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9430" w14:textId="77777777" w:rsidR="005609AF" w:rsidRPr="00972F19" w:rsidRDefault="005609AF" w:rsidP="00E22BB3">
      <w:pPr>
        <w:tabs>
          <w:tab w:val="right" w:pos="8555"/>
        </w:tabs>
        <w:spacing w:after="120"/>
        <w:jc w:val="both"/>
        <w:rPr>
          <w:rFonts w:ascii="Calibri" w:hAnsi="Calibri" w:cs="Calibri"/>
          <w:b/>
          <w:sz w:val="32"/>
          <w:szCs w:val="32"/>
        </w:rPr>
      </w:pPr>
    </w:p>
    <w:p w14:paraId="7760B959" w14:textId="77777777" w:rsidR="00F22444" w:rsidRPr="00972F19" w:rsidRDefault="00F22444" w:rsidP="00E22BB3">
      <w:pPr>
        <w:spacing w:after="120"/>
        <w:jc w:val="both"/>
        <w:rPr>
          <w:rFonts w:ascii="Calibri" w:hAnsi="Calibri" w:cs="Calibri"/>
          <w:b/>
          <w:sz w:val="32"/>
          <w:szCs w:val="32"/>
          <w:highlight w:val="yellow"/>
        </w:rPr>
      </w:pPr>
    </w:p>
    <w:p w14:paraId="54B38726" w14:textId="77777777" w:rsidR="00F22444" w:rsidRPr="00972F19" w:rsidRDefault="00F22444" w:rsidP="00E22BB3">
      <w:pPr>
        <w:spacing w:after="120"/>
        <w:jc w:val="both"/>
        <w:rPr>
          <w:rFonts w:ascii="Calibri" w:hAnsi="Calibri" w:cs="Calibri"/>
          <w:b/>
          <w:sz w:val="32"/>
          <w:szCs w:val="32"/>
          <w:highlight w:val="yellow"/>
        </w:rPr>
      </w:pPr>
    </w:p>
    <w:p w14:paraId="0654B020" w14:textId="77777777" w:rsidR="00F22444" w:rsidRPr="00972F19" w:rsidRDefault="00F22444" w:rsidP="00E22BB3">
      <w:pPr>
        <w:spacing w:after="120"/>
        <w:jc w:val="both"/>
        <w:rPr>
          <w:rFonts w:ascii="Calibri" w:hAnsi="Calibri" w:cs="Calibri"/>
          <w:b/>
          <w:sz w:val="32"/>
          <w:szCs w:val="32"/>
          <w:highlight w:val="yellow"/>
        </w:rPr>
      </w:pPr>
    </w:p>
    <w:p w14:paraId="79F55DA4" w14:textId="77777777" w:rsidR="00C62A42" w:rsidRPr="00972F19" w:rsidRDefault="00C62A42" w:rsidP="00E22BB3">
      <w:pPr>
        <w:spacing w:after="120"/>
        <w:jc w:val="both"/>
        <w:rPr>
          <w:rFonts w:ascii="Calibri" w:hAnsi="Calibri" w:cs="Calibri"/>
          <w:b/>
          <w:sz w:val="32"/>
          <w:szCs w:val="32"/>
          <w:highlight w:val="yellow"/>
        </w:rPr>
      </w:pPr>
    </w:p>
    <w:p w14:paraId="55164840" w14:textId="033E6A2D" w:rsidR="005609AF" w:rsidRPr="00972F19" w:rsidRDefault="00DF563E" w:rsidP="00C63B3A">
      <w:pPr>
        <w:spacing w:after="120"/>
        <w:jc w:val="center"/>
        <w:rPr>
          <w:rFonts w:ascii="Calibri" w:hAnsi="Calibri" w:cs="Calibri"/>
          <w:b/>
          <w:sz w:val="32"/>
          <w:szCs w:val="32"/>
        </w:rPr>
      </w:pPr>
      <w:r w:rsidRPr="00985302">
        <w:rPr>
          <w:rFonts w:ascii="Calibri" w:hAnsi="Calibri" w:cs="Calibri"/>
          <w:b/>
          <w:sz w:val="32"/>
          <w:szCs w:val="32"/>
        </w:rPr>
        <w:t xml:space="preserve">YEOVIL </w:t>
      </w:r>
      <w:r w:rsidR="00C62A42" w:rsidRPr="00985302">
        <w:rPr>
          <w:rFonts w:ascii="Calibri" w:hAnsi="Calibri" w:cs="Calibri"/>
          <w:b/>
          <w:sz w:val="32"/>
          <w:szCs w:val="32"/>
        </w:rPr>
        <w:t>COLLEGE</w:t>
      </w:r>
    </w:p>
    <w:p w14:paraId="52DE99D6" w14:textId="77777777" w:rsidR="005609AF" w:rsidRPr="00972F19" w:rsidRDefault="005609AF" w:rsidP="00C63B3A">
      <w:pPr>
        <w:spacing w:after="120"/>
        <w:jc w:val="center"/>
        <w:rPr>
          <w:rFonts w:ascii="Calibri" w:hAnsi="Calibri" w:cs="Calibri"/>
          <w:b/>
          <w:sz w:val="32"/>
          <w:szCs w:val="32"/>
        </w:rPr>
      </w:pPr>
    </w:p>
    <w:p w14:paraId="40C097BC" w14:textId="77777777" w:rsidR="00F22444" w:rsidRPr="00972F19" w:rsidRDefault="00F22444" w:rsidP="00C63B3A">
      <w:pPr>
        <w:spacing w:after="120"/>
        <w:jc w:val="center"/>
        <w:rPr>
          <w:rFonts w:ascii="Calibri" w:hAnsi="Calibri" w:cs="Calibri"/>
          <w:b/>
          <w:sz w:val="32"/>
          <w:szCs w:val="32"/>
        </w:rPr>
      </w:pPr>
    </w:p>
    <w:p w14:paraId="3789DDD7" w14:textId="77777777" w:rsidR="005609AF" w:rsidRPr="00972F19" w:rsidRDefault="00F22444" w:rsidP="00C63B3A">
      <w:pPr>
        <w:spacing w:after="120"/>
        <w:jc w:val="center"/>
        <w:rPr>
          <w:rFonts w:ascii="Calibri" w:hAnsi="Calibri" w:cs="Calibri"/>
          <w:b/>
          <w:sz w:val="32"/>
          <w:szCs w:val="32"/>
        </w:rPr>
      </w:pPr>
      <w:r w:rsidRPr="00972F19">
        <w:rPr>
          <w:rFonts w:ascii="Calibri" w:hAnsi="Calibri" w:cs="Calibri"/>
          <w:b/>
          <w:sz w:val="32"/>
          <w:szCs w:val="32"/>
        </w:rPr>
        <w:t>Invitation to tender for</w:t>
      </w:r>
    </w:p>
    <w:p w14:paraId="3F105314" w14:textId="77777777" w:rsidR="00C62A42" w:rsidRPr="00972F19" w:rsidRDefault="00C62A42" w:rsidP="00C63B3A">
      <w:pPr>
        <w:spacing w:after="120"/>
        <w:jc w:val="center"/>
        <w:rPr>
          <w:rFonts w:ascii="Calibri" w:hAnsi="Calibri" w:cs="Calibri"/>
          <w:b/>
          <w:sz w:val="32"/>
          <w:szCs w:val="32"/>
        </w:rPr>
      </w:pPr>
    </w:p>
    <w:p w14:paraId="704FF52A" w14:textId="77777777" w:rsidR="00F22444" w:rsidRPr="00972F19" w:rsidRDefault="00F22444" w:rsidP="00C63B3A">
      <w:pPr>
        <w:spacing w:after="120"/>
        <w:jc w:val="center"/>
        <w:rPr>
          <w:rFonts w:ascii="Calibri" w:hAnsi="Calibri" w:cs="Calibri"/>
          <w:b/>
          <w:sz w:val="32"/>
          <w:szCs w:val="32"/>
        </w:rPr>
      </w:pPr>
    </w:p>
    <w:p w14:paraId="4BB52D09" w14:textId="08E30FED" w:rsidR="00387C96" w:rsidRDefault="00DF563E" w:rsidP="00C63B3A">
      <w:pPr>
        <w:spacing w:after="120"/>
        <w:jc w:val="center"/>
        <w:rPr>
          <w:rFonts w:ascii="Calibri" w:hAnsi="Calibri" w:cs="Calibri"/>
          <w:b/>
          <w:sz w:val="32"/>
          <w:szCs w:val="32"/>
        </w:rPr>
      </w:pPr>
      <w:r>
        <w:rPr>
          <w:rFonts w:ascii="Calibri" w:hAnsi="Calibri" w:cs="Calibri"/>
          <w:b/>
          <w:sz w:val="32"/>
          <w:szCs w:val="32"/>
        </w:rPr>
        <w:t>CAFM SYSTEM</w:t>
      </w:r>
    </w:p>
    <w:p w14:paraId="52D46DDE" w14:textId="77777777" w:rsidR="00B017AF" w:rsidRDefault="00B017AF" w:rsidP="00C63B3A">
      <w:pPr>
        <w:spacing w:after="120"/>
        <w:jc w:val="center"/>
        <w:rPr>
          <w:rFonts w:ascii="Calibri" w:hAnsi="Calibri" w:cs="Calibri"/>
          <w:b/>
          <w:sz w:val="32"/>
          <w:szCs w:val="32"/>
        </w:rPr>
      </w:pPr>
    </w:p>
    <w:p w14:paraId="03EA6FCD" w14:textId="7F12FEEA" w:rsidR="005609AF" w:rsidRPr="00972F19" w:rsidRDefault="00985302" w:rsidP="00C63B3A">
      <w:pPr>
        <w:tabs>
          <w:tab w:val="right" w:pos="3131"/>
        </w:tabs>
        <w:spacing w:after="120"/>
        <w:jc w:val="center"/>
        <w:rPr>
          <w:rFonts w:ascii="Calibri" w:hAnsi="Calibri" w:cs="Calibri"/>
          <w:b/>
          <w:sz w:val="32"/>
          <w:szCs w:val="32"/>
        </w:rPr>
      </w:pPr>
      <w:r>
        <w:rPr>
          <w:rFonts w:ascii="Calibri" w:hAnsi="Calibri" w:cs="Calibri"/>
          <w:b/>
          <w:sz w:val="32"/>
          <w:szCs w:val="32"/>
        </w:rPr>
        <w:t xml:space="preserve">1 </w:t>
      </w:r>
      <w:r w:rsidR="00DA6AFB">
        <w:rPr>
          <w:rFonts w:ascii="Calibri" w:hAnsi="Calibri" w:cs="Calibri"/>
          <w:b/>
          <w:sz w:val="32"/>
          <w:szCs w:val="32"/>
        </w:rPr>
        <w:t>NOVEMBER</w:t>
      </w:r>
      <w:r>
        <w:rPr>
          <w:rFonts w:ascii="Calibri" w:hAnsi="Calibri" w:cs="Calibri"/>
          <w:b/>
          <w:sz w:val="32"/>
          <w:szCs w:val="32"/>
        </w:rPr>
        <w:t xml:space="preserve"> 2025 TO 30 </w:t>
      </w:r>
      <w:r w:rsidR="00DA6AFB">
        <w:rPr>
          <w:rFonts w:ascii="Calibri" w:hAnsi="Calibri" w:cs="Calibri"/>
          <w:b/>
          <w:sz w:val="32"/>
          <w:szCs w:val="32"/>
        </w:rPr>
        <w:t>OCTO</w:t>
      </w:r>
      <w:r>
        <w:rPr>
          <w:rFonts w:ascii="Calibri" w:hAnsi="Calibri" w:cs="Calibri"/>
          <w:b/>
          <w:sz w:val="32"/>
          <w:szCs w:val="32"/>
        </w:rPr>
        <w:t>BER 20</w:t>
      </w:r>
      <w:r w:rsidR="00421190">
        <w:rPr>
          <w:rFonts w:ascii="Calibri" w:hAnsi="Calibri" w:cs="Calibri"/>
          <w:b/>
          <w:sz w:val="32"/>
          <w:szCs w:val="32"/>
        </w:rPr>
        <w:t>30</w:t>
      </w:r>
    </w:p>
    <w:p w14:paraId="53CFB20F" w14:textId="77777777" w:rsidR="00F22444" w:rsidRPr="00972F19" w:rsidRDefault="00F22444" w:rsidP="00C63B3A">
      <w:pPr>
        <w:tabs>
          <w:tab w:val="right" w:pos="3131"/>
        </w:tabs>
        <w:spacing w:after="120"/>
        <w:jc w:val="center"/>
        <w:rPr>
          <w:rFonts w:ascii="Calibri" w:hAnsi="Calibri" w:cs="Calibri"/>
          <w:b/>
          <w:sz w:val="32"/>
          <w:szCs w:val="32"/>
        </w:rPr>
      </w:pPr>
    </w:p>
    <w:p w14:paraId="61EED831" w14:textId="77777777" w:rsidR="005609AF" w:rsidRPr="00972F19" w:rsidRDefault="005609AF" w:rsidP="00C63B3A">
      <w:pPr>
        <w:spacing w:after="120"/>
        <w:jc w:val="center"/>
        <w:rPr>
          <w:rFonts w:ascii="Calibri" w:hAnsi="Calibri" w:cs="Calibri"/>
          <w:sz w:val="32"/>
          <w:szCs w:val="32"/>
        </w:rPr>
      </w:pPr>
    </w:p>
    <w:p w14:paraId="22E8BB7A" w14:textId="195DACF4" w:rsidR="005609AF" w:rsidRPr="00972F19" w:rsidRDefault="0D7D3F57" w:rsidP="00C63B3A">
      <w:pPr>
        <w:tabs>
          <w:tab w:val="center" w:pos="544"/>
          <w:tab w:val="left" w:pos="2046"/>
          <w:tab w:val="right" w:pos="8426"/>
        </w:tabs>
        <w:spacing w:after="120"/>
        <w:jc w:val="center"/>
        <w:rPr>
          <w:rFonts w:ascii="Calibri" w:hAnsi="Calibri" w:cs="Calibri"/>
          <w:sz w:val="32"/>
          <w:szCs w:val="32"/>
        </w:rPr>
        <w:sectPr w:rsidR="005609AF" w:rsidRPr="00972F19" w:rsidSect="00331819">
          <w:footerReference w:type="even" r:id="rId11"/>
          <w:footerReference w:type="default" r:id="rId12"/>
          <w:headerReference w:type="first" r:id="rId13"/>
          <w:type w:val="nextColumn"/>
          <w:pgSz w:w="11907" w:h="16840" w:code="9"/>
          <w:pgMar w:top="1843" w:right="1418" w:bottom="1418" w:left="1418" w:header="436" w:footer="720" w:gutter="0"/>
          <w:cols w:space="720"/>
          <w:titlePg/>
          <w:docGrid w:linePitch="326"/>
        </w:sectPr>
      </w:pPr>
      <w:r w:rsidRPr="25C41D75">
        <w:rPr>
          <w:rFonts w:ascii="Calibri" w:hAnsi="Calibri" w:cs="Calibri"/>
          <w:sz w:val="32"/>
          <w:szCs w:val="32"/>
        </w:rPr>
        <w:t xml:space="preserve">Crescent Purchasing Consortium (CPC) </w:t>
      </w:r>
      <w:r w:rsidR="00D03A99" w:rsidRPr="25C41D75">
        <w:rPr>
          <w:rFonts w:ascii="Calibri" w:hAnsi="Calibri" w:cs="Calibri"/>
          <w:sz w:val="32"/>
          <w:szCs w:val="32"/>
        </w:rPr>
        <w:t>Reference: CA</w:t>
      </w:r>
      <w:r w:rsidR="00576684">
        <w:rPr>
          <w:rFonts w:ascii="Calibri" w:hAnsi="Calibri" w:cs="Calibri"/>
          <w:sz w:val="32"/>
          <w:szCs w:val="32"/>
        </w:rPr>
        <w:t>16223</w:t>
      </w:r>
    </w:p>
    <w:p w14:paraId="556CEB78" w14:textId="77777777" w:rsidR="00F72C8A" w:rsidRPr="0075034F" w:rsidRDefault="00F72C8A" w:rsidP="00E22BB3">
      <w:pPr>
        <w:pStyle w:val="TOC2"/>
        <w:shd w:val="clear" w:color="auto" w:fill="184F90"/>
        <w:jc w:val="both"/>
        <w:rPr>
          <w:rFonts w:ascii="Calibri" w:hAnsi="Calibri" w:cs="Calibri"/>
          <w:color w:val="FFFFFF" w:themeColor="background1"/>
        </w:rPr>
      </w:pPr>
      <w:r w:rsidRPr="0075034F">
        <w:rPr>
          <w:rFonts w:ascii="Calibri" w:hAnsi="Calibri" w:cs="Calibri"/>
          <w:color w:val="FFFFFF" w:themeColor="background1"/>
        </w:rPr>
        <w:lastRenderedPageBreak/>
        <w:t>TABLE OF CONTENTS</w:t>
      </w:r>
    </w:p>
    <w:p w14:paraId="4E92449E" w14:textId="77777777" w:rsidR="00F72C8A" w:rsidRPr="00972F19" w:rsidRDefault="00F72C8A" w:rsidP="00E22BB3">
      <w:pPr>
        <w:spacing w:after="120"/>
        <w:jc w:val="both"/>
        <w:rPr>
          <w:rFonts w:ascii="Calibri" w:hAnsi="Calibri" w:cs="Calibri"/>
        </w:rPr>
      </w:pPr>
    </w:p>
    <w:p w14:paraId="04E1F0A1" w14:textId="4F830B57" w:rsidR="00331819" w:rsidRDefault="00284B48">
      <w:pPr>
        <w:pStyle w:val="TOC2"/>
        <w:rPr>
          <w:rFonts w:asciiTheme="minorHAnsi" w:eastAsiaTheme="minorEastAsia" w:hAnsiTheme="minorHAnsi" w:cstheme="minorBidi"/>
          <w:b w:val="0"/>
          <w:noProof/>
          <w:kern w:val="2"/>
          <w:sz w:val="24"/>
          <w14:ligatures w14:val="standardContextual"/>
        </w:rPr>
      </w:pPr>
      <w:r w:rsidRPr="00972F19">
        <w:rPr>
          <w:rFonts w:ascii="Calibri" w:hAnsi="Calibri" w:cs="Calibri"/>
        </w:rPr>
        <w:fldChar w:fldCharType="begin"/>
      </w:r>
      <w:r w:rsidRPr="00972F19">
        <w:rPr>
          <w:rFonts w:ascii="Calibri" w:hAnsi="Calibri" w:cs="Calibri"/>
        </w:rPr>
        <w:instrText xml:space="preserve"> TOC \o "1-3" \h \z \u </w:instrText>
      </w:r>
      <w:r w:rsidRPr="00972F19">
        <w:rPr>
          <w:rFonts w:ascii="Calibri" w:hAnsi="Calibri" w:cs="Calibri"/>
        </w:rPr>
        <w:fldChar w:fldCharType="separate"/>
      </w:r>
      <w:hyperlink w:anchor="_Toc203742125" w:history="1">
        <w:r w:rsidR="00331819" w:rsidRPr="00780753">
          <w:rPr>
            <w:rStyle w:val="Hyperlink"/>
            <w:rFonts w:ascii="Calibri" w:hAnsi="Calibri" w:cs="Calibri"/>
            <w:bCs/>
            <w:noProof/>
          </w:rPr>
          <w:t>Section 1</w:t>
        </w:r>
        <w:r w:rsidR="00331819">
          <w:rPr>
            <w:rFonts w:asciiTheme="minorHAnsi" w:eastAsiaTheme="minorEastAsia" w:hAnsiTheme="minorHAnsi" w:cstheme="minorBidi"/>
            <w:b w:val="0"/>
            <w:noProof/>
            <w:kern w:val="2"/>
            <w:sz w:val="24"/>
            <w14:ligatures w14:val="standardContextual"/>
          </w:rPr>
          <w:tab/>
        </w:r>
        <w:r w:rsidR="00331819" w:rsidRPr="00780753">
          <w:rPr>
            <w:rStyle w:val="Hyperlink"/>
            <w:rFonts w:ascii="Calibri" w:hAnsi="Calibri" w:cs="Calibri"/>
            <w:bCs/>
            <w:noProof/>
          </w:rPr>
          <w:t>Instructions to Tenderers</w:t>
        </w:r>
        <w:r w:rsidR="00331819">
          <w:rPr>
            <w:noProof/>
            <w:webHidden/>
          </w:rPr>
          <w:tab/>
        </w:r>
        <w:r w:rsidR="00331819">
          <w:rPr>
            <w:noProof/>
            <w:webHidden/>
          </w:rPr>
          <w:fldChar w:fldCharType="begin"/>
        </w:r>
        <w:r w:rsidR="00331819">
          <w:rPr>
            <w:noProof/>
            <w:webHidden/>
          </w:rPr>
          <w:instrText xml:space="preserve"> PAGEREF _Toc203742125 \h </w:instrText>
        </w:r>
        <w:r w:rsidR="00331819">
          <w:rPr>
            <w:noProof/>
            <w:webHidden/>
          </w:rPr>
        </w:r>
        <w:r w:rsidR="00331819">
          <w:rPr>
            <w:noProof/>
            <w:webHidden/>
          </w:rPr>
          <w:fldChar w:fldCharType="separate"/>
        </w:r>
        <w:r w:rsidR="00331819">
          <w:rPr>
            <w:noProof/>
            <w:webHidden/>
          </w:rPr>
          <w:t>3</w:t>
        </w:r>
        <w:r w:rsidR="00331819">
          <w:rPr>
            <w:noProof/>
            <w:webHidden/>
          </w:rPr>
          <w:fldChar w:fldCharType="end"/>
        </w:r>
      </w:hyperlink>
    </w:p>
    <w:p w14:paraId="6AD8F401" w14:textId="2BC73F68"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26" w:history="1">
        <w:r w:rsidRPr="00780753">
          <w:rPr>
            <w:rStyle w:val="Hyperlink"/>
            <w:rFonts w:ascii="Calibri" w:hAnsi="Calibri" w:cs="Calibri"/>
            <w:bCs/>
            <w:noProof/>
          </w:rPr>
          <w:t>1.</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Introduction</w:t>
        </w:r>
        <w:r>
          <w:rPr>
            <w:noProof/>
            <w:webHidden/>
          </w:rPr>
          <w:tab/>
        </w:r>
        <w:r>
          <w:rPr>
            <w:noProof/>
            <w:webHidden/>
          </w:rPr>
          <w:fldChar w:fldCharType="begin"/>
        </w:r>
        <w:r>
          <w:rPr>
            <w:noProof/>
            <w:webHidden/>
          </w:rPr>
          <w:instrText xml:space="preserve"> PAGEREF _Toc203742126 \h </w:instrText>
        </w:r>
        <w:r>
          <w:rPr>
            <w:noProof/>
            <w:webHidden/>
          </w:rPr>
        </w:r>
        <w:r>
          <w:rPr>
            <w:noProof/>
            <w:webHidden/>
          </w:rPr>
          <w:fldChar w:fldCharType="separate"/>
        </w:r>
        <w:r>
          <w:rPr>
            <w:noProof/>
            <w:webHidden/>
          </w:rPr>
          <w:t>3</w:t>
        </w:r>
        <w:r>
          <w:rPr>
            <w:noProof/>
            <w:webHidden/>
          </w:rPr>
          <w:fldChar w:fldCharType="end"/>
        </w:r>
      </w:hyperlink>
    </w:p>
    <w:p w14:paraId="2015A7F3" w14:textId="265C75A5"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27" w:history="1">
        <w:r w:rsidRPr="00780753">
          <w:rPr>
            <w:rStyle w:val="Hyperlink"/>
            <w:rFonts w:ascii="Calibri" w:hAnsi="Calibri" w:cs="Calibri"/>
            <w:noProof/>
          </w:rPr>
          <w:t>2.</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 xml:space="preserve">Tender </w:t>
        </w:r>
        <w:r w:rsidRPr="00780753">
          <w:rPr>
            <w:rStyle w:val="Hyperlink"/>
            <w:rFonts w:ascii="Calibri" w:hAnsi="Calibri" w:cs="Calibri"/>
            <w:bCs/>
            <w:noProof/>
          </w:rPr>
          <w:t>Return</w:t>
        </w:r>
        <w:r w:rsidRPr="00780753">
          <w:rPr>
            <w:rStyle w:val="Hyperlink"/>
            <w:rFonts w:ascii="Calibri" w:hAnsi="Calibri" w:cs="Calibri"/>
            <w:noProof/>
          </w:rPr>
          <w:t xml:space="preserve"> &amp; Validity</w:t>
        </w:r>
        <w:r>
          <w:rPr>
            <w:noProof/>
            <w:webHidden/>
          </w:rPr>
          <w:tab/>
        </w:r>
        <w:r>
          <w:rPr>
            <w:noProof/>
            <w:webHidden/>
          </w:rPr>
          <w:fldChar w:fldCharType="begin"/>
        </w:r>
        <w:r>
          <w:rPr>
            <w:noProof/>
            <w:webHidden/>
          </w:rPr>
          <w:instrText xml:space="preserve"> PAGEREF _Toc203742127 \h </w:instrText>
        </w:r>
        <w:r>
          <w:rPr>
            <w:noProof/>
            <w:webHidden/>
          </w:rPr>
        </w:r>
        <w:r>
          <w:rPr>
            <w:noProof/>
            <w:webHidden/>
          </w:rPr>
          <w:fldChar w:fldCharType="separate"/>
        </w:r>
        <w:r>
          <w:rPr>
            <w:noProof/>
            <w:webHidden/>
          </w:rPr>
          <w:t>3</w:t>
        </w:r>
        <w:r>
          <w:rPr>
            <w:noProof/>
            <w:webHidden/>
          </w:rPr>
          <w:fldChar w:fldCharType="end"/>
        </w:r>
      </w:hyperlink>
    </w:p>
    <w:p w14:paraId="79D8EA2B" w14:textId="32B106F9"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28" w:history="1">
        <w:r w:rsidRPr="00780753">
          <w:rPr>
            <w:rStyle w:val="Hyperlink"/>
            <w:rFonts w:ascii="Calibri" w:hAnsi="Calibri" w:cs="Calibri"/>
            <w:noProof/>
          </w:rPr>
          <w:t>3.</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Acceptance of Tender</w:t>
        </w:r>
        <w:r>
          <w:rPr>
            <w:noProof/>
            <w:webHidden/>
          </w:rPr>
          <w:tab/>
        </w:r>
        <w:r>
          <w:rPr>
            <w:noProof/>
            <w:webHidden/>
          </w:rPr>
          <w:fldChar w:fldCharType="begin"/>
        </w:r>
        <w:r>
          <w:rPr>
            <w:noProof/>
            <w:webHidden/>
          </w:rPr>
          <w:instrText xml:space="preserve"> PAGEREF _Toc203742128 \h </w:instrText>
        </w:r>
        <w:r>
          <w:rPr>
            <w:noProof/>
            <w:webHidden/>
          </w:rPr>
        </w:r>
        <w:r>
          <w:rPr>
            <w:noProof/>
            <w:webHidden/>
          </w:rPr>
          <w:fldChar w:fldCharType="separate"/>
        </w:r>
        <w:r>
          <w:rPr>
            <w:noProof/>
            <w:webHidden/>
          </w:rPr>
          <w:t>4</w:t>
        </w:r>
        <w:r>
          <w:rPr>
            <w:noProof/>
            <w:webHidden/>
          </w:rPr>
          <w:fldChar w:fldCharType="end"/>
        </w:r>
      </w:hyperlink>
    </w:p>
    <w:p w14:paraId="119C6C1C" w14:textId="6732AAB1"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29" w:history="1">
        <w:r w:rsidRPr="00780753">
          <w:rPr>
            <w:rStyle w:val="Hyperlink"/>
            <w:rFonts w:ascii="Calibri" w:hAnsi="Calibri" w:cs="Calibri"/>
            <w:noProof/>
          </w:rPr>
          <w:t>4.</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Pricing</w:t>
        </w:r>
        <w:r>
          <w:rPr>
            <w:noProof/>
            <w:webHidden/>
          </w:rPr>
          <w:tab/>
        </w:r>
        <w:r>
          <w:rPr>
            <w:noProof/>
            <w:webHidden/>
          </w:rPr>
          <w:fldChar w:fldCharType="begin"/>
        </w:r>
        <w:r>
          <w:rPr>
            <w:noProof/>
            <w:webHidden/>
          </w:rPr>
          <w:instrText xml:space="preserve"> PAGEREF _Toc203742129 \h </w:instrText>
        </w:r>
        <w:r>
          <w:rPr>
            <w:noProof/>
            <w:webHidden/>
          </w:rPr>
        </w:r>
        <w:r>
          <w:rPr>
            <w:noProof/>
            <w:webHidden/>
          </w:rPr>
          <w:fldChar w:fldCharType="separate"/>
        </w:r>
        <w:r>
          <w:rPr>
            <w:noProof/>
            <w:webHidden/>
          </w:rPr>
          <w:t>4</w:t>
        </w:r>
        <w:r>
          <w:rPr>
            <w:noProof/>
            <w:webHidden/>
          </w:rPr>
          <w:fldChar w:fldCharType="end"/>
        </w:r>
      </w:hyperlink>
    </w:p>
    <w:p w14:paraId="38EC24A5" w14:textId="19BD9924"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0" w:history="1">
        <w:r w:rsidRPr="00780753">
          <w:rPr>
            <w:rStyle w:val="Hyperlink"/>
            <w:rFonts w:ascii="Calibri" w:hAnsi="Calibri" w:cs="Calibri"/>
            <w:noProof/>
          </w:rPr>
          <w:t>5.</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Duration</w:t>
        </w:r>
        <w:r>
          <w:rPr>
            <w:noProof/>
            <w:webHidden/>
          </w:rPr>
          <w:tab/>
        </w:r>
        <w:r>
          <w:rPr>
            <w:noProof/>
            <w:webHidden/>
          </w:rPr>
          <w:fldChar w:fldCharType="begin"/>
        </w:r>
        <w:r>
          <w:rPr>
            <w:noProof/>
            <w:webHidden/>
          </w:rPr>
          <w:instrText xml:space="preserve"> PAGEREF _Toc203742130 \h </w:instrText>
        </w:r>
        <w:r>
          <w:rPr>
            <w:noProof/>
            <w:webHidden/>
          </w:rPr>
        </w:r>
        <w:r>
          <w:rPr>
            <w:noProof/>
            <w:webHidden/>
          </w:rPr>
          <w:fldChar w:fldCharType="separate"/>
        </w:r>
        <w:r>
          <w:rPr>
            <w:noProof/>
            <w:webHidden/>
          </w:rPr>
          <w:t>5</w:t>
        </w:r>
        <w:r>
          <w:rPr>
            <w:noProof/>
            <w:webHidden/>
          </w:rPr>
          <w:fldChar w:fldCharType="end"/>
        </w:r>
      </w:hyperlink>
    </w:p>
    <w:p w14:paraId="5646A9CD" w14:textId="7BABBD7D"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1" w:history="1">
        <w:r w:rsidRPr="00780753">
          <w:rPr>
            <w:rStyle w:val="Hyperlink"/>
            <w:rFonts w:ascii="Calibri" w:hAnsi="Calibri" w:cs="Calibri"/>
            <w:noProof/>
          </w:rPr>
          <w:t>6.</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Submission of Tenders</w:t>
        </w:r>
        <w:r>
          <w:rPr>
            <w:noProof/>
            <w:webHidden/>
          </w:rPr>
          <w:tab/>
        </w:r>
        <w:r>
          <w:rPr>
            <w:noProof/>
            <w:webHidden/>
          </w:rPr>
          <w:fldChar w:fldCharType="begin"/>
        </w:r>
        <w:r>
          <w:rPr>
            <w:noProof/>
            <w:webHidden/>
          </w:rPr>
          <w:instrText xml:space="preserve"> PAGEREF _Toc203742131 \h </w:instrText>
        </w:r>
        <w:r>
          <w:rPr>
            <w:noProof/>
            <w:webHidden/>
          </w:rPr>
        </w:r>
        <w:r>
          <w:rPr>
            <w:noProof/>
            <w:webHidden/>
          </w:rPr>
          <w:fldChar w:fldCharType="separate"/>
        </w:r>
        <w:r>
          <w:rPr>
            <w:noProof/>
            <w:webHidden/>
          </w:rPr>
          <w:t>5</w:t>
        </w:r>
        <w:r>
          <w:rPr>
            <w:noProof/>
            <w:webHidden/>
          </w:rPr>
          <w:fldChar w:fldCharType="end"/>
        </w:r>
      </w:hyperlink>
    </w:p>
    <w:p w14:paraId="6FED11D5" w14:textId="13B9622E"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2" w:history="1">
        <w:r w:rsidRPr="00780753">
          <w:rPr>
            <w:rStyle w:val="Hyperlink"/>
            <w:rFonts w:ascii="Calibri" w:hAnsi="Calibri" w:cs="Calibri"/>
            <w:noProof/>
          </w:rPr>
          <w:t>7.</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Amendments to the Tender Documents</w:t>
        </w:r>
        <w:r>
          <w:rPr>
            <w:noProof/>
            <w:webHidden/>
          </w:rPr>
          <w:tab/>
        </w:r>
        <w:r>
          <w:rPr>
            <w:noProof/>
            <w:webHidden/>
          </w:rPr>
          <w:fldChar w:fldCharType="begin"/>
        </w:r>
        <w:r>
          <w:rPr>
            <w:noProof/>
            <w:webHidden/>
          </w:rPr>
          <w:instrText xml:space="preserve"> PAGEREF _Toc203742132 \h </w:instrText>
        </w:r>
        <w:r>
          <w:rPr>
            <w:noProof/>
            <w:webHidden/>
          </w:rPr>
        </w:r>
        <w:r>
          <w:rPr>
            <w:noProof/>
            <w:webHidden/>
          </w:rPr>
          <w:fldChar w:fldCharType="separate"/>
        </w:r>
        <w:r>
          <w:rPr>
            <w:noProof/>
            <w:webHidden/>
          </w:rPr>
          <w:t>5</w:t>
        </w:r>
        <w:r>
          <w:rPr>
            <w:noProof/>
            <w:webHidden/>
          </w:rPr>
          <w:fldChar w:fldCharType="end"/>
        </w:r>
      </w:hyperlink>
    </w:p>
    <w:p w14:paraId="74D21BF3" w14:textId="53BDF52F"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3" w:history="1">
        <w:r w:rsidRPr="00780753">
          <w:rPr>
            <w:rStyle w:val="Hyperlink"/>
            <w:rFonts w:ascii="Calibri" w:hAnsi="Calibri" w:cs="Calibri"/>
            <w:noProof/>
          </w:rPr>
          <w:t>8.</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Queries Arising</w:t>
        </w:r>
        <w:r>
          <w:rPr>
            <w:noProof/>
            <w:webHidden/>
          </w:rPr>
          <w:tab/>
        </w:r>
        <w:r>
          <w:rPr>
            <w:noProof/>
            <w:webHidden/>
          </w:rPr>
          <w:fldChar w:fldCharType="begin"/>
        </w:r>
        <w:r>
          <w:rPr>
            <w:noProof/>
            <w:webHidden/>
          </w:rPr>
          <w:instrText xml:space="preserve"> PAGEREF _Toc203742133 \h </w:instrText>
        </w:r>
        <w:r>
          <w:rPr>
            <w:noProof/>
            <w:webHidden/>
          </w:rPr>
        </w:r>
        <w:r>
          <w:rPr>
            <w:noProof/>
            <w:webHidden/>
          </w:rPr>
          <w:fldChar w:fldCharType="separate"/>
        </w:r>
        <w:r>
          <w:rPr>
            <w:noProof/>
            <w:webHidden/>
          </w:rPr>
          <w:t>5</w:t>
        </w:r>
        <w:r>
          <w:rPr>
            <w:noProof/>
            <w:webHidden/>
          </w:rPr>
          <w:fldChar w:fldCharType="end"/>
        </w:r>
      </w:hyperlink>
    </w:p>
    <w:p w14:paraId="3B8737FB" w14:textId="2EF1AC0D"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4" w:history="1">
        <w:r w:rsidRPr="00780753">
          <w:rPr>
            <w:rStyle w:val="Hyperlink"/>
            <w:rFonts w:ascii="Calibri" w:hAnsi="Calibri" w:cs="Calibri"/>
            <w:noProof/>
          </w:rPr>
          <w:t>9.</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Use of Tender Documents</w:t>
        </w:r>
        <w:r>
          <w:rPr>
            <w:noProof/>
            <w:webHidden/>
          </w:rPr>
          <w:tab/>
        </w:r>
        <w:r>
          <w:rPr>
            <w:noProof/>
            <w:webHidden/>
          </w:rPr>
          <w:fldChar w:fldCharType="begin"/>
        </w:r>
        <w:r>
          <w:rPr>
            <w:noProof/>
            <w:webHidden/>
          </w:rPr>
          <w:instrText xml:space="preserve"> PAGEREF _Toc203742134 \h </w:instrText>
        </w:r>
        <w:r>
          <w:rPr>
            <w:noProof/>
            <w:webHidden/>
          </w:rPr>
        </w:r>
        <w:r>
          <w:rPr>
            <w:noProof/>
            <w:webHidden/>
          </w:rPr>
          <w:fldChar w:fldCharType="separate"/>
        </w:r>
        <w:r>
          <w:rPr>
            <w:noProof/>
            <w:webHidden/>
          </w:rPr>
          <w:t>6</w:t>
        </w:r>
        <w:r>
          <w:rPr>
            <w:noProof/>
            <w:webHidden/>
          </w:rPr>
          <w:fldChar w:fldCharType="end"/>
        </w:r>
      </w:hyperlink>
    </w:p>
    <w:p w14:paraId="4D7B7804" w14:textId="3B840522"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5" w:history="1">
        <w:r w:rsidRPr="00780753">
          <w:rPr>
            <w:rStyle w:val="Hyperlink"/>
            <w:rFonts w:ascii="Calibri" w:hAnsi="Calibri" w:cs="Calibri"/>
            <w:noProof/>
          </w:rPr>
          <w:t>10.</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Freedom of Information</w:t>
        </w:r>
        <w:r>
          <w:rPr>
            <w:noProof/>
            <w:webHidden/>
          </w:rPr>
          <w:tab/>
        </w:r>
        <w:r>
          <w:rPr>
            <w:noProof/>
            <w:webHidden/>
          </w:rPr>
          <w:fldChar w:fldCharType="begin"/>
        </w:r>
        <w:r>
          <w:rPr>
            <w:noProof/>
            <w:webHidden/>
          </w:rPr>
          <w:instrText xml:space="preserve"> PAGEREF _Toc203742135 \h </w:instrText>
        </w:r>
        <w:r>
          <w:rPr>
            <w:noProof/>
            <w:webHidden/>
          </w:rPr>
        </w:r>
        <w:r>
          <w:rPr>
            <w:noProof/>
            <w:webHidden/>
          </w:rPr>
          <w:fldChar w:fldCharType="separate"/>
        </w:r>
        <w:r>
          <w:rPr>
            <w:noProof/>
            <w:webHidden/>
          </w:rPr>
          <w:t>6</w:t>
        </w:r>
        <w:r>
          <w:rPr>
            <w:noProof/>
            <w:webHidden/>
          </w:rPr>
          <w:fldChar w:fldCharType="end"/>
        </w:r>
      </w:hyperlink>
    </w:p>
    <w:p w14:paraId="14B81782" w14:textId="091D121F"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6" w:history="1">
        <w:r w:rsidRPr="00780753">
          <w:rPr>
            <w:rStyle w:val="Hyperlink"/>
            <w:rFonts w:ascii="Calibri" w:hAnsi="Calibri" w:cs="Calibri"/>
            <w:noProof/>
          </w:rPr>
          <w:t>11.</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Award Criteria and Evaluation Methodology</w:t>
        </w:r>
        <w:r>
          <w:rPr>
            <w:noProof/>
            <w:webHidden/>
          </w:rPr>
          <w:tab/>
        </w:r>
        <w:r>
          <w:rPr>
            <w:noProof/>
            <w:webHidden/>
          </w:rPr>
          <w:fldChar w:fldCharType="begin"/>
        </w:r>
        <w:r>
          <w:rPr>
            <w:noProof/>
            <w:webHidden/>
          </w:rPr>
          <w:instrText xml:space="preserve"> PAGEREF _Toc203742136 \h </w:instrText>
        </w:r>
        <w:r>
          <w:rPr>
            <w:noProof/>
            <w:webHidden/>
          </w:rPr>
        </w:r>
        <w:r>
          <w:rPr>
            <w:noProof/>
            <w:webHidden/>
          </w:rPr>
          <w:fldChar w:fldCharType="separate"/>
        </w:r>
        <w:r>
          <w:rPr>
            <w:noProof/>
            <w:webHidden/>
          </w:rPr>
          <w:t>6</w:t>
        </w:r>
        <w:r>
          <w:rPr>
            <w:noProof/>
            <w:webHidden/>
          </w:rPr>
          <w:fldChar w:fldCharType="end"/>
        </w:r>
      </w:hyperlink>
    </w:p>
    <w:p w14:paraId="756A98D6" w14:textId="10021A11"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7" w:history="1">
        <w:r w:rsidRPr="00780753">
          <w:rPr>
            <w:rStyle w:val="Hyperlink"/>
            <w:rFonts w:ascii="Calibri" w:hAnsi="Calibri" w:cs="Calibri"/>
            <w:noProof/>
          </w:rPr>
          <w:t>12.</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noProof/>
          </w:rPr>
          <w:t>Indicative Timetable for Tender and Award of Contract</w:t>
        </w:r>
        <w:r>
          <w:rPr>
            <w:noProof/>
            <w:webHidden/>
          </w:rPr>
          <w:tab/>
        </w:r>
        <w:r>
          <w:rPr>
            <w:noProof/>
            <w:webHidden/>
          </w:rPr>
          <w:fldChar w:fldCharType="begin"/>
        </w:r>
        <w:r>
          <w:rPr>
            <w:noProof/>
            <w:webHidden/>
          </w:rPr>
          <w:instrText xml:space="preserve"> PAGEREF _Toc203742137 \h </w:instrText>
        </w:r>
        <w:r>
          <w:rPr>
            <w:noProof/>
            <w:webHidden/>
          </w:rPr>
        </w:r>
        <w:r>
          <w:rPr>
            <w:noProof/>
            <w:webHidden/>
          </w:rPr>
          <w:fldChar w:fldCharType="separate"/>
        </w:r>
        <w:r>
          <w:rPr>
            <w:noProof/>
            <w:webHidden/>
          </w:rPr>
          <w:t>8</w:t>
        </w:r>
        <w:r>
          <w:rPr>
            <w:noProof/>
            <w:webHidden/>
          </w:rPr>
          <w:fldChar w:fldCharType="end"/>
        </w:r>
      </w:hyperlink>
    </w:p>
    <w:p w14:paraId="157635F1" w14:textId="3A6EA7FC"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8" w:history="1">
        <w:r w:rsidRPr="00780753">
          <w:rPr>
            <w:rStyle w:val="Hyperlink"/>
            <w:rFonts w:ascii="Calibri" w:hAnsi="Calibri" w:cs="Calibri"/>
            <w:bCs/>
            <w:noProof/>
          </w:rPr>
          <w:t xml:space="preserve">Section 2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Background Information on the College</w:t>
        </w:r>
        <w:r>
          <w:rPr>
            <w:noProof/>
            <w:webHidden/>
          </w:rPr>
          <w:tab/>
        </w:r>
        <w:r>
          <w:rPr>
            <w:noProof/>
            <w:webHidden/>
          </w:rPr>
          <w:fldChar w:fldCharType="begin"/>
        </w:r>
        <w:r>
          <w:rPr>
            <w:noProof/>
            <w:webHidden/>
          </w:rPr>
          <w:instrText xml:space="preserve"> PAGEREF _Toc203742138 \h </w:instrText>
        </w:r>
        <w:r>
          <w:rPr>
            <w:noProof/>
            <w:webHidden/>
          </w:rPr>
        </w:r>
        <w:r>
          <w:rPr>
            <w:noProof/>
            <w:webHidden/>
          </w:rPr>
          <w:fldChar w:fldCharType="separate"/>
        </w:r>
        <w:r>
          <w:rPr>
            <w:noProof/>
            <w:webHidden/>
          </w:rPr>
          <w:t>9</w:t>
        </w:r>
        <w:r>
          <w:rPr>
            <w:noProof/>
            <w:webHidden/>
          </w:rPr>
          <w:fldChar w:fldCharType="end"/>
        </w:r>
      </w:hyperlink>
    </w:p>
    <w:p w14:paraId="73001D1D" w14:textId="28B149E4"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39" w:history="1">
        <w:r w:rsidRPr="00780753">
          <w:rPr>
            <w:rStyle w:val="Hyperlink"/>
            <w:rFonts w:ascii="Calibri" w:hAnsi="Calibri" w:cs="Calibri"/>
            <w:bCs/>
            <w:noProof/>
          </w:rPr>
          <w:t xml:space="preserve">Section 3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Specification</w:t>
        </w:r>
        <w:r>
          <w:rPr>
            <w:noProof/>
            <w:webHidden/>
          </w:rPr>
          <w:tab/>
        </w:r>
        <w:r>
          <w:rPr>
            <w:noProof/>
            <w:webHidden/>
          </w:rPr>
          <w:fldChar w:fldCharType="begin"/>
        </w:r>
        <w:r>
          <w:rPr>
            <w:noProof/>
            <w:webHidden/>
          </w:rPr>
          <w:instrText xml:space="preserve"> PAGEREF _Toc203742139 \h </w:instrText>
        </w:r>
        <w:r>
          <w:rPr>
            <w:noProof/>
            <w:webHidden/>
          </w:rPr>
        </w:r>
        <w:r>
          <w:rPr>
            <w:noProof/>
            <w:webHidden/>
          </w:rPr>
          <w:fldChar w:fldCharType="separate"/>
        </w:r>
        <w:r>
          <w:rPr>
            <w:noProof/>
            <w:webHidden/>
          </w:rPr>
          <w:t>10</w:t>
        </w:r>
        <w:r>
          <w:rPr>
            <w:noProof/>
            <w:webHidden/>
          </w:rPr>
          <w:fldChar w:fldCharType="end"/>
        </w:r>
      </w:hyperlink>
    </w:p>
    <w:p w14:paraId="6669D513" w14:textId="41BC645F"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0" w:history="1">
        <w:r w:rsidRPr="00780753">
          <w:rPr>
            <w:rStyle w:val="Hyperlink"/>
            <w:rFonts w:ascii="Calibri" w:hAnsi="Calibri" w:cs="Calibri"/>
            <w:bCs/>
            <w:noProof/>
          </w:rPr>
          <w:t>Section 4</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Tender Submission Checklist</w:t>
        </w:r>
        <w:r>
          <w:rPr>
            <w:noProof/>
            <w:webHidden/>
          </w:rPr>
          <w:tab/>
        </w:r>
        <w:r>
          <w:rPr>
            <w:noProof/>
            <w:webHidden/>
          </w:rPr>
          <w:fldChar w:fldCharType="begin"/>
        </w:r>
        <w:r>
          <w:rPr>
            <w:noProof/>
            <w:webHidden/>
          </w:rPr>
          <w:instrText xml:space="preserve"> PAGEREF _Toc203742140 \h </w:instrText>
        </w:r>
        <w:r>
          <w:rPr>
            <w:noProof/>
            <w:webHidden/>
          </w:rPr>
        </w:r>
        <w:r>
          <w:rPr>
            <w:noProof/>
            <w:webHidden/>
          </w:rPr>
          <w:fldChar w:fldCharType="separate"/>
        </w:r>
        <w:r>
          <w:rPr>
            <w:noProof/>
            <w:webHidden/>
          </w:rPr>
          <w:t>14</w:t>
        </w:r>
        <w:r>
          <w:rPr>
            <w:noProof/>
            <w:webHidden/>
          </w:rPr>
          <w:fldChar w:fldCharType="end"/>
        </w:r>
      </w:hyperlink>
    </w:p>
    <w:p w14:paraId="05201758" w14:textId="497D9EA6"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1" w:history="1">
        <w:r w:rsidRPr="00780753">
          <w:rPr>
            <w:rStyle w:val="Hyperlink"/>
            <w:rFonts w:ascii="Calibri" w:hAnsi="Calibri" w:cs="Calibri"/>
            <w:bCs/>
            <w:noProof/>
          </w:rPr>
          <w:t xml:space="preserve">Appendix A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Form of Tender</w:t>
        </w:r>
        <w:r>
          <w:rPr>
            <w:noProof/>
            <w:webHidden/>
          </w:rPr>
          <w:tab/>
        </w:r>
        <w:r>
          <w:rPr>
            <w:noProof/>
            <w:webHidden/>
          </w:rPr>
          <w:fldChar w:fldCharType="begin"/>
        </w:r>
        <w:r>
          <w:rPr>
            <w:noProof/>
            <w:webHidden/>
          </w:rPr>
          <w:instrText xml:space="preserve"> PAGEREF _Toc203742141 \h </w:instrText>
        </w:r>
        <w:r>
          <w:rPr>
            <w:noProof/>
            <w:webHidden/>
          </w:rPr>
        </w:r>
        <w:r>
          <w:rPr>
            <w:noProof/>
            <w:webHidden/>
          </w:rPr>
          <w:fldChar w:fldCharType="separate"/>
        </w:r>
        <w:r>
          <w:rPr>
            <w:noProof/>
            <w:webHidden/>
          </w:rPr>
          <w:t>15</w:t>
        </w:r>
        <w:r>
          <w:rPr>
            <w:noProof/>
            <w:webHidden/>
          </w:rPr>
          <w:fldChar w:fldCharType="end"/>
        </w:r>
      </w:hyperlink>
    </w:p>
    <w:p w14:paraId="3B2C2B7D" w14:textId="663C6B01"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2" w:history="1">
        <w:r w:rsidRPr="00780753">
          <w:rPr>
            <w:rStyle w:val="Hyperlink"/>
            <w:rFonts w:ascii="Calibri" w:hAnsi="Calibri" w:cs="Calibri"/>
            <w:bCs/>
            <w:noProof/>
          </w:rPr>
          <w:t xml:space="preserve">Appendix B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Schedule of Prices</w:t>
        </w:r>
        <w:r>
          <w:rPr>
            <w:noProof/>
            <w:webHidden/>
          </w:rPr>
          <w:tab/>
        </w:r>
        <w:r>
          <w:rPr>
            <w:noProof/>
            <w:webHidden/>
          </w:rPr>
          <w:fldChar w:fldCharType="begin"/>
        </w:r>
        <w:r>
          <w:rPr>
            <w:noProof/>
            <w:webHidden/>
          </w:rPr>
          <w:instrText xml:space="preserve"> PAGEREF _Toc203742142 \h </w:instrText>
        </w:r>
        <w:r>
          <w:rPr>
            <w:noProof/>
            <w:webHidden/>
          </w:rPr>
        </w:r>
        <w:r>
          <w:rPr>
            <w:noProof/>
            <w:webHidden/>
          </w:rPr>
          <w:fldChar w:fldCharType="separate"/>
        </w:r>
        <w:r>
          <w:rPr>
            <w:noProof/>
            <w:webHidden/>
          </w:rPr>
          <w:t>16</w:t>
        </w:r>
        <w:r>
          <w:rPr>
            <w:noProof/>
            <w:webHidden/>
          </w:rPr>
          <w:fldChar w:fldCharType="end"/>
        </w:r>
      </w:hyperlink>
    </w:p>
    <w:p w14:paraId="288D2DCF" w14:textId="17B76074"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3" w:history="1">
        <w:r w:rsidRPr="00780753">
          <w:rPr>
            <w:rStyle w:val="Hyperlink"/>
            <w:rFonts w:ascii="Calibri" w:hAnsi="Calibri" w:cs="Calibri"/>
            <w:bCs/>
            <w:noProof/>
          </w:rPr>
          <w:t xml:space="preserve">Appendix C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Tender Response Form</w:t>
        </w:r>
        <w:r>
          <w:rPr>
            <w:noProof/>
            <w:webHidden/>
          </w:rPr>
          <w:tab/>
        </w:r>
        <w:r>
          <w:rPr>
            <w:noProof/>
            <w:webHidden/>
          </w:rPr>
          <w:fldChar w:fldCharType="begin"/>
        </w:r>
        <w:r>
          <w:rPr>
            <w:noProof/>
            <w:webHidden/>
          </w:rPr>
          <w:instrText xml:space="preserve"> PAGEREF _Toc203742143 \h </w:instrText>
        </w:r>
        <w:r>
          <w:rPr>
            <w:noProof/>
            <w:webHidden/>
          </w:rPr>
        </w:r>
        <w:r>
          <w:rPr>
            <w:noProof/>
            <w:webHidden/>
          </w:rPr>
          <w:fldChar w:fldCharType="separate"/>
        </w:r>
        <w:r>
          <w:rPr>
            <w:noProof/>
            <w:webHidden/>
          </w:rPr>
          <w:t>18</w:t>
        </w:r>
        <w:r>
          <w:rPr>
            <w:noProof/>
            <w:webHidden/>
          </w:rPr>
          <w:fldChar w:fldCharType="end"/>
        </w:r>
      </w:hyperlink>
    </w:p>
    <w:p w14:paraId="4B23180B" w14:textId="104C1A92"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4" w:history="1">
        <w:r w:rsidRPr="00780753">
          <w:rPr>
            <w:rStyle w:val="Hyperlink"/>
            <w:rFonts w:ascii="Calibri" w:hAnsi="Calibri" w:cs="Calibri"/>
            <w:bCs/>
            <w:noProof/>
          </w:rPr>
          <w:t xml:space="preserve">Appendix D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Certificate of Non-Collusion and Non-Canvassing</w:t>
        </w:r>
        <w:r>
          <w:rPr>
            <w:noProof/>
            <w:webHidden/>
          </w:rPr>
          <w:tab/>
        </w:r>
        <w:r>
          <w:rPr>
            <w:noProof/>
            <w:webHidden/>
          </w:rPr>
          <w:fldChar w:fldCharType="begin"/>
        </w:r>
        <w:r>
          <w:rPr>
            <w:noProof/>
            <w:webHidden/>
          </w:rPr>
          <w:instrText xml:space="preserve"> PAGEREF _Toc203742144 \h </w:instrText>
        </w:r>
        <w:r>
          <w:rPr>
            <w:noProof/>
            <w:webHidden/>
          </w:rPr>
        </w:r>
        <w:r>
          <w:rPr>
            <w:noProof/>
            <w:webHidden/>
          </w:rPr>
          <w:fldChar w:fldCharType="separate"/>
        </w:r>
        <w:r>
          <w:rPr>
            <w:noProof/>
            <w:webHidden/>
          </w:rPr>
          <w:t>23</w:t>
        </w:r>
        <w:r>
          <w:rPr>
            <w:noProof/>
            <w:webHidden/>
          </w:rPr>
          <w:fldChar w:fldCharType="end"/>
        </w:r>
      </w:hyperlink>
    </w:p>
    <w:p w14:paraId="1C5E4088" w14:textId="78A9527C"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5" w:history="1">
        <w:r w:rsidRPr="00780753">
          <w:rPr>
            <w:rStyle w:val="Hyperlink"/>
            <w:rFonts w:ascii="Calibri" w:hAnsi="Calibri" w:cs="Calibri"/>
            <w:bCs/>
            <w:noProof/>
          </w:rPr>
          <w:t xml:space="preserve">Appendix E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Conflict of Interest Declaration</w:t>
        </w:r>
        <w:r>
          <w:rPr>
            <w:noProof/>
            <w:webHidden/>
          </w:rPr>
          <w:tab/>
        </w:r>
        <w:r>
          <w:rPr>
            <w:noProof/>
            <w:webHidden/>
          </w:rPr>
          <w:fldChar w:fldCharType="begin"/>
        </w:r>
        <w:r>
          <w:rPr>
            <w:noProof/>
            <w:webHidden/>
          </w:rPr>
          <w:instrText xml:space="preserve"> PAGEREF _Toc203742145 \h </w:instrText>
        </w:r>
        <w:r>
          <w:rPr>
            <w:noProof/>
            <w:webHidden/>
          </w:rPr>
        </w:r>
        <w:r>
          <w:rPr>
            <w:noProof/>
            <w:webHidden/>
          </w:rPr>
          <w:fldChar w:fldCharType="separate"/>
        </w:r>
        <w:r>
          <w:rPr>
            <w:noProof/>
            <w:webHidden/>
          </w:rPr>
          <w:t>24</w:t>
        </w:r>
        <w:r>
          <w:rPr>
            <w:noProof/>
            <w:webHidden/>
          </w:rPr>
          <w:fldChar w:fldCharType="end"/>
        </w:r>
      </w:hyperlink>
    </w:p>
    <w:p w14:paraId="66DE4F69" w14:textId="123A2B39"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6" w:history="1">
        <w:r w:rsidRPr="00780753">
          <w:rPr>
            <w:rStyle w:val="Hyperlink"/>
            <w:rFonts w:ascii="Calibri" w:hAnsi="Calibri" w:cs="Calibri"/>
            <w:bCs/>
            <w:noProof/>
          </w:rPr>
          <w:t xml:space="preserve">Appendix F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 xml:space="preserve"> Safeguarding</w:t>
        </w:r>
        <w:r>
          <w:rPr>
            <w:noProof/>
            <w:webHidden/>
          </w:rPr>
          <w:tab/>
        </w:r>
        <w:r>
          <w:rPr>
            <w:noProof/>
            <w:webHidden/>
          </w:rPr>
          <w:fldChar w:fldCharType="begin"/>
        </w:r>
        <w:r>
          <w:rPr>
            <w:noProof/>
            <w:webHidden/>
          </w:rPr>
          <w:instrText xml:space="preserve"> PAGEREF _Toc203742146 \h </w:instrText>
        </w:r>
        <w:r>
          <w:rPr>
            <w:noProof/>
            <w:webHidden/>
          </w:rPr>
        </w:r>
        <w:r>
          <w:rPr>
            <w:noProof/>
            <w:webHidden/>
          </w:rPr>
          <w:fldChar w:fldCharType="separate"/>
        </w:r>
        <w:r>
          <w:rPr>
            <w:noProof/>
            <w:webHidden/>
          </w:rPr>
          <w:t>25</w:t>
        </w:r>
        <w:r>
          <w:rPr>
            <w:noProof/>
            <w:webHidden/>
          </w:rPr>
          <w:fldChar w:fldCharType="end"/>
        </w:r>
      </w:hyperlink>
    </w:p>
    <w:p w14:paraId="79995D36" w14:textId="726F62F4" w:rsidR="00331819" w:rsidRDefault="00331819">
      <w:pPr>
        <w:pStyle w:val="TOC2"/>
        <w:rPr>
          <w:rFonts w:asciiTheme="minorHAnsi" w:eastAsiaTheme="minorEastAsia" w:hAnsiTheme="minorHAnsi" w:cstheme="minorBidi"/>
          <w:b w:val="0"/>
          <w:noProof/>
          <w:kern w:val="2"/>
          <w:sz w:val="24"/>
          <w14:ligatures w14:val="standardContextual"/>
        </w:rPr>
      </w:pPr>
      <w:hyperlink w:anchor="_Toc203742147" w:history="1">
        <w:r w:rsidRPr="00780753">
          <w:rPr>
            <w:rStyle w:val="Hyperlink"/>
            <w:rFonts w:ascii="Calibri" w:hAnsi="Calibri" w:cs="Calibri"/>
            <w:bCs/>
            <w:noProof/>
          </w:rPr>
          <w:t xml:space="preserve">Appendix G </w:t>
        </w:r>
        <w:r>
          <w:rPr>
            <w:rFonts w:asciiTheme="minorHAnsi" w:eastAsiaTheme="minorEastAsia" w:hAnsiTheme="minorHAnsi" w:cstheme="minorBidi"/>
            <w:b w:val="0"/>
            <w:noProof/>
            <w:kern w:val="2"/>
            <w:sz w:val="24"/>
            <w14:ligatures w14:val="standardContextual"/>
          </w:rPr>
          <w:tab/>
        </w:r>
        <w:r w:rsidRPr="00780753">
          <w:rPr>
            <w:rStyle w:val="Hyperlink"/>
            <w:rFonts w:ascii="Calibri" w:hAnsi="Calibri" w:cs="Calibri"/>
            <w:bCs/>
            <w:noProof/>
          </w:rPr>
          <w:t xml:space="preserve"> Freedom of Information</w:t>
        </w:r>
        <w:r>
          <w:rPr>
            <w:noProof/>
            <w:webHidden/>
          </w:rPr>
          <w:tab/>
        </w:r>
        <w:r>
          <w:rPr>
            <w:noProof/>
            <w:webHidden/>
          </w:rPr>
          <w:fldChar w:fldCharType="begin"/>
        </w:r>
        <w:r>
          <w:rPr>
            <w:noProof/>
            <w:webHidden/>
          </w:rPr>
          <w:instrText xml:space="preserve"> PAGEREF _Toc203742147 \h </w:instrText>
        </w:r>
        <w:r>
          <w:rPr>
            <w:noProof/>
            <w:webHidden/>
          </w:rPr>
        </w:r>
        <w:r>
          <w:rPr>
            <w:noProof/>
            <w:webHidden/>
          </w:rPr>
          <w:fldChar w:fldCharType="separate"/>
        </w:r>
        <w:r>
          <w:rPr>
            <w:noProof/>
            <w:webHidden/>
          </w:rPr>
          <w:t>27</w:t>
        </w:r>
        <w:r>
          <w:rPr>
            <w:noProof/>
            <w:webHidden/>
          </w:rPr>
          <w:fldChar w:fldCharType="end"/>
        </w:r>
      </w:hyperlink>
    </w:p>
    <w:p w14:paraId="61633F50" w14:textId="0B99DA4E" w:rsidR="00C141E4" w:rsidRPr="00972F19" w:rsidRDefault="00284B48" w:rsidP="00E22BB3">
      <w:pPr>
        <w:pStyle w:val="Heading8"/>
        <w:tabs>
          <w:tab w:val="clear" w:pos="5405"/>
          <w:tab w:val="right" w:pos="5976"/>
        </w:tabs>
        <w:spacing w:after="120"/>
        <w:jc w:val="both"/>
        <w:rPr>
          <w:rFonts w:ascii="Calibri" w:hAnsi="Calibri" w:cs="Calibri"/>
        </w:rPr>
      </w:pPr>
      <w:r w:rsidRPr="00972F19">
        <w:rPr>
          <w:rFonts w:ascii="Calibri" w:hAnsi="Calibri" w:cs="Calibri"/>
          <w:sz w:val="22"/>
          <w:szCs w:val="24"/>
        </w:rPr>
        <w:fldChar w:fldCharType="end"/>
      </w:r>
    </w:p>
    <w:p w14:paraId="3780BD59" w14:textId="77777777" w:rsidR="00F72C8A" w:rsidRPr="00972F19" w:rsidRDefault="00F72C8A" w:rsidP="00E22BB3">
      <w:pPr>
        <w:pStyle w:val="Heading8"/>
        <w:tabs>
          <w:tab w:val="clear" w:pos="5405"/>
          <w:tab w:val="right" w:pos="5976"/>
        </w:tabs>
        <w:spacing w:after="120"/>
        <w:jc w:val="both"/>
        <w:rPr>
          <w:rFonts w:ascii="Calibri" w:hAnsi="Calibri" w:cs="Calibri"/>
        </w:rPr>
        <w:sectPr w:rsidR="00F72C8A" w:rsidRPr="00972F19" w:rsidSect="00331819">
          <w:type w:val="nextColumn"/>
          <w:pgSz w:w="11907" w:h="16840" w:code="9"/>
          <w:pgMar w:top="1418" w:right="1418" w:bottom="1418" w:left="1418" w:header="720" w:footer="340" w:gutter="0"/>
          <w:cols w:space="720"/>
          <w:docGrid w:linePitch="326"/>
        </w:sectPr>
      </w:pPr>
    </w:p>
    <w:p w14:paraId="60ECDEA4" w14:textId="77777777" w:rsidR="00F72C8A" w:rsidRPr="004A58F3" w:rsidRDefault="00D2243D"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0" w:name="_Toc203742125"/>
      <w:r w:rsidRPr="004A58F3">
        <w:rPr>
          <w:rFonts w:ascii="Calibri" w:hAnsi="Calibri" w:cs="Calibri"/>
          <w:b/>
          <w:bCs/>
          <w:color w:val="FFFFFF" w:themeColor="background1"/>
          <w:sz w:val="32"/>
          <w:szCs w:val="32"/>
        </w:rPr>
        <w:lastRenderedPageBreak/>
        <w:t>Section 1</w:t>
      </w:r>
      <w:r w:rsidR="0087254A" w:rsidRPr="004A58F3">
        <w:rPr>
          <w:rFonts w:ascii="Calibri" w:hAnsi="Calibri" w:cs="Calibri"/>
          <w:b/>
          <w:bCs/>
          <w:color w:val="FFFFFF" w:themeColor="background1"/>
          <w:sz w:val="32"/>
          <w:szCs w:val="32"/>
        </w:rPr>
        <w:tab/>
      </w:r>
      <w:r w:rsidRPr="004A58F3">
        <w:rPr>
          <w:rFonts w:ascii="Calibri" w:hAnsi="Calibri" w:cs="Calibri"/>
          <w:b/>
          <w:bCs/>
          <w:color w:val="FFFFFF" w:themeColor="background1"/>
          <w:sz w:val="32"/>
          <w:szCs w:val="32"/>
        </w:rPr>
        <w:t>Instructions to Tender</w:t>
      </w:r>
      <w:r w:rsidR="00A85E1B" w:rsidRPr="004A58F3">
        <w:rPr>
          <w:rFonts w:ascii="Calibri" w:hAnsi="Calibri" w:cs="Calibri"/>
          <w:b/>
          <w:bCs/>
          <w:color w:val="FFFFFF" w:themeColor="background1"/>
          <w:sz w:val="32"/>
          <w:szCs w:val="32"/>
        </w:rPr>
        <w:t>er</w:t>
      </w:r>
      <w:r w:rsidRPr="004A58F3">
        <w:rPr>
          <w:rFonts w:ascii="Calibri" w:hAnsi="Calibri" w:cs="Calibri"/>
          <w:b/>
          <w:bCs/>
          <w:color w:val="FFFFFF" w:themeColor="background1"/>
          <w:sz w:val="32"/>
          <w:szCs w:val="32"/>
        </w:rPr>
        <w:t>s</w:t>
      </w:r>
      <w:bookmarkEnd w:id="0"/>
    </w:p>
    <w:p w14:paraId="16C7693A" w14:textId="77777777" w:rsidR="00014738" w:rsidRPr="00972F19" w:rsidRDefault="00014738" w:rsidP="00E22BB3">
      <w:pPr>
        <w:pStyle w:val="Heading2"/>
        <w:numPr>
          <w:ilvl w:val="0"/>
          <w:numId w:val="8"/>
        </w:numPr>
        <w:tabs>
          <w:tab w:val="clear" w:pos="720"/>
          <w:tab w:val="num" w:pos="567"/>
        </w:tabs>
        <w:spacing w:after="120"/>
        <w:ind w:hanging="720"/>
        <w:jc w:val="both"/>
        <w:rPr>
          <w:rFonts w:ascii="Calibri" w:hAnsi="Calibri" w:cs="Calibri"/>
          <w:b/>
          <w:bCs/>
          <w:sz w:val="22"/>
          <w:szCs w:val="22"/>
        </w:rPr>
      </w:pPr>
      <w:bookmarkStart w:id="1" w:name="_Toc203742126"/>
      <w:r w:rsidRPr="00972F19">
        <w:rPr>
          <w:rFonts w:ascii="Calibri" w:hAnsi="Calibri" w:cs="Calibri"/>
          <w:b/>
          <w:bCs/>
          <w:sz w:val="22"/>
          <w:szCs w:val="22"/>
        </w:rPr>
        <w:t>Introduction</w:t>
      </w:r>
      <w:bookmarkEnd w:id="1"/>
    </w:p>
    <w:p w14:paraId="11D28627" w14:textId="2576D845" w:rsidR="00315685" w:rsidRPr="00E240C3" w:rsidRDefault="00315685" w:rsidP="00E22BB3">
      <w:pPr>
        <w:numPr>
          <w:ilvl w:val="1"/>
          <w:numId w:val="1"/>
        </w:numPr>
        <w:spacing w:after="120"/>
        <w:ind w:hanging="567"/>
        <w:jc w:val="both"/>
        <w:rPr>
          <w:rFonts w:ascii="Calibri" w:hAnsi="Calibri" w:cs="Calibri"/>
          <w:sz w:val="22"/>
          <w:szCs w:val="22"/>
        </w:rPr>
      </w:pPr>
      <w:r w:rsidRPr="00972F19">
        <w:rPr>
          <w:rFonts w:ascii="Calibri" w:hAnsi="Calibri" w:cs="Calibri"/>
          <w:sz w:val="22"/>
          <w:szCs w:val="22"/>
        </w:rPr>
        <w:t xml:space="preserve">The enclosed invitation to tender provides information for consideration with respect </w:t>
      </w:r>
      <w:r w:rsidRPr="00E240C3">
        <w:rPr>
          <w:rFonts w:ascii="Calibri" w:hAnsi="Calibri" w:cs="Calibri"/>
          <w:sz w:val="22"/>
          <w:szCs w:val="22"/>
        </w:rPr>
        <w:t xml:space="preserve">to </w:t>
      </w:r>
      <w:r w:rsidR="00DF563E" w:rsidRPr="00E240C3">
        <w:rPr>
          <w:rFonts w:ascii="Calibri" w:hAnsi="Calibri" w:cs="Calibri"/>
          <w:sz w:val="22"/>
          <w:szCs w:val="22"/>
        </w:rPr>
        <w:t xml:space="preserve">Yeovil </w:t>
      </w:r>
      <w:r w:rsidR="001B4697" w:rsidRPr="00E240C3">
        <w:rPr>
          <w:rFonts w:ascii="Calibri" w:hAnsi="Calibri" w:cs="Calibri"/>
          <w:sz w:val="22"/>
          <w:szCs w:val="22"/>
        </w:rPr>
        <w:t>College</w:t>
      </w:r>
      <w:r w:rsidR="00E958D0" w:rsidRPr="00E240C3">
        <w:rPr>
          <w:rFonts w:ascii="Calibri" w:hAnsi="Calibri" w:cs="Calibri"/>
          <w:sz w:val="22"/>
          <w:szCs w:val="22"/>
        </w:rPr>
        <w:t xml:space="preserve"> </w:t>
      </w:r>
      <w:r w:rsidRPr="00E240C3">
        <w:rPr>
          <w:rFonts w:ascii="Calibri" w:hAnsi="Calibri" w:cs="Calibri"/>
          <w:sz w:val="22"/>
          <w:szCs w:val="22"/>
        </w:rPr>
        <w:t xml:space="preserve">contract for </w:t>
      </w:r>
      <w:r w:rsidR="00E958D0" w:rsidRPr="00E240C3">
        <w:rPr>
          <w:rFonts w:ascii="Calibri" w:hAnsi="Calibri" w:cs="Calibri"/>
          <w:sz w:val="22"/>
          <w:szCs w:val="22"/>
        </w:rPr>
        <w:t>CAFM System.</w:t>
      </w:r>
    </w:p>
    <w:p w14:paraId="19D69CEC" w14:textId="77777777" w:rsidR="00315685" w:rsidRPr="00972F19" w:rsidRDefault="00315685" w:rsidP="00E22BB3">
      <w:pPr>
        <w:numPr>
          <w:ilvl w:val="1"/>
          <w:numId w:val="1"/>
        </w:numPr>
        <w:spacing w:after="120"/>
        <w:ind w:hanging="567"/>
        <w:jc w:val="both"/>
        <w:rPr>
          <w:rFonts w:ascii="Calibri" w:hAnsi="Calibri" w:cs="Calibri"/>
          <w:sz w:val="22"/>
          <w:szCs w:val="22"/>
        </w:rPr>
      </w:pPr>
      <w:r w:rsidRPr="00972F19">
        <w:rPr>
          <w:rFonts w:ascii="Calibri" w:hAnsi="Calibri" w:cs="Calibri"/>
          <w:sz w:val="22"/>
          <w:szCs w:val="22"/>
        </w:rPr>
        <w:t>Tenderers are required to answer all applicable questions and include all documentation requested. The tender must be completed in English.</w:t>
      </w:r>
    </w:p>
    <w:p w14:paraId="3EB1BBC9" w14:textId="77777777" w:rsidR="00315685" w:rsidRPr="00972F19" w:rsidRDefault="00315685" w:rsidP="00E22BB3">
      <w:pPr>
        <w:numPr>
          <w:ilvl w:val="1"/>
          <w:numId w:val="1"/>
        </w:numPr>
        <w:spacing w:after="120"/>
        <w:ind w:hanging="567"/>
        <w:jc w:val="both"/>
        <w:rPr>
          <w:rFonts w:ascii="Calibri" w:hAnsi="Calibri" w:cs="Calibri"/>
          <w:sz w:val="22"/>
          <w:szCs w:val="22"/>
        </w:rPr>
      </w:pPr>
      <w:r w:rsidRPr="00972F19">
        <w:rPr>
          <w:rFonts w:ascii="Calibri" w:hAnsi="Calibri" w:cs="Calibri"/>
          <w:sz w:val="22"/>
          <w:szCs w:val="22"/>
        </w:rPr>
        <w:t>All information received in connection with this tender application will be treated in the strictest confidence.</w:t>
      </w:r>
    </w:p>
    <w:p w14:paraId="51E9A0EF" w14:textId="77777777" w:rsidR="00315685" w:rsidRPr="00972F19" w:rsidRDefault="00315685" w:rsidP="00E22BB3">
      <w:pPr>
        <w:pStyle w:val="BodyText2"/>
        <w:numPr>
          <w:ilvl w:val="1"/>
          <w:numId w:val="1"/>
        </w:numPr>
        <w:spacing w:after="120"/>
        <w:ind w:hanging="567"/>
        <w:rPr>
          <w:rFonts w:ascii="Calibri" w:hAnsi="Calibri" w:cs="Calibri"/>
          <w:sz w:val="22"/>
          <w:szCs w:val="22"/>
        </w:rPr>
      </w:pPr>
      <w:r w:rsidRPr="00972F19">
        <w:rPr>
          <w:rFonts w:ascii="Calibri" w:hAnsi="Calibri" w:cs="Calibri"/>
          <w:sz w:val="22"/>
          <w:szCs w:val="22"/>
        </w:rPr>
        <w:t>Tenders must be submitted in accordance with the following instructions. Any tender not complying fully with any of the instructions in this document may be rejected by the College, whose decision in the matter shall be final.</w:t>
      </w:r>
    </w:p>
    <w:p w14:paraId="646A41B7" w14:textId="77777777" w:rsidR="00273D72" w:rsidRPr="00972F19" w:rsidRDefault="00273D72" w:rsidP="00E22BB3">
      <w:pPr>
        <w:pStyle w:val="BodyText2"/>
        <w:numPr>
          <w:ilvl w:val="1"/>
          <w:numId w:val="1"/>
        </w:numPr>
        <w:spacing w:after="120"/>
        <w:ind w:hanging="567"/>
        <w:rPr>
          <w:rFonts w:ascii="Calibri" w:hAnsi="Calibri" w:cs="Calibri"/>
          <w:sz w:val="22"/>
          <w:szCs w:val="22"/>
        </w:rPr>
      </w:pPr>
      <w:r w:rsidRPr="00972F19">
        <w:rPr>
          <w:rFonts w:ascii="Calibri" w:hAnsi="Calibri" w:cs="Calibri"/>
          <w:sz w:val="22"/>
          <w:szCs w:val="22"/>
        </w:rPr>
        <w:t>In the event that the contract is split into individual Lots, these Instructions will apply to each Lot individually.</w:t>
      </w:r>
    </w:p>
    <w:p w14:paraId="3F70E575" w14:textId="77777777" w:rsidR="00130065" w:rsidRPr="00972F19" w:rsidRDefault="00130065" w:rsidP="00E22BB3">
      <w:pPr>
        <w:pStyle w:val="BodyText2"/>
        <w:numPr>
          <w:ilvl w:val="1"/>
          <w:numId w:val="1"/>
        </w:numPr>
        <w:spacing w:after="120"/>
        <w:ind w:hanging="567"/>
        <w:rPr>
          <w:rFonts w:ascii="Calibri" w:hAnsi="Calibri" w:cs="Calibri"/>
          <w:sz w:val="22"/>
          <w:szCs w:val="22"/>
        </w:rPr>
      </w:pPr>
      <w:r w:rsidRPr="25C41D75">
        <w:rPr>
          <w:rFonts w:ascii="Calibri" w:hAnsi="Calibri" w:cs="Calibri"/>
          <w:sz w:val="22"/>
          <w:szCs w:val="22"/>
        </w:rPr>
        <w:t xml:space="preserve">These instructions to tenderers relate to the </w:t>
      </w:r>
      <w:r w:rsidR="00D03A99" w:rsidRPr="25C41D75">
        <w:rPr>
          <w:rFonts w:ascii="Calibri" w:hAnsi="Calibri" w:cs="Calibri"/>
          <w:sz w:val="22"/>
          <w:szCs w:val="22"/>
        </w:rPr>
        <w:t xml:space="preserve">goods or </w:t>
      </w:r>
      <w:r w:rsidRPr="25C41D75">
        <w:rPr>
          <w:rFonts w:ascii="Calibri" w:hAnsi="Calibri" w:cs="Calibri"/>
          <w:sz w:val="22"/>
          <w:szCs w:val="22"/>
        </w:rPr>
        <w:t xml:space="preserve">services advertised in the </w:t>
      </w:r>
      <w:r w:rsidR="00141E7D" w:rsidRPr="25C41D75">
        <w:rPr>
          <w:rFonts w:ascii="Calibri" w:hAnsi="Calibri" w:cs="Calibri"/>
          <w:sz w:val="22"/>
          <w:szCs w:val="22"/>
        </w:rPr>
        <w:t xml:space="preserve">Find a Tender Service </w:t>
      </w:r>
      <w:r w:rsidR="00D03A99" w:rsidRPr="25C41D75">
        <w:rPr>
          <w:rFonts w:ascii="Calibri" w:hAnsi="Calibri" w:cs="Calibri"/>
          <w:sz w:val="22"/>
          <w:szCs w:val="22"/>
        </w:rPr>
        <w:t>which also contains the</w:t>
      </w:r>
      <w:r w:rsidR="220E4982" w:rsidRPr="25C41D75">
        <w:rPr>
          <w:rFonts w:ascii="Calibri" w:hAnsi="Calibri" w:cs="Calibri"/>
          <w:sz w:val="22"/>
          <w:szCs w:val="22"/>
        </w:rPr>
        <w:t xml:space="preserve"> CPC </w:t>
      </w:r>
      <w:r w:rsidR="00D03A99" w:rsidRPr="25C41D75">
        <w:rPr>
          <w:rFonts w:ascii="Calibri" w:hAnsi="Calibri" w:cs="Calibri"/>
          <w:sz w:val="22"/>
          <w:szCs w:val="22"/>
        </w:rPr>
        <w:t xml:space="preserve">Reference stated </w:t>
      </w:r>
      <w:r w:rsidR="00930EEC" w:rsidRPr="25C41D75">
        <w:rPr>
          <w:rFonts w:ascii="Calibri" w:hAnsi="Calibri" w:cs="Calibri"/>
          <w:sz w:val="22"/>
          <w:szCs w:val="22"/>
        </w:rPr>
        <w:t>on the front page of this document</w:t>
      </w:r>
      <w:r w:rsidR="00DB01FD" w:rsidRPr="25C41D75">
        <w:rPr>
          <w:rFonts w:ascii="Calibri" w:hAnsi="Calibri" w:cs="Calibri"/>
          <w:sz w:val="22"/>
          <w:szCs w:val="22"/>
        </w:rPr>
        <w:t>.</w:t>
      </w:r>
    </w:p>
    <w:p w14:paraId="691F8435" w14:textId="77777777" w:rsidR="00315685" w:rsidRPr="00972F19" w:rsidRDefault="00315685" w:rsidP="00E22BB3">
      <w:pPr>
        <w:spacing w:after="120"/>
        <w:jc w:val="both"/>
        <w:rPr>
          <w:rFonts w:ascii="Calibri" w:hAnsi="Calibri" w:cs="Calibri"/>
          <w:sz w:val="22"/>
          <w:szCs w:val="22"/>
        </w:rPr>
      </w:pPr>
    </w:p>
    <w:p w14:paraId="6072EEC4" w14:textId="77777777" w:rsidR="00207981" w:rsidRPr="00266FC9" w:rsidRDefault="00207981"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2" w:name="_Toc203742127"/>
      <w:r w:rsidRPr="00266FC9">
        <w:rPr>
          <w:rFonts w:ascii="Calibri" w:hAnsi="Calibri" w:cs="Calibri"/>
          <w:b/>
          <w:sz w:val="22"/>
          <w:szCs w:val="22"/>
        </w:rPr>
        <w:t xml:space="preserve">Tender </w:t>
      </w:r>
      <w:r w:rsidRPr="00266FC9">
        <w:rPr>
          <w:rFonts w:ascii="Calibri" w:hAnsi="Calibri" w:cs="Calibri"/>
          <w:b/>
          <w:bCs/>
          <w:sz w:val="22"/>
          <w:szCs w:val="22"/>
        </w:rPr>
        <w:t>Return</w:t>
      </w:r>
      <w:r w:rsidRPr="00266FC9">
        <w:rPr>
          <w:rFonts w:ascii="Calibri" w:hAnsi="Calibri" w:cs="Calibri"/>
          <w:b/>
          <w:sz w:val="22"/>
          <w:szCs w:val="22"/>
        </w:rPr>
        <w:t xml:space="preserve"> &amp; Validity</w:t>
      </w:r>
      <w:bookmarkEnd w:id="2"/>
    </w:p>
    <w:p w14:paraId="647D62C7" w14:textId="793C459F" w:rsidR="00E017DD" w:rsidRPr="00887616" w:rsidRDefault="00E017DD" w:rsidP="00E22BB3">
      <w:pPr>
        <w:pStyle w:val="ListParagraph"/>
        <w:numPr>
          <w:ilvl w:val="1"/>
          <w:numId w:val="35"/>
        </w:numPr>
        <w:spacing w:after="120"/>
        <w:ind w:left="567" w:hanging="567"/>
        <w:jc w:val="both"/>
        <w:rPr>
          <w:rFonts w:ascii="Calibri" w:hAnsi="Calibri" w:cs="Calibri"/>
          <w:sz w:val="22"/>
          <w:szCs w:val="22"/>
        </w:rPr>
      </w:pPr>
      <w:r w:rsidRPr="00887616">
        <w:rPr>
          <w:rFonts w:ascii="Calibri" w:hAnsi="Calibri" w:cs="Calibri"/>
          <w:iCs/>
          <w:sz w:val="22"/>
          <w:szCs w:val="22"/>
        </w:rPr>
        <w:t xml:space="preserve">Tenders must be returned </w:t>
      </w:r>
      <w:r w:rsidRPr="00887616">
        <w:rPr>
          <w:rFonts w:ascii="Calibri" w:hAnsi="Calibri" w:cs="Calibri"/>
          <w:sz w:val="22"/>
          <w:szCs w:val="22"/>
        </w:rPr>
        <w:t>via the e-tendering porta</w:t>
      </w:r>
      <w:r w:rsidR="00141E7D" w:rsidRPr="00887616">
        <w:rPr>
          <w:rFonts w:ascii="Calibri" w:hAnsi="Calibri" w:cs="Calibri"/>
          <w:sz w:val="22"/>
          <w:szCs w:val="22"/>
        </w:rPr>
        <w:t xml:space="preserve">l </w:t>
      </w:r>
      <w:hyperlink r:id="rId14" w:history="1">
        <w:r w:rsidR="00141E7D" w:rsidRPr="00887616">
          <w:rPr>
            <w:rStyle w:val="Hyperlink"/>
            <w:rFonts w:ascii="Calibri" w:hAnsi="Calibri" w:cs="Calibri"/>
            <w:sz w:val="22"/>
            <w:szCs w:val="22"/>
          </w:rPr>
          <w:t>https://suppliers.multiquote.com/Page/Login.aspx</w:t>
        </w:r>
      </w:hyperlink>
      <w:r w:rsidR="00141E7D" w:rsidRPr="00887616">
        <w:rPr>
          <w:rFonts w:ascii="Calibri" w:hAnsi="Calibri" w:cs="Calibri"/>
          <w:sz w:val="22"/>
          <w:szCs w:val="22"/>
        </w:rPr>
        <w:t xml:space="preserve">  </w:t>
      </w:r>
      <w:r w:rsidR="00A3570E" w:rsidRPr="00887616">
        <w:rPr>
          <w:rFonts w:ascii="Calibri" w:hAnsi="Calibri" w:cs="Calibri"/>
          <w:sz w:val="22"/>
          <w:szCs w:val="22"/>
        </w:rPr>
        <w:t xml:space="preserve">NB: </w:t>
      </w:r>
      <w:r w:rsidR="00266FC9" w:rsidRPr="00887616">
        <w:rPr>
          <w:rFonts w:ascii="Calibri" w:hAnsi="Calibri" w:cs="Calibri"/>
          <w:sz w:val="22"/>
          <w:szCs w:val="22"/>
        </w:rPr>
        <w:t>If you require any additional assistance please contact the MultiQuote helpdesk direct on 0151 482 9230</w:t>
      </w:r>
      <w:r w:rsidRPr="00887616">
        <w:rPr>
          <w:rFonts w:ascii="Calibri" w:hAnsi="Calibri" w:cs="Calibri"/>
          <w:sz w:val="22"/>
          <w:szCs w:val="22"/>
        </w:rPr>
        <w:t>.</w:t>
      </w:r>
      <w:r w:rsidR="00F0408D" w:rsidRPr="00887616">
        <w:rPr>
          <w:rFonts w:ascii="Calibri" w:hAnsi="Calibri" w:cs="Calibri"/>
          <w:sz w:val="22"/>
          <w:szCs w:val="22"/>
        </w:rPr>
        <w:t xml:space="preserve">  Please ensure you allow sufficient time to upload your Tender Return Documents prior to the deadline.  </w:t>
      </w:r>
    </w:p>
    <w:p w14:paraId="67675B2F" w14:textId="5C13ED62" w:rsidR="004F7D66" w:rsidRPr="00887616" w:rsidRDefault="00E017DD" w:rsidP="00E22BB3">
      <w:pPr>
        <w:pStyle w:val="ListParagraph"/>
        <w:numPr>
          <w:ilvl w:val="1"/>
          <w:numId w:val="35"/>
        </w:numPr>
        <w:spacing w:after="120"/>
        <w:ind w:left="567" w:hanging="567"/>
        <w:jc w:val="both"/>
        <w:rPr>
          <w:rFonts w:ascii="Calibri" w:hAnsi="Calibri" w:cs="Calibri"/>
          <w:sz w:val="22"/>
          <w:szCs w:val="22"/>
        </w:rPr>
      </w:pPr>
      <w:r w:rsidRPr="00887616">
        <w:rPr>
          <w:rFonts w:ascii="Calibri" w:hAnsi="Calibri" w:cs="Calibri"/>
          <w:b/>
          <w:sz w:val="22"/>
          <w:szCs w:val="22"/>
        </w:rPr>
        <w:t xml:space="preserve">Tenders must reach us via the e-tendering portal </w:t>
      </w:r>
      <w:hyperlink r:id="rId15" w:history="1">
        <w:r w:rsidR="00141E7D" w:rsidRPr="00887616">
          <w:rPr>
            <w:rStyle w:val="Hyperlink"/>
            <w:rFonts w:ascii="Calibri" w:hAnsi="Calibri" w:cs="Calibri"/>
            <w:b/>
            <w:sz w:val="22"/>
            <w:szCs w:val="22"/>
          </w:rPr>
          <w:t>https://suppliers.multiquote.com/Page/Login.aspx</w:t>
        </w:r>
      </w:hyperlink>
      <w:r w:rsidR="00141E7D" w:rsidRPr="00887616">
        <w:rPr>
          <w:rFonts w:ascii="Calibri" w:hAnsi="Calibri" w:cs="Calibri"/>
          <w:b/>
          <w:sz w:val="22"/>
          <w:szCs w:val="22"/>
        </w:rPr>
        <w:t xml:space="preserve">  at </w:t>
      </w:r>
      <w:r w:rsidR="004F7D66" w:rsidRPr="00887616">
        <w:rPr>
          <w:rFonts w:ascii="Calibri" w:hAnsi="Calibri" w:cs="Calibri"/>
          <w:b/>
          <w:sz w:val="22"/>
          <w:szCs w:val="22"/>
        </w:rPr>
        <w:t xml:space="preserve"> </w:t>
      </w:r>
      <w:r w:rsidR="006A36D9" w:rsidRPr="00887616">
        <w:rPr>
          <w:rFonts w:ascii="Calibri" w:hAnsi="Calibri" w:cs="Calibri"/>
          <w:b/>
          <w:sz w:val="22"/>
          <w:szCs w:val="22"/>
          <w:highlight w:val="yellow"/>
        </w:rPr>
        <w:t>12 noon</w:t>
      </w:r>
      <w:r w:rsidR="00786387" w:rsidRPr="00887616">
        <w:rPr>
          <w:rFonts w:ascii="Calibri" w:hAnsi="Calibri" w:cs="Calibri"/>
          <w:b/>
          <w:sz w:val="22"/>
          <w:szCs w:val="22"/>
          <w:highlight w:val="yellow"/>
        </w:rPr>
        <w:t xml:space="preserve"> </w:t>
      </w:r>
      <w:r w:rsidR="00377BBB" w:rsidRPr="00887616">
        <w:rPr>
          <w:rFonts w:ascii="Calibri" w:hAnsi="Calibri" w:cs="Calibri"/>
          <w:b/>
          <w:sz w:val="22"/>
          <w:szCs w:val="22"/>
          <w:highlight w:val="yellow"/>
        </w:rPr>
        <w:t xml:space="preserve">on </w:t>
      </w:r>
      <w:r w:rsidR="000E3EA8" w:rsidRPr="00887616">
        <w:rPr>
          <w:rFonts w:ascii="Calibri" w:hAnsi="Calibri" w:cs="Calibri"/>
          <w:b/>
          <w:sz w:val="22"/>
          <w:szCs w:val="22"/>
          <w:highlight w:val="yellow"/>
        </w:rPr>
        <w:t>1</w:t>
      </w:r>
      <w:r w:rsidR="00E345AC">
        <w:rPr>
          <w:rFonts w:ascii="Calibri" w:hAnsi="Calibri" w:cs="Calibri"/>
          <w:b/>
          <w:sz w:val="22"/>
          <w:szCs w:val="22"/>
          <w:highlight w:val="yellow"/>
        </w:rPr>
        <w:t>5</w:t>
      </w:r>
      <w:r w:rsidR="007B0594" w:rsidRPr="00887616">
        <w:rPr>
          <w:rFonts w:ascii="Calibri" w:hAnsi="Calibri" w:cs="Calibri"/>
          <w:b/>
          <w:sz w:val="22"/>
          <w:szCs w:val="22"/>
          <w:highlight w:val="yellow"/>
        </w:rPr>
        <w:t xml:space="preserve"> August 2025</w:t>
      </w:r>
      <w:r w:rsidR="00377BBB" w:rsidRPr="00887616">
        <w:rPr>
          <w:rFonts w:ascii="Calibri" w:hAnsi="Calibri" w:cs="Calibri"/>
          <w:b/>
          <w:sz w:val="22"/>
          <w:szCs w:val="22"/>
        </w:rPr>
        <w:t xml:space="preserve"> which shall be the date fixed for submission of tenders</w:t>
      </w:r>
      <w:r w:rsidR="00377BBB" w:rsidRPr="00887616">
        <w:rPr>
          <w:rFonts w:ascii="Calibri" w:hAnsi="Calibri" w:cs="Calibri"/>
          <w:sz w:val="22"/>
          <w:szCs w:val="22"/>
        </w:rPr>
        <w:t>.</w:t>
      </w:r>
      <w:r w:rsidR="00F0408D" w:rsidRPr="00887616">
        <w:rPr>
          <w:rFonts w:ascii="Calibri" w:hAnsi="Calibri" w:cs="Calibri"/>
          <w:sz w:val="22"/>
          <w:szCs w:val="22"/>
        </w:rPr>
        <w:t xml:space="preserve">  </w:t>
      </w:r>
      <w:r w:rsidR="00F0408D" w:rsidRPr="00887616">
        <w:rPr>
          <w:rFonts w:ascii="Calibri" w:hAnsi="Calibri" w:cs="Calibri"/>
          <w:b/>
          <w:sz w:val="22"/>
          <w:szCs w:val="22"/>
        </w:rPr>
        <w:t>Late responses will not be considered.</w:t>
      </w:r>
    </w:p>
    <w:p w14:paraId="48C8077B" w14:textId="77777777" w:rsidR="00131D6C" w:rsidRPr="00972F19" w:rsidRDefault="00A16B9A" w:rsidP="00E22BB3">
      <w:pPr>
        <w:numPr>
          <w:ilvl w:val="1"/>
          <w:numId w:val="35"/>
        </w:numPr>
        <w:spacing w:after="120"/>
        <w:ind w:left="567" w:hanging="567"/>
        <w:jc w:val="both"/>
        <w:rPr>
          <w:rFonts w:ascii="Calibri" w:hAnsi="Calibri" w:cs="Calibri"/>
          <w:sz w:val="22"/>
          <w:szCs w:val="22"/>
        </w:rPr>
      </w:pPr>
      <w:r w:rsidRPr="00972F19">
        <w:rPr>
          <w:rFonts w:ascii="Calibri" w:hAnsi="Calibri" w:cs="Calibri"/>
          <w:sz w:val="22"/>
          <w:szCs w:val="22"/>
        </w:rPr>
        <w:t>The tender shall be submitted on the basis that the offer in it shall remai</w:t>
      </w:r>
      <w:r w:rsidR="0065038E" w:rsidRPr="00972F19">
        <w:rPr>
          <w:rFonts w:ascii="Calibri" w:hAnsi="Calibri" w:cs="Calibri"/>
          <w:sz w:val="22"/>
          <w:szCs w:val="22"/>
        </w:rPr>
        <w:t>n in force for a minimum of six</w:t>
      </w:r>
      <w:r w:rsidRPr="00972F19">
        <w:rPr>
          <w:rFonts w:ascii="Calibri" w:hAnsi="Calibri" w:cs="Calibri"/>
          <w:sz w:val="22"/>
          <w:szCs w:val="22"/>
        </w:rPr>
        <w:t xml:space="preserve"> months from the date fixed for the submission of tenders.</w:t>
      </w:r>
    </w:p>
    <w:p w14:paraId="2655399F" w14:textId="167804F7" w:rsidR="00A85E1B" w:rsidRPr="00972F19" w:rsidRDefault="00A85E1B" w:rsidP="00E22BB3">
      <w:pPr>
        <w:numPr>
          <w:ilvl w:val="1"/>
          <w:numId w:val="35"/>
        </w:numPr>
        <w:spacing w:after="120"/>
        <w:ind w:left="567" w:hanging="567"/>
        <w:jc w:val="both"/>
        <w:rPr>
          <w:rFonts w:ascii="Calibri" w:hAnsi="Calibri" w:cs="Calibri"/>
          <w:sz w:val="22"/>
          <w:szCs w:val="22"/>
        </w:rPr>
      </w:pPr>
      <w:r w:rsidRPr="00972F19">
        <w:rPr>
          <w:rFonts w:ascii="Calibri" w:hAnsi="Calibri" w:cs="Calibri"/>
          <w:sz w:val="22"/>
          <w:szCs w:val="22"/>
        </w:rPr>
        <w:t xml:space="preserve">In submitting the tender, the tenderer shall undertake that, in the event of the tender being accepted by the College, within fourteen days of being called upon to do so by the </w:t>
      </w:r>
      <w:r w:rsidR="00F21197" w:rsidRPr="00F21197">
        <w:rPr>
          <w:rFonts w:ascii="Calibri" w:hAnsi="Calibri" w:cs="Calibri"/>
          <w:sz w:val="22"/>
          <w:szCs w:val="22"/>
        </w:rPr>
        <w:t>Estates and Facilities Manager</w:t>
      </w:r>
      <w:r w:rsidRPr="00972F19">
        <w:rPr>
          <w:rFonts w:ascii="Calibri" w:hAnsi="Calibri" w:cs="Calibri"/>
          <w:sz w:val="22"/>
          <w:szCs w:val="22"/>
        </w:rPr>
        <w:t>, the tenderer will execute a formal contract consisting of the contract documentation and until such dat</w:t>
      </w:r>
      <w:r w:rsidR="008B1071" w:rsidRPr="00972F19">
        <w:rPr>
          <w:rFonts w:ascii="Calibri" w:hAnsi="Calibri" w:cs="Calibri"/>
          <w:sz w:val="22"/>
          <w:szCs w:val="22"/>
        </w:rPr>
        <w:t>e</w:t>
      </w:r>
      <w:r w:rsidRPr="00972F19">
        <w:rPr>
          <w:rFonts w:ascii="Calibri" w:hAnsi="Calibri" w:cs="Calibri"/>
          <w:sz w:val="22"/>
          <w:szCs w:val="22"/>
        </w:rPr>
        <w:t xml:space="preserve"> as the contract is execut</w:t>
      </w:r>
      <w:r w:rsidR="001B7A09" w:rsidRPr="00972F19">
        <w:rPr>
          <w:rFonts w:ascii="Calibri" w:hAnsi="Calibri" w:cs="Calibri"/>
          <w:sz w:val="22"/>
          <w:szCs w:val="22"/>
        </w:rPr>
        <w:t>ed this t</w:t>
      </w:r>
      <w:r w:rsidRPr="00972F19">
        <w:rPr>
          <w:rFonts w:ascii="Calibri" w:hAnsi="Calibri" w:cs="Calibri"/>
          <w:sz w:val="22"/>
          <w:szCs w:val="22"/>
        </w:rPr>
        <w:t>ender, together with the formal</w:t>
      </w:r>
      <w:r w:rsidR="001B7A09" w:rsidRPr="00972F19">
        <w:rPr>
          <w:rFonts w:ascii="Calibri" w:hAnsi="Calibri" w:cs="Calibri"/>
          <w:sz w:val="22"/>
          <w:szCs w:val="22"/>
        </w:rPr>
        <w:t xml:space="preserve"> written acceptance of it by the Principal or Authorised Officer on behalf of the College, will form a binding agreement between the College and the tenderer.</w:t>
      </w:r>
    </w:p>
    <w:p w14:paraId="73320A7A" w14:textId="77777777" w:rsidR="00324169" w:rsidRPr="00972F19" w:rsidRDefault="00324169" w:rsidP="00E22BB3">
      <w:pPr>
        <w:numPr>
          <w:ilvl w:val="1"/>
          <w:numId w:val="35"/>
        </w:numPr>
        <w:spacing w:after="120"/>
        <w:ind w:left="567" w:hanging="567"/>
        <w:jc w:val="both"/>
        <w:rPr>
          <w:rFonts w:ascii="Calibri" w:hAnsi="Calibri" w:cs="Calibri"/>
          <w:sz w:val="22"/>
          <w:szCs w:val="22"/>
        </w:rPr>
      </w:pPr>
      <w:r w:rsidRPr="00972F19">
        <w:rPr>
          <w:rFonts w:ascii="Calibri" w:hAnsi="Calibri" w:cs="Calibri"/>
          <w:sz w:val="22"/>
          <w:szCs w:val="22"/>
        </w:rPr>
        <w:t xml:space="preserve">Failure by the successful tenderer to execute a formal contract within the time specified above will render the </w:t>
      </w:r>
      <w:r w:rsidR="000E490D" w:rsidRPr="00972F19">
        <w:rPr>
          <w:rFonts w:ascii="Calibri" w:hAnsi="Calibri" w:cs="Calibri"/>
          <w:sz w:val="22"/>
          <w:szCs w:val="22"/>
        </w:rPr>
        <w:t>contract</w:t>
      </w:r>
      <w:r w:rsidRPr="00972F19">
        <w:rPr>
          <w:rFonts w:ascii="Calibri" w:hAnsi="Calibri" w:cs="Calibri"/>
          <w:sz w:val="22"/>
          <w:szCs w:val="22"/>
        </w:rPr>
        <w:t xml:space="preserve"> voidable at the option of the College at any time.</w:t>
      </w:r>
    </w:p>
    <w:p w14:paraId="73EB27A6" w14:textId="38186457" w:rsidR="003C1FB8" w:rsidRPr="00972F19" w:rsidRDefault="00887616" w:rsidP="00E22BB3">
      <w:pPr>
        <w:spacing w:after="120"/>
        <w:ind w:left="567" w:hanging="567"/>
        <w:jc w:val="both"/>
        <w:rPr>
          <w:rFonts w:ascii="Calibri" w:hAnsi="Calibri" w:cs="Calibri"/>
          <w:sz w:val="22"/>
          <w:szCs w:val="22"/>
        </w:rPr>
      </w:pPr>
      <w:r>
        <w:rPr>
          <w:rFonts w:ascii="Calibri" w:hAnsi="Calibri" w:cs="Calibri"/>
          <w:sz w:val="22"/>
          <w:szCs w:val="22"/>
        </w:rPr>
        <w:t>2.6</w:t>
      </w:r>
      <w:r>
        <w:rPr>
          <w:rFonts w:ascii="Calibri" w:hAnsi="Calibri" w:cs="Calibri"/>
          <w:sz w:val="22"/>
          <w:szCs w:val="22"/>
        </w:rPr>
        <w:tab/>
      </w:r>
      <w:r w:rsidR="003C1FB8" w:rsidRPr="00972F19">
        <w:rPr>
          <w:rFonts w:ascii="Calibri" w:hAnsi="Calibri" w:cs="Calibri"/>
          <w:sz w:val="22"/>
          <w:szCs w:val="22"/>
        </w:rPr>
        <w:t xml:space="preserve">Tenders shall only be submitted on the basis that they are bona fide competitive tenders. It is therefore agreed that the College shall have the power to cancel the contract and to recover from the </w:t>
      </w:r>
      <w:r w:rsidR="002B7E27" w:rsidRPr="00972F19">
        <w:rPr>
          <w:rFonts w:ascii="Calibri" w:hAnsi="Calibri" w:cs="Calibri"/>
          <w:sz w:val="22"/>
          <w:szCs w:val="22"/>
        </w:rPr>
        <w:t>tenderer</w:t>
      </w:r>
      <w:r w:rsidR="003C1FB8" w:rsidRPr="00972F19">
        <w:rPr>
          <w:rFonts w:ascii="Calibri" w:hAnsi="Calibri" w:cs="Calibri"/>
          <w:sz w:val="22"/>
          <w:szCs w:val="22"/>
        </w:rPr>
        <w:t xml:space="preserve"> the amount of any loss arising from the cancellation if either the </w:t>
      </w:r>
      <w:r w:rsidR="002B7E27" w:rsidRPr="00972F19">
        <w:rPr>
          <w:rFonts w:ascii="Calibri" w:hAnsi="Calibri" w:cs="Calibri"/>
          <w:sz w:val="22"/>
          <w:szCs w:val="22"/>
        </w:rPr>
        <w:t>tenderer</w:t>
      </w:r>
      <w:r w:rsidR="003C1FB8" w:rsidRPr="00972F19">
        <w:rPr>
          <w:rFonts w:ascii="Calibri" w:hAnsi="Calibri" w:cs="Calibri"/>
          <w:sz w:val="22"/>
          <w:szCs w:val="22"/>
        </w:rPr>
        <w:t>:</w:t>
      </w:r>
    </w:p>
    <w:p w14:paraId="4CD4CB53" w14:textId="77777777" w:rsidR="003C1FB8" w:rsidRPr="004A58F3" w:rsidRDefault="003C1FB8" w:rsidP="00E22BB3">
      <w:pPr>
        <w:pStyle w:val="ListParagraph"/>
        <w:numPr>
          <w:ilvl w:val="0"/>
          <w:numId w:val="13"/>
        </w:numPr>
        <w:spacing w:after="120"/>
        <w:ind w:left="851" w:hanging="284"/>
        <w:jc w:val="both"/>
        <w:rPr>
          <w:rFonts w:ascii="Calibri" w:hAnsi="Calibri" w:cs="Calibri"/>
          <w:sz w:val="22"/>
          <w:szCs w:val="22"/>
        </w:rPr>
      </w:pPr>
      <w:r w:rsidRPr="004A58F3">
        <w:rPr>
          <w:rFonts w:ascii="Calibri" w:hAnsi="Calibri" w:cs="Calibri"/>
          <w:sz w:val="22"/>
          <w:szCs w:val="22"/>
        </w:rPr>
        <w:t xml:space="preserve">shall have offered or given or agreed to give any officer or member of </w:t>
      </w:r>
      <w:r w:rsidR="000E490D" w:rsidRPr="004A58F3">
        <w:rPr>
          <w:rFonts w:ascii="Calibri" w:hAnsi="Calibri" w:cs="Calibri"/>
          <w:sz w:val="22"/>
          <w:szCs w:val="22"/>
        </w:rPr>
        <w:t>the College</w:t>
      </w:r>
      <w:r w:rsidRPr="004A58F3">
        <w:rPr>
          <w:rFonts w:ascii="Calibri" w:hAnsi="Calibri" w:cs="Calibri"/>
          <w:sz w:val="22"/>
          <w:szCs w:val="22"/>
        </w:rPr>
        <w:t xml:space="preserve"> staff any gift or consideration of any kind as an inducement or bribe to influence its decision in the tendering procedure. The word "</w:t>
      </w:r>
      <w:r w:rsidR="00A1675B" w:rsidRPr="004A58F3">
        <w:rPr>
          <w:rFonts w:ascii="Calibri" w:hAnsi="Calibri" w:cs="Calibri"/>
          <w:sz w:val="22"/>
          <w:szCs w:val="22"/>
        </w:rPr>
        <w:t>tenderer</w:t>
      </w:r>
      <w:r w:rsidRPr="004A58F3">
        <w:rPr>
          <w:rFonts w:ascii="Calibri" w:hAnsi="Calibri" w:cs="Calibri"/>
          <w:sz w:val="22"/>
          <w:szCs w:val="22"/>
        </w:rPr>
        <w:t>" for these purposes shall be</w:t>
      </w:r>
      <w:r w:rsidR="00C4614B" w:rsidRPr="004A58F3">
        <w:rPr>
          <w:rFonts w:ascii="Calibri" w:hAnsi="Calibri" w:cs="Calibri"/>
          <w:sz w:val="22"/>
          <w:szCs w:val="22"/>
        </w:rPr>
        <w:t xml:space="preserve"> deemed to include any and all </w:t>
      </w:r>
      <w:r w:rsidRPr="004A58F3">
        <w:rPr>
          <w:rFonts w:ascii="Calibri" w:hAnsi="Calibri" w:cs="Calibri"/>
          <w:sz w:val="22"/>
          <w:szCs w:val="22"/>
        </w:rPr>
        <w:t xml:space="preserve">persons employed by the </w:t>
      </w:r>
      <w:r w:rsidR="00A1675B" w:rsidRPr="004A58F3">
        <w:rPr>
          <w:rFonts w:ascii="Calibri" w:hAnsi="Calibri" w:cs="Calibri"/>
          <w:sz w:val="22"/>
          <w:szCs w:val="22"/>
        </w:rPr>
        <w:t>tenderer</w:t>
      </w:r>
      <w:r w:rsidRPr="004A58F3">
        <w:rPr>
          <w:rFonts w:ascii="Calibri" w:hAnsi="Calibri" w:cs="Calibri"/>
          <w:sz w:val="22"/>
          <w:szCs w:val="22"/>
        </w:rPr>
        <w:t xml:space="preserve">, or who are purporting to act on the </w:t>
      </w:r>
      <w:r w:rsidR="00A1675B" w:rsidRPr="004A58F3">
        <w:rPr>
          <w:rFonts w:ascii="Calibri" w:hAnsi="Calibri" w:cs="Calibri"/>
          <w:sz w:val="22"/>
          <w:szCs w:val="22"/>
        </w:rPr>
        <w:t>tenderer’s behalf whether the tenderer</w:t>
      </w:r>
      <w:r w:rsidRPr="004A58F3">
        <w:rPr>
          <w:rFonts w:ascii="Calibri" w:hAnsi="Calibri" w:cs="Calibri"/>
          <w:sz w:val="22"/>
          <w:szCs w:val="22"/>
        </w:rPr>
        <w:t xml:space="preserve"> is aware of their acts or not, or</w:t>
      </w:r>
    </w:p>
    <w:p w14:paraId="1A890C84" w14:textId="77777777" w:rsidR="003C1FB8" w:rsidRPr="00972F19" w:rsidRDefault="003C1FB8" w:rsidP="00E22BB3">
      <w:pPr>
        <w:spacing w:after="120"/>
        <w:ind w:left="851" w:hanging="284"/>
        <w:jc w:val="both"/>
        <w:rPr>
          <w:rFonts w:ascii="Calibri" w:hAnsi="Calibri" w:cs="Calibri"/>
          <w:sz w:val="22"/>
          <w:szCs w:val="22"/>
        </w:rPr>
      </w:pPr>
    </w:p>
    <w:p w14:paraId="16B1E3DF" w14:textId="77777777" w:rsidR="003C1FB8" w:rsidRPr="004A58F3" w:rsidRDefault="003C1FB8" w:rsidP="00E22BB3">
      <w:pPr>
        <w:pStyle w:val="ListParagraph"/>
        <w:numPr>
          <w:ilvl w:val="0"/>
          <w:numId w:val="13"/>
        </w:numPr>
        <w:tabs>
          <w:tab w:val="left" w:pos="1276"/>
          <w:tab w:val="left" w:pos="1418"/>
        </w:tabs>
        <w:spacing w:after="120"/>
        <w:ind w:left="851" w:hanging="284"/>
        <w:jc w:val="both"/>
        <w:rPr>
          <w:rFonts w:ascii="Calibri" w:hAnsi="Calibri" w:cs="Calibri"/>
          <w:sz w:val="22"/>
          <w:szCs w:val="22"/>
        </w:rPr>
      </w:pPr>
      <w:r w:rsidRPr="004A58F3">
        <w:rPr>
          <w:rFonts w:ascii="Calibri" w:hAnsi="Calibri" w:cs="Calibri"/>
          <w:sz w:val="22"/>
          <w:szCs w:val="22"/>
        </w:rPr>
        <w:lastRenderedPageBreak/>
        <w:t>shall have communicated to any other person than the College the amount or approximate amount of the proposed tender other than in confidence in order to obtain quotations necessary for the preparation of the tender, or for insurance purposes, or</w:t>
      </w:r>
    </w:p>
    <w:p w14:paraId="563D9217" w14:textId="77777777" w:rsidR="003C1FB8" w:rsidRPr="004A58F3" w:rsidRDefault="003C1FB8" w:rsidP="00E22BB3">
      <w:pPr>
        <w:pStyle w:val="ListParagraph"/>
        <w:numPr>
          <w:ilvl w:val="0"/>
          <w:numId w:val="13"/>
        </w:numPr>
        <w:tabs>
          <w:tab w:val="right" w:pos="709"/>
        </w:tabs>
        <w:spacing w:after="120"/>
        <w:ind w:left="851" w:hanging="284"/>
        <w:jc w:val="both"/>
        <w:rPr>
          <w:rFonts w:ascii="Calibri" w:hAnsi="Calibri" w:cs="Calibri"/>
          <w:sz w:val="22"/>
          <w:szCs w:val="22"/>
        </w:rPr>
      </w:pPr>
      <w:r w:rsidRPr="004A58F3">
        <w:rPr>
          <w:rFonts w:ascii="Calibri" w:hAnsi="Calibri" w:cs="Calibri"/>
          <w:sz w:val="22"/>
          <w:szCs w:val="22"/>
        </w:rPr>
        <w:t>shall have entered into any agreement or arrangement with any person as</w:t>
      </w:r>
      <w:r w:rsidR="00F1464B" w:rsidRPr="004A58F3">
        <w:rPr>
          <w:rFonts w:ascii="Calibri" w:hAnsi="Calibri" w:cs="Calibri"/>
          <w:sz w:val="22"/>
          <w:szCs w:val="22"/>
        </w:rPr>
        <w:t xml:space="preserve"> </w:t>
      </w:r>
      <w:r w:rsidRPr="004A58F3">
        <w:rPr>
          <w:rFonts w:ascii="Calibri" w:hAnsi="Calibri" w:cs="Calibri"/>
          <w:sz w:val="22"/>
          <w:szCs w:val="22"/>
        </w:rPr>
        <w:t>to the amount of any proposed tender or that person shall refrain from</w:t>
      </w:r>
      <w:r w:rsidR="00F1464B" w:rsidRPr="004A58F3">
        <w:rPr>
          <w:rFonts w:ascii="Calibri" w:hAnsi="Calibri" w:cs="Calibri"/>
          <w:sz w:val="22"/>
          <w:szCs w:val="22"/>
        </w:rPr>
        <w:t xml:space="preserve"> </w:t>
      </w:r>
      <w:r w:rsidRPr="004A58F3">
        <w:rPr>
          <w:rFonts w:ascii="Calibri" w:hAnsi="Calibri" w:cs="Calibri"/>
          <w:sz w:val="22"/>
          <w:szCs w:val="22"/>
        </w:rPr>
        <w:t>tendering.</w:t>
      </w:r>
    </w:p>
    <w:p w14:paraId="763E18C1" w14:textId="688B2EB8" w:rsidR="00E15C16" w:rsidRPr="00972F19" w:rsidRDefault="00887616" w:rsidP="00E22BB3">
      <w:pPr>
        <w:spacing w:after="120"/>
        <w:ind w:left="567" w:hanging="567"/>
        <w:jc w:val="both"/>
        <w:rPr>
          <w:rFonts w:ascii="Calibri" w:hAnsi="Calibri" w:cs="Calibri"/>
          <w:sz w:val="22"/>
          <w:szCs w:val="22"/>
        </w:rPr>
      </w:pPr>
      <w:r>
        <w:rPr>
          <w:rFonts w:ascii="Calibri" w:hAnsi="Calibri" w:cs="Calibri"/>
          <w:sz w:val="22"/>
          <w:szCs w:val="22"/>
        </w:rPr>
        <w:t>2</w:t>
      </w:r>
      <w:r w:rsidR="00E15C16" w:rsidRPr="00972F19">
        <w:rPr>
          <w:rFonts w:ascii="Calibri" w:hAnsi="Calibri" w:cs="Calibri"/>
          <w:sz w:val="22"/>
          <w:szCs w:val="22"/>
        </w:rPr>
        <w:t>.</w:t>
      </w:r>
      <w:r w:rsidR="00086636" w:rsidRPr="00972F19">
        <w:rPr>
          <w:rFonts w:ascii="Calibri" w:hAnsi="Calibri" w:cs="Calibri"/>
          <w:sz w:val="22"/>
          <w:szCs w:val="22"/>
        </w:rPr>
        <w:t>7</w:t>
      </w:r>
      <w:r w:rsidR="00E15C16" w:rsidRPr="00972F19">
        <w:rPr>
          <w:rFonts w:ascii="Calibri" w:hAnsi="Calibri" w:cs="Calibri"/>
          <w:sz w:val="22"/>
          <w:szCs w:val="22"/>
        </w:rPr>
        <w:tab/>
      </w:r>
      <w:r w:rsidR="000D5858" w:rsidRPr="00972F19">
        <w:rPr>
          <w:rFonts w:ascii="Calibri" w:hAnsi="Calibri" w:cs="Calibri"/>
          <w:sz w:val="22"/>
          <w:szCs w:val="22"/>
        </w:rPr>
        <w:t xml:space="preserve">The College </w:t>
      </w:r>
      <w:r w:rsidR="00755A10" w:rsidRPr="00972F19">
        <w:rPr>
          <w:rFonts w:ascii="Calibri" w:hAnsi="Calibri" w:cs="Calibri"/>
          <w:sz w:val="22"/>
          <w:szCs w:val="22"/>
        </w:rPr>
        <w:t>will</w:t>
      </w:r>
      <w:r w:rsidR="000D5858" w:rsidRPr="00972F19">
        <w:rPr>
          <w:rFonts w:ascii="Calibri" w:hAnsi="Calibri" w:cs="Calibri"/>
          <w:sz w:val="22"/>
          <w:szCs w:val="22"/>
        </w:rPr>
        <w:t xml:space="preserve"> exclude bidders at any time throughout the tender process should </w:t>
      </w:r>
      <w:r w:rsidR="007F3B2B">
        <w:rPr>
          <w:rFonts w:ascii="Calibri" w:hAnsi="Calibri" w:cs="Calibri"/>
          <w:sz w:val="22"/>
          <w:szCs w:val="22"/>
        </w:rPr>
        <w:t xml:space="preserve">any of </w:t>
      </w:r>
      <w:r w:rsidR="000D5858" w:rsidRPr="00972F19">
        <w:rPr>
          <w:rFonts w:ascii="Calibri" w:hAnsi="Calibri" w:cs="Calibri"/>
          <w:sz w:val="22"/>
          <w:szCs w:val="22"/>
        </w:rPr>
        <w:t xml:space="preserve">the grounds </w:t>
      </w:r>
      <w:r w:rsidR="007F3B2B">
        <w:rPr>
          <w:rFonts w:ascii="Calibri" w:hAnsi="Calibri" w:cs="Calibri"/>
          <w:sz w:val="22"/>
          <w:szCs w:val="22"/>
        </w:rPr>
        <w:t>for</w:t>
      </w:r>
      <w:r w:rsidR="007F3B2B" w:rsidRPr="00972F19">
        <w:rPr>
          <w:rFonts w:ascii="Calibri" w:hAnsi="Calibri" w:cs="Calibri"/>
          <w:sz w:val="22"/>
          <w:szCs w:val="22"/>
        </w:rPr>
        <w:t xml:space="preserve"> </w:t>
      </w:r>
      <w:r w:rsidR="000D5858" w:rsidRPr="00972F19">
        <w:rPr>
          <w:rFonts w:ascii="Calibri" w:hAnsi="Calibri" w:cs="Calibri"/>
          <w:sz w:val="22"/>
          <w:szCs w:val="22"/>
        </w:rPr>
        <w:t xml:space="preserve">exclusion pursuant to Regulation </w:t>
      </w:r>
      <w:r w:rsidR="007F3B2B">
        <w:rPr>
          <w:rFonts w:ascii="Calibri" w:hAnsi="Calibri" w:cs="Calibri"/>
          <w:sz w:val="22"/>
          <w:szCs w:val="22"/>
        </w:rPr>
        <w:t>57</w:t>
      </w:r>
      <w:r w:rsidR="000D5858" w:rsidRPr="00972F19">
        <w:rPr>
          <w:rFonts w:ascii="Calibri" w:hAnsi="Calibri" w:cs="Calibri"/>
          <w:sz w:val="22"/>
          <w:szCs w:val="22"/>
        </w:rPr>
        <w:t xml:space="preserve"> of the Public Contracts Regulations </w:t>
      </w:r>
      <w:r w:rsidR="007F3B2B" w:rsidRPr="00972F19">
        <w:rPr>
          <w:rFonts w:ascii="Calibri" w:hAnsi="Calibri" w:cs="Calibri"/>
          <w:sz w:val="22"/>
          <w:szCs w:val="22"/>
        </w:rPr>
        <w:t>20</w:t>
      </w:r>
      <w:r w:rsidR="007F3B2B">
        <w:rPr>
          <w:rFonts w:ascii="Calibri" w:hAnsi="Calibri" w:cs="Calibri"/>
          <w:sz w:val="22"/>
          <w:szCs w:val="22"/>
        </w:rPr>
        <w:t>15</w:t>
      </w:r>
      <w:r w:rsidR="007F3B2B" w:rsidRPr="00972F19">
        <w:rPr>
          <w:rFonts w:ascii="Calibri" w:hAnsi="Calibri" w:cs="Calibri"/>
          <w:sz w:val="22"/>
          <w:szCs w:val="22"/>
        </w:rPr>
        <w:t xml:space="preserve"> </w:t>
      </w:r>
      <w:r w:rsidR="000D5858" w:rsidRPr="00972F19">
        <w:rPr>
          <w:rFonts w:ascii="Calibri" w:hAnsi="Calibri" w:cs="Calibri"/>
          <w:sz w:val="22"/>
          <w:szCs w:val="22"/>
        </w:rPr>
        <w:t>as amended be found to apply.</w:t>
      </w:r>
    </w:p>
    <w:p w14:paraId="4748904F" w14:textId="77777777" w:rsidR="00E15C16" w:rsidRPr="00972F19" w:rsidRDefault="00E15C16" w:rsidP="00E22BB3">
      <w:pPr>
        <w:spacing w:after="120"/>
        <w:jc w:val="both"/>
        <w:rPr>
          <w:rFonts w:ascii="Calibri" w:hAnsi="Calibri" w:cs="Calibri"/>
          <w:sz w:val="22"/>
          <w:szCs w:val="22"/>
        </w:rPr>
      </w:pPr>
    </w:p>
    <w:p w14:paraId="45D50BA1" w14:textId="77777777" w:rsidR="00A02E4B" w:rsidRPr="00972F19" w:rsidRDefault="00A02E4B"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3" w:name="_Toc203742128"/>
      <w:r w:rsidRPr="00972F19">
        <w:rPr>
          <w:rFonts w:ascii="Calibri" w:hAnsi="Calibri" w:cs="Calibri"/>
          <w:b/>
          <w:sz w:val="22"/>
          <w:szCs w:val="22"/>
        </w:rPr>
        <w:t>Acceptance of Tender</w:t>
      </w:r>
      <w:bookmarkEnd w:id="3"/>
    </w:p>
    <w:p w14:paraId="4523130B" w14:textId="61A896E6" w:rsidR="00273D72" w:rsidRPr="00887616" w:rsidRDefault="00A02E4B" w:rsidP="00E22BB3">
      <w:pPr>
        <w:pStyle w:val="ListParagraph"/>
        <w:numPr>
          <w:ilvl w:val="1"/>
          <w:numId w:val="36"/>
        </w:numPr>
        <w:spacing w:after="120"/>
        <w:ind w:left="567" w:hanging="567"/>
        <w:jc w:val="both"/>
        <w:rPr>
          <w:rFonts w:ascii="Calibri" w:hAnsi="Calibri" w:cs="Calibri"/>
          <w:sz w:val="22"/>
          <w:szCs w:val="22"/>
        </w:rPr>
      </w:pPr>
      <w:r w:rsidRPr="00887616">
        <w:rPr>
          <w:rFonts w:ascii="Calibri" w:hAnsi="Calibri" w:cs="Calibri"/>
          <w:sz w:val="22"/>
          <w:szCs w:val="22"/>
        </w:rPr>
        <w:t xml:space="preserve">The College shall not be under any obligation to accept </w:t>
      </w:r>
      <w:r w:rsidR="00493925" w:rsidRPr="00887616">
        <w:rPr>
          <w:rFonts w:ascii="Calibri" w:hAnsi="Calibri" w:cs="Calibri"/>
          <w:sz w:val="22"/>
          <w:szCs w:val="22"/>
        </w:rPr>
        <w:t>any tender.</w:t>
      </w:r>
      <w:r w:rsidR="0065038E" w:rsidRPr="00887616">
        <w:rPr>
          <w:rFonts w:ascii="Calibri" w:hAnsi="Calibri" w:cs="Calibri"/>
          <w:sz w:val="22"/>
          <w:szCs w:val="22"/>
        </w:rPr>
        <w:t xml:space="preserve"> </w:t>
      </w:r>
    </w:p>
    <w:p w14:paraId="71ADC7F8" w14:textId="7C273202" w:rsidR="00273D72" w:rsidRPr="00887616" w:rsidRDefault="00273D72" w:rsidP="00E22BB3">
      <w:pPr>
        <w:pStyle w:val="ListParagraph"/>
        <w:numPr>
          <w:ilvl w:val="1"/>
          <w:numId w:val="36"/>
        </w:numPr>
        <w:spacing w:after="120"/>
        <w:ind w:left="567" w:hanging="567"/>
        <w:jc w:val="both"/>
        <w:rPr>
          <w:rFonts w:ascii="Calibri" w:hAnsi="Calibri" w:cs="Calibri"/>
          <w:sz w:val="22"/>
          <w:szCs w:val="22"/>
        </w:rPr>
      </w:pPr>
      <w:r w:rsidRPr="00887616">
        <w:rPr>
          <w:rFonts w:ascii="Calibri" w:hAnsi="Calibri" w:cs="Calibri"/>
          <w:sz w:val="22"/>
          <w:szCs w:val="22"/>
        </w:rPr>
        <w:t>The College shall not be under any obligation to accept the lowest tender.</w:t>
      </w:r>
    </w:p>
    <w:p w14:paraId="75C42C86" w14:textId="77777777" w:rsidR="00F53984" w:rsidRPr="00972F19" w:rsidRDefault="0065038E"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The College reserves the right to cancel the entire or parts of the tender, without such an action conferring any right to compensation on the Tenderers.</w:t>
      </w:r>
    </w:p>
    <w:p w14:paraId="7EB61F88" w14:textId="77777777" w:rsidR="00F53984" w:rsidRPr="00F36CB0" w:rsidRDefault="00F53984" w:rsidP="00E22BB3">
      <w:pPr>
        <w:numPr>
          <w:ilvl w:val="1"/>
          <w:numId w:val="36"/>
        </w:numPr>
        <w:spacing w:after="120"/>
        <w:ind w:left="567" w:hanging="567"/>
        <w:jc w:val="both"/>
        <w:rPr>
          <w:rFonts w:asciiTheme="minorHAnsi" w:hAnsiTheme="minorHAnsi" w:cstheme="minorHAnsi"/>
          <w:sz w:val="22"/>
          <w:szCs w:val="22"/>
        </w:rPr>
      </w:pPr>
      <w:r w:rsidRPr="25C41D75">
        <w:rPr>
          <w:rFonts w:ascii="Calibri" w:hAnsi="Calibri" w:cs="Calibri"/>
          <w:sz w:val="22"/>
          <w:szCs w:val="22"/>
        </w:rPr>
        <w:t>At no time sho</w:t>
      </w:r>
      <w:r w:rsidR="009B1E86" w:rsidRPr="25C41D75">
        <w:rPr>
          <w:rFonts w:ascii="Calibri" w:hAnsi="Calibri" w:cs="Calibri"/>
          <w:sz w:val="22"/>
          <w:szCs w:val="22"/>
        </w:rPr>
        <w:t>uld the t</w:t>
      </w:r>
      <w:r w:rsidRPr="25C41D75">
        <w:rPr>
          <w:rFonts w:ascii="Calibri" w:hAnsi="Calibri" w:cs="Calibri"/>
          <w:sz w:val="22"/>
          <w:szCs w:val="22"/>
        </w:rPr>
        <w:t>enderer</w:t>
      </w:r>
      <w:r w:rsidR="00C4614B" w:rsidRPr="25C41D75">
        <w:rPr>
          <w:rFonts w:ascii="Calibri" w:hAnsi="Calibri" w:cs="Calibri"/>
          <w:sz w:val="22"/>
          <w:szCs w:val="22"/>
        </w:rPr>
        <w:t>,</w:t>
      </w:r>
      <w:r w:rsidRPr="25C41D75">
        <w:rPr>
          <w:rFonts w:ascii="Calibri" w:hAnsi="Calibri" w:cs="Calibri"/>
          <w:sz w:val="22"/>
          <w:szCs w:val="22"/>
        </w:rPr>
        <w:t xml:space="preserve"> prior to submitting or following the bid submission</w:t>
      </w:r>
      <w:r w:rsidR="00C4614B" w:rsidRPr="25C41D75">
        <w:rPr>
          <w:rFonts w:ascii="Calibri" w:hAnsi="Calibri" w:cs="Calibri"/>
          <w:sz w:val="22"/>
          <w:szCs w:val="22"/>
        </w:rPr>
        <w:t xml:space="preserve">, </w:t>
      </w:r>
      <w:r w:rsidR="00183BCA" w:rsidRPr="25C41D75">
        <w:rPr>
          <w:rFonts w:ascii="Calibri" w:hAnsi="Calibri" w:cs="Calibri"/>
          <w:sz w:val="22"/>
          <w:szCs w:val="22"/>
        </w:rPr>
        <w:t>communicate with any person</w:t>
      </w:r>
      <w:r w:rsidR="00861407" w:rsidRPr="25C41D75">
        <w:rPr>
          <w:rFonts w:ascii="Calibri" w:hAnsi="Calibri" w:cs="Calibri"/>
          <w:sz w:val="22"/>
          <w:szCs w:val="22"/>
        </w:rPr>
        <w:t xml:space="preserve"> within the College</w:t>
      </w:r>
      <w:r w:rsidR="00183BCA" w:rsidRPr="25C41D75">
        <w:rPr>
          <w:rFonts w:ascii="Calibri" w:hAnsi="Calibri" w:cs="Calibri"/>
          <w:sz w:val="22"/>
          <w:szCs w:val="22"/>
        </w:rPr>
        <w:t xml:space="preserve"> in the first instance other than </w:t>
      </w:r>
      <w:r w:rsidR="663929C3" w:rsidRPr="25C41D75">
        <w:rPr>
          <w:rFonts w:ascii="Calibri" w:hAnsi="Calibri" w:cs="Calibri"/>
          <w:sz w:val="22"/>
          <w:szCs w:val="22"/>
        </w:rPr>
        <w:t>CPC</w:t>
      </w:r>
      <w:r w:rsidR="00183BCA" w:rsidRPr="25C41D75">
        <w:rPr>
          <w:rFonts w:ascii="Calibri" w:hAnsi="Calibri" w:cs="Calibri"/>
          <w:sz w:val="22"/>
          <w:szCs w:val="22"/>
        </w:rPr>
        <w:t>.  Failure to abide by th</w:t>
      </w:r>
      <w:r w:rsidR="009B1E86" w:rsidRPr="25C41D75">
        <w:rPr>
          <w:rFonts w:ascii="Calibri" w:hAnsi="Calibri" w:cs="Calibri"/>
          <w:sz w:val="22"/>
          <w:szCs w:val="22"/>
        </w:rPr>
        <w:t>is ruling could disqualify the t</w:t>
      </w:r>
      <w:r w:rsidR="00183BCA" w:rsidRPr="25C41D75">
        <w:rPr>
          <w:rFonts w:ascii="Calibri" w:hAnsi="Calibri" w:cs="Calibri"/>
          <w:sz w:val="22"/>
          <w:szCs w:val="22"/>
        </w:rPr>
        <w:t>enderer’s proposal from being considered.</w:t>
      </w:r>
      <w:r w:rsidR="00861407" w:rsidRPr="25C41D75">
        <w:rPr>
          <w:rFonts w:ascii="Calibri" w:hAnsi="Calibri" w:cs="Calibri"/>
          <w:sz w:val="22"/>
          <w:szCs w:val="22"/>
        </w:rPr>
        <w:t xml:space="preserve">  All communication should be conducted via the ‘</w:t>
      </w:r>
      <w:r w:rsidR="00266FC9" w:rsidRPr="25C41D75">
        <w:rPr>
          <w:rFonts w:ascii="Calibri" w:hAnsi="Calibri" w:cs="Calibri"/>
          <w:sz w:val="22"/>
          <w:szCs w:val="22"/>
        </w:rPr>
        <w:t>Messages’</w:t>
      </w:r>
      <w:r w:rsidR="00861407" w:rsidRPr="25C41D75">
        <w:rPr>
          <w:rFonts w:ascii="Calibri" w:hAnsi="Calibri" w:cs="Calibri"/>
          <w:sz w:val="22"/>
          <w:szCs w:val="22"/>
        </w:rPr>
        <w:t xml:space="preserve"> tool located on the e-tendering portal </w:t>
      </w:r>
      <w:hyperlink r:id="rId16">
        <w:r w:rsidR="00141E7D" w:rsidRPr="00F36CB0">
          <w:rPr>
            <w:rStyle w:val="Hyperlink"/>
            <w:rFonts w:asciiTheme="minorHAnsi" w:hAnsiTheme="minorHAnsi" w:cstheme="minorHAnsi"/>
            <w:sz w:val="22"/>
            <w:szCs w:val="22"/>
          </w:rPr>
          <w:t>https://suppliers.multiquote.com/Page/Login.aspx</w:t>
        </w:r>
      </w:hyperlink>
      <w:r w:rsidR="00141E7D" w:rsidRPr="00F36CB0">
        <w:rPr>
          <w:rFonts w:asciiTheme="minorHAnsi" w:hAnsiTheme="minorHAnsi" w:cstheme="minorHAnsi"/>
          <w:sz w:val="22"/>
          <w:szCs w:val="22"/>
        </w:rPr>
        <w:t xml:space="preserve"> </w:t>
      </w:r>
    </w:p>
    <w:p w14:paraId="7DB6FB7A" w14:textId="77777777" w:rsidR="00183BCA" w:rsidRPr="00972F19" w:rsidRDefault="00183BCA"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T</w:t>
      </w:r>
      <w:r w:rsidR="00612198" w:rsidRPr="00972F19">
        <w:rPr>
          <w:rFonts w:ascii="Calibri" w:hAnsi="Calibri" w:cs="Calibri"/>
          <w:sz w:val="22"/>
          <w:szCs w:val="22"/>
        </w:rPr>
        <w:t>he College has no liability to settle</w:t>
      </w:r>
      <w:r w:rsidRPr="00972F19">
        <w:rPr>
          <w:rFonts w:ascii="Calibri" w:hAnsi="Calibri" w:cs="Calibri"/>
          <w:sz w:val="22"/>
          <w:szCs w:val="22"/>
        </w:rPr>
        <w:t xml:space="preserve"> any cost</w:t>
      </w:r>
      <w:r w:rsidR="00612198" w:rsidRPr="00972F19">
        <w:rPr>
          <w:rFonts w:ascii="Calibri" w:hAnsi="Calibri" w:cs="Calibri"/>
          <w:sz w:val="22"/>
          <w:szCs w:val="22"/>
        </w:rPr>
        <w:t xml:space="preserve"> incurred by the </w:t>
      </w:r>
      <w:r w:rsidR="009B1E86" w:rsidRPr="00972F19">
        <w:rPr>
          <w:rFonts w:ascii="Calibri" w:hAnsi="Calibri" w:cs="Calibri"/>
          <w:sz w:val="22"/>
          <w:szCs w:val="22"/>
        </w:rPr>
        <w:t>t</w:t>
      </w:r>
      <w:r w:rsidR="00612198" w:rsidRPr="00972F19">
        <w:rPr>
          <w:rFonts w:ascii="Calibri" w:hAnsi="Calibri" w:cs="Calibri"/>
          <w:sz w:val="22"/>
          <w:szCs w:val="22"/>
        </w:rPr>
        <w:t>enderer as a result of the tendering procedure</w:t>
      </w:r>
      <w:r w:rsidR="00E40DA4" w:rsidRPr="00972F19">
        <w:rPr>
          <w:rFonts w:ascii="Calibri" w:hAnsi="Calibri" w:cs="Calibri"/>
          <w:sz w:val="22"/>
          <w:szCs w:val="22"/>
        </w:rPr>
        <w:t xml:space="preserve"> or a re-tendering procedure</w:t>
      </w:r>
      <w:r w:rsidR="00612198" w:rsidRPr="00972F19">
        <w:rPr>
          <w:rFonts w:ascii="Calibri" w:hAnsi="Calibri" w:cs="Calibri"/>
          <w:sz w:val="22"/>
          <w:szCs w:val="22"/>
        </w:rPr>
        <w:t>.</w:t>
      </w:r>
    </w:p>
    <w:p w14:paraId="2D026C04" w14:textId="77777777" w:rsidR="001E4438" w:rsidRPr="00972F19" w:rsidRDefault="009B1E86"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The t</w:t>
      </w:r>
      <w:r w:rsidR="001E4438" w:rsidRPr="00972F19">
        <w:rPr>
          <w:rFonts w:ascii="Calibri" w:hAnsi="Calibri" w:cs="Calibri"/>
          <w:sz w:val="22"/>
          <w:szCs w:val="22"/>
        </w:rPr>
        <w:t>ender must be based upon the terms, conditions and specification(s) set out in these</w:t>
      </w:r>
      <w:r w:rsidR="00CE3F4E" w:rsidRPr="00972F19">
        <w:rPr>
          <w:rFonts w:ascii="Calibri" w:hAnsi="Calibri" w:cs="Calibri"/>
          <w:sz w:val="22"/>
          <w:szCs w:val="22"/>
        </w:rPr>
        <w:t xml:space="preserve"> documents, otherwise it may be rejected on the basis of being unsuitable and non-compliant.  The Form of Tender may not be modified in anyway.</w:t>
      </w:r>
    </w:p>
    <w:p w14:paraId="1E76D28C" w14:textId="77777777" w:rsidR="003579B2" w:rsidRPr="00972F19" w:rsidRDefault="003579B2"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Tenderers will be no</w:t>
      </w:r>
      <w:r w:rsidR="002F0F3A" w:rsidRPr="00972F19">
        <w:rPr>
          <w:rFonts w:ascii="Calibri" w:hAnsi="Calibri" w:cs="Calibri"/>
          <w:sz w:val="22"/>
          <w:szCs w:val="22"/>
        </w:rPr>
        <w:t>tified of the outcome of their tender s</w:t>
      </w:r>
      <w:r w:rsidRPr="00972F19">
        <w:rPr>
          <w:rFonts w:ascii="Calibri" w:hAnsi="Calibri" w:cs="Calibri"/>
          <w:sz w:val="22"/>
          <w:szCs w:val="22"/>
        </w:rPr>
        <w:t xml:space="preserve">ubmission at the earliest possible time.  </w:t>
      </w:r>
    </w:p>
    <w:p w14:paraId="4AAC73D3" w14:textId="77777777" w:rsidR="00977D8E" w:rsidRPr="00972F19" w:rsidRDefault="00977D8E"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No tender will be deemed to have been accepted unless such acceptance has been notified to the tenderer in writing.</w:t>
      </w:r>
    </w:p>
    <w:p w14:paraId="543F0C9E" w14:textId="77777777" w:rsidR="005A66A1" w:rsidRPr="00972F19" w:rsidRDefault="005A66A1" w:rsidP="00E22BB3">
      <w:pPr>
        <w:numPr>
          <w:ilvl w:val="1"/>
          <w:numId w:val="36"/>
        </w:numPr>
        <w:spacing w:after="120"/>
        <w:ind w:left="567" w:hanging="567"/>
        <w:jc w:val="both"/>
        <w:rPr>
          <w:rFonts w:ascii="Calibri" w:hAnsi="Calibri" w:cs="Calibri"/>
          <w:sz w:val="22"/>
          <w:szCs w:val="22"/>
        </w:rPr>
      </w:pPr>
      <w:r w:rsidRPr="00972F19">
        <w:rPr>
          <w:rFonts w:ascii="Calibri" w:hAnsi="Calibri" w:cs="Calibri"/>
          <w:sz w:val="22"/>
          <w:szCs w:val="22"/>
        </w:rPr>
        <w:t>In case a tender appears to be abnormally low in relation to the services to be provided, the College will request a clarification in writing and/or explanation concerning its elements.  The College reserves the right to exclude a tender, if after a verification process based on the explanations and evidence received it comes to the conclusion that the tender is abnormally low.</w:t>
      </w:r>
    </w:p>
    <w:p w14:paraId="11D3DC7F" w14:textId="77777777" w:rsidR="003579B2" w:rsidRPr="00972F19" w:rsidRDefault="003579B2" w:rsidP="00E22BB3">
      <w:pPr>
        <w:spacing w:after="120"/>
        <w:jc w:val="both"/>
        <w:rPr>
          <w:rFonts w:ascii="Calibri" w:hAnsi="Calibri" w:cs="Calibri"/>
          <w:sz w:val="22"/>
          <w:szCs w:val="22"/>
        </w:rPr>
      </w:pPr>
    </w:p>
    <w:p w14:paraId="07BEB87A" w14:textId="77777777" w:rsidR="00B94411" w:rsidRPr="00972F19" w:rsidRDefault="00B94411"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4" w:name="_Toc203742129"/>
      <w:r w:rsidRPr="00972F19">
        <w:rPr>
          <w:rFonts w:ascii="Calibri" w:hAnsi="Calibri" w:cs="Calibri"/>
          <w:b/>
          <w:sz w:val="22"/>
          <w:szCs w:val="22"/>
        </w:rPr>
        <w:t>Pricing</w:t>
      </w:r>
      <w:bookmarkEnd w:id="4"/>
    </w:p>
    <w:p w14:paraId="374B218B" w14:textId="58A89D5F" w:rsidR="00C960F2" w:rsidRPr="00972F19" w:rsidRDefault="00C960F2" w:rsidP="00E22BB3">
      <w:pPr>
        <w:pStyle w:val="BodyText2"/>
        <w:numPr>
          <w:ilvl w:val="1"/>
          <w:numId w:val="37"/>
        </w:numPr>
        <w:spacing w:after="120"/>
        <w:ind w:left="567" w:hanging="567"/>
        <w:rPr>
          <w:rFonts w:ascii="Calibri" w:hAnsi="Calibri" w:cs="Calibri"/>
          <w:sz w:val="22"/>
          <w:szCs w:val="22"/>
        </w:rPr>
      </w:pPr>
      <w:r w:rsidRPr="00972F19">
        <w:rPr>
          <w:rFonts w:ascii="Calibri" w:hAnsi="Calibri" w:cs="Calibri"/>
          <w:sz w:val="22"/>
          <w:szCs w:val="22"/>
        </w:rPr>
        <w:t>Prices shall be submitted in accordance with the Schedule of Prices.</w:t>
      </w:r>
      <w:r w:rsidR="004B7384" w:rsidRPr="00972F19">
        <w:rPr>
          <w:rFonts w:ascii="Calibri" w:hAnsi="Calibri" w:cs="Calibri"/>
          <w:sz w:val="22"/>
          <w:szCs w:val="22"/>
        </w:rPr>
        <w:t xml:space="preserve">  </w:t>
      </w:r>
    </w:p>
    <w:p w14:paraId="75E89AE5" w14:textId="4A6F261B" w:rsidR="00B94411" w:rsidRPr="00972F19" w:rsidRDefault="00B94411" w:rsidP="00E22BB3">
      <w:pPr>
        <w:pStyle w:val="BodyText2"/>
        <w:numPr>
          <w:ilvl w:val="1"/>
          <w:numId w:val="37"/>
        </w:numPr>
        <w:spacing w:after="120"/>
        <w:ind w:left="567" w:hanging="567"/>
        <w:rPr>
          <w:rFonts w:ascii="Calibri" w:hAnsi="Calibri" w:cs="Calibri"/>
          <w:sz w:val="22"/>
          <w:szCs w:val="22"/>
        </w:rPr>
      </w:pPr>
      <w:r w:rsidRPr="00972F19">
        <w:rPr>
          <w:rFonts w:ascii="Calibri" w:hAnsi="Calibri" w:cs="Calibri"/>
          <w:sz w:val="22"/>
          <w:szCs w:val="22"/>
        </w:rPr>
        <w:t xml:space="preserve">Unit rates and prices must be quoted in </w:t>
      </w:r>
      <w:r w:rsidR="004A58F3" w:rsidRPr="00972F19">
        <w:rPr>
          <w:rFonts w:ascii="Calibri" w:hAnsi="Calibri" w:cs="Calibri"/>
          <w:sz w:val="22"/>
          <w:szCs w:val="22"/>
        </w:rPr>
        <w:t>pounds’</w:t>
      </w:r>
      <w:r w:rsidRPr="00972F19">
        <w:rPr>
          <w:rFonts w:ascii="Calibri" w:hAnsi="Calibri" w:cs="Calibri"/>
          <w:sz w:val="22"/>
          <w:szCs w:val="22"/>
        </w:rPr>
        <w:t xml:space="preserve"> sterling. Tenders should be submitted exclusive of Value Added Tax (VAT).</w:t>
      </w:r>
    </w:p>
    <w:p w14:paraId="4AE2E86F" w14:textId="77777777" w:rsidR="00EC43E1" w:rsidRPr="004A58F3" w:rsidRDefault="004A58F3" w:rsidP="00E22BB3">
      <w:pPr>
        <w:pStyle w:val="ListParagraph"/>
        <w:numPr>
          <w:ilvl w:val="1"/>
          <w:numId w:val="37"/>
        </w:numPr>
        <w:spacing w:after="120"/>
        <w:ind w:left="567" w:hanging="567"/>
        <w:jc w:val="both"/>
        <w:rPr>
          <w:rFonts w:ascii="Calibri" w:hAnsi="Calibri" w:cs="Calibri"/>
          <w:sz w:val="22"/>
          <w:szCs w:val="22"/>
        </w:rPr>
      </w:pPr>
      <w:r w:rsidRPr="004A58F3">
        <w:rPr>
          <w:rFonts w:ascii="Calibri" w:hAnsi="Calibri" w:cs="Calibri"/>
          <w:sz w:val="22"/>
          <w:szCs w:val="22"/>
        </w:rPr>
        <w:t>I</w:t>
      </w:r>
      <w:r w:rsidR="00EC43E1" w:rsidRPr="004A58F3">
        <w:rPr>
          <w:rFonts w:ascii="Calibri" w:hAnsi="Calibri" w:cs="Calibri"/>
          <w:sz w:val="22"/>
          <w:szCs w:val="22"/>
        </w:rPr>
        <w:t>f the College suspects that there has been an error in pricing of the tender, the College reserves the right to seek clarification as it considers necessary from that tenderer only.</w:t>
      </w:r>
    </w:p>
    <w:p w14:paraId="7DFBD565" w14:textId="77777777" w:rsidR="00B94411" w:rsidRPr="00972F19" w:rsidRDefault="00B94411" w:rsidP="00E22BB3">
      <w:pPr>
        <w:spacing w:after="120"/>
        <w:ind w:left="567"/>
        <w:jc w:val="both"/>
        <w:rPr>
          <w:rFonts w:ascii="Calibri" w:hAnsi="Calibri" w:cs="Calibri"/>
          <w:sz w:val="22"/>
          <w:szCs w:val="22"/>
        </w:rPr>
      </w:pPr>
    </w:p>
    <w:p w14:paraId="4136732F" w14:textId="77777777" w:rsidR="003579B2" w:rsidRPr="00972F19" w:rsidRDefault="003579B2"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5" w:name="_Toc203742130"/>
      <w:r w:rsidRPr="00972F19">
        <w:rPr>
          <w:rFonts w:ascii="Calibri" w:hAnsi="Calibri" w:cs="Calibri"/>
          <w:b/>
          <w:sz w:val="22"/>
          <w:szCs w:val="22"/>
        </w:rPr>
        <w:lastRenderedPageBreak/>
        <w:t>Duration</w:t>
      </w:r>
      <w:bookmarkEnd w:id="5"/>
    </w:p>
    <w:p w14:paraId="1A86EF0F" w14:textId="0C1DF1A7" w:rsidR="00173A78" w:rsidRPr="004A58F3" w:rsidRDefault="002F0F3A" w:rsidP="00E22BB3">
      <w:pPr>
        <w:pStyle w:val="ListParagraph"/>
        <w:numPr>
          <w:ilvl w:val="1"/>
          <w:numId w:val="38"/>
        </w:numPr>
        <w:spacing w:after="120"/>
        <w:ind w:left="567" w:hanging="567"/>
        <w:jc w:val="both"/>
        <w:rPr>
          <w:rFonts w:ascii="Calibri" w:hAnsi="Calibri" w:cs="Calibri"/>
          <w:sz w:val="22"/>
          <w:szCs w:val="22"/>
        </w:rPr>
      </w:pPr>
      <w:r w:rsidRPr="004A58F3">
        <w:rPr>
          <w:rFonts w:ascii="Calibri" w:hAnsi="Calibri" w:cs="Calibri"/>
          <w:sz w:val="22"/>
          <w:szCs w:val="22"/>
        </w:rPr>
        <w:t>The t</w:t>
      </w:r>
      <w:r w:rsidR="00173A78" w:rsidRPr="004A58F3">
        <w:rPr>
          <w:rFonts w:ascii="Calibri" w:hAnsi="Calibri" w:cs="Calibri"/>
          <w:sz w:val="22"/>
          <w:szCs w:val="22"/>
        </w:rPr>
        <w:t xml:space="preserve">enderer shall be prepared to commence the service on </w:t>
      </w:r>
      <w:r w:rsidR="00E04638">
        <w:rPr>
          <w:rFonts w:ascii="Calibri" w:hAnsi="Calibri" w:cs="Calibri"/>
          <w:b/>
          <w:sz w:val="22"/>
          <w:szCs w:val="22"/>
        </w:rPr>
        <w:t xml:space="preserve">1 </w:t>
      </w:r>
      <w:r w:rsidR="00F36CB0">
        <w:rPr>
          <w:rFonts w:ascii="Calibri" w:hAnsi="Calibri" w:cs="Calibri"/>
          <w:b/>
          <w:sz w:val="22"/>
          <w:szCs w:val="22"/>
        </w:rPr>
        <w:t>November</w:t>
      </w:r>
      <w:r w:rsidR="00E04638">
        <w:rPr>
          <w:rFonts w:ascii="Calibri" w:hAnsi="Calibri" w:cs="Calibri"/>
          <w:b/>
          <w:sz w:val="22"/>
          <w:szCs w:val="22"/>
        </w:rPr>
        <w:t xml:space="preserve"> 2025 </w:t>
      </w:r>
      <w:r w:rsidR="00173A78" w:rsidRPr="004A58F3">
        <w:rPr>
          <w:rFonts w:ascii="Calibri" w:hAnsi="Calibri" w:cs="Calibri"/>
          <w:sz w:val="22"/>
          <w:szCs w:val="22"/>
        </w:rPr>
        <w:t xml:space="preserve">being the commencement date referred to in the contract conditions of the contract documentation. </w:t>
      </w:r>
      <w:r w:rsidR="000A0370" w:rsidRPr="004A58F3">
        <w:rPr>
          <w:rFonts w:ascii="Calibri" w:hAnsi="Calibri" w:cs="Calibri"/>
          <w:sz w:val="22"/>
          <w:szCs w:val="22"/>
        </w:rPr>
        <w:t>The duration of the contract will initially be for a period of 3 years with an option to extend the contract for an additional 24 months as a maximum.</w:t>
      </w:r>
    </w:p>
    <w:p w14:paraId="458DD9DB" w14:textId="77777777" w:rsidR="00A852B2" w:rsidRPr="00972F19" w:rsidRDefault="00A852B2" w:rsidP="00E22BB3">
      <w:pPr>
        <w:tabs>
          <w:tab w:val="left" w:pos="567"/>
        </w:tabs>
        <w:spacing w:after="120"/>
        <w:jc w:val="both"/>
        <w:rPr>
          <w:rFonts w:ascii="Calibri" w:hAnsi="Calibri" w:cs="Calibri"/>
          <w:sz w:val="22"/>
          <w:szCs w:val="22"/>
        </w:rPr>
      </w:pPr>
    </w:p>
    <w:p w14:paraId="6DEB845E" w14:textId="77777777" w:rsidR="00A852B2" w:rsidRPr="00972F19" w:rsidRDefault="00136DF3"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6" w:name="_Toc203742131"/>
      <w:r w:rsidRPr="00972F19">
        <w:rPr>
          <w:rFonts w:ascii="Calibri" w:hAnsi="Calibri" w:cs="Calibri"/>
          <w:b/>
          <w:sz w:val="22"/>
          <w:szCs w:val="22"/>
        </w:rPr>
        <w:t>Submission of Tenders</w:t>
      </w:r>
      <w:bookmarkEnd w:id="6"/>
    </w:p>
    <w:p w14:paraId="3B970C4A" w14:textId="77777777" w:rsidR="003A281E" w:rsidRPr="004A58F3" w:rsidRDefault="003A281E" w:rsidP="00E22BB3">
      <w:pPr>
        <w:pStyle w:val="ListParagraph"/>
        <w:numPr>
          <w:ilvl w:val="1"/>
          <w:numId w:val="16"/>
        </w:numPr>
        <w:spacing w:after="120"/>
        <w:ind w:left="567" w:hanging="567"/>
        <w:jc w:val="both"/>
        <w:rPr>
          <w:rFonts w:ascii="Calibri" w:hAnsi="Calibri" w:cs="Calibri"/>
          <w:sz w:val="22"/>
          <w:szCs w:val="22"/>
        </w:rPr>
      </w:pPr>
      <w:r w:rsidRPr="004A58F3">
        <w:rPr>
          <w:rFonts w:ascii="Calibri" w:hAnsi="Calibri" w:cs="Calibri"/>
          <w:sz w:val="22"/>
          <w:szCs w:val="22"/>
        </w:rPr>
        <w:t>In completing the tender documentation, the Tenderer shall prepare and submit its tender giving due consideration to the entire tender package.  The requirements for submission of tenders are that the Tenderer shall:</w:t>
      </w:r>
    </w:p>
    <w:p w14:paraId="425C61F7" w14:textId="77777777" w:rsidR="0072461A" w:rsidRPr="00972F19" w:rsidRDefault="0072461A" w:rsidP="00E22BB3">
      <w:pPr>
        <w:numPr>
          <w:ilvl w:val="0"/>
          <w:numId w:val="4"/>
        </w:numPr>
        <w:tabs>
          <w:tab w:val="clear" w:pos="1440"/>
          <w:tab w:val="left" w:pos="567"/>
        </w:tabs>
        <w:spacing w:after="120"/>
        <w:ind w:left="851" w:hanging="281"/>
        <w:jc w:val="both"/>
        <w:rPr>
          <w:rFonts w:ascii="Calibri" w:hAnsi="Calibri" w:cs="Calibri"/>
          <w:sz w:val="22"/>
          <w:szCs w:val="22"/>
        </w:rPr>
      </w:pPr>
      <w:r w:rsidRPr="00972F19">
        <w:rPr>
          <w:rFonts w:ascii="Calibri" w:hAnsi="Calibri" w:cs="Calibri"/>
          <w:sz w:val="22"/>
          <w:szCs w:val="22"/>
        </w:rPr>
        <w:t>Complete, sign and return the FORM OF TENDER</w:t>
      </w:r>
      <w:r w:rsidR="002468EC" w:rsidRPr="00972F19">
        <w:rPr>
          <w:rFonts w:ascii="Calibri" w:hAnsi="Calibri" w:cs="Calibri"/>
          <w:sz w:val="22"/>
          <w:szCs w:val="22"/>
        </w:rPr>
        <w:t xml:space="preserve"> (See Appendix A)</w:t>
      </w:r>
      <w:r w:rsidRPr="00972F19">
        <w:rPr>
          <w:rFonts w:ascii="Calibri" w:hAnsi="Calibri" w:cs="Calibri"/>
          <w:sz w:val="22"/>
          <w:szCs w:val="22"/>
        </w:rPr>
        <w:t>;</w:t>
      </w:r>
    </w:p>
    <w:p w14:paraId="6D2716F8" w14:textId="77777777" w:rsidR="0072461A" w:rsidRPr="00972F19" w:rsidRDefault="0072461A" w:rsidP="00E22BB3">
      <w:pPr>
        <w:numPr>
          <w:ilvl w:val="0"/>
          <w:numId w:val="4"/>
        </w:numPr>
        <w:tabs>
          <w:tab w:val="left" w:pos="567"/>
        </w:tabs>
        <w:spacing w:after="120"/>
        <w:ind w:left="851" w:hanging="281"/>
        <w:jc w:val="both"/>
        <w:rPr>
          <w:rFonts w:ascii="Calibri" w:hAnsi="Calibri" w:cs="Calibri"/>
          <w:sz w:val="22"/>
          <w:szCs w:val="22"/>
        </w:rPr>
      </w:pPr>
      <w:r w:rsidRPr="00972F19">
        <w:rPr>
          <w:rFonts w:ascii="Calibri" w:hAnsi="Calibri" w:cs="Calibri"/>
          <w:sz w:val="22"/>
          <w:szCs w:val="22"/>
        </w:rPr>
        <w:t>Complete and return the SCHEDULE OF PRICES</w:t>
      </w:r>
      <w:r w:rsidR="002468EC" w:rsidRPr="00972F19">
        <w:rPr>
          <w:rFonts w:ascii="Calibri" w:hAnsi="Calibri" w:cs="Calibri"/>
          <w:sz w:val="22"/>
          <w:szCs w:val="22"/>
        </w:rPr>
        <w:t xml:space="preserve"> (See Appendix B)</w:t>
      </w:r>
      <w:r w:rsidRPr="00972F19">
        <w:rPr>
          <w:rFonts w:ascii="Calibri" w:hAnsi="Calibri" w:cs="Calibri"/>
          <w:sz w:val="22"/>
          <w:szCs w:val="22"/>
        </w:rPr>
        <w:t>;</w:t>
      </w:r>
    </w:p>
    <w:p w14:paraId="0FA92AEC" w14:textId="77777777" w:rsidR="0072461A" w:rsidRPr="00972F19" w:rsidRDefault="002468EC" w:rsidP="00E22BB3">
      <w:pPr>
        <w:numPr>
          <w:ilvl w:val="0"/>
          <w:numId w:val="4"/>
        </w:numPr>
        <w:tabs>
          <w:tab w:val="left" w:pos="567"/>
        </w:tabs>
        <w:spacing w:after="120"/>
        <w:ind w:left="851" w:hanging="281"/>
        <w:jc w:val="both"/>
        <w:rPr>
          <w:rFonts w:ascii="Calibri" w:hAnsi="Calibri" w:cs="Calibri"/>
          <w:sz w:val="22"/>
          <w:szCs w:val="22"/>
        </w:rPr>
      </w:pPr>
      <w:r w:rsidRPr="00972F19">
        <w:rPr>
          <w:rFonts w:ascii="Calibri" w:hAnsi="Calibri" w:cs="Calibri"/>
          <w:sz w:val="22"/>
          <w:szCs w:val="22"/>
        </w:rPr>
        <w:t>Complete and return the</w:t>
      </w:r>
      <w:r w:rsidR="0072461A" w:rsidRPr="00972F19">
        <w:rPr>
          <w:rFonts w:ascii="Calibri" w:hAnsi="Calibri" w:cs="Calibri"/>
          <w:sz w:val="22"/>
          <w:szCs w:val="22"/>
        </w:rPr>
        <w:t xml:space="preserve"> TENDER </w:t>
      </w:r>
      <w:r w:rsidRPr="00972F19">
        <w:rPr>
          <w:rFonts w:ascii="Calibri" w:hAnsi="Calibri" w:cs="Calibri"/>
          <w:sz w:val="22"/>
          <w:szCs w:val="22"/>
        </w:rPr>
        <w:t>RESPONSE</w:t>
      </w:r>
      <w:r w:rsidR="00485548" w:rsidRPr="00972F19">
        <w:rPr>
          <w:rFonts w:ascii="Calibri" w:hAnsi="Calibri" w:cs="Calibri"/>
          <w:sz w:val="22"/>
          <w:szCs w:val="22"/>
        </w:rPr>
        <w:t xml:space="preserve"> FORM</w:t>
      </w:r>
      <w:r w:rsidR="0072461A" w:rsidRPr="00972F19">
        <w:rPr>
          <w:rFonts w:ascii="Calibri" w:hAnsi="Calibri" w:cs="Calibri"/>
          <w:sz w:val="22"/>
          <w:szCs w:val="22"/>
        </w:rPr>
        <w:t xml:space="preserve"> </w:t>
      </w:r>
      <w:r w:rsidRPr="00972F19">
        <w:rPr>
          <w:rFonts w:ascii="Calibri" w:hAnsi="Calibri" w:cs="Calibri"/>
          <w:sz w:val="22"/>
          <w:szCs w:val="22"/>
        </w:rPr>
        <w:t>(See Appendix C)</w:t>
      </w:r>
      <w:r w:rsidR="00EA20D1" w:rsidRPr="00972F19">
        <w:rPr>
          <w:rFonts w:ascii="Calibri" w:hAnsi="Calibri" w:cs="Calibri"/>
          <w:sz w:val="22"/>
          <w:szCs w:val="22"/>
        </w:rPr>
        <w:t>;</w:t>
      </w:r>
      <w:r w:rsidR="0072461A" w:rsidRPr="00972F19">
        <w:rPr>
          <w:rFonts w:ascii="Calibri" w:hAnsi="Calibri" w:cs="Calibri"/>
          <w:sz w:val="22"/>
          <w:szCs w:val="22"/>
        </w:rPr>
        <w:t xml:space="preserve">  </w:t>
      </w:r>
    </w:p>
    <w:p w14:paraId="67E058E7" w14:textId="77777777" w:rsidR="00EA20D1" w:rsidRPr="00972F19" w:rsidRDefault="00EA20D1" w:rsidP="00E22BB3">
      <w:pPr>
        <w:numPr>
          <w:ilvl w:val="0"/>
          <w:numId w:val="4"/>
        </w:numPr>
        <w:tabs>
          <w:tab w:val="left" w:pos="567"/>
        </w:tabs>
        <w:spacing w:after="120"/>
        <w:ind w:left="851" w:hanging="281"/>
        <w:jc w:val="both"/>
        <w:rPr>
          <w:rFonts w:ascii="Calibri" w:hAnsi="Calibri" w:cs="Calibri"/>
          <w:sz w:val="22"/>
          <w:szCs w:val="22"/>
        </w:rPr>
      </w:pPr>
      <w:r w:rsidRPr="00972F19">
        <w:rPr>
          <w:rFonts w:ascii="Calibri" w:hAnsi="Calibri" w:cs="Calibri"/>
          <w:sz w:val="22"/>
          <w:szCs w:val="22"/>
        </w:rPr>
        <w:t>Complete and return the CERTIFICATE OF NON COLLUSION AND NON CANVASSING (See Appendix D);</w:t>
      </w:r>
    </w:p>
    <w:p w14:paraId="24BF8676" w14:textId="77777777" w:rsidR="00EA20D1" w:rsidRDefault="00EA20D1" w:rsidP="00E22BB3">
      <w:pPr>
        <w:numPr>
          <w:ilvl w:val="0"/>
          <w:numId w:val="4"/>
        </w:numPr>
        <w:tabs>
          <w:tab w:val="left" w:pos="567"/>
        </w:tabs>
        <w:spacing w:after="120"/>
        <w:ind w:left="851" w:hanging="281"/>
        <w:jc w:val="both"/>
        <w:rPr>
          <w:rFonts w:ascii="Calibri" w:hAnsi="Calibri" w:cs="Calibri"/>
          <w:sz w:val="22"/>
          <w:szCs w:val="22"/>
        </w:rPr>
      </w:pPr>
      <w:r w:rsidRPr="00972F19">
        <w:rPr>
          <w:rFonts w:ascii="Calibri" w:hAnsi="Calibri" w:cs="Calibri"/>
          <w:sz w:val="22"/>
          <w:szCs w:val="22"/>
        </w:rPr>
        <w:t>Complete and return the CONFLICT OF INTEREST DECLARATION FORM (See Appendix E)</w:t>
      </w:r>
    </w:p>
    <w:p w14:paraId="342B6729" w14:textId="77777777" w:rsidR="006D30F7" w:rsidRPr="00C57177" w:rsidRDefault="006D30F7" w:rsidP="00E22BB3">
      <w:pPr>
        <w:numPr>
          <w:ilvl w:val="0"/>
          <w:numId w:val="4"/>
        </w:numPr>
        <w:tabs>
          <w:tab w:val="left" w:pos="567"/>
        </w:tabs>
        <w:spacing w:after="120"/>
        <w:ind w:left="851" w:hanging="281"/>
        <w:jc w:val="both"/>
        <w:rPr>
          <w:rFonts w:ascii="Calibri" w:hAnsi="Calibri" w:cs="Calibri"/>
          <w:sz w:val="22"/>
          <w:szCs w:val="22"/>
        </w:rPr>
      </w:pPr>
      <w:r w:rsidRPr="00C57177">
        <w:rPr>
          <w:rFonts w:asciiTheme="minorHAnsi" w:hAnsiTheme="minorHAnsi" w:cs="Calibri"/>
          <w:sz w:val="22"/>
          <w:szCs w:val="22"/>
        </w:rPr>
        <w:t xml:space="preserve">Complete and return the SAFEGUARDING (see Appendix </w:t>
      </w:r>
      <w:r>
        <w:rPr>
          <w:rFonts w:asciiTheme="minorHAnsi" w:hAnsiTheme="minorHAnsi" w:cs="Calibri"/>
          <w:sz w:val="22"/>
          <w:szCs w:val="22"/>
        </w:rPr>
        <w:t>F</w:t>
      </w:r>
      <w:r w:rsidRPr="00C57177">
        <w:rPr>
          <w:rFonts w:asciiTheme="minorHAnsi" w:hAnsiTheme="minorHAnsi" w:cs="Calibri"/>
          <w:sz w:val="22"/>
          <w:szCs w:val="22"/>
        </w:rPr>
        <w:t>)</w:t>
      </w:r>
    </w:p>
    <w:p w14:paraId="6F5CE0EF" w14:textId="299B03AA" w:rsidR="006D30F7" w:rsidRPr="006D30F7" w:rsidRDefault="006D30F7" w:rsidP="00E22BB3">
      <w:pPr>
        <w:numPr>
          <w:ilvl w:val="0"/>
          <w:numId w:val="4"/>
        </w:numPr>
        <w:tabs>
          <w:tab w:val="left" w:pos="567"/>
        </w:tabs>
        <w:spacing w:after="120"/>
        <w:ind w:left="851" w:hanging="281"/>
        <w:jc w:val="both"/>
        <w:rPr>
          <w:rFonts w:ascii="Calibri" w:hAnsi="Calibri" w:cs="Calibri"/>
          <w:sz w:val="22"/>
          <w:szCs w:val="22"/>
        </w:rPr>
      </w:pPr>
      <w:r w:rsidRPr="00C57177">
        <w:rPr>
          <w:rFonts w:asciiTheme="minorHAnsi" w:hAnsiTheme="minorHAnsi" w:cs="Calibri"/>
          <w:sz w:val="22"/>
          <w:szCs w:val="22"/>
        </w:rPr>
        <w:t>Complete and return the FREEDOM OF INFORMATION (see Appendix G)</w:t>
      </w:r>
    </w:p>
    <w:p w14:paraId="618E1442" w14:textId="3FA73E2B" w:rsidR="0072461A" w:rsidRPr="00E22BB3" w:rsidRDefault="0072461A" w:rsidP="00E22BB3">
      <w:pPr>
        <w:pStyle w:val="ListParagraph"/>
        <w:numPr>
          <w:ilvl w:val="1"/>
          <w:numId w:val="16"/>
        </w:numPr>
        <w:spacing w:after="120"/>
        <w:ind w:left="567" w:hanging="567"/>
        <w:jc w:val="both"/>
        <w:rPr>
          <w:rFonts w:ascii="Calibri" w:hAnsi="Calibri" w:cs="Calibri"/>
          <w:sz w:val="22"/>
          <w:szCs w:val="22"/>
        </w:rPr>
      </w:pPr>
      <w:r w:rsidRPr="00E22BB3">
        <w:rPr>
          <w:rFonts w:ascii="Calibri" w:hAnsi="Calibri" w:cs="Calibri"/>
          <w:sz w:val="22"/>
          <w:szCs w:val="22"/>
        </w:rPr>
        <w:t>Any further supporting information you wish to provide should be provided in separate sections or appendices along with the following;</w:t>
      </w:r>
    </w:p>
    <w:p w14:paraId="3BAEE205" w14:textId="77777777" w:rsidR="0072461A" w:rsidRPr="00E04638" w:rsidRDefault="0072461A" w:rsidP="00E22BB3">
      <w:pPr>
        <w:numPr>
          <w:ilvl w:val="0"/>
          <w:numId w:val="11"/>
        </w:numPr>
        <w:tabs>
          <w:tab w:val="clear" w:pos="1440"/>
          <w:tab w:val="left" w:pos="567"/>
        </w:tabs>
        <w:spacing w:after="120"/>
        <w:ind w:left="851" w:hanging="281"/>
        <w:jc w:val="both"/>
        <w:rPr>
          <w:rFonts w:ascii="Calibri" w:hAnsi="Calibri" w:cs="Calibri"/>
          <w:sz w:val="22"/>
          <w:szCs w:val="22"/>
        </w:rPr>
      </w:pPr>
      <w:r w:rsidRPr="00E04638">
        <w:rPr>
          <w:rFonts w:ascii="Calibri" w:hAnsi="Calibri" w:cs="Calibri"/>
          <w:sz w:val="22"/>
          <w:szCs w:val="22"/>
        </w:rPr>
        <w:t>Copy insurance documentation demonstrating at least £5 million Employers Liability cover and £5 million Public Liability cover.</w:t>
      </w:r>
    </w:p>
    <w:p w14:paraId="3F21BA2D" w14:textId="77777777" w:rsidR="00E017DD" w:rsidRPr="00972F19" w:rsidRDefault="00E017DD" w:rsidP="00E22BB3">
      <w:pPr>
        <w:spacing w:after="120"/>
        <w:jc w:val="both"/>
        <w:rPr>
          <w:rFonts w:ascii="Calibri" w:hAnsi="Calibri" w:cs="Calibri"/>
          <w:b/>
          <w:sz w:val="22"/>
          <w:szCs w:val="22"/>
        </w:rPr>
      </w:pPr>
    </w:p>
    <w:p w14:paraId="0BF01A75" w14:textId="77777777" w:rsidR="00E869A7" w:rsidRPr="00972F19" w:rsidRDefault="00805DF4" w:rsidP="00E22BB3">
      <w:pPr>
        <w:pStyle w:val="Heading2"/>
        <w:numPr>
          <w:ilvl w:val="0"/>
          <w:numId w:val="8"/>
        </w:numPr>
        <w:tabs>
          <w:tab w:val="clear" w:pos="720"/>
        </w:tabs>
        <w:spacing w:after="120"/>
        <w:ind w:left="567" w:hanging="567"/>
        <w:jc w:val="both"/>
        <w:rPr>
          <w:rFonts w:ascii="Calibri" w:hAnsi="Calibri" w:cs="Calibri"/>
          <w:b/>
          <w:sz w:val="22"/>
          <w:szCs w:val="22"/>
        </w:rPr>
      </w:pPr>
      <w:bookmarkStart w:id="7" w:name="_Toc203742132"/>
      <w:r w:rsidRPr="00972F19">
        <w:rPr>
          <w:rFonts w:ascii="Calibri" w:hAnsi="Calibri" w:cs="Calibri"/>
          <w:b/>
          <w:sz w:val="22"/>
          <w:szCs w:val="22"/>
        </w:rPr>
        <w:t>Amendments to the Tender Documents</w:t>
      </w:r>
      <w:bookmarkEnd w:id="7"/>
    </w:p>
    <w:p w14:paraId="78983F85" w14:textId="75A02346" w:rsidR="00805DF4" w:rsidRPr="00E22BB3" w:rsidRDefault="00805DF4" w:rsidP="00E22BB3">
      <w:pPr>
        <w:pStyle w:val="ListParagraph"/>
        <w:numPr>
          <w:ilvl w:val="1"/>
          <w:numId w:val="39"/>
        </w:numPr>
        <w:spacing w:after="120"/>
        <w:ind w:left="567" w:hanging="567"/>
        <w:jc w:val="both"/>
        <w:rPr>
          <w:rFonts w:ascii="Calibri" w:hAnsi="Calibri" w:cs="Calibri"/>
          <w:sz w:val="22"/>
          <w:szCs w:val="22"/>
        </w:rPr>
      </w:pPr>
      <w:r w:rsidRPr="00E22BB3">
        <w:rPr>
          <w:rFonts w:ascii="Calibri" w:hAnsi="Calibri" w:cs="Calibri"/>
          <w:sz w:val="22"/>
          <w:szCs w:val="22"/>
        </w:rPr>
        <w:t>The College reserves the right to make changes of a minor drafting nature to the contract documentation.</w:t>
      </w:r>
    </w:p>
    <w:p w14:paraId="6E6F648B" w14:textId="65518F03" w:rsidR="00D1361B" w:rsidRPr="00972F19" w:rsidRDefault="00E22BB3" w:rsidP="00E22BB3">
      <w:pPr>
        <w:spacing w:after="120"/>
        <w:ind w:left="567" w:hanging="567"/>
        <w:jc w:val="both"/>
        <w:rPr>
          <w:rFonts w:ascii="Calibri" w:hAnsi="Calibri" w:cs="Calibri"/>
          <w:sz w:val="22"/>
          <w:szCs w:val="22"/>
        </w:rPr>
      </w:pPr>
      <w:r>
        <w:rPr>
          <w:rFonts w:ascii="Calibri" w:hAnsi="Calibri" w:cs="Calibri"/>
          <w:sz w:val="22"/>
          <w:szCs w:val="22"/>
        </w:rPr>
        <w:t>7.2</w:t>
      </w:r>
      <w:r>
        <w:rPr>
          <w:rFonts w:ascii="Calibri" w:hAnsi="Calibri" w:cs="Calibri"/>
          <w:sz w:val="22"/>
          <w:szCs w:val="22"/>
        </w:rPr>
        <w:tab/>
      </w:r>
      <w:r w:rsidR="00D1361B" w:rsidRPr="00972F19">
        <w:rPr>
          <w:rFonts w:ascii="Calibri" w:hAnsi="Calibri" w:cs="Calibri"/>
          <w:sz w:val="22"/>
          <w:szCs w:val="22"/>
        </w:rPr>
        <w:t>The College reserves the right to make changes to the award criteria stated in point 12 below. Tenderers will be informed of any changes.</w:t>
      </w:r>
    </w:p>
    <w:p w14:paraId="427120D5" w14:textId="77777777" w:rsidR="00D1361B" w:rsidRPr="00972F19" w:rsidRDefault="00D1361B" w:rsidP="00E22BB3">
      <w:pPr>
        <w:spacing w:after="120"/>
        <w:jc w:val="both"/>
        <w:rPr>
          <w:rFonts w:ascii="Calibri" w:hAnsi="Calibri" w:cs="Calibri"/>
          <w:sz w:val="22"/>
          <w:szCs w:val="22"/>
        </w:rPr>
      </w:pPr>
    </w:p>
    <w:p w14:paraId="09055A6F" w14:textId="77777777" w:rsidR="00493925" w:rsidRPr="00266FC9" w:rsidRDefault="00493925"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8" w:name="_Toc203742133"/>
      <w:r w:rsidRPr="00266FC9">
        <w:rPr>
          <w:rFonts w:ascii="Calibri" w:hAnsi="Calibri" w:cs="Calibri"/>
          <w:b/>
          <w:sz w:val="22"/>
          <w:szCs w:val="22"/>
        </w:rPr>
        <w:t>Queries Arising</w:t>
      </w:r>
      <w:bookmarkEnd w:id="8"/>
    </w:p>
    <w:p w14:paraId="7BF7CD95" w14:textId="723CD865" w:rsidR="00493925" w:rsidRPr="00E22BB3" w:rsidRDefault="002F0F3A" w:rsidP="00E22BB3">
      <w:pPr>
        <w:pStyle w:val="ListParagraph"/>
        <w:numPr>
          <w:ilvl w:val="1"/>
          <w:numId w:val="40"/>
        </w:numPr>
        <w:spacing w:after="120"/>
        <w:ind w:left="567" w:hanging="567"/>
        <w:jc w:val="both"/>
        <w:rPr>
          <w:rFonts w:ascii="Calibri" w:hAnsi="Calibri" w:cs="Calibri"/>
          <w:sz w:val="22"/>
          <w:szCs w:val="22"/>
        </w:rPr>
      </w:pPr>
      <w:r w:rsidRPr="00E22BB3">
        <w:rPr>
          <w:rFonts w:ascii="Calibri" w:hAnsi="Calibri" w:cs="Calibri"/>
          <w:sz w:val="22"/>
          <w:szCs w:val="22"/>
        </w:rPr>
        <w:t>Where t</w:t>
      </w:r>
      <w:r w:rsidR="00BF15C7" w:rsidRPr="00E22BB3">
        <w:rPr>
          <w:rFonts w:ascii="Calibri" w:hAnsi="Calibri" w:cs="Calibri"/>
          <w:sz w:val="22"/>
          <w:szCs w:val="22"/>
        </w:rPr>
        <w:t>enderers hav</w:t>
      </w:r>
      <w:r w:rsidR="0000360E" w:rsidRPr="00E22BB3">
        <w:rPr>
          <w:rFonts w:ascii="Calibri" w:hAnsi="Calibri" w:cs="Calibri"/>
          <w:sz w:val="22"/>
          <w:szCs w:val="22"/>
        </w:rPr>
        <w:t>e any queries about the tender</w:t>
      </w:r>
      <w:r w:rsidR="00BF15C7" w:rsidRPr="00E22BB3">
        <w:rPr>
          <w:rFonts w:ascii="Calibri" w:hAnsi="Calibri" w:cs="Calibri"/>
          <w:sz w:val="22"/>
          <w:szCs w:val="22"/>
        </w:rPr>
        <w:t xml:space="preserve"> documentation which may have a bearing on the offer to be made, these </w:t>
      </w:r>
      <w:r w:rsidR="00BF15C7" w:rsidRPr="00E22BB3">
        <w:rPr>
          <w:rFonts w:ascii="Calibri" w:hAnsi="Calibri" w:cs="Calibri"/>
          <w:b/>
          <w:bCs/>
          <w:sz w:val="22"/>
          <w:szCs w:val="22"/>
        </w:rPr>
        <w:t xml:space="preserve">should be raised with </w:t>
      </w:r>
      <w:r w:rsidR="27435DDC" w:rsidRPr="00E22BB3">
        <w:rPr>
          <w:rFonts w:ascii="Calibri" w:hAnsi="Calibri" w:cs="Calibri"/>
          <w:b/>
          <w:bCs/>
          <w:sz w:val="22"/>
          <w:szCs w:val="22"/>
        </w:rPr>
        <w:t>CPC</w:t>
      </w:r>
      <w:r w:rsidR="00006B2A" w:rsidRPr="00E22BB3">
        <w:rPr>
          <w:rFonts w:ascii="Calibri" w:hAnsi="Calibri" w:cs="Calibri"/>
          <w:b/>
          <w:bCs/>
          <w:sz w:val="22"/>
          <w:szCs w:val="22"/>
        </w:rPr>
        <w:t xml:space="preserve"> </w:t>
      </w:r>
      <w:r w:rsidR="00006B2A" w:rsidRPr="00E22BB3">
        <w:rPr>
          <w:rFonts w:ascii="Calibri" w:hAnsi="Calibri" w:cs="Calibri"/>
          <w:sz w:val="22"/>
          <w:szCs w:val="22"/>
        </w:rPr>
        <w:t>via the ‘</w:t>
      </w:r>
      <w:r w:rsidR="00266FC9" w:rsidRPr="00E22BB3">
        <w:rPr>
          <w:rFonts w:ascii="Calibri" w:hAnsi="Calibri" w:cs="Calibri"/>
          <w:sz w:val="22"/>
          <w:szCs w:val="22"/>
        </w:rPr>
        <w:t>Messages</w:t>
      </w:r>
      <w:r w:rsidR="00006B2A" w:rsidRPr="00E22BB3">
        <w:rPr>
          <w:rFonts w:ascii="Calibri" w:hAnsi="Calibri" w:cs="Calibri"/>
          <w:sz w:val="22"/>
          <w:szCs w:val="22"/>
        </w:rPr>
        <w:t xml:space="preserve">’ tool located on the e-tendering </w:t>
      </w:r>
      <w:r w:rsidR="00006B2A" w:rsidRPr="00E22BB3">
        <w:rPr>
          <w:rFonts w:asciiTheme="minorHAnsi" w:hAnsiTheme="minorHAnsi" w:cstheme="minorHAnsi"/>
          <w:sz w:val="22"/>
          <w:szCs w:val="22"/>
        </w:rPr>
        <w:t xml:space="preserve">portal </w:t>
      </w:r>
      <w:hyperlink r:id="rId17">
        <w:r w:rsidR="00141E7D" w:rsidRPr="00E22BB3">
          <w:rPr>
            <w:rStyle w:val="Hyperlink"/>
            <w:rFonts w:asciiTheme="minorHAnsi" w:hAnsiTheme="minorHAnsi" w:cstheme="minorHAnsi"/>
            <w:sz w:val="22"/>
            <w:szCs w:val="22"/>
          </w:rPr>
          <w:t>https://suppliers.multiquote.com/Page/Login.aspx</w:t>
        </w:r>
      </w:hyperlink>
      <w:r w:rsidR="00141E7D">
        <w:t xml:space="preserve"> </w:t>
      </w:r>
      <w:r w:rsidR="00BF15C7" w:rsidRPr="00E22BB3">
        <w:rPr>
          <w:rFonts w:ascii="Calibri" w:hAnsi="Calibri" w:cs="Calibri"/>
          <w:sz w:val="22"/>
          <w:szCs w:val="22"/>
        </w:rPr>
        <w:t xml:space="preserve"> as soon as possible, and in any case not later than </w:t>
      </w:r>
      <w:r w:rsidR="00E479BB" w:rsidRPr="00E22BB3">
        <w:rPr>
          <w:rFonts w:ascii="Calibri" w:hAnsi="Calibri" w:cs="Calibri"/>
          <w:sz w:val="22"/>
          <w:szCs w:val="22"/>
        </w:rPr>
        <w:t>seven</w:t>
      </w:r>
      <w:r w:rsidR="00BF15C7" w:rsidRPr="00E22BB3">
        <w:rPr>
          <w:rFonts w:ascii="Calibri" w:hAnsi="Calibri" w:cs="Calibri"/>
          <w:sz w:val="22"/>
          <w:szCs w:val="22"/>
        </w:rPr>
        <w:t xml:space="preserve"> days before the due date for return of tenders.  Where any such enquiry has b</w:t>
      </w:r>
      <w:r w:rsidR="0000360E" w:rsidRPr="00E22BB3">
        <w:rPr>
          <w:rFonts w:ascii="Calibri" w:hAnsi="Calibri" w:cs="Calibri"/>
          <w:sz w:val="22"/>
          <w:szCs w:val="22"/>
        </w:rPr>
        <w:t xml:space="preserve">een made, </w:t>
      </w:r>
      <w:r w:rsidR="1CEFF9D0" w:rsidRPr="00E22BB3">
        <w:rPr>
          <w:rFonts w:ascii="Calibri" w:hAnsi="Calibri" w:cs="Calibri"/>
          <w:sz w:val="22"/>
          <w:szCs w:val="22"/>
        </w:rPr>
        <w:t>CPC</w:t>
      </w:r>
      <w:r w:rsidR="2E127DC2" w:rsidRPr="00E22BB3">
        <w:rPr>
          <w:rFonts w:ascii="Calibri" w:hAnsi="Calibri" w:cs="Calibri"/>
          <w:sz w:val="22"/>
          <w:szCs w:val="22"/>
        </w:rPr>
        <w:t xml:space="preserve"> </w:t>
      </w:r>
      <w:r w:rsidR="00BF15C7" w:rsidRPr="00E22BB3">
        <w:rPr>
          <w:rFonts w:ascii="Calibri" w:hAnsi="Calibri" w:cs="Calibri"/>
          <w:sz w:val="22"/>
          <w:szCs w:val="22"/>
        </w:rPr>
        <w:t>will circulate to all tenderers a copy of the enquiry and the written reply, although anonymity will be preserved.</w:t>
      </w:r>
    </w:p>
    <w:p w14:paraId="71FC5447" w14:textId="74EF5ED2" w:rsidR="00CB47F7" w:rsidRPr="00141E7D" w:rsidRDefault="00E22BB3" w:rsidP="00E22BB3">
      <w:pPr>
        <w:spacing w:after="120"/>
        <w:ind w:left="567" w:hanging="567"/>
        <w:jc w:val="both"/>
        <w:rPr>
          <w:rFonts w:ascii="Calibri" w:hAnsi="Calibri" w:cs="Calibri"/>
          <w:sz w:val="22"/>
          <w:szCs w:val="22"/>
        </w:rPr>
      </w:pPr>
      <w:r>
        <w:rPr>
          <w:rFonts w:ascii="Calibri" w:hAnsi="Calibri" w:cs="Calibri"/>
          <w:sz w:val="22"/>
          <w:szCs w:val="22"/>
        </w:rPr>
        <w:t>8.2</w:t>
      </w:r>
      <w:r>
        <w:rPr>
          <w:rFonts w:ascii="Calibri" w:hAnsi="Calibri" w:cs="Calibri"/>
          <w:sz w:val="22"/>
          <w:szCs w:val="22"/>
        </w:rPr>
        <w:tab/>
      </w:r>
      <w:r w:rsidR="00CB47F7" w:rsidRPr="25C41D75">
        <w:rPr>
          <w:rFonts w:ascii="Calibri" w:hAnsi="Calibri" w:cs="Calibri"/>
          <w:sz w:val="22"/>
          <w:szCs w:val="22"/>
        </w:rPr>
        <w:t xml:space="preserve">Where tenderers have any queries or concerns with any specific condition of the terms and conditions of the contract, these should be raised with </w:t>
      </w:r>
      <w:r w:rsidR="431517E9" w:rsidRPr="25C41D75">
        <w:rPr>
          <w:rFonts w:ascii="Calibri" w:hAnsi="Calibri" w:cs="Calibri"/>
          <w:sz w:val="22"/>
          <w:szCs w:val="22"/>
        </w:rPr>
        <w:t>CPC</w:t>
      </w:r>
      <w:r w:rsidR="00CB47F7" w:rsidRPr="25C41D75">
        <w:rPr>
          <w:rFonts w:ascii="Calibri" w:hAnsi="Calibri" w:cs="Calibri"/>
          <w:sz w:val="22"/>
          <w:szCs w:val="22"/>
        </w:rPr>
        <w:t xml:space="preserve"> via the </w:t>
      </w:r>
      <w:r w:rsidR="00266FC9" w:rsidRPr="25C41D75">
        <w:rPr>
          <w:rFonts w:ascii="Calibri" w:hAnsi="Calibri" w:cs="Calibri"/>
          <w:sz w:val="22"/>
          <w:szCs w:val="22"/>
        </w:rPr>
        <w:t>Message</w:t>
      </w:r>
      <w:r w:rsidR="00CB47F7" w:rsidRPr="25C41D75">
        <w:rPr>
          <w:rFonts w:ascii="Calibri" w:hAnsi="Calibri" w:cs="Calibri"/>
          <w:sz w:val="22"/>
          <w:szCs w:val="22"/>
        </w:rPr>
        <w:t xml:space="preserve">s Tool located on the e-tendering portal </w:t>
      </w:r>
      <w:hyperlink r:id="rId18">
        <w:r w:rsidR="00141E7D" w:rsidRPr="25C41D75">
          <w:rPr>
            <w:rStyle w:val="Hyperlink"/>
            <w:rFonts w:ascii="Calibri" w:hAnsi="Calibri" w:cs="Calibri"/>
            <w:sz w:val="22"/>
            <w:szCs w:val="22"/>
          </w:rPr>
          <w:t>https://suppliers.multiquote.com/Page/Login.aspx</w:t>
        </w:r>
      </w:hyperlink>
      <w:r w:rsidR="00141E7D" w:rsidRPr="25C41D75">
        <w:rPr>
          <w:rFonts w:ascii="Calibri" w:hAnsi="Calibri" w:cs="Calibri"/>
          <w:sz w:val="22"/>
          <w:szCs w:val="22"/>
        </w:rPr>
        <w:t xml:space="preserve">  A</w:t>
      </w:r>
      <w:r w:rsidR="00CB47F7" w:rsidRPr="25C41D75">
        <w:rPr>
          <w:rFonts w:ascii="Calibri" w:hAnsi="Calibri" w:cs="Calibri"/>
          <w:sz w:val="22"/>
          <w:szCs w:val="22"/>
        </w:rPr>
        <w:t xml:space="preserve">s soon as possible, and in any case no later than ten days prior to the deadline for submission of tenders.  Please ensure the specific condition(s) and proposed amendment(s) are provided.  These will be reviewed by the College on a case by case basis, and, </w:t>
      </w:r>
      <w:r w:rsidR="00CB47F7" w:rsidRPr="25C41D75">
        <w:rPr>
          <w:rFonts w:ascii="Calibri" w:hAnsi="Calibri" w:cs="Calibri"/>
          <w:i/>
          <w:iCs/>
          <w:sz w:val="22"/>
          <w:szCs w:val="22"/>
        </w:rPr>
        <w:t>if</w:t>
      </w:r>
      <w:r w:rsidR="00CB47F7" w:rsidRPr="25C41D75">
        <w:rPr>
          <w:rFonts w:ascii="Calibri" w:hAnsi="Calibri" w:cs="Calibri"/>
          <w:sz w:val="22"/>
          <w:szCs w:val="22"/>
        </w:rPr>
        <w:t xml:space="preserve"> accepted, revised terms and conditions </w:t>
      </w:r>
      <w:r w:rsidR="00CB47F7" w:rsidRPr="25C41D75">
        <w:rPr>
          <w:rFonts w:ascii="Calibri" w:hAnsi="Calibri" w:cs="Calibri"/>
          <w:sz w:val="22"/>
          <w:szCs w:val="22"/>
        </w:rPr>
        <w:lastRenderedPageBreak/>
        <w:t>will be issued to all tenderers.   Failure to accept the terms and conditions of the contract may result in the tender being rejected by the College.</w:t>
      </w:r>
    </w:p>
    <w:p w14:paraId="783A2765" w14:textId="77777777" w:rsidR="00BF15C7" w:rsidRPr="00972F19" w:rsidRDefault="00BF15C7" w:rsidP="00E22BB3">
      <w:pPr>
        <w:tabs>
          <w:tab w:val="left" w:pos="0"/>
        </w:tabs>
        <w:spacing w:after="120"/>
        <w:jc w:val="both"/>
        <w:rPr>
          <w:rFonts w:ascii="Calibri" w:hAnsi="Calibri" w:cs="Calibri"/>
          <w:sz w:val="22"/>
          <w:szCs w:val="22"/>
        </w:rPr>
      </w:pPr>
    </w:p>
    <w:p w14:paraId="6A06346A" w14:textId="77777777" w:rsidR="002F5E59" w:rsidRPr="00972F19" w:rsidRDefault="002F5E59" w:rsidP="00E22BB3">
      <w:pPr>
        <w:pStyle w:val="Heading2"/>
        <w:numPr>
          <w:ilvl w:val="0"/>
          <w:numId w:val="8"/>
        </w:numPr>
        <w:tabs>
          <w:tab w:val="clear" w:pos="720"/>
          <w:tab w:val="num" w:pos="567"/>
        </w:tabs>
        <w:spacing w:after="120"/>
        <w:ind w:hanging="720"/>
        <w:jc w:val="both"/>
        <w:rPr>
          <w:rFonts w:ascii="Calibri" w:hAnsi="Calibri" w:cs="Calibri"/>
          <w:b/>
          <w:sz w:val="22"/>
          <w:szCs w:val="22"/>
        </w:rPr>
      </w:pPr>
      <w:bookmarkStart w:id="9" w:name="_Toc203742134"/>
      <w:r w:rsidRPr="00972F19">
        <w:rPr>
          <w:rFonts w:ascii="Calibri" w:hAnsi="Calibri" w:cs="Calibri"/>
          <w:b/>
          <w:sz w:val="22"/>
          <w:szCs w:val="22"/>
        </w:rPr>
        <w:t>Use of Tender Documents</w:t>
      </w:r>
      <w:bookmarkEnd w:id="9"/>
    </w:p>
    <w:p w14:paraId="5DA303B8" w14:textId="1ECEFA6D" w:rsidR="002F5E59" w:rsidRPr="00E22BB3" w:rsidRDefault="002F5E59" w:rsidP="00E22BB3">
      <w:pPr>
        <w:pStyle w:val="ListParagraph"/>
        <w:numPr>
          <w:ilvl w:val="1"/>
          <w:numId w:val="41"/>
        </w:numPr>
        <w:tabs>
          <w:tab w:val="left" w:pos="0"/>
        </w:tabs>
        <w:spacing w:after="120"/>
        <w:ind w:left="567" w:hanging="567"/>
        <w:jc w:val="both"/>
        <w:rPr>
          <w:rFonts w:ascii="Calibri" w:hAnsi="Calibri" w:cs="Calibri"/>
          <w:sz w:val="22"/>
          <w:szCs w:val="22"/>
        </w:rPr>
      </w:pPr>
      <w:r w:rsidRPr="00E22BB3">
        <w:rPr>
          <w:rFonts w:ascii="Calibri" w:hAnsi="Calibri" w:cs="Calibri"/>
          <w:sz w:val="22"/>
          <w:szCs w:val="22"/>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159F5067" w14:textId="7E6488A9" w:rsidR="00436357" w:rsidRPr="00E22BB3" w:rsidRDefault="002B101B" w:rsidP="00E22BB3">
      <w:pPr>
        <w:pStyle w:val="ListParagraph"/>
        <w:numPr>
          <w:ilvl w:val="1"/>
          <w:numId w:val="41"/>
        </w:numPr>
        <w:tabs>
          <w:tab w:val="left" w:pos="0"/>
        </w:tabs>
        <w:spacing w:after="120"/>
        <w:ind w:left="567" w:hanging="567"/>
        <w:jc w:val="both"/>
        <w:rPr>
          <w:rFonts w:ascii="Calibri" w:hAnsi="Calibri" w:cs="Calibri"/>
          <w:sz w:val="22"/>
          <w:szCs w:val="22"/>
        </w:rPr>
      </w:pPr>
      <w:r w:rsidRPr="00E22BB3">
        <w:rPr>
          <w:rFonts w:ascii="Calibri" w:hAnsi="Calibri" w:cs="Calibri"/>
          <w:sz w:val="22"/>
          <w:szCs w:val="22"/>
        </w:rPr>
        <w:t>Any information given to the t</w:t>
      </w:r>
      <w:r w:rsidR="00436357" w:rsidRPr="00E22BB3">
        <w:rPr>
          <w:rFonts w:ascii="Calibri" w:hAnsi="Calibri" w:cs="Calibri"/>
          <w:sz w:val="22"/>
          <w:szCs w:val="22"/>
        </w:rPr>
        <w:t>ender</w:t>
      </w:r>
      <w:r w:rsidR="00F7277E" w:rsidRPr="00E22BB3">
        <w:rPr>
          <w:rFonts w:ascii="Calibri" w:hAnsi="Calibri" w:cs="Calibri"/>
          <w:sz w:val="22"/>
          <w:szCs w:val="22"/>
        </w:rPr>
        <w:t>er</w:t>
      </w:r>
      <w:r w:rsidR="00436357" w:rsidRPr="00E22BB3">
        <w:rPr>
          <w:rFonts w:ascii="Calibri" w:hAnsi="Calibri" w:cs="Calibri"/>
          <w:sz w:val="22"/>
          <w:szCs w:val="22"/>
        </w:rPr>
        <w:t xml:space="preserve"> by way of guide quantities and any plan, drawing or report in the attached appendices is only given as a guide. The </w:t>
      </w:r>
      <w:r w:rsidRPr="00E22BB3">
        <w:rPr>
          <w:rFonts w:ascii="Calibri" w:hAnsi="Calibri" w:cs="Calibri"/>
          <w:sz w:val="22"/>
          <w:szCs w:val="22"/>
        </w:rPr>
        <w:t>t</w:t>
      </w:r>
      <w:r w:rsidR="00436357" w:rsidRPr="00E22BB3">
        <w:rPr>
          <w:rFonts w:ascii="Calibri" w:hAnsi="Calibri" w:cs="Calibri"/>
          <w:sz w:val="22"/>
          <w:szCs w:val="22"/>
        </w:rPr>
        <w:t>enderer warrants that it has ascertained for itself the accuracy of the information.</w:t>
      </w:r>
      <w:r w:rsidR="00E96AE6" w:rsidRPr="00E22BB3">
        <w:rPr>
          <w:rFonts w:ascii="Calibri" w:hAnsi="Calibri" w:cs="Calibri"/>
          <w:sz w:val="22"/>
          <w:szCs w:val="22"/>
        </w:rPr>
        <w:t xml:space="preserve">  No claim against the College shall be allowed whether in contract or in tort or under the Misrepresentation Act 1967 or otherwise on the ground of inaccuracy.</w:t>
      </w:r>
    </w:p>
    <w:p w14:paraId="6A8AC1FF" w14:textId="77777777" w:rsidR="005A66A1" w:rsidRPr="00972F19" w:rsidRDefault="005A66A1" w:rsidP="00E22BB3">
      <w:pPr>
        <w:numPr>
          <w:ilvl w:val="1"/>
          <w:numId w:val="41"/>
        </w:numPr>
        <w:spacing w:after="120"/>
        <w:ind w:left="567" w:hanging="567"/>
        <w:jc w:val="both"/>
        <w:rPr>
          <w:rFonts w:ascii="Calibri" w:hAnsi="Calibri" w:cs="Calibri"/>
          <w:sz w:val="22"/>
          <w:szCs w:val="22"/>
        </w:rPr>
      </w:pPr>
      <w:r w:rsidRPr="25C41D75">
        <w:rPr>
          <w:rFonts w:ascii="Calibri" w:hAnsi="Calibri" w:cs="Calibri"/>
          <w:sz w:val="22"/>
          <w:szCs w:val="22"/>
        </w:rPr>
        <w:t xml:space="preserve">The copyright in this ITT is vested in the </w:t>
      </w:r>
      <w:r w:rsidR="6079D2D7" w:rsidRPr="25C41D75">
        <w:rPr>
          <w:rFonts w:ascii="Calibri" w:hAnsi="Calibri" w:cs="Calibri"/>
          <w:sz w:val="22"/>
          <w:szCs w:val="22"/>
        </w:rPr>
        <w:t>CPC</w:t>
      </w:r>
      <w:r w:rsidR="00956E15" w:rsidRPr="25C41D75">
        <w:rPr>
          <w:rFonts w:ascii="Calibri" w:hAnsi="Calibri" w:cs="Calibri"/>
          <w:sz w:val="22"/>
          <w:szCs w:val="22"/>
        </w:rPr>
        <w:t xml:space="preserve">. </w:t>
      </w:r>
      <w:r w:rsidRPr="25C41D75">
        <w:rPr>
          <w:rFonts w:ascii="Calibri" w:hAnsi="Calibri" w:cs="Calibri"/>
          <w:sz w:val="22"/>
          <w:szCs w:val="22"/>
        </w:rPr>
        <w:t xml:space="preserve">The ITT may not be reproduced copied or stored in any medium without the prior written consent of </w:t>
      </w:r>
      <w:r w:rsidR="37C737C6" w:rsidRPr="25C41D75">
        <w:rPr>
          <w:rFonts w:ascii="Calibri" w:hAnsi="Calibri" w:cs="Calibri"/>
          <w:sz w:val="22"/>
          <w:szCs w:val="22"/>
        </w:rPr>
        <w:t>CPC</w:t>
      </w:r>
      <w:r w:rsidRPr="25C41D75">
        <w:rPr>
          <w:rFonts w:ascii="Calibri" w:hAnsi="Calibri" w:cs="Calibri"/>
          <w:sz w:val="22"/>
          <w:szCs w:val="22"/>
        </w:rPr>
        <w:t xml:space="preserve"> other than for use strictly for the purpose of preparing a response to this ITT.</w:t>
      </w:r>
    </w:p>
    <w:p w14:paraId="6B7AA9A6" w14:textId="77777777" w:rsidR="00787BDE" w:rsidRPr="00972F19" w:rsidRDefault="00787BDE" w:rsidP="00E22BB3">
      <w:pPr>
        <w:tabs>
          <w:tab w:val="left" w:pos="0"/>
        </w:tabs>
        <w:spacing w:after="120"/>
        <w:jc w:val="both"/>
        <w:rPr>
          <w:rFonts w:ascii="Calibri" w:hAnsi="Calibri" w:cs="Calibri"/>
          <w:sz w:val="22"/>
          <w:szCs w:val="22"/>
        </w:rPr>
      </w:pPr>
    </w:p>
    <w:p w14:paraId="5BCB3326" w14:textId="77777777" w:rsidR="00DA268F" w:rsidRPr="00972F19" w:rsidRDefault="00DA268F" w:rsidP="00E22BB3">
      <w:pPr>
        <w:pStyle w:val="Heading2"/>
        <w:numPr>
          <w:ilvl w:val="0"/>
          <w:numId w:val="8"/>
        </w:numPr>
        <w:tabs>
          <w:tab w:val="clear" w:pos="720"/>
        </w:tabs>
        <w:spacing w:after="120"/>
        <w:ind w:left="567" w:hanging="567"/>
        <w:jc w:val="both"/>
        <w:rPr>
          <w:rFonts w:ascii="Calibri" w:hAnsi="Calibri" w:cs="Calibri"/>
          <w:b/>
          <w:sz w:val="22"/>
          <w:szCs w:val="22"/>
        </w:rPr>
      </w:pPr>
      <w:bookmarkStart w:id="10" w:name="_Toc203742135"/>
      <w:r w:rsidRPr="00972F19">
        <w:rPr>
          <w:rFonts w:ascii="Calibri" w:hAnsi="Calibri" w:cs="Calibri"/>
          <w:b/>
          <w:sz w:val="22"/>
          <w:szCs w:val="22"/>
        </w:rPr>
        <w:t>Freedom of Information</w:t>
      </w:r>
      <w:bookmarkEnd w:id="10"/>
    </w:p>
    <w:p w14:paraId="575F8279" w14:textId="77777777" w:rsidR="00DA268F" w:rsidRPr="00972F19" w:rsidRDefault="00B83CF0" w:rsidP="00E22BB3">
      <w:pPr>
        <w:spacing w:after="120"/>
        <w:ind w:left="567"/>
        <w:jc w:val="both"/>
        <w:rPr>
          <w:rFonts w:ascii="Calibri" w:hAnsi="Calibri" w:cs="Calibri"/>
          <w:sz w:val="22"/>
          <w:szCs w:val="22"/>
        </w:rPr>
      </w:pPr>
      <w:r w:rsidRPr="00972F19">
        <w:rPr>
          <w:rFonts w:ascii="Calibri" w:hAnsi="Calibri" w:cs="Calibri"/>
          <w:sz w:val="22"/>
          <w:szCs w:val="22"/>
        </w:rPr>
        <w:t xml:space="preserve">Tenderers </w:t>
      </w:r>
      <w:r w:rsidR="00DA268F" w:rsidRPr="00972F19">
        <w:rPr>
          <w:rFonts w:ascii="Calibri" w:hAnsi="Calibri" w:cs="Calibri"/>
          <w:sz w:val="22"/>
          <w:szCs w:val="22"/>
        </w:rPr>
        <w:t xml:space="preserve">are requested to specify with reasons if </w:t>
      </w:r>
      <w:r w:rsidR="00721150" w:rsidRPr="00972F19">
        <w:rPr>
          <w:rFonts w:ascii="Calibri" w:hAnsi="Calibri" w:cs="Calibri"/>
          <w:sz w:val="22"/>
          <w:szCs w:val="22"/>
        </w:rPr>
        <w:t>any information</w:t>
      </w:r>
      <w:r w:rsidR="00DA268F" w:rsidRPr="00972F19">
        <w:rPr>
          <w:rFonts w:ascii="Calibri" w:hAnsi="Calibri" w:cs="Calibri"/>
          <w:sz w:val="22"/>
          <w:szCs w:val="22"/>
        </w:rPr>
        <w:t xml:space="preserve"> contained in its </w:t>
      </w:r>
      <w:r w:rsidR="00721150" w:rsidRPr="00972F19">
        <w:rPr>
          <w:rFonts w:ascii="Calibri" w:hAnsi="Calibri" w:cs="Calibri"/>
          <w:sz w:val="22"/>
          <w:szCs w:val="22"/>
        </w:rPr>
        <w:t>tender submission is confidential.  The College</w:t>
      </w:r>
      <w:r w:rsidR="00DA268F" w:rsidRPr="00972F19">
        <w:rPr>
          <w:rFonts w:ascii="Calibri" w:hAnsi="Calibri" w:cs="Calibri"/>
          <w:sz w:val="22"/>
          <w:szCs w:val="22"/>
        </w:rPr>
        <w:t xml:space="preserve"> will use reasonable endeavours to keep such information confidential but does not guarantee to do so if it is obliged to disclose such information pursuant to its duties under the Freedom of Information Act 2000.</w:t>
      </w:r>
    </w:p>
    <w:p w14:paraId="061D393F" w14:textId="77777777" w:rsidR="00DA268F" w:rsidRPr="00972F19" w:rsidRDefault="00DA268F" w:rsidP="00E22BB3">
      <w:pPr>
        <w:spacing w:after="120"/>
        <w:ind w:left="567" w:hanging="567"/>
        <w:jc w:val="both"/>
        <w:rPr>
          <w:rFonts w:ascii="Calibri" w:hAnsi="Calibri" w:cs="Calibri"/>
        </w:rPr>
      </w:pPr>
    </w:p>
    <w:p w14:paraId="2A29DED5" w14:textId="77777777" w:rsidR="00F7277E" w:rsidRPr="00972F19" w:rsidRDefault="00F7277E" w:rsidP="00E22BB3">
      <w:pPr>
        <w:pStyle w:val="Heading2"/>
        <w:numPr>
          <w:ilvl w:val="0"/>
          <w:numId w:val="8"/>
        </w:numPr>
        <w:tabs>
          <w:tab w:val="clear" w:pos="720"/>
        </w:tabs>
        <w:spacing w:after="120"/>
        <w:ind w:left="567" w:hanging="567"/>
        <w:jc w:val="both"/>
        <w:rPr>
          <w:rFonts w:ascii="Calibri" w:hAnsi="Calibri" w:cs="Calibri"/>
          <w:b/>
          <w:sz w:val="22"/>
          <w:szCs w:val="22"/>
        </w:rPr>
      </w:pPr>
      <w:bookmarkStart w:id="11" w:name="_Toc203742136"/>
      <w:r w:rsidRPr="00972F19">
        <w:rPr>
          <w:rFonts w:ascii="Calibri" w:hAnsi="Calibri" w:cs="Calibri"/>
          <w:b/>
          <w:sz w:val="22"/>
          <w:szCs w:val="22"/>
        </w:rPr>
        <w:t>Award Criteria</w:t>
      </w:r>
      <w:r w:rsidR="00F04A0F" w:rsidRPr="00972F19">
        <w:rPr>
          <w:rFonts w:ascii="Calibri" w:hAnsi="Calibri" w:cs="Calibri"/>
          <w:b/>
          <w:sz w:val="22"/>
          <w:szCs w:val="22"/>
        </w:rPr>
        <w:t xml:space="preserve"> and Evaluation Methodology</w:t>
      </w:r>
      <w:bookmarkEnd w:id="11"/>
    </w:p>
    <w:p w14:paraId="45A111E9" w14:textId="77777777" w:rsidR="00D16264" w:rsidRPr="00972F19" w:rsidRDefault="004A58F3" w:rsidP="00E22BB3">
      <w:pPr>
        <w:tabs>
          <w:tab w:val="left" w:pos="0"/>
        </w:tabs>
        <w:spacing w:after="120"/>
        <w:ind w:left="567" w:hanging="567"/>
        <w:jc w:val="both"/>
        <w:rPr>
          <w:rFonts w:ascii="Calibri" w:hAnsi="Calibri" w:cs="Calibri"/>
          <w:sz w:val="22"/>
          <w:szCs w:val="22"/>
        </w:rPr>
      </w:pPr>
      <w:r>
        <w:rPr>
          <w:rFonts w:ascii="Calibri" w:hAnsi="Calibri" w:cs="Calibri"/>
          <w:sz w:val="22"/>
          <w:szCs w:val="22"/>
        </w:rPr>
        <w:tab/>
      </w:r>
      <w:r w:rsidR="00D35369" w:rsidRPr="00972F19">
        <w:rPr>
          <w:rFonts w:ascii="Calibri" w:hAnsi="Calibri" w:cs="Calibri"/>
          <w:sz w:val="22"/>
          <w:szCs w:val="22"/>
        </w:rPr>
        <w:t xml:space="preserve">The Contract will be awarded to the most economically advantageous tender applying the award criteria </w:t>
      </w:r>
      <w:r w:rsidR="00F04A0F" w:rsidRPr="00972F19">
        <w:rPr>
          <w:rFonts w:ascii="Calibri" w:hAnsi="Calibri" w:cs="Calibri"/>
          <w:sz w:val="22"/>
          <w:szCs w:val="22"/>
        </w:rPr>
        <w:t>and evaluation methodology detailed below</w:t>
      </w:r>
      <w:r w:rsidR="00083DD4" w:rsidRPr="00972F19">
        <w:rPr>
          <w:rFonts w:ascii="Calibri" w:hAnsi="Calibri" w:cs="Calibri"/>
          <w:sz w:val="22"/>
          <w:szCs w:val="22"/>
        </w:rPr>
        <w:t>.</w:t>
      </w:r>
    </w:p>
    <w:p w14:paraId="4F390138" w14:textId="77777777" w:rsidR="004C1C5C" w:rsidRPr="00972F19" w:rsidRDefault="004C1C5C" w:rsidP="00E22BB3">
      <w:pPr>
        <w:spacing w:after="120"/>
        <w:jc w:val="both"/>
        <w:rPr>
          <w:rFonts w:ascii="Calibri" w:hAnsi="Calibri" w:cs="Calibri"/>
          <w:sz w:val="22"/>
          <w:szCs w:val="22"/>
        </w:rPr>
      </w:pPr>
    </w:p>
    <w:p w14:paraId="58F0988F" w14:textId="77777777" w:rsidR="004C1C5C" w:rsidRPr="004A58F3" w:rsidRDefault="004A58F3" w:rsidP="00E22BB3">
      <w:pPr>
        <w:pStyle w:val="ListParagraph"/>
        <w:numPr>
          <w:ilvl w:val="1"/>
          <w:numId w:val="18"/>
        </w:numPr>
        <w:spacing w:after="120"/>
        <w:ind w:left="567" w:hanging="567"/>
        <w:jc w:val="both"/>
        <w:rPr>
          <w:rFonts w:ascii="Calibri" w:hAnsi="Calibri" w:cs="Calibri"/>
          <w:b/>
          <w:sz w:val="22"/>
          <w:szCs w:val="22"/>
        </w:rPr>
      </w:pPr>
      <w:r w:rsidRPr="004A58F3">
        <w:rPr>
          <w:rFonts w:ascii="Calibri" w:hAnsi="Calibri" w:cs="Calibri"/>
          <w:b/>
          <w:sz w:val="22"/>
          <w:szCs w:val="22"/>
        </w:rPr>
        <w:t>Non-Pricing</w:t>
      </w:r>
    </w:p>
    <w:p w14:paraId="6CC09D9A" w14:textId="77777777" w:rsidR="004C1C5C" w:rsidRPr="00972F19" w:rsidRDefault="004C1C5C" w:rsidP="00E22BB3">
      <w:pPr>
        <w:spacing w:after="120"/>
        <w:ind w:left="567"/>
        <w:jc w:val="both"/>
        <w:rPr>
          <w:rFonts w:ascii="Calibri" w:hAnsi="Calibri" w:cs="Calibri"/>
          <w:sz w:val="22"/>
          <w:szCs w:val="22"/>
        </w:rPr>
      </w:pPr>
      <w:r w:rsidRPr="00972F19">
        <w:rPr>
          <w:rFonts w:ascii="Calibri" w:hAnsi="Calibri" w:cs="Calibri"/>
          <w:sz w:val="22"/>
          <w:szCs w:val="22"/>
        </w:rPr>
        <w:t>Other than in the case of scores for pricing, scores under each Award Criterion will be awarded on the following basis: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8"/>
        <w:gridCol w:w="1631"/>
      </w:tblGrid>
      <w:tr w:rsidR="00A1387A" w:rsidRPr="00972F19" w14:paraId="07438453" w14:textId="77777777" w:rsidTr="00E65496">
        <w:tc>
          <w:tcPr>
            <w:tcW w:w="6868" w:type="dxa"/>
            <w:shd w:val="clear" w:color="auto" w:fill="184F90"/>
          </w:tcPr>
          <w:p w14:paraId="0895773C" w14:textId="77777777" w:rsidR="00A1387A" w:rsidRPr="004A58F3" w:rsidRDefault="00A1387A" w:rsidP="00E22BB3">
            <w:pPr>
              <w:spacing w:after="120" w:line="276" w:lineRule="auto"/>
              <w:jc w:val="both"/>
              <w:rPr>
                <w:rFonts w:ascii="Calibri" w:eastAsia="Calibri" w:hAnsi="Calibri"/>
                <w:color w:val="FFFFFF" w:themeColor="background1"/>
                <w:sz w:val="22"/>
                <w:szCs w:val="22"/>
                <w:lang w:eastAsia="en-US"/>
              </w:rPr>
            </w:pPr>
            <w:r w:rsidRPr="004A58F3">
              <w:rPr>
                <w:rFonts w:ascii="Calibri" w:hAnsi="Calibri"/>
                <w:b/>
                <w:bCs/>
                <w:color w:val="FFFFFF" w:themeColor="background1"/>
                <w:sz w:val="20"/>
              </w:rPr>
              <w:t xml:space="preserve">Assessment of Response </w:t>
            </w:r>
          </w:p>
        </w:tc>
        <w:tc>
          <w:tcPr>
            <w:tcW w:w="1631" w:type="dxa"/>
            <w:shd w:val="clear" w:color="auto" w:fill="184F90"/>
          </w:tcPr>
          <w:p w14:paraId="690BDDA9" w14:textId="77777777" w:rsidR="00A1387A" w:rsidRPr="004A58F3" w:rsidRDefault="00A1387A" w:rsidP="00E22BB3">
            <w:pPr>
              <w:spacing w:after="120" w:line="276" w:lineRule="auto"/>
              <w:jc w:val="both"/>
              <w:rPr>
                <w:rFonts w:ascii="Calibri" w:eastAsia="Calibri" w:hAnsi="Calibri"/>
                <w:color w:val="FFFFFF" w:themeColor="background1"/>
                <w:sz w:val="22"/>
                <w:szCs w:val="22"/>
                <w:lang w:eastAsia="en-US"/>
              </w:rPr>
            </w:pPr>
            <w:r w:rsidRPr="004A58F3">
              <w:rPr>
                <w:rFonts w:ascii="Calibri" w:hAnsi="Calibri"/>
                <w:b/>
                <w:bCs/>
                <w:color w:val="FFFFFF" w:themeColor="background1"/>
                <w:sz w:val="20"/>
              </w:rPr>
              <w:t>Score</w:t>
            </w:r>
          </w:p>
        </w:tc>
      </w:tr>
      <w:tr w:rsidR="00A1387A" w:rsidRPr="00972F19" w14:paraId="5E5C50E4" w14:textId="77777777" w:rsidTr="004A58F3">
        <w:tc>
          <w:tcPr>
            <w:tcW w:w="6868" w:type="dxa"/>
            <w:shd w:val="clear" w:color="auto" w:fill="auto"/>
          </w:tcPr>
          <w:p w14:paraId="44381528"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Excellent: Meets all expectations / Demonstrates complete understanding of all the requirements of this particular specification / No reservations.</w:t>
            </w:r>
          </w:p>
        </w:tc>
        <w:tc>
          <w:tcPr>
            <w:tcW w:w="1631" w:type="dxa"/>
            <w:shd w:val="clear" w:color="auto" w:fill="auto"/>
            <w:vAlign w:val="center"/>
          </w:tcPr>
          <w:p w14:paraId="3690716E"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4</w:t>
            </w:r>
          </w:p>
        </w:tc>
      </w:tr>
      <w:tr w:rsidR="00A1387A" w:rsidRPr="00972F19" w14:paraId="51E37124" w14:textId="77777777" w:rsidTr="004A58F3">
        <w:tc>
          <w:tcPr>
            <w:tcW w:w="6868" w:type="dxa"/>
            <w:shd w:val="clear" w:color="auto" w:fill="auto"/>
          </w:tcPr>
          <w:p w14:paraId="1698230E"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Good: Meets most expectations / Demonstrates good understanding of most of the requirements of this particular specification / No reservations.</w:t>
            </w:r>
          </w:p>
        </w:tc>
        <w:tc>
          <w:tcPr>
            <w:tcW w:w="1631" w:type="dxa"/>
            <w:shd w:val="clear" w:color="auto" w:fill="auto"/>
            <w:vAlign w:val="center"/>
          </w:tcPr>
          <w:p w14:paraId="65859CF6"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3</w:t>
            </w:r>
          </w:p>
        </w:tc>
      </w:tr>
      <w:tr w:rsidR="00A1387A" w:rsidRPr="00972F19" w14:paraId="3B40D95A" w14:textId="77777777" w:rsidTr="004A58F3">
        <w:tc>
          <w:tcPr>
            <w:tcW w:w="6868" w:type="dxa"/>
            <w:shd w:val="clear" w:color="auto" w:fill="auto"/>
          </w:tcPr>
          <w:p w14:paraId="1D7861E0"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Marginal: Meets some expectations / Response is standardised with no apparent understanding of the requirements of this particular specification / Minor reservations.</w:t>
            </w:r>
          </w:p>
        </w:tc>
        <w:tc>
          <w:tcPr>
            <w:tcW w:w="1631" w:type="dxa"/>
            <w:shd w:val="clear" w:color="auto" w:fill="auto"/>
            <w:vAlign w:val="center"/>
          </w:tcPr>
          <w:p w14:paraId="2E4F8227"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2</w:t>
            </w:r>
          </w:p>
        </w:tc>
      </w:tr>
      <w:tr w:rsidR="00A1387A" w:rsidRPr="00972F19" w14:paraId="1F3F6527" w14:textId="77777777" w:rsidTr="004A58F3">
        <w:tc>
          <w:tcPr>
            <w:tcW w:w="6868" w:type="dxa"/>
            <w:shd w:val="clear" w:color="auto" w:fill="auto"/>
          </w:tcPr>
          <w:p w14:paraId="41DF1A9A"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Poor: Does not meet expectations / Response is weak &amp; does not adequately address the specification / Significant reservations.</w:t>
            </w:r>
          </w:p>
        </w:tc>
        <w:tc>
          <w:tcPr>
            <w:tcW w:w="1631" w:type="dxa"/>
            <w:shd w:val="clear" w:color="auto" w:fill="auto"/>
            <w:vAlign w:val="center"/>
          </w:tcPr>
          <w:p w14:paraId="270C55AC"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1</w:t>
            </w:r>
          </w:p>
        </w:tc>
      </w:tr>
      <w:tr w:rsidR="00A1387A" w:rsidRPr="00972F19" w14:paraId="32C6CDFB" w14:textId="77777777" w:rsidTr="004A58F3">
        <w:tc>
          <w:tcPr>
            <w:tcW w:w="6868" w:type="dxa"/>
            <w:shd w:val="clear" w:color="auto" w:fill="auto"/>
          </w:tcPr>
          <w:p w14:paraId="5E184F73"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Unacceptable: Response is missing / Response is very weak and does not address the specification / Major reservations.</w:t>
            </w:r>
          </w:p>
        </w:tc>
        <w:tc>
          <w:tcPr>
            <w:tcW w:w="1631" w:type="dxa"/>
            <w:shd w:val="clear" w:color="auto" w:fill="auto"/>
            <w:vAlign w:val="center"/>
          </w:tcPr>
          <w:p w14:paraId="65ACD727" w14:textId="77777777" w:rsidR="00A1387A" w:rsidRPr="00A1387A" w:rsidRDefault="00A1387A" w:rsidP="00E22BB3">
            <w:pPr>
              <w:spacing w:after="120" w:line="276" w:lineRule="auto"/>
              <w:jc w:val="both"/>
              <w:rPr>
                <w:rFonts w:ascii="Calibri" w:eastAsia="Calibri" w:hAnsi="Calibri"/>
                <w:sz w:val="22"/>
                <w:szCs w:val="22"/>
                <w:lang w:eastAsia="en-US"/>
              </w:rPr>
            </w:pPr>
            <w:r w:rsidRPr="00A1387A">
              <w:rPr>
                <w:rFonts w:ascii="Calibri" w:hAnsi="Calibri"/>
                <w:sz w:val="20"/>
              </w:rPr>
              <w:t>0</w:t>
            </w:r>
          </w:p>
        </w:tc>
      </w:tr>
    </w:tbl>
    <w:p w14:paraId="11575E07" w14:textId="77777777" w:rsidR="004C1C5C" w:rsidRPr="004A58F3" w:rsidRDefault="004C1C5C" w:rsidP="00E22BB3">
      <w:pPr>
        <w:pStyle w:val="ListParagraph"/>
        <w:numPr>
          <w:ilvl w:val="1"/>
          <w:numId w:val="18"/>
        </w:numPr>
        <w:spacing w:after="120"/>
        <w:ind w:left="567" w:hanging="567"/>
        <w:jc w:val="both"/>
        <w:rPr>
          <w:rFonts w:ascii="Calibri" w:hAnsi="Calibri" w:cs="Calibri"/>
          <w:b/>
          <w:sz w:val="22"/>
          <w:szCs w:val="22"/>
        </w:rPr>
      </w:pPr>
      <w:r w:rsidRPr="004A58F3">
        <w:rPr>
          <w:rFonts w:ascii="Calibri" w:hAnsi="Calibri" w:cs="Calibri"/>
          <w:b/>
          <w:sz w:val="22"/>
          <w:szCs w:val="22"/>
        </w:rPr>
        <w:lastRenderedPageBreak/>
        <w:t>Pricing</w:t>
      </w:r>
    </w:p>
    <w:p w14:paraId="38886B21" w14:textId="77777777" w:rsidR="003870DE" w:rsidRPr="00972F19" w:rsidRDefault="003870DE" w:rsidP="00E22BB3">
      <w:pPr>
        <w:spacing w:after="120"/>
        <w:ind w:left="567"/>
        <w:jc w:val="both"/>
        <w:rPr>
          <w:rFonts w:ascii="Calibri" w:hAnsi="Calibri" w:cs="Calibri"/>
          <w:sz w:val="22"/>
          <w:szCs w:val="22"/>
        </w:rPr>
      </w:pPr>
      <w:r w:rsidRPr="00972F19">
        <w:rPr>
          <w:rFonts w:ascii="Calibri" w:hAnsi="Calibri" w:cs="Calibri"/>
          <w:sz w:val="22"/>
          <w:szCs w:val="22"/>
        </w:rPr>
        <w:t>Scores will be awarded for price on the following basis:</w:t>
      </w:r>
    </w:p>
    <w:p w14:paraId="01E66F74" w14:textId="77777777" w:rsidR="004C1C5C" w:rsidRPr="00972F19" w:rsidRDefault="004C1C5C" w:rsidP="00E22BB3">
      <w:pPr>
        <w:spacing w:after="120"/>
        <w:ind w:left="567"/>
        <w:jc w:val="both"/>
        <w:rPr>
          <w:rFonts w:ascii="Calibri" w:hAnsi="Calibri" w:cs="Calibri"/>
          <w:sz w:val="22"/>
          <w:szCs w:val="22"/>
        </w:rPr>
      </w:pPr>
      <w:r w:rsidRPr="00972F19">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w:t>
      </w:r>
      <w:r w:rsidR="003870DE" w:rsidRPr="00972F19">
        <w:rPr>
          <w:rFonts w:ascii="Calibri" w:hAnsi="Calibri" w:cs="Calibri"/>
          <w:sz w:val="22"/>
          <w:szCs w:val="22"/>
        </w:rPr>
        <w:t xml:space="preserve"> compared to the lowest Contract Price</w:t>
      </w:r>
      <w:r w:rsidR="00BF04E3" w:rsidRPr="00972F19">
        <w:rPr>
          <w:rFonts w:ascii="Calibri" w:hAnsi="Calibri" w:cs="Calibri"/>
          <w:sz w:val="22"/>
          <w:szCs w:val="22"/>
        </w:rPr>
        <w:t xml:space="preserve"> e.g. (Contract Price – Lowest Contract Price / Lowest Contract Price * 100) = X%.  This percentage will be deducted from the total score available for Contract Price</w:t>
      </w:r>
      <w:r w:rsidRPr="00972F19">
        <w:rPr>
          <w:rFonts w:ascii="Calibri" w:hAnsi="Calibri" w:cs="Calibri"/>
          <w:sz w:val="22"/>
          <w:szCs w:val="22"/>
        </w:rPr>
        <w:t>.</w:t>
      </w:r>
      <w:r w:rsidR="00BF04E3" w:rsidRPr="00972F19">
        <w:rPr>
          <w:rFonts w:ascii="Calibri" w:hAnsi="Calibri" w:cs="Calibri"/>
          <w:sz w:val="22"/>
          <w:szCs w:val="22"/>
        </w:rPr>
        <w:t xml:space="preserve"> </w:t>
      </w:r>
    </w:p>
    <w:p w14:paraId="5A750E0E" w14:textId="77777777" w:rsidR="004C1C5C" w:rsidRPr="004A58F3" w:rsidRDefault="004C1C5C" w:rsidP="00E22BB3">
      <w:pPr>
        <w:pStyle w:val="ListParagraph"/>
        <w:numPr>
          <w:ilvl w:val="1"/>
          <w:numId w:val="18"/>
        </w:numPr>
        <w:spacing w:after="120"/>
        <w:ind w:left="567" w:hanging="567"/>
        <w:jc w:val="both"/>
        <w:rPr>
          <w:rFonts w:ascii="Calibri" w:hAnsi="Calibri" w:cs="Calibri"/>
          <w:b/>
          <w:sz w:val="22"/>
          <w:szCs w:val="22"/>
        </w:rPr>
      </w:pPr>
      <w:r w:rsidRPr="004A58F3">
        <w:rPr>
          <w:rFonts w:ascii="Calibri" w:hAnsi="Calibri" w:cs="Calibri"/>
          <w:b/>
          <w:sz w:val="22"/>
          <w:szCs w:val="22"/>
        </w:rPr>
        <w:t>Award Criteria &amp; Weightings</w:t>
      </w:r>
    </w:p>
    <w:p w14:paraId="0D040D6A" w14:textId="77777777" w:rsidR="004C1C5C" w:rsidRPr="00972F19" w:rsidRDefault="002468EC" w:rsidP="00E22BB3">
      <w:pPr>
        <w:spacing w:after="120"/>
        <w:ind w:left="567"/>
        <w:jc w:val="both"/>
        <w:rPr>
          <w:rFonts w:ascii="Calibri" w:hAnsi="Calibri" w:cs="Calibri"/>
          <w:sz w:val="22"/>
          <w:szCs w:val="22"/>
        </w:rPr>
      </w:pPr>
      <w:r w:rsidRPr="00972F19">
        <w:rPr>
          <w:rFonts w:ascii="Calibri" w:hAnsi="Calibri" w:cs="Calibri"/>
          <w:sz w:val="22"/>
          <w:szCs w:val="22"/>
        </w:rPr>
        <w:t>The Tender Response</w:t>
      </w:r>
      <w:r w:rsidR="004C1C5C" w:rsidRPr="00972F19">
        <w:rPr>
          <w:rFonts w:ascii="Calibri" w:hAnsi="Calibri" w:cs="Calibri"/>
          <w:sz w:val="22"/>
          <w:szCs w:val="22"/>
        </w:rPr>
        <w:t xml:space="preserve"> submitted by Tenderers will be evaluated on the following award criteria and weightings:</w:t>
      </w:r>
    </w:p>
    <w:tbl>
      <w:tblPr>
        <w:tblW w:w="8959" w:type="dxa"/>
        <w:tblInd w:w="108" w:type="dxa"/>
        <w:tblLook w:val="0000" w:firstRow="0" w:lastRow="0" w:firstColumn="0" w:lastColumn="0" w:noHBand="0" w:noVBand="0"/>
      </w:tblPr>
      <w:tblGrid>
        <w:gridCol w:w="2297"/>
        <w:gridCol w:w="5263"/>
        <w:gridCol w:w="1399"/>
      </w:tblGrid>
      <w:tr w:rsidR="00132629" w:rsidRPr="00972F19" w14:paraId="4E536C01" w14:textId="77777777" w:rsidTr="00AE2849">
        <w:trPr>
          <w:trHeight w:val="1056"/>
          <w:tblHeader/>
        </w:trPr>
        <w:tc>
          <w:tcPr>
            <w:tcW w:w="2297" w:type="dxa"/>
            <w:tcBorders>
              <w:top w:val="single" w:sz="4" w:space="0" w:color="auto"/>
              <w:left w:val="single" w:sz="4" w:space="0" w:color="auto"/>
              <w:bottom w:val="single" w:sz="4" w:space="0" w:color="auto"/>
              <w:right w:val="single" w:sz="4" w:space="0" w:color="auto"/>
            </w:tcBorders>
            <w:shd w:val="clear" w:color="auto" w:fill="184F90"/>
            <w:noWrap/>
            <w:vAlign w:val="center"/>
          </w:tcPr>
          <w:p w14:paraId="01BFE75B" w14:textId="77777777" w:rsidR="00132629" w:rsidRPr="004A58F3" w:rsidRDefault="00CC1727" w:rsidP="00AE2849">
            <w:pPr>
              <w:spacing w:after="120"/>
              <w:jc w:val="center"/>
              <w:rPr>
                <w:rFonts w:ascii="Calibri" w:hAnsi="Calibri" w:cs="Calibri"/>
                <w:b/>
                <w:bCs/>
                <w:color w:val="FFFFFF" w:themeColor="background1"/>
                <w:sz w:val="22"/>
                <w:szCs w:val="22"/>
              </w:rPr>
            </w:pPr>
            <w:r w:rsidRPr="004A58F3">
              <w:rPr>
                <w:rFonts w:ascii="Calibri" w:hAnsi="Calibri" w:cs="Calibri"/>
                <w:b/>
                <w:bCs/>
                <w:color w:val="FFFFFF" w:themeColor="background1"/>
                <w:sz w:val="22"/>
                <w:szCs w:val="22"/>
              </w:rPr>
              <w:t>Award</w:t>
            </w:r>
            <w:r w:rsidR="00132629" w:rsidRPr="004A58F3">
              <w:rPr>
                <w:rFonts w:ascii="Calibri" w:hAnsi="Calibri" w:cs="Calibri"/>
                <w:b/>
                <w:bCs/>
                <w:color w:val="FFFFFF" w:themeColor="background1"/>
                <w:sz w:val="22"/>
                <w:szCs w:val="22"/>
              </w:rPr>
              <w:t xml:space="preserve"> Criteria</w:t>
            </w:r>
          </w:p>
        </w:tc>
        <w:tc>
          <w:tcPr>
            <w:tcW w:w="5263" w:type="dxa"/>
            <w:tcBorders>
              <w:top w:val="single" w:sz="4" w:space="0" w:color="auto"/>
              <w:left w:val="nil"/>
              <w:bottom w:val="single" w:sz="4" w:space="0" w:color="auto"/>
              <w:right w:val="single" w:sz="4" w:space="0" w:color="auto"/>
            </w:tcBorders>
            <w:shd w:val="clear" w:color="auto" w:fill="184F90"/>
            <w:vAlign w:val="center"/>
          </w:tcPr>
          <w:p w14:paraId="3A1B3D0A" w14:textId="77777777" w:rsidR="00132629" w:rsidRPr="004A58F3" w:rsidRDefault="00132629" w:rsidP="00E22BB3">
            <w:pPr>
              <w:spacing w:after="120"/>
              <w:jc w:val="both"/>
              <w:rPr>
                <w:rFonts w:ascii="Calibri" w:hAnsi="Calibri" w:cs="Calibri"/>
                <w:b/>
                <w:bCs/>
                <w:color w:val="FFFFFF" w:themeColor="background1"/>
                <w:sz w:val="22"/>
                <w:szCs w:val="22"/>
              </w:rPr>
            </w:pPr>
            <w:r w:rsidRPr="004A58F3">
              <w:rPr>
                <w:rFonts w:ascii="Calibri" w:hAnsi="Calibri" w:cs="Calibri"/>
                <w:b/>
                <w:bCs/>
                <w:color w:val="FFFFFF" w:themeColor="background1"/>
                <w:sz w:val="22"/>
                <w:szCs w:val="22"/>
              </w:rPr>
              <w:t>Minimum Requirement</w:t>
            </w:r>
          </w:p>
        </w:tc>
        <w:tc>
          <w:tcPr>
            <w:tcW w:w="1399" w:type="dxa"/>
            <w:tcBorders>
              <w:top w:val="single" w:sz="4" w:space="0" w:color="auto"/>
              <w:left w:val="nil"/>
              <w:bottom w:val="single" w:sz="4" w:space="0" w:color="auto"/>
              <w:right w:val="single" w:sz="4" w:space="0" w:color="auto"/>
            </w:tcBorders>
            <w:shd w:val="clear" w:color="auto" w:fill="184F90"/>
            <w:vAlign w:val="center"/>
          </w:tcPr>
          <w:p w14:paraId="42017E34" w14:textId="71AE80AD" w:rsidR="00132629" w:rsidRPr="004A58F3" w:rsidRDefault="00F04A0F" w:rsidP="00AE2849">
            <w:pPr>
              <w:spacing w:after="120"/>
              <w:rPr>
                <w:rFonts w:ascii="Calibri" w:hAnsi="Calibri" w:cs="Calibri"/>
                <w:b/>
                <w:bCs/>
                <w:color w:val="FFFFFF" w:themeColor="background1"/>
                <w:sz w:val="22"/>
                <w:szCs w:val="22"/>
              </w:rPr>
            </w:pPr>
            <w:r w:rsidRPr="004A58F3">
              <w:rPr>
                <w:rFonts w:ascii="Calibri" w:hAnsi="Calibri" w:cs="Calibri"/>
                <w:b/>
                <w:bCs/>
                <w:color w:val="FFFFFF" w:themeColor="background1"/>
                <w:sz w:val="22"/>
                <w:szCs w:val="22"/>
              </w:rPr>
              <w:t>Sub Criteria /</w:t>
            </w:r>
            <w:r w:rsidR="00132629" w:rsidRPr="004A58F3">
              <w:rPr>
                <w:rFonts w:ascii="Calibri" w:hAnsi="Calibri" w:cs="Calibri"/>
                <w:b/>
                <w:bCs/>
                <w:color w:val="FFFFFF" w:themeColor="background1"/>
                <w:sz w:val="22"/>
                <w:szCs w:val="22"/>
              </w:rPr>
              <w:t>Question Weighting</w:t>
            </w:r>
            <w:r w:rsidR="00AE2849">
              <w:rPr>
                <w:rFonts w:ascii="Calibri" w:hAnsi="Calibri" w:cs="Calibri"/>
                <w:b/>
                <w:bCs/>
                <w:color w:val="FFFFFF" w:themeColor="background1"/>
                <w:sz w:val="22"/>
                <w:szCs w:val="22"/>
              </w:rPr>
              <w:t xml:space="preserve"> </w:t>
            </w:r>
            <w:r w:rsidR="00132629" w:rsidRPr="004A58F3">
              <w:rPr>
                <w:rFonts w:ascii="Calibri" w:hAnsi="Calibri" w:cs="Calibri"/>
                <w:b/>
                <w:bCs/>
                <w:color w:val="FFFFFF" w:themeColor="background1"/>
                <w:sz w:val="22"/>
                <w:szCs w:val="22"/>
              </w:rPr>
              <w:t>%</w:t>
            </w:r>
          </w:p>
        </w:tc>
      </w:tr>
      <w:tr w:rsidR="008341FD" w:rsidRPr="00972F19" w14:paraId="4FF3BB61" w14:textId="77777777" w:rsidTr="00AE2849">
        <w:trPr>
          <w:trHeight w:val="409"/>
        </w:trPr>
        <w:tc>
          <w:tcPr>
            <w:tcW w:w="2297" w:type="dxa"/>
            <w:vMerge w:val="restart"/>
            <w:tcBorders>
              <w:top w:val="nil"/>
              <w:left w:val="single" w:sz="4" w:space="0" w:color="auto"/>
              <w:right w:val="single" w:sz="4" w:space="0" w:color="auto"/>
            </w:tcBorders>
            <w:shd w:val="clear" w:color="auto" w:fill="FFFFFF"/>
            <w:noWrap/>
            <w:vAlign w:val="center"/>
          </w:tcPr>
          <w:p w14:paraId="6C2DC11F" w14:textId="0E812ED0" w:rsidR="009A0D1A" w:rsidRDefault="008341FD" w:rsidP="00AE2849">
            <w:pPr>
              <w:spacing w:after="120"/>
              <w:rPr>
                <w:rFonts w:asciiTheme="minorHAnsi" w:hAnsiTheme="minorHAnsi" w:cstheme="minorHAnsi"/>
                <w:sz w:val="22"/>
                <w:szCs w:val="22"/>
              </w:rPr>
            </w:pPr>
            <w:bookmarkStart w:id="12" w:name="_Hlk201233765"/>
            <w:r w:rsidRPr="00376E5F">
              <w:rPr>
                <w:rFonts w:asciiTheme="minorHAnsi" w:hAnsiTheme="minorHAnsi" w:cstheme="minorHAnsi"/>
                <w:sz w:val="22"/>
                <w:szCs w:val="22"/>
              </w:rPr>
              <w:t>Functional</w:t>
            </w:r>
            <w:r w:rsidR="00C7727D">
              <w:rPr>
                <w:rFonts w:asciiTheme="minorHAnsi" w:hAnsiTheme="minorHAnsi" w:cstheme="minorHAnsi"/>
                <w:sz w:val="22"/>
                <w:szCs w:val="22"/>
              </w:rPr>
              <w:t xml:space="preserve"> Requirements</w:t>
            </w:r>
          </w:p>
          <w:p w14:paraId="60B87805" w14:textId="3F6499C7" w:rsidR="00C71514" w:rsidRDefault="000E4162" w:rsidP="00AE2849">
            <w:pPr>
              <w:spacing w:after="120"/>
              <w:rPr>
                <w:rFonts w:asciiTheme="minorHAnsi" w:hAnsiTheme="minorHAnsi" w:cstheme="minorHAnsi"/>
                <w:sz w:val="22"/>
                <w:szCs w:val="22"/>
              </w:rPr>
            </w:pPr>
            <w:r>
              <w:rPr>
                <w:rFonts w:asciiTheme="minorHAnsi" w:hAnsiTheme="minorHAnsi" w:cstheme="minorHAnsi"/>
                <w:sz w:val="22"/>
                <w:szCs w:val="22"/>
              </w:rPr>
              <w:t>(</w:t>
            </w:r>
            <w:r w:rsidR="00C71514">
              <w:rPr>
                <w:rFonts w:asciiTheme="minorHAnsi" w:hAnsiTheme="minorHAnsi" w:cstheme="minorHAnsi"/>
                <w:sz w:val="22"/>
                <w:szCs w:val="22"/>
              </w:rPr>
              <w:t xml:space="preserve">Covering </w:t>
            </w:r>
            <w:r w:rsidR="00747256">
              <w:rPr>
                <w:rFonts w:asciiTheme="minorHAnsi" w:hAnsiTheme="minorHAnsi" w:cstheme="minorHAnsi"/>
                <w:sz w:val="22"/>
                <w:szCs w:val="22"/>
              </w:rPr>
              <w:t xml:space="preserve">specification </w:t>
            </w:r>
            <w:r w:rsidR="00C71514">
              <w:rPr>
                <w:rFonts w:asciiTheme="minorHAnsi" w:hAnsiTheme="minorHAnsi" w:cstheme="minorHAnsi"/>
                <w:sz w:val="22"/>
                <w:szCs w:val="22"/>
              </w:rPr>
              <w:t>points</w:t>
            </w:r>
            <w:r>
              <w:rPr>
                <w:rFonts w:asciiTheme="minorHAnsi" w:hAnsiTheme="minorHAnsi" w:cstheme="minorHAnsi"/>
                <w:sz w:val="22"/>
                <w:szCs w:val="22"/>
              </w:rPr>
              <w:t xml:space="preserve"> </w:t>
            </w:r>
            <w:r w:rsidR="009A0D1A">
              <w:rPr>
                <w:rFonts w:asciiTheme="minorHAnsi" w:hAnsiTheme="minorHAnsi" w:cstheme="minorHAnsi"/>
                <w:sz w:val="22"/>
                <w:szCs w:val="22"/>
              </w:rPr>
              <w:t>3.1-3.5</w:t>
            </w:r>
            <w:r>
              <w:rPr>
                <w:rFonts w:asciiTheme="minorHAnsi" w:hAnsiTheme="minorHAnsi" w:cstheme="minorHAnsi"/>
                <w:sz w:val="22"/>
                <w:szCs w:val="22"/>
              </w:rPr>
              <w:t>)</w:t>
            </w:r>
            <w:r w:rsidR="008341FD" w:rsidRPr="00376E5F">
              <w:rPr>
                <w:rFonts w:asciiTheme="minorHAnsi" w:hAnsiTheme="minorHAnsi" w:cstheme="minorHAnsi"/>
                <w:sz w:val="22"/>
                <w:szCs w:val="22"/>
              </w:rPr>
              <w:t xml:space="preserve"> </w:t>
            </w:r>
          </w:p>
          <w:p w14:paraId="71633767" w14:textId="1D445104" w:rsidR="008341FD" w:rsidRPr="00376E5F" w:rsidRDefault="008341FD" w:rsidP="00AE2849">
            <w:pPr>
              <w:spacing w:after="120"/>
              <w:rPr>
                <w:rFonts w:ascii="Calibri" w:hAnsi="Calibri" w:cs="Calibri"/>
                <w:sz w:val="22"/>
                <w:szCs w:val="22"/>
              </w:rPr>
            </w:pPr>
            <w:r w:rsidRPr="00376E5F">
              <w:rPr>
                <w:rFonts w:asciiTheme="minorHAnsi" w:hAnsiTheme="minorHAnsi" w:cstheme="minorHAnsi"/>
                <w:sz w:val="22"/>
                <w:szCs w:val="22"/>
              </w:rPr>
              <w:t>(</w:t>
            </w:r>
            <w:r w:rsidR="00BE669A">
              <w:rPr>
                <w:rFonts w:asciiTheme="minorHAnsi" w:hAnsiTheme="minorHAnsi" w:cstheme="minorHAnsi"/>
                <w:sz w:val="22"/>
                <w:szCs w:val="22"/>
              </w:rPr>
              <w:t>20</w:t>
            </w:r>
            <w:r w:rsidRPr="00376E5F">
              <w:rPr>
                <w:rFonts w:asciiTheme="minorHAnsi" w:hAnsiTheme="minorHAnsi" w:cstheme="minorHAnsi"/>
                <w:sz w:val="22"/>
                <w:szCs w:val="22"/>
              </w:rPr>
              <w:t>%)</w:t>
            </w:r>
          </w:p>
        </w:tc>
        <w:tc>
          <w:tcPr>
            <w:tcW w:w="5263" w:type="dxa"/>
            <w:tcBorders>
              <w:top w:val="nil"/>
              <w:left w:val="nil"/>
              <w:bottom w:val="single" w:sz="4" w:space="0" w:color="auto"/>
              <w:right w:val="single" w:sz="4" w:space="0" w:color="auto"/>
            </w:tcBorders>
            <w:shd w:val="clear" w:color="auto" w:fill="FFFFFF"/>
            <w:vAlign w:val="center"/>
          </w:tcPr>
          <w:p w14:paraId="065170D8" w14:textId="499ACB75" w:rsidR="008341FD" w:rsidRPr="00376E5F" w:rsidRDefault="008341FD" w:rsidP="00E22BB3">
            <w:pPr>
              <w:spacing w:after="120"/>
              <w:jc w:val="both"/>
              <w:rPr>
                <w:rFonts w:ascii="Calibri" w:hAnsi="Calibri" w:cs="Calibri"/>
                <w:sz w:val="22"/>
                <w:szCs w:val="22"/>
              </w:rPr>
            </w:pPr>
            <w:r w:rsidRPr="00376E5F">
              <w:rPr>
                <w:rFonts w:asciiTheme="minorHAnsi" w:hAnsiTheme="minorHAnsi" w:cstheme="minorHAnsi"/>
                <w:sz w:val="22"/>
                <w:szCs w:val="22"/>
              </w:rPr>
              <w:t>How well the solution meets the outlined functional requirements</w:t>
            </w:r>
          </w:p>
        </w:tc>
        <w:tc>
          <w:tcPr>
            <w:tcW w:w="1399" w:type="dxa"/>
            <w:tcBorders>
              <w:top w:val="nil"/>
              <w:left w:val="nil"/>
              <w:bottom w:val="single" w:sz="4" w:space="0" w:color="auto"/>
              <w:right w:val="single" w:sz="4" w:space="0" w:color="auto"/>
            </w:tcBorders>
            <w:shd w:val="clear" w:color="auto" w:fill="FFFFFF"/>
            <w:vAlign w:val="center"/>
          </w:tcPr>
          <w:p w14:paraId="7D62BCD9" w14:textId="0AA90E45" w:rsidR="008341FD" w:rsidRPr="00376E5F" w:rsidRDefault="00DA693B" w:rsidP="00E22BB3">
            <w:pPr>
              <w:spacing w:after="120"/>
              <w:jc w:val="both"/>
              <w:rPr>
                <w:rFonts w:ascii="Calibri" w:hAnsi="Calibri" w:cs="Calibri"/>
                <w:sz w:val="22"/>
                <w:szCs w:val="22"/>
              </w:rPr>
            </w:pPr>
            <w:r>
              <w:rPr>
                <w:rFonts w:ascii="Calibri" w:hAnsi="Calibri" w:cs="Calibri"/>
                <w:sz w:val="22"/>
                <w:szCs w:val="22"/>
              </w:rPr>
              <w:t>20</w:t>
            </w:r>
            <w:r w:rsidR="00992402">
              <w:rPr>
                <w:rFonts w:ascii="Calibri" w:hAnsi="Calibri" w:cs="Calibri"/>
                <w:sz w:val="22"/>
                <w:szCs w:val="22"/>
              </w:rPr>
              <w:t>%</w:t>
            </w:r>
          </w:p>
        </w:tc>
      </w:tr>
      <w:tr w:rsidR="008341FD" w:rsidRPr="00972F19" w14:paraId="244377A7" w14:textId="77777777" w:rsidTr="00AE2849">
        <w:trPr>
          <w:trHeight w:val="409"/>
        </w:trPr>
        <w:tc>
          <w:tcPr>
            <w:tcW w:w="2297" w:type="dxa"/>
            <w:vMerge/>
            <w:tcBorders>
              <w:left w:val="single" w:sz="4" w:space="0" w:color="auto"/>
              <w:right w:val="single" w:sz="4" w:space="0" w:color="auto"/>
            </w:tcBorders>
            <w:shd w:val="clear" w:color="auto" w:fill="FFFFFF"/>
            <w:noWrap/>
            <w:vAlign w:val="center"/>
          </w:tcPr>
          <w:p w14:paraId="330971A6" w14:textId="77777777" w:rsidR="008341FD" w:rsidRPr="00376E5F" w:rsidRDefault="008341FD" w:rsidP="00AE2849">
            <w:pPr>
              <w:spacing w:after="120"/>
              <w:rPr>
                <w:rFonts w:asciiTheme="minorHAnsi" w:hAnsiTheme="minorHAnsi" w:cstheme="minorHAnsi"/>
                <w:sz w:val="22"/>
                <w:szCs w:val="22"/>
              </w:rPr>
            </w:pPr>
          </w:p>
        </w:tc>
        <w:tc>
          <w:tcPr>
            <w:tcW w:w="5263" w:type="dxa"/>
            <w:tcBorders>
              <w:top w:val="nil"/>
              <w:left w:val="nil"/>
              <w:bottom w:val="single" w:sz="4" w:space="0" w:color="auto"/>
              <w:right w:val="single" w:sz="4" w:space="0" w:color="auto"/>
            </w:tcBorders>
            <w:shd w:val="clear" w:color="auto" w:fill="FFFFFF"/>
            <w:vAlign w:val="center"/>
          </w:tcPr>
          <w:p w14:paraId="0C59B6E3" w14:textId="262751B6" w:rsidR="008341FD" w:rsidRPr="00376E5F" w:rsidRDefault="008341FD" w:rsidP="00E22BB3">
            <w:pPr>
              <w:spacing w:after="120"/>
              <w:jc w:val="both"/>
              <w:rPr>
                <w:rFonts w:asciiTheme="minorHAnsi" w:hAnsiTheme="minorHAnsi" w:cstheme="minorHAnsi"/>
                <w:sz w:val="22"/>
                <w:szCs w:val="22"/>
              </w:rPr>
            </w:pPr>
            <w:r w:rsidRPr="00801DFD">
              <w:rPr>
                <w:rFonts w:asciiTheme="minorHAnsi" w:hAnsiTheme="minorHAnsi" w:cstheme="minorHAnsi"/>
                <w:sz w:val="22"/>
                <w:szCs w:val="22"/>
              </w:rPr>
              <w:t>Reactive Work Order and Planned Maintenance Management</w:t>
            </w:r>
          </w:p>
        </w:tc>
        <w:tc>
          <w:tcPr>
            <w:tcW w:w="1399" w:type="dxa"/>
            <w:tcBorders>
              <w:top w:val="nil"/>
              <w:left w:val="nil"/>
              <w:bottom w:val="single" w:sz="4" w:space="0" w:color="auto"/>
              <w:right w:val="single" w:sz="4" w:space="0" w:color="auto"/>
            </w:tcBorders>
            <w:shd w:val="clear" w:color="auto" w:fill="FFFFFF"/>
            <w:vAlign w:val="center"/>
          </w:tcPr>
          <w:p w14:paraId="68C9E42D" w14:textId="12951981" w:rsidR="008341FD" w:rsidRPr="00376E5F" w:rsidRDefault="00DA693B" w:rsidP="00E22BB3">
            <w:pPr>
              <w:spacing w:after="120"/>
              <w:jc w:val="both"/>
              <w:rPr>
                <w:rFonts w:ascii="Calibri" w:hAnsi="Calibri" w:cs="Calibri"/>
                <w:sz w:val="22"/>
                <w:szCs w:val="22"/>
              </w:rPr>
            </w:pPr>
            <w:r>
              <w:rPr>
                <w:rFonts w:ascii="Calibri" w:hAnsi="Calibri" w:cs="Calibri"/>
                <w:sz w:val="22"/>
                <w:szCs w:val="22"/>
              </w:rPr>
              <w:t>20</w:t>
            </w:r>
            <w:r w:rsidR="00992402">
              <w:rPr>
                <w:rFonts w:ascii="Calibri" w:hAnsi="Calibri" w:cs="Calibri"/>
                <w:sz w:val="22"/>
                <w:szCs w:val="22"/>
              </w:rPr>
              <w:t>%</w:t>
            </w:r>
          </w:p>
        </w:tc>
      </w:tr>
      <w:tr w:rsidR="008341FD" w:rsidRPr="00972F19" w14:paraId="777A4999" w14:textId="77777777" w:rsidTr="00AE2849">
        <w:trPr>
          <w:trHeight w:val="409"/>
        </w:trPr>
        <w:tc>
          <w:tcPr>
            <w:tcW w:w="2297" w:type="dxa"/>
            <w:vMerge/>
            <w:tcBorders>
              <w:left w:val="single" w:sz="4" w:space="0" w:color="auto"/>
              <w:right w:val="single" w:sz="4" w:space="0" w:color="auto"/>
            </w:tcBorders>
            <w:shd w:val="clear" w:color="auto" w:fill="FFFFFF"/>
            <w:noWrap/>
            <w:vAlign w:val="center"/>
          </w:tcPr>
          <w:p w14:paraId="50EABDB9" w14:textId="77777777" w:rsidR="008341FD" w:rsidRPr="00376E5F" w:rsidRDefault="008341FD" w:rsidP="00AE2849">
            <w:pPr>
              <w:spacing w:after="120"/>
              <w:rPr>
                <w:rFonts w:asciiTheme="minorHAnsi" w:hAnsiTheme="minorHAnsi" w:cstheme="minorHAnsi"/>
                <w:sz w:val="22"/>
                <w:szCs w:val="22"/>
              </w:rPr>
            </w:pPr>
          </w:p>
        </w:tc>
        <w:tc>
          <w:tcPr>
            <w:tcW w:w="5263" w:type="dxa"/>
            <w:tcBorders>
              <w:top w:val="nil"/>
              <w:left w:val="nil"/>
              <w:bottom w:val="single" w:sz="4" w:space="0" w:color="auto"/>
              <w:right w:val="single" w:sz="4" w:space="0" w:color="auto"/>
            </w:tcBorders>
            <w:shd w:val="clear" w:color="auto" w:fill="FFFFFF"/>
            <w:vAlign w:val="center"/>
          </w:tcPr>
          <w:p w14:paraId="587D48DC" w14:textId="1D8AAF78" w:rsidR="008341FD" w:rsidRPr="00376E5F" w:rsidRDefault="008341FD"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Asset and Lifecycle Management</w:t>
            </w:r>
          </w:p>
        </w:tc>
        <w:tc>
          <w:tcPr>
            <w:tcW w:w="1399" w:type="dxa"/>
            <w:tcBorders>
              <w:top w:val="nil"/>
              <w:left w:val="nil"/>
              <w:bottom w:val="single" w:sz="4" w:space="0" w:color="auto"/>
              <w:right w:val="single" w:sz="4" w:space="0" w:color="auto"/>
            </w:tcBorders>
            <w:shd w:val="clear" w:color="auto" w:fill="FFFFFF"/>
            <w:vAlign w:val="center"/>
          </w:tcPr>
          <w:p w14:paraId="5960F3EA" w14:textId="7D001252" w:rsidR="008341FD" w:rsidRPr="00376E5F" w:rsidRDefault="00E45140" w:rsidP="00E22BB3">
            <w:pPr>
              <w:spacing w:after="120"/>
              <w:jc w:val="both"/>
              <w:rPr>
                <w:rFonts w:ascii="Calibri" w:hAnsi="Calibri" w:cs="Calibri"/>
                <w:sz w:val="22"/>
                <w:szCs w:val="22"/>
              </w:rPr>
            </w:pPr>
            <w:r>
              <w:rPr>
                <w:rFonts w:ascii="Calibri" w:hAnsi="Calibri" w:cs="Calibri"/>
                <w:sz w:val="22"/>
                <w:szCs w:val="22"/>
              </w:rPr>
              <w:t>15</w:t>
            </w:r>
            <w:r w:rsidR="00992402">
              <w:rPr>
                <w:rFonts w:ascii="Calibri" w:hAnsi="Calibri" w:cs="Calibri"/>
                <w:sz w:val="22"/>
                <w:szCs w:val="22"/>
              </w:rPr>
              <w:t>%</w:t>
            </w:r>
          </w:p>
        </w:tc>
      </w:tr>
      <w:tr w:rsidR="008341FD" w:rsidRPr="00972F19" w14:paraId="17265690" w14:textId="77777777" w:rsidTr="00AE2849">
        <w:trPr>
          <w:trHeight w:val="409"/>
        </w:trPr>
        <w:tc>
          <w:tcPr>
            <w:tcW w:w="2297" w:type="dxa"/>
            <w:vMerge/>
            <w:tcBorders>
              <w:left w:val="single" w:sz="4" w:space="0" w:color="auto"/>
              <w:right w:val="single" w:sz="4" w:space="0" w:color="auto"/>
            </w:tcBorders>
            <w:shd w:val="clear" w:color="auto" w:fill="FFFFFF"/>
            <w:noWrap/>
            <w:vAlign w:val="center"/>
          </w:tcPr>
          <w:p w14:paraId="19BF6D8D" w14:textId="77777777" w:rsidR="008341FD" w:rsidRPr="00376E5F" w:rsidRDefault="008341FD" w:rsidP="00AE2849">
            <w:pPr>
              <w:spacing w:after="120"/>
              <w:rPr>
                <w:rFonts w:asciiTheme="minorHAnsi" w:hAnsiTheme="minorHAnsi" w:cstheme="minorHAnsi"/>
                <w:sz w:val="22"/>
                <w:szCs w:val="22"/>
              </w:rPr>
            </w:pPr>
          </w:p>
        </w:tc>
        <w:tc>
          <w:tcPr>
            <w:tcW w:w="5263" w:type="dxa"/>
            <w:tcBorders>
              <w:top w:val="nil"/>
              <w:left w:val="nil"/>
              <w:bottom w:val="single" w:sz="4" w:space="0" w:color="auto"/>
              <w:right w:val="single" w:sz="4" w:space="0" w:color="auto"/>
            </w:tcBorders>
            <w:shd w:val="clear" w:color="auto" w:fill="FFFFFF"/>
            <w:vAlign w:val="center"/>
          </w:tcPr>
          <w:p w14:paraId="5FDA73C4" w14:textId="365B0DAF" w:rsidR="008341FD" w:rsidRPr="00376E5F" w:rsidRDefault="008341FD" w:rsidP="00E22BB3">
            <w:pPr>
              <w:spacing w:after="120"/>
              <w:jc w:val="both"/>
              <w:rPr>
                <w:rFonts w:asciiTheme="minorHAnsi" w:hAnsiTheme="minorHAnsi" w:cstheme="minorHAnsi"/>
                <w:sz w:val="22"/>
                <w:szCs w:val="22"/>
              </w:rPr>
            </w:pPr>
            <w:r w:rsidRPr="008341FD">
              <w:rPr>
                <w:rFonts w:asciiTheme="minorHAnsi" w:hAnsiTheme="minorHAnsi" w:cstheme="minorHAnsi"/>
                <w:sz w:val="22"/>
                <w:szCs w:val="22"/>
              </w:rPr>
              <w:t>Compliance and Safety Management</w:t>
            </w:r>
          </w:p>
        </w:tc>
        <w:tc>
          <w:tcPr>
            <w:tcW w:w="1399" w:type="dxa"/>
            <w:tcBorders>
              <w:top w:val="nil"/>
              <w:left w:val="nil"/>
              <w:bottom w:val="single" w:sz="4" w:space="0" w:color="auto"/>
              <w:right w:val="single" w:sz="4" w:space="0" w:color="auto"/>
            </w:tcBorders>
            <w:shd w:val="clear" w:color="auto" w:fill="FFFFFF"/>
            <w:vAlign w:val="center"/>
          </w:tcPr>
          <w:p w14:paraId="5A981339" w14:textId="06CBD74B" w:rsidR="008341FD" w:rsidRPr="00376E5F" w:rsidRDefault="00E45140" w:rsidP="00E22BB3">
            <w:pPr>
              <w:spacing w:after="120"/>
              <w:jc w:val="both"/>
              <w:rPr>
                <w:rFonts w:ascii="Calibri" w:hAnsi="Calibri" w:cs="Calibri"/>
                <w:sz w:val="22"/>
                <w:szCs w:val="22"/>
              </w:rPr>
            </w:pPr>
            <w:r>
              <w:rPr>
                <w:rFonts w:ascii="Calibri" w:hAnsi="Calibri" w:cs="Calibri"/>
                <w:sz w:val="22"/>
                <w:szCs w:val="22"/>
              </w:rPr>
              <w:t>15</w:t>
            </w:r>
            <w:r w:rsidR="00992402">
              <w:rPr>
                <w:rFonts w:ascii="Calibri" w:hAnsi="Calibri" w:cs="Calibri"/>
                <w:sz w:val="22"/>
                <w:szCs w:val="22"/>
              </w:rPr>
              <w:t>%</w:t>
            </w:r>
          </w:p>
        </w:tc>
      </w:tr>
      <w:tr w:rsidR="008341FD" w:rsidRPr="00972F19" w14:paraId="14D8FB3D" w14:textId="77777777" w:rsidTr="00AE2849">
        <w:trPr>
          <w:trHeight w:val="409"/>
        </w:trPr>
        <w:tc>
          <w:tcPr>
            <w:tcW w:w="2297" w:type="dxa"/>
            <w:vMerge/>
            <w:tcBorders>
              <w:left w:val="single" w:sz="4" w:space="0" w:color="auto"/>
              <w:right w:val="single" w:sz="4" w:space="0" w:color="auto"/>
            </w:tcBorders>
            <w:shd w:val="clear" w:color="auto" w:fill="FFFFFF"/>
            <w:noWrap/>
            <w:vAlign w:val="center"/>
          </w:tcPr>
          <w:p w14:paraId="34D39885" w14:textId="77777777" w:rsidR="008341FD" w:rsidRPr="00376E5F" w:rsidRDefault="008341FD" w:rsidP="00AE2849">
            <w:pPr>
              <w:spacing w:after="120"/>
              <w:rPr>
                <w:rFonts w:asciiTheme="minorHAnsi" w:hAnsiTheme="minorHAnsi" w:cstheme="minorHAnsi"/>
                <w:sz w:val="22"/>
                <w:szCs w:val="22"/>
              </w:rPr>
            </w:pPr>
          </w:p>
        </w:tc>
        <w:tc>
          <w:tcPr>
            <w:tcW w:w="5263" w:type="dxa"/>
            <w:tcBorders>
              <w:top w:val="nil"/>
              <w:left w:val="nil"/>
              <w:bottom w:val="single" w:sz="4" w:space="0" w:color="auto"/>
              <w:right w:val="single" w:sz="4" w:space="0" w:color="auto"/>
            </w:tcBorders>
            <w:shd w:val="clear" w:color="auto" w:fill="FFFFFF"/>
            <w:vAlign w:val="center"/>
          </w:tcPr>
          <w:p w14:paraId="348F07B9" w14:textId="6BBAFC49" w:rsidR="008341FD" w:rsidRPr="00376E5F" w:rsidRDefault="008341FD" w:rsidP="00E22BB3">
            <w:pPr>
              <w:spacing w:after="120"/>
              <w:jc w:val="both"/>
              <w:rPr>
                <w:rFonts w:asciiTheme="minorHAnsi" w:hAnsiTheme="minorHAnsi" w:cstheme="minorHAnsi"/>
                <w:sz w:val="22"/>
                <w:szCs w:val="22"/>
              </w:rPr>
            </w:pPr>
            <w:r w:rsidRPr="008341FD">
              <w:rPr>
                <w:rFonts w:asciiTheme="minorHAnsi" w:hAnsiTheme="minorHAnsi" w:cstheme="minorHAnsi"/>
                <w:sz w:val="22"/>
                <w:szCs w:val="22"/>
              </w:rPr>
              <w:t>Helpdesk and Contractor Management</w:t>
            </w:r>
          </w:p>
        </w:tc>
        <w:tc>
          <w:tcPr>
            <w:tcW w:w="1399" w:type="dxa"/>
            <w:tcBorders>
              <w:top w:val="nil"/>
              <w:left w:val="nil"/>
              <w:bottom w:val="single" w:sz="4" w:space="0" w:color="auto"/>
              <w:right w:val="single" w:sz="4" w:space="0" w:color="auto"/>
            </w:tcBorders>
            <w:shd w:val="clear" w:color="auto" w:fill="FFFFFF"/>
            <w:vAlign w:val="center"/>
          </w:tcPr>
          <w:p w14:paraId="6E282324" w14:textId="550F0354" w:rsidR="008341FD" w:rsidRPr="00376E5F" w:rsidRDefault="00E45140" w:rsidP="00E22BB3">
            <w:pPr>
              <w:spacing w:after="120"/>
              <w:jc w:val="both"/>
              <w:rPr>
                <w:rFonts w:ascii="Calibri" w:hAnsi="Calibri" w:cs="Calibri"/>
                <w:sz w:val="22"/>
                <w:szCs w:val="22"/>
              </w:rPr>
            </w:pPr>
            <w:r>
              <w:rPr>
                <w:rFonts w:ascii="Calibri" w:hAnsi="Calibri" w:cs="Calibri"/>
                <w:sz w:val="22"/>
                <w:szCs w:val="22"/>
              </w:rPr>
              <w:t>15</w:t>
            </w:r>
            <w:r w:rsidR="00992402">
              <w:rPr>
                <w:rFonts w:ascii="Calibri" w:hAnsi="Calibri" w:cs="Calibri"/>
                <w:sz w:val="22"/>
                <w:szCs w:val="22"/>
              </w:rPr>
              <w:t>%</w:t>
            </w:r>
          </w:p>
        </w:tc>
      </w:tr>
      <w:tr w:rsidR="008341FD" w:rsidRPr="00972F19" w14:paraId="63A254AE" w14:textId="77777777" w:rsidTr="00AE2849">
        <w:trPr>
          <w:trHeight w:val="409"/>
        </w:trPr>
        <w:tc>
          <w:tcPr>
            <w:tcW w:w="2297" w:type="dxa"/>
            <w:vMerge/>
            <w:tcBorders>
              <w:left w:val="single" w:sz="4" w:space="0" w:color="auto"/>
              <w:right w:val="single" w:sz="4" w:space="0" w:color="auto"/>
            </w:tcBorders>
            <w:shd w:val="clear" w:color="auto" w:fill="FFFFFF"/>
            <w:noWrap/>
            <w:vAlign w:val="center"/>
          </w:tcPr>
          <w:p w14:paraId="087AFC29" w14:textId="77777777" w:rsidR="008341FD" w:rsidRPr="00376E5F" w:rsidRDefault="008341FD" w:rsidP="00AE2849">
            <w:pPr>
              <w:spacing w:after="120"/>
              <w:rPr>
                <w:rFonts w:asciiTheme="minorHAnsi" w:hAnsiTheme="minorHAnsi" w:cstheme="minorHAnsi"/>
                <w:sz w:val="22"/>
                <w:szCs w:val="22"/>
              </w:rPr>
            </w:pPr>
          </w:p>
        </w:tc>
        <w:tc>
          <w:tcPr>
            <w:tcW w:w="5263" w:type="dxa"/>
            <w:tcBorders>
              <w:top w:val="nil"/>
              <w:left w:val="nil"/>
              <w:bottom w:val="single" w:sz="4" w:space="0" w:color="auto"/>
              <w:right w:val="single" w:sz="4" w:space="0" w:color="auto"/>
            </w:tcBorders>
            <w:shd w:val="clear" w:color="auto" w:fill="FFFFFF"/>
            <w:vAlign w:val="center"/>
          </w:tcPr>
          <w:p w14:paraId="712870A8" w14:textId="37A98100" w:rsidR="008341FD" w:rsidRPr="00376E5F" w:rsidRDefault="009A0D1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Reporting and Analytics</w:t>
            </w:r>
          </w:p>
        </w:tc>
        <w:tc>
          <w:tcPr>
            <w:tcW w:w="1399" w:type="dxa"/>
            <w:tcBorders>
              <w:top w:val="nil"/>
              <w:left w:val="nil"/>
              <w:bottom w:val="single" w:sz="4" w:space="0" w:color="auto"/>
              <w:right w:val="single" w:sz="4" w:space="0" w:color="auto"/>
            </w:tcBorders>
            <w:shd w:val="clear" w:color="auto" w:fill="FFFFFF"/>
            <w:vAlign w:val="center"/>
          </w:tcPr>
          <w:p w14:paraId="3776CCFA" w14:textId="3BFF985D" w:rsidR="008341FD" w:rsidRPr="00376E5F" w:rsidRDefault="00E45140" w:rsidP="00E22BB3">
            <w:pPr>
              <w:spacing w:after="120"/>
              <w:jc w:val="both"/>
              <w:rPr>
                <w:rFonts w:ascii="Calibri" w:hAnsi="Calibri" w:cs="Calibri"/>
                <w:sz w:val="22"/>
                <w:szCs w:val="22"/>
              </w:rPr>
            </w:pPr>
            <w:r>
              <w:rPr>
                <w:rFonts w:ascii="Calibri" w:hAnsi="Calibri" w:cs="Calibri"/>
                <w:sz w:val="22"/>
                <w:szCs w:val="22"/>
              </w:rPr>
              <w:t>15</w:t>
            </w:r>
            <w:r w:rsidR="00992402">
              <w:rPr>
                <w:rFonts w:ascii="Calibri" w:hAnsi="Calibri" w:cs="Calibri"/>
                <w:sz w:val="22"/>
                <w:szCs w:val="22"/>
              </w:rPr>
              <w:t>%</w:t>
            </w:r>
          </w:p>
        </w:tc>
      </w:tr>
      <w:bookmarkEnd w:id="12"/>
      <w:tr w:rsidR="00132629" w:rsidRPr="00972F19" w14:paraId="6F0AB4E8" w14:textId="77777777" w:rsidTr="00AE2849">
        <w:trPr>
          <w:trHeight w:val="264"/>
        </w:trPr>
        <w:tc>
          <w:tcPr>
            <w:tcW w:w="2297" w:type="dxa"/>
            <w:tcBorders>
              <w:top w:val="nil"/>
              <w:left w:val="single" w:sz="4" w:space="0" w:color="auto"/>
              <w:bottom w:val="single" w:sz="4" w:space="0" w:color="auto"/>
              <w:right w:val="single" w:sz="4" w:space="0" w:color="auto"/>
            </w:tcBorders>
            <w:shd w:val="clear" w:color="auto" w:fill="184F90"/>
            <w:noWrap/>
            <w:vAlign w:val="center"/>
          </w:tcPr>
          <w:p w14:paraId="2EC54C28" w14:textId="77777777" w:rsidR="00132629" w:rsidRPr="00376E5F" w:rsidRDefault="00132629" w:rsidP="00AE2849">
            <w:pPr>
              <w:spacing w:after="120"/>
              <w:rPr>
                <w:rFonts w:ascii="Calibri" w:hAnsi="Calibri" w:cs="Calibri"/>
                <w:color w:val="FFFFFF" w:themeColor="background1"/>
                <w:sz w:val="22"/>
                <w:szCs w:val="22"/>
              </w:rPr>
            </w:pPr>
            <w:r w:rsidRPr="00376E5F">
              <w:rPr>
                <w:rFonts w:ascii="Calibri" w:hAnsi="Calibri" w:cs="Calibri"/>
                <w:color w:val="FFFFFF" w:themeColor="background1"/>
                <w:sz w:val="22"/>
                <w:szCs w:val="22"/>
              </w:rPr>
              <w:t> </w:t>
            </w:r>
          </w:p>
        </w:tc>
        <w:tc>
          <w:tcPr>
            <w:tcW w:w="5263" w:type="dxa"/>
            <w:tcBorders>
              <w:top w:val="nil"/>
              <w:left w:val="nil"/>
              <w:bottom w:val="single" w:sz="4" w:space="0" w:color="auto"/>
              <w:right w:val="single" w:sz="4" w:space="0" w:color="auto"/>
            </w:tcBorders>
            <w:shd w:val="clear" w:color="auto" w:fill="184F90"/>
            <w:vAlign w:val="center"/>
          </w:tcPr>
          <w:p w14:paraId="6207665B" w14:textId="77777777" w:rsidR="00132629" w:rsidRPr="00376E5F" w:rsidRDefault="00132629" w:rsidP="00E22BB3">
            <w:pPr>
              <w:spacing w:after="120"/>
              <w:jc w:val="both"/>
              <w:rPr>
                <w:rFonts w:ascii="Calibri" w:hAnsi="Calibri" w:cs="Calibri"/>
                <w:color w:val="FFFFFF" w:themeColor="background1"/>
                <w:sz w:val="22"/>
                <w:szCs w:val="22"/>
              </w:rPr>
            </w:pPr>
            <w:r w:rsidRPr="00376E5F">
              <w:rPr>
                <w:rFonts w:ascii="Calibri" w:hAnsi="Calibri" w:cs="Calibri"/>
                <w:color w:val="FFFFFF" w:themeColor="background1"/>
                <w:sz w:val="22"/>
                <w:szCs w:val="22"/>
              </w:rPr>
              <w:t> </w:t>
            </w:r>
          </w:p>
        </w:tc>
        <w:tc>
          <w:tcPr>
            <w:tcW w:w="1399" w:type="dxa"/>
            <w:tcBorders>
              <w:top w:val="nil"/>
              <w:left w:val="nil"/>
              <w:bottom w:val="single" w:sz="4" w:space="0" w:color="auto"/>
              <w:right w:val="single" w:sz="4" w:space="0" w:color="auto"/>
            </w:tcBorders>
            <w:shd w:val="clear" w:color="auto" w:fill="184F90"/>
            <w:vAlign w:val="center"/>
          </w:tcPr>
          <w:p w14:paraId="50EEAA5E" w14:textId="77777777" w:rsidR="00132629" w:rsidRPr="00376E5F" w:rsidRDefault="00CC1727" w:rsidP="00E22BB3">
            <w:pPr>
              <w:spacing w:after="120"/>
              <w:jc w:val="both"/>
              <w:rPr>
                <w:rFonts w:ascii="Calibri" w:hAnsi="Calibri" w:cs="Calibri"/>
                <w:color w:val="FFFFFF" w:themeColor="background1"/>
                <w:sz w:val="22"/>
                <w:szCs w:val="22"/>
              </w:rPr>
            </w:pPr>
            <w:r w:rsidRPr="00376E5F">
              <w:rPr>
                <w:rFonts w:ascii="Calibri" w:hAnsi="Calibri" w:cs="Calibri"/>
                <w:color w:val="FFFFFF" w:themeColor="background1"/>
                <w:sz w:val="22"/>
                <w:szCs w:val="22"/>
              </w:rPr>
              <w:t>100%</w:t>
            </w:r>
          </w:p>
        </w:tc>
      </w:tr>
      <w:tr w:rsidR="009D1C38" w:rsidRPr="00972F19" w14:paraId="7C93A287" w14:textId="77777777" w:rsidTr="00AE2849">
        <w:trPr>
          <w:trHeight w:val="384"/>
        </w:trPr>
        <w:tc>
          <w:tcPr>
            <w:tcW w:w="2297" w:type="dxa"/>
            <w:vMerge w:val="restart"/>
            <w:tcBorders>
              <w:top w:val="single" w:sz="4" w:space="0" w:color="auto"/>
              <w:left w:val="single" w:sz="4" w:space="0" w:color="auto"/>
              <w:right w:val="single" w:sz="4" w:space="0" w:color="auto"/>
            </w:tcBorders>
            <w:vAlign w:val="center"/>
          </w:tcPr>
          <w:p w14:paraId="6B8ADC74" w14:textId="39062B08" w:rsidR="009D1C38" w:rsidRPr="00376E5F" w:rsidRDefault="009D1C38" w:rsidP="00AE2849">
            <w:pPr>
              <w:spacing w:after="120"/>
              <w:rPr>
                <w:rFonts w:asciiTheme="minorHAnsi" w:hAnsiTheme="minorHAnsi" w:cstheme="minorHAnsi"/>
                <w:sz w:val="22"/>
                <w:szCs w:val="22"/>
              </w:rPr>
            </w:pPr>
            <w:r w:rsidRPr="00376E5F">
              <w:rPr>
                <w:rFonts w:asciiTheme="minorHAnsi" w:hAnsiTheme="minorHAnsi" w:cstheme="minorHAnsi"/>
                <w:sz w:val="22"/>
                <w:szCs w:val="22"/>
              </w:rPr>
              <w:t xml:space="preserve">Technical </w:t>
            </w:r>
            <w:r w:rsidR="00AC367A">
              <w:rPr>
                <w:rFonts w:asciiTheme="minorHAnsi" w:hAnsiTheme="minorHAnsi" w:cstheme="minorHAnsi"/>
                <w:sz w:val="22"/>
                <w:szCs w:val="22"/>
              </w:rPr>
              <w:t>&amp;</w:t>
            </w:r>
          </w:p>
          <w:p w14:paraId="171272A3" w14:textId="3CADA467" w:rsidR="0068749A" w:rsidRDefault="009D1C38" w:rsidP="00AE2849">
            <w:pPr>
              <w:spacing w:after="120"/>
              <w:rPr>
                <w:rFonts w:asciiTheme="minorHAnsi" w:hAnsiTheme="minorHAnsi" w:cstheme="minorHAnsi"/>
                <w:sz w:val="22"/>
                <w:szCs w:val="22"/>
              </w:rPr>
            </w:pPr>
            <w:r w:rsidRPr="00376E5F">
              <w:rPr>
                <w:rFonts w:asciiTheme="minorHAnsi" w:hAnsiTheme="minorHAnsi" w:cstheme="minorHAnsi"/>
                <w:sz w:val="22"/>
                <w:szCs w:val="22"/>
              </w:rPr>
              <w:t xml:space="preserve">Implementation ort </w:t>
            </w:r>
          </w:p>
          <w:p w14:paraId="623C4931" w14:textId="440385A2" w:rsidR="00F10CD1" w:rsidRDefault="0068749A" w:rsidP="00AE2849">
            <w:pPr>
              <w:spacing w:after="120"/>
              <w:rPr>
                <w:rFonts w:asciiTheme="minorHAnsi" w:hAnsiTheme="minorHAnsi" w:cstheme="minorHAnsi"/>
                <w:sz w:val="22"/>
                <w:szCs w:val="22"/>
              </w:rPr>
            </w:pPr>
            <w:r>
              <w:rPr>
                <w:rFonts w:asciiTheme="minorHAnsi" w:hAnsiTheme="minorHAnsi" w:cstheme="minorHAnsi"/>
                <w:sz w:val="22"/>
                <w:szCs w:val="22"/>
              </w:rPr>
              <w:t xml:space="preserve">(Covering </w:t>
            </w:r>
            <w:r w:rsidR="00747256">
              <w:rPr>
                <w:rFonts w:asciiTheme="minorHAnsi" w:hAnsiTheme="minorHAnsi" w:cstheme="minorHAnsi"/>
                <w:sz w:val="22"/>
                <w:szCs w:val="22"/>
              </w:rPr>
              <w:t xml:space="preserve">specification </w:t>
            </w:r>
            <w:r>
              <w:rPr>
                <w:rFonts w:asciiTheme="minorHAnsi" w:hAnsiTheme="minorHAnsi" w:cstheme="minorHAnsi"/>
                <w:sz w:val="22"/>
                <w:szCs w:val="22"/>
              </w:rPr>
              <w:t xml:space="preserve">points </w:t>
            </w:r>
            <w:r w:rsidR="00F10CD1">
              <w:rPr>
                <w:rFonts w:asciiTheme="minorHAnsi" w:hAnsiTheme="minorHAnsi" w:cstheme="minorHAnsi"/>
                <w:sz w:val="22"/>
                <w:szCs w:val="22"/>
              </w:rPr>
              <w:t>4.1-4.4)</w:t>
            </w:r>
          </w:p>
          <w:p w14:paraId="08CB238B" w14:textId="66B4BCF3" w:rsidR="009D1C38" w:rsidRPr="00376E5F" w:rsidRDefault="009D1C38" w:rsidP="00AE2849">
            <w:pPr>
              <w:spacing w:after="120"/>
              <w:rPr>
                <w:rFonts w:ascii="Calibri" w:hAnsi="Calibri" w:cs="Calibri"/>
                <w:sz w:val="22"/>
                <w:szCs w:val="22"/>
              </w:rPr>
            </w:pPr>
            <w:r w:rsidRPr="00376E5F">
              <w:rPr>
                <w:rFonts w:asciiTheme="minorHAnsi" w:hAnsiTheme="minorHAnsi" w:cstheme="minorHAnsi"/>
                <w:sz w:val="22"/>
                <w:szCs w:val="22"/>
              </w:rPr>
              <w:t>(</w:t>
            </w:r>
            <w:r w:rsidR="003B7823">
              <w:rPr>
                <w:rFonts w:asciiTheme="minorHAnsi" w:hAnsiTheme="minorHAnsi" w:cstheme="minorHAnsi"/>
                <w:sz w:val="22"/>
                <w:szCs w:val="22"/>
              </w:rPr>
              <w:t>15</w:t>
            </w:r>
            <w:r w:rsidRPr="00376E5F">
              <w:rPr>
                <w:rFonts w:asciiTheme="minorHAnsi" w:hAnsiTheme="minorHAnsi" w:cstheme="minorHAnsi"/>
                <w:sz w:val="22"/>
                <w:szCs w:val="22"/>
              </w:rPr>
              <w:t>%)</w:t>
            </w:r>
          </w:p>
        </w:tc>
        <w:tc>
          <w:tcPr>
            <w:tcW w:w="5263" w:type="dxa"/>
            <w:tcBorders>
              <w:top w:val="nil"/>
              <w:left w:val="nil"/>
              <w:bottom w:val="single" w:sz="4" w:space="0" w:color="auto"/>
              <w:right w:val="single" w:sz="4" w:space="0" w:color="auto"/>
            </w:tcBorders>
            <w:shd w:val="clear" w:color="auto" w:fill="FFFFFF"/>
            <w:vAlign w:val="center"/>
          </w:tcPr>
          <w:p w14:paraId="741F3754" w14:textId="5EA41D9E" w:rsidR="009D1C38" w:rsidRPr="00376E5F" w:rsidRDefault="009D1C38" w:rsidP="00E22BB3">
            <w:pPr>
              <w:spacing w:after="120"/>
              <w:jc w:val="both"/>
              <w:rPr>
                <w:rFonts w:ascii="Calibri" w:hAnsi="Calibri" w:cs="Calibri"/>
                <w:sz w:val="22"/>
                <w:szCs w:val="22"/>
              </w:rPr>
            </w:pPr>
            <w:r w:rsidRPr="000F166A">
              <w:rPr>
                <w:rFonts w:asciiTheme="minorHAnsi" w:hAnsiTheme="minorHAnsi" w:cstheme="minorHAnsi"/>
                <w:sz w:val="22"/>
                <w:szCs w:val="22"/>
              </w:rPr>
              <w:t>System Architecture and Delivery</w:t>
            </w:r>
          </w:p>
        </w:tc>
        <w:tc>
          <w:tcPr>
            <w:tcW w:w="1399" w:type="dxa"/>
            <w:tcBorders>
              <w:top w:val="nil"/>
              <w:left w:val="nil"/>
              <w:bottom w:val="single" w:sz="4" w:space="0" w:color="auto"/>
              <w:right w:val="single" w:sz="4" w:space="0" w:color="auto"/>
            </w:tcBorders>
            <w:shd w:val="clear" w:color="auto" w:fill="FFFFFF"/>
            <w:vAlign w:val="center"/>
          </w:tcPr>
          <w:p w14:paraId="6C9A7551" w14:textId="2198D034" w:rsidR="009D1C38" w:rsidRPr="00D00544" w:rsidRDefault="00FD561C" w:rsidP="00E22BB3">
            <w:pPr>
              <w:spacing w:after="120"/>
              <w:jc w:val="both"/>
              <w:rPr>
                <w:rFonts w:ascii="Calibri" w:hAnsi="Calibri" w:cs="Calibri"/>
                <w:sz w:val="22"/>
                <w:szCs w:val="22"/>
              </w:rPr>
            </w:pPr>
            <w:r w:rsidRPr="00D00544">
              <w:rPr>
                <w:rFonts w:ascii="Calibri" w:hAnsi="Calibri" w:cs="Calibri"/>
                <w:sz w:val="22"/>
                <w:szCs w:val="22"/>
              </w:rPr>
              <w:t>2</w:t>
            </w:r>
            <w:r w:rsidR="00651B0A" w:rsidRPr="00D00544">
              <w:rPr>
                <w:rFonts w:ascii="Calibri" w:hAnsi="Calibri" w:cs="Calibri"/>
                <w:sz w:val="22"/>
                <w:szCs w:val="22"/>
              </w:rPr>
              <w:t>5%</w:t>
            </w:r>
          </w:p>
        </w:tc>
      </w:tr>
      <w:tr w:rsidR="009D1C38" w:rsidRPr="00972F19" w14:paraId="70B5A8E6" w14:textId="77777777" w:rsidTr="00AE2849">
        <w:trPr>
          <w:trHeight w:val="547"/>
        </w:trPr>
        <w:tc>
          <w:tcPr>
            <w:tcW w:w="2297" w:type="dxa"/>
            <w:vMerge/>
            <w:tcBorders>
              <w:left w:val="single" w:sz="4" w:space="0" w:color="auto"/>
              <w:right w:val="single" w:sz="4" w:space="0" w:color="auto"/>
            </w:tcBorders>
            <w:vAlign w:val="center"/>
          </w:tcPr>
          <w:p w14:paraId="46CF09DB" w14:textId="77777777" w:rsidR="009D1C38" w:rsidRPr="00376E5F" w:rsidRDefault="009D1C38" w:rsidP="00AE2849">
            <w:pPr>
              <w:spacing w:after="120"/>
              <w:rPr>
                <w:rFonts w:ascii="Calibri" w:hAnsi="Calibri" w:cs="Calibri"/>
                <w:sz w:val="22"/>
                <w:szCs w:val="22"/>
              </w:rPr>
            </w:pPr>
          </w:p>
        </w:tc>
        <w:tc>
          <w:tcPr>
            <w:tcW w:w="5263" w:type="dxa"/>
            <w:tcBorders>
              <w:top w:val="single" w:sz="4" w:space="0" w:color="auto"/>
              <w:left w:val="single" w:sz="4" w:space="0" w:color="auto"/>
              <w:bottom w:val="single" w:sz="4" w:space="0" w:color="auto"/>
              <w:right w:val="single" w:sz="4" w:space="0" w:color="auto"/>
            </w:tcBorders>
            <w:shd w:val="clear" w:color="auto" w:fill="auto"/>
            <w:vAlign w:val="center"/>
          </w:tcPr>
          <w:p w14:paraId="0FB9F74B" w14:textId="0A6F88F0" w:rsidR="009D1C38" w:rsidRPr="00376E5F" w:rsidRDefault="009D1C38" w:rsidP="00E22BB3">
            <w:pPr>
              <w:spacing w:after="120"/>
              <w:jc w:val="both"/>
              <w:rPr>
                <w:rFonts w:ascii="Calibri" w:hAnsi="Calibri" w:cs="Calibri"/>
                <w:sz w:val="22"/>
                <w:szCs w:val="22"/>
              </w:rPr>
            </w:pPr>
            <w:r w:rsidRPr="0006744F">
              <w:rPr>
                <w:rFonts w:ascii="Calibri" w:hAnsi="Calibri" w:cs="Calibri"/>
                <w:sz w:val="22"/>
                <w:szCs w:val="22"/>
              </w:rPr>
              <w:t>Mobile and Remote Capabilities</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14:paraId="6C50BED3" w14:textId="21B2ED9F" w:rsidR="009D1C38" w:rsidRPr="00D00544" w:rsidRDefault="00FD561C" w:rsidP="00E22BB3">
            <w:pPr>
              <w:spacing w:after="120"/>
              <w:jc w:val="both"/>
              <w:rPr>
                <w:rFonts w:ascii="Calibri" w:hAnsi="Calibri" w:cs="Calibri"/>
                <w:sz w:val="22"/>
                <w:szCs w:val="22"/>
              </w:rPr>
            </w:pPr>
            <w:r w:rsidRPr="00D00544">
              <w:rPr>
                <w:rFonts w:ascii="Calibri" w:hAnsi="Calibri" w:cs="Calibri"/>
                <w:sz w:val="22"/>
                <w:szCs w:val="22"/>
              </w:rPr>
              <w:t>2</w:t>
            </w:r>
            <w:r w:rsidR="00651B0A" w:rsidRPr="00D00544">
              <w:rPr>
                <w:rFonts w:ascii="Calibri" w:hAnsi="Calibri" w:cs="Calibri"/>
                <w:sz w:val="22"/>
                <w:szCs w:val="22"/>
              </w:rPr>
              <w:t>5%</w:t>
            </w:r>
          </w:p>
        </w:tc>
      </w:tr>
      <w:tr w:rsidR="009D1C38" w:rsidRPr="00972F19" w14:paraId="22542A83" w14:textId="77777777" w:rsidTr="00AE2849">
        <w:trPr>
          <w:trHeight w:val="427"/>
        </w:trPr>
        <w:tc>
          <w:tcPr>
            <w:tcW w:w="2297" w:type="dxa"/>
            <w:vMerge/>
            <w:tcBorders>
              <w:left w:val="single" w:sz="4" w:space="0" w:color="auto"/>
              <w:right w:val="single" w:sz="4" w:space="0" w:color="auto"/>
            </w:tcBorders>
            <w:vAlign w:val="center"/>
          </w:tcPr>
          <w:p w14:paraId="041D7053" w14:textId="77777777" w:rsidR="009D1C38" w:rsidRPr="00376E5F" w:rsidRDefault="009D1C38" w:rsidP="00AE2849">
            <w:pPr>
              <w:spacing w:after="120"/>
              <w:rPr>
                <w:rFonts w:ascii="Calibri" w:hAnsi="Calibri" w:cs="Calibri"/>
                <w:sz w:val="22"/>
                <w:szCs w:val="22"/>
              </w:rPr>
            </w:pPr>
          </w:p>
        </w:tc>
        <w:tc>
          <w:tcPr>
            <w:tcW w:w="5263" w:type="dxa"/>
            <w:tcBorders>
              <w:top w:val="single" w:sz="4" w:space="0" w:color="auto"/>
              <w:left w:val="nil"/>
              <w:bottom w:val="single" w:sz="4" w:space="0" w:color="auto"/>
              <w:right w:val="single" w:sz="4" w:space="0" w:color="auto"/>
            </w:tcBorders>
            <w:shd w:val="clear" w:color="auto" w:fill="FFFFFF"/>
            <w:vAlign w:val="center"/>
          </w:tcPr>
          <w:p w14:paraId="786AE1DD" w14:textId="6C576637" w:rsidR="009D1C38" w:rsidRPr="00376E5F" w:rsidRDefault="009D1C38" w:rsidP="00E22BB3">
            <w:pPr>
              <w:spacing w:after="120"/>
              <w:jc w:val="both"/>
              <w:rPr>
                <w:rFonts w:ascii="Calibri" w:hAnsi="Calibri" w:cs="Calibri"/>
                <w:sz w:val="22"/>
                <w:szCs w:val="22"/>
              </w:rPr>
            </w:pPr>
            <w:r w:rsidRPr="0006744F">
              <w:rPr>
                <w:rFonts w:ascii="Calibri" w:hAnsi="Calibri" w:cs="Calibri"/>
                <w:sz w:val="22"/>
                <w:szCs w:val="22"/>
              </w:rPr>
              <w:t>Data Security and Compliance</w:t>
            </w:r>
          </w:p>
        </w:tc>
        <w:tc>
          <w:tcPr>
            <w:tcW w:w="1399" w:type="dxa"/>
            <w:tcBorders>
              <w:top w:val="single" w:sz="4" w:space="0" w:color="auto"/>
              <w:left w:val="nil"/>
              <w:bottom w:val="single" w:sz="4" w:space="0" w:color="auto"/>
              <w:right w:val="single" w:sz="4" w:space="0" w:color="auto"/>
            </w:tcBorders>
            <w:shd w:val="clear" w:color="auto" w:fill="FFFFFF"/>
            <w:vAlign w:val="center"/>
          </w:tcPr>
          <w:p w14:paraId="3767C097" w14:textId="6307AD10" w:rsidR="009D1C38" w:rsidRPr="00D00544" w:rsidRDefault="00FD561C" w:rsidP="00E22BB3">
            <w:pPr>
              <w:spacing w:after="120"/>
              <w:jc w:val="both"/>
              <w:rPr>
                <w:rFonts w:ascii="Calibri" w:hAnsi="Calibri" w:cs="Calibri"/>
                <w:sz w:val="22"/>
                <w:szCs w:val="22"/>
              </w:rPr>
            </w:pPr>
            <w:r w:rsidRPr="00D00544">
              <w:rPr>
                <w:rFonts w:ascii="Calibri" w:hAnsi="Calibri" w:cs="Calibri"/>
                <w:sz w:val="22"/>
                <w:szCs w:val="22"/>
              </w:rPr>
              <w:t>2</w:t>
            </w:r>
            <w:r w:rsidR="00651B0A" w:rsidRPr="00D00544">
              <w:rPr>
                <w:rFonts w:ascii="Calibri" w:hAnsi="Calibri" w:cs="Calibri"/>
                <w:sz w:val="22"/>
                <w:szCs w:val="22"/>
              </w:rPr>
              <w:t>5</w:t>
            </w:r>
            <w:r w:rsidR="009D1C38" w:rsidRPr="00D00544">
              <w:rPr>
                <w:rFonts w:ascii="Calibri" w:hAnsi="Calibri" w:cs="Calibri"/>
                <w:sz w:val="22"/>
                <w:szCs w:val="22"/>
              </w:rPr>
              <w:t>%</w:t>
            </w:r>
          </w:p>
        </w:tc>
      </w:tr>
      <w:tr w:rsidR="009D1C38" w:rsidRPr="00972F19" w14:paraId="4C77CC00" w14:textId="77777777" w:rsidTr="00AE2849">
        <w:trPr>
          <w:trHeight w:val="427"/>
        </w:trPr>
        <w:tc>
          <w:tcPr>
            <w:tcW w:w="2297" w:type="dxa"/>
            <w:vMerge/>
            <w:tcBorders>
              <w:left w:val="single" w:sz="4" w:space="0" w:color="auto"/>
              <w:right w:val="single" w:sz="4" w:space="0" w:color="auto"/>
            </w:tcBorders>
            <w:vAlign w:val="center"/>
          </w:tcPr>
          <w:p w14:paraId="52DA88F2" w14:textId="77777777" w:rsidR="009D1C38" w:rsidRPr="00376E5F" w:rsidRDefault="009D1C38" w:rsidP="00AE2849">
            <w:pPr>
              <w:spacing w:after="120"/>
              <w:rPr>
                <w:rFonts w:ascii="Calibri" w:hAnsi="Calibri" w:cs="Calibri"/>
                <w:sz w:val="22"/>
                <w:szCs w:val="22"/>
              </w:rPr>
            </w:pPr>
          </w:p>
        </w:tc>
        <w:tc>
          <w:tcPr>
            <w:tcW w:w="5263" w:type="dxa"/>
            <w:tcBorders>
              <w:top w:val="single" w:sz="4" w:space="0" w:color="auto"/>
              <w:left w:val="nil"/>
              <w:bottom w:val="single" w:sz="4" w:space="0" w:color="auto"/>
              <w:right w:val="single" w:sz="4" w:space="0" w:color="auto"/>
            </w:tcBorders>
            <w:shd w:val="clear" w:color="auto" w:fill="FFFFFF"/>
            <w:vAlign w:val="center"/>
          </w:tcPr>
          <w:p w14:paraId="24C49EB5" w14:textId="37631F48" w:rsidR="009D1C38" w:rsidRPr="00376E5F" w:rsidRDefault="009D1C38" w:rsidP="00E22BB3">
            <w:pPr>
              <w:spacing w:after="120"/>
              <w:jc w:val="both"/>
              <w:rPr>
                <w:rFonts w:ascii="Calibri" w:hAnsi="Calibri" w:cs="Calibri"/>
                <w:sz w:val="22"/>
                <w:szCs w:val="22"/>
              </w:rPr>
            </w:pPr>
            <w:r w:rsidRPr="000F166A">
              <w:rPr>
                <w:rFonts w:asciiTheme="minorHAnsi" w:hAnsiTheme="minorHAnsi" w:cstheme="minorHAnsi"/>
                <w:sz w:val="22"/>
                <w:szCs w:val="22"/>
              </w:rPr>
              <w:t>Cyber Security</w:t>
            </w:r>
          </w:p>
        </w:tc>
        <w:tc>
          <w:tcPr>
            <w:tcW w:w="1399" w:type="dxa"/>
            <w:tcBorders>
              <w:top w:val="single" w:sz="4" w:space="0" w:color="auto"/>
              <w:left w:val="nil"/>
              <w:bottom w:val="single" w:sz="4" w:space="0" w:color="auto"/>
              <w:right w:val="single" w:sz="4" w:space="0" w:color="auto"/>
            </w:tcBorders>
            <w:shd w:val="clear" w:color="auto" w:fill="FFFFFF"/>
            <w:vAlign w:val="center"/>
          </w:tcPr>
          <w:p w14:paraId="260943B9" w14:textId="69D6FEAD" w:rsidR="009D1C38" w:rsidRPr="00D00544" w:rsidRDefault="00D00544" w:rsidP="00E22BB3">
            <w:pPr>
              <w:spacing w:after="120"/>
              <w:jc w:val="both"/>
              <w:rPr>
                <w:rFonts w:ascii="Calibri" w:hAnsi="Calibri" w:cs="Calibri"/>
                <w:sz w:val="22"/>
                <w:szCs w:val="22"/>
              </w:rPr>
            </w:pPr>
            <w:r w:rsidRPr="00D00544">
              <w:rPr>
                <w:rFonts w:ascii="Calibri" w:hAnsi="Calibri" w:cs="Calibri"/>
                <w:sz w:val="22"/>
                <w:szCs w:val="22"/>
              </w:rPr>
              <w:t>25</w:t>
            </w:r>
            <w:r w:rsidR="00326470" w:rsidRPr="00D00544">
              <w:rPr>
                <w:rFonts w:ascii="Calibri" w:hAnsi="Calibri" w:cs="Calibri"/>
                <w:sz w:val="22"/>
                <w:szCs w:val="22"/>
              </w:rPr>
              <w:t>%</w:t>
            </w:r>
          </w:p>
        </w:tc>
      </w:tr>
      <w:tr w:rsidR="002565B9" w:rsidRPr="002565B9" w14:paraId="52402050" w14:textId="77777777" w:rsidTr="00AE2849">
        <w:trPr>
          <w:trHeight w:val="264"/>
        </w:trPr>
        <w:tc>
          <w:tcPr>
            <w:tcW w:w="2297" w:type="dxa"/>
            <w:tcBorders>
              <w:top w:val="single" w:sz="4" w:space="0" w:color="auto"/>
              <w:left w:val="single" w:sz="4" w:space="0" w:color="auto"/>
              <w:bottom w:val="single" w:sz="4" w:space="0" w:color="auto"/>
              <w:right w:val="single" w:sz="4" w:space="0" w:color="auto"/>
            </w:tcBorders>
            <w:shd w:val="clear" w:color="auto" w:fill="184F90"/>
            <w:noWrap/>
            <w:vAlign w:val="center"/>
          </w:tcPr>
          <w:p w14:paraId="11EFAC46" w14:textId="6757F897" w:rsidR="00132629" w:rsidRPr="002565B9" w:rsidRDefault="00132629" w:rsidP="00AE2849">
            <w:pPr>
              <w:spacing w:after="120"/>
              <w:rPr>
                <w:rFonts w:ascii="Calibri" w:hAnsi="Calibri" w:cs="Calibri"/>
                <w:sz w:val="22"/>
                <w:szCs w:val="22"/>
              </w:rPr>
            </w:pPr>
          </w:p>
        </w:tc>
        <w:tc>
          <w:tcPr>
            <w:tcW w:w="5263" w:type="dxa"/>
            <w:tcBorders>
              <w:top w:val="nil"/>
              <w:left w:val="nil"/>
              <w:bottom w:val="single" w:sz="4" w:space="0" w:color="auto"/>
              <w:right w:val="single" w:sz="4" w:space="0" w:color="auto"/>
            </w:tcBorders>
            <w:shd w:val="clear" w:color="auto" w:fill="184F90"/>
            <w:vAlign w:val="center"/>
          </w:tcPr>
          <w:p w14:paraId="32B0B440" w14:textId="77777777" w:rsidR="00132629" w:rsidRPr="002565B9" w:rsidRDefault="00132629" w:rsidP="00E22BB3">
            <w:pPr>
              <w:spacing w:after="120"/>
              <w:jc w:val="both"/>
              <w:rPr>
                <w:rFonts w:ascii="Calibri" w:hAnsi="Calibri" w:cs="Calibri"/>
                <w:sz w:val="22"/>
                <w:szCs w:val="22"/>
              </w:rPr>
            </w:pPr>
            <w:r w:rsidRPr="002565B9">
              <w:rPr>
                <w:rFonts w:ascii="Calibri" w:hAnsi="Calibri" w:cs="Calibri"/>
                <w:sz w:val="22"/>
                <w:szCs w:val="22"/>
              </w:rPr>
              <w:t> </w:t>
            </w:r>
          </w:p>
        </w:tc>
        <w:tc>
          <w:tcPr>
            <w:tcW w:w="1399" w:type="dxa"/>
            <w:tcBorders>
              <w:top w:val="nil"/>
              <w:left w:val="nil"/>
              <w:bottom w:val="single" w:sz="4" w:space="0" w:color="auto"/>
              <w:right w:val="single" w:sz="4" w:space="0" w:color="auto"/>
            </w:tcBorders>
            <w:shd w:val="clear" w:color="auto" w:fill="184F90"/>
            <w:vAlign w:val="center"/>
          </w:tcPr>
          <w:p w14:paraId="3FFFC548" w14:textId="3E4F6282" w:rsidR="00132629" w:rsidRPr="002565B9" w:rsidRDefault="00CC1727" w:rsidP="00E22BB3">
            <w:pPr>
              <w:spacing w:after="120"/>
              <w:jc w:val="both"/>
              <w:rPr>
                <w:rFonts w:ascii="Calibri" w:hAnsi="Calibri" w:cs="Calibri"/>
                <w:sz w:val="22"/>
                <w:szCs w:val="22"/>
              </w:rPr>
            </w:pPr>
            <w:r w:rsidRPr="002565B9">
              <w:rPr>
                <w:rFonts w:ascii="Calibri" w:hAnsi="Calibri" w:cs="Calibri"/>
                <w:sz w:val="22"/>
                <w:szCs w:val="22"/>
              </w:rPr>
              <w:t>100</w:t>
            </w:r>
            <w:r w:rsidR="00651B0A">
              <w:rPr>
                <w:rFonts w:ascii="Calibri" w:hAnsi="Calibri" w:cs="Calibri"/>
                <w:sz w:val="22"/>
                <w:szCs w:val="22"/>
              </w:rPr>
              <w:t>%</w:t>
            </w:r>
          </w:p>
        </w:tc>
      </w:tr>
      <w:tr w:rsidR="00DE2EA4" w:rsidRPr="002565B9" w14:paraId="41E64125" w14:textId="77777777" w:rsidTr="00AE2849">
        <w:trPr>
          <w:trHeight w:val="264"/>
        </w:trPr>
        <w:tc>
          <w:tcPr>
            <w:tcW w:w="2297"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021E0D80" w14:textId="32E2F52C" w:rsidR="003B7823" w:rsidRDefault="00DE2EA4" w:rsidP="00AE2849">
            <w:pPr>
              <w:spacing w:after="120"/>
              <w:rPr>
                <w:rFonts w:ascii="Calibri" w:hAnsi="Calibri" w:cs="Calibri"/>
                <w:sz w:val="22"/>
                <w:szCs w:val="22"/>
              </w:rPr>
            </w:pPr>
            <w:r w:rsidRPr="002565B9">
              <w:rPr>
                <w:rFonts w:ascii="Calibri" w:hAnsi="Calibri" w:cs="Calibri"/>
                <w:sz w:val="22"/>
                <w:szCs w:val="22"/>
              </w:rPr>
              <w:t>Trai</w:t>
            </w:r>
            <w:r>
              <w:rPr>
                <w:rFonts w:ascii="Calibri" w:hAnsi="Calibri" w:cs="Calibri"/>
                <w:sz w:val="22"/>
                <w:szCs w:val="22"/>
              </w:rPr>
              <w:t>n</w:t>
            </w:r>
            <w:r w:rsidRPr="002565B9">
              <w:rPr>
                <w:rFonts w:ascii="Calibri" w:hAnsi="Calibri" w:cs="Calibri"/>
                <w:sz w:val="22"/>
                <w:szCs w:val="22"/>
              </w:rPr>
              <w:t>ing</w:t>
            </w:r>
            <w:r>
              <w:rPr>
                <w:rFonts w:ascii="Calibri" w:hAnsi="Calibri" w:cs="Calibri"/>
                <w:sz w:val="22"/>
                <w:szCs w:val="22"/>
              </w:rPr>
              <w:t xml:space="preserve"> and Support</w:t>
            </w:r>
            <w:r w:rsidR="003B7823">
              <w:rPr>
                <w:rFonts w:ascii="Calibri" w:hAnsi="Calibri" w:cs="Calibri"/>
                <w:sz w:val="22"/>
                <w:szCs w:val="22"/>
              </w:rPr>
              <w:t xml:space="preserve"> </w:t>
            </w:r>
          </w:p>
          <w:p w14:paraId="61F31E79" w14:textId="594689B7" w:rsidR="00DE2EA4" w:rsidRPr="002565B9" w:rsidRDefault="003B7823" w:rsidP="00AE2849">
            <w:pPr>
              <w:spacing w:after="120"/>
              <w:rPr>
                <w:rFonts w:ascii="Calibri" w:hAnsi="Calibri" w:cs="Calibri"/>
                <w:sz w:val="22"/>
                <w:szCs w:val="22"/>
              </w:rPr>
            </w:pPr>
            <w:r>
              <w:rPr>
                <w:rFonts w:ascii="Calibri" w:hAnsi="Calibri" w:cs="Calibri"/>
                <w:sz w:val="22"/>
                <w:szCs w:val="22"/>
              </w:rPr>
              <w:t>(10%)</w:t>
            </w:r>
          </w:p>
        </w:tc>
        <w:tc>
          <w:tcPr>
            <w:tcW w:w="5263" w:type="dxa"/>
            <w:tcBorders>
              <w:top w:val="nil"/>
              <w:left w:val="nil"/>
              <w:bottom w:val="single" w:sz="4" w:space="0" w:color="auto"/>
              <w:right w:val="single" w:sz="4" w:space="0" w:color="auto"/>
            </w:tcBorders>
            <w:shd w:val="clear" w:color="auto" w:fill="FFFFFF" w:themeFill="background1"/>
            <w:vAlign w:val="center"/>
          </w:tcPr>
          <w:p w14:paraId="46E4EAA3" w14:textId="0E5C51E3" w:rsidR="00DE2EA4" w:rsidRPr="002565B9" w:rsidRDefault="007A0BE0" w:rsidP="00E22BB3">
            <w:pPr>
              <w:spacing w:after="120"/>
              <w:jc w:val="both"/>
              <w:rPr>
                <w:rFonts w:ascii="Calibri" w:hAnsi="Calibri" w:cs="Calibri"/>
                <w:sz w:val="22"/>
                <w:szCs w:val="22"/>
              </w:rPr>
            </w:pPr>
            <w:r w:rsidRPr="000F166A">
              <w:rPr>
                <w:rFonts w:asciiTheme="minorHAnsi" w:hAnsiTheme="minorHAnsi" w:cstheme="minorHAnsi"/>
                <w:sz w:val="22"/>
                <w:szCs w:val="22"/>
              </w:rPr>
              <w:t>Implementation Strategy</w:t>
            </w:r>
          </w:p>
        </w:tc>
        <w:tc>
          <w:tcPr>
            <w:tcW w:w="1399" w:type="dxa"/>
            <w:tcBorders>
              <w:top w:val="nil"/>
              <w:left w:val="nil"/>
              <w:bottom w:val="single" w:sz="4" w:space="0" w:color="auto"/>
              <w:right w:val="single" w:sz="4" w:space="0" w:color="auto"/>
            </w:tcBorders>
            <w:shd w:val="clear" w:color="auto" w:fill="FFFFFF" w:themeFill="background1"/>
            <w:vAlign w:val="center"/>
          </w:tcPr>
          <w:p w14:paraId="570A5185" w14:textId="6BCCE680" w:rsidR="00DE2EA4" w:rsidRPr="002565B9" w:rsidRDefault="00014CCF" w:rsidP="00E22BB3">
            <w:pPr>
              <w:spacing w:after="120"/>
              <w:jc w:val="both"/>
              <w:rPr>
                <w:rFonts w:ascii="Calibri" w:hAnsi="Calibri" w:cs="Calibri"/>
                <w:sz w:val="22"/>
                <w:szCs w:val="22"/>
              </w:rPr>
            </w:pPr>
            <w:r>
              <w:rPr>
                <w:rFonts w:ascii="Calibri" w:hAnsi="Calibri" w:cs="Calibri"/>
                <w:sz w:val="22"/>
                <w:szCs w:val="22"/>
              </w:rPr>
              <w:t>40%</w:t>
            </w:r>
          </w:p>
        </w:tc>
      </w:tr>
      <w:tr w:rsidR="00DE2EA4" w:rsidRPr="002565B9" w14:paraId="70F7A98B" w14:textId="77777777" w:rsidTr="00AE2849">
        <w:trPr>
          <w:trHeight w:val="264"/>
        </w:trPr>
        <w:tc>
          <w:tcPr>
            <w:tcW w:w="2297" w:type="dxa"/>
            <w:vMerge/>
            <w:tcBorders>
              <w:left w:val="single" w:sz="4" w:space="0" w:color="auto"/>
              <w:right w:val="single" w:sz="4" w:space="0" w:color="auto"/>
            </w:tcBorders>
            <w:shd w:val="clear" w:color="auto" w:fill="FFFFFF" w:themeFill="background1"/>
            <w:noWrap/>
            <w:vAlign w:val="center"/>
          </w:tcPr>
          <w:p w14:paraId="17AF27F2" w14:textId="77777777" w:rsidR="00DE2EA4" w:rsidRPr="002565B9" w:rsidRDefault="00DE2EA4" w:rsidP="00AE2849">
            <w:pPr>
              <w:spacing w:after="120"/>
              <w:rPr>
                <w:rFonts w:ascii="Calibri" w:hAnsi="Calibri" w:cs="Calibri"/>
                <w:sz w:val="22"/>
                <w:szCs w:val="22"/>
              </w:rPr>
            </w:pPr>
          </w:p>
        </w:tc>
        <w:tc>
          <w:tcPr>
            <w:tcW w:w="5263" w:type="dxa"/>
            <w:tcBorders>
              <w:top w:val="nil"/>
              <w:left w:val="nil"/>
              <w:bottom w:val="single" w:sz="4" w:space="0" w:color="auto"/>
              <w:right w:val="single" w:sz="4" w:space="0" w:color="auto"/>
            </w:tcBorders>
            <w:shd w:val="clear" w:color="auto" w:fill="FFFFFF" w:themeFill="background1"/>
            <w:vAlign w:val="center"/>
          </w:tcPr>
          <w:p w14:paraId="359C1F8B" w14:textId="5AD4F545" w:rsidR="00DE2EA4" w:rsidRPr="002565B9" w:rsidRDefault="007A0BE0" w:rsidP="00E22BB3">
            <w:pPr>
              <w:spacing w:after="120"/>
              <w:jc w:val="both"/>
              <w:rPr>
                <w:rFonts w:ascii="Calibri" w:hAnsi="Calibri" w:cs="Calibri"/>
                <w:sz w:val="22"/>
                <w:szCs w:val="22"/>
              </w:rPr>
            </w:pPr>
            <w:r w:rsidRPr="000F166A">
              <w:rPr>
                <w:rFonts w:asciiTheme="minorHAnsi" w:hAnsiTheme="minorHAnsi" w:cstheme="minorHAnsi"/>
                <w:sz w:val="22"/>
                <w:szCs w:val="22"/>
              </w:rPr>
              <w:t>Training and Change Management</w:t>
            </w:r>
          </w:p>
        </w:tc>
        <w:tc>
          <w:tcPr>
            <w:tcW w:w="1399" w:type="dxa"/>
            <w:tcBorders>
              <w:top w:val="nil"/>
              <w:left w:val="nil"/>
              <w:bottom w:val="single" w:sz="4" w:space="0" w:color="auto"/>
              <w:right w:val="single" w:sz="4" w:space="0" w:color="auto"/>
            </w:tcBorders>
            <w:shd w:val="clear" w:color="auto" w:fill="FFFFFF" w:themeFill="background1"/>
            <w:vAlign w:val="center"/>
          </w:tcPr>
          <w:p w14:paraId="4172ECEA" w14:textId="545F9F52" w:rsidR="00DE2EA4" w:rsidRPr="002565B9" w:rsidRDefault="00014CCF" w:rsidP="00E22BB3">
            <w:pPr>
              <w:spacing w:after="120"/>
              <w:jc w:val="both"/>
              <w:rPr>
                <w:rFonts w:ascii="Calibri" w:hAnsi="Calibri" w:cs="Calibri"/>
                <w:sz w:val="22"/>
                <w:szCs w:val="22"/>
              </w:rPr>
            </w:pPr>
            <w:r>
              <w:rPr>
                <w:rFonts w:ascii="Calibri" w:hAnsi="Calibri" w:cs="Calibri"/>
                <w:sz w:val="22"/>
                <w:szCs w:val="22"/>
              </w:rPr>
              <w:t>30%</w:t>
            </w:r>
          </w:p>
        </w:tc>
      </w:tr>
      <w:tr w:rsidR="00DE2EA4" w:rsidRPr="002565B9" w14:paraId="696FF1EC" w14:textId="77777777" w:rsidTr="00AE2849">
        <w:trPr>
          <w:trHeight w:val="264"/>
        </w:trPr>
        <w:tc>
          <w:tcPr>
            <w:tcW w:w="2297" w:type="dxa"/>
            <w:vMerge/>
            <w:tcBorders>
              <w:left w:val="single" w:sz="4" w:space="0" w:color="auto"/>
              <w:bottom w:val="single" w:sz="4" w:space="0" w:color="auto"/>
              <w:right w:val="single" w:sz="4" w:space="0" w:color="auto"/>
            </w:tcBorders>
            <w:shd w:val="clear" w:color="auto" w:fill="FFFFFF" w:themeFill="background1"/>
            <w:noWrap/>
            <w:vAlign w:val="center"/>
          </w:tcPr>
          <w:p w14:paraId="68301FD9" w14:textId="77777777" w:rsidR="00DE2EA4" w:rsidRPr="002565B9" w:rsidRDefault="00DE2EA4" w:rsidP="00AE2849">
            <w:pPr>
              <w:spacing w:after="120"/>
              <w:rPr>
                <w:rFonts w:ascii="Calibri" w:hAnsi="Calibri" w:cs="Calibri"/>
                <w:sz w:val="22"/>
                <w:szCs w:val="22"/>
              </w:rPr>
            </w:pPr>
          </w:p>
        </w:tc>
        <w:tc>
          <w:tcPr>
            <w:tcW w:w="5263" w:type="dxa"/>
            <w:tcBorders>
              <w:top w:val="nil"/>
              <w:left w:val="nil"/>
              <w:bottom w:val="single" w:sz="4" w:space="0" w:color="auto"/>
              <w:right w:val="single" w:sz="4" w:space="0" w:color="auto"/>
            </w:tcBorders>
            <w:shd w:val="clear" w:color="auto" w:fill="FFFFFF" w:themeFill="background1"/>
            <w:vAlign w:val="center"/>
          </w:tcPr>
          <w:p w14:paraId="1942A678" w14:textId="0884B569" w:rsidR="00DE2EA4" w:rsidRPr="002565B9" w:rsidRDefault="007A0BE0" w:rsidP="00E22BB3">
            <w:pPr>
              <w:spacing w:after="120"/>
              <w:jc w:val="both"/>
              <w:rPr>
                <w:rFonts w:ascii="Calibri" w:hAnsi="Calibri" w:cs="Calibri"/>
                <w:sz w:val="22"/>
                <w:szCs w:val="22"/>
              </w:rPr>
            </w:pPr>
            <w:r>
              <w:rPr>
                <w:rFonts w:ascii="Calibri" w:hAnsi="Calibri" w:cs="Calibri"/>
                <w:sz w:val="22"/>
                <w:szCs w:val="22"/>
              </w:rPr>
              <w:t>Ongoing Support &amp; Maintenance</w:t>
            </w:r>
          </w:p>
        </w:tc>
        <w:tc>
          <w:tcPr>
            <w:tcW w:w="1399" w:type="dxa"/>
            <w:tcBorders>
              <w:top w:val="nil"/>
              <w:left w:val="nil"/>
              <w:bottom w:val="single" w:sz="4" w:space="0" w:color="auto"/>
              <w:right w:val="single" w:sz="4" w:space="0" w:color="auto"/>
            </w:tcBorders>
            <w:shd w:val="clear" w:color="auto" w:fill="FFFFFF" w:themeFill="background1"/>
            <w:vAlign w:val="center"/>
          </w:tcPr>
          <w:p w14:paraId="2CF90CE1" w14:textId="02222382" w:rsidR="00DE2EA4" w:rsidRPr="002565B9" w:rsidRDefault="00014CCF" w:rsidP="00E22BB3">
            <w:pPr>
              <w:spacing w:after="120"/>
              <w:jc w:val="both"/>
              <w:rPr>
                <w:rFonts w:ascii="Calibri" w:hAnsi="Calibri" w:cs="Calibri"/>
                <w:sz w:val="22"/>
                <w:szCs w:val="22"/>
              </w:rPr>
            </w:pPr>
            <w:r>
              <w:rPr>
                <w:rFonts w:ascii="Calibri" w:hAnsi="Calibri" w:cs="Calibri"/>
                <w:sz w:val="22"/>
                <w:szCs w:val="22"/>
              </w:rPr>
              <w:t>30%</w:t>
            </w:r>
          </w:p>
        </w:tc>
      </w:tr>
      <w:tr w:rsidR="002565B9" w:rsidRPr="00972F19" w14:paraId="3FC7C686" w14:textId="77777777" w:rsidTr="00AE2849">
        <w:trPr>
          <w:trHeight w:val="264"/>
        </w:trPr>
        <w:tc>
          <w:tcPr>
            <w:tcW w:w="2297" w:type="dxa"/>
            <w:tcBorders>
              <w:top w:val="single" w:sz="4" w:space="0" w:color="auto"/>
              <w:left w:val="single" w:sz="4" w:space="0" w:color="auto"/>
              <w:bottom w:val="single" w:sz="4" w:space="0" w:color="auto"/>
              <w:right w:val="single" w:sz="4" w:space="0" w:color="auto"/>
            </w:tcBorders>
            <w:shd w:val="clear" w:color="auto" w:fill="184F90"/>
            <w:noWrap/>
            <w:vAlign w:val="center"/>
          </w:tcPr>
          <w:p w14:paraId="0BE8848B" w14:textId="77777777" w:rsidR="002565B9" w:rsidRPr="00376E5F" w:rsidRDefault="002565B9" w:rsidP="00AE2849">
            <w:pPr>
              <w:spacing w:after="120"/>
              <w:rPr>
                <w:rFonts w:ascii="Calibri" w:hAnsi="Calibri" w:cs="Calibri"/>
                <w:color w:val="FFFFFF" w:themeColor="background1"/>
                <w:sz w:val="22"/>
                <w:szCs w:val="22"/>
              </w:rPr>
            </w:pPr>
          </w:p>
        </w:tc>
        <w:tc>
          <w:tcPr>
            <w:tcW w:w="5263" w:type="dxa"/>
            <w:tcBorders>
              <w:top w:val="nil"/>
              <w:left w:val="nil"/>
              <w:bottom w:val="single" w:sz="4" w:space="0" w:color="auto"/>
              <w:right w:val="single" w:sz="4" w:space="0" w:color="auto"/>
            </w:tcBorders>
            <w:shd w:val="clear" w:color="auto" w:fill="184F90"/>
            <w:vAlign w:val="center"/>
          </w:tcPr>
          <w:p w14:paraId="72317261" w14:textId="77777777" w:rsidR="002565B9" w:rsidRPr="00376E5F" w:rsidRDefault="002565B9" w:rsidP="00E22BB3">
            <w:pPr>
              <w:spacing w:after="120"/>
              <w:jc w:val="both"/>
              <w:rPr>
                <w:rFonts w:ascii="Calibri" w:hAnsi="Calibri" w:cs="Calibri"/>
                <w:color w:val="FFFFFF" w:themeColor="background1"/>
                <w:sz w:val="22"/>
                <w:szCs w:val="22"/>
              </w:rPr>
            </w:pPr>
          </w:p>
        </w:tc>
        <w:tc>
          <w:tcPr>
            <w:tcW w:w="1399" w:type="dxa"/>
            <w:tcBorders>
              <w:top w:val="nil"/>
              <w:left w:val="nil"/>
              <w:bottom w:val="single" w:sz="4" w:space="0" w:color="auto"/>
              <w:right w:val="single" w:sz="4" w:space="0" w:color="auto"/>
            </w:tcBorders>
            <w:shd w:val="clear" w:color="auto" w:fill="184F90"/>
            <w:vAlign w:val="center"/>
          </w:tcPr>
          <w:p w14:paraId="6DFDE1AE" w14:textId="77777777" w:rsidR="002565B9" w:rsidRPr="00376E5F" w:rsidRDefault="002565B9" w:rsidP="00E22BB3">
            <w:pPr>
              <w:spacing w:after="120"/>
              <w:jc w:val="both"/>
              <w:rPr>
                <w:rFonts w:ascii="Calibri" w:hAnsi="Calibri" w:cs="Calibri"/>
                <w:color w:val="FFFFFF" w:themeColor="background1"/>
                <w:sz w:val="22"/>
                <w:szCs w:val="22"/>
              </w:rPr>
            </w:pPr>
          </w:p>
        </w:tc>
      </w:tr>
      <w:tr w:rsidR="00597360" w:rsidRPr="00972F19" w14:paraId="58464A11" w14:textId="77777777" w:rsidTr="00AE2849">
        <w:trPr>
          <w:trHeight w:val="550"/>
        </w:trPr>
        <w:tc>
          <w:tcPr>
            <w:tcW w:w="2297" w:type="dxa"/>
            <w:vMerge w:val="restart"/>
            <w:tcBorders>
              <w:top w:val="single" w:sz="4" w:space="0" w:color="auto"/>
              <w:left w:val="single" w:sz="4" w:space="0" w:color="auto"/>
              <w:right w:val="single" w:sz="4" w:space="0" w:color="auto"/>
            </w:tcBorders>
            <w:shd w:val="clear" w:color="auto" w:fill="FFFFFF"/>
            <w:noWrap/>
            <w:vAlign w:val="center"/>
          </w:tcPr>
          <w:p w14:paraId="2842A2A8" w14:textId="77777777" w:rsidR="00597360" w:rsidRDefault="00597360" w:rsidP="00AE2849">
            <w:pPr>
              <w:spacing w:after="120"/>
              <w:rPr>
                <w:rFonts w:asciiTheme="minorHAnsi" w:hAnsiTheme="minorHAnsi" w:cstheme="minorHAnsi"/>
                <w:sz w:val="22"/>
                <w:szCs w:val="22"/>
              </w:rPr>
            </w:pPr>
            <w:r w:rsidRPr="00FD561C">
              <w:rPr>
                <w:rFonts w:asciiTheme="minorHAnsi" w:hAnsiTheme="minorHAnsi" w:cstheme="minorHAnsi"/>
                <w:sz w:val="22"/>
                <w:szCs w:val="22"/>
              </w:rPr>
              <w:t>Vendor Qualifications and Proposal Requirements</w:t>
            </w:r>
          </w:p>
          <w:p w14:paraId="42B35C8B" w14:textId="77777777" w:rsidR="00F10CD1" w:rsidRDefault="00EB0A85" w:rsidP="00AE2849">
            <w:pPr>
              <w:spacing w:after="120"/>
              <w:rPr>
                <w:rFonts w:asciiTheme="minorHAnsi" w:hAnsiTheme="minorHAnsi" w:cstheme="minorHAnsi"/>
                <w:sz w:val="22"/>
                <w:szCs w:val="22"/>
              </w:rPr>
            </w:pPr>
            <w:r>
              <w:rPr>
                <w:rFonts w:asciiTheme="minorHAnsi" w:hAnsiTheme="minorHAnsi" w:cstheme="minorHAnsi"/>
                <w:sz w:val="22"/>
                <w:szCs w:val="22"/>
              </w:rPr>
              <w:t xml:space="preserve">(Covering </w:t>
            </w:r>
            <w:r w:rsidR="00747256">
              <w:rPr>
                <w:rFonts w:asciiTheme="minorHAnsi" w:hAnsiTheme="minorHAnsi" w:cstheme="minorHAnsi"/>
                <w:sz w:val="22"/>
                <w:szCs w:val="22"/>
              </w:rPr>
              <w:t xml:space="preserve">specification </w:t>
            </w:r>
            <w:r>
              <w:rPr>
                <w:rFonts w:asciiTheme="minorHAnsi" w:hAnsiTheme="minorHAnsi" w:cstheme="minorHAnsi"/>
                <w:sz w:val="22"/>
                <w:szCs w:val="22"/>
              </w:rPr>
              <w:t xml:space="preserve">points </w:t>
            </w:r>
            <w:r w:rsidR="003C6D3D">
              <w:rPr>
                <w:rFonts w:asciiTheme="minorHAnsi" w:hAnsiTheme="minorHAnsi" w:cstheme="minorHAnsi"/>
                <w:sz w:val="22"/>
                <w:szCs w:val="22"/>
              </w:rPr>
              <w:t>6.1</w:t>
            </w:r>
            <w:r w:rsidR="00747256">
              <w:rPr>
                <w:rFonts w:asciiTheme="minorHAnsi" w:hAnsiTheme="minorHAnsi" w:cstheme="minorHAnsi"/>
                <w:sz w:val="22"/>
                <w:szCs w:val="22"/>
              </w:rPr>
              <w:t>-6.2)</w:t>
            </w:r>
          </w:p>
          <w:p w14:paraId="4EDE262C" w14:textId="194AF4FB" w:rsidR="00BE669A" w:rsidRPr="00C441C9" w:rsidRDefault="00BE669A" w:rsidP="00AE2849">
            <w:pPr>
              <w:spacing w:after="120"/>
              <w:rPr>
                <w:rFonts w:asciiTheme="minorHAnsi" w:hAnsiTheme="minorHAnsi" w:cstheme="minorHAnsi"/>
                <w:sz w:val="22"/>
                <w:szCs w:val="22"/>
              </w:rPr>
            </w:pPr>
            <w:r>
              <w:rPr>
                <w:rFonts w:asciiTheme="minorHAnsi" w:hAnsiTheme="minorHAnsi" w:cstheme="minorHAnsi"/>
                <w:sz w:val="22"/>
                <w:szCs w:val="22"/>
              </w:rPr>
              <w:t>(</w:t>
            </w:r>
            <w:r w:rsidR="003B7823">
              <w:rPr>
                <w:rFonts w:asciiTheme="minorHAnsi" w:hAnsiTheme="minorHAnsi" w:cstheme="minorHAnsi"/>
                <w:sz w:val="22"/>
                <w:szCs w:val="22"/>
              </w:rPr>
              <w:t>15</w:t>
            </w:r>
            <w:r>
              <w:rPr>
                <w:rFonts w:asciiTheme="minorHAnsi" w:hAnsiTheme="minorHAnsi" w:cstheme="minorHAnsi"/>
                <w:sz w:val="22"/>
                <w:szCs w:val="22"/>
              </w:rPr>
              <w:t>%)</w:t>
            </w:r>
          </w:p>
        </w:tc>
        <w:tc>
          <w:tcPr>
            <w:tcW w:w="5263" w:type="dxa"/>
            <w:tcBorders>
              <w:top w:val="single" w:sz="4" w:space="0" w:color="auto"/>
              <w:left w:val="nil"/>
              <w:bottom w:val="single" w:sz="4" w:space="0" w:color="auto"/>
              <w:right w:val="single" w:sz="4" w:space="0" w:color="auto"/>
            </w:tcBorders>
            <w:shd w:val="clear" w:color="auto" w:fill="FFFFFF"/>
            <w:vAlign w:val="center"/>
          </w:tcPr>
          <w:p w14:paraId="3B6B5614" w14:textId="57136338" w:rsidR="00597360" w:rsidRPr="00376E5F" w:rsidRDefault="00597360" w:rsidP="00E22BB3">
            <w:pPr>
              <w:spacing w:after="120"/>
              <w:jc w:val="both"/>
              <w:rPr>
                <w:rFonts w:asciiTheme="minorHAnsi" w:hAnsiTheme="minorHAnsi" w:cstheme="minorHAnsi"/>
                <w:sz w:val="22"/>
                <w:szCs w:val="22"/>
              </w:rPr>
            </w:pPr>
            <w:r w:rsidRPr="004163C1">
              <w:rPr>
                <w:rFonts w:asciiTheme="minorHAnsi" w:hAnsiTheme="minorHAnsi" w:cstheme="minorHAnsi"/>
                <w:sz w:val="22"/>
                <w:szCs w:val="22"/>
              </w:rPr>
              <w:t>Vendor Experience and Expertise</w:t>
            </w:r>
          </w:p>
        </w:tc>
        <w:tc>
          <w:tcPr>
            <w:tcW w:w="1399" w:type="dxa"/>
            <w:tcBorders>
              <w:top w:val="single" w:sz="4" w:space="0" w:color="auto"/>
              <w:left w:val="nil"/>
              <w:bottom w:val="single" w:sz="4" w:space="0" w:color="auto"/>
              <w:right w:val="single" w:sz="4" w:space="0" w:color="auto"/>
            </w:tcBorders>
            <w:shd w:val="clear" w:color="auto" w:fill="FFFFFF"/>
            <w:vAlign w:val="center"/>
          </w:tcPr>
          <w:p w14:paraId="1FD20CEB" w14:textId="67964644" w:rsidR="00597360" w:rsidRPr="00376E5F" w:rsidRDefault="00597360" w:rsidP="00E22BB3">
            <w:pPr>
              <w:spacing w:after="120"/>
              <w:jc w:val="both"/>
              <w:rPr>
                <w:rFonts w:ascii="Calibri" w:hAnsi="Calibri" w:cs="Calibri"/>
                <w:sz w:val="22"/>
                <w:szCs w:val="22"/>
              </w:rPr>
            </w:pPr>
            <w:r>
              <w:rPr>
                <w:rFonts w:ascii="Calibri" w:hAnsi="Calibri" w:cs="Calibri"/>
                <w:sz w:val="22"/>
                <w:szCs w:val="22"/>
              </w:rPr>
              <w:t>50%</w:t>
            </w:r>
          </w:p>
        </w:tc>
      </w:tr>
      <w:tr w:rsidR="00597360" w:rsidRPr="00972F19" w14:paraId="042F9007" w14:textId="77777777" w:rsidTr="00AE2849">
        <w:trPr>
          <w:trHeight w:val="550"/>
        </w:trPr>
        <w:tc>
          <w:tcPr>
            <w:tcW w:w="2297" w:type="dxa"/>
            <w:vMerge/>
            <w:tcBorders>
              <w:left w:val="single" w:sz="4" w:space="0" w:color="auto"/>
              <w:right w:val="single" w:sz="4" w:space="0" w:color="auto"/>
            </w:tcBorders>
            <w:shd w:val="clear" w:color="auto" w:fill="FFFFFF"/>
            <w:noWrap/>
            <w:vAlign w:val="center"/>
          </w:tcPr>
          <w:p w14:paraId="2F011A27" w14:textId="77777777" w:rsidR="00597360" w:rsidRPr="00C441C9" w:rsidRDefault="00597360" w:rsidP="00AE2849">
            <w:pPr>
              <w:spacing w:after="120"/>
              <w:rPr>
                <w:rFonts w:asciiTheme="minorHAnsi" w:hAnsiTheme="minorHAnsi" w:cstheme="minorHAnsi"/>
                <w:sz w:val="22"/>
                <w:szCs w:val="22"/>
              </w:rPr>
            </w:pPr>
          </w:p>
        </w:tc>
        <w:tc>
          <w:tcPr>
            <w:tcW w:w="5263" w:type="dxa"/>
            <w:tcBorders>
              <w:top w:val="single" w:sz="4" w:space="0" w:color="auto"/>
              <w:left w:val="nil"/>
              <w:bottom w:val="single" w:sz="4" w:space="0" w:color="auto"/>
              <w:right w:val="single" w:sz="4" w:space="0" w:color="auto"/>
            </w:tcBorders>
            <w:shd w:val="clear" w:color="auto" w:fill="FFFFFF"/>
            <w:vAlign w:val="center"/>
          </w:tcPr>
          <w:p w14:paraId="585508E2" w14:textId="0D921C4E" w:rsidR="00597360" w:rsidRPr="00376E5F" w:rsidRDefault="00597360"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Proposal Submission Requirements</w:t>
            </w:r>
          </w:p>
        </w:tc>
        <w:tc>
          <w:tcPr>
            <w:tcW w:w="1399" w:type="dxa"/>
            <w:tcBorders>
              <w:top w:val="single" w:sz="4" w:space="0" w:color="auto"/>
              <w:left w:val="nil"/>
              <w:bottom w:val="single" w:sz="4" w:space="0" w:color="auto"/>
              <w:right w:val="single" w:sz="4" w:space="0" w:color="auto"/>
            </w:tcBorders>
            <w:shd w:val="clear" w:color="auto" w:fill="FFFFFF"/>
            <w:vAlign w:val="center"/>
          </w:tcPr>
          <w:p w14:paraId="5142A137" w14:textId="31444FD0" w:rsidR="00597360" w:rsidRPr="00376E5F" w:rsidRDefault="00597360" w:rsidP="00E22BB3">
            <w:pPr>
              <w:spacing w:after="120"/>
              <w:jc w:val="both"/>
              <w:rPr>
                <w:rFonts w:ascii="Calibri" w:hAnsi="Calibri" w:cs="Calibri"/>
                <w:sz w:val="22"/>
                <w:szCs w:val="22"/>
              </w:rPr>
            </w:pPr>
            <w:r>
              <w:rPr>
                <w:rFonts w:ascii="Calibri" w:hAnsi="Calibri" w:cs="Calibri"/>
                <w:sz w:val="22"/>
                <w:szCs w:val="22"/>
              </w:rPr>
              <w:t>50%</w:t>
            </w:r>
          </w:p>
        </w:tc>
      </w:tr>
      <w:tr w:rsidR="0066304B" w:rsidRPr="00972F19" w14:paraId="2F71ACFD" w14:textId="77777777" w:rsidTr="00AE2849">
        <w:trPr>
          <w:trHeight w:val="550"/>
        </w:trPr>
        <w:tc>
          <w:tcPr>
            <w:tcW w:w="2297" w:type="dxa"/>
            <w:tcBorders>
              <w:top w:val="single" w:sz="4" w:space="0" w:color="auto"/>
              <w:left w:val="single" w:sz="4" w:space="0" w:color="auto"/>
              <w:right w:val="single" w:sz="4" w:space="0" w:color="auto"/>
            </w:tcBorders>
            <w:shd w:val="clear" w:color="auto" w:fill="1F4E79" w:themeFill="accent1" w:themeFillShade="80"/>
            <w:noWrap/>
            <w:vAlign w:val="center"/>
          </w:tcPr>
          <w:p w14:paraId="1871ED94" w14:textId="77777777" w:rsidR="0066304B" w:rsidRPr="0068749A" w:rsidRDefault="0066304B" w:rsidP="00AE2849">
            <w:pPr>
              <w:spacing w:after="120"/>
              <w:rPr>
                <w:rFonts w:asciiTheme="minorHAnsi" w:hAnsiTheme="minorHAnsi" w:cstheme="minorHAnsi"/>
                <w:b/>
                <w:bCs/>
                <w:color w:val="FFFFFF" w:themeColor="background1"/>
                <w:sz w:val="22"/>
                <w:szCs w:val="22"/>
              </w:rPr>
            </w:pPr>
          </w:p>
        </w:tc>
        <w:tc>
          <w:tcPr>
            <w:tcW w:w="5263"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65B3F525" w14:textId="77777777" w:rsidR="0066304B" w:rsidRPr="0068749A" w:rsidRDefault="0066304B" w:rsidP="00E22BB3">
            <w:pPr>
              <w:spacing w:after="120"/>
              <w:jc w:val="both"/>
              <w:rPr>
                <w:rFonts w:asciiTheme="minorHAnsi" w:hAnsiTheme="minorHAnsi" w:cstheme="minorHAnsi"/>
                <w:b/>
                <w:bCs/>
                <w:color w:val="FFFFFF" w:themeColor="background1"/>
                <w:sz w:val="22"/>
                <w:szCs w:val="22"/>
              </w:rPr>
            </w:pPr>
          </w:p>
        </w:tc>
        <w:tc>
          <w:tcPr>
            <w:tcW w:w="1399"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43D076FD" w14:textId="5F1DC01C" w:rsidR="0066304B" w:rsidRPr="0068749A" w:rsidRDefault="007A0F54" w:rsidP="00E22BB3">
            <w:pPr>
              <w:spacing w:after="120"/>
              <w:jc w:val="both"/>
              <w:rPr>
                <w:rFonts w:ascii="Calibri" w:hAnsi="Calibri" w:cs="Calibri"/>
                <w:b/>
                <w:bCs/>
                <w:color w:val="FFFFFF" w:themeColor="background1"/>
                <w:sz w:val="22"/>
                <w:szCs w:val="22"/>
              </w:rPr>
            </w:pPr>
            <w:r w:rsidRPr="0068749A">
              <w:rPr>
                <w:rFonts w:ascii="Calibri" w:hAnsi="Calibri" w:cs="Calibri"/>
                <w:b/>
                <w:bCs/>
                <w:color w:val="FFFFFF" w:themeColor="background1"/>
                <w:sz w:val="22"/>
                <w:szCs w:val="22"/>
              </w:rPr>
              <w:t>100%</w:t>
            </w:r>
          </w:p>
        </w:tc>
      </w:tr>
      <w:tr w:rsidR="00132629" w:rsidRPr="00972F19" w14:paraId="7E0A0593" w14:textId="77777777" w:rsidTr="00AE2849">
        <w:trPr>
          <w:trHeight w:val="550"/>
        </w:trPr>
        <w:tc>
          <w:tcPr>
            <w:tcW w:w="2297" w:type="dxa"/>
            <w:tcBorders>
              <w:top w:val="single" w:sz="4" w:space="0" w:color="auto"/>
              <w:left w:val="single" w:sz="4" w:space="0" w:color="auto"/>
              <w:right w:val="single" w:sz="4" w:space="0" w:color="auto"/>
            </w:tcBorders>
            <w:shd w:val="clear" w:color="auto" w:fill="FFFFFF"/>
            <w:noWrap/>
            <w:vAlign w:val="center"/>
          </w:tcPr>
          <w:p w14:paraId="4CC5D495" w14:textId="5A0CF3BF" w:rsidR="00132629" w:rsidRPr="00376E5F" w:rsidRDefault="00970CCC" w:rsidP="00AE2849">
            <w:pPr>
              <w:spacing w:after="120"/>
              <w:rPr>
                <w:rFonts w:asciiTheme="minorHAnsi" w:hAnsiTheme="minorHAnsi" w:cstheme="minorHAnsi"/>
                <w:sz w:val="22"/>
                <w:szCs w:val="22"/>
              </w:rPr>
            </w:pPr>
            <w:bookmarkStart w:id="13" w:name="_Hlk201235884"/>
            <w:r w:rsidRPr="00376E5F">
              <w:rPr>
                <w:rFonts w:asciiTheme="minorHAnsi" w:hAnsiTheme="minorHAnsi" w:cstheme="minorHAnsi"/>
                <w:sz w:val="22"/>
                <w:szCs w:val="22"/>
              </w:rPr>
              <w:t>Innovation and Future-Proofing</w:t>
            </w:r>
            <w:r w:rsidR="00026DE2">
              <w:rPr>
                <w:rFonts w:asciiTheme="minorHAnsi" w:hAnsiTheme="minorHAnsi" w:cstheme="minorHAnsi"/>
                <w:sz w:val="22"/>
                <w:szCs w:val="22"/>
              </w:rPr>
              <w:t>. (Co</w:t>
            </w:r>
            <w:r w:rsidR="004A0D65">
              <w:rPr>
                <w:rFonts w:asciiTheme="minorHAnsi" w:hAnsiTheme="minorHAnsi" w:cstheme="minorHAnsi"/>
                <w:sz w:val="22"/>
                <w:szCs w:val="22"/>
              </w:rPr>
              <w:t>v</w:t>
            </w:r>
            <w:r w:rsidR="00026DE2">
              <w:rPr>
                <w:rFonts w:asciiTheme="minorHAnsi" w:hAnsiTheme="minorHAnsi" w:cstheme="minorHAnsi"/>
                <w:sz w:val="22"/>
                <w:szCs w:val="22"/>
              </w:rPr>
              <w:t xml:space="preserve">ering specification section </w:t>
            </w:r>
            <w:r w:rsidR="004A0D65">
              <w:rPr>
                <w:rFonts w:asciiTheme="minorHAnsi" w:hAnsiTheme="minorHAnsi" w:cstheme="minorHAnsi"/>
                <w:sz w:val="22"/>
                <w:szCs w:val="22"/>
              </w:rPr>
              <w:t>7)</w:t>
            </w:r>
          </w:p>
          <w:p w14:paraId="01249002" w14:textId="3C60A257" w:rsidR="00345EB4" w:rsidRPr="00376E5F" w:rsidRDefault="00345EB4" w:rsidP="00AE2849">
            <w:pPr>
              <w:spacing w:after="120"/>
              <w:rPr>
                <w:rFonts w:ascii="Calibri" w:hAnsi="Calibri" w:cs="Calibri"/>
                <w:sz w:val="22"/>
                <w:szCs w:val="22"/>
              </w:rPr>
            </w:pPr>
            <w:r w:rsidRPr="00376E5F">
              <w:rPr>
                <w:rFonts w:ascii="Calibri" w:hAnsi="Calibri" w:cs="Calibri"/>
                <w:sz w:val="22"/>
                <w:szCs w:val="22"/>
              </w:rPr>
              <w:t>(10%)</w:t>
            </w:r>
          </w:p>
        </w:tc>
        <w:tc>
          <w:tcPr>
            <w:tcW w:w="5263" w:type="dxa"/>
            <w:tcBorders>
              <w:top w:val="single" w:sz="4" w:space="0" w:color="auto"/>
              <w:left w:val="nil"/>
              <w:bottom w:val="single" w:sz="4" w:space="0" w:color="auto"/>
              <w:right w:val="single" w:sz="4" w:space="0" w:color="auto"/>
            </w:tcBorders>
            <w:shd w:val="clear" w:color="auto" w:fill="FFFFFF"/>
            <w:vAlign w:val="center"/>
          </w:tcPr>
          <w:p w14:paraId="72B54243" w14:textId="6F19CF73" w:rsidR="00132629" w:rsidRPr="00AE2849" w:rsidRDefault="00970CCC" w:rsidP="00AE2849">
            <w:pPr>
              <w:spacing w:after="120"/>
              <w:jc w:val="both"/>
              <w:rPr>
                <w:rFonts w:asciiTheme="minorHAnsi" w:hAnsiTheme="minorHAnsi" w:cstheme="minorHAnsi"/>
                <w:sz w:val="22"/>
                <w:szCs w:val="22"/>
              </w:rPr>
            </w:pPr>
            <w:r w:rsidRPr="00376E5F">
              <w:rPr>
                <w:rFonts w:asciiTheme="minorHAnsi" w:hAnsiTheme="minorHAnsi" w:cstheme="minorHAnsi"/>
                <w:sz w:val="22"/>
                <w:szCs w:val="22"/>
              </w:rPr>
              <w:t>Readiness to integrate with emerging technologies and support future enhancements.</w:t>
            </w:r>
          </w:p>
        </w:tc>
        <w:tc>
          <w:tcPr>
            <w:tcW w:w="1399" w:type="dxa"/>
            <w:tcBorders>
              <w:top w:val="single" w:sz="4" w:space="0" w:color="auto"/>
              <w:left w:val="nil"/>
              <w:bottom w:val="single" w:sz="4" w:space="0" w:color="auto"/>
              <w:right w:val="single" w:sz="4" w:space="0" w:color="auto"/>
            </w:tcBorders>
            <w:shd w:val="clear" w:color="auto" w:fill="FFFFFF"/>
            <w:vAlign w:val="center"/>
          </w:tcPr>
          <w:p w14:paraId="2EBC049F" w14:textId="24338208" w:rsidR="00132629" w:rsidRPr="00376E5F" w:rsidRDefault="00E77FFA" w:rsidP="00E22BB3">
            <w:pPr>
              <w:spacing w:after="120"/>
              <w:jc w:val="both"/>
              <w:rPr>
                <w:rFonts w:ascii="Calibri" w:hAnsi="Calibri" w:cs="Calibri"/>
                <w:sz w:val="22"/>
                <w:szCs w:val="22"/>
              </w:rPr>
            </w:pPr>
            <w:r w:rsidRPr="00376E5F">
              <w:rPr>
                <w:rFonts w:ascii="Calibri" w:hAnsi="Calibri" w:cs="Calibri"/>
                <w:sz w:val="22"/>
                <w:szCs w:val="22"/>
              </w:rPr>
              <w:t>100%</w:t>
            </w:r>
          </w:p>
        </w:tc>
      </w:tr>
      <w:bookmarkEnd w:id="13"/>
      <w:tr w:rsidR="00132629" w:rsidRPr="00972F19" w14:paraId="4F14601B" w14:textId="77777777" w:rsidTr="00AE2849">
        <w:trPr>
          <w:trHeight w:val="264"/>
        </w:trPr>
        <w:tc>
          <w:tcPr>
            <w:tcW w:w="2297" w:type="dxa"/>
            <w:tcBorders>
              <w:top w:val="single" w:sz="4" w:space="0" w:color="auto"/>
              <w:left w:val="single" w:sz="4" w:space="0" w:color="auto"/>
              <w:bottom w:val="single" w:sz="4" w:space="0" w:color="auto"/>
              <w:right w:val="single" w:sz="4" w:space="0" w:color="auto"/>
            </w:tcBorders>
            <w:shd w:val="clear" w:color="auto" w:fill="184F90"/>
            <w:noWrap/>
            <w:vAlign w:val="center"/>
          </w:tcPr>
          <w:p w14:paraId="49057311" w14:textId="77777777" w:rsidR="00132629" w:rsidRPr="00376E5F" w:rsidRDefault="00132629" w:rsidP="00AE2849">
            <w:pPr>
              <w:spacing w:after="120"/>
              <w:rPr>
                <w:rFonts w:ascii="Calibri" w:hAnsi="Calibri" w:cs="Calibri"/>
                <w:color w:val="FFFFFF" w:themeColor="background1"/>
                <w:sz w:val="22"/>
                <w:szCs w:val="22"/>
              </w:rPr>
            </w:pPr>
            <w:r w:rsidRPr="00376E5F">
              <w:rPr>
                <w:rFonts w:ascii="Calibri" w:hAnsi="Calibri" w:cs="Calibri"/>
                <w:color w:val="FFFFFF" w:themeColor="background1"/>
                <w:sz w:val="22"/>
                <w:szCs w:val="22"/>
              </w:rPr>
              <w:t> </w:t>
            </w:r>
          </w:p>
        </w:tc>
        <w:tc>
          <w:tcPr>
            <w:tcW w:w="5263" w:type="dxa"/>
            <w:tcBorders>
              <w:top w:val="single" w:sz="4" w:space="0" w:color="auto"/>
              <w:left w:val="single" w:sz="4" w:space="0" w:color="auto"/>
              <w:bottom w:val="single" w:sz="4" w:space="0" w:color="auto"/>
              <w:right w:val="single" w:sz="4" w:space="0" w:color="auto"/>
            </w:tcBorders>
            <w:shd w:val="clear" w:color="auto" w:fill="184F90"/>
            <w:vAlign w:val="center"/>
          </w:tcPr>
          <w:p w14:paraId="711C38B3" w14:textId="77777777" w:rsidR="00132629" w:rsidRPr="00376E5F" w:rsidRDefault="00132629" w:rsidP="00E22BB3">
            <w:pPr>
              <w:spacing w:after="120"/>
              <w:jc w:val="both"/>
              <w:rPr>
                <w:rFonts w:ascii="Calibri" w:hAnsi="Calibri" w:cs="Calibri"/>
                <w:color w:val="FFFFFF" w:themeColor="background1"/>
                <w:sz w:val="22"/>
                <w:szCs w:val="22"/>
              </w:rPr>
            </w:pPr>
            <w:r w:rsidRPr="00376E5F">
              <w:rPr>
                <w:rFonts w:ascii="Calibri" w:hAnsi="Calibri" w:cs="Calibri"/>
                <w:color w:val="FFFFFF" w:themeColor="background1"/>
                <w:sz w:val="22"/>
                <w:szCs w:val="22"/>
              </w:rPr>
              <w:t> </w:t>
            </w:r>
          </w:p>
        </w:tc>
        <w:tc>
          <w:tcPr>
            <w:tcW w:w="1399" w:type="dxa"/>
            <w:tcBorders>
              <w:top w:val="single" w:sz="4" w:space="0" w:color="auto"/>
              <w:left w:val="single" w:sz="4" w:space="0" w:color="auto"/>
              <w:bottom w:val="single" w:sz="4" w:space="0" w:color="auto"/>
              <w:right w:val="single" w:sz="4" w:space="0" w:color="auto"/>
            </w:tcBorders>
            <w:shd w:val="clear" w:color="auto" w:fill="184F90"/>
            <w:vAlign w:val="center"/>
          </w:tcPr>
          <w:p w14:paraId="62B82FF3" w14:textId="77777777" w:rsidR="00132629" w:rsidRPr="00376E5F" w:rsidRDefault="00CC1727" w:rsidP="00E22BB3">
            <w:pPr>
              <w:spacing w:after="120"/>
              <w:jc w:val="both"/>
              <w:rPr>
                <w:rFonts w:ascii="Calibri" w:hAnsi="Calibri" w:cs="Calibri"/>
                <w:color w:val="FFFFFF" w:themeColor="background1"/>
                <w:sz w:val="22"/>
                <w:szCs w:val="22"/>
              </w:rPr>
            </w:pPr>
            <w:r w:rsidRPr="00376E5F">
              <w:rPr>
                <w:rFonts w:ascii="Calibri" w:hAnsi="Calibri" w:cs="Calibri"/>
                <w:color w:val="FFFFFF" w:themeColor="background1"/>
                <w:sz w:val="22"/>
                <w:szCs w:val="22"/>
              </w:rPr>
              <w:t>100%</w:t>
            </w:r>
          </w:p>
        </w:tc>
      </w:tr>
      <w:tr w:rsidR="00132629" w:rsidRPr="00972F19" w14:paraId="3D217478" w14:textId="77777777" w:rsidTr="00AE2849">
        <w:trPr>
          <w:trHeight w:val="264"/>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2201E" w14:textId="77777777" w:rsidR="004A0D65" w:rsidRDefault="002468EC" w:rsidP="00AE2849">
            <w:pPr>
              <w:spacing w:after="120"/>
              <w:rPr>
                <w:rFonts w:ascii="Calibri" w:hAnsi="Calibri" w:cs="Calibri"/>
                <w:sz w:val="22"/>
                <w:szCs w:val="22"/>
              </w:rPr>
            </w:pPr>
            <w:r w:rsidRPr="00376E5F">
              <w:rPr>
                <w:rFonts w:ascii="Calibri" w:hAnsi="Calibri" w:cs="Calibri"/>
                <w:sz w:val="22"/>
                <w:szCs w:val="22"/>
              </w:rPr>
              <w:t xml:space="preserve">Contract Price </w:t>
            </w:r>
          </w:p>
          <w:p w14:paraId="1B9D0E96" w14:textId="3420E68D" w:rsidR="004A0D65" w:rsidRDefault="004A0D65" w:rsidP="00AE2849">
            <w:pPr>
              <w:spacing w:after="120"/>
              <w:rPr>
                <w:rFonts w:ascii="Calibri" w:hAnsi="Calibri" w:cs="Calibri"/>
                <w:sz w:val="22"/>
                <w:szCs w:val="22"/>
              </w:rPr>
            </w:pPr>
            <w:r w:rsidRPr="004A0D65">
              <w:rPr>
                <w:rFonts w:ascii="Calibri" w:hAnsi="Calibri" w:cs="Calibri"/>
                <w:sz w:val="22"/>
                <w:szCs w:val="22"/>
              </w:rPr>
              <w:t xml:space="preserve">Covering specification section </w:t>
            </w:r>
            <w:r>
              <w:rPr>
                <w:rFonts w:ascii="Calibri" w:hAnsi="Calibri" w:cs="Calibri"/>
                <w:sz w:val="22"/>
                <w:szCs w:val="22"/>
              </w:rPr>
              <w:t>8</w:t>
            </w:r>
            <w:r w:rsidRPr="004A0D65">
              <w:rPr>
                <w:rFonts w:ascii="Calibri" w:hAnsi="Calibri" w:cs="Calibri"/>
                <w:sz w:val="22"/>
                <w:szCs w:val="22"/>
              </w:rPr>
              <w:t>)</w:t>
            </w:r>
          </w:p>
          <w:p w14:paraId="5BB7DC0D" w14:textId="2946C916" w:rsidR="00132629" w:rsidRPr="00376E5F" w:rsidRDefault="002468EC" w:rsidP="00AE2849">
            <w:pPr>
              <w:spacing w:after="120"/>
              <w:rPr>
                <w:rFonts w:ascii="Calibri" w:hAnsi="Calibri" w:cs="Calibri"/>
                <w:sz w:val="22"/>
                <w:szCs w:val="22"/>
              </w:rPr>
            </w:pPr>
            <w:r w:rsidRPr="00376E5F">
              <w:rPr>
                <w:rFonts w:ascii="Calibri" w:hAnsi="Calibri" w:cs="Calibri"/>
                <w:sz w:val="22"/>
                <w:szCs w:val="22"/>
              </w:rPr>
              <w:t>(</w:t>
            </w:r>
            <w:r w:rsidR="00E4549E" w:rsidRPr="00376E5F">
              <w:rPr>
                <w:rFonts w:ascii="Calibri" w:hAnsi="Calibri" w:cs="Calibri"/>
                <w:sz w:val="22"/>
                <w:szCs w:val="22"/>
              </w:rPr>
              <w:t>30</w:t>
            </w:r>
            <w:r w:rsidR="00132629" w:rsidRPr="00376E5F">
              <w:rPr>
                <w:rFonts w:ascii="Calibri" w:hAnsi="Calibri" w:cs="Calibri"/>
                <w:sz w:val="22"/>
                <w:szCs w:val="22"/>
              </w:rPr>
              <w:t>%)</w:t>
            </w:r>
          </w:p>
        </w:tc>
        <w:tc>
          <w:tcPr>
            <w:tcW w:w="5263" w:type="dxa"/>
            <w:tcBorders>
              <w:top w:val="single" w:sz="4" w:space="0" w:color="auto"/>
              <w:left w:val="nil"/>
              <w:bottom w:val="single" w:sz="4" w:space="0" w:color="auto"/>
              <w:right w:val="single" w:sz="4" w:space="0" w:color="auto"/>
            </w:tcBorders>
            <w:shd w:val="clear" w:color="auto" w:fill="auto"/>
            <w:vAlign w:val="center"/>
          </w:tcPr>
          <w:p w14:paraId="3781BC4F" w14:textId="4C385488" w:rsidR="00132629" w:rsidRPr="00AE2849" w:rsidRDefault="0017633F" w:rsidP="00AE2849">
            <w:pPr>
              <w:spacing w:after="120"/>
              <w:jc w:val="both"/>
              <w:rPr>
                <w:rFonts w:asciiTheme="minorHAnsi" w:hAnsiTheme="minorHAnsi" w:cstheme="minorHAnsi"/>
                <w:sz w:val="22"/>
                <w:szCs w:val="22"/>
              </w:rPr>
            </w:pPr>
            <w:r w:rsidRPr="00376E5F">
              <w:rPr>
                <w:rFonts w:ascii="Calibri" w:hAnsi="Calibri" w:cs="Calibri"/>
                <w:sz w:val="22"/>
                <w:szCs w:val="22"/>
              </w:rPr>
              <w:t>Total Contract Price for the 3 year duration</w:t>
            </w:r>
            <w:r w:rsidR="00E82846" w:rsidRPr="00376E5F">
              <w:rPr>
                <w:rFonts w:ascii="Calibri" w:hAnsi="Calibri" w:cs="Calibri"/>
                <w:sz w:val="22"/>
                <w:szCs w:val="22"/>
              </w:rPr>
              <w:t xml:space="preserve"> plus 2 x 12 month extension options</w:t>
            </w:r>
            <w:r w:rsidR="00970CCC" w:rsidRPr="00376E5F">
              <w:rPr>
                <w:rFonts w:ascii="Calibri" w:hAnsi="Calibri" w:cs="Calibri"/>
                <w:sz w:val="22"/>
                <w:szCs w:val="22"/>
              </w:rPr>
              <w:t xml:space="preserve">. </w:t>
            </w:r>
            <w:r w:rsidR="00970CCC" w:rsidRPr="00376E5F">
              <w:rPr>
                <w:rFonts w:asciiTheme="minorHAnsi" w:hAnsiTheme="minorHAnsi" w:cstheme="minorHAnsi"/>
                <w:sz w:val="22"/>
                <w:szCs w:val="22"/>
              </w:rPr>
              <w:t>Demonstrated ROI and total cost of ownership.</w:t>
            </w:r>
          </w:p>
        </w:tc>
        <w:tc>
          <w:tcPr>
            <w:tcW w:w="1399" w:type="dxa"/>
            <w:tcBorders>
              <w:top w:val="single" w:sz="4" w:space="0" w:color="auto"/>
              <w:left w:val="nil"/>
              <w:bottom w:val="single" w:sz="4" w:space="0" w:color="auto"/>
              <w:right w:val="single" w:sz="4" w:space="0" w:color="auto"/>
            </w:tcBorders>
            <w:shd w:val="clear" w:color="auto" w:fill="auto"/>
            <w:vAlign w:val="center"/>
          </w:tcPr>
          <w:p w14:paraId="0721F786" w14:textId="41B352B5" w:rsidR="00132629" w:rsidRPr="00376E5F" w:rsidRDefault="00376E5F" w:rsidP="00E22BB3">
            <w:pPr>
              <w:spacing w:after="120"/>
              <w:jc w:val="both"/>
              <w:rPr>
                <w:rFonts w:ascii="Calibri" w:hAnsi="Calibri" w:cs="Calibri"/>
                <w:sz w:val="22"/>
                <w:szCs w:val="22"/>
              </w:rPr>
            </w:pPr>
            <w:r w:rsidRPr="00376E5F">
              <w:rPr>
                <w:rFonts w:ascii="Calibri" w:hAnsi="Calibri" w:cs="Calibri"/>
                <w:sz w:val="22"/>
                <w:szCs w:val="22"/>
              </w:rPr>
              <w:t>100%</w:t>
            </w:r>
          </w:p>
        </w:tc>
      </w:tr>
      <w:tr w:rsidR="00132629" w:rsidRPr="00972F19" w14:paraId="2A509608" w14:textId="77777777" w:rsidTr="00AE2849">
        <w:trPr>
          <w:trHeight w:val="264"/>
        </w:trPr>
        <w:tc>
          <w:tcPr>
            <w:tcW w:w="2297" w:type="dxa"/>
            <w:tcBorders>
              <w:top w:val="nil"/>
              <w:left w:val="nil"/>
              <w:bottom w:val="nil"/>
              <w:right w:val="nil"/>
            </w:tcBorders>
            <w:shd w:val="clear" w:color="auto" w:fill="auto"/>
            <w:noWrap/>
            <w:vAlign w:val="center"/>
          </w:tcPr>
          <w:p w14:paraId="477E008D" w14:textId="77777777" w:rsidR="00132629" w:rsidRPr="00972F19" w:rsidRDefault="00132629" w:rsidP="00AE2849">
            <w:pPr>
              <w:spacing w:after="120"/>
              <w:rPr>
                <w:rFonts w:ascii="Calibri" w:hAnsi="Calibri" w:cs="Calibri"/>
                <w:sz w:val="22"/>
                <w:szCs w:val="22"/>
                <w:highlight w:val="yellow"/>
              </w:rPr>
            </w:pPr>
          </w:p>
        </w:tc>
        <w:tc>
          <w:tcPr>
            <w:tcW w:w="5263" w:type="dxa"/>
            <w:tcBorders>
              <w:top w:val="nil"/>
              <w:left w:val="nil"/>
              <w:bottom w:val="nil"/>
              <w:right w:val="nil"/>
            </w:tcBorders>
            <w:shd w:val="clear" w:color="auto" w:fill="auto"/>
            <w:vAlign w:val="center"/>
          </w:tcPr>
          <w:p w14:paraId="47E7FCB6" w14:textId="77777777" w:rsidR="00132629" w:rsidRPr="00972F19" w:rsidRDefault="00132629" w:rsidP="00E22BB3">
            <w:pPr>
              <w:spacing w:after="120"/>
              <w:jc w:val="both"/>
              <w:rPr>
                <w:rFonts w:ascii="Calibri" w:hAnsi="Calibri" w:cs="Calibri"/>
                <w:sz w:val="22"/>
                <w:szCs w:val="22"/>
                <w:highlight w:val="yellow"/>
              </w:rPr>
            </w:pPr>
          </w:p>
        </w:tc>
        <w:tc>
          <w:tcPr>
            <w:tcW w:w="1399" w:type="dxa"/>
            <w:tcBorders>
              <w:top w:val="nil"/>
              <w:left w:val="nil"/>
              <w:bottom w:val="nil"/>
              <w:right w:val="nil"/>
            </w:tcBorders>
            <w:shd w:val="clear" w:color="auto" w:fill="auto"/>
            <w:noWrap/>
            <w:vAlign w:val="center"/>
          </w:tcPr>
          <w:p w14:paraId="29D6A3A4" w14:textId="77777777" w:rsidR="00132629" w:rsidRPr="00972F19" w:rsidRDefault="00132629" w:rsidP="00E22BB3">
            <w:pPr>
              <w:spacing w:after="120"/>
              <w:jc w:val="both"/>
              <w:rPr>
                <w:rFonts w:ascii="Calibri" w:hAnsi="Calibri" w:cs="Calibri"/>
                <w:sz w:val="22"/>
                <w:szCs w:val="22"/>
                <w:highlight w:val="yellow"/>
              </w:rPr>
            </w:pPr>
          </w:p>
        </w:tc>
      </w:tr>
      <w:tr w:rsidR="00132629" w:rsidRPr="00972F19" w14:paraId="7092F013" w14:textId="77777777" w:rsidTr="00AE2849">
        <w:trPr>
          <w:trHeight w:val="264"/>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875F" w14:textId="77777777" w:rsidR="00132629" w:rsidRPr="00972F19" w:rsidRDefault="00132629" w:rsidP="00AE2849">
            <w:pPr>
              <w:spacing w:after="120"/>
              <w:rPr>
                <w:rFonts w:ascii="Calibri" w:hAnsi="Calibri" w:cs="Calibri"/>
                <w:sz w:val="22"/>
                <w:szCs w:val="22"/>
              </w:rPr>
            </w:pPr>
            <w:r w:rsidRPr="00972F19">
              <w:rPr>
                <w:rFonts w:ascii="Calibri" w:hAnsi="Calibri" w:cs="Calibri"/>
                <w:sz w:val="22"/>
                <w:szCs w:val="22"/>
              </w:rPr>
              <w:t>Total (100%)</w:t>
            </w:r>
          </w:p>
        </w:tc>
        <w:tc>
          <w:tcPr>
            <w:tcW w:w="5263" w:type="dxa"/>
            <w:tcBorders>
              <w:top w:val="single" w:sz="4" w:space="0" w:color="auto"/>
              <w:left w:val="nil"/>
              <w:bottom w:val="single" w:sz="4" w:space="0" w:color="auto"/>
              <w:right w:val="single" w:sz="4" w:space="0" w:color="auto"/>
            </w:tcBorders>
            <w:shd w:val="clear" w:color="auto" w:fill="auto"/>
            <w:vAlign w:val="center"/>
          </w:tcPr>
          <w:p w14:paraId="268E38E1" w14:textId="77777777" w:rsidR="00132629" w:rsidRPr="00972F19" w:rsidRDefault="00132629" w:rsidP="00E22BB3">
            <w:pPr>
              <w:spacing w:after="120"/>
              <w:jc w:val="both"/>
              <w:rPr>
                <w:rFonts w:ascii="Calibri" w:hAnsi="Calibri" w:cs="Calibri"/>
                <w:sz w:val="22"/>
                <w:szCs w:val="22"/>
              </w:rPr>
            </w:pPr>
            <w:r w:rsidRPr="00972F19">
              <w:rPr>
                <w:rFonts w:ascii="Calibri" w:hAnsi="Calibri" w:cs="Calibri"/>
                <w:sz w:val="22"/>
                <w:szCs w:val="22"/>
              </w:rPr>
              <w:t> </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3928E2D6" w14:textId="77777777" w:rsidR="00132629" w:rsidRPr="00972F19" w:rsidRDefault="00132629" w:rsidP="00E22BB3">
            <w:pPr>
              <w:spacing w:after="120"/>
              <w:jc w:val="both"/>
              <w:rPr>
                <w:rFonts w:ascii="Calibri" w:hAnsi="Calibri" w:cs="Calibri"/>
                <w:sz w:val="22"/>
                <w:szCs w:val="22"/>
              </w:rPr>
            </w:pPr>
            <w:r w:rsidRPr="00972F19">
              <w:rPr>
                <w:rFonts w:ascii="Calibri" w:hAnsi="Calibri" w:cs="Calibri"/>
                <w:sz w:val="22"/>
                <w:szCs w:val="22"/>
              </w:rPr>
              <w:t> </w:t>
            </w:r>
          </w:p>
        </w:tc>
      </w:tr>
    </w:tbl>
    <w:p w14:paraId="365AAB71" w14:textId="733F861F" w:rsidR="00F61E22" w:rsidRPr="006447CA" w:rsidRDefault="00F61E22" w:rsidP="00E22BB3">
      <w:pPr>
        <w:spacing w:after="120"/>
        <w:jc w:val="both"/>
        <w:rPr>
          <w:rFonts w:asciiTheme="minorHAnsi" w:hAnsiTheme="minorHAnsi" w:cstheme="minorHAnsi"/>
          <w:sz w:val="22"/>
          <w:szCs w:val="22"/>
          <w:highlight w:val="yellow"/>
        </w:rPr>
      </w:pPr>
    </w:p>
    <w:p w14:paraId="3790868E" w14:textId="77777777" w:rsidR="00083DD4" w:rsidRDefault="005D4345" w:rsidP="00E22BB3">
      <w:pPr>
        <w:pStyle w:val="Heading2"/>
        <w:numPr>
          <w:ilvl w:val="0"/>
          <w:numId w:val="8"/>
        </w:numPr>
        <w:tabs>
          <w:tab w:val="clear" w:pos="720"/>
          <w:tab w:val="clear" w:pos="3131"/>
        </w:tabs>
        <w:spacing w:after="120"/>
        <w:ind w:left="567" w:hanging="567"/>
        <w:jc w:val="both"/>
        <w:rPr>
          <w:rFonts w:ascii="Calibri" w:hAnsi="Calibri" w:cs="Calibri"/>
          <w:b/>
          <w:sz w:val="22"/>
          <w:szCs w:val="22"/>
        </w:rPr>
      </w:pPr>
      <w:bookmarkStart w:id="14" w:name="_Toc203742137"/>
      <w:r w:rsidRPr="00972F19">
        <w:rPr>
          <w:rFonts w:ascii="Calibri" w:hAnsi="Calibri" w:cs="Calibri"/>
          <w:b/>
          <w:sz w:val="22"/>
          <w:szCs w:val="22"/>
        </w:rPr>
        <w:t xml:space="preserve">Indicative </w:t>
      </w:r>
      <w:r w:rsidR="00CC1727" w:rsidRPr="00972F19">
        <w:rPr>
          <w:rFonts w:ascii="Calibri" w:hAnsi="Calibri" w:cs="Calibri"/>
          <w:b/>
          <w:sz w:val="22"/>
          <w:szCs w:val="22"/>
        </w:rPr>
        <w:t>T</w:t>
      </w:r>
      <w:r w:rsidR="00083DD4" w:rsidRPr="00972F19">
        <w:rPr>
          <w:rFonts w:ascii="Calibri" w:hAnsi="Calibri" w:cs="Calibri"/>
          <w:b/>
          <w:sz w:val="22"/>
          <w:szCs w:val="22"/>
        </w:rPr>
        <w:t xml:space="preserve">imetable for </w:t>
      </w:r>
      <w:r w:rsidR="004C1C5C" w:rsidRPr="00972F19">
        <w:rPr>
          <w:rFonts w:ascii="Calibri" w:hAnsi="Calibri" w:cs="Calibri"/>
          <w:b/>
          <w:sz w:val="22"/>
          <w:szCs w:val="22"/>
        </w:rPr>
        <w:t>Tender and A</w:t>
      </w:r>
      <w:r w:rsidR="00083DD4" w:rsidRPr="00972F19">
        <w:rPr>
          <w:rFonts w:ascii="Calibri" w:hAnsi="Calibri" w:cs="Calibri"/>
          <w:b/>
          <w:sz w:val="22"/>
          <w:szCs w:val="22"/>
        </w:rPr>
        <w:t>ward of Contract</w:t>
      </w:r>
      <w:bookmarkEnd w:id="14"/>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268"/>
      </w:tblGrid>
      <w:tr w:rsidR="00157305" w:rsidRPr="00972F19" w14:paraId="10CDD1B8" w14:textId="77777777" w:rsidTr="00E22BB3">
        <w:tc>
          <w:tcPr>
            <w:tcW w:w="6521" w:type="dxa"/>
            <w:shd w:val="clear" w:color="auto" w:fill="184F90"/>
          </w:tcPr>
          <w:p w14:paraId="4AF2C31E" w14:textId="77777777" w:rsidR="00157305" w:rsidRPr="00787BDE" w:rsidRDefault="00157305" w:rsidP="00E22BB3">
            <w:pPr>
              <w:spacing w:before="60" w:after="120"/>
              <w:jc w:val="both"/>
              <w:rPr>
                <w:rFonts w:ascii="Calibri" w:hAnsi="Calibri" w:cs="Calibri"/>
                <w:b/>
                <w:color w:val="FFFFFF" w:themeColor="background1"/>
                <w:sz w:val="22"/>
                <w:szCs w:val="22"/>
              </w:rPr>
            </w:pPr>
            <w:r w:rsidRPr="00787BDE">
              <w:rPr>
                <w:rFonts w:ascii="Calibri" w:hAnsi="Calibri" w:cs="Calibri"/>
                <w:b/>
                <w:color w:val="FFFFFF" w:themeColor="background1"/>
                <w:sz w:val="22"/>
                <w:szCs w:val="22"/>
              </w:rPr>
              <w:t>Activity</w:t>
            </w:r>
          </w:p>
        </w:tc>
        <w:tc>
          <w:tcPr>
            <w:tcW w:w="2268" w:type="dxa"/>
            <w:shd w:val="clear" w:color="auto" w:fill="184F90"/>
          </w:tcPr>
          <w:p w14:paraId="5E342073" w14:textId="77777777" w:rsidR="00157305" w:rsidRPr="00787BDE" w:rsidRDefault="00157305" w:rsidP="00E22BB3">
            <w:pPr>
              <w:spacing w:before="60" w:after="120"/>
              <w:jc w:val="both"/>
              <w:rPr>
                <w:rFonts w:ascii="Calibri" w:hAnsi="Calibri" w:cs="Calibri"/>
                <w:b/>
                <w:color w:val="FFFFFF" w:themeColor="background1"/>
                <w:sz w:val="22"/>
                <w:szCs w:val="22"/>
              </w:rPr>
            </w:pPr>
            <w:r w:rsidRPr="00787BDE">
              <w:rPr>
                <w:rFonts w:ascii="Calibri" w:hAnsi="Calibri" w:cs="Calibri"/>
                <w:b/>
                <w:color w:val="FFFFFF" w:themeColor="background1"/>
                <w:sz w:val="22"/>
                <w:szCs w:val="22"/>
              </w:rPr>
              <w:t>Date</w:t>
            </w:r>
          </w:p>
        </w:tc>
      </w:tr>
      <w:tr w:rsidR="00157305" w:rsidRPr="00972F19" w14:paraId="4E18B3B9" w14:textId="77777777" w:rsidTr="00E22BB3">
        <w:tc>
          <w:tcPr>
            <w:tcW w:w="6521" w:type="dxa"/>
          </w:tcPr>
          <w:p w14:paraId="42F32F93" w14:textId="77777777" w:rsidR="00157305" w:rsidRPr="003340FA" w:rsidRDefault="00157305" w:rsidP="00E22BB3">
            <w:pPr>
              <w:spacing w:before="60" w:after="120"/>
              <w:jc w:val="both"/>
              <w:rPr>
                <w:rFonts w:ascii="Calibri" w:hAnsi="Calibri" w:cs="Calibri"/>
                <w:sz w:val="22"/>
                <w:szCs w:val="22"/>
              </w:rPr>
            </w:pPr>
            <w:r w:rsidRPr="003340FA">
              <w:rPr>
                <w:rFonts w:ascii="Calibri" w:hAnsi="Calibri" w:cs="Calibri"/>
                <w:sz w:val="22"/>
                <w:szCs w:val="22"/>
              </w:rPr>
              <w:t>Invitation to Tender Issued</w:t>
            </w:r>
          </w:p>
        </w:tc>
        <w:tc>
          <w:tcPr>
            <w:tcW w:w="2268" w:type="dxa"/>
          </w:tcPr>
          <w:p w14:paraId="0674E8EE" w14:textId="07BD2A0B" w:rsidR="00157305" w:rsidRPr="003340FA" w:rsidRDefault="009B20B3" w:rsidP="00E22BB3">
            <w:pPr>
              <w:spacing w:before="60" w:after="120"/>
              <w:jc w:val="both"/>
              <w:rPr>
                <w:rFonts w:ascii="Calibri" w:hAnsi="Calibri" w:cs="Calibri"/>
                <w:sz w:val="22"/>
                <w:szCs w:val="22"/>
              </w:rPr>
            </w:pPr>
            <w:r>
              <w:rPr>
                <w:rFonts w:ascii="Calibri" w:hAnsi="Calibri" w:cs="Calibri"/>
                <w:sz w:val="22"/>
                <w:szCs w:val="22"/>
              </w:rPr>
              <w:t>1</w:t>
            </w:r>
            <w:r w:rsidR="002955C7">
              <w:rPr>
                <w:rFonts w:ascii="Calibri" w:hAnsi="Calibri" w:cs="Calibri"/>
                <w:sz w:val="22"/>
                <w:szCs w:val="22"/>
              </w:rPr>
              <w:t>8</w:t>
            </w:r>
            <w:r>
              <w:rPr>
                <w:rFonts w:ascii="Calibri" w:hAnsi="Calibri" w:cs="Calibri"/>
                <w:sz w:val="22"/>
                <w:szCs w:val="22"/>
              </w:rPr>
              <w:t xml:space="preserve"> July</w:t>
            </w:r>
            <w:r w:rsidR="000C346B" w:rsidRPr="003340FA">
              <w:rPr>
                <w:rFonts w:ascii="Calibri" w:hAnsi="Calibri" w:cs="Calibri"/>
                <w:sz w:val="22"/>
                <w:szCs w:val="22"/>
              </w:rPr>
              <w:t xml:space="preserve"> 2025</w:t>
            </w:r>
          </w:p>
        </w:tc>
      </w:tr>
      <w:tr w:rsidR="00157305" w:rsidRPr="00972F19" w14:paraId="3FA8701B" w14:textId="77777777" w:rsidTr="00E22BB3">
        <w:tc>
          <w:tcPr>
            <w:tcW w:w="6521" w:type="dxa"/>
          </w:tcPr>
          <w:p w14:paraId="46D22388" w14:textId="77777777" w:rsidR="00157305" w:rsidRPr="003340FA" w:rsidRDefault="00157305" w:rsidP="00E22BB3">
            <w:pPr>
              <w:spacing w:before="60" w:after="120"/>
              <w:jc w:val="both"/>
              <w:rPr>
                <w:rFonts w:ascii="Calibri" w:hAnsi="Calibri" w:cs="Calibri"/>
                <w:sz w:val="22"/>
                <w:szCs w:val="22"/>
              </w:rPr>
            </w:pPr>
            <w:r w:rsidRPr="003340FA">
              <w:rPr>
                <w:rFonts w:ascii="Calibri" w:hAnsi="Calibri" w:cs="Calibri"/>
                <w:sz w:val="22"/>
                <w:szCs w:val="22"/>
              </w:rPr>
              <w:t>Last date for receipt of tenders</w:t>
            </w:r>
          </w:p>
        </w:tc>
        <w:tc>
          <w:tcPr>
            <w:tcW w:w="2268" w:type="dxa"/>
          </w:tcPr>
          <w:p w14:paraId="06A9EAFC" w14:textId="7D0AAE50" w:rsidR="00157305" w:rsidRPr="003340FA" w:rsidRDefault="00C52452" w:rsidP="00E22BB3">
            <w:pPr>
              <w:spacing w:before="60" w:after="120"/>
              <w:jc w:val="both"/>
              <w:rPr>
                <w:rFonts w:ascii="Calibri" w:hAnsi="Calibri" w:cs="Calibri"/>
                <w:sz w:val="22"/>
                <w:szCs w:val="22"/>
              </w:rPr>
            </w:pPr>
            <w:r>
              <w:rPr>
                <w:rFonts w:ascii="Calibri" w:hAnsi="Calibri" w:cs="Arial"/>
                <w:sz w:val="20"/>
              </w:rPr>
              <w:t>1</w:t>
            </w:r>
            <w:r w:rsidR="002955C7">
              <w:rPr>
                <w:rFonts w:ascii="Calibri" w:hAnsi="Calibri" w:cs="Arial"/>
                <w:sz w:val="20"/>
              </w:rPr>
              <w:t>5</w:t>
            </w:r>
            <w:r w:rsidR="00D0573B" w:rsidRPr="003340FA">
              <w:rPr>
                <w:rFonts w:ascii="Calibri" w:hAnsi="Calibri" w:cs="Arial"/>
                <w:sz w:val="20"/>
              </w:rPr>
              <w:t xml:space="preserve"> August 2025</w:t>
            </w:r>
          </w:p>
        </w:tc>
      </w:tr>
      <w:tr w:rsidR="00157305" w:rsidRPr="00972F19" w14:paraId="327D0097" w14:textId="77777777" w:rsidTr="00E22BB3">
        <w:tc>
          <w:tcPr>
            <w:tcW w:w="6521" w:type="dxa"/>
          </w:tcPr>
          <w:p w14:paraId="3BE19C3E" w14:textId="77777777" w:rsidR="00157305" w:rsidRPr="003340FA" w:rsidRDefault="00157305" w:rsidP="00E22BB3">
            <w:pPr>
              <w:spacing w:before="60" w:after="120"/>
              <w:jc w:val="both"/>
              <w:rPr>
                <w:rFonts w:ascii="Calibri" w:hAnsi="Calibri" w:cs="Calibri"/>
                <w:sz w:val="22"/>
                <w:szCs w:val="22"/>
              </w:rPr>
            </w:pPr>
            <w:r w:rsidRPr="003340FA">
              <w:rPr>
                <w:rFonts w:ascii="Calibri" w:hAnsi="Calibri" w:cs="Calibri"/>
                <w:sz w:val="22"/>
                <w:szCs w:val="22"/>
              </w:rPr>
              <w:t>Presentations (if applicable)</w:t>
            </w:r>
          </w:p>
        </w:tc>
        <w:tc>
          <w:tcPr>
            <w:tcW w:w="2268" w:type="dxa"/>
          </w:tcPr>
          <w:p w14:paraId="5933C798" w14:textId="7F34B07D" w:rsidR="00157305" w:rsidRPr="003340FA" w:rsidRDefault="00C52452" w:rsidP="00E22BB3">
            <w:pPr>
              <w:spacing w:before="60" w:after="120"/>
              <w:jc w:val="both"/>
              <w:rPr>
                <w:rFonts w:ascii="Calibri" w:hAnsi="Calibri" w:cs="Calibri"/>
                <w:sz w:val="22"/>
                <w:szCs w:val="22"/>
              </w:rPr>
            </w:pPr>
            <w:r>
              <w:rPr>
                <w:rFonts w:ascii="Calibri" w:hAnsi="Calibri" w:cs="Arial"/>
                <w:sz w:val="20"/>
              </w:rPr>
              <w:t xml:space="preserve">11 September </w:t>
            </w:r>
            <w:r w:rsidR="002F16A7" w:rsidRPr="003340FA">
              <w:rPr>
                <w:rFonts w:ascii="Calibri" w:hAnsi="Calibri" w:cs="Arial"/>
                <w:sz w:val="20"/>
              </w:rPr>
              <w:t>2025</w:t>
            </w:r>
          </w:p>
        </w:tc>
      </w:tr>
      <w:tr w:rsidR="00982073" w:rsidRPr="00972F19" w14:paraId="37146774" w14:textId="77777777" w:rsidTr="00E22BB3">
        <w:tc>
          <w:tcPr>
            <w:tcW w:w="6521" w:type="dxa"/>
          </w:tcPr>
          <w:p w14:paraId="008C69B1" w14:textId="77777777" w:rsidR="00982073" w:rsidRPr="003340FA" w:rsidRDefault="00982073" w:rsidP="00E22BB3">
            <w:pPr>
              <w:spacing w:before="60" w:after="120"/>
              <w:jc w:val="both"/>
              <w:rPr>
                <w:rFonts w:ascii="Calibri" w:hAnsi="Calibri" w:cs="Calibri"/>
                <w:sz w:val="22"/>
                <w:szCs w:val="22"/>
              </w:rPr>
            </w:pPr>
            <w:r w:rsidRPr="003340FA">
              <w:rPr>
                <w:rFonts w:ascii="Calibri" w:hAnsi="Calibri" w:cs="Calibri"/>
                <w:sz w:val="22"/>
                <w:szCs w:val="22"/>
              </w:rPr>
              <w:t>Preferred service provider to be selected/appointed and unsuccessful companies notified</w:t>
            </w:r>
          </w:p>
        </w:tc>
        <w:tc>
          <w:tcPr>
            <w:tcW w:w="2268" w:type="dxa"/>
          </w:tcPr>
          <w:p w14:paraId="25BF4DB2" w14:textId="24E132BE" w:rsidR="00982073" w:rsidRPr="003340FA" w:rsidRDefault="00982073" w:rsidP="00E22BB3">
            <w:pPr>
              <w:spacing w:before="60" w:after="120"/>
              <w:jc w:val="both"/>
              <w:rPr>
                <w:rFonts w:ascii="Calibri" w:hAnsi="Calibri" w:cs="Calibri"/>
                <w:sz w:val="22"/>
                <w:szCs w:val="22"/>
              </w:rPr>
            </w:pPr>
            <w:r w:rsidRPr="003340FA">
              <w:rPr>
                <w:rFonts w:ascii="Calibri" w:hAnsi="Calibri" w:cs="Arial"/>
                <w:sz w:val="20"/>
              </w:rPr>
              <w:t>1</w:t>
            </w:r>
            <w:r w:rsidR="00BB4977">
              <w:rPr>
                <w:rFonts w:ascii="Calibri" w:hAnsi="Calibri" w:cs="Arial"/>
                <w:sz w:val="20"/>
              </w:rPr>
              <w:t xml:space="preserve">8 </w:t>
            </w:r>
            <w:r w:rsidRPr="003340FA">
              <w:rPr>
                <w:rFonts w:ascii="Calibri" w:hAnsi="Calibri" w:cs="Arial"/>
                <w:sz w:val="20"/>
              </w:rPr>
              <w:t>September 2025</w:t>
            </w:r>
          </w:p>
        </w:tc>
      </w:tr>
      <w:tr w:rsidR="00982073" w:rsidRPr="00972F19" w14:paraId="0D0CDE30" w14:textId="77777777" w:rsidTr="00E22BB3">
        <w:tc>
          <w:tcPr>
            <w:tcW w:w="6521" w:type="dxa"/>
          </w:tcPr>
          <w:p w14:paraId="24D19E8D" w14:textId="77777777" w:rsidR="00982073" w:rsidRPr="003340FA" w:rsidRDefault="00982073" w:rsidP="00E22BB3">
            <w:pPr>
              <w:spacing w:before="60" w:after="120"/>
              <w:jc w:val="both"/>
              <w:rPr>
                <w:rFonts w:ascii="Calibri" w:hAnsi="Calibri" w:cs="Calibri"/>
                <w:sz w:val="22"/>
                <w:szCs w:val="22"/>
              </w:rPr>
            </w:pPr>
            <w:r w:rsidRPr="003340FA">
              <w:rPr>
                <w:rFonts w:ascii="Calibri" w:hAnsi="Calibri" w:cs="Calibri"/>
                <w:sz w:val="22"/>
                <w:szCs w:val="22"/>
              </w:rPr>
              <w:t>Regulatory Standstill Period</w:t>
            </w:r>
          </w:p>
        </w:tc>
        <w:tc>
          <w:tcPr>
            <w:tcW w:w="2268" w:type="dxa"/>
          </w:tcPr>
          <w:p w14:paraId="18BC5B72" w14:textId="6C179948" w:rsidR="00982073" w:rsidRPr="003340FA" w:rsidRDefault="00982073" w:rsidP="00E22BB3">
            <w:pPr>
              <w:spacing w:before="60" w:after="120"/>
              <w:jc w:val="both"/>
              <w:rPr>
                <w:rFonts w:ascii="Calibri" w:hAnsi="Calibri" w:cs="Calibri"/>
                <w:sz w:val="22"/>
                <w:szCs w:val="22"/>
              </w:rPr>
            </w:pPr>
            <w:r w:rsidRPr="003340FA">
              <w:rPr>
                <w:rFonts w:ascii="Calibri" w:hAnsi="Calibri" w:cs="Arial"/>
                <w:sz w:val="20"/>
              </w:rPr>
              <w:t>1</w:t>
            </w:r>
            <w:r w:rsidR="00BB4977">
              <w:rPr>
                <w:rFonts w:ascii="Calibri" w:hAnsi="Calibri" w:cs="Arial"/>
                <w:sz w:val="20"/>
              </w:rPr>
              <w:t>8</w:t>
            </w:r>
            <w:r w:rsidRPr="003340FA">
              <w:rPr>
                <w:rFonts w:ascii="Calibri" w:hAnsi="Calibri" w:cs="Arial"/>
                <w:sz w:val="20"/>
              </w:rPr>
              <w:t xml:space="preserve"> – </w:t>
            </w:r>
            <w:r w:rsidR="00AF2A75">
              <w:rPr>
                <w:rFonts w:ascii="Calibri" w:hAnsi="Calibri" w:cs="Arial"/>
                <w:sz w:val="20"/>
              </w:rPr>
              <w:t xml:space="preserve">30 </w:t>
            </w:r>
            <w:r w:rsidRPr="003340FA">
              <w:rPr>
                <w:rFonts w:ascii="Calibri" w:hAnsi="Calibri" w:cs="Arial"/>
                <w:sz w:val="20"/>
              </w:rPr>
              <w:t>September 2025</w:t>
            </w:r>
          </w:p>
        </w:tc>
      </w:tr>
      <w:tr w:rsidR="00157305" w:rsidRPr="00972F19" w14:paraId="560DE416" w14:textId="77777777" w:rsidTr="00E22BB3">
        <w:tc>
          <w:tcPr>
            <w:tcW w:w="6521" w:type="dxa"/>
          </w:tcPr>
          <w:p w14:paraId="41B48CA3" w14:textId="77777777" w:rsidR="00157305" w:rsidRPr="003340FA" w:rsidRDefault="00157305" w:rsidP="00E22BB3">
            <w:pPr>
              <w:spacing w:before="60" w:after="120"/>
              <w:jc w:val="both"/>
              <w:rPr>
                <w:rFonts w:ascii="Calibri" w:hAnsi="Calibri" w:cs="Calibri"/>
                <w:sz w:val="22"/>
                <w:szCs w:val="22"/>
              </w:rPr>
            </w:pPr>
            <w:r w:rsidRPr="003340FA">
              <w:rPr>
                <w:rFonts w:ascii="Calibri" w:hAnsi="Calibri" w:cs="Calibri"/>
                <w:sz w:val="22"/>
                <w:szCs w:val="22"/>
              </w:rPr>
              <w:t xml:space="preserve">Contract to be issued and Contract Award Notice posted to </w:t>
            </w:r>
            <w:r w:rsidR="005A574E" w:rsidRPr="003340FA">
              <w:rPr>
                <w:rFonts w:ascii="Calibri" w:hAnsi="Calibri" w:cs="Calibri"/>
                <w:sz w:val="22"/>
                <w:szCs w:val="22"/>
              </w:rPr>
              <w:t>FTS</w:t>
            </w:r>
          </w:p>
        </w:tc>
        <w:tc>
          <w:tcPr>
            <w:tcW w:w="2268" w:type="dxa"/>
          </w:tcPr>
          <w:p w14:paraId="468421B5" w14:textId="3E56EF31" w:rsidR="00157305" w:rsidRPr="003340FA" w:rsidRDefault="00AF2A75" w:rsidP="00E22BB3">
            <w:pPr>
              <w:spacing w:before="60" w:after="120"/>
              <w:jc w:val="both"/>
              <w:rPr>
                <w:rFonts w:ascii="Calibri" w:hAnsi="Calibri" w:cs="Calibri"/>
                <w:sz w:val="22"/>
                <w:szCs w:val="22"/>
              </w:rPr>
            </w:pPr>
            <w:r>
              <w:rPr>
                <w:rFonts w:ascii="Calibri" w:hAnsi="Calibri" w:cs="Calibri"/>
                <w:sz w:val="22"/>
                <w:szCs w:val="22"/>
              </w:rPr>
              <w:t>1 October</w:t>
            </w:r>
            <w:r w:rsidR="003340FA" w:rsidRPr="003340FA">
              <w:rPr>
                <w:rFonts w:ascii="Calibri" w:hAnsi="Calibri" w:cs="Calibri"/>
                <w:sz w:val="22"/>
                <w:szCs w:val="22"/>
              </w:rPr>
              <w:t xml:space="preserve"> 2025</w:t>
            </w:r>
          </w:p>
        </w:tc>
      </w:tr>
      <w:tr w:rsidR="00157305" w:rsidRPr="00972F19" w14:paraId="1DC06AA3" w14:textId="77777777" w:rsidTr="00E22BB3">
        <w:tc>
          <w:tcPr>
            <w:tcW w:w="6521" w:type="dxa"/>
          </w:tcPr>
          <w:p w14:paraId="6DF3F6D5" w14:textId="77777777" w:rsidR="00157305" w:rsidRPr="003340FA" w:rsidRDefault="00157305" w:rsidP="00E22BB3">
            <w:pPr>
              <w:spacing w:before="60" w:after="120"/>
              <w:jc w:val="both"/>
              <w:rPr>
                <w:rFonts w:ascii="Calibri" w:hAnsi="Calibri" w:cs="Calibri"/>
                <w:sz w:val="22"/>
                <w:szCs w:val="22"/>
              </w:rPr>
            </w:pPr>
            <w:r w:rsidRPr="003340FA">
              <w:rPr>
                <w:rFonts w:ascii="Calibri" w:hAnsi="Calibri" w:cs="Calibri"/>
                <w:sz w:val="22"/>
                <w:szCs w:val="22"/>
              </w:rPr>
              <w:t xml:space="preserve">Contract Start Date </w:t>
            </w:r>
          </w:p>
        </w:tc>
        <w:tc>
          <w:tcPr>
            <w:tcW w:w="2268" w:type="dxa"/>
          </w:tcPr>
          <w:p w14:paraId="43513739" w14:textId="626B59C4" w:rsidR="00157305" w:rsidRPr="003340FA" w:rsidRDefault="003340FA" w:rsidP="00E22BB3">
            <w:pPr>
              <w:spacing w:before="60" w:after="120"/>
              <w:jc w:val="both"/>
              <w:rPr>
                <w:rFonts w:ascii="Calibri" w:hAnsi="Calibri" w:cs="Calibri"/>
                <w:sz w:val="22"/>
                <w:szCs w:val="22"/>
              </w:rPr>
            </w:pPr>
            <w:r w:rsidRPr="003340FA">
              <w:rPr>
                <w:rFonts w:ascii="Calibri" w:hAnsi="Calibri" w:cs="Calibri"/>
                <w:sz w:val="22"/>
                <w:szCs w:val="22"/>
              </w:rPr>
              <w:t xml:space="preserve">1 </w:t>
            </w:r>
            <w:r w:rsidR="00AF2A75">
              <w:rPr>
                <w:rFonts w:ascii="Calibri" w:hAnsi="Calibri" w:cs="Calibri"/>
                <w:sz w:val="22"/>
                <w:szCs w:val="22"/>
              </w:rPr>
              <w:t>November</w:t>
            </w:r>
            <w:r w:rsidRPr="003340FA">
              <w:rPr>
                <w:rFonts w:ascii="Calibri" w:hAnsi="Calibri" w:cs="Calibri"/>
                <w:sz w:val="22"/>
                <w:szCs w:val="22"/>
              </w:rPr>
              <w:t xml:space="preserve"> 2025</w:t>
            </w:r>
          </w:p>
        </w:tc>
      </w:tr>
    </w:tbl>
    <w:p w14:paraId="7E93259C" w14:textId="77777777" w:rsidR="00F72C8A" w:rsidRPr="00972F19" w:rsidRDefault="00F72C8A" w:rsidP="00E22BB3">
      <w:pPr>
        <w:spacing w:after="120"/>
        <w:jc w:val="both"/>
        <w:rPr>
          <w:rFonts w:ascii="Calibri" w:hAnsi="Calibri" w:cs="Calibri"/>
        </w:rPr>
      </w:pPr>
    </w:p>
    <w:p w14:paraId="6E16D76B" w14:textId="77777777" w:rsidR="00F72C8A" w:rsidRPr="00972F19" w:rsidRDefault="00F72C8A" w:rsidP="00E22BB3">
      <w:pPr>
        <w:spacing w:after="120"/>
        <w:jc w:val="both"/>
        <w:rPr>
          <w:rFonts w:ascii="Calibri" w:hAnsi="Calibri" w:cs="Calibri"/>
        </w:rPr>
        <w:sectPr w:rsidR="00F72C8A" w:rsidRPr="00972F19" w:rsidSect="00331819">
          <w:pgSz w:w="11907" w:h="16840" w:code="9"/>
          <w:pgMar w:top="1418" w:right="1418" w:bottom="1418" w:left="1418" w:header="720" w:footer="720" w:gutter="0"/>
          <w:cols w:space="720"/>
        </w:sectPr>
      </w:pPr>
    </w:p>
    <w:p w14:paraId="7D53068C" w14:textId="77777777" w:rsidR="008A6819" w:rsidRPr="00787BDE" w:rsidRDefault="00D2243D"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15" w:name="_Toc203742138"/>
      <w:r w:rsidRPr="00787BDE">
        <w:rPr>
          <w:rFonts w:ascii="Calibri" w:hAnsi="Calibri" w:cs="Calibri"/>
          <w:b/>
          <w:bCs/>
          <w:color w:val="FFFFFF" w:themeColor="background1"/>
          <w:sz w:val="32"/>
          <w:szCs w:val="32"/>
        </w:rPr>
        <w:lastRenderedPageBreak/>
        <w:t xml:space="preserve">Section 2 </w:t>
      </w:r>
      <w:r w:rsidR="0087254A" w:rsidRPr="00787BDE">
        <w:rPr>
          <w:rFonts w:ascii="Calibri" w:hAnsi="Calibri" w:cs="Calibri"/>
          <w:b/>
          <w:bCs/>
          <w:color w:val="FFFFFF" w:themeColor="background1"/>
          <w:sz w:val="32"/>
          <w:szCs w:val="32"/>
        </w:rPr>
        <w:tab/>
      </w:r>
      <w:r w:rsidRPr="00787BDE">
        <w:rPr>
          <w:rFonts w:ascii="Calibri" w:hAnsi="Calibri" w:cs="Calibri"/>
          <w:b/>
          <w:bCs/>
          <w:color w:val="FFFFFF" w:themeColor="background1"/>
          <w:sz w:val="32"/>
          <w:szCs w:val="32"/>
        </w:rPr>
        <w:t>Background Information</w:t>
      </w:r>
      <w:r w:rsidR="0087254A" w:rsidRPr="00787BDE">
        <w:rPr>
          <w:rFonts w:ascii="Calibri" w:hAnsi="Calibri" w:cs="Calibri"/>
          <w:b/>
          <w:bCs/>
          <w:color w:val="FFFFFF" w:themeColor="background1"/>
          <w:sz w:val="32"/>
          <w:szCs w:val="32"/>
        </w:rPr>
        <w:t xml:space="preserve"> on the College</w:t>
      </w:r>
      <w:bookmarkEnd w:id="15"/>
    </w:p>
    <w:p w14:paraId="5BF00E73" w14:textId="77777777" w:rsidR="005A5846" w:rsidRPr="005A5846" w:rsidRDefault="005A5846" w:rsidP="00E22BB3">
      <w:pPr>
        <w:spacing w:after="120"/>
        <w:jc w:val="both"/>
        <w:rPr>
          <w:rFonts w:ascii="Calibri" w:hAnsi="Calibri" w:cs="Calibri"/>
          <w:sz w:val="22"/>
          <w:szCs w:val="22"/>
        </w:rPr>
      </w:pPr>
      <w:r w:rsidRPr="005A5846">
        <w:rPr>
          <w:rFonts w:ascii="Calibri" w:hAnsi="Calibri" w:cs="Calibri"/>
          <w:sz w:val="22"/>
          <w:szCs w:val="22"/>
        </w:rPr>
        <w:t>Yeovil College has been serving the community in and around Yeovil, Somerset for more than 135 years.</w:t>
      </w:r>
    </w:p>
    <w:p w14:paraId="23674C23"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The College was first formed in 1887 when Somerset County Council began formally organising Science and Art classes in Yeovil. In 1947, the first Principal was appointed to lead Yeovil Technical College and when secondary education in the Yeovil Borough was reorganised in 1974, Yeovil College became one of the early tertiary colleges to be formed in England.</w:t>
      </w:r>
    </w:p>
    <w:p w14:paraId="4CE0A5F1"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Today, Yeovil College remains passionate about its role as a key provider of education and training in South Somerset and North and West Dorset, under the leadership of CEO &amp; Principal, Mark Bolton. It remains committed to its role as a tertiary college for the whole community and currently supports around 5,000 full- and part-time students, apprentices and university centre students. The College has ‘an uncompromising ambition, aspiration and respect for our students. By treating learners as individuals and tailoring their support plans to their specific needs, we enable our learners to achieve their full potential and reach their targets.’</w:t>
      </w:r>
    </w:p>
    <w:p w14:paraId="614AF67A"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The College is passionate about teaching and learning and its ability to transform lives. Working closely with the community is our business and providing learning opportunities for all is our business. The college runs course for post 16 education, including full and part time studies from Level 1 to Level 6 including A levels, T Levels, BTECs, Apprenticeships, Adult education and reskilling, professional qualifications and Higher Education through its own University Centre. </w:t>
      </w:r>
    </w:p>
    <w:p w14:paraId="13DE7DB1"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‘Yeovil College has achieved an impressive 100% or 99% pass rate in A-Levels for the past eight years, meaning our results really do speak for themselves.’</w:t>
      </w:r>
    </w:p>
    <w:p w14:paraId="59889AD5"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Local, regional and national employer and local business networks underpin all that is delivered within the Yeovil College. Employers willingly contribute their time to the planning of a curriculum which meets employment needs. They support the college with the delivery of quality work experience, provide masterclasses, donate industry-standard equipment and ensure that the skills taught are those most needed by industry and their sector. They also support curriculum development, ensuring that curriculum delivery meets the needs of the local skills agenda.</w:t>
      </w:r>
    </w:p>
    <w:p w14:paraId="68A8CBAC" w14:textId="77777777" w:rsidR="005A5846" w:rsidRDefault="005A5846" w:rsidP="00E22BB3">
      <w:pPr>
        <w:spacing w:after="120"/>
        <w:jc w:val="both"/>
        <w:rPr>
          <w:rFonts w:ascii="Calibri" w:hAnsi="Calibri" w:cs="Calibri"/>
          <w:sz w:val="22"/>
          <w:szCs w:val="22"/>
        </w:rPr>
      </w:pPr>
      <w:r w:rsidRPr="005A5846">
        <w:rPr>
          <w:rFonts w:ascii="Calibri" w:hAnsi="Calibri" w:cs="Calibri"/>
          <w:sz w:val="22"/>
          <w:szCs w:val="22"/>
        </w:rPr>
        <w:t xml:space="preserve">The facilities within Yeovil College are UK-leading and will only get better. The campus is vibrant, and well-equipped with many of the latest industry standard technology, state-of-art design and media studios, salons, computer workshops, engineering labs and construction workshops and healthcare learning facilities.  The college is part of the West of England Institute of Technology and has recently benefited from capital investment for higher level training courses at Level 4 and above. The College is also the UK leader in digital dentistry, offering apprenticeships at Level 3 to 6. </w:t>
      </w:r>
    </w:p>
    <w:p w14:paraId="2E9A6DB6" w14:textId="77777777" w:rsidR="005A5846" w:rsidRPr="005A5846" w:rsidRDefault="005A5846" w:rsidP="00E22BB3">
      <w:pPr>
        <w:spacing w:after="120"/>
        <w:jc w:val="both"/>
        <w:rPr>
          <w:rFonts w:ascii="Calibri" w:hAnsi="Calibri" w:cs="Calibri"/>
          <w:sz w:val="22"/>
          <w:szCs w:val="22"/>
        </w:rPr>
      </w:pPr>
      <w:r w:rsidRPr="005A5846">
        <w:rPr>
          <w:rFonts w:ascii="Calibri" w:hAnsi="Calibri" w:cs="Calibri"/>
          <w:sz w:val="22"/>
          <w:szCs w:val="22"/>
        </w:rPr>
        <w:t>Yeovil College is one of only 16 colleges in the UK to receive their share of the government’s FE capital transformation fund, which is worth £1.5 billion and was introduced to rebuild college estates and create modern, fit-for-purpose spaces to meet the needs of students and the communities they serve. The College campus development will see the building of a new Sports and Protective Services Centre, an additional Construction Centre and a large main teaching block, which will house all commercial facilities, including cafes, restaurants, hair and beauty facilities and a theatre, as well as a host of curriculum areas: A Levels, Business, English and Maths, Hospitality and Catering, Hair and Beauty, Digital and IT and Foundation Learning.</w:t>
      </w:r>
    </w:p>
    <w:p w14:paraId="377AA1EB" w14:textId="638D2456" w:rsidR="00085356" w:rsidRDefault="005A5846" w:rsidP="00E22BB3">
      <w:pPr>
        <w:spacing w:after="120"/>
        <w:jc w:val="both"/>
        <w:rPr>
          <w:rFonts w:ascii="Calibri" w:hAnsi="Calibri" w:cs="Calibri"/>
          <w:sz w:val="22"/>
          <w:szCs w:val="22"/>
          <w:highlight w:val="yellow"/>
        </w:rPr>
      </w:pPr>
      <w:r w:rsidRPr="005A5846">
        <w:rPr>
          <w:rFonts w:ascii="Calibri" w:hAnsi="Calibri" w:cs="Calibri"/>
          <w:sz w:val="22"/>
          <w:szCs w:val="22"/>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 that this award is transacted under the ICT Hardware &amp; Peripherals Equipment</w:t>
      </w:r>
      <w:r w:rsidR="00E22BB3">
        <w:rPr>
          <w:rFonts w:ascii="Calibri" w:hAnsi="Calibri" w:cs="Calibri"/>
          <w:sz w:val="22"/>
          <w:szCs w:val="22"/>
        </w:rPr>
        <w:t xml:space="preserve"> </w:t>
      </w:r>
      <w:r w:rsidRPr="005A5846">
        <w:rPr>
          <w:rFonts w:ascii="Calibri" w:hAnsi="Calibri" w:cs="Calibri"/>
          <w:sz w:val="22"/>
          <w:szCs w:val="22"/>
        </w:rPr>
        <w:t>Framework Agreement.</w:t>
      </w:r>
      <w:r w:rsidR="00085356">
        <w:rPr>
          <w:rFonts w:ascii="Calibri" w:hAnsi="Calibri" w:cs="Calibri"/>
          <w:sz w:val="22"/>
          <w:szCs w:val="22"/>
          <w:highlight w:val="yellow"/>
        </w:rPr>
        <w:br w:type="page"/>
      </w:r>
    </w:p>
    <w:p w14:paraId="76A289C9" w14:textId="77777777" w:rsidR="00E872B1" w:rsidRPr="00787BDE" w:rsidRDefault="00D2243D"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16" w:name="_Toc203742139"/>
      <w:r w:rsidRPr="00787BDE">
        <w:rPr>
          <w:rFonts w:ascii="Calibri" w:hAnsi="Calibri" w:cs="Calibri"/>
          <w:b/>
          <w:bCs/>
          <w:color w:val="FFFFFF" w:themeColor="background1"/>
          <w:sz w:val="32"/>
          <w:szCs w:val="32"/>
        </w:rPr>
        <w:lastRenderedPageBreak/>
        <w:t xml:space="preserve">Section 3 </w:t>
      </w:r>
      <w:r w:rsidR="0087254A" w:rsidRPr="00331819">
        <w:rPr>
          <w:rFonts w:ascii="Calibri" w:hAnsi="Calibri" w:cs="Calibri"/>
          <w:b/>
          <w:bCs/>
          <w:color w:val="FFFFFF" w:themeColor="background1"/>
          <w:sz w:val="32"/>
          <w:szCs w:val="32"/>
        </w:rPr>
        <w:tab/>
        <w:t>Specification</w:t>
      </w:r>
      <w:bookmarkEnd w:id="16"/>
    </w:p>
    <w:p w14:paraId="1C057C2D"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1. Introduction and Background</w:t>
      </w:r>
    </w:p>
    <w:p w14:paraId="1979844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The college is at a pivotal moment requiring a transformational upgrade in facility management. Historically, management of reactive work orders, planned maintenance, asset tracking, and compliance has relied on fragmented tools- primarily spreadsheets and SharePoint- resulting in inefficiencies, increased risks, and an inability to render real-time insights. In contrast, the new CAFM solution must integrate functionalities including helpdesk operations, contractor oversight, asset lifecycle management, and regulatory compliance (notably with SFG20) via API integration. This specification sets the foundation for a procurement process that ensures the selected solution meets current operational deficiencies and positions the college for future growth and compliance.</w:t>
      </w:r>
    </w:p>
    <w:p w14:paraId="1331B124"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2. Scope of Work</w:t>
      </w:r>
    </w:p>
    <w:p w14:paraId="74657A28"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The vendor shall provide a complete CAFM system that includes, but is not limited to:</w:t>
      </w:r>
    </w:p>
    <w:p w14:paraId="740C46B1"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 xml:space="preserve">Unified Digital Dashboard: A single pane view that integrates reactive requests, planned maintenance, and contractor assignments.  </w:t>
      </w:r>
    </w:p>
    <w:p w14:paraId="1600DF60"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 xml:space="preserve">Integrated Helpdesk &amp; Job Logging: A seamless interface to log incidents via web and mobile devices, linking reactive and planned maintenance tasks.  </w:t>
      </w:r>
    </w:p>
    <w:p w14:paraId="3A862F15"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 xml:space="preserve">Asset &amp; Asset Lifecycle Management: Comprehensive tracking of assets (including location, tagging via barcodes/QR, warranty, and maintenance history) with proactive lifecycle evaluations.  </w:t>
      </w:r>
    </w:p>
    <w:p w14:paraId="48C8FDDD"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 xml:space="preserve">Compliance Management &amp; Risk Mitigation: Modules for managing health &amp; safety regulations with automated alerts for inspections, certification renewals, and contractor documentation verification.  </w:t>
      </w:r>
    </w:p>
    <w:p w14:paraId="61BFDAD4"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 xml:space="preserve">Mobile &amp; Remote Access: Empower field engineers and caretakers with functionalities to update tasks, upload photographs, and access assigned jobs remotely.  </w:t>
      </w:r>
    </w:p>
    <w:p w14:paraId="183AE52A" w14:textId="77777777" w:rsidR="000F166A" w:rsidRPr="000F166A" w:rsidRDefault="000F166A" w:rsidP="00E22BB3">
      <w:pPr>
        <w:pStyle w:val="ListParagraph"/>
        <w:numPr>
          <w:ilvl w:val="0"/>
          <w:numId w:val="21"/>
        </w:numPr>
        <w:spacing w:after="120" w:line="278" w:lineRule="auto"/>
        <w:jc w:val="both"/>
        <w:rPr>
          <w:rFonts w:asciiTheme="minorHAnsi" w:hAnsiTheme="minorHAnsi" w:cstheme="minorHAnsi"/>
          <w:sz w:val="22"/>
          <w:szCs w:val="22"/>
        </w:rPr>
      </w:pPr>
      <w:r w:rsidRPr="000F166A">
        <w:rPr>
          <w:rFonts w:asciiTheme="minorHAnsi" w:hAnsiTheme="minorHAnsi" w:cstheme="minorHAnsi"/>
          <w:sz w:val="22"/>
          <w:szCs w:val="22"/>
        </w:rPr>
        <w:t>Reporting &amp; Analytics: Real-time KPI dashboards, trend analysis, and automated reporting templates to assist with operational excellence and strategic planning.</w:t>
      </w:r>
    </w:p>
    <w:p w14:paraId="1F235032" w14:textId="77777777" w:rsidR="000F166A" w:rsidRPr="006F78B0" w:rsidRDefault="000F166A" w:rsidP="00E22BB3">
      <w:pPr>
        <w:spacing w:after="120"/>
        <w:jc w:val="both"/>
        <w:rPr>
          <w:rFonts w:asciiTheme="minorHAnsi" w:hAnsiTheme="minorHAnsi" w:cstheme="minorHAnsi"/>
          <w:b/>
          <w:bCs/>
          <w:sz w:val="22"/>
          <w:szCs w:val="22"/>
        </w:rPr>
      </w:pPr>
      <w:r w:rsidRPr="006F78B0">
        <w:rPr>
          <w:rFonts w:asciiTheme="minorHAnsi" w:hAnsiTheme="minorHAnsi" w:cstheme="minorHAnsi"/>
          <w:b/>
          <w:bCs/>
          <w:sz w:val="22"/>
          <w:szCs w:val="22"/>
        </w:rPr>
        <w:t>3. Functional Requirements</w:t>
      </w:r>
    </w:p>
    <w:p w14:paraId="3FDCBC33"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3.1. Reactive Work Order and Planned Maintenance Management</w:t>
      </w:r>
    </w:p>
    <w:p w14:paraId="122CC101"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Task Logging: Enable fast digital job logging with real-time tracking.</w:t>
      </w:r>
    </w:p>
    <w:p w14:paraId="59F4F9FC"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Scheduling: Integrate both reactive and PPM scheduling with dynamic calendar views.</w:t>
      </w:r>
    </w:p>
    <w:p w14:paraId="26272259" w14:textId="77777777" w:rsidR="006F78B0"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Notifications: Automated alerts for overdue tasks, upcoming inspections, or compliance reviews.</w:t>
      </w:r>
    </w:p>
    <w:p w14:paraId="465D7617" w14:textId="77777777" w:rsidR="006F78B0" w:rsidRDefault="006F78B0" w:rsidP="00331819">
      <w:pPr>
        <w:spacing w:after="120"/>
        <w:jc w:val="both"/>
        <w:rPr>
          <w:rFonts w:asciiTheme="minorHAnsi" w:hAnsiTheme="minorHAnsi" w:cstheme="minorHAnsi"/>
          <w:sz w:val="22"/>
          <w:szCs w:val="22"/>
        </w:rPr>
      </w:pPr>
    </w:p>
    <w:p w14:paraId="0A882E52"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3.2. Asset and Lifecycle Management</w:t>
      </w:r>
    </w:p>
    <w:p w14:paraId="2565AABA"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Asset Registration: Each asset must be listed with detailed attributes including location, status, maintenance history, and warranty details.</w:t>
      </w:r>
    </w:p>
    <w:p w14:paraId="4853581E" w14:textId="77777777" w:rsidR="006F78B0"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Lifecycle Tracking: Provisions for tracking asset life cycles, scheduling preventative maintenance, and documenting performance history.</w:t>
      </w:r>
    </w:p>
    <w:p w14:paraId="406859BB" w14:textId="77777777" w:rsidR="006F78B0" w:rsidRDefault="006F78B0" w:rsidP="00331819">
      <w:pPr>
        <w:spacing w:after="120"/>
        <w:jc w:val="both"/>
        <w:rPr>
          <w:rFonts w:asciiTheme="minorHAnsi" w:hAnsiTheme="minorHAnsi" w:cstheme="minorHAnsi"/>
          <w:sz w:val="22"/>
          <w:szCs w:val="22"/>
        </w:rPr>
      </w:pPr>
    </w:p>
    <w:p w14:paraId="7E4724CF"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3.3. Compliance and Safety Management</w:t>
      </w:r>
    </w:p>
    <w:p w14:paraId="0A5C1D27"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lastRenderedPageBreak/>
        <w:t>SFG20 Integration: Seamless API integration ensuring regulatory compliance and up-to-date maintenance standards.</w:t>
      </w:r>
      <w:r>
        <w:rPr>
          <w:rFonts w:asciiTheme="minorHAnsi" w:hAnsiTheme="minorHAnsi" w:cstheme="minorHAnsi"/>
          <w:sz w:val="22"/>
          <w:szCs w:val="22"/>
        </w:rPr>
        <w:t xml:space="preserve"> </w:t>
      </w:r>
      <w:r w:rsidRPr="000F166A">
        <w:rPr>
          <w:rFonts w:asciiTheme="minorHAnsi" w:hAnsiTheme="minorHAnsi" w:cstheme="minorHAnsi"/>
          <w:sz w:val="22"/>
          <w:szCs w:val="22"/>
        </w:rPr>
        <w:t>Documentation: Modules to store and manage certifications, safety documents, insurance, and contractor credentials.</w:t>
      </w:r>
    </w:p>
    <w:p w14:paraId="0AD70FB4" w14:textId="77777777" w:rsidR="006F78B0"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Risk Mitigation: Automated notifications for lapses in certification, upcoming inspections, and potential safety hazards.</w:t>
      </w:r>
    </w:p>
    <w:p w14:paraId="77821825" w14:textId="77777777" w:rsidR="006F78B0" w:rsidRPr="000F166A" w:rsidRDefault="006F78B0" w:rsidP="00331819">
      <w:pPr>
        <w:spacing w:after="120"/>
        <w:jc w:val="both"/>
        <w:rPr>
          <w:rFonts w:asciiTheme="minorHAnsi" w:hAnsiTheme="minorHAnsi" w:cstheme="minorHAnsi"/>
          <w:sz w:val="22"/>
          <w:szCs w:val="22"/>
        </w:rPr>
      </w:pPr>
    </w:p>
    <w:p w14:paraId="54E546A4"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3.4. Helpdesk and Contractor Management</w:t>
      </w:r>
    </w:p>
    <w:p w14:paraId="7AD3DD83"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 xml:space="preserve">Incident Reporting: End user reporting ability to log request/faults/jobs around the campus. Simple easy to use facility. </w:t>
      </w:r>
    </w:p>
    <w:p w14:paraId="2CE5E5EC"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Job allocation: Dual functionality to support both maintenance staff and external contractors with clear job allocation.</w:t>
      </w:r>
    </w:p>
    <w:p w14:paraId="0AB267FA"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Digital Collaboration: Sharing service sheets, photos, and updates in real time.</w:t>
      </w:r>
    </w:p>
    <w:p w14:paraId="794BA21B" w14:textId="77777777" w:rsidR="006F78B0"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Centralised Communication: Unified system linking the estates team, caretakers, and external contractors.</w:t>
      </w:r>
    </w:p>
    <w:p w14:paraId="6596E02A" w14:textId="77777777" w:rsidR="006F78B0" w:rsidRPr="000F166A" w:rsidRDefault="006F78B0" w:rsidP="006F78B0">
      <w:pPr>
        <w:rPr>
          <w:rFonts w:asciiTheme="minorHAnsi" w:hAnsiTheme="minorHAnsi" w:cstheme="minorHAnsi"/>
          <w:sz w:val="22"/>
          <w:szCs w:val="22"/>
        </w:rPr>
      </w:pPr>
    </w:p>
    <w:p w14:paraId="68229CEC"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3.5. Reporting and Analytics</w:t>
      </w:r>
    </w:p>
    <w:p w14:paraId="12EAF8A2"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Real-Time Dashboards: Customizable dashboards to monitor KPIs, job statuses, and trends.</w:t>
      </w:r>
    </w:p>
    <w:p w14:paraId="5B510BBB" w14:textId="77777777" w:rsidR="006F78B0" w:rsidRPr="000F166A"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Data Insights: Capability to generate monthly and ad hoc performance reports, including SLA monitoring and trend analysis.</w:t>
      </w:r>
    </w:p>
    <w:p w14:paraId="4F3BFD91" w14:textId="77777777" w:rsidR="006F78B0" w:rsidRDefault="006F78B0" w:rsidP="00331819">
      <w:pPr>
        <w:spacing w:after="120"/>
        <w:jc w:val="both"/>
        <w:rPr>
          <w:rFonts w:asciiTheme="minorHAnsi" w:hAnsiTheme="minorHAnsi" w:cstheme="minorHAnsi"/>
          <w:sz w:val="22"/>
          <w:szCs w:val="22"/>
        </w:rPr>
      </w:pPr>
      <w:r w:rsidRPr="000F166A">
        <w:rPr>
          <w:rFonts w:asciiTheme="minorHAnsi" w:hAnsiTheme="minorHAnsi" w:cstheme="minorHAnsi"/>
          <w:sz w:val="22"/>
          <w:szCs w:val="22"/>
        </w:rPr>
        <w:t>Decision Support: Tools for data-driven decision making that supports proactive maintenance and budget optimisation.</w:t>
      </w:r>
    </w:p>
    <w:p w14:paraId="640B348C" w14:textId="77777777" w:rsidR="000F166A" w:rsidRPr="000F166A" w:rsidRDefault="000F166A" w:rsidP="00E22BB3">
      <w:pPr>
        <w:spacing w:after="120"/>
        <w:jc w:val="both"/>
        <w:rPr>
          <w:rFonts w:asciiTheme="minorHAnsi" w:hAnsiTheme="minorHAnsi" w:cstheme="minorHAnsi"/>
          <w:sz w:val="22"/>
          <w:szCs w:val="22"/>
        </w:rPr>
      </w:pPr>
    </w:p>
    <w:p w14:paraId="1CEBC3B8"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4. Technical and Integration Requirements</w:t>
      </w:r>
    </w:p>
    <w:p w14:paraId="34B2FEA4"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4.1. System Architecture and Delivery</w:t>
      </w:r>
    </w:p>
    <w:p w14:paraId="51DFB956"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Cloud-Based or Hybrid: The solution should ideally leverage a cloud-based model (or offer a hybrid solution) to ensure accessibility, scalability, and business continuity.</w:t>
      </w:r>
    </w:p>
    <w:p w14:paraId="0ED5F754"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API Integration: Must include robust API capabilities to integrate with SFG20, existing legacy systems, and future tools such as Power BI or AI-driven analytics.</w:t>
      </w:r>
    </w:p>
    <w:p w14:paraId="1D7514B6"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4.2. Mobile and Remote Capabilities</w:t>
      </w:r>
    </w:p>
    <w:p w14:paraId="2FA84C3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Device Compatibility: The solution must support mobile platforms (iOS and Android) and ensure a responsive web interface.</w:t>
      </w:r>
    </w:p>
    <w:p w14:paraId="668048AC"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Offline Functionality: Consideration for limited offline capabilities where connectivity may be lost, with automatic synchronization upon reconnection.</w:t>
      </w:r>
    </w:p>
    <w:p w14:paraId="1BFE471C"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4.3. Data Security and Compliance</w:t>
      </w:r>
    </w:p>
    <w:p w14:paraId="04FACCC0"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Regulatory Standards: Ensure the system complies with data protection regulations (e.g., GDPR) and facility management standards.</w:t>
      </w:r>
    </w:p>
    <w:p w14:paraId="248D917B"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User Authentication: Robust role-based access controls and logging of user activity.</w:t>
      </w:r>
    </w:p>
    <w:p w14:paraId="6612EA3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Data Backup &amp; Recovery: Built-in procedures for regular backups and rapid recovery in case of system failure.</w:t>
      </w:r>
    </w:p>
    <w:p w14:paraId="3B6CCB98"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4.4 Cyber Security</w:t>
      </w:r>
    </w:p>
    <w:p w14:paraId="57CB68C0"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lastRenderedPageBreak/>
        <w:t>For cloud-hosted software, it must support some form of MFA (Multi-Factor Authentication using a text code or authenticator app), or SSO (Single Sign-On using our college Microsoft 365 accounts to sign you in).</w:t>
      </w:r>
    </w:p>
    <w:p w14:paraId="588706F8" w14:textId="77777777" w:rsidR="000F166A" w:rsidRPr="000F166A" w:rsidRDefault="000F166A" w:rsidP="00E22BB3">
      <w:pPr>
        <w:spacing w:after="120"/>
        <w:jc w:val="both"/>
        <w:rPr>
          <w:rFonts w:asciiTheme="minorHAnsi" w:hAnsiTheme="minorHAnsi" w:cstheme="minorHAnsi"/>
          <w:sz w:val="22"/>
          <w:szCs w:val="22"/>
        </w:rPr>
      </w:pPr>
    </w:p>
    <w:p w14:paraId="4F232B6A"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5. Implementation, Training, and Support</w:t>
      </w:r>
    </w:p>
    <w:p w14:paraId="66B73809"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5.1. Implementation Strategy</w:t>
      </w:r>
    </w:p>
    <w:p w14:paraId="1DEDABA1" w14:textId="3FBB3032" w:rsidR="000F166A" w:rsidRPr="000F166A" w:rsidRDefault="000F166A" w:rsidP="00E22BB3">
      <w:pPr>
        <w:spacing w:after="120"/>
        <w:jc w:val="both"/>
        <w:rPr>
          <w:rFonts w:asciiTheme="minorHAnsi" w:hAnsiTheme="minorHAnsi" w:cstheme="minorHAnsi"/>
          <w:b/>
          <w:bCs/>
          <w:sz w:val="22"/>
          <w:szCs w:val="22"/>
          <w:u w:val="single"/>
        </w:rPr>
      </w:pPr>
      <w:r w:rsidRPr="000F166A">
        <w:rPr>
          <w:rFonts w:asciiTheme="minorHAnsi" w:hAnsiTheme="minorHAnsi" w:cstheme="minorHAnsi"/>
          <w:sz w:val="22"/>
          <w:szCs w:val="22"/>
        </w:rPr>
        <w:t xml:space="preserve">Phased Rollout: Begin with an initial phase for selected functions and features, followed by a full-scale deployment.  </w:t>
      </w:r>
    </w:p>
    <w:p w14:paraId="41DE0AB7"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 xml:space="preserve">Configuration and Customization: Ensure out-of-the-box integration with the college’s requirements with the ability to customize modules as necessary. Allowing the college to build up the database overtime. </w:t>
      </w:r>
    </w:p>
    <w:p w14:paraId="7E4DF667"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Timelines: Provide a detailed implementation timeline from pilot to full operational status.</w:t>
      </w:r>
    </w:p>
    <w:p w14:paraId="706842D9"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5.2. Training and Change Management</w:t>
      </w:r>
    </w:p>
    <w:p w14:paraId="6AD97B10"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User Training: Comprehensive training programs for estates personnel, field caretakers, and external contractors.</w:t>
      </w:r>
    </w:p>
    <w:p w14:paraId="3452F4F2"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Documentation: Supply detailed user manuals, technical documentation, and online support resources.</w:t>
      </w:r>
    </w:p>
    <w:p w14:paraId="6D8BC38D"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Change Management: Strategies to manage the transition from legacy tools with clear communication and stakeholder engagement.</w:t>
      </w:r>
    </w:p>
    <w:p w14:paraId="313417F0"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5.3. Ongoing Support and Maintenance</w:t>
      </w:r>
    </w:p>
    <w:p w14:paraId="368710FA"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Service Level Agreements (SLAs): Clearly defined SLAs including response times for technical support and critical issue resolution.</w:t>
      </w:r>
    </w:p>
    <w:p w14:paraId="76A328E6"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Updates and Upgrades: Commitment to periodic updates to keep pace with technological advancements and regulatory changes.</w:t>
      </w:r>
    </w:p>
    <w:p w14:paraId="6C64F6D7" w14:textId="77777777" w:rsid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Vendor Support: Availability of local or online support channels, with clear escalation paths.</w:t>
      </w:r>
    </w:p>
    <w:p w14:paraId="3621FD9B" w14:textId="77777777" w:rsidR="00516BCB" w:rsidRPr="000F166A" w:rsidRDefault="00516BCB" w:rsidP="00E22BB3">
      <w:pPr>
        <w:spacing w:after="120"/>
        <w:jc w:val="both"/>
        <w:rPr>
          <w:rFonts w:asciiTheme="minorHAnsi" w:hAnsiTheme="minorHAnsi" w:cstheme="minorHAnsi"/>
          <w:sz w:val="22"/>
          <w:szCs w:val="22"/>
        </w:rPr>
      </w:pPr>
    </w:p>
    <w:p w14:paraId="785E7689"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6. Vendor Qualifications and Proposal Requirements</w:t>
      </w:r>
    </w:p>
    <w:p w14:paraId="3865623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6.1. Vendor Experience and Expertise</w:t>
      </w:r>
    </w:p>
    <w:p w14:paraId="247556EF"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Relevant Experience: Providers must have a proven track record in deploying CAFM systems within educational institutions or large estates.</w:t>
      </w:r>
    </w:p>
    <w:p w14:paraId="4494D3D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References: Mandatory provision of case studies or references from similar projects.</w:t>
      </w:r>
    </w:p>
    <w:p w14:paraId="1C8F7762"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Compliance Expertise: Demonstrated capability to integrate with standards such as SFG20 and other regulatory requirements.</w:t>
      </w:r>
    </w:p>
    <w:p w14:paraId="2A197E8E"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6.2. Proposal Submission Requirements</w:t>
      </w:r>
    </w:p>
    <w:p w14:paraId="2F18C6E8"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Technical Proposal: A detailed description of how the solution meets or exceeds the functional and technical requirements outlined herein.</w:t>
      </w:r>
    </w:p>
    <w:p w14:paraId="64938A65"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Implementation Plan: Describe the phased rollout approach, including pilot, training, and full deployment.</w:t>
      </w:r>
    </w:p>
    <w:p w14:paraId="0B3135E9"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Cost Breakdown: Detailed quoting, including licensing, customization, training, support services, and any recurring fees.</w:t>
      </w:r>
    </w:p>
    <w:p w14:paraId="79EDF0BA"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lastRenderedPageBreak/>
        <w:t>Project Timeline: Clear milestones and target dates for all phases of implementation.</w:t>
      </w:r>
    </w:p>
    <w:p w14:paraId="3838FB8B"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Risk Management: An outline of risks and proposed mitigation strategies covering integration challenges, user adoption, and scalability.</w:t>
      </w:r>
    </w:p>
    <w:p w14:paraId="7D16D397" w14:textId="77777777" w:rsidR="000F166A" w:rsidRPr="000F166A" w:rsidRDefault="000F166A" w:rsidP="00E22BB3">
      <w:pPr>
        <w:spacing w:after="120"/>
        <w:jc w:val="both"/>
        <w:rPr>
          <w:rFonts w:asciiTheme="minorHAnsi" w:hAnsiTheme="minorHAnsi" w:cstheme="minorHAnsi"/>
          <w:sz w:val="22"/>
          <w:szCs w:val="22"/>
        </w:rPr>
      </w:pPr>
    </w:p>
    <w:p w14:paraId="6FC04EB9"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7. Evaluation and Acceptance Criteria</w:t>
      </w:r>
    </w:p>
    <w:p w14:paraId="6DAC03FE"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Proposals will be evaluated based on the following criteria:</w:t>
      </w:r>
    </w:p>
    <w:p w14:paraId="7B221DCF"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Functionality: How well the solution meets the outlined functional requirements.</w:t>
      </w:r>
    </w:p>
    <w:p w14:paraId="66DE75D3"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Technical Compatibility: Ease of integration with existing systems and scalability for future needs.</w:t>
      </w:r>
    </w:p>
    <w:p w14:paraId="7F5B0195"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Cost-effectiveness: Demonstrated ROI and total cost of ownership.</w:t>
      </w:r>
    </w:p>
    <w:p w14:paraId="61589A7A"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Vendor Expertise: Proven experience in CAFM implementations with strong references.</w:t>
      </w:r>
    </w:p>
    <w:p w14:paraId="1F2B2326" w14:textId="77777777" w:rsidR="000F166A" w:rsidRPr="00217B1E"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Implementation &amp; Support: Quality and comprehensiveness of the training, change management, and ongoing support plan.</w:t>
      </w:r>
    </w:p>
    <w:p w14:paraId="54F020B3" w14:textId="77777777" w:rsidR="000F166A" w:rsidRPr="000F166A" w:rsidRDefault="000F166A" w:rsidP="00E22BB3">
      <w:pPr>
        <w:spacing w:after="120"/>
        <w:jc w:val="both"/>
        <w:rPr>
          <w:rFonts w:asciiTheme="minorHAnsi" w:hAnsiTheme="minorHAnsi" w:cstheme="minorHAnsi"/>
          <w:sz w:val="22"/>
          <w:szCs w:val="22"/>
        </w:rPr>
      </w:pPr>
      <w:r w:rsidRPr="00217B1E">
        <w:rPr>
          <w:rFonts w:asciiTheme="minorHAnsi" w:hAnsiTheme="minorHAnsi" w:cstheme="minorHAnsi"/>
          <w:sz w:val="22"/>
          <w:szCs w:val="22"/>
        </w:rPr>
        <w:t>Innovation and Future-Proofing: Readiness to integrate with emerging technologies and support future enhancements.</w:t>
      </w:r>
    </w:p>
    <w:p w14:paraId="372E50F4"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Acceptance of the proposal will be subject to successful pilot testing and attainment of predefined performance benchmarks. Final award of the contract will be based on comprehensive evaluation of technical, operational, and financial proposals.</w:t>
      </w:r>
    </w:p>
    <w:p w14:paraId="06E484F9" w14:textId="77777777" w:rsidR="000F166A" w:rsidRPr="000F166A" w:rsidRDefault="000F166A" w:rsidP="00E22BB3">
      <w:pPr>
        <w:spacing w:after="120"/>
        <w:jc w:val="both"/>
        <w:rPr>
          <w:rFonts w:asciiTheme="minorHAnsi" w:hAnsiTheme="minorHAnsi" w:cstheme="minorHAnsi"/>
          <w:sz w:val="22"/>
          <w:szCs w:val="22"/>
        </w:rPr>
      </w:pPr>
    </w:p>
    <w:p w14:paraId="07CE0041" w14:textId="77777777" w:rsidR="000F166A" w:rsidRPr="000F166A" w:rsidRDefault="000F166A" w:rsidP="00E22BB3">
      <w:pPr>
        <w:spacing w:after="120"/>
        <w:jc w:val="both"/>
        <w:rPr>
          <w:rFonts w:asciiTheme="minorHAnsi" w:hAnsiTheme="minorHAnsi" w:cstheme="minorHAnsi"/>
          <w:b/>
          <w:bCs/>
          <w:sz w:val="22"/>
          <w:szCs w:val="22"/>
        </w:rPr>
      </w:pPr>
      <w:r w:rsidRPr="000F166A">
        <w:rPr>
          <w:rFonts w:asciiTheme="minorHAnsi" w:hAnsiTheme="minorHAnsi" w:cstheme="minorHAnsi"/>
          <w:b/>
          <w:bCs/>
          <w:sz w:val="22"/>
          <w:szCs w:val="22"/>
        </w:rPr>
        <w:t>8. Return on Investment (ROI) Considerations</w:t>
      </w:r>
    </w:p>
    <w:p w14:paraId="7D709463"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The implementation of the CAFM system should deliver:</w:t>
      </w:r>
    </w:p>
    <w:p w14:paraId="62F991C6"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Immediate improvements in job tracking, compliance management, and operational efficiency.</w:t>
      </w:r>
    </w:p>
    <w:p w14:paraId="1B5A43DB"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Long-term savings through optimized asset management and reduced maintenance costs.</w:t>
      </w:r>
    </w:p>
    <w:p w14:paraId="70E9E3C0"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Enhanced safety through proactive incident management and regulatory compliance.</w:t>
      </w:r>
    </w:p>
    <w:p w14:paraId="57D3299F" w14:textId="77777777" w:rsidR="000F166A" w:rsidRPr="000F166A"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Improved decision-making capabilities via integrated reporting and real-time data analytics.</w:t>
      </w:r>
    </w:p>
    <w:p w14:paraId="5F674CFA" w14:textId="77777777" w:rsidR="00EA19F8" w:rsidRDefault="000F166A" w:rsidP="00E22BB3">
      <w:pPr>
        <w:spacing w:after="120"/>
        <w:jc w:val="both"/>
        <w:rPr>
          <w:rFonts w:asciiTheme="minorHAnsi" w:hAnsiTheme="minorHAnsi" w:cstheme="minorHAnsi"/>
          <w:sz w:val="22"/>
          <w:szCs w:val="22"/>
        </w:rPr>
      </w:pPr>
      <w:r w:rsidRPr="000F166A">
        <w:rPr>
          <w:rFonts w:asciiTheme="minorHAnsi" w:hAnsiTheme="minorHAnsi" w:cstheme="minorHAnsi"/>
          <w:sz w:val="22"/>
          <w:szCs w:val="22"/>
        </w:rPr>
        <w:t>Vendors should clearly articulate in their proposals how these ROI benefits will be achieved and measured over tim</w:t>
      </w:r>
      <w:r w:rsidR="003340FA">
        <w:rPr>
          <w:rFonts w:asciiTheme="minorHAnsi" w:hAnsiTheme="minorHAnsi" w:cstheme="minorHAnsi"/>
          <w:sz w:val="22"/>
          <w:szCs w:val="22"/>
        </w:rPr>
        <w:t>e.</w:t>
      </w:r>
    </w:p>
    <w:p w14:paraId="45A1BD46" w14:textId="4A46EB1E" w:rsidR="00331819" w:rsidRDefault="00331819">
      <w:pPr>
        <w:rPr>
          <w:rFonts w:asciiTheme="minorHAnsi" w:hAnsiTheme="minorHAnsi" w:cstheme="minorHAnsi"/>
          <w:b/>
          <w:bCs/>
          <w:sz w:val="22"/>
          <w:szCs w:val="22"/>
        </w:rPr>
      </w:pPr>
      <w:r>
        <w:rPr>
          <w:rFonts w:asciiTheme="minorHAnsi" w:hAnsiTheme="minorHAnsi" w:cstheme="minorHAnsi"/>
          <w:b/>
          <w:bCs/>
          <w:sz w:val="22"/>
          <w:szCs w:val="22"/>
        </w:rPr>
        <w:br w:type="page"/>
      </w:r>
    </w:p>
    <w:p w14:paraId="6CBB13A1" w14:textId="3EB6E3C3" w:rsidR="003C3D1F" w:rsidRPr="00787BDE" w:rsidRDefault="003C3D1F"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17" w:name="_Toc203742140"/>
      <w:r w:rsidRPr="00787BDE">
        <w:rPr>
          <w:rFonts w:ascii="Calibri" w:hAnsi="Calibri" w:cs="Calibri"/>
          <w:b/>
          <w:bCs/>
          <w:color w:val="FFFFFF" w:themeColor="background1"/>
          <w:sz w:val="32"/>
          <w:szCs w:val="32"/>
        </w:rPr>
        <w:lastRenderedPageBreak/>
        <w:t>Se</w:t>
      </w:r>
      <w:r w:rsidR="00747023">
        <w:rPr>
          <w:rFonts w:ascii="Calibri" w:hAnsi="Calibri" w:cs="Calibri"/>
          <w:b/>
          <w:bCs/>
          <w:color w:val="FFFFFF" w:themeColor="background1"/>
          <w:sz w:val="32"/>
          <w:szCs w:val="32"/>
        </w:rPr>
        <w:t>c</w:t>
      </w:r>
      <w:r w:rsidRPr="00787BDE">
        <w:rPr>
          <w:rFonts w:ascii="Calibri" w:hAnsi="Calibri" w:cs="Calibri"/>
          <w:b/>
          <w:bCs/>
          <w:color w:val="FFFFFF" w:themeColor="background1"/>
          <w:sz w:val="32"/>
          <w:szCs w:val="32"/>
        </w:rPr>
        <w:t xml:space="preserve">tion </w:t>
      </w:r>
      <w:r w:rsidR="00C51A1E">
        <w:rPr>
          <w:rFonts w:ascii="Calibri" w:hAnsi="Calibri" w:cs="Calibri"/>
          <w:b/>
          <w:bCs/>
          <w:color w:val="FFFFFF" w:themeColor="background1"/>
          <w:sz w:val="32"/>
          <w:szCs w:val="32"/>
        </w:rPr>
        <w:t>4</w:t>
      </w:r>
      <w:r w:rsidRPr="00787BDE">
        <w:rPr>
          <w:rFonts w:ascii="Calibri" w:hAnsi="Calibri" w:cs="Calibri"/>
          <w:b/>
          <w:bCs/>
          <w:color w:val="FFFFFF" w:themeColor="background1"/>
          <w:sz w:val="32"/>
          <w:szCs w:val="32"/>
        </w:rPr>
        <w:tab/>
        <w:t>Tender Submission Checklist</w:t>
      </w:r>
      <w:bookmarkEnd w:id="17"/>
      <w:r w:rsidRPr="00787BDE">
        <w:rPr>
          <w:rFonts w:ascii="Calibri" w:hAnsi="Calibri" w:cs="Calibri"/>
          <w:b/>
          <w:bCs/>
          <w:color w:val="FFFFFF" w:themeColor="background1"/>
          <w:sz w:val="32"/>
          <w:szCs w:val="32"/>
        </w:rPr>
        <w:t xml:space="preserve"> </w:t>
      </w:r>
    </w:p>
    <w:p w14:paraId="22C8A900" w14:textId="77777777" w:rsidR="003C3D1F" w:rsidRPr="00972F19" w:rsidRDefault="003C3D1F" w:rsidP="00E22BB3">
      <w:pPr>
        <w:spacing w:after="120"/>
        <w:jc w:val="both"/>
        <w:rPr>
          <w:rFonts w:ascii="Calibri" w:hAnsi="Calibri" w:cs="Calibri"/>
          <w:sz w:val="22"/>
          <w:szCs w:val="22"/>
        </w:rPr>
      </w:pPr>
      <w:r w:rsidRPr="00972F19">
        <w:rPr>
          <w:rFonts w:ascii="Calibri" w:hAnsi="Calibri" w:cs="Calibri"/>
          <w:sz w:val="22"/>
          <w:szCs w:val="22"/>
        </w:rPr>
        <w:t xml:space="preserve">Tenderers should ensure that all the requested information is provided as part of their Tender.  Failure to provide the requested information may be detrimental to your tender evaluation score and may result in a Tender not being evaluated.  </w:t>
      </w:r>
    </w:p>
    <w:p w14:paraId="5D43AA9E" w14:textId="77777777" w:rsidR="003C3D1F" w:rsidRPr="00972F19" w:rsidRDefault="003C3D1F" w:rsidP="00E22BB3">
      <w:pPr>
        <w:spacing w:after="120"/>
        <w:jc w:val="both"/>
        <w:rPr>
          <w:rFonts w:ascii="Calibri" w:hAnsi="Calibri" w:cs="Calibri"/>
          <w:i/>
          <w:sz w:val="22"/>
          <w:szCs w:val="22"/>
        </w:rPr>
      </w:pPr>
      <w:r w:rsidRPr="00972F19">
        <w:rPr>
          <w:rFonts w:ascii="Calibri" w:hAnsi="Calibri" w:cs="Calibri"/>
          <w:i/>
          <w:sz w:val="22"/>
          <w:szCs w:val="22"/>
        </w:rPr>
        <w:t>This checklist is provided for the convenience of Tenderers, there is no requirement to include it with your Tender.</w:t>
      </w:r>
    </w:p>
    <w:p w14:paraId="6D00E18A" w14:textId="77777777" w:rsidR="003C3D1F" w:rsidRPr="00972F19" w:rsidRDefault="003C3D1F" w:rsidP="00E22BB3">
      <w:pPr>
        <w:spacing w:after="120"/>
        <w:jc w:val="both"/>
        <w:rPr>
          <w:rFonts w:ascii="Calibri" w:hAnsi="Calibri" w:cs="Calibri"/>
          <w:sz w:val="22"/>
          <w:szCs w:val="22"/>
        </w:rPr>
      </w:pPr>
      <w:r w:rsidRPr="00972F19">
        <w:rPr>
          <w:rFonts w:ascii="Calibri" w:hAnsi="Calibri" w:cs="Calibri"/>
          <w:sz w:val="22"/>
          <w:szCs w:val="22"/>
        </w:rPr>
        <w:t>Each Tender should include:</w:t>
      </w:r>
    </w:p>
    <w:p w14:paraId="0D851B9F" w14:textId="77777777" w:rsidR="003C3D1F" w:rsidRPr="00972F19" w:rsidRDefault="003C3D1F" w:rsidP="00E22BB3">
      <w:pPr>
        <w:numPr>
          <w:ilvl w:val="0"/>
          <w:numId w:val="12"/>
        </w:numPr>
        <w:tabs>
          <w:tab w:val="clear" w:pos="720"/>
        </w:tabs>
        <w:spacing w:after="120"/>
        <w:ind w:left="567" w:hanging="567"/>
        <w:jc w:val="both"/>
        <w:rPr>
          <w:rFonts w:ascii="Calibri" w:hAnsi="Calibri" w:cs="Calibri"/>
          <w:sz w:val="22"/>
          <w:szCs w:val="22"/>
        </w:rPr>
      </w:pPr>
      <w:r w:rsidRPr="00972F19">
        <w:rPr>
          <w:rFonts w:ascii="Calibri" w:hAnsi="Calibri" w:cs="Calibri"/>
          <w:sz w:val="22"/>
          <w:szCs w:val="22"/>
        </w:rPr>
        <w:t>A completed and signed FORM OF TENDER (See Appendix A of the ITT).</w:t>
      </w:r>
    </w:p>
    <w:p w14:paraId="468154F7"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Has the Form of Tender been signed?  Electronic signatures are accepted.</w:t>
      </w:r>
    </w:p>
    <w:p w14:paraId="63E243A0" w14:textId="77777777" w:rsidR="003C3D1F" w:rsidRPr="00972F19" w:rsidRDefault="003C3D1F" w:rsidP="00E22BB3">
      <w:pPr>
        <w:numPr>
          <w:ilvl w:val="0"/>
          <w:numId w:val="12"/>
        </w:numPr>
        <w:spacing w:after="120"/>
        <w:ind w:left="567" w:hanging="567"/>
        <w:jc w:val="both"/>
        <w:rPr>
          <w:rFonts w:ascii="Calibri" w:hAnsi="Calibri" w:cs="Calibri"/>
          <w:sz w:val="22"/>
          <w:szCs w:val="22"/>
        </w:rPr>
      </w:pPr>
      <w:r w:rsidRPr="00972F19">
        <w:rPr>
          <w:rFonts w:ascii="Calibri" w:hAnsi="Calibri" w:cs="Calibri"/>
          <w:sz w:val="22"/>
          <w:szCs w:val="22"/>
        </w:rPr>
        <w:t xml:space="preserve">A completed SCHEDULE OF PRICES (See Appendix B of the ITT).  </w:t>
      </w:r>
    </w:p>
    <w:p w14:paraId="7A493F57"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Have you read the instructions for completing the Schedule of Prices?</w:t>
      </w:r>
    </w:p>
    <w:p w14:paraId="670FF439"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Have all of the cells/fields of the Schedule of Prices been completed?</w:t>
      </w:r>
    </w:p>
    <w:p w14:paraId="6A192637"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Has the Schedule of Prices been checked for mathematical accuracy?</w:t>
      </w:r>
    </w:p>
    <w:p w14:paraId="61DC0151"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Note: If possible, please return the completed Schedule of Prices in the same format e.g. excel or word rather than pdf.</w:t>
      </w:r>
    </w:p>
    <w:p w14:paraId="2CC7D6A2" w14:textId="77777777" w:rsidR="003C3D1F" w:rsidRPr="00972F19" w:rsidRDefault="003C3D1F" w:rsidP="00E22BB3">
      <w:pPr>
        <w:numPr>
          <w:ilvl w:val="0"/>
          <w:numId w:val="12"/>
        </w:numPr>
        <w:spacing w:after="120"/>
        <w:ind w:left="567" w:hanging="567"/>
        <w:jc w:val="both"/>
        <w:rPr>
          <w:rFonts w:ascii="Calibri" w:hAnsi="Calibri" w:cs="Calibri"/>
          <w:sz w:val="22"/>
          <w:szCs w:val="22"/>
        </w:rPr>
      </w:pPr>
      <w:r w:rsidRPr="00972F19">
        <w:rPr>
          <w:rFonts w:ascii="Calibri" w:hAnsi="Calibri" w:cs="Calibri"/>
          <w:sz w:val="22"/>
          <w:szCs w:val="22"/>
        </w:rPr>
        <w:t>A completed TENDER RESPONSE FORM (See Appendix C of the ITT).</w:t>
      </w:r>
    </w:p>
    <w:p w14:paraId="0981C31F"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Has the Tender Response Form provided with the ITT been used to submit your tender response?</w:t>
      </w:r>
    </w:p>
    <w:p w14:paraId="52272D90"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Have you tailored your response to the published award criteria?</w:t>
      </w:r>
    </w:p>
    <w:p w14:paraId="440BDB15"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Have you provided all of the information requested in the award criteria?</w:t>
      </w:r>
    </w:p>
    <w:p w14:paraId="15E09271"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Have you provided all of the information requested in the Tender Response Form?</w:t>
      </w:r>
    </w:p>
    <w:p w14:paraId="446EED4C" w14:textId="77777777" w:rsidR="003C3D1F" w:rsidRPr="00972F19" w:rsidRDefault="003C3D1F" w:rsidP="00E22BB3">
      <w:pPr>
        <w:numPr>
          <w:ilvl w:val="0"/>
          <w:numId w:val="12"/>
        </w:numPr>
        <w:spacing w:after="120"/>
        <w:ind w:left="567" w:hanging="567"/>
        <w:jc w:val="both"/>
        <w:rPr>
          <w:rFonts w:ascii="Calibri" w:hAnsi="Calibri" w:cs="Calibri"/>
          <w:sz w:val="22"/>
          <w:szCs w:val="22"/>
        </w:rPr>
      </w:pPr>
      <w:r w:rsidRPr="00972F19">
        <w:rPr>
          <w:rFonts w:ascii="Calibri" w:hAnsi="Calibri" w:cs="Calibri"/>
          <w:sz w:val="22"/>
          <w:szCs w:val="22"/>
        </w:rPr>
        <w:t>A completed and signed CERTIFICATE OF NON</w:t>
      </w:r>
      <w:r w:rsidR="00EA63B0">
        <w:rPr>
          <w:rFonts w:ascii="Calibri" w:hAnsi="Calibri" w:cs="Calibri"/>
          <w:sz w:val="22"/>
          <w:szCs w:val="22"/>
        </w:rPr>
        <w:t>-</w:t>
      </w:r>
      <w:r w:rsidRPr="00972F19">
        <w:rPr>
          <w:rFonts w:ascii="Calibri" w:hAnsi="Calibri" w:cs="Calibri"/>
          <w:sz w:val="22"/>
          <w:szCs w:val="22"/>
        </w:rPr>
        <w:t>COLLUSION AND NON</w:t>
      </w:r>
      <w:r w:rsidR="00EA63B0">
        <w:rPr>
          <w:rFonts w:ascii="Calibri" w:hAnsi="Calibri" w:cs="Calibri"/>
          <w:sz w:val="22"/>
          <w:szCs w:val="22"/>
        </w:rPr>
        <w:t>-</w:t>
      </w:r>
      <w:r w:rsidRPr="00972F19">
        <w:rPr>
          <w:rFonts w:ascii="Calibri" w:hAnsi="Calibri" w:cs="Calibri"/>
          <w:sz w:val="22"/>
          <w:szCs w:val="22"/>
        </w:rPr>
        <w:t>CANVASSING (See Appendix D of the ITT).</w:t>
      </w:r>
    </w:p>
    <w:p w14:paraId="6E925EB0" w14:textId="77777777" w:rsidR="003C3D1F" w:rsidRPr="00972F19"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14:paraId="519BD424" w14:textId="77777777" w:rsidR="003C3D1F" w:rsidRPr="00972F19" w:rsidRDefault="003C3D1F" w:rsidP="00E22BB3">
      <w:pPr>
        <w:numPr>
          <w:ilvl w:val="0"/>
          <w:numId w:val="12"/>
        </w:numPr>
        <w:spacing w:after="120"/>
        <w:ind w:left="567" w:hanging="567"/>
        <w:jc w:val="both"/>
        <w:rPr>
          <w:rFonts w:ascii="Calibri" w:hAnsi="Calibri" w:cs="Calibri"/>
          <w:sz w:val="22"/>
          <w:szCs w:val="22"/>
        </w:rPr>
      </w:pPr>
      <w:r w:rsidRPr="00972F19">
        <w:rPr>
          <w:rFonts w:ascii="Calibri" w:hAnsi="Calibri" w:cs="Calibri"/>
          <w:sz w:val="22"/>
          <w:szCs w:val="22"/>
        </w:rPr>
        <w:t>A completed and signed CONFLICT OF INTEREST DECLARATION FORM (See Appendix E of the ITT).</w:t>
      </w:r>
    </w:p>
    <w:p w14:paraId="234B996B" w14:textId="0BDE9C6F" w:rsidR="002E47A9" w:rsidRPr="00E22BB3" w:rsidRDefault="003C3D1F" w:rsidP="00E22BB3">
      <w:pPr>
        <w:numPr>
          <w:ilvl w:val="1"/>
          <w:numId w:val="12"/>
        </w:numPr>
        <w:spacing w:after="120"/>
        <w:ind w:left="851" w:hanging="284"/>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14:paraId="5B4B0EEE" w14:textId="77777777" w:rsidR="002E47A9" w:rsidRPr="002E47A9" w:rsidRDefault="002E47A9" w:rsidP="00E22BB3">
      <w:pPr>
        <w:spacing w:after="120"/>
        <w:jc w:val="both"/>
        <w:rPr>
          <w:rFonts w:ascii="Calibri" w:hAnsi="Calibri" w:cs="Calibri"/>
          <w:sz w:val="22"/>
          <w:szCs w:val="22"/>
        </w:rPr>
      </w:pPr>
      <w:r w:rsidRPr="002E47A9">
        <w:rPr>
          <w:rFonts w:ascii="Calibri" w:hAnsi="Calibri" w:cs="Calibri"/>
          <w:sz w:val="22"/>
          <w:szCs w:val="22"/>
        </w:rPr>
        <w:t>6.       Complete and return the SAFEGUARDING (see Appendix F)</w:t>
      </w:r>
    </w:p>
    <w:p w14:paraId="59FFCE2E" w14:textId="3C48E2F8" w:rsidR="00113BD8" w:rsidRPr="00972F19" w:rsidRDefault="002E47A9" w:rsidP="00E22BB3">
      <w:pPr>
        <w:spacing w:after="120"/>
        <w:jc w:val="both"/>
        <w:rPr>
          <w:rFonts w:ascii="Calibri" w:hAnsi="Calibri" w:cs="Calibri"/>
          <w:sz w:val="22"/>
          <w:szCs w:val="22"/>
        </w:rPr>
      </w:pPr>
      <w:r w:rsidRPr="002E47A9">
        <w:rPr>
          <w:rFonts w:ascii="Calibri" w:hAnsi="Calibri" w:cs="Calibri"/>
          <w:sz w:val="22"/>
          <w:szCs w:val="22"/>
        </w:rPr>
        <w:t>7.       Complete and return the FREEDOM OF INFORMATION (see Appendix G)</w:t>
      </w:r>
    </w:p>
    <w:p w14:paraId="45951859" w14:textId="12F30795" w:rsidR="003C3D1F" w:rsidRPr="0057053C" w:rsidRDefault="003C3D1F" w:rsidP="00E22BB3">
      <w:pPr>
        <w:pStyle w:val="ListParagraph"/>
        <w:numPr>
          <w:ilvl w:val="0"/>
          <w:numId w:val="23"/>
        </w:numPr>
        <w:spacing w:after="120"/>
        <w:ind w:left="567" w:hanging="567"/>
        <w:jc w:val="both"/>
        <w:rPr>
          <w:rFonts w:ascii="Calibri" w:hAnsi="Calibri" w:cs="Calibri"/>
          <w:sz w:val="22"/>
          <w:szCs w:val="22"/>
        </w:rPr>
      </w:pPr>
      <w:r w:rsidRPr="0057053C">
        <w:rPr>
          <w:rFonts w:ascii="Calibri" w:hAnsi="Calibri" w:cs="Calibri"/>
          <w:sz w:val="22"/>
          <w:szCs w:val="22"/>
        </w:rPr>
        <w:t>Copy insurance documentation demonstrating at least £5 million Employers Liability cover and £5 million Public Liability cover.</w:t>
      </w:r>
    </w:p>
    <w:p w14:paraId="5C8B6F5B" w14:textId="77777777" w:rsidR="00085356" w:rsidRDefault="00085356" w:rsidP="00E22BB3">
      <w:pPr>
        <w:spacing w:after="120"/>
        <w:jc w:val="both"/>
        <w:rPr>
          <w:rFonts w:ascii="Calibri" w:hAnsi="Calibri" w:cs="Calibri"/>
          <w:sz w:val="22"/>
          <w:szCs w:val="22"/>
        </w:rPr>
      </w:pPr>
      <w:r>
        <w:rPr>
          <w:rFonts w:ascii="Calibri" w:hAnsi="Calibri" w:cs="Calibri"/>
          <w:sz w:val="22"/>
          <w:szCs w:val="22"/>
        </w:rPr>
        <w:br w:type="page"/>
      </w:r>
    </w:p>
    <w:p w14:paraId="6C3BDD3C" w14:textId="77777777" w:rsidR="0087254A" w:rsidRPr="00EA63B0" w:rsidRDefault="00AC026A"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28"/>
        </w:rPr>
      </w:pPr>
      <w:bookmarkStart w:id="18" w:name="_Toc203742141"/>
      <w:r w:rsidRPr="00EA63B0">
        <w:rPr>
          <w:rFonts w:ascii="Calibri" w:hAnsi="Calibri" w:cs="Calibri"/>
          <w:b/>
          <w:bCs/>
          <w:color w:val="FFFFFF" w:themeColor="background1"/>
          <w:sz w:val="32"/>
          <w:szCs w:val="32"/>
        </w:rPr>
        <w:lastRenderedPageBreak/>
        <w:t>Appendix A</w:t>
      </w:r>
      <w:r w:rsidRPr="00EA63B0">
        <w:rPr>
          <w:rFonts w:ascii="Calibri" w:hAnsi="Calibri" w:cs="Calibri"/>
          <w:b/>
          <w:bCs/>
          <w:color w:val="FFFFFF" w:themeColor="background1"/>
          <w:sz w:val="40"/>
          <w:szCs w:val="40"/>
        </w:rPr>
        <w:t xml:space="preserve"> </w:t>
      </w:r>
      <w:r w:rsidR="0087254A" w:rsidRPr="00EA63B0">
        <w:rPr>
          <w:rFonts w:ascii="Calibri" w:hAnsi="Calibri" w:cs="Calibri"/>
          <w:b/>
          <w:bCs/>
          <w:color w:val="FFFFFF" w:themeColor="background1"/>
          <w:sz w:val="40"/>
          <w:szCs w:val="40"/>
        </w:rPr>
        <w:tab/>
      </w:r>
      <w:r w:rsidRPr="00EA63B0">
        <w:rPr>
          <w:rFonts w:ascii="Calibri" w:hAnsi="Calibri" w:cs="Calibri"/>
          <w:b/>
          <w:bCs/>
          <w:color w:val="FFFFFF" w:themeColor="background1"/>
          <w:sz w:val="32"/>
          <w:szCs w:val="32"/>
        </w:rPr>
        <w:t>Form of Tender</w:t>
      </w:r>
      <w:bookmarkEnd w:id="18"/>
      <w:r w:rsidR="00126484" w:rsidRPr="00EA63B0">
        <w:rPr>
          <w:rFonts w:ascii="Calibri" w:hAnsi="Calibri" w:cs="Calibri"/>
          <w:b/>
          <w:bCs/>
          <w:color w:val="FFFFFF" w:themeColor="background1"/>
          <w:sz w:val="28"/>
        </w:rPr>
        <w:t xml:space="preserve"> </w:t>
      </w:r>
    </w:p>
    <w:p w14:paraId="1B65BF30" w14:textId="77777777" w:rsidR="00AC026A" w:rsidRPr="00972F19" w:rsidRDefault="002E069C" w:rsidP="00E22BB3">
      <w:pPr>
        <w:tabs>
          <w:tab w:val="left" w:pos="700"/>
          <w:tab w:val="right" w:pos="9255"/>
        </w:tabs>
        <w:spacing w:after="120"/>
        <w:jc w:val="both"/>
        <w:rPr>
          <w:rFonts w:ascii="Calibri" w:hAnsi="Calibri" w:cs="Calibri"/>
          <w:sz w:val="22"/>
          <w:szCs w:val="22"/>
        </w:rPr>
      </w:pPr>
      <w:r w:rsidRPr="00972F19">
        <w:rPr>
          <w:rFonts w:ascii="Calibri" w:hAnsi="Calibri" w:cs="Calibri"/>
          <w:sz w:val="22"/>
          <w:szCs w:val="22"/>
        </w:rPr>
        <w:t>1</w:t>
      </w:r>
      <w:r w:rsidRPr="00972F19">
        <w:rPr>
          <w:rFonts w:ascii="Calibri" w:hAnsi="Calibri" w:cs="Calibri"/>
          <w:sz w:val="22"/>
          <w:szCs w:val="22"/>
        </w:rPr>
        <w:tab/>
        <w:t>I/W</w:t>
      </w:r>
      <w:r w:rsidR="00AC026A" w:rsidRPr="00972F19">
        <w:rPr>
          <w:rFonts w:ascii="Calibri" w:hAnsi="Calibri" w:cs="Calibri"/>
          <w:sz w:val="22"/>
          <w:szCs w:val="22"/>
        </w:rPr>
        <w:t>e the undersigned acknowledge receipt of the following contract</w:t>
      </w:r>
      <w:r w:rsidR="00351901" w:rsidRPr="00972F19">
        <w:rPr>
          <w:rFonts w:ascii="Calibri" w:hAnsi="Calibri" w:cs="Calibri"/>
          <w:sz w:val="22"/>
          <w:szCs w:val="22"/>
        </w:rPr>
        <w:t xml:space="preserve"> </w:t>
      </w:r>
      <w:r w:rsidR="00AC026A" w:rsidRPr="00972F19">
        <w:rPr>
          <w:rFonts w:ascii="Calibri" w:hAnsi="Calibri" w:cs="Calibri"/>
          <w:sz w:val="22"/>
          <w:szCs w:val="22"/>
        </w:rPr>
        <w:t>documentation:</w:t>
      </w:r>
    </w:p>
    <w:p w14:paraId="08D6DA49" w14:textId="77777777" w:rsidR="002E069C" w:rsidRPr="00972F19" w:rsidRDefault="008874A6" w:rsidP="00E22BB3">
      <w:pPr>
        <w:tabs>
          <w:tab w:val="left" w:pos="1434"/>
          <w:tab w:val="right" w:pos="9255"/>
        </w:tabs>
        <w:spacing w:after="120"/>
        <w:ind w:left="700"/>
        <w:jc w:val="both"/>
        <w:rPr>
          <w:rFonts w:ascii="Calibri" w:hAnsi="Calibri" w:cs="Calibri"/>
          <w:sz w:val="22"/>
          <w:szCs w:val="22"/>
        </w:rPr>
      </w:pPr>
      <w:r w:rsidRPr="00972F19">
        <w:rPr>
          <w:rFonts w:ascii="Calibri" w:hAnsi="Calibri" w:cs="Calibri"/>
          <w:sz w:val="22"/>
          <w:szCs w:val="22"/>
        </w:rPr>
        <w:t>a)</w:t>
      </w:r>
      <w:r w:rsidRPr="00972F19">
        <w:rPr>
          <w:rFonts w:ascii="Calibri" w:hAnsi="Calibri" w:cs="Calibri"/>
          <w:sz w:val="22"/>
          <w:szCs w:val="22"/>
        </w:rPr>
        <w:tab/>
      </w:r>
      <w:r w:rsidR="002E069C" w:rsidRPr="00972F19">
        <w:rPr>
          <w:rFonts w:ascii="Calibri" w:hAnsi="Calibri" w:cs="Calibri"/>
          <w:sz w:val="22"/>
          <w:szCs w:val="22"/>
        </w:rPr>
        <w:t>Invitation to Tender and its enclosures</w:t>
      </w:r>
    </w:p>
    <w:p w14:paraId="3580D133" w14:textId="77777777" w:rsidR="00AC026A" w:rsidRPr="00972F19" w:rsidRDefault="002E069C" w:rsidP="00E22BB3">
      <w:pPr>
        <w:tabs>
          <w:tab w:val="left" w:pos="1434"/>
          <w:tab w:val="right" w:pos="9255"/>
        </w:tabs>
        <w:spacing w:after="120"/>
        <w:ind w:left="700"/>
        <w:jc w:val="both"/>
        <w:rPr>
          <w:rFonts w:ascii="Calibri" w:hAnsi="Calibri" w:cs="Calibri"/>
          <w:sz w:val="22"/>
          <w:szCs w:val="22"/>
        </w:rPr>
      </w:pPr>
      <w:r w:rsidRPr="00972F19">
        <w:rPr>
          <w:rFonts w:ascii="Calibri" w:hAnsi="Calibri" w:cs="Calibri"/>
          <w:sz w:val="22"/>
          <w:szCs w:val="22"/>
        </w:rPr>
        <w:t>b)</w:t>
      </w:r>
      <w:r w:rsidRPr="00972F19">
        <w:rPr>
          <w:rFonts w:ascii="Calibri" w:hAnsi="Calibri" w:cs="Calibri"/>
          <w:sz w:val="22"/>
          <w:szCs w:val="22"/>
        </w:rPr>
        <w:tab/>
      </w:r>
      <w:r w:rsidR="008352CF" w:rsidRPr="00972F19">
        <w:rPr>
          <w:rFonts w:ascii="Calibri" w:hAnsi="Calibri" w:cs="Calibri"/>
          <w:sz w:val="22"/>
          <w:szCs w:val="22"/>
        </w:rPr>
        <w:t>Specification</w:t>
      </w:r>
    </w:p>
    <w:p w14:paraId="29E67196" w14:textId="77777777" w:rsidR="00AC026A" w:rsidRPr="00972F19" w:rsidRDefault="002E069C" w:rsidP="00E22BB3">
      <w:pPr>
        <w:spacing w:after="120"/>
        <w:ind w:left="700"/>
        <w:jc w:val="both"/>
        <w:rPr>
          <w:rFonts w:ascii="Calibri" w:hAnsi="Calibri" w:cs="Calibri"/>
          <w:sz w:val="22"/>
          <w:szCs w:val="22"/>
        </w:rPr>
      </w:pPr>
      <w:r w:rsidRPr="00972F19">
        <w:rPr>
          <w:rFonts w:ascii="Calibri" w:hAnsi="Calibri" w:cs="Calibri"/>
          <w:sz w:val="22"/>
          <w:szCs w:val="22"/>
        </w:rPr>
        <w:t>c)</w:t>
      </w:r>
      <w:r w:rsidRPr="00972F19">
        <w:rPr>
          <w:rFonts w:ascii="Calibri" w:hAnsi="Calibri" w:cs="Calibri"/>
          <w:sz w:val="22"/>
          <w:szCs w:val="22"/>
        </w:rPr>
        <w:tab/>
      </w:r>
      <w:r w:rsidR="008352CF" w:rsidRPr="00972F19">
        <w:rPr>
          <w:rFonts w:ascii="Calibri" w:hAnsi="Calibri" w:cs="Calibri"/>
          <w:sz w:val="22"/>
          <w:szCs w:val="22"/>
        </w:rPr>
        <w:t>Terms and Conditions of Contract</w:t>
      </w:r>
    </w:p>
    <w:p w14:paraId="0AF9949B" w14:textId="77777777" w:rsidR="00AC026A" w:rsidRPr="00972F19" w:rsidRDefault="002E069C" w:rsidP="00E22BB3">
      <w:pPr>
        <w:tabs>
          <w:tab w:val="left" w:pos="735"/>
          <w:tab w:val="right" w:pos="9234"/>
        </w:tabs>
        <w:spacing w:after="120"/>
        <w:ind w:left="700" w:hanging="700"/>
        <w:jc w:val="both"/>
        <w:rPr>
          <w:rFonts w:ascii="Calibri" w:hAnsi="Calibri" w:cs="Calibri"/>
          <w:sz w:val="22"/>
          <w:szCs w:val="22"/>
        </w:rPr>
      </w:pPr>
      <w:r w:rsidRPr="00972F19">
        <w:rPr>
          <w:rFonts w:ascii="Calibri" w:hAnsi="Calibri" w:cs="Calibri"/>
          <w:sz w:val="22"/>
          <w:szCs w:val="22"/>
        </w:rPr>
        <w:t>2.</w:t>
      </w:r>
      <w:r w:rsidRPr="00972F19">
        <w:rPr>
          <w:rFonts w:ascii="Calibri" w:hAnsi="Calibri" w:cs="Calibri"/>
          <w:sz w:val="22"/>
          <w:szCs w:val="22"/>
        </w:rPr>
        <w:tab/>
        <w:t>I/W</w:t>
      </w:r>
      <w:r w:rsidR="00AC026A" w:rsidRPr="00972F19">
        <w:rPr>
          <w:rFonts w:ascii="Calibri" w:hAnsi="Calibri" w:cs="Calibri"/>
          <w:sz w:val="22"/>
          <w:szCs w:val="22"/>
        </w:rPr>
        <w:t>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1B8A9C12" w14:textId="77777777" w:rsidR="00AC026A" w:rsidRPr="00972F19" w:rsidRDefault="002E069C" w:rsidP="00E22BB3">
      <w:pPr>
        <w:tabs>
          <w:tab w:val="left" w:pos="739"/>
          <w:tab w:val="right" w:pos="2852"/>
        </w:tabs>
        <w:spacing w:after="120"/>
        <w:ind w:left="700" w:hanging="700"/>
        <w:jc w:val="both"/>
        <w:rPr>
          <w:rFonts w:ascii="Calibri" w:hAnsi="Calibri" w:cs="Calibri"/>
          <w:sz w:val="22"/>
          <w:szCs w:val="22"/>
        </w:rPr>
      </w:pPr>
      <w:r w:rsidRPr="00972F19">
        <w:rPr>
          <w:rFonts w:ascii="Calibri" w:hAnsi="Calibri" w:cs="Calibri"/>
          <w:sz w:val="22"/>
          <w:szCs w:val="22"/>
        </w:rPr>
        <w:t>3.</w:t>
      </w:r>
      <w:r w:rsidRPr="00972F19">
        <w:rPr>
          <w:rFonts w:ascii="Calibri" w:hAnsi="Calibri" w:cs="Calibri"/>
          <w:sz w:val="22"/>
          <w:szCs w:val="22"/>
        </w:rPr>
        <w:tab/>
        <w:t xml:space="preserve">I/We confirm that </w:t>
      </w:r>
      <w:r w:rsidR="00AC026A" w:rsidRPr="00972F19">
        <w:rPr>
          <w:rFonts w:ascii="Calibri" w:hAnsi="Calibri" w:cs="Calibri"/>
          <w:sz w:val="22"/>
          <w:szCs w:val="22"/>
        </w:rPr>
        <w:t>I/We are fully conversant with all the contract</w:t>
      </w:r>
      <w:r w:rsidRPr="00972F19">
        <w:rPr>
          <w:rFonts w:ascii="Calibri" w:hAnsi="Calibri" w:cs="Calibri"/>
          <w:sz w:val="22"/>
          <w:szCs w:val="22"/>
        </w:rPr>
        <w:t xml:space="preserve"> documentation, and that </w:t>
      </w:r>
      <w:r w:rsidR="00AC026A" w:rsidRPr="00972F19">
        <w:rPr>
          <w:rFonts w:ascii="Calibri" w:hAnsi="Calibri" w:cs="Calibri"/>
          <w:sz w:val="22"/>
          <w:szCs w:val="22"/>
        </w:rPr>
        <w:t>this tender is submitted strictly in accordance with that contract</w:t>
      </w:r>
      <w:r w:rsidR="0091744B" w:rsidRPr="00972F19">
        <w:rPr>
          <w:rFonts w:ascii="Calibri" w:hAnsi="Calibri" w:cs="Calibri"/>
          <w:sz w:val="22"/>
          <w:szCs w:val="22"/>
        </w:rPr>
        <w:t xml:space="preserve"> </w:t>
      </w:r>
      <w:r w:rsidR="00AC026A" w:rsidRPr="00972F19">
        <w:rPr>
          <w:rFonts w:ascii="Calibri" w:hAnsi="Calibri" w:cs="Calibri"/>
          <w:sz w:val="22"/>
          <w:szCs w:val="22"/>
        </w:rPr>
        <w:t>documentation and that the insertion by me/us of any conditions qualifying this Tender or any unauthorised alteration to any of the Tender documents may cause the Tender to be rejected</w:t>
      </w:r>
      <w:r w:rsidRPr="00972F19">
        <w:rPr>
          <w:rFonts w:ascii="Calibri" w:hAnsi="Calibri" w:cs="Calibri"/>
          <w:sz w:val="22"/>
          <w:szCs w:val="22"/>
        </w:rPr>
        <w:t>.</w:t>
      </w:r>
    </w:p>
    <w:p w14:paraId="12203140" w14:textId="77777777" w:rsidR="002E069C" w:rsidRPr="00972F19" w:rsidRDefault="002E069C" w:rsidP="00E22BB3">
      <w:pPr>
        <w:tabs>
          <w:tab w:val="left" w:pos="739"/>
          <w:tab w:val="right" w:pos="2852"/>
        </w:tabs>
        <w:spacing w:after="120"/>
        <w:ind w:left="700" w:hanging="700"/>
        <w:jc w:val="both"/>
        <w:rPr>
          <w:rFonts w:ascii="Calibri" w:hAnsi="Calibri" w:cs="Calibri"/>
          <w:sz w:val="22"/>
          <w:szCs w:val="22"/>
        </w:rPr>
      </w:pPr>
      <w:r w:rsidRPr="00972F19">
        <w:rPr>
          <w:rFonts w:ascii="Calibri" w:hAnsi="Calibri" w:cs="Calibri"/>
          <w:sz w:val="22"/>
          <w:szCs w:val="22"/>
        </w:rPr>
        <w:t>4.</w:t>
      </w:r>
      <w:r w:rsidRPr="00972F19">
        <w:rPr>
          <w:rFonts w:ascii="Calibri" w:hAnsi="Calibri" w:cs="Calibri"/>
          <w:sz w:val="22"/>
          <w:szCs w:val="22"/>
        </w:rPr>
        <w:tab/>
        <w:t>In the event that this Tender is accepted, I/We undertake to execute a formal contract with the College embodying all of the terms and conditions contained within the contract documentation.  Unless and until a formal agreement is executed, this Tender together with the College’s written acceptance shall constitute a binding Contract between us.</w:t>
      </w:r>
    </w:p>
    <w:p w14:paraId="4E581BC3" w14:textId="77777777" w:rsidR="00946009" w:rsidRPr="00972F19" w:rsidRDefault="00946009" w:rsidP="00E22BB3">
      <w:pPr>
        <w:spacing w:after="120"/>
        <w:ind w:left="726" w:hanging="726"/>
        <w:jc w:val="both"/>
        <w:rPr>
          <w:rFonts w:ascii="Calibri" w:hAnsi="Calibri" w:cs="Calibri"/>
          <w:sz w:val="22"/>
          <w:szCs w:val="22"/>
        </w:rPr>
      </w:pPr>
      <w:r w:rsidRPr="00972F19">
        <w:rPr>
          <w:rFonts w:ascii="Calibri" w:hAnsi="Calibri" w:cs="Calibri"/>
          <w:sz w:val="22"/>
          <w:szCs w:val="22"/>
        </w:rPr>
        <w:t>5.</w:t>
      </w:r>
      <w:r w:rsidRPr="00972F19">
        <w:rPr>
          <w:rFonts w:ascii="Calibri" w:hAnsi="Calibri" w:cs="Calibri"/>
          <w:sz w:val="22"/>
          <w:szCs w:val="22"/>
        </w:rPr>
        <w:tab/>
        <w:t>I/We understand that the College</w:t>
      </w:r>
      <w:r w:rsidR="00AC026A" w:rsidRPr="00972F19">
        <w:rPr>
          <w:rFonts w:ascii="Calibri" w:hAnsi="Calibri" w:cs="Calibri"/>
          <w:sz w:val="22"/>
          <w:szCs w:val="22"/>
        </w:rPr>
        <w:t xml:space="preserve"> </w:t>
      </w:r>
      <w:r w:rsidRPr="00972F19">
        <w:rPr>
          <w:rFonts w:ascii="Calibri" w:hAnsi="Calibri" w:cs="Calibri"/>
          <w:sz w:val="22"/>
          <w:szCs w:val="22"/>
        </w:rPr>
        <w:t>is</w:t>
      </w:r>
      <w:r w:rsidR="00AC026A" w:rsidRPr="00972F19">
        <w:rPr>
          <w:rFonts w:ascii="Calibri" w:hAnsi="Calibri" w:cs="Calibri"/>
          <w:sz w:val="22"/>
          <w:szCs w:val="22"/>
        </w:rPr>
        <w:t xml:space="preserve"> not bound to accept the lowest or any tender </w:t>
      </w:r>
      <w:r w:rsidRPr="00972F19">
        <w:rPr>
          <w:rFonts w:ascii="Calibri" w:hAnsi="Calibri" w:cs="Calibri"/>
          <w:sz w:val="22"/>
          <w:szCs w:val="22"/>
        </w:rPr>
        <w:t>it</w:t>
      </w:r>
      <w:r w:rsidR="00AC026A" w:rsidRPr="00972F19">
        <w:rPr>
          <w:rFonts w:ascii="Calibri" w:hAnsi="Calibri" w:cs="Calibri"/>
          <w:sz w:val="22"/>
          <w:szCs w:val="22"/>
        </w:rPr>
        <w:t xml:space="preserve"> may receive, </w:t>
      </w:r>
      <w:r w:rsidRPr="00972F19">
        <w:rPr>
          <w:rFonts w:ascii="Calibri" w:hAnsi="Calibri" w:cs="Calibri"/>
          <w:sz w:val="22"/>
          <w:szCs w:val="22"/>
        </w:rPr>
        <w:t>and that the College reserves the right to discontinue the award procedure in the event of irregular tenders or in the absence of appropriate tenders.</w:t>
      </w:r>
    </w:p>
    <w:p w14:paraId="6B8B29A4" w14:textId="77777777" w:rsidR="00946009" w:rsidRPr="00972F19" w:rsidRDefault="00946009" w:rsidP="00E22BB3">
      <w:pPr>
        <w:spacing w:after="120"/>
        <w:ind w:left="726" w:hanging="726"/>
        <w:jc w:val="both"/>
        <w:rPr>
          <w:rFonts w:ascii="Calibri" w:hAnsi="Calibri" w:cs="Calibri"/>
          <w:sz w:val="22"/>
          <w:szCs w:val="22"/>
        </w:rPr>
      </w:pPr>
      <w:r w:rsidRPr="00972F19">
        <w:rPr>
          <w:rFonts w:ascii="Calibri" w:hAnsi="Calibri" w:cs="Calibri"/>
          <w:sz w:val="22"/>
          <w:szCs w:val="22"/>
        </w:rPr>
        <w:t>6.</w:t>
      </w:r>
      <w:r w:rsidRPr="00972F19">
        <w:rPr>
          <w:rFonts w:ascii="Calibri" w:hAnsi="Calibri" w:cs="Calibri"/>
          <w:sz w:val="22"/>
          <w:szCs w:val="22"/>
        </w:rPr>
        <w:tab/>
        <w:t>I/We agree to bear all costs incurred by me/us in connection with the preparation and submission of this Tender and to bear any further costs incurred by me/us prior to the award of any contract.</w:t>
      </w:r>
    </w:p>
    <w:p w14:paraId="4CE9C7E8" w14:textId="77777777" w:rsidR="00946009" w:rsidRPr="00972F19" w:rsidRDefault="00946009" w:rsidP="00E22BB3">
      <w:pPr>
        <w:spacing w:after="120"/>
        <w:ind w:left="726" w:hanging="726"/>
        <w:jc w:val="both"/>
        <w:rPr>
          <w:rFonts w:ascii="Calibri" w:hAnsi="Calibri" w:cs="Calibri"/>
          <w:sz w:val="22"/>
          <w:szCs w:val="22"/>
        </w:rPr>
      </w:pPr>
      <w:r w:rsidRPr="00972F19">
        <w:rPr>
          <w:rFonts w:ascii="Calibri" w:hAnsi="Calibri" w:cs="Calibri"/>
          <w:sz w:val="22"/>
          <w:szCs w:val="22"/>
        </w:rPr>
        <w:t>7.</w:t>
      </w:r>
      <w:r w:rsidRPr="00972F19">
        <w:rPr>
          <w:rFonts w:ascii="Calibri" w:hAnsi="Calibri" w:cs="Calibri"/>
          <w:sz w:val="22"/>
          <w:szCs w:val="22"/>
        </w:rPr>
        <w:tab/>
        <w:t>I/We confirm that the person whose signature is appended to this Tender is a duly authorised signatory of our Company and has full and legal authority to sign this Tender on behalf of our Company.</w:t>
      </w:r>
    </w:p>
    <w:p w14:paraId="03246699" w14:textId="77777777" w:rsidR="00AC026A" w:rsidRPr="00972F19" w:rsidRDefault="00AC026A" w:rsidP="00E22BB3">
      <w:pPr>
        <w:spacing w:after="120"/>
        <w:jc w:val="both"/>
        <w:rPr>
          <w:rFonts w:ascii="Calibri" w:hAnsi="Calibri" w:cs="Calibri"/>
          <w:b/>
          <w:sz w:val="22"/>
          <w:szCs w:val="22"/>
          <w:u w:val="single"/>
        </w:rPr>
      </w:pPr>
      <w:r w:rsidRPr="00972F19">
        <w:rPr>
          <w:rFonts w:ascii="Calibri" w:hAnsi="Calibri" w:cs="Calibri"/>
          <w:b/>
          <w:sz w:val="22"/>
          <w:szCs w:val="22"/>
        </w:rPr>
        <w:t>Signed for and on behalf of the Tenderer:</w:t>
      </w:r>
    </w:p>
    <w:p w14:paraId="2680B92D" w14:textId="77777777" w:rsidR="00AC026A" w:rsidRPr="00972F19" w:rsidRDefault="00AC026A" w:rsidP="00E22BB3">
      <w:pPr>
        <w:spacing w:after="120"/>
        <w:jc w:val="both"/>
        <w:rPr>
          <w:rFonts w:ascii="Calibri" w:hAnsi="Calibri" w:cs="Calibri"/>
          <w:sz w:val="22"/>
          <w:szCs w:val="22"/>
        </w:rPr>
      </w:pPr>
    </w:p>
    <w:p w14:paraId="334CB2AA" w14:textId="77777777" w:rsidR="00AC026A" w:rsidRPr="00972F19" w:rsidRDefault="00AC026A" w:rsidP="00E22BB3">
      <w:pPr>
        <w:spacing w:after="120"/>
        <w:jc w:val="both"/>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p>
    <w:p w14:paraId="206F00E5" w14:textId="77777777" w:rsidR="00AC026A" w:rsidRPr="00972F19" w:rsidRDefault="00AC026A" w:rsidP="00E22BB3">
      <w:pPr>
        <w:spacing w:after="120"/>
        <w:jc w:val="both"/>
        <w:rPr>
          <w:rFonts w:ascii="Calibri" w:hAnsi="Calibri" w:cs="Calibri"/>
          <w:sz w:val="22"/>
          <w:szCs w:val="22"/>
        </w:rPr>
      </w:pPr>
    </w:p>
    <w:p w14:paraId="5D822290" w14:textId="77777777" w:rsidR="00AC026A" w:rsidRPr="00972F19" w:rsidRDefault="00AC026A" w:rsidP="00E22BB3">
      <w:pPr>
        <w:spacing w:after="120"/>
        <w:jc w:val="both"/>
        <w:rPr>
          <w:rFonts w:ascii="Calibri" w:hAnsi="Calibri" w:cs="Calibri"/>
          <w:sz w:val="22"/>
          <w:szCs w:val="22"/>
          <w:u w:val="single"/>
        </w:rPr>
      </w:pPr>
      <w:r w:rsidRPr="00972F19">
        <w:rPr>
          <w:rFonts w:ascii="Calibri" w:hAnsi="Calibri" w:cs="Calibri"/>
          <w:sz w:val="22"/>
          <w:szCs w:val="22"/>
        </w:rPr>
        <w:t>Position/Status:</w:t>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p>
    <w:p w14:paraId="6474D231" w14:textId="77777777" w:rsidR="00AC026A" w:rsidRPr="00972F19" w:rsidRDefault="00AC026A" w:rsidP="00E22BB3">
      <w:pPr>
        <w:spacing w:after="120"/>
        <w:jc w:val="both"/>
        <w:rPr>
          <w:rFonts w:ascii="Calibri" w:hAnsi="Calibri" w:cs="Calibri"/>
          <w:sz w:val="22"/>
          <w:szCs w:val="22"/>
        </w:rPr>
      </w:pPr>
    </w:p>
    <w:p w14:paraId="70B08082" w14:textId="77777777" w:rsidR="00AC026A" w:rsidRPr="00972F19" w:rsidRDefault="00AC026A" w:rsidP="00E22BB3">
      <w:pPr>
        <w:spacing w:after="120"/>
        <w:jc w:val="both"/>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3E3EEBD8" w14:textId="77777777" w:rsidR="00AC026A" w:rsidRPr="00972F19" w:rsidRDefault="00AC026A" w:rsidP="00E22BB3">
      <w:pPr>
        <w:spacing w:after="120"/>
        <w:jc w:val="both"/>
        <w:rPr>
          <w:rFonts w:ascii="Calibri" w:hAnsi="Calibri" w:cs="Calibri"/>
          <w:sz w:val="22"/>
          <w:szCs w:val="22"/>
        </w:rPr>
      </w:pPr>
    </w:p>
    <w:p w14:paraId="0EEA979C" w14:textId="77777777" w:rsidR="00AC026A" w:rsidRPr="00972F19" w:rsidRDefault="00AC026A" w:rsidP="00E22BB3">
      <w:pPr>
        <w:spacing w:after="120"/>
        <w:jc w:val="both"/>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58C702DA" w14:textId="77777777" w:rsidR="00AC026A" w:rsidRPr="00972F19" w:rsidRDefault="00AC026A" w:rsidP="00E22BB3">
      <w:pPr>
        <w:spacing w:after="120"/>
        <w:jc w:val="both"/>
        <w:rPr>
          <w:rFonts w:ascii="Calibri" w:hAnsi="Calibri" w:cs="Calibri"/>
          <w:sz w:val="22"/>
          <w:szCs w:val="22"/>
        </w:rPr>
      </w:pPr>
    </w:p>
    <w:p w14:paraId="65C55476" w14:textId="77777777" w:rsidR="00AC026A" w:rsidRPr="00972F19" w:rsidRDefault="00AC026A" w:rsidP="00E22BB3">
      <w:pPr>
        <w:spacing w:after="120"/>
        <w:jc w:val="both"/>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5E4628F4" w14:textId="77777777" w:rsidR="00AC026A" w:rsidRPr="00972F19" w:rsidRDefault="00AC026A" w:rsidP="00E22BB3">
      <w:pPr>
        <w:spacing w:after="120"/>
        <w:jc w:val="both"/>
        <w:rPr>
          <w:rFonts w:ascii="Calibri" w:hAnsi="Calibri" w:cs="Calibri"/>
        </w:rPr>
      </w:pPr>
    </w:p>
    <w:p w14:paraId="449DFCAC" w14:textId="77777777" w:rsidR="00AC026A" w:rsidRPr="00972F19" w:rsidRDefault="00AC026A" w:rsidP="00E22BB3">
      <w:pPr>
        <w:pStyle w:val="Heading2"/>
        <w:spacing w:after="120"/>
        <w:jc w:val="both"/>
        <w:rPr>
          <w:rFonts w:ascii="Calibri" w:hAnsi="Calibri" w:cs="Calibri"/>
          <w:b/>
          <w:bCs/>
          <w:sz w:val="28"/>
        </w:rPr>
        <w:sectPr w:rsidR="00AC026A" w:rsidRPr="00972F19" w:rsidSect="00331819">
          <w:footerReference w:type="default" r:id="rId19"/>
          <w:pgSz w:w="11907" w:h="16840" w:code="9"/>
          <w:pgMar w:top="1418" w:right="1418" w:bottom="1418" w:left="1418" w:header="720" w:footer="720" w:gutter="0"/>
          <w:cols w:space="720"/>
        </w:sectPr>
      </w:pPr>
    </w:p>
    <w:p w14:paraId="7BF318C4" w14:textId="77777777" w:rsidR="00165464" w:rsidRPr="00EA63B0" w:rsidRDefault="00D92128"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28"/>
        </w:rPr>
      </w:pPr>
      <w:bookmarkStart w:id="19" w:name="_Toc203742142"/>
      <w:r w:rsidRPr="00EA63B0">
        <w:rPr>
          <w:rFonts w:ascii="Calibri" w:hAnsi="Calibri" w:cs="Calibri"/>
          <w:b/>
          <w:bCs/>
          <w:color w:val="FFFFFF" w:themeColor="background1"/>
          <w:sz w:val="32"/>
          <w:szCs w:val="32"/>
        </w:rPr>
        <w:lastRenderedPageBreak/>
        <w:t xml:space="preserve">Appendix </w:t>
      </w:r>
      <w:r w:rsidR="00351901" w:rsidRPr="00EA63B0">
        <w:rPr>
          <w:rFonts w:ascii="Calibri" w:hAnsi="Calibri" w:cs="Calibri"/>
          <w:b/>
          <w:bCs/>
          <w:color w:val="FFFFFF" w:themeColor="background1"/>
          <w:sz w:val="32"/>
          <w:szCs w:val="32"/>
        </w:rPr>
        <w:t>B</w:t>
      </w:r>
      <w:r w:rsidRPr="00EA63B0">
        <w:rPr>
          <w:rFonts w:ascii="Calibri" w:hAnsi="Calibri" w:cs="Calibri"/>
          <w:b/>
          <w:bCs/>
          <w:color w:val="FFFFFF" w:themeColor="background1"/>
          <w:sz w:val="28"/>
        </w:rPr>
        <w:t xml:space="preserve"> </w:t>
      </w:r>
      <w:r w:rsidR="0087254A" w:rsidRPr="00EA63B0">
        <w:rPr>
          <w:rFonts w:ascii="Calibri" w:hAnsi="Calibri" w:cs="Calibri"/>
          <w:b/>
          <w:bCs/>
          <w:color w:val="FFFFFF" w:themeColor="background1"/>
          <w:sz w:val="28"/>
        </w:rPr>
        <w:tab/>
      </w:r>
      <w:r w:rsidR="002468EC" w:rsidRPr="00EA63B0">
        <w:rPr>
          <w:rFonts w:ascii="Calibri" w:hAnsi="Calibri" w:cs="Calibri"/>
          <w:b/>
          <w:bCs/>
          <w:color w:val="FFFFFF" w:themeColor="background1"/>
          <w:sz w:val="32"/>
          <w:szCs w:val="32"/>
        </w:rPr>
        <w:t>Schedule of Prices</w:t>
      </w:r>
      <w:bookmarkEnd w:id="19"/>
    </w:p>
    <w:p w14:paraId="729EABA7" w14:textId="77777777" w:rsidR="00E64C8F" w:rsidRPr="00972F19" w:rsidRDefault="00E64C8F" w:rsidP="00E22BB3">
      <w:pPr>
        <w:spacing w:after="120"/>
        <w:jc w:val="both"/>
        <w:rPr>
          <w:rFonts w:ascii="Calibri" w:hAnsi="Calibri" w:cs="Calibri"/>
          <w:b/>
          <w:sz w:val="22"/>
          <w:szCs w:val="22"/>
        </w:rPr>
      </w:pPr>
      <w:r w:rsidRPr="00972F19">
        <w:rPr>
          <w:rFonts w:ascii="Calibri" w:hAnsi="Calibri" w:cs="Calibri"/>
          <w:b/>
          <w:sz w:val="22"/>
          <w:szCs w:val="22"/>
        </w:rPr>
        <w:t>INSTRUCTIONS FOR COMPLETION</w:t>
      </w:r>
    </w:p>
    <w:p w14:paraId="50DBBA0B" w14:textId="77777777" w:rsidR="0087254A" w:rsidRPr="00972F19" w:rsidRDefault="002468EC" w:rsidP="00E22BB3">
      <w:pPr>
        <w:spacing w:after="120"/>
        <w:jc w:val="both"/>
        <w:rPr>
          <w:rFonts w:ascii="Calibri" w:hAnsi="Calibri" w:cs="Calibri"/>
          <w:sz w:val="22"/>
          <w:szCs w:val="22"/>
        </w:rPr>
      </w:pPr>
      <w:r w:rsidRPr="00972F19">
        <w:rPr>
          <w:rFonts w:ascii="Calibri" w:hAnsi="Calibri" w:cs="Calibri"/>
          <w:sz w:val="22"/>
          <w:szCs w:val="22"/>
        </w:rPr>
        <w:t xml:space="preserve">Tenderers are required to complete </w:t>
      </w:r>
      <w:r w:rsidR="0087254A" w:rsidRPr="00972F19">
        <w:rPr>
          <w:rFonts w:ascii="Calibri" w:hAnsi="Calibri" w:cs="Calibri"/>
          <w:sz w:val="22"/>
          <w:szCs w:val="22"/>
        </w:rPr>
        <w:t>the S</w:t>
      </w:r>
      <w:r w:rsidRPr="00972F19">
        <w:rPr>
          <w:rFonts w:ascii="Calibri" w:hAnsi="Calibri" w:cs="Calibri"/>
          <w:sz w:val="22"/>
          <w:szCs w:val="22"/>
        </w:rPr>
        <w:t xml:space="preserve">chedule of </w:t>
      </w:r>
      <w:r w:rsidR="0087254A" w:rsidRPr="00972F19">
        <w:rPr>
          <w:rFonts w:ascii="Calibri" w:hAnsi="Calibri" w:cs="Calibri"/>
          <w:sz w:val="22"/>
          <w:szCs w:val="22"/>
        </w:rPr>
        <w:t>P</w:t>
      </w:r>
      <w:r w:rsidRPr="00972F19">
        <w:rPr>
          <w:rFonts w:ascii="Calibri" w:hAnsi="Calibri" w:cs="Calibri"/>
          <w:sz w:val="22"/>
          <w:szCs w:val="22"/>
        </w:rPr>
        <w:t xml:space="preserve">rices </w:t>
      </w:r>
      <w:r w:rsidR="0087254A" w:rsidRPr="00972F19">
        <w:rPr>
          <w:rFonts w:ascii="Calibri" w:hAnsi="Calibri" w:cs="Calibri"/>
          <w:sz w:val="22"/>
          <w:szCs w:val="22"/>
        </w:rPr>
        <w:t>and return as part of their tender response.</w:t>
      </w:r>
      <w:r w:rsidRPr="00972F19">
        <w:rPr>
          <w:rFonts w:ascii="Calibri" w:hAnsi="Calibri" w:cs="Calibri"/>
          <w:sz w:val="22"/>
          <w:szCs w:val="22"/>
        </w:rPr>
        <w:t xml:space="preserve"> </w:t>
      </w:r>
    </w:p>
    <w:p w14:paraId="102DBB69" w14:textId="77777777" w:rsidR="002468EC" w:rsidRPr="00972F19" w:rsidRDefault="002468EC" w:rsidP="00E22BB3">
      <w:pPr>
        <w:spacing w:after="120"/>
        <w:jc w:val="both"/>
        <w:rPr>
          <w:rFonts w:ascii="Calibri" w:hAnsi="Calibri" w:cs="Calibri"/>
          <w:sz w:val="22"/>
          <w:szCs w:val="22"/>
        </w:rPr>
      </w:pPr>
      <w:r w:rsidRPr="00972F19">
        <w:rPr>
          <w:rFonts w:ascii="Calibri" w:hAnsi="Calibri" w:cs="Calibri"/>
          <w:sz w:val="22"/>
          <w:szCs w:val="22"/>
        </w:rPr>
        <w:t>All prices must be quoted in pounds sterling, and exclusive of Value Added Tax (VAT).</w:t>
      </w:r>
    </w:p>
    <w:p w14:paraId="3982235E" w14:textId="77777777" w:rsidR="002468EC" w:rsidRPr="00972F19" w:rsidRDefault="002468EC" w:rsidP="00E22BB3">
      <w:pPr>
        <w:spacing w:after="120"/>
        <w:jc w:val="both"/>
        <w:rPr>
          <w:rFonts w:ascii="Calibri" w:hAnsi="Calibri" w:cs="Calibri"/>
          <w:sz w:val="22"/>
          <w:szCs w:val="22"/>
        </w:rPr>
      </w:pPr>
      <w:r w:rsidRPr="00972F19">
        <w:rPr>
          <w:rFonts w:ascii="Calibri" w:hAnsi="Calibri" w:cs="Calibri"/>
          <w:sz w:val="22"/>
          <w:szCs w:val="22"/>
        </w:rPr>
        <w:t>Any projected price increases for years 2 and 3 should be clearly stated in your tender including envisaged staff increments but excluding unknown legislatively imposed price increases</w:t>
      </w:r>
      <w:r w:rsidR="00366EE2" w:rsidRPr="00972F19">
        <w:rPr>
          <w:rFonts w:ascii="Calibri" w:hAnsi="Calibri" w:cs="Calibri"/>
          <w:sz w:val="22"/>
          <w:szCs w:val="22"/>
        </w:rPr>
        <w:t xml:space="preserve"> and excluding legislatively imposed price increases in relation to The Pension Act 2008</w:t>
      </w:r>
      <w:r w:rsidRPr="00972F19">
        <w:rPr>
          <w:rFonts w:ascii="Calibri" w:hAnsi="Calibri" w:cs="Calibri"/>
          <w:sz w:val="22"/>
          <w:szCs w:val="22"/>
        </w:rPr>
        <w:t xml:space="preserve">.  </w:t>
      </w:r>
    </w:p>
    <w:p w14:paraId="33820775" w14:textId="75271FBC" w:rsidR="002468EC" w:rsidRPr="00972F19" w:rsidRDefault="002468EC" w:rsidP="00E22BB3">
      <w:pPr>
        <w:spacing w:after="120"/>
        <w:jc w:val="both"/>
        <w:rPr>
          <w:rFonts w:ascii="Calibri" w:hAnsi="Calibri" w:cs="Calibri"/>
          <w:sz w:val="22"/>
          <w:szCs w:val="22"/>
        </w:rPr>
      </w:pPr>
      <w:r w:rsidRPr="00972F19">
        <w:rPr>
          <w:rFonts w:ascii="Calibri" w:hAnsi="Calibri" w:cs="Calibri"/>
          <w:sz w:val="22"/>
          <w:szCs w:val="22"/>
        </w:rPr>
        <w:t xml:space="preserve">No separate inflationary price increases will be accepted once the contract is in force. </w:t>
      </w:r>
    </w:p>
    <w:p w14:paraId="358F2DAD" w14:textId="0A497E35" w:rsidR="0040153A" w:rsidRDefault="00507776" w:rsidP="0040153A">
      <w:pPr>
        <w:jc w:val="both"/>
        <w:rPr>
          <w:sz w:val="20"/>
        </w:rPr>
      </w:pPr>
      <w:r>
        <w:fldChar w:fldCharType="begin"/>
      </w:r>
      <w:r>
        <w:instrText xml:space="preserve"> LINK </w:instrText>
      </w:r>
      <w:r w:rsidR="0040153A">
        <w:instrText xml:space="preserve">Excel.Sheet.12 "https://thecpc1.sharepoint.com/sites/TenetEducation/Shared Documents/TES/Client Folders/Colleges/Yeovil College/Category Management Files/CAFM Systems/CAFM Pricing Schedule.xlsx" Sheet1!R3C1:R32C3 </w:instrText>
      </w:r>
      <w:r>
        <w:instrText xml:space="preserve">\a \f 4 \h  \* MERGEFORMAT </w:instrText>
      </w:r>
      <w:r w:rsidR="0040153A">
        <w:fldChar w:fldCharType="separate"/>
      </w:r>
    </w:p>
    <w:tbl>
      <w:tblPr>
        <w:tblW w:w="9488" w:type="dxa"/>
        <w:tblLook w:val="04A0" w:firstRow="1" w:lastRow="0" w:firstColumn="1" w:lastColumn="0" w:noHBand="0" w:noVBand="1"/>
      </w:tblPr>
      <w:tblGrid>
        <w:gridCol w:w="4720"/>
        <w:gridCol w:w="2641"/>
        <w:gridCol w:w="2127"/>
      </w:tblGrid>
      <w:tr w:rsidR="0040153A" w:rsidRPr="0040153A" w14:paraId="275A6974" w14:textId="77777777" w:rsidTr="0040153A">
        <w:trPr>
          <w:divId w:val="205531475"/>
          <w:trHeight w:val="288"/>
        </w:trPr>
        <w:tc>
          <w:tcPr>
            <w:tcW w:w="472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B024180" w14:textId="3F90EADE"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 xml:space="preserve"> (Year 1)</w:t>
            </w:r>
          </w:p>
        </w:tc>
        <w:tc>
          <w:tcPr>
            <w:tcW w:w="2641" w:type="dxa"/>
            <w:tcBorders>
              <w:top w:val="single" w:sz="8" w:space="0" w:color="auto"/>
              <w:left w:val="nil"/>
              <w:bottom w:val="nil"/>
              <w:right w:val="single" w:sz="8" w:space="0" w:color="auto"/>
            </w:tcBorders>
            <w:shd w:val="clear" w:color="auto" w:fill="auto"/>
            <w:hideMark/>
          </w:tcPr>
          <w:p w14:paraId="0097AC03"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Total Cost</w:t>
            </w:r>
          </w:p>
        </w:tc>
        <w:tc>
          <w:tcPr>
            <w:tcW w:w="2127" w:type="dxa"/>
            <w:tcBorders>
              <w:top w:val="nil"/>
              <w:left w:val="nil"/>
              <w:bottom w:val="nil"/>
              <w:right w:val="nil"/>
            </w:tcBorders>
            <w:shd w:val="clear" w:color="auto" w:fill="auto"/>
            <w:noWrap/>
            <w:vAlign w:val="bottom"/>
            <w:hideMark/>
          </w:tcPr>
          <w:p w14:paraId="55AEA0C4" w14:textId="77777777" w:rsidR="0040153A" w:rsidRPr="0040153A" w:rsidRDefault="0040153A" w:rsidP="0040153A">
            <w:pPr>
              <w:jc w:val="center"/>
              <w:rPr>
                <w:rFonts w:ascii="Calibri" w:hAnsi="Calibri" w:cs="Calibri"/>
                <w:b/>
                <w:bCs/>
                <w:color w:val="000000"/>
                <w:sz w:val="22"/>
                <w:szCs w:val="22"/>
              </w:rPr>
            </w:pPr>
          </w:p>
        </w:tc>
      </w:tr>
      <w:tr w:rsidR="0040153A" w:rsidRPr="0040153A" w14:paraId="6DFE9A82" w14:textId="77777777" w:rsidTr="0040153A">
        <w:trPr>
          <w:divId w:val="205531475"/>
          <w:trHeight w:val="300"/>
        </w:trPr>
        <w:tc>
          <w:tcPr>
            <w:tcW w:w="4720" w:type="dxa"/>
            <w:vMerge/>
            <w:tcBorders>
              <w:top w:val="single" w:sz="8" w:space="0" w:color="auto"/>
              <w:left w:val="single" w:sz="8" w:space="0" w:color="auto"/>
              <w:bottom w:val="single" w:sz="8" w:space="0" w:color="000000"/>
              <w:right w:val="single" w:sz="8" w:space="0" w:color="auto"/>
            </w:tcBorders>
            <w:vAlign w:val="center"/>
            <w:hideMark/>
          </w:tcPr>
          <w:p w14:paraId="528C5BCF" w14:textId="77777777" w:rsidR="0040153A" w:rsidRPr="0040153A" w:rsidRDefault="0040153A" w:rsidP="0040153A">
            <w:pPr>
              <w:rPr>
                <w:rFonts w:ascii="Calibri" w:hAnsi="Calibri" w:cs="Calibri"/>
                <w:b/>
                <w:bCs/>
                <w:color w:val="000000"/>
                <w:sz w:val="22"/>
                <w:szCs w:val="22"/>
              </w:rPr>
            </w:pPr>
          </w:p>
        </w:tc>
        <w:tc>
          <w:tcPr>
            <w:tcW w:w="2641" w:type="dxa"/>
            <w:tcBorders>
              <w:top w:val="nil"/>
              <w:left w:val="nil"/>
              <w:bottom w:val="single" w:sz="8" w:space="0" w:color="auto"/>
              <w:right w:val="single" w:sz="8" w:space="0" w:color="auto"/>
            </w:tcBorders>
            <w:shd w:val="clear" w:color="auto" w:fill="auto"/>
            <w:hideMark/>
          </w:tcPr>
          <w:p w14:paraId="6DAAF7C7"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 xml:space="preserve"> (exc. VAT) (£)</w:t>
            </w:r>
          </w:p>
        </w:tc>
        <w:tc>
          <w:tcPr>
            <w:tcW w:w="2127" w:type="dxa"/>
            <w:tcBorders>
              <w:top w:val="nil"/>
              <w:left w:val="nil"/>
              <w:bottom w:val="nil"/>
              <w:right w:val="nil"/>
            </w:tcBorders>
            <w:shd w:val="clear" w:color="auto" w:fill="auto"/>
            <w:noWrap/>
            <w:vAlign w:val="bottom"/>
            <w:hideMark/>
          </w:tcPr>
          <w:p w14:paraId="52F0767E" w14:textId="77777777" w:rsidR="0040153A" w:rsidRPr="0040153A" w:rsidRDefault="0040153A" w:rsidP="0040153A">
            <w:pPr>
              <w:jc w:val="center"/>
              <w:rPr>
                <w:rFonts w:ascii="Calibri" w:hAnsi="Calibri" w:cs="Calibri"/>
                <w:b/>
                <w:bCs/>
                <w:color w:val="000000"/>
                <w:sz w:val="22"/>
                <w:szCs w:val="22"/>
              </w:rPr>
            </w:pPr>
          </w:p>
        </w:tc>
      </w:tr>
      <w:tr w:rsidR="0040153A" w:rsidRPr="0040153A" w14:paraId="4334CF16"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5B7A6C27"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Software</w:t>
            </w:r>
          </w:p>
        </w:tc>
        <w:tc>
          <w:tcPr>
            <w:tcW w:w="2641" w:type="dxa"/>
            <w:tcBorders>
              <w:top w:val="nil"/>
              <w:left w:val="nil"/>
              <w:bottom w:val="single" w:sz="8" w:space="0" w:color="auto"/>
              <w:right w:val="single" w:sz="8" w:space="0" w:color="auto"/>
            </w:tcBorders>
            <w:shd w:val="clear" w:color="auto" w:fill="auto"/>
            <w:hideMark/>
          </w:tcPr>
          <w:p w14:paraId="029408FC"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 </w:t>
            </w:r>
          </w:p>
        </w:tc>
        <w:tc>
          <w:tcPr>
            <w:tcW w:w="2127" w:type="dxa"/>
            <w:tcBorders>
              <w:top w:val="nil"/>
              <w:left w:val="nil"/>
              <w:bottom w:val="nil"/>
              <w:right w:val="nil"/>
            </w:tcBorders>
            <w:shd w:val="clear" w:color="auto" w:fill="auto"/>
            <w:noWrap/>
            <w:vAlign w:val="bottom"/>
            <w:hideMark/>
          </w:tcPr>
          <w:p w14:paraId="042965D8" w14:textId="77777777" w:rsidR="0040153A" w:rsidRPr="0040153A" w:rsidRDefault="0040153A" w:rsidP="0040153A">
            <w:pPr>
              <w:jc w:val="center"/>
              <w:rPr>
                <w:rFonts w:ascii="Calibri" w:hAnsi="Calibri" w:cs="Calibri"/>
                <w:b/>
                <w:bCs/>
                <w:color w:val="000000"/>
                <w:sz w:val="22"/>
                <w:szCs w:val="22"/>
              </w:rPr>
            </w:pPr>
          </w:p>
        </w:tc>
      </w:tr>
      <w:tr w:rsidR="0040153A" w:rsidRPr="0040153A" w14:paraId="6C9F5A8F"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5BF951A1"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Licences</w:t>
            </w:r>
          </w:p>
        </w:tc>
        <w:tc>
          <w:tcPr>
            <w:tcW w:w="2641" w:type="dxa"/>
            <w:tcBorders>
              <w:top w:val="nil"/>
              <w:left w:val="nil"/>
              <w:bottom w:val="single" w:sz="8" w:space="0" w:color="auto"/>
              <w:right w:val="single" w:sz="8" w:space="0" w:color="auto"/>
            </w:tcBorders>
            <w:shd w:val="clear" w:color="auto" w:fill="auto"/>
            <w:hideMark/>
          </w:tcPr>
          <w:p w14:paraId="06BD6575"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 </w:t>
            </w:r>
          </w:p>
        </w:tc>
        <w:tc>
          <w:tcPr>
            <w:tcW w:w="2127" w:type="dxa"/>
            <w:tcBorders>
              <w:top w:val="nil"/>
              <w:left w:val="nil"/>
              <w:bottom w:val="nil"/>
              <w:right w:val="nil"/>
            </w:tcBorders>
            <w:shd w:val="clear" w:color="auto" w:fill="auto"/>
            <w:noWrap/>
            <w:vAlign w:val="bottom"/>
            <w:hideMark/>
          </w:tcPr>
          <w:p w14:paraId="2AE9F66C" w14:textId="77777777" w:rsidR="0040153A" w:rsidRPr="0040153A" w:rsidRDefault="0040153A" w:rsidP="0040153A">
            <w:pPr>
              <w:jc w:val="center"/>
              <w:rPr>
                <w:rFonts w:ascii="Calibri" w:hAnsi="Calibri" w:cs="Calibri"/>
                <w:b/>
                <w:bCs/>
                <w:color w:val="000000"/>
                <w:sz w:val="22"/>
                <w:szCs w:val="22"/>
              </w:rPr>
            </w:pPr>
          </w:p>
        </w:tc>
      </w:tr>
      <w:tr w:rsidR="0040153A" w:rsidRPr="0040153A" w14:paraId="402A057A"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38620B2C"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Maintenance &amp; system updates (Year 1)</w:t>
            </w:r>
          </w:p>
        </w:tc>
        <w:tc>
          <w:tcPr>
            <w:tcW w:w="2641" w:type="dxa"/>
            <w:tcBorders>
              <w:top w:val="nil"/>
              <w:left w:val="nil"/>
              <w:bottom w:val="single" w:sz="8" w:space="0" w:color="auto"/>
              <w:right w:val="single" w:sz="8" w:space="0" w:color="auto"/>
            </w:tcBorders>
            <w:shd w:val="clear" w:color="auto" w:fill="auto"/>
            <w:hideMark/>
          </w:tcPr>
          <w:p w14:paraId="24536E21"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2FB4A4FB" w14:textId="77777777" w:rsidR="0040153A" w:rsidRPr="0040153A" w:rsidRDefault="0040153A" w:rsidP="0040153A">
            <w:pPr>
              <w:rPr>
                <w:rFonts w:ascii="Calibri" w:hAnsi="Calibri" w:cs="Calibri"/>
                <w:color w:val="000000"/>
                <w:sz w:val="22"/>
                <w:szCs w:val="22"/>
              </w:rPr>
            </w:pPr>
          </w:p>
        </w:tc>
      </w:tr>
      <w:tr w:rsidR="0040153A" w:rsidRPr="0040153A" w14:paraId="7658774A"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2721006C" w14:textId="77777777" w:rsidR="0040153A" w:rsidRPr="0040153A" w:rsidRDefault="0040153A" w:rsidP="0040153A">
            <w:pPr>
              <w:rPr>
                <w:rFonts w:ascii="Calibri" w:hAnsi="Calibri" w:cs="Calibri"/>
                <w:color w:val="000000"/>
                <w:sz w:val="22"/>
                <w:szCs w:val="22"/>
              </w:rPr>
            </w:pPr>
            <w:r w:rsidRPr="0040153A">
              <w:rPr>
                <w:rFonts w:ascii="Calibri" w:hAnsi="Calibri" w:cs="Arial"/>
                <w:color w:val="000000"/>
                <w:sz w:val="22"/>
                <w:szCs w:val="24"/>
              </w:rPr>
              <w:t>Warranty</w:t>
            </w:r>
          </w:p>
        </w:tc>
        <w:tc>
          <w:tcPr>
            <w:tcW w:w="2641" w:type="dxa"/>
            <w:tcBorders>
              <w:top w:val="nil"/>
              <w:left w:val="nil"/>
              <w:bottom w:val="single" w:sz="8" w:space="0" w:color="auto"/>
              <w:right w:val="single" w:sz="8" w:space="0" w:color="auto"/>
            </w:tcBorders>
            <w:shd w:val="clear" w:color="auto" w:fill="auto"/>
            <w:hideMark/>
          </w:tcPr>
          <w:p w14:paraId="381A06AD"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597EF3B6" w14:textId="77777777" w:rsidR="0040153A" w:rsidRPr="0040153A" w:rsidRDefault="0040153A" w:rsidP="0040153A">
            <w:pPr>
              <w:rPr>
                <w:rFonts w:ascii="Calibri" w:hAnsi="Calibri" w:cs="Calibri"/>
                <w:color w:val="000000"/>
                <w:sz w:val="22"/>
                <w:szCs w:val="22"/>
              </w:rPr>
            </w:pPr>
          </w:p>
        </w:tc>
      </w:tr>
      <w:tr w:rsidR="0040153A" w:rsidRPr="0040153A" w14:paraId="46045629"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3AE53A7C" w14:textId="77777777" w:rsidR="0040153A" w:rsidRPr="0040153A" w:rsidRDefault="0040153A" w:rsidP="0040153A">
            <w:pPr>
              <w:rPr>
                <w:rFonts w:ascii="Calibri" w:hAnsi="Calibri" w:cs="Calibri"/>
                <w:color w:val="000000"/>
                <w:sz w:val="22"/>
                <w:szCs w:val="22"/>
              </w:rPr>
            </w:pPr>
            <w:r w:rsidRPr="0040153A">
              <w:rPr>
                <w:rFonts w:ascii="Calibri" w:hAnsi="Calibri" w:cs="Arial"/>
                <w:color w:val="000000"/>
                <w:sz w:val="22"/>
                <w:szCs w:val="24"/>
              </w:rPr>
              <w:t>Training</w:t>
            </w:r>
          </w:p>
        </w:tc>
        <w:tc>
          <w:tcPr>
            <w:tcW w:w="2641" w:type="dxa"/>
            <w:tcBorders>
              <w:top w:val="nil"/>
              <w:left w:val="nil"/>
              <w:bottom w:val="single" w:sz="8" w:space="0" w:color="auto"/>
              <w:right w:val="single" w:sz="8" w:space="0" w:color="auto"/>
            </w:tcBorders>
            <w:shd w:val="clear" w:color="auto" w:fill="auto"/>
            <w:hideMark/>
          </w:tcPr>
          <w:p w14:paraId="07017068"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5D41F296" w14:textId="77777777" w:rsidR="0040153A" w:rsidRPr="0040153A" w:rsidRDefault="0040153A" w:rsidP="0040153A">
            <w:pPr>
              <w:rPr>
                <w:rFonts w:ascii="Calibri" w:hAnsi="Calibri" w:cs="Calibri"/>
                <w:color w:val="000000"/>
                <w:sz w:val="22"/>
                <w:szCs w:val="22"/>
              </w:rPr>
            </w:pPr>
          </w:p>
        </w:tc>
      </w:tr>
      <w:tr w:rsidR="0040153A" w:rsidRPr="0040153A" w14:paraId="27CAEC6F"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hideMark/>
          </w:tcPr>
          <w:p w14:paraId="2F6A2B6D"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641" w:type="dxa"/>
            <w:tcBorders>
              <w:top w:val="nil"/>
              <w:left w:val="nil"/>
              <w:bottom w:val="single" w:sz="8" w:space="0" w:color="auto"/>
              <w:right w:val="single" w:sz="8" w:space="0" w:color="auto"/>
            </w:tcBorders>
            <w:shd w:val="clear" w:color="auto" w:fill="auto"/>
            <w:hideMark/>
          </w:tcPr>
          <w:p w14:paraId="1710C7D9"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79CF7BBD" w14:textId="77777777" w:rsidR="0040153A" w:rsidRPr="0040153A" w:rsidRDefault="0040153A" w:rsidP="0040153A">
            <w:pPr>
              <w:rPr>
                <w:rFonts w:ascii="Calibri" w:hAnsi="Calibri" w:cs="Calibri"/>
                <w:color w:val="000000"/>
                <w:sz w:val="22"/>
                <w:szCs w:val="22"/>
              </w:rPr>
            </w:pPr>
          </w:p>
        </w:tc>
      </w:tr>
      <w:tr w:rsidR="0040153A" w:rsidRPr="0040153A" w14:paraId="488C73DE"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EDD3205"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641" w:type="dxa"/>
            <w:tcBorders>
              <w:top w:val="nil"/>
              <w:left w:val="nil"/>
              <w:bottom w:val="single" w:sz="8" w:space="0" w:color="auto"/>
              <w:right w:val="single" w:sz="8" w:space="0" w:color="auto"/>
            </w:tcBorders>
            <w:shd w:val="clear" w:color="auto" w:fill="auto"/>
            <w:vAlign w:val="center"/>
            <w:hideMark/>
          </w:tcPr>
          <w:p w14:paraId="76D4BF88"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5AC4BCD1" w14:textId="77777777" w:rsidR="0040153A" w:rsidRPr="0040153A" w:rsidRDefault="0040153A" w:rsidP="0040153A">
            <w:pPr>
              <w:rPr>
                <w:rFonts w:ascii="Calibri" w:hAnsi="Calibri" w:cs="Calibri"/>
                <w:color w:val="000000"/>
                <w:sz w:val="22"/>
                <w:szCs w:val="22"/>
              </w:rPr>
            </w:pPr>
          </w:p>
        </w:tc>
      </w:tr>
      <w:tr w:rsidR="0040153A" w:rsidRPr="0040153A" w14:paraId="41063287"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4F45F299"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641" w:type="dxa"/>
            <w:tcBorders>
              <w:top w:val="nil"/>
              <w:left w:val="nil"/>
              <w:bottom w:val="single" w:sz="8" w:space="0" w:color="auto"/>
              <w:right w:val="single" w:sz="8" w:space="0" w:color="auto"/>
            </w:tcBorders>
            <w:shd w:val="clear" w:color="auto" w:fill="auto"/>
            <w:vAlign w:val="center"/>
            <w:hideMark/>
          </w:tcPr>
          <w:p w14:paraId="4978C773"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398867E3" w14:textId="77777777" w:rsidR="0040153A" w:rsidRPr="0040153A" w:rsidRDefault="0040153A" w:rsidP="0040153A">
            <w:pPr>
              <w:rPr>
                <w:rFonts w:ascii="Calibri" w:hAnsi="Calibri" w:cs="Calibri"/>
                <w:color w:val="000000"/>
                <w:sz w:val="22"/>
                <w:szCs w:val="22"/>
              </w:rPr>
            </w:pPr>
          </w:p>
        </w:tc>
      </w:tr>
      <w:tr w:rsidR="0040153A" w:rsidRPr="0040153A" w14:paraId="7FB4C933"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5CD2E53" w14:textId="77777777" w:rsidR="0040153A" w:rsidRPr="0040153A" w:rsidRDefault="0040153A" w:rsidP="0040153A">
            <w:pPr>
              <w:rPr>
                <w:rFonts w:ascii="Calibri" w:hAnsi="Calibri" w:cs="Calibri"/>
                <w:color w:val="000000"/>
                <w:sz w:val="22"/>
                <w:szCs w:val="22"/>
              </w:rPr>
            </w:pPr>
            <w:r w:rsidRPr="0040153A">
              <w:rPr>
                <w:rFonts w:ascii="Calibri" w:hAnsi="Calibri" w:cs="Arial"/>
                <w:color w:val="000000"/>
                <w:sz w:val="22"/>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4B76F25B"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2D3C5C7C" w14:textId="77777777" w:rsidR="0040153A" w:rsidRPr="0040153A" w:rsidRDefault="0040153A" w:rsidP="0040153A">
            <w:pPr>
              <w:rPr>
                <w:rFonts w:ascii="Calibri" w:hAnsi="Calibri" w:cs="Calibri"/>
                <w:color w:val="000000"/>
                <w:sz w:val="22"/>
                <w:szCs w:val="22"/>
              </w:rPr>
            </w:pPr>
          </w:p>
        </w:tc>
      </w:tr>
      <w:tr w:rsidR="0040153A" w:rsidRPr="0040153A" w14:paraId="7D329FB8"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5597A6A8"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641" w:type="dxa"/>
            <w:tcBorders>
              <w:top w:val="nil"/>
              <w:left w:val="nil"/>
              <w:bottom w:val="single" w:sz="8" w:space="0" w:color="auto"/>
              <w:right w:val="single" w:sz="8" w:space="0" w:color="auto"/>
            </w:tcBorders>
            <w:shd w:val="clear" w:color="auto" w:fill="auto"/>
            <w:vAlign w:val="center"/>
            <w:hideMark/>
          </w:tcPr>
          <w:p w14:paraId="35E1620F"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227BA9ED" w14:textId="77777777" w:rsidR="0040153A" w:rsidRPr="0040153A" w:rsidRDefault="0040153A" w:rsidP="0040153A">
            <w:pPr>
              <w:rPr>
                <w:rFonts w:ascii="Calibri" w:hAnsi="Calibri" w:cs="Calibri"/>
                <w:color w:val="000000"/>
                <w:sz w:val="22"/>
                <w:szCs w:val="22"/>
              </w:rPr>
            </w:pPr>
          </w:p>
        </w:tc>
      </w:tr>
      <w:tr w:rsidR="0040153A" w:rsidRPr="0040153A" w14:paraId="6DE89D34" w14:textId="77777777" w:rsidTr="0040153A">
        <w:trPr>
          <w:divId w:val="205531475"/>
          <w:trHeight w:val="588"/>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1A263FA5" w14:textId="77777777" w:rsidR="0040153A" w:rsidRPr="0040153A" w:rsidRDefault="0040153A" w:rsidP="0040153A">
            <w:pPr>
              <w:rPr>
                <w:rFonts w:ascii="Calibri" w:hAnsi="Calibri" w:cs="Calibri"/>
                <w:b/>
                <w:bCs/>
                <w:color w:val="000000"/>
                <w:sz w:val="22"/>
                <w:szCs w:val="22"/>
              </w:rPr>
            </w:pPr>
            <w:r w:rsidRPr="0040153A">
              <w:rPr>
                <w:rFonts w:ascii="Calibri" w:hAnsi="Calibri" w:cs="Arial"/>
                <w:b/>
                <w:bCs/>
                <w:color w:val="000000"/>
                <w:sz w:val="22"/>
                <w:szCs w:val="22"/>
              </w:rPr>
              <w:t>TOTAL COST OF SUPPLY &amp; INSTALLATION OF THE ABOVE (£)</w:t>
            </w:r>
          </w:p>
        </w:tc>
        <w:tc>
          <w:tcPr>
            <w:tcW w:w="2641" w:type="dxa"/>
            <w:tcBorders>
              <w:top w:val="nil"/>
              <w:left w:val="nil"/>
              <w:bottom w:val="single" w:sz="8" w:space="0" w:color="auto"/>
              <w:right w:val="single" w:sz="8" w:space="0" w:color="auto"/>
            </w:tcBorders>
            <w:shd w:val="clear" w:color="auto" w:fill="auto"/>
            <w:vAlign w:val="center"/>
            <w:hideMark/>
          </w:tcPr>
          <w:p w14:paraId="486462B3"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nil"/>
              <w:right w:val="nil"/>
            </w:tcBorders>
            <w:shd w:val="clear" w:color="auto" w:fill="auto"/>
            <w:noWrap/>
            <w:vAlign w:val="bottom"/>
            <w:hideMark/>
          </w:tcPr>
          <w:p w14:paraId="4E2B4AFD" w14:textId="77777777" w:rsidR="0040153A" w:rsidRPr="0040153A" w:rsidRDefault="0040153A" w:rsidP="0040153A">
            <w:pPr>
              <w:rPr>
                <w:rFonts w:ascii="Calibri" w:hAnsi="Calibri" w:cs="Calibri"/>
                <w:color w:val="000000"/>
                <w:sz w:val="22"/>
                <w:szCs w:val="22"/>
              </w:rPr>
            </w:pPr>
          </w:p>
        </w:tc>
      </w:tr>
      <w:tr w:rsidR="0040153A" w:rsidRPr="0040153A" w14:paraId="1A53F863" w14:textId="77777777" w:rsidTr="0040153A">
        <w:trPr>
          <w:divId w:val="205531475"/>
          <w:trHeight w:val="288"/>
        </w:trPr>
        <w:tc>
          <w:tcPr>
            <w:tcW w:w="4720" w:type="dxa"/>
            <w:tcBorders>
              <w:top w:val="nil"/>
              <w:left w:val="nil"/>
              <w:bottom w:val="nil"/>
              <w:right w:val="nil"/>
            </w:tcBorders>
            <w:shd w:val="clear" w:color="auto" w:fill="auto"/>
            <w:noWrap/>
            <w:vAlign w:val="center"/>
            <w:hideMark/>
          </w:tcPr>
          <w:p w14:paraId="0FE3D72B" w14:textId="77777777" w:rsidR="0040153A" w:rsidRPr="0040153A" w:rsidRDefault="0040153A" w:rsidP="0040153A">
            <w:pPr>
              <w:rPr>
                <w:sz w:val="20"/>
              </w:rPr>
            </w:pPr>
          </w:p>
        </w:tc>
        <w:tc>
          <w:tcPr>
            <w:tcW w:w="2641" w:type="dxa"/>
            <w:tcBorders>
              <w:top w:val="nil"/>
              <w:left w:val="nil"/>
              <w:bottom w:val="nil"/>
              <w:right w:val="nil"/>
            </w:tcBorders>
            <w:shd w:val="clear" w:color="auto" w:fill="auto"/>
            <w:noWrap/>
            <w:vAlign w:val="bottom"/>
            <w:hideMark/>
          </w:tcPr>
          <w:p w14:paraId="32C24917" w14:textId="77777777" w:rsidR="0040153A" w:rsidRPr="0040153A" w:rsidRDefault="0040153A" w:rsidP="0040153A">
            <w:pPr>
              <w:rPr>
                <w:sz w:val="20"/>
              </w:rPr>
            </w:pPr>
          </w:p>
        </w:tc>
        <w:tc>
          <w:tcPr>
            <w:tcW w:w="2127" w:type="dxa"/>
            <w:tcBorders>
              <w:top w:val="nil"/>
              <w:left w:val="nil"/>
              <w:bottom w:val="nil"/>
              <w:right w:val="nil"/>
            </w:tcBorders>
            <w:shd w:val="clear" w:color="auto" w:fill="auto"/>
            <w:noWrap/>
            <w:vAlign w:val="bottom"/>
            <w:hideMark/>
          </w:tcPr>
          <w:p w14:paraId="627AC13C" w14:textId="77777777" w:rsidR="0040153A" w:rsidRPr="0040153A" w:rsidRDefault="0040153A" w:rsidP="0040153A">
            <w:pPr>
              <w:rPr>
                <w:sz w:val="20"/>
              </w:rPr>
            </w:pPr>
          </w:p>
        </w:tc>
      </w:tr>
      <w:tr w:rsidR="0040153A" w:rsidRPr="0040153A" w14:paraId="5C3104EC" w14:textId="77777777" w:rsidTr="0040153A">
        <w:trPr>
          <w:divId w:val="205531475"/>
          <w:trHeight w:val="300"/>
        </w:trPr>
        <w:tc>
          <w:tcPr>
            <w:tcW w:w="7361" w:type="dxa"/>
            <w:gridSpan w:val="2"/>
            <w:tcBorders>
              <w:top w:val="nil"/>
              <w:left w:val="nil"/>
              <w:bottom w:val="nil"/>
              <w:right w:val="nil"/>
            </w:tcBorders>
            <w:shd w:val="clear" w:color="auto" w:fill="auto"/>
            <w:noWrap/>
            <w:vAlign w:val="center"/>
            <w:hideMark/>
          </w:tcPr>
          <w:p w14:paraId="226C9C6C"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xml:space="preserve">Table 2 – Annual price for extended warranty over the following two years. </w:t>
            </w:r>
          </w:p>
        </w:tc>
        <w:tc>
          <w:tcPr>
            <w:tcW w:w="2127" w:type="dxa"/>
            <w:tcBorders>
              <w:top w:val="nil"/>
              <w:left w:val="nil"/>
              <w:bottom w:val="nil"/>
              <w:right w:val="nil"/>
            </w:tcBorders>
            <w:shd w:val="clear" w:color="auto" w:fill="auto"/>
            <w:noWrap/>
            <w:vAlign w:val="bottom"/>
            <w:hideMark/>
          </w:tcPr>
          <w:p w14:paraId="3BB9A663" w14:textId="77777777" w:rsidR="0040153A" w:rsidRPr="0040153A" w:rsidRDefault="0040153A" w:rsidP="0040153A">
            <w:pPr>
              <w:rPr>
                <w:rFonts w:ascii="Calibri" w:hAnsi="Calibri" w:cs="Calibri"/>
                <w:color w:val="000000"/>
                <w:sz w:val="22"/>
                <w:szCs w:val="22"/>
              </w:rPr>
            </w:pPr>
          </w:p>
        </w:tc>
      </w:tr>
      <w:tr w:rsidR="0040153A" w:rsidRPr="0040153A" w14:paraId="00E151F0" w14:textId="77777777" w:rsidTr="0040153A">
        <w:trPr>
          <w:divId w:val="205531475"/>
          <w:trHeight w:val="288"/>
        </w:trPr>
        <w:tc>
          <w:tcPr>
            <w:tcW w:w="4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6AD38"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Item to be provided</w:t>
            </w:r>
          </w:p>
        </w:tc>
        <w:tc>
          <w:tcPr>
            <w:tcW w:w="2641" w:type="dxa"/>
            <w:tcBorders>
              <w:top w:val="single" w:sz="8" w:space="0" w:color="auto"/>
              <w:left w:val="nil"/>
              <w:bottom w:val="nil"/>
              <w:right w:val="single" w:sz="8" w:space="0" w:color="auto"/>
            </w:tcBorders>
            <w:shd w:val="clear" w:color="auto" w:fill="auto"/>
            <w:vAlign w:val="center"/>
            <w:hideMark/>
          </w:tcPr>
          <w:p w14:paraId="3280353B"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Total Cost Year 2</w:t>
            </w:r>
          </w:p>
        </w:tc>
        <w:tc>
          <w:tcPr>
            <w:tcW w:w="2127" w:type="dxa"/>
            <w:tcBorders>
              <w:top w:val="single" w:sz="8" w:space="0" w:color="auto"/>
              <w:left w:val="nil"/>
              <w:bottom w:val="nil"/>
              <w:right w:val="single" w:sz="8" w:space="0" w:color="auto"/>
            </w:tcBorders>
            <w:shd w:val="clear" w:color="auto" w:fill="auto"/>
            <w:vAlign w:val="center"/>
            <w:hideMark/>
          </w:tcPr>
          <w:p w14:paraId="7B86E3E2"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Total Cost Year 3</w:t>
            </w:r>
          </w:p>
        </w:tc>
      </w:tr>
      <w:tr w:rsidR="0040153A" w:rsidRPr="0040153A" w14:paraId="0067E665" w14:textId="77777777" w:rsidTr="0040153A">
        <w:trPr>
          <w:divId w:val="205531475"/>
          <w:trHeight w:val="300"/>
        </w:trPr>
        <w:tc>
          <w:tcPr>
            <w:tcW w:w="4720" w:type="dxa"/>
            <w:vMerge/>
            <w:tcBorders>
              <w:top w:val="single" w:sz="8" w:space="0" w:color="auto"/>
              <w:left w:val="single" w:sz="8" w:space="0" w:color="auto"/>
              <w:bottom w:val="single" w:sz="8" w:space="0" w:color="000000"/>
              <w:right w:val="single" w:sz="8" w:space="0" w:color="auto"/>
            </w:tcBorders>
            <w:vAlign w:val="center"/>
            <w:hideMark/>
          </w:tcPr>
          <w:p w14:paraId="5F1108FA" w14:textId="77777777" w:rsidR="0040153A" w:rsidRPr="0040153A" w:rsidRDefault="0040153A" w:rsidP="0040153A">
            <w:pPr>
              <w:rPr>
                <w:rFonts w:ascii="Calibri" w:hAnsi="Calibri" w:cs="Calibri"/>
                <w:b/>
                <w:bCs/>
                <w:color w:val="000000"/>
                <w:sz w:val="22"/>
                <w:szCs w:val="22"/>
              </w:rPr>
            </w:pPr>
          </w:p>
        </w:tc>
        <w:tc>
          <w:tcPr>
            <w:tcW w:w="2641" w:type="dxa"/>
            <w:tcBorders>
              <w:top w:val="nil"/>
              <w:left w:val="nil"/>
              <w:bottom w:val="single" w:sz="8" w:space="0" w:color="auto"/>
              <w:right w:val="single" w:sz="8" w:space="0" w:color="auto"/>
            </w:tcBorders>
            <w:shd w:val="clear" w:color="auto" w:fill="auto"/>
            <w:vAlign w:val="center"/>
            <w:hideMark/>
          </w:tcPr>
          <w:p w14:paraId="2B923FC8"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(exc. VAT) (£)</w:t>
            </w:r>
          </w:p>
        </w:tc>
        <w:tc>
          <w:tcPr>
            <w:tcW w:w="2127" w:type="dxa"/>
            <w:tcBorders>
              <w:top w:val="nil"/>
              <w:left w:val="nil"/>
              <w:bottom w:val="single" w:sz="8" w:space="0" w:color="auto"/>
              <w:right w:val="single" w:sz="8" w:space="0" w:color="auto"/>
            </w:tcBorders>
            <w:shd w:val="clear" w:color="auto" w:fill="auto"/>
            <w:vAlign w:val="center"/>
            <w:hideMark/>
          </w:tcPr>
          <w:p w14:paraId="24A59C3F"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(exc. VAT) (£)</w:t>
            </w:r>
          </w:p>
        </w:tc>
      </w:tr>
      <w:tr w:rsidR="0040153A" w:rsidRPr="0040153A" w14:paraId="4AEA1347"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CFE6B70"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641" w:type="dxa"/>
            <w:tcBorders>
              <w:top w:val="nil"/>
              <w:left w:val="nil"/>
              <w:bottom w:val="single" w:sz="8" w:space="0" w:color="auto"/>
              <w:right w:val="single" w:sz="8" w:space="0" w:color="auto"/>
            </w:tcBorders>
            <w:shd w:val="clear" w:color="auto" w:fill="auto"/>
            <w:vAlign w:val="center"/>
            <w:hideMark/>
          </w:tcPr>
          <w:p w14:paraId="376C6AC0"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55481F6A"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41DA5D83" w14:textId="77777777" w:rsidTr="0040153A">
        <w:trPr>
          <w:divId w:val="205531475"/>
          <w:trHeight w:val="324"/>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10F2689B" w14:textId="77777777" w:rsidR="0040153A" w:rsidRPr="0040153A" w:rsidRDefault="0040153A" w:rsidP="0040153A">
            <w:pPr>
              <w:rPr>
                <w:rFonts w:ascii="Calibri" w:hAnsi="Calibri" w:cs="Calibri"/>
                <w:color w:val="000000"/>
                <w:szCs w:val="24"/>
              </w:rPr>
            </w:pPr>
            <w:r w:rsidRPr="0040153A">
              <w:rPr>
                <w:rFonts w:ascii="Calibri" w:hAnsi="Calibri" w:cs="Arial"/>
                <w:color w:val="000000"/>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3EA3C5AB"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2BE31647"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5822197D" w14:textId="77777777" w:rsidTr="0040153A">
        <w:trPr>
          <w:divId w:val="205531475"/>
          <w:trHeight w:val="324"/>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71423B82" w14:textId="77777777" w:rsidR="0040153A" w:rsidRPr="0040153A" w:rsidRDefault="0040153A" w:rsidP="0040153A">
            <w:pPr>
              <w:rPr>
                <w:rFonts w:ascii="Calibri" w:hAnsi="Calibri" w:cs="Calibri"/>
                <w:color w:val="000000"/>
                <w:szCs w:val="24"/>
              </w:rPr>
            </w:pPr>
            <w:r w:rsidRPr="0040153A">
              <w:rPr>
                <w:rFonts w:ascii="Calibri" w:hAnsi="Calibri" w:cs="Arial"/>
                <w:color w:val="000000"/>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14F1F107"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20B84454"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509A9D7C"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F38BB7C" w14:textId="77777777" w:rsidR="0040153A" w:rsidRPr="0040153A" w:rsidRDefault="0040153A" w:rsidP="0040153A">
            <w:pPr>
              <w:rPr>
                <w:rFonts w:ascii="Calibri" w:hAnsi="Calibri" w:cs="Calibri"/>
                <w:b/>
                <w:bCs/>
                <w:color w:val="000000"/>
                <w:sz w:val="22"/>
                <w:szCs w:val="22"/>
              </w:rPr>
            </w:pPr>
            <w:r w:rsidRPr="0040153A">
              <w:rPr>
                <w:rFonts w:ascii="Calibri" w:hAnsi="Calibri" w:cs="Arial"/>
                <w:b/>
                <w:bCs/>
                <w:color w:val="000000"/>
                <w:sz w:val="22"/>
                <w:szCs w:val="24"/>
              </w:rPr>
              <w:t>TOTAL ONGOING ANNUAL COST (£)</w:t>
            </w:r>
          </w:p>
        </w:tc>
        <w:tc>
          <w:tcPr>
            <w:tcW w:w="2641" w:type="dxa"/>
            <w:tcBorders>
              <w:top w:val="nil"/>
              <w:left w:val="nil"/>
              <w:bottom w:val="single" w:sz="8" w:space="0" w:color="auto"/>
              <w:right w:val="single" w:sz="8" w:space="0" w:color="auto"/>
            </w:tcBorders>
            <w:shd w:val="clear" w:color="auto" w:fill="auto"/>
            <w:vAlign w:val="center"/>
            <w:hideMark/>
          </w:tcPr>
          <w:p w14:paraId="2E7D4D2E"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18069BFB"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063540F9" w14:textId="77777777" w:rsidTr="0040153A">
        <w:trPr>
          <w:divId w:val="205531475"/>
          <w:trHeight w:val="288"/>
        </w:trPr>
        <w:tc>
          <w:tcPr>
            <w:tcW w:w="4720" w:type="dxa"/>
            <w:tcBorders>
              <w:top w:val="nil"/>
              <w:left w:val="nil"/>
              <w:bottom w:val="nil"/>
              <w:right w:val="nil"/>
            </w:tcBorders>
            <w:shd w:val="clear" w:color="auto" w:fill="auto"/>
            <w:noWrap/>
            <w:vAlign w:val="center"/>
            <w:hideMark/>
          </w:tcPr>
          <w:p w14:paraId="56988BD1" w14:textId="77777777" w:rsidR="0040153A" w:rsidRPr="0040153A" w:rsidRDefault="0040153A" w:rsidP="0040153A">
            <w:pPr>
              <w:rPr>
                <w:rFonts w:ascii="Calibri" w:hAnsi="Calibri" w:cs="Calibri"/>
                <w:color w:val="000000"/>
                <w:sz w:val="22"/>
                <w:szCs w:val="22"/>
              </w:rPr>
            </w:pPr>
          </w:p>
        </w:tc>
        <w:tc>
          <w:tcPr>
            <w:tcW w:w="2641" w:type="dxa"/>
            <w:tcBorders>
              <w:top w:val="nil"/>
              <w:left w:val="nil"/>
              <w:bottom w:val="nil"/>
              <w:right w:val="nil"/>
            </w:tcBorders>
            <w:shd w:val="clear" w:color="auto" w:fill="auto"/>
            <w:noWrap/>
            <w:vAlign w:val="bottom"/>
            <w:hideMark/>
          </w:tcPr>
          <w:p w14:paraId="3538AEBD" w14:textId="77777777" w:rsidR="0040153A" w:rsidRPr="0040153A" w:rsidRDefault="0040153A" w:rsidP="0040153A">
            <w:pPr>
              <w:rPr>
                <w:sz w:val="20"/>
              </w:rPr>
            </w:pPr>
          </w:p>
        </w:tc>
        <w:tc>
          <w:tcPr>
            <w:tcW w:w="2127" w:type="dxa"/>
            <w:tcBorders>
              <w:top w:val="nil"/>
              <w:left w:val="nil"/>
              <w:bottom w:val="nil"/>
              <w:right w:val="nil"/>
            </w:tcBorders>
            <w:shd w:val="clear" w:color="auto" w:fill="auto"/>
            <w:noWrap/>
            <w:vAlign w:val="bottom"/>
            <w:hideMark/>
          </w:tcPr>
          <w:p w14:paraId="5A944C05" w14:textId="77777777" w:rsidR="0040153A" w:rsidRPr="0040153A" w:rsidRDefault="0040153A" w:rsidP="0040153A">
            <w:pPr>
              <w:rPr>
                <w:sz w:val="20"/>
              </w:rPr>
            </w:pPr>
          </w:p>
        </w:tc>
      </w:tr>
      <w:tr w:rsidR="0040153A" w:rsidRPr="0040153A" w14:paraId="129DD681" w14:textId="77777777" w:rsidTr="0040153A">
        <w:trPr>
          <w:divId w:val="205531475"/>
          <w:trHeight w:val="300"/>
        </w:trPr>
        <w:tc>
          <w:tcPr>
            <w:tcW w:w="7361" w:type="dxa"/>
            <w:gridSpan w:val="2"/>
            <w:tcBorders>
              <w:top w:val="nil"/>
              <w:left w:val="nil"/>
              <w:bottom w:val="nil"/>
              <w:right w:val="nil"/>
            </w:tcBorders>
            <w:shd w:val="clear" w:color="auto" w:fill="auto"/>
            <w:noWrap/>
            <w:vAlign w:val="center"/>
            <w:hideMark/>
          </w:tcPr>
          <w:p w14:paraId="440A4C2D"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Table 3 –Price any other items/services NOT included in the total contract price</w:t>
            </w:r>
          </w:p>
        </w:tc>
        <w:tc>
          <w:tcPr>
            <w:tcW w:w="2127" w:type="dxa"/>
            <w:tcBorders>
              <w:top w:val="nil"/>
              <w:left w:val="nil"/>
              <w:bottom w:val="nil"/>
              <w:right w:val="nil"/>
            </w:tcBorders>
            <w:shd w:val="clear" w:color="auto" w:fill="auto"/>
            <w:noWrap/>
            <w:vAlign w:val="bottom"/>
            <w:hideMark/>
          </w:tcPr>
          <w:p w14:paraId="5A192B45" w14:textId="77777777" w:rsidR="0040153A" w:rsidRPr="0040153A" w:rsidRDefault="0040153A" w:rsidP="0040153A">
            <w:pPr>
              <w:rPr>
                <w:rFonts w:ascii="Calibri" w:hAnsi="Calibri" w:cs="Calibri"/>
                <w:color w:val="000000"/>
                <w:sz w:val="22"/>
                <w:szCs w:val="22"/>
              </w:rPr>
            </w:pPr>
          </w:p>
        </w:tc>
      </w:tr>
      <w:tr w:rsidR="0040153A" w:rsidRPr="0040153A" w14:paraId="4A1B6B93" w14:textId="77777777" w:rsidTr="0040153A">
        <w:trPr>
          <w:divId w:val="205531475"/>
          <w:trHeight w:val="576"/>
        </w:trPr>
        <w:tc>
          <w:tcPr>
            <w:tcW w:w="4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3ABD92"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Item to be provided</w:t>
            </w:r>
          </w:p>
        </w:tc>
        <w:tc>
          <w:tcPr>
            <w:tcW w:w="2641" w:type="dxa"/>
            <w:tcBorders>
              <w:top w:val="single" w:sz="8" w:space="0" w:color="auto"/>
              <w:left w:val="nil"/>
              <w:bottom w:val="nil"/>
              <w:right w:val="single" w:sz="8" w:space="0" w:color="auto"/>
            </w:tcBorders>
            <w:shd w:val="clear" w:color="auto" w:fill="auto"/>
            <w:vAlign w:val="center"/>
            <w:hideMark/>
          </w:tcPr>
          <w:p w14:paraId="0487786A"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Cost per Qty</w:t>
            </w:r>
          </w:p>
        </w:tc>
        <w:tc>
          <w:tcPr>
            <w:tcW w:w="2127" w:type="dxa"/>
            <w:tcBorders>
              <w:top w:val="single" w:sz="8" w:space="0" w:color="auto"/>
              <w:left w:val="nil"/>
              <w:bottom w:val="nil"/>
              <w:right w:val="single" w:sz="8" w:space="0" w:color="auto"/>
            </w:tcBorders>
            <w:shd w:val="clear" w:color="auto" w:fill="auto"/>
            <w:vAlign w:val="center"/>
            <w:hideMark/>
          </w:tcPr>
          <w:p w14:paraId="5C231CF9"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 xml:space="preserve">Total Cost </w:t>
            </w:r>
          </w:p>
        </w:tc>
      </w:tr>
      <w:tr w:rsidR="0040153A" w:rsidRPr="0040153A" w14:paraId="0A4D438B" w14:textId="77777777" w:rsidTr="0040153A">
        <w:trPr>
          <w:divId w:val="205531475"/>
          <w:trHeight w:val="588"/>
        </w:trPr>
        <w:tc>
          <w:tcPr>
            <w:tcW w:w="4720" w:type="dxa"/>
            <w:vMerge/>
            <w:tcBorders>
              <w:top w:val="single" w:sz="8" w:space="0" w:color="auto"/>
              <w:left w:val="single" w:sz="8" w:space="0" w:color="auto"/>
              <w:bottom w:val="single" w:sz="8" w:space="0" w:color="000000"/>
              <w:right w:val="single" w:sz="8" w:space="0" w:color="auto"/>
            </w:tcBorders>
            <w:vAlign w:val="center"/>
            <w:hideMark/>
          </w:tcPr>
          <w:p w14:paraId="18FACE8E" w14:textId="77777777" w:rsidR="0040153A" w:rsidRPr="0040153A" w:rsidRDefault="0040153A" w:rsidP="0040153A">
            <w:pPr>
              <w:rPr>
                <w:rFonts w:ascii="Calibri" w:hAnsi="Calibri" w:cs="Calibri"/>
                <w:b/>
                <w:bCs/>
                <w:color w:val="000000"/>
                <w:sz w:val="22"/>
                <w:szCs w:val="22"/>
              </w:rPr>
            </w:pPr>
          </w:p>
        </w:tc>
        <w:tc>
          <w:tcPr>
            <w:tcW w:w="2641" w:type="dxa"/>
            <w:tcBorders>
              <w:top w:val="nil"/>
              <w:left w:val="nil"/>
              <w:bottom w:val="single" w:sz="8" w:space="0" w:color="auto"/>
              <w:right w:val="single" w:sz="8" w:space="0" w:color="auto"/>
            </w:tcBorders>
            <w:shd w:val="clear" w:color="auto" w:fill="auto"/>
            <w:vAlign w:val="center"/>
            <w:hideMark/>
          </w:tcPr>
          <w:p w14:paraId="68D2E37E"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(exc. VAT) (£)</w:t>
            </w:r>
          </w:p>
        </w:tc>
        <w:tc>
          <w:tcPr>
            <w:tcW w:w="2127" w:type="dxa"/>
            <w:tcBorders>
              <w:top w:val="nil"/>
              <w:left w:val="nil"/>
              <w:bottom w:val="single" w:sz="8" w:space="0" w:color="auto"/>
              <w:right w:val="single" w:sz="8" w:space="0" w:color="auto"/>
            </w:tcBorders>
            <w:shd w:val="clear" w:color="auto" w:fill="auto"/>
            <w:vAlign w:val="center"/>
            <w:hideMark/>
          </w:tcPr>
          <w:p w14:paraId="7D6E44AB" w14:textId="77777777" w:rsidR="0040153A" w:rsidRPr="0040153A" w:rsidRDefault="0040153A" w:rsidP="0040153A">
            <w:pPr>
              <w:jc w:val="center"/>
              <w:rPr>
                <w:rFonts w:ascii="Calibri" w:hAnsi="Calibri" w:cs="Calibri"/>
                <w:b/>
                <w:bCs/>
                <w:color w:val="000000"/>
                <w:sz w:val="22"/>
                <w:szCs w:val="22"/>
              </w:rPr>
            </w:pPr>
            <w:r w:rsidRPr="0040153A">
              <w:rPr>
                <w:rFonts w:ascii="Calibri" w:hAnsi="Calibri" w:cs="Calibri"/>
                <w:b/>
                <w:bCs/>
                <w:color w:val="000000"/>
                <w:sz w:val="22"/>
                <w:szCs w:val="22"/>
              </w:rPr>
              <w:t>(exc. VAT) (£)</w:t>
            </w:r>
          </w:p>
        </w:tc>
      </w:tr>
      <w:tr w:rsidR="0040153A" w:rsidRPr="0040153A" w14:paraId="58D36902" w14:textId="77777777" w:rsidTr="0040153A">
        <w:trPr>
          <w:divId w:val="205531475"/>
          <w:trHeight w:val="300"/>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5124E2DE"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Extended warranty years 4 &amp; 5</w:t>
            </w:r>
          </w:p>
        </w:tc>
        <w:tc>
          <w:tcPr>
            <w:tcW w:w="2641" w:type="dxa"/>
            <w:tcBorders>
              <w:top w:val="nil"/>
              <w:left w:val="nil"/>
              <w:bottom w:val="single" w:sz="8" w:space="0" w:color="auto"/>
              <w:right w:val="single" w:sz="8" w:space="0" w:color="auto"/>
            </w:tcBorders>
            <w:shd w:val="clear" w:color="auto" w:fill="auto"/>
            <w:vAlign w:val="center"/>
            <w:hideMark/>
          </w:tcPr>
          <w:p w14:paraId="0F204168"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6379F5B1"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7F746ED4" w14:textId="77777777" w:rsidTr="0040153A">
        <w:trPr>
          <w:divId w:val="205531475"/>
          <w:trHeight w:val="324"/>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4170462C" w14:textId="77777777" w:rsidR="0040153A" w:rsidRPr="0040153A" w:rsidRDefault="0040153A" w:rsidP="0040153A">
            <w:pPr>
              <w:rPr>
                <w:rFonts w:ascii="Calibri" w:hAnsi="Calibri" w:cs="Calibri"/>
                <w:color w:val="000000"/>
                <w:szCs w:val="24"/>
              </w:rPr>
            </w:pPr>
            <w:r w:rsidRPr="0040153A">
              <w:rPr>
                <w:rFonts w:ascii="Calibri" w:hAnsi="Calibri" w:cs="Arial"/>
                <w:color w:val="000000"/>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0B40D4AA"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512B2698"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32D5E6BB" w14:textId="77777777" w:rsidTr="0040153A">
        <w:trPr>
          <w:divId w:val="205531475"/>
          <w:trHeight w:val="324"/>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30CCC483" w14:textId="77777777" w:rsidR="0040153A" w:rsidRPr="0040153A" w:rsidRDefault="0040153A" w:rsidP="0040153A">
            <w:pPr>
              <w:rPr>
                <w:rFonts w:ascii="Calibri" w:hAnsi="Calibri" w:cs="Calibri"/>
                <w:color w:val="000000"/>
                <w:szCs w:val="24"/>
              </w:rPr>
            </w:pPr>
            <w:r w:rsidRPr="0040153A">
              <w:rPr>
                <w:rFonts w:ascii="Calibri" w:hAnsi="Calibri" w:cs="Arial"/>
                <w:color w:val="000000"/>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3A9B950E"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7DB20E27"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767AA3E5" w14:textId="77777777" w:rsidTr="0040153A">
        <w:trPr>
          <w:divId w:val="205531475"/>
          <w:trHeight w:val="324"/>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53015173" w14:textId="77777777" w:rsidR="0040153A" w:rsidRPr="0040153A" w:rsidRDefault="0040153A" w:rsidP="0040153A">
            <w:pPr>
              <w:jc w:val="right"/>
              <w:rPr>
                <w:rFonts w:ascii="Calibri" w:hAnsi="Calibri" w:cs="Calibri"/>
                <w:b/>
                <w:bCs/>
                <w:color w:val="000000"/>
                <w:szCs w:val="24"/>
              </w:rPr>
            </w:pPr>
            <w:r w:rsidRPr="0040153A">
              <w:rPr>
                <w:rFonts w:ascii="Calibri" w:hAnsi="Calibri" w:cs="Arial"/>
                <w:b/>
                <w:bCs/>
                <w:color w:val="000000"/>
                <w:szCs w:val="24"/>
              </w:rPr>
              <w:t> </w:t>
            </w:r>
          </w:p>
        </w:tc>
        <w:tc>
          <w:tcPr>
            <w:tcW w:w="2641" w:type="dxa"/>
            <w:tcBorders>
              <w:top w:val="nil"/>
              <w:left w:val="nil"/>
              <w:bottom w:val="single" w:sz="8" w:space="0" w:color="auto"/>
              <w:right w:val="single" w:sz="8" w:space="0" w:color="auto"/>
            </w:tcBorders>
            <w:shd w:val="clear" w:color="auto" w:fill="auto"/>
            <w:vAlign w:val="center"/>
            <w:hideMark/>
          </w:tcPr>
          <w:p w14:paraId="749E877C"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c>
          <w:tcPr>
            <w:tcW w:w="2127" w:type="dxa"/>
            <w:tcBorders>
              <w:top w:val="nil"/>
              <w:left w:val="nil"/>
              <w:bottom w:val="single" w:sz="8" w:space="0" w:color="auto"/>
              <w:right w:val="single" w:sz="8" w:space="0" w:color="auto"/>
            </w:tcBorders>
            <w:shd w:val="clear" w:color="auto" w:fill="auto"/>
            <w:vAlign w:val="center"/>
            <w:hideMark/>
          </w:tcPr>
          <w:p w14:paraId="00C090AB" w14:textId="77777777" w:rsidR="0040153A" w:rsidRPr="0040153A" w:rsidRDefault="0040153A" w:rsidP="0040153A">
            <w:pPr>
              <w:rPr>
                <w:rFonts w:ascii="Calibri" w:hAnsi="Calibri" w:cs="Calibri"/>
                <w:color w:val="000000"/>
                <w:sz w:val="22"/>
                <w:szCs w:val="22"/>
              </w:rPr>
            </w:pPr>
            <w:r w:rsidRPr="0040153A">
              <w:rPr>
                <w:rFonts w:ascii="Calibri" w:hAnsi="Calibri" w:cs="Calibri"/>
                <w:color w:val="000000"/>
                <w:sz w:val="22"/>
                <w:szCs w:val="22"/>
              </w:rPr>
              <w:t> </w:t>
            </w:r>
          </w:p>
        </w:tc>
      </w:tr>
      <w:tr w:rsidR="0040153A" w:rsidRPr="0040153A" w14:paraId="3AC57E3F" w14:textId="77777777" w:rsidTr="0040153A">
        <w:trPr>
          <w:divId w:val="205531475"/>
          <w:trHeight w:val="288"/>
        </w:trPr>
        <w:tc>
          <w:tcPr>
            <w:tcW w:w="4720" w:type="dxa"/>
            <w:tcBorders>
              <w:top w:val="nil"/>
              <w:left w:val="nil"/>
              <w:bottom w:val="nil"/>
              <w:right w:val="nil"/>
            </w:tcBorders>
            <w:shd w:val="clear" w:color="auto" w:fill="auto"/>
            <w:noWrap/>
            <w:vAlign w:val="center"/>
            <w:hideMark/>
          </w:tcPr>
          <w:p w14:paraId="59EE75BD" w14:textId="77777777" w:rsidR="0040153A" w:rsidRPr="0040153A" w:rsidRDefault="0040153A" w:rsidP="0040153A">
            <w:pPr>
              <w:rPr>
                <w:rFonts w:ascii="Calibri" w:hAnsi="Calibri" w:cs="Calibri"/>
                <w:color w:val="000000"/>
                <w:sz w:val="22"/>
                <w:szCs w:val="22"/>
              </w:rPr>
            </w:pPr>
          </w:p>
        </w:tc>
        <w:tc>
          <w:tcPr>
            <w:tcW w:w="2641" w:type="dxa"/>
            <w:tcBorders>
              <w:top w:val="nil"/>
              <w:left w:val="nil"/>
              <w:bottom w:val="nil"/>
              <w:right w:val="nil"/>
            </w:tcBorders>
            <w:shd w:val="clear" w:color="auto" w:fill="auto"/>
            <w:noWrap/>
            <w:vAlign w:val="bottom"/>
            <w:hideMark/>
          </w:tcPr>
          <w:p w14:paraId="2C27A81B" w14:textId="77777777" w:rsidR="0040153A" w:rsidRPr="0040153A" w:rsidRDefault="0040153A" w:rsidP="0040153A">
            <w:pPr>
              <w:jc w:val="both"/>
              <w:rPr>
                <w:sz w:val="20"/>
              </w:rPr>
            </w:pPr>
          </w:p>
        </w:tc>
        <w:tc>
          <w:tcPr>
            <w:tcW w:w="2127" w:type="dxa"/>
            <w:tcBorders>
              <w:top w:val="nil"/>
              <w:left w:val="nil"/>
              <w:bottom w:val="nil"/>
              <w:right w:val="nil"/>
            </w:tcBorders>
            <w:shd w:val="clear" w:color="auto" w:fill="auto"/>
            <w:noWrap/>
            <w:vAlign w:val="bottom"/>
            <w:hideMark/>
          </w:tcPr>
          <w:p w14:paraId="0868E27D" w14:textId="77777777" w:rsidR="0040153A" w:rsidRPr="0040153A" w:rsidRDefault="0040153A" w:rsidP="0040153A">
            <w:pPr>
              <w:rPr>
                <w:sz w:val="20"/>
              </w:rPr>
            </w:pPr>
          </w:p>
        </w:tc>
      </w:tr>
    </w:tbl>
    <w:p w14:paraId="0CD4AA9C" w14:textId="1A4B23CB" w:rsidR="002468EC" w:rsidRPr="00972F19" w:rsidRDefault="00507776" w:rsidP="00331819">
      <w:pPr>
        <w:spacing w:after="120"/>
        <w:jc w:val="both"/>
        <w:rPr>
          <w:rFonts w:ascii="Calibri" w:hAnsi="Calibri" w:cs="Calibri"/>
          <w:b/>
          <w:sz w:val="22"/>
          <w:szCs w:val="22"/>
        </w:rPr>
      </w:pPr>
      <w:r>
        <w:rPr>
          <w:rFonts w:ascii="Calibri" w:hAnsi="Calibri" w:cs="Calibri"/>
          <w:sz w:val="22"/>
          <w:szCs w:val="22"/>
        </w:rPr>
        <w:lastRenderedPageBreak/>
        <w:fldChar w:fldCharType="end"/>
      </w:r>
      <w:r w:rsidR="002468EC" w:rsidRPr="00972F19">
        <w:rPr>
          <w:rFonts w:ascii="Calibri" w:hAnsi="Calibri" w:cs="Calibri"/>
          <w:b/>
          <w:sz w:val="22"/>
          <w:szCs w:val="22"/>
        </w:rPr>
        <w:t>Inaccurate completion of the pricing schedules will be taken into account when deciding whether such a tender can be accepted by the College.</w:t>
      </w:r>
    </w:p>
    <w:p w14:paraId="55A1EB47" w14:textId="77777777" w:rsidR="002468EC" w:rsidRPr="00972F19" w:rsidRDefault="002468EC" w:rsidP="00E22BB3">
      <w:pPr>
        <w:spacing w:after="120"/>
        <w:jc w:val="both"/>
        <w:rPr>
          <w:rFonts w:ascii="Calibri" w:hAnsi="Calibri" w:cs="Calibri"/>
          <w:sz w:val="22"/>
          <w:szCs w:val="22"/>
        </w:rPr>
      </w:pPr>
    </w:p>
    <w:p w14:paraId="3FCBDD02" w14:textId="77777777" w:rsidR="00895813" w:rsidRDefault="00895813" w:rsidP="00E22BB3">
      <w:pPr>
        <w:spacing w:after="120"/>
        <w:jc w:val="both"/>
        <w:rPr>
          <w:rFonts w:ascii="Calibri" w:hAnsi="Calibri" w:cs="Calibri"/>
          <w:sz w:val="22"/>
          <w:szCs w:val="22"/>
          <w:u w:val="single"/>
        </w:rPr>
      </w:pPr>
      <w:r>
        <w:rPr>
          <w:rFonts w:ascii="Calibri" w:hAnsi="Calibri" w:cs="Calibri"/>
          <w:sz w:val="22"/>
          <w:szCs w:val="22"/>
          <w:u w:val="single"/>
        </w:rPr>
        <w:t xml:space="preserve">Please submit only one bid as additional bids will not be evaluated at this stage.  </w:t>
      </w:r>
    </w:p>
    <w:p w14:paraId="5D067385" w14:textId="77777777" w:rsidR="002468EC" w:rsidRPr="00972F19" w:rsidRDefault="002468EC" w:rsidP="00E22BB3">
      <w:pPr>
        <w:spacing w:after="120"/>
        <w:jc w:val="both"/>
        <w:rPr>
          <w:rFonts w:ascii="Calibri" w:hAnsi="Calibri" w:cs="Calibri"/>
        </w:rPr>
      </w:pPr>
    </w:p>
    <w:p w14:paraId="5B8AABC7" w14:textId="77777777" w:rsidR="002468EC" w:rsidRPr="00972F19" w:rsidRDefault="002468EC" w:rsidP="00E22BB3">
      <w:pPr>
        <w:spacing w:after="120"/>
        <w:jc w:val="both"/>
        <w:rPr>
          <w:rFonts w:ascii="Calibri" w:hAnsi="Calibri" w:cs="Calibri"/>
        </w:rPr>
        <w:sectPr w:rsidR="002468EC" w:rsidRPr="00972F19" w:rsidSect="00331819">
          <w:pgSz w:w="11907" w:h="16840" w:code="9"/>
          <w:pgMar w:top="1418" w:right="1418" w:bottom="1418" w:left="1418" w:header="720" w:footer="720" w:gutter="0"/>
          <w:cols w:space="720"/>
        </w:sectPr>
      </w:pPr>
    </w:p>
    <w:p w14:paraId="71ECD1CC" w14:textId="77777777" w:rsidR="003A281E" w:rsidRPr="00EA63B0" w:rsidRDefault="00095D40" w:rsidP="00E22BB3">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20" w:name="_Toc203742143"/>
      <w:r w:rsidRPr="00EA63B0">
        <w:rPr>
          <w:rFonts w:ascii="Calibri" w:hAnsi="Calibri" w:cs="Calibri"/>
          <w:b/>
          <w:bCs/>
          <w:color w:val="FFFFFF" w:themeColor="background1"/>
          <w:sz w:val="32"/>
          <w:szCs w:val="32"/>
        </w:rPr>
        <w:lastRenderedPageBreak/>
        <w:t xml:space="preserve">Appendix </w:t>
      </w:r>
      <w:r w:rsidR="00351901" w:rsidRPr="00EA63B0">
        <w:rPr>
          <w:rFonts w:ascii="Calibri" w:hAnsi="Calibri" w:cs="Calibri"/>
          <w:b/>
          <w:bCs/>
          <w:color w:val="FFFFFF" w:themeColor="background1"/>
          <w:sz w:val="32"/>
          <w:szCs w:val="32"/>
        </w:rPr>
        <w:t>C</w:t>
      </w:r>
      <w:r w:rsidRPr="00331819">
        <w:rPr>
          <w:rFonts w:ascii="Calibri" w:hAnsi="Calibri" w:cs="Calibri"/>
          <w:b/>
          <w:bCs/>
          <w:color w:val="FFFFFF" w:themeColor="background1"/>
          <w:sz w:val="32"/>
          <w:szCs w:val="32"/>
        </w:rPr>
        <w:t xml:space="preserve"> </w:t>
      </w:r>
      <w:r w:rsidR="0087254A" w:rsidRPr="00331819">
        <w:rPr>
          <w:rFonts w:ascii="Calibri" w:hAnsi="Calibri" w:cs="Calibri"/>
          <w:b/>
          <w:bCs/>
          <w:color w:val="FFFFFF" w:themeColor="background1"/>
          <w:sz w:val="32"/>
          <w:szCs w:val="32"/>
        </w:rPr>
        <w:tab/>
      </w:r>
      <w:r w:rsidR="002468EC" w:rsidRPr="00EA63B0">
        <w:rPr>
          <w:rFonts w:ascii="Calibri" w:hAnsi="Calibri" w:cs="Calibri"/>
          <w:b/>
          <w:bCs/>
          <w:color w:val="FFFFFF" w:themeColor="background1"/>
          <w:sz w:val="32"/>
          <w:szCs w:val="32"/>
        </w:rPr>
        <w:t>Tender Response</w:t>
      </w:r>
      <w:r w:rsidR="004E3CF2" w:rsidRPr="00EA63B0">
        <w:rPr>
          <w:rFonts w:ascii="Calibri" w:hAnsi="Calibri" w:cs="Calibri"/>
          <w:b/>
          <w:bCs/>
          <w:color w:val="FFFFFF" w:themeColor="background1"/>
          <w:sz w:val="32"/>
          <w:szCs w:val="32"/>
        </w:rPr>
        <w:t xml:space="preserve"> Form</w:t>
      </w:r>
      <w:bookmarkEnd w:id="20"/>
      <w:r w:rsidR="004E3CF2" w:rsidRPr="00EA63B0">
        <w:rPr>
          <w:rFonts w:ascii="Calibri" w:hAnsi="Calibri" w:cs="Calibri"/>
          <w:b/>
          <w:bCs/>
          <w:color w:val="FFFFFF" w:themeColor="background1"/>
          <w:sz w:val="32"/>
          <w:szCs w:val="32"/>
        </w:rPr>
        <w:t xml:space="preserve"> </w:t>
      </w:r>
    </w:p>
    <w:p w14:paraId="2990F4EA" w14:textId="77777777" w:rsidR="008352CF" w:rsidRDefault="00085356" w:rsidP="00E22BB3">
      <w:pPr>
        <w:tabs>
          <w:tab w:val="left" w:pos="720"/>
        </w:tabs>
        <w:spacing w:after="120"/>
        <w:jc w:val="both"/>
        <w:rPr>
          <w:rFonts w:ascii="Calibri" w:hAnsi="Calibri" w:cs="Calibri"/>
          <w:b/>
          <w:sz w:val="22"/>
          <w:szCs w:val="22"/>
        </w:rPr>
      </w:pPr>
      <w:r>
        <w:rPr>
          <w:rFonts w:ascii="Calibri" w:hAnsi="Calibri" w:cs="Calibri"/>
          <w:b/>
          <w:sz w:val="22"/>
          <w:szCs w:val="22"/>
        </w:rPr>
        <w:t>Tenderers Contact Details</w:t>
      </w:r>
      <w:r w:rsidR="008352CF" w:rsidRPr="00972F19">
        <w:rPr>
          <w:rFonts w:ascii="Calibri" w:hAnsi="Calibri" w:cs="Calibri"/>
          <w:b/>
          <w:sz w:val="22"/>
          <w:szCs w:val="22"/>
        </w:rPr>
        <w:t>:</w:t>
      </w:r>
    </w:p>
    <w:p w14:paraId="3910852F" w14:textId="77777777" w:rsidR="00085356" w:rsidRDefault="00085356" w:rsidP="00E22BB3">
      <w:pPr>
        <w:tabs>
          <w:tab w:val="left" w:pos="720"/>
        </w:tabs>
        <w:spacing w:after="120"/>
        <w:jc w:val="both"/>
        <w:rPr>
          <w:rFonts w:ascii="Calibri" w:hAnsi="Calibri" w:cs="Calibri"/>
          <w:sz w:val="22"/>
          <w:szCs w:val="22"/>
        </w:rPr>
      </w:pPr>
      <w:r>
        <w:rPr>
          <w:rFonts w:ascii="Calibri" w:hAnsi="Calibri" w:cs="Calibri"/>
          <w:sz w:val="22"/>
          <w:szCs w:val="22"/>
        </w:rPr>
        <w:t>Please provide contact details for individuals responsible for this tender submission.</w:t>
      </w:r>
    </w:p>
    <w:p w14:paraId="49D21D30" w14:textId="77777777" w:rsidR="00085356" w:rsidRDefault="00085356" w:rsidP="00E22BB3">
      <w:pPr>
        <w:tabs>
          <w:tab w:val="left" w:pos="720"/>
        </w:tabs>
        <w:spacing w:after="120"/>
        <w:jc w:val="both"/>
        <w:rPr>
          <w:rFonts w:ascii="Calibri" w:hAnsi="Calibri" w:cs="Calibri"/>
          <w:sz w:val="22"/>
          <w:szCs w:val="22"/>
        </w:rPr>
      </w:pPr>
      <w:r>
        <w:rPr>
          <w:rFonts w:ascii="Calibri" w:hAnsi="Calibri" w:cs="Calibri"/>
          <w:sz w:val="22"/>
          <w:szCs w:val="22"/>
        </w:rPr>
        <w:t>Main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59"/>
      </w:tblGrid>
      <w:tr w:rsidR="00085356" w:rsidRPr="00433333" w14:paraId="28E5B642" w14:textId="77777777" w:rsidTr="00085356">
        <w:trPr>
          <w:trHeight w:val="567"/>
        </w:trPr>
        <w:tc>
          <w:tcPr>
            <w:tcW w:w="2808" w:type="dxa"/>
            <w:shd w:val="clear" w:color="auto" w:fill="auto"/>
            <w:vAlign w:val="center"/>
          </w:tcPr>
          <w:p w14:paraId="1CB68E5C"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Name</w:t>
            </w:r>
          </w:p>
        </w:tc>
        <w:tc>
          <w:tcPr>
            <w:tcW w:w="6259" w:type="dxa"/>
            <w:shd w:val="clear" w:color="auto" w:fill="auto"/>
            <w:vAlign w:val="center"/>
          </w:tcPr>
          <w:p w14:paraId="228023AF"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7EFAB91F" w14:textId="77777777" w:rsidTr="00085356">
        <w:trPr>
          <w:trHeight w:val="567"/>
        </w:trPr>
        <w:tc>
          <w:tcPr>
            <w:tcW w:w="2808" w:type="dxa"/>
            <w:shd w:val="clear" w:color="auto" w:fill="auto"/>
            <w:vAlign w:val="center"/>
          </w:tcPr>
          <w:p w14:paraId="0F8DD8F9"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Position</w:t>
            </w:r>
          </w:p>
        </w:tc>
        <w:tc>
          <w:tcPr>
            <w:tcW w:w="6259" w:type="dxa"/>
            <w:shd w:val="clear" w:color="auto" w:fill="auto"/>
            <w:vAlign w:val="center"/>
          </w:tcPr>
          <w:p w14:paraId="4FC97783"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2B03C2DE" w14:textId="77777777" w:rsidTr="00085356">
        <w:trPr>
          <w:trHeight w:val="567"/>
        </w:trPr>
        <w:tc>
          <w:tcPr>
            <w:tcW w:w="2808" w:type="dxa"/>
            <w:shd w:val="clear" w:color="auto" w:fill="auto"/>
            <w:vAlign w:val="center"/>
          </w:tcPr>
          <w:p w14:paraId="739CE6F9"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Company Name</w:t>
            </w:r>
          </w:p>
        </w:tc>
        <w:tc>
          <w:tcPr>
            <w:tcW w:w="6259" w:type="dxa"/>
            <w:shd w:val="clear" w:color="auto" w:fill="auto"/>
            <w:vAlign w:val="center"/>
          </w:tcPr>
          <w:p w14:paraId="6555E374"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15273D7E" w14:textId="77777777" w:rsidTr="00085356">
        <w:trPr>
          <w:trHeight w:val="567"/>
        </w:trPr>
        <w:tc>
          <w:tcPr>
            <w:tcW w:w="2808" w:type="dxa"/>
            <w:shd w:val="clear" w:color="auto" w:fill="auto"/>
            <w:vAlign w:val="center"/>
          </w:tcPr>
          <w:p w14:paraId="4A577D70"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Address</w:t>
            </w:r>
          </w:p>
        </w:tc>
        <w:tc>
          <w:tcPr>
            <w:tcW w:w="6259" w:type="dxa"/>
            <w:shd w:val="clear" w:color="auto" w:fill="auto"/>
            <w:vAlign w:val="center"/>
          </w:tcPr>
          <w:p w14:paraId="197413C5"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4E319380" w14:textId="77777777" w:rsidTr="00085356">
        <w:trPr>
          <w:trHeight w:val="567"/>
        </w:trPr>
        <w:tc>
          <w:tcPr>
            <w:tcW w:w="2808" w:type="dxa"/>
            <w:shd w:val="clear" w:color="auto" w:fill="auto"/>
            <w:vAlign w:val="center"/>
          </w:tcPr>
          <w:p w14:paraId="1D6EC4D8"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Telephone - Main</w:t>
            </w:r>
          </w:p>
        </w:tc>
        <w:tc>
          <w:tcPr>
            <w:tcW w:w="6259" w:type="dxa"/>
            <w:shd w:val="clear" w:color="auto" w:fill="auto"/>
            <w:vAlign w:val="center"/>
          </w:tcPr>
          <w:p w14:paraId="3D82638B"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63401605" w14:textId="77777777" w:rsidTr="00085356">
        <w:trPr>
          <w:trHeight w:val="567"/>
        </w:trPr>
        <w:tc>
          <w:tcPr>
            <w:tcW w:w="2808" w:type="dxa"/>
            <w:shd w:val="clear" w:color="auto" w:fill="auto"/>
            <w:vAlign w:val="center"/>
          </w:tcPr>
          <w:p w14:paraId="5EF484B1"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Telephone – Direct</w:t>
            </w:r>
          </w:p>
        </w:tc>
        <w:tc>
          <w:tcPr>
            <w:tcW w:w="6259" w:type="dxa"/>
            <w:shd w:val="clear" w:color="auto" w:fill="auto"/>
            <w:vAlign w:val="center"/>
          </w:tcPr>
          <w:p w14:paraId="6593696B"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256568E3" w14:textId="77777777" w:rsidTr="00085356">
        <w:trPr>
          <w:trHeight w:val="567"/>
        </w:trPr>
        <w:tc>
          <w:tcPr>
            <w:tcW w:w="2808" w:type="dxa"/>
            <w:shd w:val="clear" w:color="auto" w:fill="auto"/>
            <w:vAlign w:val="center"/>
          </w:tcPr>
          <w:p w14:paraId="2C99AA17"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Mobile</w:t>
            </w:r>
          </w:p>
        </w:tc>
        <w:tc>
          <w:tcPr>
            <w:tcW w:w="6259" w:type="dxa"/>
            <w:shd w:val="clear" w:color="auto" w:fill="auto"/>
            <w:vAlign w:val="center"/>
          </w:tcPr>
          <w:p w14:paraId="1E1EF9E4"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41610685" w14:textId="77777777" w:rsidTr="00085356">
        <w:trPr>
          <w:trHeight w:val="567"/>
        </w:trPr>
        <w:tc>
          <w:tcPr>
            <w:tcW w:w="2808" w:type="dxa"/>
            <w:shd w:val="clear" w:color="auto" w:fill="auto"/>
            <w:vAlign w:val="center"/>
          </w:tcPr>
          <w:p w14:paraId="3E7583C3"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Email</w:t>
            </w:r>
          </w:p>
        </w:tc>
        <w:tc>
          <w:tcPr>
            <w:tcW w:w="6259" w:type="dxa"/>
            <w:shd w:val="clear" w:color="auto" w:fill="auto"/>
            <w:vAlign w:val="center"/>
          </w:tcPr>
          <w:p w14:paraId="3D4CABA1"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0D45B75A" w14:textId="77777777" w:rsidTr="00085356">
        <w:trPr>
          <w:trHeight w:val="567"/>
        </w:trPr>
        <w:tc>
          <w:tcPr>
            <w:tcW w:w="2808" w:type="dxa"/>
            <w:shd w:val="clear" w:color="auto" w:fill="auto"/>
            <w:vAlign w:val="center"/>
          </w:tcPr>
          <w:p w14:paraId="4243FDA6"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Website</w:t>
            </w:r>
          </w:p>
        </w:tc>
        <w:tc>
          <w:tcPr>
            <w:tcW w:w="6259" w:type="dxa"/>
            <w:shd w:val="clear" w:color="auto" w:fill="auto"/>
            <w:vAlign w:val="center"/>
          </w:tcPr>
          <w:p w14:paraId="4566A145" w14:textId="77777777" w:rsidR="00085356" w:rsidRPr="00433333" w:rsidRDefault="00085356" w:rsidP="00E22BB3">
            <w:pPr>
              <w:spacing w:after="120"/>
              <w:jc w:val="both"/>
              <w:rPr>
                <w:rFonts w:asciiTheme="minorHAnsi" w:hAnsiTheme="minorHAnsi" w:cstheme="minorHAnsi"/>
                <w:sz w:val="22"/>
                <w:szCs w:val="22"/>
              </w:rPr>
            </w:pPr>
          </w:p>
        </w:tc>
      </w:tr>
    </w:tbl>
    <w:p w14:paraId="46979EA8" w14:textId="77777777" w:rsidR="00085356" w:rsidRDefault="00085356" w:rsidP="00E22BB3">
      <w:pPr>
        <w:tabs>
          <w:tab w:val="left" w:pos="720"/>
        </w:tabs>
        <w:spacing w:after="120"/>
        <w:jc w:val="both"/>
        <w:rPr>
          <w:rFonts w:ascii="Calibri" w:hAnsi="Calibri" w:cs="Calibri"/>
          <w:sz w:val="22"/>
          <w:szCs w:val="22"/>
        </w:rPr>
      </w:pPr>
    </w:p>
    <w:p w14:paraId="41AE7E41" w14:textId="77777777" w:rsidR="00085356" w:rsidRDefault="00085356" w:rsidP="00E22BB3">
      <w:pPr>
        <w:tabs>
          <w:tab w:val="left" w:pos="720"/>
        </w:tabs>
        <w:spacing w:after="120"/>
        <w:jc w:val="both"/>
        <w:rPr>
          <w:rFonts w:ascii="Calibri" w:hAnsi="Calibri" w:cs="Calibri"/>
          <w:sz w:val="22"/>
          <w:szCs w:val="22"/>
        </w:rPr>
      </w:pPr>
      <w:r>
        <w:rPr>
          <w:rFonts w:ascii="Calibri" w:hAnsi="Calibri" w:cs="Calibri"/>
          <w:sz w:val="22"/>
          <w:szCs w:val="22"/>
        </w:rPr>
        <w:t>Additional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59"/>
      </w:tblGrid>
      <w:tr w:rsidR="00085356" w:rsidRPr="00433333" w14:paraId="10994300" w14:textId="77777777" w:rsidTr="00085356">
        <w:trPr>
          <w:trHeight w:val="567"/>
        </w:trPr>
        <w:tc>
          <w:tcPr>
            <w:tcW w:w="2808" w:type="dxa"/>
            <w:shd w:val="clear" w:color="auto" w:fill="auto"/>
            <w:vAlign w:val="center"/>
          </w:tcPr>
          <w:p w14:paraId="5E2E5AAE"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Name</w:t>
            </w:r>
          </w:p>
        </w:tc>
        <w:tc>
          <w:tcPr>
            <w:tcW w:w="6259" w:type="dxa"/>
            <w:shd w:val="clear" w:color="auto" w:fill="auto"/>
            <w:vAlign w:val="center"/>
          </w:tcPr>
          <w:p w14:paraId="3359A199"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1CF9FDDC" w14:textId="77777777" w:rsidTr="00085356">
        <w:trPr>
          <w:trHeight w:val="567"/>
        </w:trPr>
        <w:tc>
          <w:tcPr>
            <w:tcW w:w="2808" w:type="dxa"/>
            <w:shd w:val="clear" w:color="auto" w:fill="auto"/>
            <w:vAlign w:val="center"/>
          </w:tcPr>
          <w:p w14:paraId="62AC175D"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Position</w:t>
            </w:r>
          </w:p>
        </w:tc>
        <w:tc>
          <w:tcPr>
            <w:tcW w:w="6259" w:type="dxa"/>
            <w:shd w:val="clear" w:color="auto" w:fill="auto"/>
            <w:vAlign w:val="center"/>
          </w:tcPr>
          <w:p w14:paraId="7F0925BF"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3A3A9DC0" w14:textId="77777777" w:rsidTr="00085356">
        <w:trPr>
          <w:trHeight w:val="567"/>
        </w:trPr>
        <w:tc>
          <w:tcPr>
            <w:tcW w:w="2808" w:type="dxa"/>
            <w:shd w:val="clear" w:color="auto" w:fill="auto"/>
            <w:vAlign w:val="center"/>
          </w:tcPr>
          <w:p w14:paraId="3D8CA2EF"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Company Name</w:t>
            </w:r>
          </w:p>
        </w:tc>
        <w:tc>
          <w:tcPr>
            <w:tcW w:w="6259" w:type="dxa"/>
            <w:shd w:val="clear" w:color="auto" w:fill="auto"/>
            <w:vAlign w:val="center"/>
          </w:tcPr>
          <w:p w14:paraId="575385A3"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364EF35C" w14:textId="77777777" w:rsidTr="00085356">
        <w:trPr>
          <w:trHeight w:val="567"/>
        </w:trPr>
        <w:tc>
          <w:tcPr>
            <w:tcW w:w="2808" w:type="dxa"/>
            <w:shd w:val="clear" w:color="auto" w:fill="auto"/>
            <w:vAlign w:val="center"/>
          </w:tcPr>
          <w:p w14:paraId="75C298ED"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Address</w:t>
            </w:r>
          </w:p>
        </w:tc>
        <w:tc>
          <w:tcPr>
            <w:tcW w:w="6259" w:type="dxa"/>
            <w:shd w:val="clear" w:color="auto" w:fill="auto"/>
            <w:vAlign w:val="center"/>
          </w:tcPr>
          <w:p w14:paraId="4571B58E"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2BD29D8E" w14:textId="77777777" w:rsidTr="00085356">
        <w:trPr>
          <w:trHeight w:val="567"/>
        </w:trPr>
        <w:tc>
          <w:tcPr>
            <w:tcW w:w="2808" w:type="dxa"/>
            <w:shd w:val="clear" w:color="auto" w:fill="auto"/>
            <w:vAlign w:val="center"/>
          </w:tcPr>
          <w:p w14:paraId="0DDAE40C"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Telephone - Main</w:t>
            </w:r>
          </w:p>
        </w:tc>
        <w:tc>
          <w:tcPr>
            <w:tcW w:w="6259" w:type="dxa"/>
            <w:shd w:val="clear" w:color="auto" w:fill="auto"/>
            <w:vAlign w:val="center"/>
          </w:tcPr>
          <w:p w14:paraId="216B48BF"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387257CC" w14:textId="77777777" w:rsidTr="00085356">
        <w:trPr>
          <w:trHeight w:val="567"/>
        </w:trPr>
        <w:tc>
          <w:tcPr>
            <w:tcW w:w="2808" w:type="dxa"/>
            <w:shd w:val="clear" w:color="auto" w:fill="auto"/>
            <w:vAlign w:val="center"/>
          </w:tcPr>
          <w:p w14:paraId="49F32614"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Telephone – Direct</w:t>
            </w:r>
          </w:p>
        </w:tc>
        <w:tc>
          <w:tcPr>
            <w:tcW w:w="6259" w:type="dxa"/>
            <w:shd w:val="clear" w:color="auto" w:fill="auto"/>
            <w:vAlign w:val="center"/>
          </w:tcPr>
          <w:p w14:paraId="1008B0C6"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7AF833EE" w14:textId="77777777" w:rsidTr="00085356">
        <w:trPr>
          <w:trHeight w:val="567"/>
        </w:trPr>
        <w:tc>
          <w:tcPr>
            <w:tcW w:w="2808" w:type="dxa"/>
            <w:shd w:val="clear" w:color="auto" w:fill="auto"/>
            <w:vAlign w:val="center"/>
          </w:tcPr>
          <w:p w14:paraId="119B014A"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Mobile</w:t>
            </w:r>
          </w:p>
        </w:tc>
        <w:tc>
          <w:tcPr>
            <w:tcW w:w="6259" w:type="dxa"/>
            <w:shd w:val="clear" w:color="auto" w:fill="auto"/>
            <w:vAlign w:val="center"/>
          </w:tcPr>
          <w:p w14:paraId="028D1F58"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7822C87D" w14:textId="77777777" w:rsidTr="00085356">
        <w:trPr>
          <w:trHeight w:val="567"/>
        </w:trPr>
        <w:tc>
          <w:tcPr>
            <w:tcW w:w="2808" w:type="dxa"/>
            <w:shd w:val="clear" w:color="auto" w:fill="auto"/>
            <w:vAlign w:val="center"/>
          </w:tcPr>
          <w:p w14:paraId="1EED1DD0"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Email</w:t>
            </w:r>
          </w:p>
        </w:tc>
        <w:tc>
          <w:tcPr>
            <w:tcW w:w="6259" w:type="dxa"/>
            <w:shd w:val="clear" w:color="auto" w:fill="auto"/>
            <w:vAlign w:val="center"/>
          </w:tcPr>
          <w:p w14:paraId="099D71C8" w14:textId="77777777" w:rsidR="00085356" w:rsidRPr="00433333" w:rsidRDefault="00085356" w:rsidP="00E22BB3">
            <w:pPr>
              <w:spacing w:after="120"/>
              <w:jc w:val="both"/>
              <w:rPr>
                <w:rFonts w:asciiTheme="minorHAnsi" w:hAnsiTheme="minorHAnsi" w:cstheme="minorHAnsi"/>
                <w:sz w:val="22"/>
                <w:szCs w:val="22"/>
              </w:rPr>
            </w:pPr>
          </w:p>
        </w:tc>
      </w:tr>
      <w:tr w:rsidR="00085356" w:rsidRPr="00433333" w14:paraId="22A282B4" w14:textId="77777777" w:rsidTr="00085356">
        <w:trPr>
          <w:trHeight w:val="567"/>
        </w:trPr>
        <w:tc>
          <w:tcPr>
            <w:tcW w:w="2808" w:type="dxa"/>
            <w:shd w:val="clear" w:color="auto" w:fill="auto"/>
            <w:vAlign w:val="center"/>
          </w:tcPr>
          <w:p w14:paraId="69726482" w14:textId="77777777" w:rsidR="00085356" w:rsidRPr="00433333" w:rsidRDefault="00085356" w:rsidP="00E22BB3">
            <w:pPr>
              <w:spacing w:after="120"/>
              <w:jc w:val="both"/>
              <w:rPr>
                <w:rFonts w:asciiTheme="minorHAnsi" w:hAnsiTheme="minorHAnsi" w:cstheme="minorHAnsi"/>
                <w:sz w:val="22"/>
                <w:szCs w:val="22"/>
              </w:rPr>
            </w:pPr>
            <w:r w:rsidRPr="00433333">
              <w:rPr>
                <w:rFonts w:asciiTheme="minorHAnsi" w:hAnsiTheme="minorHAnsi" w:cstheme="minorHAnsi"/>
                <w:sz w:val="22"/>
                <w:szCs w:val="22"/>
              </w:rPr>
              <w:t>Website</w:t>
            </w:r>
          </w:p>
        </w:tc>
        <w:tc>
          <w:tcPr>
            <w:tcW w:w="6259" w:type="dxa"/>
            <w:shd w:val="clear" w:color="auto" w:fill="auto"/>
            <w:vAlign w:val="center"/>
          </w:tcPr>
          <w:p w14:paraId="6486CE3A" w14:textId="77777777" w:rsidR="00085356" w:rsidRPr="00433333" w:rsidRDefault="00085356" w:rsidP="00E22BB3">
            <w:pPr>
              <w:spacing w:after="120"/>
              <w:jc w:val="both"/>
              <w:rPr>
                <w:rFonts w:asciiTheme="minorHAnsi" w:hAnsiTheme="minorHAnsi" w:cstheme="minorHAnsi"/>
                <w:sz w:val="22"/>
                <w:szCs w:val="22"/>
              </w:rPr>
            </w:pPr>
          </w:p>
        </w:tc>
      </w:tr>
    </w:tbl>
    <w:p w14:paraId="4F7D01FD" w14:textId="77777777" w:rsidR="00085356" w:rsidRPr="00085356" w:rsidRDefault="00085356" w:rsidP="00E22BB3">
      <w:pPr>
        <w:tabs>
          <w:tab w:val="left" w:pos="720"/>
        </w:tabs>
        <w:spacing w:after="120"/>
        <w:jc w:val="both"/>
        <w:rPr>
          <w:rFonts w:ascii="Calibri" w:hAnsi="Calibri" w:cs="Calibri"/>
          <w:sz w:val="22"/>
          <w:szCs w:val="22"/>
        </w:rPr>
      </w:pPr>
    </w:p>
    <w:p w14:paraId="09C23582" w14:textId="77777777" w:rsidR="00085356" w:rsidRPr="00972F19" w:rsidRDefault="00085356" w:rsidP="00E22BB3">
      <w:pPr>
        <w:tabs>
          <w:tab w:val="left" w:pos="720"/>
        </w:tabs>
        <w:spacing w:after="120"/>
        <w:jc w:val="both"/>
        <w:rPr>
          <w:rFonts w:ascii="Calibri" w:hAnsi="Calibri" w:cs="Calibri"/>
          <w:b/>
          <w:sz w:val="22"/>
          <w:szCs w:val="22"/>
        </w:rPr>
      </w:pPr>
    </w:p>
    <w:p w14:paraId="7A8B7398" w14:textId="21A02765" w:rsidR="00DA731E" w:rsidRPr="00972F19" w:rsidRDefault="004E3CF2" w:rsidP="00E22BB3">
      <w:pPr>
        <w:spacing w:after="120"/>
        <w:jc w:val="both"/>
        <w:rPr>
          <w:rFonts w:ascii="Calibri" w:hAnsi="Calibri" w:cs="Calibri"/>
          <w:b/>
          <w:sz w:val="22"/>
          <w:szCs w:val="22"/>
        </w:rPr>
      </w:pPr>
      <w:r w:rsidRPr="00972F19">
        <w:rPr>
          <w:rFonts w:ascii="Calibri" w:hAnsi="Calibri" w:cs="Calibri"/>
          <w:b/>
          <w:sz w:val="22"/>
          <w:szCs w:val="22"/>
        </w:rPr>
        <w:lastRenderedPageBreak/>
        <w:t xml:space="preserve">Tenderers are required to respond to each of the items below, by inserting their response to the question within the box provided on this Tender Response Form. </w:t>
      </w:r>
      <w:r w:rsidR="00DA731E" w:rsidRPr="00E82CB0">
        <w:rPr>
          <w:rFonts w:ascii="Calibri" w:hAnsi="Calibri" w:cs="Calibri"/>
          <w:b/>
          <w:sz w:val="22"/>
          <w:szCs w:val="22"/>
        </w:rPr>
        <w:t>The College</w:t>
      </w:r>
      <w:r w:rsidR="00DA731E" w:rsidRPr="00972F19">
        <w:rPr>
          <w:rFonts w:ascii="Calibri" w:hAnsi="Calibri" w:cs="Calibri"/>
          <w:b/>
          <w:sz w:val="22"/>
          <w:szCs w:val="22"/>
        </w:rPr>
        <w:t xml:space="preserve"> may only score the information provided within the Tender Response Form.</w:t>
      </w:r>
    </w:p>
    <w:p w14:paraId="4060A7AB" w14:textId="77777777" w:rsidR="004E3CF2" w:rsidRPr="00972F19" w:rsidRDefault="00DA731E" w:rsidP="00E22BB3">
      <w:pPr>
        <w:spacing w:after="120"/>
        <w:jc w:val="both"/>
        <w:rPr>
          <w:rFonts w:ascii="Calibri" w:hAnsi="Calibri" w:cs="Calibri"/>
          <w:b/>
          <w:sz w:val="22"/>
          <w:szCs w:val="22"/>
        </w:rPr>
      </w:pPr>
      <w:r w:rsidRPr="00972F19">
        <w:rPr>
          <w:rFonts w:ascii="Calibri" w:hAnsi="Calibri" w:cs="Calibri"/>
          <w:b/>
          <w:sz w:val="22"/>
          <w:szCs w:val="22"/>
        </w:rPr>
        <w:t xml:space="preserve">Tenderers may </w:t>
      </w:r>
      <w:r w:rsidR="008016DC" w:rsidRPr="00972F19">
        <w:rPr>
          <w:rFonts w:ascii="Calibri" w:hAnsi="Calibri" w:cs="Calibri"/>
          <w:b/>
          <w:sz w:val="22"/>
          <w:szCs w:val="22"/>
        </w:rPr>
        <w:t>attach additional</w:t>
      </w:r>
      <w:r w:rsidR="004E3CF2" w:rsidRPr="00972F19">
        <w:rPr>
          <w:rFonts w:ascii="Calibri" w:hAnsi="Calibri" w:cs="Calibri"/>
          <w:b/>
          <w:sz w:val="22"/>
          <w:szCs w:val="22"/>
        </w:rPr>
        <w:t xml:space="preserve"> documentation</w:t>
      </w:r>
      <w:r w:rsidRPr="00972F19">
        <w:rPr>
          <w:rFonts w:ascii="Calibri" w:hAnsi="Calibri" w:cs="Calibri"/>
          <w:b/>
          <w:sz w:val="22"/>
          <w:szCs w:val="22"/>
        </w:rPr>
        <w:t xml:space="preserve"> in support of the response provided in the Tender Response Form such as diagrams, certificates or spreadsheets, although this</w:t>
      </w:r>
      <w:r w:rsidR="004E3CF2" w:rsidRPr="00972F19">
        <w:rPr>
          <w:rFonts w:ascii="Calibri" w:hAnsi="Calibri" w:cs="Calibri"/>
          <w:b/>
          <w:sz w:val="22"/>
          <w:szCs w:val="22"/>
        </w:rPr>
        <w:t xml:space="preserve"> should be clearly referenced.</w:t>
      </w:r>
    </w:p>
    <w:p w14:paraId="570D1466" w14:textId="77777777" w:rsidR="004E3CF2" w:rsidRPr="00972F19" w:rsidRDefault="004E3CF2" w:rsidP="00E22BB3">
      <w:pPr>
        <w:spacing w:after="120"/>
        <w:jc w:val="both"/>
        <w:rPr>
          <w:rFonts w:ascii="Calibri" w:hAnsi="Calibri" w:cs="Calibri"/>
          <w:sz w:val="22"/>
          <w:szCs w:val="22"/>
        </w:rPr>
      </w:pPr>
    </w:p>
    <w:p w14:paraId="2BD47F9F" w14:textId="77777777" w:rsidR="004E3CF2" w:rsidRPr="00085356" w:rsidRDefault="004E3CF2" w:rsidP="00E22BB3">
      <w:pPr>
        <w:pStyle w:val="ListParagraph"/>
        <w:numPr>
          <w:ilvl w:val="1"/>
          <w:numId w:val="11"/>
        </w:numPr>
        <w:tabs>
          <w:tab w:val="clear" w:pos="1440"/>
        </w:tabs>
        <w:spacing w:after="120"/>
        <w:ind w:left="567" w:hanging="567"/>
        <w:jc w:val="both"/>
        <w:rPr>
          <w:rFonts w:ascii="Calibri" w:hAnsi="Calibri" w:cs="Calibri"/>
          <w:sz w:val="22"/>
          <w:szCs w:val="22"/>
        </w:rPr>
      </w:pPr>
      <w:r w:rsidRPr="00085356">
        <w:rPr>
          <w:rFonts w:ascii="Calibri" w:hAnsi="Calibri" w:cs="Calibri"/>
          <w:b/>
          <w:sz w:val="22"/>
          <w:szCs w:val="22"/>
        </w:rPr>
        <w:t>Contract Price</w:t>
      </w:r>
    </w:p>
    <w:p w14:paraId="73E55680" w14:textId="1E5F574D" w:rsidR="00F909E0" w:rsidRDefault="00F909E0" w:rsidP="00E22BB3">
      <w:pPr>
        <w:spacing w:after="120"/>
        <w:ind w:left="567"/>
        <w:jc w:val="both"/>
        <w:rPr>
          <w:rFonts w:ascii="Calibri" w:hAnsi="Calibri" w:cs="Calibri"/>
          <w:sz w:val="22"/>
          <w:szCs w:val="22"/>
        </w:rPr>
      </w:pPr>
      <w:r w:rsidRPr="00F909E0">
        <w:rPr>
          <w:rFonts w:ascii="Calibri" w:hAnsi="Calibri" w:cs="Calibri"/>
          <w:sz w:val="22"/>
          <w:szCs w:val="22"/>
        </w:rPr>
        <w:t>Total Contract Price for the 3 year duration plus 2 x 12 month extension options. Demonstrated ROI and total cost of ownership.</w:t>
      </w:r>
    </w:p>
    <w:p w14:paraId="742FE797" w14:textId="77777777" w:rsidR="004E3CF2" w:rsidRPr="00972F19" w:rsidRDefault="004E3CF2" w:rsidP="00E22BB3">
      <w:pPr>
        <w:tabs>
          <w:tab w:val="left" w:pos="6465"/>
        </w:tabs>
        <w:spacing w:after="120"/>
        <w:ind w:left="567"/>
        <w:jc w:val="both"/>
        <w:rPr>
          <w:rFonts w:ascii="Calibri" w:hAnsi="Calibri" w:cs="Calibri"/>
          <w:bCs/>
          <w:sz w:val="22"/>
          <w:szCs w:val="22"/>
        </w:rPr>
      </w:pPr>
      <w:r w:rsidRPr="00972F19">
        <w:rPr>
          <w:rFonts w:ascii="Calibri" w:hAnsi="Calibri" w:cs="Calibri"/>
          <w:bCs/>
          <w:sz w:val="22"/>
          <w:szCs w:val="22"/>
        </w:rPr>
        <w:t>Please complete the Schedule of Prices found in Appendix B which will form part of your tender submission.  The Schedule of Prices MUST NOT be altered in any way.  Please include any explanatory notes in relation to the contract price below:</w:t>
      </w:r>
    </w:p>
    <w:p w14:paraId="7D738B3A" w14:textId="593C133C" w:rsidR="004E3CF2" w:rsidRPr="00972F19" w:rsidRDefault="004E3CF2" w:rsidP="00E22BB3">
      <w:pPr>
        <w:spacing w:after="120"/>
        <w:ind w:left="567"/>
        <w:jc w:val="both"/>
        <w:rPr>
          <w:rFonts w:ascii="Calibri" w:hAnsi="Calibri" w:cs="Calibri"/>
          <w:sz w:val="22"/>
          <w:szCs w:val="22"/>
        </w:rPr>
      </w:pPr>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4E3CF2" w:rsidRPr="00972F19" w14:paraId="1CE0CEEF" w14:textId="77777777" w:rsidTr="00331819">
        <w:tc>
          <w:tcPr>
            <w:tcW w:w="9208" w:type="dxa"/>
            <w:shd w:val="clear" w:color="auto" w:fill="auto"/>
          </w:tcPr>
          <w:p w14:paraId="640BCACE" w14:textId="77777777" w:rsidR="004E3CF2" w:rsidRPr="00972F19" w:rsidRDefault="004E3CF2" w:rsidP="00E22BB3">
            <w:pPr>
              <w:spacing w:after="120"/>
              <w:jc w:val="both"/>
              <w:rPr>
                <w:rFonts w:ascii="Calibri" w:hAnsi="Calibri" w:cs="Calibri"/>
                <w:sz w:val="22"/>
                <w:szCs w:val="22"/>
              </w:rPr>
            </w:pPr>
          </w:p>
          <w:p w14:paraId="337028EA" w14:textId="77777777" w:rsidR="004E3CF2" w:rsidRPr="00972F19" w:rsidRDefault="004E3CF2" w:rsidP="00E22BB3">
            <w:pPr>
              <w:spacing w:after="120"/>
              <w:jc w:val="both"/>
              <w:rPr>
                <w:rFonts w:ascii="Calibri" w:hAnsi="Calibri" w:cs="Calibri"/>
                <w:sz w:val="22"/>
                <w:szCs w:val="22"/>
              </w:rPr>
            </w:pPr>
          </w:p>
          <w:p w14:paraId="70DE57F2" w14:textId="77777777" w:rsidR="004E3CF2" w:rsidRPr="00972F19" w:rsidRDefault="004E3CF2" w:rsidP="00E22BB3">
            <w:pPr>
              <w:spacing w:after="120"/>
              <w:jc w:val="both"/>
              <w:rPr>
                <w:rFonts w:ascii="Calibri" w:hAnsi="Calibri" w:cs="Calibri"/>
                <w:sz w:val="22"/>
                <w:szCs w:val="22"/>
              </w:rPr>
            </w:pPr>
          </w:p>
        </w:tc>
      </w:tr>
    </w:tbl>
    <w:p w14:paraId="776F6F94" w14:textId="77777777" w:rsidR="004E3CF2" w:rsidRPr="00972F19" w:rsidRDefault="004E3CF2" w:rsidP="00E22BB3">
      <w:pPr>
        <w:spacing w:after="120"/>
        <w:ind w:left="709"/>
        <w:jc w:val="both"/>
        <w:rPr>
          <w:rFonts w:ascii="Calibri" w:hAnsi="Calibri" w:cs="Calibri"/>
          <w:sz w:val="22"/>
          <w:szCs w:val="22"/>
        </w:rPr>
      </w:pPr>
    </w:p>
    <w:p w14:paraId="7A34F8FB" w14:textId="4D8F63C5" w:rsidR="000A3EB3" w:rsidRPr="000A3EB3" w:rsidRDefault="000A3EB3" w:rsidP="00E22BB3">
      <w:pPr>
        <w:pStyle w:val="ListParagraph"/>
        <w:numPr>
          <w:ilvl w:val="1"/>
          <w:numId w:val="11"/>
        </w:numPr>
        <w:tabs>
          <w:tab w:val="clear" w:pos="1440"/>
        </w:tabs>
        <w:spacing w:after="120"/>
        <w:ind w:left="567" w:hanging="567"/>
        <w:jc w:val="both"/>
        <w:rPr>
          <w:rFonts w:ascii="Calibri" w:hAnsi="Calibri" w:cs="Calibri"/>
          <w:sz w:val="22"/>
          <w:szCs w:val="22"/>
        </w:rPr>
      </w:pPr>
      <w:r>
        <w:rPr>
          <w:rFonts w:ascii="Calibri" w:hAnsi="Calibri" w:cs="Calibri"/>
          <w:b/>
          <w:sz w:val="22"/>
          <w:szCs w:val="22"/>
        </w:rPr>
        <w:t>Functional</w:t>
      </w:r>
      <w:r w:rsidR="00C65095">
        <w:rPr>
          <w:rFonts w:ascii="Calibri" w:hAnsi="Calibri" w:cs="Calibri"/>
          <w:b/>
          <w:sz w:val="22"/>
          <w:szCs w:val="22"/>
        </w:rPr>
        <w:t xml:space="preserve"> Requirements</w:t>
      </w:r>
    </w:p>
    <w:p w14:paraId="4A4D0243" w14:textId="3EED0E09" w:rsidR="000A3EB3" w:rsidRDefault="000A3EB3" w:rsidP="00E22BB3">
      <w:pPr>
        <w:pStyle w:val="ListParagraph"/>
        <w:spacing w:after="120"/>
        <w:ind w:left="567"/>
        <w:jc w:val="both"/>
        <w:rPr>
          <w:rFonts w:ascii="Calibri" w:hAnsi="Calibri" w:cs="Calibri"/>
          <w:sz w:val="22"/>
          <w:szCs w:val="22"/>
        </w:rPr>
      </w:pPr>
      <w:bookmarkStart w:id="21" w:name="_Hlk201235996"/>
      <w:r>
        <w:rPr>
          <w:rFonts w:ascii="Calibri" w:hAnsi="Calibri" w:cs="Calibri"/>
          <w:sz w:val="22"/>
          <w:szCs w:val="22"/>
        </w:rPr>
        <w:t>Response should cover</w:t>
      </w:r>
      <w:r w:rsidR="00EA229A">
        <w:rPr>
          <w:rFonts w:ascii="Calibri" w:hAnsi="Calibri" w:cs="Calibri"/>
          <w:sz w:val="22"/>
          <w:szCs w:val="22"/>
        </w:rPr>
        <w:t>, as a minimum</w:t>
      </w:r>
      <w:r>
        <w:rPr>
          <w:rFonts w:ascii="Calibri" w:hAnsi="Calibri" w:cs="Calibri"/>
          <w:sz w:val="22"/>
          <w:szCs w:val="22"/>
        </w:rPr>
        <w:t>:</w:t>
      </w:r>
    </w:p>
    <w:bookmarkEnd w:id="21"/>
    <w:p w14:paraId="6521B201" w14:textId="221A0CA7"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 xml:space="preserve">How well the solution meets the outlined functional </w:t>
      </w:r>
      <w:r w:rsidR="00E82CB0" w:rsidRPr="000A3EB3">
        <w:rPr>
          <w:rFonts w:ascii="Calibri" w:hAnsi="Calibri" w:cs="Calibri"/>
          <w:sz w:val="22"/>
          <w:szCs w:val="22"/>
        </w:rPr>
        <w:t>requirements.</w:t>
      </w:r>
    </w:p>
    <w:p w14:paraId="58B6C9EA" w14:textId="77777777"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Reactive Work Order and Planned Maintenance Management</w:t>
      </w:r>
    </w:p>
    <w:p w14:paraId="776CFFCE" w14:textId="77777777"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Asset and Lifecycle Management</w:t>
      </w:r>
    </w:p>
    <w:p w14:paraId="2B9E6DF6" w14:textId="77777777"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Compliance and Safety Management</w:t>
      </w:r>
    </w:p>
    <w:p w14:paraId="77ED2E09" w14:textId="77777777"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Helpdesk and Contractor Management</w:t>
      </w:r>
    </w:p>
    <w:p w14:paraId="39D48D30" w14:textId="610C0DE6" w:rsidR="000A3EB3" w:rsidRPr="000A3EB3" w:rsidRDefault="000A3EB3" w:rsidP="00E22BB3">
      <w:pPr>
        <w:pStyle w:val="ListParagraph"/>
        <w:numPr>
          <w:ilvl w:val="0"/>
          <w:numId w:val="27"/>
        </w:numPr>
        <w:spacing w:after="120"/>
        <w:jc w:val="both"/>
        <w:rPr>
          <w:rFonts w:ascii="Calibri" w:hAnsi="Calibri" w:cs="Calibri"/>
          <w:sz w:val="22"/>
          <w:szCs w:val="22"/>
        </w:rPr>
      </w:pPr>
      <w:r w:rsidRPr="000A3EB3">
        <w:rPr>
          <w:rFonts w:ascii="Calibri" w:hAnsi="Calibri" w:cs="Calibri"/>
          <w:sz w:val="22"/>
          <w:szCs w:val="22"/>
        </w:rPr>
        <w:t>Reporting and Analytics</w:t>
      </w:r>
    </w:p>
    <w:p w14:paraId="3443D59D" w14:textId="786BC39B" w:rsidR="00EB72B9" w:rsidRPr="00972F19" w:rsidRDefault="00EB72B9" w:rsidP="00E22BB3">
      <w:pPr>
        <w:tabs>
          <w:tab w:val="left" w:pos="770"/>
        </w:tabs>
        <w:spacing w:after="120"/>
        <w:ind w:left="567"/>
        <w:jc w:val="both"/>
        <w:rPr>
          <w:rFonts w:ascii="Calibri" w:hAnsi="Calibri" w:cs="Calibri"/>
          <w:sz w:val="22"/>
          <w:szCs w:val="22"/>
        </w:rPr>
      </w:pPr>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EB72B9" w:rsidRPr="00972F19" w14:paraId="107C16CD" w14:textId="77777777" w:rsidTr="00331819">
        <w:tc>
          <w:tcPr>
            <w:tcW w:w="9208" w:type="dxa"/>
            <w:shd w:val="clear" w:color="auto" w:fill="auto"/>
          </w:tcPr>
          <w:p w14:paraId="65BB44F6" w14:textId="77777777" w:rsidR="00EB72B9" w:rsidRPr="00972F19" w:rsidRDefault="00EB72B9" w:rsidP="00E22BB3">
            <w:pPr>
              <w:tabs>
                <w:tab w:val="left" w:pos="770"/>
              </w:tabs>
              <w:spacing w:after="120"/>
              <w:jc w:val="both"/>
              <w:rPr>
                <w:rFonts w:ascii="Calibri" w:hAnsi="Calibri" w:cs="Calibri"/>
                <w:sz w:val="22"/>
                <w:szCs w:val="22"/>
                <w:highlight w:val="yellow"/>
              </w:rPr>
            </w:pPr>
          </w:p>
          <w:p w14:paraId="4D31397A" w14:textId="77777777" w:rsidR="00EB72B9" w:rsidRPr="00972F19" w:rsidRDefault="00EB72B9" w:rsidP="00E22BB3">
            <w:pPr>
              <w:tabs>
                <w:tab w:val="left" w:pos="770"/>
              </w:tabs>
              <w:spacing w:after="120"/>
              <w:jc w:val="both"/>
              <w:rPr>
                <w:rFonts w:ascii="Calibri" w:hAnsi="Calibri" w:cs="Calibri"/>
                <w:sz w:val="22"/>
                <w:szCs w:val="22"/>
                <w:highlight w:val="yellow"/>
              </w:rPr>
            </w:pPr>
          </w:p>
          <w:p w14:paraId="7476E6AB" w14:textId="77777777" w:rsidR="00EB72B9" w:rsidRPr="00972F19" w:rsidRDefault="00EB72B9" w:rsidP="00E22BB3">
            <w:pPr>
              <w:tabs>
                <w:tab w:val="left" w:pos="770"/>
              </w:tabs>
              <w:spacing w:after="120"/>
              <w:jc w:val="both"/>
              <w:rPr>
                <w:rFonts w:ascii="Calibri" w:hAnsi="Calibri" w:cs="Calibri"/>
                <w:sz w:val="22"/>
                <w:szCs w:val="22"/>
                <w:highlight w:val="yellow"/>
              </w:rPr>
            </w:pPr>
          </w:p>
        </w:tc>
      </w:tr>
    </w:tbl>
    <w:p w14:paraId="74AE3EB5" w14:textId="77777777" w:rsidR="00E22BB3" w:rsidRDefault="00E22BB3" w:rsidP="00E22BB3">
      <w:pPr>
        <w:jc w:val="both"/>
        <w:rPr>
          <w:rFonts w:ascii="Calibri" w:hAnsi="Calibri" w:cs="Calibri"/>
          <w:sz w:val="22"/>
          <w:szCs w:val="22"/>
        </w:rPr>
      </w:pPr>
      <w:r>
        <w:rPr>
          <w:rFonts w:ascii="Calibri" w:hAnsi="Calibri" w:cs="Calibri"/>
          <w:sz w:val="22"/>
          <w:szCs w:val="22"/>
        </w:rPr>
        <w:br w:type="page"/>
      </w:r>
    </w:p>
    <w:p w14:paraId="2A3DABCD" w14:textId="49303653" w:rsidR="00085356" w:rsidRPr="002D112A" w:rsidRDefault="00EA229A" w:rsidP="00E22BB3">
      <w:pPr>
        <w:pStyle w:val="ListParagraph"/>
        <w:numPr>
          <w:ilvl w:val="1"/>
          <w:numId w:val="11"/>
        </w:numPr>
        <w:tabs>
          <w:tab w:val="clear" w:pos="1440"/>
        </w:tabs>
        <w:spacing w:after="120"/>
        <w:ind w:left="567" w:hanging="567"/>
        <w:jc w:val="both"/>
        <w:rPr>
          <w:rFonts w:ascii="Calibri" w:hAnsi="Calibri" w:cs="Calibri"/>
          <w:sz w:val="22"/>
          <w:szCs w:val="22"/>
        </w:rPr>
      </w:pPr>
      <w:r>
        <w:rPr>
          <w:rFonts w:ascii="Calibri" w:hAnsi="Calibri" w:cs="Calibri"/>
          <w:b/>
          <w:sz w:val="22"/>
          <w:szCs w:val="22"/>
        </w:rPr>
        <w:lastRenderedPageBreak/>
        <w:t>Technical Capability Implementation and Support</w:t>
      </w:r>
    </w:p>
    <w:p w14:paraId="6A81C9CC" w14:textId="303BE54A" w:rsidR="002D112A" w:rsidRPr="002D112A" w:rsidRDefault="002D112A" w:rsidP="00E22BB3">
      <w:pPr>
        <w:spacing w:after="120"/>
        <w:ind w:left="567"/>
        <w:jc w:val="both"/>
        <w:rPr>
          <w:rFonts w:ascii="Calibri" w:hAnsi="Calibri" w:cs="Calibri"/>
          <w:sz w:val="22"/>
          <w:szCs w:val="22"/>
        </w:rPr>
      </w:pPr>
      <w:r w:rsidRPr="002D112A">
        <w:rPr>
          <w:rFonts w:ascii="Calibri" w:hAnsi="Calibri" w:cs="Calibri"/>
          <w:sz w:val="22"/>
          <w:szCs w:val="22"/>
        </w:rPr>
        <w:t>Response should cover, as a minimum:</w:t>
      </w:r>
    </w:p>
    <w:p w14:paraId="06082480" w14:textId="77777777" w:rsidR="001E5398" w:rsidRPr="001E5398" w:rsidRDefault="001E5398" w:rsidP="00E22BB3">
      <w:pPr>
        <w:pStyle w:val="ListParagraph"/>
        <w:numPr>
          <w:ilvl w:val="0"/>
          <w:numId w:val="28"/>
        </w:numPr>
        <w:spacing w:after="120"/>
        <w:jc w:val="both"/>
        <w:rPr>
          <w:rFonts w:ascii="Calibri" w:hAnsi="Calibri" w:cs="Calibri"/>
          <w:sz w:val="22"/>
          <w:szCs w:val="22"/>
        </w:rPr>
      </w:pPr>
      <w:r w:rsidRPr="001E5398">
        <w:rPr>
          <w:rFonts w:ascii="Calibri" w:hAnsi="Calibri" w:cs="Calibri"/>
          <w:sz w:val="22"/>
          <w:szCs w:val="22"/>
        </w:rPr>
        <w:t>System Architecture and Delivery</w:t>
      </w:r>
    </w:p>
    <w:p w14:paraId="016CFE99" w14:textId="77777777" w:rsidR="001E5398" w:rsidRPr="001E5398" w:rsidRDefault="001E5398" w:rsidP="00E22BB3">
      <w:pPr>
        <w:pStyle w:val="ListParagraph"/>
        <w:numPr>
          <w:ilvl w:val="0"/>
          <w:numId w:val="28"/>
        </w:numPr>
        <w:spacing w:after="120"/>
        <w:jc w:val="both"/>
        <w:rPr>
          <w:rFonts w:ascii="Calibri" w:hAnsi="Calibri" w:cs="Calibri"/>
          <w:sz w:val="22"/>
          <w:szCs w:val="22"/>
        </w:rPr>
      </w:pPr>
      <w:r w:rsidRPr="001E5398">
        <w:rPr>
          <w:rFonts w:ascii="Calibri" w:hAnsi="Calibri" w:cs="Calibri"/>
          <w:sz w:val="22"/>
          <w:szCs w:val="22"/>
        </w:rPr>
        <w:t>Mobile and Remote Capabilities</w:t>
      </w:r>
    </w:p>
    <w:p w14:paraId="4D6FDA9F" w14:textId="77777777" w:rsidR="001E5398" w:rsidRPr="001E5398" w:rsidRDefault="001E5398" w:rsidP="00E22BB3">
      <w:pPr>
        <w:pStyle w:val="ListParagraph"/>
        <w:numPr>
          <w:ilvl w:val="0"/>
          <w:numId w:val="28"/>
        </w:numPr>
        <w:spacing w:after="120"/>
        <w:jc w:val="both"/>
        <w:rPr>
          <w:rFonts w:ascii="Calibri" w:hAnsi="Calibri" w:cs="Calibri"/>
          <w:sz w:val="22"/>
          <w:szCs w:val="22"/>
        </w:rPr>
      </w:pPr>
      <w:r w:rsidRPr="001E5398">
        <w:rPr>
          <w:rFonts w:ascii="Calibri" w:hAnsi="Calibri" w:cs="Calibri"/>
          <w:sz w:val="22"/>
          <w:szCs w:val="22"/>
        </w:rPr>
        <w:t>Data Security and Compliance</w:t>
      </w:r>
    </w:p>
    <w:p w14:paraId="5722D197" w14:textId="77777777" w:rsidR="001E5398" w:rsidRPr="001E5398" w:rsidRDefault="001E5398" w:rsidP="00E22BB3">
      <w:pPr>
        <w:pStyle w:val="ListParagraph"/>
        <w:numPr>
          <w:ilvl w:val="0"/>
          <w:numId w:val="28"/>
        </w:numPr>
        <w:spacing w:after="120"/>
        <w:jc w:val="both"/>
        <w:rPr>
          <w:rFonts w:ascii="Calibri" w:hAnsi="Calibri" w:cs="Calibri"/>
          <w:sz w:val="22"/>
          <w:szCs w:val="22"/>
        </w:rPr>
      </w:pPr>
      <w:r w:rsidRPr="001E5398">
        <w:rPr>
          <w:rFonts w:ascii="Calibri" w:hAnsi="Calibri" w:cs="Calibri"/>
          <w:sz w:val="22"/>
          <w:szCs w:val="22"/>
        </w:rPr>
        <w:t>Cyber Security</w:t>
      </w:r>
    </w:p>
    <w:p w14:paraId="2432BF08" w14:textId="7E5C0947" w:rsidR="00085356" w:rsidRPr="00972F19" w:rsidRDefault="00085356" w:rsidP="00E22BB3">
      <w:pPr>
        <w:tabs>
          <w:tab w:val="left" w:pos="770"/>
        </w:tabs>
        <w:spacing w:after="120"/>
        <w:ind w:left="567"/>
        <w:jc w:val="both"/>
        <w:rPr>
          <w:rFonts w:ascii="Calibri" w:hAnsi="Calibri" w:cs="Calibri"/>
          <w:sz w:val="22"/>
          <w:szCs w:val="22"/>
        </w:rPr>
      </w:pPr>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Style w:val="TableGrid"/>
        <w:tblW w:w="0" w:type="auto"/>
        <w:tblInd w:w="-147" w:type="dxa"/>
        <w:tblLook w:val="04A0" w:firstRow="1" w:lastRow="0" w:firstColumn="1" w:lastColumn="0" w:noHBand="0" w:noVBand="1"/>
      </w:tblPr>
      <w:tblGrid>
        <w:gridCol w:w="9208"/>
      </w:tblGrid>
      <w:tr w:rsidR="00085356" w14:paraId="31B1A7D6" w14:textId="77777777" w:rsidTr="00331819">
        <w:tc>
          <w:tcPr>
            <w:tcW w:w="9208" w:type="dxa"/>
          </w:tcPr>
          <w:p w14:paraId="64B3B46D" w14:textId="77777777" w:rsidR="00085356" w:rsidRDefault="00085356" w:rsidP="00E22BB3">
            <w:pPr>
              <w:spacing w:after="120"/>
              <w:jc w:val="both"/>
              <w:rPr>
                <w:rFonts w:ascii="Calibri" w:hAnsi="Calibri" w:cs="Calibri"/>
                <w:sz w:val="22"/>
                <w:szCs w:val="22"/>
              </w:rPr>
            </w:pPr>
          </w:p>
          <w:p w14:paraId="1D4AEDD3" w14:textId="77777777" w:rsidR="00085356" w:rsidRDefault="00085356" w:rsidP="00E22BB3">
            <w:pPr>
              <w:spacing w:after="120"/>
              <w:jc w:val="both"/>
              <w:rPr>
                <w:rFonts w:ascii="Calibri" w:hAnsi="Calibri" w:cs="Calibri"/>
                <w:sz w:val="22"/>
                <w:szCs w:val="22"/>
              </w:rPr>
            </w:pPr>
          </w:p>
          <w:p w14:paraId="5E926821" w14:textId="77777777" w:rsidR="00085356" w:rsidRDefault="00085356" w:rsidP="00E22BB3">
            <w:pPr>
              <w:spacing w:after="120"/>
              <w:jc w:val="both"/>
              <w:rPr>
                <w:rFonts w:ascii="Calibri" w:hAnsi="Calibri" w:cs="Calibri"/>
                <w:sz w:val="22"/>
                <w:szCs w:val="22"/>
              </w:rPr>
            </w:pPr>
          </w:p>
        </w:tc>
      </w:tr>
    </w:tbl>
    <w:p w14:paraId="07807B29" w14:textId="77777777" w:rsidR="00A1386B" w:rsidRDefault="00A1386B" w:rsidP="00E22BB3">
      <w:pPr>
        <w:spacing w:after="120"/>
        <w:ind w:left="720" w:hanging="720"/>
        <w:jc w:val="both"/>
        <w:rPr>
          <w:rFonts w:ascii="Calibri" w:hAnsi="Calibri" w:cs="Calibri"/>
          <w:sz w:val="22"/>
          <w:szCs w:val="22"/>
        </w:rPr>
      </w:pPr>
    </w:p>
    <w:p w14:paraId="76AA432F" w14:textId="03AE6391" w:rsidR="00C65095" w:rsidRDefault="00836ED8" w:rsidP="00E22BB3">
      <w:pPr>
        <w:pStyle w:val="ListParagraph"/>
        <w:numPr>
          <w:ilvl w:val="1"/>
          <w:numId w:val="11"/>
        </w:numPr>
        <w:tabs>
          <w:tab w:val="clear" w:pos="1440"/>
          <w:tab w:val="num" w:pos="1134"/>
        </w:tabs>
        <w:spacing w:after="120"/>
        <w:ind w:left="426" w:hanging="568"/>
        <w:jc w:val="both"/>
        <w:rPr>
          <w:rFonts w:ascii="Calibri" w:hAnsi="Calibri" w:cs="Calibri"/>
          <w:b/>
          <w:bCs/>
          <w:sz w:val="22"/>
          <w:szCs w:val="22"/>
        </w:rPr>
      </w:pPr>
      <w:r w:rsidRPr="00836ED8">
        <w:rPr>
          <w:rFonts w:ascii="Calibri" w:hAnsi="Calibri" w:cs="Calibri"/>
          <w:b/>
          <w:bCs/>
          <w:sz w:val="22"/>
          <w:szCs w:val="22"/>
        </w:rPr>
        <w:t>Implementation, Training and Support</w:t>
      </w:r>
    </w:p>
    <w:p w14:paraId="7034032A" w14:textId="70B67BE7" w:rsidR="002D112A" w:rsidRPr="002D112A" w:rsidRDefault="002D112A" w:rsidP="00E22BB3">
      <w:pPr>
        <w:pStyle w:val="ListParagraph"/>
        <w:spacing w:after="120"/>
        <w:ind w:left="426"/>
        <w:jc w:val="both"/>
        <w:rPr>
          <w:rFonts w:ascii="Calibri" w:hAnsi="Calibri" w:cs="Calibri"/>
          <w:sz w:val="22"/>
          <w:szCs w:val="22"/>
        </w:rPr>
      </w:pPr>
      <w:r w:rsidRPr="002D112A">
        <w:rPr>
          <w:rFonts w:ascii="Calibri" w:hAnsi="Calibri" w:cs="Calibri"/>
          <w:sz w:val="22"/>
          <w:szCs w:val="22"/>
        </w:rPr>
        <w:t>Response should cover, as a minimum:</w:t>
      </w:r>
    </w:p>
    <w:p w14:paraId="2D89A25A" w14:textId="77777777" w:rsidR="007444CD" w:rsidRPr="007444CD" w:rsidRDefault="007444CD" w:rsidP="00E22BB3">
      <w:pPr>
        <w:pStyle w:val="ListParagraph"/>
        <w:numPr>
          <w:ilvl w:val="0"/>
          <w:numId w:val="29"/>
        </w:numPr>
        <w:spacing w:after="120"/>
        <w:jc w:val="both"/>
        <w:rPr>
          <w:rFonts w:ascii="Calibri" w:hAnsi="Calibri" w:cs="Calibri"/>
          <w:sz w:val="22"/>
          <w:szCs w:val="22"/>
        </w:rPr>
      </w:pPr>
      <w:r w:rsidRPr="007444CD">
        <w:rPr>
          <w:rFonts w:ascii="Calibri" w:hAnsi="Calibri" w:cs="Calibri"/>
          <w:sz w:val="22"/>
          <w:szCs w:val="22"/>
        </w:rPr>
        <w:t>Implementation Strategy</w:t>
      </w:r>
    </w:p>
    <w:p w14:paraId="14260F45" w14:textId="77777777" w:rsidR="007444CD" w:rsidRPr="007444CD" w:rsidRDefault="007444CD" w:rsidP="00E22BB3">
      <w:pPr>
        <w:pStyle w:val="ListParagraph"/>
        <w:numPr>
          <w:ilvl w:val="0"/>
          <w:numId w:val="29"/>
        </w:numPr>
        <w:spacing w:after="120"/>
        <w:jc w:val="both"/>
        <w:rPr>
          <w:rFonts w:ascii="Calibri" w:hAnsi="Calibri" w:cs="Calibri"/>
          <w:sz w:val="22"/>
          <w:szCs w:val="22"/>
        </w:rPr>
      </w:pPr>
      <w:r w:rsidRPr="007444CD">
        <w:rPr>
          <w:rFonts w:ascii="Calibri" w:hAnsi="Calibri" w:cs="Calibri"/>
          <w:sz w:val="22"/>
          <w:szCs w:val="22"/>
        </w:rPr>
        <w:t>Training and Change Management</w:t>
      </w:r>
    </w:p>
    <w:p w14:paraId="10E5F21F" w14:textId="132482DD" w:rsidR="00836ED8" w:rsidRDefault="007444CD" w:rsidP="00E22BB3">
      <w:pPr>
        <w:pStyle w:val="ListParagraph"/>
        <w:numPr>
          <w:ilvl w:val="0"/>
          <w:numId w:val="29"/>
        </w:numPr>
        <w:spacing w:after="120"/>
        <w:jc w:val="both"/>
        <w:rPr>
          <w:rFonts w:ascii="Calibri" w:hAnsi="Calibri" w:cs="Calibri"/>
          <w:sz w:val="22"/>
          <w:szCs w:val="22"/>
        </w:rPr>
      </w:pPr>
      <w:r w:rsidRPr="007444CD">
        <w:rPr>
          <w:rFonts w:ascii="Calibri" w:hAnsi="Calibri" w:cs="Calibri"/>
          <w:sz w:val="22"/>
          <w:szCs w:val="22"/>
        </w:rPr>
        <w:t>Ongoing Support &amp; Maintenance</w:t>
      </w:r>
    </w:p>
    <w:p w14:paraId="24FB6762" w14:textId="4B8A61DE" w:rsidR="007444CD" w:rsidRPr="00972F19" w:rsidRDefault="007444CD" w:rsidP="00E22BB3">
      <w:pPr>
        <w:tabs>
          <w:tab w:val="left" w:pos="770"/>
        </w:tabs>
        <w:spacing w:after="120"/>
        <w:ind w:left="567"/>
        <w:jc w:val="both"/>
        <w:rPr>
          <w:rFonts w:ascii="Calibri" w:hAnsi="Calibri" w:cs="Calibri"/>
          <w:sz w:val="22"/>
          <w:szCs w:val="22"/>
        </w:rPr>
      </w:pPr>
      <w:bookmarkStart w:id="22" w:name="_Hlk201235769"/>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Style w:val="TableGrid"/>
        <w:tblW w:w="0" w:type="auto"/>
        <w:tblInd w:w="-147" w:type="dxa"/>
        <w:tblLook w:val="04A0" w:firstRow="1" w:lastRow="0" w:firstColumn="1" w:lastColumn="0" w:noHBand="0" w:noVBand="1"/>
      </w:tblPr>
      <w:tblGrid>
        <w:gridCol w:w="9208"/>
      </w:tblGrid>
      <w:tr w:rsidR="007444CD" w14:paraId="39638070" w14:textId="77777777" w:rsidTr="00331819">
        <w:tc>
          <w:tcPr>
            <w:tcW w:w="9208" w:type="dxa"/>
          </w:tcPr>
          <w:p w14:paraId="0500A5F7" w14:textId="77777777" w:rsidR="007444CD" w:rsidRDefault="007444CD" w:rsidP="00E22BB3">
            <w:pPr>
              <w:spacing w:after="120"/>
              <w:jc w:val="both"/>
              <w:rPr>
                <w:rFonts w:ascii="Calibri" w:hAnsi="Calibri" w:cs="Calibri"/>
                <w:sz w:val="22"/>
                <w:szCs w:val="22"/>
              </w:rPr>
            </w:pPr>
          </w:p>
          <w:p w14:paraId="7F2B12A9" w14:textId="77777777" w:rsidR="007444CD" w:rsidRDefault="007444CD" w:rsidP="00E22BB3">
            <w:pPr>
              <w:spacing w:after="120"/>
              <w:jc w:val="both"/>
              <w:rPr>
                <w:rFonts w:ascii="Calibri" w:hAnsi="Calibri" w:cs="Calibri"/>
                <w:sz w:val="22"/>
                <w:szCs w:val="22"/>
              </w:rPr>
            </w:pPr>
          </w:p>
          <w:p w14:paraId="3277CF96" w14:textId="77777777" w:rsidR="007444CD" w:rsidRDefault="007444CD" w:rsidP="00E22BB3">
            <w:pPr>
              <w:spacing w:after="120"/>
              <w:jc w:val="both"/>
              <w:rPr>
                <w:rFonts w:ascii="Calibri" w:hAnsi="Calibri" w:cs="Calibri"/>
                <w:sz w:val="22"/>
                <w:szCs w:val="22"/>
              </w:rPr>
            </w:pPr>
          </w:p>
        </w:tc>
      </w:tr>
    </w:tbl>
    <w:p w14:paraId="156A0B3E" w14:textId="77777777" w:rsidR="00E81C15" w:rsidRDefault="00E81C15" w:rsidP="00E22BB3">
      <w:pPr>
        <w:spacing w:after="120"/>
        <w:ind w:left="720" w:hanging="862"/>
        <w:jc w:val="both"/>
        <w:rPr>
          <w:rFonts w:ascii="Calibri" w:hAnsi="Calibri" w:cs="Calibri"/>
          <w:sz w:val="22"/>
          <w:szCs w:val="22"/>
        </w:rPr>
      </w:pPr>
    </w:p>
    <w:bookmarkEnd w:id="22"/>
    <w:p w14:paraId="20F6BA63" w14:textId="6363B31F" w:rsidR="00E81C15" w:rsidRDefault="00E81C15" w:rsidP="00E22BB3">
      <w:pPr>
        <w:spacing w:after="120"/>
        <w:ind w:left="720" w:hanging="862"/>
        <w:jc w:val="both"/>
        <w:rPr>
          <w:rFonts w:ascii="Calibri" w:hAnsi="Calibri" w:cs="Calibri"/>
          <w:b/>
          <w:bCs/>
          <w:sz w:val="22"/>
          <w:szCs w:val="22"/>
        </w:rPr>
      </w:pPr>
      <w:r w:rsidRPr="00A64128">
        <w:rPr>
          <w:rFonts w:ascii="Calibri" w:hAnsi="Calibri" w:cs="Calibri"/>
          <w:b/>
          <w:bCs/>
          <w:sz w:val="22"/>
          <w:szCs w:val="22"/>
        </w:rPr>
        <w:t>5.</w:t>
      </w:r>
      <w:r w:rsidR="004944C7" w:rsidRPr="00A64128">
        <w:rPr>
          <w:rFonts w:ascii="Calibri" w:hAnsi="Calibri" w:cs="Calibri"/>
          <w:b/>
          <w:bCs/>
          <w:sz w:val="22"/>
          <w:szCs w:val="22"/>
        </w:rPr>
        <w:t xml:space="preserve">  </w:t>
      </w:r>
      <w:r w:rsidR="00A64128" w:rsidRPr="00A64128">
        <w:rPr>
          <w:rFonts w:ascii="Calibri" w:hAnsi="Calibri" w:cs="Calibri"/>
          <w:b/>
          <w:bCs/>
          <w:sz w:val="22"/>
          <w:szCs w:val="22"/>
        </w:rPr>
        <w:t xml:space="preserve">      Vendor Qualification and Proposal Requirements</w:t>
      </w:r>
    </w:p>
    <w:p w14:paraId="5F841210" w14:textId="77777777" w:rsidR="002D112A" w:rsidRDefault="002D112A" w:rsidP="00E22BB3">
      <w:pPr>
        <w:pStyle w:val="ListParagraph"/>
        <w:spacing w:after="120"/>
        <w:ind w:left="567"/>
        <w:jc w:val="both"/>
        <w:rPr>
          <w:rFonts w:ascii="Calibri" w:hAnsi="Calibri" w:cs="Calibri"/>
          <w:sz w:val="22"/>
          <w:szCs w:val="22"/>
        </w:rPr>
      </w:pPr>
      <w:r>
        <w:rPr>
          <w:rFonts w:ascii="Calibri" w:hAnsi="Calibri" w:cs="Calibri"/>
          <w:sz w:val="22"/>
          <w:szCs w:val="22"/>
        </w:rPr>
        <w:t>Response should cover, as a minimum:</w:t>
      </w:r>
    </w:p>
    <w:p w14:paraId="0392AC8E" w14:textId="77777777" w:rsidR="007B2389" w:rsidRPr="007078A5" w:rsidRDefault="007B2389" w:rsidP="00E22BB3">
      <w:pPr>
        <w:pStyle w:val="ListParagraph"/>
        <w:numPr>
          <w:ilvl w:val="0"/>
          <w:numId w:val="31"/>
        </w:numPr>
        <w:spacing w:after="120"/>
        <w:jc w:val="both"/>
        <w:rPr>
          <w:rFonts w:ascii="Calibri" w:hAnsi="Calibri" w:cs="Calibri"/>
          <w:sz w:val="22"/>
          <w:szCs w:val="22"/>
        </w:rPr>
      </w:pPr>
      <w:r w:rsidRPr="007078A5">
        <w:rPr>
          <w:rFonts w:ascii="Calibri" w:hAnsi="Calibri" w:cs="Calibri"/>
          <w:sz w:val="22"/>
          <w:szCs w:val="22"/>
        </w:rPr>
        <w:t>Vendor Experience and Expertise</w:t>
      </w:r>
    </w:p>
    <w:p w14:paraId="36386B54" w14:textId="2CF27D48" w:rsidR="00A64128" w:rsidRDefault="007B2389" w:rsidP="00E22BB3">
      <w:pPr>
        <w:pStyle w:val="ListParagraph"/>
        <w:numPr>
          <w:ilvl w:val="0"/>
          <w:numId w:val="31"/>
        </w:numPr>
        <w:spacing w:after="120"/>
        <w:jc w:val="both"/>
        <w:rPr>
          <w:rFonts w:ascii="Calibri" w:hAnsi="Calibri" w:cs="Calibri"/>
          <w:sz w:val="22"/>
          <w:szCs w:val="22"/>
        </w:rPr>
      </w:pPr>
      <w:r w:rsidRPr="007078A5">
        <w:rPr>
          <w:rFonts w:ascii="Calibri" w:hAnsi="Calibri" w:cs="Calibri"/>
          <w:sz w:val="22"/>
          <w:szCs w:val="22"/>
        </w:rPr>
        <w:t>Proposal Submission Requirements</w:t>
      </w:r>
    </w:p>
    <w:p w14:paraId="2BAE9606" w14:textId="28DD18DC" w:rsidR="0036508F" w:rsidRPr="00972F19" w:rsidRDefault="0036508F" w:rsidP="00E22BB3">
      <w:pPr>
        <w:tabs>
          <w:tab w:val="left" w:pos="770"/>
        </w:tabs>
        <w:spacing w:after="120"/>
        <w:ind w:left="567"/>
        <w:jc w:val="both"/>
        <w:rPr>
          <w:rFonts w:ascii="Calibri" w:hAnsi="Calibri" w:cs="Calibri"/>
          <w:sz w:val="22"/>
          <w:szCs w:val="22"/>
        </w:rPr>
      </w:pPr>
      <w:bookmarkStart w:id="23" w:name="_Hlk201235944"/>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Style w:val="TableGrid"/>
        <w:tblW w:w="0" w:type="auto"/>
        <w:tblInd w:w="-147" w:type="dxa"/>
        <w:tblLook w:val="04A0" w:firstRow="1" w:lastRow="0" w:firstColumn="1" w:lastColumn="0" w:noHBand="0" w:noVBand="1"/>
      </w:tblPr>
      <w:tblGrid>
        <w:gridCol w:w="9208"/>
      </w:tblGrid>
      <w:tr w:rsidR="0036508F" w14:paraId="3577FE34" w14:textId="77777777" w:rsidTr="00331819">
        <w:tc>
          <w:tcPr>
            <w:tcW w:w="9208" w:type="dxa"/>
          </w:tcPr>
          <w:p w14:paraId="149A74C6" w14:textId="77777777" w:rsidR="0036508F" w:rsidRDefault="0036508F" w:rsidP="00E22BB3">
            <w:pPr>
              <w:spacing w:after="120"/>
              <w:jc w:val="both"/>
              <w:rPr>
                <w:rFonts w:ascii="Calibri" w:hAnsi="Calibri" w:cs="Calibri"/>
                <w:sz w:val="22"/>
                <w:szCs w:val="22"/>
              </w:rPr>
            </w:pPr>
          </w:p>
          <w:p w14:paraId="46D088AB" w14:textId="77777777" w:rsidR="0036508F" w:rsidRDefault="0036508F" w:rsidP="00E22BB3">
            <w:pPr>
              <w:spacing w:after="120"/>
              <w:jc w:val="both"/>
              <w:rPr>
                <w:rFonts w:ascii="Calibri" w:hAnsi="Calibri" w:cs="Calibri"/>
                <w:sz w:val="22"/>
                <w:szCs w:val="22"/>
              </w:rPr>
            </w:pPr>
          </w:p>
          <w:p w14:paraId="4917E9FA" w14:textId="77777777" w:rsidR="0036508F" w:rsidRDefault="0036508F" w:rsidP="00E22BB3">
            <w:pPr>
              <w:spacing w:after="120"/>
              <w:jc w:val="both"/>
              <w:rPr>
                <w:rFonts w:ascii="Calibri" w:hAnsi="Calibri" w:cs="Calibri"/>
                <w:sz w:val="22"/>
                <w:szCs w:val="22"/>
              </w:rPr>
            </w:pPr>
          </w:p>
        </w:tc>
      </w:tr>
      <w:bookmarkEnd w:id="23"/>
    </w:tbl>
    <w:p w14:paraId="575FD752" w14:textId="77777777" w:rsidR="0036508F" w:rsidRDefault="0036508F" w:rsidP="00E22BB3">
      <w:pPr>
        <w:spacing w:after="120"/>
        <w:ind w:left="720" w:hanging="862"/>
        <w:jc w:val="both"/>
        <w:rPr>
          <w:rFonts w:ascii="Calibri" w:hAnsi="Calibri" w:cs="Calibri"/>
          <w:sz w:val="22"/>
          <w:szCs w:val="22"/>
        </w:rPr>
      </w:pPr>
    </w:p>
    <w:p w14:paraId="214A08F3" w14:textId="088AFB29" w:rsidR="002D112A" w:rsidRPr="002D112A" w:rsidRDefault="006913BB" w:rsidP="00331819">
      <w:pPr>
        <w:spacing w:after="120"/>
        <w:jc w:val="both"/>
        <w:rPr>
          <w:rFonts w:ascii="Calibri" w:hAnsi="Calibri" w:cs="Calibri"/>
          <w:sz w:val="22"/>
          <w:szCs w:val="22"/>
        </w:rPr>
      </w:pPr>
      <w:r w:rsidRPr="00533B76">
        <w:rPr>
          <w:rFonts w:ascii="Calibri" w:hAnsi="Calibri" w:cs="Calibri"/>
          <w:b/>
          <w:bCs/>
          <w:sz w:val="22"/>
          <w:szCs w:val="22"/>
        </w:rPr>
        <w:t xml:space="preserve">6. </w:t>
      </w:r>
      <w:r w:rsidRPr="00533B76">
        <w:rPr>
          <w:rFonts w:ascii="Calibri" w:hAnsi="Calibri" w:cs="Calibri"/>
          <w:b/>
          <w:bCs/>
          <w:sz w:val="22"/>
          <w:szCs w:val="22"/>
        </w:rPr>
        <w:tab/>
        <w:t>Innovations &amp; Future Proofing</w:t>
      </w:r>
      <w:r w:rsidR="00331819">
        <w:rPr>
          <w:rFonts w:ascii="Calibri" w:hAnsi="Calibri" w:cs="Calibri"/>
          <w:b/>
          <w:bCs/>
          <w:sz w:val="22"/>
          <w:szCs w:val="22"/>
        </w:rPr>
        <w:t xml:space="preserve"> </w:t>
      </w:r>
      <w:r w:rsidR="00331819" w:rsidRPr="00331819">
        <w:rPr>
          <w:rFonts w:ascii="Calibri" w:hAnsi="Calibri" w:cs="Calibri"/>
          <w:sz w:val="22"/>
          <w:szCs w:val="22"/>
        </w:rPr>
        <w:t>(</w:t>
      </w:r>
      <w:r w:rsidR="002D112A" w:rsidRPr="002D112A">
        <w:rPr>
          <w:rFonts w:ascii="Calibri" w:hAnsi="Calibri" w:cs="Calibri"/>
          <w:sz w:val="22"/>
          <w:szCs w:val="22"/>
        </w:rPr>
        <w:t>Response should cover, as a minimum</w:t>
      </w:r>
      <w:r w:rsidR="00331819">
        <w:rPr>
          <w:rFonts w:ascii="Calibri" w:hAnsi="Calibri" w:cs="Calibri"/>
          <w:sz w:val="22"/>
          <w:szCs w:val="22"/>
        </w:rPr>
        <w:t>)</w:t>
      </w:r>
      <w:r w:rsidR="002D112A" w:rsidRPr="002D112A">
        <w:rPr>
          <w:rFonts w:ascii="Calibri" w:hAnsi="Calibri" w:cs="Calibri"/>
          <w:sz w:val="22"/>
          <w:szCs w:val="22"/>
        </w:rPr>
        <w:t>:</w:t>
      </w:r>
    </w:p>
    <w:p w14:paraId="25E79642" w14:textId="61C99A27" w:rsidR="00533B76" w:rsidRDefault="00533B76" w:rsidP="00E22BB3">
      <w:pPr>
        <w:pStyle w:val="ListParagraph"/>
        <w:numPr>
          <w:ilvl w:val="0"/>
          <w:numId w:val="32"/>
        </w:numPr>
        <w:spacing w:after="120"/>
        <w:ind w:left="709" w:hanging="283"/>
        <w:jc w:val="both"/>
        <w:rPr>
          <w:rFonts w:ascii="Calibri" w:hAnsi="Calibri" w:cs="Calibri"/>
          <w:sz w:val="22"/>
          <w:szCs w:val="22"/>
        </w:rPr>
      </w:pPr>
      <w:r w:rsidRPr="00533B76">
        <w:rPr>
          <w:rFonts w:ascii="Calibri" w:hAnsi="Calibri" w:cs="Calibri"/>
          <w:sz w:val="22"/>
          <w:szCs w:val="22"/>
        </w:rPr>
        <w:t>Readiness to integrate with emerging technologies and support future enhancements.</w:t>
      </w:r>
    </w:p>
    <w:p w14:paraId="74914286" w14:textId="17FCB8D5" w:rsidR="00623B29" w:rsidRDefault="00623B29" w:rsidP="00E22BB3">
      <w:pPr>
        <w:tabs>
          <w:tab w:val="left" w:pos="770"/>
        </w:tabs>
        <w:spacing w:after="120"/>
        <w:ind w:left="567"/>
        <w:jc w:val="both"/>
        <w:rPr>
          <w:rFonts w:ascii="Calibri" w:hAnsi="Calibri" w:cs="Calibri"/>
          <w:sz w:val="22"/>
          <w:szCs w:val="22"/>
        </w:rPr>
      </w:pPr>
      <w:r w:rsidRPr="00972F19">
        <w:rPr>
          <w:rFonts w:ascii="Calibri" w:hAnsi="Calibri" w:cs="Calibri"/>
          <w:b/>
          <w:sz w:val="22"/>
          <w:szCs w:val="22"/>
        </w:rPr>
        <w:t>Response:</w:t>
      </w:r>
      <w:r w:rsidR="00E22BB3">
        <w:rPr>
          <w:rFonts w:ascii="Calibri" w:hAnsi="Calibri" w:cs="Calibri"/>
          <w:b/>
          <w:sz w:val="22"/>
          <w:szCs w:val="22"/>
        </w:rPr>
        <w:t xml:space="preserve">  (</w:t>
      </w:r>
      <w:r w:rsidRPr="00972F19">
        <w:rPr>
          <w:rFonts w:ascii="Calibri" w:hAnsi="Calibri" w:cs="Calibri"/>
          <w:sz w:val="22"/>
          <w:szCs w:val="22"/>
        </w:rPr>
        <w:t>please use as many pages as necessary)</w:t>
      </w:r>
    </w:p>
    <w:tbl>
      <w:tblPr>
        <w:tblStyle w:val="TableGrid"/>
        <w:tblW w:w="0" w:type="auto"/>
        <w:tblInd w:w="-147" w:type="dxa"/>
        <w:tblLook w:val="04A0" w:firstRow="1" w:lastRow="0" w:firstColumn="1" w:lastColumn="0" w:noHBand="0" w:noVBand="1"/>
      </w:tblPr>
      <w:tblGrid>
        <w:gridCol w:w="9208"/>
      </w:tblGrid>
      <w:tr w:rsidR="00473B23" w14:paraId="04A0EC0E" w14:textId="77777777" w:rsidTr="00331819">
        <w:tc>
          <w:tcPr>
            <w:tcW w:w="9208" w:type="dxa"/>
          </w:tcPr>
          <w:p w14:paraId="0D4C136C" w14:textId="77777777" w:rsidR="00473B23" w:rsidRDefault="00473B23" w:rsidP="00296847">
            <w:pPr>
              <w:spacing w:after="120"/>
              <w:jc w:val="both"/>
              <w:rPr>
                <w:rFonts w:ascii="Calibri" w:hAnsi="Calibri" w:cs="Calibri"/>
                <w:sz w:val="22"/>
                <w:szCs w:val="22"/>
              </w:rPr>
            </w:pPr>
          </w:p>
          <w:p w14:paraId="115728BB" w14:textId="77777777" w:rsidR="00473B23" w:rsidRDefault="00473B23" w:rsidP="00296847">
            <w:pPr>
              <w:spacing w:after="120"/>
              <w:jc w:val="both"/>
              <w:rPr>
                <w:rFonts w:ascii="Calibri" w:hAnsi="Calibri" w:cs="Calibri"/>
                <w:sz w:val="22"/>
                <w:szCs w:val="22"/>
              </w:rPr>
            </w:pPr>
          </w:p>
          <w:p w14:paraId="3A91C0DF" w14:textId="77777777" w:rsidR="00473B23" w:rsidRDefault="00473B23" w:rsidP="00296847">
            <w:pPr>
              <w:spacing w:after="120"/>
              <w:jc w:val="both"/>
              <w:rPr>
                <w:rFonts w:ascii="Calibri" w:hAnsi="Calibri" w:cs="Calibri"/>
                <w:sz w:val="22"/>
                <w:szCs w:val="22"/>
              </w:rPr>
            </w:pPr>
          </w:p>
        </w:tc>
      </w:tr>
    </w:tbl>
    <w:p w14:paraId="68F6A3DC" w14:textId="77777777" w:rsidR="00331819" w:rsidRDefault="00331819">
      <w:pPr>
        <w:rPr>
          <w:rFonts w:ascii="Calibri" w:hAnsi="Calibri" w:cs="Calibri"/>
          <w:b/>
          <w:bCs/>
          <w:sz w:val="22"/>
          <w:szCs w:val="22"/>
        </w:rPr>
      </w:pPr>
      <w:r>
        <w:rPr>
          <w:rFonts w:ascii="Calibri" w:hAnsi="Calibri" w:cs="Calibri"/>
          <w:b/>
          <w:bCs/>
          <w:sz w:val="22"/>
          <w:szCs w:val="22"/>
        </w:rPr>
        <w:br w:type="page"/>
      </w:r>
    </w:p>
    <w:p w14:paraId="0F9AA51D" w14:textId="5CEC1BE2" w:rsidR="00716761" w:rsidRPr="00716761" w:rsidRDefault="00716761" w:rsidP="00331819">
      <w:pPr>
        <w:tabs>
          <w:tab w:val="left" w:pos="567"/>
        </w:tabs>
        <w:spacing w:after="120"/>
        <w:jc w:val="both"/>
        <w:rPr>
          <w:rFonts w:ascii="Calibri" w:hAnsi="Calibri" w:cs="Calibri"/>
          <w:b/>
          <w:bCs/>
          <w:sz w:val="22"/>
          <w:szCs w:val="22"/>
        </w:rPr>
      </w:pPr>
      <w:r w:rsidRPr="00716761">
        <w:rPr>
          <w:rFonts w:ascii="Calibri" w:hAnsi="Calibri" w:cs="Calibri"/>
          <w:b/>
          <w:bCs/>
          <w:sz w:val="22"/>
          <w:szCs w:val="22"/>
        </w:rPr>
        <w:lastRenderedPageBreak/>
        <w:t xml:space="preserve">7. </w:t>
      </w:r>
      <w:r w:rsidRPr="00716761">
        <w:rPr>
          <w:rFonts w:ascii="Calibri" w:hAnsi="Calibri" w:cs="Calibri"/>
          <w:b/>
          <w:bCs/>
          <w:sz w:val="22"/>
          <w:szCs w:val="22"/>
        </w:rPr>
        <w:tab/>
        <w:t>Clarification Questions:</w:t>
      </w:r>
    </w:p>
    <w:p w14:paraId="02230CA9" w14:textId="77777777" w:rsidR="00716761" w:rsidRPr="00716761" w:rsidRDefault="00716761" w:rsidP="00716761">
      <w:pPr>
        <w:tabs>
          <w:tab w:val="left" w:pos="770"/>
        </w:tabs>
        <w:spacing w:after="120"/>
        <w:ind w:left="567"/>
        <w:jc w:val="both"/>
        <w:rPr>
          <w:rFonts w:ascii="Calibri" w:hAnsi="Calibri" w:cs="Calibri"/>
          <w:sz w:val="22"/>
          <w:szCs w:val="22"/>
        </w:rPr>
      </w:pPr>
      <w:r w:rsidRPr="00716761">
        <w:rPr>
          <w:rFonts w:ascii="Calibri" w:hAnsi="Calibri" w:cs="Calibri"/>
          <w:sz w:val="22"/>
          <w:szCs w:val="22"/>
        </w:rPr>
        <w:t>To support internal review and vendor clarification during CAFM system procurement, please respond to the following questions:</w:t>
      </w:r>
    </w:p>
    <w:tbl>
      <w:tblPr>
        <w:tblStyle w:val="TableGrid"/>
        <w:tblW w:w="0" w:type="auto"/>
        <w:tblInd w:w="-147" w:type="dxa"/>
        <w:tblLook w:val="04A0" w:firstRow="1" w:lastRow="0" w:firstColumn="1" w:lastColumn="0" w:noHBand="0" w:noVBand="1"/>
      </w:tblPr>
      <w:tblGrid>
        <w:gridCol w:w="5529"/>
        <w:gridCol w:w="3634"/>
      </w:tblGrid>
      <w:tr w:rsidR="00716761" w:rsidRPr="00716761" w14:paraId="1F9A5184" w14:textId="77777777" w:rsidTr="00331819">
        <w:tc>
          <w:tcPr>
            <w:tcW w:w="5529" w:type="dxa"/>
            <w:shd w:val="clear" w:color="auto" w:fill="00B0F0"/>
            <w:vAlign w:val="center"/>
          </w:tcPr>
          <w:p w14:paraId="2922889D" w14:textId="56D1F696" w:rsidR="00716761" w:rsidRPr="00716761" w:rsidRDefault="00716761" w:rsidP="00C36149">
            <w:pPr>
              <w:tabs>
                <w:tab w:val="left" w:pos="770"/>
              </w:tabs>
              <w:spacing w:before="80" w:after="80"/>
              <w:ind w:left="567" w:hanging="530"/>
              <w:jc w:val="center"/>
              <w:rPr>
                <w:rFonts w:ascii="Calibri" w:hAnsi="Calibri" w:cs="Calibri"/>
                <w:b/>
                <w:bCs/>
                <w:sz w:val="22"/>
                <w:szCs w:val="22"/>
              </w:rPr>
            </w:pPr>
            <w:r w:rsidRPr="00716761">
              <w:rPr>
                <w:rFonts w:ascii="Calibri" w:hAnsi="Calibri" w:cs="Calibri"/>
                <w:b/>
                <w:bCs/>
                <w:sz w:val="22"/>
                <w:szCs w:val="22"/>
              </w:rPr>
              <w:t>Clarification Question</w:t>
            </w:r>
          </w:p>
        </w:tc>
        <w:tc>
          <w:tcPr>
            <w:tcW w:w="3634" w:type="dxa"/>
            <w:shd w:val="clear" w:color="auto" w:fill="00B0F0"/>
            <w:vAlign w:val="center"/>
          </w:tcPr>
          <w:p w14:paraId="2CDFC521" w14:textId="77777777" w:rsidR="00716761" w:rsidRPr="00716761" w:rsidRDefault="00716761" w:rsidP="00C36149">
            <w:pPr>
              <w:tabs>
                <w:tab w:val="left" w:pos="770"/>
              </w:tabs>
              <w:spacing w:before="80" w:after="80"/>
              <w:ind w:left="40"/>
              <w:jc w:val="center"/>
              <w:rPr>
                <w:rFonts w:ascii="Calibri" w:hAnsi="Calibri" w:cs="Calibri"/>
                <w:b/>
                <w:bCs/>
                <w:sz w:val="22"/>
                <w:szCs w:val="22"/>
              </w:rPr>
            </w:pPr>
            <w:r w:rsidRPr="00716761">
              <w:rPr>
                <w:rFonts w:ascii="Calibri" w:hAnsi="Calibri" w:cs="Calibri"/>
                <w:b/>
                <w:bCs/>
                <w:sz w:val="22"/>
                <w:szCs w:val="22"/>
              </w:rPr>
              <w:t>Response</w:t>
            </w:r>
          </w:p>
        </w:tc>
      </w:tr>
      <w:tr w:rsidR="00716761" w:rsidRPr="00716761" w14:paraId="045A1AE1" w14:textId="77777777" w:rsidTr="00331819">
        <w:tc>
          <w:tcPr>
            <w:tcW w:w="5529" w:type="dxa"/>
          </w:tcPr>
          <w:p w14:paraId="77337DD5" w14:textId="2AA745B1"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Can contractors be linked directly to specific assets and reactive work orders within the system?</w:t>
            </w:r>
          </w:p>
        </w:tc>
        <w:tc>
          <w:tcPr>
            <w:tcW w:w="3634" w:type="dxa"/>
          </w:tcPr>
          <w:p w14:paraId="0D6F5D47"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36C7D777" w14:textId="77777777" w:rsidTr="00331819">
        <w:tc>
          <w:tcPr>
            <w:tcW w:w="5529" w:type="dxa"/>
          </w:tcPr>
          <w:p w14:paraId="33180BEC" w14:textId="6E29660C"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Can the system manage project budgets independently</w:t>
            </w:r>
            <w:r w:rsidR="00680037" w:rsidRPr="00680037">
              <w:rPr>
                <w:rFonts w:asciiTheme="minorHAnsi" w:hAnsiTheme="minorHAnsi" w:cstheme="minorHAnsi"/>
                <w:sz w:val="22"/>
                <w:szCs w:val="22"/>
              </w:rPr>
              <w:t xml:space="preserve"> </w:t>
            </w:r>
            <w:r w:rsidRPr="00680037">
              <w:rPr>
                <w:rFonts w:asciiTheme="minorHAnsi" w:hAnsiTheme="minorHAnsi" w:cstheme="minorHAnsi"/>
                <w:sz w:val="22"/>
                <w:szCs w:val="22"/>
              </w:rPr>
              <w:t>of external financial systems like BlueQube?</w:t>
            </w:r>
          </w:p>
        </w:tc>
        <w:tc>
          <w:tcPr>
            <w:tcW w:w="3634" w:type="dxa"/>
          </w:tcPr>
          <w:p w14:paraId="3C8E3659"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6ECFA65F" w14:textId="77777777" w:rsidTr="00331819">
        <w:tc>
          <w:tcPr>
            <w:tcW w:w="5529" w:type="dxa"/>
          </w:tcPr>
          <w:p w14:paraId="74DB33DC" w14:textId="453CD6E4"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Does the system support asset tagging using barcodes or QR codes for identification and tracking?</w:t>
            </w:r>
          </w:p>
        </w:tc>
        <w:tc>
          <w:tcPr>
            <w:tcW w:w="3634" w:type="dxa"/>
          </w:tcPr>
          <w:p w14:paraId="18617B9B"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2280B0CF" w14:textId="77777777" w:rsidTr="00331819">
        <w:tc>
          <w:tcPr>
            <w:tcW w:w="5529" w:type="dxa"/>
          </w:tcPr>
          <w:p w14:paraId="27C2FDD9" w14:textId="4A0CBE79"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Can end users log jobs by scanning QR/bar codes associated with locations or assets?</w:t>
            </w:r>
          </w:p>
        </w:tc>
        <w:tc>
          <w:tcPr>
            <w:tcW w:w="3634" w:type="dxa"/>
          </w:tcPr>
          <w:p w14:paraId="7E912D38"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4BAFAD78" w14:textId="77777777" w:rsidTr="00331819">
        <w:tc>
          <w:tcPr>
            <w:tcW w:w="5529" w:type="dxa"/>
          </w:tcPr>
          <w:p w14:paraId="658E4A40" w14:textId="65F3F308"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Does the system support the creation and management of project plans, including timelines, milestones, staff resources, cost tracking and forecasting.</w:t>
            </w:r>
          </w:p>
        </w:tc>
        <w:tc>
          <w:tcPr>
            <w:tcW w:w="3634" w:type="dxa"/>
          </w:tcPr>
          <w:p w14:paraId="1EC376C2"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37FB2CC4" w14:textId="77777777" w:rsidTr="00331819">
        <w:tc>
          <w:tcPr>
            <w:tcW w:w="5529" w:type="dxa"/>
          </w:tcPr>
          <w:p w14:paraId="3AC1F391" w14:textId="5ABF7A42"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Can jobs be categorized or tagged specifically for Health &amp; Safety purposes, and allocated accordingly? Could these jobs have a different set of SLA’s assigned to them?</w:t>
            </w:r>
          </w:p>
        </w:tc>
        <w:tc>
          <w:tcPr>
            <w:tcW w:w="3634" w:type="dxa"/>
          </w:tcPr>
          <w:p w14:paraId="3DA9D91E"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5BC0C146" w14:textId="77777777" w:rsidTr="00331819">
        <w:tc>
          <w:tcPr>
            <w:tcW w:w="5529" w:type="dxa"/>
          </w:tcPr>
          <w:p w14:paraId="723F9EB0" w14:textId="7EC21595"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Is the system capable of logging jobs initiated via emergency phone calls or walk-in requests, and how are these tracked digitally?</w:t>
            </w:r>
          </w:p>
        </w:tc>
        <w:tc>
          <w:tcPr>
            <w:tcW w:w="3634" w:type="dxa"/>
          </w:tcPr>
          <w:p w14:paraId="0DB7B5A9"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25382C49" w14:textId="77777777" w:rsidTr="00331819">
        <w:tc>
          <w:tcPr>
            <w:tcW w:w="5529" w:type="dxa"/>
          </w:tcPr>
          <w:p w14:paraId="45EDB796" w14:textId="76C2ECA3"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Does the system include a survey or feedback mechanism for scoring completed jobs and generating reports? What reports can be automatically generated by the system, in what format, and how can the output it be received (email/dashboard etc.)?</w:t>
            </w:r>
          </w:p>
        </w:tc>
        <w:tc>
          <w:tcPr>
            <w:tcW w:w="3634" w:type="dxa"/>
          </w:tcPr>
          <w:p w14:paraId="4BA8C91D"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68878168" w14:textId="77777777" w:rsidTr="00331819">
        <w:tc>
          <w:tcPr>
            <w:tcW w:w="5529" w:type="dxa"/>
          </w:tcPr>
          <w:p w14:paraId="7FC4AF6D" w14:textId="2809C778"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Can budgets be set and analysed at the building level for asset and maintenance planning?</w:t>
            </w:r>
          </w:p>
        </w:tc>
        <w:tc>
          <w:tcPr>
            <w:tcW w:w="3634" w:type="dxa"/>
          </w:tcPr>
          <w:p w14:paraId="378AF28B"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2B62CE" w:rsidRPr="00716761" w14:paraId="0CFB2B54" w14:textId="77777777" w:rsidTr="00331819">
        <w:tc>
          <w:tcPr>
            <w:tcW w:w="9163" w:type="dxa"/>
            <w:gridSpan w:val="2"/>
          </w:tcPr>
          <w:p w14:paraId="277022A1" w14:textId="77777777" w:rsidR="002B62CE" w:rsidRPr="00680037" w:rsidRDefault="002B62CE" w:rsidP="00C36149">
            <w:pPr>
              <w:pStyle w:val="NoSpacing"/>
              <w:spacing w:before="80" w:after="80"/>
              <w:ind w:left="40"/>
              <w:rPr>
                <w:rFonts w:asciiTheme="minorHAnsi" w:hAnsiTheme="minorHAnsi" w:cstheme="minorHAnsi"/>
                <w:b/>
                <w:bCs/>
                <w:sz w:val="22"/>
                <w:szCs w:val="22"/>
              </w:rPr>
            </w:pPr>
            <w:r w:rsidRPr="00680037">
              <w:rPr>
                <w:rFonts w:asciiTheme="minorHAnsi" w:hAnsiTheme="minorHAnsi" w:cstheme="minorHAnsi"/>
                <w:b/>
                <w:bCs/>
                <w:sz w:val="22"/>
                <w:szCs w:val="22"/>
              </w:rPr>
              <w:t>Additional CAFM System Tender Considerations</w:t>
            </w:r>
          </w:p>
          <w:p w14:paraId="61B99804" w14:textId="77777777" w:rsidR="00C36149" w:rsidRDefault="002B62CE" w:rsidP="00C36149">
            <w:pPr>
              <w:pStyle w:val="NoSpacing"/>
              <w:spacing w:before="80" w:after="80"/>
              <w:ind w:left="40"/>
              <w:rPr>
                <w:rFonts w:asciiTheme="minorHAnsi" w:hAnsiTheme="minorHAnsi" w:cstheme="minorHAnsi"/>
                <w:b/>
                <w:bCs/>
                <w:sz w:val="22"/>
                <w:szCs w:val="22"/>
              </w:rPr>
            </w:pPr>
            <w:r w:rsidRPr="00680037">
              <w:rPr>
                <w:rFonts w:asciiTheme="minorHAnsi" w:hAnsiTheme="minorHAnsi" w:cstheme="minorHAnsi"/>
                <w:b/>
                <w:bCs/>
                <w:sz w:val="22"/>
                <w:szCs w:val="22"/>
              </w:rPr>
              <w:t xml:space="preserve">To support internal review and vendor clarification during CAFM system procurement. </w:t>
            </w:r>
          </w:p>
          <w:p w14:paraId="5ED0D7FF" w14:textId="7B575DE2" w:rsidR="002B62CE" w:rsidRPr="00331819" w:rsidRDefault="002B62CE" w:rsidP="00C36149">
            <w:pPr>
              <w:pStyle w:val="NoSpacing"/>
              <w:spacing w:before="80" w:after="80"/>
              <w:ind w:left="40"/>
              <w:rPr>
                <w:rFonts w:asciiTheme="minorHAnsi" w:hAnsiTheme="minorHAnsi" w:cstheme="minorHAnsi"/>
                <w:b/>
                <w:bCs/>
                <w:sz w:val="22"/>
                <w:szCs w:val="22"/>
              </w:rPr>
            </w:pPr>
            <w:r w:rsidRPr="00680037">
              <w:rPr>
                <w:rFonts w:asciiTheme="minorHAnsi" w:hAnsiTheme="minorHAnsi" w:cstheme="minorHAnsi"/>
                <w:b/>
                <w:bCs/>
                <w:sz w:val="22"/>
                <w:szCs w:val="22"/>
              </w:rPr>
              <w:t>Please provide details of the following:</w:t>
            </w:r>
          </w:p>
        </w:tc>
      </w:tr>
      <w:tr w:rsidR="00716761" w:rsidRPr="00716761" w14:paraId="4BF606E1" w14:textId="77777777" w:rsidTr="00331819">
        <w:tc>
          <w:tcPr>
            <w:tcW w:w="5529" w:type="dxa"/>
          </w:tcPr>
          <w:p w14:paraId="1AB9F941" w14:textId="77777777"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Operational Enhancements</w:t>
            </w:r>
          </w:p>
          <w:p w14:paraId="5801C494" w14:textId="5E63A819" w:rsidR="00716761" w:rsidRPr="00680037" w:rsidRDefault="00716761" w:rsidP="00C36149">
            <w:pPr>
              <w:pStyle w:val="NoSpacing"/>
              <w:spacing w:before="80" w:after="80"/>
              <w:ind w:left="30"/>
              <w:rPr>
                <w:rFonts w:asciiTheme="minorHAnsi" w:hAnsiTheme="minorHAnsi" w:cstheme="minorHAnsi"/>
                <w:sz w:val="22"/>
                <w:szCs w:val="22"/>
              </w:rPr>
            </w:pPr>
            <w:r w:rsidRPr="00680037">
              <w:rPr>
                <w:rFonts w:asciiTheme="minorHAnsi" w:hAnsiTheme="minorHAnsi" w:cstheme="minorHAnsi"/>
                <w:sz w:val="22"/>
                <w:szCs w:val="22"/>
              </w:rPr>
              <w:t>Inventory &amp; Stock Control – Management of consumables, spare parts, and tools.</w:t>
            </w:r>
          </w:p>
        </w:tc>
        <w:tc>
          <w:tcPr>
            <w:tcW w:w="3634" w:type="dxa"/>
          </w:tcPr>
          <w:p w14:paraId="56DF34B6"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1365EC1C" w14:textId="77777777" w:rsidTr="00331819">
        <w:tc>
          <w:tcPr>
            <w:tcW w:w="5529" w:type="dxa"/>
          </w:tcPr>
          <w:p w14:paraId="246EAAFA" w14:textId="4FB1870F" w:rsidR="00716761" w:rsidRPr="00680037" w:rsidRDefault="00716761" w:rsidP="00C36149">
            <w:pPr>
              <w:pStyle w:val="NoSpacing"/>
              <w:spacing w:before="80" w:after="80"/>
              <w:ind w:left="30" w:hanging="30"/>
              <w:rPr>
                <w:rFonts w:asciiTheme="minorHAnsi" w:hAnsiTheme="minorHAnsi" w:cstheme="minorHAnsi"/>
                <w:sz w:val="22"/>
                <w:szCs w:val="22"/>
              </w:rPr>
            </w:pPr>
            <w:r w:rsidRPr="00680037">
              <w:rPr>
                <w:rFonts w:asciiTheme="minorHAnsi" w:hAnsiTheme="minorHAnsi" w:cstheme="minorHAnsi"/>
                <w:sz w:val="22"/>
                <w:szCs w:val="22"/>
              </w:rPr>
              <w:t>Permit to Work &amp; Access Control Safety and compliance for contractor access.</w:t>
            </w:r>
          </w:p>
        </w:tc>
        <w:tc>
          <w:tcPr>
            <w:tcW w:w="3634" w:type="dxa"/>
          </w:tcPr>
          <w:p w14:paraId="44A1EF4B"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7F970890" w14:textId="77777777" w:rsidTr="00331819">
        <w:tc>
          <w:tcPr>
            <w:tcW w:w="5529" w:type="dxa"/>
          </w:tcPr>
          <w:p w14:paraId="481FBC2C" w14:textId="77777777"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Integration &amp; Interoperability</w:t>
            </w:r>
          </w:p>
          <w:p w14:paraId="0482C133" w14:textId="093E1DB9" w:rsidR="00716761" w:rsidRPr="00680037" w:rsidRDefault="00716761" w:rsidP="00C36149">
            <w:pPr>
              <w:pStyle w:val="NoSpacing"/>
              <w:spacing w:before="80" w:after="80"/>
              <w:ind w:left="30" w:hanging="30"/>
              <w:rPr>
                <w:rFonts w:asciiTheme="minorHAnsi" w:hAnsiTheme="minorHAnsi" w:cstheme="minorHAnsi"/>
                <w:sz w:val="22"/>
                <w:szCs w:val="22"/>
              </w:rPr>
            </w:pPr>
            <w:r w:rsidRPr="00680037">
              <w:rPr>
                <w:rFonts w:asciiTheme="minorHAnsi" w:hAnsiTheme="minorHAnsi" w:cstheme="minorHAnsi"/>
                <w:sz w:val="22"/>
                <w:szCs w:val="22"/>
              </w:rPr>
              <w:t xml:space="preserve">GIS Mapping Integration – </w:t>
            </w:r>
            <w:r w:rsidR="00680037">
              <w:rPr>
                <w:rFonts w:asciiTheme="minorHAnsi" w:hAnsiTheme="minorHAnsi" w:cstheme="minorHAnsi"/>
                <w:sz w:val="22"/>
                <w:szCs w:val="22"/>
              </w:rPr>
              <w:t xml:space="preserve"> </w:t>
            </w:r>
            <w:r w:rsidRPr="00680037">
              <w:rPr>
                <w:rFonts w:asciiTheme="minorHAnsi" w:hAnsiTheme="minorHAnsi" w:cstheme="minorHAnsi"/>
                <w:sz w:val="22"/>
                <w:szCs w:val="22"/>
              </w:rPr>
              <w:t>Visualisation of assets and jobs on campus maps.</w:t>
            </w:r>
          </w:p>
          <w:p w14:paraId="086DFBA0" w14:textId="78927650"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lastRenderedPageBreak/>
              <w:t>BMS Integration – Real-time monitoring of HVAC, lighting, and energy systems.</w:t>
            </w:r>
          </w:p>
        </w:tc>
        <w:tc>
          <w:tcPr>
            <w:tcW w:w="3634" w:type="dxa"/>
          </w:tcPr>
          <w:p w14:paraId="7E5AE1D8"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54EA8E60" w14:textId="77777777" w:rsidTr="00331819">
        <w:tc>
          <w:tcPr>
            <w:tcW w:w="5529" w:type="dxa"/>
          </w:tcPr>
          <w:p w14:paraId="60306822" w14:textId="77777777"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Strategic &amp; Long-Term Planning</w:t>
            </w:r>
          </w:p>
          <w:p w14:paraId="7782221F" w14:textId="116AA140" w:rsidR="00716761" w:rsidRPr="00680037"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Capital Planning Tools – Asset replacement planning and</w:t>
            </w:r>
            <w:r w:rsidR="00C36149">
              <w:rPr>
                <w:rFonts w:asciiTheme="minorHAnsi" w:hAnsiTheme="minorHAnsi" w:cstheme="minorHAnsi"/>
                <w:sz w:val="22"/>
                <w:szCs w:val="22"/>
              </w:rPr>
              <w:t xml:space="preserve"> </w:t>
            </w:r>
            <w:r w:rsidRPr="00680037">
              <w:rPr>
                <w:rFonts w:asciiTheme="minorHAnsi" w:hAnsiTheme="minorHAnsi" w:cstheme="minorHAnsi"/>
                <w:sz w:val="22"/>
                <w:szCs w:val="22"/>
              </w:rPr>
              <w:t>lifecycle costing.</w:t>
            </w:r>
          </w:p>
        </w:tc>
        <w:tc>
          <w:tcPr>
            <w:tcW w:w="3634" w:type="dxa"/>
          </w:tcPr>
          <w:p w14:paraId="5663FCEA"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r w:rsidR="00716761" w:rsidRPr="00716761" w14:paraId="0A78CEBA" w14:textId="77777777" w:rsidTr="00331819">
        <w:tc>
          <w:tcPr>
            <w:tcW w:w="5529" w:type="dxa"/>
          </w:tcPr>
          <w:p w14:paraId="46EEF3EC" w14:textId="1A85AC23" w:rsidR="00716761" w:rsidRPr="00331819" w:rsidRDefault="00716761" w:rsidP="00C36149">
            <w:pPr>
              <w:pStyle w:val="NoSpacing"/>
              <w:spacing w:before="80" w:after="80"/>
              <w:rPr>
                <w:rFonts w:asciiTheme="minorHAnsi" w:hAnsiTheme="minorHAnsi" w:cstheme="minorHAnsi"/>
                <w:sz w:val="22"/>
                <w:szCs w:val="22"/>
              </w:rPr>
            </w:pPr>
            <w:r w:rsidRPr="00680037">
              <w:rPr>
                <w:rFonts w:asciiTheme="minorHAnsi" w:hAnsiTheme="minorHAnsi" w:cstheme="minorHAnsi"/>
                <w:sz w:val="22"/>
                <w:szCs w:val="22"/>
              </w:rPr>
              <w:t xml:space="preserve">Sustainability Reporting – </w:t>
            </w:r>
            <w:r w:rsidR="00680037">
              <w:rPr>
                <w:rFonts w:asciiTheme="minorHAnsi" w:hAnsiTheme="minorHAnsi" w:cstheme="minorHAnsi"/>
                <w:sz w:val="22"/>
                <w:szCs w:val="22"/>
              </w:rPr>
              <w:t xml:space="preserve"> </w:t>
            </w:r>
            <w:r w:rsidRPr="00680037">
              <w:rPr>
                <w:rFonts w:asciiTheme="minorHAnsi" w:hAnsiTheme="minorHAnsi" w:cstheme="minorHAnsi"/>
                <w:sz w:val="22"/>
                <w:szCs w:val="22"/>
              </w:rPr>
              <w:t>Tracking energy usage, carbon footprint, and ESG metrics.</w:t>
            </w:r>
          </w:p>
        </w:tc>
        <w:tc>
          <w:tcPr>
            <w:tcW w:w="3634" w:type="dxa"/>
          </w:tcPr>
          <w:p w14:paraId="58107582" w14:textId="77777777" w:rsidR="00716761" w:rsidRPr="00716761" w:rsidRDefault="00716761" w:rsidP="00C36149">
            <w:pPr>
              <w:tabs>
                <w:tab w:val="left" w:pos="770"/>
              </w:tabs>
              <w:spacing w:before="80" w:after="80"/>
              <w:ind w:left="40"/>
              <w:jc w:val="both"/>
              <w:rPr>
                <w:rFonts w:ascii="Calibri" w:hAnsi="Calibri" w:cs="Calibri"/>
                <w:sz w:val="22"/>
                <w:szCs w:val="22"/>
              </w:rPr>
            </w:pPr>
          </w:p>
        </w:tc>
      </w:tr>
    </w:tbl>
    <w:p w14:paraId="2D1CDDE0" w14:textId="1595B496" w:rsidR="00331819" w:rsidRDefault="00331819" w:rsidP="00680037">
      <w:pPr>
        <w:tabs>
          <w:tab w:val="left" w:pos="770"/>
        </w:tabs>
        <w:spacing w:after="120"/>
        <w:jc w:val="both"/>
        <w:rPr>
          <w:rFonts w:ascii="Calibri" w:hAnsi="Calibri" w:cs="Calibri"/>
          <w:sz w:val="22"/>
          <w:szCs w:val="22"/>
        </w:rPr>
      </w:pPr>
    </w:p>
    <w:p w14:paraId="2B3D986A" w14:textId="77777777" w:rsidR="00331819" w:rsidRDefault="00331819">
      <w:pPr>
        <w:rPr>
          <w:rFonts w:ascii="Calibri" w:hAnsi="Calibri" w:cs="Calibri"/>
          <w:sz w:val="22"/>
          <w:szCs w:val="22"/>
        </w:rPr>
      </w:pPr>
      <w:r>
        <w:rPr>
          <w:rFonts w:ascii="Calibri" w:hAnsi="Calibri" w:cs="Calibri"/>
          <w:sz w:val="22"/>
          <w:szCs w:val="22"/>
        </w:rPr>
        <w:br w:type="page"/>
      </w:r>
    </w:p>
    <w:p w14:paraId="396206A4" w14:textId="77777777" w:rsidR="00DE7624" w:rsidRPr="00085356" w:rsidRDefault="00085356" w:rsidP="00331819">
      <w:pPr>
        <w:pStyle w:val="Heading2"/>
        <w:shd w:val="clear" w:color="auto" w:fill="184F90"/>
        <w:tabs>
          <w:tab w:val="clear" w:pos="3131"/>
          <w:tab w:val="left" w:pos="2552"/>
        </w:tabs>
        <w:spacing w:after="120"/>
        <w:jc w:val="both"/>
        <w:rPr>
          <w:rFonts w:ascii="Calibri" w:hAnsi="Calibri" w:cs="Calibri"/>
          <w:b/>
          <w:bCs/>
          <w:color w:val="FFFFFF" w:themeColor="background1"/>
          <w:sz w:val="32"/>
          <w:szCs w:val="32"/>
        </w:rPr>
      </w:pPr>
      <w:bookmarkStart w:id="24" w:name="_Toc203742144"/>
      <w:r w:rsidRPr="00085356">
        <w:rPr>
          <w:rFonts w:ascii="Calibri" w:hAnsi="Calibri" w:cs="Calibri"/>
          <w:b/>
          <w:bCs/>
          <w:color w:val="FFFFFF" w:themeColor="background1"/>
          <w:sz w:val="32"/>
          <w:szCs w:val="32"/>
        </w:rPr>
        <w:lastRenderedPageBreak/>
        <w:t xml:space="preserve">Appendix </w:t>
      </w:r>
      <w:r w:rsidRPr="00331819">
        <w:rPr>
          <w:rFonts w:ascii="Calibri" w:hAnsi="Calibri" w:cs="Calibri"/>
          <w:b/>
          <w:bCs/>
          <w:color w:val="FFFFFF" w:themeColor="background1"/>
          <w:sz w:val="32"/>
          <w:szCs w:val="32"/>
        </w:rPr>
        <w:t xml:space="preserve">D </w:t>
      </w:r>
      <w:r w:rsidRPr="00331819">
        <w:rPr>
          <w:rFonts w:ascii="Calibri" w:hAnsi="Calibri" w:cs="Calibri"/>
          <w:b/>
          <w:bCs/>
          <w:color w:val="FFFFFF" w:themeColor="background1"/>
          <w:sz w:val="32"/>
          <w:szCs w:val="32"/>
        </w:rPr>
        <w:tab/>
      </w:r>
      <w:r w:rsidR="00B017AF" w:rsidRPr="00331819">
        <w:rPr>
          <w:rFonts w:ascii="Calibri" w:hAnsi="Calibri" w:cs="Calibri"/>
          <w:b/>
          <w:bCs/>
          <w:color w:val="FFFFFF" w:themeColor="background1"/>
          <w:sz w:val="32"/>
          <w:szCs w:val="32"/>
        </w:rPr>
        <w:t>Certificate of Non-Collusion and Non-</w:t>
      </w:r>
      <w:r w:rsidRPr="00331819">
        <w:rPr>
          <w:rFonts w:ascii="Calibri" w:hAnsi="Calibri" w:cs="Calibri"/>
          <w:b/>
          <w:bCs/>
          <w:color w:val="FFFFFF" w:themeColor="background1"/>
          <w:sz w:val="32"/>
          <w:szCs w:val="32"/>
        </w:rPr>
        <w:t>Canvassing</w:t>
      </w:r>
      <w:bookmarkEnd w:id="24"/>
      <w:r w:rsidR="00DE7624" w:rsidRPr="00085356">
        <w:rPr>
          <w:rFonts w:ascii="Calibri" w:hAnsi="Calibri" w:cs="Calibri"/>
          <w:b/>
          <w:bCs/>
          <w:color w:val="FFFFFF" w:themeColor="background1"/>
          <w:sz w:val="32"/>
          <w:szCs w:val="32"/>
        </w:rPr>
        <w:t xml:space="preserve"> </w:t>
      </w:r>
    </w:p>
    <w:p w14:paraId="79FC7DEB" w14:textId="77777777" w:rsidR="00DE7624" w:rsidRPr="00085356" w:rsidRDefault="00DE7624" w:rsidP="00E22BB3">
      <w:pPr>
        <w:pStyle w:val="ListParagraph"/>
        <w:numPr>
          <w:ilvl w:val="3"/>
          <w:numId w:val="20"/>
        </w:numPr>
        <w:spacing w:after="120"/>
        <w:ind w:left="567" w:hanging="567"/>
        <w:jc w:val="both"/>
        <w:rPr>
          <w:rFonts w:ascii="Calibri" w:hAnsi="Calibri" w:cs="Calibri"/>
          <w:sz w:val="22"/>
          <w:szCs w:val="22"/>
        </w:rPr>
      </w:pPr>
      <w:r w:rsidRPr="00085356">
        <w:rPr>
          <w:rFonts w:ascii="Calibri" w:hAnsi="Calibri" w:cs="Calibri"/>
          <w:sz w:val="22"/>
          <w:szCs w:val="22"/>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1532C658" w14:textId="77777777" w:rsidR="00DE7624" w:rsidRPr="00085356" w:rsidRDefault="00DE7624" w:rsidP="00E22BB3">
      <w:pPr>
        <w:pStyle w:val="ListParagraph"/>
        <w:numPr>
          <w:ilvl w:val="0"/>
          <w:numId w:val="19"/>
        </w:numPr>
        <w:spacing w:after="120"/>
        <w:ind w:left="851" w:hanging="284"/>
        <w:jc w:val="both"/>
        <w:rPr>
          <w:rFonts w:ascii="Calibri" w:hAnsi="Calibri" w:cs="Calibri"/>
          <w:sz w:val="22"/>
          <w:szCs w:val="22"/>
        </w:rPr>
      </w:pPr>
      <w:r w:rsidRPr="00085356">
        <w:rPr>
          <w:rFonts w:ascii="Calibri" w:hAnsi="Calibri" w:cs="Calibri"/>
          <w:sz w:val="22"/>
          <w:szCs w:val="22"/>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6FDABAE" w14:textId="77777777" w:rsidR="00DE7624" w:rsidRPr="00085356" w:rsidRDefault="00DE7624" w:rsidP="00E22BB3">
      <w:pPr>
        <w:pStyle w:val="ListParagraph"/>
        <w:numPr>
          <w:ilvl w:val="0"/>
          <w:numId w:val="19"/>
        </w:numPr>
        <w:spacing w:after="120"/>
        <w:ind w:left="851" w:hanging="284"/>
        <w:jc w:val="both"/>
        <w:rPr>
          <w:rFonts w:ascii="Calibri" w:hAnsi="Calibri" w:cs="Calibri"/>
          <w:sz w:val="22"/>
          <w:szCs w:val="22"/>
        </w:rPr>
      </w:pPr>
      <w:r w:rsidRPr="00085356">
        <w:rPr>
          <w:rFonts w:ascii="Calibri" w:hAnsi="Calibri" w:cs="Calibri"/>
          <w:sz w:val="22"/>
          <w:szCs w:val="22"/>
        </w:rPr>
        <w:t>Enter into any agreement or arrangement with any other person that they shall refrain from tendering or as to the amount of any tender to be submitted.</w:t>
      </w:r>
    </w:p>
    <w:p w14:paraId="38D3C002" w14:textId="77777777" w:rsidR="00DE7624" w:rsidRPr="00085356" w:rsidRDefault="00DE7624" w:rsidP="00E22BB3">
      <w:pPr>
        <w:pStyle w:val="ListParagraph"/>
        <w:numPr>
          <w:ilvl w:val="0"/>
          <w:numId w:val="19"/>
        </w:numPr>
        <w:spacing w:after="120"/>
        <w:ind w:left="851" w:hanging="284"/>
        <w:jc w:val="both"/>
        <w:rPr>
          <w:rFonts w:ascii="Calibri" w:hAnsi="Calibri" w:cs="Calibri"/>
          <w:sz w:val="22"/>
          <w:szCs w:val="22"/>
        </w:rPr>
      </w:pPr>
      <w:r w:rsidRPr="00085356">
        <w:rPr>
          <w:rFonts w:ascii="Calibri" w:hAnsi="Calibri" w:cs="Calibri"/>
          <w:sz w:val="22"/>
          <w:szCs w:val="22"/>
        </w:rPr>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13A67056" w14:textId="77777777" w:rsidR="00DE7624" w:rsidRPr="00085356" w:rsidRDefault="00DE7624" w:rsidP="00E22BB3">
      <w:pPr>
        <w:pStyle w:val="ListParagraph"/>
        <w:numPr>
          <w:ilvl w:val="0"/>
          <w:numId w:val="20"/>
        </w:numPr>
        <w:spacing w:after="120"/>
        <w:ind w:left="567" w:hanging="567"/>
        <w:jc w:val="both"/>
        <w:rPr>
          <w:rFonts w:ascii="Calibri" w:hAnsi="Calibri" w:cs="Calibri"/>
          <w:sz w:val="22"/>
          <w:szCs w:val="22"/>
        </w:rPr>
      </w:pPr>
      <w:r w:rsidRPr="00085356">
        <w:rPr>
          <w:rFonts w:ascii="Calibri" w:hAnsi="Calibri" w:cs="Calibri"/>
          <w:sz w:val="22"/>
          <w:szCs w:val="22"/>
        </w:rPr>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1F85C1F7" w14:textId="77777777" w:rsidR="00DE7624" w:rsidRPr="00085356" w:rsidRDefault="00DE7624" w:rsidP="00E22BB3">
      <w:pPr>
        <w:pStyle w:val="ListParagraph"/>
        <w:numPr>
          <w:ilvl w:val="0"/>
          <w:numId w:val="20"/>
        </w:numPr>
        <w:tabs>
          <w:tab w:val="left" w:pos="540"/>
        </w:tabs>
        <w:spacing w:after="120"/>
        <w:ind w:left="567" w:hanging="567"/>
        <w:jc w:val="both"/>
        <w:rPr>
          <w:rFonts w:ascii="Calibri" w:hAnsi="Calibri" w:cs="Calibri"/>
          <w:sz w:val="22"/>
          <w:szCs w:val="22"/>
        </w:rPr>
      </w:pPr>
      <w:r w:rsidRPr="00085356">
        <w:rPr>
          <w:rFonts w:ascii="Calibri" w:hAnsi="Calibri" w:cs="Calibri"/>
          <w:sz w:val="22"/>
          <w:szCs w:val="22"/>
        </w:rPr>
        <w:t>We further certify that no attempt has been made directly or indirectly to canvass or solicit any member, officer or employee of the College concerning the award of the contract which is the subject of this Invitation to Tender.</w:t>
      </w:r>
    </w:p>
    <w:p w14:paraId="5D3436E3" w14:textId="77777777" w:rsidR="00DE7624" w:rsidRPr="00085356" w:rsidRDefault="00DE7624" w:rsidP="00E22BB3">
      <w:pPr>
        <w:pStyle w:val="ListParagraph"/>
        <w:numPr>
          <w:ilvl w:val="0"/>
          <w:numId w:val="20"/>
        </w:numPr>
        <w:spacing w:after="120"/>
        <w:ind w:left="567" w:hanging="567"/>
        <w:jc w:val="both"/>
        <w:rPr>
          <w:rFonts w:ascii="Calibri" w:hAnsi="Calibri" w:cs="Calibri"/>
          <w:sz w:val="22"/>
          <w:szCs w:val="22"/>
        </w:rPr>
      </w:pPr>
      <w:r w:rsidRPr="00085356">
        <w:rPr>
          <w:rFonts w:ascii="Calibri" w:hAnsi="Calibri" w:cs="Calibri"/>
          <w:sz w:val="22"/>
          <w:szCs w:val="22"/>
        </w:rPr>
        <w:t>In this certificate, the word “person” includes any persons and any body or association, corporate or otherwise; and “any agreement or arrangement” includes any such transaction, formal or informal, and whether legally binding or not.</w:t>
      </w:r>
    </w:p>
    <w:p w14:paraId="77C6A1C6" w14:textId="77777777" w:rsidR="00DE7624" w:rsidRPr="00085356" w:rsidRDefault="00DE7624" w:rsidP="00E22BB3">
      <w:pPr>
        <w:pStyle w:val="ListParagraph"/>
        <w:numPr>
          <w:ilvl w:val="0"/>
          <w:numId w:val="20"/>
        </w:numPr>
        <w:spacing w:after="120"/>
        <w:ind w:left="567" w:hanging="567"/>
        <w:jc w:val="both"/>
        <w:rPr>
          <w:rFonts w:ascii="Calibri" w:hAnsi="Calibri" w:cs="Calibri"/>
          <w:sz w:val="22"/>
          <w:szCs w:val="22"/>
        </w:rPr>
      </w:pPr>
      <w:r w:rsidRPr="00085356">
        <w:rPr>
          <w:rFonts w:ascii="Calibri" w:hAnsi="Calibri" w:cs="Calibri"/>
          <w:sz w:val="22"/>
          <w:szCs w:val="22"/>
        </w:rPr>
        <w:t>I confirm that I accept any breach of the conditions of this Declaration of Bona Fide Tender will inevitably lead to the termination of the Contract.</w:t>
      </w:r>
    </w:p>
    <w:p w14:paraId="1F5BBE8C" w14:textId="77777777" w:rsidR="00946009" w:rsidRPr="00972F19" w:rsidRDefault="00946009" w:rsidP="00E22BB3">
      <w:pPr>
        <w:spacing w:after="120"/>
        <w:jc w:val="both"/>
        <w:rPr>
          <w:rFonts w:ascii="Calibri" w:hAnsi="Calibri" w:cs="Calibri"/>
          <w:sz w:val="22"/>
          <w:szCs w:val="22"/>
        </w:rPr>
      </w:pPr>
    </w:p>
    <w:p w14:paraId="1DA9C472"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14E21D1D" w14:textId="77777777" w:rsidR="00946009" w:rsidRPr="00972F19" w:rsidRDefault="00946009" w:rsidP="00E22BB3">
      <w:pPr>
        <w:spacing w:after="120"/>
        <w:jc w:val="both"/>
        <w:rPr>
          <w:rFonts w:ascii="Calibri" w:hAnsi="Calibri" w:cs="Calibri"/>
          <w:sz w:val="22"/>
          <w:szCs w:val="22"/>
        </w:rPr>
      </w:pPr>
    </w:p>
    <w:p w14:paraId="418390E4"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6F5A4CDF" w14:textId="77777777" w:rsidR="00946009" w:rsidRPr="00972F19" w:rsidRDefault="00946009" w:rsidP="00E22BB3">
      <w:pPr>
        <w:spacing w:after="120"/>
        <w:jc w:val="both"/>
        <w:rPr>
          <w:rFonts w:ascii="Calibri" w:hAnsi="Calibri" w:cs="Calibri"/>
          <w:sz w:val="22"/>
          <w:szCs w:val="22"/>
        </w:rPr>
      </w:pPr>
    </w:p>
    <w:p w14:paraId="7644033D"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2A3D41A8" w14:textId="77777777" w:rsidR="00946009" w:rsidRPr="00972F19" w:rsidRDefault="00946009" w:rsidP="00E22BB3">
      <w:pPr>
        <w:spacing w:after="120"/>
        <w:jc w:val="both"/>
        <w:rPr>
          <w:rFonts w:ascii="Calibri" w:hAnsi="Calibri" w:cs="Calibri"/>
          <w:sz w:val="22"/>
          <w:szCs w:val="22"/>
        </w:rPr>
      </w:pPr>
    </w:p>
    <w:p w14:paraId="0B0CA5AC"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F3C7094" w14:textId="77777777" w:rsidR="00946009" w:rsidRPr="00972F19" w:rsidRDefault="00946009" w:rsidP="00E22BB3">
      <w:pPr>
        <w:spacing w:after="120"/>
        <w:jc w:val="both"/>
        <w:rPr>
          <w:rFonts w:ascii="Calibri" w:hAnsi="Calibri" w:cs="Calibri"/>
          <w:sz w:val="22"/>
          <w:szCs w:val="22"/>
        </w:rPr>
      </w:pPr>
    </w:p>
    <w:p w14:paraId="4CB7C757"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41672BE6" w14:textId="77777777" w:rsidR="00DE7624" w:rsidRPr="00972F19" w:rsidRDefault="00DE7624" w:rsidP="00E22BB3">
      <w:pPr>
        <w:spacing w:after="120"/>
        <w:jc w:val="both"/>
        <w:rPr>
          <w:rFonts w:ascii="Calibri" w:hAnsi="Calibri" w:cs="Calibri"/>
          <w:sz w:val="22"/>
          <w:szCs w:val="22"/>
        </w:rPr>
      </w:pPr>
    </w:p>
    <w:p w14:paraId="2E0BE17C" w14:textId="77777777" w:rsidR="00AB56A5" w:rsidRPr="00972F19" w:rsidRDefault="00AB56A5" w:rsidP="00E22BB3">
      <w:pPr>
        <w:spacing w:after="120"/>
        <w:jc w:val="both"/>
        <w:rPr>
          <w:rFonts w:ascii="Calibri" w:hAnsi="Calibri" w:cs="Calibri"/>
          <w:sz w:val="22"/>
          <w:szCs w:val="22"/>
        </w:rPr>
        <w:sectPr w:rsidR="00AB56A5" w:rsidRPr="00972F19" w:rsidSect="00331819">
          <w:pgSz w:w="11907" w:h="16840" w:code="9"/>
          <w:pgMar w:top="1418" w:right="1418" w:bottom="1418" w:left="1418" w:header="720" w:footer="720" w:gutter="0"/>
          <w:cols w:space="720"/>
        </w:sectPr>
      </w:pPr>
    </w:p>
    <w:p w14:paraId="18D61E1A" w14:textId="77777777" w:rsidR="00AB56A5" w:rsidRPr="00085356" w:rsidRDefault="00AB56A5" w:rsidP="00E22BB3">
      <w:pPr>
        <w:pStyle w:val="Heading2"/>
        <w:shd w:val="clear" w:color="auto" w:fill="184F90"/>
        <w:tabs>
          <w:tab w:val="clear" w:pos="3131"/>
          <w:tab w:val="left" w:pos="2552"/>
        </w:tabs>
        <w:spacing w:after="120"/>
        <w:ind w:left="2160" w:hanging="2160"/>
        <w:jc w:val="both"/>
        <w:rPr>
          <w:rFonts w:ascii="Calibri" w:hAnsi="Calibri" w:cs="Calibri"/>
          <w:b/>
          <w:bCs/>
          <w:color w:val="FFFFFF" w:themeColor="background1"/>
          <w:sz w:val="32"/>
          <w:szCs w:val="32"/>
        </w:rPr>
      </w:pPr>
      <w:bookmarkStart w:id="25" w:name="_Toc203742145"/>
      <w:r w:rsidRPr="00085356">
        <w:rPr>
          <w:rFonts w:ascii="Calibri" w:hAnsi="Calibri" w:cs="Calibri"/>
          <w:b/>
          <w:bCs/>
          <w:color w:val="FFFFFF" w:themeColor="background1"/>
          <w:sz w:val="32"/>
          <w:szCs w:val="32"/>
        </w:rPr>
        <w:lastRenderedPageBreak/>
        <w:t xml:space="preserve">Appendix </w:t>
      </w:r>
      <w:r w:rsidR="00EA20D1" w:rsidRPr="00085356">
        <w:rPr>
          <w:rFonts w:ascii="Calibri" w:hAnsi="Calibri" w:cs="Calibri"/>
          <w:b/>
          <w:bCs/>
          <w:color w:val="FFFFFF" w:themeColor="background1"/>
          <w:sz w:val="32"/>
          <w:szCs w:val="32"/>
        </w:rPr>
        <w:t>E</w:t>
      </w:r>
      <w:r w:rsidRPr="00085356">
        <w:rPr>
          <w:rFonts w:ascii="Calibri" w:hAnsi="Calibri" w:cs="Calibri"/>
          <w:b/>
          <w:bCs/>
          <w:color w:val="FFFFFF" w:themeColor="background1"/>
          <w:sz w:val="28"/>
        </w:rPr>
        <w:t xml:space="preserve"> </w:t>
      </w:r>
      <w:r w:rsidRPr="00085356">
        <w:rPr>
          <w:rFonts w:ascii="Calibri" w:hAnsi="Calibri" w:cs="Calibri"/>
          <w:b/>
          <w:bCs/>
          <w:color w:val="FFFFFF" w:themeColor="background1"/>
          <w:sz w:val="28"/>
        </w:rPr>
        <w:tab/>
      </w:r>
      <w:r w:rsidRPr="00085356">
        <w:rPr>
          <w:rFonts w:ascii="Calibri" w:hAnsi="Calibri" w:cs="Calibri"/>
          <w:b/>
          <w:bCs/>
          <w:color w:val="FFFFFF" w:themeColor="background1"/>
          <w:sz w:val="32"/>
          <w:szCs w:val="32"/>
        </w:rPr>
        <w:t>Conflict of Interest Declaration</w:t>
      </w:r>
      <w:bookmarkEnd w:id="25"/>
      <w:r w:rsidRPr="00085356">
        <w:rPr>
          <w:rFonts w:ascii="Calibri" w:hAnsi="Calibri" w:cs="Calibri"/>
          <w:b/>
          <w:bCs/>
          <w:color w:val="FFFFFF" w:themeColor="background1"/>
          <w:sz w:val="32"/>
          <w:szCs w:val="32"/>
        </w:rPr>
        <w:t xml:space="preserve"> </w:t>
      </w:r>
    </w:p>
    <w:p w14:paraId="15E4C9BA" w14:textId="77777777" w:rsidR="00AB56A5" w:rsidRPr="00972F19" w:rsidRDefault="00AB56A5" w:rsidP="00E22BB3">
      <w:pPr>
        <w:spacing w:after="120"/>
        <w:jc w:val="both"/>
        <w:rPr>
          <w:rFonts w:ascii="Calibri" w:hAnsi="Calibri" w:cs="Calibri"/>
          <w:sz w:val="22"/>
          <w:szCs w:val="22"/>
        </w:rPr>
      </w:pPr>
      <w:r w:rsidRPr="00972F19">
        <w:rPr>
          <w:rFonts w:ascii="Calibri" w:hAnsi="Calibri" w:cs="Calibri"/>
          <w:sz w:val="22"/>
          <w:szCs w:val="22"/>
        </w:rPr>
        <w:t>I/We warrant that:</w:t>
      </w:r>
    </w:p>
    <w:p w14:paraId="11A73360" w14:textId="77777777" w:rsidR="00AB56A5" w:rsidRPr="00085356" w:rsidRDefault="00AB56A5" w:rsidP="00E22BB3">
      <w:pPr>
        <w:pStyle w:val="ListParagraph"/>
        <w:numPr>
          <w:ilvl w:val="3"/>
          <w:numId w:val="4"/>
        </w:numPr>
        <w:spacing w:after="120"/>
        <w:ind w:left="567" w:hanging="567"/>
        <w:jc w:val="both"/>
        <w:rPr>
          <w:rFonts w:ascii="Calibri" w:hAnsi="Calibri" w:cs="Calibri"/>
          <w:sz w:val="22"/>
          <w:szCs w:val="22"/>
        </w:rPr>
      </w:pPr>
      <w:r w:rsidRPr="00085356">
        <w:rPr>
          <w:rFonts w:ascii="Calibri" w:hAnsi="Calibri" w:cs="Calibri"/>
          <w:sz w:val="22"/>
          <w:szCs w:val="22"/>
        </w:rPr>
        <w:t xml:space="preserve">There </w:t>
      </w:r>
      <w:r w:rsidRPr="00085356">
        <w:rPr>
          <w:rFonts w:ascii="Calibri" w:hAnsi="Calibri" w:cs="Calibri"/>
          <w:b/>
          <w:sz w:val="22"/>
          <w:szCs w:val="22"/>
        </w:rPr>
        <w:t>would be no</w:t>
      </w:r>
      <w:r w:rsidRPr="00085356">
        <w:rPr>
          <w:rFonts w:ascii="Calibri" w:hAnsi="Calibri" w:cs="Calibri"/>
          <w:sz w:val="22"/>
          <w:szCs w:val="22"/>
        </w:rPr>
        <w:t xml:space="preserve"> conflict or perceived conflict of interest in relation to the personnel or type of work involved in this contract.</w:t>
      </w:r>
    </w:p>
    <w:p w14:paraId="7DE9BB62" w14:textId="77777777" w:rsidR="00AB56A5" w:rsidRPr="00972F19" w:rsidRDefault="00AB56A5" w:rsidP="00E22BB3">
      <w:pPr>
        <w:spacing w:after="120"/>
        <w:jc w:val="both"/>
        <w:rPr>
          <w:rFonts w:ascii="Calibri" w:hAnsi="Calibri" w:cs="Calibri"/>
          <w:sz w:val="22"/>
          <w:szCs w:val="22"/>
        </w:rPr>
      </w:pPr>
    </w:p>
    <w:p w14:paraId="0AC6930B"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F03CAF5" w14:textId="77777777" w:rsidR="00946009" w:rsidRPr="00972F19" w:rsidRDefault="00946009" w:rsidP="00E22BB3">
      <w:pPr>
        <w:spacing w:after="120"/>
        <w:jc w:val="both"/>
        <w:rPr>
          <w:rFonts w:ascii="Calibri" w:hAnsi="Calibri" w:cs="Calibri"/>
          <w:sz w:val="22"/>
          <w:szCs w:val="22"/>
        </w:rPr>
      </w:pPr>
    </w:p>
    <w:p w14:paraId="4F8E2186"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1AA8E9B9" w14:textId="77777777" w:rsidR="00946009" w:rsidRPr="00972F19" w:rsidRDefault="00946009" w:rsidP="00E22BB3">
      <w:pPr>
        <w:spacing w:after="120"/>
        <w:jc w:val="both"/>
        <w:rPr>
          <w:rFonts w:ascii="Calibri" w:hAnsi="Calibri" w:cs="Calibri"/>
          <w:sz w:val="22"/>
          <w:szCs w:val="22"/>
        </w:rPr>
      </w:pPr>
    </w:p>
    <w:p w14:paraId="5D1B2217"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4F7BBEC" w14:textId="77777777" w:rsidR="00946009" w:rsidRPr="00972F19" w:rsidRDefault="00946009" w:rsidP="00E22BB3">
      <w:pPr>
        <w:spacing w:after="120"/>
        <w:jc w:val="both"/>
        <w:rPr>
          <w:rFonts w:ascii="Calibri" w:hAnsi="Calibri" w:cs="Calibri"/>
          <w:sz w:val="22"/>
          <w:szCs w:val="22"/>
        </w:rPr>
      </w:pPr>
    </w:p>
    <w:p w14:paraId="5EF13854"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670AE86C" w14:textId="77777777" w:rsidR="00946009" w:rsidRPr="00972F19" w:rsidRDefault="00946009" w:rsidP="00E22BB3">
      <w:pPr>
        <w:spacing w:after="120"/>
        <w:jc w:val="both"/>
        <w:rPr>
          <w:rFonts w:ascii="Calibri" w:hAnsi="Calibri" w:cs="Calibri"/>
          <w:sz w:val="22"/>
          <w:szCs w:val="22"/>
        </w:rPr>
      </w:pPr>
    </w:p>
    <w:p w14:paraId="28836561"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6C868FEB" w14:textId="77777777" w:rsidR="00AB56A5" w:rsidRPr="00972F19" w:rsidRDefault="00AB56A5" w:rsidP="00E22BB3">
      <w:pPr>
        <w:spacing w:after="120"/>
        <w:jc w:val="both"/>
        <w:rPr>
          <w:rFonts w:ascii="Calibri" w:hAnsi="Calibri" w:cs="Calibri"/>
          <w:sz w:val="22"/>
          <w:szCs w:val="22"/>
        </w:rPr>
      </w:pPr>
    </w:p>
    <w:p w14:paraId="014C2136" w14:textId="77777777" w:rsidR="00AB56A5" w:rsidRPr="00972F19" w:rsidRDefault="00AB56A5" w:rsidP="00E22BB3">
      <w:pPr>
        <w:spacing w:after="120"/>
        <w:jc w:val="both"/>
        <w:rPr>
          <w:rFonts w:ascii="Calibri" w:hAnsi="Calibri" w:cs="Calibri"/>
          <w:b/>
          <w:sz w:val="22"/>
          <w:szCs w:val="22"/>
          <w:u w:val="single"/>
        </w:rPr>
      </w:pP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p>
    <w:p w14:paraId="195F9E60" w14:textId="77777777" w:rsidR="00AB56A5" w:rsidRPr="00972F19" w:rsidRDefault="00AB56A5" w:rsidP="00E22BB3">
      <w:pPr>
        <w:spacing w:after="120"/>
        <w:jc w:val="both"/>
        <w:rPr>
          <w:rFonts w:ascii="Calibri" w:hAnsi="Calibri" w:cs="Calibri"/>
          <w:sz w:val="22"/>
          <w:szCs w:val="22"/>
        </w:rPr>
      </w:pPr>
      <w:r w:rsidRPr="00972F19">
        <w:rPr>
          <w:rFonts w:ascii="Calibri" w:hAnsi="Calibri" w:cs="Calibri"/>
          <w:sz w:val="22"/>
          <w:szCs w:val="22"/>
        </w:rPr>
        <w:t>I / We warrant that:</w:t>
      </w:r>
    </w:p>
    <w:p w14:paraId="5E759FCC" w14:textId="77777777" w:rsidR="00AB56A5" w:rsidRPr="00085356" w:rsidRDefault="00AB56A5" w:rsidP="00E22BB3">
      <w:pPr>
        <w:pStyle w:val="ListParagraph"/>
        <w:numPr>
          <w:ilvl w:val="3"/>
          <w:numId w:val="4"/>
        </w:numPr>
        <w:spacing w:after="120"/>
        <w:ind w:left="567" w:hanging="567"/>
        <w:jc w:val="both"/>
        <w:rPr>
          <w:rFonts w:ascii="Calibri" w:hAnsi="Calibri" w:cs="Calibri"/>
          <w:sz w:val="22"/>
          <w:szCs w:val="22"/>
        </w:rPr>
      </w:pPr>
      <w:r w:rsidRPr="00085356">
        <w:rPr>
          <w:rFonts w:ascii="Calibri" w:hAnsi="Calibri" w:cs="Calibri"/>
          <w:sz w:val="22"/>
          <w:szCs w:val="22"/>
        </w:rPr>
        <w:t>There could be a possible conflict or perceived conflict of interest in relation to the personnel or type of work involved in this contract.</w:t>
      </w:r>
    </w:p>
    <w:p w14:paraId="1075D0D8" w14:textId="77777777" w:rsidR="00AB56A5" w:rsidRPr="00972F19" w:rsidRDefault="00AB56A5" w:rsidP="00E22BB3">
      <w:pPr>
        <w:spacing w:after="120"/>
        <w:jc w:val="both"/>
        <w:rPr>
          <w:rFonts w:ascii="Calibri" w:hAnsi="Calibri" w:cs="Calibri"/>
          <w:sz w:val="22"/>
          <w:szCs w:val="22"/>
        </w:rPr>
      </w:pPr>
      <w:r w:rsidRPr="00972F19">
        <w:rPr>
          <w:rFonts w:ascii="Calibri" w:hAnsi="Calibri" w:cs="Calibri"/>
          <w:sz w:val="22"/>
          <w:szCs w:val="22"/>
        </w:rPr>
        <w:t>Please explain what the possible conflict or perceived conflict of interest may be and who it relates to and how it could have an adverse effect on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B56A5" w:rsidRPr="00972F19" w14:paraId="17130309" w14:textId="77777777" w:rsidTr="00E22BB3">
        <w:tc>
          <w:tcPr>
            <w:tcW w:w="9061" w:type="dxa"/>
            <w:shd w:val="clear" w:color="auto" w:fill="auto"/>
          </w:tcPr>
          <w:p w14:paraId="44F53241" w14:textId="77777777" w:rsidR="00AB56A5" w:rsidRPr="00972F19" w:rsidRDefault="00AB56A5" w:rsidP="00E22BB3">
            <w:pPr>
              <w:spacing w:after="120"/>
              <w:jc w:val="both"/>
              <w:rPr>
                <w:rFonts w:ascii="Calibri" w:hAnsi="Calibri" w:cs="Calibri"/>
                <w:sz w:val="22"/>
                <w:szCs w:val="22"/>
              </w:rPr>
            </w:pPr>
          </w:p>
          <w:p w14:paraId="5C1DF0A7" w14:textId="77777777" w:rsidR="00AB56A5" w:rsidRPr="00972F19" w:rsidRDefault="00AB56A5" w:rsidP="00E22BB3">
            <w:pPr>
              <w:spacing w:after="120"/>
              <w:jc w:val="both"/>
              <w:rPr>
                <w:rFonts w:ascii="Calibri" w:hAnsi="Calibri" w:cs="Calibri"/>
                <w:sz w:val="22"/>
                <w:szCs w:val="22"/>
              </w:rPr>
            </w:pPr>
          </w:p>
          <w:p w14:paraId="03A61F7F" w14:textId="77777777" w:rsidR="00AB56A5" w:rsidRPr="00972F19" w:rsidRDefault="00AB56A5" w:rsidP="00E22BB3">
            <w:pPr>
              <w:spacing w:after="120"/>
              <w:jc w:val="both"/>
              <w:rPr>
                <w:rFonts w:ascii="Calibri" w:hAnsi="Calibri" w:cs="Calibri"/>
                <w:sz w:val="22"/>
                <w:szCs w:val="22"/>
              </w:rPr>
            </w:pPr>
          </w:p>
        </w:tc>
      </w:tr>
    </w:tbl>
    <w:p w14:paraId="4F683713" w14:textId="77777777" w:rsidR="00AB56A5" w:rsidRPr="00972F19" w:rsidRDefault="00AB56A5" w:rsidP="00E22BB3">
      <w:pPr>
        <w:spacing w:after="120"/>
        <w:jc w:val="both"/>
        <w:rPr>
          <w:rFonts w:ascii="Calibri" w:hAnsi="Calibri" w:cs="Calibri"/>
          <w:sz w:val="22"/>
          <w:szCs w:val="22"/>
        </w:rPr>
      </w:pPr>
    </w:p>
    <w:p w14:paraId="6C15C6B1" w14:textId="77777777" w:rsidR="00946009" w:rsidRPr="00972F19" w:rsidRDefault="00946009" w:rsidP="00E22BB3">
      <w:pPr>
        <w:spacing w:after="120"/>
        <w:jc w:val="both"/>
        <w:rPr>
          <w:rFonts w:ascii="Calibri" w:hAnsi="Calibri" w:cs="Calibri"/>
          <w:sz w:val="22"/>
          <w:szCs w:val="22"/>
        </w:rPr>
      </w:pPr>
    </w:p>
    <w:p w14:paraId="1A7458A2"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C78FAB7" w14:textId="77777777" w:rsidR="00946009" w:rsidRPr="00972F19" w:rsidRDefault="00946009" w:rsidP="00E22BB3">
      <w:pPr>
        <w:spacing w:after="120"/>
        <w:jc w:val="both"/>
        <w:rPr>
          <w:rFonts w:ascii="Calibri" w:hAnsi="Calibri" w:cs="Calibri"/>
          <w:sz w:val="22"/>
          <w:szCs w:val="22"/>
        </w:rPr>
      </w:pPr>
    </w:p>
    <w:p w14:paraId="483743B4"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0B2D28BC" w14:textId="77777777" w:rsidR="00946009" w:rsidRPr="00972F19" w:rsidRDefault="00946009" w:rsidP="00E22BB3">
      <w:pPr>
        <w:spacing w:after="120"/>
        <w:jc w:val="both"/>
        <w:rPr>
          <w:rFonts w:ascii="Calibri" w:hAnsi="Calibri" w:cs="Calibri"/>
          <w:sz w:val="22"/>
          <w:szCs w:val="22"/>
        </w:rPr>
      </w:pPr>
    </w:p>
    <w:p w14:paraId="5E806DB1"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FFCFE62" w14:textId="77777777" w:rsidR="00946009" w:rsidRPr="00972F19" w:rsidRDefault="00946009" w:rsidP="00E22BB3">
      <w:pPr>
        <w:spacing w:after="120"/>
        <w:jc w:val="both"/>
        <w:rPr>
          <w:rFonts w:ascii="Calibri" w:hAnsi="Calibri" w:cs="Calibri"/>
          <w:sz w:val="22"/>
          <w:szCs w:val="22"/>
        </w:rPr>
      </w:pPr>
    </w:p>
    <w:p w14:paraId="27B7E2B3"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5480B27C" w14:textId="77777777" w:rsidR="00946009" w:rsidRPr="00972F19" w:rsidRDefault="00946009" w:rsidP="00E22BB3">
      <w:pPr>
        <w:spacing w:after="120"/>
        <w:jc w:val="both"/>
        <w:rPr>
          <w:rFonts w:ascii="Calibri" w:hAnsi="Calibri" w:cs="Calibri"/>
          <w:sz w:val="22"/>
          <w:szCs w:val="22"/>
        </w:rPr>
      </w:pPr>
    </w:p>
    <w:p w14:paraId="684C277F" w14:textId="77777777" w:rsidR="00946009" w:rsidRPr="00972F19" w:rsidRDefault="00946009" w:rsidP="00E22BB3">
      <w:pPr>
        <w:spacing w:after="120"/>
        <w:jc w:val="both"/>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4C9414EB" w14:textId="77777777" w:rsidR="00AB56A5" w:rsidRDefault="00AB56A5" w:rsidP="00E22BB3">
      <w:pPr>
        <w:spacing w:after="120"/>
        <w:jc w:val="both"/>
        <w:rPr>
          <w:rFonts w:ascii="Calibri" w:hAnsi="Calibri" w:cs="Calibri"/>
          <w:sz w:val="22"/>
          <w:szCs w:val="22"/>
        </w:rPr>
      </w:pPr>
    </w:p>
    <w:p w14:paraId="64264A80" w14:textId="436C01B3" w:rsidR="00206952" w:rsidRPr="00507D24" w:rsidRDefault="00206952" w:rsidP="00E22BB3">
      <w:pPr>
        <w:pStyle w:val="Heading2"/>
        <w:shd w:val="clear" w:color="auto" w:fill="184F90"/>
        <w:tabs>
          <w:tab w:val="clear" w:pos="3131"/>
          <w:tab w:val="left" w:pos="2552"/>
        </w:tabs>
        <w:spacing w:after="120"/>
        <w:ind w:left="2160" w:hanging="2160"/>
        <w:jc w:val="both"/>
        <w:rPr>
          <w:rFonts w:ascii="Calibri" w:hAnsi="Calibri" w:cs="Calibri"/>
          <w:b/>
          <w:bCs/>
          <w:color w:val="FFFFFF" w:themeColor="background1"/>
          <w:sz w:val="32"/>
          <w:szCs w:val="32"/>
        </w:rPr>
      </w:pPr>
      <w:bookmarkStart w:id="26" w:name="_Toc102644311"/>
      <w:bookmarkStart w:id="27" w:name="_Toc115858514"/>
      <w:bookmarkStart w:id="28" w:name="_Toc126657298"/>
      <w:bookmarkStart w:id="29" w:name="_Toc203742146"/>
      <w:r w:rsidRPr="00507D24">
        <w:rPr>
          <w:rFonts w:ascii="Calibri" w:hAnsi="Calibri" w:cs="Calibri"/>
          <w:b/>
          <w:bCs/>
          <w:color w:val="FFFFFF" w:themeColor="background1"/>
          <w:sz w:val="32"/>
          <w:szCs w:val="32"/>
        </w:rPr>
        <w:lastRenderedPageBreak/>
        <w:t xml:space="preserve">Appendix </w:t>
      </w:r>
      <w:r>
        <w:rPr>
          <w:rFonts w:ascii="Calibri" w:hAnsi="Calibri" w:cs="Calibri"/>
          <w:b/>
          <w:bCs/>
          <w:color w:val="FFFFFF" w:themeColor="background1"/>
          <w:sz w:val="32"/>
          <w:szCs w:val="32"/>
        </w:rPr>
        <w:t>F</w:t>
      </w:r>
      <w:r w:rsidRPr="00507D24">
        <w:rPr>
          <w:rFonts w:ascii="Calibri" w:hAnsi="Calibri" w:cs="Calibri"/>
          <w:b/>
          <w:bCs/>
          <w:color w:val="FFFFFF" w:themeColor="background1"/>
          <w:sz w:val="32"/>
          <w:szCs w:val="32"/>
        </w:rPr>
        <w:t xml:space="preserve"> </w:t>
      </w:r>
      <w:r w:rsidR="00331819">
        <w:rPr>
          <w:rFonts w:ascii="Calibri" w:hAnsi="Calibri" w:cs="Calibri"/>
          <w:b/>
          <w:bCs/>
          <w:color w:val="FFFFFF" w:themeColor="background1"/>
          <w:sz w:val="32"/>
          <w:szCs w:val="32"/>
        </w:rPr>
        <w:tab/>
      </w:r>
      <w:r w:rsidRPr="00507D24">
        <w:rPr>
          <w:rFonts w:ascii="Calibri" w:hAnsi="Calibri" w:cs="Calibri"/>
          <w:b/>
          <w:bCs/>
          <w:color w:val="FFFFFF" w:themeColor="background1"/>
          <w:sz w:val="32"/>
          <w:szCs w:val="32"/>
        </w:rPr>
        <w:t xml:space="preserve"> Safeguarding</w:t>
      </w:r>
      <w:bookmarkEnd w:id="26"/>
      <w:bookmarkEnd w:id="27"/>
      <w:bookmarkEnd w:id="28"/>
      <w:bookmarkEnd w:id="29"/>
    </w:p>
    <w:p w14:paraId="2C050BD5" w14:textId="77777777" w:rsidR="00206952" w:rsidRDefault="00206952" w:rsidP="00E22BB3">
      <w:pPr>
        <w:spacing w:after="120"/>
        <w:ind w:left="709" w:right="75" w:hanging="709"/>
        <w:jc w:val="both"/>
        <w:rPr>
          <w:rFonts w:ascii="Calibri" w:hAnsi="Calibri" w:cs="Calibri"/>
          <w:sz w:val="22"/>
          <w:szCs w:val="22"/>
        </w:rPr>
      </w:pPr>
      <w:r w:rsidRPr="00262E54">
        <w:rPr>
          <w:rFonts w:ascii="Calibri" w:hAnsi="Calibri" w:cs="Calibri"/>
          <w:sz w:val="22"/>
          <w:szCs w:val="22"/>
        </w:rPr>
        <w:t>1</w:t>
      </w:r>
      <w:r w:rsidRPr="00262E54">
        <w:rPr>
          <w:rFonts w:ascii="Calibri" w:hAnsi="Calibri" w:cs="Calibri"/>
          <w:sz w:val="22"/>
          <w:szCs w:val="22"/>
        </w:rPr>
        <w:tab/>
        <w:t xml:space="preserve">I/We the undersigned acknowledge </w:t>
      </w:r>
      <w:r>
        <w:rPr>
          <w:rFonts w:ascii="Calibri" w:hAnsi="Calibri" w:cs="Calibri"/>
          <w:sz w:val="22"/>
          <w:szCs w:val="22"/>
        </w:rPr>
        <w:t>the Safeguarding requirements of the College, t</w:t>
      </w:r>
      <w:r w:rsidRPr="00C63CEB">
        <w:rPr>
          <w:rFonts w:ascii="Calibri" w:hAnsi="Calibri" w:cs="Calibri"/>
          <w:sz w:val="22"/>
          <w:szCs w:val="22"/>
        </w:rPr>
        <w:t xml:space="preserve">o </w:t>
      </w:r>
      <w:r>
        <w:rPr>
          <w:rFonts w:ascii="Calibri" w:hAnsi="Calibri" w:cs="Calibri"/>
          <w:sz w:val="22"/>
          <w:szCs w:val="22"/>
        </w:rPr>
        <w:t>support the College</w:t>
      </w:r>
      <w:r w:rsidRPr="00C63CEB">
        <w:rPr>
          <w:rFonts w:ascii="Calibri" w:hAnsi="Calibri" w:cs="Calibri"/>
          <w:sz w:val="22"/>
          <w:szCs w:val="22"/>
        </w:rPr>
        <w:t xml:space="preserve"> </w:t>
      </w:r>
      <w:r>
        <w:rPr>
          <w:rFonts w:ascii="Calibri" w:hAnsi="Calibri" w:cs="Calibri"/>
          <w:sz w:val="22"/>
          <w:szCs w:val="22"/>
        </w:rPr>
        <w:t>in i</w:t>
      </w:r>
      <w:r w:rsidRPr="00C63CEB">
        <w:rPr>
          <w:rFonts w:ascii="Calibri" w:hAnsi="Calibri" w:cs="Calibri"/>
          <w:sz w:val="22"/>
          <w:szCs w:val="22"/>
        </w:rPr>
        <w:t xml:space="preserve">ts legal obligation and social responsibilities in relation to safeguarding children, young people and vulnerable adults. This is in accordance with </w:t>
      </w:r>
      <w:r>
        <w:rPr>
          <w:rFonts w:ascii="Calibri" w:hAnsi="Calibri" w:cs="Calibri"/>
          <w:sz w:val="22"/>
          <w:szCs w:val="22"/>
        </w:rPr>
        <w:t xml:space="preserve">the following </w:t>
      </w:r>
      <w:r w:rsidRPr="00C63CEB">
        <w:rPr>
          <w:rFonts w:ascii="Calibri" w:hAnsi="Calibri" w:cs="Calibri"/>
          <w:sz w:val="22"/>
          <w:szCs w:val="22"/>
        </w:rPr>
        <w:t>legislation</w:t>
      </w:r>
      <w:r>
        <w:rPr>
          <w:rFonts w:ascii="Calibri" w:hAnsi="Calibri" w:cs="Calibri"/>
          <w:sz w:val="22"/>
          <w:szCs w:val="22"/>
        </w:rPr>
        <w:t>:</w:t>
      </w:r>
    </w:p>
    <w:p w14:paraId="58A3C378"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The Children Act 2004</w:t>
      </w:r>
      <w:r>
        <w:rPr>
          <w:rFonts w:ascii="Calibri" w:hAnsi="Calibri" w:cs="Calibri"/>
          <w:sz w:val="22"/>
          <w:szCs w:val="22"/>
        </w:rPr>
        <w:t>;</w:t>
      </w:r>
    </w:p>
    <w:p w14:paraId="1D8EAB50"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Education Act 2002 and Guidance (September 2004)</w:t>
      </w:r>
      <w:r>
        <w:rPr>
          <w:rFonts w:ascii="Calibri" w:hAnsi="Calibri" w:cs="Calibri"/>
          <w:sz w:val="22"/>
          <w:szCs w:val="22"/>
        </w:rPr>
        <w:t>;</w:t>
      </w:r>
    </w:p>
    <w:p w14:paraId="054ED1F1"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Safeguarding Vulnerable Groups Act 2006</w:t>
      </w:r>
    </w:p>
    <w:p w14:paraId="3BD8AEAB"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Equality Act 2010</w:t>
      </w:r>
    </w:p>
    <w:p w14:paraId="02B19EBB"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Mental Capacity Act 2005</w:t>
      </w:r>
    </w:p>
    <w:p w14:paraId="73231FC8"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Counterterrorism and Border Security Act 2018, part 5 as applies to Prevent and Channel</w:t>
      </w:r>
      <w:r>
        <w:rPr>
          <w:rFonts w:ascii="Calibri" w:hAnsi="Calibri" w:cs="Calibri"/>
          <w:sz w:val="22"/>
          <w:szCs w:val="22"/>
        </w:rPr>
        <w:t>;</w:t>
      </w:r>
    </w:p>
    <w:p w14:paraId="2587302D" w14:textId="77777777" w:rsidR="00206952" w:rsidRPr="00C63CEB"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Working together to Safeguard Children in Education 2018</w:t>
      </w:r>
      <w:r>
        <w:rPr>
          <w:rFonts w:ascii="Calibri" w:hAnsi="Calibri" w:cs="Calibri"/>
          <w:sz w:val="22"/>
          <w:szCs w:val="22"/>
        </w:rPr>
        <w:t>;</w:t>
      </w:r>
    </w:p>
    <w:p w14:paraId="4E4FE3C5" w14:textId="77777777" w:rsidR="00206952" w:rsidRDefault="00206952" w:rsidP="00E22BB3">
      <w:pPr>
        <w:pStyle w:val="ListParagraph"/>
        <w:numPr>
          <w:ilvl w:val="0"/>
          <w:numId w:val="25"/>
        </w:numPr>
        <w:spacing w:after="120"/>
        <w:ind w:left="1134" w:right="75"/>
        <w:jc w:val="both"/>
        <w:rPr>
          <w:rFonts w:ascii="Calibri" w:hAnsi="Calibri" w:cs="Calibri"/>
          <w:sz w:val="22"/>
          <w:szCs w:val="22"/>
        </w:rPr>
      </w:pPr>
      <w:r w:rsidRPr="00C63CEB">
        <w:rPr>
          <w:rFonts w:ascii="Calibri" w:hAnsi="Calibri" w:cs="Calibri"/>
          <w:sz w:val="22"/>
          <w:szCs w:val="22"/>
        </w:rPr>
        <w:t>Keeping Children Safe in Education 2019 (KCSIE)</w:t>
      </w:r>
      <w:r>
        <w:rPr>
          <w:rFonts w:ascii="Calibri" w:hAnsi="Calibri" w:cs="Calibri"/>
          <w:sz w:val="22"/>
          <w:szCs w:val="22"/>
        </w:rPr>
        <w:t>.</w:t>
      </w:r>
    </w:p>
    <w:p w14:paraId="1AD963B4" w14:textId="77777777" w:rsidR="00206952" w:rsidRPr="00262E54" w:rsidRDefault="00206952" w:rsidP="00E22BB3">
      <w:pPr>
        <w:tabs>
          <w:tab w:val="left" w:pos="735"/>
          <w:tab w:val="right" w:pos="9234"/>
        </w:tabs>
        <w:spacing w:after="120"/>
        <w:ind w:left="700" w:hanging="700"/>
        <w:jc w:val="both"/>
        <w:rPr>
          <w:rFonts w:ascii="Calibri" w:hAnsi="Calibri" w:cs="Calibri"/>
          <w:sz w:val="22"/>
          <w:szCs w:val="22"/>
        </w:rPr>
      </w:pPr>
      <w:r w:rsidRPr="00262E54">
        <w:rPr>
          <w:rFonts w:ascii="Calibri" w:hAnsi="Calibri" w:cs="Calibri"/>
          <w:sz w:val="22"/>
          <w:szCs w:val="22"/>
        </w:rPr>
        <w:t>2.</w:t>
      </w:r>
      <w:r w:rsidRPr="00262E54">
        <w:rPr>
          <w:rFonts w:ascii="Calibri" w:hAnsi="Calibri" w:cs="Calibri"/>
          <w:sz w:val="22"/>
          <w:szCs w:val="22"/>
        </w:rPr>
        <w:tab/>
      </w:r>
      <w:r w:rsidRPr="00C63CEB">
        <w:rPr>
          <w:rFonts w:ascii="Calibri" w:hAnsi="Calibri" w:cs="Calibri"/>
          <w:sz w:val="22"/>
          <w:szCs w:val="22"/>
        </w:rPr>
        <w:t xml:space="preserve">The term learner refers to children/young people and any other student enrolled at </w:t>
      </w:r>
      <w:r>
        <w:rPr>
          <w:rFonts w:ascii="Calibri" w:hAnsi="Calibri" w:cs="Calibri"/>
          <w:sz w:val="22"/>
          <w:szCs w:val="22"/>
        </w:rPr>
        <w:t>College</w:t>
      </w:r>
      <w:r w:rsidRPr="00C63CEB">
        <w:rPr>
          <w:rFonts w:ascii="Calibri" w:hAnsi="Calibri" w:cs="Calibri"/>
          <w:sz w:val="22"/>
          <w:szCs w:val="22"/>
        </w:rPr>
        <w:t xml:space="preserve"> and</w:t>
      </w:r>
      <w:r>
        <w:rPr>
          <w:rFonts w:ascii="Calibri" w:hAnsi="Calibri" w:cs="Calibri"/>
          <w:sz w:val="22"/>
          <w:szCs w:val="22"/>
        </w:rPr>
        <w:t>/</w:t>
      </w:r>
      <w:r w:rsidRPr="00C63CEB">
        <w:rPr>
          <w:rFonts w:ascii="Calibri" w:hAnsi="Calibri" w:cs="Calibri"/>
          <w:sz w:val="22"/>
          <w:szCs w:val="22"/>
        </w:rPr>
        <w:t xml:space="preserve">or engaged in any activity on </w:t>
      </w:r>
      <w:r>
        <w:rPr>
          <w:rFonts w:ascii="Calibri" w:hAnsi="Calibri" w:cs="Calibri"/>
          <w:sz w:val="22"/>
          <w:szCs w:val="22"/>
        </w:rPr>
        <w:t>College</w:t>
      </w:r>
      <w:r w:rsidRPr="00C63CEB">
        <w:rPr>
          <w:rFonts w:ascii="Calibri" w:hAnsi="Calibri" w:cs="Calibri"/>
          <w:sz w:val="22"/>
          <w:szCs w:val="22"/>
        </w:rPr>
        <w:t xml:space="preserve"> premises including distance learning/working from home. Any student under the age of 18 is deemed to be a child in the eyes of the law. The term vulnerable adult refers to any person, over the age of 18, in need of community care or support services because of old age, mental health issues, physical disability, hearing, seeing and/or communication difficulties, learning disabilities or the inability to protect themselves from significant harm or being taken advantage of.</w:t>
      </w:r>
    </w:p>
    <w:p w14:paraId="20D2A1FF" w14:textId="77777777" w:rsidR="00206952" w:rsidRDefault="00206952" w:rsidP="00E22BB3">
      <w:pPr>
        <w:tabs>
          <w:tab w:val="left" w:pos="739"/>
          <w:tab w:val="right" w:pos="9234"/>
        </w:tabs>
        <w:spacing w:after="120"/>
        <w:ind w:left="700" w:hanging="700"/>
        <w:jc w:val="both"/>
        <w:rPr>
          <w:rFonts w:ascii="Calibri" w:hAnsi="Calibri" w:cs="Calibri"/>
          <w:sz w:val="22"/>
          <w:szCs w:val="22"/>
        </w:rPr>
      </w:pPr>
      <w:r w:rsidRPr="008E47F6">
        <w:rPr>
          <w:rFonts w:ascii="Calibri" w:hAnsi="Calibri" w:cs="Calibri"/>
          <w:sz w:val="22"/>
          <w:szCs w:val="22"/>
        </w:rPr>
        <w:t>3.</w:t>
      </w:r>
      <w:r w:rsidRPr="008E47F6">
        <w:rPr>
          <w:rFonts w:ascii="Calibri" w:hAnsi="Calibri" w:cs="Calibri"/>
          <w:sz w:val="22"/>
          <w:szCs w:val="22"/>
        </w:rPr>
        <w:tab/>
        <w:t>The safeguarding of learners also includes protection from harassment which includes sexting, harmful sexual behaviour, criminal exploitation (CE County Lines), modern slavery, trafficking and an awareness of contextual safeguarding.</w:t>
      </w:r>
      <w:r>
        <w:rPr>
          <w:rFonts w:ascii="Calibri" w:hAnsi="Calibri" w:cs="Calibri"/>
          <w:sz w:val="22"/>
          <w:szCs w:val="22"/>
        </w:rPr>
        <w:t xml:space="preserve">  A copy of the Trust’s Safeguarding Policy can be obtained on request.</w:t>
      </w:r>
    </w:p>
    <w:p w14:paraId="4B9D708E" w14:textId="77777777" w:rsidR="00206952" w:rsidRPr="00424A13" w:rsidRDefault="00206952" w:rsidP="00E22BB3">
      <w:pPr>
        <w:spacing w:after="120"/>
        <w:ind w:left="709"/>
        <w:jc w:val="both"/>
        <w:rPr>
          <w:rFonts w:asciiTheme="minorHAnsi" w:hAnsiTheme="minorHAnsi" w:cstheme="minorHAnsi"/>
          <w:sz w:val="20"/>
          <w:szCs w:val="18"/>
          <w:u w:val="single"/>
        </w:rPr>
      </w:pPr>
      <w:r w:rsidRPr="00424A13">
        <w:rPr>
          <w:rFonts w:asciiTheme="minorHAnsi" w:hAnsiTheme="minorHAnsi" w:cstheme="minorHAnsi"/>
          <w:b/>
          <w:bCs/>
          <w:sz w:val="22"/>
          <w:szCs w:val="18"/>
          <w:u w:val="single"/>
        </w:rPr>
        <w:t>Enhanced</w:t>
      </w:r>
      <w:r w:rsidRPr="00424A13">
        <w:rPr>
          <w:rFonts w:asciiTheme="minorHAnsi" w:hAnsiTheme="minorHAnsi" w:cstheme="minorHAnsi"/>
          <w:sz w:val="22"/>
          <w:szCs w:val="18"/>
          <w:u w:val="single"/>
        </w:rPr>
        <w:t xml:space="preserve"> </w:t>
      </w:r>
      <w:r w:rsidRPr="00424A13">
        <w:rPr>
          <w:rFonts w:asciiTheme="minorHAnsi" w:hAnsiTheme="minorHAnsi" w:cstheme="minorHAnsi"/>
          <w:b/>
          <w:bCs/>
          <w:sz w:val="22"/>
          <w:szCs w:val="18"/>
          <w:u w:val="single"/>
        </w:rPr>
        <w:t>Disclosure &amp; Barring Service Checks</w:t>
      </w:r>
    </w:p>
    <w:p w14:paraId="71F3C4E9" w14:textId="77777777" w:rsidR="00206952" w:rsidRPr="00424A13" w:rsidRDefault="00206952" w:rsidP="00E22BB3">
      <w:pPr>
        <w:pStyle w:val="ListParagraph"/>
        <w:numPr>
          <w:ilvl w:val="0"/>
          <w:numId w:val="24"/>
        </w:numPr>
        <w:tabs>
          <w:tab w:val="clear" w:pos="2160"/>
          <w:tab w:val="left" w:pos="739"/>
          <w:tab w:val="right" w:pos="9234"/>
        </w:tabs>
        <w:spacing w:after="120"/>
        <w:ind w:left="709" w:hanging="709"/>
        <w:jc w:val="both"/>
        <w:rPr>
          <w:rFonts w:ascii="Calibri" w:hAnsi="Calibri" w:cs="Calibri"/>
          <w:sz w:val="22"/>
          <w:szCs w:val="22"/>
        </w:rPr>
      </w:pPr>
      <w:r w:rsidRPr="00424A13">
        <w:rPr>
          <w:rFonts w:ascii="Calibri" w:hAnsi="Calibri" w:cs="Calibri"/>
          <w:sz w:val="22"/>
          <w:szCs w:val="22"/>
        </w:rPr>
        <w:t xml:space="preserve">Prior to deployment on site, Contractor staff will have been subject to an </w:t>
      </w:r>
      <w:r>
        <w:rPr>
          <w:rFonts w:ascii="Calibri" w:hAnsi="Calibri" w:cs="Calibri"/>
          <w:sz w:val="22"/>
          <w:szCs w:val="22"/>
        </w:rPr>
        <w:t>E</w:t>
      </w:r>
      <w:r w:rsidRPr="00424A13">
        <w:rPr>
          <w:rFonts w:ascii="Calibri" w:hAnsi="Calibri" w:cs="Calibri"/>
          <w:sz w:val="22"/>
          <w:szCs w:val="22"/>
        </w:rPr>
        <w:t xml:space="preserve">nhanced Disclosure &amp; Barring Service (EDBS) check and at all times the Contractor is obliged to comply with </w:t>
      </w:r>
      <w:r>
        <w:rPr>
          <w:rFonts w:ascii="Calibri" w:hAnsi="Calibri" w:cs="Calibri"/>
          <w:sz w:val="22"/>
          <w:szCs w:val="22"/>
        </w:rPr>
        <w:t>the Trusts Safeguarding Policy</w:t>
      </w:r>
      <w:r w:rsidRPr="00424A13">
        <w:rPr>
          <w:rFonts w:ascii="Calibri" w:hAnsi="Calibri" w:cs="Calibri"/>
          <w:sz w:val="22"/>
          <w:szCs w:val="22"/>
        </w:rPr>
        <w:t xml:space="preserve">. It is a specific requirement of </w:t>
      </w:r>
      <w:r>
        <w:rPr>
          <w:rFonts w:ascii="Calibri" w:hAnsi="Calibri" w:cs="Calibri"/>
          <w:sz w:val="22"/>
          <w:szCs w:val="22"/>
        </w:rPr>
        <w:t>the College</w:t>
      </w:r>
      <w:r w:rsidRPr="00424A13">
        <w:rPr>
          <w:rFonts w:ascii="Calibri" w:hAnsi="Calibri" w:cs="Calibri"/>
          <w:sz w:val="22"/>
          <w:szCs w:val="22"/>
        </w:rPr>
        <w:t xml:space="preserve"> that the contractor will provide the following mandatory information related to their </w:t>
      </w:r>
      <w:r>
        <w:rPr>
          <w:rFonts w:ascii="Calibri" w:hAnsi="Calibri" w:cs="Calibri"/>
          <w:sz w:val="22"/>
          <w:szCs w:val="22"/>
        </w:rPr>
        <w:t>on-site</w:t>
      </w:r>
      <w:r w:rsidRPr="00424A13">
        <w:rPr>
          <w:rFonts w:ascii="Calibri" w:hAnsi="Calibri" w:cs="Calibri"/>
          <w:sz w:val="22"/>
          <w:szCs w:val="22"/>
        </w:rPr>
        <w:t xml:space="preserve"> staff and that until such time this information is provided these staff are not permitted access to </w:t>
      </w:r>
      <w:r>
        <w:rPr>
          <w:rFonts w:ascii="Calibri" w:hAnsi="Calibri" w:cs="Calibri"/>
          <w:sz w:val="22"/>
          <w:szCs w:val="22"/>
        </w:rPr>
        <w:t>the College</w:t>
      </w:r>
      <w:r w:rsidRPr="00424A13">
        <w:rPr>
          <w:rFonts w:ascii="Calibri" w:hAnsi="Calibri" w:cs="Calibri"/>
          <w:sz w:val="22"/>
          <w:szCs w:val="22"/>
        </w:rPr>
        <w:t xml:space="preserve"> site</w:t>
      </w:r>
      <w:r>
        <w:rPr>
          <w:rFonts w:ascii="Calibri" w:hAnsi="Calibri" w:cs="Calibri"/>
          <w:sz w:val="22"/>
          <w:szCs w:val="22"/>
        </w:rPr>
        <w:t>(s)</w:t>
      </w:r>
      <w:r w:rsidRPr="00424A13">
        <w:rPr>
          <w:rFonts w:ascii="Calibri" w:hAnsi="Calibri" w:cs="Calibri"/>
          <w:sz w:val="22"/>
          <w:szCs w:val="22"/>
        </w:rPr>
        <w:t>:</w:t>
      </w:r>
    </w:p>
    <w:p w14:paraId="2FD609DE" w14:textId="77777777" w:rsidR="00206952" w:rsidRDefault="00206952" w:rsidP="00E22BB3">
      <w:pPr>
        <w:pStyle w:val="ListParagraph"/>
        <w:numPr>
          <w:ilvl w:val="0"/>
          <w:numId w:val="26"/>
        </w:numPr>
        <w:spacing w:after="120"/>
        <w:ind w:left="1440"/>
        <w:jc w:val="both"/>
        <w:rPr>
          <w:rFonts w:ascii="Calibri" w:hAnsi="Calibri" w:cs="Calibri"/>
          <w:sz w:val="22"/>
          <w:szCs w:val="22"/>
        </w:rPr>
      </w:pPr>
      <w:r>
        <w:rPr>
          <w:rFonts w:ascii="Calibri" w:hAnsi="Calibri" w:cs="Calibri"/>
          <w:sz w:val="22"/>
          <w:szCs w:val="22"/>
        </w:rPr>
        <w:t>Their full name.</w:t>
      </w:r>
    </w:p>
    <w:p w14:paraId="414560CA" w14:textId="77777777" w:rsidR="00206952" w:rsidRDefault="00206952" w:rsidP="00E22BB3">
      <w:pPr>
        <w:pStyle w:val="ListParagraph"/>
        <w:numPr>
          <w:ilvl w:val="0"/>
          <w:numId w:val="26"/>
        </w:numPr>
        <w:spacing w:after="120"/>
        <w:ind w:left="1440"/>
        <w:jc w:val="both"/>
        <w:rPr>
          <w:rFonts w:ascii="Calibri" w:hAnsi="Calibri" w:cs="Calibri"/>
          <w:sz w:val="22"/>
          <w:szCs w:val="22"/>
        </w:rPr>
      </w:pPr>
      <w:r>
        <w:rPr>
          <w:rFonts w:ascii="Calibri" w:hAnsi="Calibri" w:cs="Calibri"/>
          <w:sz w:val="22"/>
          <w:szCs w:val="22"/>
        </w:rPr>
        <w:t>Their valid EDBS certificate reference number that has been granted (an application number is unacceptable).</w:t>
      </w:r>
    </w:p>
    <w:p w14:paraId="1D9F08BD" w14:textId="77777777" w:rsidR="00206952" w:rsidRDefault="00206952" w:rsidP="00E22BB3">
      <w:pPr>
        <w:pStyle w:val="ListParagraph"/>
        <w:numPr>
          <w:ilvl w:val="0"/>
          <w:numId w:val="26"/>
        </w:numPr>
        <w:spacing w:after="120"/>
        <w:ind w:left="1440"/>
        <w:jc w:val="both"/>
        <w:rPr>
          <w:rFonts w:ascii="Calibri" w:hAnsi="Calibri" w:cs="Calibri"/>
          <w:sz w:val="22"/>
          <w:szCs w:val="22"/>
        </w:rPr>
      </w:pPr>
      <w:r>
        <w:rPr>
          <w:rFonts w:ascii="Calibri" w:hAnsi="Calibri" w:cs="Calibri"/>
          <w:sz w:val="22"/>
          <w:szCs w:val="22"/>
        </w:rPr>
        <w:t>The issue date of the EDBS certificate.</w:t>
      </w:r>
    </w:p>
    <w:p w14:paraId="791F0EF4" w14:textId="77777777" w:rsidR="00206952" w:rsidRPr="00B85766" w:rsidRDefault="00206952" w:rsidP="00E22BB3">
      <w:pPr>
        <w:pStyle w:val="ListParagraph"/>
        <w:spacing w:after="120"/>
        <w:ind w:left="1440"/>
        <w:jc w:val="both"/>
        <w:rPr>
          <w:rFonts w:ascii="Calibri" w:hAnsi="Calibri" w:cs="Calibri"/>
          <w:sz w:val="22"/>
          <w:szCs w:val="22"/>
        </w:rPr>
      </w:pPr>
    </w:p>
    <w:p w14:paraId="378D8DBE" w14:textId="77777777" w:rsidR="00206952" w:rsidRPr="00424A13" w:rsidRDefault="00206952" w:rsidP="00E22BB3">
      <w:pPr>
        <w:pStyle w:val="ListParagraph"/>
        <w:numPr>
          <w:ilvl w:val="0"/>
          <w:numId w:val="24"/>
        </w:numPr>
        <w:tabs>
          <w:tab w:val="clear" w:pos="2160"/>
          <w:tab w:val="left" w:pos="739"/>
          <w:tab w:val="right" w:pos="9234"/>
        </w:tabs>
        <w:spacing w:after="120"/>
        <w:ind w:left="709" w:hanging="709"/>
        <w:jc w:val="both"/>
        <w:rPr>
          <w:rFonts w:ascii="Calibri" w:hAnsi="Calibri" w:cs="Calibri"/>
          <w:sz w:val="22"/>
          <w:szCs w:val="22"/>
        </w:rPr>
      </w:pPr>
      <w:r w:rsidRPr="00424A13">
        <w:rPr>
          <w:rFonts w:ascii="Calibri" w:hAnsi="Calibri" w:cs="Calibri"/>
          <w:sz w:val="22"/>
          <w:szCs w:val="22"/>
        </w:rPr>
        <w:t xml:space="preserve">It is wholly the </w:t>
      </w:r>
      <w:r>
        <w:rPr>
          <w:rFonts w:ascii="Calibri" w:hAnsi="Calibri" w:cs="Calibri"/>
          <w:sz w:val="22"/>
          <w:szCs w:val="22"/>
        </w:rPr>
        <w:t>College’s</w:t>
      </w:r>
      <w:r w:rsidRPr="00424A13">
        <w:rPr>
          <w:rFonts w:ascii="Calibri" w:hAnsi="Calibri" w:cs="Calibri"/>
          <w:sz w:val="22"/>
          <w:szCs w:val="22"/>
        </w:rPr>
        <w:t xml:space="preserve"> responsibility to set the policy for managing the safeguarding of both young and vulnerable students</w:t>
      </w:r>
      <w:r>
        <w:rPr>
          <w:rFonts w:ascii="Calibri" w:hAnsi="Calibri" w:cs="Calibri"/>
          <w:sz w:val="22"/>
          <w:szCs w:val="22"/>
        </w:rPr>
        <w:t>,</w:t>
      </w:r>
      <w:r w:rsidRPr="00424A13">
        <w:rPr>
          <w:rFonts w:ascii="Calibri" w:hAnsi="Calibri" w:cs="Calibri"/>
          <w:sz w:val="22"/>
          <w:szCs w:val="22"/>
        </w:rPr>
        <w:t xml:space="preserve"> and in this role, it is appropriate that the </w:t>
      </w:r>
      <w:r>
        <w:rPr>
          <w:rFonts w:ascii="Calibri" w:hAnsi="Calibri" w:cs="Calibri"/>
          <w:sz w:val="22"/>
          <w:szCs w:val="22"/>
        </w:rPr>
        <w:t>College</w:t>
      </w:r>
      <w:r w:rsidRPr="00424A13">
        <w:rPr>
          <w:rFonts w:ascii="Calibri" w:hAnsi="Calibri" w:cs="Calibri"/>
          <w:sz w:val="22"/>
          <w:szCs w:val="22"/>
        </w:rPr>
        <w:t xml:space="preserve"> reserves the right to validate the EDBS certification by utilising this information. The requirement for providing the employees full name and date of birth is </w:t>
      </w:r>
      <w:r>
        <w:rPr>
          <w:rFonts w:ascii="Calibri" w:hAnsi="Calibri" w:cs="Calibri"/>
          <w:sz w:val="22"/>
          <w:szCs w:val="22"/>
        </w:rPr>
        <w:t>a</w:t>
      </w:r>
      <w:r w:rsidRPr="00424A13">
        <w:rPr>
          <w:rFonts w:ascii="Calibri" w:hAnsi="Calibri" w:cs="Calibri"/>
          <w:sz w:val="22"/>
          <w:szCs w:val="22"/>
        </w:rPr>
        <w:t xml:space="preserve"> mandatory requirement and no</w:t>
      </w:r>
      <w:r>
        <w:rPr>
          <w:rFonts w:ascii="Calibri" w:hAnsi="Calibri" w:cs="Calibri"/>
          <w:sz w:val="22"/>
          <w:szCs w:val="22"/>
        </w:rPr>
        <w:t>n</w:t>
      </w:r>
      <w:r w:rsidRPr="00424A13">
        <w:rPr>
          <w:rFonts w:ascii="Calibri" w:hAnsi="Calibri" w:cs="Calibri"/>
          <w:sz w:val="22"/>
          <w:szCs w:val="22"/>
        </w:rPr>
        <w:t>-negotiable.</w:t>
      </w:r>
    </w:p>
    <w:p w14:paraId="4C838977" w14:textId="77777777" w:rsidR="00206952" w:rsidRPr="00262E54" w:rsidRDefault="00206952" w:rsidP="00E22BB3">
      <w:pPr>
        <w:tabs>
          <w:tab w:val="left" w:pos="739"/>
          <w:tab w:val="right" w:pos="2852"/>
        </w:tabs>
        <w:spacing w:after="120"/>
        <w:ind w:left="700" w:hanging="700"/>
        <w:jc w:val="both"/>
        <w:rPr>
          <w:rFonts w:ascii="Calibri" w:hAnsi="Calibri" w:cs="Calibri"/>
          <w:sz w:val="22"/>
          <w:szCs w:val="22"/>
        </w:rPr>
      </w:pPr>
      <w:r>
        <w:rPr>
          <w:rFonts w:ascii="Calibri" w:hAnsi="Calibri" w:cs="Calibri"/>
          <w:sz w:val="22"/>
          <w:szCs w:val="22"/>
        </w:rPr>
        <w:t>6</w:t>
      </w:r>
      <w:r w:rsidRPr="00262E54">
        <w:rPr>
          <w:rFonts w:ascii="Calibri" w:hAnsi="Calibri" w:cs="Calibri"/>
          <w:sz w:val="22"/>
          <w:szCs w:val="22"/>
        </w:rPr>
        <w:t>.</w:t>
      </w:r>
      <w:r w:rsidRPr="00262E54">
        <w:rPr>
          <w:rFonts w:ascii="Calibri" w:hAnsi="Calibri" w:cs="Calibri"/>
          <w:sz w:val="22"/>
          <w:szCs w:val="22"/>
        </w:rPr>
        <w:tab/>
        <w:t xml:space="preserve">In the event that this Tender is accepted, I/We undertake to execute </w:t>
      </w:r>
      <w:r>
        <w:rPr>
          <w:rFonts w:ascii="Calibri" w:hAnsi="Calibri" w:cs="Calibri"/>
          <w:sz w:val="22"/>
          <w:szCs w:val="22"/>
        </w:rPr>
        <w:t>the</w:t>
      </w:r>
      <w:r w:rsidRPr="00262E54">
        <w:rPr>
          <w:rFonts w:ascii="Calibri" w:hAnsi="Calibri" w:cs="Calibri"/>
          <w:sz w:val="22"/>
          <w:szCs w:val="22"/>
        </w:rPr>
        <w:t xml:space="preserve"> contract with the </w:t>
      </w:r>
      <w:r>
        <w:rPr>
          <w:rFonts w:ascii="Calibri" w:hAnsi="Calibri" w:cs="Calibri"/>
          <w:sz w:val="22"/>
          <w:szCs w:val="22"/>
        </w:rPr>
        <w:t>College</w:t>
      </w:r>
      <w:r w:rsidRPr="00262E54">
        <w:rPr>
          <w:rFonts w:ascii="Calibri" w:hAnsi="Calibri" w:cs="Calibri"/>
          <w:sz w:val="22"/>
          <w:szCs w:val="22"/>
        </w:rPr>
        <w:t xml:space="preserve"> embody</w:t>
      </w:r>
      <w:r>
        <w:rPr>
          <w:rFonts w:ascii="Calibri" w:hAnsi="Calibri" w:cs="Calibri"/>
          <w:sz w:val="22"/>
          <w:szCs w:val="22"/>
        </w:rPr>
        <w:t>ing</w:t>
      </w:r>
      <w:r w:rsidRPr="00262E54">
        <w:rPr>
          <w:rFonts w:ascii="Calibri" w:hAnsi="Calibri" w:cs="Calibri"/>
          <w:sz w:val="22"/>
          <w:szCs w:val="22"/>
        </w:rPr>
        <w:t xml:space="preserve"> all of the </w:t>
      </w:r>
      <w:r>
        <w:rPr>
          <w:rFonts w:ascii="Calibri" w:hAnsi="Calibri" w:cs="Calibri"/>
          <w:sz w:val="22"/>
          <w:szCs w:val="22"/>
        </w:rPr>
        <w:t>Safeguarding requirements of the College</w:t>
      </w:r>
      <w:r w:rsidRPr="00262E54">
        <w:rPr>
          <w:rFonts w:ascii="Calibri" w:hAnsi="Calibri" w:cs="Calibri"/>
          <w:sz w:val="22"/>
          <w:szCs w:val="22"/>
        </w:rPr>
        <w:t>.</w:t>
      </w:r>
    </w:p>
    <w:p w14:paraId="6D3D7318" w14:textId="77777777" w:rsidR="00206952" w:rsidRDefault="00206952" w:rsidP="00E22BB3">
      <w:pPr>
        <w:spacing w:after="120"/>
        <w:ind w:left="726" w:hanging="726"/>
        <w:jc w:val="both"/>
        <w:rPr>
          <w:rFonts w:ascii="Calibri" w:hAnsi="Calibri" w:cs="Calibri"/>
          <w:sz w:val="22"/>
          <w:szCs w:val="22"/>
        </w:rPr>
      </w:pPr>
      <w:r>
        <w:rPr>
          <w:rFonts w:ascii="Calibri" w:hAnsi="Calibri" w:cs="Calibri"/>
          <w:sz w:val="22"/>
          <w:szCs w:val="22"/>
        </w:rPr>
        <w:t>7</w:t>
      </w:r>
      <w:r w:rsidRPr="00262E54">
        <w:rPr>
          <w:rFonts w:ascii="Calibri" w:hAnsi="Calibri" w:cs="Calibri"/>
          <w:sz w:val="22"/>
          <w:szCs w:val="22"/>
        </w:rPr>
        <w:t>.</w:t>
      </w:r>
      <w:r w:rsidRPr="00262E54">
        <w:rPr>
          <w:rFonts w:ascii="Calibri" w:hAnsi="Calibri" w:cs="Calibri"/>
          <w:sz w:val="22"/>
          <w:szCs w:val="22"/>
        </w:rPr>
        <w:tab/>
        <w:t xml:space="preserve">I/We confirm that the person whose signature is appended to this Tender is a duly authorised signatory of our Company and has full and legal authority to sign this </w:t>
      </w:r>
      <w:r>
        <w:rPr>
          <w:rFonts w:ascii="Calibri" w:hAnsi="Calibri" w:cs="Calibri"/>
          <w:sz w:val="22"/>
          <w:szCs w:val="22"/>
        </w:rPr>
        <w:t>College</w:t>
      </w:r>
      <w:r w:rsidRPr="00262E54">
        <w:rPr>
          <w:rFonts w:ascii="Calibri" w:hAnsi="Calibri" w:cs="Calibri"/>
          <w:sz w:val="22"/>
          <w:szCs w:val="22"/>
        </w:rPr>
        <w:t xml:space="preserve"> on behalf of our Company.</w:t>
      </w:r>
    </w:p>
    <w:p w14:paraId="697549E4" w14:textId="77777777" w:rsidR="00206952" w:rsidRDefault="00206952" w:rsidP="00E22BB3">
      <w:pPr>
        <w:spacing w:after="120"/>
        <w:jc w:val="both"/>
        <w:rPr>
          <w:rFonts w:ascii="Calibri" w:hAnsi="Calibri" w:cs="Calibri"/>
          <w:sz w:val="22"/>
          <w:szCs w:val="22"/>
        </w:rPr>
      </w:pPr>
      <w:r>
        <w:rPr>
          <w:rFonts w:ascii="Calibri" w:hAnsi="Calibri" w:cs="Calibri"/>
          <w:sz w:val="22"/>
          <w:szCs w:val="22"/>
        </w:rPr>
        <w:br w:type="page"/>
      </w:r>
    </w:p>
    <w:p w14:paraId="53A09881" w14:textId="77777777" w:rsidR="00206952" w:rsidRPr="00262E54" w:rsidRDefault="00206952" w:rsidP="00E22BB3">
      <w:pPr>
        <w:spacing w:after="120"/>
        <w:jc w:val="both"/>
        <w:rPr>
          <w:rFonts w:ascii="Calibri" w:hAnsi="Calibri" w:cs="Calibri"/>
          <w:b/>
          <w:sz w:val="22"/>
          <w:szCs w:val="22"/>
          <w:u w:val="single"/>
        </w:rPr>
      </w:pPr>
      <w:r w:rsidRPr="00262E54">
        <w:rPr>
          <w:rFonts w:ascii="Calibri" w:hAnsi="Calibri" w:cs="Calibri"/>
          <w:b/>
          <w:sz w:val="22"/>
          <w:szCs w:val="22"/>
        </w:rPr>
        <w:lastRenderedPageBreak/>
        <w:t>Signed for and on behalf of the Tenderer:</w:t>
      </w:r>
    </w:p>
    <w:p w14:paraId="53075D30" w14:textId="77777777" w:rsidR="00206952" w:rsidRPr="00262E54" w:rsidRDefault="00206952" w:rsidP="00E22BB3">
      <w:pPr>
        <w:spacing w:after="120"/>
        <w:jc w:val="both"/>
        <w:rPr>
          <w:rFonts w:ascii="Calibri" w:hAnsi="Calibri" w:cs="Calibri"/>
          <w:sz w:val="22"/>
          <w:szCs w:val="22"/>
        </w:rPr>
      </w:pPr>
    </w:p>
    <w:p w14:paraId="5C8EC97C" w14:textId="77777777" w:rsidR="00206952" w:rsidRPr="00262E54" w:rsidRDefault="00206952" w:rsidP="00E22BB3">
      <w:pPr>
        <w:spacing w:after="120"/>
        <w:jc w:val="both"/>
        <w:rPr>
          <w:rFonts w:ascii="Calibri" w:hAnsi="Calibri" w:cs="Calibri"/>
          <w:sz w:val="22"/>
          <w:szCs w:val="22"/>
          <w:u w:val="single"/>
        </w:rPr>
      </w:pPr>
      <w:r w:rsidRPr="00262E54">
        <w:rPr>
          <w:rFonts w:ascii="Calibri" w:hAnsi="Calibri" w:cs="Calibri"/>
          <w:sz w:val="22"/>
          <w:szCs w:val="22"/>
        </w:rPr>
        <w:t>Signed:</w:t>
      </w:r>
      <w:r w:rsidRPr="00262E54">
        <w:rPr>
          <w:rFonts w:ascii="Calibri" w:hAnsi="Calibri" w:cs="Calibri"/>
          <w:sz w:val="22"/>
          <w:szCs w:val="22"/>
        </w:rPr>
        <w:tab/>
      </w:r>
      <w:r>
        <w:rPr>
          <w:rFonts w:ascii="Calibri" w:hAnsi="Calibri" w:cs="Calibri"/>
          <w:sz w:val="22"/>
          <w:szCs w:val="22"/>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Pr>
          <w:rFonts w:ascii="Calibri" w:hAnsi="Calibri" w:cs="Calibri"/>
          <w:sz w:val="22"/>
          <w:szCs w:val="22"/>
          <w:u w:val="single"/>
        </w:rPr>
        <w:tab/>
      </w:r>
      <w:r w:rsidRPr="00262E54">
        <w:rPr>
          <w:rFonts w:ascii="Calibri" w:hAnsi="Calibri" w:cs="Calibri"/>
          <w:sz w:val="22"/>
          <w:szCs w:val="22"/>
          <w:u w:val="single"/>
        </w:rPr>
        <w:tab/>
      </w:r>
    </w:p>
    <w:p w14:paraId="6CD48C16" w14:textId="77777777" w:rsidR="00206952" w:rsidRPr="00262E54" w:rsidRDefault="00206952" w:rsidP="00E22BB3">
      <w:pPr>
        <w:spacing w:after="120"/>
        <w:jc w:val="both"/>
        <w:rPr>
          <w:rFonts w:ascii="Calibri" w:hAnsi="Calibri" w:cs="Calibri"/>
          <w:sz w:val="22"/>
          <w:szCs w:val="22"/>
        </w:rPr>
      </w:pPr>
    </w:p>
    <w:p w14:paraId="310F135E" w14:textId="77777777" w:rsidR="00206952" w:rsidRPr="00262E54" w:rsidRDefault="00206952" w:rsidP="00E22BB3">
      <w:pPr>
        <w:spacing w:after="120"/>
        <w:jc w:val="both"/>
        <w:rPr>
          <w:rFonts w:ascii="Calibri" w:hAnsi="Calibri" w:cs="Calibri"/>
          <w:sz w:val="22"/>
          <w:szCs w:val="22"/>
          <w:u w:val="single"/>
        </w:rPr>
      </w:pPr>
      <w:r w:rsidRPr="00262E54">
        <w:rPr>
          <w:rFonts w:ascii="Calibri" w:hAnsi="Calibri" w:cs="Calibri"/>
          <w:sz w:val="22"/>
          <w:szCs w:val="22"/>
        </w:rPr>
        <w:t>Position/Status:</w:t>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p>
    <w:p w14:paraId="2A66BBDD" w14:textId="77777777" w:rsidR="00206952" w:rsidRPr="00262E54" w:rsidRDefault="00206952" w:rsidP="00E22BB3">
      <w:pPr>
        <w:spacing w:after="120"/>
        <w:jc w:val="both"/>
        <w:rPr>
          <w:rFonts w:ascii="Calibri" w:hAnsi="Calibri" w:cs="Calibri"/>
          <w:sz w:val="22"/>
          <w:szCs w:val="22"/>
        </w:rPr>
      </w:pPr>
    </w:p>
    <w:p w14:paraId="4241E866" w14:textId="77777777" w:rsidR="00206952" w:rsidRPr="00262E54" w:rsidRDefault="00206952" w:rsidP="00E22BB3">
      <w:pPr>
        <w:spacing w:after="120"/>
        <w:jc w:val="both"/>
        <w:rPr>
          <w:rFonts w:ascii="Calibri" w:hAnsi="Calibri" w:cs="Calibri"/>
          <w:sz w:val="22"/>
          <w:szCs w:val="22"/>
          <w:u w:val="single"/>
        </w:rPr>
      </w:pPr>
      <w:r w:rsidRPr="00262E54">
        <w:rPr>
          <w:rFonts w:ascii="Calibri" w:hAnsi="Calibri" w:cs="Calibri"/>
          <w:sz w:val="22"/>
          <w:szCs w:val="22"/>
        </w:rPr>
        <w:t>Company Name:</w:t>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p>
    <w:p w14:paraId="757D6618" w14:textId="77777777" w:rsidR="00206952" w:rsidRPr="00262E54" w:rsidRDefault="00206952" w:rsidP="00E22BB3">
      <w:pPr>
        <w:spacing w:after="120"/>
        <w:jc w:val="both"/>
        <w:rPr>
          <w:rFonts w:ascii="Calibri" w:hAnsi="Calibri" w:cs="Calibri"/>
          <w:sz w:val="22"/>
          <w:szCs w:val="22"/>
        </w:rPr>
      </w:pPr>
    </w:p>
    <w:p w14:paraId="66C2AD23" w14:textId="77777777" w:rsidR="00206952" w:rsidRPr="00262E54" w:rsidRDefault="00206952" w:rsidP="00E22BB3">
      <w:pPr>
        <w:spacing w:after="120"/>
        <w:jc w:val="both"/>
        <w:rPr>
          <w:rFonts w:ascii="Calibri" w:hAnsi="Calibri" w:cs="Calibri"/>
          <w:sz w:val="22"/>
          <w:szCs w:val="22"/>
          <w:u w:val="single"/>
        </w:rPr>
      </w:pPr>
      <w:r w:rsidRPr="00262E54">
        <w:rPr>
          <w:rFonts w:ascii="Calibri" w:hAnsi="Calibri" w:cs="Calibri"/>
          <w:sz w:val="22"/>
          <w:szCs w:val="22"/>
        </w:rPr>
        <w:t>Address:</w:t>
      </w:r>
      <w:r>
        <w:rPr>
          <w:rFonts w:ascii="Calibri" w:hAnsi="Calibri" w:cs="Calibri"/>
          <w:sz w:val="22"/>
          <w:szCs w:val="22"/>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p>
    <w:p w14:paraId="557912D2" w14:textId="77777777" w:rsidR="00206952" w:rsidRPr="00262E54" w:rsidRDefault="00206952" w:rsidP="00E22BB3">
      <w:pPr>
        <w:spacing w:after="120"/>
        <w:jc w:val="both"/>
        <w:rPr>
          <w:rFonts w:ascii="Calibri" w:hAnsi="Calibri" w:cs="Calibri"/>
          <w:sz w:val="22"/>
          <w:szCs w:val="22"/>
        </w:rPr>
      </w:pPr>
    </w:p>
    <w:p w14:paraId="20D3ECD7" w14:textId="77777777" w:rsidR="00206952" w:rsidRDefault="00206952" w:rsidP="00E22BB3">
      <w:pPr>
        <w:spacing w:after="120"/>
        <w:jc w:val="both"/>
      </w:pPr>
      <w:r w:rsidRPr="00262E54">
        <w:rPr>
          <w:rFonts w:ascii="Calibri" w:hAnsi="Calibri" w:cs="Calibri"/>
          <w:sz w:val="22"/>
          <w:szCs w:val="22"/>
        </w:rPr>
        <w:t>Date Signed:</w:t>
      </w:r>
      <w:r>
        <w:rPr>
          <w:rFonts w:ascii="Calibri" w:hAnsi="Calibri" w:cs="Calibri"/>
          <w:sz w:val="22"/>
          <w:szCs w:val="22"/>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r w:rsidRPr="00262E54">
        <w:rPr>
          <w:rFonts w:ascii="Calibri" w:hAnsi="Calibri" w:cs="Calibri"/>
          <w:sz w:val="22"/>
          <w:szCs w:val="22"/>
          <w:u w:val="single"/>
        </w:rPr>
        <w:tab/>
      </w:r>
    </w:p>
    <w:p w14:paraId="7D31B2D1" w14:textId="77777777" w:rsidR="00206952" w:rsidRDefault="00206952" w:rsidP="00E22BB3">
      <w:pPr>
        <w:spacing w:after="120"/>
        <w:jc w:val="both"/>
        <w:rPr>
          <w:rFonts w:ascii="Calibri" w:hAnsi="Calibri" w:cs="Calibri"/>
          <w:sz w:val="22"/>
          <w:szCs w:val="22"/>
        </w:rPr>
      </w:pPr>
      <w:r>
        <w:rPr>
          <w:rFonts w:ascii="Calibri" w:hAnsi="Calibri" w:cs="Calibri"/>
          <w:sz w:val="22"/>
          <w:szCs w:val="22"/>
        </w:rPr>
        <w:br w:type="page"/>
      </w:r>
    </w:p>
    <w:p w14:paraId="76A5FD66" w14:textId="4547F6BD" w:rsidR="00206952" w:rsidRPr="00507D24" w:rsidRDefault="00206952" w:rsidP="00E22BB3">
      <w:pPr>
        <w:pStyle w:val="Heading2"/>
        <w:shd w:val="clear" w:color="auto" w:fill="184F90"/>
        <w:tabs>
          <w:tab w:val="clear" w:pos="3131"/>
          <w:tab w:val="left" w:pos="2552"/>
        </w:tabs>
        <w:spacing w:after="120"/>
        <w:ind w:left="2160" w:hanging="2160"/>
        <w:jc w:val="both"/>
        <w:rPr>
          <w:rFonts w:ascii="Calibri" w:hAnsi="Calibri" w:cs="Calibri"/>
          <w:b/>
          <w:bCs/>
          <w:color w:val="FFFFFF" w:themeColor="background1"/>
          <w:sz w:val="32"/>
          <w:szCs w:val="32"/>
        </w:rPr>
      </w:pPr>
      <w:bookmarkStart w:id="30" w:name="_Toc56704541"/>
      <w:bookmarkStart w:id="31" w:name="_Toc84422288"/>
      <w:bookmarkStart w:id="32" w:name="_Toc102644312"/>
      <w:bookmarkStart w:id="33" w:name="_Toc115858515"/>
      <w:bookmarkStart w:id="34" w:name="_Toc126657299"/>
      <w:bookmarkStart w:id="35" w:name="_Toc203742147"/>
      <w:bookmarkStart w:id="36" w:name="_Hlk84422136"/>
      <w:r w:rsidRPr="00507D24">
        <w:rPr>
          <w:rFonts w:ascii="Calibri" w:hAnsi="Calibri" w:cs="Calibri"/>
          <w:b/>
          <w:bCs/>
          <w:color w:val="FFFFFF" w:themeColor="background1"/>
          <w:sz w:val="32"/>
          <w:szCs w:val="32"/>
        </w:rPr>
        <w:lastRenderedPageBreak/>
        <w:t xml:space="preserve">Appendix </w:t>
      </w:r>
      <w:r>
        <w:rPr>
          <w:rFonts w:ascii="Calibri" w:hAnsi="Calibri" w:cs="Calibri"/>
          <w:b/>
          <w:bCs/>
          <w:color w:val="FFFFFF" w:themeColor="background1"/>
          <w:sz w:val="32"/>
          <w:szCs w:val="32"/>
        </w:rPr>
        <w:t>G</w:t>
      </w:r>
      <w:r w:rsidRPr="00507D24">
        <w:rPr>
          <w:rFonts w:ascii="Calibri" w:hAnsi="Calibri" w:cs="Calibri"/>
          <w:b/>
          <w:bCs/>
          <w:color w:val="FFFFFF" w:themeColor="background1"/>
          <w:sz w:val="32"/>
          <w:szCs w:val="32"/>
        </w:rPr>
        <w:t xml:space="preserve"> </w:t>
      </w:r>
      <w:r w:rsidR="00331819">
        <w:rPr>
          <w:rFonts w:ascii="Calibri" w:hAnsi="Calibri" w:cs="Calibri"/>
          <w:b/>
          <w:bCs/>
          <w:color w:val="FFFFFF" w:themeColor="background1"/>
          <w:sz w:val="32"/>
          <w:szCs w:val="32"/>
        </w:rPr>
        <w:tab/>
      </w:r>
      <w:r w:rsidRPr="00507D24">
        <w:rPr>
          <w:rFonts w:ascii="Calibri" w:hAnsi="Calibri" w:cs="Calibri"/>
          <w:b/>
          <w:bCs/>
          <w:color w:val="FFFFFF" w:themeColor="background1"/>
          <w:sz w:val="32"/>
          <w:szCs w:val="32"/>
        </w:rPr>
        <w:t xml:space="preserve"> </w:t>
      </w:r>
      <w:bookmarkEnd w:id="30"/>
      <w:r w:rsidRPr="00507D24">
        <w:rPr>
          <w:rFonts w:ascii="Calibri" w:hAnsi="Calibri" w:cs="Calibri"/>
          <w:b/>
          <w:bCs/>
          <w:color w:val="FFFFFF" w:themeColor="background1"/>
          <w:sz w:val="32"/>
          <w:szCs w:val="32"/>
        </w:rPr>
        <w:t>Freedom of Information</w:t>
      </w:r>
      <w:bookmarkEnd w:id="31"/>
      <w:bookmarkEnd w:id="32"/>
      <w:bookmarkEnd w:id="33"/>
      <w:bookmarkEnd w:id="34"/>
      <w:bookmarkEnd w:id="35"/>
    </w:p>
    <w:p w14:paraId="1D97E801" w14:textId="77777777" w:rsidR="00206952" w:rsidRPr="005D579E" w:rsidRDefault="00206952" w:rsidP="00E22BB3">
      <w:pPr>
        <w:spacing w:after="120"/>
        <w:jc w:val="both"/>
        <w:rPr>
          <w:rFonts w:ascii="Calibri" w:hAnsi="Calibri" w:cs="Calibri"/>
          <w:sz w:val="22"/>
          <w:szCs w:val="22"/>
        </w:rPr>
      </w:pPr>
      <w:r>
        <w:rPr>
          <w:rFonts w:ascii="Calibri" w:hAnsi="Calibri" w:cs="Calibri"/>
          <w:sz w:val="22"/>
          <w:szCs w:val="22"/>
        </w:rPr>
        <w:t>Yeovil College</w:t>
      </w:r>
      <w:r w:rsidRPr="005D579E">
        <w:rPr>
          <w:rFonts w:ascii="Calibri" w:hAnsi="Calibri" w:cs="Calibri"/>
          <w:sz w:val="22"/>
          <w:szCs w:val="22"/>
        </w:rPr>
        <w:t xml:space="preserve"> adhere to the Government’s Code of Practice on Access to Government Information, commonly known as Open Government.  Under the Code of Practice, </w:t>
      </w:r>
      <w:r>
        <w:rPr>
          <w:rFonts w:ascii="Calibri" w:hAnsi="Calibri" w:cs="Calibri"/>
          <w:sz w:val="22"/>
          <w:szCs w:val="22"/>
        </w:rPr>
        <w:t>the College</w:t>
      </w:r>
      <w:r w:rsidRPr="005D579E">
        <w:rPr>
          <w:rFonts w:ascii="Calibri" w:hAnsi="Calibri" w:cs="Calibri"/>
          <w:sz w:val="22"/>
          <w:szCs w:val="22"/>
        </w:rPr>
        <w:t xml:space="preserve"> are obliged to provide details, upon request, regarding the expenditure of public money.  </w:t>
      </w:r>
    </w:p>
    <w:p w14:paraId="51DD23CD"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 xml:space="preserve">This may include, amongst other things, the disclosure of a winning Tender price, the nature of the goods or services provided, standards of service or performance and the Tender evaluation criteria. </w:t>
      </w:r>
    </w:p>
    <w:p w14:paraId="1B0A1177"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If you wish your Tender proposal details to remain confidential, please sign below and detail the reasons (noting the section applicable within the ACT and Notes 2, 3 &amp; 5), and return this page with your Tender proposal submission. (The details provided to an FOI request will be subject to the public interest test).</w:t>
      </w:r>
    </w:p>
    <w:p w14:paraId="58E32FE5" w14:textId="77777777" w:rsidR="00206952" w:rsidRPr="008F417C" w:rsidRDefault="00206952" w:rsidP="00E22BB3">
      <w:pPr>
        <w:spacing w:after="120"/>
        <w:jc w:val="both"/>
        <w:rPr>
          <w:rFonts w:eastAsia="SimSun" w:cs="Arial"/>
          <w:szCs w:val="22"/>
          <w:lang w:eastAsia="zh-CN"/>
        </w:rPr>
      </w:pPr>
      <w:r w:rsidRPr="005D579E">
        <w:rPr>
          <w:rFonts w:ascii="Calibri" w:hAnsi="Calibri" w:cs="Calibri"/>
          <w:sz w:val="22"/>
          <w:szCs w:val="22"/>
        </w:rPr>
        <w:t>For further information on the Freedom of Information Act 2000 please refer to the following guidance notes issued by the Information Commissioner</w:t>
      </w:r>
      <w:r w:rsidRPr="005D579E">
        <w:rPr>
          <w:rFonts w:asciiTheme="minorHAnsi" w:eastAsia="SimSun" w:hAnsiTheme="minorHAnsi" w:cstheme="minorHAnsi"/>
          <w:sz w:val="22"/>
          <w:lang w:eastAsia="zh-CN"/>
        </w:rPr>
        <w:t xml:space="preserve">, </w:t>
      </w:r>
      <w:hyperlink r:id="rId20" w:history="1">
        <w:r w:rsidRPr="005D579E">
          <w:rPr>
            <w:rFonts w:asciiTheme="minorHAnsi" w:eastAsia="SimSun" w:hAnsiTheme="minorHAnsi" w:cstheme="minorHAnsi"/>
            <w:color w:val="0000FF"/>
            <w:sz w:val="22"/>
            <w:u w:val="single"/>
            <w:lang w:eastAsia="zh-CN"/>
          </w:rPr>
          <w:t>www.informationcommissioner.gov.uk</w:t>
        </w:r>
      </w:hyperlink>
      <w:r w:rsidRPr="005D579E">
        <w:rPr>
          <w:rFonts w:eastAsia="SimSun" w:cs="Arial"/>
          <w:sz w:val="22"/>
          <w:lang w:eastAsia="zh-CN"/>
        </w:rPr>
        <w:t xml:space="preserve"> </w:t>
      </w:r>
    </w:p>
    <w:p w14:paraId="126BB626" w14:textId="77777777" w:rsidR="00206952" w:rsidRPr="005D579E" w:rsidRDefault="00206952" w:rsidP="00E22BB3">
      <w:pPr>
        <w:spacing w:after="120"/>
        <w:jc w:val="both"/>
        <w:rPr>
          <w:rFonts w:ascii="Calibri" w:hAnsi="Calibri" w:cs="Calibri"/>
          <w:sz w:val="22"/>
          <w:szCs w:val="22"/>
        </w:rPr>
      </w:pPr>
      <w:r w:rsidRPr="008F417C">
        <w:rPr>
          <w:rFonts w:eastAsia="SimSun" w:cs="Arial"/>
          <w:szCs w:val="22"/>
          <w:lang w:eastAsia="zh-CN"/>
        </w:rPr>
        <w:tab/>
      </w:r>
      <w:r w:rsidRPr="008F417C">
        <w:rPr>
          <w:rFonts w:eastAsia="SimSun" w:cs="Arial"/>
          <w:szCs w:val="22"/>
          <w:lang w:eastAsia="zh-CN"/>
        </w:rPr>
        <w:tab/>
      </w:r>
      <w:r w:rsidRPr="005D579E">
        <w:rPr>
          <w:rFonts w:ascii="Calibri" w:hAnsi="Calibri" w:cs="Calibri"/>
          <w:sz w:val="22"/>
          <w:szCs w:val="22"/>
        </w:rPr>
        <w:t>FOIA Guidance Note 2 – Information provided in confidence</w:t>
      </w:r>
    </w:p>
    <w:p w14:paraId="493783E1"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ab/>
      </w:r>
      <w:r w:rsidRPr="005D579E">
        <w:rPr>
          <w:rFonts w:ascii="Calibri" w:hAnsi="Calibri" w:cs="Calibri"/>
          <w:sz w:val="22"/>
          <w:szCs w:val="22"/>
        </w:rPr>
        <w:tab/>
        <w:t>FOIA Guidance Note 3 – The Public Interest Test</w:t>
      </w:r>
    </w:p>
    <w:p w14:paraId="71CB31CA"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ab/>
      </w:r>
      <w:r w:rsidRPr="005D579E">
        <w:rPr>
          <w:rFonts w:ascii="Calibri" w:hAnsi="Calibri" w:cs="Calibri"/>
          <w:sz w:val="22"/>
          <w:szCs w:val="22"/>
        </w:rPr>
        <w:tab/>
        <w:t>FOIA Guidance Note 5 – Commercial</w:t>
      </w:r>
    </w:p>
    <w:p w14:paraId="518D8DB4" w14:textId="77777777" w:rsidR="00206952" w:rsidRDefault="00206952" w:rsidP="00E22BB3">
      <w:pPr>
        <w:spacing w:after="120"/>
        <w:jc w:val="both"/>
        <w:rPr>
          <w:rFonts w:ascii="Calibri" w:hAnsi="Calibri" w:cs="Calibri"/>
          <w:sz w:val="22"/>
          <w:szCs w:val="22"/>
        </w:rPr>
      </w:pPr>
      <w:r w:rsidRPr="005D579E">
        <w:rPr>
          <w:rFonts w:ascii="Calibri" w:hAnsi="Calibri" w:cs="Calibri"/>
          <w:sz w:val="22"/>
          <w:szCs w:val="22"/>
        </w:rPr>
        <w:t xml:space="preserve">I/we hereby request that our tender submission is kept Confidential unless, the </w:t>
      </w:r>
      <w:r>
        <w:rPr>
          <w:rFonts w:ascii="Calibri" w:hAnsi="Calibri" w:cs="Calibri"/>
          <w:sz w:val="22"/>
          <w:szCs w:val="22"/>
        </w:rPr>
        <w:t>Trust</w:t>
      </w:r>
      <w:r w:rsidRPr="005D579E">
        <w:rPr>
          <w:rFonts w:ascii="Calibri" w:hAnsi="Calibri" w:cs="Calibri"/>
          <w:sz w:val="22"/>
          <w:szCs w:val="22"/>
        </w:rPr>
        <w:t xml:space="preserve"> are required to disclose information in accordance with the above.</w:t>
      </w:r>
    </w:p>
    <w:p w14:paraId="3E820F4D" w14:textId="77777777" w:rsidR="00206952" w:rsidRDefault="00206952" w:rsidP="00E22BB3">
      <w:pPr>
        <w:spacing w:after="120"/>
        <w:jc w:val="both"/>
        <w:rPr>
          <w:rFonts w:ascii="Calibri" w:hAnsi="Calibri" w:cs="Calibri"/>
          <w:sz w:val="22"/>
          <w:szCs w:val="22"/>
        </w:rPr>
      </w:pPr>
    </w:p>
    <w:p w14:paraId="1E91DFCE"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Signed:</w:t>
      </w:r>
      <w:r>
        <w:rPr>
          <w:rFonts w:ascii="Calibri" w:hAnsi="Calibri" w:cs="Calibri"/>
          <w:sz w:val="22"/>
          <w:szCs w:val="22"/>
        </w:rPr>
        <w:tab/>
      </w:r>
      <w:r>
        <w:rPr>
          <w:rFonts w:ascii="Calibri" w:hAnsi="Calibri" w:cs="Calibri"/>
          <w:sz w:val="22"/>
          <w:szCs w:val="22"/>
        </w:rPr>
        <w:tab/>
        <w:t>__________________________________________________________________</w:t>
      </w:r>
    </w:p>
    <w:p w14:paraId="5D43ABB7" w14:textId="77777777" w:rsidR="00206952" w:rsidRPr="005D579E" w:rsidRDefault="00206952" w:rsidP="00E22BB3">
      <w:pPr>
        <w:spacing w:after="120"/>
        <w:jc w:val="both"/>
        <w:rPr>
          <w:rFonts w:ascii="Calibri" w:hAnsi="Calibri" w:cs="Calibri"/>
          <w:sz w:val="22"/>
          <w:szCs w:val="22"/>
        </w:rPr>
      </w:pPr>
    </w:p>
    <w:p w14:paraId="081F6912"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Position/Status:</w:t>
      </w:r>
      <w:r w:rsidRPr="005D579E">
        <w:rPr>
          <w:rFonts w:ascii="Calibri" w:hAnsi="Calibri" w:cs="Calibri"/>
          <w:sz w:val="22"/>
          <w:szCs w:val="22"/>
        </w:rPr>
        <w:tab/>
      </w:r>
      <w:r>
        <w:rPr>
          <w:rFonts w:ascii="Calibri" w:hAnsi="Calibri" w:cs="Calibri"/>
          <w:sz w:val="22"/>
          <w:szCs w:val="22"/>
        </w:rPr>
        <w:t>__________________________________________________________________</w:t>
      </w:r>
    </w:p>
    <w:p w14:paraId="380E85FF" w14:textId="77777777" w:rsidR="00206952" w:rsidRPr="005D579E" w:rsidRDefault="00206952" w:rsidP="00E22BB3">
      <w:pPr>
        <w:spacing w:after="120"/>
        <w:jc w:val="both"/>
        <w:rPr>
          <w:rFonts w:ascii="Calibri" w:hAnsi="Calibri" w:cs="Calibri"/>
          <w:sz w:val="22"/>
          <w:szCs w:val="22"/>
        </w:rPr>
      </w:pPr>
    </w:p>
    <w:p w14:paraId="203752CB"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Company Name:</w:t>
      </w:r>
      <w:r>
        <w:rPr>
          <w:rFonts w:ascii="Calibri" w:hAnsi="Calibri" w:cs="Calibri"/>
          <w:sz w:val="22"/>
          <w:szCs w:val="22"/>
        </w:rPr>
        <w:t>__________________________________________________________________</w:t>
      </w:r>
    </w:p>
    <w:p w14:paraId="056FF058" w14:textId="77777777" w:rsidR="00206952" w:rsidRPr="005D579E" w:rsidRDefault="00206952" w:rsidP="00E22BB3">
      <w:pPr>
        <w:spacing w:after="120"/>
        <w:jc w:val="both"/>
        <w:rPr>
          <w:rFonts w:ascii="Calibri" w:hAnsi="Calibri" w:cs="Calibri"/>
          <w:sz w:val="22"/>
          <w:szCs w:val="22"/>
        </w:rPr>
      </w:pPr>
    </w:p>
    <w:p w14:paraId="32641518"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Address:</w:t>
      </w:r>
      <w:r w:rsidRPr="005D579E">
        <w:rPr>
          <w:rFonts w:ascii="Calibri" w:hAnsi="Calibri" w:cs="Calibri"/>
          <w:sz w:val="22"/>
          <w:szCs w:val="22"/>
        </w:rPr>
        <w:tab/>
      </w:r>
      <w:r>
        <w:rPr>
          <w:rFonts w:ascii="Calibri" w:hAnsi="Calibri" w:cs="Calibri"/>
          <w:sz w:val="22"/>
          <w:szCs w:val="22"/>
        </w:rPr>
        <w:t>__________________________________________________________________</w:t>
      </w:r>
    </w:p>
    <w:p w14:paraId="448A0B3E" w14:textId="77777777" w:rsidR="00206952" w:rsidRPr="005D579E" w:rsidRDefault="00206952" w:rsidP="00E22BB3">
      <w:pPr>
        <w:spacing w:after="120"/>
        <w:jc w:val="both"/>
        <w:rPr>
          <w:rFonts w:ascii="Calibri" w:hAnsi="Calibri" w:cs="Calibri"/>
          <w:sz w:val="22"/>
          <w:szCs w:val="22"/>
        </w:rPr>
      </w:pPr>
    </w:p>
    <w:p w14:paraId="7EDE14F9"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Email/Tel No:</w:t>
      </w:r>
      <w:r w:rsidRPr="005D579E">
        <w:rPr>
          <w:rFonts w:ascii="Calibri" w:hAnsi="Calibri" w:cs="Calibri"/>
          <w:sz w:val="22"/>
          <w:szCs w:val="22"/>
        </w:rPr>
        <w:tab/>
      </w:r>
      <w:r>
        <w:rPr>
          <w:rFonts w:ascii="Calibri" w:hAnsi="Calibri" w:cs="Calibri"/>
          <w:sz w:val="22"/>
          <w:szCs w:val="22"/>
        </w:rPr>
        <w:t>__________________________________________________________________</w:t>
      </w:r>
    </w:p>
    <w:p w14:paraId="28D7914A" w14:textId="77777777" w:rsidR="00206952" w:rsidRPr="005D579E" w:rsidRDefault="00206952" w:rsidP="00E22BB3">
      <w:pPr>
        <w:spacing w:after="120"/>
        <w:jc w:val="both"/>
        <w:rPr>
          <w:rFonts w:ascii="Calibri" w:hAnsi="Calibri" w:cs="Calibri"/>
          <w:sz w:val="22"/>
          <w:szCs w:val="22"/>
        </w:rPr>
      </w:pPr>
    </w:p>
    <w:p w14:paraId="70ED8F09" w14:textId="77777777" w:rsidR="00206952" w:rsidRDefault="00206952" w:rsidP="00E22BB3">
      <w:pPr>
        <w:spacing w:after="120"/>
        <w:jc w:val="both"/>
        <w:rPr>
          <w:rFonts w:ascii="Calibri" w:hAnsi="Calibri" w:cs="Calibri"/>
          <w:sz w:val="22"/>
          <w:szCs w:val="22"/>
        </w:rPr>
      </w:pPr>
      <w:r w:rsidRPr="005D579E">
        <w:rPr>
          <w:rFonts w:ascii="Calibri" w:hAnsi="Calibri" w:cs="Calibri"/>
          <w:sz w:val="22"/>
          <w:szCs w:val="22"/>
        </w:rPr>
        <w:t>Date Signed:</w:t>
      </w:r>
      <w:r w:rsidRPr="005D579E">
        <w:rPr>
          <w:rFonts w:ascii="Calibri" w:hAnsi="Calibri" w:cs="Calibri"/>
          <w:sz w:val="22"/>
          <w:szCs w:val="22"/>
        </w:rPr>
        <w:tab/>
      </w:r>
      <w:r>
        <w:rPr>
          <w:rFonts w:ascii="Calibri" w:hAnsi="Calibri" w:cs="Calibri"/>
          <w:sz w:val="22"/>
          <w:szCs w:val="22"/>
        </w:rPr>
        <w:t>__________________________________________________________________</w:t>
      </w:r>
    </w:p>
    <w:p w14:paraId="64952D3A" w14:textId="77777777" w:rsidR="00206952" w:rsidRDefault="00576684" w:rsidP="00E22BB3">
      <w:pPr>
        <w:spacing w:after="120"/>
        <w:jc w:val="both"/>
        <w:rPr>
          <w:szCs w:val="22"/>
        </w:rPr>
      </w:pPr>
      <w:r>
        <w:rPr>
          <w:szCs w:val="22"/>
        </w:rPr>
        <w:pict w14:anchorId="1A3AFDC6">
          <v:rect id="_x0000_i1026" style="width:0;height:1.5pt" o:hralign="center" o:hrstd="t" o:hr="t" fillcolor="#a0a0a0" stroked="f"/>
        </w:pict>
      </w:r>
    </w:p>
    <w:p w14:paraId="531D3036"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Notes the reasons in the box below:</w:t>
      </w:r>
    </w:p>
    <w:tbl>
      <w:tblPr>
        <w:tblStyle w:val="TableGrid"/>
        <w:tblW w:w="0" w:type="auto"/>
        <w:tblLook w:val="04A0" w:firstRow="1" w:lastRow="0" w:firstColumn="1" w:lastColumn="0" w:noHBand="0" w:noVBand="1"/>
      </w:tblPr>
      <w:tblGrid>
        <w:gridCol w:w="5665"/>
        <w:gridCol w:w="3351"/>
      </w:tblGrid>
      <w:tr w:rsidR="00206952" w:rsidRPr="005D579E" w14:paraId="71A94FC6" w14:textId="77777777" w:rsidTr="00C36149">
        <w:tc>
          <w:tcPr>
            <w:tcW w:w="5665" w:type="dxa"/>
          </w:tcPr>
          <w:p w14:paraId="21CF7131"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FOIA Guidance Note 2 – Information provided in confidence:</w:t>
            </w:r>
          </w:p>
        </w:tc>
        <w:tc>
          <w:tcPr>
            <w:tcW w:w="3351" w:type="dxa"/>
          </w:tcPr>
          <w:p w14:paraId="2E363C05" w14:textId="77777777" w:rsidR="00206952" w:rsidRPr="005D579E" w:rsidRDefault="00206952" w:rsidP="00E22BB3">
            <w:pPr>
              <w:spacing w:after="120"/>
              <w:jc w:val="both"/>
              <w:rPr>
                <w:rFonts w:ascii="Calibri" w:hAnsi="Calibri" w:cs="Calibri"/>
                <w:sz w:val="22"/>
                <w:szCs w:val="22"/>
              </w:rPr>
            </w:pPr>
          </w:p>
        </w:tc>
      </w:tr>
      <w:tr w:rsidR="00206952" w:rsidRPr="005D579E" w14:paraId="4C59BC6A" w14:textId="77777777" w:rsidTr="00C36149">
        <w:tc>
          <w:tcPr>
            <w:tcW w:w="5665" w:type="dxa"/>
          </w:tcPr>
          <w:p w14:paraId="07665578" w14:textId="77777777" w:rsidR="00206952" w:rsidRPr="005D579E" w:rsidRDefault="00206952" w:rsidP="00E22BB3">
            <w:pPr>
              <w:spacing w:after="120"/>
              <w:jc w:val="both"/>
              <w:rPr>
                <w:rFonts w:ascii="Calibri" w:hAnsi="Calibri" w:cs="Calibri"/>
                <w:sz w:val="22"/>
                <w:szCs w:val="22"/>
              </w:rPr>
            </w:pPr>
            <w:r w:rsidRPr="005D579E">
              <w:rPr>
                <w:rFonts w:ascii="Calibri" w:hAnsi="Calibri" w:cs="Calibri"/>
                <w:sz w:val="22"/>
                <w:szCs w:val="22"/>
              </w:rPr>
              <w:t>FOIA Guidance Note 3 – The Public Interest Test:</w:t>
            </w:r>
          </w:p>
        </w:tc>
        <w:tc>
          <w:tcPr>
            <w:tcW w:w="3351" w:type="dxa"/>
          </w:tcPr>
          <w:p w14:paraId="7BE99DDA" w14:textId="77777777" w:rsidR="00206952" w:rsidRPr="005D579E" w:rsidRDefault="00206952" w:rsidP="00E22BB3">
            <w:pPr>
              <w:spacing w:after="120"/>
              <w:jc w:val="both"/>
              <w:rPr>
                <w:rFonts w:ascii="Calibri" w:hAnsi="Calibri" w:cs="Calibri"/>
                <w:sz w:val="22"/>
                <w:szCs w:val="22"/>
              </w:rPr>
            </w:pPr>
          </w:p>
        </w:tc>
      </w:tr>
      <w:tr w:rsidR="00206952" w:rsidRPr="005D579E" w14:paraId="28B844DC" w14:textId="77777777" w:rsidTr="00C36149">
        <w:tc>
          <w:tcPr>
            <w:tcW w:w="5665" w:type="dxa"/>
          </w:tcPr>
          <w:p w14:paraId="30008101" w14:textId="52BA7643" w:rsidR="00206952" w:rsidRPr="005D579E" w:rsidRDefault="00206952" w:rsidP="00C36149">
            <w:pPr>
              <w:spacing w:after="120"/>
              <w:jc w:val="both"/>
              <w:rPr>
                <w:rFonts w:ascii="Calibri" w:hAnsi="Calibri" w:cs="Calibri"/>
                <w:sz w:val="22"/>
                <w:szCs w:val="22"/>
              </w:rPr>
            </w:pPr>
            <w:r w:rsidRPr="005D579E">
              <w:rPr>
                <w:rFonts w:ascii="Calibri" w:hAnsi="Calibri" w:cs="Calibri"/>
                <w:sz w:val="22"/>
                <w:szCs w:val="22"/>
              </w:rPr>
              <w:t>FOIA Guidance Note 5 – Commercial:</w:t>
            </w:r>
          </w:p>
        </w:tc>
        <w:tc>
          <w:tcPr>
            <w:tcW w:w="3351" w:type="dxa"/>
          </w:tcPr>
          <w:p w14:paraId="1E61CB12" w14:textId="77777777" w:rsidR="00206952" w:rsidRPr="005D579E" w:rsidRDefault="00206952" w:rsidP="00E22BB3">
            <w:pPr>
              <w:spacing w:after="120"/>
              <w:jc w:val="both"/>
              <w:rPr>
                <w:rFonts w:ascii="Calibri" w:hAnsi="Calibri" w:cs="Calibri"/>
                <w:sz w:val="22"/>
                <w:szCs w:val="22"/>
              </w:rPr>
            </w:pPr>
          </w:p>
        </w:tc>
      </w:tr>
      <w:bookmarkEnd w:id="36"/>
    </w:tbl>
    <w:p w14:paraId="27EA92C6" w14:textId="336A78AD" w:rsidR="00A720B4" w:rsidRPr="00972F19" w:rsidRDefault="00A720B4" w:rsidP="00E22BB3">
      <w:pPr>
        <w:spacing w:after="120"/>
        <w:jc w:val="both"/>
        <w:rPr>
          <w:rFonts w:ascii="Calibri" w:hAnsi="Calibri" w:cs="Calibri"/>
          <w:sz w:val="22"/>
          <w:szCs w:val="22"/>
        </w:rPr>
      </w:pPr>
    </w:p>
    <w:sectPr w:rsidR="00A720B4" w:rsidRPr="00972F19" w:rsidSect="00331819">
      <w:pgSz w:w="11907" w:h="16840" w:code="9"/>
      <w:pgMar w:top="1418" w:right="1418" w:bottom="1418" w:left="1418"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6BD3" w14:textId="77777777" w:rsidR="00730FFD" w:rsidRDefault="00730FFD">
      <w:r>
        <w:separator/>
      </w:r>
    </w:p>
  </w:endnote>
  <w:endnote w:type="continuationSeparator" w:id="0">
    <w:p w14:paraId="40A14FB0" w14:textId="77777777" w:rsidR="00730FFD" w:rsidRDefault="0073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45E1" w14:textId="77777777" w:rsidR="00956E15" w:rsidRDefault="0095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784EA68C" w14:textId="77777777" w:rsidR="00956E15" w:rsidRDefault="00956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18785010"/>
      <w:docPartObj>
        <w:docPartGallery w:val="Page Numbers (Bottom of Page)"/>
        <w:docPartUnique/>
      </w:docPartObj>
    </w:sdtPr>
    <w:sdtEndPr>
      <w:rPr>
        <w:rFonts w:asciiTheme="minorHAnsi" w:hAnsiTheme="minorHAnsi" w:cstheme="minorHAnsi"/>
        <w:b/>
        <w:bCs/>
        <w:noProof/>
        <w:sz w:val="22"/>
        <w:szCs w:val="22"/>
      </w:rPr>
    </w:sdtEndPr>
    <w:sdtContent>
      <w:p w14:paraId="5E99635B" w14:textId="77777777" w:rsidR="0059661B" w:rsidRPr="001749F0" w:rsidRDefault="0059661B" w:rsidP="0059661B">
        <w:pPr>
          <w:tabs>
            <w:tab w:val="center" w:pos="4153"/>
            <w:tab w:val="right" w:pos="8306"/>
          </w:tabs>
          <w:rPr>
            <w:rFonts w:ascii="Calibri" w:hAnsi="Calibri" w:cs="Calibri"/>
            <w:sz w:val="20"/>
            <w:szCs w:val="16"/>
          </w:rPr>
        </w:pPr>
        <w:r w:rsidRPr="001749F0">
          <w:rPr>
            <w:rFonts w:ascii="Calibri" w:hAnsi="Calibri" w:cs="Calibri"/>
            <w:sz w:val="20"/>
            <w:szCs w:val="16"/>
          </w:rPr>
          <w:t xml:space="preserve">© Crescent Purchasing Consortium (CPC) 2024 - not to be copied </w:t>
        </w:r>
        <w:r w:rsidR="00B3283D">
          <w:rPr>
            <w:rFonts w:ascii="Calibri" w:hAnsi="Calibri" w:cs="Calibri"/>
            <w:sz w:val="20"/>
            <w:szCs w:val="16"/>
          </w:rPr>
          <w:t>or</w:t>
        </w:r>
        <w:r w:rsidRPr="001749F0">
          <w:rPr>
            <w:rFonts w:ascii="Calibri" w:hAnsi="Calibri" w:cs="Calibri"/>
            <w:sz w:val="20"/>
            <w:szCs w:val="16"/>
          </w:rPr>
          <w:t xml:space="preserve"> used without written permission from CPC</w:t>
        </w:r>
      </w:p>
      <w:p w14:paraId="3D85832F" w14:textId="77777777" w:rsidR="002E4904" w:rsidRPr="002E4904" w:rsidRDefault="002E4904">
        <w:pPr>
          <w:pStyle w:val="Footer"/>
          <w:jc w:val="right"/>
          <w:rPr>
            <w:rFonts w:asciiTheme="minorHAnsi" w:hAnsiTheme="minorHAnsi" w:cstheme="minorHAnsi"/>
            <w:b/>
            <w:bCs/>
            <w:sz w:val="22"/>
            <w:szCs w:val="22"/>
          </w:rPr>
        </w:pPr>
        <w:r w:rsidRPr="002E4904">
          <w:rPr>
            <w:rFonts w:asciiTheme="minorHAnsi" w:hAnsiTheme="minorHAnsi" w:cstheme="minorHAnsi"/>
            <w:b/>
            <w:bCs/>
            <w:sz w:val="22"/>
            <w:szCs w:val="22"/>
          </w:rPr>
          <w:fldChar w:fldCharType="begin"/>
        </w:r>
        <w:r w:rsidRPr="002E4904">
          <w:rPr>
            <w:rFonts w:asciiTheme="minorHAnsi" w:hAnsiTheme="minorHAnsi" w:cstheme="minorHAnsi"/>
            <w:b/>
            <w:bCs/>
            <w:sz w:val="22"/>
            <w:szCs w:val="22"/>
          </w:rPr>
          <w:instrText xml:space="preserve"> PAGE   \* MERGEFORMAT </w:instrText>
        </w:r>
        <w:r w:rsidRPr="002E4904">
          <w:rPr>
            <w:rFonts w:asciiTheme="minorHAnsi" w:hAnsiTheme="minorHAnsi" w:cstheme="minorHAnsi"/>
            <w:b/>
            <w:bCs/>
            <w:sz w:val="22"/>
            <w:szCs w:val="22"/>
          </w:rPr>
          <w:fldChar w:fldCharType="separate"/>
        </w:r>
        <w:r w:rsidRPr="002E4904">
          <w:rPr>
            <w:rFonts w:asciiTheme="minorHAnsi" w:hAnsiTheme="minorHAnsi" w:cstheme="minorHAnsi"/>
            <w:b/>
            <w:bCs/>
            <w:noProof/>
            <w:sz w:val="22"/>
            <w:szCs w:val="22"/>
          </w:rPr>
          <w:t>2</w:t>
        </w:r>
        <w:r w:rsidRPr="002E4904">
          <w:rPr>
            <w:rFonts w:asciiTheme="minorHAnsi" w:hAnsiTheme="minorHAnsi" w:cstheme="minorHAnsi"/>
            <w:b/>
            <w:bCs/>
            <w:noProof/>
            <w:sz w:val="22"/>
            <w:szCs w:val="22"/>
          </w:rPr>
          <w:fldChar w:fldCharType="end"/>
        </w:r>
      </w:p>
    </w:sdtContent>
  </w:sdt>
  <w:p w14:paraId="460675D8" w14:textId="77777777" w:rsidR="00956E15" w:rsidRPr="00633E0A" w:rsidRDefault="00956E15" w:rsidP="00633E0A">
    <w:pPr>
      <w:pStyle w:val="Footer"/>
      <w:tabs>
        <w:tab w:val="clear" w:pos="8306"/>
        <w:tab w:val="right" w:pos="8931"/>
      </w:tabs>
      <w:ind w:right="360"/>
      <w:rPr>
        <w:rFonts w:ascii="Arial" w:hAnsi="Arial" w:cs="Arial"/>
        <w:color w:val="BFBF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47319624"/>
      <w:docPartObj>
        <w:docPartGallery w:val="Page Numbers (Bottom of Page)"/>
        <w:docPartUnique/>
      </w:docPartObj>
    </w:sdtPr>
    <w:sdtEndPr>
      <w:rPr>
        <w:rFonts w:asciiTheme="minorHAnsi" w:hAnsiTheme="minorHAnsi" w:cstheme="minorHAnsi"/>
        <w:b/>
        <w:bCs/>
        <w:noProof/>
        <w:sz w:val="22"/>
        <w:szCs w:val="22"/>
      </w:rPr>
    </w:sdtEndPr>
    <w:sdtContent>
      <w:p w14:paraId="30D68550" w14:textId="77777777" w:rsidR="00A00E3B" w:rsidRPr="001749F0" w:rsidRDefault="00A00E3B" w:rsidP="00A00E3B">
        <w:pPr>
          <w:tabs>
            <w:tab w:val="center" w:pos="4153"/>
            <w:tab w:val="right" w:pos="8306"/>
          </w:tabs>
          <w:rPr>
            <w:rFonts w:ascii="Calibri" w:hAnsi="Calibri" w:cs="Calibri"/>
            <w:sz w:val="20"/>
            <w:szCs w:val="16"/>
          </w:rPr>
        </w:pPr>
        <w:r w:rsidRPr="001749F0">
          <w:rPr>
            <w:rFonts w:ascii="Calibri" w:hAnsi="Calibri" w:cs="Calibri"/>
            <w:sz w:val="20"/>
            <w:szCs w:val="16"/>
          </w:rPr>
          <w:t>© Crescent Purchasing Consortium (CPC) 2024 - not to be copied are used without written permission from CPC.</w:t>
        </w:r>
      </w:p>
      <w:p w14:paraId="1639BEDC" w14:textId="0BA9DF0B" w:rsidR="00956E15" w:rsidRPr="0083545E" w:rsidRDefault="00576684" w:rsidP="0083545E">
        <w:pPr>
          <w:pStyle w:val="Footer"/>
          <w:jc w:val="right"/>
          <w:rPr>
            <w:rFonts w:asciiTheme="minorHAnsi" w:hAnsiTheme="minorHAnsi" w:cstheme="minorHAnsi"/>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55BB" w14:textId="77777777" w:rsidR="00730FFD" w:rsidRDefault="00730FFD">
      <w:r>
        <w:separator/>
      </w:r>
    </w:p>
  </w:footnote>
  <w:footnote w:type="continuationSeparator" w:id="0">
    <w:p w14:paraId="0A321CD5" w14:textId="77777777" w:rsidR="00730FFD" w:rsidRDefault="0073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1875" w14:textId="64F36634" w:rsidR="00F7704A" w:rsidRDefault="00331819">
    <w:pPr>
      <w:pStyle w:val="Header"/>
    </w:pPr>
    <w:r w:rsidRPr="002E4904">
      <w:rPr>
        <w:rFonts w:ascii="Calibri" w:hAnsi="Calibri"/>
        <w:noProof/>
        <w:sz w:val="22"/>
      </w:rPr>
      <w:drawing>
        <wp:anchor distT="0" distB="0" distL="114300" distR="114300" simplePos="0" relativeHeight="251659264" behindDoc="0" locked="0" layoutInCell="1" allowOverlap="1" wp14:anchorId="01FC101D" wp14:editId="68A4C9F5">
          <wp:simplePos x="0" y="0"/>
          <wp:positionH relativeFrom="margin">
            <wp:align>right</wp:align>
          </wp:positionH>
          <wp:positionV relativeFrom="paragraph">
            <wp:posOffset>27940</wp:posOffset>
          </wp:positionV>
          <wp:extent cx="1087120" cy="905510"/>
          <wp:effectExtent l="0" t="0" r="0" b="8890"/>
          <wp:wrapThrough wrapText="bothSides">
            <wp:wrapPolygon edited="0">
              <wp:start x="4921" y="0"/>
              <wp:lineTo x="0" y="2727"/>
              <wp:lineTo x="0" y="17722"/>
              <wp:lineTo x="4921" y="21358"/>
              <wp:lineTo x="9463" y="21358"/>
              <wp:lineTo x="10977" y="21358"/>
              <wp:lineTo x="15897" y="15905"/>
              <wp:lineTo x="21196" y="13633"/>
              <wp:lineTo x="21196" y="7271"/>
              <wp:lineTo x="15519" y="7271"/>
              <wp:lineTo x="15897" y="1363"/>
              <wp:lineTo x="9084" y="0"/>
              <wp:lineTo x="4921" y="0"/>
            </wp:wrapPolygon>
          </wp:wrapThrough>
          <wp:docPr id="830514203"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4629" name="Picture 1" descr="A logo with blue and yellow swirl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12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sz w:val="22"/>
      </w:rPr>
      <w:drawing>
        <wp:inline distT="0" distB="0" distL="0" distR="0" wp14:anchorId="0D07CB46" wp14:editId="397CAEB2">
          <wp:extent cx="1311558" cy="952500"/>
          <wp:effectExtent l="0" t="0" r="3175" b="0"/>
          <wp:docPr id="73867756"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7756" name="Picture 1" descr="A logo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13228" cy="953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0724EFF"/>
    <w:multiLevelType w:val="multilevel"/>
    <w:tmpl w:val="AC7A7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E24A0"/>
    <w:multiLevelType w:val="multilevel"/>
    <w:tmpl w:val="CF962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20E53"/>
    <w:multiLevelType w:val="hybridMultilevel"/>
    <w:tmpl w:val="89309768"/>
    <w:lvl w:ilvl="0" w:tplc="0809000F">
      <w:start w:val="1"/>
      <w:numFmt w:val="decimal"/>
      <w:lvlText w:val="%1."/>
      <w:lvlJc w:val="left"/>
      <w:pPr>
        <w:tabs>
          <w:tab w:val="num" w:pos="720"/>
        </w:tabs>
        <w:ind w:left="720" w:hanging="360"/>
      </w:pPr>
    </w:lvl>
    <w:lvl w:ilvl="1" w:tplc="D74C3B5C">
      <w:start w:val="1"/>
      <w:numFmt w:val="bullet"/>
      <w:lvlText w:val=""/>
      <w:lvlPicBulletId w:val="0"/>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5A1FD3"/>
    <w:multiLevelType w:val="multilevel"/>
    <w:tmpl w:val="2DB266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BD3605"/>
    <w:multiLevelType w:val="multilevel"/>
    <w:tmpl w:val="3CB8B252"/>
    <w:lvl w:ilvl="0">
      <w:start w:val="3"/>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 w15:restartNumberingAfterBreak="0">
    <w:nsid w:val="09EB3086"/>
    <w:multiLevelType w:val="multilevel"/>
    <w:tmpl w:val="750E16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D231A7"/>
    <w:multiLevelType w:val="hybridMultilevel"/>
    <w:tmpl w:val="FF1EC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B92C4E"/>
    <w:multiLevelType w:val="multilevel"/>
    <w:tmpl w:val="DF0C5C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69012F"/>
    <w:multiLevelType w:val="hybridMultilevel"/>
    <w:tmpl w:val="3CCE3DC2"/>
    <w:lvl w:ilvl="0" w:tplc="6D98D464">
      <w:start w:val="1"/>
      <w:numFmt w:val="lowerLetter"/>
      <w:lvlText w:val="%1)"/>
      <w:lvlJc w:val="left"/>
      <w:pPr>
        <w:tabs>
          <w:tab w:val="num" w:pos="1440"/>
        </w:tabs>
        <w:ind w:left="1440" w:hanging="870"/>
      </w:pPr>
      <w:rPr>
        <w:rFonts w:hint="default"/>
      </w:rPr>
    </w:lvl>
    <w:lvl w:ilvl="1" w:tplc="67DE3670">
      <w:start w:val="1"/>
      <w:numFmt w:val="lowerRoman"/>
      <w:lvlText w:val="%2."/>
      <w:lvlJc w:val="right"/>
      <w:pPr>
        <w:tabs>
          <w:tab w:val="num" w:pos="1470"/>
        </w:tabs>
        <w:ind w:left="1470" w:hanging="180"/>
      </w:pPr>
      <w:rPr>
        <w:rFonts w:hint="default"/>
      </w:rPr>
    </w:lvl>
    <w:lvl w:ilvl="2" w:tplc="0809001B">
      <w:start w:val="1"/>
      <w:numFmt w:val="lowerRoman"/>
      <w:lvlText w:val="%3."/>
      <w:lvlJc w:val="right"/>
      <w:pPr>
        <w:tabs>
          <w:tab w:val="num" w:pos="2370"/>
        </w:tabs>
        <w:ind w:left="2370" w:hanging="180"/>
      </w:pPr>
    </w:lvl>
    <w:lvl w:ilvl="3" w:tplc="878ED108">
      <w:start w:val="1"/>
      <w:numFmt w:val="decimal"/>
      <w:lvlText w:val="%4."/>
      <w:lvlJc w:val="left"/>
      <w:pPr>
        <w:ind w:left="3270" w:hanging="54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9" w15:restartNumberingAfterBreak="0">
    <w:nsid w:val="158B2D56"/>
    <w:multiLevelType w:val="hybridMultilevel"/>
    <w:tmpl w:val="D98A143A"/>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0" w15:restartNumberingAfterBreak="0">
    <w:nsid w:val="162F3EF2"/>
    <w:multiLevelType w:val="hybridMultilevel"/>
    <w:tmpl w:val="C8B8F1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4845B3"/>
    <w:multiLevelType w:val="multilevel"/>
    <w:tmpl w:val="3698E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51810"/>
    <w:multiLevelType w:val="multilevel"/>
    <w:tmpl w:val="6AC2129A"/>
    <w:lvl w:ilvl="0">
      <w:start w:val="9"/>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5D3F4C"/>
    <w:multiLevelType w:val="multilevel"/>
    <w:tmpl w:val="2A0A4638"/>
    <w:lvl w:ilvl="0">
      <w:start w:val="10"/>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95D4954"/>
    <w:multiLevelType w:val="multilevel"/>
    <w:tmpl w:val="A5205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500CAE"/>
    <w:multiLevelType w:val="hybridMultilevel"/>
    <w:tmpl w:val="2D625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0373F7"/>
    <w:multiLevelType w:val="multilevel"/>
    <w:tmpl w:val="26C0D59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50BA7"/>
    <w:multiLevelType w:val="hybridMultilevel"/>
    <w:tmpl w:val="89FAC5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33702B8"/>
    <w:multiLevelType w:val="hybridMultilevel"/>
    <w:tmpl w:val="855C9744"/>
    <w:lvl w:ilvl="0" w:tplc="6D98D464">
      <w:start w:val="1"/>
      <w:numFmt w:val="lowerLetter"/>
      <w:lvlText w:val="%1)"/>
      <w:lvlJc w:val="left"/>
      <w:pPr>
        <w:tabs>
          <w:tab w:val="num" w:pos="1440"/>
        </w:tabs>
        <w:ind w:left="1440" w:hanging="870"/>
      </w:pPr>
      <w:rPr>
        <w:rFonts w:hint="default"/>
      </w:rPr>
    </w:lvl>
    <w:lvl w:ilvl="1" w:tplc="46081DD2">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071A73"/>
    <w:multiLevelType w:val="multilevel"/>
    <w:tmpl w:val="E0360B1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6924CF6"/>
    <w:multiLevelType w:val="hybridMultilevel"/>
    <w:tmpl w:val="97284A28"/>
    <w:lvl w:ilvl="0" w:tplc="09CAF8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A4225A2"/>
    <w:multiLevelType w:val="hybridMultilevel"/>
    <w:tmpl w:val="868C303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76331"/>
    <w:multiLevelType w:val="multilevel"/>
    <w:tmpl w:val="22E2964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1D6185"/>
    <w:multiLevelType w:val="multilevel"/>
    <w:tmpl w:val="CF962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5775B"/>
    <w:multiLevelType w:val="hybridMultilevel"/>
    <w:tmpl w:val="416296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6B71355"/>
    <w:multiLevelType w:val="multilevel"/>
    <w:tmpl w:val="C5BA2E88"/>
    <w:lvl w:ilvl="0">
      <w:start w:val="11"/>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779B6"/>
    <w:multiLevelType w:val="hybridMultilevel"/>
    <w:tmpl w:val="D7965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BC3A8F"/>
    <w:multiLevelType w:val="multilevel"/>
    <w:tmpl w:val="67F8F1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480EBD"/>
    <w:multiLevelType w:val="multilevel"/>
    <w:tmpl w:val="2348E7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7A00D0"/>
    <w:multiLevelType w:val="hybridMultilevel"/>
    <w:tmpl w:val="65F6077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E081B"/>
    <w:multiLevelType w:val="hybridMultilevel"/>
    <w:tmpl w:val="167047FE"/>
    <w:lvl w:ilvl="0" w:tplc="6FFEFD5C">
      <w:start w:val="1"/>
      <w:numFmt w:val="decimal"/>
      <w:lvlText w:val="%1."/>
      <w:lvlJc w:val="left"/>
      <w:pPr>
        <w:tabs>
          <w:tab w:val="num" w:pos="720"/>
        </w:tabs>
        <w:ind w:left="720" w:hanging="360"/>
      </w:pPr>
    </w:lvl>
    <w:lvl w:ilvl="1" w:tplc="6BA65EE4">
      <w:numFmt w:val="none"/>
      <w:lvlText w:val=""/>
      <w:lvlJc w:val="left"/>
      <w:pPr>
        <w:tabs>
          <w:tab w:val="num" w:pos="360"/>
        </w:tabs>
      </w:pPr>
    </w:lvl>
    <w:lvl w:ilvl="2" w:tplc="C13CBD40">
      <w:numFmt w:val="none"/>
      <w:lvlText w:val=""/>
      <w:lvlJc w:val="left"/>
      <w:pPr>
        <w:tabs>
          <w:tab w:val="num" w:pos="360"/>
        </w:tabs>
      </w:pPr>
    </w:lvl>
    <w:lvl w:ilvl="3" w:tplc="D2349536">
      <w:numFmt w:val="none"/>
      <w:lvlText w:val=""/>
      <w:lvlJc w:val="left"/>
      <w:pPr>
        <w:tabs>
          <w:tab w:val="num" w:pos="360"/>
        </w:tabs>
      </w:pPr>
    </w:lvl>
    <w:lvl w:ilvl="4" w:tplc="D1C63CA8">
      <w:numFmt w:val="none"/>
      <w:lvlText w:val=""/>
      <w:lvlJc w:val="left"/>
      <w:pPr>
        <w:tabs>
          <w:tab w:val="num" w:pos="360"/>
        </w:tabs>
      </w:pPr>
    </w:lvl>
    <w:lvl w:ilvl="5" w:tplc="726C03B8">
      <w:numFmt w:val="none"/>
      <w:lvlText w:val=""/>
      <w:lvlJc w:val="left"/>
      <w:pPr>
        <w:tabs>
          <w:tab w:val="num" w:pos="360"/>
        </w:tabs>
      </w:pPr>
    </w:lvl>
    <w:lvl w:ilvl="6" w:tplc="1E38C682">
      <w:numFmt w:val="none"/>
      <w:lvlText w:val=""/>
      <w:lvlJc w:val="left"/>
      <w:pPr>
        <w:tabs>
          <w:tab w:val="num" w:pos="360"/>
        </w:tabs>
      </w:pPr>
    </w:lvl>
    <w:lvl w:ilvl="7" w:tplc="FF748CE4">
      <w:numFmt w:val="none"/>
      <w:lvlText w:val=""/>
      <w:lvlJc w:val="left"/>
      <w:pPr>
        <w:tabs>
          <w:tab w:val="num" w:pos="360"/>
        </w:tabs>
      </w:pPr>
    </w:lvl>
    <w:lvl w:ilvl="8" w:tplc="6D3C2EB0">
      <w:numFmt w:val="none"/>
      <w:lvlText w:val=""/>
      <w:lvlJc w:val="left"/>
      <w:pPr>
        <w:tabs>
          <w:tab w:val="num" w:pos="360"/>
        </w:tabs>
      </w:pPr>
    </w:lvl>
  </w:abstractNum>
  <w:abstractNum w:abstractNumId="31"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6D203D7"/>
    <w:multiLevelType w:val="hybridMultilevel"/>
    <w:tmpl w:val="FB406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7A17211"/>
    <w:multiLevelType w:val="multilevel"/>
    <w:tmpl w:val="48B0EC60"/>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C5D2ED7"/>
    <w:multiLevelType w:val="hybridMultilevel"/>
    <w:tmpl w:val="313E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81877"/>
    <w:multiLevelType w:val="multilevel"/>
    <w:tmpl w:val="8452E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FE7B80"/>
    <w:multiLevelType w:val="hybridMultilevel"/>
    <w:tmpl w:val="6218A34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7" w15:restartNumberingAfterBreak="0">
    <w:nsid w:val="708A2BFF"/>
    <w:multiLevelType w:val="multilevel"/>
    <w:tmpl w:val="CF962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342"/>
    <w:multiLevelType w:val="multilevel"/>
    <w:tmpl w:val="872ACD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6121EC"/>
    <w:multiLevelType w:val="hybridMultilevel"/>
    <w:tmpl w:val="1A80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A516A"/>
    <w:multiLevelType w:val="hybridMultilevel"/>
    <w:tmpl w:val="2508EC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964532199">
    <w:abstractNumId w:val="31"/>
  </w:num>
  <w:num w:numId="2" w16cid:durableId="695813886">
    <w:abstractNumId w:val="38"/>
  </w:num>
  <w:num w:numId="3" w16cid:durableId="1050879349">
    <w:abstractNumId w:val="22"/>
  </w:num>
  <w:num w:numId="4" w16cid:durableId="7602912">
    <w:abstractNumId w:val="8"/>
  </w:num>
  <w:num w:numId="5" w16cid:durableId="811097908">
    <w:abstractNumId w:val="12"/>
  </w:num>
  <w:num w:numId="6" w16cid:durableId="1008366219">
    <w:abstractNumId w:val="13"/>
  </w:num>
  <w:num w:numId="7" w16cid:durableId="176041510">
    <w:abstractNumId w:val="25"/>
  </w:num>
  <w:num w:numId="8" w16cid:durableId="299893972">
    <w:abstractNumId w:val="30"/>
  </w:num>
  <w:num w:numId="9" w16cid:durableId="1223253875">
    <w:abstractNumId w:val="33"/>
  </w:num>
  <w:num w:numId="10" w16cid:durableId="486941083">
    <w:abstractNumId w:val="32"/>
  </w:num>
  <w:num w:numId="11" w16cid:durableId="1653289322">
    <w:abstractNumId w:val="18"/>
  </w:num>
  <w:num w:numId="12" w16cid:durableId="749809463">
    <w:abstractNumId w:val="2"/>
  </w:num>
  <w:num w:numId="13" w16cid:durableId="167058104">
    <w:abstractNumId w:val="24"/>
  </w:num>
  <w:num w:numId="14" w16cid:durableId="1850097873">
    <w:abstractNumId w:val="7"/>
  </w:num>
  <w:num w:numId="15" w16cid:durableId="1597204554">
    <w:abstractNumId w:val="23"/>
  </w:num>
  <w:num w:numId="16" w16cid:durableId="819469167">
    <w:abstractNumId w:val="37"/>
  </w:num>
  <w:num w:numId="17" w16cid:durableId="1793130842">
    <w:abstractNumId w:val="1"/>
  </w:num>
  <w:num w:numId="18" w16cid:durableId="409162215">
    <w:abstractNumId w:val="16"/>
  </w:num>
  <w:num w:numId="19" w16cid:durableId="1680621462">
    <w:abstractNumId w:val="9"/>
  </w:num>
  <w:num w:numId="20" w16cid:durableId="407073245">
    <w:abstractNumId w:val="15"/>
  </w:num>
  <w:num w:numId="21" w16cid:durableId="1126773148">
    <w:abstractNumId w:val="34"/>
  </w:num>
  <w:num w:numId="22" w16cid:durableId="136340124">
    <w:abstractNumId w:val="21"/>
  </w:num>
  <w:num w:numId="23" w16cid:durableId="200023819">
    <w:abstractNumId w:val="29"/>
  </w:num>
  <w:num w:numId="24" w16cid:durableId="470247755">
    <w:abstractNumId w:val="4"/>
  </w:num>
  <w:num w:numId="25" w16cid:durableId="705833530">
    <w:abstractNumId w:val="36"/>
  </w:num>
  <w:num w:numId="26" w16cid:durableId="1132868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213819">
    <w:abstractNumId w:val="10"/>
  </w:num>
  <w:num w:numId="28" w16cid:durableId="571618750">
    <w:abstractNumId w:val="40"/>
  </w:num>
  <w:num w:numId="29" w16cid:durableId="783768566">
    <w:abstractNumId w:val="17"/>
  </w:num>
  <w:num w:numId="30" w16cid:durableId="441849857">
    <w:abstractNumId w:val="6"/>
  </w:num>
  <w:num w:numId="31" w16cid:durableId="347634542">
    <w:abstractNumId w:val="39"/>
  </w:num>
  <w:num w:numId="32" w16cid:durableId="375736106">
    <w:abstractNumId w:val="26"/>
  </w:num>
  <w:num w:numId="33" w16cid:durableId="270406008">
    <w:abstractNumId w:val="5"/>
  </w:num>
  <w:num w:numId="34" w16cid:durableId="685133761">
    <w:abstractNumId w:val="14"/>
  </w:num>
  <w:num w:numId="35" w16cid:durableId="1267347787">
    <w:abstractNumId w:val="11"/>
  </w:num>
  <w:num w:numId="36" w16cid:durableId="11804637">
    <w:abstractNumId w:val="28"/>
  </w:num>
  <w:num w:numId="37" w16cid:durableId="396249796">
    <w:abstractNumId w:val="3"/>
  </w:num>
  <w:num w:numId="38" w16cid:durableId="1834179731">
    <w:abstractNumId w:val="19"/>
  </w:num>
  <w:num w:numId="39" w16cid:durableId="1564103653">
    <w:abstractNumId w:val="27"/>
  </w:num>
  <w:num w:numId="40" w16cid:durableId="376702731">
    <w:abstractNumId w:val="35"/>
  </w:num>
  <w:num w:numId="41" w16cid:durableId="38510395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B3"/>
    <w:rsid w:val="000009C2"/>
    <w:rsid w:val="00002C74"/>
    <w:rsid w:val="0000360E"/>
    <w:rsid w:val="00006B2A"/>
    <w:rsid w:val="000070E5"/>
    <w:rsid w:val="00012F5E"/>
    <w:rsid w:val="00013F9D"/>
    <w:rsid w:val="00014738"/>
    <w:rsid w:val="00014CCF"/>
    <w:rsid w:val="00015380"/>
    <w:rsid w:val="00017BDF"/>
    <w:rsid w:val="00024406"/>
    <w:rsid w:val="00026DE2"/>
    <w:rsid w:val="0003193B"/>
    <w:rsid w:val="000345C0"/>
    <w:rsid w:val="0003507C"/>
    <w:rsid w:val="00035132"/>
    <w:rsid w:val="00040C1F"/>
    <w:rsid w:val="00043E7B"/>
    <w:rsid w:val="00053070"/>
    <w:rsid w:val="00055C34"/>
    <w:rsid w:val="00061BD6"/>
    <w:rsid w:val="00062784"/>
    <w:rsid w:val="000654B4"/>
    <w:rsid w:val="0006744F"/>
    <w:rsid w:val="00067814"/>
    <w:rsid w:val="00070A5F"/>
    <w:rsid w:val="00072A7F"/>
    <w:rsid w:val="0007605C"/>
    <w:rsid w:val="00076779"/>
    <w:rsid w:val="000802C1"/>
    <w:rsid w:val="00080E79"/>
    <w:rsid w:val="00081317"/>
    <w:rsid w:val="000833E6"/>
    <w:rsid w:val="00083DD4"/>
    <w:rsid w:val="00084452"/>
    <w:rsid w:val="00085356"/>
    <w:rsid w:val="00086506"/>
    <w:rsid w:val="00086636"/>
    <w:rsid w:val="0009421F"/>
    <w:rsid w:val="00094262"/>
    <w:rsid w:val="00095D40"/>
    <w:rsid w:val="00097070"/>
    <w:rsid w:val="000A0370"/>
    <w:rsid w:val="000A3006"/>
    <w:rsid w:val="000A3976"/>
    <w:rsid w:val="000A3EB3"/>
    <w:rsid w:val="000A469E"/>
    <w:rsid w:val="000B0042"/>
    <w:rsid w:val="000B5B45"/>
    <w:rsid w:val="000B6B16"/>
    <w:rsid w:val="000B7317"/>
    <w:rsid w:val="000B7819"/>
    <w:rsid w:val="000C173E"/>
    <w:rsid w:val="000C346B"/>
    <w:rsid w:val="000C3D41"/>
    <w:rsid w:val="000C73DA"/>
    <w:rsid w:val="000C7479"/>
    <w:rsid w:val="000D3100"/>
    <w:rsid w:val="000D3D86"/>
    <w:rsid w:val="000D5858"/>
    <w:rsid w:val="000E18FE"/>
    <w:rsid w:val="000E2B80"/>
    <w:rsid w:val="000E2B97"/>
    <w:rsid w:val="000E2BD5"/>
    <w:rsid w:val="000E3277"/>
    <w:rsid w:val="000E3BEF"/>
    <w:rsid w:val="000E3EA8"/>
    <w:rsid w:val="000E4162"/>
    <w:rsid w:val="000E490D"/>
    <w:rsid w:val="000E59CF"/>
    <w:rsid w:val="000E5C0C"/>
    <w:rsid w:val="000E6033"/>
    <w:rsid w:val="000E662A"/>
    <w:rsid w:val="000E6AEF"/>
    <w:rsid w:val="000F166A"/>
    <w:rsid w:val="000F1968"/>
    <w:rsid w:val="000F5ACD"/>
    <w:rsid w:val="000F697B"/>
    <w:rsid w:val="0010121B"/>
    <w:rsid w:val="00101F17"/>
    <w:rsid w:val="00103FCC"/>
    <w:rsid w:val="00106968"/>
    <w:rsid w:val="0010774E"/>
    <w:rsid w:val="00107DAE"/>
    <w:rsid w:val="001117F5"/>
    <w:rsid w:val="00113BD8"/>
    <w:rsid w:val="00113C63"/>
    <w:rsid w:val="0012223E"/>
    <w:rsid w:val="00122CF1"/>
    <w:rsid w:val="00124EB4"/>
    <w:rsid w:val="00125FCC"/>
    <w:rsid w:val="0012622B"/>
    <w:rsid w:val="00126484"/>
    <w:rsid w:val="00126831"/>
    <w:rsid w:val="00127F64"/>
    <w:rsid w:val="00130065"/>
    <w:rsid w:val="00131314"/>
    <w:rsid w:val="00131D6C"/>
    <w:rsid w:val="00132629"/>
    <w:rsid w:val="00133023"/>
    <w:rsid w:val="00134876"/>
    <w:rsid w:val="00136DF3"/>
    <w:rsid w:val="00141E7D"/>
    <w:rsid w:val="001426E3"/>
    <w:rsid w:val="001431A3"/>
    <w:rsid w:val="00147989"/>
    <w:rsid w:val="00151EF6"/>
    <w:rsid w:val="0015276A"/>
    <w:rsid w:val="00152A66"/>
    <w:rsid w:val="00157305"/>
    <w:rsid w:val="00165464"/>
    <w:rsid w:val="0016626A"/>
    <w:rsid w:val="00173712"/>
    <w:rsid w:val="00173A78"/>
    <w:rsid w:val="00174BBB"/>
    <w:rsid w:val="0017633F"/>
    <w:rsid w:val="0017646F"/>
    <w:rsid w:val="00182FB0"/>
    <w:rsid w:val="00183BCA"/>
    <w:rsid w:val="00184452"/>
    <w:rsid w:val="00184D72"/>
    <w:rsid w:val="00187985"/>
    <w:rsid w:val="00187FA2"/>
    <w:rsid w:val="00190FD9"/>
    <w:rsid w:val="0019308A"/>
    <w:rsid w:val="00193B83"/>
    <w:rsid w:val="001954AC"/>
    <w:rsid w:val="001A16DD"/>
    <w:rsid w:val="001A252B"/>
    <w:rsid w:val="001A2AC9"/>
    <w:rsid w:val="001A5C2E"/>
    <w:rsid w:val="001A7ADF"/>
    <w:rsid w:val="001B4697"/>
    <w:rsid w:val="001B4C4B"/>
    <w:rsid w:val="001B5277"/>
    <w:rsid w:val="001B6795"/>
    <w:rsid w:val="001B7A09"/>
    <w:rsid w:val="001C0158"/>
    <w:rsid w:val="001C08B0"/>
    <w:rsid w:val="001C0A17"/>
    <w:rsid w:val="001C31AC"/>
    <w:rsid w:val="001D0A6A"/>
    <w:rsid w:val="001D3560"/>
    <w:rsid w:val="001E0F1D"/>
    <w:rsid w:val="001E4438"/>
    <w:rsid w:val="001E5398"/>
    <w:rsid w:val="001E72BF"/>
    <w:rsid w:val="001F7D6F"/>
    <w:rsid w:val="00200152"/>
    <w:rsid w:val="0020195B"/>
    <w:rsid w:val="00201969"/>
    <w:rsid w:val="00202DB9"/>
    <w:rsid w:val="00204BC1"/>
    <w:rsid w:val="0020534A"/>
    <w:rsid w:val="00206952"/>
    <w:rsid w:val="00207981"/>
    <w:rsid w:val="002115CC"/>
    <w:rsid w:val="00212250"/>
    <w:rsid w:val="002140F0"/>
    <w:rsid w:val="0021493D"/>
    <w:rsid w:val="00215487"/>
    <w:rsid w:val="00217B1E"/>
    <w:rsid w:val="00224126"/>
    <w:rsid w:val="00241871"/>
    <w:rsid w:val="00245145"/>
    <w:rsid w:val="002468EC"/>
    <w:rsid w:val="00247264"/>
    <w:rsid w:val="002565B9"/>
    <w:rsid w:val="002569AA"/>
    <w:rsid w:val="00256EA6"/>
    <w:rsid w:val="00260A2D"/>
    <w:rsid w:val="00261A21"/>
    <w:rsid w:val="00262FB4"/>
    <w:rsid w:val="00264C26"/>
    <w:rsid w:val="00264F74"/>
    <w:rsid w:val="002655AB"/>
    <w:rsid w:val="00265E52"/>
    <w:rsid w:val="00266FC9"/>
    <w:rsid w:val="00270C52"/>
    <w:rsid w:val="002718AD"/>
    <w:rsid w:val="00272C22"/>
    <w:rsid w:val="00273D72"/>
    <w:rsid w:val="00280833"/>
    <w:rsid w:val="00284B48"/>
    <w:rsid w:val="0029289C"/>
    <w:rsid w:val="00292C72"/>
    <w:rsid w:val="00294C01"/>
    <w:rsid w:val="00295203"/>
    <w:rsid w:val="002955C7"/>
    <w:rsid w:val="00295B37"/>
    <w:rsid w:val="002A2E86"/>
    <w:rsid w:val="002A3CC9"/>
    <w:rsid w:val="002A7802"/>
    <w:rsid w:val="002B101B"/>
    <w:rsid w:val="002B12A5"/>
    <w:rsid w:val="002B2A01"/>
    <w:rsid w:val="002B3ED0"/>
    <w:rsid w:val="002B4F17"/>
    <w:rsid w:val="002B62CE"/>
    <w:rsid w:val="002B7E27"/>
    <w:rsid w:val="002C2B75"/>
    <w:rsid w:val="002C70CF"/>
    <w:rsid w:val="002C76C3"/>
    <w:rsid w:val="002C7942"/>
    <w:rsid w:val="002D03DF"/>
    <w:rsid w:val="002D083E"/>
    <w:rsid w:val="002D112A"/>
    <w:rsid w:val="002D173C"/>
    <w:rsid w:val="002D342F"/>
    <w:rsid w:val="002D7031"/>
    <w:rsid w:val="002E069C"/>
    <w:rsid w:val="002E406F"/>
    <w:rsid w:val="002E47A9"/>
    <w:rsid w:val="002E4904"/>
    <w:rsid w:val="002F0E73"/>
    <w:rsid w:val="002F0F3A"/>
    <w:rsid w:val="002F16A7"/>
    <w:rsid w:val="002F2978"/>
    <w:rsid w:val="002F5E59"/>
    <w:rsid w:val="002F5F60"/>
    <w:rsid w:val="002F6CFC"/>
    <w:rsid w:val="002F7961"/>
    <w:rsid w:val="003009C3"/>
    <w:rsid w:val="003020A4"/>
    <w:rsid w:val="00307275"/>
    <w:rsid w:val="00313067"/>
    <w:rsid w:val="00315485"/>
    <w:rsid w:val="00315685"/>
    <w:rsid w:val="00315D7D"/>
    <w:rsid w:val="003173BE"/>
    <w:rsid w:val="00320EEE"/>
    <w:rsid w:val="003235BA"/>
    <w:rsid w:val="00324169"/>
    <w:rsid w:val="00324274"/>
    <w:rsid w:val="003244DF"/>
    <w:rsid w:val="00326470"/>
    <w:rsid w:val="00326F34"/>
    <w:rsid w:val="00331181"/>
    <w:rsid w:val="00331819"/>
    <w:rsid w:val="0033330B"/>
    <w:rsid w:val="00333326"/>
    <w:rsid w:val="003340FA"/>
    <w:rsid w:val="0033571E"/>
    <w:rsid w:val="00340A26"/>
    <w:rsid w:val="003422BD"/>
    <w:rsid w:val="003436E3"/>
    <w:rsid w:val="0034381D"/>
    <w:rsid w:val="00345922"/>
    <w:rsid w:val="00345EB4"/>
    <w:rsid w:val="00346A48"/>
    <w:rsid w:val="00350086"/>
    <w:rsid w:val="00351481"/>
    <w:rsid w:val="00351901"/>
    <w:rsid w:val="00352DD1"/>
    <w:rsid w:val="003559AC"/>
    <w:rsid w:val="003579B2"/>
    <w:rsid w:val="003601B0"/>
    <w:rsid w:val="00360A02"/>
    <w:rsid w:val="003624BE"/>
    <w:rsid w:val="0036508F"/>
    <w:rsid w:val="00365A09"/>
    <w:rsid w:val="00365A7C"/>
    <w:rsid w:val="00366EE2"/>
    <w:rsid w:val="0037181F"/>
    <w:rsid w:val="00371890"/>
    <w:rsid w:val="00372862"/>
    <w:rsid w:val="00373E62"/>
    <w:rsid w:val="003756DE"/>
    <w:rsid w:val="00376E5F"/>
    <w:rsid w:val="00377BBB"/>
    <w:rsid w:val="003806F9"/>
    <w:rsid w:val="0038264D"/>
    <w:rsid w:val="003844AF"/>
    <w:rsid w:val="00385950"/>
    <w:rsid w:val="003870DE"/>
    <w:rsid w:val="00387136"/>
    <w:rsid w:val="00387C96"/>
    <w:rsid w:val="00397D15"/>
    <w:rsid w:val="003A19BD"/>
    <w:rsid w:val="003A281E"/>
    <w:rsid w:val="003A2E43"/>
    <w:rsid w:val="003A3CA4"/>
    <w:rsid w:val="003A7F22"/>
    <w:rsid w:val="003B20C6"/>
    <w:rsid w:val="003B7823"/>
    <w:rsid w:val="003C1401"/>
    <w:rsid w:val="003C1FB8"/>
    <w:rsid w:val="003C3D1F"/>
    <w:rsid w:val="003C67FC"/>
    <w:rsid w:val="003C689E"/>
    <w:rsid w:val="003C6BB5"/>
    <w:rsid w:val="003C6D3D"/>
    <w:rsid w:val="003C768A"/>
    <w:rsid w:val="003C7B9A"/>
    <w:rsid w:val="003C7BA6"/>
    <w:rsid w:val="003D2432"/>
    <w:rsid w:val="003D38F6"/>
    <w:rsid w:val="003D5518"/>
    <w:rsid w:val="003E4CA9"/>
    <w:rsid w:val="003E5CBA"/>
    <w:rsid w:val="003E65E3"/>
    <w:rsid w:val="003E750C"/>
    <w:rsid w:val="003E75D4"/>
    <w:rsid w:val="003E76DF"/>
    <w:rsid w:val="003F1DA8"/>
    <w:rsid w:val="0040153A"/>
    <w:rsid w:val="00403E34"/>
    <w:rsid w:val="004042A9"/>
    <w:rsid w:val="00404E18"/>
    <w:rsid w:val="00410E0B"/>
    <w:rsid w:val="00411C63"/>
    <w:rsid w:val="00412F61"/>
    <w:rsid w:val="004160EA"/>
    <w:rsid w:val="004163C1"/>
    <w:rsid w:val="00421190"/>
    <w:rsid w:val="00421987"/>
    <w:rsid w:val="0042383E"/>
    <w:rsid w:val="00424D04"/>
    <w:rsid w:val="004278EC"/>
    <w:rsid w:val="00430356"/>
    <w:rsid w:val="0043630A"/>
    <w:rsid w:val="00436357"/>
    <w:rsid w:val="004400F1"/>
    <w:rsid w:val="00441FD2"/>
    <w:rsid w:val="00442031"/>
    <w:rsid w:val="00442ACF"/>
    <w:rsid w:val="004451FE"/>
    <w:rsid w:val="004463E9"/>
    <w:rsid w:val="0044793D"/>
    <w:rsid w:val="00450E5C"/>
    <w:rsid w:val="00453692"/>
    <w:rsid w:val="004557BE"/>
    <w:rsid w:val="004571E2"/>
    <w:rsid w:val="004609ED"/>
    <w:rsid w:val="0046255C"/>
    <w:rsid w:val="00465480"/>
    <w:rsid w:val="004674DB"/>
    <w:rsid w:val="004732BA"/>
    <w:rsid w:val="00473B23"/>
    <w:rsid w:val="00473D66"/>
    <w:rsid w:val="00474F3F"/>
    <w:rsid w:val="004777CF"/>
    <w:rsid w:val="0048448B"/>
    <w:rsid w:val="00485548"/>
    <w:rsid w:val="00485F7E"/>
    <w:rsid w:val="00487666"/>
    <w:rsid w:val="00487C30"/>
    <w:rsid w:val="00493925"/>
    <w:rsid w:val="004944C7"/>
    <w:rsid w:val="004A0D65"/>
    <w:rsid w:val="004A367C"/>
    <w:rsid w:val="004A58F3"/>
    <w:rsid w:val="004A5FA4"/>
    <w:rsid w:val="004A6B98"/>
    <w:rsid w:val="004A70CD"/>
    <w:rsid w:val="004A7C38"/>
    <w:rsid w:val="004B1EC4"/>
    <w:rsid w:val="004B3A41"/>
    <w:rsid w:val="004B5C78"/>
    <w:rsid w:val="004B6E5E"/>
    <w:rsid w:val="004B7384"/>
    <w:rsid w:val="004B7FFB"/>
    <w:rsid w:val="004C03C8"/>
    <w:rsid w:val="004C1C5C"/>
    <w:rsid w:val="004C2393"/>
    <w:rsid w:val="004C2DE0"/>
    <w:rsid w:val="004C4B1B"/>
    <w:rsid w:val="004C6096"/>
    <w:rsid w:val="004C7476"/>
    <w:rsid w:val="004D730A"/>
    <w:rsid w:val="004E00EB"/>
    <w:rsid w:val="004E2AC5"/>
    <w:rsid w:val="004E3CF2"/>
    <w:rsid w:val="004E44C2"/>
    <w:rsid w:val="004F73E8"/>
    <w:rsid w:val="004F7D66"/>
    <w:rsid w:val="004F7F77"/>
    <w:rsid w:val="005059E5"/>
    <w:rsid w:val="00505C76"/>
    <w:rsid w:val="0050736B"/>
    <w:rsid w:val="00507776"/>
    <w:rsid w:val="005133C2"/>
    <w:rsid w:val="005152C0"/>
    <w:rsid w:val="00516BCB"/>
    <w:rsid w:val="0052175B"/>
    <w:rsid w:val="00522AA6"/>
    <w:rsid w:val="00525C7E"/>
    <w:rsid w:val="005262B7"/>
    <w:rsid w:val="00531985"/>
    <w:rsid w:val="00533B76"/>
    <w:rsid w:val="00536229"/>
    <w:rsid w:val="005365BA"/>
    <w:rsid w:val="00541EC8"/>
    <w:rsid w:val="00543B87"/>
    <w:rsid w:val="0054505F"/>
    <w:rsid w:val="00546756"/>
    <w:rsid w:val="00550B7E"/>
    <w:rsid w:val="005609AF"/>
    <w:rsid w:val="00561513"/>
    <w:rsid w:val="005627A8"/>
    <w:rsid w:val="00563321"/>
    <w:rsid w:val="00563DB7"/>
    <w:rsid w:val="00564505"/>
    <w:rsid w:val="005662EC"/>
    <w:rsid w:val="00567909"/>
    <w:rsid w:val="005700AE"/>
    <w:rsid w:val="0057053C"/>
    <w:rsid w:val="005706B5"/>
    <w:rsid w:val="005708DF"/>
    <w:rsid w:val="005714C5"/>
    <w:rsid w:val="00574B22"/>
    <w:rsid w:val="00576684"/>
    <w:rsid w:val="00576D2A"/>
    <w:rsid w:val="0058167E"/>
    <w:rsid w:val="0058330B"/>
    <w:rsid w:val="005839EA"/>
    <w:rsid w:val="00586254"/>
    <w:rsid w:val="005924AF"/>
    <w:rsid w:val="0059661B"/>
    <w:rsid w:val="00597360"/>
    <w:rsid w:val="005A13E9"/>
    <w:rsid w:val="005A4EC8"/>
    <w:rsid w:val="005A512C"/>
    <w:rsid w:val="005A574E"/>
    <w:rsid w:val="005A5846"/>
    <w:rsid w:val="005A66A1"/>
    <w:rsid w:val="005B2184"/>
    <w:rsid w:val="005B23C4"/>
    <w:rsid w:val="005B2869"/>
    <w:rsid w:val="005B2F67"/>
    <w:rsid w:val="005B37AF"/>
    <w:rsid w:val="005B3D0E"/>
    <w:rsid w:val="005B3E7F"/>
    <w:rsid w:val="005B4F85"/>
    <w:rsid w:val="005B506D"/>
    <w:rsid w:val="005C4400"/>
    <w:rsid w:val="005C4462"/>
    <w:rsid w:val="005C6289"/>
    <w:rsid w:val="005D4345"/>
    <w:rsid w:val="005D72F5"/>
    <w:rsid w:val="005D7368"/>
    <w:rsid w:val="005E4587"/>
    <w:rsid w:val="005E5E83"/>
    <w:rsid w:val="005F1BB2"/>
    <w:rsid w:val="006014E5"/>
    <w:rsid w:val="0060594B"/>
    <w:rsid w:val="006061BC"/>
    <w:rsid w:val="00607F32"/>
    <w:rsid w:val="00612198"/>
    <w:rsid w:val="0061315B"/>
    <w:rsid w:val="00615E7B"/>
    <w:rsid w:val="006163BA"/>
    <w:rsid w:val="006167D1"/>
    <w:rsid w:val="0061727E"/>
    <w:rsid w:val="00623516"/>
    <w:rsid w:val="00623B29"/>
    <w:rsid w:val="00624DCD"/>
    <w:rsid w:val="00633E0A"/>
    <w:rsid w:val="00633F19"/>
    <w:rsid w:val="0063648A"/>
    <w:rsid w:val="00636E76"/>
    <w:rsid w:val="00641F7A"/>
    <w:rsid w:val="006447CA"/>
    <w:rsid w:val="00644F20"/>
    <w:rsid w:val="0065038E"/>
    <w:rsid w:val="006517B3"/>
    <w:rsid w:val="00651B0A"/>
    <w:rsid w:val="00652F19"/>
    <w:rsid w:val="00653D69"/>
    <w:rsid w:val="006564D3"/>
    <w:rsid w:val="00657889"/>
    <w:rsid w:val="00657952"/>
    <w:rsid w:val="00662574"/>
    <w:rsid w:val="0066304B"/>
    <w:rsid w:val="00671E72"/>
    <w:rsid w:val="0067433A"/>
    <w:rsid w:val="00676276"/>
    <w:rsid w:val="00680006"/>
    <w:rsid w:val="00680037"/>
    <w:rsid w:val="006816BE"/>
    <w:rsid w:val="00682408"/>
    <w:rsid w:val="006831AB"/>
    <w:rsid w:val="006850BD"/>
    <w:rsid w:val="0068749A"/>
    <w:rsid w:val="00690D28"/>
    <w:rsid w:val="006913BB"/>
    <w:rsid w:val="0069146C"/>
    <w:rsid w:val="006970C0"/>
    <w:rsid w:val="0069790C"/>
    <w:rsid w:val="006A120D"/>
    <w:rsid w:val="006A162C"/>
    <w:rsid w:val="006A36D9"/>
    <w:rsid w:val="006A4214"/>
    <w:rsid w:val="006B143C"/>
    <w:rsid w:val="006B1A3A"/>
    <w:rsid w:val="006B2A23"/>
    <w:rsid w:val="006B3CB9"/>
    <w:rsid w:val="006B6ACF"/>
    <w:rsid w:val="006C08C4"/>
    <w:rsid w:val="006C0B77"/>
    <w:rsid w:val="006C1001"/>
    <w:rsid w:val="006C101C"/>
    <w:rsid w:val="006C67F6"/>
    <w:rsid w:val="006C6DB1"/>
    <w:rsid w:val="006D2A32"/>
    <w:rsid w:val="006D2BC6"/>
    <w:rsid w:val="006D30F7"/>
    <w:rsid w:val="006D401F"/>
    <w:rsid w:val="006D4E5B"/>
    <w:rsid w:val="006D71BE"/>
    <w:rsid w:val="006E0749"/>
    <w:rsid w:val="006E385D"/>
    <w:rsid w:val="006E5E4C"/>
    <w:rsid w:val="006E712A"/>
    <w:rsid w:val="006F351A"/>
    <w:rsid w:val="006F4CB5"/>
    <w:rsid w:val="006F66E2"/>
    <w:rsid w:val="006F78B0"/>
    <w:rsid w:val="00700532"/>
    <w:rsid w:val="00706E65"/>
    <w:rsid w:val="00707780"/>
    <w:rsid w:val="007078A5"/>
    <w:rsid w:val="007126A4"/>
    <w:rsid w:val="00712F9C"/>
    <w:rsid w:val="0071594A"/>
    <w:rsid w:val="00716761"/>
    <w:rsid w:val="00717DF1"/>
    <w:rsid w:val="00721150"/>
    <w:rsid w:val="007212FC"/>
    <w:rsid w:val="00723E19"/>
    <w:rsid w:val="0072441D"/>
    <w:rsid w:val="0072461A"/>
    <w:rsid w:val="00725D2E"/>
    <w:rsid w:val="00730FFD"/>
    <w:rsid w:val="007339AF"/>
    <w:rsid w:val="007352A2"/>
    <w:rsid w:val="0073568C"/>
    <w:rsid w:val="007409BB"/>
    <w:rsid w:val="00741580"/>
    <w:rsid w:val="007443A6"/>
    <w:rsid w:val="007444CD"/>
    <w:rsid w:val="007449FB"/>
    <w:rsid w:val="00747023"/>
    <w:rsid w:val="00747256"/>
    <w:rsid w:val="0075034F"/>
    <w:rsid w:val="00755A10"/>
    <w:rsid w:val="007624A4"/>
    <w:rsid w:val="0076302A"/>
    <w:rsid w:val="00763C1A"/>
    <w:rsid w:val="00764AEF"/>
    <w:rsid w:val="007706B0"/>
    <w:rsid w:val="00772BB4"/>
    <w:rsid w:val="007751C8"/>
    <w:rsid w:val="00775D44"/>
    <w:rsid w:val="00775FAA"/>
    <w:rsid w:val="007765EC"/>
    <w:rsid w:val="00776A54"/>
    <w:rsid w:val="00780586"/>
    <w:rsid w:val="007838D5"/>
    <w:rsid w:val="00785C5C"/>
    <w:rsid w:val="00786387"/>
    <w:rsid w:val="00787346"/>
    <w:rsid w:val="00787BDE"/>
    <w:rsid w:val="00787FB5"/>
    <w:rsid w:val="007A00F5"/>
    <w:rsid w:val="007A0773"/>
    <w:rsid w:val="007A0BE0"/>
    <w:rsid w:val="007A0F54"/>
    <w:rsid w:val="007A5CEE"/>
    <w:rsid w:val="007A68E6"/>
    <w:rsid w:val="007A6C6B"/>
    <w:rsid w:val="007A776D"/>
    <w:rsid w:val="007B0594"/>
    <w:rsid w:val="007B21E1"/>
    <w:rsid w:val="007B2389"/>
    <w:rsid w:val="007B6303"/>
    <w:rsid w:val="007C10C2"/>
    <w:rsid w:val="007C1C70"/>
    <w:rsid w:val="007C36DE"/>
    <w:rsid w:val="007C3FF8"/>
    <w:rsid w:val="007C5081"/>
    <w:rsid w:val="007C67A1"/>
    <w:rsid w:val="007D35D1"/>
    <w:rsid w:val="007D3E9B"/>
    <w:rsid w:val="007D453D"/>
    <w:rsid w:val="007D4845"/>
    <w:rsid w:val="007D4DAF"/>
    <w:rsid w:val="007D553F"/>
    <w:rsid w:val="007D5732"/>
    <w:rsid w:val="007D621A"/>
    <w:rsid w:val="007E133C"/>
    <w:rsid w:val="007E21A7"/>
    <w:rsid w:val="007E3115"/>
    <w:rsid w:val="007E34E0"/>
    <w:rsid w:val="007E4378"/>
    <w:rsid w:val="007F0236"/>
    <w:rsid w:val="007F2093"/>
    <w:rsid w:val="007F2778"/>
    <w:rsid w:val="007F2814"/>
    <w:rsid w:val="007F3B2B"/>
    <w:rsid w:val="007F6B04"/>
    <w:rsid w:val="007F772B"/>
    <w:rsid w:val="008013C4"/>
    <w:rsid w:val="008016DC"/>
    <w:rsid w:val="00801DFD"/>
    <w:rsid w:val="00805DF4"/>
    <w:rsid w:val="008062EE"/>
    <w:rsid w:val="00816096"/>
    <w:rsid w:val="00816F66"/>
    <w:rsid w:val="0081791E"/>
    <w:rsid w:val="00820665"/>
    <w:rsid w:val="008240CD"/>
    <w:rsid w:val="00827C6D"/>
    <w:rsid w:val="00831AE6"/>
    <w:rsid w:val="008325D6"/>
    <w:rsid w:val="008329B3"/>
    <w:rsid w:val="00832D57"/>
    <w:rsid w:val="008341FD"/>
    <w:rsid w:val="008352CF"/>
    <w:rsid w:val="0083545E"/>
    <w:rsid w:val="008355FE"/>
    <w:rsid w:val="00836ED8"/>
    <w:rsid w:val="0083713C"/>
    <w:rsid w:val="00837F54"/>
    <w:rsid w:val="0084031A"/>
    <w:rsid w:val="00840475"/>
    <w:rsid w:val="0084136E"/>
    <w:rsid w:val="0084319A"/>
    <w:rsid w:val="00851048"/>
    <w:rsid w:val="00852417"/>
    <w:rsid w:val="008525EE"/>
    <w:rsid w:val="008571D9"/>
    <w:rsid w:val="00861407"/>
    <w:rsid w:val="008615F6"/>
    <w:rsid w:val="00861B0F"/>
    <w:rsid w:val="008642DA"/>
    <w:rsid w:val="00864A4B"/>
    <w:rsid w:val="0087254A"/>
    <w:rsid w:val="00872BDD"/>
    <w:rsid w:val="00874469"/>
    <w:rsid w:val="00875C7C"/>
    <w:rsid w:val="00880CA8"/>
    <w:rsid w:val="00884C77"/>
    <w:rsid w:val="00885551"/>
    <w:rsid w:val="008874A6"/>
    <w:rsid w:val="00887616"/>
    <w:rsid w:val="0089058D"/>
    <w:rsid w:val="00893714"/>
    <w:rsid w:val="00894B63"/>
    <w:rsid w:val="00895442"/>
    <w:rsid w:val="00895813"/>
    <w:rsid w:val="00895E11"/>
    <w:rsid w:val="00896520"/>
    <w:rsid w:val="00896B96"/>
    <w:rsid w:val="00897235"/>
    <w:rsid w:val="008A0088"/>
    <w:rsid w:val="008A6819"/>
    <w:rsid w:val="008A6AD9"/>
    <w:rsid w:val="008B1071"/>
    <w:rsid w:val="008B6515"/>
    <w:rsid w:val="008B67C9"/>
    <w:rsid w:val="008B776D"/>
    <w:rsid w:val="008C1A27"/>
    <w:rsid w:val="008C1A9D"/>
    <w:rsid w:val="008C3CF2"/>
    <w:rsid w:val="008D1407"/>
    <w:rsid w:val="008D245C"/>
    <w:rsid w:val="008D2BC6"/>
    <w:rsid w:val="008D47BF"/>
    <w:rsid w:val="008E1CE6"/>
    <w:rsid w:val="008E230C"/>
    <w:rsid w:val="008E7BAC"/>
    <w:rsid w:val="008F0859"/>
    <w:rsid w:val="008F193B"/>
    <w:rsid w:val="008F1B6D"/>
    <w:rsid w:val="008F2055"/>
    <w:rsid w:val="008F2729"/>
    <w:rsid w:val="008F573D"/>
    <w:rsid w:val="008F5BF2"/>
    <w:rsid w:val="008F77AE"/>
    <w:rsid w:val="009029AC"/>
    <w:rsid w:val="00902E9C"/>
    <w:rsid w:val="0091248B"/>
    <w:rsid w:val="00912B4F"/>
    <w:rsid w:val="00915E43"/>
    <w:rsid w:val="0091744B"/>
    <w:rsid w:val="00923F87"/>
    <w:rsid w:val="00925278"/>
    <w:rsid w:val="00925B4A"/>
    <w:rsid w:val="00925E8B"/>
    <w:rsid w:val="009268F2"/>
    <w:rsid w:val="00930EEC"/>
    <w:rsid w:val="00930FFA"/>
    <w:rsid w:val="009346FD"/>
    <w:rsid w:val="0093551D"/>
    <w:rsid w:val="00935DE0"/>
    <w:rsid w:val="009366FC"/>
    <w:rsid w:val="009371A2"/>
    <w:rsid w:val="00943A5B"/>
    <w:rsid w:val="00944180"/>
    <w:rsid w:val="00945403"/>
    <w:rsid w:val="00946009"/>
    <w:rsid w:val="00947B8A"/>
    <w:rsid w:val="00950C5E"/>
    <w:rsid w:val="009543DE"/>
    <w:rsid w:val="00955B06"/>
    <w:rsid w:val="009569C2"/>
    <w:rsid w:val="00956E15"/>
    <w:rsid w:val="0096216D"/>
    <w:rsid w:val="00963891"/>
    <w:rsid w:val="00970CCC"/>
    <w:rsid w:val="00972F19"/>
    <w:rsid w:val="00976B75"/>
    <w:rsid w:val="00976DCB"/>
    <w:rsid w:val="00977D8E"/>
    <w:rsid w:val="00980227"/>
    <w:rsid w:val="00980A70"/>
    <w:rsid w:val="00982073"/>
    <w:rsid w:val="00982345"/>
    <w:rsid w:val="0098284F"/>
    <w:rsid w:val="00982FFC"/>
    <w:rsid w:val="0098322C"/>
    <w:rsid w:val="00985302"/>
    <w:rsid w:val="0098701B"/>
    <w:rsid w:val="00992402"/>
    <w:rsid w:val="00992B81"/>
    <w:rsid w:val="00994EB9"/>
    <w:rsid w:val="00995EE7"/>
    <w:rsid w:val="009A0067"/>
    <w:rsid w:val="009A0D1A"/>
    <w:rsid w:val="009A14A6"/>
    <w:rsid w:val="009A1A99"/>
    <w:rsid w:val="009A2120"/>
    <w:rsid w:val="009A5CAF"/>
    <w:rsid w:val="009B1E86"/>
    <w:rsid w:val="009B20B3"/>
    <w:rsid w:val="009C1B0A"/>
    <w:rsid w:val="009C26B7"/>
    <w:rsid w:val="009D1C38"/>
    <w:rsid w:val="009D2536"/>
    <w:rsid w:val="009D4957"/>
    <w:rsid w:val="009D4DE1"/>
    <w:rsid w:val="009D5752"/>
    <w:rsid w:val="009D65FE"/>
    <w:rsid w:val="009E163A"/>
    <w:rsid w:val="009E5431"/>
    <w:rsid w:val="009F3A35"/>
    <w:rsid w:val="00A00E3B"/>
    <w:rsid w:val="00A01605"/>
    <w:rsid w:val="00A02E4B"/>
    <w:rsid w:val="00A100A0"/>
    <w:rsid w:val="00A11234"/>
    <w:rsid w:val="00A1386B"/>
    <w:rsid w:val="00A1387A"/>
    <w:rsid w:val="00A1675B"/>
    <w:rsid w:val="00A16939"/>
    <w:rsid w:val="00A16B9A"/>
    <w:rsid w:val="00A17FA1"/>
    <w:rsid w:val="00A23877"/>
    <w:rsid w:val="00A27525"/>
    <w:rsid w:val="00A3214C"/>
    <w:rsid w:val="00A32342"/>
    <w:rsid w:val="00A34AF2"/>
    <w:rsid w:val="00A3570E"/>
    <w:rsid w:val="00A35CCA"/>
    <w:rsid w:val="00A37FD9"/>
    <w:rsid w:val="00A42BD4"/>
    <w:rsid w:val="00A45502"/>
    <w:rsid w:val="00A45E88"/>
    <w:rsid w:val="00A465E7"/>
    <w:rsid w:val="00A47D11"/>
    <w:rsid w:val="00A50F82"/>
    <w:rsid w:val="00A529BD"/>
    <w:rsid w:val="00A530B1"/>
    <w:rsid w:val="00A54432"/>
    <w:rsid w:val="00A60E76"/>
    <w:rsid w:val="00A63095"/>
    <w:rsid w:val="00A63890"/>
    <w:rsid w:val="00A64128"/>
    <w:rsid w:val="00A720B4"/>
    <w:rsid w:val="00A746C8"/>
    <w:rsid w:val="00A76679"/>
    <w:rsid w:val="00A84107"/>
    <w:rsid w:val="00A852B2"/>
    <w:rsid w:val="00A85E1B"/>
    <w:rsid w:val="00A873F8"/>
    <w:rsid w:val="00A91879"/>
    <w:rsid w:val="00A94F04"/>
    <w:rsid w:val="00A97152"/>
    <w:rsid w:val="00A97B7A"/>
    <w:rsid w:val="00AA2E5B"/>
    <w:rsid w:val="00AA5075"/>
    <w:rsid w:val="00AA52C8"/>
    <w:rsid w:val="00AA664C"/>
    <w:rsid w:val="00AA7A78"/>
    <w:rsid w:val="00AB1F4D"/>
    <w:rsid w:val="00AB317D"/>
    <w:rsid w:val="00AB56A5"/>
    <w:rsid w:val="00AC026A"/>
    <w:rsid w:val="00AC0D57"/>
    <w:rsid w:val="00AC32D0"/>
    <w:rsid w:val="00AC367A"/>
    <w:rsid w:val="00AC4C84"/>
    <w:rsid w:val="00AC4F4D"/>
    <w:rsid w:val="00AC68D7"/>
    <w:rsid w:val="00AD04AB"/>
    <w:rsid w:val="00AD074B"/>
    <w:rsid w:val="00AD177A"/>
    <w:rsid w:val="00AE186A"/>
    <w:rsid w:val="00AE1D9B"/>
    <w:rsid w:val="00AE2849"/>
    <w:rsid w:val="00AE4991"/>
    <w:rsid w:val="00AE61EC"/>
    <w:rsid w:val="00AF0FF6"/>
    <w:rsid w:val="00AF1F9A"/>
    <w:rsid w:val="00AF1FE6"/>
    <w:rsid w:val="00AF2A75"/>
    <w:rsid w:val="00AF2C18"/>
    <w:rsid w:val="00AF351C"/>
    <w:rsid w:val="00AF356A"/>
    <w:rsid w:val="00AF6088"/>
    <w:rsid w:val="00B017AF"/>
    <w:rsid w:val="00B01A31"/>
    <w:rsid w:val="00B04E21"/>
    <w:rsid w:val="00B10BFB"/>
    <w:rsid w:val="00B10C06"/>
    <w:rsid w:val="00B110DC"/>
    <w:rsid w:val="00B147F4"/>
    <w:rsid w:val="00B15B97"/>
    <w:rsid w:val="00B17865"/>
    <w:rsid w:val="00B271F4"/>
    <w:rsid w:val="00B3001F"/>
    <w:rsid w:val="00B31346"/>
    <w:rsid w:val="00B31753"/>
    <w:rsid w:val="00B3283D"/>
    <w:rsid w:val="00B36564"/>
    <w:rsid w:val="00B374F8"/>
    <w:rsid w:val="00B40986"/>
    <w:rsid w:val="00B451A8"/>
    <w:rsid w:val="00B51990"/>
    <w:rsid w:val="00B55213"/>
    <w:rsid w:val="00B55AC9"/>
    <w:rsid w:val="00B55DAD"/>
    <w:rsid w:val="00B57250"/>
    <w:rsid w:val="00B57869"/>
    <w:rsid w:val="00B57E11"/>
    <w:rsid w:val="00B611EE"/>
    <w:rsid w:val="00B61229"/>
    <w:rsid w:val="00B61DF0"/>
    <w:rsid w:val="00B63703"/>
    <w:rsid w:val="00B641AB"/>
    <w:rsid w:val="00B66023"/>
    <w:rsid w:val="00B660B6"/>
    <w:rsid w:val="00B704A8"/>
    <w:rsid w:val="00B705B6"/>
    <w:rsid w:val="00B70DA0"/>
    <w:rsid w:val="00B728C3"/>
    <w:rsid w:val="00B8130A"/>
    <w:rsid w:val="00B83CF0"/>
    <w:rsid w:val="00B94411"/>
    <w:rsid w:val="00B97B2F"/>
    <w:rsid w:val="00BA5193"/>
    <w:rsid w:val="00BA7FDF"/>
    <w:rsid w:val="00BB4977"/>
    <w:rsid w:val="00BC20C2"/>
    <w:rsid w:val="00BC3B44"/>
    <w:rsid w:val="00BD53EA"/>
    <w:rsid w:val="00BE16FC"/>
    <w:rsid w:val="00BE2CBA"/>
    <w:rsid w:val="00BE378F"/>
    <w:rsid w:val="00BE669A"/>
    <w:rsid w:val="00BF04E3"/>
    <w:rsid w:val="00BF15C7"/>
    <w:rsid w:val="00BF16CF"/>
    <w:rsid w:val="00BF35CA"/>
    <w:rsid w:val="00BF56CD"/>
    <w:rsid w:val="00BF6A0E"/>
    <w:rsid w:val="00C00173"/>
    <w:rsid w:val="00C01220"/>
    <w:rsid w:val="00C01656"/>
    <w:rsid w:val="00C05A39"/>
    <w:rsid w:val="00C07DC7"/>
    <w:rsid w:val="00C10643"/>
    <w:rsid w:val="00C10B5D"/>
    <w:rsid w:val="00C141E4"/>
    <w:rsid w:val="00C14D97"/>
    <w:rsid w:val="00C15639"/>
    <w:rsid w:val="00C256DA"/>
    <w:rsid w:val="00C3090D"/>
    <w:rsid w:val="00C32B9E"/>
    <w:rsid w:val="00C32F48"/>
    <w:rsid w:val="00C36149"/>
    <w:rsid w:val="00C37F0C"/>
    <w:rsid w:val="00C42BE8"/>
    <w:rsid w:val="00C441C9"/>
    <w:rsid w:val="00C4614B"/>
    <w:rsid w:val="00C51A1E"/>
    <w:rsid w:val="00C51C19"/>
    <w:rsid w:val="00C52452"/>
    <w:rsid w:val="00C6125B"/>
    <w:rsid w:val="00C62A42"/>
    <w:rsid w:val="00C63B3A"/>
    <w:rsid w:val="00C65095"/>
    <w:rsid w:val="00C663E8"/>
    <w:rsid w:val="00C66AA1"/>
    <w:rsid w:val="00C67C63"/>
    <w:rsid w:val="00C700D4"/>
    <w:rsid w:val="00C71122"/>
    <w:rsid w:val="00C71514"/>
    <w:rsid w:val="00C71F54"/>
    <w:rsid w:val="00C76602"/>
    <w:rsid w:val="00C7709D"/>
    <w:rsid w:val="00C7727D"/>
    <w:rsid w:val="00C804D8"/>
    <w:rsid w:val="00C8423F"/>
    <w:rsid w:val="00C872A9"/>
    <w:rsid w:val="00C87AF8"/>
    <w:rsid w:val="00C9082C"/>
    <w:rsid w:val="00C91040"/>
    <w:rsid w:val="00C92E95"/>
    <w:rsid w:val="00C92FC1"/>
    <w:rsid w:val="00C93BF7"/>
    <w:rsid w:val="00C957F0"/>
    <w:rsid w:val="00C960F2"/>
    <w:rsid w:val="00C966DD"/>
    <w:rsid w:val="00CA04D1"/>
    <w:rsid w:val="00CA61CC"/>
    <w:rsid w:val="00CA7EA0"/>
    <w:rsid w:val="00CB0A61"/>
    <w:rsid w:val="00CB47F7"/>
    <w:rsid w:val="00CB4BF8"/>
    <w:rsid w:val="00CB6E48"/>
    <w:rsid w:val="00CC1727"/>
    <w:rsid w:val="00CC6DD5"/>
    <w:rsid w:val="00CD19F2"/>
    <w:rsid w:val="00CD3C08"/>
    <w:rsid w:val="00CD7449"/>
    <w:rsid w:val="00CE166D"/>
    <w:rsid w:val="00CE3F4E"/>
    <w:rsid w:val="00CF1AE3"/>
    <w:rsid w:val="00CF239B"/>
    <w:rsid w:val="00CF6721"/>
    <w:rsid w:val="00D00544"/>
    <w:rsid w:val="00D027A2"/>
    <w:rsid w:val="00D03A99"/>
    <w:rsid w:val="00D03D4C"/>
    <w:rsid w:val="00D0498B"/>
    <w:rsid w:val="00D0573B"/>
    <w:rsid w:val="00D05D88"/>
    <w:rsid w:val="00D11DFB"/>
    <w:rsid w:val="00D1361B"/>
    <w:rsid w:val="00D15C77"/>
    <w:rsid w:val="00D16264"/>
    <w:rsid w:val="00D17288"/>
    <w:rsid w:val="00D176E1"/>
    <w:rsid w:val="00D2115E"/>
    <w:rsid w:val="00D2243D"/>
    <w:rsid w:val="00D253B0"/>
    <w:rsid w:val="00D269BD"/>
    <w:rsid w:val="00D26F2D"/>
    <w:rsid w:val="00D273F6"/>
    <w:rsid w:val="00D3155A"/>
    <w:rsid w:val="00D32C59"/>
    <w:rsid w:val="00D35369"/>
    <w:rsid w:val="00D35D3F"/>
    <w:rsid w:val="00D36B4D"/>
    <w:rsid w:val="00D45CED"/>
    <w:rsid w:val="00D4796C"/>
    <w:rsid w:val="00D54127"/>
    <w:rsid w:val="00D602F3"/>
    <w:rsid w:val="00D65B04"/>
    <w:rsid w:val="00D66215"/>
    <w:rsid w:val="00D67780"/>
    <w:rsid w:val="00D70630"/>
    <w:rsid w:val="00D71F98"/>
    <w:rsid w:val="00D73750"/>
    <w:rsid w:val="00D74DF4"/>
    <w:rsid w:val="00D76A8F"/>
    <w:rsid w:val="00D77836"/>
    <w:rsid w:val="00D80816"/>
    <w:rsid w:val="00D829EE"/>
    <w:rsid w:val="00D82EF9"/>
    <w:rsid w:val="00D862E6"/>
    <w:rsid w:val="00D87E91"/>
    <w:rsid w:val="00D90430"/>
    <w:rsid w:val="00D92128"/>
    <w:rsid w:val="00D96CEA"/>
    <w:rsid w:val="00D97F5F"/>
    <w:rsid w:val="00DA03A4"/>
    <w:rsid w:val="00DA268F"/>
    <w:rsid w:val="00DA3CA0"/>
    <w:rsid w:val="00DA57E9"/>
    <w:rsid w:val="00DA693B"/>
    <w:rsid w:val="00DA6AFB"/>
    <w:rsid w:val="00DA731E"/>
    <w:rsid w:val="00DB01FD"/>
    <w:rsid w:val="00DB4781"/>
    <w:rsid w:val="00DB7B08"/>
    <w:rsid w:val="00DC0CBA"/>
    <w:rsid w:val="00DC65B9"/>
    <w:rsid w:val="00DC72AB"/>
    <w:rsid w:val="00DC7ECA"/>
    <w:rsid w:val="00DD2ED9"/>
    <w:rsid w:val="00DD3AC0"/>
    <w:rsid w:val="00DD4073"/>
    <w:rsid w:val="00DE2647"/>
    <w:rsid w:val="00DE2EA4"/>
    <w:rsid w:val="00DE346B"/>
    <w:rsid w:val="00DE747E"/>
    <w:rsid w:val="00DE7624"/>
    <w:rsid w:val="00DF0389"/>
    <w:rsid w:val="00DF0BF4"/>
    <w:rsid w:val="00DF17F2"/>
    <w:rsid w:val="00DF18B6"/>
    <w:rsid w:val="00DF2AB3"/>
    <w:rsid w:val="00DF461A"/>
    <w:rsid w:val="00DF477B"/>
    <w:rsid w:val="00DF563E"/>
    <w:rsid w:val="00DF5C42"/>
    <w:rsid w:val="00DF614C"/>
    <w:rsid w:val="00E017DD"/>
    <w:rsid w:val="00E0235A"/>
    <w:rsid w:val="00E04638"/>
    <w:rsid w:val="00E046A1"/>
    <w:rsid w:val="00E05CB9"/>
    <w:rsid w:val="00E06352"/>
    <w:rsid w:val="00E11B2B"/>
    <w:rsid w:val="00E1215D"/>
    <w:rsid w:val="00E132DA"/>
    <w:rsid w:val="00E15176"/>
    <w:rsid w:val="00E15BAD"/>
    <w:rsid w:val="00E15C16"/>
    <w:rsid w:val="00E22BB3"/>
    <w:rsid w:val="00E23042"/>
    <w:rsid w:val="00E240C3"/>
    <w:rsid w:val="00E26094"/>
    <w:rsid w:val="00E31566"/>
    <w:rsid w:val="00E345AC"/>
    <w:rsid w:val="00E37FDE"/>
    <w:rsid w:val="00E40DA4"/>
    <w:rsid w:val="00E41F9A"/>
    <w:rsid w:val="00E45140"/>
    <w:rsid w:val="00E4549E"/>
    <w:rsid w:val="00E45D5B"/>
    <w:rsid w:val="00E479BB"/>
    <w:rsid w:val="00E50BFE"/>
    <w:rsid w:val="00E54A01"/>
    <w:rsid w:val="00E61EC1"/>
    <w:rsid w:val="00E63681"/>
    <w:rsid w:val="00E6381E"/>
    <w:rsid w:val="00E64BEA"/>
    <w:rsid w:val="00E64C8F"/>
    <w:rsid w:val="00E65496"/>
    <w:rsid w:val="00E669C8"/>
    <w:rsid w:val="00E74301"/>
    <w:rsid w:val="00E749D6"/>
    <w:rsid w:val="00E77FFA"/>
    <w:rsid w:val="00E81C15"/>
    <w:rsid w:val="00E82846"/>
    <w:rsid w:val="00E82CB0"/>
    <w:rsid w:val="00E8613F"/>
    <w:rsid w:val="00E869A7"/>
    <w:rsid w:val="00E86B34"/>
    <w:rsid w:val="00E872B1"/>
    <w:rsid w:val="00E87464"/>
    <w:rsid w:val="00E91B7B"/>
    <w:rsid w:val="00E94439"/>
    <w:rsid w:val="00E94787"/>
    <w:rsid w:val="00E94DBD"/>
    <w:rsid w:val="00E94F15"/>
    <w:rsid w:val="00E958D0"/>
    <w:rsid w:val="00E96A29"/>
    <w:rsid w:val="00E96AE6"/>
    <w:rsid w:val="00E97CEA"/>
    <w:rsid w:val="00EA014E"/>
    <w:rsid w:val="00EA1352"/>
    <w:rsid w:val="00EA19F8"/>
    <w:rsid w:val="00EA1E7E"/>
    <w:rsid w:val="00EA20D1"/>
    <w:rsid w:val="00EA229A"/>
    <w:rsid w:val="00EA33E1"/>
    <w:rsid w:val="00EA579E"/>
    <w:rsid w:val="00EA63B0"/>
    <w:rsid w:val="00EB021C"/>
    <w:rsid w:val="00EB0A85"/>
    <w:rsid w:val="00EB0F88"/>
    <w:rsid w:val="00EB72B9"/>
    <w:rsid w:val="00EC0800"/>
    <w:rsid w:val="00EC1490"/>
    <w:rsid w:val="00EC43E1"/>
    <w:rsid w:val="00EC4E1A"/>
    <w:rsid w:val="00EC758E"/>
    <w:rsid w:val="00ED58A0"/>
    <w:rsid w:val="00ED68B4"/>
    <w:rsid w:val="00EE0E09"/>
    <w:rsid w:val="00EE5130"/>
    <w:rsid w:val="00EE51FE"/>
    <w:rsid w:val="00EE56BA"/>
    <w:rsid w:val="00EE72F0"/>
    <w:rsid w:val="00EE77D2"/>
    <w:rsid w:val="00EF0133"/>
    <w:rsid w:val="00EF18E4"/>
    <w:rsid w:val="00EF6043"/>
    <w:rsid w:val="00EF7005"/>
    <w:rsid w:val="00F00472"/>
    <w:rsid w:val="00F012DD"/>
    <w:rsid w:val="00F0408D"/>
    <w:rsid w:val="00F042BF"/>
    <w:rsid w:val="00F04A0F"/>
    <w:rsid w:val="00F10CD1"/>
    <w:rsid w:val="00F1240E"/>
    <w:rsid w:val="00F1464B"/>
    <w:rsid w:val="00F15CF7"/>
    <w:rsid w:val="00F21197"/>
    <w:rsid w:val="00F22444"/>
    <w:rsid w:val="00F22EBA"/>
    <w:rsid w:val="00F270E2"/>
    <w:rsid w:val="00F30F4B"/>
    <w:rsid w:val="00F31C80"/>
    <w:rsid w:val="00F34F62"/>
    <w:rsid w:val="00F36CB0"/>
    <w:rsid w:val="00F421A1"/>
    <w:rsid w:val="00F51C36"/>
    <w:rsid w:val="00F53984"/>
    <w:rsid w:val="00F54914"/>
    <w:rsid w:val="00F60E09"/>
    <w:rsid w:val="00F61763"/>
    <w:rsid w:val="00F61E22"/>
    <w:rsid w:val="00F61F98"/>
    <w:rsid w:val="00F63D6F"/>
    <w:rsid w:val="00F672EA"/>
    <w:rsid w:val="00F675FF"/>
    <w:rsid w:val="00F7277E"/>
    <w:rsid w:val="00F72C8A"/>
    <w:rsid w:val="00F74296"/>
    <w:rsid w:val="00F75F61"/>
    <w:rsid w:val="00F769F1"/>
    <w:rsid w:val="00F76EF2"/>
    <w:rsid w:val="00F7704A"/>
    <w:rsid w:val="00F81F54"/>
    <w:rsid w:val="00F825BB"/>
    <w:rsid w:val="00F82829"/>
    <w:rsid w:val="00F909E0"/>
    <w:rsid w:val="00F92E8B"/>
    <w:rsid w:val="00FA0015"/>
    <w:rsid w:val="00FA6EA1"/>
    <w:rsid w:val="00FA7F46"/>
    <w:rsid w:val="00FB1E6C"/>
    <w:rsid w:val="00FB77F3"/>
    <w:rsid w:val="00FC461E"/>
    <w:rsid w:val="00FC47F6"/>
    <w:rsid w:val="00FC5077"/>
    <w:rsid w:val="00FC790C"/>
    <w:rsid w:val="00FD1543"/>
    <w:rsid w:val="00FD561C"/>
    <w:rsid w:val="00FD5F19"/>
    <w:rsid w:val="00FE58B2"/>
    <w:rsid w:val="00FE69CE"/>
    <w:rsid w:val="00FE71FC"/>
    <w:rsid w:val="00FF14CE"/>
    <w:rsid w:val="00FF2E43"/>
    <w:rsid w:val="00FF4E3A"/>
    <w:rsid w:val="00FF55B9"/>
    <w:rsid w:val="00FF6E1F"/>
    <w:rsid w:val="0D7D3F57"/>
    <w:rsid w:val="1568E5AA"/>
    <w:rsid w:val="1CEFF9D0"/>
    <w:rsid w:val="220E4982"/>
    <w:rsid w:val="25C41D75"/>
    <w:rsid w:val="27435DDC"/>
    <w:rsid w:val="2E127DC2"/>
    <w:rsid w:val="37C737C6"/>
    <w:rsid w:val="431517E9"/>
    <w:rsid w:val="6079D2D7"/>
    <w:rsid w:val="663929C3"/>
    <w:rsid w:val="6E1E5BDB"/>
    <w:rsid w:val="6EFE0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6E788E5"/>
  <w15:chartTrackingRefBased/>
  <w15:docId w15:val="{12AB620C-6CB8-474B-9384-D9DFA4B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B29"/>
    <w:rPr>
      <w:sz w:val="24"/>
    </w:rPr>
  </w:style>
  <w:style w:type="paragraph" w:styleId="Heading1">
    <w:name w:val="heading 1"/>
    <w:aliases w:val="Numbered - 1"/>
    <w:basedOn w:val="Normal"/>
    <w:next w:val="Normal"/>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qFormat/>
    <w:pPr>
      <w:keepNext/>
      <w:tabs>
        <w:tab w:val="right" w:pos="6352"/>
      </w:tabs>
      <w:ind w:left="3000"/>
      <w:outlineLvl w:val="2"/>
    </w:pPr>
    <w:rPr>
      <w:rFonts w:ascii="Arial" w:hAnsi="Arial"/>
      <w:sz w:val="34"/>
    </w:rPr>
  </w:style>
  <w:style w:type="paragraph" w:styleId="Heading4">
    <w:name w:val="heading 4"/>
    <w:basedOn w:val="Normal"/>
    <w:next w:val="Normal"/>
    <w:qFormat/>
    <w:pPr>
      <w:keepNext/>
      <w:tabs>
        <w:tab w:val="right" w:pos="2892"/>
      </w:tabs>
      <w:ind w:left="377"/>
      <w:jc w:val="center"/>
      <w:outlineLvl w:val="3"/>
    </w:pPr>
    <w:rPr>
      <w:rFonts w:ascii="Arial" w:hAnsi="Arial"/>
      <w:sz w:val="41"/>
    </w:rPr>
  </w:style>
  <w:style w:type="paragraph" w:styleId="Heading5">
    <w:name w:val="heading 5"/>
    <w:basedOn w:val="Normal"/>
    <w:next w:val="Normal"/>
    <w:qFormat/>
    <w:pPr>
      <w:keepNext/>
      <w:tabs>
        <w:tab w:val="right" w:pos="3103"/>
      </w:tabs>
      <w:jc w:val="center"/>
      <w:outlineLvl w:val="4"/>
    </w:pPr>
    <w:rPr>
      <w:rFonts w:ascii="Arial" w:hAnsi="Arial"/>
      <w:sz w:val="41"/>
    </w:rPr>
  </w:style>
  <w:style w:type="paragraph" w:styleId="Heading6">
    <w:name w:val="heading 6"/>
    <w:basedOn w:val="Normal"/>
    <w:next w:val="Normal"/>
    <w:qFormat/>
    <w:pPr>
      <w:keepNext/>
      <w:tabs>
        <w:tab w:val="left" w:pos="8460"/>
      </w:tabs>
      <w:ind w:left="720"/>
      <w:outlineLvl w:val="5"/>
    </w:pPr>
    <w:rPr>
      <w:rFonts w:ascii="Arial" w:hAnsi="Arial"/>
    </w:rPr>
  </w:style>
  <w:style w:type="paragraph" w:styleId="Heading7">
    <w:name w:val="heading 7"/>
    <w:basedOn w:val="Normal"/>
    <w:next w:val="Normal"/>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284B48"/>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semiHidden/>
    <w:rsid w:val="00284B48"/>
    <w:pPr>
      <w:spacing w:before="120" w:after="120"/>
    </w:pPr>
    <w:rPr>
      <w:rFonts w:ascii="Arial" w:hAnsi="Arial"/>
      <w:b/>
      <w:sz w:val="22"/>
    </w:rPr>
  </w:style>
  <w:style w:type="paragraph" w:styleId="TOC3">
    <w:name w:val="toc 3"/>
    <w:basedOn w:val="Normal"/>
    <w:next w:val="Normal"/>
    <w:autoRedefine/>
    <w:semiHidden/>
    <w:rsid w:val="00B705B6"/>
    <w:pPr>
      <w:spacing w:before="120" w:after="120"/>
      <w:ind w:left="480"/>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semiHidden/>
    <w:rsid w:val="00B705B6"/>
    <w:pPr>
      <w:spacing w:before="120" w:after="120"/>
      <w:ind w:left="720"/>
    </w:pPr>
    <w:rPr>
      <w:rFonts w:ascii="Arial" w:hAnsi="Arial"/>
      <w:sz w:val="22"/>
    </w:rPr>
  </w:style>
  <w:style w:type="paragraph" w:styleId="TOC5">
    <w:name w:val="toc 5"/>
    <w:basedOn w:val="Normal"/>
    <w:next w:val="Normal"/>
    <w:autoRedefine/>
    <w:semiHidden/>
    <w:rsid w:val="00B705B6"/>
    <w:pPr>
      <w:spacing w:before="120" w:after="120"/>
      <w:ind w:left="960"/>
    </w:pPr>
    <w:rPr>
      <w:rFonts w:ascii="Arial" w:hAnsi="Arial"/>
      <w:sz w:val="22"/>
    </w:rPr>
  </w:style>
  <w:style w:type="paragraph" w:styleId="TOC6">
    <w:name w:val="toc 6"/>
    <w:basedOn w:val="Normal"/>
    <w:next w:val="Normal"/>
    <w:autoRedefine/>
    <w:semiHidden/>
    <w:rsid w:val="00B705B6"/>
    <w:pPr>
      <w:spacing w:before="120" w:after="120"/>
      <w:ind w:left="1200"/>
    </w:pPr>
    <w:rPr>
      <w:rFonts w:ascii="Arial" w:hAnsi="Arial"/>
      <w:sz w:val="22"/>
    </w:rPr>
  </w:style>
  <w:style w:type="paragraph" w:styleId="TOC7">
    <w:name w:val="toc 7"/>
    <w:basedOn w:val="Normal"/>
    <w:next w:val="Normal"/>
    <w:autoRedefine/>
    <w:semiHidden/>
    <w:rsid w:val="00B705B6"/>
    <w:pPr>
      <w:spacing w:before="120" w:after="120"/>
      <w:ind w:left="1440"/>
    </w:pPr>
    <w:rPr>
      <w:rFonts w:ascii="Arial" w:hAnsi="Arial"/>
      <w:sz w:val="22"/>
    </w:rPr>
  </w:style>
  <w:style w:type="paragraph" w:styleId="TOC8">
    <w:name w:val="toc 8"/>
    <w:basedOn w:val="Normal"/>
    <w:next w:val="Normal"/>
    <w:autoRedefine/>
    <w:semiHidden/>
    <w:rsid w:val="00B705B6"/>
    <w:pPr>
      <w:spacing w:before="120" w:after="120"/>
      <w:ind w:left="1680"/>
    </w:pPr>
    <w:rPr>
      <w:rFonts w:ascii="Arial" w:hAnsi="Arial"/>
      <w:sz w:val="22"/>
    </w:rPr>
  </w:style>
  <w:style w:type="paragraph" w:styleId="TOC9">
    <w:name w:val="toc 9"/>
    <w:basedOn w:val="Normal"/>
    <w:next w:val="Normal"/>
    <w:autoRedefine/>
    <w:semiHidden/>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aliases w:val="Numbered Para 1,Dot pt,No Spacing1,List Paragraph Char Char Char,Indicator Text,Bullet Points,MAIN CONTENT,List Paragraph12,List Paragraph with spage"/>
    <w:basedOn w:val="Normal"/>
    <w:link w:val="ListParagraphChar"/>
    <w:uiPriority w:val="34"/>
    <w:qFormat/>
    <w:rsid w:val="004A58F3"/>
    <w:pPr>
      <w:ind w:left="720"/>
      <w:contextualSpacing/>
    </w:pPr>
  </w:style>
  <w:style w:type="character" w:customStyle="1" w:styleId="CommentTextChar">
    <w:name w:val="Comment Text Char"/>
    <w:basedOn w:val="DefaultParagraphFont"/>
    <w:link w:val="CommentText"/>
    <w:uiPriority w:val="99"/>
    <w:semiHidden/>
    <w:rsid w:val="00895813"/>
  </w:style>
  <w:style w:type="character" w:styleId="UnresolvedMention">
    <w:name w:val="Unresolved Mention"/>
    <w:basedOn w:val="DefaultParagraphFont"/>
    <w:uiPriority w:val="99"/>
    <w:semiHidden/>
    <w:unhideWhenUsed/>
    <w:rsid w:val="00141E7D"/>
    <w:rPr>
      <w:color w:val="605E5C"/>
      <w:shd w:val="clear" w:color="auto" w:fill="E1DFDD"/>
    </w:rPr>
  </w:style>
  <w:style w:type="character" w:customStyle="1" w:styleId="Heading2Char">
    <w:name w:val="Heading 2 Char"/>
    <w:aliases w:val="RM Bid Heading 2 Char"/>
    <w:basedOn w:val="DefaultParagraphFont"/>
    <w:link w:val="Heading2"/>
    <w:rsid w:val="00206952"/>
    <w:rPr>
      <w:rFonts w:ascii="Arial" w:hAnsi="Arial"/>
      <w:sz w:val="35"/>
    </w:rPr>
  </w:style>
  <w:style w:type="character" w:customStyle="1" w:styleId="ListParagraphChar">
    <w:name w:val="List Paragraph Char"/>
    <w:aliases w:val="Numbered Para 1 Char,Dot pt Char,No Spacing1 Char,List Paragraph Char Char Char Char,Indicator Text Char,Bullet Points Char,MAIN CONTENT Char,List Paragraph12 Char,List Paragraph with spage Char"/>
    <w:basedOn w:val="DefaultParagraphFont"/>
    <w:link w:val="ListParagraph"/>
    <w:uiPriority w:val="34"/>
    <w:rsid w:val="00206952"/>
    <w:rPr>
      <w:sz w:val="24"/>
    </w:rPr>
  </w:style>
  <w:style w:type="paragraph" w:styleId="NoSpacing">
    <w:name w:val="No Spacing"/>
    <w:uiPriority w:val="1"/>
    <w:qFormat/>
    <w:rsid w:val="006800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1475">
      <w:bodyDiv w:val="1"/>
      <w:marLeft w:val="0"/>
      <w:marRight w:val="0"/>
      <w:marTop w:val="0"/>
      <w:marBottom w:val="0"/>
      <w:divBdr>
        <w:top w:val="none" w:sz="0" w:space="0" w:color="auto"/>
        <w:left w:val="none" w:sz="0" w:space="0" w:color="auto"/>
        <w:bottom w:val="none" w:sz="0" w:space="0" w:color="auto"/>
        <w:right w:val="none" w:sz="0" w:space="0" w:color="auto"/>
      </w:divBdr>
    </w:div>
    <w:div w:id="560411239">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78588261">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https://suppliers.multiquote.com/Page/Login.aspx" TargetMode="External"/><Relationship Id="rId20" Type="http://schemas.openxmlformats.org/officeDocument/2006/relationships/hyperlink" Target="http://www.informationcommissione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uppliers.multiquote.com/Page/Login.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multiquote.com/Page/Login.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cpc1.sharepoint.com/sites/TenetEducation/Shared%20Documents/TES/Procurement%20Templates/2.%20PCR%202015%20archive/3.%20Tender_Packs/OPEN%20TENDERS/2024%20New/2021-12-Open_Stage-2_ITT_2015_Regs.dotx?OR=81dd2b71-fb82-4b33-ac71-fed46bf0f87a&amp;CID=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57832-DDDB-4449-9253-D6236C2B7005}">
  <ds:schemaRefs>
    <ds:schemaRef ds:uri="http://schemas.microsoft.com/sharepoint/v3/contenttype/forms"/>
  </ds:schemaRefs>
</ds:datastoreItem>
</file>

<file path=customXml/itemProps2.xml><?xml version="1.0" encoding="utf-8"?>
<ds:datastoreItem xmlns:ds="http://schemas.openxmlformats.org/officeDocument/2006/customXml" ds:itemID="{1B210C9B-92B0-4212-A7D1-3B50B326965A}">
  <ds:schemaRefs>
    <ds:schemaRef ds:uri="http://schemas.openxmlformats.org/officeDocument/2006/bibliography"/>
  </ds:schemaRefs>
</ds:datastoreItem>
</file>

<file path=customXml/itemProps3.xml><?xml version="1.0" encoding="utf-8"?>
<ds:datastoreItem xmlns:ds="http://schemas.openxmlformats.org/officeDocument/2006/customXml" ds:itemID="{DF640A88-AD5C-4695-A05D-3A08CC161F5D}">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4.xml><?xml version="1.0" encoding="utf-8"?>
<ds:datastoreItem xmlns:ds="http://schemas.openxmlformats.org/officeDocument/2006/customXml" ds:itemID="{72BA3CAA-0C2E-4B4C-9808-98176BE4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2021-12-Open_Stage-2_ITT_2015_Regs.dotx?OR=81dd2b71-fb82-4b33-ac71-fed46bf0f87a&amp;CID=f6</Template>
  <TotalTime>31</TotalTime>
  <Pages>27</Pages>
  <Words>6832</Words>
  <Characters>41255</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Karen Buckley</dc:creator>
  <cp:keywords/>
  <cp:lastModifiedBy>Karen Buckley</cp:lastModifiedBy>
  <cp:revision>6</cp:revision>
  <cp:lastPrinted>2012-03-27T08:58:00Z</cp:lastPrinted>
  <dcterms:created xsi:type="dcterms:W3CDTF">2025-07-18T15:29:00Z</dcterms:created>
  <dcterms:modified xsi:type="dcterms:W3CDTF">2025-07-18T15:54:00Z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2024-02-06T14:10:14Z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e9c0e04a-bcd6-4819-bc8d-c93efad1d37e</vt:lpwstr>
  </property>
  <property fmtid="{D5CDD505-2E9C-101B-9397-08002B2CF9AE}" pid="9" name="MSIP_Label_bf0c9547-2c42-4386-99e4-9fe57b352a4a_ContentBits">
    <vt:lpwstr>0</vt:lpwstr>
  </property>
  <property fmtid="{D5CDD505-2E9C-101B-9397-08002B2CF9AE}" pid="10" name="MediaServiceImageTags">
    <vt:lpwstr/>
  </property>
</Properties>
</file>