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8326" w14:textId="5A95139C" w:rsidR="006568B3" w:rsidRDefault="006568B3" w:rsidP="2FFAE556">
      <w:pPr>
        <w:spacing w:before="240"/>
        <w:jc w:val="center"/>
        <w:rPr>
          <w:rFonts w:ascii="Arial" w:hAnsi="Arial" w:cs="Arial"/>
          <w:b/>
          <w:bCs/>
          <w:u w:val="single"/>
        </w:rPr>
      </w:pPr>
      <w:r w:rsidRPr="2FFAE556">
        <w:rPr>
          <w:rFonts w:ascii="Arial" w:hAnsi="Arial" w:cs="Arial"/>
          <w:b/>
          <w:bCs/>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5E8253E2" w14:textId="6FA3A99E" w:rsidR="006568B3" w:rsidRDefault="006568B3" w:rsidP="71D138EF">
      <w:pPr>
        <w:spacing w:before="240"/>
        <w:ind w:left="2880" w:hanging="2880"/>
        <w:rPr>
          <w:rFonts w:ascii="Arial" w:eastAsia="Arial" w:hAnsi="Arial" w:cs="Arial"/>
        </w:rPr>
      </w:pPr>
      <w:r w:rsidRPr="71D138EF">
        <w:rPr>
          <w:rFonts w:ascii="Arial" w:hAnsi="Arial" w:cs="Arial"/>
        </w:rPr>
        <w:t>ORR</w:t>
      </w:r>
      <w:r w:rsidR="00292DF5">
        <w:tab/>
      </w:r>
      <w:r w:rsidRPr="71D138EF">
        <w:rPr>
          <w:rFonts w:ascii="Arial" w:eastAsia="Arial" w:hAnsi="Arial" w:cs="Arial"/>
        </w:rPr>
        <w:t xml:space="preserve">Office of Rail and Road </w:t>
      </w:r>
      <w:r w:rsidR="7298DA0C" w:rsidRPr="71D138EF">
        <w:rPr>
          <w:rFonts w:ascii="Arial" w:eastAsia="Arial" w:hAnsi="Arial" w:cs="Arial"/>
        </w:rPr>
        <w:t>a Non Ministerial Government Department established pursuant to Section 15 of the Railways and Transport Safety Act 2003, of 25 Cabot Square, London, E14 4QZ and includes ORR’s successors and assignees</w:t>
      </w:r>
      <w:smartTag w:uri="urn:schemas-microsoft-com:office:smarttags" w:element="place"/>
      <w:smartTag w:uri="urn:schemas-microsoft-com:office:smarttags" w:element="country-region"/>
    </w:p>
    <w:p w14:paraId="26553FD0" w14:textId="46A4D757" w:rsidR="006568B3" w:rsidRDefault="00292DF5" w:rsidP="71D138EF">
      <w:pPr>
        <w:spacing w:before="240"/>
        <w:ind w:left="2880" w:hanging="2880"/>
        <w:rPr>
          <w:rFonts w:ascii="Arial" w:hAnsi="Arial" w:cs="Arial"/>
          <w:b/>
          <w:bCs/>
        </w:rPr>
      </w:pPr>
      <w:r w:rsidRPr="71D138EF">
        <w:rPr>
          <w:rFonts w:ascii="Arial" w:hAnsi="Arial" w:cs="Arial"/>
        </w:rPr>
        <w:t>SUPPLIER</w:t>
      </w:r>
      <w:r>
        <w:tab/>
      </w:r>
      <w:r w:rsidR="006568B3" w:rsidRPr="71D138EF">
        <w:rPr>
          <w:rFonts w:ascii="Arial" w:hAnsi="Arial" w:cs="Arial"/>
        </w:rPr>
        <w:t>[</w:t>
      </w:r>
      <w:r w:rsidR="006568B3" w:rsidRPr="71D138EF">
        <w:rPr>
          <w:rFonts w:ascii="Arial" w:hAnsi="Arial" w:cs="Arial"/>
          <w:i/>
          <w:iCs/>
          <w:highlight w:val="yellow"/>
        </w:rPr>
        <w:t>Insert name</w:t>
      </w:r>
      <w:r w:rsidR="006568B3" w:rsidRPr="71D138EF">
        <w:rPr>
          <w:rFonts w:ascii="Arial" w:hAnsi="Arial" w:cs="Arial"/>
          <w:highlight w:val="yellow"/>
        </w:rPr>
        <w:t>] (a company registered in [England] with company number [</w:t>
      </w:r>
      <w:r>
        <w:tab/>
      </w:r>
      <w:r>
        <w:tab/>
      </w:r>
      <w:r w:rsidR="006568B3" w:rsidRPr="71D138EF">
        <w:rPr>
          <w:rFonts w:ascii="Arial" w:hAnsi="Arial" w:cs="Arial"/>
          <w:highlight w:val="yellow"/>
        </w:rPr>
        <w:t>]) whose registered office is at [</w:t>
      </w:r>
      <w:r>
        <w:tab/>
      </w:r>
      <w:r>
        <w:tab/>
      </w:r>
      <w:r w:rsidR="006568B3" w:rsidRPr="71D138EF">
        <w:rPr>
          <w:rFonts w:ascii="Arial" w:hAnsi="Arial" w:cs="Arial"/>
          <w:highlight w:val="yellow"/>
        </w:rPr>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047A8F54" w14:textId="1944D655" w:rsidR="006568B3" w:rsidRDefault="006568B3" w:rsidP="00B05CCF">
      <w:pPr>
        <w:pStyle w:val="MRParties"/>
        <w:numPr>
          <w:ilvl w:val="0"/>
          <w:numId w:val="0"/>
        </w:numPr>
        <w:spacing w:line="240" w:lineRule="auto"/>
        <w:ind w:left="2880" w:hanging="2880"/>
        <w:jc w:val="left"/>
        <w:rPr>
          <w:rFonts w:ascii="Arial" w:hAnsi="Arial" w:cs="Arial"/>
          <w:sz w:val="20"/>
        </w:rPr>
      </w:pPr>
      <w:r>
        <w:rPr>
          <w:rFonts w:ascii="Arial" w:hAnsi="Arial" w:cs="Arial"/>
          <w:sz w:val="20"/>
        </w:rPr>
        <w:t>Contract Title</w:t>
      </w:r>
      <w:r>
        <w:rPr>
          <w:rFonts w:ascii="Arial" w:hAnsi="Arial" w:cs="Arial"/>
          <w:sz w:val="20"/>
        </w:rPr>
        <w:tab/>
      </w:r>
      <w:r w:rsidR="00B05CCF" w:rsidRPr="00B05CCF">
        <w:rPr>
          <w:rFonts w:ascii="Arial" w:hAnsi="Arial" w:cs="Arial"/>
          <w:sz w:val="20"/>
        </w:rPr>
        <w:t>Facilitated workshops to improve the efficiency of regulatory engagement with Network Rail</w:t>
      </w:r>
    </w:p>
    <w:p w14:paraId="6CD94934" w14:textId="0EBFB6B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8545B1">
        <w:rPr>
          <w:rFonts w:ascii="Arial" w:hAnsi="Arial" w:cs="Arial"/>
          <w:sz w:val="20"/>
        </w:rPr>
        <w:t>ORR/CT/</w:t>
      </w:r>
      <w:r w:rsidR="005A74B0">
        <w:rPr>
          <w:rFonts w:ascii="Arial" w:hAnsi="Arial" w:cs="Arial"/>
          <w:sz w:val="20"/>
        </w:rPr>
        <w:t>25-</w:t>
      </w:r>
      <w:r w:rsidR="00712467">
        <w:rPr>
          <w:rFonts w:ascii="Arial" w:hAnsi="Arial" w:cs="Arial"/>
          <w:sz w:val="20"/>
        </w:rPr>
        <w:t>3</w:t>
      </w:r>
      <w:r w:rsidR="00B05CCF">
        <w:rPr>
          <w:rFonts w:ascii="Arial" w:hAnsi="Arial" w:cs="Arial"/>
          <w:sz w:val="20"/>
        </w:rPr>
        <w:t>6</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0DCAC6B4"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sidRPr="00BD2C75">
              <w:rPr>
                <w:rFonts w:ascii="Arial" w:hAnsi="Arial" w:cs="Arial"/>
                <w:sz w:val="20"/>
                <w:highlight w:val="yellow"/>
              </w:rPr>
              <w:t>[</w:t>
            </w:r>
            <w:r w:rsidR="009A159A">
              <w:rPr>
                <w:rFonts w:ascii="Arial" w:hAnsi="Arial" w:cs="Arial"/>
                <w:sz w:val="20"/>
                <w:highlight w:val="yellow"/>
              </w:rPr>
              <w:t>X</w:t>
            </w:r>
            <w:r w:rsidRPr="00BD2C75">
              <w:rPr>
                <w:rFonts w:ascii="Arial" w:hAnsi="Arial" w:cs="Arial"/>
                <w:sz w:val="20"/>
                <w:highlight w:val="yellow"/>
              </w:rPr>
              <w:t xml:space="preserve"> months</w:t>
            </w:r>
            <w:r w:rsidR="00065778" w:rsidRPr="00BD2C75">
              <w:rPr>
                <w:rFonts w:ascii="Arial" w:hAnsi="Arial" w:cs="Arial"/>
                <w:sz w:val="20"/>
                <w:highlight w:val="yellow"/>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AEBD5A3" w14:textId="5B51244D"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2"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02A1A64A" w:rsidR="006568B3" w:rsidRDefault="006568B3" w:rsidP="674F252C">
      <w:pPr>
        <w:suppressAutoHyphens/>
        <w:ind w:left="1440" w:hanging="720"/>
        <w:jc w:val="both"/>
        <w:rPr>
          <w:rFonts w:ascii="Arial" w:hAnsi="Arial" w:cs="Arial"/>
          <w:szCs w:val="22"/>
        </w:rPr>
      </w:pPr>
      <w:r>
        <w:rPr>
          <w:rFonts w:ascii="Arial" w:hAnsi="Arial" w:cs="Arial"/>
          <w:szCs w:val="22"/>
        </w:rPr>
        <w:tab/>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201CCD15" w:rsidRPr="674F252C">
        <w:rPr>
          <w:rFonts w:ascii="Arial" w:hAnsi="Arial" w:cs="Arial"/>
        </w:rPr>
        <w:t>e1</w:t>
      </w:r>
      <w:r w:rsidRPr="674F252C">
        <w:rPr>
          <w:rFonts w:ascii="Arial" w:hAnsi="Arial" w:cs="Arial"/>
        </w:rPr>
        <w:t>ff</w:t>
      </w:r>
      <w:r>
        <w:rPr>
          <w:rFonts w:ascii="Arial" w:hAnsi="Arial" w:cs="Arial"/>
          <w:szCs w:val="22"/>
        </w:rPr>
        <w:t>.</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2EA2C97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use reasonable</w:t>
      </w:r>
      <w:r w:rsidR="00A55437" w:rsidRPr="00A55437">
        <w:rPr>
          <w:rFonts w:ascii="Arial" w:hAnsi="Arial" w:cs="Arial"/>
          <w:szCs w:val="22"/>
        </w:rPr>
        <w:t xml:space="preserve"> </w:t>
      </w:r>
      <w:r w:rsidRPr="00A55437">
        <w:rPr>
          <w:rFonts w:ascii="Arial" w:hAnsi="Arial" w:cs="Arial"/>
        </w:rPr>
        <w:t>endeavours</w:t>
      </w:r>
      <w:r w:rsidRPr="00A55437">
        <w:rPr>
          <w:rFonts w:ascii="Arial" w:hAnsi="Arial" w:cs="Arial"/>
          <w:szCs w:val="22"/>
        </w:rPr>
        <w:t xml:space="preserve"> to ensure the accuracy and completeness of information provided to it by third parties in relation to the subject matter of the Contract.  In addition,</w:t>
      </w:r>
      <w:r w:rsidRPr="00A55437">
        <w:rPr>
          <w:rFonts w:ascii="Arial" w:hAnsi="Arial" w:cs="Arial"/>
          <w:color w:val="FF0000"/>
          <w:szCs w:val="22"/>
        </w:rPr>
        <w:t xml:space="preserve"> </w:t>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w:t>
      </w:r>
      <w:proofErr w:type="gramStart"/>
      <w:r>
        <w:rPr>
          <w:rFonts w:ascii="Arial" w:hAnsi="Arial" w:cs="Arial"/>
          <w:szCs w:val="22"/>
        </w:rPr>
        <w:t>, in particular, fraud</w:t>
      </w:r>
      <w:proofErr w:type="gramEnd"/>
      <w:r>
        <w:rPr>
          <w:rFonts w:ascii="Arial" w:hAnsi="Arial" w:cs="Arial"/>
          <w:szCs w:val="22"/>
        </w:rPr>
        <w:t xml:space="preserve">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w:t>
      </w:r>
      <w:proofErr w:type="gramStart"/>
      <w:r>
        <w:rPr>
          <w:rFonts w:ascii="Arial" w:hAnsi="Arial" w:cs="Arial"/>
          <w:bCs/>
          <w:sz w:val="20"/>
          <w:szCs w:val="22"/>
        </w:rPr>
        <w:t>provided that</w:t>
      </w:r>
      <w:proofErr w:type="gramEnd"/>
      <w:r>
        <w:rPr>
          <w:rFonts w:ascii="Arial" w:hAnsi="Arial" w:cs="Arial"/>
          <w:bCs/>
          <w:sz w:val="20"/>
          <w:szCs w:val="22"/>
        </w:rPr>
        <w:t xml:space="preserve">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577405ED"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t>
      </w:r>
      <w:proofErr w:type="gramStart"/>
      <w:r w:rsidRPr="00196835">
        <w:rPr>
          <w:sz w:val="20"/>
          <w:szCs w:val="22"/>
        </w:rPr>
        <w:t>where by</w:t>
      </w:r>
      <w:proofErr w:type="gramEnd"/>
      <w:r w:rsidRPr="00196835">
        <w:rPr>
          <w:sz w:val="20"/>
          <w:szCs w:val="22"/>
        </w:rPr>
        <w:t xml:space="preserve">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 xml:space="preserve">comply with all applicable laws, statutes, regulations, codes and guidance relating to anti-bribery and anti-corruption ("Anti-bribery Laws"), including without limitation the Bribery Act </w:t>
      </w:r>
      <w:proofErr w:type="gramStart"/>
      <w:r w:rsidRPr="00DA0086">
        <w:rPr>
          <w:sz w:val="20"/>
          <w:szCs w:val="22"/>
        </w:rPr>
        <w:t>2010</w:t>
      </w:r>
      <w:r>
        <w:rPr>
          <w:sz w:val="20"/>
          <w:szCs w:val="22"/>
        </w:rPr>
        <w:t>;</w:t>
      </w:r>
      <w:proofErr w:type="gramEnd"/>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 xml:space="preserve">not engage in any activity, practice or conduct which would constitute an offence under the Bribery Act 2010 if such activity, practice or conduct had been carried out in the United </w:t>
      </w:r>
      <w:proofErr w:type="gramStart"/>
      <w:r w:rsidRPr="00DA0086">
        <w:rPr>
          <w:sz w:val="20"/>
          <w:szCs w:val="22"/>
        </w:rPr>
        <w:t>Kingdom</w:t>
      </w:r>
      <w:r>
        <w:rPr>
          <w:sz w:val="20"/>
          <w:szCs w:val="22"/>
        </w:rPr>
        <w:t>;</w:t>
      </w:r>
      <w:proofErr w:type="gramEnd"/>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 xml:space="preserve">to be in breach of the Anti-bribery </w:t>
      </w:r>
      <w:proofErr w:type="gramStart"/>
      <w:r w:rsidRPr="00DA0086">
        <w:rPr>
          <w:sz w:val="20"/>
          <w:szCs w:val="22"/>
        </w:rPr>
        <w:t>Laws</w:t>
      </w:r>
      <w:r>
        <w:rPr>
          <w:sz w:val="20"/>
          <w:szCs w:val="22"/>
        </w:rPr>
        <w:t>;</w:t>
      </w:r>
      <w:proofErr w:type="gramEnd"/>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proofErr w:type="gramStart"/>
      <w:r>
        <w:rPr>
          <w:sz w:val="20"/>
          <w:szCs w:val="22"/>
        </w:rPr>
        <w:t>Contract;</w:t>
      </w:r>
      <w:proofErr w:type="gramEnd"/>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proofErr w:type="gramStart"/>
      <w:r w:rsidRPr="00DA0086">
        <w:rPr>
          <w:sz w:val="20"/>
          <w:szCs w:val="22"/>
        </w:rPr>
        <w:t>For the purpose of</w:t>
      </w:r>
      <w:proofErr w:type="gramEnd"/>
      <w:r w:rsidRPr="00DA0086">
        <w:rPr>
          <w:sz w:val="20"/>
          <w:szCs w:val="22"/>
        </w:rPr>
        <w:t xml:space="preserve">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01D5F781" w14:textId="77777777" w:rsidR="00A55437" w:rsidRDefault="00A55437">
      <w:pPr>
        <w:pStyle w:val="Sectionheading"/>
        <w:tabs>
          <w:tab w:val="left" w:pos="1418"/>
        </w:tabs>
        <w:spacing w:line="240" w:lineRule="auto"/>
        <w:rPr>
          <w:rFonts w:ascii="Arial" w:hAnsi="Arial" w:cs="Arial"/>
          <w:sz w:val="20"/>
          <w:szCs w:val="22"/>
        </w:rPr>
      </w:pPr>
    </w:p>
    <w:p w14:paraId="54D579D1" w14:textId="77777777" w:rsidR="00A55437" w:rsidRPr="009D42BA" w:rsidRDefault="00A55437" w:rsidP="00A55437">
      <w:pPr>
        <w:tabs>
          <w:tab w:val="left" w:pos="0"/>
        </w:tabs>
        <w:suppressAutoHyphens/>
        <w:ind w:left="1440" w:hanging="1440"/>
        <w:jc w:val="both"/>
        <w:rPr>
          <w:rFonts w:ascii="Arial" w:hAnsi="Arial" w:cs="Arial"/>
          <w:b/>
          <w:bCs/>
          <w:szCs w:val="22"/>
        </w:rPr>
      </w:pPr>
    </w:p>
    <w:p w14:paraId="1CAF1A40" w14:textId="77777777" w:rsidR="00A55437" w:rsidRPr="009D42BA" w:rsidRDefault="00A55437" w:rsidP="00A55437">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14:paraId="048EBC21" w14:textId="77777777" w:rsidR="00A55437" w:rsidRPr="009D42BA" w:rsidRDefault="00A55437" w:rsidP="00A55437">
      <w:pPr>
        <w:ind w:left="1080" w:firstLine="360"/>
        <w:rPr>
          <w:rFonts w:ascii="Arial" w:hAnsi="Arial" w:cs="Arial"/>
        </w:rPr>
      </w:pPr>
    </w:p>
    <w:p w14:paraId="72D3FE46" w14:textId="77777777" w:rsidR="00A55437" w:rsidRPr="00C4428F" w:rsidRDefault="00A55437" w:rsidP="00A55437">
      <w:pPr>
        <w:rPr>
          <w:rFonts w:ascii="Arial" w:hAnsi="Arial" w:cs="Arial"/>
        </w:rPr>
      </w:pPr>
      <w:r w:rsidRPr="009D42BA">
        <w:rPr>
          <w:rFonts w:ascii="Arial" w:hAnsi="Arial" w:cs="Arial"/>
        </w:rPr>
        <w:t>E1.1</w:t>
      </w:r>
      <w:r w:rsidRPr="009D42BA">
        <w:rPr>
          <w:rFonts w:ascii="Arial" w:hAnsi="Arial" w:cs="Arial"/>
          <w:i/>
          <w:iCs/>
        </w:rPr>
        <w:tab/>
      </w:r>
      <w:r w:rsidRPr="009D42BA">
        <w:rPr>
          <w:rFonts w:ascii="Arial" w:hAnsi="Arial" w:cs="Arial"/>
          <w:i/>
          <w:iCs/>
        </w:rPr>
        <w:tab/>
      </w:r>
      <w:r w:rsidRPr="00C4428F">
        <w:rPr>
          <w:rFonts w:ascii="Arial" w:hAnsi="Arial" w:cs="Arial"/>
          <w:b/>
          <w:bCs/>
        </w:rPr>
        <w:t xml:space="preserve">Customer: </w:t>
      </w:r>
      <w:r w:rsidRPr="00C4428F">
        <w:rPr>
          <w:rFonts w:ascii="Arial" w:hAnsi="Arial" w:cs="Arial"/>
        </w:rPr>
        <w:t>Office of Rail and Road</w:t>
      </w:r>
    </w:p>
    <w:p w14:paraId="49CEBDCA" w14:textId="77777777" w:rsidR="00A55437" w:rsidRPr="00C4428F" w:rsidRDefault="00A55437" w:rsidP="00A55437">
      <w:pPr>
        <w:ind w:left="1080" w:firstLine="360"/>
        <w:rPr>
          <w:rFonts w:ascii="Arial" w:hAnsi="Arial" w:cs="Arial"/>
        </w:rPr>
      </w:pPr>
      <w:r w:rsidRPr="00C4428F">
        <w:rPr>
          <w:rFonts w:ascii="Arial" w:hAnsi="Arial" w:cs="Arial"/>
        </w:rPr>
        <w:t xml:space="preserve"> </w:t>
      </w:r>
    </w:p>
    <w:p w14:paraId="1B53B9B0" w14:textId="68DA3293" w:rsidR="00A55437" w:rsidRPr="00C4428F" w:rsidRDefault="00A55437" w:rsidP="00A55437">
      <w:pPr>
        <w:ind w:left="1080" w:firstLine="360"/>
        <w:rPr>
          <w:rFonts w:ascii="Arial" w:hAnsi="Arial" w:cs="Arial"/>
        </w:rPr>
      </w:pPr>
      <w:r w:rsidRPr="00C4428F">
        <w:rPr>
          <w:rFonts w:ascii="Arial" w:hAnsi="Arial" w:cs="Arial"/>
          <w:b/>
          <w:bCs/>
        </w:rPr>
        <w:t>Contractor:</w:t>
      </w:r>
      <w:r w:rsidRPr="00C4428F">
        <w:rPr>
          <w:rFonts w:ascii="Arial" w:hAnsi="Arial" w:cs="Arial"/>
        </w:rPr>
        <w:t xml:space="preserve"> </w:t>
      </w:r>
    </w:p>
    <w:p w14:paraId="76075D77" w14:textId="77777777" w:rsidR="00A55437" w:rsidRPr="00C4428F" w:rsidRDefault="00A55437" w:rsidP="00A55437">
      <w:pPr>
        <w:ind w:left="1080" w:firstLine="360"/>
        <w:rPr>
          <w:rFonts w:ascii="Arial" w:hAnsi="Arial" w:cs="Arial"/>
        </w:rPr>
      </w:pPr>
    </w:p>
    <w:p w14:paraId="139997D8" w14:textId="77777777" w:rsidR="00A55437" w:rsidRPr="00C4428F" w:rsidRDefault="00A55437" w:rsidP="00A55437">
      <w:pPr>
        <w:ind w:left="1080" w:firstLine="360"/>
        <w:rPr>
          <w:rFonts w:ascii="Arial" w:hAnsi="Arial" w:cs="Arial"/>
        </w:rPr>
      </w:pPr>
      <w:r w:rsidRPr="00C4428F">
        <w:rPr>
          <w:rFonts w:ascii="Arial" w:hAnsi="Arial" w:cs="Arial"/>
          <w:b/>
          <w:bCs/>
        </w:rPr>
        <w:t>Party:</w:t>
      </w:r>
      <w:r w:rsidRPr="00C4428F">
        <w:rPr>
          <w:rFonts w:ascii="Arial" w:hAnsi="Arial" w:cs="Arial"/>
        </w:rPr>
        <w:t xml:space="preserve"> a Party to this Agreement</w:t>
      </w:r>
    </w:p>
    <w:p w14:paraId="0662E575" w14:textId="77777777" w:rsidR="00A55437" w:rsidRPr="00C4428F" w:rsidRDefault="00A55437" w:rsidP="00A55437">
      <w:pPr>
        <w:ind w:left="1080" w:firstLine="360"/>
        <w:rPr>
          <w:rFonts w:ascii="Arial" w:hAnsi="Arial" w:cs="Arial"/>
        </w:rPr>
      </w:pPr>
    </w:p>
    <w:p w14:paraId="1B095E85" w14:textId="77777777" w:rsidR="00A55437" w:rsidRPr="00C4428F" w:rsidRDefault="00A55437" w:rsidP="00A55437">
      <w:pPr>
        <w:ind w:left="1080" w:firstLine="360"/>
        <w:rPr>
          <w:rFonts w:ascii="Arial" w:hAnsi="Arial" w:cs="Arial"/>
        </w:rPr>
      </w:pPr>
      <w:r w:rsidRPr="00C4428F">
        <w:rPr>
          <w:rFonts w:ascii="Arial" w:hAnsi="Arial" w:cs="Arial"/>
          <w:b/>
          <w:bCs/>
        </w:rPr>
        <w:t>Agreement:</w:t>
      </w:r>
      <w:r w:rsidRPr="00C4428F">
        <w:rPr>
          <w:rFonts w:ascii="Arial" w:hAnsi="Arial" w:cs="Arial"/>
        </w:rPr>
        <w:t xml:space="preserve"> this contract;</w:t>
      </w:r>
    </w:p>
    <w:p w14:paraId="517BE3D1" w14:textId="77777777" w:rsidR="00A55437" w:rsidRPr="00C4428F" w:rsidRDefault="00A55437" w:rsidP="00A55437">
      <w:pPr>
        <w:ind w:left="1080" w:firstLine="360"/>
        <w:rPr>
          <w:rFonts w:ascii="Arial" w:hAnsi="Arial" w:cs="Arial"/>
        </w:rPr>
      </w:pPr>
    </w:p>
    <w:p w14:paraId="18DF980E" w14:textId="77777777" w:rsidR="00A55437" w:rsidRPr="00C4428F" w:rsidRDefault="00A55437" w:rsidP="00A55437">
      <w:pPr>
        <w:ind w:left="1080" w:firstLine="360"/>
        <w:rPr>
          <w:rFonts w:ascii="Arial" w:hAnsi="Arial" w:cs="Arial"/>
        </w:rPr>
      </w:pPr>
      <w:r w:rsidRPr="00C4428F">
        <w:rPr>
          <w:rFonts w:ascii="Arial" w:hAnsi="Arial" w:cs="Arial"/>
          <w:b/>
          <w:bCs/>
        </w:rPr>
        <w:lastRenderedPageBreak/>
        <w:t xml:space="preserve">Law: </w:t>
      </w:r>
      <w:r w:rsidRPr="00C4428F">
        <w:rPr>
          <w:rFonts w:ascii="Arial" w:hAnsi="Arial" w:cs="Arial"/>
        </w:rPr>
        <w:t>means any law, subordinate legislation within the meaning of Section 21(1) of the</w:t>
      </w:r>
    </w:p>
    <w:p w14:paraId="54D8FD5E" w14:textId="77777777" w:rsidR="00A55437" w:rsidRPr="00C4428F" w:rsidRDefault="00A55437" w:rsidP="00A55437">
      <w:pPr>
        <w:ind w:left="1080" w:firstLine="360"/>
        <w:rPr>
          <w:rFonts w:ascii="Arial" w:hAnsi="Arial" w:cs="Arial"/>
        </w:rPr>
      </w:pPr>
      <w:r w:rsidRPr="00C4428F">
        <w:rPr>
          <w:rFonts w:ascii="Arial" w:hAnsi="Arial" w:cs="Arial"/>
        </w:rPr>
        <w:t>Interpretation Act 1978, bye-law, regulation, order, regulatory policy, mandatory guidance or</w:t>
      </w:r>
    </w:p>
    <w:p w14:paraId="237CE667" w14:textId="77777777" w:rsidR="00A55437" w:rsidRPr="00C4428F" w:rsidRDefault="00A55437" w:rsidP="00A55437">
      <w:pPr>
        <w:ind w:left="1080" w:firstLine="360"/>
        <w:rPr>
          <w:rFonts w:ascii="Arial" w:hAnsi="Arial" w:cs="Arial"/>
        </w:rPr>
      </w:pPr>
      <w:r w:rsidRPr="00C4428F">
        <w:rPr>
          <w:rFonts w:ascii="Arial" w:hAnsi="Arial" w:cs="Arial"/>
        </w:rPr>
        <w:t>code of practice, judgement of a relevant court of law, or directives or requirements with</w:t>
      </w:r>
    </w:p>
    <w:p w14:paraId="099FBC70" w14:textId="77777777" w:rsidR="00A55437" w:rsidRPr="00C4428F" w:rsidRDefault="00A55437" w:rsidP="00A55437">
      <w:pPr>
        <w:ind w:left="1080" w:firstLine="360"/>
        <w:rPr>
          <w:rFonts w:ascii="Arial" w:hAnsi="Arial" w:cs="Arial"/>
        </w:rPr>
      </w:pPr>
      <w:r w:rsidRPr="00C4428F">
        <w:rPr>
          <w:rFonts w:ascii="Arial" w:hAnsi="Arial" w:cs="Arial"/>
        </w:rPr>
        <w:t>which the Processor is bound to comply;</w:t>
      </w:r>
    </w:p>
    <w:p w14:paraId="500CBEF2" w14:textId="77777777" w:rsidR="00A55437" w:rsidRPr="00C4428F" w:rsidRDefault="00A55437" w:rsidP="00A55437">
      <w:pPr>
        <w:ind w:left="1080" w:firstLine="360"/>
        <w:rPr>
          <w:rFonts w:ascii="Arial" w:hAnsi="Arial" w:cs="Arial"/>
        </w:rPr>
      </w:pPr>
    </w:p>
    <w:p w14:paraId="140634D7" w14:textId="77777777" w:rsidR="00A55437" w:rsidRPr="00C4428F" w:rsidRDefault="00A55437" w:rsidP="00A55437">
      <w:pPr>
        <w:ind w:left="1080" w:firstLine="360"/>
        <w:rPr>
          <w:rFonts w:ascii="Arial" w:hAnsi="Arial" w:cs="Arial"/>
        </w:rPr>
      </w:pPr>
      <w:r w:rsidRPr="00C4428F">
        <w:rPr>
          <w:rFonts w:ascii="Arial" w:hAnsi="Arial" w:cs="Arial"/>
          <w:b/>
          <w:bCs/>
        </w:rPr>
        <w:t xml:space="preserve">Processor Personnel: </w:t>
      </w:r>
      <w:r w:rsidRPr="00C4428F">
        <w:rPr>
          <w:rFonts w:ascii="Arial" w:hAnsi="Arial" w:cs="Arial"/>
        </w:rPr>
        <w:t>means all directors, officers, employees, agents, consultants and</w:t>
      </w:r>
    </w:p>
    <w:p w14:paraId="4D25D74C" w14:textId="77777777" w:rsidR="00A55437" w:rsidRPr="00C4428F" w:rsidRDefault="00A55437" w:rsidP="00A55437">
      <w:pPr>
        <w:ind w:left="1080" w:firstLine="360"/>
        <w:rPr>
          <w:rFonts w:ascii="Arial" w:hAnsi="Arial" w:cs="Arial"/>
        </w:rPr>
      </w:pPr>
      <w:r w:rsidRPr="00C4428F">
        <w:rPr>
          <w:rFonts w:ascii="Arial" w:hAnsi="Arial" w:cs="Arial"/>
        </w:rPr>
        <w:t>contractors of the Processor and/or of any Sub-Processor engaged in the performance of its</w:t>
      </w:r>
    </w:p>
    <w:p w14:paraId="3FC16B7B" w14:textId="77777777" w:rsidR="00A55437" w:rsidRPr="009D42BA" w:rsidRDefault="00A55437" w:rsidP="00A55437">
      <w:pPr>
        <w:ind w:left="1080" w:firstLine="360"/>
        <w:rPr>
          <w:rFonts w:ascii="Arial" w:hAnsi="Arial" w:cs="Arial"/>
          <w:i/>
          <w:iCs/>
        </w:rPr>
      </w:pPr>
      <w:r w:rsidRPr="00C4428F">
        <w:rPr>
          <w:rFonts w:ascii="Arial" w:hAnsi="Arial" w:cs="Arial"/>
        </w:rPr>
        <w:t xml:space="preserve">obligations under this Agreement </w:t>
      </w:r>
    </w:p>
    <w:p w14:paraId="7A452499" w14:textId="77777777" w:rsidR="00A55437" w:rsidRPr="009D42BA" w:rsidRDefault="00A55437" w:rsidP="00A55437">
      <w:pPr>
        <w:ind w:left="1080" w:firstLine="360"/>
        <w:rPr>
          <w:rFonts w:ascii="Arial" w:hAnsi="Arial" w:cs="Arial"/>
        </w:rPr>
      </w:pPr>
    </w:p>
    <w:p w14:paraId="4999F665" w14:textId="77777777" w:rsidR="00A55437" w:rsidRPr="009D42BA" w:rsidRDefault="00A55437" w:rsidP="00A55437">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t>GDPR CLAUSE DEFINITIONS:</w:t>
      </w:r>
    </w:p>
    <w:p w14:paraId="328E616D" w14:textId="77777777" w:rsidR="00A55437" w:rsidRPr="009D42BA" w:rsidRDefault="00A55437" w:rsidP="00A55437">
      <w:pPr>
        <w:ind w:left="1080" w:firstLine="360"/>
        <w:rPr>
          <w:rFonts w:ascii="Arial" w:hAnsi="Arial" w:cs="Arial"/>
        </w:rPr>
      </w:pPr>
    </w:p>
    <w:p w14:paraId="1B3C592F" w14:textId="77777777" w:rsidR="00A55437" w:rsidRPr="009D42BA" w:rsidRDefault="00A55437" w:rsidP="00A55437">
      <w:pPr>
        <w:ind w:left="1440"/>
        <w:rPr>
          <w:rFonts w:ascii="Arial" w:hAnsi="Arial" w:cs="Arial"/>
        </w:rPr>
      </w:pPr>
      <w:r w:rsidRPr="00C4428F">
        <w:rPr>
          <w:rFonts w:ascii="Arial" w:hAnsi="Arial" w:cs="Arial"/>
          <w:b/>
          <w:bCs/>
        </w:rPr>
        <w:t>Data Protection Legislation:</w:t>
      </w:r>
      <w:r w:rsidRPr="009D42BA">
        <w:rPr>
          <w:rFonts w:ascii="Arial" w:hAnsi="Arial" w:cs="Arial"/>
        </w:rPr>
        <w:t xml:space="preserve"> (i) all applicable UK law relating to the processing of personal</w:t>
      </w:r>
    </w:p>
    <w:p w14:paraId="75361798" w14:textId="77777777" w:rsidR="00A55437" w:rsidRDefault="00A55437" w:rsidP="00A55437">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373412E9" w14:textId="77777777" w:rsidR="00A55437" w:rsidRPr="009D42BA" w:rsidRDefault="00A55437" w:rsidP="00A55437">
      <w:pPr>
        <w:ind w:left="1440"/>
        <w:rPr>
          <w:rFonts w:ascii="Arial" w:hAnsi="Arial" w:cs="Arial"/>
        </w:rPr>
      </w:pPr>
    </w:p>
    <w:p w14:paraId="63C655AD" w14:textId="77777777" w:rsidR="00A55437" w:rsidRPr="009D42BA" w:rsidRDefault="00A55437" w:rsidP="00A55437">
      <w:pPr>
        <w:ind w:left="1440"/>
        <w:rPr>
          <w:rFonts w:ascii="Arial" w:hAnsi="Arial" w:cs="Arial"/>
        </w:rPr>
      </w:pPr>
      <w:r w:rsidRPr="00C4428F">
        <w:rPr>
          <w:rFonts w:ascii="Arial" w:hAnsi="Arial" w:cs="Arial"/>
          <w:b/>
          <w:bCs/>
        </w:rPr>
        <w:t>Data Protection Impact Assessment:</w:t>
      </w:r>
      <w:r w:rsidRPr="009D42BA">
        <w:rPr>
          <w:rFonts w:ascii="Arial" w:hAnsi="Arial" w:cs="Arial"/>
        </w:rPr>
        <w:t xml:space="preserve"> an assessment by the Controller carried out in</w:t>
      </w:r>
    </w:p>
    <w:p w14:paraId="4AD1B04E" w14:textId="77777777" w:rsidR="00A55437" w:rsidRPr="009D42BA" w:rsidRDefault="00A55437" w:rsidP="00A55437">
      <w:pPr>
        <w:ind w:left="1440"/>
        <w:rPr>
          <w:rFonts w:ascii="Arial" w:hAnsi="Arial" w:cs="Arial"/>
        </w:rPr>
      </w:pPr>
      <w:r w:rsidRPr="009D42BA">
        <w:rPr>
          <w:rFonts w:ascii="Arial" w:hAnsi="Arial" w:cs="Arial"/>
        </w:rPr>
        <w:t>accordance with Section 3 of the UK GDPR and sections 64 and 65 of the DPA 2018.</w:t>
      </w:r>
    </w:p>
    <w:p w14:paraId="69656DBC" w14:textId="77777777" w:rsidR="00A55437" w:rsidRDefault="00A55437" w:rsidP="00A55437">
      <w:pPr>
        <w:ind w:left="1440"/>
        <w:rPr>
          <w:rFonts w:ascii="Arial" w:hAnsi="Arial" w:cs="Arial"/>
        </w:rPr>
      </w:pPr>
    </w:p>
    <w:p w14:paraId="732FB77C" w14:textId="77777777" w:rsidR="00A55437" w:rsidRPr="00C4428F" w:rsidRDefault="00A55437" w:rsidP="00A55437">
      <w:pPr>
        <w:ind w:left="1440"/>
        <w:rPr>
          <w:rFonts w:ascii="Arial" w:hAnsi="Arial" w:cs="Arial"/>
          <w:b/>
          <w:bCs/>
        </w:rPr>
      </w:pPr>
      <w:r w:rsidRPr="00C4428F">
        <w:rPr>
          <w:rFonts w:ascii="Arial" w:hAnsi="Arial" w:cs="Arial"/>
          <w:b/>
          <w:bCs/>
        </w:rPr>
        <w:t>Controller, Processor, Data Subject, Personal Data, Personal Data Breach, Data</w:t>
      </w:r>
    </w:p>
    <w:p w14:paraId="089F095C" w14:textId="77777777" w:rsidR="00A55437" w:rsidRPr="009D42BA" w:rsidRDefault="00A55437" w:rsidP="00A55437">
      <w:pPr>
        <w:ind w:left="1440"/>
        <w:rPr>
          <w:rFonts w:ascii="Arial" w:hAnsi="Arial" w:cs="Arial"/>
        </w:rPr>
      </w:pPr>
      <w:r w:rsidRPr="00C4428F">
        <w:rPr>
          <w:rFonts w:ascii="Arial" w:hAnsi="Arial" w:cs="Arial"/>
          <w:b/>
          <w:bCs/>
        </w:rPr>
        <w:t>Protection Officer</w:t>
      </w:r>
      <w:r w:rsidRPr="009D42BA">
        <w:rPr>
          <w:rFonts w:ascii="Arial" w:hAnsi="Arial" w:cs="Arial"/>
        </w:rPr>
        <w:t xml:space="preserve"> take the meaning given in the UK GDPR.</w:t>
      </w:r>
    </w:p>
    <w:p w14:paraId="5836C4E5" w14:textId="77777777" w:rsidR="00A55437" w:rsidRDefault="00A55437" w:rsidP="00A55437">
      <w:pPr>
        <w:ind w:left="1440"/>
        <w:rPr>
          <w:rFonts w:ascii="Arial" w:hAnsi="Arial" w:cs="Arial"/>
        </w:rPr>
      </w:pPr>
    </w:p>
    <w:p w14:paraId="482C610E" w14:textId="77777777" w:rsidR="00A55437" w:rsidRPr="009D42BA" w:rsidRDefault="00A55437" w:rsidP="00A55437">
      <w:pPr>
        <w:ind w:left="1440"/>
        <w:rPr>
          <w:rFonts w:ascii="Arial" w:hAnsi="Arial" w:cs="Arial"/>
        </w:rPr>
      </w:pPr>
      <w:r w:rsidRPr="00C4428F">
        <w:rPr>
          <w:rFonts w:ascii="Arial" w:hAnsi="Arial" w:cs="Arial"/>
          <w:b/>
          <w:bCs/>
        </w:rPr>
        <w:t>Data Loss Event:</w:t>
      </w:r>
      <w:r w:rsidRPr="009D42BA">
        <w:rPr>
          <w:rFonts w:ascii="Arial" w:hAnsi="Arial" w:cs="Arial"/>
        </w:rPr>
        <w:t xml:space="preserve"> any event that results, or may result, in unauthorised access to Personal</w:t>
      </w:r>
    </w:p>
    <w:p w14:paraId="69942416" w14:textId="77777777" w:rsidR="00A55437" w:rsidRPr="009D42BA" w:rsidRDefault="00A55437" w:rsidP="00A55437">
      <w:pPr>
        <w:ind w:left="1440"/>
        <w:rPr>
          <w:rFonts w:ascii="Arial" w:hAnsi="Arial" w:cs="Arial"/>
        </w:rPr>
      </w:pPr>
      <w:r w:rsidRPr="009D42BA">
        <w:rPr>
          <w:rFonts w:ascii="Arial" w:hAnsi="Arial" w:cs="Arial"/>
        </w:rPr>
        <w:t>Data held by the Processor under this Agreement, and/or actual or potential loss and/or</w:t>
      </w:r>
    </w:p>
    <w:p w14:paraId="73393D33" w14:textId="77777777" w:rsidR="00A55437" w:rsidRPr="009D42BA" w:rsidRDefault="00A55437" w:rsidP="00A55437">
      <w:pPr>
        <w:ind w:left="1440"/>
        <w:rPr>
          <w:rFonts w:ascii="Arial" w:hAnsi="Arial" w:cs="Arial"/>
        </w:rPr>
      </w:pPr>
      <w:r w:rsidRPr="009D42BA">
        <w:rPr>
          <w:rFonts w:ascii="Arial" w:hAnsi="Arial" w:cs="Arial"/>
        </w:rPr>
        <w:t>destruction of Personal Data in breach of this Agreement, including any Personal Data</w:t>
      </w:r>
    </w:p>
    <w:p w14:paraId="75EDCC3A" w14:textId="77777777" w:rsidR="00A55437" w:rsidRPr="009D42BA" w:rsidRDefault="00A55437" w:rsidP="00A55437">
      <w:pPr>
        <w:ind w:left="1440"/>
        <w:rPr>
          <w:rFonts w:ascii="Arial" w:hAnsi="Arial" w:cs="Arial"/>
        </w:rPr>
      </w:pPr>
      <w:r w:rsidRPr="009D42BA">
        <w:rPr>
          <w:rFonts w:ascii="Arial" w:hAnsi="Arial" w:cs="Arial"/>
        </w:rPr>
        <w:t>Breach.</w:t>
      </w:r>
    </w:p>
    <w:p w14:paraId="3EC0D344" w14:textId="77777777" w:rsidR="00A55437" w:rsidRDefault="00A55437" w:rsidP="00A55437">
      <w:pPr>
        <w:ind w:left="1440"/>
        <w:rPr>
          <w:rFonts w:ascii="Arial" w:hAnsi="Arial" w:cs="Arial"/>
        </w:rPr>
      </w:pPr>
    </w:p>
    <w:p w14:paraId="0675BDD6" w14:textId="77777777" w:rsidR="00A55437" w:rsidRPr="009D42BA" w:rsidRDefault="00A55437" w:rsidP="00A55437">
      <w:pPr>
        <w:ind w:left="1440"/>
        <w:rPr>
          <w:rFonts w:ascii="Arial" w:hAnsi="Arial" w:cs="Arial"/>
        </w:rPr>
      </w:pPr>
      <w:r w:rsidRPr="00C4428F">
        <w:rPr>
          <w:rFonts w:ascii="Arial" w:hAnsi="Arial" w:cs="Arial"/>
          <w:b/>
          <w:bCs/>
        </w:rPr>
        <w:t>Data Subject Request:</w:t>
      </w:r>
      <w:r w:rsidRPr="009D42BA">
        <w:rPr>
          <w:rFonts w:ascii="Arial" w:hAnsi="Arial" w:cs="Arial"/>
        </w:rPr>
        <w:t xml:space="preserve"> a request made by, or on behalf of, a Data Subject in accordance</w:t>
      </w:r>
    </w:p>
    <w:p w14:paraId="6E005DF5" w14:textId="77777777" w:rsidR="00A55437" w:rsidRPr="009D42BA" w:rsidRDefault="00A55437" w:rsidP="00A55437">
      <w:pPr>
        <w:ind w:left="1440"/>
        <w:rPr>
          <w:rFonts w:ascii="Arial" w:hAnsi="Arial" w:cs="Arial"/>
        </w:rPr>
      </w:pPr>
      <w:r w:rsidRPr="009D42BA">
        <w:rPr>
          <w:rFonts w:ascii="Arial" w:hAnsi="Arial" w:cs="Arial"/>
        </w:rPr>
        <w:t>with rights granted pursuant to Data Protection Legislation to access their Personal Data.</w:t>
      </w:r>
    </w:p>
    <w:p w14:paraId="1F216815" w14:textId="77777777" w:rsidR="00A55437" w:rsidRDefault="00A55437" w:rsidP="00A55437">
      <w:pPr>
        <w:ind w:left="1440"/>
        <w:rPr>
          <w:rFonts w:ascii="Arial" w:hAnsi="Arial" w:cs="Arial"/>
        </w:rPr>
      </w:pPr>
    </w:p>
    <w:p w14:paraId="5FA2ACA4" w14:textId="77777777" w:rsidR="00A55437" w:rsidRPr="009D42BA" w:rsidRDefault="00A55437" w:rsidP="00A55437">
      <w:pPr>
        <w:ind w:left="1440"/>
        <w:rPr>
          <w:rFonts w:ascii="Arial" w:hAnsi="Arial" w:cs="Arial"/>
        </w:rPr>
      </w:pPr>
      <w:r w:rsidRPr="00C4428F">
        <w:rPr>
          <w:rFonts w:ascii="Arial" w:hAnsi="Arial" w:cs="Arial"/>
          <w:b/>
          <w:bCs/>
        </w:rPr>
        <w:t>DPA 2018:</w:t>
      </w:r>
      <w:r w:rsidRPr="009D42BA">
        <w:rPr>
          <w:rFonts w:ascii="Arial" w:hAnsi="Arial" w:cs="Arial"/>
        </w:rPr>
        <w:t xml:space="preserve"> Data Protection Act 2018</w:t>
      </w:r>
    </w:p>
    <w:p w14:paraId="7EC60690" w14:textId="77777777" w:rsidR="00A55437" w:rsidRDefault="00A55437" w:rsidP="00A55437">
      <w:pPr>
        <w:ind w:left="1440"/>
        <w:rPr>
          <w:rFonts w:ascii="Arial" w:hAnsi="Arial" w:cs="Arial"/>
        </w:rPr>
      </w:pPr>
    </w:p>
    <w:p w14:paraId="0DF6AD3D" w14:textId="77777777" w:rsidR="00A55437" w:rsidRPr="009D42BA" w:rsidRDefault="00A55437" w:rsidP="00A55437">
      <w:pPr>
        <w:ind w:left="1440"/>
        <w:rPr>
          <w:rFonts w:ascii="Arial" w:hAnsi="Arial" w:cs="Arial"/>
        </w:rPr>
      </w:pPr>
      <w:r w:rsidRPr="00C4428F">
        <w:rPr>
          <w:rFonts w:ascii="Arial" w:hAnsi="Arial" w:cs="Arial"/>
          <w:b/>
          <w:bCs/>
        </w:rPr>
        <w:t xml:space="preserve">UK GDPR: </w:t>
      </w:r>
      <w:r w:rsidRPr="009D42BA">
        <w:rPr>
          <w:rFonts w:ascii="Arial" w:hAnsi="Arial" w:cs="Arial"/>
        </w:rPr>
        <w:t>the UK General Data Protection Regulation</w:t>
      </w:r>
    </w:p>
    <w:p w14:paraId="4B60B86E" w14:textId="77777777" w:rsidR="00A55437" w:rsidRDefault="00A55437" w:rsidP="00A55437">
      <w:pPr>
        <w:ind w:left="1440"/>
        <w:rPr>
          <w:rFonts w:ascii="Arial" w:hAnsi="Arial" w:cs="Arial"/>
        </w:rPr>
      </w:pPr>
    </w:p>
    <w:p w14:paraId="58902170" w14:textId="77777777" w:rsidR="00A55437" w:rsidRPr="009D42BA" w:rsidRDefault="00A55437" w:rsidP="00A55437">
      <w:pPr>
        <w:ind w:left="1440"/>
        <w:rPr>
          <w:rFonts w:ascii="Arial" w:hAnsi="Arial" w:cs="Arial"/>
        </w:rPr>
      </w:pPr>
      <w:r w:rsidRPr="00C4428F">
        <w:rPr>
          <w:rFonts w:ascii="Arial" w:hAnsi="Arial" w:cs="Arial"/>
          <w:b/>
          <w:bCs/>
        </w:rPr>
        <w:t>Joint Controllers:</w:t>
      </w:r>
      <w:r w:rsidRPr="009D42BA">
        <w:rPr>
          <w:rFonts w:ascii="Arial" w:hAnsi="Arial" w:cs="Arial"/>
        </w:rPr>
        <w:t xml:space="preserve"> takes the meaning given in Article 26 of the UK GDPR</w:t>
      </w:r>
    </w:p>
    <w:p w14:paraId="2C5F987C" w14:textId="77777777" w:rsidR="00A55437" w:rsidRDefault="00A55437" w:rsidP="00A55437">
      <w:pPr>
        <w:ind w:left="1440"/>
        <w:rPr>
          <w:rFonts w:ascii="Arial" w:hAnsi="Arial" w:cs="Arial"/>
        </w:rPr>
      </w:pPr>
    </w:p>
    <w:p w14:paraId="6A699BDF" w14:textId="77777777" w:rsidR="00A55437" w:rsidRPr="009D42BA" w:rsidRDefault="00A55437" w:rsidP="00A55437">
      <w:pPr>
        <w:ind w:left="1440"/>
        <w:rPr>
          <w:rFonts w:ascii="Arial" w:hAnsi="Arial" w:cs="Arial"/>
        </w:rPr>
      </w:pPr>
      <w:r w:rsidRPr="00C4428F">
        <w:rPr>
          <w:rFonts w:ascii="Arial" w:hAnsi="Arial" w:cs="Arial"/>
          <w:b/>
          <w:bCs/>
        </w:rPr>
        <w:t xml:space="preserve">Law Enforcement Processing: </w:t>
      </w:r>
      <w:r w:rsidRPr="009D42BA">
        <w:rPr>
          <w:rFonts w:ascii="Arial" w:hAnsi="Arial" w:cs="Arial"/>
        </w:rPr>
        <w:t>processing under Part 3 of the DPA 2018.</w:t>
      </w:r>
    </w:p>
    <w:p w14:paraId="708D9725" w14:textId="77777777" w:rsidR="00A55437" w:rsidRDefault="00A55437" w:rsidP="00A55437">
      <w:pPr>
        <w:ind w:left="1440"/>
        <w:rPr>
          <w:rFonts w:ascii="Arial" w:hAnsi="Arial" w:cs="Arial"/>
        </w:rPr>
      </w:pPr>
    </w:p>
    <w:p w14:paraId="02EC5E2E" w14:textId="77777777" w:rsidR="00A55437" w:rsidRPr="009D42BA" w:rsidRDefault="00A55437" w:rsidP="00A55437">
      <w:pPr>
        <w:ind w:left="1440"/>
        <w:rPr>
          <w:rFonts w:ascii="Arial" w:hAnsi="Arial" w:cs="Arial"/>
        </w:rPr>
      </w:pPr>
      <w:r w:rsidRPr="00C4428F">
        <w:rPr>
          <w:rFonts w:ascii="Arial" w:hAnsi="Arial" w:cs="Arial"/>
          <w:b/>
          <w:bCs/>
        </w:rPr>
        <w:t xml:space="preserve">Protective Measures: </w:t>
      </w:r>
      <w:r w:rsidRPr="009D42BA">
        <w:rPr>
          <w:rFonts w:ascii="Arial" w:hAnsi="Arial" w:cs="Arial"/>
        </w:rPr>
        <w:t>appropriate technical and organisational measures designed to</w:t>
      </w:r>
    </w:p>
    <w:p w14:paraId="40E5C861" w14:textId="77777777" w:rsidR="00A55437" w:rsidRPr="009D42BA" w:rsidRDefault="00A55437" w:rsidP="00A55437">
      <w:pPr>
        <w:ind w:left="1440"/>
        <w:rPr>
          <w:rFonts w:ascii="Arial" w:hAnsi="Arial" w:cs="Arial"/>
        </w:rPr>
      </w:pPr>
      <w:r w:rsidRPr="009D42BA">
        <w:rPr>
          <w:rFonts w:ascii="Arial" w:hAnsi="Arial" w:cs="Arial"/>
        </w:rPr>
        <w:t>ensure compliance with obligations of the Parties arising under Data Protection Legislation</w:t>
      </w:r>
    </w:p>
    <w:p w14:paraId="4A44F786" w14:textId="77777777" w:rsidR="00A55437" w:rsidRPr="009D42BA" w:rsidRDefault="00A55437" w:rsidP="00A55437">
      <w:pPr>
        <w:ind w:left="1440"/>
        <w:rPr>
          <w:rFonts w:ascii="Arial" w:hAnsi="Arial" w:cs="Arial"/>
        </w:rPr>
      </w:pPr>
      <w:r w:rsidRPr="009D42BA">
        <w:rPr>
          <w:rFonts w:ascii="Arial" w:hAnsi="Arial" w:cs="Arial"/>
        </w:rPr>
        <w:t>and this Agreement, which may include: pseudonymising and encrypting Personal Data,</w:t>
      </w:r>
    </w:p>
    <w:p w14:paraId="52D8A8B2" w14:textId="77777777" w:rsidR="00A55437" w:rsidRPr="009D42BA" w:rsidRDefault="00A55437" w:rsidP="00A55437">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5CCC8669" w14:textId="77777777" w:rsidR="00A55437" w:rsidRPr="009D42BA" w:rsidRDefault="00A55437" w:rsidP="00A55437">
      <w:pPr>
        <w:ind w:left="1440"/>
        <w:rPr>
          <w:rFonts w:ascii="Arial" w:hAnsi="Arial" w:cs="Arial"/>
        </w:rPr>
      </w:pPr>
      <w:r w:rsidRPr="009D42BA">
        <w:rPr>
          <w:rFonts w:ascii="Arial" w:hAnsi="Arial" w:cs="Arial"/>
        </w:rPr>
        <w:t>Sub-processor: any third Party appointed to process Personal Data on behalf of that</w:t>
      </w:r>
    </w:p>
    <w:p w14:paraId="2D4D4A81" w14:textId="77777777" w:rsidR="00A55437" w:rsidRPr="009D42BA" w:rsidRDefault="00A55437" w:rsidP="00A55437">
      <w:pPr>
        <w:ind w:left="1440"/>
        <w:rPr>
          <w:rFonts w:ascii="Arial" w:hAnsi="Arial" w:cs="Arial"/>
        </w:rPr>
      </w:pPr>
      <w:r w:rsidRPr="009D42BA">
        <w:rPr>
          <w:rFonts w:ascii="Arial" w:hAnsi="Arial" w:cs="Arial"/>
        </w:rPr>
        <w:t>Processor related to this Agreement</w:t>
      </w:r>
    </w:p>
    <w:p w14:paraId="093000F9" w14:textId="77777777" w:rsidR="00A55437" w:rsidRPr="009D42BA" w:rsidRDefault="00A55437" w:rsidP="00A55437">
      <w:pPr>
        <w:rPr>
          <w:rFonts w:ascii="Arial" w:hAnsi="Arial" w:cs="Arial"/>
        </w:rPr>
      </w:pPr>
    </w:p>
    <w:p w14:paraId="11A1F639" w14:textId="77777777" w:rsidR="00A55437" w:rsidRPr="009D42BA" w:rsidRDefault="00A55437" w:rsidP="00A55437">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14:paraId="0D6FB12B" w14:textId="77777777" w:rsidR="00A55437" w:rsidRPr="009D42BA" w:rsidRDefault="00A55437" w:rsidP="00A55437">
      <w:pPr>
        <w:rPr>
          <w:rFonts w:ascii="Arial" w:hAnsi="Arial" w:cs="Arial"/>
        </w:rPr>
      </w:pPr>
    </w:p>
    <w:p w14:paraId="10EC648A" w14:textId="77777777" w:rsidR="00A55437" w:rsidRPr="009D42BA" w:rsidRDefault="00A55437" w:rsidP="00A55437">
      <w:pPr>
        <w:ind w:left="1440"/>
        <w:rPr>
          <w:rFonts w:ascii="Arial" w:hAnsi="Arial" w:cs="Arial"/>
        </w:rPr>
      </w:pPr>
      <w:r w:rsidRPr="009D42BA">
        <w:rPr>
          <w:rFonts w:ascii="Arial" w:hAnsi="Arial" w:cs="Arial"/>
        </w:rPr>
        <w:t>(a) The Parties acknowledge that for the purposes of Data Protection Legislation, the</w:t>
      </w:r>
    </w:p>
    <w:p w14:paraId="57D9B229" w14:textId="77777777" w:rsidR="00A55437" w:rsidRPr="009D42BA" w:rsidRDefault="00A55437" w:rsidP="00A55437">
      <w:pPr>
        <w:ind w:left="1440"/>
        <w:rPr>
          <w:rFonts w:ascii="Arial" w:hAnsi="Arial" w:cs="Arial"/>
        </w:rPr>
      </w:pPr>
      <w:r w:rsidRPr="009D42BA">
        <w:rPr>
          <w:rFonts w:ascii="Arial" w:hAnsi="Arial" w:cs="Arial"/>
        </w:rPr>
        <w:t>Customer is the Controller and the Contractor is the Processor. The only processing that the</w:t>
      </w:r>
    </w:p>
    <w:p w14:paraId="5594B94B" w14:textId="77777777" w:rsidR="00A55437" w:rsidRPr="009D42BA" w:rsidRDefault="00A55437" w:rsidP="00A55437">
      <w:pPr>
        <w:ind w:left="1440"/>
        <w:rPr>
          <w:rFonts w:ascii="Arial" w:hAnsi="Arial" w:cs="Arial"/>
        </w:rPr>
      </w:pPr>
      <w:r w:rsidRPr="009D42BA">
        <w:rPr>
          <w:rFonts w:ascii="Arial" w:hAnsi="Arial" w:cs="Arial"/>
        </w:rPr>
        <w:t xml:space="preserve">Processor is authorised to do is listed in Schedule </w:t>
      </w:r>
      <w:r>
        <w:rPr>
          <w:rFonts w:ascii="Arial" w:hAnsi="Arial" w:cs="Arial"/>
        </w:rPr>
        <w:t>7</w:t>
      </w:r>
      <w:r w:rsidRPr="009D42BA">
        <w:rPr>
          <w:rFonts w:ascii="Arial" w:hAnsi="Arial" w:cs="Arial"/>
        </w:rPr>
        <w:t xml:space="preserve"> by the Controller and may not be</w:t>
      </w:r>
    </w:p>
    <w:p w14:paraId="45954963" w14:textId="77777777" w:rsidR="00A55437" w:rsidRPr="009D42BA" w:rsidRDefault="00A55437" w:rsidP="00A55437">
      <w:pPr>
        <w:ind w:left="1440"/>
        <w:rPr>
          <w:rFonts w:ascii="Arial" w:hAnsi="Arial" w:cs="Arial"/>
        </w:rPr>
      </w:pPr>
      <w:r w:rsidRPr="009D42BA">
        <w:rPr>
          <w:rFonts w:ascii="Arial" w:hAnsi="Arial" w:cs="Arial"/>
        </w:rPr>
        <w:lastRenderedPageBreak/>
        <w:t>determined by the Processor. The term “processing” and any associated terms are to be read in accordance with Article 4 of the UK GDPR.</w:t>
      </w:r>
    </w:p>
    <w:p w14:paraId="0B2D3E53" w14:textId="77777777" w:rsidR="00A55437" w:rsidRPr="009D42BA" w:rsidRDefault="00A55437" w:rsidP="00A55437">
      <w:pPr>
        <w:ind w:left="1440"/>
        <w:rPr>
          <w:rFonts w:ascii="Arial" w:hAnsi="Arial" w:cs="Arial"/>
        </w:rPr>
      </w:pPr>
    </w:p>
    <w:p w14:paraId="61BCA415" w14:textId="77777777" w:rsidR="00A55437" w:rsidRPr="009D42BA" w:rsidRDefault="00A55437" w:rsidP="00A55437">
      <w:pPr>
        <w:ind w:left="1440"/>
        <w:rPr>
          <w:rFonts w:ascii="Arial" w:hAnsi="Arial" w:cs="Arial"/>
        </w:rPr>
      </w:pPr>
      <w:r w:rsidRPr="009D42BA">
        <w:rPr>
          <w:rFonts w:ascii="Arial" w:hAnsi="Arial" w:cs="Arial"/>
        </w:rPr>
        <w:t>(b) The Processor shall notify the Controller immediately if it considers that any of the</w:t>
      </w:r>
    </w:p>
    <w:p w14:paraId="1CEFA0BC" w14:textId="77777777" w:rsidR="00A55437" w:rsidRDefault="00A55437" w:rsidP="00A55437">
      <w:pPr>
        <w:ind w:left="1440"/>
        <w:rPr>
          <w:rFonts w:ascii="Arial" w:hAnsi="Arial" w:cs="Arial"/>
        </w:rPr>
      </w:pPr>
      <w:r w:rsidRPr="009D42BA">
        <w:rPr>
          <w:rFonts w:ascii="Arial" w:hAnsi="Arial" w:cs="Arial"/>
        </w:rPr>
        <w:t>Controller's instructions infringe Data Protection Legislation.</w:t>
      </w:r>
    </w:p>
    <w:p w14:paraId="2FF5FD60" w14:textId="77777777" w:rsidR="00A55437" w:rsidRPr="009D42BA" w:rsidRDefault="00A55437" w:rsidP="00A55437">
      <w:pPr>
        <w:ind w:left="1440"/>
        <w:rPr>
          <w:rFonts w:ascii="Arial" w:hAnsi="Arial" w:cs="Arial"/>
        </w:rPr>
      </w:pPr>
    </w:p>
    <w:p w14:paraId="0B0624BE" w14:textId="77777777" w:rsidR="00A55437" w:rsidRPr="009D42BA" w:rsidRDefault="00A55437" w:rsidP="00A55437">
      <w:pPr>
        <w:ind w:left="1440"/>
        <w:rPr>
          <w:rFonts w:ascii="Arial" w:hAnsi="Arial" w:cs="Arial"/>
        </w:rPr>
      </w:pPr>
      <w:r w:rsidRPr="009D42BA">
        <w:rPr>
          <w:rFonts w:ascii="Arial" w:hAnsi="Arial" w:cs="Arial"/>
        </w:rPr>
        <w:t>(c) The Processor shall provide all reasonable assistance to the Controller in the</w:t>
      </w:r>
    </w:p>
    <w:p w14:paraId="05BC50D6" w14:textId="77777777" w:rsidR="00A55437" w:rsidRPr="009D42BA" w:rsidRDefault="00A55437" w:rsidP="00A55437">
      <w:pPr>
        <w:ind w:left="1440"/>
        <w:rPr>
          <w:rFonts w:ascii="Arial" w:hAnsi="Arial" w:cs="Arial"/>
        </w:rPr>
      </w:pPr>
      <w:r w:rsidRPr="009D42BA">
        <w:rPr>
          <w:rFonts w:ascii="Arial" w:hAnsi="Arial" w:cs="Arial"/>
        </w:rPr>
        <w:t>preparation of any Data Protection Impact Assessment prior to commencing any processing.</w:t>
      </w:r>
    </w:p>
    <w:p w14:paraId="2475E3FB" w14:textId="77777777" w:rsidR="00A55437" w:rsidRDefault="00A55437" w:rsidP="00A55437">
      <w:pPr>
        <w:ind w:left="1440"/>
        <w:rPr>
          <w:rFonts w:ascii="Arial" w:hAnsi="Arial" w:cs="Arial"/>
        </w:rPr>
      </w:pPr>
      <w:r w:rsidRPr="009D42BA">
        <w:rPr>
          <w:rFonts w:ascii="Arial" w:hAnsi="Arial" w:cs="Arial"/>
        </w:rPr>
        <w:t>Such assistance may, at the discretion of the Controller, include:</w:t>
      </w:r>
    </w:p>
    <w:p w14:paraId="59B7DD8A" w14:textId="77777777" w:rsidR="00A55437" w:rsidRPr="009D42BA" w:rsidRDefault="00A55437" w:rsidP="00A55437">
      <w:pPr>
        <w:ind w:left="1440"/>
        <w:rPr>
          <w:rFonts w:ascii="Arial" w:hAnsi="Arial" w:cs="Arial"/>
        </w:rPr>
      </w:pPr>
    </w:p>
    <w:p w14:paraId="7DBACA4D"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 systematic description of the envisaged processing operations and the purpose of</w:t>
      </w:r>
    </w:p>
    <w:p w14:paraId="01EFDDA5"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 xml:space="preserve">the </w:t>
      </w:r>
      <w:proofErr w:type="gramStart"/>
      <w:r w:rsidRPr="00C4428F">
        <w:rPr>
          <w:rFonts w:ascii="Arial" w:hAnsi="Arial" w:cs="Arial"/>
          <w:sz w:val="20"/>
          <w:szCs w:val="20"/>
        </w:rPr>
        <w:t>processing;</w:t>
      </w:r>
      <w:proofErr w:type="gramEnd"/>
    </w:p>
    <w:p w14:paraId="6A16A52E"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necessity and proportionality of the processing operations in</w:t>
      </w:r>
    </w:p>
    <w:p w14:paraId="01CBD64B"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 xml:space="preserve">relation to the </w:t>
      </w:r>
      <w:proofErr w:type="gramStart"/>
      <w:r w:rsidRPr="00C4428F">
        <w:rPr>
          <w:rFonts w:ascii="Arial" w:hAnsi="Arial" w:cs="Arial"/>
          <w:sz w:val="20"/>
          <w:szCs w:val="20"/>
        </w:rPr>
        <w:t>Services;</w:t>
      </w:r>
      <w:proofErr w:type="gramEnd"/>
    </w:p>
    <w:p w14:paraId="03E8BA0A"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risks to the rights and freedoms of Data Subjects; and</w:t>
      </w:r>
    </w:p>
    <w:p w14:paraId="1235CD5B"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the measures envisaged to address the risks, including safeguards, security measures and mechanisms to ensure the protection of Personal Data.</w:t>
      </w:r>
    </w:p>
    <w:p w14:paraId="3513DD9D" w14:textId="77777777" w:rsidR="00A55437" w:rsidRPr="00C4428F" w:rsidRDefault="00A55437" w:rsidP="00A55437">
      <w:pPr>
        <w:rPr>
          <w:rFonts w:ascii="Arial" w:hAnsi="Arial" w:cs="Arial"/>
        </w:rPr>
      </w:pPr>
    </w:p>
    <w:p w14:paraId="56299827" w14:textId="77777777" w:rsidR="00A55437" w:rsidRPr="00C4428F" w:rsidRDefault="00A55437" w:rsidP="00A55437">
      <w:pPr>
        <w:rPr>
          <w:rFonts w:ascii="Arial" w:hAnsi="Arial" w:cs="Arial"/>
        </w:rPr>
      </w:pPr>
      <w:r w:rsidRPr="00C4428F">
        <w:rPr>
          <w:rFonts w:ascii="Arial" w:hAnsi="Arial" w:cs="Arial"/>
        </w:rPr>
        <w:t xml:space="preserve">E1.4 </w:t>
      </w:r>
      <w:r w:rsidRPr="00C4428F">
        <w:rPr>
          <w:rFonts w:ascii="Arial" w:hAnsi="Arial" w:cs="Arial"/>
        </w:rPr>
        <w:tab/>
      </w:r>
      <w:r w:rsidRPr="00C4428F">
        <w:rPr>
          <w:rFonts w:ascii="Arial" w:hAnsi="Arial" w:cs="Arial"/>
        </w:rPr>
        <w:tab/>
        <w:t>The Processor shall, in relation to any Personal Data processed in connection with its</w:t>
      </w:r>
    </w:p>
    <w:p w14:paraId="14BEF6A3" w14:textId="77777777" w:rsidR="00A55437" w:rsidRDefault="00A55437" w:rsidP="00A55437">
      <w:pPr>
        <w:ind w:left="1440"/>
        <w:rPr>
          <w:rFonts w:ascii="Arial" w:hAnsi="Arial" w:cs="Arial"/>
        </w:rPr>
      </w:pPr>
      <w:r w:rsidRPr="00C4428F">
        <w:rPr>
          <w:rFonts w:ascii="Arial" w:hAnsi="Arial" w:cs="Arial"/>
        </w:rPr>
        <w:t>obligations under this Agreement:</w:t>
      </w:r>
    </w:p>
    <w:p w14:paraId="7D087A91" w14:textId="77777777" w:rsidR="00A55437" w:rsidRPr="00C4428F" w:rsidRDefault="00A55437" w:rsidP="00A55437">
      <w:pPr>
        <w:ind w:left="1440"/>
        <w:rPr>
          <w:rFonts w:ascii="Arial" w:hAnsi="Arial" w:cs="Arial"/>
        </w:rPr>
      </w:pPr>
    </w:p>
    <w:p w14:paraId="49530516" w14:textId="77777777" w:rsidR="00A55437" w:rsidRPr="00C4428F" w:rsidRDefault="00A55437" w:rsidP="00A55437">
      <w:pPr>
        <w:ind w:left="1440"/>
        <w:rPr>
          <w:rFonts w:ascii="Arial" w:hAnsi="Arial" w:cs="Arial"/>
        </w:rPr>
      </w:pPr>
      <w:r w:rsidRPr="00C4428F">
        <w:rPr>
          <w:rFonts w:ascii="Arial" w:hAnsi="Arial" w:cs="Arial"/>
        </w:rPr>
        <w:t xml:space="preserve">(a) process that Personal Data only in accordance with Schedule </w:t>
      </w:r>
      <w:r>
        <w:rPr>
          <w:rFonts w:ascii="Arial" w:hAnsi="Arial" w:cs="Arial"/>
        </w:rPr>
        <w:t>7</w:t>
      </w:r>
      <w:r w:rsidRPr="00C4428F">
        <w:rPr>
          <w:rFonts w:ascii="Arial" w:hAnsi="Arial" w:cs="Arial"/>
        </w:rPr>
        <w:t>, unless the</w:t>
      </w:r>
    </w:p>
    <w:p w14:paraId="10F6F2F0" w14:textId="77777777" w:rsidR="00A55437" w:rsidRDefault="00A55437" w:rsidP="00A55437">
      <w:pPr>
        <w:ind w:left="1440"/>
        <w:rPr>
          <w:rFonts w:ascii="Arial" w:hAnsi="Arial" w:cs="Arial"/>
        </w:rPr>
      </w:pPr>
      <w:r w:rsidRPr="009D42BA">
        <w:rPr>
          <w:rFonts w:ascii="Arial" w:hAnsi="Arial" w:cs="Arial"/>
        </w:rPr>
        <w:t>Processor is required to do otherwise by Law. If it is so required the Processor shall promptly</w:t>
      </w:r>
      <w:r>
        <w:rPr>
          <w:rFonts w:ascii="Arial" w:hAnsi="Arial" w:cs="Arial"/>
        </w:rPr>
        <w:t xml:space="preserve"> </w:t>
      </w:r>
      <w:r w:rsidRPr="009D42BA">
        <w:rPr>
          <w:rFonts w:ascii="Arial" w:hAnsi="Arial" w:cs="Arial"/>
        </w:rPr>
        <w:t>notify the Controller before processing the Personal Data unless prohibited by Law;</w:t>
      </w:r>
    </w:p>
    <w:p w14:paraId="6CD2A1C6" w14:textId="77777777" w:rsidR="00A55437" w:rsidRPr="009D42BA" w:rsidRDefault="00A55437" w:rsidP="00A55437">
      <w:pPr>
        <w:ind w:left="1440"/>
        <w:rPr>
          <w:rFonts w:ascii="Arial" w:hAnsi="Arial" w:cs="Arial"/>
        </w:rPr>
      </w:pPr>
    </w:p>
    <w:p w14:paraId="679518CC" w14:textId="77777777" w:rsidR="00A55437" w:rsidRPr="009D42BA" w:rsidRDefault="00A55437" w:rsidP="00A55437">
      <w:pPr>
        <w:ind w:left="1440"/>
        <w:rPr>
          <w:rFonts w:ascii="Arial" w:hAnsi="Arial" w:cs="Arial"/>
        </w:rPr>
      </w:pPr>
      <w:r w:rsidRPr="009D42BA">
        <w:rPr>
          <w:rFonts w:ascii="Arial" w:hAnsi="Arial" w:cs="Arial"/>
        </w:rPr>
        <w:t>(b) ensure that it has in place Protective Measures, which are appropriate to protect</w:t>
      </w:r>
    </w:p>
    <w:p w14:paraId="5DE52B4A" w14:textId="77777777" w:rsidR="00A55437" w:rsidRPr="009D42BA" w:rsidRDefault="00A55437" w:rsidP="00A55437">
      <w:pPr>
        <w:ind w:left="1440"/>
        <w:rPr>
          <w:rFonts w:ascii="Arial" w:hAnsi="Arial" w:cs="Arial"/>
        </w:rPr>
      </w:pPr>
      <w:r w:rsidRPr="009D42BA">
        <w:rPr>
          <w:rFonts w:ascii="Arial" w:hAnsi="Arial" w:cs="Arial"/>
        </w:rPr>
        <w:t>against a Data Loss Event, which the Controller may reasonably reject. In the event of the</w:t>
      </w:r>
    </w:p>
    <w:p w14:paraId="3BBAA647" w14:textId="77777777" w:rsidR="00A55437" w:rsidRPr="009D42BA" w:rsidRDefault="00A55437" w:rsidP="00A55437">
      <w:pPr>
        <w:ind w:left="1440"/>
        <w:rPr>
          <w:rFonts w:ascii="Arial" w:hAnsi="Arial" w:cs="Arial"/>
        </w:rPr>
      </w:pPr>
      <w:r w:rsidRPr="009D42BA">
        <w:rPr>
          <w:rFonts w:ascii="Arial" w:hAnsi="Arial" w:cs="Arial"/>
        </w:rPr>
        <w:t>Controller reasonably rejecting Protective Measures put in place by the Processor, the</w:t>
      </w:r>
    </w:p>
    <w:p w14:paraId="0289B6F5" w14:textId="77777777" w:rsidR="00A55437" w:rsidRPr="009D42BA" w:rsidRDefault="00A55437" w:rsidP="00A55437">
      <w:pPr>
        <w:ind w:left="1440"/>
        <w:rPr>
          <w:rFonts w:ascii="Arial" w:hAnsi="Arial" w:cs="Arial"/>
        </w:rPr>
      </w:pPr>
      <w:r w:rsidRPr="009D42BA">
        <w:rPr>
          <w:rFonts w:ascii="Arial" w:hAnsi="Arial" w:cs="Arial"/>
        </w:rPr>
        <w:t>Processor must propose alternative Protective Measures to the satisfaction of the Controller.</w:t>
      </w:r>
    </w:p>
    <w:p w14:paraId="783C7B37" w14:textId="77777777" w:rsidR="00A55437" w:rsidRPr="009D42BA" w:rsidRDefault="00A55437" w:rsidP="00A55437">
      <w:pPr>
        <w:ind w:left="1440"/>
        <w:rPr>
          <w:rFonts w:ascii="Arial" w:hAnsi="Arial" w:cs="Arial"/>
        </w:rPr>
      </w:pPr>
      <w:r w:rsidRPr="009D42BA">
        <w:rPr>
          <w:rFonts w:ascii="Arial" w:hAnsi="Arial" w:cs="Arial"/>
        </w:rPr>
        <w:t>Failure to reject shall not amount to approval by the Controller of the adequacy of the</w:t>
      </w:r>
    </w:p>
    <w:p w14:paraId="434FDF40" w14:textId="77777777" w:rsidR="00A55437" w:rsidRDefault="00A55437" w:rsidP="00A55437">
      <w:pPr>
        <w:ind w:left="1440"/>
        <w:rPr>
          <w:rFonts w:ascii="Arial" w:hAnsi="Arial" w:cs="Arial"/>
        </w:rPr>
      </w:pPr>
      <w:r w:rsidRPr="009D42BA">
        <w:rPr>
          <w:rFonts w:ascii="Arial" w:hAnsi="Arial" w:cs="Arial"/>
        </w:rPr>
        <w:t xml:space="preserve">Protective Measures. </w:t>
      </w:r>
      <w:r>
        <w:rPr>
          <w:rFonts w:ascii="Arial" w:hAnsi="Arial" w:cs="Arial"/>
        </w:rPr>
        <w:t xml:space="preserve"> </w:t>
      </w:r>
      <w:r w:rsidRPr="009D42BA">
        <w:rPr>
          <w:rFonts w:ascii="Arial" w:hAnsi="Arial" w:cs="Arial"/>
        </w:rPr>
        <w:t>Protective Measures must take account of the:</w:t>
      </w:r>
    </w:p>
    <w:p w14:paraId="6A3464CD" w14:textId="77777777" w:rsidR="00A55437" w:rsidRPr="009D42BA" w:rsidRDefault="00A55437" w:rsidP="00A55437">
      <w:pPr>
        <w:ind w:left="1440"/>
        <w:rPr>
          <w:rFonts w:ascii="Arial" w:hAnsi="Arial" w:cs="Arial"/>
        </w:rPr>
      </w:pPr>
    </w:p>
    <w:p w14:paraId="770C0268"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 xml:space="preserve">nature of the data to be </w:t>
      </w:r>
      <w:proofErr w:type="gramStart"/>
      <w:r w:rsidRPr="00C4428F">
        <w:rPr>
          <w:rFonts w:ascii="Arial" w:hAnsi="Arial" w:cs="Arial"/>
          <w:sz w:val="20"/>
          <w:szCs w:val="20"/>
        </w:rPr>
        <w:t>protected;</w:t>
      </w:r>
      <w:proofErr w:type="gramEnd"/>
    </w:p>
    <w:p w14:paraId="22C54C3D"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 xml:space="preserve">harm that might result from a Data Loss </w:t>
      </w:r>
      <w:proofErr w:type="gramStart"/>
      <w:r w:rsidRPr="00C4428F">
        <w:rPr>
          <w:rFonts w:ascii="Arial" w:hAnsi="Arial" w:cs="Arial"/>
          <w:sz w:val="20"/>
          <w:szCs w:val="20"/>
        </w:rPr>
        <w:t>Event;</w:t>
      </w:r>
      <w:proofErr w:type="gramEnd"/>
    </w:p>
    <w:p w14:paraId="060A8EC4"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state of technological development; and</w:t>
      </w:r>
    </w:p>
    <w:p w14:paraId="5E139712"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 xml:space="preserve">cost of implementing any </w:t>
      </w:r>
      <w:proofErr w:type="gramStart"/>
      <w:r w:rsidRPr="00C4428F">
        <w:rPr>
          <w:rFonts w:ascii="Arial" w:hAnsi="Arial" w:cs="Arial"/>
          <w:sz w:val="20"/>
          <w:szCs w:val="20"/>
        </w:rPr>
        <w:t>measures;</w:t>
      </w:r>
      <w:proofErr w:type="gramEnd"/>
    </w:p>
    <w:p w14:paraId="30976B47" w14:textId="77777777" w:rsidR="00A55437" w:rsidRPr="009D42BA" w:rsidRDefault="00A55437" w:rsidP="00A55437">
      <w:pPr>
        <w:ind w:left="1440"/>
        <w:rPr>
          <w:rFonts w:ascii="Arial" w:hAnsi="Arial" w:cs="Arial"/>
        </w:rPr>
      </w:pPr>
    </w:p>
    <w:p w14:paraId="3BFB3F30" w14:textId="77777777" w:rsidR="00A55437" w:rsidRDefault="00A55437" w:rsidP="00A55437">
      <w:pPr>
        <w:ind w:left="1440"/>
        <w:rPr>
          <w:rFonts w:ascii="Arial" w:hAnsi="Arial" w:cs="Arial"/>
        </w:rPr>
      </w:pPr>
      <w:r w:rsidRPr="009D42BA">
        <w:rPr>
          <w:rFonts w:ascii="Arial" w:hAnsi="Arial" w:cs="Arial"/>
        </w:rPr>
        <w:t>(c) ensure that:</w:t>
      </w:r>
    </w:p>
    <w:p w14:paraId="30B3D75A" w14:textId="77777777" w:rsidR="00A55437" w:rsidRPr="009D42BA" w:rsidRDefault="00A55437" w:rsidP="00A55437">
      <w:pPr>
        <w:ind w:left="1440"/>
        <w:rPr>
          <w:rFonts w:ascii="Arial" w:hAnsi="Arial" w:cs="Arial"/>
        </w:rPr>
      </w:pPr>
    </w:p>
    <w:p w14:paraId="7E595309"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 xml:space="preserve">the Processor Personnel do not process Personal Data except in accordance with this Agreement (and </w:t>
      </w:r>
      <w:proofErr w:type="gramStart"/>
      <w:r w:rsidRPr="00C4428F">
        <w:rPr>
          <w:rFonts w:ascii="Arial" w:hAnsi="Arial" w:cs="Arial"/>
          <w:sz w:val="20"/>
          <w:szCs w:val="20"/>
        </w:rPr>
        <w:t>in particular Schedule</w:t>
      </w:r>
      <w:proofErr w:type="gramEnd"/>
      <w:r w:rsidRPr="00C4428F">
        <w:rPr>
          <w:rFonts w:ascii="Arial" w:hAnsi="Arial" w:cs="Arial"/>
          <w:sz w:val="20"/>
          <w:szCs w:val="20"/>
        </w:rPr>
        <w:t xml:space="preserve"> 7</w:t>
      </w:r>
      <w:proofErr w:type="gramStart"/>
      <w:r w:rsidRPr="00C4428F">
        <w:rPr>
          <w:rFonts w:ascii="Arial" w:hAnsi="Arial" w:cs="Arial"/>
          <w:sz w:val="20"/>
          <w:szCs w:val="20"/>
        </w:rPr>
        <w:t>);</w:t>
      </w:r>
      <w:proofErr w:type="gramEnd"/>
    </w:p>
    <w:p w14:paraId="43D37B14" w14:textId="77777777" w:rsidR="00A55437" w:rsidRPr="00C4428F" w:rsidRDefault="00A55437" w:rsidP="00A55437">
      <w:pPr>
        <w:pStyle w:val="ListParagraph"/>
        <w:numPr>
          <w:ilvl w:val="0"/>
          <w:numId w:val="20"/>
        </w:numPr>
        <w:ind w:left="2880"/>
        <w:rPr>
          <w:rFonts w:ascii="Arial" w:hAnsi="Arial" w:cs="Arial"/>
          <w:sz w:val="20"/>
          <w:szCs w:val="20"/>
        </w:rPr>
      </w:pPr>
      <w:proofErr w:type="gramStart"/>
      <w:r w:rsidRPr="00C4428F">
        <w:rPr>
          <w:rFonts w:ascii="Arial" w:hAnsi="Arial" w:cs="Arial"/>
          <w:sz w:val="20"/>
          <w:szCs w:val="20"/>
        </w:rPr>
        <w:t>it</w:t>
      </w:r>
      <w:proofErr w:type="gramEnd"/>
      <w:r w:rsidRPr="00C4428F">
        <w:rPr>
          <w:rFonts w:ascii="Arial" w:hAnsi="Arial" w:cs="Arial"/>
          <w:sz w:val="20"/>
          <w:szCs w:val="20"/>
        </w:rPr>
        <w:t xml:space="preserve"> takes all reasonable steps to ensure the reliability and integrity of any Processor Personnel who have access to the Personal Data and ensure that they:</w:t>
      </w:r>
    </w:p>
    <w:p w14:paraId="23257D04" w14:textId="77777777" w:rsidR="00A55437" w:rsidRPr="00C4428F" w:rsidRDefault="00A55437" w:rsidP="00A55437">
      <w:pPr>
        <w:ind w:left="2160"/>
        <w:rPr>
          <w:rFonts w:ascii="Arial" w:hAnsi="Arial" w:cs="Arial"/>
        </w:rPr>
      </w:pPr>
    </w:p>
    <w:p w14:paraId="7039D89E" w14:textId="77777777" w:rsidR="00A55437" w:rsidRPr="009D42BA" w:rsidRDefault="00A55437" w:rsidP="00A55437">
      <w:pPr>
        <w:ind w:left="2880"/>
        <w:rPr>
          <w:rFonts w:ascii="Arial" w:hAnsi="Arial" w:cs="Arial"/>
        </w:rPr>
      </w:pPr>
      <w:r w:rsidRPr="009D42BA">
        <w:rPr>
          <w:rFonts w:ascii="Arial" w:hAnsi="Arial" w:cs="Arial"/>
        </w:rPr>
        <w:t>(A) are aware of and comply with the Processor’s duties under this clause;</w:t>
      </w:r>
    </w:p>
    <w:p w14:paraId="76382140" w14:textId="77777777" w:rsidR="00A55437" w:rsidRPr="009D42BA" w:rsidRDefault="00A55437" w:rsidP="00A55437">
      <w:pPr>
        <w:ind w:left="2880"/>
        <w:rPr>
          <w:rFonts w:ascii="Arial" w:hAnsi="Arial" w:cs="Arial"/>
        </w:rPr>
      </w:pPr>
      <w:r w:rsidRPr="009D42BA">
        <w:rPr>
          <w:rFonts w:ascii="Arial" w:hAnsi="Arial" w:cs="Arial"/>
        </w:rPr>
        <w:t>(B) are subject to appropriate confidentiality undertakings with the Processor or any</w:t>
      </w:r>
      <w:r>
        <w:rPr>
          <w:rFonts w:ascii="Arial" w:hAnsi="Arial" w:cs="Arial"/>
        </w:rPr>
        <w:t xml:space="preserve"> </w:t>
      </w:r>
      <w:r w:rsidRPr="009D42BA">
        <w:rPr>
          <w:rFonts w:ascii="Arial" w:hAnsi="Arial" w:cs="Arial"/>
        </w:rPr>
        <w:t>Sub-processor;</w:t>
      </w:r>
    </w:p>
    <w:p w14:paraId="62609E31" w14:textId="77777777" w:rsidR="00A55437" w:rsidRPr="009D42BA" w:rsidRDefault="00A55437" w:rsidP="00A55437">
      <w:pPr>
        <w:ind w:left="2880"/>
        <w:rPr>
          <w:rFonts w:ascii="Arial" w:hAnsi="Arial" w:cs="Arial"/>
        </w:rPr>
      </w:pPr>
      <w:r w:rsidRPr="009D42BA">
        <w:rPr>
          <w:rFonts w:ascii="Arial" w:hAnsi="Arial" w:cs="Arial"/>
        </w:rPr>
        <w:t>(C) are informed of the confidential nature of the Personal Data and do not publish,</w:t>
      </w:r>
    </w:p>
    <w:p w14:paraId="2FA1A714" w14:textId="77777777" w:rsidR="00A55437" w:rsidRPr="009D42BA" w:rsidRDefault="00A55437" w:rsidP="00A55437">
      <w:pPr>
        <w:ind w:left="2880"/>
        <w:rPr>
          <w:rFonts w:ascii="Arial" w:hAnsi="Arial" w:cs="Arial"/>
        </w:rPr>
      </w:pPr>
      <w:r w:rsidRPr="009D42BA">
        <w:rPr>
          <w:rFonts w:ascii="Arial" w:hAnsi="Arial" w:cs="Arial"/>
        </w:rPr>
        <w:lastRenderedPageBreak/>
        <w:t>disclose or divulge any of the Personal Data to any third Party unless directed in writing to do so by the Controller or as otherwise permitted by this Agreement; and</w:t>
      </w:r>
    </w:p>
    <w:p w14:paraId="6793659B" w14:textId="77777777" w:rsidR="00A55437" w:rsidRDefault="00A55437" w:rsidP="00A55437">
      <w:pPr>
        <w:ind w:left="2880"/>
        <w:rPr>
          <w:rFonts w:ascii="Arial" w:hAnsi="Arial" w:cs="Arial"/>
        </w:rPr>
      </w:pPr>
      <w:r w:rsidRPr="009D42BA">
        <w:rPr>
          <w:rFonts w:ascii="Arial" w:hAnsi="Arial" w:cs="Arial"/>
        </w:rPr>
        <w:t>(D) have undergone adequate training in the use, care, protection and handling of</w:t>
      </w:r>
      <w:r>
        <w:rPr>
          <w:rFonts w:ascii="Arial" w:hAnsi="Arial" w:cs="Arial"/>
        </w:rPr>
        <w:t xml:space="preserve"> </w:t>
      </w:r>
      <w:r w:rsidRPr="009D42BA">
        <w:rPr>
          <w:rFonts w:ascii="Arial" w:hAnsi="Arial" w:cs="Arial"/>
        </w:rPr>
        <w:t>Personal Data; and</w:t>
      </w:r>
    </w:p>
    <w:p w14:paraId="1CADE61E" w14:textId="77777777" w:rsidR="00A55437" w:rsidRPr="009D42BA" w:rsidRDefault="00A55437" w:rsidP="00A55437">
      <w:pPr>
        <w:ind w:left="2880"/>
        <w:rPr>
          <w:rFonts w:ascii="Arial" w:hAnsi="Arial" w:cs="Arial"/>
        </w:rPr>
      </w:pPr>
    </w:p>
    <w:p w14:paraId="5661DB92" w14:textId="77777777" w:rsidR="00A55437" w:rsidRPr="009D42BA" w:rsidRDefault="00A55437" w:rsidP="00A55437">
      <w:pPr>
        <w:ind w:left="1440"/>
        <w:rPr>
          <w:rFonts w:ascii="Arial" w:hAnsi="Arial" w:cs="Arial"/>
        </w:rPr>
      </w:pPr>
      <w:r w:rsidRPr="009D42BA">
        <w:rPr>
          <w:rFonts w:ascii="Arial" w:hAnsi="Arial" w:cs="Arial"/>
        </w:rPr>
        <w:t>(d) not transfer Personal Data outside of the UK unless the prior written consent of the</w:t>
      </w:r>
    </w:p>
    <w:p w14:paraId="0331659B" w14:textId="77777777" w:rsidR="00A55437" w:rsidRDefault="00A55437" w:rsidP="00A55437">
      <w:pPr>
        <w:ind w:left="1440"/>
        <w:rPr>
          <w:rFonts w:ascii="Arial" w:hAnsi="Arial" w:cs="Arial"/>
        </w:rPr>
      </w:pPr>
      <w:r w:rsidRPr="009D42BA">
        <w:rPr>
          <w:rFonts w:ascii="Arial" w:hAnsi="Arial" w:cs="Arial"/>
        </w:rPr>
        <w:t>Controller has been obtained and the following conditions are fulfilled:</w:t>
      </w:r>
    </w:p>
    <w:p w14:paraId="19139E90" w14:textId="77777777" w:rsidR="00A55437" w:rsidRPr="009D42BA" w:rsidRDefault="00A55437" w:rsidP="00A55437">
      <w:pPr>
        <w:ind w:left="1440"/>
        <w:rPr>
          <w:rFonts w:ascii="Arial" w:hAnsi="Arial" w:cs="Arial"/>
        </w:rPr>
      </w:pPr>
    </w:p>
    <w:p w14:paraId="20B6B715" w14:textId="77777777" w:rsidR="00A55437" w:rsidRPr="00C4428F" w:rsidRDefault="00A55437" w:rsidP="00A55437">
      <w:pPr>
        <w:pStyle w:val="ListParagraph"/>
        <w:numPr>
          <w:ilvl w:val="0"/>
          <w:numId w:val="21"/>
        </w:numPr>
        <w:ind w:left="2520"/>
        <w:rPr>
          <w:rFonts w:ascii="Arial" w:hAnsi="Arial" w:cs="Arial"/>
          <w:sz w:val="20"/>
          <w:szCs w:val="20"/>
        </w:rPr>
      </w:pPr>
      <w:proofErr w:type="gramStart"/>
      <w:r w:rsidRPr="00C4428F">
        <w:rPr>
          <w:rFonts w:ascii="Arial" w:hAnsi="Arial" w:cs="Arial"/>
          <w:sz w:val="20"/>
          <w:szCs w:val="20"/>
        </w:rPr>
        <w:t>the</w:t>
      </w:r>
      <w:proofErr w:type="gramEnd"/>
      <w:r w:rsidRPr="00C4428F">
        <w:rPr>
          <w:rFonts w:ascii="Arial" w:hAnsi="Arial" w:cs="Arial"/>
          <w:sz w:val="20"/>
          <w:szCs w:val="20"/>
        </w:rPr>
        <w:t xml:space="preserve"> destination country has been </w:t>
      </w:r>
      <w:proofErr w:type="spellStart"/>
      <w:r w:rsidRPr="00C4428F">
        <w:rPr>
          <w:rFonts w:ascii="Arial" w:hAnsi="Arial" w:cs="Arial"/>
          <w:sz w:val="20"/>
          <w:szCs w:val="20"/>
        </w:rPr>
        <w:t>recognised</w:t>
      </w:r>
      <w:proofErr w:type="spellEnd"/>
      <w:r w:rsidRPr="00C4428F">
        <w:rPr>
          <w:rFonts w:ascii="Arial" w:hAnsi="Arial" w:cs="Arial"/>
          <w:sz w:val="20"/>
          <w:szCs w:val="20"/>
        </w:rPr>
        <w:t xml:space="preserve"> as adequate by the UK government in accordance with Article 45 UK GDPR or section 74 of the DPA </w:t>
      </w:r>
      <w:proofErr w:type="gramStart"/>
      <w:r w:rsidRPr="00C4428F">
        <w:rPr>
          <w:rFonts w:ascii="Arial" w:hAnsi="Arial" w:cs="Arial"/>
          <w:sz w:val="20"/>
          <w:szCs w:val="20"/>
        </w:rPr>
        <w:t>2018;</w:t>
      </w:r>
      <w:proofErr w:type="gramEnd"/>
    </w:p>
    <w:p w14:paraId="1C9A7706" w14:textId="77777777" w:rsidR="00A55437" w:rsidRPr="00C4428F" w:rsidRDefault="00A55437" w:rsidP="00A55437">
      <w:pPr>
        <w:pStyle w:val="ListParagraph"/>
        <w:ind w:left="4680" w:hanging="186"/>
        <w:rPr>
          <w:rFonts w:ascii="Arial" w:hAnsi="Arial" w:cs="Arial"/>
          <w:sz w:val="20"/>
          <w:szCs w:val="20"/>
        </w:rPr>
      </w:pPr>
    </w:p>
    <w:p w14:paraId="6CD4E536"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Controller or the Processor has provided appropriate safeguards in relation to the transfer (whether in accordance with UK GDPR Article 46 or section 75 DPA 2018) as determined by the </w:t>
      </w:r>
      <w:proofErr w:type="gramStart"/>
      <w:r w:rsidRPr="00C4428F">
        <w:rPr>
          <w:rFonts w:ascii="Arial" w:hAnsi="Arial" w:cs="Arial"/>
          <w:sz w:val="20"/>
          <w:szCs w:val="20"/>
        </w:rPr>
        <w:t>Controller;</w:t>
      </w:r>
      <w:proofErr w:type="gramEnd"/>
    </w:p>
    <w:p w14:paraId="3E6A461F" w14:textId="77777777" w:rsidR="00A55437" w:rsidRPr="00C4428F" w:rsidRDefault="00A55437" w:rsidP="00A55437">
      <w:pPr>
        <w:pStyle w:val="ListParagraph"/>
        <w:ind w:left="4680" w:hanging="186"/>
        <w:rPr>
          <w:rFonts w:ascii="Arial" w:hAnsi="Arial" w:cs="Arial"/>
          <w:sz w:val="20"/>
          <w:szCs w:val="20"/>
        </w:rPr>
      </w:pPr>
    </w:p>
    <w:p w14:paraId="0E10F6B2" w14:textId="77777777" w:rsidR="00A55437" w:rsidRPr="00C4428F" w:rsidRDefault="00A55437" w:rsidP="00A55437">
      <w:pPr>
        <w:pStyle w:val="ListParagraph"/>
        <w:numPr>
          <w:ilvl w:val="0"/>
          <w:numId w:val="21"/>
        </w:numPr>
        <w:ind w:left="2520"/>
        <w:rPr>
          <w:rFonts w:ascii="Arial" w:hAnsi="Arial" w:cs="Arial"/>
          <w:sz w:val="20"/>
          <w:szCs w:val="20"/>
        </w:rPr>
      </w:pPr>
      <w:proofErr w:type="gramStart"/>
      <w:r w:rsidRPr="00C4428F">
        <w:rPr>
          <w:rFonts w:ascii="Arial" w:hAnsi="Arial" w:cs="Arial"/>
          <w:sz w:val="20"/>
          <w:szCs w:val="20"/>
        </w:rPr>
        <w:t>the</w:t>
      </w:r>
      <w:proofErr w:type="gramEnd"/>
      <w:r w:rsidRPr="00C4428F">
        <w:rPr>
          <w:rFonts w:ascii="Arial" w:hAnsi="Arial" w:cs="Arial"/>
          <w:sz w:val="20"/>
          <w:szCs w:val="20"/>
        </w:rPr>
        <w:t xml:space="preserve"> Data Subject has enforceable rights and effective legal </w:t>
      </w:r>
      <w:proofErr w:type="gramStart"/>
      <w:r w:rsidRPr="00C4428F">
        <w:rPr>
          <w:rFonts w:ascii="Arial" w:hAnsi="Arial" w:cs="Arial"/>
          <w:sz w:val="20"/>
          <w:szCs w:val="20"/>
        </w:rPr>
        <w:t>remedies;</w:t>
      </w:r>
      <w:proofErr w:type="gramEnd"/>
    </w:p>
    <w:p w14:paraId="3BD4BF90" w14:textId="77777777" w:rsidR="00A55437" w:rsidRPr="00C4428F" w:rsidRDefault="00A55437" w:rsidP="00A55437">
      <w:pPr>
        <w:ind w:left="1800"/>
        <w:rPr>
          <w:rFonts w:ascii="Arial" w:hAnsi="Arial" w:cs="Arial"/>
        </w:rPr>
      </w:pPr>
    </w:p>
    <w:p w14:paraId="6BC5DA4A"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Processor complies with its obligations under Data Protection Legislation by providing an appropriate level of protection to any Personal Data that is transferred (or, if it is not so bound, uses its best </w:t>
      </w:r>
      <w:proofErr w:type="spellStart"/>
      <w:r w:rsidRPr="00C4428F">
        <w:rPr>
          <w:rFonts w:ascii="Arial" w:hAnsi="Arial" w:cs="Arial"/>
          <w:sz w:val="20"/>
          <w:szCs w:val="20"/>
        </w:rPr>
        <w:t>endeavours</w:t>
      </w:r>
      <w:proofErr w:type="spellEnd"/>
      <w:r w:rsidRPr="00C4428F">
        <w:rPr>
          <w:rFonts w:ascii="Arial" w:hAnsi="Arial" w:cs="Arial"/>
          <w:sz w:val="20"/>
          <w:szCs w:val="20"/>
        </w:rPr>
        <w:t xml:space="preserve"> to assist the Controller in meeting its obligations); and</w:t>
      </w:r>
    </w:p>
    <w:p w14:paraId="20544710" w14:textId="77777777" w:rsidR="00A55437" w:rsidRPr="00C4428F" w:rsidRDefault="00A55437" w:rsidP="00A55437">
      <w:pPr>
        <w:ind w:left="1800"/>
        <w:rPr>
          <w:rFonts w:ascii="Arial" w:hAnsi="Arial" w:cs="Arial"/>
        </w:rPr>
      </w:pPr>
    </w:p>
    <w:p w14:paraId="5C370628"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Processor complies with any reasonable instructions notified to it in advance by the Controller with respect to the processing of the Personal </w:t>
      </w:r>
      <w:proofErr w:type="gramStart"/>
      <w:r w:rsidRPr="00C4428F">
        <w:rPr>
          <w:rFonts w:ascii="Arial" w:hAnsi="Arial" w:cs="Arial"/>
          <w:sz w:val="20"/>
          <w:szCs w:val="20"/>
        </w:rPr>
        <w:t>Data;</w:t>
      </w:r>
      <w:proofErr w:type="gramEnd"/>
    </w:p>
    <w:p w14:paraId="45F40219" w14:textId="77777777" w:rsidR="00A55437" w:rsidRPr="00C4428F" w:rsidRDefault="00A55437" w:rsidP="00A55437">
      <w:pPr>
        <w:rPr>
          <w:rFonts w:ascii="Arial" w:hAnsi="Arial" w:cs="Arial"/>
        </w:rPr>
      </w:pPr>
    </w:p>
    <w:p w14:paraId="3D01638E" w14:textId="77777777" w:rsidR="00A55437" w:rsidRPr="009D42BA" w:rsidRDefault="00A55437" w:rsidP="00A55437">
      <w:pPr>
        <w:ind w:left="1440"/>
        <w:rPr>
          <w:rFonts w:ascii="Arial" w:hAnsi="Arial" w:cs="Arial"/>
        </w:rPr>
      </w:pPr>
      <w:r w:rsidRPr="009D42BA">
        <w:rPr>
          <w:rFonts w:ascii="Arial" w:hAnsi="Arial" w:cs="Arial"/>
        </w:rPr>
        <w:t>(e) at the written direction of the Controller, delete or return Personal Data (and any</w:t>
      </w:r>
    </w:p>
    <w:p w14:paraId="79551CB1" w14:textId="77777777" w:rsidR="00A55437" w:rsidRPr="009D42BA" w:rsidRDefault="00A55437" w:rsidP="00A55437">
      <w:pPr>
        <w:ind w:left="1440"/>
        <w:rPr>
          <w:rFonts w:ascii="Arial" w:hAnsi="Arial" w:cs="Arial"/>
        </w:rPr>
      </w:pPr>
      <w:r w:rsidRPr="009D42BA">
        <w:rPr>
          <w:rFonts w:ascii="Arial" w:hAnsi="Arial" w:cs="Arial"/>
        </w:rPr>
        <w:t>copies of it) to the Controller on termination of the Agreement unless the Processor is</w:t>
      </w:r>
    </w:p>
    <w:p w14:paraId="513AB7E6" w14:textId="77777777" w:rsidR="00A55437" w:rsidRPr="009D42BA" w:rsidRDefault="00A55437" w:rsidP="00A55437">
      <w:pPr>
        <w:ind w:left="1440"/>
        <w:rPr>
          <w:rFonts w:ascii="Arial" w:hAnsi="Arial" w:cs="Arial"/>
        </w:rPr>
      </w:pPr>
      <w:r w:rsidRPr="009D42BA">
        <w:rPr>
          <w:rFonts w:ascii="Arial" w:hAnsi="Arial" w:cs="Arial"/>
        </w:rPr>
        <w:t>required by Law to retain the Personal Data.</w:t>
      </w:r>
    </w:p>
    <w:p w14:paraId="54ADC74C" w14:textId="77777777" w:rsidR="00A55437" w:rsidRPr="009D42BA" w:rsidRDefault="00A55437" w:rsidP="00A55437">
      <w:pPr>
        <w:rPr>
          <w:rFonts w:ascii="Arial" w:hAnsi="Arial" w:cs="Arial"/>
        </w:rPr>
      </w:pPr>
    </w:p>
    <w:p w14:paraId="29C39929" w14:textId="77777777" w:rsidR="00A55437" w:rsidRPr="009D42BA" w:rsidRDefault="00A55437" w:rsidP="00A55437">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t xml:space="preserve">Subject to clause </w:t>
      </w:r>
      <w:r>
        <w:rPr>
          <w:rFonts w:ascii="Arial" w:hAnsi="Arial" w:cs="Arial"/>
        </w:rPr>
        <w:t>E</w:t>
      </w:r>
      <w:r w:rsidRPr="009D42BA">
        <w:rPr>
          <w:rFonts w:ascii="Arial" w:hAnsi="Arial" w:cs="Arial"/>
        </w:rPr>
        <w:t>1.6, the Processor shall notify the Controller immediately if it:</w:t>
      </w:r>
    </w:p>
    <w:p w14:paraId="4FD7789C" w14:textId="77777777" w:rsidR="00A55437" w:rsidRPr="009D42BA" w:rsidRDefault="00A55437" w:rsidP="00A55437">
      <w:pPr>
        <w:rPr>
          <w:rFonts w:ascii="Arial" w:hAnsi="Arial" w:cs="Arial"/>
        </w:rPr>
      </w:pPr>
    </w:p>
    <w:p w14:paraId="183AD3CA" w14:textId="77777777" w:rsidR="00A55437" w:rsidRPr="009D42BA" w:rsidRDefault="00A55437" w:rsidP="00A55437">
      <w:pPr>
        <w:ind w:left="1440"/>
        <w:rPr>
          <w:rFonts w:ascii="Arial" w:hAnsi="Arial" w:cs="Arial"/>
        </w:rPr>
      </w:pPr>
      <w:r w:rsidRPr="009D42BA">
        <w:rPr>
          <w:rFonts w:ascii="Arial" w:hAnsi="Arial" w:cs="Arial"/>
        </w:rPr>
        <w:t>(a) receives a Data Subject Request (or purported Data Subject Request);</w:t>
      </w:r>
    </w:p>
    <w:p w14:paraId="23DB9B11" w14:textId="77777777" w:rsidR="00A55437" w:rsidRPr="009D42BA" w:rsidRDefault="00A55437" w:rsidP="00A55437">
      <w:pPr>
        <w:ind w:left="1440"/>
        <w:rPr>
          <w:rFonts w:ascii="Arial" w:hAnsi="Arial" w:cs="Arial"/>
        </w:rPr>
      </w:pPr>
      <w:r w:rsidRPr="009D42BA">
        <w:rPr>
          <w:rFonts w:ascii="Arial" w:hAnsi="Arial" w:cs="Arial"/>
        </w:rPr>
        <w:t>(b) receives a request to rectify, block or erase any Personal Data;</w:t>
      </w:r>
    </w:p>
    <w:p w14:paraId="3AD894DF" w14:textId="77777777" w:rsidR="00A55437" w:rsidRPr="009D42BA" w:rsidRDefault="00A55437" w:rsidP="00A55437">
      <w:pPr>
        <w:ind w:left="1440"/>
        <w:rPr>
          <w:rFonts w:ascii="Arial" w:hAnsi="Arial" w:cs="Arial"/>
        </w:rPr>
      </w:pPr>
      <w:r w:rsidRPr="009D42BA">
        <w:rPr>
          <w:rFonts w:ascii="Arial" w:hAnsi="Arial" w:cs="Arial"/>
        </w:rPr>
        <w:t>(c) receives any other request, complaint or communication relating to either Party's</w:t>
      </w:r>
    </w:p>
    <w:p w14:paraId="21D4039C" w14:textId="77777777" w:rsidR="00A55437" w:rsidRPr="009D42BA" w:rsidRDefault="00A55437" w:rsidP="00A55437">
      <w:pPr>
        <w:ind w:left="1440"/>
        <w:rPr>
          <w:rFonts w:ascii="Arial" w:hAnsi="Arial" w:cs="Arial"/>
        </w:rPr>
      </w:pPr>
      <w:r w:rsidRPr="009D42BA">
        <w:rPr>
          <w:rFonts w:ascii="Arial" w:hAnsi="Arial" w:cs="Arial"/>
        </w:rPr>
        <w:t>obligations under Data Protection Legislation;</w:t>
      </w:r>
    </w:p>
    <w:p w14:paraId="5D9B2DEB" w14:textId="77777777" w:rsidR="00A55437" w:rsidRPr="009D42BA" w:rsidRDefault="00A55437" w:rsidP="00A55437">
      <w:pPr>
        <w:ind w:left="1440"/>
        <w:rPr>
          <w:rFonts w:ascii="Arial" w:hAnsi="Arial" w:cs="Arial"/>
        </w:rPr>
      </w:pPr>
      <w:r w:rsidRPr="009D42BA">
        <w:rPr>
          <w:rFonts w:ascii="Arial" w:hAnsi="Arial" w:cs="Arial"/>
        </w:rPr>
        <w:t>(d) receives any communication from the Information Commissioner or any other</w:t>
      </w:r>
    </w:p>
    <w:p w14:paraId="253D7DB2" w14:textId="77777777" w:rsidR="00A55437" w:rsidRPr="009D42BA" w:rsidRDefault="00A55437" w:rsidP="00A55437">
      <w:pPr>
        <w:ind w:left="1440"/>
        <w:rPr>
          <w:rFonts w:ascii="Arial" w:hAnsi="Arial" w:cs="Arial"/>
        </w:rPr>
      </w:pPr>
      <w:r w:rsidRPr="009D42BA">
        <w:rPr>
          <w:rFonts w:ascii="Arial" w:hAnsi="Arial" w:cs="Arial"/>
        </w:rPr>
        <w:t>regulatory authority in connection with Personal Data processed under this Agreement;</w:t>
      </w:r>
    </w:p>
    <w:p w14:paraId="430BC9AA" w14:textId="77777777" w:rsidR="00A55437" w:rsidRPr="009D42BA" w:rsidRDefault="00A55437" w:rsidP="00A55437">
      <w:pPr>
        <w:ind w:left="1440"/>
        <w:rPr>
          <w:rFonts w:ascii="Arial" w:hAnsi="Arial" w:cs="Arial"/>
        </w:rPr>
      </w:pPr>
      <w:r w:rsidRPr="009D42BA">
        <w:rPr>
          <w:rFonts w:ascii="Arial" w:hAnsi="Arial" w:cs="Arial"/>
        </w:rPr>
        <w:t>(e) receives a request from any third party for disclosure of Personal Data where</w:t>
      </w:r>
    </w:p>
    <w:p w14:paraId="36445AD8" w14:textId="77777777" w:rsidR="00A55437" w:rsidRPr="009D42BA" w:rsidRDefault="00A55437" w:rsidP="00A55437">
      <w:pPr>
        <w:ind w:left="1440"/>
        <w:rPr>
          <w:rFonts w:ascii="Arial" w:hAnsi="Arial" w:cs="Arial"/>
        </w:rPr>
      </w:pPr>
      <w:r w:rsidRPr="009D42BA">
        <w:rPr>
          <w:rFonts w:ascii="Arial" w:hAnsi="Arial" w:cs="Arial"/>
        </w:rPr>
        <w:t>compliance with such request is required or purported to be required by Law; or</w:t>
      </w:r>
    </w:p>
    <w:p w14:paraId="775DF35F" w14:textId="77777777" w:rsidR="00A55437" w:rsidRPr="009D42BA" w:rsidRDefault="00A55437" w:rsidP="00A55437">
      <w:pPr>
        <w:ind w:left="1440"/>
        <w:rPr>
          <w:rFonts w:ascii="Arial" w:hAnsi="Arial" w:cs="Arial"/>
        </w:rPr>
      </w:pPr>
      <w:r w:rsidRPr="009D42BA">
        <w:rPr>
          <w:rFonts w:ascii="Arial" w:hAnsi="Arial" w:cs="Arial"/>
        </w:rPr>
        <w:t>(f) becomes aware of a Data Loss Event.</w:t>
      </w:r>
    </w:p>
    <w:p w14:paraId="6A4E7AB8" w14:textId="77777777" w:rsidR="00A55437" w:rsidRPr="009D42BA" w:rsidRDefault="00A55437" w:rsidP="00A55437">
      <w:pPr>
        <w:rPr>
          <w:rFonts w:ascii="Arial" w:hAnsi="Arial" w:cs="Arial"/>
        </w:rPr>
      </w:pPr>
    </w:p>
    <w:p w14:paraId="5FC6E4BF" w14:textId="77777777" w:rsidR="00A55437" w:rsidRPr="009D42BA" w:rsidRDefault="00A55437" w:rsidP="00A55437">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t xml:space="preserve">The Processor’s obligation to notify under clause </w:t>
      </w:r>
      <w:r>
        <w:rPr>
          <w:rFonts w:ascii="Arial" w:hAnsi="Arial" w:cs="Arial"/>
        </w:rPr>
        <w:t>E</w:t>
      </w:r>
      <w:r w:rsidRPr="009D42BA">
        <w:rPr>
          <w:rFonts w:ascii="Arial" w:hAnsi="Arial" w:cs="Arial"/>
        </w:rPr>
        <w:t>1.5 shall include the provision of</w:t>
      </w:r>
    </w:p>
    <w:p w14:paraId="6C424F8C" w14:textId="77777777" w:rsidR="00A55437" w:rsidRPr="009D42BA" w:rsidRDefault="00A55437" w:rsidP="00A55437">
      <w:pPr>
        <w:ind w:left="1440"/>
        <w:rPr>
          <w:rFonts w:ascii="Arial" w:hAnsi="Arial" w:cs="Arial"/>
        </w:rPr>
      </w:pPr>
      <w:r w:rsidRPr="009D42BA">
        <w:rPr>
          <w:rFonts w:ascii="Arial" w:hAnsi="Arial" w:cs="Arial"/>
        </w:rPr>
        <w:t>further information to the Controller, as details become available.</w:t>
      </w:r>
    </w:p>
    <w:p w14:paraId="46F297BC" w14:textId="77777777" w:rsidR="00A55437" w:rsidRPr="009D42BA" w:rsidRDefault="00A55437" w:rsidP="00A55437">
      <w:pPr>
        <w:rPr>
          <w:rFonts w:ascii="Arial" w:hAnsi="Arial" w:cs="Arial"/>
        </w:rPr>
      </w:pPr>
    </w:p>
    <w:p w14:paraId="63B3D419" w14:textId="77777777" w:rsidR="00A55437" w:rsidRPr="009D42BA" w:rsidRDefault="00A55437" w:rsidP="00A55437">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t>Taking into account the nature of the processing, the Processor shall provide the</w:t>
      </w:r>
    </w:p>
    <w:p w14:paraId="04DCA3E5" w14:textId="77777777" w:rsidR="00A55437" w:rsidRPr="009D42BA" w:rsidRDefault="00A55437" w:rsidP="00A55437">
      <w:pPr>
        <w:ind w:left="1440"/>
        <w:rPr>
          <w:rFonts w:ascii="Arial" w:hAnsi="Arial" w:cs="Arial"/>
        </w:rPr>
      </w:pPr>
      <w:r w:rsidRPr="009D42BA">
        <w:rPr>
          <w:rFonts w:ascii="Arial" w:hAnsi="Arial" w:cs="Arial"/>
        </w:rPr>
        <w:t>Controller with full assistance in relation to either Party's obligations under Data Protection</w:t>
      </w:r>
    </w:p>
    <w:p w14:paraId="1F882F62" w14:textId="77777777" w:rsidR="00A55437" w:rsidRDefault="00A55437" w:rsidP="00A55437">
      <w:pPr>
        <w:ind w:left="1440"/>
        <w:rPr>
          <w:rFonts w:ascii="Arial" w:hAnsi="Arial" w:cs="Arial"/>
        </w:rPr>
      </w:pPr>
      <w:r w:rsidRPr="009D42BA">
        <w:rPr>
          <w:rFonts w:ascii="Arial" w:hAnsi="Arial" w:cs="Arial"/>
        </w:rPr>
        <w:t xml:space="preserve">Legislation and any complaint, communication or request made under clause </w:t>
      </w:r>
      <w:r>
        <w:rPr>
          <w:rFonts w:ascii="Arial" w:hAnsi="Arial" w:cs="Arial"/>
        </w:rPr>
        <w:t>E</w:t>
      </w:r>
      <w:r w:rsidRPr="009D42BA">
        <w:rPr>
          <w:rFonts w:ascii="Arial" w:hAnsi="Arial" w:cs="Arial"/>
        </w:rPr>
        <w:t>1.5 (and insofar</w:t>
      </w:r>
      <w:r>
        <w:rPr>
          <w:rFonts w:ascii="Arial" w:hAnsi="Arial" w:cs="Arial"/>
        </w:rPr>
        <w:t xml:space="preserve"> </w:t>
      </w:r>
      <w:r w:rsidRPr="009D42BA">
        <w:rPr>
          <w:rFonts w:ascii="Arial" w:hAnsi="Arial" w:cs="Arial"/>
        </w:rPr>
        <w:t>as possible within the timescales reasonably required by the Controller) including but not</w:t>
      </w:r>
      <w:r>
        <w:rPr>
          <w:rFonts w:ascii="Arial" w:hAnsi="Arial" w:cs="Arial"/>
        </w:rPr>
        <w:t xml:space="preserve"> </w:t>
      </w:r>
      <w:r w:rsidRPr="009D42BA">
        <w:rPr>
          <w:rFonts w:ascii="Arial" w:hAnsi="Arial" w:cs="Arial"/>
        </w:rPr>
        <w:t>limited to promptly providing:</w:t>
      </w:r>
    </w:p>
    <w:p w14:paraId="468E7601" w14:textId="77777777" w:rsidR="00A55437" w:rsidRPr="009D42BA" w:rsidRDefault="00A55437" w:rsidP="00A55437">
      <w:pPr>
        <w:ind w:left="1440"/>
        <w:rPr>
          <w:rFonts w:ascii="Arial" w:hAnsi="Arial" w:cs="Arial"/>
        </w:rPr>
      </w:pPr>
    </w:p>
    <w:p w14:paraId="6251CF11" w14:textId="77777777" w:rsidR="00A55437" w:rsidRDefault="00A55437" w:rsidP="00A55437">
      <w:pPr>
        <w:ind w:left="1440"/>
        <w:rPr>
          <w:rFonts w:ascii="Arial" w:hAnsi="Arial" w:cs="Arial"/>
        </w:rPr>
      </w:pPr>
      <w:r w:rsidRPr="009D42BA">
        <w:rPr>
          <w:rFonts w:ascii="Arial" w:hAnsi="Arial" w:cs="Arial"/>
        </w:rPr>
        <w:lastRenderedPageBreak/>
        <w:t>(a) the Controller with full details and copies of the complaint, communication or request;</w:t>
      </w:r>
    </w:p>
    <w:p w14:paraId="77819CAF" w14:textId="77777777" w:rsidR="00A55437" w:rsidRPr="009D42BA" w:rsidRDefault="00A55437" w:rsidP="00A55437">
      <w:pPr>
        <w:ind w:left="1440"/>
        <w:rPr>
          <w:rFonts w:ascii="Arial" w:hAnsi="Arial" w:cs="Arial"/>
        </w:rPr>
      </w:pPr>
    </w:p>
    <w:p w14:paraId="4264D9CA" w14:textId="77777777" w:rsidR="00A55437" w:rsidRPr="009D42BA" w:rsidRDefault="00A55437" w:rsidP="00A55437">
      <w:pPr>
        <w:ind w:left="1440"/>
        <w:rPr>
          <w:rFonts w:ascii="Arial" w:hAnsi="Arial" w:cs="Arial"/>
        </w:rPr>
      </w:pPr>
      <w:r w:rsidRPr="009D42BA">
        <w:rPr>
          <w:rFonts w:ascii="Arial" w:hAnsi="Arial" w:cs="Arial"/>
        </w:rPr>
        <w:t>(b) such assistance as is reasonably requested by the Controller to enable the Controller</w:t>
      </w:r>
    </w:p>
    <w:p w14:paraId="3203E9BC" w14:textId="77777777" w:rsidR="00A55437" w:rsidRPr="009D42BA" w:rsidRDefault="00A55437" w:rsidP="00A55437">
      <w:pPr>
        <w:ind w:left="1440"/>
        <w:rPr>
          <w:rFonts w:ascii="Arial" w:hAnsi="Arial" w:cs="Arial"/>
        </w:rPr>
      </w:pPr>
      <w:r w:rsidRPr="009D42BA">
        <w:rPr>
          <w:rFonts w:ascii="Arial" w:hAnsi="Arial" w:cs="Arial"/>
        </w:rPr>
        <w:t>to comply with a Data Subject Request within the relevant timescales set out in Data</w:t>
      </w:r>
    </w:p>
    <w:p w14:paraId="5B2A927C" w14:textId="77777777" w:rsidR="00A55437" w:rsidRDefault="00A55437" w:rsidP="00A55437">
      <w:pPr>
        <w:ind w:left="1440"/>
        <w:rPr>
          <w:rFonts w:ascii="Arial" w:hAnsi="Arial" w:cs="Arial"/>
        </w:rPr>
      </w:pPr>
      <w:r w:rsidRPr="009D42BA">
        <w:rPr>
          <w:rFonts w:ascii="Arial" w:hAnsi="Arial" w:cs="Arial"/>
        </w:rPr>
        <w:t>Protection Legislation;</w:t>
      </w:r>
    </w:p>
    <w:p w14:paraId="0B4279F0" w14:textId="77777777" w:rsidR="00A55437" w:rsidRPr="009D42BA" w:rsidRDefault="00A55437" w:rsidP="00A55437">
      <w:pPr>
        <w:ind w:left="1440"/>
        <w:rPr>
          <w:rFonts w:ascii="Arial" w:hAnsi="Arial" w:cs="Arial"/>
        </w:rPr>
      </w:pPr>
    </w:p>
    <w:p w14:paraId="104CAC54" w14:textId="77777777" w:rsidR="00A55437" w:rsidRPr="009D42BA" w:rsidRDefault="00A55437" w:rsidP="00A55437">
      <w:pPr>
        <w:ind w:left="1440"/>
        <w:rPr>
          <w:rFonts w:ascii="Arial" w:hAnsi="Arial" w:cs="Arial"/>
        </w:rPr>
      </w:pPr>
      <w:r w:rsidRPr="009D42BA">
        <w:rPr>
          <w:rFonts w:ascii="Arial" w:hAnsi="Arial" w:cs="Arial"/>
        </w:rPr>
        <w:t>(c) the Controller, at its request, with any Personal Data it holds in relation to a Data</w:t>
      </w:r>
    </w:p>
    <w:p w14:paraId="687BD892" w14:textId="77777777" w:rsidR="00A55437" w:rsidRDefault="00A55437" w:rsidP="00A55437">
      <w:pPr>
        <w:ind w:left="1440"/>
        <w:rPr>
          <w:rFonts w:ascii="Arial" w:hAnsi="Arial" w:cs="Arial"/>
        </w:rPr>
      </w:pPr>
      <w:r w:rsidRPr="009D42BA">
        <w:rPr>
          <w:rFonts w:ascii="Arial" w:hAnsi="Arial" w:cs="Arial"/>
        </w:rPr>
        <w:t>Subject;</w:t>
      </w:r>
    </w:p>
    <w:p w14:paraId="723052DF" w14:textId="77777777" w:rsidR="00A55437" w:rsidRPr="009D42BA" w:rsidRDefault="00A55437" w:rsidP="00A55437">
      <w:pPr>
        <w:ind w:left="1440"/>
        <w:rPr>
          <w:rFonts w:ascii="Arial" w:hAnsi="Arial" w:cs="Arial"/>
        </w:rPr>
      </w:pPr>
    </w:p>
    <w:p w14:paraId="42E81C30" w14:textId="77777777" w:rsidR="00A55437" w:rsidRDefault="00A55437" w:rsidP="00A55437">
      <w:pPr>
        <w:ind w:left="1440"/>
        <w:rPr>
          <w:rFonts w:ascii="Arial" w:hAnsi="Arial" w:cs="Arial"/>
        </w:rPr>
      </w:pPr>
      <w:r w:rsidRPr="009D42BA">
        <w:rPr>
          <w:rFonts w:ascii="Arial" w:hAnsi="Arial" w:cs="Arial"/>
        </w:rPr>
        <w:t>(d) assistance as requested by the Controller following any Data Loss Event;</w:t>
      </w:r>
    </w:p>
    <w:p w14:paraId="5D8E3BEC" w14:textId="77777777" w:rsidR="00A55437" w:rsidRPr="009D42BA" w:rsidRDefault="00A55437" w:rsidP="00A55437">
      <w:pPr>
        <w:ind w:left="1440"/>
        <w:rPr>
          <w:rFonts w:ascii="Arial" w:hAnsi="Arial" w:cs="Arial"/>
        </w:rPr>
      </w:pPr>
    </w:p>
    <w:p w14:paraId="349DA873" w14:textId="77777777" w:rsidR="00A55437" w:rsidRPr="009D42BA" w:rsidRDefault="00A55437" w:rsidP="00A55437">
      <w:pPr>
        <w:ind w:left="1440"/>
        <w:rPr>
          <w:rFonts w:ascii="Arial" w:hAnsi="Arial" w:cs="Arial"/>
        </w:rPr>
      </w:pPr>
      <w:r w:rsidRPr="009D42BA">
        <w:rPr>
          <w:rFonts w:ascii="Arial" w:hAnsi="Arial" w:cs="Arial"/>
        </w:rPr>
        <w:t>(e) assistance as requested by the Controller with respect to any request from the</w:t>
      </w:r>
    </w:p>
    <w:p w14:paraId="1F5403D8" w14:textId="77777777" w:rsidR="00A55437" w:rsidRPr="009D42BA" w:rsidRDefault="00A55437" w:rsidP="00A55437">
      <w:pPr>
        <w:ind w:left="1440"/>
        <w:rPr>
          <w:rFonts w:ascii="Arial" w:hAnsi="Arial" w:cs="Arial"/>
        </w:rPr>
      </w:pPr>
      <w:r w:rsidRPr="009D42BA">
        <w:rPr>
          <w:rFonts w:ascii="Arial" w:hAnsi="Arial" w:cs="Arial"/>
        </w:rPr>
        <w:t>Information Commissioner’s Office, or any consultation by the Controller with the Information</w:t>
      </w:r>
    </w:p>
    <w:p w14:paraId="7524348E" w14:textId="77777777" w:rsidR="00A55437" w:rsidRPr="009D42BA" w:rsidRDefault="00A55437" w:rsidP="00A55437">
      <w:pPr>
        <w:ind w:left="1440"/>
        <w:rPr>
          <w:rFonts w:ascii="Arial" w:hAnsi="Arial" w:cs="Arial"/>
        </w:rPr>
      </w:pPr>
      <w:r w:rsidRPr="009D42BA">
        <w:rPr>
          <w:rFonts w:ascii="Arial" w:hAnsi="Arial" w:cs="Arial"/>
        </w:rPr>
        <w:t>Commissioner's Office.</w:t>
      </w:r>
    </w:p>
    <w:p w14:paraId="0901298B" w14:textId="77777777" w:rsidR="00A55437" w:rsidRPr="009D42BA" w:rsidRDefault="00A55437" w:rsidP="00A55437">
      <w:pPr>
        <w:rPr>
          <w:rFonts w:ascii="Arial" w:hAnsi="Arial" w:cs="Arial"/>
        </w:rPr>
      </w:pPr>
    </w:p>
    <w:p w14:paraId="0CA37A03" w14:textId="77777777" w:rsidR="00A55437" w:rsidRPr="009D42BA" w:rsidRDefault="00A55437" w:rsidP="00A55437">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t>The Processor shall maintain complete and accurate records and information to</w:t>
      </w:r>
    </w:p>
    <w:p w14:paraId="768C87A0" w14:textId="77777777" w:rsidR="00A55437" w:rsidRPr="009D42BA" w:rsidRDefault="00A55437" w:rsidP="00A55437">
      <w:pPr>
        <w:ind w:left="1440"/>
        <w:rPr>
          <w:rFonts w:ascii="Arial" w:hAnsi="Arial" w:cs="Arial"/>
        </w:rPr>
      </w:pPr>
      <w:r w:rsidRPr="009D42BA">
        <w:rPr>
          <w:rFonts w:ascii="Arial" w:hAnsi="Arial" w:cs="Arial"/>
        </w:rPr>
        <w:t>demonstrate its compliance with this clause. This requirement does not apply where the</w:t>
      </w:r>
    </w:p>
    <w:p w14:paraId="083BEA5B" w14:textId="77777777" w:rsidR="00A55437" w:rsidRDefault="00A55437" w:rsidP="00A55437">
      <w:pPr>
        <w:ind w:left="1440"/>
        <w:rPr>
          <w:rFonts w:ascii="Arial" w:hAnsi="Arial" w:cs="Arial"/>
        </w:rPr>
      </w:pPr>
      <w:r w:rsidRPr="009D42BA">
        <w:rPr>
          <w:rFonts w:ascii="Arial" w:hAnsi="Arial" w:cs="Arial"/>
        </w:rPr>
        <w:t>Processor employs fewer than 250 staff, unless:</w:t>
      </w:r>
    </w:p>
    <w:p w14:paraId="7D9A67D1" w14:textId="77777777" w:rsidR="00A55437" w:rsidRPr="009D42BA" w:rsidRDefault="00A55437" w:rsidP="00A55437">
      <w:pPr>
        <w:ind w:left="1440"/>
        <w:rPr>
          <w:rFonts w:ascii="Arial" w:hAnsi="Arial" w:cs="Arial"/>
        </w:rPr>
      </w:pPr>
    </w:p>
    <w:p w14:paraId="278DB710" w14:textId="77777777" w:rsidR="00A55437" w:rsidRDefault="00A55437" w:rsidP="00A55437">
      <w:pPr>
        <w:ind w:left="1440"/>
        <w:rPr>
          <w:rFonts w:ascii="Arial" w:hAnsi="Arial" w:cs="Arial"/>
        </w:rPr>
      </w:pPr>
      <w:r w:rsidRPr="009D42BA">
        <w:rPr>
          <w:rFonts w:ascii="Arial" w:hAnsi="Arial" w:cs="Arial"/>
        </w:rPr>
        <w:t>(a) the Controller determines that the processing is not occasional;</w:t>
      </w:r>
    </w:p>
    <w:p w14:paraId="02B4974A" w14:textId="77777777" w:rsidR="00A55437" w:rsidRPr="009D42BA" w:rsidRDefault="00A55437" w:rsidP="00A55437">
      <w:pPr>
        <w:ind w:left="1440"/>
        <w:rPr>
          <w:rFonts w:ascii="Arial" w:hAnsi="Arial" w:cs="Arial"/>
        </w:rPr>
      </w:pPr>
    </w:p>
    <w:p w14:paraId="651CA761" w14:textId="77777777" w:rsidR="00A55437" w:rsidRPr="009D42BA" w:rsidRDefault="00A55437" w:rsidP="00A55437">
      <w:pPr>
        <w:ind w:left="1440"/>
        <w:rPr>
          <w:rFonts w:ascii="Arial" w:hAnsi="Arial" w:cs="Arial"/>
        </w:rPr>
      </w:pPr>
      <w:r w:rsidRPr="009D42BA">
        <w:rPr>
          <w:rFonts w:ascii="Arial" w:hAnsi="Arial" w:cs="Arial"/>
        </w:rPr>
        <w:t>(b) the Controller determines the processing includes special categories of data as</w:t>
      </w:r>
    </w:p>
    <w:p w14:paraId="174E289B" w14:textId="77777777" w:rsidR="00A55437" w:rsidRPr="009D42BA" w:rsidRDefault="00A55437" w:rsidP="00A55437">
      <w:pPr>
        <w:ind w:left="1440"/>
        <w:rPr>
          <w:rFonts w:ascii="Arial" w:hAnsi="Arial" w:cs="Arial"/>
        </w:rPr>
      </w:pPr>
      <w:r w:rsidRPr="009D42BA">
        <w:rPr>
          <w:rFonts w:ascii="Arial" w:hAnsi="Arial" w:cs="Arial"/>
        </w:rPr>
        <w:t>referred to in Article 9(1) of the UK GDPR or Personal Data relating to criminal convictions</w:t>
      </w:r>
    </w:p>
    <w:p w14:paraId="2C789029" w14:textId="77777777" w:rsidR="00A55437" w:rsidRDefault="00A55437" w:rsidP="00A55437">
      <w:pPr>
        <w:ind w:left="1440"/>
        <w:rPr>
          <w:rFonts w:ascii="Arial" w:hAnsi="Arial" w:cs="Arial"/>
        </w:rPr>
      </w:pPr>
      <w:r w:rsidRPr="009D42BA">
        <w:rPr>
          <w:rFonts w:ascii="Arial" w:hAnsi="Arial" w:cs="Arial"/>
        </w:rPr>
        <w:t>and offences referred to in Article 10 of the UK GDPR; or</w:t>
      </w:r>
    </w:p>
    <w:p w14:paraId="283F442C" w14:textId="77777777" w:rsidR="00A55437" w:rsidRPr="009D42BA" w:rsidRDefault="00A55437" w:rsidP="00A55437">
      <w:pPr>
        <w:ind w:left="1440"/>
        <w:rPr>
          <w:rFonts w:ascii="Arial" w:hAnsi="Arial" w:cs="Arial"/>
        </w:rPr>
      </w:pPr>
    </w:p>
    <w:p w14:paraId="1E270635" w14:textId="77777777" w:rsidR="00A55437" w:rsidRPr="009D42BA" w:rsidRDefault="00A55437" w:rsidP="00A55437">
      <w:pPr>
        <w:ind w:left="1440"/>
        <w:rPr>
          <w:rFonts w:ascii="Arial" w:hAnsi="Arial" w:cs="Arial"/>
        </w:rPr>
      </w:pPr>
      <w:r w:rsidRPr="009D42BA">
        <w:rPr>
          <w:rFonts w:ascii="Arial" w:hAnsi="Arial" w:cs="Arial"/>
        </w:rPr>
        <w:t>(c) the Controller determines that the processing is likely to result in a risk to the rights</w:t>
      </w:r>
    </w:p>
    <w:p w14:paraId="5A25D7E6" w14:textId="77777777" w:rsidR="00A55437" w:rsidRPr="009D42BA" w:rsidRDefault="00A55437" w:rsidP="00A55437">
      <w:pPr>
        <w:ind w:left="1440"/>
        <w:rPr>
          <w:rFonts w:ascii="Arial" w:hAnsi="Arial" w:cs="Arial"/>
        </w:rPr>
      </w:pPr>
      <w:r w:rsidRPr="009D42BA">
        <w:rPr>
          <w:rFonts w:ascii="Arial" w:hAnsi="Arial" w:cs="Arial"/>
        </w:rPr>
        <w:t>and freedoms of Data Subjects.</w:t>
      </w:r>
    </w:p>
    <w:p w14:paraId="78D878AE" w14:textId="77777777" w:rsidR="00A55437" w:rsidRPr="009D42BA" w:rsidRDefault="00A55437" w:rsidP="00A55437">
      <w:pPr>
        <w:rPr>
          <w:rFonts w:ascii="Arial" w:hAnsi="Arial" w:cs="Arial"/>
        </w:rPr>
      </w:pPr>
    </w:p>
    <w:p w14:paraId="239A9B28" w14:textId="77777777" w:rsidR="00A55437" w:rsidRPr="009D42BA" w:rsidRDefault="00A55437" w:rsidP="00A55437">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t>The Processor shall allow for audits of its Data Processing activity by the Controller or</w:t>
      </w:r>
    </w:p>
    <w:p w14:paraId="7D3F0F64" w14:textId="77777777" w:rsidR="00A55437" w:rsidRPr="009D42BA" w:rsidRDefault="00A55437" w:rsidP="00A55437">
      <w:pPr>
        <w:ind w:left="1440"/>
        <w:rPr>
          <w:rFonts w:ascii="Arial" w:hAnsi="Arial" w:cs="Arial"/>
        </w:rPr>
      </w:pPr>
      <w:r w:rsidRPr="009D42BA">
        <w:rPr>
          <w:rFonts w:ascii="Arial" w:hAnsi="Arial" w:cs="Arial"/>
        </w:rPr>
        <w:t>the Controller’s designated auditor.</w:t>
      </w:r>
    </w:p>
    <w:p w14:paraId="773E6291" w14:textId="77777777" w:rsidR="00A55437" w:rsidRPr="009D42BA" w:rsidRDefault="00A55437" w:rsidP="00A55437">
      <w:pPr>
        <w:rPr>
          <w:rFonts w:ascii="Arial" w:hAnsi="Arial" w:cs="Arial"/>
        </w:rPr>
      </w:pPr>
    </w:p>
    <w:p w14:paraId="2F583C9A" w14:textId="77777777" w:rsidR="00A55437" w:rsidRPr="009D42BA" w:rsidRDefault="00A55437" w:rsidP="00A55437">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t>Each Party shall designate its own data protection officer if required by Data Protection</w:t>
      </w:r>
    </w:p>
    <w:p w14:paraId="6719B762" w14:textId="77777777" w:rsidR="00A55437" w:rsidRPr="009D42BA" w:rsidRDefault="00A55437" w:rsidP="00A55437">
      <w:pPr>
        <w:ind w:left="1440"/>
        <w:rPr>
          <w:rFonts w:ascii="Arial" w:hAnsi="Arial" w:cs="Arial"/>
        </w:rPr>
      </w:pPr>
      <w:r w:rsidRPr="009D42BA">
        <w:rPr>
          <w:rFonts w:ascii="Arial" w:hAnsi="Arial" w:cs="Arial"/>
        </w:rPr>
        <w:t>Legislation.</w:t>
      </w:r>
    </w:p>
    <w:p w14:paraId="609D29D4" w14:textId="77777777" w:rsidR="00A55437" w:rsidRPr="009D42BA" w:rsidRDefault="00A55437" w:rsidP="00A55437">
      <w:pPr>
        <w:rPr>
          <w:rFonts w:ascii="Arial" w:hAnsi="Arial" w:cs="Arial"/>
        </w:rPr>
      </w:pPr>
    </w:p>
    <w:p w14:paraId="085A9431" w14:textId="77777777" w:rsidR="00A55437" w:rsidRPr="009D42BA" w:rsidRDefault="00A55437" w:rsidP="00A55437">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t>Before allowing any Sub-processor to process any Personal Data related to this</w:t>
      </w:r>
    </w:p>
    <w:p w14:paraId="15F3DE0A" w14:textId="77777777" w:rsidR="00A55437" w:rsidRDefault="00A55437" w:rsidP="00A55437">
      <w:pPr>
        <w:ind w:left="1440"/>
        <w:rPr>
          <w:rFonts w:ascii="Arial" w:hAnsi="Arial" w:cs="Arial"/>
        </w:rPr>
      </w:pPr>
      <w:r w:rsidRPr="009D42BA">
        <w:rPr>
          <w:rFonts w:ascii="Arial" w:hAnsi="Arial" w:cs="Arial"/>
        </w:rPr>
        <w:t>Agreement, the Processor must:</w:t>
      </w:r>
    </w:p>
    <w:p w14:paraId="4799EEFD" w14:textId="77777777" w:rsidR="00A55437" w:rsidRPr="009D42BA" w:rsidRDefault="00A55437" w:rsidP="00A55437">
      <w:pPr>
        <w:ind w:left="1440"/>
        <w:rPr>
          <w:rFonts w:ascii="Arial" w:hAnsi="Arial" w:cs="Arial"/>
        </w:rPr>
      </w:pPr>
    </w:p>
    <w:p w14:paraId="77723314" w14:textId="77777777" w:rsidR="00A55437" w:rsidRDefault="00A55437" w:rsidP="00A55437">
      <w:pPr>
        <w:ind w:left="1440"/>
        <w:rPr>
          <w:rFonts w:ascii="Arial" w:hAnsi="Arial" w:cs="Arial"/>
        </w:rPr>
      </w:pPr>
      <w:r w:rsidRPr="009D42BA">
        <w:rPr>
          <w:rFonts w:ascii="Arial" w:hAnsi="Arial" w:cs="Arial"/>
        </w:rPr>
        <w:t>(a) notify the Controller in writing of the intended Sub-processor and processing;</w:t>
      </w:r>
    </w:p>
    <w:p w14:paraId="731E77EE" w14:textId="77777777" w:rsidR="00A55437" w:rsidRPr="009D42BA" w:rsidRDefault="00A55437" w:rsidP="00A55437">
      <w:pPr>
        <w:ind w:left="1440"/>
        <w:rPr>
          <w:rFonts w:ascii="Arial" w:hAnsi="Arial" w:cs="Arial"/>
        </w:rPr>
      </w:pPr>
    </w:p>
    <w:p w14:paraId="72EBD46D" w14:textId="77777777" w:rsidR="00A55437" w:rsidRDefault="00A55437" w:rsidP="00A55437">
      <w:pPr>
        <w:ind w:left="1440"/>
        <w:rPr>
          <w:rFonts w:ascii="Arial" w:hAnsi="Arial" w:cs="Arial"/>
        </w:rPr>
      </w:pPr>
      <w:r w:rsidRPr="009D42BA">
        <w:rPr>
          <w:rFonts w:ascii="Arial" w:hAnsi="Arial" w:cs="Arial"/>
        </w:rPr>
        <w:t>(b) obtain the written consent of the Controller;</w:t>
      </w:r>
    </w:p>
    <w:p w14:paraId="5C415A40" w14:textId="77777777" w:rsidR="00A55437" w:rsidRPr="009D42BA" w:rsidRDefault="00A55437" w:rsidP="00A55437">
      <w:pPr>
        <w:ind w:left="1440"/>
        <w:rPr>
          <w:rFonts w:ascii="Arial" w:hAnsi="Arial" w:cs="Arial"/>
        </w:rPr>
      </w:pPr>
    </w:p>
    <w:p w14:paraId="52301E71" w14:textId="77777777" w:rsidR="00A55437" w:rsidRPr="009D42BA" w:rsidRDefault="00A55437" w:rsidP="00A55437">
      <w:pPr>
        <w:ind w:left="1440"/>
        <w:rPr>
          <w:rFonts w:ascii="Arial" w:hAnsi="Arial" w:cs="Arial"/>
        </w:rPr>
      </w:pPr>
      <w:r w:rsidRPr="009D42BA">
        <w:rPr>
          <w:rFonts w:ascii="Arial" w:hAnsi="Arial" w:cs="Arial"/>
        </w:rPr>
        <w:t>(c) enter into a written agreement with the Sub-processor which give effect to the terms</w:t>
      </w:r>
    </w:p>
    <w:p w14:paraId="1B0CC30C" w14:textId="77777777" w:rsidR="00A55437" w:rsidRDefault="00A55437" w:rsidP="00A55437">
      <w:pPr>
        <w:ind w:left="1440"/>
        <w:rPr>
          <w:rFonts w:ascii="Arial" w:hAnsi="Arial" w:cs="Arial"/>
        </w:rPr>
      </w:pPr>
      <w:r w:rsidRPr="009D42BA">
        <w:rPr>
          <w:rFonts w:ascii="Arial" w:hAnsi="Arial" w:cs="Arial"/>
        </w:rPr>
        <w:t xml:space="preserve">set out in this clause </w:t>
      </w:r>
      <w:r>
        <w:rPr>
          <w:rFonts w:ascii="Arial" w:hAnsi="Arial" w:cs="Arial"/>
        </w:rPr>
        <w:t>E1</w:t>
      </w:r>
      <w:r w:rsidRPr="009D42BA">
        <w:rPr>
          <w:rFonts w:ascii="Arial" w:hAnsi="Arial" w:cs="Arial"/>
        </w:rPr>
        <w:t xml:space="preserve"> such that they apply to the Sub-processor; and</w:t>
      </w:r>
    </w:p>
    <w:p w14:paraId="53A36FB6" w14:textId="77777777" w:rsidR="00A55437" w:rsidRPr="009D42BA" w:rsidRDefault="00A55437" w:rsidP="00A55437">
      <w:pPr>
        <w:ind w:left="1440"/>
        <w:rPr>
          <w:rFonts w:ascii="Arial" w:hAnsi="Arial" w:cs="Arial"/>
        </w:rPr>
      </w:pPr>
    </w:p>
    <w:p w14:paraId="4001767A" w14:textId="77777777" w:rsidR="00A55437" w:rsidRPr="009D42BA" w:rsidRDefault="00A55437" w:rsidP="00A55437">
      <w:pPr>
        <w:ind w:left="1440"/>
        <w:rPr>
          <w:rFonts w:ascii="Arial" w:hAnsi="Arial" w:cs="Arial"/>
        </w:rPr>
      </w:pPr>
      <w:r w:rsidRPr="009D42BA">
        <w:rPr>
          <w:rFonts w:ascii="Arial" w:hAnsi="Arial" w:cs="Arial"/>
        </w:rPr>
        <w:t>(d) provide the Controller with such information regarding the Sub-processor as the</w:t>
      </w:r>
    </w:p>
    <w:p w14:paraId="132B0C9A" w14:textId="77777777" w:rsidR="00A55437" w:rsidRPr="009D42BA" w:rsidRDefault="00A55437" w:rsidP="00A55437">
      <w:pPr>
        <w:ind w:left="1440"/>
        <w:rPr>
          <w:rFonts w:ascii="Arial" w:hAnsi="Arial" w:cs="Arial"/>
        </w:rPr>
      </w:pPr>
      <w:r w:rsidRPr="009D42BA">
        <w:rPr>
          <w:rFonts w:ascii="Arial" w:hAnsi="Arial" w:cs="Arial"/>
        </w:rPr>
        <w:t>Controller may reasonably require.</w:t>
      </w:r>
    </w:p>
    <w:p w14:paraId="758F2118" w14:textId="77777777" w:rsidR="00A55437" w:rsidRPr="009D42BA" w:rsidRDefault="00A55437" w:rsidP="00A55437">
      <w:pPr>
        <w:rPr>
          <w:rFonts w:ascii="Arial" w:hAnsi="Arial" w:cs="Arial"/>
        </w:rPr>
      </w:pPr>
    </w:p>
    <w:p w14:paraId="0EF59BEB" w14:textId="77777777" w:rsidR="00A55437" w:rsidRPr="009D42BA" w:rsidRDefault="00A55437" w:rsidP="00A55437">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t>The Processor shall remain fully liable for all acts or omissions of any of its</w:t>
      </w:r>
    </w:p>
    <w:p w14:paraId="7F6B4622" w14:textId="77777777" w:rsidR="00A55437" w:rsidRPr="009D42BA" w:rsidRDefault="00A55437" w:rsidP="00A55437">
      <w:pPr>
        <w:ind w:left="1440"/>
        <w:rPr>
          <w:rFonts w:ascii="Arial" w:hAnsi="Arial" w:cs="Arial"/>
        </w:rPr>
      </w:pPr>
      <w:r w:rsidRPr="009D42BA">
        <w:rPr>
          <w:rFonts w:ascii="Arial" w:hAnsi="Arial" w:cs="Arial"/>
        </w:rPr>
        <w:t>Sub-processors.</w:t>
      </w:r>
    </w:p>
    <w:p w14:paraId="516E764B" w14:textId="77777777" w:rsidR="00A55437" w:rsidRPr="009D42BA" w:rsidRDefault="00A55437" w:rsidP="00A55437">
      <w:pPr>
        <w:rPr>
          <w:rFonts w:ascii="Arial" w:hAnsi="Arial" w:cs="Arial"/>
        </w:rPr>
      </w:pPr>
    </w:p>
    <w:p w14:paraId="15BD0379" w14:textId="77777777" w:rsidR="00A55437" w:rsidRPr="009D42BA" w:rsidRDefault="00A55437" w:rsidP="00A55437">
      <w:pPr>
        <w:ind w:left="1440" w:hanging="1440"/>
        <w:rPr>
          <w:rFonts w:ascii="Arial" w:hAnsi="Arial" w:cs="Arial"/>
        </w:rPr>
      </w:pPr>
      <w:r w:rsidRPr="009D42BA">
        <w:rPr>
          <w:rFonts w:ascii="Arial" w:hAnsi="Arial" w:cs="Arial"/>
        </w:rPr>
        <w:t xml:space="preserve">E1.13 </w:t>
      </w:r>
      <w:r w:rsidRPr="009D42BA">
        <w:rPr>
          <w:rFonts w:ascii="Arial" w:hAnsi="Arial" w:cs="Arial"/>
        </w:rPr>
        <w:tab/>
        <w:t>The Parties agree to take account of any guidance issued by the Information</w:t>
      </w:r>
      <w:r>
        <w:rPr>
          <w:rFonts w:ascii="Arial" w:hAnsi="Arial" w:cs="Arial"/>
        </w:rPr>
        <w:t xml:space="preserve"> C</w:t>
      </w:r>
      <w:r w:rsidRPr="009D42BA">
        <w:rPr>
          <w:rFonts w:ascii="Arial" w:hAnsi="Arial" w:cs="Arial"/>
        </w:rPr>
        <w:t>ommissioner’s Office. The Controller may upon giving the Processor not less than 30</w:t>
      </w:r>
    </w:p>
    <w:p w14:paraId="0F3B05D6" w14:textId="77777777" w:rsidR="00A55437" w:rsidRPr="009D42BA" w:rsidRDefault="00A55437" w:rsidP="00A55437">
      <w:pPr>
        <w:ind w:left="1440"/>
        <w:rPr>
          <w:rFonts w:ascii="Arial" w:hAnsi="Arial" w:cs="Arial"/>
        </w:rPr>
      </w:pPr>
      <w:r w:rsidRPr="009D42BA">
        <w:rPr>
          <w:rFonts w:ascii="Arial" w:hAnsi="Arial" w:cs="Arial"/>
        </w:rPr>
        <w:t>working days’ notice to the Processor amend this agreement to ensure that it complies with</w:t>
      </w:r>
    </w:p>
    <w:p w14:paraId="665BA427" w14:textId="77777777" w:rsidR="00A55437" w:rsidRDefault="00A55437" w:rsidP="00A55437">
      <w:pPr>
        <w:ind w:left="1080" w:firstLine="360"/>
        <w:rPr>
          <w:rFonts w:ascii="Arial" w:hAnsi="Arial" w:cs="Arial"/>
        </w:rPr>
      </w:pPr>
      <w:r w:rsidRPr="009D42BA">
        <w:rPr>
          <w:rFonts w:ascii="Arial" w:hAnsi="Arial" w:cs="Arial"/>
        </w:rPr>
        <w:t>any guidance issued by the Information Commissioner’s Office</w:t>
      </w:r>
      <w:r>
        <w:rPr>
          <w:rFonts w:ascii="Arial" w:hAnsi="Arial" w:cs="Arial"/>
        </w:rPr>
        <w:t>.</w:t>
      </w:r>
    </w:p>
    <w:p w14:paraId="64B55BF6" w14:textId="77777777" w:rsidR="00A55437" w:rsidRDefault="00A55437" w:rsidP="00A55437">
      <w:pPr>
        <w:rPr>
          <w:rFonts w:ascii="Arial" w:hAnsi="Arial" w:cs="Arial"/>
        </w:rPr>
      </w:pPr>
    </w:p>
    <w:p w14:paraId="1C95C682" w14:textId="77777777" w:rsidR="00A55437" w:rsidRPr="00C35D85" w:rsidRDefault="00A55437" w:rsidP="00A55437">
      <w:pPr>
        <w:ind w:left="1440"/>
        <w:rPr>
          <w:rFonts w:ascii="Arial" w:hAnsi="Arial" w:cs="Arial"/>
        </w:rPr>
      </w:pPr>
      <w:r>
        <w:rPr>
          <w:rFonts w:ascii="Arial" w:hAnsi="Arial" w:cs="Arial"/>
        </w:rPr>
        <w:lastRenderedPageBreak/>
        <w:tab/>
      </w:r>
    </w:p>
    <w:p w14:paraId="38ED3069" w14:textId="77777777" w:rsidR="00A55437" w:rsidRDefault="00A55437" w:rsidP="00A55437">
      <w:pPr>
        <w:pStyle w:val="Conditionhead"/>
        <w:spacing w:line="240" w:lineRule="auto"/>
        <w:rPr>
          <w:rFonts w:ascii="Arial" w:hAnsi="Arial" w:cs="Arial"/>
          <w:sz w:val="20"/>
          <w:szCs w:val="22"/>
        </w:rPr>
      </w:pPr>
    </w:p>
    <w:p w14:paraId="7E66F50C" w14:textId="77777777" w:rsidR="00A55437" w:rsidRDefault="00A55437" w:rsidP="00A55437">
      <w:pPr>
        <w:tabs>
          <w:tab w:val="left" w:pos="0"/>
        </w:tabs>
        <w:suppressAutoHyphens/>
        <w:ind w:left="1440" w:hanging="1440"/>
        <w:jc w:val="both"/>
        <w:rPr>
          <w:rFonts w:ascii="Arial" w:hAnsi="Arial" w:cs="Arial"/>
          <w:szCs w:val="22"/>
        </w:rPr>
      </w:pPr>
    </w:p>
    <w:p w14:paraId="4ED3C372" w14:textId="77777777" w:rsidR="00A55437" w:rsidRDefault="00A55437" w:rsidP="00A55437">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2CFDD072" w14:textId="77777777" w:rsidR="00A55437" w:rsidRDefault="00A55437" w:rsidP="00A55437">
      <w:pPr>
        <w:keepNext/>
        <w:tabs>
          <w:tab w:val="left" w:pos="-720"/>
        </w:tabs>
        <w:suppressAutoHyphens/>
        <w:ind w:left="720" w:hanging="720"/>
        <w:jc w:val="both"/>
        <w:rPr>
          <w:rFonts w:ascii="Arial" w:hAnsi="Arial" w:cs="Arial"/>
          <w:b/>
          <w:bCs/>
          <w:szCs w:val="22"/>
        </w:rPr>
      </w:pPr>
    </w:p>
    <w:p w14:paraId="20326BB3" w14:textId="77777777" w:rsidR="00A55437" w:rsidRDefault="00A55437" w:rsidP="00A55437">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Supplier undertakes to abide by, and ensure that its Staff abide by the provisions of: </w:t>
      </w:r>
    </w:p>
    <w:p w14:paraId="495A740A" w14:textId="77777777" w:rsidR="00A55437" w:rsidRDefault="00A55437" w:rsidP="00A55437">
      <w:pPr>
        <w:tabs>
          <w:tab w:val="left" w:pos="-720"/>
          <w:tab w:val="left" w:pos="0"/>
        </w:tabs>
        <w:suppressAutoHyphens/>
        <w:ind w:left="720" w:hanging="720"/>
        <w:jc w:val="both"/>
        <w:rPr>
          <w:rFonts w:ascii="Arial" w:hAnsi="Arial" w:cs="Arial"/>
          <w:szCs w:val="22"/>
        </w:rPr>
      </w:pPr>
    </w:p>
    <w:p w14:paraId="2E227E73"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7C59BAF2" w14:textId="77777777" w:rsidR="00A55437" w:rsidRDefault="00A55437" w:rsidP="00A55437">
      <w:pPr>
        <w:tabs>
          <w:tab w:val="left" w:pos="-720"/>
          <w:tab w:val="left" w:pos="0"/>
        </w:tabs>
        <w:suppressAutoHyphens/>
        <w:ind w:left="720" w:hanging="720"/>
        <w:jc w:val="both"/>
        <w:rPr>
          <w:rFonts w:ascii="Arial" w:hAnsi="Arial" w:cs="Arial"/>
          <w:szCs w:val="22"/>
        </w:rPr>
      </w:pPr>
      <w:r>
        <w:rPr>
          <w:rFonts w:ascii="Arial" w:hAnsi="Arial" w:cs="Arial"/>
          <w:szCs w:val="22"/>
        </w:rPr>
        <w:tab/>
      </w:r>
    </w:p>
    <w:p w14:paraId="1965C676"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07B49BF" w14:textId="77777777" w:rsidR="00A55437" w:rsidRDefault="00A55437" w:rsidP="00A55437">
      <w:pPr>
        <w:tabs>
          <w:tab w:val="left" w:pos="-720"/>
        </w:tabs>
        <w:suppressAutoHyphens/>
        <w:ind w:left="720" w:hanging="720"/>
        <w:jc w:val="both"/>
        <w:rPr>
          <w:rFonts w:ascii="Arial" w:hAnsi="Arial" w:cs="Arial"/>
          <w:szCs w:val="22"/>
        </w:rPr>
      </w:pPr>
    </w:p>
    <w:p w14:paraId="44C91D05"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In the event that the Supplier and its Staff fail to comply with this Clause E2, ORR reserves the right to terminate the Contract by giving notice in writing to the Supplier.</w:t>
      </w:r>
    </w:p>
    <w:p w14:paraId="726B33BC" w14:textId="77777777" w:rsidR="00A55437" w:rsidRDefault="00A55437" w:rsidP="00A55437">
      <w:pPr>
        <w:tabs>
          <w:tab w:val="left" w:pos="-720"/>
        </w:tabs>
        <w:suppressAutoHyphens/>
        <w:jc w:val="both"/>
        <w:rPr>
          <w:rFonts w:ascii="Arial" w:hAnsi="Arial" w:cs="Arial"/>
          <w:szCs w:val="22"/>
        </w:rPr>
      </w:pPr>
    </w:p>
    <w:p w14:paraId="15ACBB38"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E971A01" w14:textId="77777777" w:rsidR="00A55437" w:rsidRDefault="00A55437" w:rsidP="00A55437">
      <w:pPr>
        <w:tabs>
          <w:tab w:val="left" w:pos="-720"/>
          <w:tab w:val="left" w:pos="0"/>
        </w:tabs>
        <w:suppressAutoHyphens/>
        <w:ind w:left="720" w:hanging="720"/>
        <w:jc w:val="both"/>
        <w:rPr>
          <w:rFonts w:ascii="Arial" w:hAnsi="Arial" w:cs="Arial"/>
          <w:szCs w:val="22"/>
        </w:rPr>
      </w:pPr>
    </w:p>
    <w:p w14:paraId="25CD56DB" w14:textId="77777777" w:rsidR="00A55437" w:rsidRDefault="00A55437" w:rsidP="00A55437">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5189D5C4" w14:textId="77777777" w:rsidR="00A55437" w:rsidRDefault="00A55437" w:rsidP="00A55437">
      <w:pPr>
        <w:pStyle w:val="BodyText"/>
        <w:tabs>
          <w:tab w:val="left" w:pos="-720"/>
        </w:tabs>
        <w:ind w:left="1418" w:hanging="1418"/>
        <w:rPr>
          <w:rFonts w:ascii="Arial" w:hAnsi="Arial" w:cs="Arial"/>
          <w:b/>
          <w:sz w:val="20"/>
          <w:szCs w:val="22"/>
          <w:highlight w:val="yellow"/>
        </w:rPr>
      </w:pPr>
    </w:p>
    <w:p w14:paraId="2FDAA1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176BC9A" w14:textId="77777777" w:rsidR="00A55437" w:rsidRDefault="00A55437" w:rsidP="00A55437">
      <w:pPr>
        <w:pStyle w:val="BodyText"/>
        <w:tabs>
          <w:tab w:val="left" w:pos="-720"/>
        </w:tabs>
        <w:rPr>
          <w:rFonts w:ascii="Arial" w:hAnsi="Arial" w:cs="Arial"/>
          <w:sz w:val="20"/>
          <w:szCs w:val="22"/>
        </w:rPr>
      </w:pPr>
    </w:p>
    <w:p w14:paraId="732E6577"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shall treat all Confidential Information belonging to the other Party as confidential and safeguard </w:t>
      </w:r>
      <w:proofErr w:type="gramStart"/>
      <w:r>
        <w:rPr>
          <w:rFonts w:ascii="Arial" w:hAnsi="Arial" w:cs="Arial"/>
          <w:sz w:val="20"/>
          <w:szCs w:val="22"/>
        </w:rPr>
        <w:t>it accordingly;</w:t>
      </w:r>
      <w:proofErr w:type="gramEnd"/>
      <w:r>
        <w:rPr>
          <w:rFonts w:ascii="Arial" w:hAnsi="Arial" w:cs="Arial"/>
          <w:sz w:val="20"/>
          <w:szCs w:val="22"/>
        </w:rPr>
        <w:t xml:space="preserve"> and</w:t>
      </w:r>
    </w:p>
    <w:p w14:paraId="55F77A71" w14:textId="77777777" w:rsidR="00A55437" w:rsidRDefault="00A55437" w:rsidP="00A55437">
      <w:pPr>
        <w:pStyle w:val="BodyText"/>
        <w:tabs>
          <w:tab w:val="left" w:pos="-720"/>
          <w:tab w:val="left" w:pos="2268"/>
        </w:tabs>
        <w:ind w:left="2268" w:hanging="850"/>
        <w:rPr>
          <w:rFonts w:ascii="Arial" w:hAnsi="Arial" w:cs="Arial"/>
          <w:sz w:val="20"/>
          <w:szCs w:val="22"/>
        </w:rPr>
      </w:pPr>
    </w:p>
    <w:p w14:paraId="122136C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1F3EBE65" w14:textId="77777777" w:rsidR="00A55437" w:rsidRDefault="00A55437" w:rsidP="00A55437">
      <w:pPr>
        <w:pStyle w:val="BodyText"/>
        <w:tabs>
          <w:tab w:val="left" w:pos="-720"/>
        </w:tabs>
        <w:ind w:left="1418"/>
        <w:rPr>
          <w:rFonts w:ascii="Arial" w:hAnsi="Arial" w:cs="Arial"/>
          <w:sz w:val="20"/>
          <w:szCs w:val="22"/>
        </w:rPr>
      </w:pPr>
    </w:p>
    <w:p w14:paraId="451ADD37"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The Supplier shall take all necessary precautions to ensure that all Confidential Information obtained from ORR under or in connection with the Contract:</w:t>
      </w:r>
    </w:p>
    <w:p w14:paraId="32A56D7C" w14:textId="77777777" w:rsidR="00A55437" w:rsidRDefault="00A55437" w:rsidP="00A55437">
      <w:pPr>
        <w:pStyle w:val="BodyText"/>
        <w:tabs>
          <w:tab w:val="left" w:pos="-720"/>
        </w:tabs>
        <w:ind w:left="1418" w:hanging="1418"/>
        <w:rPr>
          <w:rFonts w:ascii="Arial" w:hAnsi="Arial" w:cs="Arial"/>
          <w:sz w:val="20"/>
          <w:szCs w:val="22"/>
        </w:rPr>
      </w:pPr>
    </w:p>
    <w:p w14:paraId="0F65F41C"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is given only to such of the Staff and professional advisors or consultants engaged to advise it in connection with the Contract as is strictly necessary for the performance of the Contract and only to the extent necessary for the performance of the </w:t>
      </w:r>
      <w:proofErr w:type="gramStart"/>
      <w:r>
        <w:rPr>
          <w:rFonts w:ascii="Arial" w:hAnsi="Arial" w:cs="Arial"/>
          <w:sz w:val="20"/>
          <w:szCs w:val="22"/>
        </w:rPr>
        <w:t>Contract;</w:t>
      </w:r>
      <w:proofErr w:type="gramEnd"/>
    </w:p>
    <w:p w14:paraId="55528347" w14:textId="77777777" w:rsidR="00A55437" w:rsidRDefault="00A55437" w:rsidP="00A55437">
      <w:pPr>
        <w:pStyle w:val="BodyText"/>
        <w:tabs>
          <w:tab w:val="left" w:pos="-720"/>
          <w:tab w:val="left" w:pos="2268"/>
        </w:tabs>
        <w:ind w:left="2268" w:hanging="850"/>
        <w:rPr>
          <w:rFonts w:ascii="Arial" w:hAnsi="Arial" w:cs="Arial"/>
          <w:sz w:val="20"/>
          <w:szCs w:val="22"/>
        </w:rPr>
      </w:pPr>
    </w:p>
    <w:p w14:paraId="598321F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16BB0582" w14:textId="77777777" w:rsidR="00A55437" w:rsidRDefault="00A55437" w:rsidP="00A55437">
      <w:pPr>
        <w:pStyle w:val="BodyText"/>
        <w:tabs>
          <w:tab w:val="left" w:pos="-720"/>
        </w:tabs>
        <w:ind w:left="1418"/>
        <w:rPr>
          <w:rFonts w:ascii="Arial" w:hAnsi="Arial" w:cs="Arial"/>
          <w:sz w:val="20"/>
          <w:szCs w:val="22"/>
        </w:rPr>
      </w:pPr>
    </w:p>
    <w:p w14:paraId="1FCEFA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The Supplier shall ensure that Staff or its professional advisors or consultants are aware of the Supplier’s confidentiality obligations under this Contract.  Where it is considered necessary in the opinion of ORR, the Supplier shall ensure that Staff or such professional advisors or consultants sign a confidentiality undertaking before commencing work in connection with the Contract.</w:t>
      </w:r>
    </w:p>
    <w:p w14:paraId="6270F6DB" w14:textId="77777777" w:rsidR="00A55437" w:rsidRDefault="00A55437" w:rsidP="00A55437">
      <w:pPr>
        <w:pStyle w:val="BodyText"/>
        <w:tabs>
          <w:tab w:val="left" w:pos="-720"/>
        </w:tabs>
        <w:ind w:left="1418"/>
        <w:rPr>
          <w:rFonts w:ascii="Arial" w:hAnsi="Arial" w:cs="Arial"/>
          <w:sz w:val="20"/>
          <w:szCs w:val="22"/>
        </w:rPr>
      </w:pPr>
    </w:p>
    <w:p w14:paraId="22BB14A4"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The Supplier shall not use any Confidential Information it receives from ORR otherwise than for the purposes of the Contract.</w:t>
      </w:r>
    </w:p>
    <w:p w14:paraId="7E138C53" w14:textId="77777777" w:rsidR="00A55437" w:rsidRDefault="00A55437" w:rsidP="00A55437">
      <w:pPr>
        <w:pStyle w:val="BodyText"/>
        <w:tabs>
          <w:tab w:val="left" w:pos="-720"/>
        </w:tabs>
        <w:ind w:left="1418"/>
        <w:rPr>
          <w:rFonts w:ascii="Arial" w:hAnsi="Arial" w:cs="Arial"/>
          <w:sz w:val="20"/>
          <w:szCs w:val="22"/>
        </w:rPr>
      </w:pPr>
    </w:p>
    <w:p w14:paraId="4EFB478F"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18F51916" w14:textId="77777777" w:rsidR="00A55437" w:rsidRDefault="00A55437" w:rsidP="00A55437">
      <w:pPr>
        <w:pStyle w:val="BodyText"/>
        <w:tabs>
          <w:tab w:val="left" w:pos="-720"/>
        </w:tabs>
        <w:rPr>
          <w:rFonts w:ascii="Arial" w:hAnsi="Arial" w:cs="Arial"/>
          <w:sz w:val="20"/>
          <w:szCs w:val="22"/>
        </w:rPr>
      </w:pPr>
    </w:p>
    <w:p w14:paraId="0DD01632"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which is or becomes public knowledge (otherwise than by breach of this Clause E3</w:t>
      </w:r>
      <w:proofErr w:type="gramStart"/>
      <w:r>
        <w:rPr>
          <w:rFonts w:ascii="Arial" w:hAnsi="Arial" w:cs="Arial"/>
          <w:sz w:val="20"/>
          <w:szCs w:val="22"/>
        </w:rPr>
        <w:t>);</w:t>
      </w:r>
      <w:proofErr w:type="gramEnd"/>
      <w:r>
        <w:rPr>
          <w:rFonts w:ascii="Arial" w:hAnsi="Arial" w:cs="Arial"/>
          <w:sz w:val="20"/>
          <w:szCs w:val="22"/>
        </w:rPr>
        <w:t xml:space="preserve"> </w:t>
      </w:r>
    </w:p>
    <w:p w14:paraId="02F02E4C" w14:textId="77777777" w:rsidR="00A55437" w:rsidRDefault="00A55437" w:rsidP="00A55437">
      <w:pPr>
        <w:pStyle w:val="BodyText"/>
        <w:tabs>
          <w:tab w:val="left" w:pos="-720"/>
          <w:tab w:val="left" w:pos="2268"/>
        </w:tabs>
        <w:ind w:left="2268" w:hanging="850"/>
        <w:rPr>
          <w:rFonts w:ascii="Arial" w:hAnsi="Arial" w:cs="Arial"/>
          <w:sz w:val="20"/>
          <w:szCs w:val="22"/>
        </w:rPr>
      </w:pPr>
    </w:p>
    <w:p w14:paraId="532CBA9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w:t>
      </w:r>
      <w:proofErr w:type="gramStart"/>
      <w:r>
        <w:rPr>
          <w:rFonts w:ascii="Arial" w:hAnsi="Arial" w:cs="Arial"/>
          <w:sz w:val="20"/>
          <w:szCs w:val="22"/>
        </w:rPr>
        <w:t>Party;</w:t>
      </w:r>
      <w:proofErr w:type="gramEnd"/>
      <w:r>
        <w:rPr>
          <w:rFonts w:ascii="Arial" w:hAnsi="Arial" w:cs="Arial"/>
          <w:sz w:val="20"/>
          <w:szCs w:val="22"/>
        </w:rPr>
        <w:t xml:space="preserve"> </w:t>
      </w:r>
    </w:p>
    <w:p w14:paraId="75FE969B" w14:textId="77777777" w:rsidR="00A55437" w:rsidRDefault="00A55437" w:rsidP="00A55437">
      <w:pPr>
        <w:pStyle w:val="BodyText"/>
        <w:tabs>
          <w:tab w:val="left" w:pos="-720"/>
          <w:tab w:val="left" w:pos="2268"/>
        </w:tabs>
        <w:ind w:left="2268" w:hanging="850"/>
        <w:rPr>
          <w:rFonts w:ascii="Arial" w:hAnsi="Arial" w:cs="Arial"/>
          <w:sz w:val="20"/>
          <w:szCs w:val="22"/>
        </w:rPr>
      </w:pPr>
    </w:p>
    <w:p w14:paraId="42E4BD2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w:t>
      </w:r>
      <w:proofErr w:type="gramStart"/>
      <w:r>
        <w:rPr>
          <w:rFonts w:ascii="Arial" w:hAnsi="Arial" w:cs="Arial"/>
          <w:sz w:val="20"/>
          <w:szCs w:val="22"/>
        </w:rPr>
        <w:t>disclosure;</w:t>
      </w:r>
      <w:proofErr w:type="gramEnd"/>
      <w:r>
        <w:rPr>
          <w:rFonts w:ascii="Arial" w:hAnsi="Arial" w:cs="Arial"/>
          <w:sz w:val="20"/>
          <w:szCs w:val="22"/>
        </w:rPr>
        <w:t xml:space="preserve"> </w:t>
      </w:r>
    </w:p>
    <w:p w14:paraId="5C398351" w14:textId="77777777" w:rsidR="00A55437" w:rsidRDefault="00A55437" w:rsidP="00A55437">
      <w:pPr>
        <w:pStyle w:val="BodyText"/>
        <w:tabs>
          <w:tab w:val="left" w:pos="-720"/>
          <w:tab w:val="left" w:pos="2268"/>
        </w:tabs>
        <w:ind w:left="2268" w:hanging="850"/>
        <w:rPr>
          <w:rFonts w:ascii="Arial" w:hAnsi="Arial" w:cs="Arial"/>
          <w:sz w:val="20"/>
          <w:szCs w:val="22"/>
        </w:rPr>
      </w:pPr>
    </w:p>
    <w:p w14:paraId="256FA7D3"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4786049F" w14:textId="77777777" w:rsidR="00A55437" w:rsidRDefault="00A55437" w:rsidP="00A55437">
      <w:pPr>
        <w:pStyle w:val="BodyText"/>
        <w:tabs>
          <w:tab w:val="left" w:pos="-720"/>
          <w:tab w:val="left" w:pos="2268"/>
        </w:tabs>
        <w:ind w:left="2268" w:hanging="850"/>
        <w:rPr>
          <w:rFonts w:ascii="Arial" w:hAnsi="Arial" w:cs="Arial"/>
          <w:sz w:val="20"/>
          <w:szCs w:val="22"/>
        </w:rPr>
      </w:pPr>
    </w:p>
    <w:p w14:paraId="7B6C1FB9"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7E0A05D9" w14:textId="77777777" w:rsidR="00A55437" w:rsidRDefault="00A55437" w:rsidP="00A55437">
      <w:pPr>
        <w:pStyle w:val="BodyText"/>
        <w:tabs>
          <w:tab w:val="left" w:pos="-720"/>
        </w:tabs>
        <w:ind w:left="1418"/>
        <w:rPr>
          <w:rFonts w:ascii="Arial" w:hAnsi="Arial" w:cs="Arial"/>
          <w:sz w:val="20"/>
          <w:szCs w:val="22"/>
        </w:rPr>
      </w:pPr>
    </w:p>
    <w:p w14:paraId="618F4998"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1073E7C" w14:textId="77777777" w:rsidR="00A55437" w:rsidRDefault="00A55437" w:rsidP="00A55437">
      <w:pPr>
        <w:pStyle w:val="BodyText"/>
        <w:tabs>
          <w:tab w:val="left" w:pos="-720"/>
        </w:tabs>
        <w:ind w:left="1418"/>
        <w:rPr>
          <w:rFonts w:ascii="Arial" w:hAnsi="Arial" w:cs="Arial"/>
          <w:sz w:val="20"/>
          <w:szCs w:val="22"/>
        </w:rPr>
      </w:pPr>
    </w:p>
    <w:p w14:paraId="1DF4F4F7"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59665A02" w14:textId="77777777" w:rsidR="00A55437" w:rsidRDefault="00A55437" w:rsidP="00A55437">
      <w:pPr>
        <w:pStyle w:val="BodyText"/>
        <w:tabs>
          <w:tab w:val="left" w:pos="-720"/>
        </w:tabs>
        <w:ind w:left="1418"/>
        <w:rPr>
          <w:rFonts w:ascii="Arial" w:hAnsi="Arial" w:cs="Arial"/>
          <w:sz w:val="20"/>
          <w:szCs w:val="22"/>
        </w:rPr>
      </w:pPr>
    </w:p>
    <w:p w14:paraId="4697D3FF"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49ACAC3C" w14:textId="77777777" w:rsidR="00A55437" w:rsidRDefault="00A55437" w:rsidP="00A55437">
      <w:pPr>
        <w:pStyle w:val="BodyText"/>
        <w:tabs>
          <w:tab w:val="left" w:pos="-720"/>
        </w:tabs>
        <w:ind w:left="2835" w:hanging="567"/>
        <w:rPr>
          <w:rFonts w:ascii="Arial" w:hAnsi="Arial" w:cs="Arial"/>
          <w:sz w:val="20"/>
          <w:szCs w:val="22"/>
        </w:rPr>
      </w:pPr>
    </w:p>
    <w:p w14:paraId="00586865"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5AA9A210" w14:textId="77777777" w:rsidR="00A55437" w:rsidRDefault="00A55437" w:rsidP="00A55437">
      <w:pPr>
        <w:pStyle w:val="BodyText"/>
        <w:tabs>
          <w:tab w:val="left" w:pos="-720"/>
        </w:tabs>
        <w:ind w:left="1418"/>
        <w:rPr>
          <w:rFonts w:ascii="Arial" w:hAnsi="Arial" w:cs="Arial"/>
          <w:sz w:val="20"/>
          <w:szCs w:val="22"/>
        </w:rPr>
      </w:pPr>
    </w:p>
    <w:p w14:paraId="38BB2292"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disclosing any Confidential Information obtained from the Supplier:</w:t>
      </w:r>
    </w:p>
    <w:p w14:paraId="7E2A0C55" w14:textId="77777777" w:rsidR="00A55437" w:rsidRDefault="00A55437" w:rsidP="00A55437">
      <w:pPr>
        <w:pStyle w:val="BodyText"/>
        <w:tabs>
          <w:tab w:val="left" w:pos="-720"/>
        </w:tabs>
        <w:ind w:left="1418"/>
        <w:rPr>
          <w:rFonts w:ascii="Arial" w:hAnsi="Arial" w:cs="Arial"/>
          <w:sz w:val="20"/>
          <w:szCs w:val="22"/>
        </w:rPr>
      </w:pPr>
    </w:p>
    <w:p w14:paraId="2E281C28"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3CCE6FF" w14:textId="77777777" w:rsidR="00A55437" w:rsidRDefault="00A55437" w:rsidP="00A55437">
      <w:pPr>
        <w:pStyle w:val="BodyText"/>
        <w:tabs>
          <w:tab w:val="left" w:pos="-720"/>
        </w:tabs>
        <w:ind w:left="2835" w:hanging="675"/>
        <w:rPr>
          <w:rFonts w:ascii="Arial" w:hAnsi="Arial" w:cs="Arial"/>
          <w:sz w:val="20"/>
          <w:szCs w:val="22"/>
        </w:rPr>
      </w:pPr>
    </w:p>
    <w:p w14:paraId="76C6B4E0"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 xml:space="preserve">to any person engaged in providing any services to ORR for any purpose relating to or ancillary to the </w:t>
      </w:r>
      <w:proofErr w:type="gramStart"/>
      <w:r>
        <w:rPr>
          <w:rFonts w:ascii="Arial" w:hAnsi="Arial" w:cs="Arial"/>
          <w:sz w:val="20"/>
          <w:szCs w:val="22"/>
        </w:rPr>
        <w:t>Contract;</w:t>
      </w:r>
      <w:proofErr w:type="gramEnd"/>
    </w:p>
    <w:p w14:paraId="4015F953" w14:textId="77777777" w:rsidR="00A55437" w:rsidRDefault="00A55437" w:rsidP="00A55437">
      <w:pPr>
        <w:pStyle w:val="BodyText"/>
        <w:tabs>
          <w:tab w:val="left" w:pos="-720"/>
        </w:tabs>
        <w:ind w:left="1418"/>
        <w:rPr>
          <w:rFonts w:ascii="Arial" w:hAnsi="Arial" w:cs="Arial"/>
          <w:sz w:val="20"/>
          <w:szCs w:val="22"/>
        </w:rPr>
      </w:pPr>
    </w:p>
    <w:p w14:paraId="260ABA0C" w14:textId="77777777" w:rsidR="00A55437" w:rsidRDefault="00A55437" w:rsidP="00A55437">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0490307C" w14:textId="77777777" w:rsidR="00A55437" w:rsidRDefault="00A55437" w:rsidP="00A55437">
      <w:pPr>
        <w:pStyle w:val="BodyText"/>
        <w:tabs>
          <w:tab w:val="left" w:pos="-720"/>
        </w:tabs>
        <w:ind w:left="1418"/>
        <w:rPr>
          <w:rFonts w:ascii="Arial" w:hAnsi="Arial" w:cs="Arial"/>
          <w:sz w:val="20"/>
          <w:szCs w:val="22"/>
        </w:rPr>
      </w:pPr>
    </w:p>
    <w:p w14:paraId="2AA0BB8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 xml:space="preserve">Nothing in this Clause E3 shall prevent either Party from using any techniques, ideas or know-how gained during the performance of the Contract </w:t>
      </w:r>
      <w:proofErr w:type="gramStart"/>
      <w:r>
        <w:rPr>
          <w:rFonts w:ascii="Arial" w:hAnsi="Arial" w:cs="Arial"/>
          <w:sz w:val="20"/>
          <w:szCs w:val="22"/>
        </w:rPr>
        <w:t>in the course of</w:t>
      </w:r>
      <w:proofErr w:type="gramEnd"/>
      <w:r>
        <w:rPr>
          <w:rFonts w:ascii="Arial" w:hAnsi="Arial" w:cs="Arial"/>
          <w:sz w:val="20"/>
          <w:szCs w:val="22"/>
        </w:rPr>
        <w:t xml:space="preserve"> its normal business, to the extent that this does not result in a disclosure of Confidential Information or an infringement of Intellectual Property Rights.</w:t>
      </w:r>
    </w:p>
    <w:p w14:paraId="7346B92D" w14:textId="77777777" w:rsidR="00A55437" w:rsidRDefault="00A55437" w:rsidP="00A55437">
      <w:pPr>
        <w:pStyle w:val="BodyText"/>
        <w:tabs>
          <w:tab w:val="left" w:pos="-720"/>
        </w:tabs>
        <w:ind w:left="1418"/>
        <w:rPr>
          <w:rFonts w:ascii="Arial" w:hAnsi="Arial" w:cs="Arial"/>
          <w:sz w:val="20"/>
          <w:szCs w:val="22"/>
        </w:rPr>
      </w:pPr>
    </w:p>
    <w:p w14:paraId="7B3AE7B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In the event that the Supplier fails to comply with this Clause E3, ORR reserves the right to terminate the Contract by notice in writing with immediate effect.</w:t>
      </w:r>
    </w:p>
    <w:p w14:paraId="1DD80E68" w14:textId="77777777" w:rsidR="00A55437" w:rsidRDefault="00A55437" w:rsidP="00A55437">
      <w:pPr>
        <w:pStyle w:val="BodyText"/>
        <w:tabs>
          <w:tab w:val="left" w:pos="-720"/>
        </w:tabs>
        <w:ind w:left="1418"/>
        <w:rPr>
          <w:rFonts w:ascii="Arial" w:hAnsi="Arial" w:cs="Arial"/>
          <w:sz w:val="20"/>
          <w:szCs w:val="22"/>
        </w:rPr>
      </w:pPr>
    </w:p>
    <w:p w14:paraId="04AD64CE"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0B00EF15" w14:textId="77777777" w:rsidR="00A55437" w:rsidRDefault="00A55437" w:rsidP="00A55437">
      <w:pPr>
        <w:pStyle w:val="Conditionhead"/>
        <w:spacing w:line="240" w:lineRule="auto"/>
        <w:ind w:left="1418" w:hanging="1418"/>
        <w:rPr>
          <w:rFonts w:ascii="Arial" w:hAnsi="Arial" w:cs="Arial"/>
          <w:b w:val="0"/>
          <w:bCs w:val="0"/>
          <w:sz w:val="20"/>
          <w:szCs w:val="22"/>
        </w:rPr>
      </w:pPr>
    </w:p>
    <w:p w14:paraId="3DE0AD9B"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lastRenderedPageBreak/>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6F70D6E4" w14:textId="77777777" w:rsidR="00A55437" w:rsidRDefault="00A55437" w:rsidP="00A55437">
      <w:pPr>
        <w:pStyle w:val="Conditionhead"/>
        <w:spacing w:line="240" w:lineRule="auto"/>
        <w:rPr>
          <w:rFonts w:ascii="Arial" w:hAnsi="Arial" w:cs="Arial"/>
          <w:sz w:val="20"/>
          <w:szCs w:val="22"/>
        </w:rPr>
      </w:pPr>
    </w:p>
    <w:p w14:paraId="56F0E2E3" w14:textId="77777777" w:rsidR="00A55437" w:rsidRDefault="00A55437" w:rsidP="00A55437">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23CF441" w14:textId="77777777" w:rsidR="00A55437" w:rsidRDefault="00A55437" w:rsidP="00A55437">
      <w:pPr>
        <w:keepNext/>
        <w:jc w:val="both"/>
        <w:rPr>
          <w:rFonts w:ascii="Arial" w:hAnsi="Arial" w:cs="Arial"/>
          <w:szCs w:val="22"/>
        </w:rPr>
      </w:pPr>
    </w:p>
    <w:p w14:paraId="277360FE" w14:textId="77777777" w:rsidR="00A55437" w:rsidRDefault="00A55437" w:rsidP="00A55437">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Supplier acknowledges that ORR is subject to the requirements of the FOIA and the Environmental Information Regulations and shall assist and cooperate with ORR (at the Supplier’s expense) to enable ORR to comply with these Information disclosure requirements. </w:t>
      </w:r>
    </w:p>
    <w:p w14:paraId="105CC206" w14:textId="77777777" w:rsidR="00A55437" w:rsidRDefault="00A55437" w:rsidP="00A55437">
      <w:pPr>
        <w:pStyle w:val="Header"/>
        <w:ind w:left="1418" w:hanging="1418"/>
        <w:jc w:val="both"/>
        <w:rPr>
          <w:rFonts w:ascii="Arial" w:hAnsi="Arial" w:cs="Arial"/>
          <w:szCs w:val="22"/>
        </w:rPr>
      </w:pPr>
    </w:p>
    <w:p w14:paraId="518C1A2C" w14:textId="77777777" w:rsidR="00A55437" w:rsidRDefault="00A55437" w:rsidP="00A55437">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Supplier shall and shall procure that its sub-contractors shall: </w:t>
      </w:r>
    </w:p>
    <w:p w14:paraId="06D4FA75" w14:textId="77777777" w:rsidR="00A55437" w:rsidRDefault="00A55437" w:rsidP="00A55437">
      <w:pPr>
        <w:pStyle w:val="Header"/>
        <w:jc w:val="both"/>
        <w:rPr>
          <w:rFonts w:ascii="Arial" w:hAnsi="Arial" w:cs="Arial"/>
          <w:szCs w:val="22"/>
        </w:rPr>
      </w:pPr>
    </w:p>
    <w:p w14:paraId="3399004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0FAC1F86" w14:textId="77777777" w:rsidR="00A55437" w:rsidRDefault="00A55437" w:rsidP="00A55437">
      <w:pPr>
        <w:pStyle w:val="Header"/>
        <w:ind w:left="1418"/>
        <w:jc w:val="both"/>
        <w:rPr>
          <w:rFonts w:ascii="Arial" w:hAnsi="Arial" w:cs="Arial"/>
          <w:szCs w:val="22"/>
        </w:rPr>
      </w:pPr>
    </w:p>
    <w:p w14:paraId="594223F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96A4465" w14:textId="77777777" w:rsidR="00A55437" w:rsidRDefault="00A55437" w:rsidP="00A55437">
      <w:pPr>
        <w:pStyle w:val="Header"/>
        <w:ind w:left="2268" w:hanging="850"/>
        <w:jc w:val="both"/>
        <w:rPr>
          <w:rFonts w:ascii="Arial" w:hAnsi="Arial" w:cs="Arial"/>
          <w:szCs w:val="22"/>
        </w:rPr>
      </w:pPr>
    </w:p>
    <w:p w14:paraId="5CCEC117" w14:textId="77777777" w:rsidR="00A55437" w:rsidRDefault="00A55437" w:rsidP="00A55437">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02D26680" w14:textId="77777777" w:rsidR="00A55437" w:rsidRDefault="00A55437" w:rsidP="00A55437">
      <w:pPr>
        <w:pStyle w:val="Header"/>
        <w:ind w:left="360"/>
        <w:jc w:val="both"/>
        <w:rPr>
          <w:rFonts w:ascii="Arial" w:hAnsi="Arial" w:cs="Arial"/>
          <w:szCs w:val="22"/>
        </w:rPr>
      </w:pPr>
    </w:p>
    <w:p w14:paraId="5CB2F97D"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591A2B12" w14:textId="77777777" w:rsidR="00A55437" w:rsidRDefault="00A55437" w:rsidP="00A55437">
      <w:pPr>
        <w:pStyle w:val="Header"/>
        <w:ind w:left="1418" w:hanging="1418"/>
        <w:jc w:val="both"/>
        <w:rPr>
          <w:rFonts w:ascii="Arial" w:hAnsi="Arial" w:cs="Arial"/>
          <w:szCs w:val="22"/>
        </w:rPr>
      </w:pPr>
    </w:p>
    <w:p w14:paraId="5BF32947"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1A837D89" w14:textId="77777777" w:rsidR="00A55437" w:rsidRDefault="00A55437" w:rsidP="00A55437">
      <w:pPr>
        <w:pStyle w:val="Header"/>
        <w:ind w:left="1418"/>
        <w:jc w:val="both"/>
        <w:rPr>
          <w:rFonts w:ascii="Arial" w:hAnsi="Arial" w:cs="Arial"/>
          <w:szCs w:val="22"/>
        </w:rPr>
      </w:pPr>
    </w:p>
    <w:p w14:paraId="4173A418"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Supplier respond directly to a Request for Information unless expressly authorised to do so by ORR. </w:t>
      </w:r>
    </w:p>
    <w:p w14:paraId="0C6B16D2" w14:textId="77777777" w:rsidR="00A55437" w:rsidRDefault="00A55437" w:rsidP="00A55437">
      <w:pPr>
        <w:pStyle w:val="Header"/>
        <w:ind w:left="1418" w:hanging="1418"/>
        <w:jc w:val="both"/>
        <w:rPr>
          <w:rFonts w:ascii="Arial" w:hAnsi="Arial" w:cs="Arial"/>
          <w:szCs w:val="22"/>
        </w:rPr>
      </w:pPr>
    </w:p>
    <w:p w14:paraId="03573190"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The Supplier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4315086D" w14:textId="77777777" w:rsidR="00A55437" w:rsidRDefault="00A55437" w:rsidP="00A55437">
      <w:pPr>
        <w:pStyle w:val="Header"/>
        <w:ind w:left="1418" w:hanging="1418"/>
        <w:jc w:val="both"/>
        <w:rPr>
          <w:rFonts w:ascii="Arial" w:hAnsi="Arial" w:cs="Arial"/>
          <w:szCs w:val="22"/>
        </w:rPr>
      </w:pPr>
    </w:p>
    <w:p w14:paraId="18F1106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without consulting with the Supplier, or</w:t>
      </w:r>
    </w:p>
    <w:p w14:paraId="730EC183" w14:textId="77777777" w:rsidR="00A55437" w:rsidRDefault="00A55437" w:rsidP="00A55437">
      <w:pPr>
        <w:pStyle w:val="Header"/>
        <w:ind w:left="1418" w:hanging="1418"/>
        <w:jc w:val="both"/>
        <w:rPr>
          <w:rFonts w:ascii="Arial" w:hAnsi="Arial" w:cs="Arial"/>
          <w:szCs w:val="22"/>
        </w:rPr>
      </w:pPr>
    </w:p>
    <w:p w14:paraId="1822C217"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following consultation with the Supplier and having taken its views into account.</w:t>
      </w:r>
    </w:p>
    <w:p w14:paraId="087CBDCE" w14:textId="77777777" w:rsidR="00A55437" w:rsidRDefault="00A55437" w:rsidP="00A55437">
      <w:pPr>
        <w:pStyle w:val="Header"/>
        <w:ind w:left="1418" w:hanging="1418"/>
        <w:jc w:val="both"/>
        <w:rPr>
          <w:rFonts w:ascii="Arial" w:hAnsi="Arial" w:cs="Arial"/>
          <w:szCs w:val="22"/>
        </w:rPr>
      </w:pPr>
    </w:p>
    <w:p w14:paraId="348A4C52"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Supplier shall ensure that all Information produced in the course of the Contract or relating to the Contract is retained for disclosure and shall permit ORR to inspect such records as requested from time to time. </w:t>
      </w:r>
    </w:p>
    <w:p w14:paraId="389EC061" w14:textId="77777777" w:rsidR="00A55437" w:rsidRDefault="00A55437" w:rsidP="00A55437">
      <w:pPr>
        <w:pStyle w:val="Header"/>
        <w:ind w:left="1418" w:hanging="1418"/>
        <w:jc w:val="both"/>
        <w:rPr>
          <w:rFonts w:ascii="Arial" w:hAnsi="Arial" w:cs="Arial"/>
          <w:szCs w:val="22"/>
        </w:rPr>
      </w:pPr>
    </w:p>
    <w:p w14:paraId="3D4713DE" w14:textId="77777777" w:rsidR="00A55437" w:rsidRDefault="00A55437" w:rsidP="00A55437">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Supplier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6AD20230" w14:textId="77777777" w:rsidR="00A55437" w:rsidRDefault="00A55437" w:rsidP="00A55437">
      <w:pPr>
        <w:jc w:val="both"/>
        <w:rPr>
          <w:rFonts w:ascii="Arial" w:hAnsi="Arial" w:cs="Arial"/>
          <w:szCs w:val="22"/>
        </w:rPr>
      </w:pPr>
    </w:p>
    <w:p w14:paraId="15AAE3C6"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57F0F1FA" w14:textId="77777777" w:rsidR="00A55437" w:rsidRDefault="00A55437" w:rsidP="00A55437">
      <w:pPr>
        <w:tabs>
          <w:tab w:val="left" w:pos="709"/>
          <w:tab w:val="left" w:pos="900"/>
          <w:tab w:val="left" w:pos="1080"/>
          <w:tab w:val="left" w:pos="1620"/>
        </w:tabs>
        <w:suppressAutoHyphens/>
        <w:ind w:left="900" w:hanging="900"/>
        <w:jc w:val="both"/>
        <w:rPr>
          <w:rFonts w:ascii="Arial" w:hAnsi="Arial" w:cs="Arial"/>
          <w:szCs w:val="22"/>
        </w:rPr>
      </w:pPr>
    </w:p>
    <w:p w14:paraId="517FF5D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In order to ensure that no unauthorised person gains access to any Confidential Information or any data obtained in the performance of the Contract, the Supplier undertakes to maintain security systems approved by ORR.</w:t>
      </w:r>
    </w:p>
    <w:p w14:paraId="3507E44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lastRenderedPageBreak/>
        <w:tab/>
      </w:r>
      <w:r>
        <w:rPr>
          <w:rFonts w:ascii="Arial" w:hAnsi="Arial" w:cs="Arial"/>
          <w:sz w:val="20"/>
          <w:szCs w:val="22"/>
        </w:rPr>
        <w:tab/>
      </w:r>
      <w:r>
        <w:rPr>
          <w:rFonts w:ascii="Arial" w:hAnsi="Arial" w:cs="Arial"/>
          <w:sz w:val="20"/>
          <w:szCs w:val="22"/>
        </w:rPr>
        <w:tab/>
      </w:r>
    </w:p>
    <w:p w14:paraId="0ACDF641"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The Supplier will immediately notify ORR of any breach of security in relation to Confidential Information and all data obtained in the performance of the Contract and will keep a record of such breaches.  The Supplier will use its best endeavours to recover such Confidential Information or data however it may be recorded.  This obligation is in addition to the Supplier’s obligations under Clause E3.  The Supplier will co-operate with ORR in any investigation that ORR considers necessary to undertake as a result of any breach of security in relation to Confidential Information or data.</w:t>
      </w:r>
    </w:p>
    <w:p w14:paraId="1A6CC966" w14:textId="77777777" w:rsidR="00A55437" w:rsidRDefault="00A55437" w:rsidP="00A55437">
      <w:pPr>
        <w:tabs>
          <w:tab w:val="left" w:pos="900"/>
          <w:tab w:val="left" w:pos="1080"/>
          <w:tab w:val="left" w:pos="1620"/>
        </w:tabs>
        <w:suppressAutoHyphens/>
        <w:ind w:left="900" w:hanging="900"/>
        <w:jc w:val="both"/>
        <w:rPr>
          <w:rFonts w:ascii="Arial" w:hAnsi="Arial" w:cs="Arial"/>
          <w:szCs w:val="22"/>
        </w:rPr>
      </w:pPr>
    </w:p>
    <w:p w14:paraId="5A7700DB" w14:textId="77777777" w:rsidR="00A55437" w:rsidRDefault="00A55437" w:rsidP="00A5543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ORR may require the Supplier to alter any security systems at any time during the Contract Period at the Supplier’s expense.</w:t>
      </w:r>
      <w:r>
        <w:rPr>
          <w:rFonts w:ascii="Arial" w:hAnsi="Arial" w:cs="Arial"/>
          <w:sz w:val="20"/>
          <w:szCs w:val="22"/>
        </w:rPr>
        <w:tab/>
      </w:r>
      <w:r>
        <w:rPr>
          <w:rFonts w:ascii="Arial" w:hAnsi="Arial" w:cs="Arial"/>
          <w:sz w:val="20"/>
          <w:szCs w:val="22"/>
        </w:rPr>
        <w:tab/>
      </w:r>
    </w:p>
    <w:p w14:paraId="2268B13F" w14:textId="77777777" w:rsidR="00A55437" w:rsidRDefault="00A55437" w:rsidP="00A55437">
      <w:pPr>
        <w:tabs>
          <w:tab w:val="left" w:pos="-720"/>
          <w:tab w:val="left" w:pos="0"/>
        </w:tabs>
        <w:suppressAutoHyphens/>
        <w:ind w:left="720" w:hanging="720"/>
        <w:jc w:val="both"/>
        <w:rPr>
          <w:rFonts w:ascii="Arial" w:hAnsi="Arial" w:cs="Arial"/>
          <w:szCs w:val="22"/>
        </w:rPr>
      </w:pPr>
    </w:p>
    <w:p w14:paraId="25646FA4"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191BB16F" w14:textId="77777777" w:rsidR="00A55437" w:rsidRDefault="00A55437" w:rsidP="00A55437">
      <w:pPr>
        <w:tabs>
          <w:tab w:val="left" w:pos="0"/>
        </w:tabs>
        <w:suppressAutoHyphens/>
        <w:jc w:val="both"/>
        <w:rPr>
          <w:rFonts w:ascii="Arial" w:hAnsi="Arial" w:cs="Arial"/>
          <w:szCs w:val="22"/>
        </w:rPr>
      </w:pPr>
    </w:p>
    <w:p w14:paraId="5672B46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The Supplier shall not make any press announcements or publicise the Contract or any part thereof in any way, except with the written consent of ORR.</w:t>
      </w:r>
    </w:p>
    <w:p w14:paraId="097FE5C2" w14:textId="77777777" w:rsidR="00A55437" w:rsidRDefault="00A55437" w:rsidP="00A55437">
      <w:pPr>
        <w:tabs>
          <w:tab w:val="left" w:pos="0"/>
        </w:tabs>
        <w:suppressAutoHyphens/>
        <w:ind w:left="720" w:hanging="720"/>
        <w:jc w:val="both"/>
        <w:rPr>
          <w:rFonts w:ascii="Arial" w:hAnsi="Arial" w:cs="Arial"/>
          <w:szCs w:val="22"/>
        </w:rPr>
      </w:pPr>
      <w:r>
        <w:rPr>
          <w:rFonts w:ascii="Arial" w:hAnsi="Arial" w:cs="Arial"/>
          <w:szCs w:val="22"/>
        </w:rPr>
        <w:tab/>
      </w:r>
    </w:p>
    <w:p w14:paraId="0A9DED2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The Supplier shall take all reasonable steps to ensure the observance of the provisions of Clause E6.1 by all their servants, employees, agents, professional advisors and consultants.  The Supplier shall take all reasonable steps to ensure the observance of the provisions of Clause E6.1 by its sub-contractors.</w:t>
      </w:r>
    </w:p>
    <w:p w14:paraId="679F3141" w14:textId="77777777" w:rsidR="00A55437" w:rsidRDefault="00A55437" w:rsidP="00A55437">
      <w:pPr>
        <w:tabs>
          <w:tab w:val="left" w:pos="0"/>
        </w:tabs>
        <w:suppressAutoHyphens/>
        <w:ind w:left="720" w:hanging="720"/>
        <w:jc w:val="both"/>
        <w:rPr>
          <w:rFonts w:ascii="Arial" w:hAnsi="Arial" w:cs="Arial"/>
          <w:szCs w:val="22"/>
        </w:rPr>
      </w:pPr>
    </w:p>
    <w:p w14:paraId="613166C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3F40A3CE" w14:textId="77777777" w:rsidR="00A55437" w:rsidRDefault="00A55437" w:rsidP="00A55437">
      <w:pPr>
        <w:tabs>
          <w:tab w:val="left" w:pos="0"/>
        </w:tabs>
        <w:suppressAutoHyphens/>
        <w:ind w:left="720" w:hanging="720"/>
        <w:jc w:val="both"/>
        <w:rPr>
          <w:rFonts w:ascii="Arial" w:hAnsi="Arial" w:cs="Arial"/>
          <w:szCs w:val="22"/>
        </w:rPr>
      </w:pPr>
    </w:p>
    <w:p w14:paraId="2DD8E290"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74788826" w14:textId="77777777" w:rsidR="00A55437" w:rsidRDefault="00A55437" w:rsidP="00A55437">
      <w:pPr>
        <w:tabs>
          <w:tab w:val="left" w:pos="0"/>
        </w:tabs>
        <w:suppressAutoHyphens/>
        <w:ind w:left="720" w:hanging="720"/>
        <w:jc w:val="both"/>
        <w:rPr>
          <w:rFonts w:ascii="Arial" w:hAnsi="Arial" w:cs="Arial"/>
          <w:szCs w:val="22"/>
        </w:rPr>
      </w:pPr>
    </w:p>
    <w:p w14:paraId="4F0C11D7" w14:textId="77777777" w:rsidR="00A55437" w:rsidRDefault="00A55437" w:rsidP="00A55437">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Supplier shall comply with all reasonable security requirements of ORR while on the Premises, and shall procure that </w:t>
      </w:r>
      <w:proofErr w:type="gramStart"/>
      <w:r>
        <w:rPr>
          <w:rFonts w:ascii="Arial" w:hAnsi="Arial" w:cs="Arial"/>
          <w:szCs w:val="22"/>
        </w:rPr>
        <w:t>all of</w:t>
      </w:r>
      <w:proofErr w:type="gramEnd"/>
      <w:r>
        <w:rPr>
          <w:rFonts w:ascii="Arial" w:hAnsi="Arial" w:cs="Arial"/>
          <w:szCs w:val="22"/>
        </w:rPr>
        <w:t xml:space="preserve"> its employees, agents, servants and sub-contractors shall likewise comply with such requirements.  </w:t>
      </w:r>
    </w:p>
    <w:p w14:paraId="1D153EA6" w14:textId="77777777" w:rsidR="00A55437" w:rsidRDefault="00A55437" w:rsidP="00A55437">
      <w:pPr>
        <w:tabs>
          <w:tab w:val="left" w:pos="-720"/>
        </w:tabs>
        <w:suppressAutoHyphens/>
        <w:ind w:left="720" w:hanging="720"/>
        <w:jc w:val="both"/>
        <w:rPr>
          <w:rFonts w:ascii="Arial" w:hAnsi="Arial" w:cs="Arial"/>
          <w:szCs w:val="22"/>
        </w:rPr>
      </w:pPr>
    </w:p>
    <w:p w14:paraId="53111C1A"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526FFB51" w14:textId="77777777" w:rsidR="00A55437" w:rsidRDefault="00A55437" w:rsidP="00A55437">
      <w:pPr>
        <w:tabs>
          <w:tab w:val="left" w:pos="0"/>
        </w:tabs>
        <w:suppressAutoHyphens/>
        <w:jc w:val="both"/>
        <w:rPr>
          <w:rFonts w:ascii="Arial" w:hAnsi="Arial" w:cs="Arial"/>
          <w:b/>
          <w:bCs/>
          <w:szCs w:val="22"/>
        </w:rPr>
      </w:pPr>
    </w:p>
    <w:p w14:paraId="2D094584"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All Intellectual Property Rights in any specifications, instructions, plans, data, drawings, databases, patents, patterns, models, designs or other material furnished to or made available to the Supplier by ORR shall remain the property of ORR.</w:t>
      </w:r>
    </w:p>
    <w:p w14:paraId="57BCB2CB" w14:textId="77777777" w:rsidR="00A55437" w:rsidRDefault="00A55437" w:rsidP="00A55437">
      <w:pPr>
        <w:tabs>
          <w:tab w:val="left" w:pos="0"/>
        </w:tabs>
        <w:suppressAutoHyphens/>
        <w:ind w:left="1418" w:hanging="1418"/>
        <w:jc w:val="both"/>
        <w:rPr>
          <w:rFonts w:ascii="Arial" w:hAnsi="Arial" w:cs="Arial"/>
          <w:szCs w:val="22"/>
        </w:rPr>
      </w:pPr>
    </w:p>
    <w:p w14:paraId="7D23E76A"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571CD42" w14:textId="77777777" w:rsidR="00A55437" w:rsidRDefault="00A55437" w:rsidP="00A55437">
      <w:pPr>
        <w:tabs>
          <w:tab w:val="left" w:pos="0"/>
        </w:tabs>
        <w:suppressAutoHyphens/>
        <w:ind w:left="1418" w:hanging="1418"/>
        <w:jc w:val="both"/>
        <w:rPr>
          <w:rFonts w:ascii="Arial" w:hAnsi="Arial" w:cs="Arial"/>
          <w:szCs w:val="22"/>
        </w:rPr>
      </w:pPr>
    </w:p>
    <w:p w14:paraId="59DC51A3"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7434D34C" w14:textId="77777777" w:rsidR="00A55437" w:rsidRDefault="00A55437" w:rsidP="00A55437">
      <w:pPr>
        <w:pStyle w:val="Header"/>
        <w:ind w:left="2268" w:hanging="850"/>
        <w:jc w:val="both"/>
        <w:rPr>
          <w:rFonts w:ascii="Arial" w:hAnsi="Arial" w:cs="Arial"/>
          <w:szCs w:val="22"/>
        </w:rPr>
      </w:pPr>
    </w:p>
    <w:p w14:paraId="299AF8D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3948BE59" w14:textId="77777777" w:rsidR="00A55437" w:rsidRDefault="00A55437" w:rsidP="00A55437">
      <w:pPr>
        <w:tabs>
          <w:tab w:val="left" w:pos="0"/>
        </w:tabs>
        <w:suppressAutoHyphens/>
        <w:jc w:val="both"/>
        <w:rPr>
          <w:rFonts w:ascii="Arial" w:hAnsi="Arial" w:cs="Arial"/>
          <w:szCs w:val="22"/>
        </w:rPr>
      </w:pPr>
    </w:p>
    <w:p w14:paraId="36BB344C"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Supplier uses any material in relation to the performance of the Contract which is subject to the Supplier’s Intellectual Property Rights, the Supplier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w:t>
      </w:r>
      <w:r>
        <w:rPr>
          <w:rFonts w:ascii="Arial" w:hAnsi="Arial" w:cs="Arial"/>
          <w:szCs w:val="22"/>
        </w:rPr>
        <w:lastRenderedPageBreak/>
        <w:t>assign to other Contracting Authorities, the Replacement Supplier or to any other third party providing services to ORR, and shall be granted at no cost to ORR.</w:t>
      </w:r>
    </w:p>
    <w:p w14:paraId="46D22AE4" w14:textId="77777777" w:rsidR="00A55437" w:rsidRDefault="00A55437" w:rsidP="00A55437">
      <w:pPr>
        <w:tabs>
          <w:tab w:val="left" w:pos="0"/>
        </w:tabs>
        <w:suppressAutoHyphens/>
        <w:ind w:left="1418" w:hanging="1418"/>
        <w:jc w:val="both"/>
        <w:rPr>
          <w:rFonts w:ascii="Arial" w:hAnsi="Arial" w:cs="Arial"/>
          <w:szCs w:val="22"/>
        </w:rPr>
      </w:pPr>
    </w:p>
    <w:p w14:paraId="07C43A28"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The Supplier shall obtain Approval before using any material, in relation to the performance of the Contract which is or may be subject to any third party Intellectual Property Rights.  The Supplier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Supplier or to any other third party providing services to ORR, and shall be granted at no cost to ORR.</w:t>
      </w:r>
    </w:p>
    <w:p w14:paraId="0DF7D565" w14:textId="77777777" w:rsidR="00A55437" w:rsidRDefault="00A55437" w:rsidP="00A55437">
      <w:pPr>
        <w:tabs>
          <w:tab w:val="left" w:pos="0"/>
        </w:tabs>
        <w:suppressAutoHyphens/>
        <w:ind w:left="1418" w:hanging="1418"/>
        <w:jc w:val="both"/>
        <w:rPr>
          <w:rFonts w:ascii="Arial" w:hAnsi="Arial" w:cs="Arial"/>
          <w:szCs w:val="22"/>
        </w:rPr>
      </w:pPr>
    </w:p>
    <w:p w14:paraId="77C2346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It is a condition of the Contract that the Services will not infringe any Intellectual Property Rights of any third party and the Supplier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7060E313" w14:textId="77777777" w:rsidR="00A55437" w:rsidRDefault="00A55437" w:rsidP="00A55437">
      <w:pPr>
        <w:tabs>
          <w:tab w:val="left" w:pos="0"/>
        </w:tabs>
        <w:suppressAutoHyphens/>
        <w:ind w:left="1440" w:hanging="1440"/>
        <w:jc w:val="both"/>
        <w:rPr>
          <w:rFonts w:ascii="Arial" w:hAnsi="Arial" w:cs="Arial"/>
          <w:szCs w:val="22"/>
        </w:rPr>
      </w:pPr>
    </w:p>
    <w:p w14:paraId="4FF44EC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6A7E2FE2" w14:textId="77777777" w:rsidR="00A55437" w:rsidRDefault="00A55437" w:rsidP="00A55437">
      <w:pPr>
        <w:tabs>
          <w:tab w:val="left" w:pos="0"/>
        </w:tabs>
        <w:suppressAutoHyphens/>
        <w:ind w:left="2268" w:hanging="850"/>
        <w:jc w:val="both"/>
        <w:rPr>
          <w:rFonts w:ascii="Arial" w:hAnsi="Arial" w:cs="Arial"/>
          <w:szCs w:val="22"/>
        </w:rPr>
      </w:pPr>
    </w:p>
    <w:p w14:paraId="05FFCEEA"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use of data supplied by ORR which is not required to be verified by the Supplier under any provision of the Contract.</w:t>
      </w:r>
    </w:p>
    <w:p w14:paraId="41B1AA5E" w14:textId="77777777" w:rsidR="00A55437" w:rsidRDefault="00A55437" w:rsidP="00A55437">
      <w:pPr>
        <w:tabs>
          <w:tab w:val="left" w:pos="0"/>
        </w:tabs>
        <w:suppressAutoHyphens/>
        <w:ind w:left="720" w:hanging="720"/>
        <w:jc w:val="both"/>
        <w:rPr>
          <w:rFonts w:ascii="Arial" w:hAnsi="Arial" w:cs="Arial"/>
          <w:szCs w:val="22"/>
        </w:rPr>
      </w:pPr>
    </w:p>
    <w:p w14:paraId="57E1BD4D"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Supplier in writing of any claim or demand brought against ORR for infringement or alleged infringement of any Intellectual Property Right in materials supplied or licensed by the Supplier. The Supplier shall at its own expense conduct all negotiations and any litigation arising in connection with any claim for breach of Intellectual Property Rights in materials supplied or licensed by the Supplier, provided always that the Supplier: </w:t>
      </w:r>
    </w:p>
    <w:p w14:paraId="0A28150F" w14:textId="77777777" w:rsidR="00A55437" w:rsidRDefault="00A55437" w:rsidP="00A55437">
      <w:pPr>
        <w:tabs>
          <w:tab w:val="left" w:pos="0"/>
        </w:tabs>
        <w:suppressAutoHyphens/>
        <w:ind w:left="2268" w:hanging="850"/>
        <w:jc w:val="both"/>
        <w:rPr>
          <w:rFonts w:ascii="Arial" w:hAnsi="Arial" w:cs="Arial"/>
          <w:szCs w:val="22"/>
        </w:rPr>
      </w:pPr>
    </w:p>
    <w:p w14:paraId="3EBC8B02"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622DAC28" w14:textId="77777777" w:rsidR="00A55437" w:rsidRDefault="00A55437" w:rsidP="00A55437">
      <w:pPr>
        <w:tabs>
          <w:tab w:val="left" w:pos="0"/>
        </w:tabs>
        <w:suppressAutoHyphens/>
        <w:ind w:left="2268" w:hanging="850"/>
        <w:jc w:val="both"/>
        <w:rPr>
          <w:rFonts w:ascii="Arial" w:hAnsi="Arial" w:cs="Arial"/>
          <w:szCs w:val="22"/>
        </w:rPr>
      </w:pPr>
    </w:p>
    <w:p w14:paraId="0D3271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634AFF19" w14:textId="77777777" w:rsidR="00A55437" w:rsidRDefault="00A55437" w:rsidP="00A55437">
      <w:pPr>
        <w:tabs>
          <w:tab w:val="left" w:pos="0"/>
        </w:tabs>
        <w:suppressAutoHyphens/>
        <w:ind w:left="2268" w:hanging="850"/>
        <w:jc w:val="both"/>
        <w:rPr>
          <w:rFonts w:ascii="Arial" w:hAnsi="Arial" w:cs="Arial"/>
          <w:szCs w:val="22"/>
        </w:rPr>
      </w:pPr>
    </w:p>
    <w:p w14:paraId="4F295146"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7F1FD98B" w14:textId="77777777" w:rsidR="00A55437" w:rsidRDefault="00A55437" w:rsidP="00A55437">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03E9B80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ORR shall at the request of the Supplier afford to the Supplier all reasonable assistance for the purpose of contesting any claim or demand made or action brought against ORR or the Supplier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38451126" w14:textId="77777777" w:rsidR="00A55437" w:rsidRDefault="00A55437" w:rsidP="00A55437">
      <w:pPr>
        <w:tabs>
          <w:tab w:val="left" w:pos="0"/>
        </w:tabs>
        <w:suppressAutoHyphens/>
        <w:jc w:val="both"/>
        <w:rPr>
          <w:rFonts w:ascii="Arial" w:hAnsi="Arial" w:cs="Arial"/>
          <w:szCs w:val="22"/>
        </w:rPr>
      </w:pPr>
    </w:p>
    <w:p w14:paraId="4CAFB24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ORR shall not make any admissions which may be prejudicial to the defence or settlement of any claim, demand or action for infringement or alleged infringement of any Intellectual Property Right by ORR or the Supplier in connection with the performance of the Contract.</w:t>
      </w:r>
    </w:p>
    <w:p w14:paraId="0B570E9C" w14:textId="77777777" w:rsidR="00A55437" w:rsidRDefault="00A55437" w:rsidP="00A55437">
      <w:pPr>
        <w:tabs>
          <w:tab w:val="left" w:pos="0"/>
        </w:tabs>
        <w:suppressAutoHyphens/>
        <w:jc w:val="both"/>
        <w:rPr>
          <w:rFonts w:ascii="Arial" w:hAnsi="Arial" w:cs="Arial"/>
          <w:szCs w:val="22"/>
        </w:rPr>
      </w:pPr>
    </w:p>
    <w:p w14:paraId="25D82EB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If a claim, demand or action for infringement or alleged infringement of any Intellectual Property Right is made in connection with the Contract or in the reasonable opinion of the Supplier is likely to be made, the Supplier may at its own expense and subject to the consent of ORR (not to be unreasonably withheld or delayed) either:</w:t>
      </w:r>
    </w:p>
    <w:p w14:paraId="71851D96" w14:textId="77777777" w:rsidR="00A55437" w:rsidRDefault="00A55437" w:rsidP="00A55437">
      <w:pPr>
        <w:tabs>
          <w:tab w:val="left" w:pos="0"/>
        </w:tabs>
        <w:suppressAutoHyphens/>
        <w:jc w:val="both"/>
        <w:rPr>
          <w:rFonts w:ascii="Arial" w:hAnsi="Arial" w:cs="Arial"/>
          <w:szCs w:val="22"/>
        </w:rPr>
      </w:pPr>
    </w:p>
    <w:p w14:paraId="1ACCEE0B"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lastRenderedPageBreak/>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2D4DADC" w14:textId="77777777" w:rsidR="00A55437" w:rsidRDefault="00A55437" w:rsidP="00A55437">
      <w:pPr>
        <w:tabs>
          <w:tab w:val="left" w:pos="0"/>
        </w:tabs>
        <w:suppressAutoHyphens/>
        <w:ind w:left="2268" w:hanging="850"/>
        <w:jc w:val="both"/>
        <w:rPr>
          <w:rFonts w:ascii="Arial" w:hAnsi="Arial" w:cs="Arial"/>
          <w:szCs w:val="22"/>
        </w:rPr>
      </w:pPr>
    </w:p>
    <w:p w14:paraId="7ADD12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0E2DA743" w14:textId="77777777" w:rsidR="00A55437" w:rsidRDefault="00A55437" w:rsidP="00A55437">
      <w:pPr>
        <w:tabs>
          <w:tab w:val="left" w:pos="0"/>
        </w:tabs>
        <w:suppressAutoHyphens/>
        <w:jc w:val="both"/>
        <w:rPr>
          <w:rFonts w:ascii="Arial" w:hAnsi="Arial" w:cs="Arial"/>
          <w:szCs w:val="22"/>
        </w:rPr>
      </w:pPr>
    </w:p>
    <w:p w14:paraId="08766FDD"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At the termination of the Contract the Supplier shall immediately return to ORR all materials, work or records held, including any back-up media.</w:t>
      </w:r>
    </w:p>
    <w:p w14:paraId="42AE1F71" w14:textId="77777777" w:rsidR="00A55437" w:rsidRDefault="00A55437" w:rsidP="00A55437">
      <w:pPr>
        <w:tabs>
          <w:tab w:val="left" w:pos="-720"/>
          <w:tab w:val="left" w:pos="0"/>
        </w:tabs>
        <w:suppressAutoHyphens/>
        <w:ind w:left="720" w:hanging="720"/>
        <w:jc w:val="both"/>
        <w:rPr>
          <w:rFonts w:ascii="Arial" w:hAnsi="Arial" w:cs="Arial"/>
          <w:szCs w:val="22"/>
        </w:rPr>
      </w:pPr>
    </w:p>
    <w:p w14:paraId="2CF907B2"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8A902BD" w14:textId="77777777" w:rsidR="00A55437" w:rsidRDefault="00A55437" w:rsidP="00A55437">
      <w:pPr>
        <w:tabs>
          <w:tab w:val="left" w:pos="0"/>
        </w:tabs>
        <w:suppressAutoHyphens/>
        <w:jc w:val="both"/>
        <w:rPr>
          <w:rFonts w:ascii="Arial" w:hAnsi="Arial" w:cs="Arial"/>
          <w:b/>
          <w:bCs/>
          <w:szCs w:val="22"/>
        </w:rPr>
      </w:pPr>
    </w:p>
    <w:p w14:paraId="36DB0D03" w14:textId="77777777" w:rsidR="00A55437" w:rsidRPr="0059011A" w:rsidRDefault="00A55437" w:rsidP="00A55437">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0C8F0BB4" w14:textId="77777777" w:rsidR="00A55437" w:rsidRDefault="00A55437" w:rsidP="00A55437">
      <w:pPr>
        <w:autoSpaceDE w:val="0"/>
        <w:autoSpaceDN w:val="0"/>
        <w:adjustRightInd w:val="0"/>
        <w:ind w:left="1440" w:hanging="1440"/>
        <w:jc w:val="both"/>
        <w:rPr>
          <w:rFonts w:ascii="Arial" w:hAnsi="Arial" w:cs="Arial"/>
          <w:szCs w:val="22"/>
        </w:rPr>
      </w:pPr>
    </w:p>
    <w:p w14:paraId="66C0A32C" w14:textId="77777777" w:rsidR="00A55437" w:rsidRDefault="00A55437" w:rsidP="00A55437">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Supplier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Pr>
          <w:rFonts w:ascii="Arial" w:hAnsi="Arial" w:cs="Arial"/>
          <w:bCs/>
          <w:szCs w:val="22"/>
        </w:rPr>
        <w:t xml:space="preserve">Supplier </w:t>
      </w:r>
      <w:r w:rsidRPr="00374808">
        <w:rPr>
          <w:rFonts w:ascii="Arial" w:hAnsi="Arial" w:cs="Arial"/>
          <w:bCs/>
          <w:szCs w:val="22"/>
        </w:rPr>
        <w:t xml:space="preserve">in connection with this </w:t>
      </w:r>
      <w:r>
        <w:rPr>
          <w:rFonts w:ascii="Arial" w:hAnsi="Arial" w:cs="Arial"/>
          <w:bCs/>
          <w:szCs w:val="22"/>
        </w:rPr>
        <w:t>Contract). At ORR’s request, the Supplier shall (at no cost to ORR) provide ORR with copies of any information kept in accordance with this Clause E9.1, and shall do so within 5 business days of receiving such request or as otherwise agreed between the Parties.</w:t>
      </w:r>
    </w:p>
    <w:p w14:paraId="0740C453" w14:textId="77777777" w:rsidR="00A55437" w:rsidRDefault="00A55437" w:rsidP="00A55437">
      <w:pPr>
        <w:autoSpaceDE w:val="0"/>
        <w:autoSpaceDN w:val="0"/>
        <w:adjustRightInd w:val="0"/>
        <w:jc w:val="both"/>
        <w:rPr>
          <w:rFonts w:ascii="Arial" w:hAnsi="Arial" w:cs="Arial"/>
          <w:bCs/>
          <w:szCs w:val="22"/>
        </w:rPr>
      </w:pPr>
    </w:p>
    <w:p w14:paraId="5AB868DC" w14:textId="77777777" w:rsidR="00A55437"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Pr>
          <w:rFonts w:ascii="Arial" w:hAnsi="Arial" w:cs="Arial"/>
          <w:szCs w:val="22"/>
        </w:rPr>
        <w:t>Supplier</w:t>
      </w:r>
      <w:r w:rsidRPr="005B3657">
        <w:rPr>
          <w:rFonts w:ascii="Arial" w:hAnsi="Arial" w:cs="Arial"/>
          <w:szCs w:val="22"/>
        </w:rPr>
        <w:t xml:space="preserve"> (and any person acting on the </w:t>
      </w:r>
      <w:r>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6F9BAF6A" w14:textId="77777777" w:rsidR="00A55437" w:rsidRDefault="00A55437" w:rsidP="00A55437">
      <w:pPr>
        <w:autoSpaceDE w:val="0"/>
        <w:autoSpaceDN w:val="0"/>
        <w:adjustRightInd w:val="0"/>
        <w:ind w:left="1440" w:hanging="1440"/>
        <w:jc w:val="both"/>
        <w:rPr>
          <w:rFonts w:ascii="Arial" w:hAnsi="Arial" w:cs="Arial"/>
          <w:szCs w:val="22"/>
        </w:rPr>
      </w:pPr>
    </w:p>
    <w:p w14:paraId="42A55A23" w14:textId="77777777" w:rsidR="00A55437" w:rsidRPr="0059011A"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Pr>
          <w:rFonts w:ascii="Arial" w:hAnsi="Arial" w:cs="Arial"/>
          <w:szCs w:val="22"/>
        </w:rPr>
        <w:t>Supplier</w:t>
      </w:r>
      <w:r w:rsidRPr="0059011A">
        <w:rPr>
          <w:rFonts w:ascii="Arial" w:hAnsi="Arial" w:cs="Arial"/>
          <w:szCs w:val="22"/>
        </w:rPr>
        <w:t xml:space="preserve">’s records, books of account and any other information held by or on behalf of the </w:t>
      </w:r>
      <w:r>
        <w:rPr>
          <w:rFonts w:ascii="Arial" w:hAnsi="Arial" w:cs="Arial"/>
          <w:szCs w:val="22"/>
        </w:rPr>
        <w:t>Supplier</w:t>
      </w:r>
      <w:r w:rsidRPr="0059011A">
        <w:rPr>
          <w:rFonts w:ascii="Arial" w:hAnsi="Arial" w:cs="Arial"/>
          <w:szCs w:val="22"/>
        </w:rPr>
        <w:t xml:space="preserve"> and to meet with the </w:t>
      </w:r>
      <w:r>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5C7FC874" w14:textId="77777777" w:rsidR="00A55437" w:rsidRPr="0059011A" w:rsidRDefault="00A55437" w:rsidP="00A55437">
      <w:pPr>
        <w:tabs>
          <w:tab w:val="left" w:pos="0"/>
        </w:tabs>
        <w:suppressAutoHyphens/>
        <w:ind w:left="2268" w:hanging="850"/>
        <w:jc w:val="both"/>
        <w:rPr>
          <w:rFonts w:ascii="Arial" w:hAnsi="Arial" w:cs="Arial"/>
          <w:szCs w:val="22"/>
        </w:rPr>
      </w:pPr>
    </w:p>
    <w:p w14:paraId="2D39FEE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24F3D76E" w14:textId="77777777" w:rsidR="00A55437" w:rsidRDefault="00A55437" w:rsidP="00A55437">
      <w:pPr>
        <w:tabs>
          <w:tab w:val="left" w:pos="0"/>
        </w:tabs>
        <w:suppressAutoHyphens/>
        <w:ind w:left="2268" w:hanging="850"/>
        <w:jc w:val="both"/>
        <w:rPr>
          <w:rFonts w:ascii="Arial" w:hAnsi="Arial" w:cs="Arial"/>
          <w:szCs w:val="22"/>
        </w:rPr>
      </w:pPr>
    </w:p>
    <w:p w14:paraId="399C5AB2"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The Supplier shall, at its own expense, provide all assistance and co-operation reasonably requested by ORR in relation to this Clause E9.</w:t>
      </w:r>
    </w:p>
    <w:p w14:paraId="3E50404C" w14:textId="77777777" w:rsidR="00A55437" w:rsidRPr="0059011A" w:rsidRDefault="00A55437" w:rsidP="00A55437">
      <w:pPr>
        <w:tabs>
          <w:tab w:val="left" w:pos="0"/>
        </w:tabs>
        <w:suppressAutoHyphens/>
        <w:ind w:left="2268" w:hanging="850"/>
        <w:jc w:val="both"/>
        <w:rPr>
          <w:rFonts w:ascii="Arial" w:hAnsi="Arial" w:cs="Arial"/>
          <w:szCs w:val="22"/>
        </w:rPr>
      </w:pPr>
    </w:p>
    <w:p w14:paraId="27BF7116"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2729DABB" w14:textId="77777777" w:rsidR="006568B3" w:rsidRDefault="006568B3">
      <w:pPr>
        <w:tabs>
          <w:tab w:val="left" w:pos="0"/>
        </w:tabs>
        <w:suppressAutoHyphens/>
        <w:ind w:left="1440" w:hanging="1440"/>
        <w:jc w:val="both"/>
        <w:rPr>
          <w:rFonts w:ascii="Arial" w:hAnsi="Arial" w:cs="Arial"/>
          <w:b/>
          <w:bCs/>
          <w:szCs w:val="22"/>
        </w:rPr>
      </w:pPr>
    </w:p>
    <w:p w14:paraId="1ACF1B6E" w14:textId="145B8FDA" w:rsidR="006568B3" w:rsidRDefault="006568B3" w:rsidP="00A55437">
      <w:pPr>
        <w:rPr>
          <w:rFonts w:ascii="Arial" w:hAnsi="Arial" w:cs="Arial"/>
          <w:szCs w:val="22"/>
        </w:rPr>
      </w:pPr>
    </w:p>
    <w:p w14:paraId="161C6C80" w14:textId="77777777" w:rsidR="00A55437" w:rsidRDefault="00A55437" w:rsidP="00A55437">
      <w:pPr>
        <w:rPr>
          <w:rFonts w:ascii="Arial" w:hAnsi="Arial" w:cs="Arial"/>
          <w:szCs w:val="22"/>
        </w:rPr>
      </w:pPr>
    </w:p>
    <w:p w14:paraId="514BBC0E" w14:textId="77777777" w:rsidR="00A55437" w:rsidRPr="00A32CCD" w:rsidRDefault="00A55437" w:rsidP="00A55437">
      <w:pPr>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w:t>
      </w:r>
      <w:proofErr w:type="gramStart"/>
      <w:r>
        <w:rPr>
          <w:rFonts w:ascii="Arial" w:hAnsi="Arial" w:cs="Arial"/>
          <w:szCs w:val="22"/>
        </w:rPr>
        <w:t>Contract;</w:t>
      </w:r>
      <w:proofErr w:type="gramEnd"/>
      <w:r>
        <w:rPr>
          <w:rFonts w:ascii="Arial" w:hAnsi="Arial" w:cs="Arial"/>
          <w:szCs w:val="22"/>
        </w:rPr>
        <w:t xml:space="preserve">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w:t>
      </w:r>
      <w:r>
        <w:rPr>
          <w:rFonts w:ascii="Arial" w:hAnsi="Arial" w:cs="Arial"/>
          <w:sz w:val="20"/>
          <w:szCs w:val="22"/>
        </w:rPr>
        <w:lastRenderedPageBreak/>
        <w:t xml:space="preserve">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t>
      </w:r>
      <w:r w:rsidRPr="00AC088A">
        <w:rPr>
          <w:rFonts w:ascii="Arial" w:hAnsi="Arial" w:cs="Arial"/>
          <w:bCs/>
          <w:noProof/>
          <w:szCs w:val="22"/>
          <w:lang w:eastAsia="en-GB"/>
        </w:rPr>
        <w:lastRenderedPageBreak/>
        <w:t>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3C564C96"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w:t>
      </w:r>
      <w:r w:rsidRPr="005A74B0">
        <w:rPr>
          <w:rFonts w:ascii="Arial" w:hAnsi="Arial" w:cs="Arial"/>
          <w:szCs w:val="22"/>
        </w:rPr>
        <w:t xml:space="preserve">exceed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63B9F656"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w:t>
      </w:r>
      <w:r w:rsidRPr="005A74B0">
        <w:rPr>
          <w:rFonts w:ascii="Arial" w:hAnsi="Arial" w:cs="Arial"/>
          <w:szCs w:val="22"/>
        </w:rPr>
        <w:t xml:space="preserve">of five hundred thousand pounds (£500,000) or </w:t>
      </w:r>
      <w:r w:rsidR="005A74B0" w:rsidRPr="005A74B0">
        <w:rPr>
          <w:rFonts w:ascii="Arial" w:hAnsi="Arial" w:cs="Arial"/>
          <w:szCs w:val="22"/>
        </w:rPr>
        <w:t>one hundred and twenty five</w:t>
      </w:r>
      <w:r w:rsidRPr="005A74B0">
        <w:rPr>
          <w:rFonts w:ascii="Arial" w:hAnsi="Arial" w:cs="Arial"/>
          <w:szCs w:val="22"/>
        </w:rPr>
        <w:t xml:space="preserve"> per cent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w:t>
      </w:r>
      <w:r w:rsidRPr="009D65DB">
        <w:rPr>
          <w:rFonts w:ascii="Arial" w:hAnsi="Arial" w:cs="Arial"/>
          <w:bCs/>
          <w:sz w:val="20"/>
          <w:szCs w:val="22"/>
        </w:rPr>
        <w:lastRenderedPageBreak/>
        <w:t>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w:t>
      </w:r>
      <w:r>
        <w:rPr>
          <w:rFonts w:ascii="Arial" w:hAnsi="Arial" w:cs="Arial"/>
          <w:szCs w:val="22"/>
        </w:rPr>
        <w:lastRenderedPageBreak/>
        <w:t xml:space="preserve">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proofErr w:type="gramStart"/>
      <w:r>
        <w:rPr>
          <w:sz w:val="20"/>
        </w:rPr>
        <w:t>non payment</w:t>
      </w:r>
      <w:proofErr w:type="spellEnd"/>
      <w:proofErr w:type="gramEnd"/>
      <w:r>
        <w:rPr>
          <w:sz w:val="20"/>
        </w:rPr>
        <w:t xml:space="preserve"> of the charges where such </w:t>
      </w:r>
      <w:proofErr w:type="spellStart"/>
      <w:proofErr w:type="gramStart"/>
      <w:r>
        <w:rPr>
          <w:sz w:val="20"/>
        </w:rPr>
        <w:t>non payment</w:t>
      </w:r>
      <w:proofErr w:type="spellEnd"/>
      <w:proofErr w:type="gram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lastRenderedPageBreak/>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 xml:space="preserve">the arbitration shall be governed by the provisions of the Arbitration Act </w:t>
      </w:r>
      <w:proofErr w:type="gramStart"/>
      <w:r>
        <w:rPr>
          <w:rFonts w:ascii="Arial" w:hAnsi="Arial" w:cs="Arial"/>
          <w:b w:val="0"/>
          <w:bCs/>
          <w:szCs w:val="22"/>
        </w:rPr>
        <w:t>1996;</w:t>
      </w:r>
      <w:proofErr w:type="gramEnd"/>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615D0A1" w14:textId="77777777" w:rsidR="006568B3" w:rsidRDefault="006568B3">
      <w:pPr>
        <w:jc w:val="both"/>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4B8E4AAF" w14:textId="49A545C5"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6B29FA08" w:rsidR="006568B3" w:rsidRDefault="006568B3">
      <w:pPr>
        <w:jc w:val="center"/>
        <w:rPr>
          <w:rFonts w:ascii="Arial" w:hAnsi="Arial" w:cs="Arial"/>
          <w:szCs w:val="22"/>
        </w:rPr>
      </w:pP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1A3BD078" w:rsidR="006568B3" w:rsidRDefault="006568B3">
      <w:pPr>
        <w:jc w:val="center"/>
        <w:rPr>
          <w:rFonts w:ascii="Arial" w:hAnsi="Arial" w:cs="Arial"/>
          <w:b/>
          <w:bCs/>
          <w:szCs w:val="28"/>
        </w:rPr>
      </w:pP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C7CE7F3" w:rsidR="006568B3" w:rsidRDefault="006568B3">
      <w:pPr>
        <w:jc w:val="center"/>
      </w:pP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 w:type="continuationNotice" w:id="1">
    <w:p w14:paraId="08B482FD" w14:textId="77777777" w:rsidR="00C10F79" w:rsidRDefault="00C1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FEFE" w14:textId="3F350779"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B05CCF">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B05CCF">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 w:type="continuationNotice" w:id="1">
    <w:p w14:paraId="2E866B5E" w14:textId="77777777" w:rsidR="00C10F79" w:rsidRDefault="00C10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377"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4C2"/>
    <w:multiLevelType w:val="hybridMultilevel"/>
    <w:tmpl w:val="7626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3"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9"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1F20C9"/>
    <w:multiLevelType w:val="hybridMultilevel"/>
    <w:tmpl w:val="DB72503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4" w15:restartNumberingAfterBreak="0">
    <w:nsid w:val="62D66EE7"/>
    <w:multiLevelType w:val="hybridMultilevel"/>
    <w:tmpl w:val="220EEFBA"/>
    <w:lvl w:ilvl="0" w:tplc="0809001B">
      <w:start w:val="1"/>
      <w:numFmt w:val="lowerRoman"/>
      <w:lvlText w:val="%1."/>
      <w:lvlJc w:val="right"/>
      <w:pPr>
        <w:ind w:left="2880" w:hanging="360"/>
      </w:pPr>
    </w:lvl>
    <w:lvl w:ilvl="1" w:tplc="6F58EE82">
      <w:start w:val="1"/>
      <w:numFmt w:val="lowerRoman"/>
      <w:lvlText w:val="(%2)"/>
      <w:lvlJc w:val="left"/>
      <w:pPr>
        <w:ind w:left="3960" w:hanging="72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6496293A"/>
    <w:multiLevelType w:val="hybridMultilevel"/>
    <w:tmpl w:val="8E0E1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7"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0"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829708213">
    <w:abstractNumId w:val="20"/>
  </w:num>
  <w:num w:numId="2" w16cid:durableId="1323002718">
    <w:abstractNumId w:val="5"/>
  </w:num>
  <w:num w:numId="3" w16cid:durableId="1411275442">
    <w:abstractNumId w:val="16"/>
  </w:num>
  <w:num w:numId="4" w16cid:durableId="1657877689">
    <w:abstractNumId w:val="18"/>
  </w:num>
  <w:num w:numId="5" w16cid:durableId="190531971">
    <w:abstractNumId w:val="17"/>
  </w:num>
  <w:num w:numId="6" w16cid:durableId="233704569">
    <w:abstractNumId w:val="19"/>
  </w:num>
  <w:num w:numId="7" w16cid:durableId="984507116">
    <w:abstractNumId w:val="2"/>
  </w:num>
  <w:num w:numId="8" w16cid:durableId="1412963709">
    <w:abstractNumId w:val="8"/>
  </w:num>
  <w:num w:numId="9" w16cid:durableId="488865614">
    <w:abstractNumId w:val="13"/>
  </w:num>
  <w:num w:numId="10" w16cid:durableId="745490500">
    <w:abstractNumId w:val="1"/>
  </w:num>
  <w:num w:numId="11" w16cid:durableId="1032458004">
    <w:abstractNumId w:val="6"/>
  </w:num>
  <w:num w:numId="12" w16cid:durableId="1019939581">
    <w:abstractNumId w:val="10"/>
  </w:num>
  <w:num w:numId="13" w16cid:durableId="1769109417">
    <w:abstractNumId w:val="9"/>
  </w:num>
  <w:num w:numId="14" w16cid:durableId="826286487">
    <w:abstractNumId w:val="3"/>
  </w:num>
  <w:num w:numId="15" w16cid:durableId="1104498124">
    <w:abstractNumId w:val="4"/>
  </w:num>
  <w:num w:numId="16" w16cid:durableId="1098673227">
    <w:abstractNumId w:val="12"/>
  </w:num>
  <w:num w:numId="17" w16cid:durableId="1005866236">
    <w:abstractNumId w:val="7"/>
  </w:num>
  <w:num w:numId="18" w16cid:durableId="1228028853">
    <w:abstractNumId w:val="0"/>
  </w:num>
  <w:num w:numId="19" w16cid:durableId="1528711855">
    <w:abstractNumId w:val="14"/>
  </w:num>
  <w:num w:numId="20" w16cid:durableId="1885025258">
    <w:abstractNumId w:val="11"/>
  </w:num>
  <w:num w:numId="21" w16cid:durableId="1572501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2541B"/>
    <w:rsid w:val="00065778"/>
    <w:rsid w:val="000773F4"/>
    <w:rsid w:val="000A5F65"/>
    <w:rsid w:val="000F6129"/>
    <w:rsid w:val="0013276B"/>
    <w:rsid w:val="001A2092"/>
    <w:rsid w:val="001D2989"/>
    <w:rsid w:val="0022372C"/>
    <w:rsid w:val="00292DF5"/>
    <w:rsid w:val="002C20F5"/>
    <w:rsid w:val="0033168E"/>
    <w:rsid w:val="00341027"/>
    <w:rsid w:val="003B1433"/>
    <w:rsid w:val="003E75C9"/>
    <w:rsid w:val="00413FD1"/>
    <w:rsid w:val="00461929"/>
    <w:rsid w:val="004622B7"/>
    <w:rsid w:val="00487EE5"/>
    <w:rsid w:val="004E52A2"/>
    <w:rsid w:val="00500D34"/>
    <w:rsid w:val="00504D8A"/>
    <w:rsid w:val="00515F5E"/>
    <w:rsid w:val="00593E94"/>
    <w:rsid w:val="005A74B0"/>
    <w:rsid w:val="00622E57"/>
    <w:rsid w:val="0064781E"/>
    <w:rsid w:val="006568B3"/>
    <w:rsid w:val="00662175"/>
    <w:rsid w:val="006B6540"/>
    <w:rsid w:val="006F4569"/>
    <w:rsid w:val="00707217"/>
    <w:rsid w:val="00712467"/>
    <w:rsid w:val="007761D9"/>
    <w:rsid w:val="007A42E2"/>
    <w:rsid w:val="007D7C2C"/>
    <w:rsid w:val="008306C8"/>
    <w:rsid w:val="008545B1"/>
    <w:rsid w:val="008867F2"/>
    <w:rsid w:val="00887201"/>
    <w:rsid w:val="008957F8"/>
    <w:rsid w:val="008D0B16"/>
    <w:rsid w:val="008E1C32"/>
    <w:rsid w:val="008E4DBA"/>
    <w:rsid w:val="0091748D"/>
    <w:rsid w:val="00937086"/>
    <w:rsid w:val="009A159A"/>
    <w:rsid w:val="009B4411"/>
    <w:rsid w:val="00A02AFA"/>
    <w:rsid w:val="00A070DC"/>
    <w:rsid w:val="00A13A11"/>
    <w:rsid w:val="00A153E2"/>
    <w:rsid w:val="00A15788"/>
    <w:rsid w:val="00A17A55"/>
    <w:rsid w:val="00A32CCD"/>
    <w:rsid w:val="00A32DE5"/>
    <w:rsid w:val="00A53407"/>
    <w:rsid w:val="00A55437"/>
    <w:rsid w:val="00AC2C11"/>
    <w:rsid w:val="00AD0A8F"/>
    <w:rsid w:val="00B05CCF"/>
    <w:rsid w:val="00B342E6"/>
    <w:rsid w:val="00B6334D"/>
    <w:rsid w:val="00BD2C75"/>
    <w:rsid w:val="00C05E01"/>
    <w:rsid w:val="00C10F79"/>
    <w:rsid w:val="00C35D85"/>
    <w:rsid w:val="00CE3F48"/>
    <w:rsid w:val="00D332B8"/>
    <w:rsid w:val="00D379A9"/>
    <w:rsid w:val="00D9005F"/>
    <w:rsid w:val="00DB5E2B"/>
    <w:rsid w:val="00E070BE"/>
    <w:rsid w:val="00E701A2"/>
    <w:rsid w:val="00E705A3"/>
    <w:rsid w:val="00F14CDF"/>
    <w:rsid w:val="00F15D69"/>
    <w:rsid w:val="00F2152B"/>
    <w:rsid w:val="00F217B1"/>
    <w:rsid w:val="00F53D74"/>
    <w:rsid w:val="00F61CF3"/>
    <w:rsid w:val="00F72582"/>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2769"/>
    <o:shapelayout v:ext="edit">
      <o:idmap v:ext="edit" data="1"/>
    </o:shapelayout>
  </w:shapeDefaults>
  <w:decimalSymbol w:val="."/>
  <w:listSeparator w:val=","/>
  <w14:docId w14:val="27D4FC9A"/>
  <w15:chartTrackingRefBased/>
  <w15:docId w15:val="{655314A8-E3FB-4D5B-BE4F-27FF557B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link w:val="Heading2Char"/>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40" w:lineRule="atLeast"/>
      <w:jc w:val="both"/>
    </w:pPr>
    <w:rPr>
      <w:noProof w:val="0"/>
      <w:sz w:val="24"/>
    </w:rPr>
  </w:style>
  <w:style w:type="paragraph" w:styleId="BodyTextIndent">
    <w:name w:val="Body Text Indent"/>
    <w:basedOn w:val="Normal"/>
    <w:link w:val="BodyTextIndentChar"/>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link w:val="BodyTextIndent3Char"/>
    <w:pPr>
      <w:widowControl w:val="0"/>
      <w:tabs>
        <w:tab w:val="left" w:pos="2880"/>
      </w:tabs>
      <w:ind w:left="4320" w:hanging="4320"/>
      <w:jc w:val="both"/>
    </w:pPr>
    <w:rPr>
      <w:noProof w:val="0"/>
      <w:snapToGrid w:val="0"/>
      <w:color w:val="00000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 w:type="paragraph" w:styleId="Revision">
    <w:name w:val="Revision"/>
    <w:hidden/>
    <w:uiPriority w:val="99"/>
    <w:semiHidden/>
    <w:rsid w:val="00A55437"/>
    <w:rPr>
      <w:noProof/>
    </w:rPr>
  </w:style>
  <w:style w:type="character" w:customStyle="1" w:styleId="Heading2Char">
    <w:name w:val="Heading 2 Char"/>
    <w:aliases w:val="1.1.1 heading Char,2 Char,2m Char,B Sub/Bold Char,B Sub/Bold1 Char,B Sub/Bold11 Char,B Sub/Bold2 Char,Body Text (Reset numbering) Char,H2 Char,Heading 21 Char,KJL:1st Level Char,L2 Char,Major heading Char,Numbered - 2 Char,PARA2 Char"/>
    <w:basedOn w:val="DefaultParagraphFont"/>
    <w:link w:val="Heading2"/>
    <w:rsid w:val="00A55437"/>
    <w:rPr>
      <w:b/>
      <w:noProof/>
    </w:rPr>
  </w:style>
  <w:style w:type="character" w:customStyle="1" w:styleId="BodyTextChar">
    <w:name w:val="Body Text Char"/>
    <w:basedOn w:val="DefaultParagraphFont"/>
    <w:link w:val="BodyText"/>
    <w:rsid w:val="00A55437"/>
    <w:rPr>
      <w:sz w:val="24"/>
    </w:rPr>
  </w:style>
  <w:style w:type="character" w:customStyle="1" w:styleId="BodyTextIndentChar">
    <w:name w:val="Body Text Indent Char"/>
    <w:basedOn w:val="DefaultParagraphFont"/>
    <w:link w:val="BodyTextIndent"/>
    <w:rsid w:val="00A55437"/>
    <w:rPr>
      <w:noProof/>
      <w:sz w:val="24"/>
    </w:rPr>
  </w:style>
  <w:style w:type="character" w:customStyle="1" w:styleId="BodyTextIndent3Char">
    <w:name w:val="Body Text Indent 3 Char"/>
    <w:basedOn w:val="DefaultParagraphFont"/>
    <w:link w:val="BodyTextIndent3"/>
    <w:rsid w:val="00A55437"/>
    <w:rPr>
      <w:snapToGrid w:val="0"/>
      <w:color w:val="000000"/>
      <w:lang w:eastAsia="en-US"/>
    </w:rPr>
  </w:style>
  <w:style w:type="character" w:customStyle="1" w:styleId="HeaderChar">
    <w:name w:val="Header Char"/>
    <w:basedOn w:val="DefaultParagraphFont"/>
    <w:link w:val="Header"/>
    <w:rsid w:val="00A5543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02541B"/>
    <w:rsid w:val="0022372C"/>
    <w:rsid w:val="00322504"/>
    <w:rsid w:val="00413FD1"/>
    <w:rsid w:val="00416F5C"/>
    <w:rsid w:val="00500D34"/>
    <w:rsid w:val="006F4569"/>
    <w:rsid w:val="0078061B"/>
    <w:rsid w:val="0082595B"/>
    <w:rsid w:val="00922E6B"/>
    <w:rsid w:val="00937086"/>
    <w:rsid w:val="009B3C84"/>
    <w:rsid w:val="00A32DE5"/>
    <w:rsid w:val="00B83F65"/>
    <w:rsid w:val="00C05E01"/>
    <w:rsid w:val="00C933F4"/>
    <w:rsid w:val="00D4059E"/>
    <w:rsid w:val="00F51C4E"/>
    <w:rsid w:val="00F61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15073</Words>
  <Characters>78543</Characters>
  <Application>Microsoft Office Word</Application>
  <DocSecurity>0</DocSecurity>
  <Lines>7140</Lines>
  <Paragraphs>4255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Dinkele, Harriet</cp:lastModifiedBy>
  <cp:revision>2</cp:revision>
  <cp:lastPrinted>2019-02-06T14:49:00Z</cp:lastPrinted>
  <dcterms:created xsi:type="dcterms:W3CDTF">2025-07-23T13:58:00Z</dcterms:created>
  <dcterms:modified xsi:type="dcterms:W3CDTF">2025-07-23T13:58:00Z</dcterms:modified>
  <cp:category/>
</cp:coreProperties>
</file>