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07C1B" w14:textId="31794994" w:rsidR="001627BF" w:rsidRPr="00590E9F" w:rsidRDefault="001627BF" w:rsidP="001627BF">
      <w:pPr>
        <w:rPr>
          <w:color w:val="4F81BD" w:themeColor="accent1"/>
          <w:sz w:val="48"/>
          <w:szCs w:val="48"/>
        </w:rPr>
      </w:pPr>
    </w:p>
    <w:p w14:paraId="6D45CFC7" w14:textId="7A172E70" w:rsidR="001627BF" w:rsidRPr="00590E9F" w:rsidRDefault="00F57AA0" w:rsidP="001627BF">
      <w:pPr>
        <w:rPr>
          <w:color w:val="4F81BD" w:themeColor="accent1"/>
          <w:sz w:val="48"/>
          <w:szCs w:val="48"/>
        </w:rPr>
      </w:pPr>
      <w:r>
        <w:rPr>
          <w:noProof/>
        </w:rPr>
        <w:drawing>
          <wp:inline distT="0" distB="0" distL="0" distR="0" wp14:anchorId="665D89D4" wp14:editId="2D7D6FB2">
            <wp:extent cx="4191000" cy="1289050"/>
            <wp:effectExtent l="0" t="0" r="0" b="6350"/>
            <wp:docPr id="1" name="Picture 1" descr="Teignmouth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ignmouth Town Counci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0" cy="1289050"/>
                    </a:xfrm>
                    <a:prstGeom prst="rect">
                      <a:avLst/>
                    </a:prstGeom>
                    <a:noFill/>
                    <a:ln>
                      <a:noFill/>
                    </a:ln>
                  </pic:spPr>
                </pic:pic>
              </a:graphicData>
            </a:graphic>
          </wp:inline>
        </w:drawing>
      </w:r>
    </w:p>
    <w:p w14:paraId="2A40F96F" w14:textId="77777777" w:rsidR="001627BF" w:rsidRPr="00590E9F" w:rsidRDefault="001627BF" w:rsidP="001627BF">
      <w:pPr>
        <w:rPr>
          <w:color w:val="4F81BD" w:themeColor="accent1"/>
          <w:sz w:val="48"/>
          <w:szCs w:val="48"/>
        </w:rPr>
      </w:pPr>
    </w:p>
    <w:p w14:paraId="19ADDFC8" w14:textId="77777777" w:rsidR="001627BF" w:rsidRPr="00447A20" w:rsidRDefault="001627BF" w:rsidP="00447A20">
      <w:pPr>
        <w:pStyle w:val="BodyText"/>
        <w:rPr>
          <w:rFonts w:ascii="Helvetica" w:hAnsi="Helvetica" w:cs="Helvetica"/>
          <w:b/>
          <w:bCs/>
          <w:color w:val="365F91" w:themeColor="accent1" w:themeShade="BF"/>
          <w:sz w:val="48"/>
          <w:szCs w:val="48"/>
          <w:lang w:eastAsia="en-GB"/>
        </w:rPr>
      </w:pPr>
      <w:bookmarkStart w:id="0" w:name="_Toc192508681"/>
      <w:r w:rsidRPr="00447A20">
        <w:rPr>
          <w:rFonts w:ascii="Helvetica" w:hAnsi="Helvetica" w:cs="Helvetica"/>
          <w:b/>
          <w:bCs/>
          <w:color w:val="365F91" w:themeColor="accent1" w:themeShade="BF"/>
          <w:sz w:val="48"/>
          <w:szCs w:val="48"/>
          <w:lang w:eastAsia="en-GB"/>
        </w:rPr>
        <w:t>PROJECT TITLE</w:t>
      </w:r>
      <w:bookmarkEnd w:id="0"/>
    </w:p>
    <w:p w14:paraId="3E6EC7EF" w14:textId="77777777" w:rsidR="001627BF" w:rsidRPr="00447A20" w:rsidRDefault="001627BF" w:rsidP="00447A20">
      <w:pPr>
        <w:pStyle w:val="BodyText"/>
        <w:rPr>
          <w:rFonts w:ascii="Helvetica" w:hAnsi="Helvetica" w:cs="Helvetica"/>
          <w:b/>
          <w:bCs/>
          <w:color w:val="365F91" w:themeColor="accent1" w:themeShade="BF"/>
          <w:sz w:val="48"/>
          <w:szCs w:val="48"/>
          <w:lang w:eastAsia="en-GB"/>
        </w:rPr>
      </w:pPr>
      <w:bookmarkStart w:id="1" w:name="_Toc192508682"/>
      <w:r w:rsidRPr="00447A20">
        <w:rPr>
          <w:rFonts w:ascii="Helvetica" w:hAnsi="Helvetica" w:cs="Helvetica"/>
          <w:b/>
          <w:bCs/>
          <w:color w:val="365F91" w:themeColor="accent1" w:themeShade="BF"/>
          <w:sz w:val="48"/>
          <w:szCs w:val="48"/>
          <w:lang w:eastAsia="en-GB"/>
        </w:rPr>
        <w:t>Cleaning Services Contract</w:t>
      </w:r>
      <w:bookmarkEnd w:id="1"/>
      <w:r w:rsidRPr="00447A20">
        <w:rPr>
          <w:rFonts w:ascii="Helvetica" w:hAnsi="Helvetica" w:cs="Helvetica"/>
          <w:b/>
          <w:bCs/>
          <w:color w:val="365F91" w:themeColor="accent1" w:themeShade="BF"/>
          <w:sz w:val="48"/>
          <w:szCs w:val="48"/>
          <w:lang w:eastAsia="en-GB"/>
        </w:rPr>
        <w:t xml:space="preserve"> </w:t>
      </w:r>
    </w:p>
    <w:p w14:paraId="3AF8F238" w14:textId="156C9CD7" w:rsidR="001627BF" w:rsidRDefault="001627BF" w:rsidP="00447A20">
      <w:pPr>
        <w:pStyle w:val="BodyText"/>
        <w:rPr>
          <w:rFonts w:ascii="Helvetica" w:hAnsi="Helvetica" w:cs="Helvetica"/>
          <w:b/>
          <w:bCs/>
          <w:color w:val="365F91" w:themeColor="accent1" w:themeShade="BF"/>
          <w:sz w:val="48"/>
          <w:szCs w:val="48"/>
          <w:lang w:eastAsia="en-GB"/>
        </w:rPr>
      </w:pPr>
      <w:bookmarkStart w:id="2" w:name="_Toc192508683"/>
      <w:r w:rsidRPr="00447A20">
        <w:rPr>
          <w:rFonts w:ascii="Helvetica" w:hAnsi="Helvetica" w:cs="Helvetica"/>
          <w:b/>
          <w:bCs/>
          <w:color w:val="365F91" w:themeColor="accent1" w:themeShade="BF"/>
          <w:sz w:val="48"/>
          <w:szCs w:val="48"/>
          <w:lang w:eastAsia="en-GB"/>
        </w:rPr>
        <w:t xml:space="preserve">Public Conveniences on behalf of </w:t>
      </w:r>
      <w:r w:rsidR="00406462">
        <w:rPr>
          <w:rFonts w:ascii="Helvetica" w:hAnsi="Helvetica" w:cs="Helvetica"/>
          <w:b/>
          <w:bCs/>
          <w:color w:val="365F91" w:themeColor="accent1" w:themeShade="BF"/>
          <w:sz w:val="48"/>
          <w:szCs w:val="48"/>
          <w:lang w:eastAsia="en-GB"/>
        </w:rPr>
        <w:t>Teignmouth</w:t>
      </w:r>
      <w:r w:rsidRPr="00447A20">
        <w:rPr>
          <w:rFonts w:ascii="Helvetica" w:hAnsi="Helvetica" w:cs="Helvetica"/>
          <w:b/>
          <w:bCs/>
          <w:color w:val="365F91" w:themeColor="accent1" w:themeShade="BF"/>
          <w:sz w:val="48"/>
          <w:szCs w:val="48"/>
          <w:lang w:eastAsia="en-GB"/>
        </w:rPr>
        <w:t xml:space="preserve"> Town Council</w:t>
      </w:r>
      <w:bookmarkEnd w:id="2"/>
    </w:p>
    <w:p w14:paraId="423225B8" w14:textId="77777777" w:rsidR="005F7B55" w:rsidRPr="00447A20" w:rsidRDefault="005F7B55" w:rsidP="00447A20">
      <w:pPr>
        <w:pStyle w:val="BodyText"/>
        <w:rPr>
          <w:rFonts w:ascii="Helvetica" w:hAnsi="Helvetica" w:cs="Helvetica"/>
          <w:b/>
          <w:bCs/>
          <w:color w:val="365F91" w:themeColor="accent1" w:themeShade="BF"/>
          <w:sz w:val="48"/>
          <w:szCs w:val="48"/>
          <w:lang w:eastAsia="en-GB"/>
        </w:rPr>
      </w:pPr>
    </w:p>
    <w:p w14:paraId="1AB9F106" w14:textId="19A7C617" w:rsidR="001627BF" w:rsidRPr="00447A20" w:rsidRDefault="00406462" w:rsidP="00447A20">
      <w:pPr>
        <w:pStyle w:val="BodyText"/>
        <w:jc w:val="center"/>
        <w:rPr>
          <w:rFonts w:ascii="Helvetica" w:hAnsi="Helvetica" w:cs="Helvetica"/>
          <w:b/>
          <w:bCs/>
          <w:color w:val="365F91" w:themeColor="accent1" w:themeShade="BF"/>
          <w:sz w:val="36"/>
          <w:szCs w:val="36"/>
          <w:lang w:eastAsia="en-GB"/>
        </w:rPr>
      </w:pPr>
      <w:r>
        <w:rPr>
          <w:rFonts w:ascii="Helvetica" w:hAnsi="Helvetica" w:cs="Helvetica"/>
          <w:b/>
          <w:bCs/>
          <w:color w:val="365F91" w:themeColor="accent1" w:themeShade="BF"/>
          <w:sz w:val="36"/>
          <w:szCs w:val="36"/>
          <w:lang w:eastAsia="en-GB"/>
        </w:rPr>
        <w:t>ABOVE</w:t>
      </w:r>
      <w:r w:rsidR="001627BF" w:rsidRPr="00447A20">
        <w:rPr>
          <w:rFonts w:ascii="Helvetica" w:hAnsi="Helvetica" w:cs="Helvetica"/>
          <w:b/>
          <w:bCs/>
          <w:color w:val="365F91" w:themeColor="accent1" w:themeShade="BF"/>
          <w:sz w:val="36"/>
          <w:szCs w:val="36"/>
          <w:lang w:eastAsia="en-GB"/>
        </w:rPr>
        <w:t xml:space="preserve"> THRESHOLD TENDER RESPONSE DOCUMENT</w:t>
      </w:r>
    </w:p>
    <w:p w14:paraId="141B0267" w14:textId="77777777" w:rsidR="005F7B55" w:rsidRPr="00447A20" w:rsidRDefault="005F7B55" w:rsidP="00447A20">
      <w:pPr>
        <w:pStyle w:val="BodyText"/>
        <w:jc w:val="center"/>
        <w:rPr>
          <w:rFonts w:ascii="Helvetica" w:hAnsi="Helvetica" w:cs="Helvetica"/>
          <w:b/>
          <w:bCs/>
          <w:color w:val="365F91" w:themeColor="accent1" w:themeShade="BF"/>
          <w:sz w:val="36"/>
          <w:szCs w:val="36"/>
          <w:lang w:eastAsia="en-GB"/>
        </w:rPr>
      </w:pPr>
    </w:p>
    <w:tbl>
      <w:tblPr>
        <w:tblW w:w="0" w:type="auto"/>
        <w:shd w:val="clear" w:color="auto" w:fill="365F91" w:themeFill="accent1" w:themeFillShade="BF"/>
        <w:tblLook w:val="04A0" w:firstRow="1" w:lastRow="0" w:firstColumn="1" w:lastColumn="0" w:noHBand="0" w:noVBand="1"/>
      </w:tblPr>
      <w:tblGrid>
        <w:gridCol w:w="9639"/>
      </w:tblGrid>
      <w:tr w:rsidR="00303DF9" w:rsidRPr="00771EB2" w14:paraId="65DEC5FC" w14:textId="77777777" w:rsidTr="0043661D">
        <w:trPr>
          <w:trHeight w:val="1482"/>
        </w:trPr>
        <w:tc>
          <w:tcPr>
            <w:tcW w:w="10420" w:type="dxa"/>
            <w:shd w:val="clear" w:color="auto" w:fill="365F91" w:themeFill="accent1" w:themeFillShade="BF"/>
          </w:tcPr>
          <w:p w14:paraId="21BBBE24" w14:textId="77777777" w:rsidR="0043661D" w:rsidRDefault="0043661D" w:rsidP="0043661D">
            <w:pPr>
              <w:jc w:val="center"/>
              <w:rPr>
                <w:b/>
                <w:bCs/>
                <w:sz w:val="32"/>
                <w:szCs w:val="32"/>
              </w:rPr>
            </w:pPr>
          </w:p>
          <w:p w14:paraId="0CCCB090" w14:textId="5C17EC8A" w:rsidR="0043661D" w:rsidRDefault="00AA020A" w:rsidP="0043661D">
            <w:pPr>
              <w:spacing w:after="120"/>
              <w:jc w:val="center"/>
              <w:rPr>
                <w:b/>
                <w:bCs/>
                <w:color w:val="FFFFFF" w:themeColor="background1"/>
                <w:sz w:val="32"/>
                <w:szCs w:val="32"/>
              </w:rPr>
            </w:pPr>
            <w:r>
              <w:rPr>
                <w:b/>
                <w:bCs/>
                <w:color w:val="FFFFFF" w:themeColor="background1"/>
                <w:sz w:val="32"/>
                <w:szCs w:val="32"/>
              </w:rPr>
              <w:t xml:space="preserve">Part B:  </w:t>
            </w:r>
            <w:r w:rsidR="00303DF9" w:rsidRPr="0043661D">
              <w:rPr>
                <w:b/>
                <w:bCs/>
                <w:color w:val="FFFFFF" w:themeColor="background1"/>
                <w:sz w:val="32"/>
                <w:szCs w:val="32"/>
              </w:rPr>
              <w:t xml:space="preserve">THIS DOCUMENT IS TO BE COMPLETED BY THE </w:t>
            </w:r>
            <w:r w:rsidR="00580946" w:rsidRPr="0043661D">
              <w:rPr>
                <w:b/>
                <w:bCs/>
                <w:color w:val="FFFFFF" w:themeColor="background1"/>
                <w:sz w:val="32"/>
                <w:szCs w:val="32"/>
              </w:rPr>
              <w:t>SUPPLIER</w:t>
            </w:r>
            <w:r>
              <w:rPr>
                <w:b/>
                <w:bCs/>
                <w:color w:val="FFFFFF" w:themeColor="background1"/>
                <w:sz w:val="32"/>
                <w:szCs w:val="32"/>
              </w:rPr>
              <w:t xml:space="preserve"> </w:t>
            </w:r>
            <w:r w:rsidR="00303DF9" w:rsidRPr="0043661D">
              <w:rPr>
                <w:b/>
                <w:bCs/>
                <w:color w:val="FFFFFF" w:themeColor="background1"/>
                <w:sz w:val="32"/>
                <w:szCs w:val="32"/>
              </w:rPr>
              <w:t xml:space="preserve">AND SUBMITTED TO </w:t>
            </w:r>
            <w:r w:rsidR="001E05B3" w:rsidRPr="0043661D">
              <w:rPr>
                <w:b/>
                <w:bCs/>
                <w:color w:val="FFFFFF" w:themeColor="background1"/>
                <w:sz w:val="32"/>
                <w:szCs w:val="32"/>
              </w:rPr>
              <w:t xml:space="preserve"> </w:t>
            </w:r>
          </w:p>
          <w:p w14:paraId="3D8A21E6" w14:textId="026D3F3A" w:rsidR="00303DF9" w:rsidRPr="00D86712" w:rsidRDefault="00F00D50" w:rsidP="0043661D">
            <w:pPr>
              <w:spacing w:after="120"/>
              <w:jc w:val="center"/>
              <w:rPr>
                <w:rStyle w:val="Hyperlink"/>
                <w:color w:val="FFFFFF" w:themeColor="background1"/>
              </w:rPr>
            </w:pPr>
            <w:r w:rsidRPr="00F00D50">
              <w:rPr>
                <w:rStyle w:val="Hyperlink"/>
                <w:color w:val="FFFFFF" w:themeColor="background1"/>
                <w:sz w:val="32"/>
                <w:szCs w:val="32"/>
              </w:rPr>
              <w:t>t</w:t>
            </w:r>
            <w:r w:rsidR="00D86712" w:rsidRPr="00F00D50">
              <w:rPr>
                <w:rStyle w:val="Hyperlink"/>
                <w:color w:val="FFFFFF" w:themeColor="background1"/>
                <w:sz w:val="32"/>
                <w:szCs w:val="32"/>
              </w:rPr>
              <w:t>enders@</w:t>
            </w:r>
            <w:r>
              <w:rPr>
                <w:rStyle w:val="Hyperlink"/>
                <w:color w:val="FFFFFF" w:themeColor="background1"/>
                <w:sz w:val="32"/>
                <w:szCs w:val="32"/>
              </w:rPr>
              <w:t>teignmouth-devon.gov.uk</w:t>
            </w:r>
          </w:p>
          <w:p w14:paraId="143F925D" w14:textId="63079172" w:rsidR="0043661D" w:rsidRPr="0043661D" w:rsidRDefault="0043661D" w:rsidP="0043661D">
            <w:pPr>
              <w:jc w:val="center"/>
              <w:rPr>
                <w:b/>
                <w:bCs/>
                <w:sz w:val="32"/>
                <w:szCs w:val="32"/>
              </w:rPr>
            </w:pPr>
          </w:p>
        </w:tc>
      </w:tr>
    </w:tbl>
    <w:p w14:paraId="2E5E4A56" w14:textId="77777777" w:rsidR="00303DF9" w:rsidRPr="00771EB2" w:rsidRDefault="003A44B6" w:rsidP="00303DF9">
      <w:pPr>
        <w:tabs>
          <w:tab w:val="left" w:pos="6030"/>
        </w:tabs>
        <w:spacing w:before="480"/>
        <w:jc w:val="center"/>
        <w:textAlignment w:val="baseline"/>
        <w:rPr>
          <w:b/>
          <w:sz w:val="28"/>
          <w:szCs w:val="32"/>
        </w:rPr>
      </w:pPr>
      <w:r w:rsidRPr="00771EB2">
        <w:rPr>
          <w:b/>
          <w:sz w:val="28"/>
          <w:szCs w:val="32"/>
        </w:rPr>
        <w:t>Closing date for submission of Tender</w:t>
      </w:r>
    </w:p>
    <w:p w14:paraId="72568D65" w14:textId="409EF995" w:rsidR="00303DF9" w:rsidRPr="00771EB2" w:rsidRDefault="001464F0" w:rsidP="00303DF9">
      <w:pPr>
        <w:tabs>
          <w:tab w:val="left" w:pos="6030"/>
        </w:tabs>
        <w:spacing w:before="120" w:after="480"/>
        <w:jc w:val="center"/>
        <w:textAlignment w:val="baseline"/>
        <w:rPr>
          <w:b/>
          <w:sz w:val="28"/>
          <w:szCs w:val="32"/>
        </w:rPr>
      </w:pPr>
      <w:r w:rsidRPr="0091371E">
        <w:rPr>
          <w:b/>
          <w:sz w:val="28"/>
          <w:szCs w:val="32"/>
        </w:rPr>
        <w:t>1</w:t>
      </w:r>
      <w:r w:rsidR="00233F39" w:rsidRPr="0091371E">
        <w:rPr>
          <w:b/>
          <w:sz w:val="28"/>
          <w:szCs w:val="32"/>
        </w:rPr>
        <w:t>2</w:t>
      </w:r>
      <w:r w:rsidR="00A37B62" w:rsidRPr="0091371E">
        <w:rPr>
          <w:b/>
          <w:sz w:val="28"/>
          <w:szCs w:val="32"/>
        </w:rPr>
        <w:t>:00hrs</w:t>
      </w:r>
      <w:r w:rsidR="00233F39" w:rsidRPr="0091371E">
        <w:rPr>
          <w:b/>
          <w:sz w:val="28"/>
          <w:szCs w:val="32"/>
        </w:rPr>
        <w:t xml:space="preserve"> (noon)</w:t>
      </w:r>
      <w:r w:rsidR="00A37B62" w:rsidRPr="0091371E">
        <w:rPr>
          <w:b/>
          <w:sz w:val="28"/>
          <w:szCs w:val="32"/>
        </w:rPr>
        <w:t xml:space="preserve"> on </w:t>
      </w:r>
      <w:r w:rsidR="00A7776C" w:rsidRPr="0091371E">
        <w:rPr>
          <w:b/>
          <w:sz w:val="28"/>
          <w:szCs w:val="32"/>
        </w:rPr>
        <w:t>08/09</w:t>
      </w:r>
      <w:r w:rsidR="00233F39" w:rsidRPr="0091371E">
        <w:rPr>
          <w:b/>
          <w:sz w:val="28"/>
          <w:szCs w:val="32"/>
        </w:rPr>
        <w:t>/2025</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593"/>
      </w:tblGrid>
      <w:tr w:rsidR="00303DF9" w:rsidRPr="00771EB2" w14:paraId="4E218EF9" w14:textId="77777777" w:rsidTr="00DC393D">
        <w:tc>
          <w:tcPr>
            <w:tcW w:w="10420" w:type="dxa"/>
          </w:tcPr>
          <w:p w14:paraId="7D7B58D1" w14:textId="376B57A5" w:rsidR="00303DF9" w:rsidRPr="00771EB2" w:rsidRDefault="00303DF9" w:rsidP="00116338">
            <w:pPr>
              <w:tabs>
                <w:tab w:val="left" w:pos="6030"/>
              </w:tabs>
              <w:spacing w:before="360" w:after="120"/>
              <w:textAlignment w:val="baseline"/>
              <w:rPr>
                <w:sz w:val="28"/>
                <w:szCs w:val="28"/>
              </w:rPr>
            </w:pPr>
            <w:r w:rsidRPr="00771EB2">
              <w:rPr>
                <w:b/>
                <w:sz w:val="32"/>
                <w:szCs w:val="32"/>
              </w:rPr>
              <w:t xml:space="preserve">NAME OF </w:t>
            </w:r>
            <w:r w:rsidR="001E29C6" w:rsidRPr="00771EB2">
              <w:rPr>
                <w:b/>
                <w:sz w:val="32"/>
                <w:szCs w:val="32"/>
              </w:rPr>
              <w:t>SUPPLIER</w:t>
            </w:r>
            <w:r w:rsidRPr="00771EB2">
              <w:rPr>
                <w:b/>
                <w:sz w:val="32"/>
                <w:szCs w:val="32"/>
              </w:rPr>
              <w:t>:</w:t>
            </w:r>
          </w:p>
          <w:p w14:paraId="000B5752" w14:textId="67326CA4" w:rsidR="00303DF9" w:rsidRPr="00771EB2" w:rsidRDefault="00303DF9" w:rsidP="00116338">
            <w:pPr>
              <w:tabs>
                <w:tab w:val="left" w:pos="6030"/>
              </w:tabs>
              <w:spacing w:before="120" w:after="360"/>
              <w:textAlignment w:val="baseline"/>
              <w:rPr>
                <w:b/>
                <w:sz w:val="32"/>
                <w:szCs w:val="32"/>
              </w:rPr>
            </w:pPr>
            <w:r w:rsidRPr="00771EB2">
              <w:rPr>
                <w:b/>
                <w:sz w:val="28"/>
                <w:szCs w:val="28"/>
              </w:rPr>
              <w:t>Company Registration No:</w:t>
            </w:r>
          </w:p>
        </w:tc>
      </w:tr>
    </w:tbl>
    <w:p w14:paraId="47AA446F" w14:textId="77777777" w:rsidR="001464F0" w:rsidRDefault="001464F0">
      <w:pPr>
        <w:widowControl/>
        <w:overflowPunct/>
        <w:autoSpaceDE/>
        <w:autoSpaceDN/>
        <w:adjustRightInd/>
        <w:rPr>
          <w:b/>
          <w:sz w:val="28"/>
        </w:rPr>
      </w:pPr>
      <w:r>
        <w:rPr>
          <w:b/>
          <w:sz w:val="28"/>
        </w:rPr>
        <w:br w:type="page"/>
      </w:r>
    </w:p>
    <w:p w14:paraId="28AED06F" w14:textId="36968648" w:rsidR="00D23850" w:rsidRPr="00771EB2" w:rsidRDefault="007E63E5" w:rsidP="005611EC">
      <w:pPr>
        <w:widowControl/>
        <w:overflowPunct/>
        <w:autoSpaceDE/>
        <w:autoSpaceDN/>
        <w:adjustRightInd/>
        <w:rPr>
          <w:b/>
          <w:sz w:val="28"/>
        </w:rPr>
      </w:pPr>
      <w:r w:rsidRPr="00771EB2">
        <w:rPr>
          <w:b/>
          <w:sz w:val="28"/>
        </w:rPr>
        <w:lastRenderedPageBreak/>
        <w:t>CONTENTS</w:t>
      </w:r>
    </w:p>
    <w:p w14:paraId="557EF0BD" w14:textId="6CBB29A2" w:rsidR="00D23850" w:rsidRPr="00771EB2" w:rsidRDefault="00D23850" w:rsidP="00E71230">
      <w:pPr>
        <w:spacing w:before="240"/>
        <w:jc w:val="both"/>
        <w:rPr>
          <w:szCs w:val="22"/>
        </w:rPr>
      </w:pPr>
      <w:r w:rsidRPr="00771EB2">
        <w:rPr>
          <w:szCs w:val="22"/>
        </w:rPr>
        <w:t xml:space="preserve">This is Part B for completion by the </w:t>
      </w:r>
      <w:r w:rsidR="00580946" w:rsidRPr="00771EB2">
        <w:rPr>
          <w:szCs w:val="22"/>
        </w:rPr>
        <w:t>S</w:t>
      </w:r>
      <w:r w:rsidR="00E71230" w:rsidRPr="00771EB2">
        <w:rPr>
          <w:szCs w:val="22"/>
        </w:rPr>
        <w:t>upplier</w:t>
      </w:r>
      <w:r w:rsidRPr="00771EB2">
        <w:rPr>
          <w:szCs w:val="22"/>
        </w:rPr>
        <w:t xml:space="preserve"> and return to</w:t>
      </w:r>
      <w:r w:rsidR="00E575C8" w:rsidRPr="00771EB2">
        <w:rPr>
          <w:szCs w:val="22"/>
        </w:rPr>
        <w:t xml:space="preserve"> </w:t>
      </w:r>
      <w:r w:rsidR="005A5356" w:rsidRPr="00771EB2">
        <w:rPr>
          <w:szCs w:val="22"/>
        </w:rPr>
        <w:t xml:space="preserve">the </w:t>
      </w:r>
      <w:r w:rsidR="00580946" w:rsidRPr="00771EB2">
        <w:rPr>
          <w:szCs w:val="22"/>
        </w:rPr>
        <w:t>A</w:t>
      </w:r>
      <w:r w:rsidR="00E71230" w:rsidRPr="00771EB2">
        <w:rPr>
          <w:szCs w:val="22"/>
        </w:rPr>
        <w:t>uthority</w:t>
      </w:r>
      <w:r w:rsidR="00E575C8" w:rsidRPr="00771EB2">
        <w:rPr>
          <w:szCs w:val="22"/>
        </w:rPr>
        <w:t xml:space="preserve"> </w:t>
      </w:r>
      <w:r w:rsidRPr="00771EB2">
        <w:rPr>
          <w:szCs w:val="22"/>
        </w:rPr>
        <w:t xml:space="preserve">in accordance with the instructions given in the Invitation to </w:t>
      </w:r>
      <w:r w:rsidR="003A44B6" w:rsidRPr="00771EB2">
        <w:rPr>
          <w:szCs w:val="22"/>
        </w:rPr>
        <w:t>Tender</w:t>
      </w:r>
      <w:r w:rsidR="008477F9" w:rsidRPr="00771EB2">
        <w:rPr>
          <w:szCs w:val="22"/>
        </w:rPr>
        <w:t xml:space="preserve"> D</w:t>
      </w:r>
      <w:r w:rsidR="00E71230" w:rsidRPr="00771EB2">
        <w:rPr>
          <w:szCs w:val="22"/>
        </w:rPr>
        <w:t>ocument</w:t>
      </w:r>
      <w:r w:rsidRPr="00771EB2">
        <w:rPr>
          <w:szCs w:val="22"/>
        </w:rPr>
        <w:t xml:space="preserve"> </w:t>
      </w:r>
      <w:r w:rsidR="00580946" w:rsidRPr="00771EB2">
        <w:rPr>
          <w:szCs w:val="22"/>
        </w:rPr>
        <w:t>(</w:t>
      </w:r>
      <w:r w:rsidRPr="00771EB2">
        <w:rPr>
          <w:szCs w:val="22"/>
        </w:rPr>
        <w:t>Part A</w:t>
      </w:r>
      <w:r w:rsidR="00580946" w:rsidRPr="00771EB2">
        <w:rPr>
          <w:szCs w:val="22"/>
        </w:rPr>
        <w:t>)</w:t>
      </w:r>
      <w:r w:rsidRPr="00771EB2">
        <w:rPr>
          <w:szCs w:val="22"/>
        </w:rPr>
        <w:t>.</w:t>
      </w:r>
    </w:p>
    <w:p w14:paraId="01E66844" w14:textId="77777777" w:rsidR="002E3426" w:rsidRPr="00771EB2" w:rsidRDefault="00D23850" w:rsidP="00A732E8">
      <w:pPr>
        <w:spacing w:before="240" w:after="120" w:line="360" w:lineRule="auto"/>
        <w:rPr>
          <w:b/>
          <w:szCs w:val="22"/>
        </w:rPr>
      </w:pPr>
      <w:r w:rsidRPr="00771EB2">
        <w:rPr>
          <w:b/>
          <w:szCs w:val="22"/>
        </w:rPr>
        <w:t>PAR</w:t>
      </w:r>
      <w:r w:rsidR="002E3426" w:rsidRPr="00771EB2">
        <w:rPr>
          <w:b/>
          <w:szCs w:val="22"/>
        </w:rPr>
        <w:t>T B</w:t>
      </w:r>
    </w:p>
    <w:p w14:paraId="47B6AB7B" w14:textId="11B217CE" w:rsidR="00921E16" w:rsidRDefault="000B6CB8">
      <w:pPr>
        <w:pStyle w:val="TOC1"/>
        <w:tabs>
          <w:tab w:val="right" w:leader="dot" w:pos="9629"/>
        </w:tabs>
        <w:rPr>
          <w:rFonts w:asciiTheme="minorHAnsi" w:eastAsiaTheme="minorEastAsia" w:hAnsiTheme="minorHAnsi" w:cstheme="minorBidi"/>
          <w:noProof/>
          <w:kern w:val="2"/>
          <w:sz w:val="24"/>
          <w:szCs w:val="24"/>
          <w:lang w:eastAsia="en-GB"/>
          <w14:ligatures w14:val="standardContextual"/>
        </w:rPr>
      </w:pPr>
      <w:r w:rsidRPr="00771EB2">
        <w:rPr>
          <w:b/>
          <w:szCs w:val="22"/>
        </w:rPr>
        <w:fldChar w:fldCharType="begin"/>
      </w:r>
      <w:r w:rsidRPr="00771EB2">
        <w:rPr>
          <w:b/>
          <w:szCs w:val="22"/>
        </w:rPr>
        <w:instrText xml:space="preserve"> TOC \o "1-3" \h \z \u </w:instrText>
      </w:r>
      <w:r w:rsidRPr="00771EB2">
        <w:rPr>
          <w:b/>
          <w:szCs w:val="22"/>
        </w:rPr>
        <w:fldChar w:fldCharType="separate"/>
      </w:r>
      <w:hyperlink w:anchor="_Toc195725074" w:history="1">
        <w:r w:rsidR="00921E16" w:rsidRPr="003977CA">
          <w:rPr>
            <w:rStyle w:val="Hyperlink"/>
            <w:rFonts w:cs="Times New Roman"/>
            <w:b/>
            <w:caps/>
            <w:noProof/>
          </w:rPr>
          <w:t>SECTION 1 – PROCUREMENT SPECIFIC QUESTIONNAIRE (Stage ONE)</w:t>
        </w:r>
        <w:r w:rsidR="00921E16">
          <w:rPr>
            <w:noProof/>
            <w:webHidden/>
          </w:rPr>
          <w:tab/>
        </w:r>
        <w:r w:rsidR="00921E16">
          <w:rPr>
            <w:noProof/>
            <w:webHidden/>
          </w:rPr>
          <w:fldChar w:fldCharType="begin"/>
        </w:r>
        <w:r w:rsidR="00921E16">
          <w:rPr>
            <w:noProof/>
            <w:webHidden/>
          </w:rPr>
          <w:instrText xml:space="preserve"> PAGEREF _Toc195725074 \h </w:instrText>
        </w:r>
        <w:r w:rsidR="00921E16">
          <w:rPr>
            <w:noProof/>
            <w:webHidden/>
          </w:rPr>
        </w:r>
        <w:r w:rsidR="00921E16">
          <w:rPr>
            <w:noProof/>
            <w:webHidden/>
          </w:rPr>
          <w:fldChar w:fldCharType="separate"/>
        </w:r>
        <w:r w:rsidR="00921E16">
          <w:rPr>
            <w:noProof/>
            <w:webHidden/>
          </w:rPr>
          <w:t>3</w:t>
        </w:r>
        <w:r w:rsidR="00921E16">
          <w:rPr>
            <w:noProof/>
            <w:webHidden/>
          </w:rPr>
          <w:fldChar w:fldCharType="end"/>
        </w:r>
      </w:hyperlink>
    </w:p>
    <w:p w14:paraId="45DD56F7" w14:textId="08B46529" w:rsidR="00921E16" w:rsidRDefault="00921E16">
      <w:pPr>
        <w:pStyle w:val="TOC2"/>
        <w:tabs>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195725075" w:history="1">
        <w:r w:rsidRPr="003977CA">
          <w:rPr>
            <w:rStyle w:val="Hyperlink"/>
            <w:noProof/>
          </w:rPr>
          <w:t>Introduction</w:t>
        </w:r>
        <w:r>
          <w:rPr>
            <w:noProof/>
            <w:webHidden/>
          </w:rPr>
          <w:tab/>
        </w:r>
        <w:r>
          <w:rPr>
            <w:noProof/>
            <w:webHidden/>
          </w:rPr>
          <w:fldChar w:fldCharType="begin"/>
        </w:r>
        <w:r>
          <w:rPr>
            <w:noProof/>
            <w:webHidden/>
          </w:rPr>
          <w:instrText xml:space="preserve"> PAGEREF _Toc195725075 \h </w:instrText>
        </w:r>
        <w:r>
          <w:rPr>
            <w:noProof/>
            <w:webHidden/>
          </w:rPr>
        </w:r>
        <w:r>
          <w:rPr>
            <w:noProof/>
            <w:webHidden/>
          </w:rPr>
          <w:fldChar w:fldCharType="separate"/>
        </w:r>
        <w:r>
          <w:rPr>
            <w:noProof/>
            <w:webHidden/>
          </w:rPr>
          <w:t>3</w:t>
        </w:r>
        <w:r>
          <w:rPr>
            <w:noProof/>
            <w:webHidden/>
          </w:rPr>
          <w:fldChar w:fldCharType="end"/>
        </w:r>
      </w:hyperlink>
    </w:p>
    <w:p w14:paraId="575E0DEE" w14:textId="035F7D87" w:rsidR="00921E16" w:rsidRDefault="00921E16">
      <w:pPr>
        <w:pStyle w:val="TOC2"/>
        <w:tabs>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195725076" w:history="1">
        <w:r w:rsidRPr="003977CA">
          <w:rPr>
            <w:rStyle w:val="Hyperlink"/>
            <w:noProof/>
          </w:rPr>
          <w:t>Other points to note.</w:t>
        </w:r>
        <w:r>
          <w:rPr>
            <w:noProof/>
            <w:webHidden/>
          </w:rPr>
          <w:tab/>
        </w:r>
        <w:r>
          <w:rPr>
            <w:noProof/>
            <w:webHidden/>
          </w:rPr>
          <w:fldChar w:fldCharType="begin"/>
        </w:r>
        <w:r>
          <w:rPr>
            <w:noProof/>
            <w:webHidden/>
          </w:rPr>
          <w:instrText xml:space="preserve"> PAGEREF _Toc195725076 \h </w:instrText>
        </w:r>
        <w:r>
          <w:rPr>
            <w:noProof/>
            <w:webHidden/>
          </w:rPr>
        </w:r>
        <w:r>
          <w:rPr>
            <w:noProof/>
            <w:webHidden/>
          </w:rPr>
          <w:fldChar w:fldCharType="separate"/>
        </w:r>
        <w:r>
          <w:rPr>
            <w:noProof/>
            <w:webHidden/>
          </w:rPr>
          <w:t>4</w:t>
        </w:r>
        <w:r>
          <w:rPr>
            <w:noProof/>
            <w:webHidden/>
          </w:rPr>
          <w:fldChar w:fldCharType="end"/>
        </w:r>
      </w:hyperlink>
    </w:p>
    <w:p w14:paraId="4E49593F" w14:textId="5433DA90" w:rsidR="00921E16" w:rsidRDefault="00921E16">
      <w:pPr>
        <w:pStyle w:val="TOC2"/>
        <w:tabs>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195725077" w:history="1">
        <w:r w:rsidRPr="003977CA">
          <w:rPr>
            <w:rStyle w:val="Hyperlink"/>
            <w:noProof/>
          </w:rPr>
          <w:t>Consequences of misrepresentation</w:t>
        </w:r>
        <w:r>
          <w:rPr>
            <w:noProof/>
            <w:webHidden/>
          </w:rPr>
          <w:tab/>
        </w:r>
        <w:r>
          <w:rPr>
            <w:noProof/>
            <w:webHidden/>
          </w:rPr>
          <w:fldChar w:fldCharType="begin"/>
        </w:r>
        <w:r>
          <w:rPr>
            <w:noProof/>
            <w:webHidden/>
          </w:rPr>
          <w:instrText xml:space="preserve"> PAGEREF _Toc195725077 \h </w:instrText>
        </w:r>
        <w:r>
          <w:rPr>
            <w:noProof/>
            <w:webHidden/>
          </w:rPr>
        </w:r>
        <w:r>
          <w:rPr>
            <w:noProof/>
            <w:webHidden/>
          </w:rPr>
          <w:fldChar w:fldCharType="separate"/>
        </w:r>
        <w:r>
          <w:rPr>
            <w:noProof/>
            <w:webHidden/>
          </w:rPr>
          <w:t>4</w:t>
        </w:r>
        <w:r>
          <w:rPr>
            <w:noProof/>
            <w:webHidden/>
          </w:rPr>
          <w:fldChar w:fldCharType="end"/>
        </w:r>
      </w:hyperlink>
    </w:p>
    <w:p w14:paraId="6EF1B467" w14:textId="2F3C050B" w:rsidR="00921E16" w:rsidRDefault="00921E16">
      <w:pPr>
        <w:pStyle w:val="TOC1"/>
        <w:tabs>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195725078" w:history="1">
        <w:r w:rsidRPr="003977CA">
          <w:rPr>
            <w:rStyle w:val="Hyperlink"/>
            <w:rFonts w:cs="Times New Roman"/>
            <w:b/>
            <w:caps/>
            <w:noProof/>
          </w:rPr>
          <w:t>SECTION 2 – AWARD considerations (Stage two)</w:t>
        </w:r>
        <w:r>
          <w:rPr>
            <w:noProof/>
            <w:webHidden/>
          </w:rPr>
          <w:tab/>
        </w:r>
        <w:r>
          <w:rPr>
            <w:noProof/>
            <w:webHidden/>
          </w:rPr>
          <w:fldChar w:fldCharType="begin"/>
        </w:r>
        <w:r>
          <w:rPr>
            <w:noProof/>
            <w:webHidden/>
          </w:rPr>
          <w:instrText xml:space="preserve"> PAGEREF _Toc195725078 \h </w:instrText>
        </w:r>
        <w:r>
          <w:rPr>
            <w:noProof/>
            <w:webHidden/>
          </w:rPr>
        </w:r>
        <w:r>
          <w:rPr>
            <w:noProof/>
            <w:webHidden/>
          </w:rPr>
          <w:fldChar w:fldCharType="separate"/>
        </w:r>
        <w:r>
          <w:rPr>
            <w:noProof/>
            <w:webHidden/>
          </w:rPr>
          <w:t>9</w:t>
        </w:r>
        <w:r>
          <w:rPr>
            <w:noProof/>
            <w:webHidden/>
          </w:rPr>
          <w:fldChar w:fldCharType="end"/>
        </w:r>
      </w:hyperlink>
    </w:p>
    <w:p w14:paraId="49A2D08C" w14:textId="3CD38E94" w:rsidR="00921E16" w:rsidRDefault="00921E16">
      <w:pPr>
        <w:pStyle w:val="TOC2"/>
        <w:tabs>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195725079" w:history="1">
        <w:r w:rsidRPr="003977CA">
          <w:rPr>
            <w:rStyle w:val="Hyperlink"/>
            <w:noProof/>
          </w:rPr>
          <w:t>Method Statements</w:t>
        </w:r>
        <w:r>
          <w:rPr>
            <w:noProof/>
            <w:webHidden/>
          </w:rPr>
          <w:tab/>
        </w:r>
        <w:r>
          <w:rPr>
            <w:noProof/>
            <w:webHidden/>
          </w:rPr>
          <w:fldChar w:fldCharType="begin"/>
        </w:r>
        <w:r>
          <w:rPr>
            <w:noProof/>
            <w:webHidden/>
          </w:rPr>
          <w:instrText xml:space="preserve"> PAGEREF _Toc195725079 \h </w:instrText>
        </w:r>
        <w:r>
          <w:rPr>
            <w:noProof/>
            <w:webHidden/>
          </w:rPr>
        </w:r>
        <w:r>
          <w:rPr>
            <w:noProof/>
            <w:webHidden/>
          </w:rPr>
          <w:fldChar w:fldCharType="separate"/>
        </w:r>
        <w:r>
          <w:rPr>
            <w:noProof/>
            <w:webHidden/>
          </w:rPr>
          <w:t>9</w:t>
        </w:r>
        <w:r>
          <w:rPr>
            <w:noProof/>
            <w:webHidden/>
          </w:rPr>
          <w:fldChar w:fldCharType="end"/>
        </w:r>
      </w:hyperlink>
    </w:p>
    <w:p w14:paraId="062771E4" w14:textId="5B22E7F6" w:rsidR="00921E16" w:rsidRDefault="00921E16">
      <w:pPr>
        <w:pStyle w:val="TOC2"/>
        <w:tabs>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195725080" w:history="1">
        <w:r w:rsidRPr="003977CA">
          <w:rPr>
            <w:rStyle w:val="Hyperlink"/>
            <w:noProof/>
          </w:rPr>
          <w:t>Pricing (Stage two)</w:t>
        </w:r>
        <w:r>
          <w:rPr>
            <w:noProof/>
            <w:webHidden/>
          </w:rPr>
          <w:tab/>
        </w:r>
        <w:r>
          <w:rPr>
            <w:noProof/>
            <w:webHidden/>
          </w:rPr>
          <w:fldChar w:fldCharType="begin"/>
        </w:r>
        <w:r>
          <w:rPr>
            <w:noProof/>
            <w:webHidden/>
          </w:rPr>
          <w:instrText xml:space="preserve"> PAGEREF _Toc195725080 \h </w:instrText>
        </w:r>
        <w:r>
          <w:rPr>
            <w:noProof/>
            <w:webHidden/>
          </w:rPr>
        </w:r>
        <w:r>
          <w:rPr>
            <w:noProof/>
            <w:webHidden/>
          </w:rPr>
          <w:fldChar w:fldCharType="separate"/>
        </w:r>
        <w:r>
          <w:rPr>
            <w:noProof/>
            <w:webHidden/>
          </w:rPr>
          <w:t>16</w:t>
        </w:r>
        <w:r>
          <w:rPr>
            <w:noProof/>
            <w:webHidden/>
          </w:rPr>
          <w:fldChar w:fldCharType="end"/>
        </w:r>
      </w:hyperlink>
    </w:p>
    <w:p w14:paraId="3248E1F0" w14:textId="12609767" w:rsidR="00921E16" w:rsidRDefault="00921E16">
      <w:pPr>
        <w:pStyle w:val="TOC2"/>
        <w:tabs>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195725081" w:history="1">
        <w:r w:rsidRPr="003977CA">
          <w:rPr>
            <w:rStyle w:val="Hyperlink"/>
            <w:noProof/>
          </w:rPr>
          <w:t>Supplementary Information</w:t>
        </w:r>
        <w:r>
          <w:rPr>
            <w:noProof/>
            <w:webHidden/>
          </w:rPr>
          <w:tab/>
        </w:r>
        <w:r>
          <w:rPr>
            <w:noProof/>
            <w:webHidden/>
          </w:rPr>
          <w:fldChar w:fldCharType="begin"/>
        </w:r>
        <w:r>
          <w:rPr>
            <w:noProof/>
            <w:webHidden/>
          </w:rPr>
          <w:instrText xml:space="preserve"> PAGEREF _Toc195725081 \h </w:instrText>
        </w:r>
        <w:r>
          <w:rPr>
            <w:noProof/>
            <w:webHidden/>
          </w:rPr>
        </w:r>
        <w:r>
          <w:rPr>
            <w:noProof/>
            <w:webHidden/>
          </w:rPr>
          <w:fldChar w:fldCharType="separate"/>
        </w:r>
        <w:r>
          <w:rPr>
            <w:noProof/>
            <w:webHidden/>
          </w:rPr>
          <w:t>16</w:t>
        </w:r>
        <w:r>
          <w:rPr>
            <w:noProof/>
            <w:webHidden/>
          </w:rPr>
          <w:fldChar w:fldCharType="end"/>
        </w:r>
      </w:hyperlink>
    </w:p>
    <w:p w14:paraId="3110912D" w14:textId="6DBCD72B" w:rsidR="00921E16" w:rsidRDefault="00921E16">
      <w:pPr>
        <w:pStyle w:val="TOC1"/>
        <w:tabs>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195725082" w:history="1">
        <w:r w:rsidRPr="003977CA">
          <w:rPr>
            <w:rStyle w:val="Hyperlink"/>
            <w:rFonts w:cs="Times New Roman"/>
            <w:b/>
            <w:caps/>
            <w:noProof/>
          </w:rPr>
          <w:t>SECTION 3 – DECLARATIONS</w:t>
        </w:r>
        <w:r>
          <w:rPr>
            <w:noProof/>
            <w:webHidden/>
          </w:rPr>
          <w:tab/>
        </w:r>
        <w:r>
          <w:rPr>
            <w:noProof/>
            <w:webHidden/>
          </w:rPr>
          <w:fldChar w:fldCharType="begin"/>
        </w:r>
        <w:r>
          <w:rPr>
            <w:noProof/>
            <w:webHidden/>
          </w:rPr>
          <w:instrText xml:space="preserve"> PAGEREF _Toc195725082 \h </w:instrText>
        </w:r>
        <w:r>
          <w:rPr>
            <w:noProof/>
            <w:webHidden/>
          </w:rPr>
        </w:r>
        <w:r>
          <w:rPr>
            <w:noProof/>
            <w:webHidden/>
          </w:rPr>
          <w:fldChar w:fldCharType="separate"/>
        </w:r>
        <w:r>
          <w:rPr>
            <w:noProof/>
            <w:webHidden/>
          </w:rPr>
          <w:t>17</w:t>
        </w:r>
        <w:r>
          <w:rPr>
            <w:noProof/>
            <w:webHidden/>
          </w:rPr>
          <w:fldChar w:fldCharType="end"/>
        </w:r>
      </w:hyperlink>
    </w:p>
    <w:p w14:paraId="639E2EC8" w14:textId="36D3B2CA" w:rsidR="00921E16" w:rsidRDefault="00921E16">
      <w:pPr>
        <w:pStyle w:val="TOC2"/>
        <w:tabs>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195725083" w:history="1">
        <w:r w:rsidRPr="003977CA">
          <w:rPr>
            <w:rStyle w:val="Hyperlink"/>
            <w:noProof/>
          </w:rPr>
          <w:t>Freedom of Information exclusion schedule</w:t>
        </w:r>
        <w:r>
          <w:rPr>
            <w:noProof/>
            <w:webHidden/>
          </w:rPr>
          <w:tab/>
        </w:r>
        <w:r>
          <w:rPr>
            <w:noProof/>
            <w:webHidden/>
          </w:rPr>
          <w:fldChar w:fldCharType="begin"/>
        </w:r>
        <w:r>
          <w:rPr>
            <w:noProof/>
            <w:webHidden/>
          </w:rPr>
          <w:instrText xml:space="preserve"> PAGEREF _Toc195725083 \h </w:instrText>
        </w:r>
        <w:r>
          <w:rPr>
            <w:noProof/>
            <w:webHidden/>
          </w:rPr>
        </w:r>
        <w:r>
          <w:rPr>
            <w:noProof/>
            <w:webHidden/>
          </w:rPr>
          <w:fldChar w:fldCharType="separate"/>
        </w:r>
        <w:r>
          <w:rPr>
            <w:noProof/>
            <w:webHidden/>
          </w:rPr>
          <w:t>17</w:t>
        </w:r>
        <w:r>
          <w:rPr>
            <w:noProof/>
            <w:webHidden/>
          </w:rPr>
          <w:fldChar w:fldCharType="end"/>
        </w:r>
      </w:hyperlink>
    </w:p>
    <w:p w14:paraId="46759AC7" w14:textId="37CAAED1" w:rsidR="00921E16" w:rsidRDefault="00921E16">
      <w:pPr>
        <w:pStyle w:val="TOC2"/>
        <w:tabs>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195725084" w:history="1">
        <w:r w:rsidRPr="003977CA">
          <w:rPr>
            <w:rStyle w:val="Hyperlink"/>
            <w:noProof/>
          </w:rPr>
          <w:t>Commercially sensitive information</w:t>
        </w:r>
        <w:r>
          <w:rPr>
            <w:noProof/>
            <w:webHidden/>
          </w:rPr>
          <w:tab/>
        </w:r>
        <w:r>
          <w:rPr>
            <w:noProof/>
            <w:webHidden/>
          </w:rPr>
          <w:fldChar w:fldCharType="begin"/>
        </w:r>
        <w:r>
          <w:rPr>
            <w:noProof/>
            <w:webHidden/>
          </w:rPr>
          <w:instrText xml:space="preserve"> PAGEREF _Toc195725084 \h </w:instrText>
        </w:r>
        <w:r>
          <w:rPr>
            <w:noProof/>
            <w:webHidden/>
          </w:rPr>
        </w:r>
        <w:r>
          <w:rPr>
            <w:noProof/>
            <w:webHidden/>
          </w:rPr>
          <w:fldChar w:fldCharType="separate"/>
        </w:r>
        <w:r>
          <w:rPr>
            <w:noProof/>
            <w:webHidden/>
          </w:rPr>
          <w:t>17</w:t>
        </w:r>
        <w:r>
          <w:rPr>
            <w:noProof/>
            <w:webHidden/>
          </w:rPr>
          <w:fldChar w:fldCharType="end"/>
        </w:r>
      </w:hyperlink>
    </w:p>
    <w:p w14:paraId="28BFA241" w14:textId="0AB6E229" w:rsidR="00921E16" w:rsidRDefault="00921E16">
      <w:pPr>
        <w:pStyle w:val="TOC2"/>
        <w:tabs>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195725085" w:history="1">
        <w:r w:rsidRPr="003977CA">
          <w:rPr>
            <w:rStyle w:val="Hyperlink"/>
            <w:noProof/>
          </w:rPr>
          <w:t>Tender Declaration</w:t>
        </w:r>
        <w:r>
          <w:rPr>
            <w:noProof/>
            <w:webHidden/>
          </w:rPr>
          <w:tab/>
        </w:r>
        <w:r>
          <w:rPr>
            <w:noProof/>
            <w:webHidden/>
          </w:rPr>
          <w:fldChar w:fldCharType="begin"/>
        </w:r>
        <w:r>
          <w:rPr>
            <w:noProof/>
            <w:webHidden/>
          </w:rPr>
          <w:instrText xml:space="preserve"> PAGEREF _Toc195725085 \h </w:instrText>
        </w:r>
        <w:r>
          <w:rPr>
            <w:noProof/>
            <w:webHidden/>
          </w:rPr>
        </w:r>
        <w:r>
          <w:rPr>
            <w:noProof/>
            <w:webHidden/>
          </w:rPr>
          <w:fldChar w:fldCharType="separate"/>
        </w:r>
        <w:r>
          <w:rPr>
            <w:noProof/>
            <w:webHidden/>
          </w:rPr>
          <w:t>18</w:t>
        </w:r>
        <w:r>
          <w:rPr>
            <w:noProof/>
            <w:webHidden/>
          </w:rPr>
          <w:fldChar w:fldCharType="end"/>
        </w:r>
      </w:hyperlink>
    </w:p>
    <w:p w14:paraId="32785E5E" w14:textId="5AC068E9" w:rsidR="002E3426" w:rsidRPr="00771EB2" w:rsidRDefault="000B6CB8" w:rsidP="000B6CB8">
      <w:r w:rsidRPr="00771EB2">
        <w:fldChar w:fldCharType="end"/>
      </w:r>
    </w:p>
    <w:p w14:paraId="4EC91563" w14:textId="77777777" w:rsidR="002E3426" w:rsidRPr="00771EB2" w:rsidRDefault="002E3426" w:rsidP="002E3426"/>
    <w:p w14:paraId="13465D9F" w14:textId="77777777" w:rsidR="002E3426" w:rsidRPr="00771EB2" w:rsidRDefault="002E3426" w:rsidP="002E3426"/>
    <w:p w14:paraId="004FD4B5" w14:textId="77777777" w:rsidR="00553EC4" w:rsidRDefault="00553EC4" w:rsidP="00553EC4">
      <w:pPr>
        <w:rPr>
          <w:b/>
          <w:sz w:val="24"/>
          <w:szCs w:val="24"/>
        </w:rPr>
      </w:pPr>
    </w:p>
    <w:p w14:paraId="40E41C6F" w14:textId="77777777" w:rsidR="00083DBA" w:rsidRPr="00771EB2" w:rsidRDefault="00083DBA" w:rsidP="00553EC4"/>
    <w:p w14:paraId="119FE685" w14:textId="77777777" w:rsidR="00553EC4" w:rsidRPr="00771EB2" w:rsidRDefault="00553EC4" w:rsidP="00553EC4"/>
    <w:p w14:paraId="469F455F" w14:textId="77777777" w:rsidR="00553EC4" w:rsidRPr="00771EB2" w:rsidRDefault="00553EC4" w:rsidP="00553EC4"/>
    <w:p w14:paraId="2191252E" w14:textId="77777777" w:rsidR="00022661" w:rsidRDefault="00022661">
      <w:pPr>
        <w:widowControl/>
        <w:overflowPunct/>
        <w:autoSpaceDE/>
        <w:autoSpaceDN/>
        <w:adjustRightInd/>
        <w:rPr>
          <w:rFonts w:cs="Times New Roman"/>
          <w:b/>
          <w:caps/>
          <w:sz w:val="24"/>
          <w:szCs w:val="24"/>
        </w:rPr>
      </w:pPr>
      <w:bookmarkStart w:id="3" w:name="_Toc185856262"/>
      <w:bookmarkStart w:id="4" w:name="_Toc185232007"/>
      <w:r>
        <w:rPr>
          <w:rFonts w:cs="Times New Roman"/>
          <w:b/>
          <w:caps/>
          <w:sz w:val="24"/>
          <w:szCs w:val="24"/>
        </w:rPr>
        <w:br w:type="page"/>
      </w:r>
    </w:p>
    <w:p w14:paraId="55DD9175" w14:textId="342C4649" w:rsidR="00742036" w:rsidRPr="00D0038D" w:rsidRDefault="00742036" w:rsidP="001A7CCB">
      <w:pPr>
        <w:overflowPunct/>
        <w:autoSpaceDE/>
        <w:autoSpaceDN/>
        <w:adjustRightInd/>
        <w:spacing w:after="120" w:line="288" w:lineRule="auto"/>
        <w:jc w:val="both"/>
        <w:outlineLvl w:val="0"/>
        <w:rPr>
          <w:rFonts w:cs="Times New Roman"/>
          <w:b/>
          <w:caps/>
          <w:sz w:val="24"/>
          <w:szCs w:val="24"/>
        </w:rPr>
      </w:pPr>
      <w:bookmarkStart w:id="5" w:name="_Toc195725074"/>
      <w:r w:rsidRPr="00D0038D">
        <w:rPr>
          <w:rFonts w:cs="Times New Roman"/>
          <w:b/>
          <w:caps/>
          <w:sz w:val="24"/>
          <w:szCs w:val="24"/>
        </w:rPr>
        <w:lastRenderedPageBreak/>
        <w:t xml:space="preserve">SECTION 1 – </w:t>
      </w:r>
      <w:r>
        <w:rPr>
          <w:rFonts w:cs="Times New Roman"/>
          <w:b/>
          <w:caps/>
          <w:sz w:val="24"/>
          <w:szCs w:val="24"/>
        </w:rPr>
        <w:t>PROCUREMENT SPECIFIC</w:t>
      </w:r>
      <w:r w:rsidRPr="00D0038D">
        <w:rPr>
          <w:rFonts w:cs="Times New Roman"/>
          <w:b/>
          <w:caps/>
          <w:sz w:val="24"/>
          <w:szCs w:val="24"/>
        </w:rPr>
        <w:t xml:space="preserve"> QUESTIONNAIRE (Stage ONE)</w:t>
      </w:r>
      <w:bookmarkEnd w:id="3"/>
      <w:bookmarkEnd w:id="5"/>
    </w:p>
    <w:p w14:paraId="5A903651" w14:textId="77777777" w:rsidR="00E72E6E" w:rsidRPr="004940E8" w:rsidRDefault="00E72E6E" w:rsidP="001A7CCB">
      <w:pPr>
        <w:pStyle w:val="ProcurementTemplate-Heading2"/>
        <w:numPr>
          <w:ilvl w:val="0"/>
          <w:numId w:val="0"/>
        </w:numPr>
        <w:spacing w:before="0" w:after="120" w:line="288" w:lineRule="auto"/>
        <w:ind w:left="567" w:hanging="567"/>
        <w:rPr>
          <w:rFonts w:eastAsia="Helvetica Neue Light" w:cs="Helvetica Neue Light"/>
          <w:color w:val="auto"/>
          <w:szCs w:val="24"/>
          <w:lang w:eastAsia="en-GB"/>
        </w:rPr>
      </w:pPr>
      <w:bookmarkStart w:id="6" w:name="_Toc185856263"/>
      <w:bookmarkStart w:id="7" w:name="_Toc195725075"/>
      <w:r w:rsidRPr="00A76F57">
        <w:rPr>
          <w:szCs w:val="24"/>
        </w:rPr>
        <w:t>Introduction</w:t>
      </w:r>
      <w:bookmarkEnd w:id="6"/>
      <w:bookmarkEnd w:id="7"/>
    </w:p>
    <w:p w14:paraId="69809B43" w14:textId="77777777" w:rsidR="00E72E6E" w:rsidRPr="004940E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olor w:val="000000"/>
          <w:kern w:val="0"/>
          <w:sz w:val="24"/>
          <w:szCs w:val="24"/>
          <w:lang w:eastAsia="en-GB"/>
        </w:rPr>
        <w:t>Public procurement is governed by regulations to ensure that procurement delivers value for money, competition, transparency and integrity.</w:t>
      </w:r>
    </w:p>
    <w:p w14:paraId="05D15161"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kern w:val="0"/>
          <w:sz w:val="24"/>
          <w:szCs w:val="24"/>
          <w:lang w:eastAsia="en-GB"/>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A2BA944"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b/>
          <w:bCs/>
          <w:kern w:val="0"/>
          <w:sz w:val="24"/>
          <w:szCs w:val="24"/>
          <w:lang w:eastAsia="en-GB"/>
        </w:rPr>
        <w:t>Part 1 - confirmation of core supplier information</w:t>
      </w:r>
      <w:r w:rsidRPr="000253A0">
        <w:rPr>
          <w:rFonts w:eastAsia="Helvetica Neue Light" w:cs="Helvetica Neue Light"/>
          <w:kern w:val="0"/>
          <w:sz w:val="24"/>
          <w:szCs w:val="24"/>
          <w:lang w:eastAsia="en-GB"/>
        </w:rPr>
        <w:t xml:space="preserve">: </w:t>
      </w:r>
      <w:r w:rsidRPr="000253A0">
        <w:rPr>
          <w:rFonts w:eastAsia="Helvetica Neue Light"/>
          <w:kern w:val="0"/>
          <w:sz w:val="24"/>
          <w:szCs w:val="24"/>
          <w:lang w:eastAsia="en-GB"/>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w:t>
      </w:r>
      <w:hyperlink r:id="rId12" w:history="1">
        <w:r w:rsidRPr="000253A0">
          <w:rPr>
            <w:rStyle w:val="Hyperlink"/>
            <w:rFonts w:eastAsia="Helvetica Neue Light"/>
            <w:color w:val="auto"/>
            <w:kern w:val="0"/>
            <w:sz w:val="24"/>
            <w:szCs w:val="24"/>
            <w:lang w:eastAsia="en-GB"/>
          </w:rPr>
          <w:t>https://www.gov.uk/find-tender</w:t>
        </w:r>
      </w:hyperlink>
      <w:r w:rsidRPr="000253A0">
        <w:rPr>
          <w:rFonts w:eastAsia="Helvetica Neue Light"/>
          <w:kern w:val="0"/>
          <w:sz w:val="24"/>
          <w:szCs w:val="24"/>
          <w:lang w:eastAsia="en-GB"/>
        </w:rPr>
        <w:t xml:space="preserve">. Part 1 provides confirmation that suppliers have taken these </w:t>
      </w:r>
      <w:r w:rsidRPr="000253A0">
        <w:rPr>
          <w:rFonts w:eastAsia="Helvetica Neue Light" w:cs="Helvetica Neue Light"/>
          <w:kern w:val="0"/>
          <w:sz w:val="24"/>
          <w:szCs w:val="24"/>
          <w:lang w:eastAsia="en-GB"/>
        </w:rPr>
        <w:t>steps.</w:t>
      </w:r>
    </w:p>
    <w:p w14:paraId="080963EF"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b/>
          <w:bCs/>
          <w:kern w:val="0"/>
          <w:sz w:val="24"/>
          <w:szCs w:val="24"/>
          <w:lang w:eastAsia="en-GB"/>
        </w:rPr>
        <w:t>Part 2 - additional exclusions information</w:t>
      </w:r>
      <w:r w:rsidRPr="000253A0">
        <w:rPr>
          <w:rFonts w:eastAsia="Helvetica Neue Light" w:cs="Helvetica Neue Light"/>
          <w:kern w:val="0"/>
          <w:sz w:val="24"/>
          <w:szCs w:val="24"/>
          <w:lang w:eastAsia="en-GB"/>
        </w:rPr>
        <w:t>: procurement legislation provides for an ‘exclusion regime’ and a published ‘debarment’ list to safeguard procurement from suppliers</w:t>
      </w:r>
      <w:r w:rsidRPr="000253A0">
        <w:rPr>
          <w:rFonts w:eastAsia="Helvetica Neue Light"/>
          <w:kern w:val="0"/>
          <w:sz w:val="24"/>
          <w:szCs w:val="24"/>
          <w:lang w:eastAsia="en-GB"/>
        </w:rPr>
        <w:t xml:space="preserve"> who may pose a risk (for example, due to </w:t>
      </w:r>
      <w:r w:rsidRPr="000253A0">
        <w:rPr>
          <w:rFonts w:eastAsia="Helvetica Neue Light" w:cs="Helvetica Neue Light"/>
          <w:kern w:val="0"/>
          <w:sz w:val="24"/>
          <w:szCs w:val="24"/>
          <w:lang w:eastAsia="en-GB"/>
        </w:rPr>
        <w:t>misconduct or poor performance). Suppliers must submit their own (and their connected persons</w:t>
      </w:r>
      <w:r w:rsidRPr="000253A0">
        <w:rPr>
          <w:rFonts w:eastAsia="Helvetica Neue Light" w:cs="Helvetica Neue Light"/>
          <w:kern w:val="0"/>
          <w:sz w:val="24"/>
          <w:szCs w:val="24"/>
          <w:vertAlign w:val="superscript"/>
          <w:lang w:eastAsia="en-GB"/>
        </w:rPr>
        <w:footnoteReference w:id="2"/>
      </w:r>
      <w:r w:rsidRPr="000253A0">
        <w:rPr>
          <w:rFonts w:eastAsia="Helvetica Neue Light" w:cs="Helvetica Neue Light"/>
          <w:kern w:val="0"/>
          <w:sz w:val="24"/>
          <w:szCs w:val="24"/>
          <w:lang w:eastAsia="en-GB"/>
        </w:rPr>
        <w:t>) exclusions information via the CDP. This includes self-declarations as to whether any exclusion grounds apply to them and, if so, details about the event or conviction and what steps have been taken to prevent such circumstances from occurring again.</w:t>
      </w:r>
    </w:p>
    <w:p w14:paraId="6B4B6D36"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 xml:space="preserve">As </w:t>
      </w:r>
      <w:r w:rsidRPr="000253A0">
        <w:rPr>
          <w:rFonts w:eastAsia="Helvetica Neue Light"/>
          <w:kern w:val="0"/>
          <w:sz w:val="24"/>
          <w:szCs w:val="24"/>
          <w:lang w:eastAsia="en-GB"/>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w:t>
      </w:r>
      <w:r w:rsidRPr="000253A0">
        <w:rPr>
          <w:rFonts w:eastAsia="Helvetica Neue Light" w:cs="Helvetica Neue Light"/>
          <w:kern w:val="0"/>
          <w:sz w:val="24"/>
          <w:szCs w:val="24"/>
          <w:lang w:eastAsia="en-GB"/>
        </w:rPr>
        <w:t>.</w:t>
      </w:r>
    </w:p>
    <w:p w14:paraId="47A9A2F5"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 xml:space="preserve">In </w:t>
      </w:r>
      <w:r w:rsidRPr="000253A0">
        <w:rPr>
          <w:rFonts w:eastAsia="Helvetica Neue Light"/>
          <w:kern w:val="0"/>
          <w:sz w:val="24"/>
          <w:szCs w:val="24"/>
          <w:lang w:eastAsia="en-GB"/>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0253A0">
        <w:rPr>
          <w:rFonts w:eastAsia="Helvetica Neue Light" w:cs="Helvetica Neue Light"/>
          <w:kern w:val="0"/>
          <w:sz w:val="24"/>
          <w:szCs w:val="24"/>
          <w:lang w:eastAsia="en-GB"/>
        </w:rPr>
        <w:t>.</w:t>
      </w:r>
    </w:p>
    <w:p w14:paraId="51DD7209"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 xml:space="preserve">If </w:t>
      </w:r>
      <w:r w:rsidRPr="000253A0">
        <w:rPr>
          <w:rFonts w:eastAsia="Helvetica Neue Light"/>
          <w:kern w:val="0"/>
          <w:sz w:val="24"/>
          <w:szCs w:val="24"/>
          <w:lang w:eastAsia="en-GB"/>
        </w:rPr>
        <w:t xml:space="preserve">a sub-contractor is unknown at the start of the procurement (or brought in during it), this should be made clear by the supplier and relevant details of the sub-contractor should be provided once their identity and role is confirmed. This </w:t>
      </w:r>
      <w:r w:rsidRPr="000253A0">
        <w:rPr>
          <w:rFonts w:eastAsia="Helvetica Neue Light"/>
          <w:kern w:val="0"/>
          <w:sz w:val="24"/>
          <w:szCs w:val="24"/>
          <w:lang w:eastAsia="en-GB"/>
        </w:rPr>
        <w:lastRenderedPageBreak/>
        <w:t>information should be shared with the contracting authority as soon as possible and at least by final tenders</w:t>
      </w:r>
      <w:r w:rsidRPr="000253A0">
        <w:rPr>
          <w:rFonts w:eastAsia="Helvetica Neue Light" w:cs="Helvetica Neue Light"/>
          <w:kern w:val="0"/>
          <w:sz w:val="24"/>
          <w:szCs w:val="24"/>
          <w:lang w:eastAsia="en-GB"/>
        </w:rPr>
        <w:t>.</w:t>
      </w:r>
    </w:p>
    <w:p w14:paraId="376CA5BA"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b/>
          <w:bCs/>
          <w:kern w:val="0"/>
          <w:sz w:val="24"/>
          <w:szCs w:val="24"/>
          <w:lang w:eastAsia="en-GB"/>
        </w:rPr>
        <w:t>Part 3 - conditions of participation</w:t>
      </w:r>
      <w:r w:rsidRPr="000253A0">
        <w:rPr>
          <w:rFonts w:eastAsia="Helvetica Neue Light" w:cs="Helvetica Neue Light"/>
          <w:kern w:val="0"/>
          <w:sz w:val="24"/>
          <w:szCs w:val="24"/>
          <w:lang w:eastAsia="en-GB"/>
        </w:rPr>
        <w:t xml:space="preserve">: </w:t>
      </w:r>
      <w:r w:rsidRPr="000253A0">
        <w:rPr>
          <w:rFonts w:eastAsia="Helvetica Neue Light"/>
          <w:kern w:val="0"/>
          <w:sz w:val="24"/>
          <w:szCs w:val="24"/>
          <w:lang w:eastAsia="en-GB"/>
        </w:rPr>
        <w:t xml:space="preserve">contracting authorities may set conditions of participation which a supplier must satisfy </w:t>
      </w:r>
      <w:proofErr w:type="gramStart"/>
      <w:r w:rsidRPr="000253A0">
        <w:rPr>
          <w:rFonts w:eastAsia="Helvetica Neue Light"/>
          <w:kern w:val="0"/>
          <w:sz w:val="24"/>
          <w:szCs w:val="24"/>
          <w:lang w:eastAsia="en-GB"/>
        </w:rPr>
        <w:t>in order to</w:t>
      </w:r>
      <w:proofErr w:type="gramEnd"/>
      <w:r w:rsidRPr="000253A0">
        <w:rPr>
          <w:rFonts w:eastAsia="Helvetica Neue Light"/>
          <w:kern w:val="0"/>
          <w:sz w:val="24"/>
          <w:szCs w:val="24"/>
          <w:lang w:eastAsia="en-GB"/>
        </w:rPr>
        <w:t xml:space="preserve"> be awarded a public contract. They can relate to the supplier’s legal and financial capacity or their technical ability</w:t>
      </w:r>
      <w:r w:rsidRPr="000253A0">
        <w:rPr>
          <w:rFonts w:eastAsia="Helvetica Neue Light" w:cs="Helvetica Neue Light"/>
          <w:kern w:val="0"/>
          <w:sz w:val="24"/>
          <w:szCs w:val="24"/>
          <w:lang w:eastAsia="en-GB"/>
        </w:rPr>
        <w:t>.</w:t>
      </w:r>
    </w:p>
    <w:p w14:paraId="5E1E9DF8"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 xml:space="preserve">Some </w:t>
      </w:r>
      <w:r w:rsidRPr="000253A0">
        <w:rPr>
          <w:rFonts w:eastAsia="Helvetica Neue Light"/>
          <w:kern w:val="0"/>
          <w:sz w:val="24"/>
          <w:szCs w:val="24"/>
          <w:lang w:eastAsia="en-GB"/>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Pr="000253A0">
        <w:rPr>
          <w:rFonts w:eastAsia="Helvetica Neue Light"/>
          <w:kern w:val="0"/>
          <w:sz w:val="24"/>
          <w:szCs w:val="24"/>
          <w:shd w:val="clear" w:color="auto" w:fill="FFFFFF"/>
          <w:lang w:eastAsia="en-GB"/>
        </w:rPr>
        <w:t>the criteria used to select the limited number of suppliers</w:t>
      </w:r>
      <w:r w:rsidRPr="000253A0">
        <w:rPr>
          <w:rFonts w:eastAsia="Helvetica Neue Light"/>
          <w:kern w:val="0"/>
          <w:sz w:val="24"/>
          <w:szCs w:val="24"/>
          <w:lang w:eastAsia="en-GB"/>
        </w:rPr>
        <w:t>, in their tender notice (section 20(4)(a) of the Procurement Act and regulation 19(2)(d) of the Procurement Regulations 2024)</w:t>
      </w:r>
      <w:r w:rsidRPr="000253A0">
        <w:rPr>
          <w:rFonts w:eastAsia="Helvetica Neue Light" w:cs="Helvetica Neue Light"/>
          <w:kern w:val="0"/>
          <w:sz w:val="24"/>
          <w:szCs w:val="24"/>
          <w:lang w:eastAsia="en-GB"/>
        </w:rPr>
        <w:t>.</w:t>
      </w:r>
    </w:p>
    <w:p w14:paraId="579F2549"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Suppliers should note that contracting authorities have legislative duties to publish certain information which relate to the supplier in their contract award notices. This information includes, but is not limited to:</w:t>
      </w:r>
    </w:p>
    <w:p w14:paraId="0F663478" w14:textId="77777777" w:rsidR="00E72E6E" w:rsidRPr="000253A0"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 xml:space="preserve">details of the winning supplier’s associated persons </w:t>
      </w:r>
    </w:p>
    <w:p w14:paraId="5EF795FD" w14:textId="77777777" w:rsidR="00E72E6E" w:rsidRPr="000253A0"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details of the winning supplier’s connected person information</w:t>
      </w:r>
    </w:p>
    <w:p w14:paraId="5B42062A" w14:textId="77777777" w:rsidR="00E72E6E" w:rsidRPr="000253A0"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for certain procurements over £5 million, details of unsuccessful bidders</w:t>
      </w:r>
    </w:p>
    <w:p w14:paraId="2C5F62DC" w14:textId="16964E76"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 xml:space="preserve">Where a </w:t>
      </w:r>
      <w:r w:rsidR="000E0A8C" w:rsidRPr="000253A0">
        <w:rPr>
          <w:rFonts w:eastAsia="Helvetica Neue Light" w:cs="Helvetica Neue Light"/>
          <w:kern w:val="0"/>
          <w:sz w:val="24"/>
          <w:szCs w:val="24"/>
          <w:lang w:eastAsia="en-GB"/>
        </w:rPr>
        <w:t>S</w:t>
      </w:r>
      <w:r w:rsidRPr="000253A0">
        <w:rPr>
          <w:rFonts w:eastAsia="Helvetica Neue Light" w:cs="Helvetica Neue Light"/>
          <w:kern w:val="0"/>
          <w:sz w:val="24"/>
          <w:szCs w:val="24"/>
          <w:lang w:eastAsia="en-GB"/>
        </w:rPr>
        <w:t>upplier is unsure or requires any clarification, they should check with the contracting authority.</w:t>
      </w:r>
    </w:p>
    <w:p w14:paraId="62606DC8" w14:textId="77777777" w:rsidR="00E72E6E" w:rsidRPr="000253A0" w:rsidRDefault="00E72E6E" w:rsidP="001A7CCB">
      <w:pPr>
        <w:pStyle w:val="ProcurementTemplate-Heading2"/>
        <w:numPr>
          <w:ilvl w:val="0"/>
          <w:numId w:val="0"/>
        </w:numPr>
        <w:spacing w:before="0" w:after="120" w:line="288" w:lineRule="auto"/>
        <w:ind w:left="567" w:hanging="567"/>
        <w:rPr>
          <w:color w:val="auto"/>
          <w:szCs w:val="24"/>
        </w:rPr>
      </w:pPr>
      <w:bookmarkStart w:id="8" w:name="_Toc185856264"/>
      <w:bookmarkStart w:id="9" w:name="_Toc195725076"/>
      <w:r w:rsidRPr="000253A0">
        <w:rPr>
          <w:color w:val="auto"/>
          <w:szCs w:val="24"/>
        </w:rPr>
        <w:t>Other points to note.</w:t>
      </w:r>
      <w:bookmarkEnd w:id="8"/>
      <w:bookmarkEnd w:id="9"/>
    </w:p>
    <w:p w14:paraId="28608606" w14:textId="2619540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The PSQ template includes a self-declaration, made by you (the</w:t>
      </w:r>
      <w:r w:rsidR="003D4F11" w:rsidRPr="000253A0">
        <w:rPr>
          <w:rFonts w:eastAsia="Helvetica Neue Light" w:cs="Helvetica Neue Light"/>
          <w:kern w:val="0"/>
          <w:sz w:val="24"/>
          <w:szCs w:val="24"/>
          <w:lang w:eastAsia="en-GB"/>
        </w:rPr>
        <w:t xml:space="preserve"> S</w:t>
      </w:r>
      <w:r w:rsidRPr="000253A0">
        <w:rPr>
          <w:rFonts w:eastAsia="Helvetica Neue Light" w:cs="Helvetica Neue Light"/>
          <w:kern w:val="0"/>
          <w:sz w:val="24"/>
          <w:szCs w:val="24"/>
          <w:lang w:eastAsia="en-GB"/>
        </w:rPr>
        <w:t>upplier).</w:t>
      </w:r>
    </w:p>
    <w:p w14:paraId="1A024B08"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 xml:space="preserve">Exclusion grounds are set out in </w:t>
      </w:r>
      <w:hyperlink r:id="rId13" w:history="1">
        <w:r w:rsidRPr="000253A0">
          <w:rPr>
            <w:rStyle w:val="Hyperlink"/>
            <w:rFonts w:eastAsia="Helvetica Neue Light" w:cs="Helvetica Neue Light"/>
            <w:color w:val="auto"/>
            <w:kern w:val="0"/>
            <w:sz w:val="24"/>
            <w:szCs w:val="24"/>
            <w:lang w:eastAsia="en-GB"/>
          </w:rPr>
          <w:t>Schedule 6</w:t>
        </w:r>
      </w:hyperlink>
      <w:r w:rsidRPr="000253A0">
        <w:rPr>
          <w:rFonts w:eastAsia="Helvetica Neue Light" w:cs="Helvetica Neue Light"/>
          <w:kern w:val="0"/>
          <w:sz w:val="24"/>
          <w:szCs w:val="24"/>
          <w:lang w:eastAsia="en-GB"/>
        </w:rPr>
        <w:t xml:space="preserve"> (mandatory) and </w:t>
      </w:r>
      <w:hyperlink r:id="rId14" w:history="1">
        <w:r w:rsidRPr="000253A0">
          <w:rPr>
            <w:rStyle w:val="Hyperlink"/>
            <w:rFonts w:eastAsia="Helvetica Neue Light" w:cs="Helvetica Neue Light"/>
            <w:color w:val="auto"/>
            <w:kern w:val="0"/>
            <w:sz w:val="24"/>
            <w:szCs w:val="24"/>
            <w:lang w:eastAsia="en-GB"/>
          </w:rPr>
          <w:t>Schedule 7</w:t>
        </w:r>
      </w:hyperlink>
      <w:r w:rsidRPr="000253A0">
        <w:rPr>
          <w:rFonts w:eastAsia="Helvetica Neue Light" w:cs="Helvetica Neue Light"/>
          <w:kern w:val="0"/>
          <w:sz w:val="24"/>
          <w:szCs w:val="24"/>
          <w:lang w:eastAsia="en-GB"/>
        </w:rPr>
        <w:t xml:space="preserve"> (discretionary) of the Procurement Act 2023.</w:t>
      </w:r>
    </w:p>
    <w:p w14:paraId="650523E2" w14:textId="77777777" w:rsidR="00E72E6E" w:rsidRPr="0021738C" w:rsidRDefault="00E72E6E" w:rsidP="001A7CCB">
      <w:pPr>
        <w:pStyle w:val="ProcurementTemplate-Heading2"/>
        <w:numPr>
          <w:ilvl w:val="0"/>
          <w:numId w:val="0"/>
        </w:numPr>
        <w:spacing w:before="0" w:after="120" w:line="288" w:lineRule="auto"/>
        <w:ind w:left="567" w:hanging="567"/>
        <w:rPr>
          <w:szCs w:val="24"/>
        </w:rPr>
      </w:pPr>
      <w:bookmarkStart w:id="10" w:name="_Toc185856265"/>
      <w:bookmarkStart w:id="11" w:name="_Toc195725077"/>
      <w:r w:rsidRPr="0021738C">
        <w:rPr>
          <w:szCs w:val="24"/>
        </w:rPr>
        <w:t>Consequences of misrepresentation</w:t>
      </w:r>
      <w:bookmarkEnd w:id="10"/>
      <w:bookmarkEnd w:id="11"/>
    </w:p>
    <w:p w14:paraId="113E74DD" w14:textId="6A37FBA0" w:rsidR="00E72E6E" w:rsidRPr="004163DE"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163DE">
        <w:rPr>
          <w:rFonts w:eastAsia="Helvetica Neue Light" w:cs="Helvetica Neue Light"/>
          <w:kern w:val="0"/>
          <w:sz w:val="24"/>
          <w:szCs w:val="24"/>
          <w:lang w:eastAsia="en-GB"/>
        </w:rPr>
        <w:t xml:space="preserve">If you seriously misrepresent any </w:t>
      </w:r>
      <w:proofErr w:type="gramStart"/>
      <w:r w:rsidRPr="004163DE">
        <w:rPr>
          <w:rFonts w:eastAsia="Helvetica Neue Light" w:cs="Helvetica Neue Light"/>
          <w:kern w:val="0"/>
          <w:sz w:val="24"/>
          <w:szCs w:val="24"/>
          <w:lang w:eastAsia="en-GB"/>
        </w:rPr>
        <w:t>factual information</w:t>
      </w:r>
      <w:proofErr w:type="gramEnd"/>
      <w:r w:rsidRPr="004163DE">
        <w:rPr>
          <w:rFonts w:eastAsia="Helvetica Neue Light" w:cs="Helvetica Neue Light"/>
          <w:kern w:val="0"/>
          <w:sz w:val="24"/>
          <w:szCs w:val="24"/>
          <w:lang w:eastAsia="en-GB"/>
        </w:rPr>
        <w:t xml:space="preserve"> in filling in the </w:t>
      </w:r>
      <w:r>
        <w:rPr>
          <w:rFonts w:eastAsia="Helvetica Neue Light" w:cs="Helvetica Neue Light"/>
          <w:kern w:val="0"/>
          <w:sz w:val="24"/>
          <w:szCs w:val="24"/>
          <w:lang w:eastAsia="en-GB"/>
        </w:rPr>
        <w:t>PSQ</w:t>
      </w:r>
      <w:r w:rsidR="00D86712">
        <w:rPr>
          <w:rFonts w:eastAsia="Helvetica Neue Light" w:cs="Helvetica Neue Light"/>
          <w:kern w:val="0"/>
          <w:sz w:val="24"/>
          <w:szCs w:val="24"/>
          <w:lang w:eastAsia="en-GB"/>
        </w:rPr>
        <w:t xml:space="preserve"> </w:t>
      </w:r>
      <w:r w:rsidRPr="004163DE">
        <w:rPr>
          <w:rFonts w:eastAsia="Helvetica Neue Light" w:cs="Helvetica Neue Light"/>
          <w:kern w:val="0"/>
          <w:sz w:val="24"/>
          <w:szCs w:val="24"/>
          <w:lang w:eastAsia="en-GB"/>
        </w:rPr>
        <w:t xml:space="preserve">and so induce an authority to </w:t>
      </w:r>
      <w:proofErr w:type="gramStart"/>
      <w:r w:rsidRPr="004163DE">
        <w:rPr>
          <w:rFonts w:eastAsia="Helvetica Neue Light" w:cs="Helvetica Neue Light"/>
          <w:kern w:val="0"/>
          <w:sz w:val="24"/>
          <w:szCs w:val="24"/>
          <w:lang w:eastAsia="en-GB"/>
        </w:rPr>
        <w:t>enter into</w:t>
      </w:r>
      <w:proofErr w:type="gramEnd"/>
      <w:r w:rsidRPr="004163DE">
        <w:rPr>
          <w:rFonts w:eastAsia="Helvetica Neue Light" w:cs="Helvetica Neue Light"/>
          <w:kern w:val="0"/>
          <w:sz w:val="24"/>
          <w:szCs w:val="24"/>
          <w:lang w:eastAsia="en-GB"/>
        </w:rPr>
        <w:t xml:space="preserve">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7360012E" w14:textId="77777777" w:rsidR="00B71FE5" w:rsidRDefault="00B71FE5" w:rsidP="001A7CCB">
      <w:pPr>
        <w:widowControl/>
        <w:overflowPunct/>
        <w:autoSpaceDE/>
        <w:autoSpaceDN/>
        <w:adjustRightInd/>
        <w:spacing w:after="120" w:line="288" w:lineRule="auto"/>
        <w:rPr>
          <w:b/>
          <w:bCs/>
          <w:iCs/>
          <w:color w:val="000000"/>
          <w:kern w:val="0"/>
          <w:sz w:val="24"/>
          <w:szCs w:val="24"/>
        </w:rPr>
      </w:pPr>
    </w:p>
    <w:p w14:paraId="170711BB" w14:textId="77777777" w:rsidR="00B71FE5" w:rsidRDefault="00B71FE5" w:rsidP="001A7CCB">
      <w:pPr>
        <w:widowControl/>
        <w:overflowPunct/>
        <w:autoSpaceDE/>
        <w:autoSpaceDN/>
        <w:adjustRightInd/>
        <w:spacing w:after="120" w:line="288" w:lineRule="auto"/>
        <w:rPr>
          <w:b/>
          <w:bCs/>
          <w:iCs/>
          <w:color w:val="000000"/>
          <w:kern w:val="0"/>
          <w:sz w:val="24"/>
          <w:szCs w:val="24"/>
        </w:rPr>
      </w:pPr>
    </w:p>
    <w:tbl>
      <w:tblPr>
        <w:tblW w:w="5008" w:type="pct"/>
        <w:tblLayout w:type="fixed"/>
        <w:tblCellMar>
          <w:top w:w="57" w:type="dxa"/>
          <w:left w:w="0" w:type="dxa"/>
          <w:bottom w:w="57" w:type="dxa"/>
          <w:right w:w="0" w:type="dxa"/>
        </w:tblCellMar>
        <w:tblLook w:val="0600" w:firstRow="0" w:lastRow="0" w:firstColumn="0" w:lastColumn="0" w:noHBand="1" w:noVBand="1"/>
      </w:tblPr>
      <w:tblGrid>
        <w:gridCol w:w="829"/>
        <w:gridCol w:w="79"/>
        <w:gridCol w:w="8746"/>
      </w:tblGrid>
      <w:tr w:rsidR="00713E03" w:rsidRPr="00C87D25" w14:paraId="3A8E2DBD" w14:textId="77777777" w:rsidTr="00F30DEE">
        <w:trPr>
          <w:cantSplit/>
          <w:trHeight w:val="113"/>
        </w:trPr>
        <w:tc>
          <w:tcPr>
            <w:tcW w:w="908" w:type="dxa"/>
            <w:gridSpan w:val="2"/>
            <w:tcBorders>
              <w:bottom w:val="single" w:sz="4" w:space="0" w:color="auto"/>
            </w:tcBorders>
            <w:shd w:val="clear" w:color="auto" w:fill="002060"/>
            <w:tcMar>
              <w:top w:w="57" w:type="dxa"/>
              <w:left w:w="0" w:type="dxa"/>
              <w:bottom w:w="57" w:type="dxa"/>
              <w:right w:w="0" w:type="dxa"/>
            </w:tcMar>
          </w:tcPr>
          <w:p w14:paraId="790A4DD5" w14:textId="77777777" w:rsidR="00713E03" w:rsidRPr="00C87D25" w:rsidRDefault="00713E03" w:rsidP="00341AA4">
            <w:pPr>
              <w:keepNext/>
              <w:keepLines/>
              <w:overflowPunct/>
              <w:autoSpaceDE/>
              <w:autoSpaceDN/>
              <w:adjustRightInd/>
              <w:ind w:left="142"/>
              <w:rPr>
                <w:rFonts w:eastAsia="Helvetica Neue Light" w:cs="Helvetica Neue Light"/>
                <w:b/>
                <w:bCs/>
                <w:kern w:val="0"/>
                <w:sz w:val="24"/>
                <w:szCs w:val="24"/>
                <w:lang w:eastAsia="en-GB"/>
              </w:rPr>
            </w:pPr>
            <w:r w:rsidRPr="00C87D25">
              <w:rPr>
                <w:rFonts w:eastAsia="Helvetica Neue Light" w:cs="Helvetica Neue Light"/>
                <w:b/>
                <w:bCs/>
                <w:kern w:val="0"/>
                <w:sz w:val="24"/>
                <w:szCs w:val="24"/>
                <w:lang w:eastAsia="en-GB"/>
              </w:rPr>
              <w:lastRenderedPageBreak/>
              <w:t>No.</w:t>
            </w:r>
          </w:p>
        </w:tc>
        <w:tc>
          <w:tcPr>
            <w:tcW w:w="8746" w:type="dxa"/>
            <w:tcBorders>
              <w:bottom w:val="single" w:sz="4" w:space="0" w:color="auto"/>
            </w:tcBorders>
            <w:shd w:val="clear" w:color="auto" w:fill="002060"/>
            <w:tcMar>
              <w:top w:w="57" w:type="dxa"/>
              <w:left w:w="0" w:type="dxa"/>
              <w:bottom w:w="57" w:type="dxa"/>
              <w:right w:w="0" w:type="dxa"/>
            </w:tcMar>
          </w:tcPr>
          <w:p w14:paraId="1B58D91F" w14:textId="77777777" w:rsidR="00713E03" w:rsidRPr="00C87D25" w:rsidRDefault="00713E03" w:rsidP="00341AA4">
            <w:pPr>
              <w:keepNext/>
              <w:keepLines/>
              <w:overflowPunct/>
              <w:autoSpaceDE/>
              <w:autoSpaceDN/>
              <w:adjustRightInd/>
              <w:ind w:left="142"/>
              <w:rPr>
                <w:rFonts w:eastAsia="Helvetica Neue Light" w:cs="Helvetica Neue Light"/>
                <w:b/>
                <w:bCs/>
                <w:kern w:val="0"/>
                <w:sz w:val="24"/>
                <w:szCs w:val="24"/>
                <w:lang w:eastAsia="en-GB"/>
              </w:rPr>
            </w:pPr>
            <w:r w:rsidRPr="00C87D25">
              <w:rPr>
                <w:rFonts w:eastAsia="Helvetica Neue Light" w:cs="Helvetica Neue Light"/>
                <w:b/>
                <w:bCs/>
                <w:kern w:val="0"/>
                <w:sz w:val="24"/>
                <w:szCs w:val="24"/>
                <w:lang w:eastAsia="en-GB"/>
              </w:rPr>
              <w:t>Question</w:t>
            </w:r>
          </w:p>
        </w:tc>
      </w:tr>
      <w:tr w:rsidR="00713E03" w:rsidRPr="00C87D25" w14:paraId="183DFF45" w14:textId="77777777" w:rsidTr="00F30DEE">
        <w:trPr>
          <w:cantSplit/>
          <w:trHeight w:val="113"/>
        </w:trPr>
        <w:tc>
          <w:tcPr>
            <w:tcW w:w="9654" w:type="dxa"/>
            <w:gridSpan w:val="3"/>
            <w:tcBorders>
              <w:top w:val="single" w:sz="4" w:space="0" w:color="auto"/>
            </w:tcBorders>
            <w:shd w:val="clear" w:color="auto" w:fill="002060"/>
            <w:tcMar>
              <w:top w:w="57" w:type="dxa"/>
              <w:left w:w="0" w:type="dxa"/>
              <w:bottom w:w="57" w:type="dxa"/>
              <w:right w:w="0" w:type="dxa"/>
            </w:tcMar>
          </w:tcPr>
          <w:p w14:paraId="7B7D7D54" w14:textId="77777777" w:rsidR="00713E03" w:rsidRPr="00F30DEE" w:rsidRDefault="00713E03" w:rsidP="00341AA4">
            <w:pPr>
              <w:keepNext/>
              <w:keepLines/>
              <w:overflowPunct/>
              <w:autoSpaceDE/>
              <w:autoSpaceDN/>
              <w:adjustRightInd/>
              <w:ind w:left="142"/>
              <w:rPr>
                <w:rFonts w:eastAsia="Helvetica Neue Light" w:cs="Helvetica Neue Light"/>
                <w:b/>
                <w:bCs/>
                <w:kern w:val="0"/>
                <w:sz w:val="24"/>
                <w:szCs w:val="24"/>
                <w:lang w:eastAsia="en-GB"/>
              </w:rPr>
            </w:pPr>
            <w:bookmarkStart w:id="12" w:name="_Toc183608004"/>
            <w:bookmarkStart w:id="13" w:name="_Toc185334274"/>
            <w:r w:rsidRPr="00F30DEE">
              <w:rPr>
                <w:rFonts w:eastAsia="Helvetica Neue Light" w:cs="Helvetica Neue Light"/>
                <w:b/>
                <w:bCs/>
                <w:kern w:val="0"/>
                <w:sz w:val="24"/>
                <w:szCs w:val="24"/>
                <w:lang w:eastAsia="en-GB"/>
              </w:rPr>
              <w:t>Preliminary questions</w:t>
            </w:r>
            <w:bookmarkEnd w:id="12"/>
            <w:bookmarkEnd w:id="13"/>
          </w:p>
        </w:tc>
      </w:tr>
      <w:tr w:rsidR="00713E03" w:rsidRPr="009F4620" w14:paraId="7E4F82DD" w14:textId="77777777" w:rsidTr="00F30DEE">
        <w:trPr>
          <w:cantSplit/>
          <w:trHeight w:val="113"/>
        </w:trPr>
        <w:tc>
          <w:tcPr>
            <w:tcW w:w="908" w:type="dxa"/>
            <w:gridSpan w:val="2"/>
            <w:vMerge w:val="restart"/>
            <w:tcBorders>
              <w:left w:val="single" w:sz="4" w:space="0" w:color="auto"/>
              <w:right w:val="single" w:sz="4" w:space="0" w:color="auto"/>
            </w:tcBorders>
            <w:tcMar>
              <w:top w:w="57" w:type="dxa"/>
              <w:left w:w="0" w:type="dxa"/>
              <w:bottom w:w="57" w:type="dxa"/>
              <w:right w:w="0" w:type="dxa"/>
            </w:tcMar>
          </w:tcPr>
          <w:p w14:paraId="1D76C85E" w14:textId="77777777" w:rsidR="00713E03" w:rsidRPr="00F30DEE" w:rsidRDefault="00713E03" w:rsidP="00341AA4">
            <w:pPr>
              <w:widowControl/>
              <w:overflowPunct/>
              <w:autoSpaceDE/>
              <w:autoSpaceDN/>
              <w:adjustRightInd/>
              <w:jc w:val="center"/>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Q.1.</w:t>
            </w: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0F190DE" w14:textId="77777777" w:rsidR="00713E03" w:rsidRPr="00F30DEE" w:rsidRDefault="00713E03" w:rsidP="00341AA4">
            <w:pPr>
              <w:overflowPunct/>
              <w:autoSpaceDE/>
              <w:autoSpaceDN/>
              <w:adjustRightInd/>
              <w:ind w:left="234"/>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What is your company name? (supplier name or individual trading name)</w:t>
            </w:r>
          </w:p>
        </w:tc>
      </w:tr>
      <w:tr w:rsidR="00713E03" w:rsidRPr="009F4620" w14:paraId="77395C35" w14:textId="77777777" w:rsidTr="00F30DEE">
        <w:trPr>
          <w:cantSplit/>
          <w:trHeight w:val="113"/>
        </w:trPr>
        <w:tc>
          <w:tcPr>
            <w:tcW w:w="908"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4B5C5FFB" w14:textId="77777777" w:rsidR="00713E03" w:rsidRPr="00F30DEE" w:rsidRDefault="00713E03" w:rsidP="00341AA4">
            <w:pPr>
              <w:overflowPunct/>
              <w:autoSpaceDE/>
              <w:autoSpaceDN/>
              <w:adjustRightInd/>
              <w:rPr>
                <w:rFonts w:eastAsia="Helvetica Neue Light" w:cs="Helvetica Neue Light"/>
                <w:kern w:val="0"/>
                <w:sz w:val="24"/>
                <w:szCs w:val="24"/>
                <w:lang w:eastAsia="en-GB"/>
              </w:rPr>
            </w:pP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1DAF83A" w14:textId="38D61C46" w:rsidR="00713E03" w:rsidRPr="00F30DEE" w:rsidRDefault="00713E03" w:rsidP="00341AA4">
            <w:pPr>
              <w:overflowPunct/>
              <w:autoSpaceDE/>
              <w:autoSpaceDN/>
              <w:adjustRightInd/>
              <w:spacing w:after="120"/>
              <w:ind w:left="234"/>
              <w:rPr>
                <w:rFonts w:eastAsia="Helvetica Neue Light" w:cs="Helvetica Neue Light"/>
                <w:b/>
                <w:kern w:val="0"/>
                <w:sz w:val="24"/>
                <w:szCs w:val="24"/>
                <w:lang w:eastAsia="en-GB"/>
              </w:rPr>
            </w:pPr>
            <w:r w:rsidRPr="00F30DEE">
              <w:rPr>
                <w:rFonts w:eastAsia="Helvetica Neue Light" w:cs="Helvetica Neue Light"/>
                <w:b/>
                <w:kern w:val="0"/>
                <w:sz w:val="24"/>
                <w:szCs w:val="24"/>
                <w:lang w:eastAsia="en-GB"/>
              </w:rPr>
              <w:t>Insert name</w:t>
            </w:r>
          </w:p>
          <w:p w14:paraId="38718CF5" w14:textId="77777777" w:rsidR="00713E03" w:rsidRPr="00F30DEE" w:rsidRDefault="00713E03" w:rsidP="00341AA4">
            <w:pPr>
              <w:overflowPunct/>
              <w:autoSpaceDE/>
              <w:autoSpaceDN/>
              <w:adjustRightInd/>
              <w:spacing w:after="120"/>
              <w:ind w:left="234"/>
              <w:rPr>
                <w:rFonts w:eastAsia="Helvetica Neue Light" w:cs="Helvetica Neue Light"/>
                <w:b/>
                <w:kern w:val="0"/>
                <w:sz w:val="24"/>
                <w:szCs w:val="24"/>
                <w:lang w:eastAsia="en-GB"/>
              </w:rPr>
            </w:pPr>
          </w:p>
        </w:tc>
      </w:tr>
      <w:tr w:rsidR="00713E03" w:rsidRPr="009F4620" w14:paraId="18892EFF" w14:textId="77777777" w:rsidTr="00F30DEE">
        <w:trPr>
          <w:cantSplit/>
          <w:trHeight w:val="113"/>
        </w:trPr>
        <w:tc>
          <w:tcPr>
            <w:tcW w:w="908"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6E9348D9" w14:textId="77777777" w:rsidR="00713E03" w:rsidRPr="00F30DEE" w:rsidRDefault="00713E03" w:rsidP="00341AA4">
            <w:pPr>
              <w:widowControl/>
              <w:overflowPunct/>
              <w:autoSpaceDE/>
              <w:autoSpaceDN/>
              <w:adjustRightInd/>
              <w:jc w:val="center"/>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Q.2.</w:t>
            </w: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35EA6BE" w14:textId="77777777" w:rsidR="00713E03" w:rsidRPr="00F30DEE" w:rsidRDefault="00713E03" w:rsidP="00341AA4">
            <w:pPr>
              <w:overflowPunct/>
              <w:autoSpaceDE/>
              <w:autoSpaceDN/>
              <w:adjustRightInd/>
              <w:spacing w:after="120"/>
              <w:ind w:left="234"/>
              <w:rPr>
                <w:rFonts w:eastAsia="Helvetica Neue Light" w:cs="Helvetica Neue Light"/>
                <w:i/>
                <w:kern w:val="0"/>
                <w:sz w:val="24"/>
                <w:szCs w:val="24"/>
                <w:lang w:eastAsia="en-GB"/>
              </w:rPr>
            </w:pPr>
            <w:r w:rsidRPr="00F30DEE">
              <w:rPr>
                <w:rFonts w:eastAsia="Helvetica Neue Light" w:cs="Helvetica Neue Light"/>
                <w:i/>
                <w:kern w:val="0"/>
                <w:sz w:val="24"/>
                <w:szCs w:val="24"/>
                <w:lang w:eastAsia="en-GB"/>
              </w:rPr>
              <w:t xml:space="preserve">Please ensure you are registered on the Government </w:t>
            </w:r>
            <w:hyperlink r:id="rId15" w:history="1">
              <w:r w:rsidRPr="00F30DEE">
                <w:rPr>
                  <w:rFonts w:eastAsia="Helvetica Neue Light" w:cs="Helvetica Neue Light"/>
                  <w:i/>
                  <w:kern w:val="0"/>
                  <w:sz w:val="24"/>
                  <w:szCs w:val="24"/>
                  <w:u w:val="single"/>
                  <w:lang w:eastAsia="en-GB"/>
                </w:rPr>
                <w:t>central digital platform</w:t>
              </w:r>
            </w:hyperlink>
            <w:r w:rsidRPr="00F30DEE">
              <w:rPr>
                <w:rFonts w:eastAsia="Helvetica Neue Light" w:cs="Helvetica Neue Light"/>
                <w:i/>
                <w:kern w:val="0"/>
                <w:sz w:val="24"/>
                <w:szCs w:val="24"/>
                <w:lang w:eastAsia="en-GB"/>
              </w:rPr>
              <w:t xml:space="preserve"> (CDP).  </w:t>
            </w:r>
            <w:r w:rsidRPr="00F30DEE">
              <w:rPr>
                <w:rFonts w:eastAsia="Helvetica Neue Light" w:cs="Helvetica Neue Light"/>
                <w:kern w:val="0"/>
                <w:sz w:val="24"/>
                <w:szCs w:val="24"/>
                <w:lang w:eastAsia="en-GB"/>
              </w:rPr>
              <w:t>(Procurement Regulations 2024 – Regulation 6)</w:t>
            </w:r>
          </w:p>
          <w:p w14:paraId="012F8EE2" w14:textId="77777777" w:rsidR="00713E03" w:rsidRPr="00F30DEE" w:rsidRDefault="00713E03" w:rsidP="00341AA4">
            <w:pPr>
              <w:overflowPunct/>
              <w:autoSpaceDE/>
              <w:autoSpaceDN/>
              <w:adjustRightInd/>
              <w:ind w:left="234"/>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 xml:space="preserve">What is your central digital platform </w:t>
            </w:r>
            <w:hyperlink r:id="rId16" w:history="1">
              <w:r w:rsidRPr="00F30DEE">
                <w:rPr>
                  <w:rFonts w:eastAsia="Helvetica Neue Light" w:cs="Helvetica Neue Light"/>
                  <w:kern w:val="0"/>
                  <w:sz w:val="24"/>
                  <w:szCs w:val="24"/>
                  <w:u w:val="single"/>
                  <w:lang w:eastAsia="en-GB"/>
                </w:rPr>
                <w:t>unique identifier</w:t>
              </w:r>
            </w:hyperlink>
            <w:r w:rsidRPr="00F30DEE">
              <w:rPr>
                <w:rFonts w:eastAsia="Helvetica Neue Light" w:cs="Helvetica Neue Light"/>
                <w:kern w:val="0"/>
                <w:sz w:val="24"/>
                <w:szCs w:val="24"/>
                <w:lang w:eastAsia="en-GB"/>
              </w:rPr>
              <w:t xml:space="preserve"> (Procurement Regulations 2024 – Regulation 2024)?</w:t>
            </w:r>
          </w:p>
        </w:tc>
      </w:tr>
      <w:tr w:rsidR="00713E03" w:rsidRPr="009F4620" w14:paraId="2324827D" w14:textId="77777777" w:rsidTr="00F30DEE">
        <w:trPr>
          <w:cantSplit/>
          <w:trHeight w:val="113"/>
        </w:trPr>
        <w:tc>
          <w:tcPr>
            <w:tcW w:w="908"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61DCBDA2" w14:textId="77777777" w:rsidR="00713E03" w:rsidRPr="00F30DEE" w:rsidRDefault="00713E03" w:rsidP="00341AA4">
            <w:pPr>
              <w:overflowPunct/>
              <w:autoSpaceDE/>
              <w:autoSpaceDN/>
              <w:adjustRightInd/>
              <w:rPr>
                <w:rFonts w:eastAsia="Helvetica Neue Light" w:cs="Helvetica Neue Light"/>
                <w:kern w:val="0"/>
                <w:sz w:val="24"/>
                <w:szCs w:val="24"/>
                <w:lang w:eastAsia="en-GB"/>
              </w:rPr>
            </w:pP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C63E2C0" w14:textId="4CCAF16D" w:rsidR="00713E03" w:rsidRPr="00F30DEE" w:rsidRDefault="00713E03" w:rsidP="00341AA4">
            <w:pPr>
              <w:overflowPunct/>
              <w:autoSpaceDE/>
              <w:autoSpaceDN/>
              <w:adjustRightInd/>
              <w:spacing w:after="120"/>
              <w:ind w:left="234"/>
              <w:rPr>
                <w:rFonts w:eastAsia="Helvetica Neue Light" w:cs="Helvetica Neue Light"/>
                <w:b/>
                <w:kern w:val="0"/>
                <w:sz w:val="24"/>
                <w:szCs w:val="24"/>
                <w:lang w:eastAsia="en-GB"/>
              </w:rPr>
            </w:pPr>
            <w:r w:rsidRPr="00F30DEE">
              <w:rPr>
                <w:rFonts w:eastAsia="Helvetica Neue Light" w:cs="Helvetica Neue Light"/>
                <w:b/>
                <w:kern w:val="0"/>
                <w:sz w:val="24"/>
                <w:szCs w:val="24"/>
                <w:lang w:eastAsia="en-GB"/>
              </w:rPr>
              <w:t>Insert unique identifier</w:t>
            </w:r>
          </w:p>
          <w:p w14:paraId="4EFEE1AD" w14:textId="77777777" w:rsidR="00713E03" w:rsidRPr="00F30DEE" w:rsidRDefault="00713E03" w:rsidP="00341AA4">
            <w:pPr>
              <w:overflowPunct/>
              <w:autoSpaceDE/>
              <w:autoSpaceDN/>
              <w:adjustRightInd/>
              <w:spacing w:after="120"/>
              <w:ind w:left="234"/>
              <w:rPr>
                <w:rFonts w:eastAsia="Helvetica Neue Light" w:cs="Helvetica Neue Light"/>
                <w:b/>
                <w:kern w:val="0"/>
                <w:sz w:val="24"/>
                <w:szCs w:val="24"/>
                <w:lang w:eastAsia="en-GB"/>
              </w:rPr>
            </w:pPr>
          </w:p>
        </w:tc>
      </w:tr>
      <w:tr w:rsidR="00713E03" w:rsidRPr="009F4620" w14:paraId="697FB958" w14:textId="77777777" w:rsidTr="00F30DEE">
        <w:trPr>
          <w:cantSplit/>
          <w:trHeight w:val="113"/>
        </w:trPr>
        <w:tc>
          <w:tcPr>
            <w:tcW w:w="908"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4AAECAAE" w14:textId="77777777" w:rsidR="00713E03" w:rsidRPr="00F30DEE" w:rsidRDefault="00713E03" w:rsidP="00341AA4">
            <w:pPr>
              <w:widowControl/>
              <w:overflowPunct/>
              <w:autoSpaceDE/>
              <w:autoSpaceDN/>
              <w:adjustRightInd/>
              <w:jc w:val="center"/>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Q.3.</w:t>
            </w: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EA243D0" w14:textId="77777777" w:rsidR="00713E03" w:rsidRPr="00F30DEE" w:rsidRDefault="00713E03" w:rsidP="00341AA4">
            <w:pPr>
              <w:overflowPunct/>
              <w:autoSpaceDE/>
              <w:autoSpaceDN/>
              <w:adjustRightInd/>
              <w:spacing w:after="120"/>
              <w:ind w:left="280"/>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Please confirm if you are bidding as a single supplier (with or without sub-contractors) or as part of a group or consortium.</w:t>
            </w:r>
          </w:p>
          <w:p w14:paraId="22104ACC" w14:textId="77777777" w:rsidR="00713E03" w:rsidRPr="00F30DEE" w:rsidRDefault="00713E03" w:rsidP="00341AA4">
            <w:pPr>
              <w:overflowPunct/>
              <w:autoSpaceDE/>
              <w:autoSpaceDN/>
              <w:adjustRightInd/>
              <w:spacing w:after="120"/>
              <w:ind w:left="280"/>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 xml:space="preserve">If you are bidding as part of a group or consortium (including where you intend to establish a legal entity to deliver the contract), please provide: </w:t>
            </w:r>
          </w:p>
          <w:p w14:paraId="66122B7B" w14:textId="77777777" w:rsidR="00713E03" w:rsidRPr="00F30DEE" w:rsidRDefault="00713E03" w:rsidP="00341AA4">
            <w:pPr>
              <w:widowControl/>
              <w:numPr>
                <w:ilvl w:val="0"/>
                <w:numId w:val="21"/>
              </w:numPr>
              <w:overflowPunct/>
              <w:autoSpaceDE/>
              <w:autoSpaceDN/>
              <w:adjustRightInd/>
              <w:spacing w:after="120"/>
              <w:ind w:left="705" w:hanging="425"/>
              <w:contextualSpacing/>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the name of the group/consortium</w:t>
            </w:r>
          </w:p>
          <w:p w14:paraId="621AF070" w14:textId="77777777" w:rsidR="00713E03" w:rsidRPr="00F30DEE" w:rsidRDefault="00713E03" w:rsidP="00341AA4">
            <w:pPr>
              <w:widowControl/>
              <w:numPr>
                <w:ilvl w:val="0"/>
                <w:numId w:val="21"/>
              </w:numPr>
              <w:overflowPunct/>
              <w:autoSpaceDE/>
              <w:autoSpaceDN/>
              <w:adjustRightInd/>
              <w:spacing w:after="120"/>
              <w:ind w:left="705" w:hanging="425"/>
              <w:contextualSpacing/>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the proposed structure of the group/consortium, including the legal structure where applicable</w:t>
            </w:r>
          </w:p>
          <w:p w14:paraId="3E86E1F6" w14:textId="77777777" w:rsidR="00713E03" w:rsidRPr="00F30DEE" w:rsidRDefault="00713E03" w:rsidP="00341AA4">
            <w:pPr>
              <w:widowControl/>
              <w:numPr>
                <w:ilvl w:val="0"/>
                <w:numId w:val="21"/>
              </w:numPr>
              <w:overflowPunct/>
              <w:autoSpaceDE/>
              <w:autoSpaceDN/>
              <w:adjustRightInd/>
              <w:spacing w:after="120"/>
              <w:ind w:left="705" w:hanging="425"/>
              <w:contextualSpacing/>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the name of the lead member in the group/consortium</w:t>
            </w:r>
          </w:p>
          <w:p w14:paraId="57977C13" w14:textId="77777777" w:rsidR="00713E03" w:rsidRPr="00F30DEE" w:rsidRDefault="00713E03" w:rsidP="00341AA4">
            <w:pPr>
              <w:widowControl/>
              <w:numPr>
                <w:ilvl w:val="0"/>
                <w:numId w:val="21"/>
              </w:numPr>
              <w:overflowPunct/>
              <w:autoSpaceDE/>
              <w:autoSpaceDN/>
              <w:adjustRightInd/>
              <w:ind w:left="705" w:hanging="425"/>
              <w:contextualSpacing/>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your role in the group/consortium (e.g. lead member, consortium member, sub-contractor)</w:t>
            </w:r>
          </w:p>
        </w:tc>
      </w:tr>
      <w:tr w:rsidR="00713E03" w:rsidRPr="009F4620" w14:paraId="50E0E73F" w14:textId="77777777" w:rsidTr="00F30DEE">
        <w:trPr>
          <w:cantSplit/>
          <w:trHeight w:val="113"/>
        </w:trPr>
        <w:tc>
          <w:tcPr>
            <w:tcW w:w="908"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63F65A01" w14:textId="77777777" w:rsidR="00713E03" w:rsidRPr="00F30DEE" w:rsidRDefault="00713E03" w:rsidP="00341AA4">
            <w:pPr>
              <w:overflowPunct/>
              <w:autoSpaceDE/>
              <w:autoSpaceDN/>
              <w:adjustRightInd/>
              <w:rPr>
                <w:rFonts w:eastAsia="Helvetica Neue Light" w:cs="Helvetica Neue Light"/>
                <w:kern w:val="0"/>
                <w:sz w:val="24"/>
                <w:szCs w:val="24"/>
                <w:lang w:eastAsia="en-GB"/>
              </w:rPr>
            </w:pP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CE7CDEC" w14:textId="63154341" w:rsidR="00713E03" w:rsidRPr="00F30DEE" w:rsidRDefault="00713E03" w:rsidP="00341AA4">
            <w:pPr>
              <w:overflowPunct/>
              <w:autoSpaceDE/>
              <w:autoSpaceDN/>
              <w:adjustRightInd/>
              <w:spacing w:after="120"/>
              <w:ind w:left="280"/>
              <w:rPr>
                <w:rFonts w:eastAsia="Helvetica Neue Light" w:cs="Helvetica Neue Light"/>
                <w:b/>
                <w:kern w:val="0"/>
                <w:sz w:val="24"/>
                <w:szCs w:val="24"/>
                <w:lang w:eastAsia="en-GB"/>
              </w:rPr>
            </w:pPr>
            <w:r w:rsidRPr="00F30DEE">
              <w:rPr>
                <w:rFonts w:eastAsia="Helvetica Neue Light" w:cs="Helvetica Neue Light"/>
                <w:b/>
                <w:kern w:val="0"/>
                <w:sz w:val="24"/>
                <w:szCs w:val="24"/>
                <w:lang w:eastAsia="en-GB"/>
              </w:rPr>
              <w:t>Insert information</w:t>
            </w:r>
          </w:p>
          <w:p w14:paraId="63D3D6B6" w14:textId="77777777" w:rsidR="00713E03" w:rsidRPr="00F30DEE" w:rsidRDefault="00713E03" w:rsidP="00341AA4">
            <w:pPr>
              <w:overflowPunct/>
              <w:autoSpaceDE/>
              <w:autoSpaceDN/>
              <w:adjustRightInd/>
              <w:spacing w:after="120"/>
              <w:ind w:left="280"/>
              <w:rPr>
                <w:rFonts w:eastAsia="Helvetica Neue Light" w:cs="Helvetica Neue Light"/>
                <w:b/>
                <w:kern w:val="0"/>
                <w:sz w:val="24"/>
                <w:szCs w:val="24"/>
                <w:lang w:eastAsia="en-GB"/>
              </w:rPr>
            </w:pPr>
          </w:p>
        </w:tc>
      </w:tr>
      <w:tr w:rsidR="00713E03" w:rsidRPr="009F4620" w14:paraId="1C723855" w14:textId="77777777" w:rsidTr="00F30DEE">
        <w:trPr>
          <w:cantSplit/>
          <w:trHeight w:val="113"/>
        </w:trPr>
        <w:tc>
          <w:tcPr>
            <w:tcW w:w="908"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73F8BFF7" w14:textId="77777777" w:rsidR="00713E03" w:rsidRPr="00F30DEE" w:rsidRDefault="00713E03" w:rsidP="00341AA4">
            <w:pPr>
              <w:widowControl/>
              <w:overflowPunct/>
              <w:autoSpaceDE/>
              <w:autoSpaceDN/>
              <w:adjustRightInd/>
              <w:jc w:val="center"/>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Q.5.</w:t>
            </w: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8E96270" w14:textId="77777777" w:rsidR="00713E03" w:rsidRPr="00F30DEE" w:rsidRDefault="00713E03" w:rsidP="00341AA4">
            <w:pPr>
              <w:overflowPunct/>
              <w:autoSpaceDE/>
              <w:autoSpaceDN/>
              <w:adjustRightInd/>
              <w:ind w:left="280"/>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 xml:space="preserve">Are you on the Government </w:t>
            </w:r>
            <w:hyperlink r:id="rId17" w:history="1">
              <w:r w:rsidRPr="00F30DEE">
                <w:rPr>
                  <w:rFonts w:eastAsia="Helvetica Neue Light" w:cs="Helvetica Neue Light"/>
                  <w:kern w:val="0"/>
                  <w:sz w:val="24"/>
                  <w:szCs w:val="24"/>
                  <w:u w:val="single"/>
                  <w:lang w:eastAsia="en-GB"/>
                </w:rPr>
                <w:t>debarment list</w:t>
              </w:r>
            </w:hyperlink>
            <w:r w:rsidRPr="00F30DEE">
              <w:rPr>
                <w:rFonts w:eastAsia="Helvetica Neue Light" w:cs="Helvetica Neue Light"/>
                <w:kern w:val="0"/>
                <w:sz w:val="24"/>
                <w:szCs w:val="24"/>
                <w:lang w:eastAsia="en-GB"/>
              </w:rPr>
              <w:t xml:space="preserve"> (Procurement Act 2023 - Regulation 62)?</w:t>
            </w:r>
          </w:p>
        </w:tc>
      </w:tr>
      <w:tr w:rsidR="00713E03" w:rsidRPr="009F4620" w14:paraId="2BF47F3A" w14:textId="77777777" w:rsidTr="00F30DEE">
        <w:trPr>
          <w:cantSplit/>
          <w:trHeight w:val="113"/>
        </w:trPr>
        <w:tc>
          <w:tcPr>
            <w:tcW w:w="908"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64E7DFF5" w14:textId="77777777" w:rsidR="00713E03" w:rsidRPr="00F30DEE" w:rsidRDefault="00713E03" w:rsidP="00341AA4">
            <w:pPr>
              <w:overflowPunct/>
              <w:autoSpaceDE/>
              <w:autoSpaceDN/>
              <w:adjustRightInd/>
              <w:rPr>
                <w:rFonts w:eastAsia="Helvetica Neue Light" w:cs="Helvetica Neue Light"/>
                <w:kern w:val="0"/>
                <w:sz w:val="24"/>
                <w:szCs w:val="24"/>
                <w:lang w:eastAsia="en-GB"/>
              </w:rPr>
            </w:pP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E8793FF" w14:textId="77777777" w:rsidR="00713E03" w:rsidRPr="00F30DEE" w:rsidRDefault="00713E03" w:rsidP="00341AA4">
            <w:pPr>
              <w:tabs>
                <w:tab w:val="center" w:pos="4320"/>
                <w:tab w:val="right" w:pos="8640"/>
              </w:tabs>
              <w:overflowPunct/>
              <w:autoSpaceDE/>
              <w:autoSpaceDN/>
              <w:adjustRightInd/>
              <w:spacing w:after="120" w:line="288" w:lineRule="auto"/>
              <w:ind w:left="2123" w:firstLine="4536"/>
              <w:rPr>
                <w:kern w:val="0"/>
                <w:sz w:val="24"/>
                <w:szCs w:val="24"/>
              </w:rPr>
            </w:pPr>
            <w:r w:rsidRPr="00F30DEE">
              <w:rPr>
                <w:kern w:val="0"/>
                <w:sz w:val="24"/>
                <w:szCs w:val="24"/>
              </w:rPr>
              <w:fldChar w:fldCharType="begin">
                <w:ffData>
                  <w:name w:val="Check1"/>
                  <w:enabled/>
                  <w:calcOnExit w:val="0"/>
                  <w:checkBox>
                    <w:sizeAuto/>
                    <w:default w:val="0"/>
                  </w:checkBox>
                </w:ffData>
              </w:fldChar>
            </w:r>
            <w:r w:rsidRPr="00F30DEE">
              <w:rPr>
                <w:kern w:val="0"/>
                <w:sz w:val="24"/>
                <w:szCs w:val="24"/>
              </w:rPr>
              <w:instrText xml:space="preserve"> FORMCHECKBOX </w:instrText>
            </w:r>
            <w:r w:rsidRPr="00F30DEE">
              <w:rPr>
                <w:kern w:val="0"/>
                <w:sz w:val="24"/>
                <w:szCs w:val="24"/>
              </w:rPr>
            </w:r>
            <w:r w:rsidRPr="00F30DEE">
              <w:rPr>
                <w:kern w:val="0"/>
                <w:sz w:val="24"/>
                <w:szCs w:val="24"/>
              </w:rPr>
              <w:fldChar w:fldCharType="separate"/>
            </w:r>
            <w:r w:rsidRPr="00F30DEE">
              <w:rPr>
                <w:kern w:val="0"/>
                <w:sz w:val="24"/>
                <w:szCs w:val="24"/>
              </w:rPr>
              <w:fldChar w:fldCharType="end"/>
            </w:r>
            <w:r w:rsidRPr="00F30DEE">
              <w:rPr>
                <w:kern w:val="0"/>
                <w:sz w:val="24"/>
                <w:szCs w:val="24"/>
              </w:rPr>
              <w:t xml:space="preserve">   Yes</w:t>
            </w:r>
          </w:p>
          <w:p w14:paraId="224556E2" w14:textId="77777777" w:rsidR="00713E03" w:rsidRPr="00F30DEE" w:rsidRDefault="00713E03" w:rsidP="00341AA4">
            <w:pPr>
              <w:tabs>
                <w:tab w:val="center" w:pos="4320"/>
                <w:tab w:val="right" w:pos="8640"/>
              </w:tabs>
              <w:overflowPunct/>
              <w:autoSpaceDE/>
              <w:autoSpaceDN/>
              <w:adjustRightInd/>
              <w:spacing w:after="120" w:line="288" w:lineRule="auto"/>
              <w:ind w:left="2123" w:firstLine="4536"/>
              <w:rPr>
                <w:kern w:val="0"/>
                <w:sz w:val="24"/>
                <w:szCs w:val="24"/>
              </w:rPr>
            </w:pPr>
            <w:r w:rsidRPr="00F30DEE">
              <w:rPr>
                <w:kern w:val="0"/>
                <w:sz w:val="24"/>
                <w:szCs w:val="24"/>
              </w:rPr>
              <w:fldChar w:fldCharType="begin">
                <w:ffData>
                  <w:name w:val="Check1"/>
                  <w:enabled/>
                  <w:calcOnExit w:val="0"/>
                  <w:checkBox>
                    <w:sizeAuto/>
                    <w:default w:val="0"/>
                  </w:checkBox>
                </w:ffData>
              </w:fldChar>
            </w:r>
            <w:r w:rsidRPr="00F30DEE">
              <w:rPr>
                <w:kern w:val="0"/>
                <w:sz w:val="24"/>
                <w:szCs w:val="24"/>
              </w:rPr>
              <w:instrText xml:space="preserve"> FORMCHECKBOX </w:instrText>
            </w:r>
            <w:r w:rsidRPr="00F30DEE">
              <w:rPr>
                <w:kern w:val="0"/>
                <w:sz w:val="24"/>
                <w:szCs w:val="24"/>
              </w:rPr>
            </w:r>
            <w:r w:rsidRPr="00F30DEE">
              <w:rPr>
                <w:kern w:val="0"/>
                <w:sz w:val="24"/>
                <w:szCs w:val="24"/>
              </w:rPr>
              <w:fldChar w:fldCharType="separate"/>
            </w:r>
            <w:r w:rsidRPr="00F30DEE">
              <w:rPr>
                <w:kern w:val="0"/>
                <w:sz w:val="24"/>
                <w:szCs w:val="24"/>
              </w:rPr>
              <w:fldChar w:fldCharType="end"/>
            </w:r>
            <w:r w:rsidRPr="00F30DEE">
              <w:rPr>
                <w:kern w:val="0"/>
                <w:sz w:val="24"/>
                <w:szCs w:val="24"/>
              </w:rPr>
              <w:t xml:space="preserve">   No</w:t>
            </w:r>
          </w:p>
          <w:p w14:paraId="5922ED3F" w14:textId="0E01A659" w:rsidR="00713E03" w:rsidRPr="00F30DEE" w:rsidRDefault="00713E03" w:rsidP="00341AA4">
            <w:pPr>
              <w:overflowPunct/>
              <w:autoSpaceDE/>
              <w:autoSpaceDN/>
              <w:adjustRightInd/>
              <w:spacing w:after="120"/>
              <w:ind w:left="280"/>
              <w:rPr>
                <w:rFonts w:eastAsia="Helvetica Neue Light" w:cs="Helvetica Neue Light"/>
                <w:b/>
                <w:kern w:val="0"/>
                <w:sz w:val="24"/>
                <w:szCs w:val="24"/>
                <w:lang w:eastAsia="en-GB"/>
              </w:rPr>
            </w:pPr>
            <w:r w:rsidRPr="00F30DEE">
              <w:rPr>
                <w:rFonts w:eastAsia="Helvetica Neue Light" w:cs="Helvetica Neue Light"/>
                <w:b/>
                <w:kern w:val="0"/>
                <w:sz w:val="24"/>
                <w:szCs w:val="24"/>
                <w:lang w:eastAsia="en-GB"/>
              </w:rPr>
              <w:t>If yes, insert details</w:t>
            </w:r>
          </w:p>
        </w:tc>
      </w:tr>
      <w:tr w:rsidR="00713E03" w:rsidRPr="009F4620" w14:paraId="670EF9C9" w14:textId="77777777" w:rsidTr="00F30DEE">
        <w:trPr>
          <w:cantSplit/>
          <w:trHeight w:val="113"/>
        </w:trPr>
        <w:tc>
          <w:tcPr>
            <w:tcW w:w="9654" w:type="dxa"/>
            <w:gridSpan w:val="3"/>
            <w:tcBorders>
              <w:top w:val="single" w:sz="4" w:space="0" w:color="auto"/>
              <w:left w:val="single" w:sz="4" w:space="0" w:color="auto"/>
              <w:bottom w:val="single" w:sz="4" w:space="0" w:color="auto"/>
              <w:right w:val="single" w:sz="4" w:space="0" w:color="auto"/>
            </w:tcBorders>
            <w:shd w:val="clear" w:color="auto" w:fill="002060"/>
            <w:tcMar>
              <w:top w:w="57" w:type="dxa"/>
              <w:left w:w="0" w:type="dxa"/>
              <w:bottom w:w="57" w:type="dxa"/>
              <w:right w:w="0" w:type="dxa"/>
            </w:tcMar>
          </w:tcPr>
          <w:p w14:paraId="5DC198C7" w14:textId="77777777" w:rsidR="00713E03" w:rsidRPr="00F30DEE" w:rsidRDefault="00713E03" w:rsidP="00341AA4">
            <w:pPr>
              <w:keepNext/>
              <w:keepLines/>
              <w:overflowPunct/>
              <w:autoSpaceDE/>
              <w:autoSpaceDN/>
              <w:adjustRightInd/>
              <w:ind w:left="142"/>
              <w:rPr>
                <w:rFonts w:eastAsia="Helvetica Neue Light" w:cs="Helvetica Neue Light"/>
                <w:color w:val="FFFFFF" w:themeColor="background1"/>
                <w:kern w:val="0"/>
                <w:sz w:val="24"/>
                <w:szCs w:val="24"/>
                <w:lang w:eastAsia="en-GB"/>
              </w:rPr>
            </w:pPr>
            <w:bookmarkStart w:id="14" w:name="_Toc183608005"/>
            <w:bookmarkStart w:id="15" w:name="_Toc185334275"/>
            <w:r w:rsidRPr="00F30DEE">
              <w:rPr>
                <w:rFonts w:eastAsia="Helvetica Neue Light" w:cs="Helvetica Neue Light"/>
                <w:b/>
                <w:bCs/>
                <w:color w:val="FFFFFF" w:themeColor="background1"/>
                <w:kern w:val="0"/>
                <w:sz w:val="24"/>
                <w:szCs w:val="24"/>
                <w:lang w:eastAsia="en-GB"/>
              </w:rPr>
              <w:lastRenderedPageBreak/>
              <w:t>Part 1 – confirmation of core supplier information</w:t>
            </w:r>
            <w:bookmarkEnd w:id="14"/>
            <w:bookmarkEnd w:id="15"/>
          </w:p>
        </w:tc>
      </w:tr>
      <w:tr w:rsidR="00713E03" w:rsidRPr="009F4620" w14:paraId="4108D1AD" w14:textId="77777777" w:rsidTr="00F30DEE">
        <w:trPr>
          <w:cantSplit/>
          <w:trHeight w:val="113"/>
        </w:trPr>
        <w:tc>
          <w:tcPr>
            <w:tcW w:w="908"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49178A6" w14:textId="77777777" w:rsidR="00713E03" w:rsidRPr="00F30DEE" w:rsidRDefault="00713E03" w:rsidP="00341AA4">
            <w:pPr>
              <w:widowControl/>
              <w:overflowPunct/>
              <w:autoSpaceDE/>
              <w:autoSpaceDN/>
              <w:adjustRightInd/>
              <w:jc w:val="center"/>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Q.6.</w:t>
            </w: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BCE4FF9" w14:textId="77777777" w:rsidR="00713E03" w:rsidRPr="00F30DEE" w:rsidRDefault="00713E03" w:rsidP="00341AA4">
            <w:pPr>
              <w:overflowPunct/>
              <w:autoSpaceDE/>
              <w:autoSpaceDN/>
              <w:adjustRightInd/>
              <w:spacing w:after="80"/>
              <w:ind w:left="234"/>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You must submit up-to-date core supplier information on the CDP and share this with information with us via the CDP (either a share code or PDF download).  This includes:</w:t>
            </w:r>
          </w:p>
          <w:p w14:paraId="54DECADD" w14:textId="77777777" w:rsidR="00713E03" w:rsidRPr="00F30DEE" w:rsidRDefault="00713E03" w:rsidP="00341AA4">
            <w:pPr>
              <w:widowControl/>
              <w:numPr>
                <w:ilvl w:val="0"/>
                <w:numId w:val="22"/>
              </w:numPr>
              <w:overflowPunct/>
              <w:autoSpaceDE/>
              <w:autoSpaceDN/>
              <w:adjustRightInd/>
              <w:spacing w:after="80"/>
              <w:ind w:left="714" w:hanging="357"/>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basic information</w:t>
            </w:r>
          </w:p>
          <w:p w14:paraId="02195E19" w14:textId="77777777" w:rsidR="00713E03" w:rsidRPr="00F30DEE" w:rsidRDefault="00713E03" w:rsidP="00341AA4">
            <w:pPr>
              <w:widowControl/>
              <w:numPr>
                <w:ilvl w:val="0"/>
                <w:numId w:val="22"/>
              </w:numPr>
              <w:overflowPunct/>
              <w:autoSpaceDE/>
              <w:autoSpaceDN/>
              <w:adjustRightInd/>
              <w:spacing w:after="80"/>
              <w:ind w:left="714" w:hanging="357"/>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economic and financial standing information</w:t>
            </w:r>
          </w:p>
          <w:p w14:paraId="223BA872" w14:textId="77777777" w:rsidR="00713E03" w:rsidRPr="00F30DEE" w:rsidRDefault="00713E03" w:rsidP="00341AA4">
            <w:pPr>
              <w:widowControl/>
              <w:numPr>
                <w:ilvl w:val="0"/>
                <w:numId w:val="22"/>
              </w:numPr>
              <w:overflowPunct/>
              <w:autoSpaceDE/>
              <w:autoSpaceDN/>
              <w:adjustRightInd/>
              <w:spacing w:after="80"/>
              <w:ind w:left="714" w:hanging="357"/>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 xml:space="preserve">connected person information (these are persons with the right to exercise, or who </w:t>
            </w:r>
            <w:proofErr w:type="gramStart"/>
            <w:r w:rsidRPr="00F30DEE">
              <w:rPr>
                <w:rFonts w:eastAsia="Helvetica Neue Light" w:cs="Helvetica Neue Light"/>
                <w:kern w:val="0"/>
                <w:sz w:val="24"/>
                <w:szCs w:val="24"/>
                <w:lang w:eastAsia="en-GB"/>
              </w:rPr>
              <w:t>actually exercise</w:t>
            </w:r>
            <w:proofErr w:type="gramEnd"/>
            <w:r w:rsidRPr="00F30DEE">
              <w:rPr>
                <w:rFonts w:eastAsia="Helvetica Neue Light" w:cs="Helvetica Neue Light"/>
                <w:kern w:val="0"/>
                <w:sz w:val="24"/>
                <w:szCs w:val="24"/>
                <w:lang w:eastAsia="en-GB"/>
              </w:rPr>
              <w:t xml:space="preserve">, significant influence or control over the supplier, or over whom the supplier has the right to exercise, or </w:t>
            </w:r>
            <w:proofErr w:type="gramStart"/>
            <w:r w:rsidRPr="00F30DEE">
              <w:rPr>
                <w:rFonts w:eastAsia="Helvetica Neue Light" w:cs="Helvetica Neue Light"/>
                <w:kern w:val="0"/>
                <w:sz w:val="24"/>
                <w:szCs w:val="24"/>
                <w:lang w:eastAsia="en-GB"/>
              </w:rPr>
              <w:t>actually exercises</w:t>
            </w:r>
            <w:proofErr w:type="gramEnd"/>
            <w:r w:rsidRPr="00F30DEE">
              <w:rPr>
                <w:rFonts w:eastAsia="Helvetica Neue Light" w:cs="Helvetica Neue Light"/>
                <w:kern w:val="0"/>
                <w:sz w:val="24"/>
                <w:szCs w:val="24"/>
                <w:lang w:eastAsia="en-GB"/>
              </w:rPr>
              <w:t>, significant influence or control over, for example: directors, majority shareholders and parent and subsidiary companies)</w:t>
            </w:r>
          </w:p>
          <w:p w14:paraId="65B9DC34" w14:textId="77777777" w:rsidR="00713E03" w:rsidRPr="00F30DEE" w:rsidRDefault="00713E03" w:rsidP="00341AA4">
            <w:pPr>
              <w:widowControl/>
              <w:numPr>
                <w:ilvl w:val="0"/>
                <w:numId w:val="22"/>
              </w:numPr>
              <w:overflowPunct/>
              <w:autoSpaceDE/>
              <w:autoSpaceDN/>
              <w:adjustRightInd/>
              <w:spacing w:after="80"/>
              <w:ind w:left="714" w:hanging="357"/>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exclusion grounds information</w:t>
            </w:r>
          </w:p>
          <w:p w14:paraId="2641AFFA" w14:textId="77777777" w:rsidR="00713E03" w:rsidRPr="00F30DEE" w:rsidRDefault="00713E03" w:rsidP="00341AA4">
            <w:pPr>
              <w:overflowPunct/>
              <w:autoSpaceDE/>
              <w:autoSpaceDN/>
              <w:adjustRightInd/>
              <w:spacing w:after="80"/>
              <w:ind w:left="234"/>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Please confirm you have shared this information with us.</w:t>
            </w:r>
          </w:p>
        </w:tc>
      </w:tr>
      <w:tr w:rsidR="00713E03" w:rsidRPr="009F4620" w14:paraId="05F5853E" w14:textId="77777777" w:rsidTr="00F30DEE">
        <w:trPr>
          <w:cantSplit/>
          <w:trHeight w:val="113"/>
        </w:trPr>
        <w:tc>
          <w:tcPr>
            <w:tcW w:w="908" w:type="dxa"/>
            <w:gridSpan w:val="2"/>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A60BB1C" w14:textId="77777777" w:rsidR="00713E03" w:rsidRPr="00F30DEE" w:rsidRDefault="00713E03" w:rsidP="00341AA4">
            <w:pPr>
              <w:overflowPunct/>
              <w:autoSpaceDE/>
              <w:autoSpaceDN/>
              <w:adjustRightInd/>
              <w:rPr>
                <w:rFonts w:eastAsia="Helvetica Neue Light" w:cs="Helvetica Neue Light"/>
                <w:kern w:val="0"/>
                <w:sz w:val="24"/>
                <w:szCs w:val="24"/>
                <w:lang w:eastAsia="en-GB"/>
              </w:rPr>
            </w:pP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BF6CBCF" w14:textId="0733C180" w:rsidR="00713E03" w:rsidRPr="00F30DEE" w:rsidRDefault="00713E03" w:rsidP="00341AA4">
            <w:pPr>
              <w:overflowPunct/>
              <w:autoSpaceDE/>
              <w:autoSpaceDN/>
              <w:adjustRightInd/>
              <w:spacing w:after="80"/>
              <w:ind w:left="234"/>
              <w:rPr>
                <w:rFonts w:eastAsia="Helvetica Neue Light" w:cs="Helvetica Neue Light"/>
                <w:b/>
                <w:kern w:val="0"/>
                <w:sz w:val="24"/>
                <w:szCs w:val="24"/>
                <w:lang w:eastAsia="en-GB"/>
              </w:rPr>
            </w:pPr>
            <w:r w:rsidRPr="00F30DEE">
              <w:rPr>
                <w:rFonts w:eastAsia="Helvetica Neue Light" w:cs="Helvetica Neue Light"/>
                <w:b/>
                <w:kern w:val="0"/>
                <w:sz w:val="24"/>
                <w:szCs w:val="24"/>
                <w:lang w:eastAsia="en-GB"/>
              </w:rPr>
              <w:t>Insert reference / file name</w:t>
            </w:r>
          </w:p>
        </w:tc>
      </w:tr>
      <w:tr w:rsidR="00713E03" w:rsidRPr="009F4620" w14:paraId="5FC61AEA" w14:textId="77777777" w:rsidTr="00F30DEE">
        <w:trPr>
          <w:cantSplit/>
          <w:trHeight w:val="113"/>
        </w:trPr>
        <w:tc>
          <w:tcPr>
            <w:tcW w:w="9654" w:type="dxa"/>
            <w:gridSpan w:val="3"/>
            <w:tcBorders>
              <w:top w:val="single" w:sz="4" w:space="0" w:color="auto"/>
              <w:left w:val="single" w:sz="4" w:space="0" w:color="auto"/>
              <w:right w:val="single" w:sz="4" w:space="0" w:color="auto"/>
            </w:tcBorders>
            <w:shd w:val="clear" w:color="auto" w:fill="002060"/>
            <w:tcMar>
              <w:top w:w="57" w:type="dxa"/>
              <w:left w:w="0" w:type="dxa"/>
              <w:bottom w:w="57" w:type="dxa"/>
              <w:right w:w="0" w:type="dxa"/>
            </w:tcMar>
          </w:tcPr>
          <w:p w14:paraId="3705421D" w14:textId="77777777" w:rsidR="00713E03" w:rsidRPr="00F30DEE" w:rsidRDefault="00713E03" w:rsidP="00341AA4">
            <w:pPr>
              <w:keepNext/>
              <w:keepLines/>
              <w:overflowPunct/>
              <w:autoSpaceDE/>
              <w:autoSpaceDN/>
              <w:adjustRightInd/>
              <w:ind w:left="142"/>
              <w:rPr>
                <w:rFonts w:eastAsia="Helvetica Neue Light" w:cs="Helvetica Neue Light"/>
                <w:b/>
                <w:bCs/>
                <w:color w:val="FFFFFF" w:themeColor="background1"/>
                <w:kern w:val="0"/>
                <w:sz w:val="24"/>
                <w:szCs w:val="24"/>
                <w:lang w:eastAsia="en-GB"/>
              </w:rPr>
            </w:pPr>
            <w:bookmarkStart w:id="16" w:name="_Toc183608006"/>
            <w:bookmarkStart w:id="17" w:name="_Toc185334276"/>
            <w:r w:rsidRPr="00F30DEE">
              <w:rPr>
                <w:rFonts w:eastAsia="Helvetica Neue Light" w:cs="Helvetica Neue Light"/>
                <w:b/>
                <w:bCs/>
                <w:color w:val="FFFFFF" w:themeColor="background1"/>
                <w:kern w:val="0"/>
                <w:sz w:val="24"/>
                <w:szCs w:val="24"/>
                <w:lang w:eastAsia="en-GB"/>
              </w:rPr>
              <w:t>Part 2 – additional exclusions information</w:t>
            </w:r>
            <w:bookmarkEnd w:id="16"/>
            <w:bookmarkEnd w:id="17"/>
            <w:r w:rsidRPr="00F30DEE">
              <w:rPr>
                <w:rFonts w:eastAsia="Helvetica Neue Light" w:cs="Helvetica Neue Light"/>
                <w:b/>
                <w:bCs/>
                <w:color w:val="FFFFFF" w:themeColor="background1"/>
                <w:kern w:val="0"/>
                <w:sz w:val="24"/>
                <w:szCs w:val="24"/>
                <w:lang w:eastAsia="en-GB"/>
              </w:rPr>
              <w:t xml:space="preserve"> </w:t>
            </w:r>
          </w:p>
        </w:tc>
      </w:tr>
      <w:tr w:rsidR="00713E03" w:rsidRPr="009F4620" w14:paraId="74B9E3B9" w14:textId="77777777" w:rsidTr="00F30DEE">
        <w:trPr>
          <w:cantSplit/>
          <w:trHeight w:val="113"/>
        </w:trPr>
        <w:tc>
          <w:tcPr>
            <w:tcW w:w="9654" w:type="dxa"/>
            <w:gridSpan w:val="3"/>
            <w:tcBorders>
              <w:left w:val="single" w:sz="4" w:space="0" w:color="auto"/>
              <w:right w:val="single" w:sz="4" w:space="0" w:color="auto"/>
            </w:tcBorders>
            <w:shd w:val="clear" w:color="auto" w:fill="002060"/>
            <w:tcMar>
              <w:top w:w="57" w:type="dxa"/>
              <w:left w:w="0" w:type="dxa"/>
              <w:bottom w:w="57" w:type="dxa"/>
              <w:right w:w="0" w:type="dxa"/>
            </w:tcMar>
          </w:tcPr>
          <w:p w14:paraId="4E036EAE" w14:textId="77777777" w:rsidR="00713E03" w:rsidRPr="00F30DEE" w:rsidRDefault="00713E03" w:rsidP="00341AA4">
            <w:pPr>
              <w:keepNext/>
              <w:keepLines/>
              <w:overflowPunct/>
              <w:autoSpaceDE/>
              <w:autoSpaceDN/>
              <w:adjustRightInd/>
              <w:ind w:left="142"/>
              <w:rPr>
                <w:rFonts w:eastAsia="Helvetica Neue Light" w:cs="Helvetica Neue Light"/>
                <w:b/>
                <w:bCs/>
                <w:color w:val="FFFFFF" w:themeColor="background1"/>
                <w:kern w:val="0"/>
                <w:sz w:val="24"/>
                <w:szCs w:val="24"/>
                <w:lang w:eastAsia="en-GB"/>
              </w:rPr>
            </w:pPr>
            <w:bookmarkStart w:id="18" w:name="_Toc183608007"/>
            <w:r w:rsidRPr="00F30DEE">
              <w:rPr>
                <w:rFonts w:eastAsia="Helvetica Neue Light" w:cs="Helvetica Neue Light"/>
                <w:b/>
                <w:bCs/>
                <w:color w:val="FFFFFF" w:themeColor="background1"/>
                <w:kern w:val="0"/>
                <w:sz w:val="24"/>
                <w:szCs w:val="24"/>
                <w:lang w:eastAsia="en-GB"/>
              </w:rPr>
              <w:t>Part 2A – associated persons</w:t>
            </w:r>
            <w:bookmarkEnd w:id="18"/>
          </w:p>
        </w:tc>
      </w:tr>
      <w:tr w:rsidR="00713E03" w:rsidRPr="009F4620" w14:paraId="3499848D" w14:textId="77777777" w:rsidTr="00F30DEE">
        <w:trPr>
          <w:cantSplit/>
          <w:trHeight w:val="113"/>
        </w:trPr>
        <w:tc>
          <w:tcPr>
            <w:tcW w:w="908" w:type="dxa"/>
            <w:gridSpan w:val="2"/>
            <w:vMerge w:val="restart"/>
            <w:tcBorders>
              <w:left w:val="single" w:sz="4" w:space="0" w:color="auto"/>
              <w:right w:val="single" w:sz="4" w:space="0" w:color="auto"/>
            </w:tcBorders>
            <w:tcMar>
              <w:top w:w="57" w:type="dxa"/>
              <w:left w:w="0" w:type="dxa"/>
              <w:bottom w:w="57" w:type="dxa"/>
              <w:right w:w="0" w:type="dxa"/>
            </w:tcMar>
          </w:tcPr>
          <w:p w14:paraId="1A621A3C" w14:textId="77777777" w:rsidR="00713E03" w:rsidRPr="00F30DEE" w:rsidRDefault="00713E03" w:rsidP="00341AA4">
            <w:pPr>
              <w:widowControl/>
              <w:overflowPunct/>
              <w:autoSpaceDE/>
              <w:autoSpaceDN/>
              <w:adjustRightInd/>
              <w:jc w:val="center"/>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Q.7.</w:t>
            </w: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095242C" w14:textId="77777777" w:rsidR="00713E03" w:rsidRPr="00F30DEE" w:rsidRDefault="00713E03" w:rsidP="00341AA4">
            <w:pPr>
              <w:overflowPunct/>
              <w:autoSpaceDE/>
              <w:autoSpaceDN/>
              <w:adjustRightInd/>
              <w:spacing w:after="80"/>
              <w:ind w:left="234"/>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 xml:space="preserve">Are you relying on any associated persons to satisfy the conditions of participation? (these are other suppliers who might be sub-contractors or consortium members but not a guarantor).  The conditions of participation are outlined in Part 3.  If so, please complete </w:t>
            </w:r>
            <w:r w:rsidRPr="00F30DEE">
              <w:rPr>
                <w:rFonts w:eastAsia="Helvetica Neue Light" w:cs="Helvetica Neue Light"/>
                <w:b/>
                <w:bCs/>
                <w:kern w:val="0"/>
                <w:sz w:val="24"/>
                <w:szCs w:val="24"/>
                <w:lang w:eastAsia="en-GB"/>
              </w:rPr>
              <w:t>Q8, Q9 &amp; Q10</w:t>
            </w:r>
            <w:r w:rsidRPr="00F30DEE">
              <w:rPr>
                <w:rFonts w:eastAsia="Helvetica Neue Light" w:cs="Helvetica Neue Light"/>
                <w:kern w:val="0"/>
                <w:sz w:val="24"/>
                <w:szCs w:val="24"/>
                <w:lang w:eastAsia="en-GB"/>
              </w:rPr>
              <w:t xml:space="preserve"> (otherwise </w:t>
            </w:r>
            <w:r w:rsidRPr="00F30DEE">
              <w:rPr>
                <w:rFonts w:eastAsia="Helvetica Neue Light" w:cs="Helvetica Neue Light"/>
                <w:b/>
                <w:bCs/>
                <w:kern w:val="0"/>
                <w:sz w:val="24"/>
                <w:szCs w:val="24"/>
                <w:lang w:eastAsia="en-GB"/>
              </w:rPr>
              <w:t>Q8, Q9 &amp; Q10</w:t>
            </w:r>
            <w:r w:rsidRPr="00F30DEE">
              <w:rPr>
                <w:rFonts w:eastAsia="Helvetica Neue Light" w:cs="Helvetica Neue Light"/>
                <w:kern w:val="0"/>
                <w:sz w:val="24"/>
                <w:szCs w:val="24"/>
                <w:lang w:eastAsia="en-GB"/>
              </w:rPr>
              <w:t xml:space="preserve"> are not applicable).</w:t>
            </w:r>
          </w:p>
        </w:tc>
      </w:tr>
      <w:tr w:rsidR="00713E03" w:rsidRPr="009F4620" w14:paraId="51B43330" w14:textId="77777777" w:rsidTr="00F30DEE">
        <w:trPr>
          <w:cantSplit/>
          <w:trHeight w:val="113"/>
        </w:trPr>
        <w:tc>
          <w:tcPr>
            <w:tcW w:w="908"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007EE387" w14:textId="77777777" w:rsidR="00713E03" w:rsidRPr="00F30DEE" w:rsidRDefault="00713E03" w:rsidP="00341AA4">
            <w:pPr>
              <w:overflowPunct/>
              <w:autoSpaceDE/>
              <w:autoSpaceDN/>
              <w:adjustRightInd/>
              <w:rPr>
                <w:rFonts w:eastAsia="Helvetica Neue Light" w:cs="Helvetica Neue Light"/>
                <w:kern w:val="0"/>
                <w:sz w:val="24"/>
                <w:szCs w:val="24"/>
                <w:lang w:eastAsia="en-GB"/>
              </w:rPr>
            </w:pP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EEB5E67" w14:textId="77777777" w:rsidR="00713E03" w:rsidRPr="00F30DEE" w:rsidRDefault="00713E03" w:rsidP="00341AA4">
            <w:pPr>
              <w:tabs>
                <w:tab w:val="center" w:pos="4320"/>
                <w:tab w:val="right" w:pos="8640"/>
              </w:tabs>
              <w:overflowPunct/>
              <w:autoSpaceDE/>
              <w:autoSpaceDN/>
              <w:adjustRightInd/>
              <w:spacing w:after="120" w:line="288" w:lineRule="auto"/>
              <w:ind w:left="2123" w:firstLine="4536"/>
              <w:rPr>
                <w:kern w:val="0"/>
                <w:sz w:val="24"/>
                <w:szCs w:val="24"/>
              </w:rPr>
            </w:pPr>
            <w:r w:rsidRPr="00F30DEE">
              <w:rPr>
                <w:kern w:val="0"/>
                <w:sz w:val="24"/>
                <w:szCs w:val="24"/>
              </w:rPr>
              <w:fldChar w:fldCharType="begin">
                <w:ffData>
                  <w:name w:val="Check1"/>
                  <w:enabled/>
                  <w:calcOnExit w:val="0"/>
                  <w:checkBox>
                    <w:sizeAuto/>
                    <w:default w:val="0"/>
                  </w:checkBox>
                </w:ffData>
              </w:fldChar>
            </w:r>
            <w:r w:rsidRPr="00F30DEE">
              <w:rPr>
                <w:kern w:val="0"/>
                <w:sz w:val="24"/>
                <w:szCs w:val="24"/>
              </w:rPr>
              <w:instrText xml:space="preserve"> FORMCHECKBOX </w:instrText>
            </w:r>
            <w:r w:rsidRPr="00F30DEE">
              <w:rPr>
                <w:kern w:val="0"/>
                <w:sz w:val="24"/>
                <w:szCs w:val="24"/>
              </w:rPr>
            </w:r>
            <w:r w:rsidRPr="00F30DEE">
              <w:rPr>
                <w:kern w:val="0"/>
                <w:sz w:val="24"/>
                <w:szCs w:val="24"/>
              </w:rPr>
              <w:fldChar w:fldCharType="separate"/>
            </w:r>
            <w:r w:rsidRPr="00F30DEE">
              <w:rPr>
                <w:kern w:val="0"/>
                <w:sz w:val="24"/>
                <w:szCs w:val="24"/>
              </w:rPr>
              <w:fldChar w:fldCharType="end"/>
            </w:r>
            <w:r w:rsidRPr="00F30DEE">
              <w:rPr>
                <w:kern w:val="0"/>
                <w:sz w:val="24"/>
                <w:szCs w:val="24"/>
              </w:rPr>
              <w:t xml:space="preserve">   Yes (See Q8, 9 &amp; 10)</w:t>
            </w:r>
          </w:p>
          <w:p w14:paraId="46915D46" w14:textId="77777777" w:rsidR="00713E03" w:rsidRPr="00F30DEE" w:rsidRDefault="00713E03" w:rsidP="00341AA4">
            <w:pPr>
              <w:tabs>
                <w:tab w:val="center" w:pos="4320"/>
                <w:tab w:val="right" w:pos="8640"/>
              </w:tabs>
              <w:overflowPunct/>
              <w:autoSpaceDE/>
              <w:autoSpaceDN/>
              <w:adjustRightInd/>
              <w:spacing w:after="120" w:line="288" w:lineRule="auto"/>
              <w:ind w:left="2123" w:firstLine="4536"/>
              <w:rPr>
                <w:rFonts w:eastAsia="Helvetica Neue Light" w:cs="Helvetica Neue Light"/>
                <w:b/>
                <w:kern w:val="0"/>
                <w:sz w:val="24"/>
                <w:szCs w:val="24"/>
                <w:lang w:eastAsia="en-GB"/>
              </w:rPr>
            </w:pPr>
            <w:r w:rsidRPr="00F30DEE">
              <w:rPr>
                <w:kern w:val="0"/>
                <w:sz w:val="24"/>
                <w:szCs w:val="24"/>
              </w:rPr>
              <w:fldChar w:fldCharType="begin">
                <w:ffData>
                  <w:name w:val="Check1"/>
                  <w:enabled/>
                  <w:calcOnExit w:val="0"/>
                  <w:checkBox>
                    <w:sizeAuto/>
                    <w:default w:val="0"/>
                  </w:checkBox>
                </w:ffData>
              </w:fldChar>
            </w:r>
            <w:r w:rsidRPr="00F30DEE">
              <w:rPr>
                <w:kern w:val="0"/>
                <w:sz w:val="24"/>
                <w:szCs w:val="24"/>
              </w:rPr>
              <w:instrText xml:space="preserve"> FORMCHECKBOX </w:instrText>
            </w:r>
            <w:r w:rsidRPr="00F30DEE">
              <w:rPr>
                <w:kern w:val="0"/>
                <w:sz w:val="24"/>
                <w:szCs w:val="24"/>
              </w:rPr>
            </w:r>
            <w:r w:rsidRPr="00F30DEE">
              <w:rPr>
                <w:kern w:val="0"/>
                <w:sz w:val="24"/>
                <w:szCs w:val="24"/>
              </w:rPr>
              <w:fldChar w:fldCharType="separate"/>
            </w:r>
            <w:r w:rsidRPr="00F30DEE">
              <w:rPr>
                <w:kern w:val="0"/>
                <w:sz w:val="24"/>
                <w:szCs w:val="24"/>
              </w:rPr>
              <w:fldChar w:fldCharType="end"/>
            </w:r>
            <w:r w:rsidRPr="00F30DEE">
              <w:rPr>
                <w:kern w:val="0"/>
                <w:sz w:val="24"/>
                <w:szCs w:val="24"/>
              </w:rPr>
              <w:t xml:space="preserve">   No</w:t>
            </w:r>
          </w:p>
        </w:tc>
      </w:tr>
      <w:tr w:rsidR="00713E03" w:rsidRPr="009F4620" w14:paraId="4668AB33" w14:textId="77777777" w:rsidTr="00F30DEE">
        <w:trPr>
          <w:cantSplit/>
          <w:trHeight w:val="113"/>
        </w:trPr>
        <w:tc>
          <w:tcPr>
            <w:tcW w:w="908"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091C980D" w14:textId="77777777" w:rsidR="00713E03" w:rsidRPr="00F30DEE" w:rsidRDefault="00713E03" w:rsidP="00341AA4">
            <w:pPr>
              <w:widowControl/>
              <w:overflowPunct/>
              <w:autoSpaceDE/>
              <w:autoSpaceDN/>
              <w:adjustRightInd/>
              <w:jc w:val="center"/>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Q.8.</w:t>
            </w: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901D582" w14:textId="77777777" w:rsidR="00713E03" w:rsidRPr="00F30DEE" w:rsidRDefault="00713E03" w:rsidP="00341AA4">
            <w:pPr>
              <w:overflowPunct/>
              <w:autoSpaceDE/>
              <w:autoSpaceDN/>
              <w:adjustRightInd/>
              <w:ind w:left="280"/>
              <w:rPr>
                <w:rFonts w:eastAsia="Helvetica Neue Light" w:cs="Helvetica Neue Light"/>
                <w:i/>
                <w:kern w:val="0"/>
                <w:sz w:val="24"/>
                <w:szCs w:val="24"/>
                <w:lang w:eastAsia="en-GB"/>
              </w:rPr>
            </w:pPr>
            <w:r w:rsidRPr="00F30DEE">
              <w:rPr>
                <w:rFonts w:eastAsia="Helvetica Neue Light" w:cs="Helvetica Neue Light"/>
                <w:kern w:val="0"/>
                <w:sz w:val="24"/>
                <w:szCs w:val="24"/>
                <w:lang w:eastAsia="en-GB"/>
              </w:rPr>
              <w:t>For each supplier/associated person, please confirm which condition(s) of participation you are relying on them to satisfy.</w:t>
            </w:r>
          </w:p>
        </w:tc>
      </w:tr>
      <w:tr w:rsidR="00713E03" w:rsidRPr="009F4620" w14:paraId="023FA489" w14:textId="77777777" w:rsidTr="00F30DEE">
        <w:trPr>
          <w:cantSplit/>
          <w:trHeight w:val="113"/>
        </w:trPr>
        <w:tc>
          <w:tcPr>
            <w:tcW w:w="908"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87CAE9A" w14:textId="77777777" w:rsidR="00713E03" w:rsidRPr="00F30DEE" w:rsidRDefault="00713E03" w:rsidP="00341AA4">
            <w:pPr>
              <w:overflowPunct/>
              <w:autoSpaceDE/>
              <w:autoSpaceDN/>
              <w:adjustRightInd/>
              <w:rPr>
                <w:rFonts w:eastAsia="Helvetica Neue Light" w:cs="Helvetica Neue Light"/>
                <w:i/>
                <w:kern w:val="0"/>
                <w:sz w:val="24"/>
                <w:szCs w:val="24"/>
                <w:lang w:eastAsia="en-GB"/>
              </w:rPr>
            </w:pP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2431314" w14:textId="506EE9D6" w:rsidR="00713E03" w:rsidRPr="00F30DEE" w:rsidRDefault="00713E03" w:rsidP="00341AA4">
            <w:pPr>
              <w:overflowPunct/>
              <w:autoSpaceDE/>
              <w:autoSpaceDN/>
              <w:adjustRightInd/>
              <w:spacing w:after="120"/>
              <w:ind w:left="280"/>
              <w:rPr>
                <w:rFonts w:eastAsia="Helvetica Neue Light" w:cs="Helvetica Neue Light"/>
                <w:b/>
                <w:kern w:val="0"/>
                <w:sz w:val="24"/>
                <w:szCs w:val="24"/>
                <w:lang w:eastAsia="en-GB"/>
              </w:rPr>
            </w:pPr>
            <w:r w:rsidRPr="00F30DEE">
              <w:rPr>
                <w:rFonts w:eastAsia="Helvetica Neue Light" w:cs="Helvetica Neue Light"/>
                <w:b/>
                <w:kern w:val="0"/>
                <w:sz w:val="24"/>
                <w:szCs w:val="24"/>
                <w:lang w:eastAsia="en-GB"/>
              </w:rPr>
              <w:t>Insert name of supplier and brief description and role</w:t>
            </w:r>
          </w:p>
        </w:tc>
      </w:tr>
      <w:tr w:rsidR="00713E03" w:rsidRPr="009F4620" w14:paraId="41857561" w14:textId="77777777" w:rsidTr="00F30DEE">
        <w:trPr>
          <w:cantSplit/>
          <w:trHeight w:val="113"/>
        </w:trPr>
        <w:tc>
          <w:tcPr>
            <w:tcW w:w="908"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5E97CD12" w14:textId="77777777" w:rsidR="00713E03" w:rsidRPr="00F30DEE" w:rsidRDefault="00713E03" w:rsidP="00341AA4">
            <w:pPr>
              <w:widowControl/>
              <w:overflowPunct/>
              <w:autoSpaceDE/>
              <w:autoSpaceDN/>
              <w:adjustRightInd/>
              <w:jc w:val="center"/>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Q.9.</w:t>
            </w: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0A31951" w14:textId="77777777" w:rsidR="00713E03" w:rsidRPr="00F30DEE" w:rsidRDefault="00713E03" w:rsidP="00341AA4">
            <w:pPr>
              <w:overflowPunct/>
              <w:autoSpaceDE/>
              <w:autoSpaceDN/>
              <w:adjustRightInd/>
              <w:spacing w:after="120"/>
              <w:ind w:left="280"/>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For each associated person, you must confirm they are registered on the CDP and have shared with us their information (either a share code or PDF download):</w:t>
            </w:r>
          </w:p>
          <w:p w14:paraId="0C0EE084" w14:textId="77777777" w:rsidR="00713E03" w:rsidRPr="00F30DEE" w:rsidRDefault="00713E03" w:rsidP="00341AA4">
            <w:pPr>
              <w:widowControl/>
              <w:numPr>
                <w:ilvl w:val="0"/>
                <w:numId w:val="23"/>
              </w:numPr>
              <w:overflowPunct/>
              <w:autoSpaceDE/>
              <w:autoSpaceDN/>
              <w:adjustRightInd/>
              <w:spacing w:after="80"/>
              <w:ind w:left="705" w:hanging="425"/>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basic information</w:t>
            </w:r>
          </w:p>
          <w:p w14:paraId="31C7E240" w14:textId="77777777" w:rsidR="00713E03" w:rsidRPr="00F30DEE" w:rsidRDefault="00713E03" w:rsidP="00341AA4">
            <w:pPr>
              <w:widowControl/>
              <w:numPr>
                <w:ilvl w:val="0"/>
                <w:numId w:val="23"/>
              </w:numPr>
              <w:overflowPunct/>
              <w:autoSpaceDE/>
              <w:autoSpaceDN/>
              <w:adjustRightInd/>
              <w:spacing w:after="80"/>
              <w:ind w:left="705" w:hanging="425"/>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 xml:space="preserve">economic and financial standing information </w:t>
            </w:r>
            <w:r w:rsidRPr="00F30DEE">
              <w:rPr>
                <w:rFonts w:eastAsia="Helvetica Neue Light"/>
                <w:kern w:val="0"/>
                <w:sz w:val="24"/>
                <w:szCs w:val="24"/>
                <w:lang w:eastAsia="en-GB"/>
              </w:rPr>
              <w:t>(if they are being relied upon to meet conditions of participation regarding financial capacity)</w:t>
            </w:r>
          </w:p>
          <w:p w14:paraId="5C3F7C5D" w14:textId="77777777" w:rsidR="00713E03" w:rsidRPr="00F30DEE" w:rsidRDefault="00713E03" w:rsidP="00341AA4">
            <w:pPr>
              <w:widowControl/>
              <w:numPr>
                <w:ilvl w:val="0"/>
                <w:numId w:val="23"/>
              </w:numPr>
              <w:overflowPunct/>
              <w:autoSpaceDE/>
              <w:autoSpaceDN/>
              <w:adjustRightInd/>
              <w:spacing w:after="80"/>
              <w:ind w:left="280" w:firstLine="0"/>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connected person information</w:t>
            </w:r>
          </w:p>
          <w:p w14:paraId="0A92EC72" w14:textId="77777777" w:rsidR="00713E03" w:rsidRPr="00F30DEE" w:rsidRDefault="00713E03" w:rsidP="00341AA4">
            <w:pPr>
              <w:widowControl/>
              <w:numPr>
                <w:ilvl w:val="0"/>
                <w:numId w:val="23"/>
              </w:numPr>
              <w:overflowPunct/>
              <w:autoSpaceDE/>
              <w:autoSpaceDN/>
              <w:adjustRightInd/>
              <w:spacing w:after="80"/>
              <w:ind w:left="280" w:firstLine="0"/>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exclusion grounds information</w:t>
            </w:r>
          </w:p>
        </w:tc>
      </w:tr>
      <w:tr w:rsidR="00713E03" w:rsidRPr="009F4620" w14:paraId="7AD21A14" w14:textId="77777777" w:rsidTr="00F30DEE">
        <w:trPr>
          <w:cantSplit/>
          <w:trHeight w:val="113"/>
        </w:trPr>
        <w:tc>
          <w:tcPr>
            <w:tcW w:w="908"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7F4EB45" w14:textId="77777777" w:rsidR="00713E03" w:rsidRPr="00F30DEE" w:rsidRDefault="00713E03" w:rsidP="00341AA4">
            <w:pPr>
              <w:overflowPunct/>
              <w:autoSpaceDE/>
              <w:autoSpaceDN/>
              <w:adjustRightInd/>
              <w:rPr>
                <w:rFonts w:eastAsia="Helvetica Neue Light" w:cs="Helvetica Neue Light"/>
                <w:kern w:val="0"/>
                <w:sz w:val="24"/>
                <w:szCs w:val="24"/>
                <w:lang w:eastAsia="en-GB"/>
              </w:rPr>
            </w:pP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9F29886" w14:textId="24F92060" w:rsidR="00713E03" w:rsidRPr="00F30DEE" w:rsidRDefault="00713E03" w:rsidP="00341AA4">
            <w:pPr>
              <w:overflowPunct/>
              <w:autoSpaceDE/>
              <w:autoSpaceDN/>
              <w:adjustRightInd/>
              <w:spacing w:after="120"/>
              <w:ind w:left="280"/>
              <w:rPr>
                <w:rFonts w:eastAsia="Helvetica Neue Light" w:cs="Helvetica Neue Light"/>
                <w:b/>
                <w:kern w:val="0"/>
                <w:sz w:val="24"/>
                <w:szCs w:val="24"/>
                <w:lang w:eastAsia="en-GB"/>
              </w:rPr>
            </w:pPr>
            <w:r w:rsidRPr="00F30DEE">
              <w:rPr>
                <w:rFonts w:eastAsia="Helvetica Neue Light" w:cs="Helvetica Neue Light"/>
                <w:b/>
                <w:kern w:val="0"/>
                <w:sz w:val="24"/>
                <w:szCs w:val="24"/>
                <w:lang w:eastAsia="en-GB"/>
              </w:rPr>
              <w:t>Insert name of supplier and reference / file name</w:t>
            </w:r>
          </w:p>
        </w:tc>
      </w:tr>
      <w:tr w:rsidR="00713E03" w:rsidRPr="009F4620" w14:paraId="4282E28A" w14:textId="77777777" w:rsidTr="00F30DEE">
        <w:trPr>
          <w:cantSplit/>
          <w:trHeight w:val="113"/>
        </w:trPr>
        <w:tc>
          <w:tcPr>
            <w:tcW w:w="908"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693F6374" w14:textId="77777777" w:rsidR="00713E03" w:rsidRPr="00F30DEE" w:rsidRDefault="00713E03" w:rsidP="00341AA4">
            <w:pPr>
              <w:widowControl/>
              <w:overflowPunct/>
              <w:autoSpaceDE/>
              <w:autoSpaceDN/>
              <w:adjustRightInd/>
              <w:jc w:val="center"/>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Q.10.</w:t>
            </w: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FD75273" w14:textId="77777777" w:rsidR="00713E03" w:rsidRPr="00F30DEE" w:rsidRDefault="00713E03" w:rsidP="00341AA4">
            <w:pPr>
              <w:overflowPunct/>
              <w:autoSpaceDE/>
              <w:autoSpaceDN/>
              <w:adjustRightInd/>
              <w:ind w:left="280"/>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Are any of your associated persons on the debarment list?</w:t>
            </w:r>
          </w:p>
        </w:tc>
      </w:tr>
      <w:tr w:rsidR="00713E03" w:rsidRPr="009F4620" w14:paraId="2FB533A1" w14:textId="77777777" w:rsidTr="00F30DEE">
        <w:trPr>
          <w:cantSplit/>
          <w:trHeight w:val="113"/>
        </w:trPr>
        <w:tc>
          <w:tcPr>
            <w:tcW w:w="908"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2399D07" w14:textId="77777777" w:rsidR="00713E03" w:rsidRPr="00F30DEE" w:rsidRDefault="00713E03" w:rsidP="00341AA4">
            <w:pPr>
              <w:overflowPunct/>
              <w:autoSpaceDE/>
              <w:autoSpaceDN/>
              <w:adjustRightInd/>
              <w:rPr>
                <w:rFonts w:eastAsia="Helvetica Neue Light" w:cs="Helvetica Neue Light"/>
                <w:kern w:val="0"/>
                <w:sz w:val="24"/>
                <w:szCs w:val="24"/>
                <w:lang w:eastAsia="en-GB"/>
              </w:rPr>
            </w:pP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749E7AA" w14:textId="77777777" w:rsidR="00713E03" w:rsidRPr="00F30DEE" w:rsidRDefault="00713E03" w:rsidP="00341AA4">
            <w:pPr>
              <w:tabs>
                <w:tab w:val="center" w:pos="4320"/>
                <w:tab w:val="right" w:pos="8640"/>
              </w:tabs>
              <w:overflowPunct/>
              <w:autoSpaceDE/>
              <w:autoSpaceDN/>
              <w:adjustRightInd/>
              <w:spacing w:after="120" w:line="288" w:lineRule="auto"/>
              <w:ind w:left="2123" w:firstLine="4536"/>
              <w:rPr>
                <w:kern w:val="0"/>
                <w:sz w:val="24"/>
                <w:szCs w:val="24"/>
              </w:rPr>
            </w:pPr>
            <w:r w:rsidRPr="00F30DEE">
              <w:rPr>
                <w:kern w:val="0"/>
                <w:sz w:val="24"/>
                <w:szCs w:val="24"/>
              </w:rPr>
              <w:fldChar w:fldCharType="begin">
                <w:ffData>
                  <w:name w:val="Check1"/>
                  <w:enabled/>
                  <w:calcOnExit w:val="0"/>
                  <w:checkBox>
                    <w:sizeAuto/>
                    <w:default w:val="0"/>
                  </w:checkBox>
                </w:ffData>
              </w:fldChar>
            </w:r>
            <w:r w:rsidRPr="00F30DEE">
              <w:rPr>
                <w:kern w:val="0"/>
                <w:sz w:val="24"/>
                <w:szCs w:val="24"/>
              </w:rPr>
              <w:instrText xml:space="preserve"> FORMCHECKBOX </w:instrText>
            </w:r>
            <w:r w:rsidRPr="00F30DEE">
              <w:rPr>
                <w:kern w:val="0"/>
                <w:sz w:val="24"/>
                <w:szCs w:val="24"/>
              </w:rPr>
            </w:r>
            <w:r w:rsidRPr="00F30DEE">
              <w:rPr>
                <w:kern w:val="0"/>
                <w:sz w:val="24"/>
                <w:szCs w:val="24"/>
              </w:rPr>
              <w:fldChar w:fldCharType="separate"/>
            </w:r>
            <w:r w:rsidRPr="00F30DEE">
              <w:rPr>
                <w:kern w:val="0"/>
                <w:sz w:val="24"/>
                <w:szCs w:val="24"/>
              </w:rPr>
              <w:fldChar w:fldCharType="end"/>
            </w:r>
            <w:r w:rsidRPr="00F30DEE">
              <w:rPr>
                <w:kern w:val="0"/>
                <w:sz w:val="24"/>
                <w:szCs w:val="24"/>
              </w:rPr>
              <w:t xml:space="preserve">   Yes</w:t>
            </w:r>
          </w:p>
          <w:p w14:paraId="19494199" w14:textId="77777777" w:rsidR="00713E03" w:rsidRPr="00F30DEE" w:rsidRDefault="00713E03" w:rsidP="00341AA4">
            <w:pPr>
              <w:tabs>
                <w:tab w:val="center" w:pos="4320"/>
                <w:tab w:val="right" w:pos="8640"/>
              </w:tabs>
              <w:overflowPunct/>
              <w:autoSpaceDE/>
              <w:autoSpaceDN/>
              <w:adjustRightInd/>
              <w:spacing w:after="120" w:line="288" w:lineRule="auto"/>
              <w:ind w:left="2123" w:firstLine="4536"/>
              <w:rPr>
                <w:kern w:val="0"/>
                <w:sz w:val="24"/>
                <w:szCs w:val="24"/>
              </w:rPr>
            </w:pPr>
            <w:r w:rsidRPr="00F30DEE">
              <w:rPr>
                <w:kern w:val="0"/>
                <w:sz w:val="24"/>
                <w:szCs w:val="24"/>
              </w:rPr>
              <w:fldChar w:fldCharType="begin">
                <w:ffData>
                  <w:name w:val="Check1"/>
                  <w:enabled/>
                  <w:calcOnExit w:val="0"/>
                  <w:checkBox>
                    <w:sizeAuto/>
                    <w:default w:val="0"/>
                  </w:checkBox>
                </w:ffData>
              </w:fldChar>
            </w:r>
            <w:r w:rsidRPr="00F30DEE">
              <w:rPr>
                <w:kern w:val="0"/>
                <w:sz w:val="24"/>
                <w:szCs w:val="24"/>
              </w:rPr>
              <w:instrText xml:space="preserve"> FORMCHECKBOX </w:instrText>
            </w:r>
            <w:r w:rsidRPr="00F30DEE">
              <w:rPr>
                <w:kern w:val="0"/>
                <w:sz w:val="24"/>
                <w:szCs w:val="24"/>
              </w:rPr>
            </w:r>
            <w:r w:rsidRPr="00F30DEE">
              <w:rPr>
                <w:kern w:val="0"/>
                <w:sz w:val="24"/>
                <w:szCs w:val="24"/>
              </w:rPr>
              <w:fldChar w:fldCharType="separate"/>
            </w:r>
            <w:r w:rsidRPr="00F30DEE">
              <w:rPr>
                <w:kern w:val="0"/>
                <w:sz w:val="24"/>
                <w:szCs w:val="24"/>
              </w:rPr>
              <w:fldChar w:fldCharType="end"/>
            </w:r>
            <w:r w:rsidRPr="00F30DEE">
              <w:rPr>
                <w:kern w:val="0"/>
                <w:sz w:val="24"/>
                <w:szCs w:val="24"/>
              </w:rPr>
              <w:t xml:space="preserve">   No</w:t>
            </w:r>
          </w:p>
          <w:p w14:paraId="2A664015" w14:textId="0843FBEF" w:rsidR="00713E03" w:rsidRPr="00F30DEE" w:rsidRDefault="00713E03" w:rsidP="00341AA4">
            <w:pPr>
              <w:overflowPunct/>
              <w:autoSpaceDE/>
              <w:autoSpaceDN/>
              <w:adjustRightInd/>
              <w:spacing w:after="120"/>
              <w:ind w:left="280"/>
              <w:rPr>
                <w:rFonts w:eastAsia="Helvetica Neue Light" w:cs="Helvetica Neue Light"/>
                <w:b/>
                <w:kern w:val="0"/>
                <w:sz w:val="24"/>
                <w:szCs w:val="24"/>
                <w:lang w:eastAsia="en-GB"/>
              </w:rPr>
            </w:pPr>
            <w:r w:rsidRPr="00F30DEE">
              <w:rPr>
                <w:rFonts w:eastAsia="Helvetica Neue Light" w:cs="Helvetica Neue Light"/>
                <w:b/>
                <w:kern w:val="0"/>
                <w:sz w:val="24"/>
                <w:szCs w:val="24"/>
                <w:lang w:eastAsia="en-GB"/>
              </w:rPr>
              <w:t>If yes, insert details</w:t>
            </w:r>
          </w:p>
        </w:tc>
      </w:tr>
      <w:tr w:rsidR="00713E03" w:rsidRPr="009F4620" w14:paraId="3E119F5E" w14:textId="77777777" w:rsidTr="00F30DEE">
        <w:trPr>
          <w:cantSplit/>
          <w:trHeight w:val="113"/>
        </w:trPr>
        <w:tc>
          <w:tcPr>
            <w:tcW w:w="9654" w:type="dxa"/>
            <w:gridSpan w:val="3"/>
            <w:tcBorders>
              <w:top w:val="single" w:sz="4" w:space="0" w:color="auto"/>
              <w:left w:val="single" w:sz="4" w:space="0" w:color="auto"/>
              <w:bottom w:val="single" w:sz="4" w:space="0" w:color="auto"/>
              <w:right w:val="single" w:sz="4" w:space="0" w:color="auto"/>
            </w:tcBorders>
            <w:shd w:val="clear" w:color="auto" w:fill="002060"/>
            <w:tcMar>
              <w:top w:w="57" w:type="dxa"/>
              <w:left w:w="0" w:type="dxa"/>
              <w:bottom w:w="57" w:type="dxa"/>
              <w:right w:w="0" w:type="dxa"/>
            </w:tcMar>
          </w:tcPr>
          <w:p w14:paraId="558A84B3" w14:textId="77777777" w:rsidR="00713E03" w:rsidRPr="00F30DEE" w:rsidRDefault="00713E03" w:rsidP="00341AA4">
            <w:pPr>
              <w:keepNext/>
              <w:keepLines/>
              <w:overflowPunct/>
              <w:autoSpaceDE/>
              <w:autoSpaceDN/>
              <w:adjustRightInd/>
              <w:ind w:left="142"/>
              <w:rPr>
                <w:rFonts w:eastAsia="Helvetica Neue Light" w:cs="Helvetica Neue Light"/>
                <w:b/>
                <w:bCs/>
                <w:color w:val="FFFFFF" w:themeColor="background1"/>
                <w:kern w:val="0"/>
                <w:sz w:val="24"/>
                <w:szCs w:val="24"/>
                <w:lang w:eastAsia="en-GB"/>
              </w:rPr>
            </w:pPr>
            <w:bookmarkStart w:id="19" w:name="_Toc183608008"/>
            <w:r w:rsidRPr="00F30DEE">
              <w:rPr>
                <w:rFonts w:eastAsia="Helvetica Neue Light" w:cs="Helvetica Neue Light"/>
                <w:b/>
                <w:bCs/>
                <w:color w:val="FFFFFF" w:themeColor="background1"/>
                <w:kern w:val="0"/>
                <w:sz w:val="24"/>
                <w:szCs w:val="24"/>
                <w:lang w:eastAsia="en-GB"/>
              </w:rPr>
              <w:t>Part 2B – list of all intended sub-contractors</w:t>
            </w:r>
            <w:bookmarkEnd w:id="19"/>
          </w:p>
        </w:tc>
      </w:tr>
      <w:tr w:rsidR="00713E03" w:rsidRPr="009F4620" w14:paraId="251BB792" w14:textId="77777777" w:rsidTr="00F30DEE">
        <w:trPr>
          <w:cantSplit/>
          <w:trHeight w:val="113"/>
        </w:trPr>
        <w:tc>
          <w:tcPr>
            <w:tcW w:w="908"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51BB8E8" w14:textId="77777777" w:rsidR="00713E03" w:rsidRPr="00F30DEE" w:rsidRDefault="00713E03" w:rsidP="00341AA4">
            <w:pPr>
              <w:widowControl/>
              <w:overflowPunct/>
              <w:autoSpaceDE/>
              <w:autoSpaceDN/>
              <w:adjustRightInd/>
              <w:jc w:val="center"/>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Q.11.</w:t>
            </w: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3917B5D" w14:textId="77777777" w:rsidR="00713E03" w:rsidRPr="00F30DEE" w:rsidRDefault="00713E03" w:rsidP="00341AA4">
            <w:pPr>
              <w:overflowPunct/>
              <w:autoSpaceDE/>
              <w:autoSpaceDN/>
              <w:adjustRightInd/>
              <w:spacing w:after="120"/>
              <w:ind w:left="280"/>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 xml:space="preserve">Please provide: </w:t>
            </w:r>
          </w:p>
          <w:p w14:paraId="0F368BE2" w14:textId="77777777" w:rsidR="00713E03" w:rsidRPr="00F30DEE" w:rsidRDefault="00713E03" w:rsidP="00341AA4">
            <w:pPr>
              <w:widowControl/>
              <w:numPr>
                <w:ilvl w:val="0"/>
                <w:numId w:val="24"/>
              </w:numPr>
              <w:overflowPunct/>
              <w:autoSpaceDE/>
              <w:autoSpaceDN/>
              <w:adjustRightInd/>
              <w:spacing w:after="120"/>
              <w:ind w:left="564" w:hanging="284"/>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a list of all suppliers who you intend to sub-contract the performance of all or part of the contract to (either directly or in your wider supply chain)</w:t>
            </w:r>
          </w:p>
          <w:p w14:paraId="3AA12290" w14:textId="77777777" w:rsidR="00713E03" w:rsidRPr="00F30DEE" w:rsidRDefault="00713E03" w:rsidP="00341AA4">
            <w:pPr>
              <w:widowControl/>
              <w:numPr>
                <w:ilvl w:val="0"/>
                <w:numId w:val="24"/>
              </w:numPr>
              <w:overflowPunct/>
              <w:autoSpaceDE/>
              <w:autoSpaceDN/>
              <w:adjustRightInd/>
              <w:spacing w:after="120"/>
              <w:ind w:left="564" w:hanging="284"/>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their unique identifier (if they are registered on the CDP), or otherwise, a Companies House number charity number, VAT registration number, or equivalent</w:t>
            </w:r>
          </w:p>
          <w:p w14:paraId="52B7B066" w14:textId="77777777" w:rsidR="00713E03" w:rsidRPr="00F30DEE" w:rsidRDefault="00713E03" w:rsidP="00341AA4">
            <w:pPr>
              <w:widowControl/>
              <w:numPr>
                <w:ilvl w:val="0"/>
                <w:numId w:val="24"/>
              </w:numPr>
              <w:overflowPunct/>
              <w:autoSpaceDE/>
              <w:autoSpaceDN/>
              <w:adjustRightInd/>
              <w:spacing w:after="120"/>
              <w:ind w:left="564" w:hanging="284"/>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a brief description of their intended role in the performance of the contract</w:t>
            </w:r>
          </w:p>
          <w:p w14:paraId="6BF71AD5" w14:textId="77777777" w:rsidR="00713E03" w:rsidRPr="00F30DEE" w:rsidRDefault="00713E03" w:rsidP="00341AA4">
            <w:pPr>
              <w:overflowPunct/>
              <w:autoSpaceDE/>
              <w:autoSpaceDN/>
              <w:adjustRightInd/>
              <w:ind w:left="280"/>
              <w:rPr>
                <w:rFonts w:eastAsia="Helvetica Neue Light" w:cs="Helvetica Neue Light"/>
                <w:iCs/>
                <w:kern w:val="0"/>
                <w:sz w:val="24"/>
                <w:szCs w:val="24"/>
                <w:lang w:eastAsia="en-GB"/>
              </w:rPr>
            </w:pPr>
            <w:r w:rsidRPr="00F30DEE">
              <w:rPr>
                <w:rFonts w:eastAsia="Helvetica Neue Light" w:cs="Helvetica Neue Light"/>
                <w:iCs/>
                <w:kern w:val="0"/>
                <w:sz w:val="24"/>
                <w:szCs w:val="24"/>
                <w:lang w:eastAsia="en-GB"/>
              </w:rPr>
              <w:t xml:space="preserve">If you are not intending to sub-contract the performance of all or part of the contract, </w:t>
            </w:r>
            <w:r w:rsidRPr="00F30DEE">
              <w:rPr>
                <w:rFonts w:eastAsia="Helvetica Neue Light" w:cs="Helvetica Neue Light"/>
                <w:kern w:val="0"/>
                <w:sz w:val="24"/>
                <w:szCs w:val="24"/>
                <w:lang w:eastAsia="en-GB"/>
              </w:rPr>
              <w:t>then</w:t>
            </w:r>
            <w:r w:rsidRPr="00F30DEE">
              <w:rPr>
                <w:rFonts w:eastAsia="Helvetica Neue Light" w:cs="Helvetica Neue Light"/>
                <w:iCs/>
                <w:kern w:val="0"/>
                <w:sz w:val="24"/>
                <w:szCs w:val="24"/>
                <w:lang w:eastAsia="en-GB"/>
              </w:rPr>
              <w:t xml:space="preserve"> this </w:t>
            </w:r>
            <w:r w:rsidRPr="00F30DEE">
              <w:rPr>
                <w:rFonts w:eastAsia="Helvetica Neue Light" w:cs="Helvetica Neue Light"/>
                <w:b/>
                <w:bCs/>
                <w:iCs/>
                <w:kern w:val="0"/>
                <w:sz w:val="24"/>
                <w:szCs w:val="24"/>
                <w:lang w:eastAsia="en-GB"/>
              </w:rPr>
              <w:t>question and Q12</w:t>
            </w:r>
            <w:r w:rsidRPr="00F30DEE">
              <w:rPr>
                <w:rFonts w:eastAsia="Helvetica Neue Light" w:cs="Helvetica Neue Light"/>
                <w:iCs/>
                <w:kern w:val="0"/>
                <w:sz w:val="24"/>
                <w:szCs w:val="24"/>
                <w:lang w:eastAsia="en-GB"/>
              </w:rPr>
              <w:t xml:space="preserve"> are not applicable.</w:t>
            </w:r>
          </w:p>
          <w:p w14:paraId="01CD5F29" w14:textId="77777777" w:rsidR="00713E03" w:rsidRPr="00F30DEE" w:rsidRDefault="00713E03" w:rsidP="00341AA4">
            <w:pPr>
              <w:overflowPunct/>
              <w:autoSpaceDE/>
              <w:autoSpaceDN/>
              <w:adjustRightInd/>
              <w:ind w:left="280"/>
              <w:rPr>
                <w:rFonts w:eastAsia="Helvetica Neue Light" w:cs="Helvetica Neue Light"/>
                <w:iCs/>
                <w:kern w:val="0"/>
                <w:sz w:val="24"/>
                <w:szCs w:val="24"/>
                <w:lang w:eastAsia="en-GB"/>
              </w:rPr>
            </w:pPr>
          </w:p>
          <w:p w14:paraId="3EC84C16" w14:textId="77777777" w:rsidR="00713E03" w:rsidRPr="00F30DEE" w:rsidRDefault="00713E03" w:rsidP="00341AA4">
            <w:pPr>
              <w:overflowPunct/>
              <w:autoSpaceDE/>
              <w:autoSpaceDN/>
              <w:adjustRightInd/>
              <w:ind w:left="280"/>
              <w:rPr>
                <w:rFonts w:eastAsia="Helvetica Neue Light" w:cs="Helvetica Neue Light"/>
                <w:iCs/>
                <w:kern w:val="0"/>
                <w:sz w:val="24"/>
                <w:szCs w:val="24"/>
                <w:lang w:eastAsia="en-GB"/>
              </w:rPr>
            </w:pPr>
            <w:r w:rsidRPr="00F30DEE">
              <w:rPr>
                <w:rFonts w:eastAsia="Helvetica Neue Light" w:cs="Helvetica Neue Light"/>
                <w:iCs/>
                <w:kern w:val="0"/>
                <w:sz w:val="24"/>
                <w:szCs w:val="24"/>
                <w:lang w:eastAsia="en-GB"/>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713E03" w:rsidRPr="009F4620" w14:paraId="1C8B2D4B" w14:textId="77777777" w:rsidTr="00F30DEE">
        <w:trPr>
          <w:cantSplit/>
          <w:trHeight w:val="113"/>
        </w:trPr>
        <w:tc>
          <w:tcPr>
            <w:tcW w:w="908" w:type="dxa"/>
            <w:gridSpan w:val="2"/>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35E22C6" w14:textId="77777777" w:rsidR="00713E03" w:rsidRPr="00F30DEE" w:rsidRDefault="00713E03" w:rsidP="00341AA4">
            <w:pPr>
              <w:overflowPunct/>
              <w:autoSpaceDE/>
              <w:autoSpaceDN/>
              <w:adjustRightInd/>
              <w:rPr>
                <w:rFonts w:eastAsia="Helvetica Neue Light" w:cs="Helvetica Neue Light"/>
                <w:kern w:val="0"/>
                <w:sz w:val="24"/>
                <w:szCs w:val="24"/>
                <w:lang w:eastAsia="en-GB"/>
              </w:rPr>
            </w:pP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84F7D69" w14:textId="6FAC1843" w:rsidR="00713E03" w:rsidRPr="00F30DEE" w:rsidRDefault="00713E03" w:rsidP="00A7776C">
            <w:pPr>
              <w:overflowPunct/>
              <w:autoSpaceDE/>
              <w:autoSpaceDN/>
              <w:adjustRightInd/>
              <w:spacing w:after="120"/>
              <w:ind w:left="280"/>
              <w:rPr>
                <w:rFonts w:eastAsia="Helvetica Neue Light" w:cs="Helvetica Neue Light"/>
                <w:b/>
                <w:kern w:val="0"/>
                <w:sz w:val="24"/>
                <w:szCs w:val="24"/>
                <w:lang w:eastAsia="en-GB"/>
              </w:rPr>
            </w:pPr>
            <w:r w:rsidRPr="00F30DEE">
              <w:rPr>
                <w:rFonts w:eastAsia="Helvetica Neue Light" w:cs="Helvetica Neue Light"/>
                <w:b/>
                <w:kern w:val="0"/>
                <w:sz w:val="24"/>
                <w:szCs w:val="24"/>
                <w:lang w:eastAsia="en-GB"/>
              </w:rPr>
              <w:t>Insert name of supplier – unique identifier – brief description</w:t>
            </w:r>
          </w:p>
        </w:tc>
      </w:tr>
      <w:tr w:rsidR="00713E03" w:rsidRPr="009F4620" w14:paraId="5B7A18AC" w14:textId="77777777" w:rsidTr="00F30DEE">
        <w:trPr>
          <w:cantSplit/>
          <w:trHeight w:val="113"/>
        </w:trPr>
        <w:tc>
          <w:tcPr>
            <w:tcW w:w="908"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2554B5F" w14:textId="77777777" w:rsidR="00713E03" w:rsidRPr="00F30DEE" w:rsidRDefault="00713E03" w:rsidP="00341AA4">
            <w:pPr>
              <w:keepNext/>
              <w:widowControl/>
              <w:overflowPunct/>
              <w:autoSpaceDE/>
              <w:autoSpaceDN/>
              <w:adjustRightInd/>
              <w:jc w:val="center"/>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Q.12.</w:t>
            </w: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D394D09" w14:textId="77777777" w:rsidR="00713E03" w:rsidRPr="00F30DEE" w:rsidRDefault="00713E03" w:rsidP="00341AA4">
            <w:pPr>
              <w:keepNext/>
              <w:overflowPunct/>
              <w:autoSpaceDE/>
              <w:autoSpaceDN/>
              <w:adjustRightInd/>
              <w:spacing w:after="120"/>
              <w:ind w:left="280"/>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Please confirm if any intended sub-contractor is on the debarment list.</w:t>
            </w:r>
          </w:p>
          <w:p w14:paraId="5A4D1DB9" w14:textId="3CA23C5E" w:rsidR="00713E03" w:rsidRPr="00F30DEE" w:rsidRDefault="00713E03" w:rsidP="00341AA4">
            <w:pPr>
              <w:keepNext/>
              <w:overflowPunct/>
              <w:autoSpaceDE/>
              <w:autoSpaceDN/>
              <w:adjustRightInd/>
              <w:ind w:left="280"/>
              <w:rPr>
                <w:rFonts w:eastAsia="Helvetica Neue Light" w:cs="Helvetica Neue Light"/>
                <w:kern w:val="0"/>
                <w:sz w:val="24"/>
                <w:szCs w:val="24"/>
                <w:lang w:eastAsia="en-GB"/>
              </w:rPr>
            </w:pPr>
          </w:p>
        </w:tc>
      </w:tr>
      <w:tr w:rsidR="00713E03" w:rsidRPr="009F4620" w14:paraId="1C2EF954" w14:textId="77777777" w:rsidTr="00F30DEE">
        <w:trPr>
          <w:cantSplit/>
          <w:trHeight w:val="113"/>
        </w:trPr>
        <w:tc>
          <w:tcPr>
            <w:tcW w:w="908" w:type="dxa"/>
            <w:gridSpan w:val="2"/>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6116FD9" w14:textId="77777777" w:rsidR="00713E03" w:rsidRPr="00F30DEE" w:rsidRDefault="00713E03" w:rsidP="00341AA4">
            <w:pPr>
              <w:overflowPunct/>
              <w:autoSpaceDE/>
              <w:autoSpaceDN/>
              <w:adjustRightInd/>
              <w:rPr>
                <w:rFonts w:eastAsia="Helvetica Neue Light" w:cs="Helvetica Neue Light"/>
                <w:kern w:val="0"/>
                <w:sz w:val="24"/>
                <w:szCs w:val="24"/>
                <w:lang w:eastAsia="en-GB"/>
              </w:rPr>
            </w:pP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5FCD138" w14:textId="77777777" w:rsidR="00713E03" w:rsidRPr="00F30DEE" w:rsidRDefault="00713E03" w:rsidP="00CC329C">
            <w:pPr>
              <w:tabs>
                <w:tab w:val="center" w:pos="4320"/>
                <w:tab w:val="right" w:pos="8640"/>
              </w:tabs>
              <w:overflowPunct/>
              <w:autoSpaceDE/>
              <w:autoSpaceDN/>
              <w:adjustRightInd/>
              <w:spacing w:after="120" w:line="288" w:lineRule="auto"/>
              <w:ind w:left="2123" w:firstLine="3913"/>
              <w:rPr>
                <w:kern w:val="0"/>
                <w:sz w:val="24"/>
                <w:szCs w:val="24"/>
              </w:rPr>
            </w:pPr>
            <w:r w:rsidRPr="00F30DEE">
              <w:rPr>
                <w:kern w:val="0"/>
                <w:sz w:val="24"/>
                <w:szCs w:val="24"/>
              </w:rPr>
              <w:fldChar w:fldCharType="begin">
                <w:ffData>
                  <w:name w:val="Check1"/>
                  <w:enabled/>
                  <w:calcOnExit w:val="0"/>
                  <w:checkBox>
                    <w:sizeAuto/>
                    <w:default w:val="0"/>
                  </w:checkBox>
                </w:ffData>
              </w:fldChar>
            </w:r>
            <w:r w:rsidRPr="00F30DEE">
              <w:rPr>
                <w:kern w:val="0"/>
                <w:sz w:val="24"/>
                <w:szCs w:val="24"/>
              </w:rPr>
              <w:instrText xml:space="preserve"> FORMCHECKBOX </w:instrText>
            </w:r>
            <w:r w:rsidRPr="00F30DEE">
              <w:rPr>
                <w:kern w:val="0"/>
                <w:sz w:val="24"/>
                <w:szCs w:val="24"/>
              </w:rPr>
            </w:r>
            <w:r w:rsidRPr="00F30DEE">
              <w:rPr>
                <w:kern w:val="0"/>
                <w:sz w:val="24"/>
                <w:szCs w:val="24"/>
              </w:rPr>
              <w:fldChar w:fldCharType="separate"/>
            </w:r>
            <w:r w:rsidRPr="00F30DEE">
              <w:rPr>
                <w:kern w:val="0"/>
                <w:sz w:val="24"/>
                <w:szCs w:val="24"/>
              </w:rPr>
              <w:fldChar w:fldCharType="end"/>
            </w:r>
            <w:r w:rsidRPr="00F30DEE">
              <w:rPr>
                <w:kern w:val="0"/>
                <w:sz w:val="24"/>
                <w:szCs w:val="24"/>
              </w:rPr>
              <w:t xml:space="preserve">   Yes (confirmed)</w:t>
            </w:r>
          </w:p>
          <w:p w14:paraId="1EF30EB6" w14:textId="77777777" w:rsidR="00713E03" w:rsidRPr="00F30DEE" w:rsidRDefault="00713E03" w:rsidP="00CC329C">
            <w:pPr>
              <w:tabs>
                <w:tab w:val="center" w:pos="4320"/>
                <w:tab w:val="right" w:pos="8640"/>
              </w:tabs>
              <w:overflowPunct/>
              <w:autoSpaceDE/>
              <w:autoSpaceDN/>
              <w:adjustRightInd/>
              <w:spacing w:after="120" w:line="288" w:lineRule="auto"/>
              <w:ind w:left="2123" w:firstLine="3913"/>
              <w:rPr>
                <w:kern w:val="0"/>
                <w:sz w:val="24"/>
                <w:szCs w:val="24"/>
              </w:rPr>
            </w:pPr>
            <w:r w:rsidRPr="00F30DEE">
              <w:rPr>
                <w:kern w:val="0"/>
                <w:sz w:val="24"/>
                <w:szCs w:val="24"/>
              </w:rPr>
              <w:fldChar w:fldCharType="begin">
                <w:ffData>
                  <w:name w:val="Check1"/>
                  <w:enabled/>
                  <w:calcOnExit w:val="0"/>
                  <w:checkBox>
                    <w:sizeAuto/>
                    <w:default w:val="0"/>
                  </w:checkBox>
                </w:ffData>
              </w:fldChar>
            </w:r>
            <w:r w:rsidRPr="00F30DEE">
              <w:rPr>
                <w:kern w:val="0"/>
                <w:sz w:val="24"/>
                <w:szCs w:val="24"/>
              </w:rPr>
              <w:instrText xml:space="preserve"> FORMCHECKBOX </w:instrText>
            </w:r>
            <w:r w:rsidRPr="00F30DEE">
              <w:rPr>
                <w:kern w:val="0"/>
                <w:sz w:val="24"/>
                <w:szCs w:val="24"/>
              </w:rPr>
            </w:r>
            <w:r w:rsidRPr="00F30DEE">
              <w:rPr>
                <w:kern w:val="0"/>
                <w:sz w:val="24"/>
                <w:szCs w:val="24"/>
              </w:rPr>
              <w:fldChar w:fldCharType="separate"/>
            </w:r>
            <w:r w:rsidRPr="00F30DEE">
              <w:rPr>
                <w:kern w:val="0"/>
                <w:sz w:val="24"/>
                <w:szCs w:val="24"/>
              </w:rPr>
              <w:fldChar w:fldCharType="end"/>
            </w:r>
            <w:r w:rsidRPr="00F30DEE">
              <w:rPr>
                <w:kern w:val="0"/>
                <w:sz w:val="24"/>
                <w:szCs w:val="24"/>
              </w:rPr>
              <w:t xml:space="preserve">   No (not confirmed)</w:t>
            </w:r>
          </w:p>
          <w:p w14:paraId="6D882CE3" w14:textId="67EC9FB9" w:rsidR="00713E03" w:rsidRPr="00F30DEE" w:rsidRDefault="00713E03" w:rsidP="00341AA4">
            <w:pPr>
              <w:overflowPunct/>
              <w:autoSpaceDE/>
              <w:autoSpaceDN/>
              <w:adjustRightInd/>
              <w:spacing w:after="120"/>
              <w:ind w:left="280"/>
              <w:rPr>
                <w:rFonts w:eastAsia="Helvetica Neue Light" w:cs="Helvetica Neue Light"/>
                <w:b/>
                <w:kern w:val="0"/>
                <w:sz w:val="24"/>
                <w:szCs w:val="24"/>
                <w:lang w:eastAsia="en-GB"/>
              </w:rPr>
            </w:pPr>
            <w:r w:rsidRPr="00F30DEE">
              <w:rPr>
                <w:rFonts w:eastAsia="Helvetica Neue Light" w:cs="Helvetica Neue Light"/>
                <w:b/>
                <w:kern w:val="0"/>
                <w:sz w:val="24"/>
                <w:szCs w:val="24"/>
                <w:lang w:eastAsia="en-GB"/>
              </w:rPr>
              <w:t>If yes, insert sub-contractor(s) name and provide details</w:t>
            </w:r>
          </w:p>
        </w:tc>
      </w:tr>
      <w:tr w:rsidR="00713E03" w:rsidRPr="00C87D25" w14:paraId="49DDA8B9" w14:textId="77777777" w:rsidTr="00F30DEE">
        <w:trPr>
          <w:cantSplit/>
          <w:trHeight w:val="113"/>
        </w:trPr>
        <w:tc>
          <w:tcPr>
            <w:tcW w:w="9654" w:type="dxa"/>
            <w:gridSpan w:val="3"/>
            <w:tcBorders>
              <w:top w:val="single" w:sz="4" w:space="0" w:color="auto"/>
              <w:left w:val="single" w:sz="4" w:space="0" w:color="auto"/>
              <w:right w:val="single" w:sz="4" w:space="0" w:color="auto"/>
            </w:tcBorders>
            <w:shd w:val="clear" w:color="auto" w:fill="002060"/>
            <w:tcMar>
              <w:top w:w="57" w:type="dxa"/>
              <w:left w:w="0" w:type="dxa"/>
              <w:bottom w:w="57" w:type="dxa"/>
              <w:right w:w="0" w:type="dxa"/>
            </w:tcMar>
          </w:tcPr>
          <w:p w14:paraId="511FBE8B" w14:textId="77777777" w:rsidR="00713E03" w:rsidRPr="00C87D25" w:rsidRDefault="00713E03" w:rsidP="00341AA4">
            <w:pPr>
              <w:keepNext/>
              <w:keepLines/>
              <w:overflowPunct/>
              <w:autoSpaceDE/>
              <w:autoSpaceDN/>
              <w:adjustRightInd/>
              <w:ind w:left="142"/>
              <w:rPr>
                <w:rFonts w:eastAsia="Helvetica Neue Light" w:cs="Helvetica Neue Light"/>
                <w:b/>
                <w:bCs/>
                <w:kern w:val="0"/>
                <w:sz w:val="24"/>
                <w:szCs w:val="24"/>
                <w:lang w:eastAsia="en-GB"/>
              </w:rPr>
            </w:pPr>
            <w:bookmarkStart w:id="20" w:name="_Toc183608009"/>
            <w:bookmarkStart w:id="21" w:name="_Toc185334277"/>
            <w:r w:rsidRPr="00C87D25">
              <w:rPr>
                <w:rFonts w:eastAsia="Helvetica Neue Light" w:cs="Helvetica Neue Light"/>
                <w:b/>
                <w:bCs/>
                <w:kern w:val="0"/>
                <w:sz w:val="24"/>
                <w:szCs w:val="24"/>
                <w:lang w:eastAsia="en-GB"/>
              </w:rPr>
              <w:t xml:space="preserve">Part 3 – </w:t>
            </w:r>
            <w:r w:rsidRPr="00EF1652">
              <w:rPr>
                <w:rFonts w:eastAsia="Helvetica Neue Light" w:cs="Helvetica Neue Light"/>
                <w:b/>
                <w:bCs/>
                <w:kern w:val="0"/>
                <w:sz w:val="24"/>
                <w:szCs w:val="24"/>
                <w:lang w:eastAsia="en-GB"/>
              </w:rPr>
              <w:t>Q</w:t>
            </w:r>
            <w:r w:rsidRPr="00C87D25">
              <w:rPr>
                <w:rFonts w:eastAsia="Helvetica Neue Light" w:cs="Helvetica Neue Light"/>
                <w:b/>
                <w:bCs/>
                <w:kern w:val="0"/>
                <w:sz w:val="24"/>
                <w:szCs w:val="24"/>
                <w:lang w:eastAsia="en-GB"/>
              </w:rPr>
              <w:t>uestions relating to conditions of participation</w:t>
            </w:r>
            <w:bookmarkEnd w:id="20"/>
            <w:bookmarkEnd w:id="21"/>
          </w:p>
        </w:tc>
      </w:tr>
      <w:tr w:rsidR="00713E03" w:rsidRPr="00C87D25" w14:paraId="78928557" w14:textId="77777777" w:rsidTr="00F30DEE">
        <w:trPr>
          <w:cantSplit/>
          <w:trHeight w:val="113"/>
        </w:trPr>
        <w:tc>
          <w:tcPr>
            <w:tcW w:w="9654" w:type="dxa"/>
            <w:gridSpan w:val="3"/>
            <w:tcBorders>
              <w:left w:val="single" w:sz="4" w:space="0" w:color="auto"/>
              <w:right w:val="single" w:sz="4" w:space="0" w:color="auto"/>
            </w:tcBorders>
            <w:shd w:val="clear" w:color="auto" w:fill="002060"/>
            <w:tcMar>
              <w:top w:w="57" w:type="dxa"/>
              <w:left w:w="0" w:type="dxa"/>
              <w:bottom w:w="57" w:type="dxa"/>
              <w:right w:w="0" w:type="dxa"/>
            </w:tcMar>
          </w:tcPr>
          <w:p w14:paraId="579E8CF5" w14:textId="77777777" w:rsidR="00713E03" w:rsidRPr="00C87D25" w:rsidRDefault="00713E03" w:rsidP="00341AA4">
            <w:pPr>
              <w:keepNext/>
              <w:keepLines/>
              <w:overflowPunct/>
              <w:autoSpaceDE/>
              <w:autoSpaceDN/>
              <w:adjustRightInd/>
              <w:ind w:left="142"/>
              <w:rPr>
                <w:rFonts w:eastAsia="Helvetica Neue Light" w:cs="Helvetica Neue Light"/>
                <w:b/>
                <w:bCs/>
                <w:kern w:val="0"/>
                <w:sz w:val="24"/>
                <w:szCs w:val="24"/>
                <w:lang w:eastAsia="en-GB"/>
              </w:rPr>
            </w:pPr>
            <w:bookmarkStart w:id="22" w:name="_Toc183608010"/>
            <w:r w:rsidRPr="00C87D25">
              <w:rPr>
                <w:rFonts w:eastAsia="Helvetica Neue Light" w:cs="Helvetica Neue Light"/>
                <w:b/>
                <w:bCs/>
                <w:kern w:val="0"/>
                <w:sz w:val="24"/>
                <w:szCs w:val="24"/>
                <w:lang w:eastAsia="en-GB"/>
              </w:rPr>
              <w:t>Part 3A – standard questions</w:t>
            </w:r>
            <w:bookmarkEnd w:id="22"/>
          </w:p>
        </w:tc>
      </w:tr>
      <w:tr w:rsidR="00713E03" w:rsidRPr="00C87D25" w14:paraId="6440BCCA" w14:textId="77777777" w:rsidTr="00F30DEE">
        <w:trPr>
          <w:cantSplit/>
          <w:trHeight w:val="113"/>
        </w:trPr>
        <w:tc>
          <w:tcPr>
            <w:tcW w:w="9654" w:type="dxa"/>
            <w:gridSpan w:val="3"/>
            <w:tcBorders>
              <w:left w:val="single" w:sz="4" w:space="0" w:color="auto"/>
              <w:right w:val="single" w:sz="4" w:space="0" w:color="auto"/>
            </w:tcBorders>
            <w:shd w:val="clear" w:color="auto" w:fill="002060"/>
            <w:tcMar>
              <w:top w:w="57" w:type="dxa"/>
              <w:left w:w="0" w:type="dxa"/>
              <w:bottom w:w="57" w:type="dxa"/>
              <w:right w:w="0" w:type="dxa"/>
            </w:tcMar>
          </w:tcPr>
          <w:p w14:paraId="281261DA" w14:textId="77777777" w:rsidR="00713E03" w:rsidRPr="00C87D25" w:rsidRDefault="00713E03" w:rsidP="00341AA4">
            <w:pPr>
              <w:keepNext/>
              <w:keepLines/>
              <w:overflowPunct/>
              <w:autoSpaceDE/>
              <w:autoSpaceDN/>
              <w:adjustRightInd/>
              <w:ind w:left="142"/>
              <w:rPr>
                <w:rFonts w:eastAsia="Helvetica Neue Light" w:cs="Helvetica Neue Light"/>
                <w:b/>
                <w:bCs/>
                <w:kern w:val="0"/>
                <w:sz w:val="24"/>
                <w:szCs w:val="24"/>
                <w:lang w:eastAsia="en-GB"/>
              </w:rPr>
            </w:pPr>
            <w:r w:rsidRPr="00C87D25">
              <w:rPr>
                <w:rFonts w:eastAsia="Helvetica Neue Light" w:cs="Helvetica Neue Light"/>
                <w:b/>
                <w:bCs/>
                <w:kern w:val="0"/>
                <w:sz w:val="24"/>
                <w:szCs w:val="24"/>
                <w:lang w:eastAsia="en-GB"/>
              </w:rPr>
              <w:t>Financial capacity</w:t>
            </w:r>
          </w:p>
        </w:tc>
      </w:tr>
      <w:tr w:rsidR="00713E03" w:rsidRPr="00C87D25" w14:paraId="7E1B05EB" w14:textId="77777777" w:rsidTr="00F30DEE">
        <w:trPr>
          <w:cantSplit/>
          <w:trHeight w:val="113"/>
        </w:trPr>
        <w:tc>
          <w:tcPr>
            <w:tcW w:w="908"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0D9A35ED" w14:textId="77777777" w:rsidR="00713E03" w:rsidRPr="00C87D25" w:rsidRDefault="00713E03" w:rsidP="00341AA4">
            <w:pPr>
              <w:widowControl/>
              <w:overflowPunct/>
              <w:autoSpaceDE/>
              <w:autoSpaceDN/>
              <w:adjustRightInd/>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Q.15.</w:t>
            </w: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0138B74" w14:textId="77777777" w:rsidR="00713E03" w:rsidRPr="00C87D25" w:rsidRDefault="00713E03" w:rsidP="00341AA4">
            <w:pPr>
              <w:overflowPunct/>
              <w:autoSpaceDE/>
              <w:autoSpaceDN/>
              <w:adjustRightInd/>
              <w:spacing w:after="120"/>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Please confirm whether you already have, or can commit to obtain, prior to the award of the contract, the levels of insurance cover indicated below:</w:t>
            </w:r>
          </w:p>
          <w:p w14:paraId="38D9D07C" w14:textId="77777777" w:rsidR="00713E03" w:rsidRPr="00C87D25" w:rsidRDefault="00713E03" w:rsidP="00341AA4">
            <w:pPr>
              <w:widowControl/>
              <w:numPr>
                <w:ilvl w:val="0"/>
                <w:numId w:val="25"/>
              </w:numPr>
              <w:overflowPunct/>
              <w:autoSpaceDE/>
              <w:autoSpaceDN/>
              <w:adjustRightInd/>
              <w:spacing w:after="120"/>
              <w:ind w:left="280" w:firstLine="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Employer’s (Compulsory) Liability Insurance* = £</w:t>
            </w:r>
            <w:r>
              <w:rPr>
                <w:rFonts w:eastAsia="Helvetica Neue Light" w:cs="Helvetica Neue Light"/>
                <w:kern w:val="0"/>
                <w:sz w:val="24"/>
                <w:szCs w:val="24"/>
                <w:lang w:eastAsia="en-GB"/>
              </w:rPr>
              <w:t>5m</w:t>
            </w:r>
          </w:p>
          <w:p w14:paraId="171FFBE4" w14:textId="77777777" w:rsidR="00713E03" w:rsidRPr="00C87D25" w:rsidRDefault="00713E03" w:rsidP="00341AA4">
            <w:pPr>
              <w:widowControl/>
              <w:numPr>
                <w:ilvl w:val="0"/>
                <w:numId w:val="25"/>
              </w:numPr>
              <w:overflowPunct/>
              <w:autoSpaceDE/>
              <w:autoSpaceDN/>
              <w:adjustRightInd/>
              <w:spacing w:after="120"/>
              <w:ind w:left="280" w:firstLine="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Public Liability </w:t>
            </w:r>
            <w:r>
              <w:rPr>
                <w:rFonts w:eastAsia="Helvetica Neue Light" w:cs="Helvetica Neue Light"/>
                <w:kern w:val="0"/>
                <w:sz w:val="24"/>
                <w:szCs w:val="24"/>
                <w:lang w:eastAsia="en-GB"/>
              </w:rPr>
              <w:t xml:space="preserve">(inc. Product) </w:t>
            </w:r>
            <w:r w:rsidRPr="00C87D25">
              <w:rPr>
                <w:rFonts w:eastAsia="Helvetica Neue Light" w:cs="Helvetica Neue Light"/>
                <w:kern w:val="0"/>
                <w:sz w:val="24"/>
                <w:szCs w:val="24"/>
                <w:lang w:eastAsia="en-GB"/>
              </w:rPr>
              <w:t xml:space="preserve">Insurance = </w:t>
            </w:r>
            <w:r>
              <w:rPr>
                <w:rFonts w:eastAsia="Helvetica Neue Light" w:cs="Helvetica Neue Light"/>
                <w:kern w:val="0"/>
                <w:sz w:val="24"/>
                <w:szCs w:val="24"/>
                <w:lang w:eastAsia="en-GB"/>
              </w:rPr>
              <w:t>£10m</w:t>
            </w:r>
          </w:p>
          <w:p w14:paraId="7C7DB879" w14:textId="77777777" w:rsidR="00713E03" w:rsidRPr="00C87D25" w:rsidRDefault="00713E03" w:rsidP="00341AA4">
            <w:pPr>
              <w:overflowPunct/>
              <w:autoSpaceDE/>
              <w:autoSpaceDN/>
              <w:adjustRightInd/>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*There is a legal requirement for certain employers to hold Employer’s (Compulsory) Liability Insurance of £5 million as a minimum. See the Health and Safety Executive website for more information: </w:t>
            </w:r>
            <w:hyperlink r:id="rId18">
              <w:r w:rsidRPr="00C87D25">
                <w:rPr>
                  <w:rFonts w:eastAsia="Helvetica Neue Light" w:cs="Helvetica Neue Light"/>
                  <w:color w:val="005ABB"/>
                  <w:kern w:val="0"/>
                  <w:sz w:val="24"/>
                  <w:szCs w:val="24"/>
                  <w:u w:val="single"/>
                  <w:lang w:eastAsia="en-GB"/>
                </w:rPr>
                <w:t>www.hse.gov.uk/pubns/hse39.pdf</w:t>
              </w:r>
            </w:hyperlink>
            <w:r w:rsidRPr="00C87D25">
              <w:rPr>
                <w:rFonts w:eastAsia="Helvetica Neue Light" w:cs="Helvetica Neue Light"/>
                <w:kern w:val="0"/>
                <w:sz w:val="24"/>
                <w:szCs w:val="24"/>
                <w:lang w:eastAsia="en-GB"/>
              </w:rPr>
              <w:t>.</w:t>
            </w:r>
          </w:p>
        </w:tc>
      </w:tr>
      <w:tr w:rsidR="00713E03" w:rsidRPr="00C87D25" w14:paraId="10AADD14" w14:textId="77777777" w:rsidTr="00F30DEE">
        <w:trPr>
          <w:cantSplit/>
          <w:trHeight w:val="113"/>
        </w:trPr>
        <w:tc>
          <w:tcPr>
            <w:tcW w:w="908" w:type="dxa"/>
            <w:gridSpan w:val="2"/>
            <w:vMerge/>
            <w:tcBorders>
              <w:left w:val="single" w:sz="4" w:space="0" w:color="auto"/>
              <w:right w:val="single" w:sz="4" w:space="0" w:color="auto"/>
            </w:tcBorders>
            <w:tcMar>
              <w:top w:w="57" w:type="dxa"/>
              <w:left w:w="0" w:type="dxa"/>
              <w:bottom w:w="57" w:type="dxa"/>
              <w:right w:w="0" w:type="dxa"/>
            </w:tcMar>
          </w:tcPr>
          <w:p w14:paraId="6DBF1442" w14:textId="77777777" w:rsidR="00713E03" w:rsidRPr="00C87D25" w:rsidRDefault="00713E03" w:rsidP="00341AA4">
            <w:pPr>
              <w:overflowPunct/>
              <w:autoSpaceDE/>
              <w:autoSpaceDN/>
              <w:adjustRightInd/>
              <w:rPr>
                <w:rFonts w:eastAsia="Helvetica Neue Light" w:cs="Helvetica Neue Light"/>
                <w:kern w:val="0"/>
                <w:sz w:val="24"/>
                <w:szCs w:val="24"/>
                <w:lang w:eastAsia="en-GB"/>
              </w:rPr>
            </w:pP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6792CF9" w14:textId="77777777" w:rsidR="00713E03" w:rsidRPr="00F95ED5" w:rsidRDefault="00713E03" w:rsidP="00D82071">
            <w:pPr>
              <w:tabs>
                <w:tab w:val="center" w:pos="4320"/>
                <w:tab w:val="right" w:pos="8640"/>
              </w:tabs>
              <w:overflowPunct/>
              <w:autoSpaceDE/>
              <w:autoSpaceDN/>
              <w:adjustRightInd/>
              <w:spacing w:after="120" w:line="288" w:lineRule="auto"/>
              <w:ind w:left="2123" w:firstLine="3632"/>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Yes (confirmed)</w:t>
            </w:r>
          </w:p>
          <w:p w14:paraId="01BF362F" w14:textId="77777777" w:rsidR="00713E03" w:rsidRPr="00F95ED5" w:rsidRDefault="00713E03" w:rsidP="00D82071">
            <w:pPr>
              <w:tabs>
                <w:tab w:val="center" w:pos="4320"/>
                <w:tab w:val="right" w:pos="8640"/>
              </w:tabs>
              <w:overflowPunct/>
              <w:autoSpaceDE/>
              <w:autoSpaceDN/>
              <w:adjustRightInd/>
              <w:spacing w:after="120" w:line="288" w:lineRule="auto"/>
              <w:ind w:left="2123" w:firstLine="3632"/>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No (not confirmed)</w:t>
            </w:r>
          </w:p>
          <w:p w14:paraId="1F8E67DE" w14:textId="07D7292C" w:rsidR="00713E03" w:rsidRPr="00C87D25" w:rsidRDefault="00713E03" w:rsidP="00341AA4">
            <w:pPr>
              <w:overflowPunct/>
              <w:autoSpaceDE/>
              <w:autoSpaceDN/>
              <w:adjustRightInd/>
              <w:spacing w:after="120"/>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details of your insurances already in place</w:t>
            </w:r>
          </w:p>
          <w:p w14:paraId="35336B5F" w14:textId="5EC38014" w:rsidR="00713E03" w:rsidRPr="00C87D25" w:rsidRDefault="00713E03" w:rsidP="00341AA4">
            <w:pPr>
              <w:overflowPunct/>
              <w:autoSpaceDE/>
              <w:autoSpaceDN/>
              <w:adjustRightInd/>
              <w:spacing w:after="120"/>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details of your insurances which would be obtained following contract award (including information on how you will obtain this insurance – e.g. a quote)</w:t>
            </w:r>
          </w:p>
        </w:tc>
      </w:tr>
      <w:tr w:rsidR="00713E03" w:rsidRPr="00C87D25" w14:paraId="639C5225" w14:textId="77777777" w:rsidTr="00F30DEE">
        <w:trPr>
          <w:cantSplit/>
          <w:trHeight w:val="113"/>
        </w:trPr>
        <w:tc>
          <w:tcPr>
            <w:tcW w:w="9654" w:type="dxa"/>
            <w:gridSpan w:val="3"/>
            <w:tcBorders>
              <w:left w:val="single" w:sz="4" w:space="0" w:color="auto"/>
              <w:right w:val="single" w:sz="4" w:space="0" w:color="auto"/>
            </w:tcBorders>
            <w:shd w:val="clear" w:color="auto" w:fill="002060"/>
            <w:tcMar>
              <w:top w:w="57" w:type="dxa"/>
              <w:left w:w="0" w:type="dxa"/>
              <w:bottom w:w="57" w:type="dxa"/>
              <w:right w:w="0" w:type="dxa"/>
            </w:tcMar>
          </w:tcPr>
          <w:p w14:paraId="459AEDA9" w14:textId="77777777" w:rsidR="00713E03" w:rsidRPr="00C87D25" w:rsidRDefault="00713E03" w:rsidP="00341AA4">
            <w:pPr>
              <w:keepNext/>
              <w:keepLines/>
              <w:overflowPunct/>
              <w:autoSpaceDE/>
              <w:autoSpaceDN/>
              <w:adjustRightInd/>
              <w:ind w:left="142"/>
              <w:rPr>
                <w:rFonts w:eastAsia="Helvetica Neue Light" w:cs="Helvetica Neue Light"/>
                <w:b/>
                <w:bCs/>
                <w:kern w:val="0"/>
                <w:sz w:val="24"/>
                <w:szCs w:val="24"/>
                <w:lang w:eastAsia="en-GB"/>
              </w:rPr>
            </w:pPr>
            <w:r w:rsidRPr="00C87D25">
              <w:rPr>
                <w:rFonts w:eastAsia="Helvetica Neue Light" w:cs="Helvetica Neue Light"/>
                <w:b/>
                <w:bCs/>
                <w:kern w:val="0"/>
                <w:sz w:val="24"/>
                <w:szCs w:val="24"/>
                <w:lang w:eastAsia="en-GB"/>
              </w:rPr>
              <w:t>Technical ability</w:t>
            </w:r>
          </w:p>
        </w:tc>
      </w:tr>
      <w:tr w:rsidR="00713E03" w:rsidRPr="000638B5" w14:paraId="21E3E864" w14:textId="77777777" w:rsidTr="00F30DEE">
        <w:trPr>
          <w:cantSplit/>
          <w:trHeight w:val="113"/>
        </w:trPr>
        <w:tc>
          <w:tcPr>
            <w:tcW w:w="908"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7671715A" w14:textId="77777777" w:rsidR="00713E03" w:rsidRPr="00C87D25" w:rsidRDefault="00713E03" w:rsidP="00341AA4">
            <w:pPr>
              <w:widowControl/>
              <w:overflowPunct/>
              <w:autoSpaceDE/>
              <w:autoSpaceDN/>
              <w:adjustRightInd/>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Q.21.</w:t>
            </w: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9169369" w14:textId="0D95A3A3" w:rsidR="00713E03" w:rsidRPr="00F30DEE" w:rsidRDefault="00713E03" w:rsidP="00341AA4">
            <w:pPr>
              <w:overflowPunct/>
              <w:autoSpaceDE/>
              <w:autoSpaceDN/>
              <w:adjustRightInd/>
              <w:spacing w:after="120" w:line="288" w:lineRule="auto"/>
              <w:ind w:left="280"/>
              <w:rPr>
                <w:rFonts w:eastAsia="Helvetica Neue Light" w:cs="Helvetica Neue Light"/>
                <w:b/>
                <w:bCs/>
                <w:kern w:val="0"/>
                <w:sz w:val="24"/>
                <w:szCs w:val="24"/>
                <w:lang w:eastAsia="en-GB"/>
              </w:rPr>
            </w:pPr>
            <w:r w:rsidRPr="00F30DEE">
              <w:rPr>
                <w:rFonts w:eastAsia="Helvetica Neue Light" w:cs="Helvetica Neue Light"/>
                <w:b/>
                <w:bCs/>
                <w:kern w:val="0"/>
                <w:sz w:val="24"/>
                <w:szCs w:val="24"/>
                <w:lang w:eastAsia="en-GB"/>
              </w:rPr>
              <w:t>Health and safety</w:t>
            </w:r>
          </w:p>
          <w:p w14:paraId="72221DF3" w14:textId="77777777" w:rsidR="00713E03" w:rsidRPr="00F30DEE" w:rsidRDefault="00713E03" w:rsidP="00341AA4">
            <w:pPr>
              <w:overflowPunct/>
              <w:autoSpaceDE/>
              <w:autoSpaceDN/>
              <w:adjustRightInd/>
              <w:spacing w:after="120" w:line="288" w:lineRule="auto"/>
              <w:ind w:left="280"/>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Please describe the arrangements you have in place to manage health and safety effectively and control significant risks relevant to the contract (including risks from the use of contractors, where relevant).</w:t>
            </w:r>
          </w:p>
        </w:tc>
      </w:tr>
      <w:tr w:rsidR="00713E03" w:rsidRPr="000638B5" w14:paraId="0E6220E3" w14:textId="77777777" w:rsidTr="00F30DEE">
        <w:trPr>
          <w:cantSplit/>
          <w:trHeight w:val="113"/>
        </w:trPr>
        <w:tc>
          <w:tcPr>
            <w:tcW w:w="908"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F571A92" w14:textId="77777777" w:rsidR="00713E03" w:rsidRPr="00C87D25" w:rsidRDefault="00713E03" w:rsidP="00341AA4">
            <w:pPr>
              <w:overflowPunct/>
              <w:autoSpaceDE/>
              <w:autoSpaceDN/>
              <w:adjustRightInd/>
              <w:rPr>
                <w:rFonts w:eastAsia="Helvetica Neue Light" w:cs="Helvetica Neue Light"/>
                <w:kern w:val="0"/>
                <w:sz w:val="24"/>
                <w:szCs w:val="24"/>
                <w:lang w:eastAsia="en-GB"/>
              </w:rPr>
            </w:pP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BA32F81" w14:textId="40B3536C" w:rsidR="00713E03" w:rsidRPr="00F30DEE" w:rsidRDefault="00713E03" w:rsidP="00341AA4">
            <w:pPr>
              <w:overflowPunct/>
              <w:autoSpaceDE/>
              <w:autoSpaceDN/>
              <w:adjustRightInd/>
              <w:spacing w:after="120"/>
              <w:ind w:left="280"/>
              <w:rPr>
                <w:rFonts w:eastAsia="Helvetica Neue Light" w:cs="Helvetica Neue Light"/>
                <w:b/>
                <w:kern w:val="0"/>
                <w:sz w:val="24"/>
                <w:szCs w:val="24"/>
                <w:lang w:eastAsia="en-GB"/>
              </w:rPr>
            </w:pPr>
            <w:r w:rsidRPr="00F30DEE">
              <w:rPr>
                <w:rFonts w:eastAsia="Helvetica Neue Light" w:cs="Helvetica Neue Light"/>
                <w:b/>
                <w:kern w:val="0"/>
                <w:sz w:val="24"/>
                <w:szCs w:val="24"/>
                <w:lang w:eastAsia="en-GB"/>
              </w:rPr>
              <w:t>Insert information</w:t>
            </w:r>
          </w:p>
        </w:tc>
      </w:tr>
      <w:tr w:rsidR="00713E03" w:rsidRPr="00C87D25" w14:paraId="084EDB18" w14:textId="77777777" w:rsidTr="00F30DEE">
        <w:trPr>
          <w:gridAfter w:val="2"/>
          <w:wAfter w:w="8827" w:type="dxa"/>
          <w:cantSplit/>
          <w:trHeight w:hRule="exact" w:val="57"/>
          <w:tblHeader/>
        </w:trPr>
        <w:tc>
          <w:tcPr>
            <w:tcW w:w="827" w:type="dxa"/>
            <w:tcMar>
              <w:top w:w="57" w:type="dxa"/>
              <w:left w:w="0" w:type="dxa"/>
              <w:bottom w:w="57" w:type="dxa"/>
              <w:right w:w="0" w:type="dxa"/>
            </w:tcMar>
          </w:tcPr>
          <w:p w14:paraId="659460B5" w14:textId="77777777" w:rsidR="00713E03" w:rsidRPr="00C87D25" w:rsidRDefault="00713E03" w:rsidP="00341AA4">
            <w:pPr>
              <w:overflowPunct/>
              <w:autoSpaceDE/>
              <w:autoSpaceDN/>
              <w:adjustRightInd/>
              <w:spacing w:after="120" w:line="288" w:lineRule="auto"/>
              <w:rPr>
                <w:rFonts w:eastAsia="Helvetica Neue Light" w:cs="Helvetica Neue Light"/>
                <w:b/>
                <w:kern w:val="0"/>
                <w:sz w:val="24"/>
                <w:szCs w:val="24"/>
                <w:lang w:eastAsia="en-GB"/>
              </w:rPr>
            </w:pPr>
          </w:p>
        </w:tc>
      </w:tr>
      <w:tr w:rsidR="00EB7D35" w:rsidRPr="00C87D25" w14:paraId="1ABD63A8" w14:textId="77777777" w:rsidTr="00F30DEE">
        <w:trPr>
          <w:gridAfter w:val="2"/>
          <w:wAfter w:w="8825" w:type="dxa"/>
          <w:cantSplit/>
          <w:trHeight w:hRule="exact" w:val="57"/>
          <w:tblHeader/>
        </w:trPr>
        <w:tc>
          <w:tcPr>
            <w:tcW w:w="829" w:type="dxa"/>
            <w:tcMar>
              <w:top w:w="57" w:type="dxa"/>
              <w:left w:w="0" w:type="dxa"/>
              <w:bottom w:w="57" w:type="dxa"/>
              <w:right w:w="0" w:type="dxa"/>
            </w:tcMar>
          </w:tcPr>
          <w:p w14:paraId="3DC148EF" w14:textId="77777777" w:rsidR="00EB7D35" w:rsidRPr="00C87D25" w:rsidRDefault="00EB7D35" w:rsidP="00F30DEE">
            <w:pPr>
              <w:widowControl/>
              <w:overflowPunct/>
              <w:autoSpaceDE/>
              <w:autoSpaceDN/>
              <w:adjustRightInd/>
              <w:rPr>
                <w:rFonts w:eastAsia="Helvetica Neue Light" w:cs="Helvetica Neue Light"/>
                <w:b/>
                <w:kern w:val="0"/>
                <w:sz w:val="24"/>
                <w:szCs w:val="24"/>
                <w:lang w:eastAsia="en-GB"/>
              </w:rPr>
            </w:pPr>
          </w:p>
        </w:tc>
      </w:tr>
    </w:tbl>
    <w:p w14:paraId="2F9337F6" w14:textId="77777777" w:rsidR="00742036" w:rsidRPr="00571DA1" w:rsidRDefault="00742036" w:rsidP="001A7CCB">
      <w:pPr>
        <w:pStyle w:val="ListParagraph"/>
        <w:tabs>
          <w:tab w:val="left" w:pos="1472"/>
          <w:tab w:val="left" w:pos="2316"/>
        </w:tabs>
        <w:overflowPunct/>
        <w:adjustRightInd/>
        <w:spacing w:after="120" w:line="288" w:lineRule="auto"/>
        <w:ind w:left="1242" w:right="1712"/>
        <w:contextualSpacing w:val="0"/>
        <w:rPr>
          <w:sz w:val="16"/>
          <w:szCs w:val="16"/>
        </w:rPr>
      </w:pPr>
    </w:p>
    <w:tbl>
      <w:tblPr>
        <w:tblW w:w="10065"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111"/>
        <w:gridCol w:w="5954"/>
      </w:tblGrid>
      <w:tr w:rsidR="00742036" w:rsidRPr="002876D0" w14:paraId="73048D89" w14:textId="77777777">
        <w:tc>
          <w:tcPr>
            <w:tcW w:w="10065"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3DD6B1D5" w14:textId="77777777" w:rsidR="00742036" w:rsidRPr="00C87D25" w:rsidRDefault="00742036" w:rsidP="001A7CCB">
            <w:pPr>
              <w:spacing w:after="120" w:line="288" w:lineRule="auto"/>
              <w:rPr>
                <w:rFonts w:eastAsia="Helvetica Neue Light" w:cs="Helvetica Neue Light"/>
                <w:kern w:val="0"/>
                <w:sz w:val="24"/>
                <w:szCs w:val="24"/>
                <w:lang w:eastAsia="en-GB"/>
              </w:rPr>
            </w:pPr>
            <w:r>
              <w:rPr>
                <w:b/>
                <w:color w:val="FFFFFF"/>
                <w:sz w:val="24"/>
                <w:szCs w:val="24"/>
              </w:rPr>
              <w:t xml:space="preserve">CONFIRMATION:  </w:t>
            </w:r>
            <w:r w:rsidRPr="00C87D25">
              <w:rPr>
                <w:rFonts w:eastAsia="Helvetica Neue Light" w:cs="Helvetica Neue Light"/>
                <w:kern w:val="0"/>
                <w:sz w:val="24"/>
                <w:szCs w:val="24"/>
                <w:lang w:eastAsia="en-GB"/>
              </w:rPr>
              <w:t>I confirm that:</w:t>
            </w:r>
          </w:p>
          <w:p w14:paraId="70710D92" w14:textId="77777777" w:rsidR="00742036" w:rsidRPr="00C87D25"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to the best of my knowledge the answers </w:t>
            </w:r>
            <w:proofErr w:type="gramStart"/>
            <w:r w:rsidRPr="00C87D25">
              <w:rPr>
                <w:rFonts w:eastAsia="Helvetica Neue Light" w:cs="Helvetica Neue Light"/>
                <w:kern w:val="0"/>
                <w:sz w:val="24"/>
                <w:szCs w:val="24"/>
                <w:lang w:eastAsia="en-GB"/>
              </w:rPr>
              <w:t>submitted</w:t>
            </w:r>
            <w:proofErr w:type="gramEnd"/>
            <w:r w:rsidRPr="00C87D25">
              <w:rPr>
                <w:rFonts w:eastAsia="Helvetica Neue Light" w:cs="Helvetica Neue Light"/>
                <w:kern w:val="0"/>
                <w:sz w:val="24"/>
                <w:szCs w:val="24"/>
                <w:lang w:eastAsia="en-GB"/>
              </w:rPr>
              <w:t xml:space="preserve"> and information contained in this document are complete, accurate and not misleading</w:t>
            </w:r>
          </w:p>
          <w:p w14:paraId="3C228809" w14:textId="77777777" w:rsidR="00742036" w:rsidRPr="00C87D25"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upon request and without delay I will provide any additional information requested of us</w:t>
            </w:r>
          </w:p>
          <w:p w14:paraId="13C98DA0" w14:textId="77777777" w:rsidR="00742036"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I understand that the response to this questionnaire will be used to assess whether our organisation is entitled to participate in, or continue to participate in, this procurement</w:t>
            </w:r>
          </w:p>
          <w:p w14:paraId="364AEA20" w14:textId="77777777" w:rsidR="00742036" w:rsidRPr="001C5AE0"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742036" w:rsidRPr="002876D0" w14:paraId="5E0A12C4" w14:textId="77777777">
        <w:tc>
          <w:tcPr>
            <w:tcW w:w="4111" w:type="dxa"/>
            <w:shd w:val="clear" w:color="auto" w:fill="C6D9F1"/>
          </w:tcPr>
          <w:p w14:paraId="10B6BEA7" w14:textId="77777777" w:rsidR="00742036" w:rsidRPr="002876D0" w:rsidRDefault="00742036" w:rsidP="001A7CCB">
            <w:pPr>
              <w:spacing w:after="120" w:line="288" w:lineRule="auto"/>
              <w:jc w:val="both"/>
              <w:rPr>
                <w:b/>
                <w:sz w:val="24"/>
                <w:szCs w:val="24"/>
              </w:rPr>
            </w:pPr>
            <w:r w:rsidRPr="002876D0">
              <w:rPr>
                <w:b/>
                <w:sz w:val="24"/>
                <w:szCs w:val="24"/>
              </w:rPr>
              <w:t>Question</w:t>
            </w:r>
          </w:p>
        </w:tc>
        <w:tc>
          <w:tcPr>
            <w:tcW w:w="5954" w:type="dxa"/>
            <w:shd w:val="clear" w:color="auto" w:fill="C6D9F1"/>
          </w:tcPr>
          <w:p w14:paraId="4DBCC623" w14:textId="77777777" w:rsidR="00742036" w:rsidRPr="002876D0" w:rsidRDefault="00742036" w:rsidP="001A7CCB">
            <w:pPr>
              <w:spacing w:after="120" w:line="288" w:lineRule="auto"/>
              <w:jc w:val="both"/>
              <w:rPr>
                <w:b/>
                <w:sz w:val="24"/>
                <w:szCs w:val="24"/>
              </w:rPr>
            </w:pPr>
            <w:r w:rsidRPr="002876D0">
              <w:rPr>
                <w:b/>
                <w:sz w:val="24"/>
                <w:szCs w:val="24"/>
              </w:rPr>
              <w:t>Response</w:t>
            </w:r>
          </w:p>
        </w:tc>
      </w:tr>
      <w:tr w:rsidR="00742036" w:rsidRPr="002876D0" w14:paraId="2A1F5D6D" w14:textId="77777777">
        <w:tc>
          <w:tcPr>
            <w:tcW w:w="4111" w:type="dxa"/>
            <w:shd w:val="clear" w:color="auto" w:fill="F0F8FA"/>
          </w:tcPr>
          <w:p w14:paraId="437ED22E" w14:textId="77777777" w:rsidR="00742036" w:rsidRPr="002876D0" w:rsidRDefault="00742036" w:rsidP="001A7CCB">
            <w:pPr>
              <w:pStyle w:val="Standard"/>
              <w:spacing w:after="120" w:line="288" w:lineRule="auto"/>
              <w:jc w:val="both"/>
              <w:rPr>
                <w:rFonts w:ascii="Arial" w:hAnsi="Arial" w:cs="Arial"/>
                <w:szCs w:val="24"/>
              </w:rPr>
            </w:pPr>
            <w:r w:rsidRPr="002876D0">
              <w:rPr>
                <w:rFonts w:ascii="Arial" w:hAnsi="Arial" w:cs="Arial"/>
                <w:szCs w:val="24"/>
              </w:rPr>
              <w:t>Signature (electronic is acceptable)</w:t>
            </w:r>
          </w:p>
        </w:tc>
        <w:tc>
          <w:tcPr>
            <w:tcW w:w="5954" w:type="dxa"/>
          </w:tcPr>
          <w:p w14:paraId="7351F48B" w14:textId="77777777" w:rsidR="00742036" w:rsidRPr="002876D0" w:rsidRDefault="00742036" w:rsidP="001A7CCB">
            <w:pPr>
              <w:spacing w:after="120" w:line="288" w:lineRule="auto"/>
              <w:jc w:val="both"/>
              <w:rPr>
                <w:b/>
                <w:sz w:val="24"/>
                <w:szCs w:val="24"/>
              </w:rPr>
            </w:pPr>
          </w:p>
        </w:tc>
      </w:tr>
      <w:tr w:rsidR="00742036" w:rsidRPr="002876D0" w14:paraId="5C63CF2E" w14:textId="77777777">
        <w:tc>
          <w:tcPr>
            <w:tcW w:w="4111" w:type="dxa"/>
            <w:shd w:val="clear" w:color="auto" w:fill="F0F8FA"/>
          </w:tcPr>
          <w:p w14:paraId="104FEBDA" w14:textId="77777777" w:rsidR="00742036" w:rsidRPr="002876D0" w:rsidRDefault="00742036" w:rsidP="001A7CCB">
            <w:pPr>
              <w:pStyle w:val="Standard"/>
              <w:spacing w:after="120" w:line="288" w:lineRule="auto"/>
              <w:jc w:val="both"/>
              <w:rPr>
                <w:rFonts w:ascii="Arial" w:hAnsi="Arial" w:cs="Arial"/>
                <w:szCs w:val="24"/>
              </w:rPr>
            </w:pPr>
            <w:r w:rsidRPr="002876D0">
              <w:rPr>
                <w:rFonts w:ascii="Arial" w:hAnsi="Arial" w:cs="Arial"/>
                <w:szCs w:val="24"/>
              </w:rPr>
              <w:t>Date</w:t>
            </w:r>
          </w:p>
        </w:tc>
        <w:tc>
          <w:tcPr>
            <w:tcW w:w="5954" w:type="dxa"/>
          </w:tcPr>
          <w:p w14:paraId="6517C816" w14:textId="77777777" w:rsidR="00742036" w:rsidRPr="00826DCB" w:rsidRDefault="00742036" w:rsidP="001A7CCB">
            <w:pPr>
              <w:spacing w:after="120" w:line="288" w:lineRule="auto"/>
              <w:jc w:val="both"/>
              <w:rPr>
                <w:sz w:val="24"/>
                <w:szCs w:val="24"/>
              </w:rPr>
            </w:pPr>
          </w:p>
        </w:tc>
      </w:tr>
      <w:tr w:rsidR="00742036" w:rsidRPr="002876D0" w14:paraId="7ADB4C7B" w14:textId="77777777">
        <w:tc>
          <w:tcPr>
            <w:tcW w:w="4111" w:type="dxa"/>
            <w:shd w:val="clear" w:color="auto" w:fill="F0F8FA"/>
          </w:tcPr>
          <w:p w14:paraId="7C0FF3B8" w14:textId="77777777" w:rsidR="00742036" w:rsidRPr="002876D0" w:rsidRDefault="00742036" w:rsidP="001A7CCB">
            <w:pPr>
              <w:pStyle w:val="Standard"/>
              <w:spacing w:after="120" w:line="288" w:lineRule="auto"/>
              <w:jc w:val="both"/>
              <w:rPr>
                <w:rFonts w:ascii="Arial" w:hAnsi="Arial" w:cs="Arial"/>
                <w:szCs w:val="24"/>
              </w:rPr>
            </w:pPr>
            <w:r>
              <w:rPr>
                <w:rFonts w:ascii="Arial" w:hAnsi="Arial" w:cs="Arial"/>
                <w:szCs w:val="24"/>
              </w:rPr>
              <w:t>Contact name</w:t>
            </w:r>
          </w:p>
        </w:tc>
        <w:tc>
          <w:tcPr>
            <w:tcW w:w="5954" w:type="dxa"/>
          </w:tcPr>
          <w:p w14:paraId="0B05DC26" w14:textId="77777777" w:rsidR="00742036" w:rsidRPr="002876D0" w:rsidRDefault="00742036" w:rsidP="001A7CCB">
            <w:pPr>
              <w:spacing w:after="120" w:line="288" w:lineRule="auto"/>
              <w:jc w:val="both"/>
              <w:rPr>
                <w:sz w:val="24"/>
                <w:szCs w:val="24"/>
              </w:rPr>
            </w:pPr>
          </w:p>
        </w:tc>
      </w:tr>
      <w:tr w:rsidR="00742036" w:rsidRPr="002876D0" w14:paraId="1F3FC4C6" w14:textId="77777777">
        <w:tc>
          <w:tcPr>
            <w:tcW w:w="4111" w:type="dxa"/>
            <w:shd w:val="clear" w:color="auto" w:fill="F0F8FA"/>
          </w:tcPr>
          <w:p w14:paraId="4A12111B" w14:textId="77777777" w:rsidR="00742036" w:rsidRDefault="00742036" w:rsidP="001A7CCB">
            <w:pPr>
              <w:pStyle w:val="Standard"/>
              <w:spacing w:after="120" w:line="288" w:lineRule="auto"/>
              <w:jc w:val="both"/>
              <w:rPr>
                <w:rFonts w:ascii="Arial" w:hAnsi="Arial" w:cs="Arial"/>
                <w:szCs w:val="24"/>
              </w:rPr>
            </w:pPr>
            <w:r>
              <w:rPr>
                <w:rFonts w:ascii="Arial" w:hAnsi="Arial" w:cs="Arial"/>
                <w:szCs w:val="24"/>
              </w:rPr>
              <w:t>Role in organisation</w:t>
            </w:r>
          </w:p>
        </w:tc>
        <w:tc>
          <w:tcPr>
            <w:tcW w:w="5954" w:type="dxa"/>
          </w:tcPr>
          <w:p w14:paraId="32270D8E" w14:textId="77777777" w:rsidR="00742036" w:rsidRPr="002876D0" w:rsidRDefault="00742036" w:rsidP="001A7CCB">
            <w:pPr>
              <w:spacing w:after="120" w:line="288" w:lineRule="auto"/>
              <w:jc w:val="both"/>
              <w:rPr>
                <w:sz w:val="24"/>
                <w:szCs w:val="24"/>
              </w:rPr>
            </w:pPr>
          </w:p>
        </w:tc>
      </w:tr>
      <w:tr w:rsidR="00742036" w:rsidRPr="002876D0" w14:paraId="3FC21D21"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6C6C9EA4" w14:textId="77777777" w:rsidR="00742036" w:rsidRPr="002876D0" w:rsidRDefault="00742036" w:rsidP="001A7CCB">
            <w:pPr>
              <w:pStyle w:val="Standard"/>
              <w:spacing w:after="120" w:line="288" w:lineRule="auto"/>
              <w:jc w:val="both"/>
              <w:rPr>
                <w:rFonts w:ascii="Arial" w:hAnsi="Arial" w:cs="Arial"/>
                <w:szCs w:val="24"/>
              </w:rPr>
            </w:pPr>
            <w:r w:rsidRPr="002876D0">
              <w:rPr>
                <w:rFonts w:ascii="Arial" w:hAnsi="Arial" w:cs="Arial"/>
                <w:szCs w:val="24"/>
              </w:rPr>
              <w:t>Phone number</w:t>
            </w:r>
          </w:p>
        </w:tc>
        <w:tc>
          <w:tcPr>
            <w:tcW w:w="5954" w:type="dxa"/>
            <w:tcBorders>
              <w:top w:val="single" w:sz="6" w:space="0" w:color="auto"/>
              <w:left w:val="single" w:sz="6" w:space="0" w:color="auto"/>
              <w:bottom w:val="single" w:sz="6" w:space="0" w:color="auto"/>
              <w:right w:val="single" w:sz="6" w:space="0" w:color="auto"/>
            </w:tcBorders>
          </w:tcPr>
          <w:p w14:paraId="1E0EFB0E" w14:textId="77777777" w:rsidR="00742036" w:rsidRPr="00AF5C5A" w:rsidRDefault="00742036" w:rsidP="001A7CCB">
            <w:pPr>
              <w:spacing w:after="120" w:line="288" w:lineRule="auto"/>
              <w:jc w:val="both"/>
              <w:rPr>
                <w:sz w:val="24"/>
                <w:szCs w:val="24"/>
              </w:rPr>
            </w:pPr>
          </w:p>
        </w:tc>
      </w:tr>
      <w:tr w:rsidR="00742036" w:rsidRPr="002876D0" w14:paraId="7EBC0040"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14E45B0D" w14:textId="77777777" w:rsidR="00742036" w:rsidRPr="002876D0" w:rsidRDefault="00742036" w:rsidP="001A7CCB">
            <w:pPr>
              <w:pStyle w:val="Standard"/>
              <w:spacing w:after="120" w:line="288" w:lineRule="auto"/>
              <w:jc w:val="both"/>
              <w:rPr>
                <w:rFonts w:ascii="Arial" w:hAnsi="Arial" w:cs="Arial"/>
                <w:szCs w:val="24"/>
              </w:rPr>
            </w:pPr>
            <w:r w:rsidRPr="002876D0">
              <w:rPr>
                <w:rFonts w:ascii="Arial" w:hAnsi="Arial" w:cs="Arial"/>
                <w:szCs w:val="24"/>
              </w:rPr>
              <w:t>E-mail address</w:t>
            </w:r>
          </w:p>
        </w:tc>
        <w:tc>
          <w:tcPr>
            <w:tcW w:w="5954" w:type="dxa"/>
            <w:tcBorders>
              <w:top w:val="single" w:sz="6" w:space="0" w:color="auto"/>
              <w:left w:val="single" w:sz="6" w:space="0" w:color="auto"/>
              <w:bottom w:val="single" w:sz="6" w:space="0" w:color="auto"/>
              <w:right w:val="single" w:sz="6" w:space="0" w:color="auto"/>
            </w:tcBorders>
          </w:tcPr>
          <w:p w14:paraId="1785AFF5" w14:textId="77777777" w:rsidR="00742036" w:rsidRPr="00AF5C5A" w:rsidRDefault="00742036" w:rsidP="001A7CCB">
            <w:pPr>
              <w:spacing w:after="120" w:line="288" w:lineRule="auto"/>
              <w:jc w:val="both"/>
              <w:rPr>
                <w:sz w:val="24"/>
                <w:szCs w:val="24"/>
              </w:rPr>
            </w:pPr>
          </w:p>
        </w:tc>
      </w:tr>
      <w:tr w:rsidR="00742036" w:rsidRPr="002876D0" w14:paraId="584CBE60"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0D628493" w14:textId="77777777" w:rsidR="00742036" w:rsidRPr="002876D0" w:rsidRDefault="00742036" w:rsidP="001A7CCB">
            <w:pPr>
              <w:pStyle w:val="Standard"/>
              <w:spacing w:after="120" w:line="288" w:lineRule="auto"/>
              <w:jc w:val="both"/>
              <w:rPr>
                <w:rFonts w:ascii="Arial" w:hAnsi="Arial" w:cs="Arial"/>
                <w:szCs w:val="24"/>
              </w:rPr>
            </w:pPr>
            <w:r>
              <w:rPr>
                <w:rFonts w:ascii="Arial" w:hAnsi="Arial" w:cs="Arial"/>
                <w:szCs w:val="24"/>
              </w:rPr>
              <w:t>Organisation name</w:t>
            </w:r>
          </w:p>
        </w:tc>
        <w:tc>
          <w:tcPr>
            <w:tcW w:w="5954" w:type="dxa"/>
            <w:tcBorders>
              <w:top w:val="single" w:sz="6" w:space="0" w:color="auto"/>
              <w:left w:val="single" w:sz="6" w:space="0" w:color="auto"/>
              <w:bottom w:val="single" w:sz="6" w:space="0" w:color="auto"/>
              <w:right w:val="single" w:sz="6" w:space="0" w:color="auto"/>
            </w:tcBorders>
          </w:tcPr>
          <w:p w14:paraId="1784AF7B" w14:textId="77777777" w:rsidR="00742036" w:rsidRPr="002876D0" w:rsidRDefault="00742036" w:rsidP="001A7CCB">
            <w:pPr>
              <w:spacing w:after="120" w:line="288" w:lineRule="auto"/>
              <w:jc w:val="both"/>
              <w:rPr>
                <w:sz w:val="24"/>
                <w:szCs w:val="24"/>
              </w:rPr>
            </w:pPr>
          </w:p>
        </w:tc>
      </w:tr>
      <w:tr w:rsidR="00742036" w:rsidRPr="002876D0" w14:paraId="4FAA5657"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133047AA" w14:textId="77777777" w:rsidR="00742036" w:rsidRPr="002876D0" w:rsidRDefault="00742036" w:rsidP="001A7CCB">
            <w:pPr>
              <w:pStyle w:val="Standard"/>
              <w:spacing w:after="120" w:line="288" w:lineRule="auto"/>
              <w:jc w:val="both"/>
              <w:rPr>
                <w:rFonts w:ascii="Arial" w:hAnsi="Arial" w:cs="Arial"/>
                <w:szCs w:val="24"/>
              </w:rPr>
            </w:pPr>
            <w:r w:rsidRPr="002876D0">
              <w:rPr>
                <w:rFonts w:ascii="Arial" w:hAnsi="Arial" w:cs="Arial"/>
                <w:szCs w:val="24"/>
              </w:rPr>
              <w:t>Postal address</w:t>
            </w:r>
          </w:p>
        </w:tc>
        <w:tc>
          <w:tcPr>
            <w:tcW w:w="5954" w:type="dxa"/>
            <w:tcBorders>
              <w:top w:val="single" w:sz="6" w:space="0" w:color="auto"/>
              <w:left w:val="single" w:sz="6" w:space="0" w:color="auto"/>
              <w:bottom w:val="single" w:sz="6" w:space="0" w:color="auto"/>
              <w:right w:val="single" w:sz="6" w:space="0" w:color="auto"/>
            </w:tcBorders>
          </w:tcPr>
          <w:p w14:paraId="3E39EF9E" w14:textId="77777777" w:rsidR="00742036" w:rsidRPr="00AF5C5A" w:rsidRDefault="00742036" w:rsidP="001A7CCB">
            <w:pPr>
              <w:spacing w:after="120" w:line="288" w:lineRule="auto"/>
              <w:jc w:val="both"/>
              <w:rPr>
                <w:sz w:val="24"/>
                <w:szCs w:val="24"/>
              </w:rPr>
            </w:pPr>
          </w:p>
        </w:tc>
      </w:tr>
    </w:tbl>
    <w:p w14:paraId="5250A180" w14:textId="77777777" w:rsidR="00F92512" w:rsidRDefault="00F92512" w:rsidP="001A7CCB">
      <w:pPr>
        <w:overflowPunct/>
        <w:autoSpaceDE/>
        <w:autoSpaceDN/>
        <w:adjustRightInd/>
        <w:spacing w:after="120" w:line="288" w:lineRule="auto"/>
        <w:jc w:val="both"/>
        <w:outlineLvl w:val="0"/>
        <w:rPr>
          <w:rFonts w:cs="Times New Roman"/>
          <w:b/>
          <w:caps/>
          <w:sz w:val="24"/>
          <w:szCs w:val="24"/>
        </w:rPr>
      </w:pPr>
    </w:p>
    <w:p w14:paraId="7C8B7E1F" w14:textId="77777777" w:rsidR="00F92512" w:rsidRDefault="00F92512">
      <w:pPr>
        <w:widowControl/>
        <w:overflowPunct/>
        <w:autoSpaceDE/>
        <w:autoSpaceDN/>
        <w:adjustRightInd/>
        <w:rPr>
          <w:rFonts w:cs="Times New Roman"/>
          <w:b/>
          <w:caps/>
          <w:sz w:val="24"/>
          <w:szCs w:val="24"/>
        </w:rPr>
      </w:pPr>
      <w:r>
        <w:rPr>
          <w:rFonts w:cs="Times New Roman"/>
          <w:b/>
          <w:caps/>
          <w:sz w:val="24"/>
          <w:szCs w:val="24"/>
        </w:rPr>
        <w:br w:type="page"/>
      </w:r>
    </w:p>
    <w:p w14:paraId="434BA0F1" w14:textId="7A507AFF" w:rsidR="00F53A31" w:rsidRPr="001511DC" w:rsidRDefault="00F53A31" w:rsidP="001A7CCB">
      <w:pPr>
        <w:overflowPunct/>
        <w:autoSpaceDE/>
        <w:autoSpaceDN/>
        <w:adjustRightInd/>
        <w:spacing w:after="120" w:line="288" w:lineRule="auto"/>
        <w:jc w:val="both"/>
        <w:outlineLvl w:val="0"/>
        <w:rPr>
          <w:sz w:val="24"/>
          <w:szCs w:val="24"/>
        </w:rPr>
      </w:pPr>
      <w:bookmarkStart w:id="23" w:name="_Toc195725078"/>
      <w:r w:rsidRPr="001511DC">
        <w:rPr>
          <w:rFonts w:cs="Times New Roman"/>
          <w:b/>
          <w:caps/>
          <w:sz w:val="24"/>
          <w:szCs w:val="24"/>
        </w:rPr>
        <w:lastRenderedPageBreak/>
        <w:t xml:space="preserve">SECTION </w:t>
      </w:r>
      <w:r>
        <w:rPr>
          <w:rFonts w:cs="Times New Roman"/>
          <w:b/>
          <w:caps/>
          <w:sz w:val="24"/>
          <w:szCs w:val="24"/>
        </w:rPr>
        <w:t>2</w:t>
      </w:r>
      <w:r w:rsidRPr="001511DC">
        <w:rPr>
          <w:rFonts w:cs="Times New Roman"/>
          <w:b/>
          <w:caps/>
          <w:sz w:val="24"/>
          <w:szCs w:val="24"/>
        </w:rPr>
        <w:t xml:space="preserve"> – </w:t>
      </w:r>
      <w:bookmarkStart w:id="24" w:name="_Hlk181103864"/>
      <w:r>
        <w:rPr>
          <w:rFonts w:cs="Times New Roman"/>
          <w:b/>
          <w:caps/>
          <w:sz w:val="24"/>
          <w:szCs w:val="24"/>
        </w:rPr>
        <w:t>AWARD considerations (Stage two)</w:t>
      </w:r>
      <w:bookmarkEnd w:id="4"/>
      <w:bookmarkEnd w:id="23"/>
    </w:p>
    <w:p w14:paraId="4CB91B31" w14:textId="77777777" w:rsidR="00E2780F" w:rsidRPr="00E2780F" w:rsidRDefault="00E2780F" w:rsidP="00BD0792">
      <w:pPr>
        <w:pStyle w:val="ListParagraph"/>
        <w:widowControl/>
        <w:numPr>
          <w:ilvl w:val="0"/>
          <w:numId w:val="16"/>
        </w:numPr>
        <w:overflowPunct/>
        <w:autoSpaceDE/>
        <w:autoSpaceDN/>
        <w:adjustRightInd/>
        <w:spacing w:after="120" w:line="288" w:lineRule="auto"/>
        <w:contextualSpacing w:val="0"/>
        <w:rPr>
          <w:vanish/>
          <w:kern w:val="0"/>
          <w:sz w:val="24"/>
          <w:szCs w:val="24"/>
        </w:rPr>
      </w:pPr>
    </w:p>
    <w:p w14:paraId="15350D85" w14:textId="77A39D59" w:rsidR="00F53A31" w:rsidRPr="004857F5" w:rsidRDefault="000B53D3" w:rsidP="00BD0792">
      <w:pPr>
        <w:widowControl/>
        <w:numPr>
          <w:ilvl w:val="1"/>
          <w:numId w:val="16"/>
        </w:numPr>
        <w:overflowPunct/>
        <w:autoSpaceDE/>
        <w:autoSpaceDN/>
        <w:adjustRightInd/>
        <w:spacing w:after="120" w:line="288" w:lineRule="auto"/>
        <w:ind w:left="709" w:hanging="709"/>
        <w:rPr>
          <w:kern w:val="0"/>
          <w:sz w:val="24"/>
          <w:szCs w:val="24"/>
        </w:rPr>
      </w:pPr>
      <w:r>
        <w:rPr>
          <w:kern w:val="0"/>
          <w:sz w:val="24"/>
          <w:szCs w:val="24"/>
        </w:rPr>
        <w:t>S</w:t>
      </w:r>
      <w:r w:rsidR="00F53A31" w:rsidRPr="004857F5">
        <w:rPr>
          <w:kern w:val="0"/>
          <w:sz w:val="24"/>
          <w:szCs w:val="24"/>
        </w:rPr>
        <w:t xml:space="preserve">uppliers must provide method statements in response to the questions below, to describe how </w:t>
      </w:r>
      <w:r w:rsidR="00F53A31">
        <w:rPr>
          <w:kern w:val="0"/>
          <w:sz w:val="24"/>
          <w:szCs w:val="24"/>
        </w:rPr>
        <w:t xml:space="preserve">the comply with the requirements as set out in this </w:t>
      </w:r>
      <w:r w:rsidR="000A6082">
        <w:rPr>
          <w:kern w:val="0"/>
          <w:sz w:val="24"/>
          <w:szCs w:val="24"/>
        </w:rPr>
        <w:t>Tender Pack</w:t>
      </w:r>
      <w:r w:rsidR="00F53A31">
        <w:rPr>
          <w:kern w:val="0"/>
          <w:sz w:val="24"/>
          <w:szCs w:val="24"/>
        </w:rPr>
        <w:t>.</w:t>
      </w:r>
    </w:p>
    <w:p w14:paraId="56D40A86" w14:textId="77777777" w:rsidR="00E2780F" w:rsidRPr="00CA3DF7" w:rsidRDefault="00E2780F" w:rsidP="00E2780F">
      <w:pPr>
        <w:pStyle w:val="ProcurementTemplate-Heading2"/>
        <w:keepNext w:val="0"/>
        <w:widowControl w:val="0"/>
        <w:numPr>
          <w:ilvl w:val="0"/>
          <w:numId w:val="0"/>
        </w:numPr>
        <w:spacing w:before="0" w:after="120" w:line="288" w:lineRule="auto"/>
        <w:ind w:left="567" w:hanging="567"/>
        <w:rPr>
          <w:szCs w:val="24"/>
        </w:rPr>
      </w:pPr>
      <w:bookmarkStart w:id="25" w:name="_Toc190854774"/>
      <w:bookmarkStart w:id="26" w:name="_Toc195725079"/>
      <w:r w:rsidRPr="00CA3DF7">
        <w:rPr>
          <w:szCs w:val="24"/>
        </w:rPr>
        <w:t>Method Statement</w:t>
      </w:r>
      <w:r>
        <w:rPr>
          <w:szCs w:val="24"/>
        </w:rPr>
        <w:t>s</w:t>
      </w:r>
      <w:bookmarkEnd w:id="25"/>
      <w:bookmarkEnd w:id="26"/>
    </w:p>
    <w:p w14:paraId="1FA48C40"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Suppliers are required to respond to </w:t>
      </w:r>
      <w:proofErr w:type="gramStart"/>
      <w:r w:rsidRPr="00CA3DF7">
        <w:rPr>
          <w:bCs/>
          <w:iCs/>
          <w:color w:val="000000"/>
          <w:kern w:val="0"/>
          <w:sz w:val="24"/>
          <w:szCs w:val="24"/>
        </w:rPr>
        <w:t>all of</w:t>
      </w:r>
      <w:proofErr w:type="gramEnd"/>
      <w:r w:rsidRPr="00CA3DF7">
        <w:rPr>
          <w:bCs/>
          <w:iCs/>
          <w:color w:val="000000"/>
          <w:kern w:val="0"/>
          <w:sz w:val="24"/>
          <w:szCs w:val="24"/>
        </w:rPr>
        <w:t xml:space="preserve"> the method statements. </w:t>
      </w:r>
    </w:p>
    <w:p w14:paraId="06A5375D"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Supporting information should be presented in the same order and should be referenced to the relevant method statement question. Supporting information which is not referenced will not be considered.  Where word limits are applicable to a question these do not include the supporting information itself (certificates etc) however, references to any supporting material will be counted within the reply. Diagrams, pictures and charts embedded into the method statement response may include words but only to the extent that those words are necessary to enable the Evaluation Panel to understand or interpret the diagram, picture etc. Words contained within diagrams, pictures etc. will be disregarded for the purpose of the evaluation of a Supplier’s substantive response to the method statement. Referenced documentation and diagrams, pictures etc should only support an answer by its presence and not provide the answer by its content. Where word limits are applicable to a question, any words found to be over the limit shall not be evaluated.</w:t>
      </w:r>
    </w:p>
    <w:p w14:paraId="0B49A289"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In order not to make this document too lengthy and unwieldy the response boxes are currently at minimum size; Suppliers should expand the box to accommodate their response as needed.  Suppliers are advised that their response should be detailed but concise, responding to the question as succinctly as possible.</w:t>
      </w:r>
    </w:p>
    <w:p w14:paraId="22ED1AA4"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When answering the method statement questions Suppliers must make sure that they answer what is being asked.  Anything that is not directly relevant to the </w:t>
      </w:r>
      <w:proofErr w:type="gramStart"/>
      <w:r w:rsidRPr="00CA3DF7">
        <w:rPr>
          <w:bCs/>
          <w:iCs/>
          <w:color w:val="000000"/>
          <w:kern w:val="0"/>
          <w:sz w:val="24"/>
          <w:szCs w:val="24"/>
        </w:rPr>
        <w:t>particular method</w:t>
      </w:r>
      <w:proofErr w:type="gramEnd"/>
      <w:r w:rsidRPr="00CA3DF7">
        <w:rPr>
          <w:bCs/>
          <w:iCs/>
          <w:color w:val="000000"/>
          <w:kern w:val="0"/>
          <w:sz w:val="24"/>
          <w:szCs w:val="24"/>
        </w:rPr>
        <w:t xml:space="preserve"> statement question should not be included.</w:t>
      </w:r>
    </w:p>
    <w:p w14:paraId="7D23DA3E"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Suppliers should also make sure that their answers inform not just what they will do, but how they will do it, and what their proposed timescales are (as relevant).  It is useful to give examples or provide evidence to support your responses.  </w:t>
      </w:r>
    </w:p>
    <w:p w14:paraId="63788677"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Each method statement will be evaluated individually, one by one in order.  When scoring each statement, no consideration is given to information included in other answers so please do not cross reference to responses or information provided elsewhere in your Tender submission.</w:t>
      </w:r>
    </w:p>
    <w:p w14:paraId="21CB6C82" w14:textId="77777777" w:rsidR="00E2780F"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Suppliers should refer to the of the Invitation to Tender Document (Part A) as a reminder of the evaluation criteria, weightings and how they are applied for each of the method statement questions. </w:t>
      </w:r>
    </w:p>
    <w:p w14:paraId="6E27DB4F" w14:textId="77777777" w:rsidR="009B51B9" w:rsidRDefault="009B51B9" w:rsidP="009B51B9">
      <w:pPr>
        <w:overflowPunct/>
        <w:autoSpaceDE/>
        <w:autoSpaceDN/>
        <w:adjustRightInd/>
        <w:spacing w:after="120" w:line="288" w:lineRule="auto"/>
        <w:rPr>
          <w:bCs/>
          <w:iCs/>
          <w:color w:val="000000"/>
          <w:kern w:val="0"/>
          <w:sz w:val="24"/>
          <w:szCs w:val="24"/>
        </w:rPr>
      </w:pPr>
    </w:p>
    <w:p w14:paraId="1C7DD429" w14:textId="77777777" w:rsidR="009B51B9" w:rsidRDefault="009B51B9" w:rsidP="009B51B9">
      <w:pPr>
        <w:overflowPunct/>
        <w:autoSpaceDE/>
        <w:autoSpaceDN/>
        <w:adjustRightInd/>
        <w:spacing w:after="120" w:line="288" w:lineRule="auto"/>
        <w:rPr>
          <w:bCs/>
          <w:iCs/>
          <w:color w:val="000000"/>
          <w:kern w:val="0"/>
          <w:sz w:val="24"/>
          <w:szCs w:val="24"/>
        </w:rPr>
      </w:pPr>
    </w:p>
    <w:p w14:paraId="3232820F" w14:textId="77777777" w:rsidR="009B51B9" w:rsidRDefault="009B51B9" w:rsidP="009B51B9">
      <w:pPr>
        <w:overflowPunct/>
        <w:autoSpaceDE/>
        <w:autoSpaceDN/>
        <w:adjustRightInd/>
        <w:spacing w:after="120" w:line="288" w:lineRule="auto"/>
        <w:rPr>
          <w:bCs/>
          <w:iCs/>
          <w:color w:val="000000"/>
          <w:kern w:val="0"/>
          <w:sz w:val="24"/>
          <w:szCs w:val="24"/>
        </w:rPr>
      </w:pPr>
    </w:p>
    <w:tbl>
      <w:tblPr>
        <w:tblW w:w="10490" w:type="dxa"/>
        <w:tblInd w:w="-289"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1E0" w:firstRow="1" w:lastRow="1" w:firstColumn="1" w:lastColumn="1" w:noHBand="0" w:noVBand="0"/>
      </w:tblPr>
      <w:tblGrid>
        <w:gridCol w:w="10490"/>
      </w:tblGrid>
      <w:tr w:rsidR="009B51B9" w:rsidRPr="004C6873" w14:paraId="1F89DF79" w14:textId="77777777" w:rsidTr="00425263">
        <w:trPr>
          <w:trHeight w:val="391"/>
        </w:trPr>
        <w:tc>
          <w:tcPr>
            <w:tcW w:w="10490" w:type="dxa"/>
            <w:shd w:val="clear" w:color="auto" w:fill="365F91" w:themeFill="accent1" w:themeFillShade="BF"/>
            <w:hideMark/>
          </w:tcPr>
          <w:p w14:paraId="1288A761" w14:textId="77777777" w:rsidR="009B51B9" w:rsidRPr="004C6873" w:rsidRDefault="009B51B9" w:rsidP="00341AA4">
            <w:pPr>
              <w:spacing w:before="120" w:after="120" w:line="264" w:lineRule="auto"/>
              <w:jc w:val="both"/>
              <w:rPr>
                <w:b/>
                <w:color w:val="FFFFFF" w:themeColor="background1"/>
                <w:sz w:val="24"/>
                <w:szCs w:val="24"/>
              </w:rPr>
            </w:pPr>
            <w:bookmarkStart w:id="27" w:name="_Toc519507253"/>
            <w:r w:rsidRPr="004C6873">
              <w:rPr>
                <w:b/>
                <w:color w:val="FFFFFF" w:themeColor="background1"/>
                <w:sz w:val="24"/>
                <w:szCs w:val="24"/>
              </w:rPr>
              <w:lastRenderedPageBreak/>
              <w:t>DELIVERY AGAINST THE SPECIFICATION AND OBJECTIVES OF THE TENDER</w:t>
            </w:r>
            <w:bookmarkEnd w:id="27"/>
          </w:p>
        </w:tc>
      </w:tr>
      <w:tr w:rsidR="009B51B9" w:rsidRPr="004C6873" w14:paraId="163767AA" w14:textId="77777777" w:rsidTr="00425263">
        <w:tc>
          <w:tcPr>
            <w:tcW w:w="10490" w:type="dxa"/>
          </w:tcPr>
          <w:p w14:paraId="074EF762" w14:textId="77777777" w:rsidR="009B51B9" w:rsidRPr="004C6873" w:rsidRDefault="009B51B9" w:rsidP="00341AA4">
            <w:pPr>
              <w:spacing w:after="120" w:line="264" w:lineRule="auto"/>
              <w:jc w:val="both"/>
              <w:rPr>
                <w:color w:val="000000" w:themeColor="text1"/>
                <w:sz w:val="24"/>
                <w:szCs w:val="24"/>
              </w:rPr>
            </w:pPr>
            <w:r w:rsidRPr="004C6873">
              <w:rPr>
                <w:color w:val="000000" w:themeColor="text1"/>
                <w:sz w:val="24"/>
                <w:szCs w:val="24"/>
              </w:rPr>
              <w:t xml:space="preserve">Authority requirements for the Applicant’s response to this Method Statement is for the Applicant to provide a detailed method statement that focuses on </w:t>
            </w:r>
            <w:r w:rsidRPr="004C6873">
              <w:rPr>
                <w:bCs/>
                <w:sz w:val="24"/>
                <w:szCs w:val="24"/>
              </w:rPr>
              <w:t>Schedule 4: Specification</w:t>
            </w:r>
            <w:r w:rsidRPr="004C6873">
              <w:rPr>
                <w:color w:val="000000" w:themeColor="text1"/>
                <w:sz w:val="24"/>
                <w:szCs w:val="24"/>
              </w:rPr>
              <w:t xml:space="preserve"> set out for this tender along with the Objectives as set out in the </w:t>
            </w:r>
            <w:r w:rsidRPr="004C6873">
              <w:rPr>
                <w:bCs/>
                <w:sz w:val="24"/>
                <w:szCs w:val="24"/>
              </w:rPr>
              <w:t>Schedule 4: Specification</w:t>
            </w:r>
            <w:r w:rsidRPr="004C6873">
              <w:rPr>
                <w:color w:val="000000" w:themeColor="text1"/>
                <w:sz w:val="24"/>
                <w:szCs w:val="24"/>
              </w:rPr>
              <w:t>, plus how they would go about meeting the Cleaning Frequencies as set out in Schedule 2.</w:t>
            </w:r>
          </w:p>
          <w:p w14:paraId="7B751695" w14:textId="77777777" w:rsidR="009B51B9" w:rsidRPr="004C6873" w:rsidRDefault="009B51B9" w:rsidP="00341AA4">
            <w:pPr>
              <w:spacing w:after="120" w:line="264" w:lineRule="auto"/>
              <w:jc w:val="both"/>
              <w:rPr>
                <w:color w:val="000000" w:themeColor="text1"/>
                <w:sz w:val="24"/>
                <w:szCs w:val="24"/>
              </w:rPr>
            </w:pPr>
            <w:r w:rsidRPr="004C6873">
              <w:rPr>
                <w:color w:val="000000" w:themeColor="text1"/>
                <w:sz w:val="24"/>
                <w:szCs w:val="24"/>
              </w:rPr>
              <w:t xml:space="preserve">The Authority is looking to the Applicant to provide details around how they will meet the requirements as set out in the associated </w:t>
            </w:r>
            <w:r w:rsidRPr="004C6873">
              <w:rPr>
                <w:bCs/>
                <w:sz w:val="24"/>
                <w:szCs w:val="24"/>
              </w:rPr>
              <w:t>Schedule 4: Specification</w:t>
            </w:r>
            <w:r w:rsidRPr="004C6873">
              <w:rPr>
                <w:color w:val="000000" w:themeColor="text1"/>
                <w:sz w:val="24"/>
                <w:szCs w:val="24"/>
              </w:rPr>
              <w:t xml:space="preserve"> and would be looking for the Applicant to provide details on aspects around the Part 1 (Preamble considerations), e.g.</w:t>
            </w:r>
          </w:p>
          <w:p w14:paraId="55F043DE" w14:textId="77777777" w:rsidR="009B51B9" w:rsidRPr="004C6873" w:rsidRDefault="009B51B9" w:rsidP="00341AA4">
            <w:pPr>
              <w:numPr>
                <w:ilvl w:val="0"/>
                <w:numId w:val="28"/>
              </w:numPr>
              <w:overflowPunct/>
              <w:autoSpaceDE/>
              <w:autoSpaceDN/>
              <w:adjustRightInd/>
              <w:spacing w:after="120" w:line="300" w:lineRule="atLeast"/>
              <w:ind w:left="714" w:hanging="357"/>
              <w:jc w:val="both"/>
              <w:rPr>
                <w:sz w:val="24"/>
                <w:szCs w:val="24"/>
              </w:rPr>
            </w:pPr>
            <w:r w:rsidRPr="004C6873">
              <w:rPr>
                <w:sz w:val="24"/>
                <w:szCs w:val="24"/>
              </w:rPr>
              <w:t>Accessing Premises</w:t>
            </w:r>
          </w:p>
          <w:p w14:paraId="7D6891A8" w14:textId="77777777" w:rsidR="009B51B9" w:rsidRPr="004C6873" w:rsidRDefault="009B51B9" w:rsidP="00341AA4">
            <w:pPr>
              <w:numPr>
                <w:ilvl w:val="0"/>
                <w:numId w:val="28"/>
              </w:numPr>
              <w:overflowPunct/>
              <w:autoSpaceDE/>
              <w:autoSpaceDN/>
              <w:adjustRightInd/>
              <w:spacing w:after="120" w:line="300" w:lineRule="atLeast"/>
              <w:ind w:left="714" w:hanging="357"/>
              <w:jc w:val="both"/>
              <w:rPr>
                <w:sz w:val="24"/>
                <w:szCs w:val="24"/>
              </w:rPr>
            </w:pPr>
            <w:r w:rsidRPr="004C6873">
              <w:rPr>
                <w:sz w:val="24"/>
                <w:szCs w:val="24"/>
              </w:rPr>
              <w:t>Ensuring Security in how Accessed</w:t>
            </w:r>
          </w:p>
          <w:p w14:paraId="2FA8DD75" w14:textId="77777777" w:rsidR="009B51B9" w:rsidRPr="004C6873" w:rsidRDefault="009B51B9" w:rsidP="00341AA4">
            <w:pPr>
              <w:numPr>
                <w:ilvl w:val="0"/>
                <w:numId w:val="28"/>
              </w:numPr>
              <w:overflowPunct/>
              <w:autoSpaceDE/>
              <w:autoSpaceDN/>
              <w:adjustRightInd/>
              <w:spacing w:after="120" w:line="300" w:lineRule="atLeast"/>
              <w:ind w:left="714" w:hanging="357"/>
              <w:jc w:val="both"/>
              <w:rPr>
                <w:sz w:val="24"/>
                <w:szCs w:val="24"/>
              </w:rPr>
            </w:pPr>
            <w:r w:rsidRPr="004C6873">
              <w:rPr>
                <w:sz w:val="24"/>
                <w:szCs w:val="24"/>
              </w:rPr>
              <w:t>Workforce apparel and Materials</w:t>
            </w:r>
          </w:p>
          <w:p w14:paraId="7C449C0E" w14:textId="77777777" w:rsidR="009B51B9" w:rsidRPr="004C6873" w:rsidRDefault="009B51B9" w:rsidP="00341AA4">
            <w:pPr>
              <w:numPr>
                <w:ilvl w:val="0"/>
                <w:numId w:val="28"/>
              </w:numPr>
              <w:overflowPunct/>
              <w:autoSpaceDE/>
              <w:autoSpaceDN/>
              <w:adjustRightInd/>
              <w:spacing w:after="120" w:line="300" w:lineRule="atLeast"/>
              <w:ind w:left="714" w:hanging="357"/>
              <w:jc w:val="both"/>
              <w:rPr>
                <w:sz w:val="24"/>
                <w:szCs w:val="24"/>
              </w:rPr>
            </w:pPr>
            <w:r w:rsidRPr="004C6873">
              <w:rPr>
                <w:sz w:val="24"/>
                <w:szCs w:val="24"/>
              </w:rPr>
              <w:t>Approach around Health and Safety matters as outlined</w:t>
            </w:r>
          </w:p>
          <w:p w14:paraId="6F23BB05" w14:textId="77777777" w:rsidR="009B51B9" w:rsidRPr="004C6873" w:rsidRDefault="009B51B9" w:rsidP="00341AA4">
            <w:pPr>
              <w:numPr>
                <w:ilvl w:val="0"/>
                <w:numId w:val="28"/>
              </w:numPr>
              <w:overflowPunct/>
              <w:autoSpaceDE/>
              <w:autoSpaceDN/>
              <w:adjustRightInd/>
              <w:spacing w:after="120" w:line="300" w:lineRule="atLeast"/>
              <w:ind w:left="714" w:hanging="357"/>
              <w:jc w:val="both"/>
              <w:rPr>
                <w:sz w:val="24"/>
                <w:szCs w:val="24"/>
              </w:rPr>
            </w:pPr>
            <w:r w:rsidRPr="004C6873">
              <w:rPr>
                <w:sz w:val="24"/>
                <w:szCs w:val="24"/>
              </w:rPr>
              <w:t>Contractor Personnel</w:t>
            </w:r>
          </w:p>
          <w:p w14:paraId="48CAAB6C" w14:textId="77777777" w:rsidR="009B51B9" w:rsidRPr="004C6873" w:rsidRDefault="009B51B9" w:rsidP="00341AA4">
            <w:pPr>
              <w:spacing w:after="120" w:line="264" w:lineRule="auto"/>
              <w:jc w:val="both"/>
              <w:rPr>
                <w:color w:val="000000" w:themeColor="text1"/>
                <w:sz w:val="24"/>
                <w:szCs w:val="24"/>
              </w:rPr>
            </w:pPr>
            <w:r w:rsidRPr="004C6873">
              <w:rPr>
                <w:color w:val="000000" w:themeColor="text1"/>
                <w:sz w:val="24"/>
                <w:szCs w:val="24"/>
              </w:rPr>
              <w:t xml:space="preserve">Plus, the specific requirements set out in the </w:t>
            </w:r>
            <w:r w:rsidRPr="004C6873">
              <w:rPr>
                <w:bCs/>
                <w:sz w:val="24"/>
                <w:szCs w:val="24"/>
              </w:rPr>
              <w:t>Schedule 4: Specification</w:t>
            </w:r>
            <w:r w:rsidRPr="004C6873">
              <w:rPr>
                <w:color w:val="000000" w:themeColor="text1"/>
                <w:sz w:val="24"/>
                <w:szCs w:val="24"/>
              </w:rPr>
              <w:t xml:space="preserve"> themselves.</w:t>
            </w:r>
          </w:p>
          <w:p w14:paraId="221F2AC6" w14:textId="77777777" w:rsidR="009B51B9" w:rsidRPr="004C6873" w:rsidRDefault="009B51B9" w:rsidP="00341AA4">
            <w:pPr>
              <w:spacing w:after="120" w:line="264" w:lineRule="auto"/>
              <w:jc w:val="both"/>
              <w:rPr>
                <w:color w:val="000000" w:themeColor="text1"/>
                <w:sz w:val="24"/>
                <w:szCs w:val="24"/>
              </w:rPr>
            </w:pPr>
            <w:r w:rsidRPr="004C6873">
              <w:rPr>
                <w:color w:val="000000" w:themeColor="text1"/>
                <w:sz w:val="24"/>
                <w:szCs w:val="24"/>
              </w:rPr>
              <w:t xml:space="preserve">Likewise, please set out how you will go about meeting and achieving the aspects set out in the objectives, and the associated Schedule 2 - Cleaning Frequencies, especially what and how “As Required” tasks are to be monitored and ultimately fulfilled </w:t>
            </w:r>
            <w:proofErr w:type="gramStart"/>
            <w:r w:rsidRPr="004C6873">
              <w:rPr>
                <w:color w:val="000000" w:themeColor="text1"/>
                <w:sz w:val="24"/>
                <w:szCs w:val="24"/>
              </w:rPr>
              <w:t>in order to</w:t>
            </w:r>
            <w:proofErr w:type="gramEnd"/>
            <w:r w:rsidRPr="004C6873">
              <w:rPr>
                <w:color w:val="000000" w:themeColor="text1"/>
                <w:sz w:val="24"/>
                <w:szCs w:val="24"/>
              </w:rPr>
              <w:t xml:space="preserve"> ensure the required task is undertaken to an acceptable standard.</w:t>
            </w:r>
          </w:p>
          <w:p w14:paraId="20B8ADEC" w14:textId="77777777" w:rsidR="009B51B9" w:rsidRPr="004C6873" w:rsidRDefault="009B51B9" w:rsidP="00341AA4">
            <w:pPr>
              <w:spacing w:after="120" w:line="264" w:lineRule="auto"/>
              <w:jc w:val="both"/>
              <w:rPr>
                <w:b/>
                <w:color w:val="000000" w:themeColor="text1"/>
                <w:sz w:val="24"/>
                <w:szCs w:val="24"/>
              </w:rPr>
            </w:pPr>
            <w:r w:rsidRPr="004C6873">
              <w:rPr>
                <w:b/>
                <w:color w:val="000000" w:themeColor="text1"/>
                <w:sz w:val="24"/>
                <w:szCs w:val="24"/>
              </w:rPr>
              <w:t>WHAT A STRONG RESPONSE LOOKS LIKE?</w:t>
            </w:r>
          </w:p>
          <w:p w14:paraId="67F4EEDB" w14:textId="77777777" w:rsidR="009B51B9" w:rsidRPr="004C6873" w:rsidRDefault="009B51B9" w:rsidP="00341AA4">
            <w:pPr>
              <w:spacing w:after="120" w:line="264" w:lineRule="auto"/>
              <w:jc w:val="both"/>
              <w:rPr>
                <w:color w:val="000000" w:themeColor="text1"/>
                <w:sz w:val="24"/>
                <w:szCs w:val="24"/>
              </w:rPr>
            </w:pPr>
            <w:r w:rsidRPr="004C6873">
              <w:rPr>
                <w:color w:val="000000" w:themeColor="text1"/>
                <w:sz w:val="24"/>
                <w:szCs w:val="24"/>
              </w:rPr>
              <w:t xml:space="preserve">A strong response would clearly indicate an understanding of the requirements in the </w:t>
            </w:r>
            <w:r w:rsidRPr="004C6873">
              <w:rPr>
                <w:bCs/>
                <w:sz w:val="24"/>
                <w:szCs w:val="24"/>
              </w:rPr>
              <w:t>Schedule 4: Specification</w:t>
            </w:r>
            <w:r w:rsidRPr="004C6873">
              <w:rPr>
                <w:color w:val="000000" w:themeColor="text1"/>
                <w:sz w:val="24"/>
                <w:szCs w:val="24"/>
              </w:rPr>
              <w:t xml:space="preserve"> as set out and what is necessary to deliver high quality outcomes.  It will clearly set out how each of the identified themes in part 1 and 2 of </w:t>
            </w:r>
            <w:r w:rsidRPr="004C6873">
              <w:rPr>
                <w:bCs/>
                <w:sz w:val="24"/>
                <w:szCs w:val="24"/>
              </w:rPr>
              <w:t>Schedule 4: Specification</w:t>
            </w:r>
            <w:r w:rsidRPr="004C6873">
              <w:rPr>
                <w:color w:val="000000" w:themeColor="text1"/>
                <w:sz w:val="24"/>
                <w:szCs w:val="24"/>
              </w:rPr>
              <w:t xml:space="preserve"> will be approached and met by the bidder.</w:t>
            </w:r>
          </w:p>
          <w:p w14:paraId="3A7C2346" w14:textId="77777777" w:rsidR="009B51B9" w:rsidRPr="004C6873" w:rsidRDefault="009B51B9" w:rsidP="00341AA4">
            <w:pPr>
              <w:spacing w:after="120" w:line="264" w:lineRule="auto"/>
              <w:jc w:val="both"/>
              <w:rPr>
                <w:color w:val="000000" w:themeColor="text1"/>
                <w:sz w:val="24"/>
                <w:szCs w:val="24"/>
              </w:rPr>
            </w:pPr>
            <w:r w:rsidRPr="004C6873">
              <w:rPr>
                <w:color w:val="000000" w:themeColor="text1"/>
                <w:sz w:val="24"/>
                <w:szCs w:val="24"/>
              </w:rPr>
              <w:t xml:space="preserve">In addition, it would set out the approach around undertaking the services themselves as set out in of the </w:t>
            </w:r>
            <w:r w:rsidRPr="004C6873">
              <w:rPr>
                <w:bCs/>
                <w:sz w:val="24"/>
                <w:szCs w:val="24"/>
              </w:rPr>
              <w:t>Schedule 4: Specification</w:t>
            </w:r>
            <w:r w:rsidRPr="004C6873">
              <w:rPr>
                <w:color w:val="000000" w:themeColor="text1"/>
                <w:sz w:val="24"/>
                <w:szCs w:val="24"/>
              </w:rPr>
              <w:t>, to include how the supplier would ensure meeting the required Cleaning Standards, from the logistics around resourcing the Service and how they would go about efficiently and effectively managing the resources, through to the equipment and products to be used.</w:t>
            </w:r>
          </w:p>
          <w:p w14:paraId="4761F47E" w14:textId="77777777" w:rsidR="009B51B9" w:rsidRPr="004C6873" w:rsidRDefault="009B51B9" w:rsidP="00341AA4">
            <w:pPr>
              <w:spacing w:after="120" w:line="264" w:lineRule="auto"/>
              <w:jc w:val="both"/>
              <w:rPr>
                <w:color w:val="000000" w:themeColor="text1"/>
                <w:sz w:val="24"/>
                <w:szCs w:val="24"/>
              </w:rPr>
            </w:pPr>
            <w:r w:rsidRPr="004C6873">
              <w:rPr>
                <w:color w:val="000000" w:themeColor="text1"/>
                <w:sz w:val="24"/>
                <w:szCs w:val="24"/>
              </w:rPr>
              <w:t xml:space="preserve">A strong response would also indicate the approach to be applied in relation to resourcing plan to undertake the work, including proposed plan around when and how the service would be delivered, along with resourcing plan that maps out to the required work, and ensures resilience around service delivery and business continuity.  Again, this would </w:t>
            </w:r>
            <w:proofErr w:type="gramStart"/>
            <w:r w:rsidRPr="004C6873">
              <w:rPr>
                <w:color w:val="000000" w:themeColor="text1"/>
                <w:sz w:val="24"/>
                <w:szCs w:val="24"/>
              </w:rPr>
              <w:t>make reference</w:t>
            </w:r>
            <w:proofErr w:type="gramEnd"/>
            <w:r w:rsidRPr="004C6873">
              <w:rPr>
                <w:color w:val="000000" w:themeColor="text1"/>
                <w:sz w:val="24"/>
                <w:szCs w:val="24"/>
              </w:rPr>
              <w:t xml:space="preserve"> to the Schedule 2 – Cleaning Frequencies, how these would be met, </w:t>
            </w:r>
            <w:proofErr w:type="gramStart"/>
            <w:r w:rsidRPr="004C6873">
              <w:rPr>
                <w:color w:val="000000" w:themeColor="text1"/>
                <w:sz w:val="24"/>
                <w:szCs w:val="24"/>
              </w:rPr>
              <w:t>in particular how</w:t>
            </w:r>
            <w:proofErr w:type="gramEnd"/>
            <w:r w:rsidRPr="004C6873">
              <w:rPr>
                <w:color w:val="000000" w:themeColor="text1"/>
                <w:sz w:val="24"/>
                <w:szCs w:val="24"/>
              </w:rPr>
              <w:t xml:space="preserve"> the Authority would be able to be assured that “As Required” tasks are suitably fulfilled.</w:t>
            </w:r>
          </w:p>
          <w:p w14:paraId="13ED6B3B" w14:textId="77777777" w:rsidR="009B51B9" w:rsidRPr="004C6873" w:rsidRDefault="009B51B9" w:rsidP="00341AA4">
            <w:pPr>
              <w:spacing w:after="120" w:line="264" w:lineRule="auto"/>
              <w:jc w:val="both"/>
              <w:rPr>
                <w:color w:val="000000" w:themeColor="text1"/>
                <w:sz w:val="24"/>
                <w:szCs w:val="24"/>
              </w:rPr>
            </w:pPr>
            <w:r w:rsidRPr="004C6873">
              <w:rPr>
                <w:sz w:val="24"/>
                <w:szCs w:val="24"/>
              </w:rPr>
              <w:t xml:space="preserve">It </w:t>
            </w:r>
            <w:r w:rsidRPr="004C6873">
              <w:rPr>
                <w:color w:val="000000" w:themeColor="text1"/>
                <w:sz w:val="24"/>
                <w:szCs w:val="24"/>
              </w:rPr>
              <w:t>would also clearly outline through the delivery of the contract how the objectives of the Authority would be achieved.</w:t>
            </w:r>
          </w:p>
        </w:tc>
      </w:tr>
      <w:tr w:rsidR="009B51B9" w:rsidRPr="004C6873" w14:paraId="22E82B5E" w14:textId="77777777" w:rsidTr="00425263">
        <w:trPr>
          <w:trHeight w:val="1973"/>
        </w:trPr>
        <w:tc>
          <w:tcPr>
            <w:tcW w:w="10490" w:type="dxa"/>
          </w:tcPr>
          <w:p w14:paraId="6690A532" w14:textId="77777777" w:rsidR="009B51B9" w:rsidRPr="004C6873" w:rsidRDefault="009B51B9" w:rsidP="00341AA4">
            <w:pPr>
              <w:jc w:val="both"/>
              <w:rPr>
                <w:b/>
                <w:i/>
                <w:sz w:val="24"/>
                <w:szCs w:val="24"/>
              </w:rPr>
            </w:pPr>
            <w:r w:rsidRPr="004C6873">
              <w:rPr>
                <w:b/>
                <w:i/>
                <w:sz w:val="24"/>
                <w:szCs w:val="24"/>
              </w:rPr>
              <w:lastRenderedPageBreak/>
              <w:t>PLEASE ADD RESPONSE HERE:</w:t>
            </w:r>
          </w:p>
          <w:p w14:paraId="561E5118" w14:textId="77777777" w:rsidR="009B51B9" w:rsidRPr="004C6873" w:rsidRDefault="009B51B9" w:rsidP="00341AA4">
            <w:pPr>
              <w:jc w:val="both"/>
              <w:rPr>
                <w:sz w:val="24"/>
                <w:szCs w:val="24"/>
              </w:rPr>
            </w:pPr>
          </w:p>
          <w:p w14:paraId="6419EF11" w14:textId="77777777" w:rsidR="009B51B9" w:rsidRPr="004C6873" w:rsidRDefault="009B51B9" w:rsidP="00341AA4">
            <w:pPr>
              <w:jc w:val="both"/>
              <w:rPr>
                <w:sz w:val="24"/>
                <w:szCs w:val="24"/>
              </w:rPr>
            </w:pPr>
          </w:p>
          <w:p w14:paraId="51F547DA" w14:textId="77777777" w:rsidR="009B51B9" w:rsidRPr="004C6873" w:rsidRDefault="009B51B9" w:rsidP="00341AA4">
            <w:pPr>
              <w:jc w:val="both"/>
              <w:rPr>
                <w:sz w:val="24"/>
                <w:szCs w:val="24"/>
              </w:rPr>
            </w:pPr>
          </w:p>
          <w:p w14:paraId="49D24685" w14:textId="77777777" w:rsidR="009B51B9" w:rsidRPr="004C6873" w:rsidRDefault="009B51B9" w:rsidP="00341AA4">
            <w:pPr>
              <w:jc w:val="both"/>
              <w:rPr>
                <w:sz w:val="24"/>
                <w:szCs w:val="24"/>
              </w:rPr>
            </w:pPr>
          </w:p>
        </w:tc>
      </w:tr>
    </w:tbl>
    <w:p w14:paraId="3FD480D4" w14:textId="77777777" w:rsidR="009B51B9" w:rsidRPr="004C6873" w:rsidRDefault="009B51B9" w:rsidP="009B51B9">
      <w:pPr>
        <w:jc w:val="both"/>
        <w:rPr>
          <w:sz w:val="24"/>
          <w:szCs w:val="24"/>
        </w:rPr>
      </w:pPr>
    </w:p>
    <w:p w14:paraId="5B48B974" w14:textId="77777777" w:rsidR="009B51B9" w:rsidRPr="004C6873" w:rsidRDefault="009B51B9" w:rsidP="009B51B9">
      <w:pPr>
        <w:overflowPunct/>
        <w:autoSpaceDE/>
        <w:autoSpaceDN/>
        <w:adjustRightInd/>
        <w:spacing w:after="120" w:line="288" w:lineRule="auto"/>
        <w:rPr>
          <w:bCs/>
          <w:iCs/>
          <w:color w:val="000000"/>
          <w:kern w:val="0"/>
          <w:sz w:val="24"/>
          <w:szCs w:val="24"/>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7E0153" w:rsidRPr="004C6873" w14:paraId="26BC1ECB" w14:textId="77777777" w:rsidTr="00425263">
        <w:tc>
          <w:tcPr>
            <w:tcW w:w="1049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hideMark/>
          </w:tcPr>
          <w:p w14:paraId="25FAEF54" w14:textId="55D843E2" w:rsidR="00171EB6" w:rsidRPr="004C6873" w:rsidRDefault="00F34770" w:rsidP="007E0153">
            <w:pPr>
              <w:spacing w:before="120" w:after="120" w:line="264" w:lineRule="auto"/>
              <w:jc w:val="both"/>
              <w:rPr>
                <w:b/>
                <w:color w:val="FFFFFF" w:themeColor="background1"/>
                <w:sz w:val="24"/>
                <w:szCs w:val="24"/>
              </w:rPr>
            </w:pPr>
            <w:bookmarkStart w:id="28" w:name="_Toc519507255"/>
            <w:r w:rsidRPr="004C6873">
              <w:rPr>
                <w:b/>
                <w:color w:val="FFFFFF" w:themeColor="background1"/>
                <w:sz w:val="24"/>
                <w:szCs w:val="24"/>
              </w:rPr>
              <w:t>CONTRACT MANAGEMENT – QUALITY CONTROL AND CUSTOMER CARE</w:t>
            </w:r>
            <w:bookmarkEnd w:id="28"/>
          </w:p>
        </w:tc>
      </w:tr>
      <w:tr w:rsidR="00171EB6" w:rsidRPr="004C6873" w14:paraId="4ACEE623" w14:textId="77777777" w:rsidTr="00425263">
        <w:tc>
          <w:tcPr>
            <w:tcW w:w="1049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14:paraId="19F60AD8" w14:textId="0775709A" w:rsidR="00171EB6" w:rsidRPr="004C6873" w:rsidRDefault="005F306A" w:rsidP="00952B2B">
            <w:pPr>
              <w:spacing w:after="120" w:line="264" w:lineRule="auto"/>
              <w:jc w:val="both"/>
              <w:rPr>
                <w:bCs/>
                <w:sz w:val="24"/>
                <w:szCs w:val="24"/>
              </w:rPr>
            </w:pPr>
            <w:r w:rsidRPr="004C6873">
              <w:rPr>
                <w:bCs/>
                <w:color w:val="000000"/>
                <w:sz w:val="24"/>
                <w:szCs w:val="24"/>
              </w:rPr>
              <w:t>Authority</w:t>
            </w:r>
            <w:r w:rsidR="00171EB6" w:rsidRPr="004C6873">
              <w:rPr>
                <w:bCs/>
                <w:color w:val="000000"/>
                <w:sz w:val="24"/>
                <w:szCs w:val="24"/>
              </w:rPr>
              <w:t xml:space="preserve"> requirements for the Applicant’s response to this Method Statement i</w:t>
            </w:r>
            <w:r w:rsidR="00171EB6" w:rsidRPr="004C6873">
              <w:rPr>
                <w:bCs/>
                <w:sz w:val="24"/>
                <w:szCs w:val="24"/>
              </w:rPr>
              <w:t xml:space="preserve">s for the Applicant to provide a detailed method statement that focuses </w:t>
            </w:r>
            <w:r w:rsidR="00E95E6E" w:rsidRPr="004C6873">
              <w:rPr>
                <w:bCs/>
                <w:sz w:val="24"/>
                <w:szCs w:val="24"/>
              </w:rPr>
              <w:t>on</w:t>
            </w:r>
            <w:r w:rsidR="00952B2B" w:rsidRPr="004C6873">
              <w:rPr>
                <w:bCs/>
                <w:sz w:val="24"/>
                <w:szCs w:val="24"/>
              </w:rPr>
              <w:t xml:space="preserve"> </w:t>
            </w:r>
            <w:r w:rsidR="00E95E6E" w:rsidRPr="004C6873">
              <w:rPr>
                <w:bCs/>
                <w:sz w:val="24"/>
                <w:szCs w:val="24"/>
              </w:rPr>
              <w:t>Schedule 4:</w:t>
            </w:r>
            <w:r w:rsidR="00952B2B" w:rsidRPr="004C6873">
              <w:rPr>
                <w:bCs/>
                <w:sz w:val="24"/>
                <w:szCs w:val="24"/>
              </w:rPr>
              <w:t xml:space="preserve"> </w:t>
            </w:r>
            <w:r w:rsidR="00171EB6" w:rsidRPr="004C6873">
              <w:rPr>
                <w:bCs/>
                <w:sz w:val="24"/>
                <w:szCs w:val="24"/>
              </w:rPr>
              <w:t>Specification in relation to Customer Care and Quality.</w:t>
            </w:r>
          </w:p>
          <w:p w14:paraId="5B042A43" w14:textId="491B65B4" w:rsidR="00E129EA" w:rsidRPr="004C6873" w:rsidRDefault="00E129EA" w:rsidP="00952B2B">
            <w:pPr>
              <w:spacing w:after="120" w:line="264" w:lineRule="auto"/>
              <w:jc w:val="both"/>
              <w:rPr>
                <w:bCs/>
                <w:color w:val="000000"/>
                <w:sz w:val="24"/>
                <w:szCs w:val="24"/>
              </w:rPr>
            </w:pPr>
            <w:r w:rsidRPr="004C6873">
              <w:rPr>
                <w:bCs/>
                <w:sz w:val="24"/>
                <w:szCs w:val="24"/>
              </w:rPr>
              <w:t xml:space="preserve">Particular attention should be focused on how the Applicant will </w:t>
            </w:r>
            <w:r w:rsidR="0031140A" w:rsidRPr="004C6873">
              <w:rPr>
                <w:bCs/>
                <w:sz w:val="24"/>
                <w:szCs w:val="24"/>
              </w:rPr>
              <w:t xml:space="preserve">manage this as set out in </w:t>
            </w:r>
            <w:r w:rsidR="00E95E6E" w:rsidRPr="004C6873">
              <w:rPr>
                <w:bCs/>
                <w:sz w:val="24"/>
                <w:szCs w:val="24"/>
              </w:rPr>
              <w:t>Schedule 4: S</w:t>
            </w:r>
            <w:r w:rsidR="0031140A" w:rsidRPr="004C6873">
              <w:rPr>
                <w:bCs/>
                <w:sz w:val="24"/>
                <w:szCs w:val="24"/>
              </w:rPr>
              <w:t xml:space="preserve">pecification, with specific reference to </w:t>
            </w:r>
            <w:r w:rsidR="005D5999" w:rsidRPr="004C6873">
              <w:rPr>
                <w:bCs/>
                <w:sz w:val="24"/>
                <w:szCs w:val="24"/>
              </w:rPr>
              <w:t>Part 3</w:t>
            </w:r>
            <w:r w:rsidR="00C87418" w:rsidRPr="004C6873">
              <w:rPr>
                <w:bCs/>
                <w:sz w:val="24"/>
                <w:szCs w:val="24"/>
              </w:rPr>
              <w:t xml:space="preserve"> Managing</w:t>
            </w:r>
            <w:r w:rsidR="005D5999" w:rsidRPr="004C6873">
              <w:rPr>
                <w:bCs/>
                <w:sz w:val="24"/>
                <w:szCs w:val="24"/>
              </w:rPr>
              <w:t xml:space="preserve"> </w:t>
            </w:r>
            <w:r w:rsidR="00521B38" w:rsidRPr="004C6873">
              <w:rPr>
                <w:bCs/>
                <w:sz w:val="24"/>
                <w:szCs w:val="24"/>
              </w:rPr>
              <w:t>Quality</w:t>
            </w:r>
            <w:r w:rsidR="00C87418" w:rsidRPr="004C6873">
              <w:rPr>
                <w:bCs/>
                <w:sz w:val="24"/>
                <w:szCs w:val="24"/>
              </w:rPr>
              <w:t>.</w:t>
            </w:r>
          </w:p>
          <w:p w14:paraId="0F0AC3AF" w14:textId="181621B2" w:rsidR="00171EB6" w:rsidRPr="004C6873" w:rsidRDefault="00171EB6" w:rsidP="00952B2B">
            <w:pPr>
              <w:spacing w:after="120" w:line="264" w:lineRule="auto"/>
              <w:jc w:val="both"/>
              <w:rPr>
                <w:b/>
                <w:color w:val="000000" w:themeColor="text1"/>
                <w:sz w:val="24"/>
                <w:szCs w:val="24"/>
              </w:rPr>
            </w:pPr>
            <w:r w:rsidRPr="004C6873">
              <w:rPr>
                <w:b/>
                <w:color w:val="000000" w:themeColor="text1"/>
                <w:sz w:val="24"/>
                <w:szCs w:val="24"/>
              </w:rPr>
              <w:t xml:space="preserve">WHAT </w:t>
            </w:r>
            <w:r w:rsidR="00952B2B" w:rsidRPr="004C6873">
              <w:rPr>
                <w:b/>
                <w:color w:val="000000" w:themeColor="text1"/>
                <w:sz w:val="24"/>
                <w:szCs w:val="24"/>
              </w:rPr>
              <w:t>A STRONG RESPONSE</w:t>
            </w:r>
            <w:r w:rsidRPr="004C6873">
              <w:rPr>
                <w:b/>
                <w:color w:val="000000" w:themeColor="text1"/>
                <w:sz w:val="24"/>
                <w:szCs w:val="24"/>
              </w:rPr>
              <w:t xml:space="preserve"> LOOKS LIKE?</w:t>
            </w:r>
          </w:p>
          <w:p w14:paraId="2B01C16E" w14:textId="72FBD4CB" w:rsidR="00171EB6" w:rsidRPr="004C6873" w:rsidRDefault="00171EB6" w:rsidP="00952B2B">
            <w:pPr>
              <w:spacing w:after="120" w:line="264" w:lineRule="auto"/>
              <w:jc w:val="both"/>
              <w:rPr>
                <w:color w:val="000000" w:themeColor="text1"/>
                <w:sz w:val="24"/>
                <w:szCs w:val="24"/>
              </w:rPr>
            </w:pPr>
            <w:r w:rsidRPr="004C6873">
              <w:rPr>
                <w:color w:val="000000" w:themeColor="text1"/>
                <w:sz w:val="24"/>
                <w:szCs w:val="24"/>
              </w:rPr>
              <w:t xml:space="preserve">A </w:t>
            </w:r>
            <w:r w:rsidR="00952B2B" w:rsidRPr="004C6873">
              <w:rPr>
                <w:color w:val="000000" w:themeColor="text1"/>
                <w:sz w:val="24"/>
                <w:szCs w:val="24"/>
              </w:rPr>
              <w:t>strong</w:t>
            </w:r>
            <w:r w:rsidRPr="004C6873">
              <w:rPr>
                <w:color w:val="000000" w:themeColor="text1"/>
                <w:sz w:val="24"/>
                <w:szCs w:val="24"/>
              </w:rPr>
              <w:t xml:space="preserve"> response would outline clearly how Quality is to be maintained in relation to the delivery of the required Services as set out in the </w:t>
            </w:r>
            <w:r w:rsidR="00E95E6E" w:rsidRPr="004C6873">
              <w:rPr>
                <w:bCs/>
                <w:sz w:val="24"/>
                <w:szCs w:val="24"/>
              </w:rPr>
              <w:t>Schedule 4: Specification</w:t>
            </w:r>
            <w:r w:rsidR="00C87418" w:rsidRPr="004C6873">
              <w:rPr>
                <w:color w:val="000000" w:themeColor="text1"/>
                <w:sz w:val="24"/>
                <w:szCs w:val="24"/>
              </w:rPr>
              <w:t xml:space="preserve"> (</w:t>
            </w:r>
            <w:proofErr w:type="gramStart"/>
            <w:r w:rsidR="00C87418" w:rsidRPr="004C6873">
              <w:rPr>
                <w:color w:val="000000" w:themeColor="text1"/>
                <w:sz w:val="24"/>
                <w:szCs w:val="24"/>
              </w:rPr>
              <w:t>in particular Part</w:t>
            </w:r>
            <w:proofErr w:type="gramEnd"/>
            <w:r w:rsidR="00C87418" w:rsidRPr="004C6873">
              <w:rPr>
                <w:color w:val="000000" w:themeColor="text1"/>
                <w:sz w:val="24"/>
                <w:szCs w:val="24"/>
              </w:rPr>
              <w:t xml:space="preserve"> 3 Managing Quality)</w:t>
            </w:r>
            <w:r w:rsidRPr="004C6873">
              <w:rPr>
                <w:color w:val="000000" w:themeColor="text1"/>
                <w:sz w:val="24"/>
                <w:szCs w:val="24"/>
              </w:rPr>
              <w:t xml:space="preserve"> and how staff are engaged to plan an active part in the delivery of this </w:t>
            </w:r>
            <w:proofErr w:type="gramStart"/>
            <w:r w:rsidRPr="004C6873">
              <w:rPr>
                <w:color w:val="000000" w:themeColor="text1"/>
                <w:sz w:val="24"/>
                <w:szCs w:val="24"/>
              </w:rPr>
              <w:t>during the course of</w:t>
            </w:r>
            <w:proofErr w:type="gramEnd"/>
            <w:r w:rsidRPr="004C6873">
              <w:rPr>
                <w:color w:val="000000" w:themeColor="text1"/>
                <w:sz w:val="24"/>
                <w:szCs w:val="24"/>
              </w:rPr>
              <w:t xml:space="preserve"> their work.</w:t>
            </w:r>
          </w:p>
          <w:p w14:paraId="7D665CEB" w14:textId="77777777" w:rsidR="00171EB6" w:rsidRPr="004C6873" w:rsidRDefault="00171EB6" w:rsidP="00952B2B">
            <w:pPr>
              <w:spacing w:after="120" w:line="264" w:lineRule="auto"/>
              <w:jc w:val="both"/>
              <w:rPr>
                <w:color w:val="000000" w:themeColor="text1"/>
                <w:sz w:val="24"/>
                <w:szCs w:val="24"/>
              </w:rPr>
            </w:pPr>
            <w:r w:rsidRPr="004C6873">
              <w:rPr>
                <w:color w:val="000000" w:themeColor="text1"/>
                <w:sz w:val="24"/>
                <w:szCs w:val="24"/>
              </w:rPr>
              <w:t xml:space="preserve">This would include details on how the Supplier monitors quality, what arrangements they would have in place to maintain the required quality, </w:t>
            </w:r>
            <w:proofErr w:type="gramStart"/>
            <w:r w:rsidRPr="004C6873">
              <w:rPr>
                <w:color w:val="000000" w:themeColor="text1"/>
                <w:sz w:val="24"/>
                <w:szCs w:val="24"/>
              </w:rPr>
              <w:t>and also</w:t>
            </w:r>
            <w:proofErr w:type="gramEnd"/>
            <w:r w:rsidRPr="004C6873">
              <w:rPr>
                <w:color w:val="000000" w:themeColor="text1"/>
                <w:sz w:val="24"/>
                <w:szCs w:val="24"/>
              </w:rPr>
              <w:t xml:space="preserve"> arrangements for how any service failings are corrected and lessons learnt from any failings.</w:t>
            </w:r>
          </w:p>
          <w:p w14:paraId="5B0799E8" w14:textId="77777777" w:rsidR="00171EB6" w:rsidRPr="004C6873" w:rsidRDefault="00171EB6" w:rsidP="00952B2B">
            <w:pPr>
              <w:spacing w:after="120" w:line="264" w:lineRule="auto"/>
              <w:jc w:val="both"/>
              <w:rPr>
                <w:color w:val="000000" w:themeColor="text1"/>
                <w:sz w:val="24"/>
                <w:szCs w:val="24"/>
              </w:rPr>
            </w:pPr>
            <w:r w:rsidRPr="004C6873">
              <w:rPr>
                <w:color w:val="000000" w:themeColor="text1"/>
                <w:sz w:val="24"/>
                <w:szCs w:val="24"/>
              </w:rPr>
              <w:t>It would outline what arrangements would be put in place to enable customers receiving the service to raise comments, comment and concerns, and how these would be captured and acted upon, including in monitoring and reporting arrangements.</w:t>
            </w:r>
          </w:p>
          <w:p w14:paraId="4DA840E8" w14:textId="3C0419E1" w:rsidR="00171EB6" w:rsidRPr="004C6873" w:rsidRDefault="00171EB6" w:rsidP="00952B2B">
            <w:pPr>
              <w:spacing w:after="120" w:line="264" w:lineRule="auto"/>
              <w:jc w:val="both"/>
              <w:rPr>
                <w:sz w:val="24"/>
                <w:szCs w:val="24"/>
              </w:rPr>
            </w:pPr>
            <w:r w:rsidRPr="004C6873">
              <w:rPr>
                <w:color w:val="000000" w:themeColor="text1"/>
                <w:sz w:val="24"/>
                <w:szCs w:val="24"/>
              </w:rPr>
              <w:t xml:space="preserve">Details on how the supplier would look to engage with the required contract monitoring and management arrangements would also form part of a </w:t>
            </w:r>
            <w:r w:rsidR="00F34770" w:rsidRPr="004C6873">
              <w:rPr>
                <w:color w:val="000000" w:themeColor="text1"/>
                <w:sz w:val="24"/>
                <w:szCs w:val="24"/>
              </w:rPr>
              <w:t>strong</w:t>
            </w:r>
            <w:r w:rsidRPr="004C6873">
              <w:rPr>
                <w:color w:val="000000" w:themeColor="text1"/>
                <w:sz w:val="24"/>
                <w:szCs w:val="24"/>
              </w:rPr>
              <w:t xml:space="preserve"> response. </w:t>
            </w:r>
          </w:p>
        </w:tc>
      </w:tr>
      <w:tr w:rsidR="00171EB6" w:rsidRPr="004C6873" w14:paraId="1CBD0418" w14:textId="77777777" w:rsidTr="00425263">
        <w:trPr>
          <w:trHeight w:val="3265"/>
        </w:trPr>
        <w:tc>
          <w:tcPr>
            <w:tcW w:w="1049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E5FAF18" w14:textId="77777777" w:rsidR="00171EB6" w:rsidRPr="004C6873" w:rsidRDefault="00171EB6" w:rsidP="00952B2B">
            <w:pPr>
              <w:spacing w:after="120" w:line="264" w:lineRule="auto"/>
              <w:jc w:val="both"/>
              <w:rPr>
                <w:b/>
                <w:i/>
                <w:sz w:val="24"/>
                <w:szCs w:val="24"/>
              </w:rPr>
            </w:pPr>
            <w:r w:rsidRPr="004C6873">
              <w:rPr>
                <w:b/>
                <w:i/>
                <w:sz w:val="24"/>
                <w:szCs w:val="24"/>
              </w:rPr>
              <w:t>PLEASE ADD RESPONSE HERE:</w:t>
            </w:r>
          </w:p>
          <w:p w14:paraId="37CD1884" w14:textId="77777777" w:rsidR="00171EB6" w:rsidRPr="004C6873" w:rsidRDefault="00171EB6" w:rsidP="00952B2B">
            <w:pPr>
              <w:spacing w:after="120" w:line="264" w:lineRule="auto"/>
              <w:jc w:val="both"/>
              <w:rPr>
                <w:b/>
                <w:color w:val="000000"/>
                <w:sz w:val="24"/>
                <w:szCs w:val="24"/>
              </w:rPr>
            </w:pPr>
          </w:p>
          <w:p w14:paraId="52324FE7" w14:textId="77777777" w:rsidR="00171EB6" w:rsidRPr="004C6873" w:rsidRDefault="00171EB6" w:rsidP="00952B2B">
            <w:pPr>
              <w:spacing w:after="120" w:line="264" w:lineRule="auto"/>
              <w:jc w:val="both"/>
              <w:rPr>
                <w:b/>
                <w:color w:val="000000"/>
                <w:sz w:val="24"/>
                <w:szCs w:val="24"/>
              </w:rPr>
            </w:pPr>
          </w:p>
          <w:p w14:paraId="6F30237D" w14:textId="77777777" w:rsidR="00171EB6" w:rsidRPr="004C6873" w:rsidRDefault="00171EB6" w:rsidP="00952B2B">
            <w:pPr>
              <w:spacing w:after="120" w:line="264" w:lineRule="auto"/>
              <w:jc w:val="both"/>
              <w:rPr>
                <w:b/>
                <w:color w:val="000000"/>
                <w:sz w:val="24"/>
                <w:szCs w:val="24"/>
              </w:rPr>
            </w:pPr>
          </w:p>
          <w:p w14:paraId="24CE52B2" w14:textId="77777777" w:rsidR="00171EB6" w:rsidRPr="004C6873" w:rsidRDefault="00171EB6" w:rsidP="00952B2B">
            <w:pPr>
              <w:spacing w:after="120" w:line="264" w:lineRule="auto"/>
              <w:jc w:val="both"/>
              <w:rPr>
                <w:b/>
                <w:color w:val="000000"/>
                <w:sz w:val="24"/>
                <w:szCs w:val="24"/>
              </w:rPr>
            </w:pPr>
          </w:p>
          <w:p w14:paraId="208B4AB0" w14:textId="77777777" w:rsidR="00171EB6" w:rsidRPr="004C6873" w:rsidRDefault="00171EB6" w:rsidP="00952B2B">
            <w:pPr>
              <w:spacing w:after="120" w:line="264" w:lineRule="auto"/>
              <w:jc w:val="both"/>
              <w:rPr>
                <w:b/>
                <w:color w:val="000000"/>
                <w:sz w:val="24"/>
                <w:szCs w:val="24"/>
              </w:rPr>
            </w:pPr>
          </w:p>
          <w:p w14:paraId="1ABD0633" w14:textId="77777777" w:rsidR="00171EB6" w:rsidRPr="004C6873" w:rsidRDefault="00171EB6" w:rsidP="00952B2B">
            <w:pPr>
              <w:spacing w:after="120" w:line="264" w:lineRule="auto"/>
              <w:jc w:val="both"/>
              <w:rPr>
                <w:b/>
                <w:color w:val="000000"/>
                <w:sz w:val="24"/>
                <w:szCs w:val="24"/>
              </w:rPr>
            </w:pPr>
          </w:p>
          <w:p w14:paraId="60A39836" w14:textId="77777777" w:rsidR="00171EB6" w:rsidRPr="004C6873" w:rsidRDefault="00171EB6" w:rsidP="00952B2B">
            <w:pPr>
              <w:spacing w:after="120" w:line="264" w:lineRule="auto"/>
              <w:jc w:val="both"/>
              <w:rPr>
                <w:b/>
                <w:color w:val="000000"/>
                <w:sz w:val="24"/>
                <w:szCs w:val="24"/>
              </w:rPr>
            </w:pPr>
          </w:p>
          <w:p w14:paraId="7F13269B" w14:textId="77777777" w:rsidR="00171EB6" w:rsidRPr="004C6873" w:rsidRDefault="00171EB6" w:rsidP="00952B2B">
            <w:pPr>
              <w:spacing w:after="120" w:line="264" w:lineRule="auto"/>
              <w:jc w:val="both"/>
              <w:rPr>
                <w:b/>
                <w:color w:val="000000"/>
                <w:sz w:val="24"/>
                <w:szCs w:val="24"/>
              </w:rPr>
            </w:pPr>
          </w:p>
        </w:tc>
      </w:tr>
    </w:tbl>
    <w:p w14:paraId="27187EC0" w14:textId="77777777" w:rsidR="00171EB6" w:rsidRPr="004C6873" w:rsidRDefault="00171EB6" w:rsidP="00171EB6">
      <w:pPr>
        <w:overflowPunct/>
        <w:autoSpaceDE/>
        <w:autoSpaceDN/>
        <w:adjustRightInd/>
        <w:spacing w:after="120" w:line="288" w:lineRule="auto"/>
        <w:rPr>
          <w:bCs/>
          <w:iCs/>
          <w:color w:val="000000"/>
          <w:kern w:val="0"/>
          <w:sz w:val="24"/>
          <w:szCs w:val="24"/>
        </w:rPr>
      </w:pPr>
    </w:p>
    <w:p w14:paraId="72F709E4" w14:textId="77777777" w:rsidR="00347BEA" w:rsidRPr="004C6873" w:rsidRDefault="00347BEA" w:rsidP="006533A1">
      <w:pPr>
        <w:pStyle w:val="ListParagraph"/>
        <w:widowControl/>
        <w:overflowPunct/>
        <w:autoSpaceDE/>
        <w:autoSpaceDN/>
        <w:adjustRightInd/>
        <w:spacing w:before="240" w:after="240" w:line="300" w:lineRule="atLeast"/>
        <w:jc w:val="both"/>
        <w:rPr>
          <w:sz w:val="24"/>
          <w:szCs w:val="24"/>
        </w:rPr>
      </w:pPr>
    </w:p>
    <w:tbl>
      <w:tblPr>
        <w:tblW w:w="10095"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1E0" w:firstRow="1" w:lastRow="1" w:firstColumn="1" w:lastColumn="1" w:noHBand="0" w:noVBand="0"/>
      </w:tblPr>
      <w:tblGrid>
        <w:gridCol w:w="10095"/>
      </w:tblGrid>
      <w:tr w:rsidR="0047034C" w:rsidRPr="004C6873" w14:paraId="1F87BF6F" w14:textId="77777777" w:rsidTr="00261EDD">
        <w:trPr>
          <w:trHeight w:val="391"/>
        </w:trPr>
        <w:tc>
          <w:tcPr>
            <w:tcW w:w="10095" w:type="dxa"/>
            <w:shd w:val="clear" w:color="auto" w:fill="365F91" w:themeFill="accent1" w:themeFillShade="BF"/>
            <w:hideMark/>
          </w:tcPr>
          <w:p w14:paraId="5C756A9C" w14:textId="58886FDE" w:rsidR="0047034C" w:rsidRPr="004C6873" w:rsidRDefault="0047034C" w:rsidP="00261EDD">
            <w:pPr>
              <w:spacing w:before="120" w:after="120" w:line="264" w:lineRule="auto"/>
              <w:jc w:val="both"/>
              <w:rPr>
                <w:b/>
                <w:color w:val="FFFFFF" w:themeColor="background1"/>
                <w:sz w:val="24"/>
                <w:szCs w:val="24"/>
              </w:rPr>
            </w:pPr>
            <w:r w:rsidRPr="004C6873">
              <w:rPr>
                <w:b/>
                <w:color w:val="FFFFFF" w:themeColor="background1"/>
                <w:sz w:val="24"/>
                <w:szCs w:val="24"/>
              </w:rPr>
              <w:lastRenderedPageBreak/>
              <w:t>STAFFING REQUIREMENTS</w:t>
            </w:r>
          </w:p>
        </w:tc>
      </w:tr>
      <w:tr w:rsidR="0047034C" w:rsidRPr="004C6873" w14:paraId="48A34BF4" w14:textId="77777777" w:rsidTr="00261EDD">
        <w:tc>
          <w:tcPr>
            <w:tcW w:w="10095" w:type="dxa"/>
          </w:tcPr>
          <w:p w14:paraId="38392550" w14:textId="421696F8" w:rsidR="0047034C" w:rsidRPr="004C6873" w:rsidRDefault="005F306A" w:rsidP="0047034C">
            <w:pPr>
              <w:spacing w:after="120" w:line="264" w:lineRule="auto"/>
              <w:jc w:val="both"/>
              <w:rPr>
                <w:bCs/>
                <w:color w:val="000000" w:themeColor="text1"/>
                <w:sz w:val="24"/>
                <w:szCs w:val="24"/>
              </w:rPr>
            </w:pPr>
            <w:r w:rsidRPr="004C6873">
              <w:rPr>
                <w:bCs/>
                <w:color w:val="000000" w:themeColor="text1"/>
                <w:sz w:val="24"/>
                <w:szCs w:val="24"/>
              </w:rPr>
              <w:t>Authority</w:t>
            </w:r>
            <w:r w:rsidR="0047034C" w:rsidRPr="004C6873">
              <w:rPr>
                <w:bCs/>
                <w:color w:val="000000" w:themeColor="text1"/>
                <w:sz w:val="24"/>
                <w:szCs w:val="24"/>
              </w:rPr>
              <w:t xml:space="preserve"> requirements for the Applicant’s response to this Method Statement is for the Applicant to provide a detailed method statement that focuses on the staffing requirements of the Contract.</w:t>
            </w:r>
          </w:p>
          <w:p w14:paraId="03592E94" w14:textId="77777777" w:rsidR="0047034C" w:rsidRPr="004C6873" w:rsidRDefault="0047034C" w:rsidP="0047034C">
            <w:pPr>
              <w:spacing w:after="120" w:line="264" w:lineRule="auto"/>
              <w:jc w:val="both"/>
              <w:rPr>
                <w:color w:val="000000" w:themeColor="text1"/>
                <w:sz w:val="24"/>
                <w:szCs w:val="24"/>
              </w:rPr>
            </w:pPr>
            <w:r w:rsidRPr="004C6873">
              <w:rPr>
                <w:color w:val="000000" w:themeColor="text1"/>
                <w:sz w:val="24"/>
                <w:szCs w:val="24"/>
              </w:rPr>
              <w:t>Provide detailed proposals regarding the staffing structure and the roles and responsibilities allocated to the staff:</w:t>
            </w:r>
          </w:p>
          <w:p w14:paraId="0F5CA64E" w14:textId="77777777" w:rsidR="0047034C" w:rsidRPr="004C6873" w:rsidRDefault="0047034C" w:rsidP="0047034C">
            <w:pPr>
              <w:numPr>
                <w:ilvl w:val="0"/>
                <w:numId w:val="28"/>
              </w:numPr>
              <w:spacing w:after="120" w:line="264" w:lineRule="auto"/>
              <w:jc w:val="both"/>
              <w:rPr>
                <w:color w:val="000000" w:themeColor="text1"/>
                <w:sz w:val="24"/>
                <w:szCs w:val="24"/>
              </w:rPr>
            </w:pPr>
            <w:r w:rsidRPr="004C6873">
              <w:rPr>
                <w:color w:val="000000" w:themeColor="text1"/>
                <w:sz w:val="24"/>
                <w:szCs w:val="24"/>
              </w:rPr>
              <w:t>How will staff be supported to develop their knowledge and working practices?</w:t>
            </w:r>
          </w:p>
          <w:p w14:paraId="7064BD33" w14:textId="476FEE1A" w:rsidR="0047034C" w:rsidRPr="004C6873" w:rsidRDefault="0047034C" w:rsidP="0047034C">
            <w:pPr>
              <w:numPr>
                <w:ilvl w:val="0"/>
                <w:numId w:val="28"/>
              </w:numPr>
              <w:spacing w:after="120" w:line="264" w:lineRule="auto"/>
              <w:jc w:val="both"/>
              <w:rPr>
                <w:color w:val="000000" w:themeColor="text1"/>
                <w:sz w:val="24"/>
                <w:szCs w:val="24"/>
              </w:rPr>
            </w:pPr>
            <w:r w:rsidRPr="004C6873">
              <w:rPr>
                <w:color w:val="000000" w:themeColor="text1"/>
                <w:sz w:val="24"/>
                <w:szCs w:val="24"/>
              </w:rPr>
              <w:t xml:space="preserve">Provide assurance that the staff will meet the requirements detailed in the </w:t>
            </w:r>
            <w:r w:rsidR="00E95E6E" w:rsidRPr="004C6873">
              <w:rPr>
                <w:bCs/>
                <w:sz w:val="24"/>
                <w:szCs w:val="24"/>
              </w:rPr>
              <w:t>Schedule 4: Specification</w:t>
            </w:r>
          </w:p>
          <w:p w14:paraId="63BB3693" w14:textId="77777777" w:rsidR="0047034C" w:rsidRPr="004C6873" w:rsidRDefault="0047034C" w:rsidP="0047034C">
            <w:pPr>
              <w:numPr>
                <w:ilvl w:val="0"/>
                <w:numId w:val="28"/>
              </w:numPr>
              <w:spacing w:after="120" w:line="264" w:lineRule="auto"/>
              <w:jc w:val="both"/>
              <w:rPr>
                <w:color w:val="000000" w:themeColor="text1"/>
                <w:sz w:val="24"/>
                <w:szCs w:val="24"/>
              </w:rPr>
            </w:pPr>
            <w:r w:rsidRPr="004C6873">
              <w:rPr>
                <w:color w:val="000000" w:themeColor="text1"/>
                <w:sz w:val="24"/>
                <w:szCs w:val="24"/>
              </w:rPr>
              <w:t>An explanation of how the staff will be supported to deliver the service</w:t>
            </w:r>
          </w:p>
          <w:p w14:paraId="202998B8" w14:textId="77777777" w:rsidR="0047034C" w:rsidRPr="004C6873" w:rsidRDefault="0047034C" w:rsidP="0047034C">
            <w:pPr>
              <w:numPr>
                <w:ilvl w:val="0"/>
                <w:numId w:val="28"/>
              </w:numPr>
              <w:spacing w:after="120" w:line="264" w:lineRule="auto"/>
              <w:jc w:val="both"/>
              <w:rPr>
                <w:color w:val="000000" w:themeColor="text1"/>
                <w:sz w:val="24"/>
                <w:szCs w:val="24"/>
              </w:rPr>
            </w:pPr>
            <w:r w:rsidRPr="004C6873">
              <w:rPr>
                <w:color w:val="000000" w:themeColor="text1"/>
                <w:sz w:val="24"/>
                <w:szCs w:val="24"/>
              </w:rPr>
              <w:t>Who will take the lead on delivering the strategic needs of the service?</w:t>
            </w:r>
          </w:p>
          <w:p w14:paraId="76D49339" w14:textId="77777777" w:rsidR="0047034C" w:rsidRPr="004C6873" w:rsidRDefault="0047034C" w:rsidP="0047034C">
            <w:pPr>
              <w:numPr>
                <w:ilvl w:val="0"/>
                <w:numId w:val="28"/>
              </w:numPr>
              <w:spacing w:after="120" w:line="264" w:lineRule="auto"/>
              <w:jc w:val="both"/>
              <w:rPr>
                <w:color w:val="000000" w:themeColor="text1"/>
                <w:sz w:val="24"/>
                <w:szCs w:val="24"/>
              </w:rPr>
            </w:pPr>
            <w:r w:rsidRPr="004C6873">
              <w:rPr>
                <w:color w:val="000000" w:themeColor="text1"/>
                <w:sz w:val="24"/>
                <w:szCs w:val="24"/>
              </w:rPr>
              <w:t>What added value can you bring to increasing capacity within the staff team?</w:t>
            </w:r>
          </w:p>
          <w:p w14:paraId="5420DD61" w14:textId="0DA803F8" w:rsidR="0047034C" w:rsidRPr="004C6873" w:rsidRDefault="0047034C" w:rsidP="0047034C">
            <w:pPr>
              <w:spacing w:after="120" w:line="264" w:lineRule="auto"/>
              <w:jc w:val="both"/>
              <w:rPr>
                <w:color w:val="000000" w:themeColor="text1"/>
                <w:sz w:val="24"/>
                <w:szCs w:val="24"/>
              </w:rPr>
            </w:pPr>
            <w:r w:rsidRPr="004C6873">
              <w:rPr>
                <w:color w:val="000000" w:themeColor="text1"/>
                <w:sz w:val="24"/>
                <w:szCs w:val="24"/>
              </w:rPr>
              <w:t>The response should also include details on the Suppliers recruitment and retention policy</w:t>
            </w:r>
            <w:r w:rsidR="001F1CF5" w:rsidRPr="004C6873">
              <w:rPr>
                <w:color w:val="000000" w:themeColor="text1"/>
                <w:sz w:val="24"/>
                <w:szCs w:val="24"/>
              </w:rPr>
              <w:t xml:space="preserve">, which will </w:t>
            </w:r>
            <w:proofErr w:type="gramStart"/>
            <w:r w:rsidR="001F1CF5" w:rsidRPr="004C6873">
              <w:rPr>
                <w:color w:val="000000" w:themeColor="text1"/>
                <w:sz w:val="24"/>
                <w:szCs w:val="24"/>
              </w:rPr>
              <w:t>make due</w:t>
            </w:r>
            <w:proofErr w:type="gramEnd"/>
            <w:r w:rsidR="001F1CF5" w:rsidRPr="004C6873">
              <w:rPr>
                <w:color w:val="000000" w:themeColor="text1"/>
                <w:sz w:val="24"/>
                <w:szCs w:val="24"/>
              </w:rPr>
              <w:t xml:space="preserve"> regard to training and </w:t>
            </w:r>
            <w:r w:rsidR="002D78B8" w:rsidRPr="004C6873">
              <w:rPr>
                <w:color w:val="000000" w:themeColor="text1"/>
                <w:sz w:val="24"/>
                <w:szCs w:val="24"/>
              </w:rPr>
              <w:t>treating staff fairly</w:t>
            </w:r>
            <w:r w:rsidRPr="004C6873">
              <w:rPr>
                <w:color w:val="000000" w:themeColor="text1"/>
                <w:sz w:val="24"/>
                <w:szCs w:val="24"/>
              </w:rPr>
              <w:t>.</w:t>
            </w:r>
            <w:r w:rsidR="002D78B8" w:rsidRPr="004C6873">
              <w:rPr>
                <w:color w:val="000000" w:themeColor="text1"/>
                <w:sz w:val="24"/>
                <w:szCs w:val="24"/>
              </w:rPr>
              <w:t xml:space="preserve">  The Supplier should </w:t>
            </w:r>
            <w:r w:rsidR="00E43CAC" w:rsidRPr="004C6873">
              <w:rPr>
                <w:color w:val="000000" w:themeColor="text1"/>
                <w:sz w:val="24"/>
                <w:szCs w:val="24"/>
              </w:rPr>
              <w:t>make clear reference to rates of pay that meet national minimum wage</w:t>
            </w:r>
            <w:r w:rsidR="00834B1B" w:rsidRPr="004C6873">
              <w:rPr>
                <w:color w:val="000000" w:themeColor="text1"/>
                <w:sz w:val="24"/>
                <w:szCs w:val="24"/>
              </w:rPr>
              <w:t xml:space="preserve"> levels</w:t>
            </w:r>
            <w:r w:rsidR="00E43CAC" w:rsidRPr="004C6873">
              <w:rPr>
                <w:color w:val="000000" w:themeColor="text1"/>
                <w:sz w:val="24"/>
                <w:szCs w:val="24"/>
              </w:rPr>
              <w:t xml:space="preserve"> as a </w:t>
            </w:r>
            <w:r w:rsidR="00834B1B" w:rsidRPr="004C6873">
              <w:rPr>
                <w:color w:val="000000" w:themeColor="text1"/>
                <w:sz w:val="24"/>
                <w:szCs w:val="24"/>
              </w:rPr>
              <w:t xml:space="preserve">very minimum, coupled with best </w:t>
            </w:r>
            <w:r w:rsidR="000F0CC6" w:rsidRPr="004C6873">
              <w:rPr>
                <w:color w:val="000000" w:themeColor="text1"/>
                <w:sz w:val="24"/>
                <w:szCs w:val="24"/>
              </w:rPr>
              <w:t xml:space="preserve">practice employment standards, which should avoid </w:t>
            </w:r>
            <w:proofErr w:type="gramStart"/>
            <w:r w:rsidR="002A43CD" w:rsidRPr="004C6873">
              <w:rPr>
                <w:color w:val="000000" w:themeColor="text1"/>
                <w:sz w:val="24"/>
                <w:szCs w:val="24"/>
              </w:rPr>
              <w:t>zero hour</w:t>
            </w:r>
            <w:proofErr w:type="gramEnd"/>
            <w:r w:rsidR="002A43CD" w:rsidRPr="004C6873">
              <w:rPr>
                <w:color w:val="000000" w:themeColor="text1"/>
                <w:sz w:val="24"/>
                <w:szCs w:val="24"/>
              </w:rPr>
              <w:t xml:space="preserve"> contracts.</w:t>
            </w:r>
          </w:p>
          <w:p w14:paraId="2EE0448D" w14:textId="77777777" w:rsidR="0047034C" w:rsidRPr="004C6873" w:rsidRDefault="0047034C" w:rsidP="00261EDD">
            <w:pPr>
              <w:spacing w:after="120" w:line="264" w:lineRule="auto"/>
              <w:jc w:val="both"/>
              <w:rPr>
                <w:b/>
                <w:color w:val="000000" w:themeColor="text1"/>
                <w:sz w:val="24"/>
                <w:szCs w:val="24"/>
              </w:rPr>
            </w:pPr>
            <w:r w:rsidRPr="004C6873">
              <w:rPr>
                <w:b/>
                <w:color w:val="000000" w:themeColor="text1"/>
                <w:sz w:val="24"/>
                <w:szCs w:val="24"/>
              </w:rPr>
              <w:t>WHAT A STRONG RESPONSE LOOKS LIKE?</w:t>
            </w:r>
          </w:p>
          <w:p w14:paraId="4DAFCF10" w14:textId="77777777" w:rsidR="00B00222" w:rsidRPr="004C6873" w:rsidRDefault="00B00222" w:rsidP="00B00222">
            <w:pPr>
              <w:spacing w:after="120" w:line="264" w:lineRule="auto"/>
              <w:jc w:val="both"/>
              <w:rPr>
                <w:color w:val="000000" w:themeColor="text1"/>
                <w:sz w:val="24"/>
                <w:szCs w:val="24"/>
              </w:rPr>
            </w:pPr>
            <w:r w:rsidRPr="004C6873">
              <w:rPr>
                <w:color w:val="000000" w:themeColor="text1"/>
                <w:sz w:val="24"/>
                <w:szCs w:val="24"/>
              </w:rPr>
              <w:t>Provide evidence of how staff time will be dedicated to the Service with clear role profiles and perspective person specifications.  Confirmation is provided in the response as to upholding the requirements as listed in any resulting contract that may be awarded.</w:t>
            </w:r>
          </w:p>
          <w:p w14:paraId="6CA78408" w14:textId="77777777" w:rsidR="00B00222" w:rsidRPr="004C6873" w:rsidRDefault="00B00222" w:rsidP="00B00222">
            <w:pPr>
              <w:spacing w:after="120" w:line="264" w:lineRule="auto"/>
              <w:jc w:val="both"/>
              <w:rPr>
                <w:color w:val="000000" w:themeColor="text1"/>
                <w:sz w:val="24"/>
                <w:szCs w:val="24"/>
              </w:rPr>
            </w:pPr>
            <w:r w:rsidRPr="004C6873">
              <w:rPr>
                <w:color w:val="000000" w:themeColor="text1"/>
                <w:sz w:val="24"/>
                <w:szCs w:val="24"/>
              </w:rPr>
              <w:t xml:space="preserve">Details on how personnel are motivated and have skills to work and think independently, whilst ensuring that staff are supported and suitable and effectively supervised under the contract </w:t>
            </w:r>
          </w:p>
          <w:p w14:paraId="71812455" w14:textId="015B275C" w:rsidR="00B00222" w:rsidRPr="004C6873" w:rsidRDefault="00B00222" w:rsidP="00B00222">
            <w:pPr>
              <w:spacing w:after="120" w:line="264" w:lineRule="auto"/>
              <w:jc w:val="both"/>
              <w:rPr>
                <w:color w:val="000000" w:themeColor="text1"/>
                <w:sz w:val="24"/>
                <w:szCs w:val="24"/>
              </w:rPr>
            </w:pPr>
            <w:r w:rsidRPr="004C6873">
              <w:rPr>
                <w:color w:val="000000" w:themeColor="text1"/>
                <w:sz w:val="24"/>
                <w:szCs w:val="24"/>
              </w:rPr>
              <w:t xml:space="preserve">Arrangements are in place to provide safe working practices which are followed by </w:t>
            </w:r>
            <w:r w:rsidR="002D6EF0" w:rsidRPr="004C6873">
              <w:rPr>
                <w:color w:val="000000" w:themeColor="text1"/>
                <w:sz w:val="24"/>
                <w:szCs w:val="24"/>
              </w:rPr>
              <w:t>the Contractors</w:t>
            </w:r>
            <w:r w:rsidRPr="004C6873">
              <w:rPr>
                <w:color w:val="000000" w:themeColor="text1"/>
                <w:sz w:val="24"/>
                <w:szCs w:val="24"/>
              </w:rPr>
              <w:t xml:space="preserve"> Personnel, especially lone working.  Furthermore, a </w:t>
            </w:r>
            <w:r w:rsidR="002A43CD" w:rsidRPr="004C6873">
              <w:rPr>
                <w:color w:val="000000" w:themeColor="text1"/>
                <w:sz w:val="24"/>
                <w:szCs w:val="24"/>
              </w:rPr>
              <w:t>strong</w:t>
            </w:r>
            <w:r w:rsidRPr="004C6873">
              <w:rPr>
                <w:color w:val="000000" w:themeColor="text1"/>
                <w:sz w:val="24"/>
                <w:szCs w:val="24"/>
              </w:rPr>
              <w:t xml:space="preserve"> response would outline how staff </w:t>
            </w:r>
            <w:proofErr w:type="gramStart"/>
            <w:r w:rsidRPr="004C6873">
              <w:rPr>
                <w:color w:val="000000" w:themeColor="text1"/>
                <w:sz w:val="24"/>
                <w:szCs w:val="24"/>
              </w:rPr>
              <w:t>rota’s</w:t>
            </w:r>
            <w:proofErr w:type="gramEnd"/>
            <w:r w:rsidRPr="004C6873">
              <w:rPr>
                <w:color w:val="000000" w:themeColor="text1"/>
                <w:sz w:val="24"/>
                <w:szCs w:val="24"/>
              </w:rPr>
              <w:t xml:space="preserve"> are maintained in a service sector that can be challenging in recruitment and retention of staff, ensuring resilience to fulfil the requirements as set out under the contract.</w:t>
            </w:r>
          </w:p>
          <w:p w14:paraId="025BD3C8" w14:textId="77777777" w:rsidR="00B00222" w:rsidRPr="004C6873" w:rsidRDefault="00B00222" w:rsidP="00B00222">
            <w:pPr>
              <w:spacing w:after="120" w:line="264" w:lineRule="auto"/>
              <w:jc w:val="both"/>
              <w:rPr>
                <w:color w:val="000000" w:themeColor="text1"/>
                <w:sz w:val="24"/>
                <w:szCs w:val="24"/>
              </w:rPr>
            </w:pPr>
            <w:r w:rsidRPr="004C6873">
              <w:rPr>
                <w:color w:val="000000" w:themeColor="text1"/>
                <w:sz w:val="24"/>
                <w:szCs w:val="24"/>
              </w:rPr>
              <w:t>This could also include details on how staff are inducted and how they are trained and supported to be effective within all they do, and the assurance that they have the right and relevant skills and experience to undertake the roles required.</w:t>
            </w:r>
          </w:p>
          <w:p w14:paraId="2CBF7975" w14:textId="2A6DEDC0" w:rsidR="0047034C" w:rsidRPr="004C6873" w:rsidRDefault="00B00222" w:rsidP="00B00222">
            <w:pPr>
              <w:spacing w:after="120" w:line="264" w:lineRule="auto"/>
              <w:jc w:val="both"/>
              <w:rPr>
                <w:color w:val="000000" w:themeColor="text1"/>
                <w:sz w:val="24"/>
                <w:szCs w:val="24"/>
              </w:rPr>
            </w:pPr>
            <w:r w:rsidRPr="004C6873">
              <w:rPr>
                <w:color w:val="000000" w:themeColor="text1"/>
                <w:sz w:val="24"/>
                <w:szCs w:val="24"/>
              </w:rPr>
              <w:t>The response would also provide confidence that the supplier is able to both attract and retain staff</w:t>
            </w:r>
            <w:r w:rsidR="00D0101F" w:rsidRPr="004C6873">
              <w:rPr>
                <w:color w:val="000000" w:themeColor="text1"/>
                <w:sz w:val="24"/>
                <w:szCs w:val="24"/>
              </w:rPr>
              <w:t xml:space="preserve"> with details around employment contracts that match </w:t>
            </w:r>
            <w:r w:rsidR="00EA1172" w:rsidRPr="004C6873">
              <w:rPr>
                <w:color w:val="000000" w:themeColor="text1"/>
                <w:sz w:val="24"/>
                <w:szCs w:val="24"/>
              </w:rPr>
              <w:t>best practice standards</w:t>
            </w:r>
            <w:r w:rsidRPr="004C6873">
              <w:rPr>
                <w:color w:val="000000" w:themeColor="text1"/>
                <w:sz w:val="24"/>
                <w:szCs w:val="24"/>
              </w:rPr>
              <w:t xml:space="preserve"> and in doings so take account of Equality and Diversity considerations.</w:t>
            </w:r>
          </w:p>
        </w:tc>
      </w:tr>
      <w:tr w:rsidR="0047034C" w:rsidRPr="004C6873" w14:paraId="6723F85C" w14:textId="77777777" w:rsidTr="00261EDD">
        <w:trPr>
          <w:trHeight w:val="1973"/>
        </w:trPr>
        <w:tc>
          <w:tcPr>
            <w:tcW w:w="10095" w:type="dxa"/>
          </w:tcPr>
          <w:p w14:paraId="3BA5B04C" w14:textId="77777777" w:rsidR="0047034C" w:rsidRPr="004C6873" w:rsidRDefault="0047034C" w:rsidP="00261EDD">
            <w:pPr>
              <w:jc w:val="both"/>
              <w:rPr>
                <w:b/>
                <w:i/>
                <w:sz w:val="24"/>
                <w:szCs w:val="24"/>
              </w:rPr>
            </w:pPr>
            <w:r w:rsidRPr="004C6873">
              <w:rPr>
                <w:b/>
                <w:i/>
                <w:sz w:val="24"/>
                <w:szCs w:val="24"/>
              </w:rPr>
              <w:t>PLEASE ADD RESPONSE HERE:</w:t>
            </w:r>
          </w:p>
          <w:p w14:paraId="5E693996" w14:textId="77777777" w:rsidR="0047034C" w:rsidRPr="004C6873" w:rsidRDefault="0047034C" w:rsidP="00261EDD">
            <w:pPr>
              <w:jc w:val="both"/>
              <w:rPr>
                <w:sz w:val="24"/>
                <w:szCs w:val="24"/>
              </w:rPr>
            </w:pPr>
          </w:p>
          <w:p w14:paraId="05D31181" w14:textId="77777777" w:rsidR="0047034C" w:rsidRPr="004C6873" w:rsidRDefault="0047034C" w:rsidP="00261EDD">
            <w:pPr>
              <w:jc w:val="both"/>
              <w:rPr>
                <w:sz w:val="24"/>
                <w:szCs w:val="24"/>
              </w:rPr>
            </w:pPr>
          </w:p>
          <w:p w14:paraId="0D532575" w14:textId="77777777" w:rsidR="0047034C" w:rsidRPr="004C6873" w:rsidRDefault="0047034C" w:rsidP="00261EDD">
            <w:pPr>
              <w:jc w:val="both"/>
              <w:rPr>
                <w:sz w:val="24"/>
                <w:szCs w:val="24"/>
              </w:rPr>
            </w:pPr>
          </w:p>
          <w:p w14:paraId="61A8A956" w14:textId="77777777" w:rsidR="0047034C" w:rsidRPr="004C6873" w:rsidRDefault="0047034C" w:rsidP="00261EDD">
            <w:pPr>
              <w:jc w:val="both"/>
              <w:rPr>
                <w:sz w:val="24"/>
                <w:szCs w:val="24"/>
              </w:rPr>
            </w:pPr>
          </w:p>
          <w:p w14:paraId="0F0B0CE8" w14:textId="77777777" w:rsidR="002D6EF0" w:rsidRPr="004C6873" w:rsidRDefault="002D6EF0" w:rsidP="00261EDD">
            <w:pPr>
              <w:jc w:val="both"/>
              <w:rPr>
                <w:sz w:val="24"/>
                <w:szCs w:val="24"/>
              </w:rPr>
            </w:pPr>
          </w:p>
          <w:p w14:paraId="60733405" w14:textId="77777777" w:rsidR="002D6EF0" w:rsidRPr="004C6873" w:rsidRDefault="002D6EF0" w:rsidP="00261EDD">
            <w:pPr>
              <w:jc w:val="both"/>
              <w:rPr>
                <w:sz w:val="24"/>
                <w:szCs w:val="24"/>
              </w:rPr>
            </w:pPr>
          </w:p>
          <w:p w14:paraId="0B5BDCE6" w14:textId="77777777" w:rsidR="002D6EF0" w:rsidRPr="004C6873" w:rsidRDefault="002D6EF0" w:rsidP="00261EDD">
            <w:pPr>
              <w:jc w:val="both"/>
              <w:rPr>
                <w:sz w:val="24"/>
                <w:szCs w:val="24"/>
              </w:rPr>
            </w:pPr>
          </w:p>
          <w:p w14:paraId="065BC745" w14:textId="77777777" w:rsidR="00EA1172" w:rsidRPr="004C6873" w:rsidRDefault="00EA1172" w:rsidP="00261EDD">
            <w:pPr>
              <w:jc w:val="both"/>
              <w:rPr>
                <w:sz w:val="24"/>
                <w:szCs w:val="24"/>
              </w:rPr>
            </w:pPr>
          </w:p>
          <w:p w14:paraId="49D0B7B2" w14:textId="77777777" w:rsidR="002D6EF0" w:rsidRPr="004C6873" w:rsidRDefault="002D6EF0" w:rsidP="00261EDD">
            <w:pPr>
              <w:jc w:val="both"/>
              <w:rPr>
                <w:sz w:val="24"/>
                <w:szCs w:val="24"/>
              </w:rPr>
            </w:pPr>
          </w:p>
        </w:tc>
      </w:tr>
    </w:tbl>
    <w:p w14:paraId="2A918D81" w14:textId="77777777" w:rsidR="0047034C" w:rsidRPr="004C6873" w:rsidRDefault="0047034C" w:rsidP="00347BEA">
      <w:pPr>
        <w:jc w:val="both"/>
        <w:rPr>
          <w:sz w:val="24"/>
          <w:szCs w:val="24"/>
        </w:rPr>
        <w:sectPr w:rsidR="0047034C" w:rsidRPr="004C6873" w:rsidSect="00F34770">
          <w:type w:val="continuous"/>
          <w:pgSz w:w="11907" w:h="16840"/>
          <w:pgMar w:top="1134" w:right="1134" w:bottom="1134" w:left="1134" w:header="992" w:footer="504" w:gutter="0"/>
          <w:cols w:space="720"/>
        </w:sectPr>
      </w:pPr>
    </w:p>
    <w:tbl>
      <w:tblPr>
        <w:tblW w:w="10064" w:type="dxa"/>
        <w:tblInd w:w="42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1E0" w:firstRow="1" w:lastRow="1" w:firstColumn="1" w:lastColumn="1" w:noHBand="0" w:noVBand="0"/>
      </w:tblPr>
      <w:tblGrid>
        <w:gridCol w:w="10064"/>
      </w:tblGrid>
      <w:tr w:rsidR="002D6EF0" w:rsidRPr="004C6873" w14:paraId="6A76A3AF" w14:textId="77777777" w:rsidTr="00530A6B">
        <w:trPr>
          <w:trHeight w:val="391"/>
        </w:trPr>
        <w:tc>
          <w:tcPr>
            <w:tcW w:w="10064" w:type="dxa"/>
            <w:shd w:val="clear" w:color="auto" w:fill="365F91" w:themeFill="accent1" w:themeFillShade="BF"/>
            <w:hideMark/>
          </w:tcPr>
          <w:p w14:paraId="2057FC4C" w14:textId="0B45C24E" w:rsidR="002D6EF0" w:rsidRPr="004C6873" w:rsidRDefault="002D6EF0" w:rsidP="00261EDD">
            <w:pPr>
              <w:spacing w:before="120" w:after="120" w:line="264" w:lineRule="auto"/>
              <w:jc w:val="both"/>
              <w:rPr>
                <w:b/>
                <w:color w:val="FFFFFF" w:themeColor="background1"/>
                <w:sz w:val="24"/>
                <w:szCs w:val="24"/>
              </w:rPr>
            </w:pPr>
            <w:r w:rsidRPr="004C6873">
              <w:rPr>
                <w:b/>
                <w:color w:val="FFFFFF" w:themeColor="background1"/>
                <w:sz w:val="24"/>
                <w:szCs w:val="24"/>
              </w:rPr>
              <w:lastRenderedPageBreak/>
              <w:t>MOBILISATION PLAN</w:t>
            </w:r>
          </w:p>
        </w:tc>
      </w:tr>
      <w:tr w:rsidR="002D6EF0" w:rsidRPr="004C6873" w14:paraId="410D642A" w14:textId="77777777" w:rsidTr="00530A6B">
        <w:tc>
          <w:tcPr>
            <w:tcW w:w="10064" w:type="dxa"/>
          </w:tcPr>
          <w:p w14:paraId="7BDB5001" w14:textId="0153DB5E" w:rsidR="002D6EF0" w:rsidRPr="004C6873" w:rsidRDefault="005F306A" w:rsidP="002D6EF0">
            <w:pPr>
              <w:spacing w:after="120" w:line="264" w:lineRule="auto"/>
              <w:jc w:val="both"/>
              <w:rPr>
                <w:bCs/>
                <w:color w:val="000000" w:themeColor="text1"/>
                <w:sz w:val="24"/>
                <w:szCs w:val="24"/>
              </w:rPr>
            </w:pPr>
            <w:r w:rsidRPr="004C6873">
              <w:rPr>
                <w:color w:val="000000" w:themeColor="text1"/>
                <w:sz w:val="24"/>
                <w:szCs w:val="24"/>
              </w:rPr>
              <w:t>Authority</w:t>
            </w:r>
            <w:r w:rsidR="002D6EF0" w:rsidRPr="004C6873">
              <w:rPr>
                <w:color w:val="000000" w:themeColor="text1"/>
                <w:sz w:val="24"/>
                <w:szCs w:val="24"/>
              </w:rPr>
              <w:t xml:space="preserve"> requirements for the Applicant’s response to this Method Statement</w:t>
            </w:r>
            <w:r w:rsidR="00EA1172" w:rsidRPr="004C6873">
              <w:rPr>
                <w:color w:val="000000" w:themeColor="text1"/>
                <w:sz w:val="24"/>
                <w:szCs w:val="24"/>
              </w:rPr>
              <w:t xml:space="preserve"> seeks </w:t>
            </w:r>
            <w:r w:rsidR="002D6EF0" w:rsidRPr="004C6873">
              <w:rPr>
                <w:color w:val="000000" w:themeColor="text1"/>
                <w:sz w:val="24"/>
                <w:szCs w:val="24"/>
              </w:rPr>
              <w:t>detail your organisation’s proposed mobilisation plan.  This must include key milestones anticipated and timescales within which these</w:t>
            </w:r>
            <w:r w:rsidR="002D6EF0" w:rsidRPr="004C6873">
              <w:rPr>
                <w:bCs/>
                <w:color w:val="000000" w:themeColor="text1"/>
                <w:sz w:val="24"/>
                <w:szCs w:val="24"/>
              </w:rPr>
              <w:t xml:space="preserve"> are to be achieved. This should be detailed up until six months after the New Services Commencement Date.  This would include as a </w:t>
            </w:r>
            <w:proofErr w:type="gramStart"/>
            <w:r w:rsidR="002D6EF0" w:rsidRPr="004C6873">
              <w:rPr>
                <w:bCs/>
                <w:color w:val="000000" w:themeColor="text1"/>
                <w:sz w:val="24"/>
                <w:szCs w:val="24"/>
              </w:rPr>
              <w:t>minimum arrangements</w:t>
            </w:r>
            <w:proofErr w:type="gramEnd"/>
            <w:r w:rsidR="002D6EF0" w:rsidRPr="004C6873">
              <w:rPr>
                <w:bCs/>
                <w:color w:val="000000" w:themeColor="text1"/>
                <w:sz w:val="24"/>
                <w:szCs w:val="24"/>
              </w:rPr>
              <w:t xml:space="preserve"> for:</w:t>
            </w:r>
          </w:p>
          <w:p w14:paraId="3C114786" w14:textId="7FC1072B" w:rsidR="002D6EF0" w:rsidRPr="004C6873" w:rsidRDefault="002D6EF0" w:rsidP="002D6EF0">
            <w:pPr>
              <w:numPr>
                <w:ilvl w:val="0"/>
                <w:numId w:val="29"/>
              </w:numPr>
              <w:spacing w:after="120" w:line="264" w:lineRule="auto"/>
              <w:jc w:val="both"/>
              <w:rPr>
                <w:bCs/>
                <w:color w:val="000000" w:themeColor="text1"/>
                <w:sz w:val="24"/>
                <w:szCs w:val="24"/>
              </w:rPr>
            </w:pPr>
            <w:r w:rsidRPr="004C6873">
              <w:rPr>
                <w:bCs/>
                <w:color w:val="000000" w:themeColor="text1"/>
                <w:sz w:val="24"/>
                <w:szCs w:val="24"/>
              </w:rPr>
              <w:t>TUPE consultation and transfer</w:t>
            </w:r>
            <w:r w:rsidR="00264E5E" w:rsidRPr="004C6873">
              <w:rPr>
                <w:bCs/>
                <w:color w:val="000000" w:themeColor="text1"/>
                <w:sz w:val="24"/>
                <w:szCs w:val="24"/>
              </w:rPr>
              <w:t xml:space="preserve"> (where applicable)</w:t>
            </w:r>
          </w:p>
          <w:p w14:paraId="7DF1B4F2" w14:textId="77777777" w:rsidR="002D6EF0" w:rsidRPr="004C6873" w:rsidRDefault="002D6EF0" w:rsidP="002D6EF0">
            <w:pPr>
              <w:numPr>
                <w:ilvl w:val="0"/>
                <w:numId w:val="29"/>
              </w:numPr>
              <w:spacing w:after="120" w:line="264" w:lineRule="auto"/>
              <w:jc w:val="both"/>
              <w:rPr>
                <w:bCs/>
                <w:color w:val="000000" w:themeColor="text1"/>
                <w:sz w:val="24"/>
                <w:szCs w:val="24"/>
              </w:rPr>
            </w:pPr>
            <w:r w:rsidRPr="004C6873">
              <w:rPr>
                <w:bCs/>
                <w:color w:val="000000" w:themeColor="text1"/>
                <w:sz w:val="24"/>
                <w:szCs w:val="24"/>
              </w:rPr>
              <w:t>Staff training</w:t>
            </w:r>
          </w:p>
          <w:p w14:paraId="3CB79CE1" w14:textId="77777777" w:rsidR="002D6EF0" w:rsidRPr="004C6873" w:rsidRDefault="002D6EF0" w:rsidP="002D6EF0">
            <w:pPr>
              <w:numPr>
                <w:ilvl w:val="0"/>
                <w:numId w:val="29"/>
              </w:numPr>
              <w:spacing w:after="120" w:line="264" w:lineRule="auto"/>
              <w:jc w:val="both"/>
              <w:rPr>
                <w:bCs/>
                <w:color w:val="000000" w:themeColor="text1"/>
                <w:sz w:val="24"/>
                <w:szCs w:val="24"/>
              </w:rPr>
            </w:pPr>
            <w:r w:rsidRPr="004C6873">
              <w:rPr>
                <w:bCs/>
                <w:color w:val="000000" w:themeColor="text1"/>
                <w:sz w:val="24"/>
                <w:szCs w:val="24"/>
              </w:rPr>
              <w:t>Implementation and training</w:t>
            </w:r>
          </w:p>
          <w:p w14:paraId="6B0A2C0B" w14:textId="77777777" w:rsidR="002D6EF0" w:rsidRPr="004C6873" w:rsidRDefault="002D6EF0" w:rsidP="002D6EF0">
            <w:pPr>
              <w:numPr>
                <w:ilvl w:val="0"/>
                <w:numId w:val="29"/>
              </w:numPr>
              <w:spacing w:after="120" w:line="264" w:lineRule="auto"/>
              <w:jc w:val="both"/>
              <w:rPr>
                <w:bCs/>
                <w:color w:val="000000" w:themeColor="text1"/>
                <w:sz w:val="24"/>
                <w:szCs w:val="24"/>
              </w:rPr>
            </w:pPr>
            <w:r w:rsidRPr="004C6873">
              <w:rPr>
                <w:bCs/>
                <w:color w:val="000000" w:themeColor="text1"/>
                <w:sz w:val="24"/>
                <w:szCs w:val="24"/>
              </w:rPr>
              <w:t>New Services Commencement</w:t>
            </w:r>
          </w:p>
          <w:p w14:paraId="004886B4" w14:textId="77777777" w:rsidR="002D6EF0" w:rsidRPr="004C6873" w:rsidRDefault="002D6EF0" w:rsidP="002D6EF0">
            <w:pPr>
              <w:numPr>
                <w:ilvl w:val="0"/>
                <w:numId w:val="29"/>
              </w:numPr>
              <w:spacing w:after="120" w:line="264" w:lineRule="auto"/>
              <w:jc w:val="both"/>
              <w:rPr>
                <w:bCs/>
                <w:color w:val="000000" w:themeColor="text1"/>
                <w:sz w:val="24"/>
                <w:szCs w:val="24"/>
              </w:rPr>
            </w:pPr>
            <w:r w:rsidRPr="004C6873">
              <w:rPr>
                <w:bCs/>
                <w:color w:val="000000" w:themeColor="text1"/>
                <w:sz w:val="24"/>
                <w:szCs w:val="24"/>
              </w:rPr>
              <w:t>Communication plans</w:t>
            </w:r>
          </w:p>
          <w:p w14:paraId="78CA0AA0" w14:textId="77777777" w:rsidR="002D6EF0" w:rsidRPr="004C6873" w:rsidRDefault="002D6EF0" w:rsidP="00261EDD">
            <w:pPr>
              <w:spacing w:after="120" w:line="264" w:lineRule="auto"/>
              <w:jc w:val="both"/>
              <w:rPr>
                <w:b/>
                <w:color w:val="000000" w:themeColor="text1"/>
                <w:sz w:val="24"/>
                <w:szCs w:val="24"/>
              </w:rPr>
            </w:pPr>
            <w:r w:rsidRPr="004C6873">
              <w:rPr>
                <w:b/>
                <w:color w:val="000000" w:themeColor="text1"/>
                <w:sz w:val="24"/>
                <w:szCs w:val="24"/>
              </w:rPr>
              <w:t>WHAT A STRONG RESPONSE LOOKS LIKE?</w:t>
            </w:r>
          </w:p>
          <w:p w14:paraId="7FF9A3CF" w14:textId="45A6E7AD" w:rsidR="002D6EF0" w:rsidRPr="004C6873" w:rsidRDefault="002D6EF0" w:rsidP="002D6EF0">
            <w:pPr>
              <w:spacing w:after="120" w:line="264" w:lineRule="auto"/>
              <w:jc w:val="both"/>
              <w:rPr>
                <w:color w:val="000000" w:themeColor="text1"/>
                <w:sz w:val="24"/>
                <w:szCs w:val="24"/>
              </w:rPr>
            </w:pPr>
            <w:r w:rsidRPr="004C6873">
              <w:rPr>
                <w:color w:val="000000" w:themeColor="text1"/>
                <w:sz w:val="24"/>
                <w:szCs w:val="24"/>
              </w:rPr>
              <w:t xml:space="preserve">A </w:t>
            </w:r>
            <w:r w:rsidR="009E10AD" w:rsidRPr="004C6873">
              <w:rPr>
                <w:color w:val="000000" w:themeColor="text1"/>
                <w:sz w:val="24"/>
                <w:szCs w:val="24"/>
              </w:rPr>
              <w:t>strong</w:t>
            </w:r>
            <w:r w:rsidRPr="004C6873">
              <w:rPr>
                <w:color w:val="000000" w:themeColor="text1"/>
                <w:sz w:val="24"/>
                <w:szCs w:val="24"/>
              </w:rPr>
              <w:t xml:space="preserve"> response would clearly set out a structured approach in how the Applicants understanding and approach to ensure that the Contract is operational and operating at expected levels in a timely orderly and professional manner, e.g. business as usual.  This would include clarity on how transition from the existing contract would be undertaken</w:t>
            </w:r>
            <w:r w:rsidR="00ED2739" w:rsidRPr="004C6873">
              <w:rPr>
                <w:color w:val="000000" w:themeColor="text1"/>
                <w:sz w:val="24"/>
                <w:szCs w:val="24"/>
              </w:rPr>
              <w:t>, including TUPE matters</w:t>
            </w:r>
            <w:r w:rsidR="00264E5E" w:rsidRPr="004C6873">
              <w:rPr>
                <w:color w:val="000000" w:themeColor="text1"/>
                <w:sz w:val="24"/>
                <w:szCs w:val="24"/>
              </w:rPr>
              <w:t xml:space="preserve"> (if applies)</w:t>
            </w:r>
            <w:r w:rsidRPr="004C6873">
              <w:rPr>
                <w:color w:val="000000" w:themeColor="text1"/>
                <w:sz w:val="24"/>
                <w:szCs w:val="24"/>
              </w:rPr>
              <w:t>.</w:t>
            </w:r>
          </w:p>
          <w:p w14:paraId="270E39B5" w14:textId="6F85A1F2" w:rsidR="002D6EF0" w:rsidRPr="004C6873" w:rsidRDefault="002D6EF0" w:rsidP="002D6EF0">
            <w:pPr>
              <w:spacing w:after="120" w:line="264" w:lineRule="auto"/>
              <w:jc w:val="both"/>
              <w:rPr>
                <w:color w:val="000000" w:themeColor="text1"/>
                <w:sz w:val="24"/>
                <w:szCs w:val="24"/>
              </w:rPr>
            </w:pPr>
            <w:r w:rsidRPr="004C6873">
              <w:rPr>
                <w:color w:val="000000" w:themeColor="text1"/>
                <w:sz w:val="24"/>
                <w:szCs w:val="24"/>
              </w:rPr>
              <w:t xml:space="preserve">It would provide clarity that there are sufficient resources at implementation stages in place and able to effectively engage with the </w:t>
            </w:r>
            <w:r w:rsidR="005F306A" w:rsidRPr="004C6873">
              <w:rPr>
                <w:color w:val="000000" w:themeColor="text1"/>
                <w:sz w:val="24"/>
                <w:szCs w:val="24"/>
              </w:rPr>
              <w:t>Authority</w:t>
            </w:r>
            <w:r w:rsidRPr="004C6873">
              <w:rPr>
                <w:color w:val="000000" w:themeColor="text1"/>
                <w:sz w:val="24"/>
                <w:szCs w:val="24"/>
              </w:rPr>
              <w:t xml:space="preserve"> and relevant stakeholders.</w:t>
            </w:r>
          </w:p>
          <w:p w14:paraId="494A4387" w14:textId="4A2A430F" w:rsidR="002D6EF0" w:rsidRPr="004C6873" w:rsidRDefault="002D6EF0" w:rsidP="002D6EF0">
            <w:pPr>
              <w:spacing w:after="120" w:line="264" w:lineRule="auto"/>
              <w:jc w:val="both"/>
              <w:rPr>
                <w:color w:val="000000" w:themeColor="text1"/>
                <w:sz w:val="24"/>
                <w:szCs w:val="24"/>
              </w:rPr>
            </w:pPr>
            <w:r w:rsidRPr="004C6873">
              <w:rPr>
                <w:color w:val="000000" w:themeColor="text1"/>
                <w:sz w:val="24"/>
                <w:szCs w:val="24"/>
              </w:rPr>
              <w:t xml:space="preserve">It would also clearly outline through the delivery of the contract how the objectives of the </w:t>
            </w:r>
            <w:r w:rsidR="005F306A" w:rsidRPr="004C6873">
              <w:rPr>
                <w:color w:val="000000" w:themeColor="text1"/>
                <w:sz w:val="24"/>
                <w:szCs w:val="24"/>
              </w:rPr>
              <w:t>Authority</w:t>
            </w:r>
            <w:r w:rsidRPr="004C6873">
              <w:rPr>
                <w:color w:val="000000" w:themeColor="text1"/>
                <w:sz w:val="24"/>
                <w:szCs w:val="24"/>
              </w:rPr>
              <w:t xml:space="preserve"> would be achieved and provide high degree of confidence that the Contractor would be able to perform the Contract in line with the expectations set out by the </w:t>
            </w:r>
            <w:r w:rsidR="005F306A" w:rsidRPr="004C6873">
              <w:rPr>
                <w:color w:val="000000" w:themeColor="text1"/>
                <w:sz w:val="24"/>
                <w:szCs w:val="24"/>
              </w:rPr>
              <w:t>Authority</w:t>
            </w:r>
            <w:r w:rsidRPr="004C6873">
              <w:rPr>
                <w:color w:val="000000" w:themeColor="text1"/>
                <w:sz w:val="24"/>
                <w:szCs w:val="24"/>
              </w:rPr>
              <w:t>.</w:t>
            </w:r>
          </w:p>
        </w:tc>
      </w:tr>
      <w:tr w:rsidR="002D6EF0" w:rsidRPr="004C6873" w14:paraId="2C08DF8B" w14:textId="77777777" w:rsidTr="00530A6B">
        <w:trPr>
          <w:trHeight w:val="1973"/>
        </w:trPr>
        <w:tc>
          <w:tcPr>
            <w:tcW w:w="10064" w:type="dxa"/>
          </w:tcPr>
          <w:p w14:paraId="39C87C18" w14:textId="77777777" w:rsidR="002D6EF0" w:rsidRPr="004C6873" w:rsidRDefault="002D6EF0" w:rsidP="00261EDD">
            <w:pPr>
              <w:jc w:val="both"/>
              <w:rPr>
                <w:b/>
                <w:i/>
                <w:sz w:val="24"/>
                <w:szCs w:val="24"/>
              </w:rPr>
            </w:pPr>
            <w:r w:rsidRPr="004C6873">
              <w:rPr>
                <w:b/>
                <w:i/>
                <w:sz w:val="24"/>
                <w:szCs w:val="24"/>
              </w:rPr>
              <w:t>PLEASE ADD RESPONSE HERE:</w:t>
            </w:r>
          </w:p>
          <w:p w14:paraId="5B4D8094" w14:textId="77777777" w:rsidR="002D6EF0" w:rsidRPr="004C6873" w:rsidRDefault="002D6EF0" w:rsidP="00261EDD">
            <w:pPr>
              <w:jc w:val="both"/>
              <w:rPr>
                <w:sz w:val="24"/>
                <w:szCs w:val="24"/>
              </w:rPr>
            </w:pPr>
          </w:p>
          <w:p w14:paraId="474AA221" w14:textId="77777777" w:rsidR="002D6EF0" w:rsidRPr="004C6873" w:rsidRDefault="002D6EF0" w:rsidP="00261EDD">
            <w:pPr>
              <w:jc w:val="both"/>
              <w:rPr>
                <w:sz w:val="24"/>
                <w:szCs w:val="24"/>
              </w:rPr>
            </w:pPr>
          </w:p>
          <w:p w14:paraId="153AA934" w14:textId="77777777" w:rsidR="002D6EF0" w:rsidRPr="004C6873" w:rsidRDefault="002D6EF0" w:rsidP="00261EDD">
            <w:pPr>
              <w:jc w:val="both"/>
              <w:rPr>
                <w:sz w:val="24"/>
                <w:szCs w:val="24"/>
              </w:rPr>
            </w:pPr>
          </w:p>
          <w:p w14:paraId="0679E1DF" w14:textId="77777777" w:rsidR="002D6EF0" w:rsidRPr="004C6873" w:rsidRDefault="002D6EF0" w:rsidP="00261EDD">
            <w:pPr>
              <w:jc w:val="both"/>
              <w:rPr>
                <w:sz w:val="24"/>
                <w:szCs w:val="24"/>
              </w:rPr>
            </w:pPr>
          </w:p>
          <w:p w14:paraId="0CDAE169" w14:textId="77777777" w:rsidR="002D6EF0" w:rsidRPr="004C6873" w:rsidRDefault="002D6EF0" w:rsidP="00261EDD">
            <w:pPr>
              <w:jc w:val="both"/>
              <w:rPr>
                <w:sz w:val="24"/>
                <w:szCs w:val="24"/>
              </w:rPr>
            </w:pPr>
          </w:p>
          <w:p w14:paraId="440631DE" w14:textId="77777777" w:rsidR="002D6EF0" w:rsidRPr="004C6873" w:rsidRDefault="002D6EF0" w:rsidP="00261EDD">
            <w:pPr>
              <w:jc w:val="both"/>
              <w:rPr>
                <w:sz w:val="24"/>
                <w:szCs w:val="24"/>
              </w:rPr>
            </w:pPr>
          </w:p>
          <w:p w14:paraId="3CB3D862" w14:textId="77777777" w:rsidR="002D6EF0" w:rsidRPr="004C6873" w:rsidRDefault="002D6EF0" w:rsidP="00261EDD">
            <w:pPr>
              <w:jc w:val="both"/>
              <w:rPr>
                <w:sz w:val="24"/>
                <w:szCs w:val="24"/>
              </w:rPr>
            </w:pPr>
          </w:p>
          <w:p w14:paraId="5A80ED0F" w14:textId="77777777" w:rsidR="002D6EF0" w:rsidRPr="004C6873" w:rsidRDefault="002D6EF0" w:rsidP="00261EDD">
            <w:pPr>
              <w:jc w:val="both"/>
              <w:rPr>
                <w:sz w:val="24"/>
                <w:szCs w:val="24"/>
              </w:rPr>
            </w:pPr>
          </w:p>
          <w:p w14:paraId="1F1340E7" w14:textId="77777777" w:rsidR="002D6EF0" w:rsidRPr="004C6873" w:rsidRDefault="002D6EF0" w:rsidP="00261EDD">
            <w:pPr>
              <w:jc w:val="both"/>
              <w:rPr>
                <w:sz w:val="24"/>
                <w:szCs w:val="24"/>
              </w:rPr>
            </w:pPr>
          </w:p>
          <w:p w14:paraId="40AD9956" w14:textId="77777777" w:rsidR="002D6EF0" w:rsidRPr="004C6873" w:rsidRDefault="002D6EF0" w:rsidP="00261EDD">
            <w:pPr>
              <w:jc w:val="both"/>
              <w:rPr>
                <w:sz w:val="24"/>
                <w:szCs w:val="24"/>
              </w:rPr>
            </w:pPr>
          </w:p>
          <w:p w14:paraId="5EE053A7" w14:textId="77777777" w:rsidR="002D6EF0" w:rsidRPr="004C6873" w:rsidRDefault="002D6EF0" w:rsidP="00261EDD">
            <w:pPr>
              <w:jc w:val="both"/>
              <w:rPr>
                <w:sz w:val="24"/>
                <w:szCs w:val="24"/>
              </w:rPr>
            </w:pPr>
          </w:p>
          <w:p w14:paraId="5EF61E95" w14:textId="77777777" w:rsidR="002D6EF0" w:rsidRPr="004C6873" w:rsidRDefault="002D6EF0" w:rsidP="00261EDD">
            <w:pPr>
              <w:jc w:val="both"/>
              <w:rPr>
                <w:sz w:val="24"/>
                <w:szCs w:val="24"/>
              </w:rPr>
            </w:pPr>
          </w:p>
          <w:p w14:paraId="23003011" w14:textId="77777777" w:rsidR="002D6EF0" w:rsidRPr="004C6873" w:rsidRDefault="002D6EF0" w:rsidP="00261EDD">
            <w:pPr>
              <w:jc w:val="both"/>
              <w:rPr>
                <w:sz w:val="24"/>
                <w:szCs w:val="24"/>
              </w:rPr>
            </w:pPr>
          </w:p>
          <w:p w14:paraId="5940D244" w14:textId="77777777" w:rsidR="002D6EF0" w:rsidRPr="004C6873" w:rsidRDefault="002D6EF0" w:rsidP="00261EDD">
            <w:pPr>
              <w:jc w:val="both"/>
              <w:rPr>
                <w:sz w:val="24"/>
                <w:szCs w:val="24"/>
              </w:rPr>
            </w:pPr>
          </w:p>
          <w:p w14:paraId="26CF6F98" w14:textId="77777777" w:rsidR="002D6EF0" w:rsidRPr="004C6873" w:rsidRDefault="002D6EF0" w:rsidP="00261EDD">
            <w:pPr>
              <w:jc w:val="both"/>
              <w:rPr>
                <w:sz w:val="24"/>
                <w:szCs w:val="24"/>
              </w:rPr>
            </w:pPr>
          </w:p>
          <w:p w14:paraId="7EF8DB7A" w14:textId="77777777" w:rsidR="002D6EF0" w:rsidRPr="004C6873" w:rsidRDefault="002D6EF0" w:rsidP="00261EDD">
            <w:pPr>
              <w:jc w:val="both"/>
              <w:rPr>
                <w:sz w:val="24"/>
                <w:szCs w:val="24"/>
              </w:rPr>
            </w:pPr>
          </w:p>
        </w:tc>
      </w:tr>
    </w:tbl>
    <w:p w14:paraId="5A6E8410" w14:textId="77777777" w:rsidR="002D6EF0" w:rsidRPr="004C6873" w:rsidRDefault="002D6EF0" w:rsidP="00AC2DDF">
      <w:pPr>
        <w:overflowPunct/>
        <w:autoSpaceDE/>
        <w:autoSpaceDN/>
        <w:adjustRightInd/>
        <w:spacing w:after="120" w:line="288" w:lineRule="auto"/>
        <w:rPr>
          <w:b/>
          <w:sz w:val="24"/>
          <w:szCs w:val="24"/>
        </w:rPr>
      </w:pPr>
    </w:p>
    <w:p w14:paraId="799F50F8" w14:textId="77777777" w:rsidR="00264E5E" w:rsidRPr="004C6873" w:rsidRDefault="00264E5E" w:rsidP="00AC2DDF">
      <w:pPr>
        <w:overflowPunct/>
        <w:autoSpaceDE/>
        <w:autoSpaceDN/>
        <w:adjustRightInd/>
        <w:spacing w:after="120" w:line="288" w:lineRule="auto"/>
        <w:rPr>
          <w:b/>
          <w:sz w:val="24"/>
          <w:szCs w:val="24"/>
        </w:rPr>
      </w:pPr>
    </w:p>
    <w:p w14:paraId="56F6040C" w14:textId="77777777" w:rsidR="009156C5" w:rsidRPr="004C6873" w:rsidRDefault="009156C5" w:rsidP="00AC2DDF">
      <w:pPr>
        <w:overflowPunct/>
        <w:autoSpaceDE/>
        <w:autoSpaceDN/>
        <w:adjustRightInd/>
        <w:spacing w:after="120" w:line="288" w:lineRule="auto"/>
        <w:rPr>
          <w:b/>
          <w:sz w:val="24"/>
          <w:szCs w:val="24"/>
        </w:rPr>
      </w:pPr>
    </w:p>
    <w:tbl>
      <w:tblPr>
        <w:tblW w:w="10064" w:type="dxa"/>
        <w:tblInd w:w="42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1E0" w:firstRow="1" w:lastRow="1" w:firstColumn="1" w:lastColumn="1" w:noHBand="0" w:noVBand="0"/>
      </w:tblPr>
      <w:tblGrid>
        <w:gridCol w:w="10064"/>
      </w:tblGrid>
      <w:tr w:rsidR="009156C5" w:rsidRPr="004C6873" w14:paraId="5DF9135A" w14:textId="77777777" w:rsidTr="009156C5">
        <w:trPr>
          <w:trHeight w:val="391"/>
        </w:trPr>
        <w:tc>
          <w:tcPr>
            <w:tcW w:w="10064" w:type="dxa"/>
            <w:shd w:val="clear" w:color="auto" w:fill="365F91" w:themeFill="accent1" w:themeFillShade="BF"/>
          </w:tcPr>
          <w:p w14:paraId="5D0D300C" w14:textId="24B1F733" w:rsidR="009156C5" w:rsidRPr="004C6873" w:rsidRDefault="009156C5" w:rsidP="00341AA4">
            <w:pPr>
              <w:spacing w:before="120" w:after="120" w:line="264" w:lineRule="auto"/>
              <w:jc w:val="both"/>
              <w:rPr>
                <w:b/>
                <w:color w:val="FFFFFF" w:themeColor="background1"/>
                <w:sz w:val="24"/>
                <w:szCs w:val="24"/>
              </w:rPr>
            </w:pPr>
            <w:r w:rsidRPr="004C6873">
              <w:rPr>
                <w:b/>
                <w:color w:val="FFFFFF" w:themeColor="background1"/>
                <w:sz w:val="24"/>
                <w:szCs w:val="24"/>
              </w:rPr>
              <w:lastRenderedPageBreak/>
              <w:t>Social Value Considerations</w:t>
            </w:r>
          </w:p>
        </w:tc>
      </w:tr>
      <w:tr w:rsidR="009156C5" w:rsidRPr="004C6873" w14:paraId="4FF48379" w14:textId="77777777" w:rsidTr="00341AA4">
        <w:tc>
          <w:tcPr>
            <w:tcW w:w="10064" w:type="dxa"/>
          </w:tcPr>
          <w:p w14:paraId="4F5B5C8B" w14:textId="77777777" w:rsidR="009156C5" w:rsidRPr="004C6873" w:rsidRDefault="009156C5" w:rsidP="009156C5">
            <w:pPr>
              <w:spacing w:after="120" w:line="264" w:lineRule="auto"/>
              <w:jc w:val="both"/>
              <w:rPr>
                <w:color w:val="000000" w:themeColor="text1"/>
                <w:sz w:val="24"/>
                <w:szCs w:val="24"/>
              </w:rPr>
            </w:pPr>
            <w:r w:rsidRPr="004C6873">
              <w:rPr>
                <w:color w:val="000000" w:themeColor="text1"/>
                <w:sz w:val="24"/>
                <w:szCs w:val="24"/>
              </w:rPr>
              <w:t xml:space="preserve">The Applicant shall provide a Method Statement in accordance with the information provided. </w:t>
            </w:r>
          </w:p>
          <w:p w14:paraId="0706FF7B" w14:textId="7829C5B1" w:rsidR="009156C5" w:rsidRPr="004C6873" w:rsidRDefault="009156C5" w:rsidP="009156C5">
            <w:pPr>
              <w:spacing w:after="120" w:line="264" w:lineRule="auto"/>
              <w:jc w:val="both"/>
              <w:rPr>
                <w:bCs/>
                <w:color w:val="000000" w:themeColor="text1"/>
                <w:sz w:val="24"/>
                <w:szCs w:val="24"/>
              </w:rPr>
            </w:pPr>
            <w:r w:rsidRPr="004C6873">
              <w:rPr>
                <w:color w:val="000000" w:themeColor="text1"/>
                <w:sz w:val="24"/>
                <w:szCs w:val="24"/>
              </w:rPr>
              <w:t xml:space="preserve">For the purposes of the consideration and application of this Tender, Social Value is defined as the additional added value or extra benefits able to be attributed to Social Value outcomes beyond the core requirements related to the spend. More details on the Social Value Act itself can be found here: </w:t>
            </w:r>
            <w:hyperlink r:id="rId19" w:history="1">
              <w:r w:rsidRPr="004C6873">
                <w:rPr>
                  <w:rStyle w:val="Hyperlink"/>
                  <w:sz w:val="24"/>
                  <w:szCs w:val="24"/>
                </w:rPr>
                <w:t>https://www.gov.uk/government/publications/social-value-act-information-and-resources/socialvalue-act-information-and-resources</w:t>
              </w:r>
            </w:hyperlink>
          </w:p>
          <w:p w14:paraId="3C580F2E" w14:textId="77777777" w:rsidR="009156C5" w:rsidRPr="004C6873" w:rsidRDefault="009156C5" w:rsidP="009156C5">
            <w:pPr>
              <w:overflowPunct/>
              <w:autoSpaceDE/>
              <w:autoSpaceDN/>
              <w:adjustRightInd/>
              <w:spacing w:after="120" w:line="288" w:lineRule="auto"/>
              <w:rPr>
                <w:bCs/>
                <w:sz w:val="24"/>
                <w:szCs w:val="24"/>
              </w:rPr>
            </w:pPr>
            <w:r w:rsidRPr="004C6873">
              <w:rPr>
                <w:bCs/>
                <w:sz w:val="24"/>
                <w:szCs w:val="24"/>
              </w:rPr>
              <w:t xml:space="preserve">Council requirements for the Applicant’s response to this Method Statement: is for the Applicant to provide a detailed method statement that focuses on how they would approach supporting Social Value considerations as part of the delivery of the Contract.  In relation to this contract the Council sees the following as being areas where through the delivery of the Services positive outcomes to Social, Economic and / Environmental outcomes could be </w:t>
            </w:r>
            <w:proofErr w:type="gramStart"/>
            <w:r w:rsidRPr="004C6873">
              <w:rPr>
                <w:bCs/>
                <w:sz w:val="24"/>
                <w:szCs w:val="24"/>
              </w:rPr>
              <w:t>achieved, in particular</w:t>
            </w:r>
            <w:proofErr w:type="gramEnd"/>
            <w:r w:rsidRPr="004C6873">
              <w:rPr>
                <w:bCs/>
                <w:sz w:val="24"/>
                <w:szCs w:val="24"/>
              </w:rPr>
              <w:t>:</w:t>
            </w:r>
          </w:p>
          <w:p w14:paraId="194B3885" w14:textId="77777777" w:rsidR="009156C5" w:rsidRPr="004C6873" w:rsidRDefault="009156C5" w:rsidP="009156C5">
            <w:pPr>
              <w:numPr>
                <w:ilvl w:val="0"/>
                <w:numId w:val="28"/>
              </w:numPr>
              <w:overflowPunct/>
              <w:autoSpaceDE/>
              <w:autoSpaceDN/>
              <w:adjustRightInd/>
              <w:spacing w:after="120" w:line="288" w:lineRule="auto"/>
              <w:rPr>
                <w:bCs/>
                <w:sz w:val="24"/>
                <w:szCs w:val="24"/>
              </w:rPr>
            </w:pPr>
            <w:r w:rsidRPr="004C6873">
              <w:rPr>
                <w:bCs/>
                <w:sz w:val="24"/>
                <w:szCs w:val="24"/>
              </w:rPr>
              <w:t>Within the workforce this could be supporting apprenticeships, local employment, or contribution to the Local economy as a direct result of this Contract.</w:t>
            </w:r>
          </w:p>
          <w:p w14:paraId="6D4BDAF7" w14:textId="77777777" w:rsidR="00C9562C" w:rsidRDefault="009156C5" w:rsidP="009156C5">
            <w:pPr>
              <w:numPr>
                <w:ilvl w:val="0"/>
                <w:numId w:val="28"/>
              </w:numPr>
              <w:overflowPunct/>
              <w:autoSpaceDE/>
              <w:autoSpaceDN/>
              <w:adjustRightInd/>
              <w:spacing w:after="120" w:line="288" w:lineRule="auto"/>
              <w:rPr>
                <w:bCs/>
                <w:sz w:val="24"/>
                <w:szCs w:val="24"/>
              </w:rPr>
            </w:pPr>
            <w:r w:rsidRPr="004C6873">
              <w:rPr>
                <w:bCs/>
                <w:sz w:val="24"/>
                <w:szCs w:val="24"/>
              </w:rPr>
              <w:t xml:space="preserve">Supporting environmental outcomes (including reduction of use of products / material that are harmful to the environment or working practices that minimise environmental damage), as well as making a positive contribution to the Council’s pledge around removing use of “single use plastics”. </w:t>
            </w:r>
          </w:p>
          <w:p w14:paraId="75C413DD" w14:textId="5B9F0DFD" w:rsidR="009156C5" w:rsidRPr="00054DA6" w:rsidRDefault="009156C5" w:rsidP="009156C5">
            <w:pPr>
              <w:numPr>
                <w:ilvl w:val="0"/>
                <w:numId w:val="28"/>
              </w:numPr>
              <w:overflowPunct/>
              <w:autoSpaceDE/>
              <w:autoSpaceDN/>
              <w:adjustRightInd/>
              <w:spacing w:after="120" w:line="288" w:lineRule="auto"/>
              <w:rPr>
                <w:bCs/>
                <w:sz w:val="24"/>
                <w:szCs w:val="24"/>
              </w:rPr>
            </w:pPr>
            <w:r w:rsidRPr="00054DA6">
              <w:rPr>
                <w:bCs/>
                <w:sz w:val="24"/>
                <w:szCs w:val="24"/>
              </w:rPr>
              <w:t xml:space="preserve">The initiative aims to reduce the use of single use plastics wherever reasonably practicable. Details should be given in the tender response which highlight the measures which the tenderer will be taking to reduce its use of single use plastics wherever possible. More information can be found at: </w:t>
            </w:r>
            <w:hyperlink r:id="rId20" w:history="1">
              <w:r w:rsidRPr="00054DA6">
                <w:rPr>
                  <w:rStyle w:val="Hyperlink"/>
                  <w:bCs/>
                  <w:sz w:val="24"/>
                  <w:szCs w:val="24"/>
                </w:rPr>
                <w:t>https://www.sas.org.uk/about-the-movement/</w:t>
              </w:r>
            </w:hyperlink>
          </w:p>
          <w:p w14:paraId="03AF1AE0" w14:textId="77777777" w:rsidR="009156C5" w:rsidRPr="004C6873" w:rsidRDefault="009156C5" w:rsidP="009156C5">
            <w:pPr>
              <w:pStyle w:val="ListParagraph"/>
              <w:numPr>
                <w:ilvl w:val="0"/>
                <w:numId w:val="29"/>
              </w:numPr>
              <w:spacing w:after="120"/>
              <w:ind w:left="714" w:hanging="357"/>
              <w:contextualSpacing w:val="0"/>
              <w:rPr>
                <w:bCs/>
                <w:color w:val="000000" w:themeColor="text1"/>
                <w:sz w:val="24"/>
                <w:szCs w:val="24"/>
              </w:rPr>
            </w:pPr>
            <w:r w:rsidRPr="004C6873">
              <w:rPr>
                <w:bCs/>
                <w:color w:val="000000" w:themeColor="text1"/>
                <w:sz w:val="24"/>
                <w:szCs w:val="24"/>
              </w:rPr>
              <w:t>Social outcomes may also include details on how the Supplier would look to support community initiatives and / or work to make a positive outcome within the wider community.</w:t>
            </w:r>
          </w:p>
          <w:p w14:paraId="317B8273" w14:textId="77777777" w:rsidR="009156C5" w:rsidRPr="004C6873" w:rsidRDefault="009156C5" w:rsidP="009156C5">
            <w:pPr>
              <w:overflowPunct/>
              <w:autoSpaceDE/>
              <w:autoSpaceDN/>
              <w:adjustRightInd/>
              <w:spacing w:after="120" w:line="288" w:lineRule="auto"/>
              <w:rPr>
                <w:bCs/>
                <w:sz w:val="24"/>
                <w:szCs w:val="24"/>
              </w:rPr>
            </w:pPr>
            <w:r w:rsidRPr="004C6873">
              <w:rPr>
                <w:bCs/>
                <w:sz w:val="24"/>
                <w:szCs w:val="24"/>
              </w:rPr>
              <w:t xml:space="preserve">The above list is not exclusive or exhaustive but an indication on what are deemed to be relevant and proportional areas for Social Value consideration to this contract.  </w:t>
            </w:r>
          </w:p>
          <w:p w14:paraId="7BAB7B66" w14:textId="34BEB45B" w:rsidR="009156C5" w:rsidRPr="004C6873" w:rsidRDefault="009156C5" w:rsidP="009156C5">
            <w:pPr>
              <w:spacing w:after="120" w:line="264" w:lineRule="auto"/>
              <w:jc w:val="both"/>
              <w:rPr>
                <w:b/>
                <w:color w:val="000000" w:themeColor="text1"/>
                <w:sz w:val="24"/>
                <w:szCs w:val="24"/>
              </w:rPr>
            </w:pPr>
            <w:r w:rsidRPr="004C6873">
              <w:rPr>
                <w:b/>
                <w:color w:val="000000" w:themeColor="text1"/>
                <w:sz w:val="24"/>
                <w:szCs w:val="24"/>
              </w:rPr>
              <w:t>WHAT A STRONG RESPONSE LOOKS LIKE?</w:t>
            </w:r>
          </w:p>
          <w:p w14:paraId="680F756E" w14:textId="66DA0847" w:rsidR="009156C5" w:rsidRPr="004C6873" w:rsidRDefault="009156C5" w:rsidP="009156C5">
            <w:pPr>
              <w:spacing w:after="120" w:line="264" w:lineRule="auto"/>
              <w:jc w:val="both"/>
              <w:rPr>
                <w:color w:val="000000" w:themeColor="text1"/>
                <w:sz w:val="24"/>
                <w:szCs w:val="24"/>
              </w:rPr>
            </w:pPr>
            <w:r w:rsidRPr="004C6873">
              <w:rPr>
                <w:color w:val="000000" w:themeColor="text1"/>
                <w:sz w:val="24"/>
                <w:szCs w:val="24"/>
              </w:rPr>
              <w:t xml:space="preserve">A </w:t>
            </w:r>
            <w:r w:rsidR="00E34F2D" w:rsidRPr="004C6873">
              <w:rPr>
                <w:color w:val="000000" w:themeColor="text1"/>
                <w:sz w:val="24"/>
                <w:szCs w:val="24"/>
              </w:rPr>
              <w:t>strong</w:t>
            </w:r>
            <w:r w:rsidRPr="004C6873">
              <w:rPr>
                <w:color w:val="000000" w:themeColor="text1"/>
                <w:sz w:val="24"/>
                <w:szCs w:val="24"/>
              </w:rPr>
              <w:t xml:space="preserve"> response would outline clearly what would be done to contribute towards added Social Value if awarded the Contract, </w:t>
            </w:r>
            <w:proofErr w:type="gramStart"/>
            <w:r w:rsidRPr="004C6873">
              <w:rPr>
                <w:color w:val="000000" w:themeColor="text1"/>
                <w:sz w:val="24"/>
                <w:szCs w:val="24"/>
              </w:rPr>
              <w:t>actually how</w:t>
            </w:r>
            <w:proofErr w:type="gramEnd"/>
            <w:r w:rsidRPr="004C6873">
              <w:rPr>
                <w:color w:val="000000" w:themeColor="text1"/>
                <w:sz w:val="24"/>
                <w:szCs w:val="24"/>
              </w:rPr>
              <w:t xml:space="preserve"> the Supplier would go about doing this, and what tangible outcomes the Council could expect as a result.</w:t>
            </w:r>
          </w:p>
          <w:p w14:paraId="3418E0EB" w14:textId="77777777" w:rsidR="009156C5" w:rsidRPr="004C6873" w:rsidRDefault="009156C5" w:rsidP="009156C5">
            <w:pPr>
              <w:spacing w:after="120" w:line="264" w:lineRule="auto"/>
              <w:jc w:val="both"/>
              <w:rPr>
                <w:color w:val="000000" w:themeColor="text1"/>
                <w:sz w:val="24"/>
                <w:szCs w:val="24"/>
              </w:rPr>
            </w:pPr>
            <w:r w:rsidRPr="004C6873">
              <w:rPr>
                <w:color w:val="000000" w:themeColor="text1"/>
                <w:sz w:val="24"/>
                <w:szCs w:val="24"/>
              </w:rPr>
              <w:t>Linkages to how this would also support the Council’s wider aspirations would also be made clear.</w:t>
            </w:r>
          </w:p>
          <w:p w14:paraId="71F49B3E" w14:textId="5E30897D" w:rsidR="009156C5" w:rsidRPr="004C6873" w:rsidRDefault="00E34F2D" w:rsidP="009156C5">
            <w:pPr>
              <w:spacing w:after="120" w:line="264" w:lineRule="auto"/>
              <w:jc w:val="both"/>
              <w:rPr>
                <w:color w:val="000000" w:themeColor="text1"/>
                <w:sz w:val="24"/>
                <w:szCs w:val="24"/>
              </w:rPr>
            </w:pPr>
            <w:r w:rsidRPr="004C6873">
              <w:rPr>
                <w:color w:val="000000" w:themeColor="text1"/>
                <w:sz w:val="24"/>
                <w:szCs w:val="24"/>
              </w:rPr>
              <w:t>A Strong</w:t>
            </w:r>
            <w:r w:rsidR="009156C5" w:rsidRPr="004C6873">
              <w:rPr>
                <w:color w:val="000000" w:themeColor="text1"/>
                <w:sz w:val="24"/>
                <w:szCs w:val="24"/>
              </w:rPr>
              <w:t xml:space="preserve"> response would demonstrate commitment to deliver on the stated outcomes not simply be aspirational.</w:t>
            </w:r>
          </w:p>
        </w:tc>
      </w:tr>
      <w:tr w:rsidR="009156C5" w:rsidRPr="00E34F2D" w14:paraId="3720919D" w14:textId="77777777" w:rsidTr="00341AA4">
        <w:trPr>
          <w:trHeight w:val="1973"/>
        </w:trPr>
        <w:tc>
          <w:tcPr>
            <w:tcW w:w="10064" w:type="dxa"/>
          </w:tcPr>
          <w:p w14:paraId="72648CCD" w14:textId="77777777" w:rsidR="009156C5" w:rsidRPr="004C6873" w:rsidRDefault="009156C5" w:rsidP="00341AA4">
            <w:pPr>
              <w:jc w:val="both"/>
              <w:rPr>
                <w:b/>
                <w:i/>
                <w:sz w:val="24"/>
                <w:szCs w:val="24"/>
              </w:rPr>
            </w:pPr>
            <w:r w:rsidRPr="004C6873">
              <w:rPr>
                <w:b/>
                <w:i/>
                <w:sz w:val="24"/>
                <w:szCs w:val="24"/>
              </w:rPr>
              <w:lastRenderedPageBreak/>
              <w:t>PLEASE ADD RESPONSE HERE:</w:t>
            </w:r>
          </w:p>
          <w:p w14:paraId="167A7821" w14:textId="77777777" w:rsidR="009156C5" w:rsidRPr="004C6873" w:rsidRDefault="009156C5" w:rsidP="00341AA4">
            <w:pPr>
              <w:jc w:val="both"/>
              <w:rPr>
                <w:sz w:val="24"/>
                <w:szCs w:val="24"/>
              </w:rPr>
            </w:pPr>
          </w:p>
          <w:p w14:paraId="735F53F1" w14:textId="77777777" w:rsidR="009156C5" w:rsidRPr="004C6873" w:rsidRDefault="009156C5" w:rsidP="00341AA4">
            <w:pPr>
              <w:jc w:val="both"/>
              <w:rPr>
                <w:sz w:val="24"/>
                <w:szCs w:val="24"/>
              </w:rPr>
            </w:pPr>
          </w:p>
          <w:p w14:paraId="2B24291B" w14:textId="77777777" w:rsidR="009156C5" w:rsidRPr="004C6873" w:rsidRDefault="009156C5" w:rsidP="00341AA4">
            <w:pPr>
              <w:jc w:val="both"/>
              <w:rPr>
                <w:sz w:val="24"/>
                <w:szCs w:val="24"/>
              </w:rPr>
            </w:pPr>
          </w:p>
          <w:p w14:paraId="2549C1A8" w14:textId="77777777" w:rsidR="009156C5" w:rsidRPr="004C6873" w:rsidRDefault="009156C5" w:rsidP="00341AA4">
            <w:pPr>
              <w:jc w:val="both"/>
              <w:rPr>
                <w:sz w:val="24"/>
                <w:szCs w:val="24"/>
              </w:rPr>
            </w:pPr>
          </w:p>
          <w:p w14:paraId="49E5DF49" w14:textId="77777777" w:rsidR="009156C5" w:rsidRPr="004C6873" w:rsidRDefault="009156C5" w:rsidP="00341AA4">
            <w:pPr>
              <w:jc w:val="both"/>
              <w:rPr>
                <w:sz w:val="24"/>
                <w:szCs w:val="24"/>
              </w:rPr>
            </w:pPr>
          </w:p>
          <w:p w14:paraId="12B3D60E" w14:textId="77777777" w:rsidR="009156C5" w:rsidRPr="004C6873" w:rsidRDefault="009156C5" w:rsidP="00341AA4">
            <w:pPr>
              <w:jc w:val="both"/>
              <w:rPr>
                <w:sz w:val="24"/>
                <w:szCs w:val="24"/>
              </w:rPr>
            </w:pPr>
          </w:p>
          <w:p w14:paraId="18278518" w14:textId="77777777" w:rsidR="009156C5" w:rsidRPr="004C6873" w:rsidRDefault="009156C5" w:rsidP="00341AA4">
            <w:pPr>
              <w:jc w:val="both"/>
              <w:rPr>
                <w:sz w:val="24"/>
                <w:szCs w:val="24"/>
              </w:rPr>
            </w:pPr>
          </w:p>
          <w:p w14:paraId="3F29B16D" w14:textId="77777777" w:rsidR="009156C5" w:rsidRPr="004C6873" w:rsidRDefault="009156C5" w:rsidP="00341AA4">
            <w:pPr>
              <w:jc w:val="both"/>
              <w:rPr>
                <w:sz w:val="24"/>
                <w:szCs w:val="24"/>
              </w:rPr>
            </w:pPr>
          </w:p>
          <w:p w14:paraId="3D8875EB" w14:textId="77777777" w:rsidR="009156C5" w:rsidRPr="004C6873" w:rsidRDefault="009156C5" w:rsidP="00341AA4">
            <w:pPr>
              <w:jc w:val="both"/>
              <w:rPr>
                <w:sz w:val="24"/>
                <w:szCs w:val="24"/>
              </w:rPr>
            </w:pPr>
          </w:p>
        </w:tc>
      </w:tr>
    </w:tbl>
    <w:p w14:paraId="76BF32D6" w14:textId="77777777" w:rsidR="00E2780F" w:rsidRPr="003A3DFB" w:rsidRDefault="00E2780F" w:rsidP="001A7CCB">
      <w:pPr>
        <w:spacing w:after="120" w:line="288" w:lineRule="auto"/>
        <w:rPr>
          <w:sz w:val="23"/>
          <w:szCs w:val="23"/>
        </w:rPr>
        <w:sectPr w:rsidR="00E2780F" w:rsidRPr="003A3DFB" w:rsidSect="00F34770">
          <w:headerReference w:type="default" r:id="rId21"/>
          <w:footerReference w:type="default" r:id="rId22"/>
          <w:headerReference w:type="first" r:id="rId23"/>
          <w:type w:val="continuous"/>
          <w:pgSz w:w="11906" w:h="16838" w:code="9"/>
          <w:pgMar w:top="1388" w:right="720" w:bottom="993" w:left="720" w:header="680" w:footer="607" w:gutter="0"/>
          <w:cols w:space="708"/>
          <w:docGrid w:linePitch="360"/>
        </w:sectPr>
      </w:pPr>
    </w:p>
    <w:p w14:paraId="200E3846" w14:textId="77777777" w:rsidR="00F53A31" w:rsidRPr="009D7637" w:rsidRDefault="00F53A31" w:rsidP="001A7CCB">
      <w:pPr>
        <w:pStyle w:val="ProcurementTemplate-Heading2"/>
        <w:numPr>
          <w:ilvl w:val="0"/>
          <w:numId w:val="0"/>
        </w:numPr>
        <w:spacing w:before="0" w:after="120" w:line="288" w:lineRule="auto"/>
        <w:ind w:left="567" w:hanging="567"/>
        <w:rPr>
          <w:szCs w:val="24"/>
        </w:rPr>
      </w:pPr>
      <w:bookmarkStart w:id="29" w:name="_Toc195725080"/>
      <w:r w:rsidRPr="009D7637">
        <w:rPr>
          <w:szCs w:val="24"/>
        </w:rPr>
        <w:lastRenderedPageBreak/>
        <w:t>Pricing (Stage two)</w:t>
      </w:r>
      <w:bookmarkEnd w:id="29"/>
    </w:p>
    <w:p w14:paraId="5C91AB12" w14:textId="6794F18F" w:rsidR="00F53A31" w:rsidRPr="009D7637" w:rsidRDefault="00F53A31" w:rsidP="00BD0792">
      <w:pPr>
        <w:widowControl/>
        <w:numPr>
          <w:ilvl w:val="1"/>
          <w:numId w:val="16"/>
        </w:numPr>
        <w:overflowPunct/>
        <w:autoSpaceDE/>
        <w:autoSpaceDN/>
        <w:adjustRightInd/>
        <w:spacing w:after="120" w:line="288" w:lineRule="auto"/>
        <w:ind w:left="709" w:hanging="709"/>
        <w:rPr>
          <w:sz w:val="24"/>
          <w:szCs w:val="24"/>
        </w:rPr>
      </w:pPr>
      <w:r w:rsidRPr="009D7637">
        <w:rPr>
          <w:sz w:val="24"/>
          <w:szCs w:val="24"/>
        </w:rPr>
        <w:t xml:space="preserve">Please provide details of your costs to undertake the requirements as set out in this </w:t>
      </w:r>
      <w:r w:rsidR="00AC2DDF">
        <w:rPr>
          <w:sz w:val="24"/>
          <w:szCs w:val="24"/>
        </w:rPr>
        <w:t>Tender within the accompanying Price Schedule</w:t>
      </w:r>
      <w:r>
        <w:rPr>
          <w:sz w:val="24"/>
          <w:szCs w:val="24"/>
        </w:rPr>
        <w:t>.</w:t>
      </w:r>
    </w:p>
    <w:p w14:paraId="5B5CC2FB" w14:textId="77777777" w:rsidR="00F53A31" w:rsidRPr="009D7637" w:rsidRDefault="00F53A31" w:rsidP="00BD0792">
      <w:pPr>
        <w:widowControl/>
        <w:numPr>
          <w:ilvl w:val="1"/>
          <w:numId w:val="16"/>
        </w:numPr>
        <w:overflowPunct/>
        <w:autoSpaceDE/>
        <w:autoSpaceDN/>
        <w:adjustRightInd/>
        <w:spacing w:after="120" w:line="288" w:lineRule="auto"/>
        <w:ind w:left="709" w:hanging="709"/>
        <w:rPr>
          <w:sz w:val="24"/>
          <w:szCs w:val="24"/>
        </w:rPr>
      </w:pPr>
      <w:r w:rsidRPr="009D7637">
        <w:rPr>
          <w:sz w:val="24"/>
          <w:szCs w:val="24"/>
        </w:rPr>
        <w:t>Prices must be exclusive of VAT</w:t>
      </w:r>
      <w:r>
        <w:rPr>
          <w:sz w:val="24"/>
          <w:szCs w:val="24"/>
        </w:rPr>
        <w:t>.</w:t>
      </w:r>
    </w:p>
    <w:p w14:paraId="4824C3A6" w14:textId="77777777" w:rsidR="00F53A31" w:rsidRPr="009D7637" w:rsidRDefault="00F53A31" w:rsidP="001A7CCB">
      <w:pPr>
        <w:pStyle w:val="ProcurementTemplate-Heading2"/>
        <w:numPr>
          <w:ilvl w:val="0"/>
          <w:numId w:val="0"/>
        </w:numPr>
        <w:spacing w:before="0" w:after="120" w:line="288" w:lineRule="auto"/>
        <w:ind w:left="567" w:hanging="567"/>
        <w:rPr>
          <w:szCs w:val="24"/>
        </w:rPr>
      </w:pPr>
      <w:bookmarkStart w:id="30" w:name="_Toc185232011"/>
      <w:bookmarkStart w:id="31" w:name="_Toc195725081"/>
      <w:r w:rsidRPr="009D7637">
        <w:rPr>
          <w:szCs w:val="24"/>
        </w:rPr>
        <w:t>Supplementary Information</w:t>
      </w:r>
      <w:bookmarkEnd w:id="30"/>
      <w:bookmarkEnd w:id="31"/>
    </w:p>
    <w:p w14:paraId="4572A2C0" w14:textId="77777777" w:rsidR="00F53A31" w:rsidRPr="009D7637" w:rsidRDefault="00F53A31" w:rsidP="00BD0792">
      <w:pPr>
        <w:widowControl/>
        <w:numPr>
          <w:ilvl w:val="1"/>
          <w:numId w:val="16"/>
        </w:numPr>
        <w:overflowPunct/>
        <w:autoSpaceDE/>
        <w:autoSpaceDN/>
        <w:adjustRightInd/>
        <w:spacing w:after="120" w:line="288" w:lineRule="auto"/>
        <w:ind w:left="709" w:hanging="709"/>
        <w:rPr>
          <w:sz w:val="24"/>
          <w:szCs w:val="24"/>
        </w:rPr>
      </w:pPr>
      <w:r w:rsidRPr="009D7637">
        <w:rPr>
          <w:sz w:val="24"/>
          <w:szCs w:val="24"/>
        </w:rPr>
        <w:t>Please provide in the box below any further information you feel necessary to support your pricing schedule which you have not provided elsewhere.  This could be any additional information that is relevant, a summary of any assumptions made, or any statements to support the information provided in the pricing schedule above.</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503"/>
      </w:tblGrid>
      <w:tr w:rsidR="00F53A31" w:rsidRPr="00E71230" w14:paraId="302F083B" w14:textId="77777777">
        <w:trPr>
          <w:trHeight w:val="1634"/>
        </w:trPr>
        <w:tc>
          <w:tcPr>
            <w:tcW w:w="10682" w:type="dxa"/>
          </w:tcPr>
          <w:p w14:paraId="59DA8BB8" w14:textId="77777777" w:rsidR="00F53A31" w:rsidRPr="00E71230" w:rsidRDefault="00F53A31" w:rsidP="001A7CCB">
            <w:pPr>
              <w:spacing w:after="120" w:line="288" w:lineRule="auto"/>
            </w:pPr>
          </w:p>
        </w:tc>
      </w:tr>
    </w:tbl>
    <w:p w14:paraId="175B98FA" w14:textId="77777777" w:rsidR="00F53A31" w:rsidRPr="00E71230" w:rsidRDefault="00F53A31" w:rsidP="001A7CCB">
      <w:pPr>
        <w:spacing w:after="120" w:line="288" w:lineRule="auto"/>
      </w:pPr>
    </w:p>
    <w:p w14:paraId="3008649F" w14:textId="77777777" w:rsidR="00F53A31" w:rsidRPr="00E71230" w:rsidRDefault="00F53A31" w:rsidP="001A7CCB">
      <w:pPr>
        <w:spacing w:after="120" w:line="288" w:lineRule="auto"/>
      </w:pPr>
    </w:p>
    <w:p w14:paraId="43815FFB" w14:textId="77777777" w:rsidR="00F53A31" w:rsidRDefault="00F53A31" w:rsidP="001A7CCB">
      <w:pPr>
        <w:widowControl/>
        <w:overflowPunct/>
        <w:autoSpaceDE/>
        <w:autoSpaceDN/>
        <w:adjustRightInd/>
        <w:spacing w:after="120" w:line="288" w:lineRule="auto"/>
        <w:rPr>
          <w:rFonts w:cs="Times New Roman"/>
          <w:b/>
          <w:caps/>
          <w:sz w:val="24"/>
          <w:szCs w:val="24"/>
        </w:rPr>
      </w:pPr>
      <w:bookmarkStart w:id="32" w:name="_Hlk181104251"/>
      <w:bookmarkEnd w:id="24"/>
      <w:r>
        <w:rPr>
          <w:rFonts w:cs="Times New Roman"/>
          <w:b/>
          <w:caps/>
          <w:sz w:val="24"/>
          <w:szCs w:val="24"/>
        </w:rPr>
        <w:br w:type="page"/>
      </w:r>
    </w:p>
    <w:p w14:paraId="3581A675" w14:textId="0DB3BDB4" w:rsidR="00F53A31" w:rsidRPr="001511DC" w:rsidRDefault="00F53A31" w:rsidP="001A7CCB">
      <w:pPr>
        <w:overflowPunct/>
        <w:autoSpaceDE/>
        <w:autoSpaceDN/>
        <w:adjustRightInd/>
        <w:spacing w:after="120" w:line="288" w:lineRule="auto"/>
        <w:jc w:val="both"/>
        <w:outlineLvl w:val="0"/>
        <w:rPr>
          <w:sz w:val="24"/>
          <w:szCs w:val="24"/>
        </w:rPr>
      </w:pPr>
      <w:bookmarkStart w:id="33" w:name="_Toc195725082"/>
      <w:r w:rsidRPr="001511DC">
        <w:rPr>
          <w:rFonts w:cs="Times New Roman"/>
          <w:b/>
          <w:caps/>
          <w:sz w:val="24"/>
          <w:szCs w:val="24"/>
        </w:rPr>
        <w:lastRenderedPageBreak/>
        <w:t xml:space="preserve">SECTION </w:t>
      </w:r>
      <w:r>
        <w:rPr>
          <w:rFonts w:cs="Times New Roman"/>
          <w:b/>
          <w:caps/>
          <w:sz w:val="24"/>
          <w:szCs w:val="24"/>
        </w:rPr>
        <w:t>3</w:t>
      </w:r>
      <w:r w:rsidRPr="001511DC">
        <w:rPr>
          <w:rFonts w:cs="Times New Roman"/>
          <w:b/>
          <w:caps/>
          <w:sz w:val="24"/>
          <w:szCs w:val="24"/>
        </w:rPr>
        <w:t xml:space="preserve"> – </w:t>
      </w:r>
      <w:r>
        <w:rPr>
          <w:rFonts w:cs="Times New Roman"/>
          <w:b/>
          <w:caps/>
          <w:sz w:val="24"/>
          <w:szCs w:val="24"/>
        </w:rPr>
        <w:t>DECLARATIONS</w:t>
      </w:r>
      <w:bookmarkEnd w:id="33"/>
    </w:p>
    <w:p w14:paraId="49DBA242" w14:textId="77777777" w:rsidR="00F53A31" w:rsidRPr="00BD75C1" w:rsidRDefault="00F53A31" w:rsidP="00BD0792">
      <w:pPr>
        <w:pStyle w:val="ListParagraph"/>
        <w:widowControl/>
        <w:numPr>
          <w:ilvl w:val="0"/>
          <w:numId w:val="16"/>
        </w:numPr>
        <w:overflowPunct/>
        <w:autoSpaceDE/>
        <w:autoSpaceDN/>
        <w:adjustRightInd/>
        <w:spacing w:after="120" w:line="288" w:lineRule="auto"/>
        <w:contextualSpacing w:val="0"/>
        <w:rPr>
          <w:vanish/>
          <w:sz w:val="24"/>
          <w:szCs w:val="24"/>
        </w:rPr>
      </w:pPr>
    </w:p>
    <w:p w14:paraId="09EC89F5" w14:textId="63D99EFD" w:rsidR="00F53A31" w:rsidRDefault="007910FE" w:rsidP="00BD0792">
      <w:pPr>
        <w:widowControl/>
        <w:numPr>
          <w:ilvl w:val="1"/>
          <w:numId w:val="16"/>
        </w:numPr>
        <w:overflowPunct/>
        <w:autoSpaceDE/>
        <w:autoSpaceDN/>
        <w:adjustRightInd/>
        <w:spacing w:after="120" w:line="288" w:lineRule="auto"/>
        <w:ind w:left="709" w:hanging="709"/>
        <w:rPr>
          <w:sz w:val="24"/>
          <w:szCs w:val="24"/>
        </w:rPr>
      </w:pPr>
      <w:r>
        <w:rPr>
          <w:sz w:val="24"/>
          <w:szCs w:val="24"/>
        </w:rPr>
        <w:t xml:space="preserve">The </w:t>
      </w:r>
      <w:r w:rsidR="00F53A31" w:rsidRPr="006076B2">
        <w:rPr>
          <w:sz w:val="24"/>
          <w:szCs w:val="24"/>
        </w:rPr>
        <w:t>Suppliers’ attention is drawn to the Terms and Conditions of the Contract.</w:t>
      </w:r>
    </w:p>
    <w:p w14:paraId="52753686" w14:textId="77777777" w:rsidR="00F53A31" w:rsidRDefault="00F53A31" w:rsidP="00BD0792">
      <w:pPr>
        <w:widowControl/>
        <w:numPr>
          <w:ilvl w:val="1"/>
          <w:numId w:val="16"/>
        </w:numPr>
        <w:overflowPunct/>
        <w:autoSpaceDE/>
        <w:autoSpaceDN/>
        <w:adjustRightInd/>
        <w:spacing w:after="120" w:line="288" w:lineRule="auto"/>
        <w:ind w:left="709" w:hanging="709"/>
        <w:rPr>
          <w:sz w:val="24"/>
          <w:szCs w:val="24"/>
        </w:rPr>
      </w:pPr>
      <w:r w:rsidRPr="009958B6">
        <w:rPr>
          <w:sz w:val="24"/>
          <w:szCs w:val="24"/>
        </w:rPr>
        <w:t>This Declaration should be signed by a director, partner or other senior authorised representative in his/her own name and on behalf of the organisation.</w:t>
      </w:r>
    </w:p>
    <w:p w14:paraId="75B98732" w14:textId="77777777" w:rsidR="00F53A31" w:rsidRPr="006076B2" w:rsidRDefault="00F53A31" w:rsidP="001A7CCB">
      <w:pPr>
        <w:pStyle w:val="ProcurementTemplate-Heading2"/>
        <w:numPr>
          <w:ilvl w:val="0"/>
          <w:numId w:val="0"/>
        </w:numPr>
        <w:spacing w:before="0" w:after="120" w:line="288" w:lineRule="auto"/>
        <w:rPr>
          <w:szCs w:val="24"/>
        </w:rPr>
      </w:pPr>
      <w:bookmarkStart w:id="34" w:name="_Toc195725083"/>
      <w:r w:rsidRPr="006076B2">
        <w:rPr>
          <w:szCs w:val="24"/>
        </w:rPr>
        <w:t>Freedom of Information exclusion schedule</w:t>
      </w:r>
      <w:bookmarkEnd w:id="34"/>
    </w:p>
    <w:p w14:paraId="6984852B" w14:textId="644540C0" w:rsidR="00F53A31" w:rsidRPr="006076B2" w:rsidRDefault="007910FE" w:rsidP="00BD0792">
      <w:pPr>
        <w:widowControl/>
        <w:numPr>
          <w:ilvl w:val="1"/>
          <w:numId w:val="16"/>
        </w:numPr>
        <w:overflowPunct/>
        <w:autoSpaceDE/>
        <w:autoSpaceDN/>
        <w:adjustRightInd/>
        <w:spacing w:after="120" w:line="288" w:lineRule="auto"/>
        <w:ind w:left="709" w:hanging="709"/>
        <w:rPr>
          <w:sz w:val="24"/>
          <w:szCs w:val="24"/>
        </w:rPr>
      </w:pPr>
      <w:r>
        <w:rPr>
          <w:sz w:val="24"/>
          <w:szCs w:val="24"/>
        </w:rPr>
        <w:t xml:space="preserve">The </w:t>
      </w:r>
      <w:r w:rsidR="00F53A31" w:rsidRPr="006076B2">
        <w:rPr>
          <w:sz w:val="24"/>
          <w:szCs w:val="24"/>
        </w:rPr>
        <w:t xml:space="preserve">Suppliers should state here which items of information (if any) supplied by them in their </w:t>
      </w:r>
      <w:r w:rsidR="005603DC">
        <w:rPr>
          <w:sz w:val="24"/>
          <w:szCs w:val="24"/>
        </w:rPr>
        <w:t>Tender</w:t>
      </w:r>
      <w:r w:rsidR="00F53A31" w:rsidRPr="006076B2">
        <w:rPr>
          <w:sz w:val="24"/>
          <w:szCs w:val="24"/>
        </w:rPr>
        <w:t xml:space="preserve"> they regard as confidential or commercially sensitive or which should not be disclosed in response to a request for information under the Freedom of Information Act 2000 or the Environmental Information Regulations 2004.   </w:t>
      </w:r>
      <w:r w:rsidR="009E3B8A">
        <w:rPr>
          <w:sz w:val="24"/>
          <w:szCs w:val="24"/>
        </w:rPr>
        <w:t>S</w:t>
      </w:r>
      <w:r w:rsidR="00F53A31" w:rsidRPr="006076B2">
        <w:rPr>
          <w:sz w:val="24"/>
          <w:szCs w:val="24"/>
        </w:rPr>
        <w:t>uppliers should state why they consider the information to be confidential or commercially sensitive.</w:t>
      </w:r>
    </w:p>
    <w:p w14:paraId="1BF5B424" w14:textId="77777777" w:rsidR="00F53A31" w:rsidRPr="006076B2" w:rsidRDefault="00F53A31" w:rsidP="00BD0792">
      <w:pPr>
        <w:widowControl/>
        <w:numPr>
          <w:ilvl w:val="1"/>
          <w:numId w:val="16"/>
        </w:numPr>
        <w:overflowPunct/>
        <w:autoSpaceDE/>
        <w:autoSpaceDN/>
        <w:adjustRightInd/>
        <w:spacing w:after="120" w:line="288" w:lineRule="auto"/>
        <w:ind w:left="709" w:hanging="709"/>
        <w:rPr>
          <w:sz w:val="24"/>
          <w:szCs w:val="24"/>
        </w:rPr>
      </w:pPr>
      <w:r w:rsidRPr="006076B2">
        <w:rPr>
          <w:sz w:val="24"/>
          <w:szCs w:val="24"/>
        </w:rPr>
        <w:t>Disclosure of information is at the sole discretion of the authority.</w:t>
      </w:r>
    </w:p>
    <w:p w14:paraId="3C0C83AC" w14:textId="77777777" w:rsidR="00F53A31" w:rsidRPr="006076B2" w:rsidRDefault="00F53A31" w:rsidP="001A7CCB">
      <w:pPr>
        <w:pStyle w:val="ProcurementTemplate-Heading2"/>
        <w:numPr>
          <w:ilvl w:val="0"/>
          <w:numId w:val="0"/>
        </w:numPr>
        <w:spacing w:before="0" w:after="120" w:line="288" w:lineRule="auto"/>
        <w:ind w:left="567" w:hanging="567"/>
        <w:rPr>
          <w:szCs w:val="24"/>
        </w:rPr>
      </w:pPr>
      <w:bookmarkStart w:id="35" w:name="_Toc185232014"/>
      <w:bookmarkStart w:id="36" w:name="_Toc195725084"/>
      <w:r w:rsidRPr="006076B2">
        <w:rPr>
          <w:szCs w:val="24"/>
        </w:rPr>
        <w:t>Commercially sensitive information</w:t>
      </w:r>
      <w:bookmarkEnd w:id="35"/>
      <w:bookmarkEnd w:id="36"/>
    </w:p>
    <w:p w14:paraId="472438F9" w14:textId="77777777" w:rsidR="00F53A31" w:rsidRPr="006076B2" w:rsidRDefault="00F53A31" w:rsidP="001A7CCB">
      <w:pPr>
        <w:spacing w:after="120" w:line="288" w:lineRule="auto"/>
        <w:jc w:val="both"/>
        <w:rPr>
          <w:color w:val="000000"/>
          <w:sz w:val="24"/>
          <w:szCs w:val="24"/>
        </w:rPr>
      </w:pPr>
      <w:r w:rsidRPr="006076B2">
        <w:rPr>
          <w:color w:val="000000"/>
          <w:sz w:val="24"/>
          <w:szCs w:val="24"/>
        </w:rPr>
        <w:t>I declare that I wish the following information to be designated as Commercially Sensitive:</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F53A31" w:rsidRPr="00E71230" w14:paraId="38B7E0C9" w14:textId="77777777">
        <w:tc>
          <w:tcPr>
            <w:tcW w:w="10206" w:type="dxa"/>
          </w:tcPr>
          <w:p w14:paraId="53AA79FA" w14:textId="77777777" w:rsidR="00F53A31" w:rsidRPr="00E71230" w:rsidRDefault="00F53A31" w:rsidP="001A7CCB">
            <w:pPr>
              <w:spacing w:after="120" w:line="288" w:lineRule="auto"/>
            </w:pPr>
            <w:r w:rsidRPr="00E71230">
              <w:t> </w:t>
            </w:r>
          </w:p>
          <w:p w14:paraId="4E165DA3" w14:textId="77777777" w:rsidR="00F53A31" w:rsidRPr="00E71230" w:rsidRDefault="00F53A31" w:rsidP="001A7CCB">
            <w:pPr>
              <w:spacing w:after="120" w:line="288" w:lineRule="auto"/>
            </w:pPr>
            <w:r w:rsidRPr="00E71230">
              <w:t> </w:t>
            </w:r>
          </w:p>
          <w:p w14:paraId="4B130CAF" w14:textId="77777777" w:rsidR="00F53A31" w:rsidRPr="00E71230" w:rsidRDefault="00F53A31" w:rsidP="001A7CCB">
            <w:pPr>
              <w:spacing w:after="120" w:line="288" w:lineRule="auto"/>
            </w:pPr>
            <w:r w:rsidRPr="00E71230">
              <w:t> </w:t>
            </w:r>
          </w:p>
          <w:p w14:paraId="34DA6094" w14:textId="77777777" w:rsidR="00F53A31" w:rsidRPr="00E71230" w:rsidRDefault="00F53A31" w:rsidP="001A7CCB">
            <w:pPr>
              <w:spacing w:after="120" w:line="288" w:lineRule="auto"/>
            </w:pPr>
            <w:r w:rsidRPr="00E71230">
              <w:t> </w:t>
            </w:r>
          </w:p>
        </w:tc>
      </w:tr>
    </w:tbl>
    <w:p w14:paraId="013762C1" w14:textId="77777777" w:rsidR="00F53A31" w:rsidRPr="006076B2" w:rsidRDefault="00F53A31" w:rsidP="001A7CCB">
      <w:pPr>
        <w:spacing w:after="120" w:line="288" w:lineRule="auto"/>
        <w:jc w:val="both"/>
        <w:rPr>
          <w:color w:val="000000"/>
          <w:sz w:val="24"/>
          <w:szCs w:val="24"/>
        </w:rPr>
      </w:pPr>
      <w:r w:rsidRPr="006076B2">
        <w:rPr>
          <w:color w:val="000000"/>
          <w:sz w:val="24"/>
          <w:szCs w:val="24"/>
        </w:rPr>
        <w:t>The reason(s) it is considered that this information should be exempt under Freedom of Information Act 2000 and/or the Environmental Information Regulations 2004 is:</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06"/>
      </w:tblGrid>
      <w:tr w:rsidR="00F53A31" w:rsidRPr="00E71230" w14:paraId="2132919A" w14:textId="77777777">
        <w:tc>
          <w:tcPr>
            <w:tcW w:w="10206" w:type="dxa"/>
          </w:tcPr>
          <w:p w14:paraId="44D43086" w14:textId="77777777" w:rsidR="00F53A31" w:rsidRPr="00E71230" w:rsidRDefault="00F53A31" w:rsidP="001A7CCB">
            <w:pPr>
              <w:spacing w:after="120" w:line="288" w:lineRule="auto"/>
            </w:pPr>
            <w:r w:rsidRPr="00E71230">
              <w:t> </w:t>
            </w:r>
          </w:p>
          <w:p w14:paraId="1B56572E" w14:textId="77777777" w:rsidR="00F53A31" w:rsidRPr="00E71230" w:rsidRDefault="00F53A31" w:rsidP="001A7CCB">
            <w:pPr>
              <w:spacing w:after="120" w:line="288" w:lineRule="auto"/>
            </w:pPr>
            <w:r w:rsidRPr="00E71230">
              <w:t> </w:t>
            </w:r>
          </w:p>
          <w:p w14:paraId="5A5B3E20" w14:textId="77777777" w:rsidR="00F53A31" w:rsidRPr="00E71230" w:rsidRDefault="00F53A31" w:rsidP="001A7CCB">
            <w:pPr>
              <w:spacing w:after="120" w:line="288" w:lineRule="auto"/>
            </w:pPr>
            <w:r w:rsidRPr="00E71230">
              <w:t> </w:t>
            </w:r>
          </w:p>
          <w:p w14:paraId="796B3739" w14:textId="77777777" w:rsidR="00F53A31" w:rsidRPr="00E71230" w:rsidRDefault="00F53A31" w:rsidP="001A7CCB">
            <w:pPr>
              <w:spacing w:after="120" w:line="288" w:lineRule="auto"/>
            </w:pPr>
            <w:r w:rsidRPr="00E71230">
              <w:t> </w:t>
            </w:r>
          </w:p>
        </w:tc>
      </w:tr>
    </w:tbl>
    <w:p w14:paraId="2C087938" w14:textId="77777777" w:rsidR="00F53A31" w:rsidRDefault="00F53A31" w:rsidP="001A7CCB">
      <w:pPr>
        <w:pStyle w:val="ProcurementTemplate-Heading2"/>
        <w:numPr>
          <w:ilvl w:val="0"/>
          <w:numId w:val="0"/>
        </w:numPr>
        <w:spacing w:before="0" w:after="120" w:line="288" w:lineRule="auto"/>
        <w:ind w:left="567" w:hanging="567"/>
        <w:rPr>
          <w:szCs w:val="24"/>
        </w:rPr>
      </w:pPr>
    </w:p>
    <w:p w14:paraId="5C1F1CA1" w14:textId="77777777" w:rsidR="00F53A31" w:rsidRDefault="00F53A31" w:rsidP="001A7CCB">
      <w:pPr>
        <w:pStyle w:val="ProcurementTemplate-Heading2"/>
        <w:numPr>
          <w:ilvl w:val="0"/>
          <w:numId w:val="0"/>
        </w:numPr>
        <w:spacing w:before="0" w:after="120" w:line="288" w:lineRule="auto"/>
        <w:ind w:left="567" w:hanging="567"/>
        <w:rPr>
          <w:szCs w:val="24"/>
        </w:rPr>
      </w:pPr>
    </w:p>
    <w:p w14:paraId="309A2AAD" w14:textId="77777777" w:rsidR="00F53A31" w:rsidRDefault="00F53A31" w:rsidP="001A7CCB">
      <w:pPr>
        <w:widowControl/>
        <w:overflowPunct/>
        <w:autoSpaceDE/>
        <w:autoSpaceDN/>
        <w:adjustRightInd/>
        <w:spacing w:after="120" w:line="288" w:lineRule="auto"/>
        <w:rPr>
          <w:b/>
          <w:bCs/>
          <w:iCs/>
          <w:color w:val="000000"/>
          <w:kern w:val="0"/>
          <w:sz w:val="24"/>
          <w:szCs w:val="24"/>
        </w:rPr>
      </w:pPr>
      <w:r>
        <w:rPr>
          <w:szCs w:val="24"/>
        </w:rPr>
        <w:br w:type="page"/>
      </w:r>
    </w:p>
    <w:p w14:paraId="2563EEB0" w14:textId="685B8FA5" w:rsidR="00F53A31" w:rsidRPr="006076B2" w:rsidRDefault="005603DC" w:rsidP="001A7CCB">
      <w:pPr>
        <w:pStyle w:val="ProcurementTemplate-Heading2"/>
        <w:numPr>
          <w:ilvl w:val="0"/>
          <w:numId w:val="0"/>
        </w:numPr>
        <w:spacing w:before="0" w:after="120" w:line="288" w:lineRule="auto"/>
        <w:ind w:left="567" w:hanging="567"/>
        <w:rPr>
          <w:szCs w:val="24"/>
        </w:rPr>
      </w:pPr>
      <w:bookmarkStart w:id="37" w:name="_Toc185232015"/>
      <w:bookmarkStart w:id="38" w:name="_Toc195725085"/>
      <w:r>
        <w:rPr>
          <w:szCs w:val="24"/>
        </w:rPr>
        <w:lastRenderedPageBreak/>
        <w:t>Tender</w:t>
      </w:r>
      <w:r w:rsidR="00F53A31" w:rsidRPr="006076B2">
        <w:rPr>
          <w:szCs w:val="24"/>
        </w:rPr>
        <w:t xml:space="preserve"> Declaration</w:t>
      </w:r>
      <w:bookmarkEnd w:id="37"/>
      <w:bookmarkEnd w:id="38"/>
    </w:p>
    <w:p w14:paraId="05C8A67D" w14:textId="4DF22FBE" w:rsidR="00F53A31" w:rsidRPr="006076B2" w:rsidRDefault="00F53A31" w:rsidP="001A7CCB">
      <w:pPr>
        <w:widowControl/>
        <w:overflowPunct/>
        <w:autoSpaceDE/>
        <w:autoSpaceDN/>
        <w:adjustRightInd/>
        <w:spacing w:after="120" w:line="288" w:lineRule="auto"/>
        <w:jc w:val="both"/>
        <w:rPr>
          <w:rFonts w:eastAsia="Arial Unicode MS" w:cs="Times New Roman"/>
          <w:color w:val="000000"/>
          <w:w w:val="0"/>
          <w:kern w:val="0"/>
          <w:sz w:val="24"/>
          <w:szCs w:val="24"/>
        </w:rPr>
      </w:pPr>
      <w:r w:rsidRPr="006076B2">
        <w:rPr>
          <w:rFonts w:eastAsia="Arial Unicode MS" w:cs="Times New Roman"/>
          <w:color w:val="000000"/>
          <w:w w:val="0"/>
          <w:kern w:val="0"/>
          <w:sz w:val="24"/>
          <w:szCs w:val="24"/>
        </w:rPr>
        <w:t xml:space="preserve">By </w:t>
      </w:r>
      <w:r w:rsidR="00AC2DDF">
        <w:rPr>
          <w:rFonts w:eastAsia="Arial Unicode MS" w:cs="Times New Roman"/>
          <w:color w:val="000000"/>
          <w:w w:val="0"/>
          <w:kern w:val="0"/>
          <w:sz w:val="24"/>
          <w:szCs w:val="24"/>
        </w:rPr>
        <w:t xml:space="preserve">submission of the </w:t>
      </w:r>
      <w:proofErr w:type="gramStart"/>
      <w:r w:rsidR="00AC2DDF">
        <w:rPr>
          <w:rFonts w:eastAsia="Arial Unicode MS" w:cs="Times New Roman"/>
          <w:color w:val="000000"/>
          <w:w w:val="0"/>
          <w:kern w:val="0"/>
          <w:sz w:val="24"/>
          <w:szCs w:val="24"/>
        </w:rPr>
        <w:t>Tender</w:t>
      </w:r>
      <w:proofErr w:type="gramEnd"/>
      <w:r w:rsidRPr="00DD6E33">
        <w:t xml:space="preserve"> </w:t>
      </w:r>
      <w:r>
        <w:t>I/We certify that</w:t>
      </w:r>
      <w:r w:rsidRPr="006076B2">
        <w:rPr>
          <w:rFonts w:eastAsia="Arial Unicode MS" w:cs="Times New Roman"/>
          <w:color w:val="000000"/>
          <w:w w:val="0"/>
          <w:kern w:val="0"/>
          <w:sz w:val="24"/>
          <w:szCs w:val="24"/>
        </w:rPr>
        <w:t>:</w:t>
      </w:r>
    </w:p>
    <w:p w14:paraId="7DA7C6FF" w14:textId="77777777" w:rsidR="00F53A31" w:rsidRPr="0050564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505642">
        <w:rPr>
          <w:rFonts w:eastAsia="Arial Unicode MS" w:cs="Times New Roman"/>
          <w:color w:val="000000"/>
          <w:w w:val="0"/>
          <w:kern w:val="0"/>
          <w:sz w:val="24"/>
          <w:szCs w:val="24"/>
        </w:rPr>
        <w:t xml:space="preserve">he information supplied is accurate to the best of my/our knowledge and understanding. </w:t>
      </w:r>
    </w:p>
    <w:p w14:paraId="288A30AE" w14:textId="0936637B" w:rsidR="00F53A31"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6076B2">
        <w:rPr>
          <w:rFonts w:eastAsia="Arial Unicode MS" w:cs="Times New Roman"/>
          <w:color w:val="000000"/>
          <w:w w:val="0"/>
          <w:kern w:val="0"/>
          <w:sz w:val="24"/>
          <w:szCs w:val="24"/>
        </w:rPr>
        <w:t xml:space="preserve">I/We will provide the Contract at the price provided in my/our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w:t>
      </w:r>
    </w:p>
    <w:p w14:paraId="587A496B" w14:textId="52562FAB" w:rsidR="00F53A31" w:rsidRPr="006076B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6076B2">
        <w:rPr>
          <w:rFonts w:eastAsia="Arial Unicode MS" w:cs="Times New Roman"/>
          <w:color w:val="000000"/>
          <w:w w:val="0"/>
          <w:kern w:val="0"/>
          <w:sz w:val="24"/>
          <w:szCs w:val="24"/>
        </w:rPr>
        <w:t xml:space="preserve">he price provided in my/our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will not be subject to any increase otherwise than as determined in accordance with the Contract</w:t>
      </w:r>
      <w:r>
        <w:rPr>
          <w:rFonts w:eastAsia="Arial Unicode MS" w:cs="Times New Roman"/>
          <w:color w:val="000000"/>
          <w:w w:val="0"/>
          <w:kern w:val="0"/>
          <w:sz w:val="24"/>
          <w:szCs w:val="24"/>
        </w:rPr>
        <w:t>.</w:t>
      </w:r>
    </w:p>
    <w:p w14:paraId="665F6F47" w14:textId="1F5CACD8" w:rsidR="00F53A31" w:rsidRPr="006076B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U</w:t>
      </w:r>
      <w:r w:rsidRPr="006076B2">
        <w:rPr>
          <w:rFonts w:eastAsia="Arial Unicode MS" w:cs="Times New Roman"/>
          <w:color w:val="000000"/>
          <w:w w:val="0"/>
          <w:kern w:val="0"/>
          <w:sz w:val="24"/>
          <w:szCs w:val="24"/>
        </w:rPr>
        <w:t xml:space="preserve">nless and until a formal agreement is prepared and executed, the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Pack, our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together with your written acceptance shall constitute a binding contract between us and we acknowledge that we shall be liable for costs </w:t>
      </w:r>
      <w:proofErr w:type="gramStart"/>
      <w:r w:rsidRPr="006076B2">
        <w:rPr>
          <w:rFonts w:eastAsia="Arial Unicode MS" w:cs="Times New Roman"/>
          <w:color w:val="000000"/>
          <w:w w:val="0"/>
          <w:kern w:val="0"/>
          <w:sz w:val="24"/>
          <w:szCs w:val="24"/>
        </w:rPr>
        <w:t>in the event that</w:t>
      </w:r>
      <w:proofErr w:type="gramEnd"/>
      <w:r w:rsidRPr="006076B2">
        <w:rPr>
          <w:rFonts w:eastAsia="Arial Unicode MS" w:cs="Times New Roman"/>
          <w:color w:val="000000"/>
          <w:w w:val="0"/>
          <w:kern w:val="0"/>
          <w:sz w:val="24"/>
          <w:szCs w:val="24"/>
        </w:rPr>
        <w:t xml:space="preserve"> we do not honour our obligations in accordance with our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and your subsequent acceptance thereof</w:t>
      </w:r>
      <w:r>
        <w:rPr>
          <w:rFonts w:eastAsia="Arial Unicode MS" w:cs="Times New Roman"/>
          <w:color w:val="000000"/>
          <w:w w:val="0"/>
          <w:kern w:val="0"/>
          <w:sz w:val="24"/>
          <w:szCs w:val="24"/>
        </w:rPr>
        <w:t>.</w:t>
      </w:r>
    </w:p>
    <w:p w14:paraId="763CD5B9" w14:textId="67FAF877" w:rsidR="00F53A31" w:rsidRPr="006076B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6076B2">
        <w:rPr>
          <w:rFonts w:eastAsia="Arial Unicode MS" w:cs="Times New Roman"/>
          <w:color w:val="000000"/>
          <w:w w:val="0"/>
          <w:kern w:val="0"/>
          <w:sz w:val="24"/>
          <w:szCs w:val="24"/>
        </w:rPr>
        <w:t xml:space="preserve">his is a bona fide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and that we have not fixed or adjusted the amount of the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by or under or in accordance with any agreement or arrangement with any other person</w:t>
      </w:r>
      <w:r>
        <w:rPr>
          <w:rFonts w:eastAsia="Arial Unicode MS" w:cs="Times New Roman"/>
          <w:color w:val="000000"/>
          <w:w w:val="0"/>
          <w:kern w:val="0"/>
          <w:sz w:val="24"/>
          <w:szCs w:val="24"/>
        </w:rPr>
        <w:t>.</w:t>
      </w:r>
      <w:r w:rsidRPr="006076B2">
        <w:rPr>
          <w:rFonts w:eastAsia="Arial Unicode MS" w:cs="Times New Roman"/>
          <w:color w:val="000000"/>
          <w:w w:val="0"/>
          <w:kern w:val="0"/>
          <w:sz w:val="24"/>
          <w:szCs w:val="24"/>
        </w:rPr>
        <w:t xml:space="preserve">  </w:t>
      </w:r>
    </w:p>
    <w:p w14:paraId="16E01FBB" w14:textId="71281C2E" w:rsidR="00F53A31" w:rsidRPr="006076B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6076B2">
        <w:rPr>
          <w:rFonts w:eastAsia="Arial Unicode MS" w:cs="Times New Roman"/>
          <w:color w:val="000000"/>
          <w:w w:val="0"/>
          <w:kern w:val="0"/>
          <w:sz w:val="24"/>
          <w:szCs w:val="24"/>
        </w:rPr>
        <w:t xml:space="preserve">I/we will not communicate to a person other than the person calling for those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s the amount or approximate amount set out in the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except where the disclosure, in confidence, of the approximate amount of the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was necessary or required for the preparation of the </w:t>
      </w:r>
      <w:r w:rsidR="005603DC">
        <w:rPr>
          <w:rFonts w:eastAsia="Arial Unicode MS" w:cs="Times New Roman"/>
          <w:color w:val="000000"/>
          <w:w w:val="0"/>
          <w:kern w:val="0"/>
          <w:sz w:val="24"/>
          <w:szCs w:val="24"/>
        </w:rPr>
        <w:t>Tender</w:t>
      </w:r>
      <w:r>
        <w:rPr>
          <w:rFonts w:eastAsia="Arial Unicode MS" w:cs="Times New Roman"/>
          <w:color w:val="000000"/>
          <w:w w:val="0"/>
          <w:kern w:val="0"/>
          <w:sz w:val="24"/>
          <w:szCs w:val="24"/>
        </w:rPr>
        <w:t>.</w:t>
      </w:r>
    </w:p>
    <w:p w14:paraId="2F2E16C9" w14:textId="77777777" w:rsidR="00F53A31" w:rsidRPr="0050564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6076B2">
        <w:rPr>
          <w:rFonts w:eastAsia="Arial Unicode MS" w:cs="Times New Roman"/>
          <w:color w:val="000000"/>
          <w:w w:val="0"/>
          <w:kern w:val="0"/>
          <w:sz w:val="24"/>
          <w:szCs w:val="24"/>
        </w:rPr>
        <w:t xml:space="preserve">o the best of my/our knowledge and belief, no person or persons who is </w:t>
      </w:r>
      <w:proofErr w:type="gramStart"/>
      <w:r w:rsidRPr="006076B2">
        <w:rPr>
          <w:rFonts w:eastAsia="Arial Unicode MS" w:cs="Times New Roman"/>
          <w:color w:val="000000"/>
          <w:w w:val="0"/>
          <w:kern w:val="0"/>
          <w:sz w:val="24"/>
          <w:szCs w:val="24"/>
        </w:rPr>
        <w:t>a</w:t>
      </w:r>
      <w:proofErr w:type="gramEnd"/>
      <w:r w:rsidRPr="006076B2">
        <w:rPr>
          <w:rFonts w:eastAsia="Arial Unicode MS" w:cs="Times New Roman"/>
          <w:color w:val="000000"/>
          <w:w w:val="0"/>
          <w:kern w:val="0"/>
          <w:sz w:val="24"/>
          <w:szCs w:val="24"/>
        </w:rPr>
        <w:t xml:space="preserve"> Authority or, Officer, Servant or Agent of the Authority has any direct or indirect interest in or connection with the Supplier</w:t>
      </w:r>
      <w:r>
        <w:rPr>
          <w:rFonts w:eastAsia="Arial Unicode MS" w:cs="Times New Roman"/>
          <w:color w:val="000000"/>
          <w:w w:val="0"/>
          <w:kern w:val="0"/>
          <w:sz w:val="24"/>
          <w:szCs w:val="24"/>
        </w:rPr>
        <w:t>.</w:t>
      </w:r>
    </w:p>
    <w:p w14:paraId="162CEC4C" w14:textId="3DA55BC1" w:rsidR="00F53A31" w:rsidRPr="0050564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have not and will not canvass or solicit any Member, Officer or Employee of the Authority in connection with the preparation, submission and evaluation of this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or award or proposed award of the Contract and that to the best of my knowledge and belief, no person employed by me/us or acting on my/our behalf has done or will do such an act.</w:t>
      </w:r>
    </w:p>
    <w:p w14:paraId="5471D9D4" w14:textId="0B4395F7" w:rsidR="00F53A31" w:rsidRPr="0050564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understand that it is a criminal offence, punishable by imprisonment, to give or offer any gift or consideration whatsoever as an inducement or reward to any servant of a public body and that any such action will empower the Authority to cancel any contract currently in force and will result in my/our exclusion from the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exercise.</w:t>
      </w:r>
    </w:p>
    <w:p w14:paraId="2EBE7907" w14:textId="78D41598" w:rsidR="00F53A31" w:rsidRPr="0050564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agree that the insertion by me/us of any conditions qualifying this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or any unauthorised alteration to any of the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Pack shall not affect the Agreement and may cause the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to be </w:t>
      </w:r>
      <w:proofErr w:type="gramStart"/>
      <w:r w:rsidRPr="00505642">
        <w:rPr>
          <w:rFonts w:eastAsia="Arial Unicode MS" w:cs="Times New Roman"/>
          <w:color w:val="000000"/>
          <w:w w:val="0"/>
          <w:kern w:val="0"/>
          <w:sz w:val="24"/>
          <w:szCs w:val="24"/>
        </w:rPr>
        <w:t>rejected;</w:t>
      </w:r>
      <w:proofErr w:type="gramEnd"/>
    </w:p>
    <w:p w14:paraId="5C35C14E" w14:textId="6224DA91" w:rsidR="00F53A31"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agree that this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shall remain open to be accepted or not by the Authority and shall not be withdrawn for a period of 6 months from this date.</w:t>
      </w:r>
    </w:p>
    <w:tbl>
      <w:tblPr>
        <w:tblStyle w:val="TableGrid"/>
        <w:tblW w:w="0" w:type="auto"/>
        <w:tblInd w:w="539" w:type="dxa"/>
        <w:tblLook w:val="04A0" w:firstRow="1" w:lastRow="0" w:firstColumn="1" w:lastColumn="0" w:noHBand="0" w:noVBand="1"/>
      </w:tblPr>
      <w:tblGrid>
        <w:gridCol w:w="3425"/>
        <w:gridCol w:w="6492"/>
      </w:tblGrid>
      <w:tr w:rsidR="00F53A31" w14:paraId="24A80DF4" w14:textId="77777777">
        <w:tc>
          <w:tcPr>
            <w:tcW w:w="3425" w:type="dxa"/>
            <w:shd w:val="clear" w:color="auto" w:fill="D9D9D9" w:themeFill="background1" w:themeFillShade="D9"/>
          </w:tcPr>
          <w:p w14:paraId="1545BD48" w14:textId="77777777" w:rsidR="00F53A31" w:rsidRDefault="00F53A31" w:rsidP="00447A20">
            <w:pPr>
              <w:overflowPunct/>
              <w:autoSpaceDE/>
              <w:autoSpaceDN/>
              <w:adjustRightInd/>
              <w:spacing w:after="120"/>
              <w:rPr>
                <w:rFonts w:eastAsia="Arial Unicode MS" w:cs="Times New Roman"/>
                <w:b/>
                <w:color w:val="000000"/>
                <w:w w:val="0"/>
                <w:kern w:val="0"/>
                <w:szCs w:val="22"/>
              </w:rPr>
            </w:pPr>
            <w:r w:rsidRPr="00521C72">
              <w:rPr>
                <w:rFonts w:eastAsia="Arial Unicode MS" w:cs="Times New Roman"/>
                <w:b/>
                <w:color w:val="000000"/>
                <w:w w:val="0"/>
                <w:kern w:val="0"/>
                <w:sz w:val="24"/>
                <w:szCs w:val="24"/>
              </w:rPr>
              <w:t>Signed</w:t>
            </w:r>
          </w:p>
        </w:tc>
        <w:tc>
          <w:tcPr>
            <w:tcW w:w="6492" w:type="dxa"/>
          </w:tcPr>
          <w:p w14:paraId="2F7B34DF" w14:textId="77777777" w:rsidR="00F53A31" w:rsidRDefault="00F53A31" w:rsidP="00447A20">
            <w:pPr>
              <w:overflowPunct/>
              <w:autoSpaceDE/>
              <w:autoSpaceDN/>
              <w:adjustRightInd/>
              <w:spacing w:after="120"/>
              <w:rPr>
                <w:rFonts w:eastAsia="Arial Unicode MS" w:cs="Times New Roman"/>
                <w:b/>
                <w:color w:val="000000"/>
                <w:w w:val="0"/>
                <w:kern w:val="0"/>
                <w:szCs w:val="22"/>
              </w:rPr>
            </w:pPr>
          </w:p>
        </w:tc>
      </w:tr>
      <w:tr w:rsidR="00F53A31" w14:paraId="3109DF11" w14:textId="77777777">
        <w:tc>
          <w:tcPr>
            <w:tcW w:w="3425" w:type="dxa"/>
            <w:shd w:val="clear" w:color="auto" w:fill="D9D9D9" w:themeFill="background1" w:themeFillShade="D9"/>
          </w:tcPr>
          <w:p w14:paraId="5E2C134B" w14:textId="77777777" w:rsidR="00F53A31" w:rsidRDefault="00F53A31" w:rsidP="00447A20">
            <w:pPr>
              <w:overflowPunct/>
              <w:autoSpaceDE/>
              <w:autoSpaceDN/>
              <w:adjustRightInd/>
              <w:spacing w:after="120"/>
              <w:rPr>
                <w:rFonts w:eastAsia="Arial Unicode MS" w:cs="Times New Roman"/>
                <w:b/>
                <w:color w:val="000000"/>
                <w:w w:val="0"/>
                <w:kern w:val="0"/>
                <w:szCs w:val="22"/>
              </w:rPr>
            </w:pPr>
            <w:r w:rsidRPr="00521C72">
              <w:rPr>
                <w:rFonts w:eastAsia="Arial Unicode MS" w:cs="Times New Roman"/>
                <w:b/>
                <w:color w:val="000000"/>
                <w:w w:val="0"/>
                <w:kern w:val="0"/>
                <w:sz w:val="24"/>
                <w:szCs w:val="24"/>
              </w:rPr>
              <w:t>Name of Signatory</w:t>
            </w:r>
          </w:p>
        </w:tc>
        <w:tc>
          <w:tcPr>
            <w:tcW w:w="6492" w:type="dxa"/>
          </w:tcPr>
          <w:p w14:paraId="5BED134A" w14:textId="77777777" w:rsidR="00F53A31" w:rsidRDefault="00F53A31" w:rsidP="00447A20">
            <w:pPr>
              <w:overflowPunct/>
              <w:autoSpaceDE/>
              <w:autoSpaceDN/>
              <w:adjustRightInd/>
              <w:spacing w:after="120"/>
              <w:rPr>
                <w:rFonts w:eastAsia="Arial Unicode MS" w:cs="Times New Roman"/>
                <w:b/>
                <w:color w:val="000000"/>
                <w:w w:val="0"/>
                <w:kern w:val="0"/>
                <w:szCs w:val="22"/>
              </w:rPr>
            </w:pPr>
          </w:p>
        </w:tc>
      </w:tr>
      <w:tr w:rsidR="00F53A31" w14:paraId="3898AE16" w14:textId="77777777">
        <w:tc>
          <w:tcPr>
            <w:tcW w:w="3425" w:type="dxa"/>
            <w:shd w:val="clear" w:color="auto" w:fill="D9D9D9" w:themeFill="background1" w:themeFillShade="D9"/>
          </w:tcPr>
          <w:p w14:paraId="62BF5934" w14:textId="77777777" w:rsidR="00F53A31" w:rsidRDefault="00F53A31" w:rsidP="00447A20">
            <w:pPr>
              <w:overflowPunct/>
              <w:autoSpaceDE/>
              <w:autoSpaceDN/>
              <w:adjustRightInd/>
              <w:spacing w:after="120"/>
              <w:rPr>
                <w:rFonts w:eastAsia="Arial Unicode MS" w:cs="Times New Roman"/>
                <w:b/>
                <w:color w:val="000000"/>
                <w:w w:val="0"/>
                <w:kern w:val="0"/>
                <w:szCs w:val="22"/>
              </w:rPr>
            </w:pPr>
            <w:r>
              <w:rPr>
                <w:rFonts w:eastAsia="Arial Unicode MS" w:cs="Times New Roman"/>
                <w:b/>
                <w:color w:val="000000"/>
                <w:w w:val="0"/>
                <w:kern w:val="0"/>
                <w:sz w:val="24"/>
                <w:szCs w:val="24"/>
              </w:rPr>
              <w:t>Role (e.g. Owner / Director)</w:t>
            </w:r>
          </w:p>
        </w:tc>
        <w:tc>
          <w:tcPr>
            <w:tcW w:w="6492" w:type="dxa"/>
          </w:tcPr>
          <w:p w14:paraId="61CE0B69" w14:textId="77777777" w:rsidR="00F53A31" w:rsidRDefault="00F53A31" w:rsidP="00447A20">
            <w:pPr>
              <w:overflowPunct/>
              <w:autoSpaceDE/>
              <w:autoSpaceDN/>
              <w:adjustRightInd/>
              <w:spacing w:after="120"/>
              <w:rPr>
                <w:rFonts w:eastAsia="Arial Unicode MS" w:cs="Times New Roman"/>
                <w:b/>
                <w:color w:val="000000"/>
                <w:w w:val="0"/>
                <w:kern w:val="0"/>
                <w:szCs w:val="22"/>
              </w:rPr>
            </w:pPr>
          </w:p>
        </w:tc>
      </w:tr>
      <w:tr w:rsidR="00F53A31" w14:paraId="121DF874" w14:textId="77777777">
        <w:tc>
          <w:tcPr>
            <w:tcW w:w="3425" w:type="dxa"/>
            <w:shd w:val="clear" w:color="auto" w:fill="D9D9D9" w:themeFill="background1" w:themeFillShade="D9"/>
          </w:tcPr>
          <w:p w14:paraId="545B4DE5" w14:textId="77777777" w:rsidR="00F53A31" w:rsidRDefault="00F53A31" w:rsidP="00447A20">
            <w:pPr>
              <w:overflowPunct/>
              <w:autoSpaceDE/>
              <w:autoSpaceDN/>
              <w:adjustRightInd/>
              <w:spacing w:after="120"/>
              <w:rPr>
                <w:rFonts w:eastAsia="Arial Unicode MS" w:cs="Times New Roman"/>
                <w:b/>
                <w:color w:val="000000"/>
                <w:w w:val="0"/>
                <w:kern w:val="0"/>
                <w:sz w:val="24"/>
                <w:szCs w:val="24"/>
              </w:rPr>
            </w:pPr>
            <w:r w:rsidRPr="00521C72">
              <w:rPr>
                <w:rFonts w:eastAsia="Arial Unicode MS" w:cs="Times New Roman"/>
                <w:b/>
                <w:color w:val="000000"/>
                <w:w w:val="0"/>
                <w:kern w:val="0"/>
                <w:sz w:val="24"/>
                <w:szCs w:val="24"/>
              </w:rPr>
              <w:t>Name of Organisation</w:t>
            </w:r>
          </w:p>
        </w:tc>
        <w:tc>
          <w:tcPr>
            <w:tcW w:w="6492" w:type="dxa"/>
          </w:tcPr>
          <w:p w14:paraId="4DC8241B" w14:textId="77777777" w:rsidR="00F53A31" w:rsidRDefault="00F53A31" w:rsidP="00447A20">
            <w:pPr>
              <w:overflowPunct/>
              <w:autoSpaceDE/>
              <w:autoSpaceDN/>
              <w:adjustRightInd/>
              <w:spacing w:after="120"/>
              <w:rPr>
                <w:rFonts w:eastAsia="Arial Unicode MS" w:cs="Times New Roman"/>
                <w:b/>
                <w:color w:val="000000"/>
                <w:w w:val="0"/>
                <w:kern w:val="0"/>
                <w:szCs w:val="22"/>
              </w:rPr>
            </w:pPr>
          </w:p>
        </w:tc>
      </w:tr>
      <w:tr w:rsidR="00F53A31" w14:paraId="72D9C898" w14:textId="77777777">
        <w:tc>
          <w:tcPr>
            <w:tcW w:w="3425" w:type="dxa"/>
            <w:shd w:val="clear" w:color="auto" w:fill="D9D9D9" w:themeFill="background1" w:themeFillShade="D9"/>
          </w:tcPr>
          <w:p w14:paraId="22D1290C" w14:textId="77777777" w:rsidR="00F53A31" w:rsidRPr="00521C72" w:rsidRDefault="00F53A31" w:rsidP="00447A20">
            <w:pPr>
              <w:overflowPunct/>
              <w:autoSpaceDE/>
              <w:autoSpaceDN/>
              <w:adjustRightInd/>
              <w:spacing w:after="120"/>
              <w:rPr>
                <w:rFonts w:eastAsia="Arial Unicode MS" w:cs="Times New Roman"/>
                <w:b/>
                <w:color w:val="000000"/>
                <w:w w:val="0"/>
                <w:kern w:val="0"/>
                <w:sz w:val="24"/>
                <w:szCs w:val="24"/>
              </w:rPr>
            </w:pPr>
            <w:r>
              <w:rPr>
                <w:rFonts w:eastAsia="Arial Unicode MS" w:cs="Times New Roman"/>
                <w:b/>
                <w:color w:val="000000"/>
                <w:w w:val="0"/>
                <w:kern w:val="0"/>
                <w:sz w:val="24"/>
                <w:szCs w:val="24"/>
              </w:rPr>
              <w:t>Date</w:t>
            </w:r>
          </w:p>
        </w:tc>
        <w:tc>
          <w:tcPr>
            <w:tcW w:w="6492" w:type="dxa"/>
          </w:tcPr>
          <w:p w14:paraId="4D207FF5" w14:textId="77777777" w:rsidR="00F53A31" w:rsidRDefault="00F53A31" w:rsidP="00447A20">
            <w:pPr>
              <w:overflowPunct/>
              <w:autoSpaceDE/>
              <w:autoSpaceDN/>
              <w:adjustRightInd/>
              <w:spacing w:after="120"/>
              <w:rPr>
                <w:rFonts w:eastAsia="Arial Unicode MS" w:cs="Times New Roman"/>
                <w:b/>
                <w:color w:val="000000"/>
                <w:w w:val="0"/>
                <w:kern w:val="0"/>
                <w:szCs w:val="22"/>
              </w:rPr>
            </w:pPr>
          </w:p>
        </w:tc>
      </w:tr>
      <w:bookmarkEnd w:id="32"/>
    </w:tbl>
    <w:p w14:paraId="16A1C129" w14:textId="77777777" w:rsidR="005E3707" w:rsidRDefault="005E3707" w:rsidP="00447A20">
      <w:pPr>
        <w:pStyle w:val="BodyTextIndent3"/>
        <w:spacing w:line="288" w:lineRule="auto"/>
        <w:ind w:left="0"/>
        <w:rPr>
          <w:szCs w:val="21"/>
        </w:rPr>
      </w:pPr>
    </w:p>
    <w:sectPr w:rsidR="005E3707" w:rsidSect="00F34770">
      <w:headerReference w:type="default" r:id="rId24"/>
      <w:footerReference w:type="default" r:id="rId25"/>
      <w:headerReference w:type="first" r:id="rId26"/>
      <w:pgSz w:w="11920" w:h="16840"/>
      <w:pgMar w:top="880" w:right="520" w:bottom="2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0B8C6" w14:textId="77777777" w:rsidR="00292179" w:rsidRDefault="00292179">
      <w:r>
        <w:separator/>
      </w:r>
    </w:p>
  </w:endnote>
  <w:endnote w:type="continuationSeparator" w:id="0">
    <w:p w14:paraId="6BF6A1D8" w14:textId="77777777" w:rsidR="00292179" w:rsidRDefault="00292179">
      <w:r>
        <w:continuationSeparator/>
      </w:r>
    </w:p>
  </w:endnote>
  <w:endnote w:type="continuationNotice" w:id="1">
    <w:p w14:paraId="2D9E9819" w14:textId="77777777" w:rsidR="00292179" w:rsidRDefault="00292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024246"/>
      <w:docPartObj>
        <w:docPartGallery w:val="Page Numbers (Bottom of Page)"/>
        <w:docPartUnique/>
      </w:docPartObj>
    </w:sdtPr>
    <w:sdtEndPr/>
    <w:sdtContent>
      <w:sdt>
        <w:sdtPr>
          <w:id w:val="-8074724"/>
          <w:docPartObj>
            <w:docPartGallery w:val="Page Numbers (Top of Page)"/>
            <w:docPartUnique/>
          </w:docPartObj>
        </w:sdtPr>
        <w:sdtEndPr/>
        <w:sdtContent>
          <w:p w14:paraId="7E9A7403" w14:textId="640E4202" w:rsidR="00F53A31" w:rsidRPr="007E63E5" w:rsidRDefault="00F53A31">
            <w:pPr>
              <w:pStyle w:val="Footer"/>
              <w:tabs>
                <w:tab w:val="clear" w:pos="4153"/>
                <w:tab w:val="clear" w:pos="8306"/>
                <w:tab w:val="left" w:pos="0"/>
                <w:tab w:val="left" w:pos="3544"/>
                <w:tab w:val="center" w:pos="4111"/>
                <w:tab w:val="right" w:pos="9781"/>
              </w:tabs>
              <w:ind w:firstLine="720"/>
              <w:rPr>
                <w:rFonts w:ascii="Verdana" w:hAnsi="Verdana"/>
                <w:sz w:val="18"/>
              </w:rPr>
            </w:pPr>
            <w:r>
              <w:t>(</w:t>
            </w:r>
            <w:r w:rsidR="00C9562C">
              <w:t>Above</w:t>
            </w:r>
            <w:r>
              <w:t xml:space="preserve"> threshold-</w:t>
            </w:r>
            <w:r w:rsidR="00A50E2A">
              <w:t>ITT</w:t>
            </w:r>
            <w:r w:rsidR="005603DC">
              <w:t>-</w:t>
            </w:r>
            <w:r>
              <w:t xml:space="preserve">Jan 2025) </w:t>
            </w:r>
            <w:r>
              <w:tab/>
              <w:t xml:space="preserve">   Commercial in Confidence </w:t>
            </w:r>
            <w:r>
              <w:tab/>
            </w:r>
            <w:r w:rsidRPr="00DD1446">
              <w:rPr>
                <w:rFonts w:ascii="Verdana" w:hAnsi="Verdana"/>
                <w:sz w:val="18"/>
              </w:rPr>
              <w:t xml:space="preserve">Page </w:t>
            </w:r>
            <w:r w:rsidRPr="00DD1446">
              <w:rPr>
                <w:rFonts w:ascii="Verdana" w:hAnsi="Verdana"/>
                <w:b/>
                <w:bCs/>
                <w:sz w:val="20"/>
                <w:szCs w:val="24"/>
              </w:rPr>
              <w:fldChar w:fldCharType="begin"/>
            </w:r>
            <w:r w:rsidRPr="00DD1446">
              <w:rPr>
                <w:rFonts w:ascii="Verdana" w:hAnsi="Verdana"/>
                <w:b/>
                <w:bCs/>
                <w:sz w:val="18"/>
              </w:rPr>
              <w:instrText xml:space="preserve"> PAGE </w:instrText>
            </w:r>
            <w:r w:rsidRPr="00DD1446">
              <w:rPr>
                <w:rFonts w:ascii="Verdana" w:hAnsi="Verdana"/>
                <w:b/>
                <w:bCs/>
                <w:sz w:val="20"/>
                <w:szCs w:val="24"/>
              </w:rPr>
              <w:fldChar w:fldCharType="separate"/>
            </w:r>
            <w:r>
              <w:rPr>
                <w:rFonts w:ascii="Verdana" w:hAnsi="Verdana"/>
                <w:b/>
                <w:bCs/>
                <w:noProof/>
                <w:sz w:val="18"/>
              </w:rPr>
              <w:t>16</w:t>
            </w:r>
            <w:r w:rsidRPr="00DD1446">
              <w:rPr>
                <w:rFonts w:ascii="Verdana" w:hAnsi="Verdana"/>
                <w:b/>
                <w:bCs/>
                <w:sz w:val="20"/>
                <w:szCs w:val="24"/>
              </w:rPr>
              <w:fldChar w:fldCharType="end"/>
            </w:r>
            <w:r w:rsidRPr="00DD1446">
              <w:rPr>
                <w:rFonts w:ascii="Verdana" w:hAnsi="Verdana"/>
                <w:sz w:val="18"/>
              </w:rPr>
              <w:t xml:space="preserve"> of </w:t>
            </w:r>
            <w:r w:rsidRPr="00DD1446">
              <w:rPr>
                <w:rFonts w:ascii="Verdana" w:hAnsi="Verdana"/>
                <w:b/>
                <w:bCs/>
                <w:sz w:val="20"/>
                <w:szCs w:val="24"/>
              </w:rPr>
              <w:fldChar w:fldCharType="begin"/>
            </w:r>
            <w:r w:rsidRPr="00DD1446">
              <w:rPr>
                <w:rFonts w:ascii="Verdana" w:hAnsi="Verdana"/>
                <w:b/>
                <w:bCs/>
                <w:sz w:val="18"/>
              </w:rPr>
              <w:instrText xml:space="preserve"> NUMPAGES  </w:instrText>
            </w:r>
            <w:r w:rsidRPr="00DD1446">
              <w:rPr>
                <w:rFonts w:ascii="Verdana" w:hAnsi="Verdana"/>
                <w:b/>
                <w:bCs/>
                <w:sz w:val="20"/>
                <w:szCs w:val="24"/>
              </w:rPr>
              <w:fldChar w:fldCharType="separate"/>
            </w:r>
            <w:r>
              <w:rPr>
                <w:rFonts w:ascii="Verdana" w:hAnsi="Verdana"/>
                <w:b/>
                <w:bCs/>
                <w:noProof/>
                <w:sz w:val="18"/>
              </w:rPr>
              <w:t>16</w:t>
            </w:r>
            <w:r w:rsidRPr="00DD1446">
              <w:rPr>
                <w:rFonts w:ascii="Verdana" w:hAnsi="Verdana"/>
                <w:b/>
                <w:bCs/>
                <w:sz w:val="20"/>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11314"/>
      <w:docPartObj>
        <w:docPartGallery w:val="Page Numbers (Bottom of Page)"/>
        <w:docPartUnique/>
      </w:docPartObj>
    </w:sdtPr>
    <w:sdtEndPr/>
    <w:sdtContent>
      <w:sdt>
        <w:sdtPr>
          <w:id w:val="-2109350879"/>
          <w:docPartObj>
            <w:docPartGallery w:val="Page Numbers (Top of Page)"/>
            <w:docPartUnique/>
          </w:docPartObj>
        </w:sdtPr>
        <w:sdtEndPr/>
        <w:sdtContent>
          <w:p w14:paraId="471845AF" w14:textId="0E409A3E" w:rsidR="00476A2F" w:rsidRPr="007E63E5" w:rsidRDefault="007B27CA" w:rsidP="005F7B55">
            <w:pPr>
              <w:pStyle w:val="Footer"/>
              <w:tabs>
                <w:tab w:val="clear" w:pos="4153"/>
                <w:tab w:val="clear" w:pos="8306"/>
                <w:tab w:val="left" w:pos="0"/>
                <w:tab w:val="center" w:pos="3402"/>
                <w:tab w:val="left" w:pos="3686"/>
                <w:tab w:val="right" w:pos="7797"/>
              </w:tabs>
              <w:jc w:val="center"/>
              <w:rPr>
                <w:rFonts w:ascii="Verdana" w:hAnsi="Verdana"/>
                <w:sz w:val="18"/>
              </w:rPr>
            </w:pPr>
            <w:r>
              <w:tab/>
            </w:r>
            <w:r w:rsidR="000F2A74">
              <w:t>COMMERCIAL-IN-CONFIDENCE</w:t>
            </w:r>
            <w:r>
              <w:tab/>
            </w:r>
            <w:r>
              <w:tab/>
            </w:r>
            <w:r w:rsidR="00476A2F" w:rsidRPr="00DD1446">
              <w:rPr>
                <w:rFonts w:ascii="Verdana" w:hAnsi="Verdana"/>
                <w:sz w:val="18"/>
              </w:rPr>
              <w:t xml:space="preserve">Page </w:t>
            </w:r>
            <w:r w:rsidR="00476A2F" w:rsidRPr="00DD1446">
              <w:rPr>
                <w:rFonts w:ascii="Verdana" w:hAnsi="Verdana"/>
                <w:b/>
                <w:bCs/>
                <w:sz w:val="20"/>
                <w:szCs w:val="24"/>
              </w:rPr>
              <w:fldChar w:fldCharType="begin"/>
            </w:r>
            <w:r w:rsidR="00476A2F" w:rsidRPr="00DD1446">
              <w:rPr>
                <w:rFonts w:ascii="Verdana" w:hAnsi="Verdana"/>
                <w:b/>
                <w:bCs/>
                <w:sz w:val="18"/>
              </w:rPr>
              <w:instrText xml:space="preserve"> PAGE </w:instrText>
            </w:r>
            <w:r w:rsidR="00476A2F" w:rsidRPr="00DD1446">
              <w:rPr>
                <w:rFonts w:ascii="Verdana" w:hAnsi="Verdana"/>
                <w:b/>
                <w:bCs/>
                <w:sz w:val="20"/>
                <w:szCs w:val="24"/>
              </w:rPr>
              <w:fldChar w:fldCharType="separate"/>
            </w:r>
            <w:r w:rsidR="00476A2F">
              <w:rPr>
                <w:rFonts w:ascii="Verdana" w:hAnsi="Verdana"/>
                <w:b/>
                <w:bCs/>
                <w:noProof/>
                <w:sz w:val="18"/>
              </w:rPr>
              <w:t>8</w:t>
            </w:r>
            <w:r w:rsidR="00476A2F" w:rsidRPr="00DD1446">
              <w:rPr>
                <w:rFonts w:ascii="Verdana" w:hAnsi="Verdana"/>
                <w:b/>
                <w:bCs/>
                <w:sz w:val="20"/>
                <w:szCs w:val="24"/>
              </w:rPr>
              <w:fldChar w:fldCharType="end"/>
            </w:r>
            <w:r w:rsidR="00476A2F" w:rsidRPr="00DD1446">
              <w:rPr>
                <w:rFonts w:ascii="Verdana" w:hAnsi="Verdana"/>
                <w:sz w:val="18"/>
              </w:rPr>
              <w:t xml:space="preserve"> of </w:t>
            </w:r>
            <w:r w:rsidR="00476A2F" w:rsidRPr="00DD1446">
              <w:rPr>
                <w:rFonts w:ascii="Verdana" w:hAnsi="Verdana"/>
                <w:b/>
                <w:bCs/>
                <w:sz w:val="20"/>
                <w:szCs w:val="24"/>
              </w:rPr>
              <w:fldChar w:fldCharType="begin"/>
            </w:r>
            <w:r w:rsidR="00476A2F" w:rsidRPr="00DD1446">
              <w:rPr>
                <w:rFonts w:ascii="Verdana" w:hAnsi="Verdana"/>
                <w:b/>
                <w:bCs/>
                <w:sz w:val="18"/>
              </w:rPr>
              <w:instrText xml:space="preserve"> NUMPAGES  </w:instrText>
            </w:r>
            <w:r w:rsidR="00476A2F" w:rsidRPr="00DD1446">
              <w:rPr>
                <w:rFonts w:ascii="Verdana" w:hAnsi="Verdana"/>
                <w:b/>
                <w:bCs/>
                <w:sz w:val="20"/>
                <w:szCs w:val="24"/>
              </w:rPr>
              <w:fldChar w:fldCharType="separate"/>
            </w:r>
            <w:r w:rsidR="00476A2F">
              <w:rPr>
                <w:rFonts w:ascii="Verdana" w:hAnsi="Verdana"/>
                <w:b/>
                <w:bCs/>
                <w:noProof/>
                <w:sz w:val="18"/>
              </w:rPr>
              <w:t>16</w:t>
            </w:r>
            <w:r w:rsidR="00476A2F" w:rsidRPr="00DD1446">
              <w:rPr>
                <w:rFonts w:ascii="Verdana" w:hAnsi="Verdana"/>
                <w:b/>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A3163" w14:textId="77777777" w:rsidR="00292179" w:rsidRDefault="00292179">
      <w:r>
        <w:separator/>
      </w:r>
    </w:p>
  </w:footnote>
  <w:footnote w:type="continuationSeparator" w:id="0">
    <w:p w14:paraId="2FAE093D" w14:textId="77777777" w:rsidR="00292179" w:rsidRDefault="00292179">
      <w:r>
        <w:continuationSeparator/>
      </w:r>
    </w:p>
  </w:footnote>
  <w:footnote w:type="continuationNotice" w:id="1">
    <w:p w14:paraId="58EE49D6" w14:textId="77777777" w:rsidR="00292179" w:rsidRDefault="00292179"/>
  </w:footnote>
  <w:footnote w:id="2">
    <w:p w14:paraId="2415FB02" w14:textId="77777777" w:rsidR="00E72E6E" w:rsidRPr="0009034D" w:rsidRDefault="00E72E6E" w:rsidP="00E72E6E">
      <w:pPr>
        <w:pStyle w:val="FootnoteText"/>
        <w:rPr>
          <w:rFonts w:ascii="Arial" w:hAnsi="Arial" w:cs="Arial"/>
          <w:sz w:val="16"/>
          <w:szCs w:val="16"/>
        </w:rPr>
      </w:pPr>
      <w:r w:rsidRPr="0009034D">
        <w:rPr>
          <w:rStyle w:val="FootnoteReference"/>
          <w:rFonts w:ascii="Arial" w:hAnsi="Arial" w:cs="Arial"/>
          <w:sz w:val="16"/>
          <w:szCs w:val="16"/>
        </w:rPr>
        <w:footnoteRef/>
      </w:r>
      <w:r w:rsidRPr="0009034D">
        <w:rPr>
          <w:rFonts w:ascii="Arial" w:hAnsi="Arial" w:cs="Arial"/>
          <w:sz w:val="16"/>
          <w:szCs w:val="16"/>
        </w:rPr>
        <w:t xml:space="preserve"> 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4176" w14:textId="0B98D009" w:rsidR="00F53A31" w:rsidRDefault="00F53A31" w:rsidP="00522769">
    <w:pPr>
      <w:pStyle w:val="BodyText"/>
      <w:spacing w:after="0"/>
      <w:jc w:val="center"/>
    </w:pPr>
    <w:r>
      <w:rPr>
        <w:rFonts w:ascii="Arial" w:hAnsi="Arial" w:cs="Arial"/>
        <w:b/>
      </w:rPr>
      <w:t xml:space="preserve">BELOW THRESHOLD </w:t>
    </w:r>
    <w:r w:rsidR="00A50E2A">
      <w:rPr>
        <w:rFonts w:ascii="Arial" w:hAnsi="Arial" w:cs="Arial"/>
        <w:b/>
      </w:rPr>
      <w:t>TENDER</w:t>
    </w:r>
    <w:r w:rsidRPr="00B67FA7">
      <w:rPr>
        <w:rFonts w:ascii="Arial" w:hAnsi="Arial" w:cs="Arial"/>
        <w:b/>
      </w:rPr>
      <w:t xml:space="preserve"> RESPONSE </w:t>
    </w:r>
    <w:r w:rsidR="00522769">
      <w:rPr>
        <w:rFonts w:ascii="Arial" w:hAnsi="Arial" w:cs="Arial"/>
        <w:b/>
      </w:rPr>
      <w:t>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F53A31" w:rsidRPr="00696FD2" w14:paraId="31F6A830" w14:textId="77777777" w:rsidTr="00F14B35">
      <w:trPr>
        <w:trHeight w:val="855"/>
        <w:jc w:val="center"/>
      </w:trPr>
      <w:tc>
        <w:tcPr>
          <w:tcW w:w="3615" w:type="dxa"/>
          <w:vAlign w:val="center"/>
        </w:tcPr>
        <w:p w14:paraId="66A5C4A2" w14:textId="77777777" w:rsidR="00F53A31" w:rsidRDefault="00F53A31"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customer/client or other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vAlign w:val="center"/>
        </w:tcPr>
        <w:p w14:paraId="00756029" w14:textId="77777777" w:rsidR="00F53A31" w:rsidRPr="00696FD2" w:rsidRDefault="00F53A31"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3AB9DD8" wp14:editId="59D343B4">
                <wp:extent cx="2009775" cy="676275"/>
                <wp:effectExtent l="0" t="0" r="9525" b="9525"/>
                <wp:docPr id="889594131" name="Picture 889594131"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E9F021E" w14:textId="77777777" w:rsidR="00F53A31" w:rsidRDefault="00F53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7509" w14:textId="42FA9F14" w:rsidR="00476A2F" w:rsidRPr="00E21EEA" w:rsidRDefault="00E21EEA" w:rsidP="00E0474B">
    <w:pPr>
      <w:pStyle w:val="BodyText"/>
      <w:spacing w:after="0"/>
      <w:jc w:val="center"/>
      <w:rPr>
        <w:rFonts w:ascii="Arial" w:hAnsi="Arial" w:cs="Arial"/>
        <w:b/>
        <w:color w:val="FF0000"/>
      </w:rPr>
    </w:pPr>
    <w:r>
      <w:rPr>
        <w:rFonts w:ascii="Arial" w:hAnsi="Arial" w:cs="Arial"/>
        <w:b/>
      </w:rPr>
      <w:t xml:space="preserve">BELOW THRESHOLD INVITATION TO </w:t>
    </w:r>
    <w:r w:rsidR="00476A2F" w:rsidRPr="00E21EEA">
      <w:rPr>
        <w:rFonts w:ascii="Arial" w:hAnsi="Arial" w:cs="Arial"/>
        <w:b/>
      </w:rPr>
      <w:t xml:space="preserve">TENDER </w:t>
    </w:r>
  </w:p>
  <w:p w14:paraId="452DCD96" w14:textId="77777777" w:rsidR="00476A2F" w:rsidRDefault="00476A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476A2F" w:rsidRPr="00696FD2" w14:paraId="69BB93A5" w14:textId="77777777" w:rsidTr="00F14B35">
      <w:trPr>
        <w:trHeight w:val="855"/>
        <w:jc w:val="center"/>
      </w:trPr>
      <w:tc>
        <w:tcPr>
          <w:tcW w:w="3615" w:type="dxa"/>
          <w:vAlign w:val="center"/>
        </w:tcPr>
        <w:p w14:paraId="7D39A703" w14:textId="77777777" w:rsidR="00476A2F" w:rsidRDefault="00476A2F"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customer/client or other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vAlign w:val="center"/>
        </w:tcPr>
        <w:p w14:paraId="27C91F1E" w14:textId="77777777" w:rsidR="00476A2F" w:rsidRPr="00696FD2" w:rsidRDefault="00476A2F"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06CA326" wp14:editId="52BBB515">
                <wp:extent cx="2009775" cy="676275"/>
                <wp:effectExtent l="0" t="0" r="9525" b="9525"/>
                <wp:docPr id="326999896" name="Picture 326999896"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C1C014C" w14:textId="77777777" w:rsidR="00476A2F" w:rsidRDefault="00476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79C7"/>
    <w:multiLevelType w:val="hybridMultilevel"/>
    <w:tmpl w:val="ABAC955E"/>
    <w:lvl w:ilvl="0" w:tplc="0ADE695E">
      <w:start w:val="17"/>
      <w:numFmt w:val="bullet"/>
      <w:lvlText w:val="•"/>
      <w:lvlJc w:val="left"/>
      <w:pPr>
        <w:ind w:left="636" w:hanging="360"/>
      </w:pPr>
      <w:rPr>
        <w:rFonts w:ascii="Arial" w:eastAsia="Times New Roman" w:hAnsi="Arial" w:cs="Arial" w:hint="default"/>
      </w:rPr>
    </w:lvl>
    <w:lvl w:ilvl="1" w:tplc="08090003" w:tentative="1">
      <w:start w:val="1"/>
      <w:numFmt w:val="bullet"/>
      <w:lvlText w:val="o"/>
      <w:lvlJc w:val="left"/>
      <w:pPr>
        <w:ind w:left="1356" w:hanging="360"/>
      </w:pPr>
      <w:rPr>
        <w:rFonts w:ascii="Courier New" w:hAnsi="Courier New" w:cs="Courier New" w:hint="default"/>
      </w:rPr>
    </w:lvl>
    <w:lvl w:ilvl="2" w:tplc="08090005" w:tentative="1">
      <w:start w:val="1"/>
      <w:numFmt w:val="bullet"/>
      <w:lvlText w:val=""/>
      <w:lvlJc w:val="left"/>
      <w:pPr>
        <w:ind w:left="2076" w:hanging="360"/>
      </w:pPr>
      <w:rPr>
        <w:rFonts w:ascii="Wingdings" w:hAnsi="Wingdings" w:hint="default"/>
      </w:rPr>
    </w:lvl>
    <w:lvl w:ilvl="3" w:tplc="08090001" w:tentative="1">
      <w:start w:val="1"/>
      <w:numFmt w:val="bullet"/>
      <w:lvlText w:val=""/>
      <w:lvlJc w:val="left"/>
      <w:pPr>
        <w:ind w:left="2796" w:hanging="360"/>
      </w:pPr>
      <w:rPr>
        <w:rFonts w:ascii="Symbol" w:hAnsi="Symbol" w:hint="default"/>
      </w:rPr>
    </w:lvl>
    <w:lvl w:ilvl="4" w:tplc="08090003" w:tentative="1">
      <w:start w:val="1"/>
      <w:numFmt w:val="bullet"/>
      <w:lvlText w:val="o"/>
      <w:lvlJc w:val="left"/>
      <w:pPr>
        <w:ind w:left="3516" w:hanging="360"/>
      </w:pPr>
      <w:rPr>
        <w:rFonts w:ascii="Courier New" w:hAnsi="Courier New" w:cs="Courier New" w:hint="default"/>
      </w:rPr>
    </w:lvl>
    <w:lvl w:ilvl="5" w:tplc="08090005" w:tentative="1">
      <w:start w:val="1"/>
      <w:numFmt w:val="bullet"/>
      <w:lvlText w:val=""/>
      <w:lvlJc w:val="left"/>
      <w:pPr>
        <w:ind w:left="4236" w:hanging="360"/>
      </w:pPr>
      <w:rPr>
        <w:rFonts w:ascii="Wingdings" w:hAnsi="Wingdings" w:hint="default"/>
      </w:rPr>
    </w:lvl>
    <w:lvl w:ilvl="6" w:tplc="08090001" w:tentative="1">
      <w:start w:val="1"/>
      <w:numFmt w:val="bullet"/>
      <w:lvlText w:val=""/>
      <w:lvlJc w:val="left"/>
      <w:pPr>
        <w:ind w:left="4956" w:hanging="360"/>
      </w:pPr>
      <w:rPr>
        <w:rFonts w:ascii="Symbol" w:hAnsi="Symbol" w:hint="default"/>
      </w:rPr>
    </w:lvl>
    <w:lvl w:ilvl="7" w:tplc="08090003" w:tentative="1">
      <w:start w:val="1"/>
      <w:numFmt w:val="bullet"/>
      <w:lvlText w:val="o"/>
      <w:lvlJc w:val="left"/>
      <w:pPr>
        <w:ind w:left="5676" w:hanging="360"/>
      </w:pPr>
      <w:rPr>
        <w:rFonts w:ascii="Courier New" w:hAnsi="Courier New" w:cs="Courier New" w:hint="default"/>
      </w:rPr>
    </w:lvl>
    <w:lvl w:ilvl="8" w:tplc="08090005" w:tentative="1">
      <w:start w:val="1"/>
      <w:numFmt w:val="bullet"/>
      <w:lvlText w:val=""/>
      <w:lvlJc w:val="left"/>
      <w:pPr>
        <w:ind w:left="6396" w:hanging="360"/>
      </w:pPr>
      <w:rPr>
        <w:rFonts w:ascii="Wingdings" w:hAnsi="Wingdings" w:hint="default"/>
      </w:rPr>
    </w:lvl>
  </w:abstractNum>
  <w:abstractNum w:abstractNumId="1"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A4236A"/>
    <w:multiLevelType w:val="multilevel"/>
    <w:tmpl w:val="825CA4F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AB3CBB"/>
    <w:multiLevelType w:val="multilevel"/>
    <w:tmpl w:val="A26472C8"/>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sz w:val="24"/>
        <w:szCs w:val="24"/>
      </w:rPr>
    </w:lvl>
    <w:lvl w:ilvl="2">
      <w:start w:val="1"/>
      <w:numFmt w:val="decimal"/>
      <w:lvlText w:val="%1.%2.%3."/>
      <w:lvlJc w:val="left"/>
      <w:pPr>
        <w:ind w:left="1224" w:hanging="504"/>
      </w:pPr>
      <w:rPr>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FC5144"/>
    <w:multiLevelType w:val="multilevel"/>
    <w:tmpl w:val="2F2AEB6C"/>
    <w:lvl w:ilvl="0">
      <w:start w:val="1"/>
      <w:numFmt w:val="decimal"/>
      <w:lvlText w:val="%1."/>
      <w:lvlJc w:val="left"/>
      <w:pPr>
        <w:ind w:left="899" w:hanging="360"/>
      </w:pPr>
      <w:rPr>
        <w:rFonts w:hint="default"/>
      </w:rPr>
    </w:lvl>
    <w:lvl w:ilvl="1">
      <w:start w:val="1"/>
      <w:numFmt w:val="decimal"/>
      <w:pStyle w:val="ProcurementTemplate-Heading2"/>
      <w:lvlText w:val="%1.%2."/>
      <w:lvlJc w:val="left"/>
      <w:pPr>
        <w:ind w:left="1331" w:hanging="432"/>
      </w:pPr>
      <w:rPr>
        <w:rFonts w:hint="default"/>
      </w:rPr>
    </w:lvl>
    <w:lvl w:ilvl="2">
      <w:start w:val="1"/>
      <w:numFmt w:val="decimal"/>
      <w:lvlText w:val="%1.%2.%3."/>
      <w:lvlJc w:val="left"/>
      <w:pPr>
        <w:ind w:left="1763" w:hanging="504"/>
      </w:pPr>
      <w:rPr>
        <w:rFonts w:hint="default"/>
      </w:rPr>
    </w:lvl>
    <w:lvl w:ilvl="3">
      <w:start w:val="1"/>
      <w:numFmt w:val="decimal"/>
      <w:lvlText w:val="%1.%2.%3.%4."/>
      <w:lvlJc w:val="left"/>
      <w:pPr>
        <w:ind w:left="2267" w:hanging="648"/>
      </w:pPr>
      <w:rPr>
        <w:rFonts w:hint="default"/>
      </w:rPr>
    </w:lvl>
    <w:lvl w:ilvl="4">
      <w:start w:val="1"/>
      <w:numFmt w:val="decimal"/>
      <w:lvlText w:val="%1.%2.%3.%4.%5."/>
      <w:lvlJc w:val="left"/>
      <w:pPr>
        <w:ind w:left="2771" w:hanging="792"/>
      </w:pPr>
      <w:rPr>
        <w:rFonts w:hint="default"/>
      </w:rPr>
    </w:lvl>
    <w:lvl w:ilvl="5">
      <w:start w:val="1"/>
      <w:numFmt w:val="decimal"/>
      <w:lvlText w:val="%1.%2.%3.%4.%5.%6."/>
      <w:lvlJc w:val="left"/>
      <w:pPr>
        <w:ind w:left="3275" w:hanging="936"/>
      </w:pPr>
      <w:rPr>
        <w:rFonts w:hint="default"/>
      </w:rPr>
    </w:lvl>
    <w:lvl w:ilvl="6">
      <w:start w:val="1"/>
      <w:numFmt w:val="decimal"/>
      <w:lvlText w:val="%1.%2.%3.%4.%5.%6.%7."/>
      <w:lvlJc w:val="left"/>
      <w:pPr>
        <w:ind w:left="3779" w:hanging="1080"/>
      </w:pPr>
      <w:rPr>
        <w:rFonts w:hint="default"/>
      </w:rPr>
    </w:lvl>
    <w:lvl w:ilvl="7">
      <w:start w:val="1"/>
      <w:numFmt w:val="decimal"/>
      <w:lvlText w:val="%1.%2.%3.%4.%5.%6.%7.%8."/>
      <w:lvlJc w:val="left"/>
      <w:pPr>
        <w:ind w:left="4283" w:hanging="1224"/>
      </w:pPr>
      <w:rPr>
        <w:rFonts w:hint="default"/>
      </w:rPr>
    </w:lvl>
    <w:lvl w:ilvl="8">
      <w:start w:val="1"/>
      <w:numFmt w:val="decimal"/>
      <w:lvlText w:val="%1.%2.%3.%4.%5.%6.%7.%8.%9."/>
      <w:lvlJc w:val="left"/>
      <w:pPr>
        <w:ind w:left="4859" w:hanging="1440"/>
      </w:pPr>
      <w:rPr>
        <w:rFonts w:hint="default"/>
      </w:rPr>
    </w:lvl>
  </w:abstractNum>
  <w:abstractNum w:abstractNumId="12"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E12BCA"/>
    <w:multiLevelType w:val="multilevel"/>
    <w:tmpl w:val="F4AE7434"/>
    <w:lvl w:ilvl="0">
      <w:start w:val="1"/>
      <w:numFmt w:val="decimal"/>
      <w:lvlText w:val="4.1.%1"/>
      <w:lvlJc w:val="left"/>
      <w:pPr>
        <w:ind w:left="720" w:hanging="360"/>
      </w:pPr>
      <w:rPr>
        <w:sz w:val="22"/>
        <w:szCs w:val="22"/>
      </w:r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31342BC"/>
    <w:multiLevelType w:val="hybridMultilevel"/>
    <w:tmpl w:val="BF00E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pStyle w:val="Style1"/>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4BF3734"/>
    <w:multiLevelType w:val="multilevel"/>
    <w:tmpl w:val="1C5A1096"/>
    <w:lvl w:ilvl="0">
      <w:start w:val="1"/>
      <w:numFmt w:val="decimal"/>
      <w:lvlText w:val="%1"/>
      <w:lvlJc w:val="left"/>
      <w:pPr>
        <w:tabs>
          <w:tab w:val="num" w:pos="510"/>
        </w:tabs>
        <w:ind w:left="510" w:hanging="510"/>
      </w:pPr>
      <w:rPr>
        <w:rFonts w:hint="default"/>
        <w:b/>
        <w:i w:val="0"/>
        <w:sz w:val="20"/>
        <w:szCs w:val="20"/>
      </w:rPr>
    </w:lvl>
    <w:lvl w:ilvl="1">
      <w:start w:val="1"/>
      <w:numFmt w:val="none"/>
      <w:pStyle w:val="Title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17A2BAC"/>
    <w:multiLevelType w:val="multilevel"/>
    <w:tmpl w:val="8EEC8AAE"/>
    <w:styleLink w:val="111111"/>
    <w:lvl w:ilvl="0">
      <w:start w:val="1"/>
      <w:numFmt w:val="decimal"/>
      <w:lvlText w:val="%1."/>
      <w:lvlJc w:val="left"/>
      <w:pPr>
        <w:tabs>
          <w:tab w:val="num" w:pos="1134"/>
        </w:tabs>
        <w:ind w:left="2268" w:hanging="1928"/>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97A008B"/>
    <w:multiLevelType w:val="hybridMultilevel"/>
    <w:tmpl w:val="F09E6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9459739">
    <w:abstractNumId w:val="8"/>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2" w16cid:durableId="1603102853">
    <w:abstractNumId w:val="24"/>
  </w:num>
  <w:num w:numId="3" w16cid:durableId="429786264">
    <w:abstractNumId w:val="9"/>
  </w:num>
  <w:num w:numId="4" w16cid:durableId="23943037">
    <w:abstractNumId w:val="10"/>
  </w:num>
  <w:num w:numId="5" w16cid:durableId="1714619281">
    <w:abstractNumId w:val="21"/>
  </w:num>
  <w:num w:numId="6" w16cid:durableId="410202861">
    <w:abstractNumId w:val="13"/>
  </w:num>
  <w:num w:numId="7" w16cid:durableId="2019307572">
    <w:abstractNumId w:val="17"/>
  </w:num>
  <w:num w:numId="8" w16cid:durableId="1764565470">
    <w:abstractNumId w:val="5"/>
  </w:num>
  <w:num w:numId="9" w16cid:durableId="564414792">
    <w:abstractNumId w:val="23"/>
  </w:num>
  <w:num w:numId="10" w16cid:durableId="691952962">
    <w:abstractNumId w:val="20"/>
  </w:num>
  <w:num w:numId="11" w16cid:durableId="783429602">
    <w:abstractNumId w:val="25"/>
  </w:num>
  <w:num w:numId="12" w16cid:durableId="1904215410">
    <w:abstractNumId w:val="1"/>
  </w:num>
  <w:num w:numId="13" w16cid:durableId="211498595">
    <w:abstractNumId w:val="26"/>
  </w:num>
  <w:num w:numId="14" w16cid:durableId="358824059">
    <w:abstractNumId w:val="12"/>
  </w:num>
  <w:num w:numId="15" w16cid:durableId="752508134">
    <w:abstractNumId w:val="27"/>
  </w:num>
  <w:num w:numId="16" w16cid:durableId="499277708">
    <w:abstractNumId w:val="7"/>
  </w:num>
  <w:num w:numId="17" w16cid:durableId="97062954">
    <w:abstractNumId w:val="11"/>
  </w:num>
  <w:num w:numId="18" w16cid:durableId="112671428">
    <w:abstractNumId w:val="28"/>
  </w:num>
  <w:num w:numId="19" w16cid:durableId="964967474">
    <w:abstractNumId w:val="2"/>
  </w:num>
  <w:num w:numId="20" w16cid:durableId="1101070686">
    <w:abstractNumId w:val="19"/>
  </w:num>
  <w:num w:numId="21" w16cid:durableId="1991980246">
    <w:abstractNumId w:val="22"/>
  </w:num>
  <w:num w:numId="22" w16cid:durableId="1323896305">
    <w:abstractNumId w:val="3"/>
  </w:num>
  <w:num w:numId="23" w16cid:durableId="2004696352">
    <w:abstractNumId w:val="4"/>
  </w:num>
  <w:num w:numId="24" w16cid:durableId="1815871852">
    <w:abstractNumId w:val="16"/>
  </w:num>
  <w:num w:numId="25" w16cid:durableId="1766489604">
    <w:abstractNumId w:val="15"/>
  </w:num>
  <w:num w:numId="26" w16cid:durableId="2046518518">
    <w:abstractNumId w:val="0"/>
  </w:num>
  <w:num w:numId="27" w16cid:durableId="4116642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6625397">
    <w:abstractNumId w:val="6"/>
  </w:num>
  <w:num w:numId="29" w16cid:durableId="1459647326">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26"/>
    <w:rsid w:val="0000163B"/>
    <w:rsid w:val="0000176B"/>
    <w:rsid w:val="00002E83"/>
    <w:rsid w:val="00003E93"/>
    <w:rsid w:val="00005C9A"/>
    <w:rsid w:val="00007FB6"/>
    <w:rsid w:val="000103CA"/>
    <w:rsid w:val="000106A0"/>
    <w:rsid w:val="000109FB"/>
    <w:rsid w:val="00010F1F"/>
    <w:rsid w:val="00011284"/>
    <w:rsid w:val="00011CDC"/>
    <w:rsid w:val="000122F4"/>
    <w:rsid w:val="0001295A"/>
    <w:rsid w:val="000160B0"/>
    <w:rsid w:val="00016501"/>
    <w:rsid w:val="00016E63"/>
    <w:rsid w:val="000177B9"/>
    <w:rsid w:val="00020898"/>
    <w:rsid w:val="00022661"/>
    <w:rsid w:val="000233C0"/>
    <w:rsid w:val="000234BA"/>
    <w:rsid w:val="000253A0"/>
    <w:rsid w:val="00025AE3"/>
    <w:rsid w:val="000263B0"/>
    <w:rsid w:val="00026D82"/>
    <w:rsid w:val="000275BC"/>
    <w:rsid w:val="00032FC8"/>
    <w:rsid w:val="00033637"/>
    <w:rsid w:val="000343E2"/>
    <w:rsid w:val="00036104"/>
    <w:rsid w:val="000363C0"/>
    <w:rsid w:val="0003656E"/>
    <w:rsid w:val="000412DD"/>
    <w:rsid w:val="00041B70"/>
    <w:rsid w:val="00041F46"/>
    <w:rsid w:val="00042C16"/>
    <w:rsid w:val="00043BCF"/>
    <w:rsid w:val="0004511B"/>
    <w:rsid w:val="000458AC"/>
    <w:rsid w:val="00046592"/>
    <w:rsid w:val="00046B1B"/>
    <w:rsid w:val="000471D1"/>
    <w:rsid w:val="00047B9D"/>
    <w:rsid w:val="00047D16"/>
    <w:rsid w:val="00047D3F"/>
    <w:rsid w:val="00051931"/>
    <w:rsid w:val="00051DCE"/>
    <w:rsid w:val="00052BAC"/>
    <w:rsid w:val="000534D5"/>
    <w:rsid w:val="00054421"/>
    <w:rsid w:val="00054BEC"/>
    <w:rsid w:val="00054DA6"/>
    <w:rsid w:val="000575F7"/>
    <w:rsid w:val="00061302"/>
    <w:rsid w:val="00062CC6"/>
    <w:rsid w:val="000633BB"/>
    <w:rsid w:val="00063F33"/>
    <w:rsid w:val="0006491D"/>
    <w:rsid w:val="00064E41"/>
    <w:rsid w:val="00066201"/>
    <w:rsid w:val="00066BBD"/>
    <w:rsid w:val="00067DA6"/>
    <w:rsid w:val="00067FAF"/>
    <w:rsid w:val="00067FB3"/>
    <w:rsid w:val="0007071C"/>
    <w:rsid w:val="00071B4A"/>
    <w:rsid w:val="00071FA6"/>
    <w:rsid w:val="000720BA"/>
    <w:rsid w:val="0007388B"/>
    <w:rsid w:val="00073F95"/>
    <w:rsid w:val="000743B9"/>
    <w:rsid w:val="00075390"/>
    <w:rsid w:val="00075831"/>
    <w:rsid w:val="00080179"/>
    <w:rsid w:val="00081396"/>
    <w:rsid w:val="000824B2"/>
    <w:rsid w:val="00083DBA"/>
    <w:rsid w:val="00084AC7"/>
    <w:rsid w:val="00086CED"/>
    <w:rsid w:val="000879DE"/>
    <w:rsid w:val="00087CF7"/>
    <w:rsid w:val="000905C2"/>
    <w:rsid w:val="00090DDE"/>
    <w:rsid w:val="0009196E"/>
    <w:rsid w:val="00091974"/>
    <w:rsid w:val="00091CB5"/>
    <w:rsid w:val="00091E7C"/>
    <w:rsid w:val="000921A8"/>
    <w:rsid w:val="000923C7"/>
    <w:rsid w:val="00092BD9"/>
    <w:rsid w:val="00092CC3"/>
    <w:rsid w:val="00093743"/>
    <w:rsid w:val="0009378F"/>
    <w:rsid w:val="00095198"/>
    <w:rsid w:val="000976D1"/>
    <w:rsid w:val="00097869"/>
    <w:rsid w:val="0009798F"/>
    <w:rsid w:val="000A06AB"/>
    <w:rsid w:val="000A0B28"/>
    <w:rsid w:val="000A158C"/>
    <w:rsid w:val="000A1AFC"/>
    <w:rsid w:val="000A1C6E"/>
    <w:rsid w:val="000A2C30"/>
    <w:rsid w:val="000A42AD"/>
    <w:rsid w:val="000A4854"/>
    <w:rsid w:val="000A5E61"/>
    <w:rsid w:val="000A5F9D"/>
    <w:rsid w:val="000A6082"/>
    <w:rsid w:val="000A65F7"/>
    <w:rsid w:val="000A6E1D"/>
    <w:rsid w:val="000A6FAC"/>
    <w:rsid w:val="000A7028"/>
    <w:rsid w:val="000A7182"/>
    <w:rsid w:val="000A76FF"/>
    <w:rsid w:val="000A7D0C"/>
    <w:rsid w:val="000B00CB"/>
    <w:rsid w:val="000B1299"/>
    <w:rsid w:val="000B47AE"/>
    <w:rsid w:val="000B53D3"/>
    <w:rsid w:val="000B5B34"/>
    <w:rsid w:val="000B6405"/>
    <w:rsid w:val="000B64BF"/>
    <w:rsid w:val="000B6858"/>
    <w:rsid w:val="000B6CB8"/>
    <w:rsid w:val="000B7596"/>
    <w:rsid w:val="000B7A81"/>
    <w:rsid w:val="000C12B4"/>
    <w:rsid w:val="000C2BEF"/>
    <w:rsid w:val="000C4D1E"/>
    <w:rsid w:val="000C7DD2"/>
    <w:rsid w:val="000D066D"/>
    <w:rsid w:val="000D09D8"/>
    <w:rsid w:val="000D0F36"/>
    <w:rsid w:val="000D10B3"/>
    <w:rsid w:val="000D192F"/>
    <w:rsid w:val="000D1A1E"/>
    <w:rsid w:val="000D21D6"/>
    <w:rsid w:val="000D2C04"/>
    <w:rsid w:val="000D5251"/>
    <w:rsid w:val="000D52F1"/>
    <w:rsid w:val="000D64B8"/>
    <w:rsid w:val="000D709D"/>
    <w:rsid w:val="000D77B9"/>
    <w:rsid w:val="000D7BE6"/>
    <w:rsid w:val="000E0122"/>
    <w:rsid w:val="000E0A8C"/>
    <w:rsid w:val="000E0B6D"/>
    <w:rsid w:val="000E0BB7"/>
    <w:rsid w:val="000E4433"/>
    <w:rsid w:val="000E4BA0"/>
    <w:rsid w:val="000E5784"/>
    <w:rsid w:val="000E738E"/>
    <w:rsid w:val="000E7EDB"/>
    <w:rsid w:val="000F0A44"/>
    <w:rsid w:val="000F0CC6"/>
    <w:rsid w:val="000F100C"/>
    <w:rsid w:val="000F1857"/>
    <w:rsid w:val="000F2A74"/>
    <w:rsid w:val="000F4104"/>
    <w:rsid w:val="000F4EA0"/>
    <w:rsid w:val="000F6654"/>
    <w:rsid w:val="000F76F9"/>
    <w:rsid w:val="00100E95"/>
    <w:rsid w:val="00100F41"/>
    <w:rsid w:val="0010268B"/>
    <w:rsid w:val="00103396"/>
    <w:rsid w:val="00103C41"/>
    <w:rsid w:val="00104B04"/>
    <w:rsid w:val="00105CB3"/>
    <w:rsid w:val="001061D3"/>
    <w:rsid w:val="00106E93"/>
    <w:rsid w:val="001070D4"/>
    <w:rsid w:val="00110C14"/>
    <w:rsid w:val="00110FD5"/>
    <w:rsid w:val="001110A5"/>
    <w:rsid w:val="0011110D"/>
    <w:rsid w:val="0011324D"/>
    <w:rsid w:val="00113281"/>
    <w:rsid w:val="0011472D"/>
    <w:rsid w:val="001147CC"/>
    <w:rsid w:val="001157B6"/>
    <w:rsid w:val="00115A53"/>
    <w:rsid w:val="00115B40"/>
    <w:rsid w:val="00116338"/>
    <w:rsid w:val="001163F9"/>
    <w:rsid w:val="001165A4"/>
    <w:rsid w:val="001207C1"/>
    <w:rsid w:val="00120CBF"/>
    <w:rsid w:val="00123980"/>
    <w:rsid w:val="00124542"/>
    <w:rsid w:val="00125F07"/>
    <w:rsid w:val="0012723E"/>
    <w:rsid w:val="001272E1"/>
    <w:rsid w:val="00127FFA"/>
    <w:rsid w:val="00131172"/>
    <w:rsid w:val="00131392"/>
    <w:rsid w:val="00131B8D"/>
    <w:rsid w:val="0013298C"/>
    <w:rsid w:val="00133AD6"/>
    <w:rsid w:val="00135107"/>
    <w:rsid w:val="00135D65"/>
    <w:rsid w:val="001370E4"/>
    <w:rsid w:val="00140F17"/>
    <w:rsid w:val="0014193E"/>
    <w:rsid w:val="00141A21"/>
    <w:rsid w:val="001437E7"/>
    <w:rsid w:val="001440A8"/>
    <w:rsid w:val="00144486"/>
    <w:rsid w:val="00145CD9"/>
    <w:rsid w:val="001464F0"/>
    <w:rsid w:val="00146A4F"/>
    <w:rsid w:val="0015140C"/>
    <w:rsid w:val="001549D9"/>
    <w:rsid w:val="00157445"/>
    <w:rsid w:val="001575F1"/>
    <w:rsid w:val="001619D5"/>
    <w:rsid w:val="001627BF"/>
    <w:rsid w:val="0016329F"/>
    <w:rsid w:val="001646DB"/>
    <w:rsid w:val="00167636"/>
    <w:rsid w:val="00167D09"/>
    <w:rsid w:val="0017050A"/>
    <w:rsid w:val="0017050B"/>
    <w:rsid w:val="00170B95"/>
    <w:rsid w:val="001717F5"/>
    <w:rsid w:val="00171EB6"/>
    <w:rsid w:val="001720A6"/>
    <w:rsid w:val="00172323"/>
    <w:rsid w:val="00172C08"/>
    <w:rsid w:val="001742BA"/>
    <w:rsid w:val="00177146"/>
    <w:rsid w:val="0017763C"/>
    <w:rsid w:val="00177683"/>
    <w:rsid w:val="00177C60"/>
    <w:rsid w:val="001806D8"/>
    <w:rsid w:val="00180844"/>
    <w:rsid w:val="00180DDC"/>
    <w:rsid w:val="0018119C"/>
    <w:rsid w:val="001811A1"/>
    <w:rsid w:val="001813F5"/>
    <w:rsid w:val="001815EC"/>
    <w:rsid w:val="00181B42"/>
    <w:rsid w:val="0018263C"/>
    <w:rsid w:val="001833E2"/>
    <w:rsid w:val="0018349E"/>
    <w:rsid w:val="00185DAF"/>
    <w:rsid w:val="001906E6"/>
    <w:rsid w:val="0019143E"/>
    <w:rsid w:val="001918F1"/>
    <w:rsid w:val="001947EB"/>
    <w:rsid w:val="00194E98"/>
    <w:rsid w:val="00197649"/>
    <w:rsid w:val="001A029E"/>
    <w:rsid w:val="001A114C"/>
    <w:rsid w:val="001A48C0"/>
    <w:rsid w:val="001A4E95"/>
    <w:rsid w:val="001A7590"/>
    <w:rsid w:val="001A7CCB"/>
    <w:rsid w:val="001B0644"/>
    <w:rsid w:val="001B0DE6"/>
    <w:rsid w:val="001B1366"/>
    <w:rsid w:val="001B195D"/>
    <w:rsid w:val="001B22E7"/>
    <w:rsid w:val="001B3633"/>
    <w:rsid w:val="001B4385"/>
    <w:rsid w:val="001B637D"/>
    <w:rsid w:val="001B6D75"/>
    <w:rsid w:val="001C1599"/>
    <w:rsid w:val="001C2CE3"/>
    <w:rsid w:val="001C5127"/>
    <w:rsid w:val="001C51CF"/>
    <w:rsid w:val="001C5EA3"/>
    <w:rsid w:val="001C63E9"/>
    <w:rsid w:val="001C6C37"/>
    <w:rsid w:val="001C6D1F"/>
    <w:rsid w:val="001C75D7"/>
    <w:rsid w:val="001D100F"/>
    <w:rsid w:val="001D217C"/>
    <w:rsid w:val="001D230B"/>
    <w:rsid w:val="001D40DB"/>
    <w:rsid w:val="001D48D5"/>
    <w:rsid w:val="001D4EAE"/>
    <w:rsid w:val="001D50E8"/>
    <w:rsid w:val="001D5F6A"/>
    <w:rsid w:val="001E0161"/>
    <w:rsid w:val="001E05B3"/>
    <w:rsid w:val="001E0FA5"/>
    <w:rsid w:val="001E29C6"/>
    <w:rsid w:val="001E2CD1"/>
    <w:rsid w:val="001E38EA"/>
    <w:rsid w:val="001E6516"/>
    <w:rsid w:val="001E72EC"/>
    <w:rsid w:val="001F1684"/>
    <w:rsid w:val="001F1A2C"/>
    <w:rsid w:val="001F1CE2"/>
    <w:rsid w:val="001F1CF5"/>
    <w:rsid w:val="001F4FE4"/>
    <w:rsid w:val="00203706"/>
    <w:rsid w:val="002048FC"/>
    <w:rsid w:val="00204C4B"/>
    <w:rsid w:val="00204C63"/>
    <w:rsid w:val="00205BE9"/>
    <w:rsid w:val="00207808"/>
    <w:rsid w:val="00210CBF"/>
    <w:rsid w:val="00210F09"/>
    <w:rsid w:val="0021140A"/>
    <w:rsid w:val="00211922"/>
    <w:rsid w:val="00212651"/>
    <w:rsid w:val="00212EC5"/>
    <w:rsid w:val="00213239"/>
    <w:rsid w:val="002133C3"/>
    <w:rsid w:val="00214286"/>
    <w:rsid w:val="0021629E"/>
    <w:rsid w:val="002165D8"/>
    <w:rsid w:val="0021738C"/>
    <w:rsid w:val="00220361"/>
    <w:rsid w:val="002207FF"/>
    <w:rsid w:val="00222D5D"/>
    <w:rsid w:val="00223A33"/>
    <w:rsid w:val="002279F4"/>
    <w:rsid w:val="00230BEF"/>
    <w:rsid w:val="00231958"/>
    <w:rsid w:val="002320E7"/>
    <w:rsid w:val="00232FCA"/>
    <w:rsid w:val="00233D1F"/>
    <w:rsid w:val="00233F39"/>
    <w:rsid w:val="0023404A"/>
    <w:rsid w:val="00234B75"/>
    <w:rsid w:val="00235F86"/>
    <w:rsid w:val="00236C29"/>
    <w:rsid w:val="00240DFF"/>
    <w:rsid w:val="00241ED7"/>
    <w:rsid w:val="00242002"/>
    <w:rsid w:val="0024234C"/>
    <w:rsid w:val="00244F0E"/>
    <w:rsid w:val="00245574"/>
    <w:rsid w:val="00245C93"/>
    <w:rsid w:val="00246933"/>
    <w:rsid w:val="00246E27"/>
    <w:rsid w:val="00247436"/>
    <w:rsid w:val="00247CF9"/>
    <w:rsid w:val="002531BB"/>
    <w:rsid w:val="00253691"/>
    <w:rsid w:val="00253A88"/>
    <w:rsid w:val="00254334"/>
    <w:rsid w:val="00254AC7"/>
    <w:rsid w:val="00257804"/>
    <w:rsid w:val="00260442"/>
    <w:rsid w:val="00260A01"/>
    <w:rsid w:val="00260B50"/>
    <w:rsid w:val="00261AF0"/>
    <w:rsid w:val="00264E5E"/>
    <w:rsid w:val="002650E7"/>
    <w:rsid w:val="00270624"/>
    <w:rsid w:val="002710B9"/>
    <w:rsid w:val="002710BC"/>
    <w:rsid w:val="002711FC"/>
    <w:rsid w:val="00272133"/>
    <w:rsid w:val="00274D83"/>
    <w:rsid w:val="002759A5"/>
    <w:rsid w:val="00277498"/>
    <w:rsid w:val="00280B23"/>
    <w:rsid w:val="00281358"/>
    <w:rsid w:val="00281826"/>
    <w:rsid w:val="00281CC4"/>
    <w:rsid w:val="0028229F"/>
    <w:rsid w:val="0028247A"/>
    <w:rsid w:val="00282781"/>
    <w:rsid w:val="00283477"/>
    <w:rsid w:val="00286601"/>
    <w:rsid w:val="002876D0"/>
    <w:rsid w:val="0028780B"/>
    <w:rsid w:val="00290B62"/>
    <w:rsid w:val="00292179"/>
    <w:rsid w:val="002922A7"/>
    <w:rsid w:val="0029372B"/>
    <w:rsid w:val="002A0256"/>
    <w:rsid w:val="002A1822"/>
    <w:rsid w:val="002A1856"/>
    <w:rsid w:val="002A3156"/>
    <w:rsid w:val="002A3161"/>
    <w:rsid w:val="002A38AE"/>
    <w:rsid w:val="002A3A2B"/>
    <w:rsid w:val="002A43CD"/>
    <w:rsid w:val="002A53B0"/>
    <w:rsid w:val="002A5C87"/>
    <w:rsid w:val="002A71CF"/>
    <w:rsid w:val="002A790E"/>
    <w:rsid w:val="002A7AE3"/>
    <w:rsid w:val="002B0904"/>
    <w:rsid w:val="002B0913"/>
    <w:rsid w:val="002B206D"/>
    <w:rsid w:val="002B2E3C"/>
    <w:rsid w:val="002B2FF2"/>
    <w:rsid w:val="002B4767"/>
    <w:rsid w:val="002B6126"/>
    <w:rsid w:val="002B6509"/>
    <w:rsid w:val="002B6F91"/>
    <w:rsid w:val="002C07EF"/>
    <w:rsid w:val="002C25A8"/>
    <w:rsid w:val="002C3BD0"/>
    <w:rsid w:val="002C3E4A"/>
    <w:rsid w:val="002C4DED"/>
    <w:rsid w:val="002C5130"/>
    <w:rsid w:val="002C5193"/>
    <w:rsid w:val="002C6253"/>
    <w:rsid w:val="002C691E"/>
    <w:rsid w:val="002D4345"/>
    <w:rsid w:val="002D5B83"/>
    <w:rsid w:val="002D6378"/>
    <w:rsid w:val="002D6EF0"/>
    <w:rsid w:val="002D78B8"/>
    <w:rsid w:val="002E0A5D"/>
    <w:rsid w:val="002E158D"/>
    <w:rsid w:val="002E1605"/>
    <w:rsid w:val="002E1B96"/>
    <w:rsid w:val="002E3426"/>
    <w:rsid w:val="002E3B80"/>
    <w:rsid w:val="002E5482"/>
    <w:rsid w:val="002E5554"/>
    <w:rsid w:val="002E6D14"/>
    <w:rsid w:val="002E7337"/>
    <w:rsid w:val="002E7ACB"/>
    <w:rsid w:val="002F3E42"/>
    <w:rsid w:val="002F3F5C"/>
    <w:rsid w:val="002F40E7"/>
    <w:rsid w:val="002F6F06"/>
    <w:rsid w:val="002F73A9"/>
    <w:rsid w:val="002F7FA2"/>
    <w:rsid w:val="00300D83"/>
    <w:rsid w:val="003013CB"/>
    <w:rsid w:val="00301850"/>
    <w:rsid w:val="0030393A"/>
    <w:rsid w:val="00303DF9"/>
    <w:rsid w:val="00304239"/>
    <w:rsid w:val="00305CDB"/>
    <w:rsid w:val="0030644B"/>
    <w:rsid w:val="00306948"/>
    <w:rsid w:val="00307596"/>
    <w:rsid w:val="00310322"/>
    <w:rsid w:val="00310EA5"/>
    <w:rsid w:val="00311048"/>
    <w:rsid w:val="0031140A"/>
    <w:rsid w:val="00320CBF"/>
    <w:rsid w:val="0032137E"/>
    <w:rsid w:val="00321D67"/>
    <w:rsid w:val="0032365E"/>
    <w:rsid w:val="00323DA7"/>
    <w:rsid w:val="00325BAA"/>
    <w:rsid w:val="00326936"/>
    <w:rsid w:val="00330638"/>
    <w:rsid w:val="0033087F"/>
    <w:rsid w:val="00330F6C"/>
    <w:rsid w:val="0033175B"/>
    <w:rsid w:val="00332C33"/>
    <w:rsid w:val="00333D91"/>
    <w:rsid w:val="0033572B"/>
    <w:rsid w:val="003358B8"/>
    <w:rsid w:val="00335951"/>
    <w:rsid w:val="003359D4"/>
    <w:rsid w:val="00335C8D"/>
    <w:rsid w:val="003366F9"/>
    <w:rsid w:val="00340096"/>
    <w:rsid w:val="003414C6"/>
    <w:rsid w:val="0034228E"/>
    <w:rsid w:val="00342AD4"/>
    <w:rsid w:val="00343FAF"/>
    <w:rsid w:val="00346B47"/>
    <w:rsid w:val="00346CFE"/>
    <w:rsid w:val="00347BEA"/>
    <w:rsid w:val="00347E44"/>
    <w:rsid w:val="00351566"/>
    <w:rsid w:val="00352194"/>
    <w:rsid w:val="00352C60"/>
    <w:rsid w:val="00352D6F"/>
    <w:rsid w:val="0035431B"/>
    <w:rsid w:val="00354A02"/>
    <w:rsid w:val="00354FB6"/>
    <w:rsid w:val="00354FC5"/>
    <w:rsid w:val="00355A14"/>
    <w:rsid w:val="00355CA4"/>
    <w:rsid w:val="00355EDD"/>
    <w:rsid w:val="003563AF"/>
    <w:rsid w:val="003568E5"/>
    <w:rsid w:val="003601DB"/>
    <w:rsid w:val="00360955"/>
    <w:rsid w:val="00362369"/>
    <w:rsid w:val="00362722"/>
    <w:rsid w:val="00362BB5"/>
    <w:rsid w:val="00363796"/>
    <w:rsid w:val="00364A96"/>
    <w:rsid w:val="00364C4A"/>
    <w:rsid w:val="0036527C"/>
    <w:rsid w:val="00365FE8"/>
    <w:rsid w:val="0036632D"/>
    <w:rsid w:val="00371DAC"/>
    <w:rsid w:val="00375466"/>
    <w:rsid w:val="0037600D"/>
    <w:rsid w:val="00376299"/>
    <w:rsid w:val="003777E0"/>
    <w:rsid w:val="00380EFE"/>
    <w:rsid w:val="00383A0A"/>
    <w:rsid w:val="00383B75"/>
    <w:rsid w:val="00384950"/>
    <w:rsid w:val="0038752A"/>
    <w:rsid w:val="0039015F"/>
    <w:rsid w:val="00390B5E"/>
    <w:rsid w:val="003910F8"/>
    <w:rsid w:val="0039209C"/>
    <w:rsid w:val="0039421B"/>
    <w:rsid w:val="00394568"/>
    <w:rsid w:val="00395FC5"/>
    <w:rsid w:val="003A0D82"/>
    <w:rsid w:val="003A14B4"/>
    <w:rsid w:val="003A18D1"/>
    <w:rsid w:val="003A276E"/>
    <w:rsid w:val="003A2E28"/>
    <w:rsid w:val="003A3FF9"/>
    <w:rsid w:val="003A4185"/>
    <w:rsid w:val="003A4298"/>
    <w:rsid w:val="003A44B6"/>
    <w:rsid w:val="003A54A5"/>
    <w:rsid w:val="003A60A6"/>
    <w:rsid w:val="003A6C16"/>
    <w:rsid w:val="003A6E67"/>
    <w:rsid w:val="003A7466"/>
    <w:rsid w:val="003B00EF"/>
    <w:rsid w:val="003B0842"/>
    <w:rsid w:val="003B0900"/>
    <w:rsid w:val="003B1979"/>
    <w:rsid w:val="003B1C8B"/>
    <w:rsid w:val="003B1E7F"/>
    <w:rsid w:val="003B34D8"/>
    <w:rsid w:val="003B446C"/>
    <w:rsid w:val="003B49D0"/>
    <w:rsid w:val="003B5877"/>
    <w:rsid w:val="003B658D"/>
    <w:rsid w:val="003B6B0D"/>
    <w:rsid w:val="003C00B7"/>
    <w:rsid w:val="003C1861"/>
    <w:rsid w:val="003C21EE"/>
    <w:rsid w:val="003C391B"/>
    <w:rsid w:val="003C46A2"/>
    <w:rsid w:val="003C6337"/>
    <w:rsid w:val="003C6BE6"/>
    <w:rsid w:val="003C732C"/>
    <w:rsid w:val="003D1C87"/>
    <w:rsid w:val="003D2DB1"/>
    <w:rsid w:val="003D3699"/>
    <w:rsid w:val="003D3815"/>
    <w:rsid w:val="003D480F"/>
    <w:rsid w:val="003D49D8"/>
    <w:rsid w:val="003D4F11"/>
    <w:rsid w:val="003D547D"/>
    <w:rsid w:val="003D5F8B"/>
    <w:rsid w:val="003E049E"/>
    <w:rsid w:val="003E111B"/>
    <w:rsid w:val="003E2023"/>
    <w:rsid w:val="003E32CC"/>
    <w:rsid w:val="003E4B37"/>
    <w:rsid w:val="003E6093"/>
    <w:rsid w:val="003E737B"/>
    <w:rsid w:val="003E7A46"/>
    <w:rsid w:val="003F007B"/>
    <w:rsid w:val="003F0295"/>
    <w:rsid w:val="003F11A4"/>
    <w:rsid w:val="003F2076"/>
    <w:rsid w:val="003F278D"/>
    <w:rsid w:val="003F2918"/>
    <w:rsid w:val="003F2ACE"/>
    <w:rsid w:val="003F2F38"/>
    <w:rsid w:val="003F446F"/>
    <w:rsid w:val="003F4CB4"/>
    <w:rsid w:val="003F56F3"/>
    <w:rsid w:val="003F5EA9"/>
    <w:rsid w:val="004010C9"/>
    <w:rsid w:val="00401762"/>
    <w:rsid w:val="00404416"/>
    <w:rsid w:val="004055B0"/>
    <w:rsid w:val="00405E57"/>
    <w:rsid w:val="00406462"/>
    <w:rsid w:val="0040715A"/>
    <w:rsid w:val="00411DBF"/>
    <w:rsid w:val="0041254E"/>
    <w:rsid w:val="00412E24"/>
    <w:rsid w:val="00413560"/>
    <w:rsid w:val="004135B3"/>
    <w:rsid w:val="00413F04"/>
    <w:rsid w:val="00413FD5"/>
    <w:rsid w:val="00415C8E"/>
    <w:rsid w:val="00416650"/>
    <w:rsid w:val="00416B97"/>
    <w:rsid w:val="004176CF"/>
    <w:rsid w:val="00417A10"/>
    <w:rsid w:val="004211C2"/>
    <w:rsid w:val="0042275A"/>
    <w:rsid w:val="00422D33"/>
    <w:rsid w:val="00425263"/>
    <w:rsid w:val="00425BDC"/>
    <w:rsid w:val="00431315"/>
    <w:rsid w:val="00431338"/>
    <w:rsid w:val="00433E63"/>
    <w:rsid w:val="0043408E"/>
    <w:rsid w:val="00434AFC"/>
    <w:rsid w:val="0043661D"/>
    <w:rsid w:val="00436B5D"/>
    <w:rsid w:val="00440513"/>
    <w:rsid w:val="00440DE6"/>
    <w:rsid w:val="00442DAB"/>
    <w:rsid w:val="004430ED"/>
    <w:rsid w:val="004431E5"/>
    <w:rsid w:val="00444320"/>
    <w:rsid w:val="00445656"/>
    <w:rsid w:val="00445C1C"/>
    <w:rsid w:val="004463AF"/>
    <w:rsid w:val="00447A20"/>
    <w:rsid w:val="0045023A"/>
    <w:rsid w:val="004511C5"/>
    <w:rsid w:val="00454005"/>
    <w:rsid w:val="00454996"/>
    <w:rsid w:val="00454A7E"/>
    <w:rsid w:val="00454E61"/>
    <w:rsid w:val="00455176"/>
    <w:rsid w:val="004564B7"/>
    <w:rsid w:val="00461F69"/>
    <w:rsid w:val="00463E80"/>
    <w:rsid w:val="00463F76"/>
    <w:rsid w:val="004654D5"/>
    <w:rsid w:val="00465BEA"/>
    <w:rsid w:val="004665FF"/>
    <w:rsid w:val="00466C7C"/>
    <w:rsid w:val="00470293"/>
    <w:rsid w:val="0047034C"/>
    <w:rsid w:val="00471556"/>
    <w:rsid w:val="00471652"/>
    <w:rsid w:val="00476A2F"/>
    <w:rsid w:val="004773E5"/>
    <w:rsid w:val="00477ABB"/>
    <w:rsid w:val="00481E20"/>
    <w:rsid w:val="00482622"/>
    <w:rsid w:val="00482A5C"/>
    <w:rsid w:val="00482DAC"/>
    <w:rsid w:val="004836E5"/>
    <w:rsid w:val="00483A14"/>
    <w:rsid w:val="00483E5A"/>
    <w:rsid w:val="00485DFB"/>
    <w:rsid w:val="004876DF"/>
    <w:rsid w:val="00487AAE"/>
    <w:rsid w:val="00487ACA"/>
    <w:rsid w:val="004903F9"/>
    <w:rsid w:val="004926B9"/>
    <w:rsid w:val="00492F22"/>
    <w:rsid w:val="00493AB5"/>
    <w:rsid w:val="00495FBF"/>
    <w:rsid w:val="004974AC"/>
    <w:rsid w:val="004A0E91"/>
    <w:rsid w:val="004A116A"/>
    <w:rsid w:val="004A16DC"/>
    <w:rsid w:val="004A1F57"/>
    <w:rsid w:val="004A20D7"/>
    <w:rsid w:val="004A2321"/>
    <w:rsid w:val="004A40E9"/>
    <w:rsid w:val="004A4C60"/>
    <w:rsid w:val="004A66C7"/>
    <w:rsid w:val="004A79D3"/>
    <w:rsid w:val="004B10C7"/>
    <w:rsid w:val="004B136C"/>
    <w:rsid w:val="004B22C6"/>
    <w:rsid w:val="004B3387"/>
    <w:rsid w:val="004B40D5"/>
    <w:rsid w:val="004B4E18"/>
    <w:rsid w:val="004B5502"/>
    <w:rsid w:val="004B5A5C"/>
    <w:rsid w:val="004B5D5D"/>
    <w:rsid w:val="004B6148"/>
    <w:rsid w:val="004B6D75"/>
    <w:rsid w:val="004C0560"/>
    <w:rsid w:val="004C09E4"/>
    <w:rsid w:val="004C0BA5"/>
    <w:rsid w:val="004C1540"/>
    <w:rsid w:val="004C1582"/>
    <w:rsid w:val="004C2E84"/>
    <w:rsid w:val="004C36F4"/>
    <w:rsid w:val="004C6873"/>
    <w:rsid w:val="004D19E5"/>
    <w:rsid w:val="004D1EA4"/>
    <w:rsid w:val="004D2F05"/>
    <w:rsid w:val="004D30C3"/>
    <w:rsid w:val="004D387E"/>
    <w:rsid w:val="004D3D2D"/>
    <w:rsid w:val="004D4436"/>
    <w:rsid w:val="004D68E4"/>
    <w:rsid w:val="004D74B7"/>
    <w:rsid w:val="004E0AA4"/>
    <w:rsid w:val="004E105B"/>
    <w:rsid w:val="004E2315"/>
    <w:rsid w:val="004E391A"/>
    <w:rsid w:val="004E3E49"/>
    <w:rsid w:val="004E6C89"/>
    <w:rsid w:val="004E6D5F"/>
    <w:rsid w:val="004E7E9B"/>
    <w:rsid w:val="004F0C44"/>
    <w:rsid w:val="004F11FD"/>
    <w:rsid w:val="004F1C87"/>
    <w:rsid w:val="004F3F63"/>
    <w:rsid w:val="004F4C26"/>
    <w:rsid w:val="004F5078"/>
    <w:rsid w:val="004F5A01"/>
    <w:rsid w:val="004F5DDA"/>
    <w:rsid w:val="004F659E"/>
    <w:rsid w:val="004F6B77"/>
    <w:rsid w:val="004F761A"/>
    <w:rsid w:val="004F7C0D"/>
    <w:rsid w:val="00501682"/>
    <w:rsid w:val="00501FD4"/>
    <w:rsid w:val="00504819"/>
    <w:rsid w:val="00505E66"/>
    <w:rsid w:val="00506187"/>
    <w:rsid w:val="00506C74"/>
    <w:rsid w:val="005105EC"/>
    <w:rsid w:val="00511198"/>
    <w:rsid w:val="005114C2"/>
    <w:rsid w:val="00511F99"/>
    <w:rsid w:val="005124AF"/>
    <w:rsid w:val="00512EBA"/>
    <w:rsid w:val="005133E8"/>
    <w:rsid w:val="0051655C"/>
    <w:rsid w:val="00516B63"/>
    <w:rsid w:val="00516DBD"/>
    <w:rsid w:val="00517302"/>
    <w:rsid w:val="00517FC1"/>
    <w:rsid w:val="00521B38"/>
    <w:rsid w:val="00521C72"/>
    <w:rsid w:val="00521F8F"/>
    <w:rsid w:val="00522769"/>
    <w:rsid w:val="00522F41"/>
    <w:rsid w:val="00523488"/>
    <w:rsid w:val="0052453D"/>
    <w:rsid w:val="005246B2"/>
    <w:rsid w:val="00524E34"/>
    <w:rsid w:val="005264C9"/>
    <w:rsid w:val="00526FD8"/>
    <w:rsid w:val="005272FC"/>
    <w:rsid w:val="005274EC"/>
    <w:rsid w:val="005307E1"/>
    <w:rsid w:val="00530A6B"/>
    <w:rsid w:val="00532AB4"/>
    <w:rsid w:val="00533A48"/>
    <w:rsid w:val="00534359"/>
    <w:rsid w:val="00534B15"/>
    <w:rsid w:val="00535A83"/>
    <w:rsid w:val="00535F01"/>
    <w:rsid w:val="00541D4B"/>
    <w:rsid w:val="005431AD"/>
    <w:rsid w:val="00543E07"/>
    <w:rsid w:val="00543F86"/>
    <w:rsid w:val="005440F9"/>
    <w:rsid w:val="00544FBD"/>
    <w:rsid w:val="005450EE"/>
    <w:rsid w:val="005451ED"/>
    <w:rsid w:val="005458C0"/>
    <w:rsid w:val="00545BCC"/>
    <w:rsid w:val="00545F23"/>
    <w:rsid w:val="00546D67"/>
    <w:rsid w:val="005470E4"/>
    <w:rsid w:val="005503F1"/>
    <w:rsid w:val="00550546"/>
    <w:rsid w:val="005518C5"/>
    <w:rsid w:val="00553832"/>
    <w:rsid w:val="00553AF4"/>
    <w:rsid w:val="00553EC4"/>
    <w:rsid w:val="00556592"/>
    <w:rsid w:val="00557B1C"/>
    <w:rsid w:val="00557DB9"/>
    <w:rsid w:val="0056022C"/>
    <w:rsid w:val="005603DC"/>
    <w:rsid w:val="0056061E"/>
    <w:rsid w:val="0056073E"/>
    <w:rsid w:val="0056095A"/>
    <w:rsid w:val="005611EC"/>
    <w:rsid w:val="00562B97"/>
    <w:rsid w:val="0056369D"/>
    <w:rsid w:val="00565615"/>
    <w:rsid w:val="0057039D"/>
    <w:rsid w:val="00570E22"/>
    <w:rsid w:val="00571D9A"/>
    <w:rsid w:val="005724E4"/>
    <w:rsid w:val="0057281A"/>
    <w:rsid w:val="0057315A"/>
    <w:rsid w:val="00575A72"/>
    <w:rsid w:val="00576BF1"/>
    <w:rsid w:val="00576D9C"/>
    <w:rsid w:val="00577EDB"/>
    <w:rsid w:val="00577FF2"/>
    <w:rsid w:val="005802A1"/>
    <w:rsid w:val="00580946"/>
    <w:rsid w:val="00583F64"/>
    <w:rsid w:val="00585C49"/>
    <w:rsid w:val="00585C84"/>
    <w:rsid w:val="00587CD4"/>
    <w:rsid w:val="005900CF"/>
    <w:rsid w:val="00590157"/>
    <w:rsid w:val="00591E61"/>
    <w:rsid w:val="00592848"/>
    <w:rsid w:val="00592A37"/>
    <w:rsid w:val="00594395"/>
    <w:rsid w:val="00594FC1"/>
    <w:rsid w:val="00596E48"/>
    <w:rsid w:val="00597194"/>
    <w:rsid w:val="00597313"/>
    <w:rsid w:val="00597907"/>
    <w:rsid w:val="005A054C"/>
    <w:rsid w:val="005A0CF3"/>
    <w:rsid w:val="005A4F2F"/>
    <w:rsid w:val="005A5356"/>
    <w:rsid w:val="005A62C6"/>
    <w:rsid w:val="005B0CA0"/>
    <w:rsid w:val="005B1EFC"/>
    <w:rsid w:val="005B4321"/>
    <w:rsid w:val="005B492F"/>
    <w:rsid w:val="005B762C"/>
    <w:rsid w:val="005B7D7B"/>
    <w:rsid w:val="005C0B5B"/>
    <w:rsid w:val="005C31BD"/>
    <w:rsid w:val="005C35CA"/>
    <w:rsid w:val="005C53E8"/>
    <w:rsid w:val="005C5F88"/>
    <w:rsid w:val="005C6BE4"/>
    <w:rsid w:val="005C73D4"/>
    <w:rsid w:val="005D2668"/>
    <w:rsid w:val="005D2EE6"/>
    <w:rsid w:val="005D4FA7"/>
    <w:rsid w:val="005D57A4"/>
    <w:rsid w:val="005D5999"/>
    <w:rsid w:val="005D6F71"/>
    <w:rsid w:val="005E08E6"/>
    <w:rsid w:val="005E1A43"/>
    <w:rsid w:val="005E259B"/>
    <w:rsid w:val="005E3707"/>
    <w:rsid w:val="005E40F3"/>
    <w:rsid w:val="005E410F"/>
    <w:rsid w:val="005E4B6D"/>
    <w:rsid w:val="005E6303"/>
    <w:rsid w:val="005F0873"/>
    <w:rsid w:val="005F1ED3"/>
    <w:rsid w:val="005F221A"/>
    <w:rsid w:val="005F2CFB"/>
    <w:rsid w:val="005F2DE3"/>
    <w:rsid w:val="005F306A"/>
    <w:rsid w:val="005F3A47"/>
    <w:rsid w:val="005F5523"/>
    <w:rsid w:val="005F57A9"/>
    <w:rsid w:val="005F6B59"/>
    <w:rsid w:val="005F7B55"/>
    <w:rsid w:val="0060032F"/>
    <w:rsid w:val="00602898"/>
    <w:rsid w:val="006055D5"/>
    <w:rsid w:val="00605927"/>
    <w:rsid w:val="00607B1E"/>
    <w:rsid w:val="0061227A"/>
    <w:rsid w:val="00612314"/>
    <w:rsid w:val="006133C4"/>
    <w:rsid w:val="00613D9D"/>
    <w:rsid w:val="00614C78"/>
    <w:rsid w:val="00614F1E"/>
    <w:rsid w:val="00615922"/>
    <w:rsid w:val="00616221"/>
    <w:rsid w:val="0061739B"/>
    <w:rsid w:val="00617BC8"/>
    <w:rsid w:val="0062259D"/>
    <w:rsid w:val="00622B47"/>
    <w:rsid w:val="00622D5B"/>
    <w:rsid w:val="00623333"/>
    <w:rsid w:val="00623FFF"/>
    <w:rsid w:val="00624887"/>
    <w:rsid w:val="00625E6B"/>
    <w:rsid w:val="006267BF"/>
    <w:rsid w:val="00627663"/>
    <w:rsid w:val="00630D51"/>
    <w:rsid w:val="00631E04"/>
    <w:rsid w:val="006331BA"/>
    <w:rsid w:val="00633694"/>
    <w:rsid w:val="00633E05"/>
    <w:rsid w:val="0063409D"/>
    <w:rsid w:val="00634B2C"/>
    <w:rsid w:val="00634B43"/>
    <w:rsid w:val="006377B2"/>
    <w:rsid w:val="006401DB"/>
    <w:rsid w:val="00641B69"/>
    <w:rsid w:val="00642334"/>
    <w:rsid w:val="006435C4"/>
    <w:rsid w:val="006449E0"/>
    <w:rsid w:val="00645482"/>
    <w:rsid w:val="0064630C"/>
    <w:rsid w:val="006475FD"/>
    <w:rsid w:val="006530EC"/>
    <w:rsid w:val="006533A1"/>
    <w:rsid w:val="006536EB"/>
    <w:rsid w:val="00656C72"/>
    <w:rsid w:val="00657FDC"/>
    <w:rsid w:val="00660767"/>
    <w:rsid w:val="0066284B"/>
    <w:rsid w:val="006629AF"/>
    <w:rsid w:val="006638C5"/>
    <w:rsid w:val="00664AD4"/>
    <w:rsid w:val="0066589F"/>
    <w:rsid w:val="006663E2"/>
    <w:rsid w:val="00666E0F"/>
    <w:rsid w:val="00667ACD"/>
    <w:rsid w:val="00667CB6"/>
    <w:rsid w:val="006727E5"/>
    <w:rsid w:val="0067553F"/>
    <w:rsid w:val="006760C3"/>
    <w:rsid w:val="0067630A"/>
    <w:rsid w:val="006764F8"/>
    <w:rsid w:val="00677278"/>
    <w:rsid w:val="006776BA"/>
    <w:rsid w:val="00680B2B"/>
    <w:rsid w:val="0068358C"/>
    <w:rsid w:val="006856DE"/>
    <w:rsid w:val="00686041"/>
    <w:rsid w:val="00686420"/>
    <w:rsid w:val="00687A14"/>
    <w:rsid w:val="00687B36"/>
    <w:rsid w:val="00687C82"/>
    <w:rsid w:val="00691D49"/>
    <w:rsid w:val="00693DEE"/>
    <w:rsid w:val="0069532A"/>
    <w:rsid w:val="00695434"/>
    <w:rsid w:val="00695EB1"/>
    <w:rsid w:val="00696FD2"/>
    <w:rsid w:val="006A119E"/>
    <w:rsid w:val="006A218D"/>
    <w:rsid w:val="006A2781"/>
    <w:rsid w:val="006A2C4F"/>
    <w:rsid w:val="006A2FF5"/>
    <w:rsid w:val="006A3725"/>
    <w:rsid w:val="006A3F46"/>
    <w:rsid w:val="006A474C"/>
    <w:rsid w:val="006A4AD2"/>
    <w:rsid w:val="006A7143"/>
    <w:rsid w:val="006B07F1"/>
    <w:rsid w:val="006B2DEB"/>
    <w:rsid w:val="006B421B"/>
    <w:rsid w:val="006B44BC"/>
    <w:rsid w:val="006B5BFD"/>
    <w:rsid w:val="006B711E"/>
    <w:rsid w:val="006B7D9D"/>
    <w:rsid w:val="006C041E"/>
    <w:rsid w:val="006C2491"/>
    <w:rsid w:val="006C2B83"/>
    <w:rsid w:val="006C4AF6"/>
    <w:rsid w:val="006C59A7"/>
    <w:rsid w:val="006C5A3B"/>
    <w:rsid w:val="006C6F73"/>
    <w:rsid w:val="006C7868"/>
    <w:rsid w:val="006D048D"/>
    <w:rsid w:val="006D148C"/>
    <w:rsid w:val="006D1F7D"/>
    <w:rsid w:val="006D27EA"/>
    <w:rsid w:val="006D3B3A"/>
    <w:rsid w:val="006D40EE"/>
    <w:rsid w:val="006D4532"/>
    <w:rsid w:val="006D6B91"/>
    <w:rsid w:val="006E156C"/>
    <w:rsid w:val="006E2730"/>
    <w:rsid w:val="006E29ED"/>
    <w:rsid w:val="006E3499"/>
    <w:rsid w:val="006E4B12"/>
    <w:rsid w:val="006E4BF4"/>
    <w:rsid w:val="006E4F99"/>
    <w:rsid w:val="006E6D9F"/>
    <w:rsid w:val="006F1A9D"/>
    <w:rsid w:val="006F266C"/>
    <w:rsid w:val="006F2780"/>
    <w:rsid w:val="006F3691"/>
    <w:rsid w:val="006F3FD4"/>
    <w:rsid w:val="006F6606"/>
    <w:rsid w:val="006F6A3E"/>
    <w:rsid w:val="006F78D8"/>
    <w:rsid w:val="006F7B35"/>
    <w:rsid w:val="00700895"/>
    <w:rsid w:val="00702A05"/>
    <w:rsid w:val="00703474"/>
    <w:rsid w:val="00703CBB"/>
    <w:rsid w:val="00704851"/>
    <w:rsid w:val="00704B15"/>
    <w:rsid w:val="00707887"/>
    <w:rsid w:val="00710333"/>
    <w:rsid w:val="00710643"/>
    <w:rsid w:val="0071264A"/>
    <w:rsid w:val="00712898"/>
    <w:rsid w:val="00713431"/>
    <w:rsid w:val="00713E03"/>
    <w:rsid w:val="00714890"/>
    <w:rsid w:val="0071622D"/>
    <w:rsid w:val="00720D7F"/>
    <w:rsid w:val="0072351D"/>
    <w:rsid w:val="00725366"/>
    <w:rsid w:val="007276B2"/>
    <w:rsid w:val="00727C8F"/>
    <w:rsid w:val="00727C9E"/>
    <w:rsid w:val="0073104C"/>
    <w:rsid w:val="00732009"/>
    <w:rsid w:val="007330B7"/>
    <w:rsid w:val="007347C7"/>
    <w:rsid w:val="00735B8E"/>
    <w:rsid w:val="00736A33"/>
    <w:rsid w:val="00736BD0"/>
    <w:rsid w:val="007373DF"/>
    <w:rsid w:val="00740C74"/>
    <w:rsid w:val="00741765"/>
    <w:rsid w:val="00742036"/>
    <w:rsid w:val="007446C5"/>
    <w:rsid w:val="00745CB0"/>
    <w:rsid w:val="00746150"/>
    <w:rsid w:val="00747810"/>
    <w:rsid w:val="0075145B"/>
    <w:rsid w:val="00751739"/>
    <w:rsid w:val="00753341"/>
    <w:rsid w:val="007544BA"/>
    <w:rsid w:val="007547DC"/>
    <w:rsid w:val="00755E71"/>
    <w:rsid w:val="00755F8A"/>
    <w:rsid w:val="00756A6B"/>
    <w:rsid w:val="00757354"/>
    <w:rsid w:val="00757BEE"/>
    <w:rsid w:val="007605A7"/>
    <w:rsid w:val="007620DE"/>
    <w:rsid w:val="007625F0"/>
    <w:rsid w:val="007635F8"/>
    <w:rsid w:val="007659DF"/>
    <w:rsid w:val="0076629C"/>
    <w:rsid w:val="00766F87"/>
    <w:rsid w:val="007708F7"/>
    <w:rsid w:val="00771341"/>
    <w:rsid w:val="00771EB2"/>
    <w:rsid w:val="00772444"/>
    <w:rsid w:val="00772AD6"/>
    <w:rsid w:val="00772F99"/>
    <w:rsid w:val="0077309E"/>
    <w:rsid w:val="00775711"/>
    <w:rsid w:val="007769E2"/>
    <w:rsid w:val="00776C42"/>
    <w:rsid w:val="007770A4"/>
    <w:rsid w:val="0078019D"/>
    <w:rsid w:val="0078061A"/>
    <w:rsid w:val="00781B35"/>
    <w:rsid w:val="007832E2"/>
    <w:rsid w:val="00784BE2"/>
    <w:rsid w:val="00787276"/>
    <w:rsid w:val="00787F4A"/>
    <w:rsid w:val="00790D74"/>
    <w:rsid w:val="007910FE"/>
    <w:rsid w:val="00792AA6"/>
    <w:rsid w:val="00793F58"/>
    <w:rsid w:val="00794054"/>
    <w:rsid w:val="00794E38"/>
    <w:rsid w:val="0079558C"/>
    <w:rsid w:val="0079639B"/>
    <w:rsid w:val="0079734C"/>
    <w:rsid w:val="00797AF3"/>
    <w:rsid w:val="007A0808"/>
    <w:rsid w:val="007A1867"/>
    <w:rsid w:val="007A1FFE"/>
    <w:rsid w:val="007A3D3B"/>
    <w:rsid w:val="007A6B4F"/>
    <w:rsid w:val="007A7497"/>
    <w:rsid w:val="007B1134"/>
    <w:rsid w:val="007B27CA"/>
    <w:rsid w:val="007B2930"/>
    <w:rsid w:val="007B2B5D"/>
    <w:rsid w:val="007B37B5"/>
    <w:rsid w:val="007B4556"/>
    <w:rsid w:val="007B495E"/>
    <w:rsid w:val="007B5784"/>
    <w:rsid w:val="007B64F1"/>
    <w:rsid w:val="007B68DD"/>
    <w:rsid w:val="007B6DB8"/>
    <w:rsid w:val="007C0840"/>
    <w:rsid w:val="007C134E"/>
    <w:rsid w:val="007C1413"/>
    <w:rsid w:val="007C2D68"/>
    <w:rsid w:val="007C334C"/>
    <w:rsid w:val="007C3B62"/>
    <w:rsid w:val="007C46D7"/>
    <w:rsid w:val="007C6EAE"/>
    <w:rsid w:val="007C7FAB"/>
    <w:rsid w:val="007D003F"/>
    <w:rsid w:val="007D10C5"/>
    <w:rsid w:val="007D1389"/>
    <w:rsid w:val="007D4897"/>
    <w:rsid w:val="007D6103"/>
    <w:rsid w:val="007E0153"/>
    <w:rsid w:val="007E0AA2"/>
    <w:rsid w:val="007E245F"/>
    <w:rsid w:val="007E3941"/>
    <w:rsid w:val="007E56CE"/>
    <w:rsid w:val="007E63E5"/>
    <w:rsid w:val="007E67EC"/>
    <w:rsid w:val="007E6DAC"/>
    <w:rsid w:val="007F055F"/>
    <w:rsid w:val="007F12A1"/>
    <w:rsid w:val="007F1AB0"/>
    <w:rsid w:val="007F2EA4"/>
    <w:rsid w:val="007F418B"/>
    <w:rsid w:val="007F48EB"/>
    <w:rsid w:val="007F5C66"/>
    <w:rsid w:val="007F6319"/>
    <w:rsid w:val="007F6688"/>
    <w:rsid w:val="007F7ABD"/>
    <w:rsid w:val="008027C0"/>
    <w:rsid w:val="00803709"/>
    <w:rsid w:val="008043FA"/>
    <w:rsid w:val="0080443D"/>
    <w:rsid w:val="0080444E"/>
    <w:rsid w:val="00804E92"/>
    <w:rsid w:val="00804F76"/>
    <w:rsid w:val="00805A11"/>
    <w:rsid w:val="008078B0"/>
    <w:rsid w:val="008106AC"/>
    <w:rsid w:val="008118B6"/>
    <w:rsid w:val="008118D8"/>
    <w:rsid w:val="00811D82"/>
    <w:rsid w:val="00811EF1"/>
    <w:rsid w:val="00812295"/>
    <w:rsid w:val="00812784"/>
    <w:rsid w:val="00812E34"/>
    <w:rsid w:val="00813C6B"/>
    <w:rsid w:val="00814FA7"/>
    <w:rsid w:val="00820297"/>
    <w:rsid w:val="0082074F"/>
    <w:rsid w:val="00821FFE"/>
    <w:rsid w:val="00824273"/>
    <w:rsid w:val="00827726"/>
    <w:rsid w:val="008308CD"/>
    <w:rsid w:val="00830AF1"/>
    <w:rsid w:val="00830E05"/>
    <w:rsid w:val="0083115C"/>
    <w:rsid w:val="008313F9"/>
    <w:rsid w:val="00831A86"/>
    <w:rsid w:val="00832AB6"/>
    <w:rsid w:val="008342F0"/>
    <w:rsid w:val="0083430E"/>
    <w:rsid w:val="00834642"/>
    <w:rsid w:val="00834B1B"/>
    <w:rsid w:val="00834BC7"/>
    <w:rsid w:val="00836536"/>
    <w:rsid w:val="008368D1"/>
    <w:rsid w:val="0084091F"/>
    <w:rsid w:val="00840F35"/>
    <w:rsid w:val="0084172E"/>
    <w:rsid w:val="00841B9E"/>
    <w:rsid w:val="00842536"/>
    <w:rsid w:val="008435AF"/>
    <w:rsid w:val="00843822"/>
    <w:rsid w:val="00844721"/>
    <w:rsid w:val="00846C45"/>
    <w:rsid w:val="008477F9"/>
    <w:rsid w:val="008518ED"/>
    <w:rsid w:val="00852D93"/>
    <w:rsid w:val="00853A67"/>
    <w:rsid w:val="00854B7C"/>
    <w:rsid w:val="00855CBF"/>
    <w:rsid w:val="00855D91"/>
    <w:rsid w:val="008576FA"/>
    <w:rsid w:val="0086178A"/>
    <w:rsid w:val="00861D76"/>
    <w:rsid w:val="00862B18"/>
    <w:rsid w:val="00862BB1"/>
    <w:rsid w:val="008630AC"/>
    <w:rsid w:val="0086377E"/>
    <w:rsid w:val="00863BC8"/>
    <w:rsid w:val="00864122"/>
    <w:rsid w:val="008642D6"/>
    <w:rsid w:val="008647FC"/>
    <w:rsid w:val="00864B2A"/>
    <w:rsid w:val="00865A5F"/>
    <w:rsid w:val="0086701F"/>
    <w:rsid w:val="008676E1"/>
    <w:rsid w:val="0087022B"/>
    <w:rsid w:val="008734E8"/>
    <w:rsid w:val="00874B10"/>
    <w:rsid w:val="00876E65"/>
    <w:rsid w:val="0087789F"/>
    <w:rsid w:val="00877E74"/>
    <w:rsid w:val="00881798"/>
    <w:rsid w:val="008819E8"/>
    <w:rsid w:val="00881DCB"/>
    <w:rsid w:val="0088262D"/>
    <w:rsid w:val="0088263E"/>
    <w:rsid w:val="00883D4D"/>
    <w:rsid w:val="008850B4"/>
    <w:rsid w:val="00885CF0"/>
    <w:rsid w:val="00886E70"/>
    <w:rsid w:val="008879F6"/>
    <w:rsid w:val="00891F48"/>
    <w:rsid w:val="008923BC"/>
    <w:rsid w:val="00892624"/>
    <w:rsid w:val="0089383F"/>
    <w:rsid w:val="00894A40"/>
    <w:rsid w:val="00895E35"/>
    <w:rsid w:val="0089609B"/>
    <w:rsid w:val="008A0A5A"/>
    <w:rsid w:val="008A1D6E"/>
    <w:rsid w:val="008A25C7"/>
    <w:rsid w:val="008A4789"/>
    <w:rsid w:val="008A55AD"/>
    <w:rsid w:val="008A569C"/>
    <w:rsid w:val="008A5D78"/>
    <w:rsid w:val="008A5DEB"/>
    <w:rsid w:val="008B0E44"/>
    <w:rsid w:val="008B1D76"/>
    <w:rsid w:val="008B264B"/>
    <w:rsid w:val="008B2C64"/>
    <w:rsid w:val="008B4EC0"/>
    <w:rsid w:val="008B4FA7"/>
    <w:rsid w:val="008B5060"/>
    <w:rsid w:val="008B5B73"/>
    <w:rsid w:val="008B6053"/>
    <w:rsid w:val="008B738F"/>
    <w:rsid w:val="008B7FA3"/>
    <w:rsid w:val="008C0DE4"/>
    <w:rsid w:val="008C181F"/>
    <w:rsid w:val="008C4BDE"/>
    <w:rsid w:val="008C5602"/>
    <w:rsid w:val="008C7219"/>
    <w:rsid w:val="008C7994"/>
    <w:rsid w:val="008D0D37"/>
    <w:rsid w:val="008D185F"/>
    <w:rsid w:val="008D3246"/>
    <w:rsid w:val="008D40FF"/>
    <w:rsid w:val="008D6761"/>
    <w:rsid w:val="008D700A"/>
    <w:rsid w:val="008D7500"/>
    <w:rsid w:val="008E2C09"/>
    <w:rsid w:val="008E40EB"/>
    <w:rsid w:val="008E428D"/>
    <w:rsid w:val="008E42E8"/>
    <w:rsid w:val="008E44FC"/>
    <w:rsid w:val="008E7ABE"/>
    <w:rsid w:val="008F0A74"/>
    <w:rsid w:val="008F10D8"/>
    <w:rsid w:val="008F1132"/>
    <w:rsid w:val="008F2F94"/>
    <w:rsid w:val="008F3CBF"/>
    <w:rsid w:val="008F3FDB"/>
    <w:rsid w:val="008F46D2"/>
    <w:rsid w:val="008F4EC8"/>
    <w:rsid w:val="008F5307"/>
    <w:rsid w:val="008F56F1"/>
    <w:rsid w:val="008F57AC"/>
    <w:rsid w:val="008F6B36"/>
    <w:rsid w:val="009007D9"/>
    <w:rsid w:val="0090315D"/>
    <w:rsid w:val="009031CE"/>
    <w:rsid w:val="00904513"/>
    <w:rsid w:val="00907A7F"/>
    <w:rsid w:val="00907D18"/>
    <w:rsid w:val="00907E2A"/>
    <w:rsid w:val="00910A31"/>
    <w:rsid w:val="00911000"/>
    <w:rsid w:val="0091114F"/>
    <w:rsid w:val="00911779"/>
    <w:rsid w:val="0091272F"/>
    <w:rsid w:val="00912A64"/>
    <w:rsid w:val="0091371E"/>
    <w:rsid w:val="009156C5"/>
    <w:rsid w:val="00916466"/>
    <w:rsid w:val="00921C46"/>
    <w:rsid w:val="00921E16"/>
    <w:rsid w:val="00923DC3"/>
    <w:rsid w:val="00926261"/>
    <w:rsid w:val="00926300"/>
    <w:rsid w:val="00926746"/>
    <w:rsid w:val="0092684F"/>
    <w:rsid w:val="00933063"/>
    <w:rsid w:val="00933EB4"/>
    <w:rsid w:val="0094107C"/>
    <w:rsid w:val="009438B2"/>
    <w:rsid w:val="0094411D"/>
    <w:rsid w:val="009448AD"/>
    <w:rsid w:val="0094496B"/>
    <w:rsid w:val="00944A41"/>
    <w:rsid w:val="00944A89"/>
    <w:rsid w:val="0094546B"/>
    <w:rsid w:val="009455D8"/>
    <w:rsid w:val="009456BD"/>
    <w:rsid w:val="0094594A"/>
    <w:rsid w:val="009466C4"/>
    <w:rsid w:val="00946B4C"/>
    <w:rsid w:val="009472A8"/>
    <w:rsid w:val="009474C7"/>
    <w:rsid w:val="00947596"/>
    <w:rsid w:val="009503D4"/>
    <w:rsid w:val="00952B2B"/>
    <w:rsid w:val="00952C60"/>
    <w:rsid w:val="00952CC1"/>
    <w:rsid w:val="00953DC3"/>
    <w:rsid w:val="0095448B"/>
    <w:rsid w:val="00955716"/>
    <w:rsid w:val="00955D70"/>
    <w:rsid w:val="009568CA"/>
    <w:rsid w:val="0096046F"/>
    <w:rsid w:val="009616E2"/>
    <w:rsid w:val="00961724"/>
    <w:rsid w:val="00962176"/>
    <w:rsid w:val="00963730"/>
    <w:rsid w:val="00963E13"/>
    <w:rsid w:val="00964DBC"/>
    <w:rsid w:val="009651E7"/>
    <w:rsid w:val="00966E0D"/>
    <w:rsid w:val="0097011B"/>
    <w:rsid w:val="009712F6"/>
    <w:rsid w:val="009721BE"/>
    <w:rsid w:val="00972A20"/>
    <w:rsid w:val="00973290"/>
    <w:rsid w:val="009732D7"/>
    <w:rsid w:val="00974671"/>
    <w:rsid w:val="00974FF8"/>
    <w:rsid w:val="009755DE"/>
    <w:rsid w:val="009759B7"/>
    <w:rsid w:val="0097629A"/>
    <w:rsid w:val="00976DFA"/>
    <w:rsid w:val="009802EA"/>
    <w:rsid w:val="009802FE"/>
    <w:rsid w:val="00980D44"/>
    <w:rsid w:val="009829C2"/>
    <w:rsid w:val="00984A91"/>
    <w:rsid w:val="00985B67"/>
    <w:rsid w:val="00986084"/>
    <w:rsid w:val="0098749A"/>
    <w:rsid w:val="00991E53"/>
    <w:rsid w:val="0099235F"/>
    <w:rsid w:val="009924A3"/>
    <w:rsid w:val="0099284B"/>
    <w:rsid w:val="00992BE9"/>
    <w:rsid w:val="00994A8D"/>
    <w:rsid w:val="009A17A5"/>
    <w:rsid w:val="009A19B3"/>
    <w:rsid w:val="009A374B"/>
    <w:rsid w:val="009A410A"/>
    <w:rsid w:val="009A4719"/>
    <w:rsid w:val="009B00F1"/>
    <w:rsid w:val="009B08BD"/>
    <w:rsid w:val="009B13B4"/>
    <w:rsid w:val="009B3691"/>
    <w:rsid w:val="009B51B9"/>
    <w:rsid w:val="009B79AB"/>
    <w:rsid w:val="009B7F6B"/>
    <w:rsid w:val="009C00F9"/>
    <w:rsid w:val="009C06F8"/>
    <w:rsid w:val="009C136B"/>
    <w:rsid w:val="009C2FDA"/>
    <w:rsid w:val="009C34C4"/>
    <w:rsid w:val="009C3B5E"/>
    <w:rsid w:val="009C429B"/>
    <w:rsid w:val="009C4530"/>
    <w:rsid w:val="009C48C7"/>
    <w:rsid w:val="009C5318"/>
    <w:rsid w:val="009C567D"/>
    <w:rsid w:val="009D28A9"/>
    <w:rsid w:val="009D5726"/>
    <w:rsid w:val="009D5737"/>
    <w:rsid w:val="009D64E2"/>
    <w:rsid w:val="009D658D"/>
    <w:rsid w:val="009D6BAE"/>
    <w:rsid w:val="009D73AE"/>
    <w:rsid w:val="009E10AD"/>
    <w:rsid w:val="009E2186"/>
    <w:rsid w:val="009E231E"/>
    <w:rsid w:val="009E3B68"/>
    <w:rsid w:val="009E3B8A"/>
    <w:rsid w:val="009E6038"/>
    <w:rsid w:val="009E63FA"/>
    <w:rsid w:val="009E6F6E"/>
    <w:rsid w:val="009E6F72"/>
    <w:rsid w:val="009F0C2B"/>
    <w:rsid w:val="009F110F"/>
    <w:rsid w:val="009F2409"/>
    <w:rsid w:val="009F2A53"/>
    <w:rsid w:val="009F2ABD"/>
    <w:rsid w:val="009F4620"/>
    <w:rsid w:val="009F4B60"/>
    <w:rsid w:val="009F4C33"/>
    <w:rsid w:val="009F5235"/>
    <w:rsid w:val="009F5BEC"/>
    <w:rsid w:val="009F69E9"/>
    <w:rsid w:val="009F6CA8"/>
    <w:rsid w:val="009F6D85"/>
    <w:rsid w:val="00A01F4E"/>
    <w:rsid w:val="00A0247C"/>
    <w:rsid w:val="00A0297D"/>
    <w:rsid w:val="00A03642"/>
    <w:rsid w:val="00A04678"/>
    <w:rsid w:val="00A04A0F"/>
    <w:rsid w:val="00A04B1A"/>
    <w:rsid w:val="00A0531A"/>
    <w:rsid w:val="00A056B8"/>
    <w:rsid w:val="00A05B89"/>
    <w:rsid w:val="00A107E6"/>
    <w:rsid w:val="00A1202C"/>
    <w:rsid w:val="00A158DC"/>
    <w:rsid w:val="00A15C93"/>
    <w:rsid w:val="00A1723D"/>
    <w:rsid w:val="00A176C7"/>
    <w:rsid w:val="00A17809"/>
    <w:rsid w:val="00A17D36"/>
    <w:rsid w:val="00A17DE6"/>
    <w:rsid w:val="00A17E38"/>
    <w:rsid w:val="00A207AE"/>
    <w:rsid w:val="00A20920"/>
    <w:rsid w:val="00A211CF"/>
    <w:rsid w:val="00A21F3F"/>
    <w:rsid w:val="00A224BB"/>
    <w:rsid w:val="00A2359B"/>
    <w:rsid w:val="00A23DE5"/>
    <w:rsid w:val="00A243C1"/>
    <w:rsid w:val="00A24F47"/>
    <w:rsid w:val="00A30C6A"/>
    <w:rsid w:val="00A3315B"/>
    <w:rsid w:val="00A334BA"/>
    <w:rsid w:val="00A33814"/>
    <w:rsid w:val="00A339E6"/>
    <w:rsid w:val="00A33A16"/>
    <w:rsid w:val="00A33B2B"/>
    <w:rsid w:val="00A3431E"/>
    <w:rsid w:val="00A35630"/>
    <w:rsid w:val="00A3667B"/>
    <w:rsid w:val="00A37B62"/>
    <w:rsid w:val="00A41253"/>
    <w:rsid w:val="00A4340A"/>
    <w:rsid w:val="00A44653"/>
    <w:rsid w:val="00A461B5"/>
    <w:rsid w:val="00A467EF"/>
    <w:rsid w:val="00A46BC7"/>
    <w:rsid w:val="00A46D05"/>
    <w:rsid w:val="00A47D6D"/>
    <w:rsid w:val="00A50E2A"/>
    <w:rsid w:val="00A513D8"/>
    <w:rsid w:val="00A606B3"/>
    <w:rsid w:val="00A608DD"/>
    <w:rsid w:val="00A63140"/>
    <w:rsid w:val="00A6343E"/>
    <w:rsid w:val="00A6444A"/>
    <w:rsid w:val="00A675B2"/>
    <w:rsid w:val="00A678FF"/>
    <w:rsid w:val="00A67BED"/>
    <w:rsid w:val="00A67DF7"/>
    <w:rsid w:val="00A72984"/>
    <w:rsid w:val="00A732E8"/>
    <w:rsid w:val="00A73D8B"/>
    <w:rsid w:val="00A74BBA"/>
    <w:rsid w:val="00A74FC7"/>
    <w:rsid w:val="00A7776C"/>
    <w:rsid w:val="00A802FD"/>
    <w:rsid w:val="00A80D1D"/>
    <w:rsid w:val="00A818B0"/>
    <w:rsid w:val="00A82964"/>
    <w:rsid w:val="00A82B49"/>
    <w:rsid w:val="00A82F82"/>
    <w:rsid w:val="00A83140"/>
    <w:rsid w:val="00A83548"/>
    <w:rsid w:val="00A836ED"/>
    <w:rsid w:val="00A83CBB"/>
    <w:rsid w:val="00A8678F"/>
    <w:rsid w:val="00A86B86"/>
    <w:rsid w:val="00A86C64"/>
    <w:rsid w:val="00A8719B"/>
    <w:rsid w:val="00A90A54"/>
    <w:rsid w:val="00A91145"/>
    <w:rsid w:val="00A94CB6"/>
    <w:rsid w:val="00A97F59"/>
    <w:rsid w:val="00AA020A"/>
    <w:rsid w:val="00AA1794"/>
    <w:rsid w:val="00AA2183"/>
    <w:rsid w:val="00AA2481"/>
    <w:rsid w:val="00AA2C02"/>
    <w:rsid w:val="00AA2CBD"/>
    <w:rsid w:val="00AA705C"/>
    <w:rsid w:val="00AA73CA"/>
    <w:rsid w:val="00AA79FD"/>
    <w:rsid w:val="00AA7C41"/>
    <w:rsid w:val="00AB05BF"/>
    <w:rsid w:val="00AB1D4D"/>
    <w:rsid w:val="00AB22ED"/>
    <w:rsid w:val="00AB2770"/>
    <w:rsid w:val="00AB384B"/>
    <w:rsid w:val="00AB3927"/>
    <w:rsid w:val="00AB7194"/>
    <w:rsid w:val="00AC0333"/>
    <w:rsid w:val="00AC0751"/>
    <w:rsid w:val="00AC0FA6"/>
    <w:rsid w:val="00AC1BA5"/>
    <w:rsid w:val="00AC2DDF"/>
    <w:rsid w:val="00AC3A0C"/>
    <w:rsid w:val="00AC46AC"/>
    <w:rsid w:val="00AC4F00"/>
    <w:rsid w:val="00AC7549"/>
    <w:rsid w:val="00AD07AC"/>
    <w:rsid w:val="00AD1EDD"/>
    <w:rsid w:val="00AD6011"/>
    <w:rsid w:val="00AD678A"/>
    <w:rsid w:val="00AD7397"/>
    <w:rsid w:val="00AD7AFA"/>
    <w:rsid w:val="00AE08B3"/>
    <w:rsid w:val="00AE0F74"/>
    <w:rsid w:val="00AE1A9F"/>
    <w:rsid w:val="00AE1B88"/>
    <w:rsid w:val="00AE32B5"/>
    <w:rsid w:val="00AE3347"/>
    <w:rsid w:val="00AE35E4"/>
    <w:rsid w:val="00AE422E"/>
    <w:rsid w:val="00AE5A6B"/>
    <w:rsid w:val="00AE62A7"/>
    <w:rsid w:val="00AE657F"/>
    <w:rsid w:val="00AE78BA"/>
    <w:rsid w:val="00AF0555"/>
    <w:rsid w:val="00AF0B38"/>
    <w:rsid w:val="00AF126C"/>
    <w:rsid w:val="00AF140E"/>
    <w:rsid w:val="00AF1825"/>
    <w:rsid w:val="00AF34F7"/>
    <w:rsid w:val="00AF4A5C"/>
    <w:rsid w:val="00AF6402"/>
    <w:rsid w:val="00B00222"/>
    <w:rsid w:val="00B01068"/>
    <w:rsid w:val="00B013A7"/>
    <w:rsid w:val="00B0205D"/>
    <w:rsid w:val="00B03B18"/>
    <w:rsid w:val="00B045BA"/>
    <w:rsid w:val="00B05247"/>
    <w:rsid w:val="00B06326"/>
    <w:rsid w:val="00B14399"/>
    <w:rsid w:val="00B14E35"/>
    <w:rsid w:val="00B14E6D"/>
    <w:rsid w:val="00B211CD"/>
    <w:rsid w:val="00B2272B"/>
    <w:rsid w:val="00B23216"/>
    <w:rsid w:val="00B243B6"/>
    <w:rsid w:val="00B249EE"/>
    <w:rsid w:val="00B24BB6"/>
    <w:rsid w:val="00B278CC"/>
    <w:rsid w:val="00B30A96"/>
    <w:rsid w:val="00B3144F"/>
    <w:rsid w:val="00B31AF4"/>
    <w:rsid w:val="00B32F65"/>
    <w:rsid w:val="00B34006"/>
    <w:rsid w:val="00B341B1"/>
    <w:rsid w:val="00B34C7D"/>
    <w:rsid w:val="00B34FC8"/>
    <w:rsid w:val="00B37D35"/>
    <w:rsid w:val="00B4048C"/>
    <w:rsid w:val="00B413C3"/>
    <w:rsid w:val="00B4185E"/>
    <w:rsid w:val="00B42D9E"/>
    <w:rsid w:val="00B45FAB"/>
    <w:rsid w:val="00B46455"/>
    <w:rsid w:val="00B4783F"/>
    <w:rsid w:val="00B503DF"/>
    <w:rsid w:val="00B51D12"/>
    <w:rsid w:val="00B524BB"/>
    <w:rsid w:val="00B5277F"/>
    <w:rsid w:val="00B52C57"/>
    <w:rsid w:val="00B5325F"/>
    <w:rsid w:val="00B562C0"/>
    <w:rsid w:val="00B5634B"/>
    <w:rsid w:val="00B56A22"/>
    <w:rsid w:val="00B56DB3"/>
    <w:rsid w:val="00B5738F"/>
    <w:rsid w:val="00B6006E"/>
    <w:rsid w:val="00B6062D"/>
    <w:rsid w:val="00B61A31"/>
    <w:rsid w:val="00B64128"/>
    <w:rsid w:val="00B65726"/>
    <w:rsid w:val="00B6772B"/>
    <w:rsid w:val="00B67BC7"/>
    <w:rsid w:val="00B67FF3"/>
    <w:rsid w:val="00B714B9"/>
    <w:rsid w:val="00B71FE5"/>
    <w:rsid w:val="00B740AE"/>
    <w:rsid w:val="00B75ABB"/>
    <w:rsid w:val="00B75D53"/>
    <w:rsid w:val="00B75DB4"/>
    <w:rsid w:val="00B75F52"/>
    <w:rsid w:val="00B76A64"/>
    <w:rsid w:val="00B76A7B"/>
    <w:rsid w:val="00B76A7D"/>
    <w:rsid w:val="00B76D7A"/>
    <w:rsid w:val="00B80313"/>
    <w:rsid w:val="00B80BA1"/>
    <w:rsid w:val="00B81114"/>
    <w:rsid w:val="00B82FA7"/>
    <w:rsid w:val="00B830F7"/>
    <w:rsid w:val="00B83CDA"/>
    <w:rsid w:val="00B905BB"/>
    <w:rsid w:val="00B90B0E"/>
    <w:rsid w:val="00B93B15"/>
    <w:rsid w:val="00B949E0"/>
    <w:rsid w:val="00B9513B"/>
    <w:rsid w:val="00B95339"/>
    <w:rsid w:val="00B95863"/>
    <w:rsid w:val="00B97396"/>
    <w:rsid w:val="00B9790D"/>
    <w:rsid w:val="00BA08CC"/>
    <w:rsid w:val="00BA0D60"/>
    <w:rsid w:val="00BA0E55"/>
    <w:rsid w:val="00BA3211"/>
    <w:rsid w:val="00BB2FBE"/>
    <w:rsid w:val="00BB3039"/>
    <w:rsid w:val="00BB3804"/>
    <w:rsid w:val="00BB7395"/>
    <w:rsid w:val="00BB7926"/>
    <w:rsid w:val="00BC028A"/>
    <w:rsid w:val="00BC0D61"/>
    <w:rsid w:val="00BC1514"/>
    <w:rsid w:val="00BC261E"/>
    <w:rsid w:val="00BC37B1"/>
    <w:rsid w:val="00BC3DB0"/>
    <w:rsid w:val="00BC40F8"/>
    <w:rsid w:val="00BC7B8A"/>
    <w:rsid w:val="00BD04EA"/>
    <w:rsid w:val="00BD0792"/>
    <w:rsid w:val="00BD0AF8"/>
    <w:rsid w:val="00BD0D39"/>
    <w:rsid w:val="00BD15E8"/>
    <w:rsid w:val="00BD1843"/>
    <w:rsid w:val="00BD2FCC"/>
    <w:rsid w:val="00BD74BD"/>
    <w:rsid w:val="00BD75CD"/>
    <w:rsid w:val="00BE1226"/>
    <w:rsid w:val="00BE16CC"/>
    <w:rsid w:val="00BE33DE"/>
    <w:rsid w:val="00BE34D0"/>
    <w:rsid w:val="00BE3747"/>
    <w:rsid w:val="00BE3BC8"/>
    <w:rsid w:val="00BE6F0E"/>
    <w:rsid w:val="00BE73A6"/>
    <w:rsid w:val="00BE7EC6"/>
    <w:rsid w:val="00BF0092"/>
    <w:rsid w:val="00BF08D2"/>
    <w:rsid w:val="00BF19DE"/>
    <w:rsid w:val="00BF1B8D"/>
    <w:rsid w:val="00BF32AB"/>
    <w:rsid w:val="00BF418F"/>
    <w:rsid w:val="00BF5E06"/>
    <w:rsid w:val="00BF64E3"/>
    <w:rsid w:val="00BF68AA"/>
    <w:rsid w:val="00BF6C4A"/>
    <w:rsid w:val="00BF6CBE"/>
    <w:rsid w:val="00BF7109"/>
    <w:rsid w:val="00C00268"/>
    <w:rsid w:val="00C01328"/>
    <w:rsid w:val="00C01839"/>
    <w:rsid w:val="00C01F57"/>
    <w:rsid w:val="00C03A14"/>
    <w:rsid w:val="00C055ED"/>
    <w:rsid w:val="00C06C9A"/>
    <w:rsid w:val="00C07F49"/>
    <w:rsid w:val="00C11A8A"/>
    <w:rsid w:val="00C120FC"/>
    <w:rsid w:val="00C12B5E"/>
    <w:rsid w:val="00C130FB"/>
    <w:rsid w:val="00C13773"/>
    <w:rsid w:val="00C142D6"/>
    <w:rsid w:val="00C149E4"/>
    <w:rsid w:val="00C15438"/>
    <w:rsid w:val="00C154BA"/>
    <w:rsid w:val="00C15C63"/>
    <w:rsid w:val="00C16BEC"/>
    <w:rsid w:val="00C1732D"/>
    <w:rsid w:val="00C2253A"/>
    <w:rsid w:val="00C238EE"/>
    <w:rsid w:val="00C240F9"/>
    <w:rsid w:val="00C2508D"/>
    <w:rsid w:val="00C27BDF"/>
    <w:rsid w:val="00C30243"/>
    <w:rsid w:val="00C30805"/>
    <w:rsid w:val="00C30E1B"/>
    <w:rsid w:val="00C3163B"/>
    <w:rsid w:val="00C31CC1"/>
    <w:rsid w:val="00C34579"/>
    <w:rsid w:val="00C348B3"/>
    <w:rsid w:val="00C3567B"/>
    <w:rsid w:val="00C3573A"/>
    <w:rsid w:val="00C35DD2"/>
    <w:rsid w:val="00C37F41"/>
    <w:rsid w:val="00C40314"/>
    <w:rsid w:val="00C40CD3"/>
    <w:rsid w:val="00C40D7A"/>
    <w:rsid w:val="00C414F1"/>
    <w:rsid w:val="00C4217C"/>
    <w:rsid w:val="00C42E16"/>
    <w:rsid w:val="00C45B07"/>
    <w:rsid w:val="00C469BB"/>
    <w:rsid w:val="00C50405"/>
    <w:rsid w:val="00C50434"/>
    <w:rsid w:val="00C51E07"/>
    <w:rsid w:val="00C51E70"/>
    <w:rsid w:val="00C53F1A"/>
    <w:rsid w:val="00C55B4D"/>
    <w:rsid w:val="00C56619"/>
    <w:rsid w:val="00C56E44"/>
    <w:rsid w:val="00C578B2"/>
    <w:rsid w:val="00C622E3"/>
    <w:rsid w:val="00C62324"/>
    <w:rsid w:val="00C65CD3"/>
    <w:rsid w:val="00C67335"/>
    <w:rsid w:val="00C67959"/>
    <w:rsid w:val="00C70CB9"/>
    <w:rsid w:val="00C71AC8"/>
    <w:rsid w:val="00C723E9"/>
    <w:rsid w:val="00C73AFE"/>
    <w:rsid w:val="00C74346"/>
    <w:rsid w:val="00C75C39"/>
    <w:rsid w:val="00C76DAB"/>
    <w:rsid w:val="00C76F9D"/>
    <w:rsid w:val="00C802C7"/>
    <w:rsid w:val="00C81580"/>
    <w:rsid w:val="00C8270F"/>
    <w:rsid w:val="00C82AD4"/>
    <w:rsid w:val="00C834FF"/>
    <w:rsid w:val="00C84E9B"/>
    <w:rsid w:val="00C857DB"/>
    <w:rsid w:val="00C85C7F"/>
    <w:rsid w:val="00C8643D"/>
    <w:rsid w:val="00C8677A"/>
    <w:rsid w:val="00C87418"/>
    <w:rsid w:val="00C90615"/>
    <w:rsid w:val="00C90DFF"/>
    <w:rsid w:val="00C90F0F"/>
    <w:rsid w:val="00C934D0"/>
    <w:rsid w:val="00C934FE"/>
    <w:rsid w:val="00C943E7"/>
    <w:rsid w:val="00C953DA"/>
    <w:rsid w:val="00C9562C"/>
    <w:rsid w:val="00C96663"/>
    <w:rsid w:val="00C96F52"/>
    <w:rsid w:val="00CA1895"/>
    <w:rsid w:val="00CA2DD4"/>
    <w:rsid w:val="00CA2E1F"/>
    <w:rsid w:val="00CA2E7B"/>
    <w:rsid w:val="00CA3068"/>
    <w:rsid w:val="00CA3E2B"/>
    <w:rsid w:val="00CA4CD3"/>
    <w:rsid w:val="00CA4F72"/>
    <w:rsid w:val="00CA5187"/>
    <w:rsid w:val="00CA754E"/>
    <w:rsid w:val="00CB04D9"/>
    <w:rsid w:val="00CB2246"/>
    <w:rsid w:val="00CB2F99"/>
    <w:rsid w:val="00CB3BE8"/>
    <w:rsid w:val="00CB42B0"/>
    <w:rsid w:val="00CB46CE"/>
    <w:rsid w:val="00CB4D76"/>
    <w:rsid w:val="00CB7CEE"/>
    <w:rsid w:val="00CC0461"/>
    <w:rsid w:val="00CC1128"/>
    <w:rsid w:val="00CC329C"/>
    <w:rsid w:val="00CC3E61"/>
    <w:rsid w:val="00CC42DC"/>
    <w:rsid w:val="00CC4F21"/>
    <w:rsid w:val="00CC4F6E"/>
    <w:rsid w:val="00CC5721"/>
    <w:rsid w:val="00CC5CBB"/>
    <w:rsid w:val="00CC6292"/>
    <w:rsid w:val="00CC72AB"/>
    <w:rsid w:val="00CD0EC1"/>
    <w:rsid w:val="00CD1709"/>
    <w:rsid w:val="00CD1D6C"/>
    <w:rsid w:val="00CD3D07"/>
    <w:rsid w:val="00CD59EF"/>
    <w:rsid w:val="00CE0029"/>
    <w:rsid w:val="00CE05BE"/>
    <w:rsid w:val="00CE07F9"/>
    <w:rsid w:val="00CE0812"/>
    <w:rsid w:val="00CE0898"/>
    <w:rsid w:val="00CE08CC"/>
    <w:rsid w:val="00CE1416"/>
    <w:rsid w:val="00CE1773"/>
    <w:rsid w:val="00CE33D7"/>
    <w:rsid w:val="00CE4991"/>
    <w:rsid w:val="00CE6AE2"/>
    <w:rsid w:val="00CF0846"/>
    <w:rsid w:val="00CF0BF1"/>
    <w:rsid w:val="00CF0E17"/>
    <w:rsid w:val="00CF126E"/>
    <w:rsid w:val="00CF244E"/>
    <w:rsid w:val="00CF3519"/>
    <w:rsid w:val="00CF440A"/>
    <w:rsid w:val="00CF446D"/>
    <w:rsid w:val="00CF4E54"/>
    <w:rsid w:val="00CF5CEE"/>
    <w:rsid w:val="00CF65D3"/>
    <w:rsid w:val="00CF74B7"/>
    <w:rsid w:val="00D00349"/>
    <w:rsid w:val="00D0038D"/>
    <w:rsid w:val="00D0101F"/>
    <w:rsid w:val="00D0141C"/>
    <w:rsid w:val="00D022EB"/>
    <w:rsid w:val="00D02BA7"/>
    <w:rsid w:val="00D02D1B"/>
    <w:rsid w:val="00D032F0"/>
    <w:rsid w:val="00D047F2"/>
    <w:rsid w:val="00D0667F"/>
    <w:rsid w:val="00D074BD"/>
    <w:rsid w:val="00D1029F"/>
    <w:rsid w:val="00D106B2"/>
    <w:rsid w:val="00D1228D"/>
    <w:rsid w:val="00D13863"/>
    <w:rsid w:val="00D13E8F"/>
    <w:rsid w:val="00D14400"/>
    <w:rsid w:val="00D17326"/>
    <w:rsid w:val="00D212EC"/>
    <w:rsid w:val="00D21522"/>
    <w:rsid w:val="00D23725"/>
    <w:rsid w:val="00D23850"/>
    <w:rsid w:val="00D23D10"/>
    <w:rsid w:val="00D246AB"/>
    <w:rsid w:val="00D252C9"/>
    <w:rsid w:val="00D2652B"/>
    <w:rsid w:val="00D30520"/>
    <w:rsid w:val="00D3372F"/>
    <w:rsid w:val="00D351CE"/>
    <w:rsid w:val="00D35801"/>
    <w:rsid w:val="00D3644D"/>
    <w:rsid w:val="00D366C1"/>
    <w:rsid w:val="00D40297"/>
    <w:rsid w:val="00D408B3"/>
    <w:rsid w:val="00D42548"/>
    <w:rsid w:val="00D4272B"/>
    <w:rsid w:val="00D43AC3"/>
    <w:rsid w:val="00D4660B"/>
    <w:rsid w:val="00D4701E"/>
    <w:rsid w:val="00D518CC"/>
    <w:rsid w:val="00D522B9"/>
    <w:rsid w:val="00D526CE"/>
    <w:rsid w:val="00D53513"/>
    <w:rsid w:val="00D5373E"/>
    <w:rsid w:val="00D53B2F"/>
    <w:rsid w:val="00D54156"/>
    <w:rsid w:val="00D544D6"/>
    <w:rsid w:val="00D54758"/>
    <w:rsid w:val="00D551F5"/>
    <w:rsid w:val="00D56982"/>
    <w:rsid w:val="00D56BAA"/>
    <w:rsid w:val="00D6059D"/>
    <w:rsid w:val="00D605BC"/>
    <w:rsid w:val="00D606D8"/>
    <w:rsid w:val="00D62018"/>
    <w:rsid w:val="00D623D3"/>
    <w:rsid w:val="00D625D3"/>
    <w:rsid w:val="00D63116"/>
    <w:rsid w:val="00D63457"/>
    <w:rsid w:val="00D6537A"/>
    <w:rsid w:val="00D6557E"/>
    <w:rsid w:val="00D65F11"/>
    <w:rsid w:val="00D72563"/>
    <w:rsid w:val="00D735B4"/>
    <w:rsid w:val="00D756B7"/>
    <w:rsid w:val="00D76D5E"/>
    <w:rsid w:val="00D80321"/>
    <w:rsid w:val="00D8153D"/>
    <w:rsid w:val="00D81A4C"/>
    <w:rsid w:val="00D82071"/>
    <w:rsid w:val="00D82F68"/>
    <w:rsid w:val="00D83D01"/>
    <w:rsid w:val="00D844ED"/>
    <w:rsid w:val="00D85EDF"/>
    <w:rsid w:val="00D865B9"/>
    <w:rsid w:val="00D86712"/>
    <w:rsid w:val="00D8696D"/>
    <w:rsid w:val="00D879E4"/>
    <w:rsid w:val="00D9048F"/>
    <w:rsid w:val="00D90A87"/>
    <w:rsid w:val="00D90AFD"/>
    <w:rsid w:val="00D91217"/>
    <w:rsid w:val="00D918AB"/>
    <w:rsid w:val="00D91E8B"/>
    <w:rsid w:val="00D924DD"/>
    <w:rsid w:val="00D9256A"/>
    <w:rsid w:val="00D92E60"/>
    <w:rsid w:val="00D92E71"/>
    <w:rsid w:val="00D92FC7"/>
    <w:rsid w:val="00D93208"/>
    <w:rsid w:val="00D94E9B"/>
    <w:rsid w:val="00D96614"/>
    <w:rsid w:val="00D9688A"/>
    <w:rsid w:val="00D96E30"/>
    <w:rsid w:val="00D97666"/>
    <w:rsid w:val="00DA1A76"/>
    <w:rsid w:val="00DA2691"/>
    <w:rsid w:val="00DA2A1C"/>
    <w:rsid w:val="00DA4996"/>
    <w:rsid w:val="00DA4F88"/>
    <w:rsid w:val="00DA6C11"/>
    <w:rsid w:val="00DA7460"/>
    <w:rsid w:val="00DB0C21"/>
    <w:rsid w:val="00DB3E50"/>
    <w:rsid w:val="00DB42BA"/>
    <w:rsid w:val="00DB694D"/>
    <w:rsid w:val="00DC06CF"/>
    <w:rsid w:val="00DC0CC8"/>
    <w:rsid w:val="00DC1290"/>
    <w:rsid w:val="00DC393D"/>
    <w:rsid w:val="00DC4033"/>
    <w:rsid w:val="00DC5564"/>
    <w:rsid w:val="00DC58E3"/>
    <w:rsid w:val="00DC5EF9"/>
    <w:rsid w:val="00DC6CFC"/>
    <w:rsid w:val="00DD0345"/>
    <w:rsid w:val="00DD0CAC"/>
    <w:rsid w:val="00DD1446"/>
    <w:rsid w:val="00DD279E"/>
    <w:rsid w:val="00DD5583"/>
    <w:rsid w:val="00DD5AC0"/>
    <w:rsid w:val="00DD66EE"/>
    <w:rsid w:val="00DD7890"/>
    <w:rsid w:val="00DE12BD"/>
    <w:rsid w:val="00DE132F"/>
    <w:rsid w:val="00DE3C35"/>
    <w:rsid w:val="00DE541A"/>
    <w:rsid w:val="00DE5FDB"/>
    <w:rsid w:val="00DE769E"/>
    <w:rsid w:val="00DF2042"/>
    <w:rsid w:val="00DF3A9E"/>
    <w:rsid w:val="00DF6083"/>
    <w:rsid w:val="00DF6B4B"/>
    <w:rsid w:val="00DF6B90"/>
    <w:rsid w:val="00E016E1"/>
    <w:rsid w:val="00E020AD"/>
    <w:rsid w:val="00E0385A"/>
    <w:rsid w:val="00E03FB8"/>
    <w:rsid w:val="00E0474B"/>
    <w:rsid w:val="00E04C8E"/>
    <w:rsid w:val="00E05A16"/>
    <w:rsid w:val="00E06D2A"/>
    <w:rsid w:val="00E129EA"/>
    <w:rsid w:val="00E12EE2"/>
    <w:rsid w:val="00E13D0A"/>
    <w:rsid w:val="00E14DFF"/>
    <w:rsid w:val="00E151DE"/>
    <w:rsid w:val="00E16347"/>
    <w:rsid w:val="00E171DA"/>
    <w:rsid w:val="00E209B5"/>
    <w:rsid w:val="00E20B85"/>
    <w:rsid w:val="00E21EEA"/>
    <w:rsid w:val="00E22BDD"/>
    <w:rsid w:val="00E235A0"/>
    <w:rsid w:val="00E23D05"/>
    <w:rsid w:val="00E24043"/>
    <w:rsid w:val="00E247BB"/>
    <w:rsid w:val="00E24E94"/>
    <w:rsid w:val="00E2514B"/>
    <w:rsid w:val="00E2780F"/>
    <w:rsid w:val="00E303AF"/>
    <w:rsid w:val="00E34694"/>
    <w:rsid w:val="00E34F2D"/>
    <w:rsid w:val="00E36172"/>
    <w:rsid w:val="00E36776"/>
    <w:rsid w:val="00E370C0"/>
    <w:rsid w:val="00E403A1"/>
    <w:rsid w:val="00E40951"/>
    <w:rsid w:val="00E40CB4"/>
    <w:rsid w:val="00E41CFE"/>
    <w:rsid w:val="00E4279A"/>
    <w:rsid w:val="00E431F4"/>
    <w:rsid w:val="00E43CAC"/>
    <w:rsid w:val="00E43E8B"/>
    <w:rsid w:val="00E44AA4"/>
    <w:rsid w:val="00E44C96"/>
    <w:rsid w:val="00E464FD"/>
    <w:rsid w:val="00E46969"/>
    <w:rsid w:val="00E4781E"/>
    <w:rsid w:val="00E50E73"/>
    <w:rsid w:val="00E50F5E"/>
    <w:rsid w:val="00E5104B"/>
    <w:rsid w:val="00E537D6"/>
    <w:rsid w:val="00E55CB1"/>
    <w:rsid w:val="00E575C8"/>
    <w:rsid w:val="00E62A38"/>
    <w:rsid w:val="00E6338D"/>
    <w:rsid w:val="00E637AF"/>
    <w:rsid w:val="00E646CE"/>
    <w:rsid w:val="00E64D88"/>
    <w:rsid w:val="00E65500"/>
    <w:rsid w:val="00E6559D"/>
    <w:rsid w:val="00E6569B"/>
    <w:rsid w:val="00E65C84"/>
    <w:rsid w:val="00E65D17"/>
    <w:rsid w:val="00E672F9"/>
    <w:rsid w:val="00E70C1F"/>
    <w:rsid w:val="00E71230"/>
    <w:rsid w:val="00E72E6E"/>
    <w:rsid w:val="00E74E1E"/>
    <w:rsid w:val="00E75656"/>
    <w:rsid w:val="00E75805"/>
    <w:rsid w:val="00E76694"/>
    <w:rsid w:val="00E8238A"/>
    <w:rsid w:val="00E83653"/>
    <w:rsid w:val="00E842E0"/>
    <w:rsid w:val="00E848C4"/>
    <w:rsid w:val="00E849A9"/>
    <w:rsid w:val="00E84AA1"/>
    <w:rsid w:val="00E85FED"/>
    <w:rsid w:val="00E86043"/>
    <w:rsid w:val="00E867E4"/>
    <w:rsid w:val="00E9061C"/>
    <w:rsid w:val="00E9146F"/>
    <w:rsid w:val="00E94037"/>
    <w:rsid w:val="00E948C4"/>
    <w:rsid w:val="00E94D19"/>
    <w:rsid w:val="00E9580F"/>
    <w:rsid w:val="00E95E6E"/>
    <w:rsid w:val="00E96C0E"/>
    <w:rsid w:val="00E971A8"/>
    <w:rsid w:val="00E97E8E"/>
    <w:rsid w:val="00EA0551"/>
    <w:rsid w:val="00EA070D"/>
    <w:rsid w:val="00EA1172"/>
    <w:rsid w:val="00EA181D"/>
    <w:rsid w:val="00EA2C13"/>
    <w:rsid w:val="00EA3795"/>
    <w:rsid w:val="00EA3B6C"/>
    <w:rsid w:val="00EA64FF"/>
    <w:rsid w:val="00EB17BA"/>
    <w:rsid w:val="00EB296A"/>
    <w:rsid w:val="00EB2EC0"/>
    <w:rsid w:val="00EB39E8"/>
    <w:rsid w:val="00EB3BD4"/>
    <w:rsid w:val="00EB460B"/>
    <w:rsid w:val="00EB4C18"/>
    <w:rsid w:val="00EB4C8D"/>
    <w:rsid w:val="00EB620B"/>
    <w:rsid w:val="00EB6E31"/>
    <w:rsid w:val="00EB7D35"/>
    <w:rsid w:val="00EC0F29"/>
    <w:rsid w:val="00EC1B29"/>
    <w:rsid w:val="00EC295F"/>
    <w:rsid w:val="00EC45DD"/>
    <w:rsid w:val="00EC479E"/>
    <w:rsid w:val="00EC744B"/>
    <w:rsid w:val="00EC7B1D"/>
    <w:rsid w:val="00ED2739"/>
    <w:rsid w:val="00ED450D"/>
    <w:rsid w:val="00ED4ABD"/>
    <w:rsid w:val="00ED4D12"/>
    <w:rsid w:val="00ED4D2F"/>
    <w:rsid w:val="00ED58AA"/>
    <w:rsid w:val="00ED6929"/>
    <w:rsid w:val="00EE1C64"/>
    <w:rsid w:val="00EE1EFB"/>
    <w:rsid w:val="00EE2FC2"/>
    <w:rsid w:val="00EE3062"/>
    <w:rsid w:val="00EE3D18"/>
    <w:rsid w:val="00EE7151"/>
    <w:rsid w:val="00EE7E64"/>
    <w:rsid w:val="00EF004B"/>
    <w:rsid w:val="00EF1F81"/>
    <w:rsid w:val="00EF538F"/>
    <w:rsid w:val="00EF550E"/>
    <w:rsid w:val="00EF6A9E"/>
    <w:rsid w:val="00EF6E0B"/>
    <w:rsid w:val="00F00D50"/>
    <w:rsid w:val="00F0421D"/>
    <w:rsid w:val="00F04E12"/>
    <w:rsid w:val="00F05A1C"/>
    <w:rsid w:val="00F0652E"/>
    <w:rsid w:val="00F06C78"/>
    <w:rsid w:val="00F13C20"/>
    <w:rsid w:val="00F14B35"/>
    <w:rsid w:val="00F14BD8"/>
    <w:rsid w:val="00F166DD"/>
    <w:rsid w:val="00F16AD0"/>
    <w:rsid w:val="00F16BB6"/>
    <w:rsid w:val="00F17783"/>
    <w:rsid w:val="00F20446"/>
    <w:rsid w:val="00F2129B"/>
    <w:rsid w:val="00F21FB6"/>
    <w:rsid w:val="00F2231D"/>
    <w:rsid w:val="00F23382"/>
    <w:rsid w:val="00F238EF"/>
    <w:rsid w:val="00F2484F"/>
    <w:rsid w:val="00F25982"/>
    <w:rsid w:val="00F25D48"/>
    <w:rsid w:val="00F261B2"/>
    <w:rsid w:val="00F26AF0"/>
    <w:rsid w:val="00F3021F"/>
    <w:rsid w:val="00F30DEE"/>
    <w:rsid w:val="00F3193C"/>
    <w:rsid w:val="00F32B13"/>
    <w:rsid w:val="00F33535"/>
    <w:rsid w:val="00F33EF2"/>
    <w:rsid w:val="00F34099"/>
    <w:rsid w:val="00F34770"/>
    <w:rsid w:val="00F35EAD"/>
    <w:rsid w:val="00F36C05"/>
    <w:rsid w:val="00F41137"/>
    <w:rsid w:val="00F41DD8"/>
    <w:rsid w:val="00F43167"/>
    <w:rsid w:val="00F4407B"/>
    <w:rsid w:val="00F44474"/>
    <w:rsid w:val="00F446F0"/>
    <w:rsid w:val="00F44C05"/>
    <w:rsid w:val="00F4550C"/>
    <w:rsid w:val="00F45547"/>
    <w:rsid w:val="00F464CD"/>
    <w:rsid w:val="00F4731D"/>
    <w:rsid w:val="00F5314F"/>
    <w:rsid w:val="00F53A31"/>
    <w:rsid w:val="00F562C9"/>
    <w:rsid w:val="00F5639C"/>
    <w:rsid w:val="00F57077"/>
    <w:rsid w:val="00F5720B"/>
    <w:rsid w:val="00F577F6"/>
    <w:rsid w:val="00F57985"/>
    <w:rsid w:val="00F57AA0"/>
    <w:rsid w:val="00F60FA3"/>
    <w:rsid w:val="00F63C70"/>
    <w:rsid w:val="00F649FC"/>
    <w:rsid w:val="00F64A6F"/>
    <w:rsid w:val="00F6695D"/>
    <w:rsid w:val="00F67D87"/>
    <w:rsid w:val="00F67E7D"/>
    <w:rsid w:val="00F70244"/>
    <w:rsid w:val="00F706BC"/>
    <w:rsid w:val="00F71CCD"/>
    <w:rsid w:val="00F72D95"/>
    <w:rsid w:val="00F72E65"/>
    <w:rsid w:val="00F73E05"/>
    <w:rsid w:val="00F7469D"/>
    <w:rsid w:val="00F747C8"/>
    <w:rsid w:val="00F74976"/>
    <w:rsid w:val="00F75F8B"/>
    <w:rsid w:val="00F76F14"/>
    <w:rsid w:val="00F83745"/>
    <w:rsid w:val="00F839DD"/>
    <w:rsid w:val="00F87198"/>
    <w:rsid w:val="00F91045"/>
    <w:rsid w:val="00F910BD"/>
    <w:rsid w:val="00F91388"/>
    <w:rsid w:val="00F9146E"/>
    <w:rsid w:val="00F92512"/>
    <w:rsid w:val="00F925B5"/>
    <w:rsid w:val="00F92E8C"/>
    <w:rsid w:val="00F92FBB"/>
    <w:rsid w:val="00F9317D"/>
    <w:rsid w:val="00F93B27"/>
    <w:rsid w:val="00F93E36"/>
    <w:rsid w:val="00F94269"/>
    <w:rsid w:val="00F94271"/>
    <w:rsid w:val="00F9434A"/>
    <w:rsid w:val="00F944CC"/>
    <w:rsid w:val="00F94A73"/>
    <w:rsid w:val="00F96BC6"/>
    <w:rsid w:val="00F96F60"/>
    <w:rsid w:val="00F973F4"/>
    <w:rsid w:val="00F97453"/>
    <w:rsid w:val="00FA0265"/>
    <w:rsid w:val="00FA1A6F"/>
    <w:rsid w:val="00FA45F2"/>
    <w:rsid w:val="00FA45FC"/>
    <w:rsid w:val="00FA5BCE"/>
    <w:rsid w:val="00FA63A8"/>
    <w:rsid w:val="00FA756D"/>
    <w:rsid w:val="00FA76E9"/>
    <w:rsid w:val="00FB15BD"/>
    <w:rsid w:val="00FB20F0"/>
    <w:rsid w:val="00FB32CF"/>
    <w:rsid w:val="00FB3948"/>
    <w:rsid w:val="00FB39BA"/>
    <w:rsid w:val="00FB4526"/>
    <w:rsid w:val="00FC0890"/>
    <w:rsid w:val="00FC244E"/>
    <w:rsid w:val="00FC41D3"/>
    <w:rsid w:val="00FC4322"/>
    <w:rsid w:val="00FC514A"/>
    <w:rsid w:val="00FC5AA8"/>
    <w:rsid w:val="00FC62C2"/>
    <w:rsid w:val="00FC6F88"/>
    <w:rsid w:val="00FC6FD9"/>
    <w:rsid w:val="00FC73FF"/>
    <w:rsid w:val="00FC799D"/>
    <w:rsid w:val="00FD057C"/>
    <w:rsid w:val="00FD078A"/>
    <w:rsid w:val="00FD121A"/>
    <w:rsid w:val="00FD158C"/>
    <w:rsid w:val="00FD257C"/>
    <w:rsid w:val="00FE0A0D"/>
    <w:rsid w:val="00FE13CB"/>
    <w:rsid w:val="00FE510F"/>
    <w:rsid w:val="00FE5E86"/>
    <w:rsid w:val="00FE5F1A"/>
    <w:rsid w:val="00FF0B52"/>
    <w:rsid w:val="00FF1F9B"/>
    <w:rsid w:val="00FF3597"/>
    <w:rsid w:val="00FF406B"/>
    <w:rsid w:val="00FF4B65"/>
    <w:rsid w:val="00FF6110"/>
    <w:rsid w:val="00FF6B22"/>
    <w:rsid w:val="00FF6D25"/>
    <w:rsid w:val="00FF7080"/>
    <w:rsid w:val="00FF75A3"/>
    <w:rsid w:val="00FF784B"/>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65336"/>
  <w15:docId w15:val="{70DF2BB3-C49A-4EAE-B140-00BF2864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C26"/>
    <w:pPr>
      <w:widowControl w:val="0"/>
      <w:overflowPunct w:val="0"/>
      <w:autoSpaceDE w:val="0"/>
      <w:autoSpaceDN w:val="0"/>
      <w:adjustRightInd w:val="0"/>
    </w:pPr>
    <w:rPr>
      <w:rFonts w:ascii="Arial" w:hAnsi="Arial" w:cs="Arial"/>
      <w:kern w:val="28"/>
      <w:sz w:val="22"/>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uiPriority w:val="9"/>
    <w:qFormat/>
    <w:rsid w:val="005B0CA0"/>
    <w:pPr>
      <w:keepNext/>
      <w:numPr>
        <w:numId w:val="8"/>
      </w:numPr>
      <w:spacing w:before="80" w:after="80"/>
      <w:outlineLvl w:val="0"/>
    </w:p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uiPriority w:val="9"/>
    <w:qFormat/>
    <w:rsid w:val="005B0CA0"/>
    <w:pPr>
      <w:keepNext/>
      <w:numPr>
        <w:ilvl w:val="1"/>
        <w:numId w:val="8"/>
      </w:numPr>
      <w:spacing w:before="240" w:after="60"/>
      <w:outlineLvl w:val="1"/>
    </w:pPr>
    <w:rPr>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uiPriority w:val="9"/>
    <w:qFormat/>
    <w:rsid w:val="004F4C26"/>
    <w:pPr>
      <w:keepNext/>
      <w:widowControl/>
      <w:suppressAutoHyphens/>
      <w:overflowPunct/>
      <w:autoSpaceDE/>
      <w:autoSpaceDN/>
      <w:adjustRightInd/>
      <w:jc w:val="center"/>
      <w:outlineLvl w:val="2"/>
    </w:pPr>
    <w:rPr>
      <w:b/>
      <w:bCs/>
      <w:kern w:val="0"/>
      <w:sz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qFormat/>
    <w:rsid w:val="00EA0551"/>
    <w:pPr>
      <w:widowControl/>
      <w:tabs>
        <w:tab w:val="num" w:pos="3600"/>
      </w:tabs>
      <w:overflowPunct/>
      <w:autoSpaceDE/>
      <w:autoSpaceDN/>
      <w:spacing w:after="240"/>
      <w:ind w:left="3600" w:hanging="720"/>
      <w:jc w:val="both"/>
      <w:outlineLvl w:val="4"/>
    </w:pPr>
    <w:rPr>
      <w:rFonts w:eastAsia="STZhongsong" w:cs="Times New Roman"/>
      <w:kern w:val="0"/>
      <w:lang w:eastAsia="zh-CN"/>
    </w:rPr>
  </w:style>
  <w:style w:type="paragraph" w:styleId="Heading6">
    <w:name w:val="heading 6"/>
    <w:aliases w:val="Heading 6 (Do Not Use),Heading 6(unused),Legal Level 1.,L1 PIP,Heading 6  Appendix Y &amp; Z,Lev 6,H6 DO NOT USE,Bullet list,PA Appendix,H6,H61,PR14"/>
    <w:basedOn w:val="Normal"/>
    <w:next w:val="Normal"/>
    <w:qFormat/>
    <w:rsid w:val="004F4C26"/>
    <w:pPr>
      <w:keepNext/>
      <w:widowControl/>
      <w:suppressAutoHyphens/>
      <w:overflowPunct/>
      <w:autoSpaceDE/>
      <w:autoSpaceDN/>
      <w:adjustRightInd/>
      <w:spacing w:after="240"/>
      <w:jc w:val="center"/>
      <w:outlineLvl w:val="5"/>
    </w:pPr>
    <w:rPr>
      <w:b/>
      <w:kern w:val="0"/>
      <w:sz w:val="28"/>
    </w:rPr>
  </w:style>
  <w:style w:type="paragraph" w:styleId="Heading7">
    <w:name w:val="heading 7"/>
    <w:aliases w:val="Heading 7 (Do Not Use),Heading 7(unused),Legal Level 1.1.,L2 PIP,Lev 7,H7DO NOT USE,PA Appendix Major"/>
    <w:basedOn w:val="Normal"/>
    <w:next w:val="Normal"/>
    <w:qFormat/>
    <w:rsid w:val="002759A5"/>
    <w:pPr>
      <w:spacing w:before="240" w:after="60"/>
      <w:outlineLvl w:val="6"/>
    </w:pPr>
    <w:rPr>
      <w:rFonts w:ascii="Times New Roman" w:hAnsi="Times New Roman" w:cs="Times New Roman"/>
      <w:sz w:val="24"/>
      <w:szCs w:val="24"/>
    </w:rPr>
  </w:style>
  <w:style w:type="paragraph" w:styleId="Heading8">
    <w:name w:val="heading 8"/>
    <w:aliases w:val="Heading 8 (Do Not Use),Legal Level 1.1.1.,Lev 8,h8 DO NOT USE,PA Appendix Minor"/>
    <w:basedOn w:val="Normal"/>
    <w:next w:val="Normal"/>
    <w:qFormat/>
    <w:rsid w:val="004F4C26"/>
    <w:pPr>
      <w:keepNext/>
      <w:widowControl/>
      <w:suppressAutoHyphens/>
      <w:overflowPunct/>
      <w:autoSpaceDE/>
      <w:autoSpaceDN/>
      <w:adjustRightInd/>
      <w:jc w:val="center"/>
      <w:outlineLvl w:val="7"/>
    </w:pPr>
    <w:rPr>
      <w:b/>
      <w:kern w:val="0"/>
      <w:sz w:val="48"/>
    </w:rPr>
  </w:style>
  <w:style w:type="paragraph" w:styleId="Heading9">
    <w:name w:val="heading 9"/>
    <w:aliases w:val="Heading 9 (Do Not Use),Heading 9 (defunct),Legal Level 1.1.1.1.,Lev 9,h9 DO NOT USE,App Heading,Titre 10,App1"/>
    <w:basedOn w:val="Normal"/>
    <w:qFormat/>
    <w:rsid w:val="00EA0551"/>
    <w:pPr>
      <w:widowControl/>
      <w:tabs>
        <w:tab w:val="num" w:pos="5040"/>
      </w:tabs>
      <w:overflowPunct/>
      <w:autoSpaceDE/>
      <w:autoSpaceDN/>
      <w:spacing w:after="240"/>
      <w:ind w:left="5040" w:hanging="720"/>
      <w:jc w:val="both"/>
      <w:outlineLvl w:val="8"/>
    </w:pPr>
    <w:rPr>
      <w:rFonts w:eastAsia="STZhongsong" w:cs="Times New Roman"/>
      <w:kern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5B0CA0"/>
    <w:pPr>
      <w:numPr>
        <w:numId w:val="1"/>
      </w:numPr>
      <w:tabs>
        <w:tab w:val="left" w:pos="0"/>
      </w:tabs>
      <w:spacing w:before="120" w:after="120"/>
      <w:textAlignment w:val="baseline"/>
    </w:pPr>
    <w:rPr>
      <w:b/>
    </w:rPr>
  </w:style>
  <w:style w:type="paragraph" w:customStyle="1" w:styleId="2ndParagraphNumbered">
    <w:name w:val="2nd Paragraph Numbered"/>
    <w:basedOn w:val="Normal"/>
    <w:rsid w:val="005B0CA0"/>
    <w:pPr>
      <w:numPr>
        <w:ilvl w:val="1"/>
        <w:numId w:val="2"/>
      </w:numPr>
      <w:tabs>
        <w:tab w:val="left" w:pos="567"/>
      </w:tabs>
      <w:spacing w:before="120" w:after="120"/>
      <w:textAlignment w:val="baseline"/>
    </w:pPr>
    <w:rPr>
      <w:b/>
    </w:rPr>
  </w:style>
  <w:style w:type="paragraph" w:customStyle="1" w:styleId="2ndParagraph">
    <w:name w:val="2nd Paragraph"/>
    <w:basedOn w:val="Normal"/>
    <w:rsid w:val="005B0CA0"/>
    <w:pPr>
      <w:numPr>
        <w:ilvl w:val="1"/>
        <w:numId w:val="3"/>
      </w:numPr>
      <w:tabs>
        <w:tab w:val="left" w:pos="567"/>
      </w:tabs>
      <w:spacing w:before="120" w:after="120"/>
    </w:pPr>
    <w:rPr>
      <w:b/>
    </w:rPr>
  </w:style>
  <w:style w:type="paragraph" w:customStyle="1" w:styleId="2ndparagraphnumbered3">
    <w:name w:val="2nd paragraph numbered 3"/>
    <w:basedOn w:val="Heading2"/>
    <w:rsid w:val="005B0CA0"/>
    <w:pPr>
      <w:numPr>
        <w:numId w:val="4"/>
      </w:numPr>
      <w:spacing w:before="120" w:after="120"/>
      <w:ind w:right="-154"/>
    </w:pPr>
    <w:rPr>
      <w:rFonts w:cs="Times New Roman"/>
      <w:bCs w:val="0"/>
      <w:i w:val="0"/>
      <w:iCs w:val="0"/>
      <w:sz w:val="22"/>
      <w:szCs w:val="20"/>
    </w:rPr>
  </w:style>
  <w:style w:type="paragraph" w:customStyle="1" w:styleId="2ndparagraphnumbered4">
    <w:name w:val="2nd paragraph numbered 4"/>
    <w:basedOn w:val="Normal"/>
    <w:rsid w:val="005B0CA0"/>
    <w:pPr>
      <w:numPr>
        <w:ilvl w:val="1"/>
        <w:numId w:val="5"/>
      </w:numPr>
      <w:spacing w:before="120" w:after="120"/>
    </w:pPr>
    <w:rPr>
      <w:b/>
    </w:rPr>
  </w:style>
  <w:style w:type="paragraph" w:customStyle="1" w:styleId="2ndparagraphnumbered5">
    <w:name w:val="2nd paragraph numbered 5"/>
    <w:basedOn w:val="Heading2"/>
    <w:rsid w:val="005B0CA0"/>
    <w:pPr>
      <w:numPr>
        <w:numId w:val="6"/>
      </w:numPr>
      <w:spacing w:before="0" w:after="220"/>
    </w:pPr>
    <w:rPr>
      <w:rFonts w:cs="Times New Roman"/>
      <w:bCs w:val="0"/>
      <w:i w:val="0"/>
      <w:iCs w:val="0"/>
      <w:sz w:val="22"/>
      <w:szCs w:val="20"/>
    </w:rPr>
  </w:style>
  <w:style w:type="paragraph" w:customStyle="1" w:styleId="2ndparagraphnumbered6">
    <w:name w:val="2nd paragraph numbered 6"/>
    <w:basedOn w:val="Heading2"/>
    <w:rsid w:val="005B0CA0"/>
    <w:pPr>
      <w:numPr>
        <w:numId w:val="7"/>
      </w:numPr>
      <w:spacing w:before="0" w:after="120"/>
    </w:pPr>
    <w:rPr>
      <w:rFonts w:cs="Times New Roman"/>
      <w:bCs w:val="0"/>
      <w:i w:val="0"/>
      <w:iCs w:val="0"/>
      <w:sz w:val="22"/>
      <w:szCs w:val="20"/>
    </w:rPr>
  </w:style>
  <w:style w:type="paragraph" w:customStyle="1" w:styleId="appendices-hading">
    <w:name w:val="appendices - hading"/>
    <w:basedOn w:val="Heading1"/>
    <w:rsid w:val="005B0CA0"/>
    <w:pPr>
      <w:spacing w:after="220"/>
    </w:pPr>
    <w:rPr>
      <w:rFonts w:cs="Times New Roman"/>
      <w:bCs/>
      <w:kern w:val="0"/>
    </w:rPr>
  </w:style>
  <w:style w:type="paragraph" w:customStyle="1" w:styleId="Appendix1">
    <w:name w:val="Appendix 1"/>
    <w:basedOn w:val="Normal"/>
    <w:rsid w:val="005B0CA0"/>
    <w:pPr>
      <w:tabs>
        <w:tab w:val="left" w:pos="1701"/>
      </w:tabs>
      <w:spacing w:after="220"/>
    </w:pPr>
    <w:rPr>
      <w:color w:val="000000"/>
    </w:rPr>
  </w:style>
  <w:style w:type="paragraph" w:customStyle="1" w:styleId="Appendix2">
    <w:name w:val="Appendix 2"/>
    <w:basedOn w:val="Normal"/>
    <w:rsid w:val="005B0CA0"/>
    <w:pPr>
      <w:tabs>
        <w:tab w:val="left" w:pos="1701"/>
      </w:tabs>
      <w:spacing w:after="220"/>
    </w:pPr>
    <w:rPr>
      <w:color w:val="000000"/>
    </w:rPr>
  </w:style>
  <w:style w:type="paragraph" w:customStyle="1" w:styleId="Appendix3">
    <w:name w:val="Appendix 3"/>
    <w:basedOn w:val="Normal"/>
    <w:rsid w:val="005B0CA0"/>
    <w:pPr>
      <w:tabs>
        <w:tab w:val="left" w:pos="1701"/>
      </w:tabs>
      <w:spacing w:after="220"/>
    </w:pPr>
    <w:rPr>
      <w:color w:val="000000"/>
    </w:rPr>
  </w:style>
  <w:style w:type="paragraph" w:customStyle="1" w:styleId="Appendix4">
    <w:name w:val="Appendix 4"/>
    <w:basedOn w:val="Normal"/>
    <w:rsid w:val="005B0CA0"/>
    <w:pPr>
      <w:tabs>
        <w:tab w:val="left" w:pos="1701"/>
      </w:tabs>
      <w:spacing w:after="220"/>
    </w:pPr>
  </w:style>
  <w:style w:type="paragraph" w:customStyle="1" w:styleId="Appendix5">
    <w:name w:val="Appendix 5"/>
    <w:basedOn w:val="Normal"/>
    <w:rsid w:val="005B0CA0"/>
    <w:pPr>
      <w:tabs>
        <w:tab w:val="left" w:pos="1701"/>
        <w:tab w:val="left" w:pos="5580"/>
      </w:tabs>
      <w:spacing w:after="220"/>
    </w:pPr>
  </w:style>
  <w:style w:type="paragraph" w:customStyle="1" w:styleId="Appendix6">
    <w:name w:val="Appendix 6"/>
    <w:basedOn w:val="Normal"/>
    <w:rsid w:val="005B0CA0"/>
    <w:pPr>
      <w:tabs>
        <w:tab w:val="left" w:pos="1701"/>
      </w:tabs>
      <w:spacing w:after="220"/>
    </w:pPr>
  </w:style>
  <w:style w:type="paragraph" w:customStyle="1" w:styleId="Appendix7">
    <w:name w:val="Appendix 7"/>
    <w:basedOn w:val="Normal"/>
    <w:rsid w:val="005B0CA0"/>
    <w:pPr>
      <w:tabs>
        <w:tab w:val="left" w:pos="1701"/>
      </w:tabs>
      <w:spacing w:after="220"/>
    </w:pPr>
  </w:style>
  <w:style w:type="paragraph" w:styleId="TOAHeading">
    <w:name w:val="toa heading"/>
    <w:basedOn w:val="Normal"/>
    <w:next w:val="Normal"/>
    <w:semiHidden/>
    <w:rsid w:val="004F4C26"/>
    <w:pPr>
      <w:widowControl/>
      <w:tabs>
        <w:tab w:val="right" w:pos="9360"/>
      </w:tabs>
      <w:suppressAutoHyphens/>
      <w:overflowPunct/>
      <w:autoSpaceDE/>
      <w:autoSpaceDN/>
      <w:adjustRightInd/>
    </w:pPr>
    <w:rPr>
      <w:rFonts w:ascii="Courier New" w:hAnsi="Courier New"/>
      <w:kern w:val="0"/>
    </w:rPr>
  </w:style>
  <w:style w:type="paragraph" w:styleId="EndnoteText">
    <w:name w:val="endnote text"/>
    <w:basedOn w:val="Normal"/>
    <w:semiHidden/>
    <w:rsid w:val="004F4C26"/>
    <w:pPr>
      <w:widowControl/>
      <w:overflowPunct/>
      <w:autoSpaceDE/>
      <w:autoSpaceDN/>
      <w:adjustRightInd/>
    </w:pPr>
    <w:rPr>
      <w:rFonts w:ascii="Courier New" w:hAnsi="Courier New"/>
      <w:kern w:val="0"/>
      <w:sz w:val="24"/>
    </w:rPr>
  </w:style>
  <w:style w:type="table" w:styleId="TableGrid">
    <w:name w:val="Table Grid"/>
    <w:basedOn w:val="TableNormal"/>
    <w:rsid w:val="005E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E0A0D"/>
    <w:pPr>
      <w:tabs>
        <w:tab w:val="center" w:pos="4153"/>
        <w:tab w:val="right" w:pos="8306"/>
      </w:tabs>
    </w:pPr>
  </w:style>
  <w:style w:type="paragraph" w:styleId="Footer">
    <w:name w:val="footer"/>
    <w:basedOn w:val="Normal"/>
    <w:link w:val="FooterChar"/>
    <w:uiPriority w:val="99"/>
    <w:rsid w:val="00FE0A0D"/>
    <w:pPr>
      <w:tabs>
        <w:tab w:val="center" w:pos="4153"/>
        <w:tab w:val="right" w:pos="8306"/>
      </w:tabs>
    </w:pPr>
  </w:style>
  <w:style w:type="character" w:styleId="PageNumber">
    <w:name w:val="page number"/>
    <w:basedOn w:val="DefaultParagraphFont"/>
    <w:rsid w:val="00FF6110"/>
  </w:style>
  <w:style w:type="paragraph" w:styleId="FootnoteText">
    <w:name w:val="footnote text"/>
    <w:basedOn w:val="Normal"/>
    <w:next w:val="Normal"/>
    <w:link w:val="FootnoteTextChar"/>
    <w:uiPriority w:val="99"/>
    <w:rsid w:val="00B949E0"/>
    <w:pPr>
      <w:widowControl/>
      <w:overflowPunct/>
    </w:pPr>
    <w:rPr>
      <w:rFonts w:ascii="Times New Roman" w:hAnsi="Times New Roman" w:cs="Times New Roman"/>
      <w:kern w:val="0"/>
      <w:sz w:val="24"/>
      <w:szCs w:val="24"/>
      <w:lang w:eastAsia="en-GB"/>
    </w:rPr>
  </w:style>
  <w:style w:type="character" w:styleId="FootnoteReference">
    <w:name w:val="footnote reference"/>
    <w:uiPriority w:val="99"/>
    <w:rsid w:val="00B949E0"/>
    <w:rPr>
      <w:vertAlign w:val="superscript"/>
    </w:rPr>
  </w:style>
  <w:style w:type="paragraph" w:styleId="BodyText2">
    <w:name w:val="Body Text 2"/>
    <w:basedOn w:val="Normal"/>
    <w:semiHidden/>
    <w:rsid w:val="002759A5"/>
    <w:pPr>
      <w:widowControl/>
      <w:overflowPunct/>
      <w:autoSpaceDE/>
      <w:autoSpaceDN/>
      <w:adjustRightInd/>
      <w:spacing w:after="220"/>
    </w:pPr>
    <w:rPr>
      <w:rFonts w:cs="Times New Roman"/>
      <w:i/>
      <w:iCs/>
      <w:kern w:val="0"/>
    </w:rPr>
  </w:style>
  <w:style w:type="paragraph" w:styleId="BodyTextIndent">
    <w:name w:val="Body Text Indent"/>
    <w:basedOn w:val="Normal"/>
    <w:rsid w:val="00376299"/>
    <w:pPr>
      <w:spacing w:after="120"/>
      <w:ind w:left="283"/>
    </w:pPr>
  </w:style>
  <w:style w:type="character" w:styleId="Hyperlink">
    <w:name w:val="Hyperlink"/>
    <w:uiPriority w:val="99"/>
    <w:rsid w:val="00376299"/>
    <w:rPr>
      <w:color w:val="0000FF"/>
      <w:u w:val="single"/>
    </w:rPr>
  </w:style>
  <w:style w:type="paragraph" w:styleId="BalloonText">
    <w:name w:val="Balloon Text"/>
    <w:basedOn w:val="Normal"/>
    <w:link w:val="BalloonTextChar"/>
    <w:uiPriority w:val="99"/>
    <w:semiHidden/>
    <w:rsid w:val="00DE769E"/>
    <w:rPr>
      <w:rFonts w:ascii="Tahoma" w:hAnsi="Tahoma" w:cs="Tahoma"/>
      <w:sz w:val="16"/>
      <w:szCs w:val="16"/>
    </w:rPr>
  </w:style>
  <w:style w:type="paragraph" w:customStyle="1" w:styleId="MarginText">
    <w:name w:val="Margin Text"/>
    <w:basedOn w:val="Normal"/>
    <w:link w:val="MarginTextChar"/>
    <w:rsid w:val="003B1C8B"/>
    <w:pPr>
      <w:widowControl/>
      <w:overflowPunct/>
      <w:autoSpaceDE/>
      <w:autoSpaceDN/>
      <w:spacing w:after="240"/>
      <w:jc w:val="both"/>
    </w:pPr>
    <w:rPr>
      <w:rFonts w:eastAsia="STZhongsong" w:cs="Times New Roman"/>
      <w:kern w:val="0"/>
      <w:lang w:eastAsia="zh-CN"/>
    </w:rPr>
  </w:style>
  <w:style w:type="character" w:customStyle="1" w:styleId="MarginTextChar">
    <w:name w:val="Margin Text Char"/>
    <w:link w:val="MarginText"/>
    <w:locked/>
    <w:rsid w:val="003B1C8B"/>
    <w:rPr>
      <w:rFonts w:ascii="Arial" w:eastAsia="STZhongsong" w:hAnsi="Arial"/>
      <w:sz w:val="22"/>
      <w:lang w:val="en-GB" w:eastAsia="zh-CN" w:bidi="ar-SA"/>
    </w:rPr>
  </w:style>
  <w:style w:type="paragraph" w:customStyle="1" w:styleId="BodyTextIndent6">
    <w:name w:val="Body Text Indent 6"/>
    <w:basedOn w:val="Normal"/>
    <w:rsid w:val="003B6B0D"/>
    <w:pPr>
      <w:widowControl/>
      <w:overflowPunct/>
      <w:autoSpaceDE/>
      <w:autoSpaceDN/>
      <w:spacing w:after="240"/>
      <w:ind w:left="4320"/>
      <w:jc w:val="both"/>
    </w:pPr>
    <w:rPr>
      <w:rFonts w:eastAsia="STZhongsong" w:cs="Times New Roman"/>
      <w:kern w:val="0"/>
      <w:lang w:eastAsia="zh-CN"/>
    </w:rPr>
  </w:style>
  <w:style w:type="character" w:customStyle="1" w:styleId="EquationCaption">
    <w:name w:val="_Equation Caption"/>
    <w:rsid w:val="001D50E8"/>
  </w:style>
  <w:style w:type="character" w:customStyle="1" w:styleId="HeaderChar">
    <w:name w:val="Header Char"/>
    <w:link w:val="Header"/>
    <w:uiPriority w:val="99"/>
    <w:locked/>
    <w:rsid w:val="001D50E8"/>
    <w:rPr>
      <w:rFonts w:ascii="Arial" w:hAnsi="Arial" w:cs="Arial"/>
      <w:kern w:val="28"/>
      <w:sz w:val="22"/>
      <w:lang w:val="en-GB" w:eastAsia="en-US" w:bidi="ar-SA"/>
    </w:rPr>
  </w:style>
  <w:style w:type="paragraph" w:styleId="BodyTextIndent2">
    <w:name w:val="Body Text Indent 2"/>
    <w:basedOn w:val="Normal"/>
    <w:link w:val="BodyTextIndent2Char"/>
    <w:rsid w:val="00EA0551"/>
    <w:pPr>
      <w:widowControl/>
      <w:tabs>
        <w:tab w:val="num" w:pos="720"/>
      </w:tabs>
      <w:overflowPunct/>
      <w:autoSpaceDE/>
      <w:autoSpaceDN/>
      <w:spacing w:after="240"/>
      <w:ind w:left="720"/>
      <w:jc w:val="both"/>
    </w:pPr>
    <w:rPr>
      <w:rFonts w:eastAsia="STZhongsong" w:cs="Times New Roman"/>
      <w:kern w:val="0"/>
      <w:lang w:eastAsia="zh-CN"/>
    </w:rPr>
  </w:style>
  <w:style w:type="paragraph" w:customStyle="1" w:styleId="DefinitionNumbering1">
    <w:name w:val="Definition Numbering 1"/>
    <w:basedOn w:val="Normal"/>
    <w:rsid w:val="00EA0551"/>
    <w:pPr>
      <w:widowControl/>
      <w:tabs>
        <w:tab w:val="num" w:pos="1800"/>
      </w:tabs>
      <w:overflowPunct/>
      <w:autoSpaceDE/>
      <w:autoSpaceDN/>
      <w:spacing w:after="240"/>
      <w:ind w:left="1800" w:hanging="1080"/>
      <w:jc w:val="both"/>
      <w:outlineLvl w:val="0"/>
    </w:pPr>
    <w:rPr>
      <w:rFonts w:eastAsia="STZhongsong" w:cs="Times New Roman"/>
      <w:kern w:val="0"/>
      <w:lang w:eastAsia="zh-CN"/>
    </w:rPr>
  </w:style>
  <w:style w:type="paragraph" w:customStyle="1" w:styleId="DefinitionNumbering2">
    <w:name w:val="Definition Numbering 2"/>
    <w:basedOn w:val="Normal"/>
    <w:rsid w:val="00EA0551"/>
    <w:pPr>
      <w:widowControl/>
      <w:tabs>
        <w:tab w:val="num" w:pos="2880"/>
      </w:tabs>
      <w:overflowPunct/>
      <w:autoSpaceDE/>
      <w:autoSpaceDN/>
      <w:spacing w:after="240"/>
      <w:ind w:left="2880" w:hanging="1080"/>
      <w:jc w:val="both"/>
      <w:outlineLvl w:val="1"/>
    </w:pPr>
    <w:rPr>
      <w:rFonts w:eastAsia="STZhongsong" w:cs="Times New Roman"/>
      <w:kern w:val="0"/>
      <w:lang w:eastAsia="zh-CN"/>
    </w:rPr>
  </w:style>
  <w:style w:type="paragraph" w:customStyle="1" w:styleId="DefinitionNumbering3">
    <w:name w:val="Definition Numbering 3"/>
    <w:basedOn w:val="Normal"/>
    <w:rsid w:val="00EA0551"/>
    <w:pPr>
      <w:widowControl/>
      <w:tabs>
        <w:tab w:val="num" w:pos="3600"/>
      </w:tabs>
      <w:overflowPunct/>
      <w:autoSpaceDE/>
      <w:autoSpaceDN/>
      <w:spacing w:after="240"/>
      <w:ind w:left="3600" w:hanging="720"/>
      <w:jc w:val="both"/>
      <w:outlineLvl w:val="2"/>
    </w:pPr>
    <w:rPr>
      <w:rFonts w:eastAsia="STZhongsong" w:cs="Times New Roman"/>
      <w:kern w:val="0"/>
      <w:lang w:eastAsia="zh-CN"/>
    </w:rPr>
  </w:style>
  <w:style w:type="paragraph" w:customStyle="1" w:styleId="DefinitionNumbering4">
    <w:name w:val="Definition Numbering 4"/>
    <w:basedOn w:val="Normal"/>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customStyle="1" w:styleId="DefinitionNumbering5">
    <w:name w:val="Definition Numbering 5"/>
    <w:basedOn w:val="Normal"/>
    <w:rsid w:val="00EA0551"/>
    <w:pPr>
      <w:widowControl/>
      <w:tabs>
        <w:tab w:val="num" w:pos="2880"/>
      </w:tabs>
      <w:overflowPunct/>
      <w:autoSpaceDE/>
      <w:autoSpaceDN/>
      <w:spacing w:after="240"/>
      <w:ind w:left="2880" w:hanging="1080"/>
      <w:jc w:val="both"/>
      <w:outlineLvl w:val="4"/>
    </w:pPr>
    <w:rPr>
      <w:rFonts w:eastAsia="STZhongsong" w:cs="Times New Roman"/>
      <w:kern w:val="0"/>
      <w:lang w:eastAsia="zh-CN"/>
    </w:rPr>
  </w:style>
  <w:style w:type="paragraph" w:customStyle="1" w:styleId="DefinitionNumbering6">
    <w:name w:val="Definition Numbering 6"/>
    <w:basedOn w:val="Normal"/>
    <w:rsid w:val="00EA0551"/>
    <w:pPr>
      <w:widowControl/>
      <w:tabs>
        <w:tab w:val="num" w:pos="2880"/>
      </w:tabs>
      <w:overflowPunct/>
      <w:autoSpaceDE/>
      <w:autoSpaceDN/>
      <w:spacing w:after="240"/>
      <w:ind w:left="2880" w:hanging="1080"/>
      <w:jc w:val="both"/>
      <w:outlineLvl w:val="5"/>
    </w:pPr>
    <w:rPr>
      <w:rFonts w:eastAsia="STZhongsong" w:cs="Times New Roman"/>
      <w:kern w:val="0"/>
      <w:lang w:eastAsia="zh-CN"/>
    </w:rPr>
  </w:style>
  <w:style w:type="paragraph" w:customStyle="1" w:styleId="DefinitionNumbering7">
    <w:name w:val="Definition Numbering 7"/>
    <w:basedOn w:val="Normal"/>
    <w:rsid w:val="00EA0551"/>
    <w:pPr>
      <w:widowControl/>
      <w:tabs>
        <w:tab w:val="num" w:pos="2880"/>
      </w:tabs>
      <w:overflowPunct/>
      <w:autoSpaceDE/>
      <w:autoSpaceDN/>
      <w:spacing w:after="240"/>
      <w:ind w:left="2880" w:hanging="1080"/>
      <w:jc w:val="both"/>
      <w:outlineLvl w:val="6"/>
    </w:pPr>
    <w:rPr>
      <w:rFonts w:eastAsia="STZhongsong" w:cs="Times New Roman"/>
      <w:kern w:val="0"/>
      <w:lang w:eastAsia="zh-CN"/>
    </w:rPr>
  </w:style>
  <w:style w:type="character" w:customStyle="1" w:styleId="BodyTextIndent2Char">
    <w:name w:val="Body Text Indent 2 Char"/>
    <w:link w:val="BodyTextIndent2"/>
    <w:locked/>
    <w:rsid w:val="00EA0551"/>
    <w:rPr>
      <w:rFonts w:ascii="Arial" w:eastAsia="STZhongsong" w:hAnsi="Arial"/>
      <w:sz w:val="22"/>
      <w:lang w:val="en-GB" w:eastAsia="zh-CN" w:bidi="ar-SA"/>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locked/>
    <w:rsid w:val="00EA0551"/>
    <w:rPr>
      <w:rFonts w:ascii="Arial" w:hAnsi="Arial" w:cs="Arial"/>
      <w:b/>
      <w:bCs/>
      <w:sz w:val="24"/>
      <w:lang w:val="en-GB" w:eastAsia="en-US" w:bidi="ar-SA"/>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locked/>
    <w:rsid w:val="00EA0551"/>
    <w:rPr>
      <w:rFonts w:ascii="Arial" w:eastAsia="STZhongsong" w:hAnsi="Arial"/>
      <w:sz w:val="22"/>
      <w:lang w:val="en-GB" w:eastAsia="zh-CN" w:bidi="ar-SA"/>
    </w:rPr>
  </w:style>
  <w:style w:type="character" w:customStyle="1" w:styleId="FooterChar">
    <w:name w:val="Footer Char"/>
    <w:link w:val="Footer"/>
    <w:uiPriority w:val="99"/>
    <w:locked/>
    <w:rsid w:val="00720D7F"/>
    <w:rPr>
      <w:rFonts w:ascii="Arial" w:hAnsi="Arial" w:cs="Arial"/>
      <w:kern w:val="28"/>
      <w:sz w:val="22"/>
      <w:lang w:val="en-GB" w:eastAsia="en-US" w:bidi="ar-SA"/>
    </w:rPr>
  </w:style>
  <w:style w:type="paragraph" w:styleId="Title">
    <w:name w:val="Title"/>
    <w:basedOn w:val="Normal"/>
    <w:link w:val="TitleChar"/>
    <w:uiPriority w:val="10"/>
    <w:qFormat/>
    <w:rsid w:val="000C7DD2"/>
    <w:pPr>
      <w:widowControl/>
      <w:overflowPunct/>
      <w:autoSpaceDE/>
      <w:autoSpaceDN/>
      <w:adjustRightInd/>
      <w:spacing w:before="240" w:after="60"/>
      <w:jc w:val="center"/>
      <w:outlineLvl w:val="0"/>
    </w:pPr>
    <w:rPr>
      <w:rFonts w:eastAsia="SimSun"/>
      <w:b/>
      <w:bCs/>
      <w:sz w:val="32"/>
      <w:szCs w:val="32"/>
      <w:lang w:eastAsia="zh-CN"/>
    </w:rPr>
  </w:style>
  <w:style w:type="character" w:customStyle="1" w:styleId="TitleChar">
    <w:name w:val="Title Char"/>
    <w:link w:val="Title"/>
    <w:locked/>
    <w:rsid w:val="000C7DD2"/>
    <w:rPr>
      <w:rFonts w:ascii="Arial" w:eastAsia="SimSun" w:hAnsi="Arial" w:cs="Arial"/>
      <w:b/>
      <w:bCs/>
      <w:kern w:val="28"/>
      <w:sz w:val="32"/>
      <w:szCs w:val="32"/>
      <w:lang w:val="en-GB" w:eastAsia="zh-CN" w:bidi="ar-SA"/>
    </w:rPr>
  </w:style>
  <w:style w:type="character" w:styleId="CommentReference">
    <w:name w:val="annotation reference"/>
    <w:semiHidden/>
    <w:rsid w:val="007620DE"/>
    <w:rPr>
      <w:sz w:val="16"/>
      <w:szCs w:val="16"/>
    </w:rPr>
  </w:style>
  <w:style w:type="paragraph" w:styleId="CommentText">
    <w:name w:val="annotation text"/>
    <w:basedOn w:val="Normal"/>
    <w:link w:val="CommentTextChar"/>
    <w:semiHidden/>
    <w:rsid w:val="007620DE"/>
    <w:rPr>
      <w:sz w:val="20"/>
    </w:rPr>
  </w:style>
  <w:style w:type="paragraph" w:styleId="CommentSubject">
    <w:name w:val="annotation subject"/>
    <w:basedOn w:val="CommentText"/>
    <w:next w:val="CommentText"/>
    <w:semiHidden/>
    <w:rsid w:val="007620DE"/>
    <w:rPr>
      <w:b/>
      <w:bCs/>
    </w:rPr>
  </w:style>
  <w:style w:type="paragraph" w:styleId="NormalWeb">
    <w:name w:val="Normal (Web)"/>
    <w:basedOn w:val="Normal"/>
    <w:rsid w:val="00B52C5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styleId="BodyText">
    <w:name w:val="Body Text"/>
    <w:basedOn w:val="Normal"/>
    <w:link w:val="BodyTextChar"/>
    <w:qFormat/>
    <w:rsid w:val="00F72D95"/>
    <w:pPr>
      <w:widowControl/>
      <w:overflowPunct/>
      <w:autoSpaceDE/>
      <w:autoSpaceDN/>
      <w:adjustRightInd/>
      <w:spacing w:after="120"/>
    </w:pPr>
    <w:rPr>
      <w:rFonts w:ascii="Times New Roman" w:hAnsi="Times New Roman" w:cs="Times New Roman"/>
      <w:kern w:val="0"/>
      <w:sz w:val="24"/>
      <w:szCs w:val="24"/>
    </w:rPr>
  </w:style>
  <w:style w:type="paragraph" w:customStyle="1" w:styleId="BodyText10">
    <w:name w:val="Body Text1"/>
    <w:link w:val="BodytextChar0"/>
    <w:rsid w:val="00E84AA1"/>
    <w:pPr>
      <w:tabs>
        <w:tab w:val="num" w:pos="360"/>
      </w:tabs>
      <w:spacing w:after="120"/>
      <w:ind w:left="360" w:hanging="360"/>
    </w:pPr>
    <w:rPr>
      <w:lang w:eastAsia="en-US"/>
    </w:rPr>
  </w:style>
  <w:style w:type="paragraph" w:customStyle="1" w:styleId="Title1">
    <w:name w:val="Title1"/>
    <w:basedOn w:val="Normal"/>
    <w:rsid w:val="00E84AA1"/>
    <w:pPr>
      <w:widowControl/>
      <w:numPr>
        <w:ilvl w:val="1"/>
        <w:numId w:val="9"/>
      </w:numPr>
      <w:tabs>
        <w:tab w:val="clear" w:pos="964"/>
      </w:tabs>
      <w:overflowPunct/>
      <w:autoSpaceDE/>
      <w:autoSpaceDN/>
      <w:adjustRightInd/>
      <w:spacing w:before="100" w:beforeAutospacing="1" w:after="100" w:afterAutospacing="1"/>
      <w:ind w:left="0" w:firstLine="0"/>
    </w:pPr>
    <w:rPr>
      <w:b/>
      <w:bCs/>
      <w:color w:val="19603E"/>
      <w:kern w:val="0"/>
      <w:sz w:val="16"/>
      <w:szCs w:val="16"/>
      <w:lang w:val="en-US"/>
    </w:rPr>
  </w:style>
  <w:style w:type="paragraph" w:customStyle="1" w:styleId="Style1">
    <w:name w:val="Style1"/>
    <w:basedOn w:val="Normal"/>
    <w:rsid w:val="006A2781"/>
    <w:pPr>
      <w:widowControl/>
      <w:numPr>
        <w:ilvl w:val="1"/>
        <w:numId w:val="10"/>
      </w:numPr>
      <w:overflowPunct/>
      <w:autoSpaceDE/>
      <w:autoSpaceDN/>
      <w:adjustRightInd/>
      <w:spacing w:before="240" w:after="120"/>
    </w:pPr>
    <w:rPr>
      <w:kern w:val="0"/>
      <w:sz w:val="18"/>
      <w:szCs w:val="18"/>
      <w:lang w:eastAsia="en-GB"/>
    </w:rPr>
  </w:style>
  <w:style w:type="numbering" w:styleId="111111">
    <w:name w:val="Outline List 2"/>
    <w:basedOn w:val="NoList"/>
    <w:rsid w:val="006A2781"/>
    <w:pPr>
      <w:numPr>
        <w:numId w:val="11"/>
      </w:numPr>
    </w:pPr>
  </w:style>
  <w:style w:type="character" w:customStyle="1" w:styleId="FootnoteTextChar">
    <w:name w:val="Footnote Text Char"/>
    <w:link w:val="FootnoteText"/>
    <w:uiPriority w:val="99"/>
    <w:locked/>
    <w:rsid w:val="001D4EAE"/>
    <w:rPr>
      <w:sz w:val="24"/>
      <w:szCs w:val="24"/>
    </w:rPr>
  </w:style>
  <w:style w:type="character" w:customStyle="1" w:styleId="BodytextChar0">
    <w:name w:val="Body text Char"/>
    <w:link w:val="BodyText10"/>
    <w:rsid w:val="00E646CE"/>
    <w:rPr>
      <w:lang w:eastAsia="en-US"/>
    </w:rPr>
  </w:style>
  <w:style w:type="paragraph" w:customStyle="1" w:styleId="CharCharChar">
    <w:name w:val="Char Char Char"/>
    <w:basedOn w:val="Normal"/>
    <w:rsid w:val="009651E7"/>
    <w:pPr>
      <w:overflowPunct/>
      <w:autoSpaceDE/>
      <w:autoSpaceDN/>
      <w:spacing w:after="120" w:line="240" w:lineRule="exact"/>
      <w:jc w:val="both"/>
      <w:textAlignment w:val="baseline"/>
    </w:pPr>
    <w:rPr>
      <w:rFonts w:ascii="Verdana" w:hAnsi="Verdana" w:cs="Times New Roman"/>
      <w:kern w:val="0"/>
      <w:sz w:val="20"/>
      <w:lang w:val="en-US"/>
    </w:rPr>
  </w:style>
  <w:style w:type="character" w:styleId="Emphasis">
    <w:name w:val="Emphasis"/>
    <w:qFormat/>
    <w:rsid w:val="00741765"/>
    <w:rPr>
      <w:i/>
      <w:iCs/>
    </w:rPr>
  </w:style>
  <w:style w:type="paragraph" w:styleId="TOCHeading">
    <w:name w:val="TOC Heading"/>
    <w:basedOn w:val="Heading1"/>
    <w:next w:val="Normal"/>
    <w:uiPriority w:val="39"/>
    <w:semiHidden/>
    <w:unhideWhenUsed/>
    <w:qFormat/>
    <w:rsid w:val="00753341"/>
    <w:pPr>
      <w:keepLines/>
      <w:widowControl/>
      <w:numPr>
        <w:numId w:val="0"/>
      </w:numPr>
      <w:overflowPunct/>
      <w:autoSpaceDE/>
      <w:autoSpaceDN/>
      <w:adjustRightInd/>
      <w:spacing w:before="480" w:after="0" w:line="276" w:lineRule="auto"/>
      <w:outlineLvl w:val="9"/>
    </w:pPr>
    <w:rPr>
      <w:rFonts w:ascii="Cambria" w:eastAsia="MS Gothic" w:hAnsi="Cambria" w:cs="Times New Roman"/>
      <w:b/>
      <w:bCs/>
      <w:color w:val="365F91"/>
      <w:kern w:val="0"/>
      <w:sz w:val="28"/>
      <w:szCs w:val="28"/>
      <w:lang w:val="en-US" w:eastAsia="ja-JP"/>
    </w:rPr>
  </w:style>
  <w:style w:type="paragraph" w:styleId="TOC1">
    <w:name w:val="toc 1"/>
    <w:basedOn w:val="Normal"/>
    <w:next w:val="Normal"/>
    <w:autoRedefine/>
    <w:uiPriority w:val="39"/>
    <w:rsid w:val="008E44FC"/>
  </w:style>
  <w:style w:type="paragraph" w:customStyle="1" w:styleId="BodyText1">
    <w:name w:val="Body Text1"/>
    <w:rsid w:val="003F007B"/>
    <w:pPr>
      <w:numPr>
        <w:ilvl w:val="1"/>
        <w:numId w:val="12"/>
      </w:numPr>
      <w:spacing w:after="120"/>
    </w:pPr>
    <w:rPr>
      <w:lang w:eastAsia="en-US"/>
    </w:rPr>
  </w:style>
  <w:style w:type="paragraph" w:styleId="ListParagraph">
    <w:name w:val="List Paragraph"/>
    <w:aliases w:va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3F007B"/>
    <w:pPr>
      <w:ind w:left="720"/>
      <w:contextualSpacing/>
    </w:pPr>
  </w:style>
  <w:style w:type="paragraph" w:customStyle="1" w:styleId="Bodysubclause">
    <w:name w:val="Body  sub clause"/>
    <w:basedOn w:val="Normal"/>
    <w:rsid w:val="00B503DF"/>
    <w:pPr>
      <w:widowControl/>
      <w:overflowPunct/>
      <w:autoSpaceDE/>
      <w:autoSpaceDN/>
      <w:adjustRightInd/>
      <w:spacing w:before="240" w:after="120" w:line="300" w:lineRule="atLeast"/>
      <w:ind w:left="720"/>
      <w:jc w:val="both"/>
    </w:pPr>
    <w:rPr>
      <w:rFonts w:ascii="Times New Roman" w:hAnsi="Times New Roman" w:cs="Times New Roman"/>
      <w:kern w:val="0"/>
    </w:rPr>
  </w:style>
  <w:style w:type="paragraph" w:customStyle="1" w:styleId="1Parties">
    <w:name w:val="(1) Parties"/>
    <w:basedOn w:val="Normal"/>
    <w:rsid w:val="00B503DF"/>
    <w:pPr>
      <w:widowControl/>
      <w:numPr>
        <w:numId w:val="13"/>
      </w:numPr>
      <w:overflowPunct/>
      <w:autoSpaceDE/>
      <w:autoSpaceDN/>
      <w:adjustRightInd/>
      <w:spacing w:before="120" w:after="120" w:line="300" w:lineRule="atLeast"/>
      <w:jc w:val="both"/>
    </w:pPr>
    <w:rPr>
      <w:rFonts w:ascii="Times New Roman" w:hAnsi="Times New Roman" w:cs="Times New Roman"/>
      <w:kern w:val="0"/>
    </w:rPr>
  </w:style>
  <w:style w:type="paragraph" w:customStyle="1" w:styleId="Scha">
    <w:name w:val="Sch a)"/>
    <w:basedOn w:val="Normal"/>
    <w:rsid w:val="00B503DF"/>
    <w:pPr>
      <w:widowControl/>
      <w:numPr>
        <w:ilvl w:val="1"/>
        <w:numId w:val="13"/>
      </w:numPr>
      <w:overflowPunct/>
      <w:autoSpaceDE/>
      <w:autoSpaceDN/>
      <w:adjustRightInd/>
      <w:spacing w:line="300" w:lineRule="atLeast"/>
      <w:jc w:val="both"/>
    </w:pPr>
    <w:rPr>
      <w:rFonts w:ascii="Times New Roman" w:hAnsi="Times New Roman" w:cs="Times New Roman"/>
      <w:kern w:val="0"/>
    </w:rPr>
  </w:style>
  <w:style w:type="paragraph" w:customStyle="1" w:styleId="BodyText20">
    <w:name w:val="Body Text2"/>
    <w:rsid w:val="00286601"/>
    <w:pPr>
      <w:tabs>
        <w:tab w:val="num" w:pos="360"/>
      </w:tabs>
      <w:spacing w:after="120"/>
      <w:ind w:left="360" w:hanging="360"/>
    </w:pPr>
    <w:rPr>
      <w:lang w:eastAsia="en-US"/>
    </w:rPr>
  </w:style>
  <w:style w:type="paragraph" w:customStyle="1" w:styleId="Title2">
    <w:name w:val="Title2"/>
    <w:basedOn w:val="Normal"/>
    <w:rsid w:val="00286601"/>
    <w:pPr>
      <w:widowControl/>
      <w:overflowPunct/>
      <w:autoSpaceDE/>
      <w:autoSpaceDN/>
      <w:adjustRightInd/>
      <w:spacing w:before="100" w:beforeAutospacing="1" w:after="100" w:afterAutospacing="1"/>
    </w:pPr>
    <w:rPr>
      <w:b/>
      <w:bCs/>
      <w:color w:val="19603E"/>
      <w:kern w:val="0"/>
      <w:sz w:val="16"/>
      <w:szCs w:val="16"/>
      <w:lang w:val="en-US"/>
    </w:rPr>
  </w:style>
  <w:style w:type="paragraph" w:customStyle="1" w:styleId="DefaultText">
    <w:name w:val="Default Text"/>
    <w:basedOn w:val="Normal"/>
    <w:rsid w:val="00286601"/>
    <w:pPr>
      <w:widowControl/>
      <w:textAlignment w:val="baseline"/>
    </w:pPr>
    <w:rPr>
      <w:rFonts w:ascii="Times New Roman" w:hAnsi="Times New Roman" w:cs="Times New Roman"/>
      <w:color w:val="000000"/>
      <w:kern w:val="0"/>
      <w:sz w:val="24"/>
    </w:rPr>
  </w:style>
  <w:style w:type="paragraph" w:customStyle="1" w:styleId="StyleHeading211ptLinespacingsingle">
    <w:name w:val="Style Heading 2 + 11 pt Line spacing:  single"/>
    <w:basedOn w:val="Heading2"/>
    <w:rsid w:val="00B714B9"/>
    <w:pPr>
      <w:keepNext w:val="0"/>
      <w:widowControl/>
      <w:numPr>
        <w:ilvl w:val="0"/>
        <w:numId w:val="0"/>
      </w:numPr>
      <w:tabs>
        <w:tab w:val="num" w:pos="2289"/>
      </w:tabs>
      <w:overflowPunct/>
      <w:autoSpaceDE/>
      <w:autoSpaceDN/>
      <w:adjustRightInd/>
      <w:spacing w:before="0" w:after="240"/>
      <w:ind w:left="2289" w:hanging="360"/>
      <w:jc w:val="both"/>
    </w:pPr>
    <w:rPr>
      <w:rFonts w:cs="Times New Roman"/>
      <w:b w:val="0"/>
      <w:bCs w:val="0"/>
      <w:i w:val="0"/>
      <w:iCs w:val="0"/>
      <w:kern w:val="0"/>
      <w:sz w:val="24"/>
      <w:szCs w:val="20"/>
    </w:rPr>
  </w:style>
  <w:style w:type="paragraph" w:styleId="TOC2">
    <w:name w:val="toc 2"/>
    <w:basedOn w:val="Normal"/>
    <w:next w:val="Normal"/>
    <w:autoRedefine/>
    <w:uiPriority w:val="39"/>
    <w:rsid w:val="00E4781E"/>
    <w:pPr>
      <w:spacing w:after="100"/>
      <w:ind w:left="220"/>
    </w:pPr>
  </w:style>
  <w:style w:type="paragraph" w:customStyle="1" w:styleId="Default">
    <w:name w:val="Default"/>
    <w:rsid w:val="006435C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C00B7"/>
    <w:rPr>
      <w:rFonts w:ascii="Arial" w:hAnsi="Arial" w:cs="Arial"/>
      <w:kern w:val="28"/>
      <w:sz w:val="22"/>
      <w:lang w:eastAsia="en-US"/>
    </w:rPr>
  </w:style>
  <w:style w:type="character" w:customStyle="1" w:styleId="BodyTextChar">
    <w:name w:val="Body Text Char"/>
    <w:basedOn w:val="DefaultParagraphFont"/>
    <w:link w:val="BodyText"/>
    <w:rsid w:val="002A5C87"/>
    <w:rPr>
      <w:sz w:val="24"/>
      <w:szCs w:val="24"/>
      <w:lang w:eastAsia="en-US"/>
    </w:rPr>
  </w:style>
  <w:style w:type="paragraph" w:customStyle="1" w:styleId="Text">
    <w:name w:val="Text"/>
    <w:basedOn w:val="Normal"/>
    <w:rsid w:val="002A5C87"/>
    <w:pPr>
      <w:widowControl/>
      <w:overflowPunct/>
      <w:autoSpaceDE/>
      <w:autoSpaceDN/>
      <w:adjustRightInd/>
    </w:pPr>
    <w:rPr>
      <w:kern w:val="0"/>
      <w:szCs w:val="22"/>
    </w:rPr>
  </w:style>
  <w:style w:type="paragraph" w:styleId="PlainText">
    <w:name w:val="Plain Text"/>
    <w:basedOn w:val="Normal"/>
    <w:link w:val="PlainTextChar"/>
    <w:rsid w:val="002A5C87"/>
    <w:pPr>
      <w:widowControl/>
      <w:overflowPunct/>
      <w:autoSpaceDE/>
      <w:autoSpaceDN/>
      <w:adjustRightInd/>
    </w:pPr>
    <w:rPr>
      <w:rFonts w:ascii="Courier New" w:hAnsi="Courier New" w:cs="Courier New"/>
      <w:kern w:val="0"/>
      <w:sz w:val="20"/>
      <w:lang w:eastAsia="en-GB"/>
    </w:rPr>
  </w:style>
  <w:style w:type="character" w:customStyle="1" w:styleId="PlainTextChar">
    <w:name w:val="Plain Text Char"/>
    <w:basedOn w:val="DefaultParagraphFont"/>
    <w:link w:val="PlainText"/>
    <w:rsid w:val="002A5C87"/>
    <w:rPr>
      <w:rFonts w:ascii="Courier New" w:hAnsi="Courier New" w:cs="Courier New"/>
    </w:rPr>
  </w:style>
  <w:style w:type="paragraph" w:customStyle="1" w:styleId="Normal1">
    <w:name w:val="Normal1"/>
    <w:rsid w:val="002A5C87"/>
    <w:rPr>
      <w:color w:val="000000"/>
      <w:sz w:val="24"/>
      <w:szCs w:val="24"/>
      <w:lang w:eastAsia="en-US"/>
    </w:rPr>
  </w:style>
  <w:style w:type="character" w:customStyle="1" w:styleId="CommentTextChar">
    <w:name w:val="Comment Text Char"/>
    <w:basedOn w:val="DefaultParagraphFont"/>
    <w:link w:val="CommentText"/>
    <w:semiHidden/>
    <w:rsid w:val="002A5C87"/>
    <w:rPr>
      <w:rFonts w:ascii="Arial" w:hAnsi="Arial" w:cs="Arial"/>
      <w:kern w:val="28"/>
      <w:lang w:eastAsia="en-US"/>
    </w:rPr>
  </w:style>
  <w:style w:type="character" w:customStyle="1" w:styleId="BalloonTextChar">
    <w:name w:val="Balloon Text Char"/>
    <w:basedOn w:val="DefaultParagraphFont"/>
    <w:link w:val="BalloonText"/>
    <w:uiPriority w:val="99"/>
    <w:semiHidden/>
    <w:rsid w:val="002A5C87"/>
    <w:rPr>
      <w:rFonts w:ascii="Tahoma" w:hAnsi="Tahoma" w:cs="Tahoma"/>
      <w:kern w:val="28"/>
      <w:sz w:val="16"/>
      <w:szCs w:val="16"/>
      <w:lang w:eastAsia="en-US"/>
    </w:r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basedOn w:val="DefaultParagraphFont"/>
    <w:link w:val="Heading1"/>
    <w:uiPriority w:val="9"/>
    <w:rsid w:val="002A5C87"/>
    <w:rPr>
      <w:rFonts w:ascii="Arial" w:hAnsi="Arial" w:cs="Arial"/>
      <w:kern w:val="28"/>
      <w:sz w:val="2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A5C87"/>
    <w:rPr>
      <w:rFonts w:ascii="Arial" w:hAnsi="Arial" w:cs="Arial"/>
      <w:b/>
      <w:bCs/>
      <w:i/>
      <w:iCs/>
      <w:kern w:val="28"/>
      <w:sz w:val="28"/>
      <w:szCs w:val="28"/>
      <w:lang w:eastAsia="en-US"/>
    </w:rPr>
  </w:style>
  <w:style w:type="paragraph" w:customStyle="1" w:styleId="zCoverClient">
    <w:name w:val="zCover Client"/>
    <w:basedOn w:val="Normal"/>
    <w:rsid w:val="002A5C87"/>
    <w:pPr>
      <w:widowControl/>
      <w:overflowPunct/>
      <w:autoSpaceDE/>
      <w:autoSpaceDN/>
      <w:adjustRightInd/>
    </w:pPr>
    <w:rPr>
      <w:rFonts w:ascii="Tahoma" w:hAnsi="Tahoma" w:cs="Times New Roman"/>
      <w:kern w:val="0"/>
      <w:sz w:val="34"/>
      <w:szCs w:val="34"/>
    </w:rPr>
  </w:style>
  <w:style w:type="paragraph" w:customStyle="1" w:styleId="DfESOutNumbered">
    <w:name w:val="DfESOutNumbered"/>
    <w:basedOn w:val="Normal"/>
    <w:rsid w:val="002A5C87"/>
    <w:pPr>
      <w:tabs>
        <w:tab w:val="num" w:pos="2312"/>
      </w:tabs>
      <w:spacing w:after="240"/>
      <w:ind w:left="2312" w:hanging="397"/>
      <w:textAlignment w:val="baseline"/>
    </w:pPr>
    <w:rPr>
      <w:rFonts w:cs="Times New Roman"/>
      <w:kern w:val="0"/>
    </w:rPr>
  </w:style>
  <w:style w:type="paragraph" w:customStyle="1" w:styleId="DfESBullets">
    <w:name w:val="DfESBullets"/>
    <w:basedOn w:val="Normal"/>
    <w:rsid w:val="002A5C87"/>
    <w:pPr>
      <w:numPr>
        <w:numId w:val="14"/>
      </w:numPr>
      <w:spacing w:after="240"/>
      <w:textAlignment w:val="baseline"/>
    </w:pPr>
    <w:rPr>
      <w:rFonts w:cs="Times New Roman"/>
      <w:kern w:val="0"/>
    </w:rPr>
  </w:style>
  <w:style w:type="character" w:styleId="PlaceholderText">
    <w:name w:val="Placeholder Text"/>
    <w:uiPriority w:val="99"/>
    <w:semiHidden/>
    <w:rsid w:val="002A5C87"/>
    <w:rPr>
      <w:color w:val="808080"/>
    </w:rPr>
  </w:style>
  <w:style w:type="paragraph" w:customStyle="1" w:styleId="body">
    <w:name w:val="body"/>
    <w:basedOn w:val="Normal"/>
    <w:rsid w:val="002A5C8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customStyle="1" w:styleId="Standard">
    <w:name w:val="Standard"/>
    <w:rsid w:val="002A5C87"/>
    <w:pPr>
      <w:widowControl w:val="0"/>
      <w:suppressAutoHyphens/>
      <w:overflowPunct w:val="0"/>
      <w:autoSpaceDE w:val="0"/>
      <w:autoSpaceDN w:val="0"/>
      <w:textAlignment w:val="baseline"/>
    </w:pPr>
    <w:rPr>
      <w:rFonts w:ascii="Times" w:hAnsi="Times"/>
      <w:kern w:val="3"/>
      <w:sz w:val="24"/>
      <w:szCs w:val="22"/>
    </w:rPr>
  </w:style>
  <w:style w:type="character" w:styleId="FollowedHyperlink">
    <w:name w:val="FollowedHyperlink"/>
    <w:uiPriority w:val="99"/>
    <w:unhideWhenUsed/>
    <w:rsid w:val="002A5C87"/>
    <w:rPr>
      <w:color w:val="800080"/>
      <w:u w:val="single"/>
    </w:rPr>
  </w:style>
  <w:style w:type="paragraph" w:styleId="BodyTextIndent3">
    <w:name w:val="Body Text Indent 3"/>
    <w:basedOn w:val="Normal"/>
    <w:link w:val="BodyTextIndent3Char"/>
    <w:uiPriority w:val="99"/>
    <w:rsid w:val="004A66C7"/>
    <w:pPr>
      <w:spacing w:after="120"/>
      <w:ind w:left="283"/>
    </w:pPr>
    <w:rPr>
      <w:sz w:val="16"/>
      <w:szCs w:val="16"/>
    </w:rPr>
  </w:style>
  <w:style w:type="character" w:customStyle="1" w:styleId="BodyTextIndent3Char">
    <w:name w:val="Body Text Indent 3 Char"/>
    <w:basedOn w:val="DefaultParagraphFont"/>
    <w:link w:val="BodyTextIndent3"/>
    <w:uiPriority w:val="99"/>
    <w:rsid w:val="004A66C7"/>
    <w:rPr>
      <w:rFonts w:ascii="Arial" w:hAnsi="Arial" w:cs="Arial"/>
      <w:kern w:val="28"/>
      <w:sz w:val="16"/>
      <w:szCs w:val="16"/>
      <w:lang w:eastAsia="en-US"/>
    </w:rPr>
  </w:style>
  <w:style w:type="paragraph" w:customStyle="1" w:styleId="ProcurementTemplate-Heading2">
    <w:name w:val="Procurement Template - Heading 2"/>
    <w:basedOn w:val="Heading2"/>
    <w:link w:val="ProcurementTemplate-Heading2Char"/>
    <w:qFormat/>
    <w:rsid w:val="004A116A"/>
    <w:pPr>
      <w:widowControl/>
      <w:numPr>
        <w:numId w:val="17"/>
      </w:numPr>
      <w:overflowPunct/>
      <w:autoSpaceDE/>
      <w:autoSpaceDN/>
      <w:adjustRightInd/>
      <w:jc w:val="both"/>
    </w:pPr>
    <w:rPr>
      <w:i w:val="0"/>
      <w:color w:val="000000"/>
      <w:kern w:val="0"/>
      <w:sz w:val="24"/>
    </w:rPr>
  </w:style>
  <w:style w:type="character" w:customStyle="1" w:styleId="ProcurementTemplate-Heading2Char">
    <w:name w:val="Procurement Template - Heading 2 Char"/>
    <w:basedOn w:val="DefaultParagraphFont"/>
    <w:link w:val="ProcurementTemplate-Heading2"/>
    <w:rsid w:val="004A116A"/>
    <w:rPr>
      <w:rFonts w:ascii="Arial" w:hAnsi="Arial" w:cs="Arial"/>
      <w:b/>
      <w:bCs/>
      <w:iCs/>
      <w:color w:val="000000"/>
      <w:sz w:val="24"/>
      <w:szCs w:val="28"/>
      <w:lang w:eastAsia="en-US"/>
    </w:rPr>
  </w:style>
  <w:style w:type="paragraph" w:customStyle="1" w:styleId="TableParagraph">
    <w:name w:val="Table Paragraph"/>
    <w:basedOn w:val="Normal"/>
    <w:uiPriority w:val="1"/>
    <w:qFormat/>
    <w:rsid w:val="009F110F"/>
    <w:pPr>
      <w:overflowPunct/>
      <w:adjustRightInd/>
    </w:pPr>
    <w:rPr>
      <w:rFonts w:eastAsia="Arial"/>
      <w:kern w:val="0"/>
      <w:szCs w:val="22"/>
      <w:lang w:val="en-US"/>
    </w:rPr>
  </w:style>
  <w:style w:type="paragraph" w:styleId="TOC3">
    <w:name w:val="toc 3"/>
    <w:basedOn w:val="Normal"/>
    <w:next w:val="Normal"/>
    <w:autoRedefine/>
    <w:uiPriority w:val="39"/>
    <w:unhideWhenUsed/>
    <w:rsid w:val="00F25982"/>
    <w:pPr>
      <w:spacing w:after="100"/>
      <w:ind w:left="440"/>
    </w:pPr>
  </w:style>
  <w:style w:type="paragraph" w:customStyle="1" w:styleId="BodyText11">
    <w:name w:val="Body Text11"/>
    <w:rsid w:val="00B740AE"/>
    <w:pPr>
      <w:spacing w:after="120"/>
      <w:ind w:left="1440" w:hanging="360"/>
    </w:pPr>
    <w:rPr>
      <w:lang w:eastAsia="en-US"/>
    </w:rPr>
  </w:style>
  <w:style w:type="character" w:styleId="UnresolvedMention">
    <w:name w:val="Unresolved Mention"/>
    <w:basedOn w:val="DefaultParagraphFont"/>
    <w:uiPriority w:val="99"/>
    <w:semiHidden/>
    <w:unhideWhenUsed/>
    <w:rsid w:val="00B740AE"/>
    <w:rPr>
      <w:color w:val="605E5C"/>
      <w:shd w:val="clear" w:color="auto" w:fill="E1DFDD"/>
    </w:rPr>
  </w:style>
  <w:style w:type="character" w:customStyle="1" w:styleId="ListParagraphChar">
    <w:name w:val="List Paragraph Char"/>
    <w:aliases w:val="List Paragrap Char,Bullet Styl Char,No Spacing11 Char,PAC HEARING Char,Párrafo de lista Char,Recommendation Char,Recommendati Char,Recommendatio Char,List Paragra Char,List Paragraph21 Char,Maire Char,Numbered Para 1 Char,Dot pt Char"/>
    <w:basedOn w:val="DefaultParagraphFont"/>
    <w:link w:val="ListParagraph"/>
    <w:uiPriority w:val="34"/>
    <w:qFormat/>
    <w:locked/>
    <w:rsid w:val="00347BEA"/>
    <w:rPr>
      <w:rFonts w:ascii="Arial" w:hAnsi="Arial" w:cs="Arial"/>
      <w:kern w:val="28"/>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39471">
      <w:bodyDiv w:val="1"/>
      <w:marLeft w:val="0"/>
      <w:marRight w:val="0"/>
      <w:marTop w:val="0"/>
      <w:marBottom w:val="0"/>
      <w:divBdr>
        <w:top w:val="none" w:sz="0" w:space="0" w:color="auto"/>
        <w:left w:val="none" w:sz="0" w:space="0" w:color="auto"/>
        <w:bottom w:val="none" w:sz="0" w:space="0" w:color="auto"/>
        <w:right w:val="none" w:sz="0" w:space="0" w:color="auto"/>
      </w:divBdr>
      <w:divsChild>
        <w:div w:id="999192978">
          <w:marLeft w:val="0"/>
          <w:marRight w:val="0"/>
          <w:marTop w:val="0"/>
          <w:marBottom w:val="0"/>
          <w:divBdr>
            <w:top w:val="none" w:sz="0" w:space="0" w:color="auto"/>
            <w:left w:val="none" w:sz="0" w:space="0" w:color="auto"/>
            <w:bottom w:val="none" w:sz="0" w:space="0" w:color="auto"/>
            <w:right w:val="none" w:sz="0" w:space="0" w:color="auto"/>
          </w:divBdr>
        </w:div>
      </w:divsChild>
    </w:div>
    <w:div w:id="148329340">
      <w:bodyDiv w:val="1"/>
      <w:marLeft w:val="0"/>
      <w:marRight w:val="0"/>
      <w:marTop w:val="0"/>
      <w:marBottom w:val="0"/>
      <w:divBdr>
        <w:top w:val="none" w:sz="0" w:space="0" w:color="auto"/>
        <w:left w:val="none" w:sz="0" w:space="0" w:color="auto"/>
        <w:bottom w:val="none" w:sz="0" w:space="0" w:color="auto"/>
        <w:right w:val="none" w:sz="0" w:space="0" w:color="auto"/>
      </w:divBdr>
    </w:div>
    <w:div w:id="150371056">
      <w:bodyDiv w:val="1"/>
      <w:marLeft w:val="0"/>
      <w:marRight w:val="0"/>
      <w:marTop w:val="0"/>
      <w:marBottom w:val="0"/>
      <w:divBdr>
        <w:top w:val="none" w:sz="0" w:space="0" w:color="auto"/>
        <w:left w:val="none" w:sz="0" w:space="0" w:color="auto"/>
        <w:bottom w:val="none" w:sz="0" w:space="0" w:color="auto"/>
        <w:right w:val="none" w:sz="0" w:space="0" w:color="auto"/>
      </w:divBdr>
    </w:div>
    <w:div w:id="376783726">
      <w:bodyDiv w:val="1"/>
      <w:marLeft w:val="0"/>
      <w:marRight w:val="0"/>
      <w:marTop w:val="0"/>
      <w:marBottom w:val="0"/>
      <w:divBdr>
        <w:top w:val="none" w:sz="0" w:space="0" w:color="auto"/>
        <w:left w:val="none" w:sz="0" w:space="0" w:color="auto"/>
        <w:bottom w:val="none" w:sz="0" w:space="0" w:color="auto"/>
        <w:right w:val="none" w:sz="0" w:space="0" w:color="auto"/>
      </w:divBdr>
    </w:div>
    <w:div w:id="443578909">
      <w:bodyDiv w:val="1"/>
      <w:marLeft w:val="0"/>
      <w:marRight w:val="0"/>
      <w:marTop w:val="0"/>
      <w:marBottom w:val="0"/>
      <w:divBdr>
        <w:top w:val="none" w:sz="0" w:space="0" w:color="auto"/>
        <w:left w:val="none" w:sz="0" w:space="0" w:color="auto"/>
        <w:bottom w:val="none" w:sz="0" w:space="0" w:color="auto"/>
        <w:right w:val="none" w:sz="0" w:space="0" w:color="auto"/>
      </w:divBdr>
    </w:div>
    <w:div w:id="484859746">
      <w:bodyDiv w:val="1"/>
      <w:marLeft w:val="0"/>
      <w:marRight w:val="0"/>
      <w:marTop w:val="0"/>
      <w:marBottom w:val="0"/>
      <w:divBdr>
        <w:top w:val="none" w:sz="0" w:space="0" w:color="auto"/>
        <w:left w:val="none" w:sz="0" w:space="0" w:color="auto"/>
        <w:bottom w:val="none" w:sz="0" w:space="0" w:color="auto"/>
        <w:right w:val="none" w:sz="0" w:space="0" w:color="auto"/>
      </w:divBdr>
    </w:div>
    <w:div w:id="633757938">
      <w:bodyDiv w:val="1"/>
      <w:marLeft w:val="0"/>
      <w:marRight w:val="0"/>
      <w:marTop w:val="0"/>
      <w:marBottom w:val="0"/>
      <w:divBdr>
        <w:top w:val="none" w:sz="0" w:space="0" w:color="auto"/>
        <w:left w:val="none" w:sz="0" w:space="0" w:color="auto"/>
        <w:bottom w:val="none" w:sz="0" w:space="0" w:color="auto"/>
        <w:right w:val="none" w:sz="0" w:space="0" w:color="auto"/>
      </w:divBdr>
      <w:divsChild>
        <w:div w:id="1043091326">
          <w:marLeft w:val="0"/>
          <w:marRight w:val="0"/>
          <w:marTop w:val="0"/>
          <w:marBottom w:val="0"/>
          <w:divBdr>
            <w:top w:val="none" w:sz="0" w:space="0" w:color="auto"/>
            <w:left w:val="none" w:sz="0" w:space="0" w:color="auto"/>
            <w:bottom w:val="none" w:sz="0" w:space="0" w:color="auto"/>
            <w:right w:val="none" w:sz="0" w:space="0" w:color="auto"/>
          </w:divBdr>
        </w:div>
      </w:divsChild>
    </w:div>
    <w:div w:id="892228850">
      <w:bodyDiv w:val="1"/>
      <w:marLeft w:val="0"/>
      <w:marRight w:val="0"/>
      <w:marTop w:val="0"/>
      <w:marBottom w:val="0"/>
      <w:divBdr>
        <w:top w:val="none" w:sz="0" w:space="0" w:color="auto"/>
        <w:left w:val="none" w:sz="0" w:space="0" w:color="auto"/>
        <w:bottom w:val="none" w:sz="0" w:space="0" w:color="auto"/>
        <w:right w:val="none" w:sz="0" w:space="0" w:color="auto"/>
      </w:divBdr>
      <w:divsChild>
        <w:div w:id="1711151727">
          <w:marLeft w:val="0"/>
          <w:marRight w:val="0"/>
          <w:marTop w:val="0"/>
          <w:marBottom w:val="0"/>
          <w:divBdr>
            <w:top w:val="none" w:sz="0" w:space="0" w:color="auto"/>
            <w:left w:val="none" w:sz="0" w:space="0" w:color="auto"/>
            <w:bottom w:val="none" w:sz="0" w:space="0" w:color="auto"/>
            <w:right w:val="none" w:sz="0" w:space="0" w:color="auto"/>
          </w:divBdr>
        </w:div>
      </w:divsChild>
    </w:div>
    <w:div w:id="898982429">
      <w:bodyDiv w:val="1"/>
      <w:marLeft w:val="0"/>
      <w:marRight w:val="0"/>
      <w:marTop w:val="0"/>
      <w:marBottom w:val="0"/>
      <w:divBdr>
        <w:top w:val="none" w:sz="0" w:space="0" w:color="auto"/>
        <w:left w:val="none" w:sz="0" w:space="0" w:color="auto"/>
        <w:bottom w:val="none" w:sz="0" w:space="0" w:color="auto"/>
        <w:right w:val="none" w:sz="0" w:space="0" w:color="auto"/>
      </w:divBdr>
    </w:div>
    <w:div w:id="1141118542">
      <w:bodyDiv w:val="1"/>
      <w:marLeft w:val="0"/>
      <w:marRight w:val="0"/>
      <w:marTop w:val="0"/>
      <w:marBottom w:val="0"/>
      <w:divBdr>
        <w:top w:val="none" w:sz="0" w:space="0" w:color="auto"/>
        <w:left w:val="none" w:sz="0" w:space="0" w:color="auto"/>
        <w:bottom w:val="none" w:sz="0" w:space="0" w:color="auto"/>
        <w:right w:val="none" w:sz="0" w:space="0" w:color="auto"/>
      </w:divBdr>
    </w:div>
    <w:div w:id="1189683362">
      <w:bodyDiv w:val="1"/>
      <w:marLeft w:val="0"/>
      <w:marRight w:val="0"/>
      <w:marTop w:val="0"/>
      <w:marBottom w:val="0"/>
      <w:divBdr>
        <w:top w:val="none" w:sz="0" w:space="0" w:color="auto"/>
        <w:left w:val="none" w:sz="0" w:space="0" w:color="auto"/>
        <w:bottom w:val="none" w:sz="0" w:space="0" w:color="auto"/>
        <w:right w:val="none" w:sz="0" w:space="0" w:color="auto"/>
      </w:divBdr>
    </w:div>
    <w:div w:id="1191139003">
      <w:bodyDiv w:val="1"/>
      <w:marLeft w:val="0"/>
      <w:marRight w:val="0"/>
      <w:marTop w:val="0"/>
      <w:marBottom w:val="0"/>
      <w:divBdr>
        <w:top w:val="none" w:sz="0" w:space="0" w:color="auto"/>
        <w:left w:val="none" w:sz="0" w:space="0" w:color="auto"/>
        <w:bottom w:val="none" w:sz="0" w:space="0" w:color="auto"/>
        <w:right w:val="none" w:sz="0" w:space="0" w:color="auto"/>
      </w:divBdr>
    </w:div>
    <w:div w:id="1357461909">
      <w:bodyDiv w:val="1"/>
      <w:marLeft w:val="0"/>
      <w:marRight w:val="0"/>
      <w:marTop w:val="0"/>
      <w:marBottom w:val="0"/>
      <w:divBdr>
        <w:top w:val="none" w:sz="0" w:space="0" w:color="auto"/>
        <w:left w:val="none" w:sz="0" w:space="0" w:color="auto"/>
        <w:bottom w:val="none" w:sz="0" w:space="0" w:color="auto"/>
        <w:right w:val="none" w:sz="0" w:space="0" w:color="auto"/>
      </w:divBdr>
    </w:div>
    <w:div w:id="1576623509">
      <w:bodyDiv w:val="1"/>
      <w:marLeft w:val="0"/>
      <w:marRight w:val="0"/>
      <w:marTop w:val="0"/>
      <w:marBottom w:val="0"/>
      <w:divBdr>
        <w:top w:val="none" w:sz="0" w:space="0" w:color="auto"/>
        <w:left w:val="none" w:sz="0" w:space="0" w:color="auto"/>
        <w:bottom w:val="none" w:sz="0" w:space="0" w:color="auto"/>
        <w:right w:val="none" w:sz="0" w:space="0" w:color="auto"/>
      </w:divBdr>
    </w:div>
    <w:div w:id="20582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23/54/schedule/6" TargetMode="External"/><Relationship Id="rId18" Type="http://schemas.openxmlformats.org/officeDocument/2006/relationships/hyperlink" Target="http://www.hse.gov.uk/pubns/hse39.pdf"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find-tender" TargetMode="External"/><Relationship Id="rId17" Type="http://schemas.openxmlformats.org/officeDocument/2006/relationships/hyperlink" Target="https://www.legislation.gov.uk/ukpga/2023/54/section/62"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egislation.gov.uk/ukdsi/2024/9780348259728/regulation/8" TargetMode="External"/><Relationship Id="rId20" Type="http://schemas.openxmlformats.org/officeDocument/2006/relationships/hyperlink" Target="https://www.sas.org.uk/about-the-mov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legislation.gov.uk/ukdsi/2024/9780348259728/regulation/6"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social-value-act-information-and-resources/socialvalue-act-information-and-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23/54/schedule/7" TargetMode="External"/><Relationship Id="rId22" Type="http://schemas.openxmlformats.org/officeDocument/2006/relationships/footer" Target="footer1.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778DE5EF6F9E4996836358E48A81BE" ma:contentTypeVersion="27" ma:contentTypeDescription="Create a new document." ma:contentTypeScope="" ma:versionID="dbeb8ba4a97017a1594b2c49091a5d3e">
  <xsd:schema xmlns:xsd="http://www.w3.org/2001/XMLSchema" xmlns:xs="http://www.w3.org/2001/XMLSchema" xmlns:p="http://schemas.microsoft.com/office/2006/metadata/properties" xmlns:ns2="4cc52507-01e8-42bf-ae0e-5881a4410f86" xmlns:ns3="7732255a-27ee-4a54-a02e-0e3bd078fa29" targetNamespace="http://schemas.microsoft.com/office/2006/metadata/properties" ma:root="true" ma:fieldsID="4ecfd8f2c29ac90bae4a85fa80025e8d" ns2:_="" ns3:_="">
    <xsd:import namespace="4cc52507-01e8-42bf-ae0e-5881a4410f86"/>
    <xsd:import namespace="7732255a-27ee-4a54-a02e-0e3bd078fa29"/>
    <xsd:element name="properties">
      <xsd:complexType>
        <xsd:sequence>
          <xsd:element name="documentManagement">
            <xsd:complexType>
              <xsd:all>
                <xsd:element ref="ns2:Classification"/>
                <xsd:element ref="ns2:Event" minOccurs="0"/>
                <xsd:element ref="ns2:Document_x0020_Type"/>
                <xsd:element ref="ns2:Owner"/>
                <xsd:element ref="ns2:Retention_x0020_Period_x0020__x0028_Months_x0029_" minOccurs="0"/>
                <xsd:element ref="ns2:Review_x0020_Date" minOccurs="0"/>
                <xsd:element ref="ns2:Expiry_x0020_Date" minOccurs="0"/>
                <xsd:element ref="ns2:Archived"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52507-01e8-42bf-ae0e-5881a4410f86" elementFormDefault="qualified">
    <xsd:import namespace="http://schemas.microsoft.com/office/2006/documentManagement/types"/>
    <xsd:import namespace="http://schemas.microsoft.com/office/infopath/2007/PartnerControls"/>
    <xsd:element name="Classification" ma:index="2" ma:displayName="Classification" ma:default="Document" ma:format="Dropdown" ma:internalName="Classification">
      <xsd:simpleType>
        <xsd:restriction base="dms:Choice">
          <xsd:enumeration value="Document"/>
          <xsd:enumeration value="Record"/>
        </xsd:restriction>
      </xsd:simpleType>
    </xsd:element>
    <xsd:element name="Event" ma:index="4" nillable="true" ma:displayName="Event" ma:list="{c7e96ad0-dcaf-41f7-90eb-849c9deb5c97}" ma:internalName="Event" ma:showField="Title">
      <xsd:simpleType>
        <xsd:restriction base="dms:Lookup"/>
      </xsd:simpleType>
    </xsd:element>
    <xsd:element name="Document_x0020_Type" ma:index="5" ma:displayName="Document Type" ma:list="{142c3529-f369-46e3-b422-c71c13f824da}" ma:internalName="Document_x0020_Type" ma:readOnly="false" ma:showField="Title">
      <xsd:simpleType>
        <xsd:restriction base="dms:Lookup"/>
      </xsd:simpleType>
    </xsd:element>
    <xsd:element name="Owner" ma:index="6" ma:displayName="Owner" ma:format="Dropdown" ma:internalName="Owner">
      <xsd:simpleType>
        <xsd:restriction base="dms:Choice">
          <xsd:enumeration value="Administration"/>
          <xsd:enumeration value="Facilities"/>
          <xsd:enumeration value="Finance"/>
          <xsd:enumeration value="Town Clerk"/>
        </xsd:restriction>
      </xsd:simpleType>
    </xsd:element>
    <xsd:element name="Retention_x0020_Period_x0020__x0028_Months_x0029_" ma:index="7" nillable="true" ma:displayName="Retention Period (Months)" ma:decimals="0" ma:description="Enter the number of months that the document requires to be kept" ma:internalName="Retention_x0020_Period_x0020__x0028_Months_x0029_">
      <xsd:simpleType>
        <xsd:restriction base="dms:Number"/>
      </xsd:simpleType>
    </xsd:element>
    <xsd:element name="Review_x0020_Date" ma:index="8" nillable="true" ma:displayName="Review Date" ma:description="Enter the date that the next review should be carried out" ma:format="DateOnly" ma:internalName="Review_x0020_Date">
      <xsd:simpleType>
        <xsd:restriction base="dms:DateTime"/>
      </xsd:simpleType>
    </xsd:element>
    <xsd:element name="Expiry_x0020_Date" ma:index="9" nillable="true" ma:displayName="Expiry Date" ma:description="Enter the date at which the document is no longer needed" ma:format="DateOnly" ma:internalName="Expiry_x0020_Date">
      <xsd:simpleType>
        <xsd:restriction base="dms:DateTime"/>
      </xsd:simpleType>
    </xsd:element>
    <xsd:element name="Archived" ma:index="10" nillable="true" ma:displayName="Archived" ma:default="0" ma:description="Check this box to mark document as 'Archived'" ma:internalName="Archived">
      <xsd:simpleType>
        <xsd:restriction base="dms:Boolea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43cdd0d-9136-4f07-9306-e0bdda07789f"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32255a-27ee-4a54-a02e-0e3bd078fa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8497936-1d7c-43b1-9d8e-e063e6fa2c18}" ma:internalName="TaxCatchAll" ma:showField="CatchAllData" ma:web="7732255a-27ee-4a54-a02e-0e3bd078f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axOccurs="1" ma:index="3" ma:displayName="Document 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rchived xmlns="4cc52507-01e8-42bf-ae0e-5881a4410f86">false</Archived>
    <Classification xmlns="4cc52507-01e8-42bf-ae0e-5881a4410f86">Record</Classification>
    <TaxCatchAll xmlns="7732255a-27ee-4a54-a02e-0e3bd078fa29" xsi:nil="true"/>
    <Retention_x0020_Period_x0020__x0028_Months_x0029_ xmlns="4cc52507-01e8-42bf-ae0e-5881a4410f86" xsi:nil="true"/>
    <Expiry_x0020_Date xmlns="4cc52507-01e8-42bf-ae0e-5881a4410f86" xsi:nil="true"/>
    <Event xmlns="4cc52507-01e8-42bf-ae0e-5881a4410f86" xsi:nil="true"/>
    <Owner xmlns="4cc52507-01e8-42bf-ae0e-5881a4410f86">Town Clerk</Owner>
    <lcf76f155ced4ddcb4097134ff3c332f xmlns="4cc52507-01e8-42bf-ae0e-5881a4410f86">
      <Terms xmlns="http://schemas.microsoft.com/office/infopath/2007/PartnerControls"/>
    </lcf76f155ced4ddcb4097134ff3c332f>
    <Document_x0020_Type xmlns="4cc52507-01e8-42bf-ae0e-5881a4410f86">51</Document_x0020_Type>
    <Review_x0020_Date xmlns="4cc52507-01e8-42bf-ae0e-5881a4410f86" xsi:nil="true"/>
  </documentManagement>
</p:properties>
</file>

<file path=customXml/itemProps1.xml><?xml version="1.0" encoding="utf-8"?>
<ds:datastoreItem xmlns:ds="http://schemas.openxmlformats.org/officeDocument/2006/customXml" ds:itemID="{B609E48C-57FE-4C64-AEA5-BDC107D47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52507-01e8-42bf-ae0e-5881a4410f86"/>
    <ds:schemaRef ds:uri="7732255a-27ee-4a54-a02e-0e3bd078f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D2F38-5944-4DFE-9BA7-4F0F650A8B26}">
  <ds:schemaRefs>
    <ds:schemaRef ds:uri="http://schemas.openxmlformats.org/officeDocument/2006/bibliography"/>
  </ds:schemaRefs>
</ds:datastoreItem>
</file>

<file path=customXml/itemProps3.xml><?xml version="1.0" encoding="utf-8"?>
<ds:datastoreItem xmlns:ds="http://schemas.openxmlformats.org/officeDocument/2006/customXml" ds:itemID="{29CB44CE-954B-4776-A393-2569E9B61131}">
  <ds:schemaRefs>
    <ds:schemaRef ds:uri="http://schemas.microsoft.com/sharepoint/v3/contenttype/forms"/>
  </ds:schemaRefs>
</ds:datastoreItem>
</file>

<file path=customXml/itemProps4.xml><?xml version="1.0" encoding="utf-8"?>
<ds:datastoreItem xmlns:ds="http://schemas.openxmlformats.org/officeDocument/2006/customXml" ds:itemID="{492BA1F8-A1CD-4EC7-ACB1-621A19D00C09}">
  <ds:schemaRefs>
    <ds:schemaRef ds:uri="http://schemas.microsoft.com/office/2006/metadata/properties"/>
    <ds:schemaRef ds:uri="http://schemas.microsoft.com/office/infopath/2007/PartnerControls"/>
    <ds:schemaRef ds:uri="4cc52507-01e8-42bf-ae0e-5881a4410f86"/>
    <ds:schemaRef ds:uri="7732255a-27ee-4a54-a02e-0e3bd078fa29"/>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4648</Words>
  <Characters>27028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PQQ</vt:lpstr>
    </vt:vector>
  </TitlesOfParts>
  <Company>Eastern Shires Purchasing Organisation</Company>
  <LinksUpToDate>false</LinksUpToDate>
  <CharactersWithSpaces>31613</CharactersWithSpaces>
  <SharedDoc>false</SharedDoc>
  <HLinks>
    <vt:vector size="132" baseType="variant">
      <vt:variant>
        <vt:i4>3735611</vt:i4>
      </vt:variant>
      <vt:variant>
        <vt:i4>537</vt:i4>
      </vt:variant>
      <vt:variant>
        <vt:i4>0</vt:i4>
      </vt:variant>
      <vt:variant>
        <vt:i4>5</vt:i4>
      </vt:variant>
      <vt:variant>
        <vt:lpwstr>https://www.armedforcescovenant.gov.uk/get-involved/sign-the-covenant/</vt:lpwstr>
      </vt:variant>
      <vt:variant>
        <vt:lpwstr/>
      </vt:variant>
      <vt:variant>
        <vt:i4>5439490</vt:i4>
      </vt:variant>
      <vt:variant>
        <vt:i4>153</vt:i4>
      </vt:variant>
      <vt:variant>
        <vt:i4>0</vt:i4>
      </vt:variant>
      <vt:variant>
        <vt:i4>5</vt:i4>
      </vt:variant>
      <vt:variant>
        <vt:lpwstr>http://www.hse.gov.uk/pubns/hse39.pdf</vt:lpwstr>
      </vt:variant>
      <vt:variant>
        <vt:lpwstr/>
      </vt:variant>
      <vt:variant>
        <vt:i4>6881406</vt:i4>
      </vt:variant>
      <vt:variant>
        <vt:i4>102</vt:i4>
      </vt:variant>
      <vt:variant>
        <vt:i4>0</vt:i4>
      </vt:variant>
      <vt:variant>
        <vt:i4>5</vt:i4>
      </vt:variant>
      <vt:variant>
        <vt:lpwstr>https://www.legislation.gov.uk/ukpga/2023/54/section/62</vt:lpwstr>
      </vt:variant>
      <vt:variant>
        <vt:lpwstr/>
      </vt:variant>
      <vt:variant>
        <vt:i4>720987</vt:i4>
      </vt:variant>
      <vt:variant>
        <vt:i4>99</vt:i4>
      </vt:variant>
      <vt:variant>
        <vt:i4>0</vt:i4>
      </vt:variant>
      <vt:variant>
        <vt:i4>5</vt:i4>
      </vt:variant>
      <vt:variant>
        <vt:lpwstr>https://www.legislation.gov.uk/ukdsi/2024/9780348259728/regulation/8</vt:lpwstr>
      </vt:variant>
      <vt:variant>
        <vt:lpwstr/>
      </vt:variant>
      <vt:variant>
        <vt:i4>327771</vt:i4>
      </vt:variant>
      <vt:variant>
        <vt:i4>96</vt:i4>
      </vt:variant>
      <vt:variant>
        <vt:i4>0</vt:i4>
      </vt:variant>
      <vt:variant>
        <vt:i4>5</vt:i4>
      </vt:variant>
      <vt:variant>
        <vt:lpwstr>https://www.legislation.gov.uk/ukdsi/2024/9780348259728/regulation/6</vt:lpwstr>
      </vt:variant>
      <vt:variant>
        <vt:lpwstr/>
      </vt:variant>
      <vt:variant>
        <vt:i4>7602233</vt:i4>
      </vt:variant>
      <vt:variant>
        <vt:i4>93</vt:i4>
      </vt:variant>
      <vt:variant>
        <vt:i4>0</vt:i4>
      </vt:variant>
      <vt:variant>
        <vt:i4>5</vt:i4>
      </vt:variant>
      <vt:variant>
        <vt:lpwstr>https://www.legislation.gov.uk/ukpga/2023/54/schedule/7</vt:lpwstr>
      </vt:variant>
      <vt:variant>
        <vt:lpwstr/>
      </vt:variant>
      <vt:variant>
        <vt:i4>7602233</vt:i4>
      </vt:variant>
      <vt:variant>
        <vt:i4>90</vt:i4>
      </vt:variant>
      <vt:variant>
        <vt:i4>0</vt:i4>
      </vt:variant>
      <vt:variant>
        <vt:i4>5</vt:i4>
      </vt:variant>
      <vt:variant>
        <vt:lpwstr>https://www.legislation.gov.uk/ukpga/2023/54/schedule/6</vt:lpwstr>
      </vt:variant>
      <vt:variant>
        <vt:lpwstr/>
      </vt:variant>
      <vt:variant>
        <vt:i4>3407993</vt:i4>
      </vt:variant>
      <vt:variant>
        <vt:i4>87</vt:i4>
      </vt:variant>
      <vt:variant>
        <vt:i4>0</vt:i4>
      </vt:variant>
      <vt:variant>
        <vt:i4>5</vt:i4>
      </vt:variant>
      <vt:variant>
        <vt:lpwstr>https://www.gov.uk/find-tender</vt:lpwstr>
      </vt:variant>
      <vt:variant>
        <vt:lpwstr/>
      </vt:variant>
      <vt:variant>
        <vt:i4>1179701</vt:i4>
      </vt:variant>
      <vt:variant>
        <vt:i4>80</vt:i4>
      </vt:variant>
      <vt:variant>
        <vt:i4>0</vt:i4>
      </vt:variant>
      <vt:variant>
        <vt:i4>5</vt:i4>
      </vt:variant>
      <vt:variant>
        <vt:lpwstr/>
      </vt:variant>
      <vt:variant>
        <vt:lpwstr>_Toc190862265</vt:lpwstr>
      </vt:variant>
      <vt:variant>
        <vt:i4>1179701</vt:i4>
      </vt:variant>
      <vt:variant>
        <vt:i4>74</vt:i4>
      </vt:variant>
      <vt:variant>
        <vt:i4>0</vt:i4>
      </vt:variant>
      <vt:variant>
        <vt:i4>5</vt:i4>
      </vt:variant>
      <vt:variant>
        <vt:lpwstr/>
      </vt:variant>
      <vt:variant>
        <vt:lpwstr>_Toc190862264</vt:lpwstr>
      </vt:variant>
      <vt:variant>
        <vt:i4>1179701</vt:i4>
      </vt:variant>
      <vt:variant>
        <vt:i4>68</vt:i4>
      </vt:variant>
      <vt:variant>
        <vt:i4>0</vt:i4>
      </vt:variant>
      <vt:variant>
        <vt:i4>5</vt:i4>
      </vt:variant>
      <vt:variant>
        <vt:lpwstr/>
      </vt:variant>
      <vt:variant>
        <vt:lpwstr>_Toc190862263</vt:lpwstr>
      </vt:variant>
      <vt:variant>
        <vt:i4>1179701</vt:i4>
      </vt:variant>
      <vt:variant>
        <vt:i4>62</vt:i4>
      </vt:variant>
      <vt:variant>
        <vt:i4>0</vt:i4>
      </vt:variant>
      <vt:variant>
        <vt:i4>5</vt:i4>
      </vt:variant>
      <vt:variant>
        <vt:lpwstr/>
      </vt:variant>
      <vt:variant>
        <vt:lpwstr>_Toc190862262</vt:lpwstr>
      </vt:variant>
      <vt:variant>
        <vt:i4>1179701</vt:i4>
      </vt:variant>
      <vt:variant>
        <vt:i4>56</vt:i4>
      </vt:variant>
      <vt:variant>
        <vt:i4>0</vt:i4>
      </vt:variant>
      <vt:variant>
        <vt:i4>5</vt:i4>
      </vt:variant>
      <vt:variant>
        <vt:lpwstr/>
      </vt:variant>
      <vt:variant>
        <vt:lpwstr>_Toc190862261</vt:lpwstr>
      </vt:variant>
      <vt:variant>
        <vt:i4>1179701</vt:i4>
      </vt:variant>
      <vt:variant>
        <vt:i4>50</vt:i4>
      </vt:variant>
      <vt:variant>
        <vt:i4>0</vt:i4>
      </vt:variant>
      <vt:variant>
        <vt:i4>5</vt:i4>
      </vt:variant>
      <vt:variant>
        <vt:lpwstr/>
      </vt:variant>
      <vt:variant>
        <vt:lpwstr>_Toc190862260</vt:lpwstr>
      </vt:variant>
      <vt:variant>
        <vt:i4>1114165</vt:i4>
      </vt:variant>
      <vt:variant>
        <vt:i4>44</vt:i4>
      </vt:variant>
      <vt:variant>
        <vt:i4>0</vt:i4>
      </vt:variant>
      <vt:variant>
        <vt:i4>5</vt:i4>
      </vt:variant>
      <vt:variant>
        <vt:lpwstr/>
      </vt:variant>
      <vt:variant>
        <vt:lpwstr>_Toc190862259</vt:lpwstr>
      </vt:variant>
      <vt:variant>
        <vt:i4>1114165</vt:i4>
      </vt:variant>
      <vt:variant>
        <vt:i4>38</vt:i4>
      </vt:variant>
      <vt:variant>
        <vt:i4>0</vt:i4>
      </vt:variant>
      <vt:variant>
        <vt:i4>5</vt:i4>
      </vt:variant>
      <vt:variant>
        <vt:lpwstr/>
      </vt:variant>
      <vt:variant>
        <vt:lpwstr>_Toc190862258</vt:lpwstr>
      </vt:variant>
      <vt:variant>
        <vt:i4>1114165</vt:i4>
      </vt:variant>
      <vt:variant>
        <vt:i4>32</vt:i4>
      </vt:variant>
      <vt:variant>
        <vt:i4>0</vt:i4>
      </vt:variant>
      <vt:variant>
        <vt:i4>5</vt:i4>
      </vt:variant>
      <vt:variant>
        <vt:lpwstr/>
      </vt:variant>
      <vt:variant>
        <vt:lpwstr>_Toc190862257</vt:lpwstr>
      </vt:variant>
      <vt:variant>
        <vt:i4>1114165</vt:i4>
      </vt:variant>
      <vt:variant>
        <vt:i4>26</vt:i4>
      </vt:variant>
      <vt:variant>
        <vt:i4>0</vt:i4>
      </vt:variant>
      <vt:variant>
        <vt:i4>5</vt:i4>
      </vt:variant>
      <vt:variant>
        <vt:lpwstr/>
      </vt:variant>
      <vt:variant>
        <vt:lpwstr>_Toc190862256</vt:lpwstr>
      </vt:variant>
      <vt:variant>
        <vt:i4>1114165</vt:i4>
      </vt:variant>
      <vt:variant>
        <vt:i4>20</vt:i4>
      </vt:variant>
      <vt:variant>
        <vt:i4>0</vt:i4>
      </vt:variant>
      <vt:variant>
        <vt:i4>5</vt:i4>
      </vt:variant>
      <vt:variant>
        <vt:lpwstr/>
      </vt:variant>
      <vt:variant>
        <vt:lpwstr>_Toc190862255</vt:lpwstr>
      </vt:variant>
      <vt:variant>
        <vt:i4>1114165</vt:i4>
      </vt:variant>
      <vt:variant>
        <vt:i4>14</vt:i4>
      </vt:variant>
      <vt:variant>
        <vt:i4>0</vt:i4>
      </vt:variant>
      <vt:variant>
        <vt:i4>5</vt:i4>
      </vt:variant>
      <vt:variant>
        <vt:lpwstr/>
      </vt:variant>
      <vt:variant>
        <vt:lpwstr>_Toc190862254</vt:lpwstr>
      </vt:variant>
      <vt:variant>
        <vt:i4>1114165</vt:i4>
      </vt:variant>
      <vt:variant>
        <vt:i4>8</vt:i4>
      </vt:variant>
      <vt:variant>
        <vt:i4>0</vt:i4>
      </vt:variant>
      <vt:variant>
        <vt:i4>5</vt:i4>
      </vt:variant>
      <vt:variant>
        <vt:lpwstr/>
      </vt:variant>
      <vt:variant>
        <vt:lpwstr>_Toc190862253</vt:lpwstr>
      </vt:variant>
      <vt:variant>
        <vt:i4>1114165</vt:i4>
      </vt:variant>
      <vt:variant>
        <vt:i4>2</vt:i4>
      </vt:variant>
      <vt:variant>
        <vt:i4>0</vt:i4>
      </vt:variant>
      <vt:variant>
        <vt:i4>5</vt:i4>
      </vt:variant>
      <vt:variant>
        <vt:lpwstr/>
      </vt:variant>
      <vt:variant>
        <vt:lpwstr>_Toc190862252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dc:title>
  <dc:subject>27</dc:subject>
  <dc:creator>Michelle Watkins</dc:creator>
  <cp:keywords/>
  <cp:lastModifiedBy>Steve Sandercock</cp:lastModifiedBy>
  <cp:revision>33</cp:revision>
  <cp:lastPrinted>2016-07-08T01:12:00Z</cp:lastPrinted>
  <dcterms:created xsi:type="dcterms:W3CDTF">2025-04-02T08:35:00Z</dcterms:created>
  <dcterms:modified xsi:type="dcterms:W3CDTF">2025-07-19T12:31:00Z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0x01010080778DE5EF6F9E4996836358E48A81BE</vt:lpwstr>
  </property>
  <property fmtid="{D5CDD505-2E9C-101B-9397-08002B2CF9AE}" pid="3" name="Order">
    <vt:r8>13300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