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6E7C37" w14:textId="03193B3A" w:rsidR="00337F2F" w:rsidRPr="002D5425" w:rsidRDefault="00337F2F" w:rsidP="002D5425">
      <w:pPr>
        <w:pStyle w:val="Cover-Subtitle"/>
        <w:rPr>
          <w:rStyle w:val="Hyperlink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598C544" wp14:editId="3109585C">
            <wp:simplePos x="0" y="0"/>
            <wp:positionH relativeFrom="margin">
              <wp:posOffset>4619297</wp:posOffset>
            </wp:positionH>
            <wp:positionV relativeFrom="page">
              <wp:posOffset>9354032</wp:posOffset>
            </wp:positionV>
            <wp:extent cx="2019300" cy="576580"/>
            <wp:effectExtent l="0" t="0" r="0" b="0"/>
            <wp:wrapTight wrapText="bothSides">
              <wp:wrapPolygon edited="0">
                <wp:start x="0" y="0"/>
                <wp:lineTo x="0" y="20696"/>
                <wp:lineTo x="21396" y="20696"/>
                <wp:lineTo x="21396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073 Brand Bars More Trust A4 Portrait Whit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20" r="2319"/>
                    <a:stretch/>
                  </pic:blipFill>
                  <pic:spPr bwMode="auto">
                    <a:xfrm>
                      <a:off x="0" y="0"/>
                      <a:ext cx="2019300" cy="57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5708CA6" wp14:editId="27917DB3">
            <wp:simplePos x="0" y="0"/>
            <wp:positionH relativeFrom="margin">
              <wp:posOffset>-662152</wp:posOffset>
            </wp:positionH>
            <wp:positionV relativeFrom="bottomMargin">
              <wp:posOffset>241562</wp:posOffset>
            </wp:positionV>
            <wp:extent cx="1762125" cy="466725"/>
            <wp:effectExtent l="0" t="0" r="9525" b="9525"/>
            <wp:wrapThrough wrapText="bothSides">
              <wp:wrapPolygon edited="0">
                <wp:start x="0" y="0"/>
                <wp:lineTo x="0" y="21159"/>
                <wp:lineTo x="21483" y="21159"/>
                <wp:lineTo x="21483" y="0"/>
                <wp:lineTo x="0" y="0"/>
              </wp:wrapPolygon>
            </wp:wrapThrough>
            <wp:docPr id="916357097" name="Picture 1" descr="Met Polic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 Police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11"/>
                    <a:stretch/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75541">
        <w:rPr>
          <w:rFonts w:ascii="Arial" w:eastAsia="Arial" w:hAnsi="Arial" w:cs="Arial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228600" distR="228600" simplePos="0" relativeHeight="251666432" behindDoc="0" locked="0" layoutInCell="1" allowOverlap="1" wp14:anchorId="22525F83" wp14:editId="3D3E1690">
                <wp:simplePos x="0" y="0"/>
                <wp:positionH relativeFrom="page">
                  <wp:posOffset>0</wp:posOffset>
                </wp:positionH>
                <wp:positionV relativeFrom="page">
                  <wp:posOffset>-109855</wp:posOffset>
                </wp:positionV>
                <wp:extent cx="8477885" cy="2917190"/>
                <wp:effectExtent l="0" t="0" r="0" b="0"/>
                <wp:wrapSquare wrapText="bothSides"/>
                <wp:docPr id="173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885" cy="2917190"/>
                          <a:chOff x="0" y="0"/>
                          <a:chExt cx="3218688" cy="2068674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 Box 178"/>
                        <wps:cNvSpPr txBox="1"/>
                        <wps:spPr>
                          <a:xfrm>
                            <a:off x="216054" y="708584"/>
                            <a:ext cx="2597673" cy="13600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69612C" w14:textId="408BBFC3" w:rsidR="00890D43" w:rsidRPr="00F43076" w:rsidRDefault="00890D43" w:rsidP="00F43076">
                              <w:pPr>
                                <w:pStyle w:val="Cover-ReportTitle"/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cstheme="minorHAnsi"/>
                                  <w:color w:val="1A276E" w:themeColor="accent1"/>
                                  <w:sz w:val="56"/>
                                  <w:szCs w:val="56"/>
                                </w:rPr>
                              </w:pPr>
                              <w:bookmarkStart w:id="0" w:name="_Toc188345198"/>
                              <w:bookmarkStart w:id="1" w:name="_Toc188345262"/>
                              <w:r w:rsidRPr="00F43076">
                                <w:rPr>
                                  <w:rFonts w:cstheme="minorHAnsi"/>
                                  <w:color w:val="1A276E" w:themeColor="accent1"/>
                                  <w:sz w:val="56"/>
                                  <w:szCs w:val="56"/>
                                </w:rPr>
                                <w:t xml:space="preserve">Invitation to </w:t>
                              </w:r>
                              <w:r w:rsidR="00862ED3">
                                <w:rPr>
                                  <w:rFonts w:cstheme="minorHAnsi"/>
                                  <w:color w:val="1A276E" w:themeColor="accent1"/>
                                  <w:sz w:val="56"/>
                                  <w:szCs w:val="56"/>
                                </w:rPr>
                                <w:t>Tender</w:t>
                              </w:r>
                              <w:r w:rsidRPr="00F43076">
                                <w:rPr>
                                  <w:rFonts w:cstheme="minorHAnsi"/>
                                  <w:color w:val="1A276E" w:themeColor="accent1"/>
                                  <w:sz w:val="56"/>
                                  <w:szCs w:val="56"/>
                                </w:rPr>
                                <w:t xml:space="preserve"> Pack:</w:t>
                              </w:r>
                              <w:bookmarkEnd w:id="0"/>
                              <w:bookmarkEnd w:id="1"/>
                              <w:r w:rsidR="000636DA" w:rsidRPr="000636DA">
                                <w:rPr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14:paraId="3BBD6D5E" w14:textId="77777777" w:rsidR="00862ED3" w:rsidRPr="00676BE9" w:rsidRDefault="00862ED3" w:rsidP="00F43076">
                              <w:pPr>
                                <w:pStyle w:val="Cover-ReportTitle"/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cstheme="minorHAnsi"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</w:pPr>
                              <w:r w:rsidRPr="00676BE9">
                                <w:rPr>
                                  <w:rFonts w:cstheme="minorHAnsi"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  <w:t xml:space="preserve">Bidder’s Response- Part </w:t>
                              </w:r>
                              <w:bookmarkStart w:id="2" w:name="_GoBack"/>
                              <w:bookmarkEnd w:id="2"/>
                              <w:r w:rsidRPr="00AE5F2C">
                                <w:rPr>
                                  <w:rFonts w:cstheme="minorHAnsi"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17E5009C" w14:textId="4E5230AA" w:rsidR="00890D43" w:rsidRPr="00676BE9" w:rsidRDefault="00862ED3" w:rsidP="00F43076">
                              <w:pPr>
                                <w:pStyle w:val="Cover-ReportTitle"/>
                                <w:tabs>
                                  <w:tab w:val="left" w:pos="5245"/>
                                </w:tabs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</w:pPr>
                              <w:r w:rsidRPr="00676BE9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  <w:t>Technical Assessment</w:t>
                              </w:r>
                              <w:r w:rsidR="00CD11EE">
                                <w:rPr>
                                  <w:rFonts w:cstheme="minorHAnsi"/>
                                  <w:b/>
                                  <w:bCs/>
                                  <w:i/>
                                  <w:iCs/>
                                  <w:color w:val="3D99FF" w:themeColor="accent2" w:themeTint="99"/>
                                  <w:sz w:val="56"/>
                                  <w:szCs w:val="56"/>
                                </w:rPr>
                                <w:t xml:space="preserve"> Response</w:t>
                              </w:r>
                            </w:p>
                            <w:p w14:paraId="570F639F" w14:textId="77777777" w:rsidR="00890D43" w:rsidRDefault="00890D43" w:rsidP="00F43076">
                              <w:pPr>
                                <w:pStyle w:val="NoSpacing"/>
                                <w:tabs>
                                  <w:tab w:val="left" w:pos="5245"/>
                                </w:tabs>
                                <w:ind w:left="360"/>
                                <w:jc w:val="right"/>
                                <w:rPr>
                                  <w:color w:val="1A276E" w:themeColor="accent1"/>
                                  <w:sz w:val="20"/>
                                  <w:szCs w:val="20"/>
                                </w:rPr>
                              </w:pPr>
                            </w:p>
                            <w:p w14:paraId="00CB9188" w14:textId="728A6AB8" w:rsidR="00890D43" w:rsidRDefault="00890D43" w:rsidP="00F43076">
                              <w:pPr>
                                <w:pStyle w:val="NoSpacing"/>
                                <w:tabs>
                                  <w:tab w:val="left" w:pos="5245"/>
                                </w:tabs>
                                <w:ind w:left="360"/>
                                <w:jc w:val="right"/>
                                <w:rPr>
                                  <w:color w:val="1A276E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25F83" id="Group 59" o:spid="_x0000_s1026" style="position:absolute;margin-left:0;margin-top:-8.65pt;width:667.55pt;height:229.7pt;z-index:251666432;mso-wrap-distance-left:18pt;mso-wrap-distance-right:18pt;mso-position-horizontal-relative:page;mso-position-vertical-relative:page;mso-width-relative:margin;mso-height-relative:margin" coordsize="32186,20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">
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" fillcolor="white [3212]" stroked="f" strokeweight="2pt">
                  <v:fill opacity="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28" type="#_x0000_t202" style="position:absolute;left:2160;top:7085;width:25977;height:1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14:paraId="0B69612C" w14:textId="408BBFC3" w:rsidR="00890D43" w:rsidRPr="00F43076" w:rsidRDefault="00890D43" w:rsidP="00F43076">
                        <w:pPr>
                          <w:pStyle w:val="Cover-ReportTitle"/>
                          <w:tabs>
                            <w:tab w:val="left" w:pos="5245"/>
                          </w:tabs>
                          <w:jc w:val="center"/>
                          <w:rPr>
                            <w:rFonts w:cstheme="minorHAnsi"/>
                            <w:color w:val="1A276E" w:themeColor="accent1"/>
                            <w:sz w:val="56"/>
                            <w:szCs w:val="56"/>
                          </w:rPr>
                        </w:pPr>
                        <w:bookmarkStart w:id="3" w:name="_Toc188345198"/>
                        <w:bookmarkStart w:id="4" w:name="_Toc188345262"/>
                        <w:r w:rsidRPr="00F43076">
                          <w:rPr>
                            <w:rFonts w:cstheme="minorHAnsi"/>
                            <w:color w:val="1A276E" w:themeColor="accent1"/>
                            <w:sz w:val="56"/>
                            <w:szCs w:val="56"/>
                          </w:rPr>
                          <w:t xml:space="preserve">Invitation to </w:t>
                        </w:r>
                        <w:r w:rsidR="00862ED3">
                          <w:rPr>
                            <w:rFonts w:cstheme="minorHAnsi"/>
                            <w:color w:val="1A276E" w:themeColor="accent1"/>
                            <w:sz w:val="56"/>
                            <w:szCs w:val="56"/>
                          </w:rPr>
                          <w:t>Tender</w:t>
                        </w:r>
                        <w:r w:rsidRPr="00F43076">
                          <w:rPr>
                            <w:rFonts w:cstheme="minorHAnsi"/>
                            <w:color w:val="1A276E" w:themeColor="accent1"/>
                            <w:sz w:val="56"/>
                            <w:szCs w:val="56"/>
                          </w:rPr>
                          <w:t xml:space="preserve"> Pack:</w:t>
                        </w:r>
                        <w:bookmarkEnd w:id="3"/>
                        <w:bookmarkEnd w:id="4"/>
                        <w:r w:rsidR="000636DA" w:rsidRPr="000636DA">
                          <w:rPr>
                            <w:b/>
                            <w:bCs/>
                            <w:noProof/>
                          </w:rPr>
                          <w:t xml:space="preserve"> </w:t>
                        </w:r>
                      </w:p>
                      <w:p w14:paraId="3BBD6D5E" w14:textId="77777777" w:rsidR="00862ED3" w:rsidRPr="00676BE9" w:rsidRDefault="00862ED3" w:rsidP="00F43076">
                        <w:pPr>
                          <w:pStyle w:val="Cover-ReportTitle"/>
                          <w:tabs>
                            <w:tab w:val="left" w:pos="5245"/>
                          </w:tabs>
                          <w:jc w:val="center"/>
                          <w:rPr>
                            <w:rFonts w:cstheme="minorHAnsi"/>
                            <w:color w:val="3D99FF" w:themeColor="accent2" w:themeTint="99"/>
                            <w:sz w:val="56"/>
                            <w:szCs w:val="56"/>
                          </w:rPr>
                        </w:pPr>
                        <w:r w:rsidRPr="00676BE9">
                          <w:rPr>
                            <w:rFonts w:cstheme="minorHAnsi"/>
                            <w:color w:val="3D99FF" w:themeColor="accent2" w:themeTint="99"/>
                            <w:sz w:val="56"/>
                            <w:szCs w:val="56"/>
                          </w:rPr>
                          <w:t xml:space="preserve">Bidder’s Response- Part </w:t>
                        </w:r>
                        <w:bookmarkStart w:id="5" w:name="_GoBack"/>
                        <w:bookmarkEnd w:id="5"/>
                        <w:r w:rsidRPr="00AE5F2C">
                          <w:rPr>
                            <w:rFonts w:cstheme="minorHAnsi"/>
                            <w:color w:val="3D99FF" w:themeColor="accent2" w:themeTint="99"/>
                            <w:sz w:val="56"/>
                            <w:szCs w:val="56"/>
                          </w:rPr>
                          <w:t>4</w:t>
                        </w:r>
                      </w:p>
                      <w:p w14:paraId="17E5009C" w14:textId="4E5230AA" w:rsidR="00890D43" w:rsidRPr="00676BE9" w:rsidRDefault="00862ED3" w:rsidP="00F43076">
                        <w:pPr>
                          <w:pStyle w:val="Cover-ReportTitle"/>
                          <w:tabs>
                            <w:tab w:val="left" w:pos="5245"/>
                          </w:tabs>
                          <w:jc w:val="center"/>
                          <w:rPr>
                            <w:rFonts w:cstheme="minorHAnsi"/>
                            <w:b/>
                            <w:bCs/>
                            <w:i/>
                            <w:iCs/>
                            <w:color w:val="3D99FF" w:themeColor="accent2" w:themeTint="99"/>
                            <w:sz w:val="56"/>
                            <w:szCs w:val="56"/>
                          </w:rPr>
                        </w:pPr>
                        <w:r w:rsidRPr="00676BE9">
                          <w:rPr>
                            <w:rFonts w:cstheme="minorHAnsi"/>
                            <w:b/>
                            <w:bCs/>
                            <w:i/>
                            <w:iCs/>
                            <w:color w:val="3D99FF" w:themeColor="accent2" w:themeTint="99"/>
                            <w:sz w:val="56"/>
                            <w:szCs w:val="56"/>
                          </w:rPr>
                          <w:t>Technical Assessment</w:t>
                        </w:r>
                        <w:r w:rsidR="00CD11EE">
                          <w:rPr>
                            <w:rFonts w:cstheme="minorHAnsi"/>
                            <w:b/>
                            <w:bCs/>
                            <w:i/>
                            <w:iCs/>
                            <w:color w:val="3D99FF" w:themeColor="accent2" w:themeTint="99"/>
                            <w:sz w:val="56"/>
                            <w:szCs w:val="56"/>
                          </w:rPr>
                          <w:t xml:space="preserve"> Response</w:t>
                        </w:r>
                      </w:p>
                      <w:p w14:paraId="570F639F" w14:textId="77777777" w:rsidR="00890D43" w:rsidRDefault="00890D43" w:rsidP="00F43076">
                        <w:pPr>
                          <w:pStyle w:val="NoSpacing"/>
                          <w:tabs>
                            <w:tab w:val="left" w:pos="5245"/>
                          </w:tabs>
                          <w:ind w:left="360"/>
                          <w:jc w:val="right"/>
                          <w:rPr>
                            <w:color w:val="1A276E" w:themeColor="accent1"/>
                            <w:sz w:val="20"/>
                            <w:szCs w:val="20"/>
                          </w:rPr>
                        </w:pPr>
                      </w:p>
                      <w:p w14:paraId="00CB9188" w14:textId="728A6AB8" w:rsidR="00890D43" w:rsidRDefault="00890D43" w:rsidP="00F43076">
                        <w:pPr>
                          <w:pStyle w:val="NoSpacing"/>
                          <w:tabs>
                            <w:tab w:val="left" w:pos="5245"/>
                          </w:tabs>
                          <w:ind w:left="360"/>
                          <w:jc w:val="right"/>
                          <w:rPr>
                            <w:color w:val="1A276E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Pr="00655E31">
        <w:rPr>
          <w:rFonts w:ascii="Arial" w:eastAsia="Arial" w:hAnsi="Arial" w:cs="Arial"/>
          <w:noProof/>
          <w:color w:val="000000"/>
          <w:sz w:val="22"/>
          <w:szCs w:val="22"/>
          <w:shd w:val="clear" w:color="auto" w:fill="1A276E" w:themeFill="accent1"/>
        </w:rPr>
        <w:drawing>
          <wp:anchor distT="0" distB="0" distL="114300" distR="114300" simplePos="0" relativeHeight="251669504" behindDoc="1" locked="0" layoutInCell="1" allowOverlap="1" wp14:anchorId="1A2FA365" wp14:editId="45DDE99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914400"/>
            <wp:effectExtent l="0" t="0" r="9525" b="0"/>
            <wp:wrapTight wrapText="bothSides">
              <wp:wrapPolygon edited="0">
                <wp:start x="21600" y="21600"/>
                <wp:lineTo x="21600" y="450"/>
                <wp:lineTo x="11794" y="450"/>
                <wp:lineTo x="11635" y="450"/>
                <wp:lineTo x="7871" y="6750"/>
                <wp:lineTo x="7871" y="7200"/>
                <wp:lineTo x="27" y="12600"/>
                <wp:lineTo x="27" y="21600"/>
                <wp:lineTo x="21600" y="21600"/>
              </wp:wrapPolygon>
            </wp:wrapTight>
            <wp:docPr id="18855848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3333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2875" cy="914400"/>
                    </a:xfrm>
                    <a:prstGeom prst="rect">
                      <a:avLst/>
                    </a:prstGeom>
                    <a:blipFill>
                      <a:blip r:embed="rId12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5E625A6F" wp14:editId="7276F79E">
            <wp:simplePos x="0" y="0"/>
            <wp:positionH relativeFrom="page">
              <wp:align>right</wp:align>
            </wp:positionH>
            <wp:positionV relativeFrom="page">
              <wp:posOffset>2376301</wp:posOffset>
            </wp:positionV>
            <wp:extent cx="7762875" cy="4366895"/>
            <wp:effectExtent l="0" t="0" r="9525" b="0"/>
            <wp:wrapTight wrapText="bothSides">
              <wp:wrapPolygon edited="0">
                <wp:start x="0" y="0"/>
                <wp:lineTo x="0" y="21484"/>
                <wp:lineTo x="21573" y="21484"/>
                <wp:lineTo x="21573" y="0"/>
                <wp:lineTo x="0" y="0"/>
              </wp:wrapPolygon>
            </wp:wrapTight>
            <wp:docPr id="9670947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436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E35">
        <w:rPr>
          <w:noProof/>
        </w:rPr>
        <mc:AlternateContent>
          <mc:Choice Requires="wps">
            <w:drawing>
              <wp:anchor distT="91440" distB="91440" distL="114300" distR="114300" simplePos="0" relativeHeight="251680768" behindDoc="1" locked="0" layoutInCell="1" allowOverlap="1" wp14:anchorId="453F19F1" wp14:editId="2109DB9D">
                <wp:simplePos x="0" y="0"/>
                <wp:positionH relativeFrom="margin">
                  <wp:align>center</wp:align>
                </wp:positionH>
                <wp:positionV relativeFrom="page">
                  <wp:posOffset>6747576</wp:posOffset>
                </wp:positionV>
                <wp:extent cx="7514590" cy="2565400"/>
                <wp:effectExtent l="0" t="0" r="0" b="6350"/>
                <wp:wrapTight wrapText="bothSides">
                  <wp:wrapPolygon edited="0">
                    <wp:start x="164" y="0"/>
                    <wp:lineTo x="164" y="21493"/>
                    <wp:lineTo x="21410" y="21493"/>
                    <wp:lineTo x="21410" y="0"/>
                    <wp:lineTo x="164" y="0"/>
                  </wp:wrapPolygon>
                </wp:wrapTight>
                <wp:docPr id="1210204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4590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1CA0" w14:textId="6D36C701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  <w:bookmarkStart w:id="6" w:name="_Hlk189749889"/>
                            <w:bookmarkStart w:id="7" w:name="_Hlk189749890"/>
                            <w:r w:rsidRPr="00163408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 xml:space="preserve">Sourcing Event: </w:t>
                            </w:r>
                            <w:r w:rsidR="005F24BB" w:rsidRPr="00923369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 xml:space="preserve">2027 – </w:t>
                            </w:r>
                            <w:r w:rsidR="005F24BB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>Business Design and Data, Business Change and Training Services for the Command and Control Refinement and Deployment Phase</w:t>
                            </w:r>
                          </w:p>
                          <w:p w14:paraId="78E4FB04" w14:textId="77777777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487111DB" w14:textId="395D6C7C" w:rsidR="00CA05DA" w:rsidRDefault="00CA05DA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037EC0F1" w14:textId="1B83BD30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  <w:r w:rsidRPr="00163408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>Tender Notice Reference Number:</w:t>
                            </w:r>
                          </w:p>
                          <w:p w14:paraId="30BC9406" w14:textId="77777777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632E21FF" w14:textId="387314BA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i/>
                                <w:iCs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  <w:r w:rsidRPr="00163408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 xml:space="preserve">Response required </w:t>
                            </w:r>
                            <w:r w:rsidRPr="00457EA1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>by:</w:t>
                            </w:r>
                            <w:r w:rsidR="005F24BB" w:rsidRPr="00457EA1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7EA1" w:rsidRPr="00457EA1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>25</w:t>
                            </w:r>
                            <w:r w:rsidR="005F24BB" w:rsidRPr="00457EA1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5F24BB" w:rsidRPr="00457EA1">
                              <w:rPr>
                                <w:rFonts w:cstheme="minorHAnsi"/>
                                <w:color w:val="1A276E" w:themeColor="accent1"/>
                                <w:sz w:val="28"/>
                                <w:szCs w:val="28"/>
                              </w:rPr>
                              <w:t xml:space="preserve"> April 2025 @ 16:00</w:t>
                            </w:r>
                          </w:p>
                          <w:p w14:paraId="7BDB10D8" w14:textId="77777777" w:rsidR="00337F2F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i/>
                                <w:iCs/>
                                <w:color w:val="1A276E" w:themeColor="accent1"/>
                                <w:sz w:val="28"/>
                                <w:szCs w:val="28"/>
                              </w:rPr>
                            </w:pPr>
                          </w:p>
                          <w:p w14:paraId="1E222D2D" w14:textId="77777777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b/>
                                <w:bCs/>
                                <w:color w:val="1A276E" w:themeColor="accent1"/>
                                <w:sz w:val="40"/>
                                <w:szCs w:val="40"/>
                              </w:rPr>
                            </w:pPr>
                            <w:r w:rsidRPr="00163408">
                              <w:rPr>
                                <w:b/>
                                <w:bCs/>
                                <w:color w:val="1A276E" w:themeColor="accent1"/>
                                <w:sz w:val="40"/>
                                <w:szCs w:val="40"/>
                              </w:rPr>
                              <w:t>Bidder Name:</w:t>
                            </w:r>
                          </w:p>
                          <w:p w14:paraId="202BD0D2" w14:textId="77777777" w:rsidR="00337F2F" w:rsidRPr="00163408" w:rsidRDefault="00337F2F" w:rsidP="00337F2F">
                            <w:pPr>
                              <w:pBdr>
                                <w:top w:val="single" w:sz="24" w:space="8" w:color="1A276E" w:themeColor="accent1"/>
                                <w:bottom w:val="single" w:sz="24" w:space="8" w:color="1A276E" w:themeColor="accent1"/>
                              </w:pBdr>
                              <w:rPr>
                                <w:b/>
                                <w:bCs/>
                                <w:color w:val="1A276E" w:themeColor="accent1"/>
                                <w:sz w:val="40"/>
                                <w:szCs w:val="40"/>
                              </w:rPr>
                            </w:pPr>
                            <w:r w:rsidRPr="00163408">
                              <w:rPr>
                                <w:b/>
                                <w:bCs/>
                                <w:color w:val="1A276E" w:themeColor="accent1"/>
                                <w:sz w:val="40"/>
                                <w:szCs w:val="40"/>
                              </w:rPr>
                              <w:t>Date: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F19F1" id="Text Box 2" o:spid="_x0000_s1029" type="#_x0000_t202" style="position:absolute;margin-left:0;margin-top:531.3pt;width:591.7pt;height:202pt;z-index:-25163571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" filled="f" stroked="f">
                <v:textbox>
                  <w:txbxContent>
                    <w:p w14:paraId="4AE61CA0" w14:textId="6D36C701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</w:pPr>
                      <w:bookmarkStart w:id="6" w:name="_Hlk189749889"/>
                      <w:bookmarkStart w:id="7" w:name="_Hlk189749890"/>
                      <w:r w:rsidRPr="00163408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 xml:space="preserve">Sourcing Event: </w:t>
                      </w:r>
                      <w:r w:rsidR="005F24BB" w:rsidRPr="00923369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 xml:space="preserve">2027 – </w:t>
                      </w:r>
                      <w:r w:rsidR="005F24BB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>Business Design and Data, Business Change and Training Services for the Command and Control Refinement and Deployment Phase</w:t>
                      </w:r>
                    </w:p>
                    <w:p w14:paraId="78E4FB04" w14:textId="77777777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</w:pPr>
                    </w:p>
                    <w:p w14:paraId="487111DB" w14:textId="395D6C7C" w:rsidR="00CA05DA" w:rsidRDefault="00CA05DA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</w:pPr>
                    </w:p>
                    <w:p w14:paraId="037EC0F1" w14:textId="1B83BD30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</w:pPr>
                      <w:r w:rsidRPr="00163408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>Tender Notice Reference Number:</w:t>
                      </w:r>
                    </w:p>
                    <w:p w14:paraId="30BC9406" w14:textId="77777777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</w:pPr>
                    </w:p>
                    <w:p w14:paraId="632E21FF" w14:textId="387314BA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i/>
                          <w:iCs/>
                          <w:color w:val="1A276E" w:themeColor="accent1"/>
                          <w:sz w:val="28"/>
                          <w:szCs w:val="28"/>
                        </w:rPr>
                      </w:pPr>
                      <w:r w:rsidRPr="00163408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 xml:space="preserve">Response required </w:t>
                      </w:r>
                      <w:r w:rsidRPr="00457EA1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>by:</w:t>
                      </w:r>
                      <w:r w:rsidR="005F24BB" w:rsidRPr="00457EA1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 xml:space="preserve"> </w:t>
                      </w:r>
                      <w:r w:rsidR="00457EA1" w:rsidRPr="00457EA1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>25</w:t>
                      </w:r>
                      <w:r w:rsidR="005F24BB" w:rsidRPr="00457EA1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5F24BB" w:rsidRPr="00457EA1">
                        <w:rPr>
                          <w:rFonts w:cstheme="minorHAnsi"/>
                          <w:color w:val="1A276E" w:themeColor="accent1"/>
                          <w:sz w:val="28"/>
                          <w:szCs w:val="28"/>
                        </w:rPr>
                        <w:t xml:space="preserve"> April 2025 @ 16:00</w:t>
                      </w:r>
                    </w:p>
                    <w:p w14:paraId="7BDB10D8" w14:textId="77777777" w:rsidR="00337F2F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i/>
                          <w:iCs/>
                          <w:color w:val="1A276E" w:themeColor="accent1"/>
                          <w:sz w:val="28"/>
                          <w:szCs w:val="28"/>
                        </w:rPr>
                      </w:pPr>
                    </w:p>
                    <w:p w14:paraId="1E222D2D" w14:textId="77777777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b/>
                          <w:bCs/>
                          <w:color w:val="1A276E" w:themeColor="accent1"/>
                          <w:sz w:val="40"/>
                          <w:szCs w:val="40"/>
                        </w:rPr>
                      </w:pPr>
                      <w:r w:rsidRPr="00163408">
                        <w:rPr>
                          <w:b/>
                          <w:bCs/>
                          <w:color w:val="1A276E" w:themeColor="accent1"/>
                          <w:sz w:val="40"/>
                          <w:szCs w:val="40"/>
                        </w:rPr>
                        <w:t>Bidder Name:</w:t>
                      </w:r>
                    </w:p>
                    <w:p w14:paraId="202BD0D2" w14:textId="77777777" w:rsidR="00337F2F" w:rsidRPr="00163408" w:rsidRDefault="00337F2F" w:rsidP="00337F2F">
                      <w:pPr>
                        <w:pBdr>
                          <w:top w:val="single" w:sz="24" w:space="8" w:color="1A276E" w:themeColor="accent1"/>
                          <w:bottom w:val="single" w:sz="24" w:space="8" w:color="1A276E" w:themeColor="accent1"/>
                        </w:pBdr>
                        <w:rPr>
                          <w:b/>
                          <w:bCs/>
                          <w:color w:val="1A276E" w:themeColor="accent1"/>
                          <w:sz w:val="40"/>
                          <w:szCs w:val="40"/>
                        </w:rPr>
                      </w:pPr>
                      <w:r w:rsidRPr="00163408">
                        <w:rPr>
                          <w:b/>
                          <w:bCs/>
                          <w:color w:val="1A276E" w:themeColor="accent1"/>
                          <w:sz w:val="40"/>
                          <w:szCs w:val="40"/>
                        </w:rPr>
                        <w:t>Date:</w:t>
                      </w:r>
                      <w:bookmarkEnd w:id="6"/>
                      <w:bookmarkEnd w:id="7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55E31">
        <w:rPr>
          <w:rFonts w:ascii="Arial" w:eastAsia="Arial" w:hAnsi="Arial" w:cs="Arial"/>
          <w:noProof/>
          <w:color w:val="000000"/>
          <w:sz w:val="22"/>
          <w:szCs w:val="22"/>
          <w:shd w:val="clear" w:color="auto" w:fill="1A276E" w:themeFill="accent1"/>
        </w:rPr>
        <w:drawing>
          <wp:anchor distT="0" distB="0" distL="114300" distR="114300" simplePos="0" relativeHeight="251671552" behindDoc="1" locked="0" layoutInCell="1" allowOverlap="1" wp14:anchorId="265CBE2E" wp14:editId="5D544B48">
            <wp:simplePos x="0" y="0"/>
            <wp:positionH relativeFrom="margin">
              <wp:posOffset>-935355</wp:posOffset>
            </wp:positionH>
            <wp:positionV relativeFrom="page">
              <wp:posOffset>9292590</wp:posOffset>
            </wp:positionV>
            <wp:extent cx="7818755" cy="762635"/>
            <wp:effectExtent l="0" t="0" r="0" b="0"/>
            <wp:wrapTight wrapText="bothSides">
              <wp:wrapPolygon edited="0">
                <wp:start x="11736" y="0"/>
                <wp:lineTo x="11367" y="540"/>
                <wp:lineTo x="6631" y="8093"/>
                <wp:lineTo x="0" y="10251"/>
                <wp:lineTo x="0" y="21042"/>
                <wp:lineTo x="21525" y="21042"/>
                <wp:lineTo x="21525" y="0"/>
                <wp:lineTo x="11736" y="0"/>
              </wp:wrapPolygon>
            </wp:wrapTight>
            <wp:docPr id="3589596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3333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755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E83">
        <w:rPr>
          <w:rFonts w:ascii="Arial" w:eastAsia="Arial" w:hAnsi="Arial" w:cs="Arial"/>
          <w:color w:val="000000"/>
          <w:sz w:val="22"/>
          <w:szCs w:val="22"/>
        </w:rPr>
        <w:tab/>
      </w:r>
      <w:bookmarkStart w:id="8" w:name="_Toc187855342"/>
      <w:bookmarkStart w:id="9" w:name="_Toc187855647"/>
      <w:bookmarkStart w:id="10" w:name="_Toc167865296"/>
    </w:p>
    <w:p w14:paraId="15AD0E77" w14:textId="50BF2801" w:rsidR="009639C1" w:rsidRDefault="002E26BF" w:rsidP="00B3365A">
      <w:pPr>
        <w:pStyle w:val="Cover-Subtitle"/>
        <w:spacing w:before="120" w:after="120"/>
        <w:jc w:val="both"/>
        <w:rPr>
          <w:rStyle w:val="Hyperlink"/>
          <w:u w:val="none"/>
        </w:rPr>
      </w:pPr>
      <w:r>
        <w:rPr>
          <w:rStyle w:val="Hyperlink"/>
          <w:u w:val="none"/>
        </w:rPr>
        <w:lastRenderedPageBreak/>
        <w:t xml:space="preserve">Instructions for </w:t>
      </w:r>
      <w:r w:rsidR="002E0BF2">
        <w:rPr>
          <w:rStyle w:val="Hyperlink"/>
          <w:u w:val="none"/>
        </w:rPr>
        <w:t>Respon</w:t>
      </w:r>
      <w:r>
        <w:rPr>
          <w:rStyle w:val="Hyperlink"/>
          <w:u w:val="none"/>
        </w:rPr>
        <w:t>se</w:t>
      </w:r>
    </w:p>
    <w:p w14:paraId="402F743F" w14:textId="1C03FCF6" w:rsidR="009639C1" w:rsidRPr="00C740BC" w:rsidRDefault="009639C1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Style w:val="Hyperlink"/>
          <w:rFonts w:ascii="Arial" w:hAnsi="Arial" w:cs="Arial"/>
          <w:color w:val="auto"/>
          <w:sz w:val="28"/>
          <w:szCs w:val="28"/>
          <w:u w:val="none"/>
        </w:rPr>
      </w:pP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The below individually weighted questions assess Bidders’ capability to undertake the technical requirements of the Contract</w:t>
      </w:r>
      <w:r w:rsidR="002D5425"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as part of the Invitation to Participate. This </w:t>
      </w: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help</w:t>
      </w:r>
      <w:r w:rsidR="002D5425"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s</w:t>
      </w: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the Authority determine the </w:t>
      </w:r>
      <w:r w:rsidR="004215B9"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m</w:t>
      </w: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ost advantageous tender, in </w:t>
      </w:r>
      <w:r w:rsidR="002D5425"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suppling the required </w:t>
      </w: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services. </w:t>
      </w:r>
    </w:p>
    <w:p w14:paraId="44B9FCB5" w14:textId="47B98D24" w:rsidR="009639C1" w:rsidRPr="00C740BC" w:rsidRDefault="009639C1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Style w:val="Hyperlink"/>
          <w:rFonts w:ascii="Arial" w:hAnsi="Arial" w:cs="Arial"/>
          <w:color w:val="auto"/>
          <w:sz w:val="28"/>
          <w:szCs w:val="28"/>
          <w:u w:val="none"/>
        </w:rPr>
      </w:pPr>
      <w:r w:rsidRPr="00C740BC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Please complete all questions and adhere to the stated word limit for each section.</w:t>
      </w:r>
    </w:p>
    <w:p w14:paraId="3AE9CD88" w14:textId="6339625A" w:rsidR="002A72D3" w:rsidRPr="00C740BC" w:rsidRDefault="009639C1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Fonts w:ascii="Arial" w:eastAsia="Times New Roman" w:hAnsi="Arial" w:cs="Arial"/>
          <w:sz w:val="28"/>
          <w:szCs w:val="28"/>
        </w:rPr>
      </w:pPr>
      <w:r w:rsidRPr="00C740BC">
        <w:rPr>
          <w:rFonts w:ascii="Arial" w:eastAsia="Times New Roman" w:hAnsi="Arial" w:cs="Arial"/>
          <w:sz w:val="28"/>
          <w:szCs w:val="28"/>
        </w:rPr>
        <w:t xml:space="preserve">Please refer to </w:t>
      </w:r>
      <w:r w:rsidRPr="00C740BC">
        <w:rPr>
          <w:rFonts w:ascii="Arial" w:eastAsia="Times New Roman" w:hAnsi="Arial" w:cs="Arial"/>
          <w:b/>
          <w:bCs/>
          <w:sz w:val="28"/>
          <w:szCs w:val="28"/>
        </w:rPr>
        <w:t>Annex A</w:t>
      </w:r>
      <w:r w:rsidR="002D5425" w:rsidRPr="00C740BC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 w:rsidRPr="00C740BC">
        <w:rPr>
          <w:rFonts w:ascii="Arial" w:eastAsia="Times New Roman" w:hAnsi="Arial" w:cs="Arial"/>
          <w:b/>
          <w:bCs/>
          <w:sz w:val="28"/>
          <w:szCs w:val="28"/>
        </w:rPr>
        <w:t xml:space="preserve">- </w:t>
      </w:r>
      <w:r w:rsidR="002D5425" w:rsidRPr="00C740BC">
        <w:rPr>
          <w:rFonts w:ascii="Arial" w:eastAsia="Times New Roman" w:hAnsi="Arial" w:cs="Arial"/>
          <w:b/>
          <w:bCs/>
          <w:sz w:val="28"/>
          <w:szCs w:val="28"/>
        </w:rPr>
        <w:t>Lot 1 (Business Design Data and Business Change) and Annex A – Lot 2 (Training Services)</w:t>
      </w:r>
      <w:r w:rsidRPr="00C740BC">
        <w:rPr>
          <w:rFonts w:ascii="Arial" w:eastAsia="Times New Roman" w:hAnsi="Arial" w:cs="Arial"/>
          <w:sz w:val="28"/>
          <w:szCs w:val="28"/>
        </w:rPr>
        <w:t xml:space="preserve"> and any other named Procurement documents, which will abet the Bidder in submitting a complete and quality response.</w:t>
      </w:r>
    </w:p>
    <w:p w14:paraId="49B9E2A9" w14:textId="48BFFE20" w:rsidR="00676BE9" w:rsidRPr="00C740BC" w:rsidRDefault="009639C1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Fonts w:ascii="Arial" w:eastAsia="Times New Roman" w:hAnsi="Arial" w:cs="Arial"/>
          <w:sz w:val="28"/>
          <w:szCs w:val="28"/>
        </w:rPr>
      </w:pPr>
      <w:r w:rsidRPr="00C740BC">
        <w:rPr>
          <w:rFonts w:ascii="Arial" w:eastAsia="Times New Roman" w:hAnsi="Arial" w:cs="Arial"/>
          <w:sz w:val="28"/>
          <w:szCs w:val="28"/>
        </w:rPr>
        <w:t xml:space="preserve">Responses to the questions below will be evaluated using the Assessment Methodology, as set out in the </w:t>
      </w:r>
      <w:r w:rsidR="002D5425" w:rsidRPr="00C740BC">
        <w:rPr>
          <w:rFonts w:ascii="Arial" w:eastAsia="Times New Roman" w:hAnsi="Arial" w:cs="Arial"/>
          <w:b/>
          <w:bCs/>
          <w:sz w:val="28"/>
          <w:szCs w:val="28"/>
        </w:rPr>
        <w:t>Instructions for Bidders and Procurement Overview and Procurement Specific Questionnaire</w:t>
      </w:r>
      <w:r w:rsidR="00B72DE2" w:rsidRPr="00C740BC">
        <w:rPr>
          <w:rFonts w:ascii="Arial" w:eastAsia="Times New Roman" w:hAnsi="Arial" w:cs="Arial"/>
          <w:b/>
          <w:bCs/>
          <w:sz w:val="28"/>
          <w:szCs w:val="28"/>
        </w:rPr>
        <w:t xml:space="preserve">. </w:t>
      </w:r>
    </w:p>
    <w:p w14:paraId="5A1F4669" w14:textId="147CD5BA" w:rsidR="00676BE9" w:rsidRPr="00676BE9" w:rsidRDefault="00676BE9" w:rsidP="00B3365A">
      <w:pPr>
        <w:pStyle w:val="Cover-Subtitle"/>
        <w:spacing w:before="120" w:after="120"/>
        <w:jc w:val="both"/>
      </w:pPr>
      <w:r>
        <w:t>Scoring and Assessment Methodology</w:t>
      </w:r>
    </w:p>
    <w:p w14:paraId="60EB88D9" w14:textId="409D0047" w:rsidR="002E26BF" w:rsidRPr="00C740BC" w:rsidRDefault="002E26BF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Fonts w:eastAsia="Times New Roman" w:cstheme="minorHAnsi"/>
          <w:sz w:val="28"/>
          <w:szCs w:val="28"/>
        </w:rPr>
      </w:pPr>
      <w:r w:rsidRPr="00C740BC">
        <w:rPr>
          <w:rStyle w:val="Hyperlink"/>
          <w:color w:val="auto"/>
          <w:sz w:val="28"/>
          <w:szCs w:val="28"/>
          <w:u w:val="none"/>
        </w:rPr>
        <w:t xml:space="preserve">Please refer to </w:t>
      </w:r>
      <w:r w:rsidR="002D5425" w:rsidRPr="00C740BC">
        <w:rPr>
          <w:rStyle w:val="Hyperlink"/>
          <w:color w:val="auto"/>
          <w:sz w:val="28"/>
          <w:szCs w:val="28"/>
          <w:u w:val="none"/>
        </w:rPr>
        <w:t xml:space="preserve">the </w:t>
      </w:r>
      <w:r w:rsidR="002D5425" w:rsidRPr="00C740BC">
        <w:rPr>
          <w:rFonts w:eastAsia="Times New Roman" w:cstheme="minorHAnsi"/>
          <w:b/>
          <w:bCs/>
          <w:sz w:val="28"/>
          <w:szCs w:val="28"/>
        </w:rPr>
        <w:t>Instructions for Bidders and Procurement Overview and Procurement Specific Questionnaire</w:t>
      </w:r>
      <w:r w:rsidR="002D5425" w:rsidRPr="00C740BC">
        <w:rPr>
          <w:rFonts w:eastAsia="Times New Roman" w:cstheme="minorHAnsi"/>
          <w:sz w:val="28"/>
          <w:szCs w:val="28"/>
        </w:rPr>
        <w:t xml:space="preserve"> </w:t>
      </w:r>
      <w:r w:rsidRPr="00C740BC">
        <w:rPr>
          <w:rFonts w:eastAsia="Times New Roman" w:cstheme="minorHAnsi"/>
          <w:sz w:val="28"/>
          <w:szCs w:val="28"/>
        </w:rPr>
        <w:t>for full details of the assessment procedure for this Tender,</w:t>
      </w:r>
      <w:r w:rsidR="00726EB2" w:rsidRPr="00C740BC">
        <w:rPr>
          <w:rFonts w:eastAsia="Times New Roman" w:cstheme="minorHAnsi"/>
          <w:sz w:val="28"/>
          <w:szCs w:val="28"/>
        </w:rPr>
        <w:t xml:space="preserve"> A</w:t>
      </w:r>
      <w:r w:rsidRPr="00C740BC">
        <w:rPr>
          <w:rFonts w:eastAsia="Times New Roman" w:cstheme="minorHAnsi"/>
          <w:sz w:val="28"/>
          <w:szCs w:val="28"/>
        </w:rPr>
        <w:t xml:space="preserve">ward </w:t>
      </w:r>
      <w:r w:rsidR="00726EB2" w:rsidRPr="00C740BC">
        <w:rPr>
          <w:rFonts w:eastAsia="Times New Roman" w:cstheme="minorHAnsi"/>
          <w:sz w:val="28"/>
          <w:szCs w:val="28"/>
        </w:rPr>
        <w:t>C</w:t>
      </w:r>
      <w:r w:rsidRPr="00C740BC">
        <w:rPr>
          <w:rFonts w:eastAsia="Times New Roman" w:cstheme="minorHAnsi"/>
          <w:sz w:val="28"/>
          <w:szCs w:val="28"/>
        </w:rPr>
        <w:t>riteria and assessment methodology.</w:t>
      </w:r>
    </w:p>
    <w:p w14:paraId="622075D6" w14:textId="41E50025" w:rsidR="002D5425" w:rsidRPr="00C740BC" w:rsidRDefault="002D5425" w:rsidP="00CA05DA">
      <w:pPr>
        <w:pStyle w:val="ListParagraph"/>
        <w:numPr>
          <w:ilvl w:val="0"/>
          <w:numId w:val="4"/>
        </w:numPr>
        <w:spacing w:before="120" w:after="120"/>
        <w:contextualSpacing w:val="0"/>
        <w:jc w:val="both"/>
        <w:rPr>
          <w:rFonts w:eastAsia="Times New Roman" w:cstheme="minorHAnsi"/>
          <w:b/>
          <w:sz w:val="28"/>
          <w:szCs w:val="28"/>
        </w:rPr>
      </w:pPr>
      <w:r w:rsidRPr="00C740BC">
        <w:rPr>
          <w:rStyle w:val="Hyperlink"/>
          <w:b/>
          <w:color w:val="auto"/>
          <w:sz w:val="28"/>
          <w:szCs w:val="28"/>
          <w:u w:val="none"/>
        </w:rPr>
        <w:t xml:space="preserve">If you intend to provide a response for both lots within the tender please complete the following Technical response questions for each lot, clearly marking which lot they relate to. </w:t>
      </w:r>
    </w:p>
    <w:p w14:paraId="3788129C" w14:textId="22873AB7" w:rsidR="00676BE9" w:rsidRPr="00C740BC" w:rsidRDefault="00676BE9" w:rsidP="00B3365A">
      <w:pPr>
        <w:pStyle w:val="ListParagraph"/>
        <w:spacing w:before="120" w:after="120"/>
        <w:contextualSpacing w:val="0"/>
        <w:rPr>
          <w:rFonts w:eastAsia="Times New Roman" w:cstheme="minorHAnsi"/>
          <w:sz w:val="28"/>
          <w:szCs w:val="28"/>
        </w:rPr>
      </w:pPr>
      <w:r w:rsidRPr="00C740BC">
        <w:rPr>
          <w:rFonts w:eastAsia="Times New Roman" w:cstheme="minorHAnsi"/>
          <w:sz w:val="28"/>
          <w:szCs w:val="28"/>
        </w:rPr>
        <w:t>The marks available are:</w:t>
      </w:r>
    </w:p>
    <w:p w14:paraId="6F5478A5" w14:textId="23D7543B" w:rsidR="00C0461A" w:rsidRPr="00B3365A" w:rsidRDefault="00167EA8" w:rsidP="00B3365A">
      <w:pPr>
        <w:pStyle w:val="ListParagraph"/>
        <w:spacing w:before="120" w:after="120"/>
        <w:contextualSpacing w:val="0"/>
        <w:rPr>
          <w:rFonts w:eastAsia="Times New Roman" w:cstheme="minorHAnsi"/>
          <w:color w:val="00428C" w:themeColor="accent2" w:themeShade="BF"/>
          <w:sz w:val="28"/>
          <w:szCs w:val="28"/>
        </w:rPr>
      </w:pPr>
      <w:r w:rsidRPr="00676BE9">
        <w:rPr>
          <w:rFonts w:eastAsia="Times New Roman" w:cstheme="minorHAnsi"/>
          <w:color w:val="00428C" w:themeColor="accent2" w:themeShade="BF"/>
          <w:sz w:val="28"/>
          <w:szCs w:val="28"/>
        </w:rPr>
        <w:t>Table 1a- Scoring Matrix</w:t>
      </w:r>
      <w:r w:rsidR="00457EA1">
        <w:rPr>
          <w:rFonts w:eastAsia="Times New Roman" w:cstheme="minorHAnsi"/>
          <w:color w:val="00428C" w:themeColor="accent2" w:themeShade="BF"/>
          <w:sz w:val="28"/>
          <w:szCs w:val="28"/>
        </w:rPr>
        <w:t xml:space="preserve"> for Lot 1 – Business Change, Business Design and Data Alignment</w:t>
      </w: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531"/>
        <w:gridCol w:w="5237"/>
        <w:gridCol w:w="2245"/>
      </w:tblGrid>
      <w:tr w:rsidR="00167EA8" w:rsidRPr="00C740BC" w14:paraId="52943D36" w14:textId="77777777" w:rsidTr="00CA05DA">
        <w:trPr>
          <w:trHeight w:val="571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72E5722D" w14:textId="77777777" w:rsidR="00167EA8" w:rsidRPr="00C740BC" w:rsidRDefault="00167EA8" w:rsidP="009A4AF2">
            <w:pPr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 xml:space="preserve">Question </w:t>
            </w:r>
          </w:p>
          <w:p w14:paraId="675A14FE" w14:textId="77777777" w:rsidR="00167EA8" w:rsidRPr="00C740BC" w:rsidRDefault="00167EA8" w:rsidP="009A4AF2">
            <w:pPr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 xml:space="preserve">   Ref.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05E43CCD" w14:textId="24C6C679" w:rsidR="00167EA8" w:rsidRPr="00C740BC" w:rsidRDefault="00167EA8" w:rsidP="009A4AF2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>Title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1FFD46DD" w14:textId="77777777" w:rsidR="00167EA8" w:rsidRPr="00C740BC" w:rsidRDefault="00167EA8" w:rsidP="00167EA8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>Weighting</w:t>
            </w:r>
          </w:p>
        </w:tc>
      </w:tr>
      <w:tr w:rsidR="00167EA8" w:rsidRPr="00C740BC" w14:paraId="71873759" w14:textId="77777777" w:rsidTr="00CA05DA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BFD31E9" w14:textId="38F161BB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 xml:space="preserve">4a 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B7083B2" w14:textId="77777777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Specification Compliance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6792B85" w14:textId="72248D2E" w:rsidR="00167EA8" w:rsidRPr="00C740BC" w:rsidRDefault="0022036E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Pass/Fail</w:t>
            </w:r>
          </w:p>
        </w:tc>
      </w:tr>
      <w:tr w:rsidR="00167EA8" w:rsidRPr="00C740BC" w14:paraId="474C5E5D" w14:textId="77777777" w:rsidTr="00CA05DA">
        <w:trPr>
          <w:trHeight w:val="596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C13809E" w14:textId="6008F64B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b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33A08E4" w14:textId="249A8C62" w:rsidR="00167EA8" w:rsidRPr="00C740BC" w:rsidRDefault="0053504A" w:rsidP="002D5425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Service</w:t>
            </w:r>
            <w:r w:rsidR="00167EA8" w:rsidRPr="00C740BC">
              <w:rPr>
                <w:rFonts w:eastAsia="Times New Roman" w:cstheme="minorHAnsi"/>
                <w:sz w:val="28"/>
                <w:szCs w:val="28"/>
              </w:rPr>
              <w:t xml:space="preserve"> Methodology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473BDFC" w14:textId="11ED6562" w:rsidR="00167EA8" w:rsidRPr="00C740BC" w:rsidRDefault="00457EA1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10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167EA8" w:rsidRPr="00C740BC" w14:paraId="095CFEEE" w14:textId="77777777" w:rsidTr="00CA05DA">
        <w:trPr>
          <w:trHeight w:val="612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7CD0341" w14:textId="52DD8F9C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lastRenderedPageBreak/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c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F02BCE9" w14:textId="77777777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Performance Indicators and Management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71630DA" w14:textId="1B96564D" w:rsidR="00167EA8" w:rsidRPr="00C740BC" w:rsidRDefault="00457EA1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10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167EA8" w:rsidRPr="00C740BC" w14:paraId="145E06C2" w14:textId="77777777" w:rsidTr="00CA05DA">
        <w:trPr>
          <w:trHeight w:val="314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4FAC9ADF" w14:textId="18DB30E3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d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BBE2F82" w14:textId="45B5FE48" w:rsidR="00167EA8" w:rsidRPr="00C740BC" w:rsidRDefault="00167EA8" w:rsidP="0053504A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 xml:space="preserve">Quality of </w:t>
            </w:r>
            <w:r w:rsidR="0053504A" w:rsidRPr="00C740BC">
              <w:rPr>
                <w:rFonts w:eastAsia="Times New Roman" w:cstheme="minorHAnsi"/>
                <w:sz w:val="28"/>
                <w:szCs w:val="28"/>
              </w:rPr>
              <w:t>Services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3A31678B" w14:textId="5F4DF241" w:rsidR="00167EA8" w:rsidRPr="00C740BC" w:rsidRDefault="00457EA1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25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167EA8" w:rsidRPr="00C740BC" w14:paraId="174AD445" w14:textId="77777777" w:rsidTr="00CA05DA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7635E9FC" w14:textId="2BEF2672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e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D5E5A84" w14:textId="4F3048CC" w:rsidR="00167EA8" w:rsidRPr="00C740BC" w:rsidRDefault="00167EA8" w:rsidP="0053504A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</w:t>
            </w:r>
            <w:r w:rsidR="0053504A" w:rsidRPr="00C740BC">
              <w:rPr>
                <w:rFonts w:eastAsia="Times New Roman" w:cstheme="minorHAnsi"/>
                <w:sz w:val="28"/>
                <w:szCs w:val="28"/>
              </w:rPr>
              <w:t>ervice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 xml:space="preserve"> Capacity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77C33811" w14:textId="3B03A454" w:rsidR="00167EA8" w:rsidRPr="00C740BC" w:rsidRDefault="00457EA1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30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167EA8" w:rsidRPr="00C740BC" w14:paraId="09E6E88F" w14:textId="77777777" w:rsidTr="00CA05DA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CBE2AB7" w14:textId="10A29CD0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f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6798B8B" w14:textId="2CF954AC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Staff Training</w:t>
            </w:r>
            <w:r w:rsidR="0053504A" w:rsidRPr="00C740BC">
              <w:rPr>
                <w:rFonts w:eastAsia="Times New Roman" w:cstheme="minorHAnsi"/>
                <w:sz w:val="28"/>
                <w:szCs w:val="28"/>
              </w:rPr>
              <w:t xml:space="preserve"> and Continuous Development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4FEB1DE6" w14:textId="7B91628C" w:rsidR="00167EA8" w:rsidRPr="00C740BC" w:rsidRDefault="00457EA1" w:rsidP="0022036E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5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167EA8" w:rsidRPr="00C740BC" w14:paraId="738FFEA2" w14:textId="77777777" w:rsidTr="00CA05DA">
        <w:trPr>
          <w:trHeight w:val="314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7A746DEB" w14:textId="49669048" w:rsidR="00167EA8" w:rsidRPr="00C740BC" w:rsidRDefault="00167EA8" w:rsidP="009A4AF2">
            <w:pPr>
              <w:rPr>
                <w:rFonts w:eastAsia="Times New Roman" w:cstheme="minorHAnsi"/>
                <w:sz w:val="28"/>
                <w:szCs w:val="28"/>
                <w:highlight w:val="yellow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</w:t>
            </w:r>
            <w:r w:rsidR="00337F2F" w:rsidRPr="00C740BC">
              <w:rPr>
                <w:rFonts w:eastAsia="Times New Roman" w:cstheme="minorHAnsi"/>
                <w:sz w:val="28"/>
                <w:szCs w:val="28"/>
              </w:rPr>
              <w:t>g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FA9C482" w14:textId="3C10EB88" w:rsidR="00167EA8" w:rsidRPr="00C740BC" w:rsidRDefault="0053504A" w:rsidP="009A4AF2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Case Studies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EE49E0C" w14:textId="1FDA2438" w:rsidR="00167EA8" w:rsidRPr="00C740BC" w:rsidRDefault="00457EA1" w:rsidP="00457EA1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20</w:t>
            </w:r>
            <w:r w:rsidR="0022036E"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</w:tbl>
    <w:p w14:paraId="3D3D63FE" w14:textId="5B8BF7C7" w:rsidR="00C0461A" w:rsidRDefault="00C0461A" w:rsidP="002E26BF">
      <w:pPr>
        <w:rPr>
          <w:rFonts w:eastAsia="Times New Roman" w:cstheme="minorHAnsi"/>
          <w:color w:val="005ABB" w:themeColor="accent2"/>
        </w:rPr>
      </w:pPr>
    </w:p>
    <w:p w14:paraId="08EF6659" w14:textId="0C39DCFF" w:rsidR="00457EA1" w:rsidRPr="00B3365A" w:rsidRDefault="00457EA1" w:rsidP="00457EA1">
      <w:pPr>
        <w:pStyle w:val="ListParagraph"/>
        <w:spacing w:before="120" w:after="120"/>
        <w:contextualSpacing w:val="0"/>
        <w:rPr>
          <w:rFonts w:eastAsia="Times New Roman" w:cstheme="minorHAnsi"/>
          <w:color w:val="00428C" w:themeColor="accent2" w:themeShade="BF"/>
          <w:sz w:val="28"/>
          <w:szCs w:val="28"/>
        </w:rPr>
      </w:pPr>
      <w:r w:rsidRPr="00676BE9">
        <w:rPr>
          <w:rFonts w:eastAsia="Times New Roman" w:cstheme="minorHAnsi"/>
          <w:color w:val="00428C" w:themeColor="accent2" w:themeShade="BF"/>
          <w:sz w:val="28"/>
          <w:szCs w:val="28"/>
        </w:rPr>
        <w:t>Table 1</w:t>
      </w:r>
      <w:r>
        <w:rPr>
          <w:rFonts w:eastAsia="Times New Roman" w:cstheme="minorHAnsi"/>
          <w:color w:val="00428C" w:themeColor="accent2" w:themeShade="BF"/>
          <w:sz w:val="28"/>
          <w:szCs w:val="28"/>
        </w:rPr>
        <w:t>b</w:t>
      </w:r>
      <w:r w:rsidRPr="00676BE9">
        <w:rPr>
          <w:rFonts w:eastAsia="Times New Roman" w:cstheme="minorHAnsi"/>
          <w:color w:val="00428C" w:themeColor="accent2" w:themeShade="BF"/>
          <w:sz w:val="28"/>
          <w:szCs w:val="28"/>
        </w:rPr>
        <w:t>- Scoring Matrix</w:t>
      </w:r>
      <w:r>
        <w:rPr>
          <w:rFonts w:eastAsia="Times New Roman" w:cstheme="minorHAnsi"/>
          <w:color w:val="00428C" w:themeColor="accent2" w:themeShade="BF"/>
          <w:sz w:val="28"/>
          <w:szCs w:val="28"/>
        </w:rPr>
        <w:t xml:space="preserve"> for Lot 2 – Training Services</w:t>
      </w: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531"/>
        <w:gridCol w:w="5237"/>
        <w:gridCol w:w="2245"/>
      </w:tblGrid>
      <w:tr w:rsidR="00457EA1" w:rsidRPr="00C740BC" w14:paraId="1FA1245C" w14:textId="77777777" w:rsidTr="00681917">
        <w:trPr>
          <w:trHeight w:val="571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63361C00" w14:textId="77777777" w:rsidR="00457EA1" w:rsidRPr="00C740BC" w:rsidRDefault="00457EA1" w:rsidP="00681917">
            <w:pPr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 xml:space="preserve">Question </w:t>
            </w:r>
          </w:p>
          <w:p w14:paraId="2DDD2AA1" w14:textId="77777777" w:rsidR="00457EA1" w:rsidRPr="00C740BC" w:rsidRDefault="00457EA1" w:rsidP="00681917">
            <w:pPr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 xml:space="preserve">   Ref.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18B93B48" w14:textId="77777777" w:rsidR="00457EA1" w:rsidRPr="00C740BC" w:rsidRDefault="00457EA1" w:rsidP="00681917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>Title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  <w:shd w:val="clear" w:color="auto" w:fill="7DBBFF" w:themeFill="accent2" w:themeFillTint="66"/>
          </w:tcPr>
          <w:p w14:paraId="1523F600" w14:textId="77777777" w:rsidR="00457EA1" w:rsidRPr="00C740BC" w:rsidRDefault="00457EA1" w:rsidP="00681917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b/>
                <w:bCs/>
                <w:color w:val="FFFFFF" w:themeColor="background1"/>
                <w:sz w:val="28"/>
                <w:szCs w:val="28"/>
              </w:rPr>
              <w:t>Weighting</w:t>
            </w:r>
          </w:p>
        </w:tc>
      </w:tr>
      <w:tr w:rsidR="00457EA1" w:rsidRPr="00C740BC" w14:paraId="236FAA4A" w14:textId="77777777" w:rsidTr="00681917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3FCA668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 xml:space="preserve">4a 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E88941D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Specification Compliance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8A6D615" w14:textId="77777777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Pass/Fail</w:t>
            </w:r>
          </w:p>
        </w:tc>
      </w:tr>
      <w:tr w:rsidR="00457EA1" w:rsidRPr="00C740BC" w14:paraId="0DF1E735" w14:textId="77777777" w:rsidTr="00681917">
        <w:trPr>
          <w:trHeight w:val="596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DE49760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4b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5900416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Service Methodology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0F97B09" w14:textId="76F202A3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5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457EA1" w:rsidRPr="00C740BC" w14:paraId="090060A7" w14:textId="77777777" w:rsidTr="00681917">
        <w:trPr>
          <w:trHeight w:val="612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43F950D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4c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645E16C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Performance Indicators and Management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1E5D3F0" w14:textId="493A65E3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10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457EA1" w:rsidRPr="00C740BC" w14:paraId="425D8228" w14:textId="77777777" w:rsidTr="00681917">
        <w:trPr>
          <w:trHeight w:val="314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E889E90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4d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A37E77D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Quality of Services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DB84C8D" w14:textId="7CEAA37A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20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457EA1" w:rsidRPr="00C740BC" w14:paraId="27395AD0" w14:textId="77777777" w:rsidTr="00681917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8571692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4e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00990F1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Service Capacity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A0A4657" w14:textId="46467E2E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40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457EA1" w:rsidRPr="00C740BC" w14:paraId="09ADD3E5" w14:textId="77777777" w:rsidTr="00681917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E5DA3EB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4f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49665DB7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Staff Training and Continuous Development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77260C2B" w14:textId="20416583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5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  <w:tr w:rsidR="00457EA1" w:rsidRPr="00C740BC" w14:paraId="79D32196" w14:textId="77777777" w:rsidTr="00681917">
        <w:trPr>
          <w:trHeight w:val="314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CA6BED9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  <w:highlight w:val="yellow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4g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3F46FAF" w14:textId="77777777" w:rsidR="00457EA1" w:rsidRPr="00C740BC" w:rsidRDefault="00457EA1" w:rsidP="00681917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Case Studies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636D794B" w14:textId="176242AD" w:rsidR="00457EA1" w:rsidRPr="00C740BC" w:rsidRDefault="00457EA1" w:rsidP="00681917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  <w:r>
              <w:rPr>
                <w:rFonts w:eastAsia="Times New Roman" w:cstheme="minorHAnsi"/>
                <w:sz w:val="28"/>
                <w:szCs w:val="28"/>
              </w:rPr>
              <w:t>20</w:t>
            </w:r>
            <w:r w:rsidRPr="00C740BC">
              <w:rPr>
                <w:rFonts w:eastAsia="Times New Roman" w:cstheme="minorHAnsi"/>
                <w:sz w:val="28"/>
                <w:szCs w:val="28"/>
              </w:rPr>
              <w:t>%</w:t>
            </w:r>
          </w:p>
        </w:tc>
      </w:tr>
    </w:tbl>
    <w:p w14:paraId="23AD66FC" w14:textId="77777777" w:rsidR="00457EA1" w:rsidRPr="00C740BC" w:rsidRDefault="00457EA1" w:rsidP="002E26BF">
      <w:pPr>
        <w:rPr>
          <w:rFonts w:eastAsia="Times New Roman" w:cstheme="minorHAnsi"/>
          <w:color w:val="005ABB" w:themeColor="accent2"/>
        </w:rPr>
      </w:pPr>
    </w:p>
    <w:p w14:paraId="38CD8C4C" w14:textId="01BCFAC9" w:rsidR="00C740BC" w:rsidRDefault="00C740BC" w:rsidP="00C740BC">
      <w:pPr>
        <w:pStyle w:val="Cover-Subtitle"/>
      </w:pPr>
      <w:r>
        <w:t xml:space="preserve">Confirmation of Lots </w:t>
      </w:r>
    </w:p>
    <w:p w14:paraId="2F311866" w14:textId="294C664B" w:rsidR="00676BE9" w:rsidRPr="00C740BC" w:rsidRDefault="00C740BC" w:rsidP="002E26BF">
      <w:pPr>
        <w:rPr>
          <w:rFonts w:ascii="Arial" w:eastAsia="Times New Roman" w:hAnsi="Arial" w:cs="Arial"/>
          <w:sz w:val="28"/>
          <w:szCs w:val="28"/>
        </w:rPr>
      </w:pPr>
      <w:r w:rsidRPr="00C740BC">
        <w:rPr>
          <w:rFonts w:ascii="Arial" w:eastAsia="Times New Roman" w:hAnsi="Arial" w:cs="Arial"/>
          <w:sz w:val="28"/>
          <w:szCs w:val="28"/>
        </w:rPr>
        <w:t>Please confirm which Lots you intend to bid for by checking the appropriate box</w:t>
      </w:r>
    </w:p>
    <w:p w14:paraId="5A637E58" w14:textId="2C26200F" w:rsidR="00C740BC" w:rsidRDefault="00C740BC" w:rsidP="002E26BF">
      <w:pPr>
        <w:rPr>
          <w:rFonts w:eastAsia="Times New Roman" w:cstheme="minorHAnsi"/>
          <w:color w:val="005ABB" w:themeColor="accent2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531"/>
        <w:gridCol w:w="5237"/>
        <w:gridCol w:w="2245"/>
      </w:tblGrid>
      <w:tr w:rsidR="00C740BC" w:rsidRPr="00C740BC" w14:paraId="4328711A" w14:textId="77777777" w:rsidTr="00C365A4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EEF96ED" w14:textId="14CC70AD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Lot 1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87DB247" w14:textId="72C70A48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Business Change, Business Design and Data Alignment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92D1FC4" w14:textId="54066A90" w:rsidR="00C740BC" w:rsidRPr="00C740BC" w:rsidRDefault="00C740BC" w:rsidP="00C365A4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C740BC" w:rsidRPr="00C740BC" w14:paraId="056F3846" w14:textId="77777777" w:rsidTr="00C365A4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187D68E" w14:textId="30285922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Lot 2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33EAC79" w14:textId="3DBF2B92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Training Services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66B8237" w14:textId="37E2F40B" w:rsidR="00C740BC" w:rsidRPr="00C740BC" w:rsidRDefault="00C740BC" w:rsidP="00C365A4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C740BC" w:rsidRPr="00C740BC" w14:paraId="5922B850" w14:textId="77777777" w:rsidTr="00C365A4">
        <w:trPr>
          <w:trHeight w:val="314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16CE8310" w14:textId="4C45D933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  <w:highlight w:val="yellow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Lots 1 and 2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B86C80B" w14:textId="29696530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Business Change, Business Design, Data Alignment and Training Services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4CB50F8F" w14:textId="40DC8654" w:rsidR="00C740BC" w:rsidRPr="00C740BC" w:rsidRDefault="00C740BC" w:rsidP="00C365A4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</w:tbl>
    <w:p w14:paraId="4DA8B817" w14:textId="77777777" w:rsidR="00C740BC" w:rsidRPr="00C740BC" w:rsidRDefault="00C740BC" w:rsidP="002E26BF">
      <w:pPr>
        <w:rPr>
          <w:rFonts w:eastAsia="Times New Roman" w:cstheme="minorHAnsi"/>
          <w:color w:val="005ABB" w:themeColor="accent2"/>
          <w:sz w:val="28"/>
          <w:szCs w:val="28"/>
        </w:rPr>
      </w:pPr>
    </w:p>
    <w:p w14:paraId="74772B34" w14:textId="748D5DB6" w:rsidR="003904C2" w:rsidRPr="00C740BC" w:rsidRDefault="00C740BC" w:rsidP="002E26BF">
      <w:pPr>
        <w:rPr>
          <w:rFonts w:eastAsia="Times New Roman" w:cstheme="minorHAnsi"/>
          <w:sz w:val="28"/>
          <w:szCs w:val="28"/>
        </w:rPr>
      </w:pPr>
      <w:r w:rsidRPr="00C740BC">
        <w:rPr>
          <w:rFonts w:eastAsia="Times New Roman" w:cstheme="minorHAnsi"/>
          <w:sz w:val="28"/>
          <w:szCs w:val="28"/>
        </w:rPr>
        <w:t>Please confirm which Lot this Technical Assessment Response relates to by checking the appropriate box</w:t>
      </w:r>
    </w:p>
    <w:p w14:paraId="3C464177" w14:textId="2D2395E9" w:rsidR="00C740BC" w:rsidRPr="00C740BC" w:rsidRDefault="00C740BC" w:rsidP="002E26BF">
      <w:pPr>
        <w:rPr>
          <w:rFonts w:eastAsia="Times New Roman" w:cstheme="minorHAnsi"/>
          <w:color w:val="005ABB" w:themeColor="accent2"/>
          <w:sz w:val="28"/>
          <w:szCs w:val="28"/>
        </w:rPr>
      </w:pPr>
    </w:p>
    <w:tbl>
      <w:tblPr>
        <w:tblStyle w:val="TableGrid"/>
        <w:tblW w:w="0" w:type="auto"/>
        <w:tblInd w:w="317" w:type="dxa"/>
        <w:tblLook w:val="04A0" w:firstRow="1" w:lastRow="0" w:firstColumn="1" w:lastColumn="0" w:noHBand="0" w:noVBand="1"/>
      </w:tblPr>
      <w:tblGrid>
        <w:gridCol w:w="1531"/>
        <w:gridCol w:w="5237"/>
        <w:gridCol w:w="2245"/>
      </w:tblGrid>
      <w:tr w:rsidR="00C740BC" w:rsidRPr="00C740BC" w14:paraId="42AD0F02" w14:textId="77777777" w:rsidTr="00C365A4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1808A84" w14:textId="77777777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Lot 1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5B4EBDCC" w14:textId="77777777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Business Change, Business Design and Data Alignment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76D41EC3" w14:textId="77777777" w:rsidR="00C740BC" w:rsidRPr="00C740BC" w:rsidRDefault="00C740BC" w:rsidP="00C365A4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  <w:tr w:rsidR="00C740BC" w:rsidRPr="00C740BC" w14:paraId="1EE05AEB" w14:textId="77777777" w:rsidTr="00C365A4">
        <w:trPr>
          <w:trHeight w:val="298"/>
        </w:trPr>
        <w:tc>
          <w:tcPr>
            <w:tcW w:w="1531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0425966C" w14:textId="77777777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Lot 2</w:t>
            </w:r>
          </w:p>
        </w:tc>
        <w:tc>
          <w:tcPr>
            <w:tcW w:w="5237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310866C8" w14:textId="77777777" w:rsidR="00C740BC" w:rsidRPr="00C740BC" w:rsidRDefault="00C740BC" w:rsidP="00C365A4">
            <w:pPr>
              <w:rPr>
                <w:rFonts w:eastAsia="Times New Roman" w:cstheme="minorHAnsi"/>
                <w:sz w:val="28"/>
                <w:szCs w:val="28"/>
              </w:rPr>
            </w:pPr>
            <w:r w:rsidRPr="00C740BC">
              <w:rPr>
                <w:rFonts w:eastAsia="Times New Roman" w:cstheme="minorHAnsi"/>
                <w:sz w:val="28"/>
                <w:szCs w:val="28"/>
              </w:rPr>
              <w:t>Training Services</w:t>
            </w:r>
          </w:p>
        </w:tc>
        <w:tc>
          <w:tcPr>
            <w:tcW w:w="2245" w:type="dxa"/>
            <w:tcBorders>
              <w:top w:val="single" w:sz="12" w:space="0" w:color="1A276E" w:themeColor="accent1"/>
              <w:left w:val="single" w:sz="12" w:space="0" w:color="1A276E" w:themeColor="accent1"/>
              <w:bottom w:val="single" w:sz="12" w:space="0" w:color="1A276E" w:themeColor="accent1"/>
              <w:right w:val="single" w:sz="12" w:space="0" w:color="1A276E" w:themeColor="accent1"/>
            </w:tcBorders>
          </w:tcPr>
          <w:p w14:paraId="2A5BCD51" w14:textId="77777777" w:rsidR="00C740BC" w:rsidRPr="00C740BC" w:rsidRDefault="00C740BC" w:rsidP="00C365A4">
            <w:pPr>
              <w:jc w:val="center"/>
              <w:rPr>
                <w:rFonts w:eastAsia="Times New Roman" w:cstheme="minorHAnsi"/>
                <w:sz w:val="28"/>
                <w:szCs w:val="28"/>
              </w:rPr>
            </w:pPr>
          </w:p>
        </w:tc>
      </w:tr>
    </w:tbl>
    <w:p w14:paraId="6BD0F57F" w14:textId="432D150C" w:rsidR="003904C2" w:rsidRDefault="003904C2" w:rsidP="002E26BF">
      <w:pPr>
        <w:rPr>
          <w:rFonts w:eastAsia="Times New Roman" w:cstheme="minorHAnsi"/>
          <w:color w:val="005ABB" w:themeColor="accent2"/>
        </w:rPr>
      </w:pPr>
    </w:p>
    <w:p w14:paraId="6AEA224A" w14:textId="11D40424" w:rsidR="003904C2" w:rsidRDefault="0022036E" w:rsidP="003904C2">
      <w:pPr>
        <w:pStyle w:val="Cover-Subtitle"/>
      </w:pPr>
      <w:r>
        <w:t xml:space="preserve">Technical Assessment </w:t>
      </w:r>
      <w:r w:rsidR="003904C2">
        <w:t>Response Form</w:t>
      </w: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3904C2" w:rsidRPr="005E3847" w14:paraId="155EA2DB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E9976" w14:textId="1A719E12" w:rsidR="003904C2" w:rsidRPr="005E3847" w:rsidRDefault="003904C2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Ref.</w:t>
            </w:r>
          </w:p>
          <w:p w14:paraId="75321024" w14:textId="16ECB5E3" w:rsidR="003904C2" w:rsidRPr="005E3847" w:rsidRDefault="003904C2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Pr="005E3847">
              <w:rPr>
                <w:rFonts w:ascii="Arial" w:eastAsia="Arial" w:hAnsi="Arial" w:cs="Arial"/>
                <w:b/>
                <w:sz w:val="72"/>
                <w:szCs w:val="72"/>
              </w:rPr>
              <w:t>a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231D6" w14:textId="1037AE4E" w:rsidR="003904C2" w:rsidRPr="008A71DC" w:rsidRDefault="003904C2" w:rsidP="009A4AF2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bookmarkStart w:id="11" w:name="_j1w06fxnilqy" w:colFirst="0" w:colLast="0"/>
            <w:bookmarkEnd w:id="11"/>
            <w:r>
              <w:rPr>
                <w:b/>
                <w:bCs/>
                <w:color w:val="auto"/>
                <w:sz w:val="28"/>
                <w:szCs w:val="28"/>
              </w:rPr>
              <w:t>Specification Compliance</w:t>
            </w:r>
          </w:p>
        </w:tc>
      </w:tr>
      <w:tr w:rsidR="003904C2" w:rsidRPr="005E3847" w14:paraId="01D8FA56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A634E" w14:textId="77777777" w:rsidR="003904C2" w:rsidRPr="005E3847" w:rsidRDefault="003904C2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0AC67" w14:textId="20F2B8D2" w:rsidR="003904C2" w:rsidRPr="00457EA1" w:rsidRDefault="003904C2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Evaluators will consider the response for each Mandatory Requirement and score it using the criteria described in the Marking Scheme section.</w:t>
            </w:r>
          </w:p>
          <w:p w14:paraId="76B6B591" w14:textId="77777777" w:rsidR="003904C2" w:rsidRPr="00457EA1" w:rsidRDefault="003904C2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</w:p>
          <w:p w14:paraId="42D9F92D" w14:textId="0EA9CB58" w:rsidR="003904C2" w:rsidRPr="00457EA1" w:rsidRDefault="003904C2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If a Bidder fails to meet a mandatory requirement as outlined within the Statement of Requirements, this will be scored as a FAIL</w:t>
            </w:r>
            <w:r w:rsidR="00457EA1" w:rsidRPr="00457EA1">
              <w:rPr>
                <w:rFonts w:ascii="Arial" w:eastAsia="Arial" w:hAnsi="Arial" w:cs="Arial"/>
                <w:sz w:val="28"/>
                <w:szCs w:val="28"/>
              </w:rPr>
              <w:t xml:space="preserve"> and Bidders may</w:t>
            </w:r>
            <w:r w:rsidRPr="00457EA1">
              <w:rPr>
                <w:rFonts w:ascii="Arial" w:eastAsia="Arial" w:hAnsi="Arial" w:cs="Arial"/>
                <w:sz w:val="28"/>
                <w:szCs w:val="28"/>
              </w:rPr>
              <w:t xml:space="preserve"> be disqualified from the Tender process, and the rest of their Tender response </w:t>
            </w:r>
            <w:r w:rsidR="00457EA1" w:rsidRPr="00457EA1">
              <w:rPr>
                <w:rFonts w:ascii="Arial" w:eastAsia="Arial" w:hAnsi="Arial" w:cs="Arial"/>
                <w:sz w:val="28"/>
                <w:szCs w:val="28"/>
              </w:rPr>
              <w:t>may</w:t>
            </w:r>
            <w:r w:rsidRPr="00457EA1">
              <w:rPr>
                <w:rFonts w:ascii="Arial" w:eastAsia="Arial" w:hAnsi="Arial" w:cs="Arial"/>
                <w:sz w:val="28"/>
                <w:szCs w:val="28"/>
              </w:rPr>
              <w:t xml:space="preserve"> not be marked.</w:t>
            </w:r>
          </w:p>
          <w:p w14:paraId="0C0EECDA" w14:textId="77777777" w:rsidR="003904C2" w:rsidRDefault="003904C2" w:rsidP="009A4AF2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  <w:p w14:paraId="239763B6" w14:textId="1D79D244" w:rsidR="003904C2" w:rsidRPr="005E3847" w:rsidRDefault="003904C2" w:rsidP="009A4AF2">
            <w:pPr>
              <w:widowControl w:val="0"/>
              <w:spacing w:before="60" w:after="60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</w:p>
        </w:tc>
      </w:tr>
      <w:tr w:rsidR="003904C2" w:rsidRPr="005E3847" w14:paraId="1D0F63F3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358CA" w14:textId="7ECDC2DF" w:rsidR="003904C2" w:rsidRPr="00AE0660" w:rsidRDefault="003904C2" w:rsidP="003904C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0BDC49FF" w14:textId="622225EF" w:rsidR="003904C2" w:rsidRPr="003904C2" w:rsidRDefault="003904C2" w:rsidP="003904C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Pass/Fail</w:t>
            </w:r>
          </w:p>
        </w:tc>
      </w:tr>
      <w:tr w:rsidR="003904C2" w:rsidRPr="005E3847" w14:paraId="059427F2" w14:textId="77777777" w:rsidTr="00AE0660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87813" w14:textId="13C9D4DC" w:rsidR="003904C2" w:rsidRPr="003904C2" w:rsidRDefault="003904C2" w:rsidP="003904C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B921" w14:textId="42845486" w:rsidR="003904C2" w:rsidRPr="005E3847" w:rsidRDefault="00AE0660" w:rsidP="00AE0660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sz w:val="28"/>
                <w:szCs w:val="28"/>
              </w:rPr>
              <w:t xml:space="preserve">Bidders are requested to submit a response in relation to the </w:t>
            </w:r>
            <w:r w:rsidRPr="009A04A0">
              <w:rPr>
                <w:rFonts w:ascii="Arial" w:eastAsia="Arial" w:hAnsi="Arial" w:cs="Arial"/>
                <w:sz w:val="28"/>
                <w:szCs w:val="28"/>
              </w:rPr>
              <w:t>Statement of Requirement</w:t>
            </w:r>
            <w:r w:rsidR="00CA05DA" w:rsidRPr="009A04A0">
              <w:rPr>
                <w:rFonts w:ascii="Arial" w:eastAsia="Arial" w:hAnsi="Arial" w:cs="Arial"/>
                <w:sz w:val="28"/>
                <w:szCs w:val="28"/>
              </w:rPr>
              <w:t>s</w:t>
            </w:r>
            <w:r w:rsidR="009A04A0" w:rsidRPr="009A04A0">
              <w:rPr>
                <w:rFonts w:ascii="Arial" w:eastAsia="Arial" w:hAnsi="Arial" w:cs="Arial"/>
                <w:sz w:val="28"/>
                <w:szCs w:val="28"/>
              </w:rPr>
              <w:t xml:space="preserve"> for Lot 1 or 2</w:t>
            </w:r>
            <w:r w:rsidRPr="009A04A0">
              <w:rPr>
                <w:rFonts w:ascii="Arial" w:eastAsia="Arial" w:hAnsi="Arial" w:cs="Arial"/>
                <w:sz w:val="28"/>
                <w:szCs w:val="28"/>
              </w:rPr>
              <w:t>,</w:t>
            </w:r>
            <w:r w:rsidRPr="00AE0660">
              <w:rPr>
                <w:rFonts w:ascii="Arial" w:eastAsia="Arial" w:hAnsi="Arial" w:cs="Arial"/>
                <w:sz w:val="28"/>
                <w:szCs w:val="28"/>
              </w:rPr>
              <w:t xml:space="preserve"> stating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AE0660">
              <w:rPr>
                <w:rFonts w:ascii="Arial" w:eastAsia="Arial" w:hAnsi="Arial" w:cs="Arial"/>
                <w:sz w:val="28"/>
                <w:szCs w:val="28"/>
              </w:rPr>
              <w:t xml:space="preserve">whether you can meet each </w:t>
            </w:r>
            <w:r w:rsidR="009A04A0">
              <w:rPr>
                <w:rFonts w:ascii="Arial" w:eastAsia="Arial" w:hAnsi="Arial" w:cs="Arial"/>
                <w:sz w:val="28"/>
                <w:szCs w:val="28"/>
              </w:rPr>
              <w:t>set of requirements</w:t>
            </w:r>
            <w:r w:rsidRPr="00AE0660">
              <w:rPr>
                <w:rFonts w:ascii="Arial" w:eastAsia="Arial" w:hAnsi="Arial" w:cs="Arial"/>
                <w:sz w:val="28"/>
                <w:szCs w:val="28"/>
              </w:rPr>
              <w:t>, and if so then give full details of how each</w:t>
            </w:r>
            <w:r w:rsidR="009A04A0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AE0660">
              <w:rPr>
                <w:rFonts w:ascii="Arial" w:eastAsia="Arial" w:hAnsi="Arial" w:cs="Arial"/>
                <w:sz w:val="28"/>
                <w:szCs w:val="28"/>
              </w:rPr>
              <w:t>requirement is met. If you unable to comply with any aspect, please give an explanation of why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AE0660">
              <w:rPr>
                <w:rFonts w:ascii="Arial" w:eastAsia="Arial" w:hAnsi="Arial" w:cs="Arial"/>
                <w:sz w:val="28"/>
                <w:szCs w:val="28"/>
              </w:rPr>
              <w:t>it cannot be met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. </w:t>
            </w:r>
          </w:p>
        </w:tc>
      </w:tr>
      <w:tr w:rsidR="00AE0660" w:rsidRPr="005E3847" w14:paraId="4339ADCD" w14:textId="77777777" w:rsidTr="00D24B51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D1342" w14:textId="76A053FC" w:rsidR="00AE0660" w:rsidRPr="00AE0660" w:rsidRDefault="00AE0660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25CA2" w14:textId="77777777" w:rsidR="00AE0660" w:rsidRDefault="00AE0660" w:rsidP="009A4AF2">
            <w:pPr>
              <w:widowControl w:val="0"/>
              <w:spacing w:before="60" w:after="60"/>
              <w:rPr>
                <w:i/>
                <w:sz w:val="28"/>
                <w:szCs w:val="28"/>
              </w:rPr>
            </w:pPr>
          </w:p>
          <w:p w14:paraId="2641BE99" w14:textId="2862A576" w:rsidR="00457EA1" w:rsidRPr="005E3847" w:rsidRDefault="00457EA1" w:rsidP="009A4AF2">
            <w:pPr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7699D5CC" w14:textId="18C79C5F" w:rsidR="003904C2" w:rsidRDefault="003904C2" w:rsidP="003904C2">
      <w:pPr>
        <w:pStyle w:val="Cover-Date"/>
      </w:pPr>
    </w:p>
    <w:p w14:paraId="097D659C" w14:textId="77777777" w:rsidR="003904C2" w:rsidRDefault="003904C2" w:rsidP="003904C2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E942BA" w:rsidRPr="005E3847" w14:paraId="280F657F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D57DC" w14:textId="77777777" w:rsidR="00E942BA" w:rsidRPr="005E3847" w:rsidRDefault="00E942B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Ref.</w:t>
            </w:r>
          </w:p>
          <w:p w14:paraId="41F06B0A" w14:textId="41B50E12" w:rsidR="00E942BA" w:rsidRPr="005E3847" w:rsidRDefault="00E942B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b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297D" w14:textId="263796E5" w:rsidR="00E942BA" w:rsidRPr="008A71DC" w:rsidRDefault="009A04A0" w:rsidP="009A04A0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Service</w:t>
            </w:r>
            <w:r w:rsidR="00E942BA">
              <w:rPr>
                <w:b/>
                <w:bCs/>
                <w:color w:val="auto"/>
                <w:sz w:val="28"/>
                <w:szCs w:val="28"/>
              </w:rPr>
              <w:t xml:space="preserve"> Methodology</w:t>
            </w:r>
          </w:p>
        </w:tc>
      </w:tr>
      <w:tr w:rsidR="00E942BA" w:rsidRPr="005E3847" w14:paraId="6729D6AF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7EBE" w14:textId="77777777" w:rsidR="00E942BA" w:rsidRPr="005E3847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C3569" w14:textId="77777777" w:rsidR="00E942BA" w:rsidRPr="00457EA1" w:rsidRDefault="00E942BA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 xml:space="preserve">Please respond to this question at ‘R’. </w:t>
            </w:r>
          </w:p>
        </w:tc>
      </w:tr>
      <w:tr w:rsidR="00E942BA" w:rsidRPr="005E3847" w14:paraId="7E760DB5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DD3BC" w14:textId="77777777" w:rsidR="00E942BA" w:rsidRPr="00AE0660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5250BD2B" w14:textId="0B0786F9" w:rsidR="00E942BA" w:rsidRPr="003904C2" w:rsidRDefault="00E942BA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5% for Lot 2</w:t>
            </w:r>
          </w:p>
        </w:tc>
      </w:tr>
      <w:tr w:rsidR="00E942BA" w:rsidRPr="005E3847" w14:paraId="5231A61B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D8F6" w14:textId="77777777" w:rsidR="00E942BA" w:rsidRPr="00AE0660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12A800C1" w14:textId="00A731A8" w:rsidR="00E942BA" w:rsidRPr="009A04A0" w:rsidRDefault="009A04A0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E942BA"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excluding diagrams or pictures. </w:t>
            </w:r>
          </w:p>
        </w:tc>
      </w:tr>
      <w:tr w:rsidR="00E942BA" w:rsidRPr="005E3847" w14:paraId="19E50D1D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E4A46" w14:textId="77777777" w:rsidR="00E942BA" w:rsidRPr="003904C2" w:rsidRDefault="00E942BA" w:rsidP="009A4AF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79330" w14:textId="79A35211" w:rsidR="00E942BA" w:rsidRDefault="00E942BA" w:rsidP="00B97ECA">
            <w:pPr>
              <w:widowControl w:val="0"/>
              <w:spacing w:before="60" w:after="60"/>
              <w:jc w:val="both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E942BA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Please provide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a method statement which details</w:t>
            </w:r>
            <w:r w:rsidR="00B97ECA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how the Supplier will supply the Services.</w:t>
            </w:r>
          </w:p>
          <w:p w14:paraId="58F57A27" w14:textId="0C6680D2" w:rsidR="00B97ECA" w:rsidRPr="00B97ECA" w:rsidRDefault="00B97ECA" w:rsidP="00B97ECA">
            <w:pPr>
              <w:widowControl w:val="0"/>
              <w:spacing w:before="60" w:after="60"/>
              <w:jc w:val="both"/>
              <w:rPr>
                <w:rFonts w:ascii="Arial" w:eastAsia="Arial" w:hAnsi="Arial" w:cs="Arial"/>
                <w:bCs/>
                <w:sz w:val="28"/>
                <w:szCs w:val="28"/>
              </w:rPr>
            </w:pPr>
            <w:r w:rsidRPr="00B97ECA">
              <w:rPr>
                <w:rFonts w:ascii="Arial" w:eastAsia="Arial" w:hAnsi="Arial" w:cs="Arial"/>
                <w:bCs/>
                <w:sz w:val="28"/>
                <w:szCs w:val="28"/>
              </w:rPr>
              <w:t xml:space="preserve">The </w:t>
            </w:r>
            <w:r w:rsidR="009A04A0">
              <w:rPr>
                <w:rFonts w:ascii="Arial" w:eastAsia="Arial" w:hAnsi="Arial" w:cs="Arial"/>
                <w:bCs/>
                <w:sz w:val="28"/>
                <w:szCs w:val="28"/>
              </w:rPr>
              <w:t>Supplier</w:t>
            </w:r>
            <w:r w:rsidRPr="00B97ECA">
              <w:rPr>
                <w:rFonts w:ascii="Arial" w:eastAsia="Arial" w:hAnsi="Arial" w:cs="Arial"/>
                <w:bCs/>
                <w:sz w:val="28"/>
                <w:szCs w:val="28"/>
              </w:rPr>
              <w:t xml:space="preserve">’s response should give the Authority sufficient confidence in the </w:t>
            </w:r>
            <w:r w:rsidR="009A04A0">
              <w:rPr>
                <w:rFonts w:ascii="Arial" w:eastAsia="Arial" w:hAnsi="Arial" w:cs="Arial"/>
                <w:bCs/>
                <w:sz w:val="28"/>
                <w:szCs w:val="28"/>
              </w:rPr>
              <w:t>Supplier</w:t>
            </w:r>
            <w:r w:rsidRPr="00B97ECA">
              <w:rPr>
                <w:rFonts w:ascii="Arial" w:eastAsia="Arial" w:hAnsi="Arial" w:cs="Arial"/>
                <w:bCs/>
                <w:sz w:val="28"/>
                <w:szCs w:val="28"/>
              </w:rPr>
              <w:t xml:space="preserve">’s ability and preparedness to deliver the Services to the contractual requirements.  The Tenderer should be able to demonstrate and evidence:  </w:t>
            </w:r>
          </w:p>
          <w:p w14:paraId="3EA1F61C" w14:textId="3AE8F487" w:rsidR="00E942BA" w:rsidRPr="00B97ECA" w:rsidRDefault="00E942BA" w:rsidP="00CA05DA">
            <w:pPr>
              <w:pStyle w:val="ListParagraph"/>
              <w:widowControl w:val="0"/>
              <w:numPr>
                <w:ilvl w:val="0"/>
                <w:numId w:val="10"/>
              </w:numPr>
              <w:spacing w:before="60" w:after="60"/>
              <w:ind w:hanging="532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B97ECA">
              <w:rPr>
                <w:rFonts w:ascii="Arial" w:eastAsia="Arial" w:hAnsi="Arial" w:cs="Arial"/>
                <w:sz w:val="28"/>
                <w:szCs w:val="28"/>
              </w:rPr>
              <w:t xml:space="preserve">how you will deliver the </w:t>
            </w:r>
            <w:r w:rsidR="009A04A0">
              <w:rPr>
                <w:rFonts w:ascii="Arial" w:eastAsia="Arial" w:hAnsi="Arial" w:cs="Arial"/>
                <w:sz w:val="28"/>
                <w:szCs w:val="28"/>
              </w:rPr>
              <w:t>Service</w:t>
            </w:r>
            <w:r w:rsidRPr="00B97ECA">
              <w:rPr>
                <w:rFonts w:ascii="Arial" w:eastAsia="Arial" w:hAnsi="Arial" w:cs="Arial"/>
                <w:sz w:val="28"/>
                <w:szCs w:val="28"/>
              </w:rPr>
              <w:t xml:space="preserve"> referring specifically to the Specification of Requirements</w:t>
            </w:r>
            <w:r w:rsidR="00B97ECA">
              <w:rPr>
                <w:rFonts w:ascii="Arial" w:eastAsia="Arial" w:hAnsi="Arial" w:cs="Arial"/>
                <w:sz w:val="28"/>
                <w:szCs w:val="28"/>
              </w:rPr>
              <w:t>;</w:t>
            </w:r>
          </w:p>
          <w:p w14:paraId="7202EA3A" w14:textId="6ACB015B" w:rsidR="00E942BA" w:rsidRDefault="00E942BA" w:rsidP="00CA05DA">
            <w:pPr>
              <w:pStyle w:val="ListParagraph"/>
              <w:widowControl w:val="0"/>
              <w:numPr>
                <w:ilvl w:val="0"/>
                <w:numId w:val="10"/>
              </w:numPr>
              <w:spacing w:before="60" w:after="60"/>
              <w:ind w:hanging="532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how you meet and will continue to meet any standards which have been set for these requirements</w:t>
            </w:r>
            <w:r w:rsidR="00B97ECA">
              <w:rPr>
                <w:rFonts w:ascii="Arial" w:eastAsia="Arial" w:hAnsi="Arial" w:cs="Arial"/>
                <w:sz w:val="28"/>
                <w:szCs w:val="28"/>
              </w:rPr>
              <w:t>; and</w:t>
            </w:r>
          </w:p>
          <w:p w14:paraId="17FE829A" w14:textId="39A71426" w:rsidR="00E942BA" w:rsidRPr="00B97ECA" w:rsidRDefault="00E942BA" w:rsidP="00CA05DA">
            <w:pPr>
              <w:pStyle w:val="ListParagraph"/>
              <w:widowControl w:val="0"/>
              <w:numPr>
                <w:ilvl w:val="0"/>
                <w:numId w:val="10"/>
              </w:numPr>
              <w:spacing w:before="60" w:after="60"/>
              <w:ind w:hanging="532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will work towards the achievement of any desirable standards that have been set for these requirements</w:t>
            </w:r>
            <w:r w:rsidR="000D4994">
              <w:rPr>
                <w:rFonts w:ascii="Arial" w:eastAsia="Arial" w:hAnsi="Arial" w:cs="Arial"/>
                <w:sz w:val="28"/>
                <w:szCs w:val="28"/>
              </w:rPr>
              <w:t>.</w:t>
            </w:r>
          </w:p>
        </w:tc>
      </w:tr>
      <w:tr w:rsidR="00E942BA" w:rsidRPr="005E3847" w14:paraId="7F478257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4C9BC" w14:textId="77777777" w:rsidR="00E942BA" w:rsidRPr="00AE0660" w:rsidRDefault="00E942BA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ED9E" w14:textId="77777777" w:rsidR="00E942BA" w:rsidRPr="005E3847" w:rsidRDefault="00E942BA" w:rsidP="009A4AF2">
            <w:pPr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24B80782" w14:textId="6E8CED13" w:rsidR="00167EA8" w:rsidRDefault="00167EA8" w:rsidP="002A72D3">
      <w:pPr>
        <w:pStyle w:val="Cover-Subtitle"/>
      </w:pPr>
    </w:p>
    <w:p w14:paraId="2F6FEE23" w14:textId="17630503" w:rsidR="00457EA1" w:rsidRDefault="00457EA1" w:rsidP="002A72D3">
      <w:pPr>
        <w:pStyle w:val="Cover-Subtitle"/>
      </w:pPr>
    </w:p>
    <w:p w14:paraId="4CC411A4" w14:textId="67B5EB97" w:rsidR="00457EA1" w:rsidRDefault="00457EA1" w:rsidP="002A72D3">
      <w:pPr>
        <w:pStyle w:val="Cover-Subtitle"/>
      </w:pPr>
    </w:p>
    <w:p w14:paraId="491BF977" w14:textId="77777777" w:rsidR="00457EA1" w:rsidRDefault="00457EA1" w:rsidP="002A72D3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E942BA" w:rsidRPr="005E3847" w14:paraId="5DC64711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F45B8" w14:textId="77777777" w:rsidR="00E942BA" w:rsidRPr="005E3847" w:rsidRDefault="00E942B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Ref.</w:t>
            </w:r>
          </w:p>
          <w:p w14:paraId="34429B35" w14:textId="59E9B110" w:rsidR="00E942BA" w:rsidRPr="005E3847" w:rsidRDefault="00E942B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c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9015D" w14:textId="145B284D" w:rsidR="00E942BA" w:rsidRPr="008A71DC" w:rsidRDefault="00E942BA" w:rsidP="009A4AF2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Performance Management and </w:t>
            </w:r>
            <w:r w:rsidR="000D4994">
              <w:rPr>
                <w:b/>
                <w:bCs/>
                <w:color w:val="auto"/>
                <w:sz w:val="28"/>
                <w:szCs w:val="28"/>
              </w:rPr>
              <w:t>Indicators</w:t>
            </w:r>
          </w:p>
        </w:tc>
      </w:tr>
      <w:tr w:rsidR="00E942BA" w:rsidRPr="005E3847" w14:paraId="632CA485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41CD" w14:textId="77777777" w:rsidR="00E942BA" w:rsidRPr="005E3847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B4B21" w14:textId="77777777" w:rsidR="00E942BA" w:rsidRPr="00457EA1" w:rsidRDefault="00E942BA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Please respond to this question at ‘R’.</w:t>
            </w:r>
          </w:p>
          <w:p w14:paraId="475B3578" w14:textId="77777777" w:rsidR="00263410" w:rsidRPr="00457EA1" w:rsidRDefault="00263410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</w:p>
          <w:p w14:paraId="37661B28" w14:textId="78CE4625" w:rsidR="00263410" w:rsidRPr="00E942BA" w:rsidRDefault="00263410" w:rsidP="009A04A0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 xml:space="preserve">Please ensure to refer to Annex </w:t>
            </w:r>
            <w:r w:rsidR="009A04A0" w:rsidRPr="00457EA1">
              <w:rPr>
                <w:rFonts w:ascii="Arial" w:eastAsia="Arial" w:hAnsi="Arial" w:cs="Arial"/>
                <w:sz w:val="28"/>
                <w:szCs w:val="28"/>
              </w:rPr>
              <w:t>C</w:t>
            </w:r>
            <w:r w:rsidRPr="00457EA1">
              <w:rPr>
                <w:rFonts w:ascii="Arial" w:eastAsia="Arial" w:hAnsi="Arial" w:cs="Arial"/>
                <w:sz w:val="28"/>
                <w:szCs w:val="28"/>
              </w:rPr>
              <w:t>- Service Levels, Service Credits and KPIs.</w:t>
            </w:r>
            <w:r>
              <w:rPr>
                <w:rFonts w:ascii="Arial" w:eastAsia="Arial" w:hAnsi="Arial" w:cs="Arial"/>
                <w:i/>
                <w:sz w:val="28"/>
                <w:szCs w:val="28"/>
              </w:rPr>
              <w:t xml:space="preserve"> </w:t>
            </w:r>
          </w:p>
        </w:tc>
      </w:tr>
      <w:tr w:rsidR="00E942BA" w:rsidRPr="005E3847" w14:paraId="12C7D0C1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07E19" w14:textId="77777777" w:rsidR="00E942BA" w:rsidRPr="00AE0660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07E2619F" w14:textId="3E4550B1" w:rsidR="00E942BA" w:rsidRPr="003904C2" w:rsidRDefault="00E942BA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Lot 2</w:t>
            </w:r>
          </w:p>
        </w:tc>
      </w:tr>
      <w:tr w:rsidR="00E942BA" w:rsidRPr="005E3847" w14:paraId="06730AA8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0343D" w14:textId="77777777" w:rsidR="00E942BA" w:rsidRPr="00AE0660" w:rsidRDefault="00E942B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1B00BD83" w14:textId="6D06BDA3" w:rsidR="00E942BA" w:rsidRPr="003904C2" w:rsidRDefault="009A04A0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E942BA"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excluding diagrams or pictures. </w:t>
            </w:r>
          </w:p>
        </w:tc>
      </w:tr>
      <w:tr w:rsidR="00E942BA" w:rsidRPr="005E3847" w14:paraId="629AB326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C8E20" w14:textId="77777777" w:rsidR="00E942BA" w:rsidRPr="003904C2" w:rsidRDefault="00E942BA" w:rsidP="009A4AF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11C00" w14:textId="2951108D" w:rsidR="00E942BA" w:rsidRDefault="000D4994" w:rsidP="009A04A0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Please explain how you will demonstrate</w:t>
            </w:r>
            <w:r w:rsidR="00263410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and provide evidence of:</w:t>
            </w:r>
          </w:p>
          <w:p w14:paraId="7491FDC6" w14:textId="2EC17902" w:rsidR="000D4994" w:rsidRDefault="009A04A0" w:rsidP="00CA05DA">
            <w:pPr>
              <w:pStyle w:val="ListParagraph"/>
              <w:widowControl w:val="0"/>
              <w:numPr>
                <w:ilvl w:val="0"/>
                <w:numId w:val="5"/>
              </w:numPr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T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 xml:space="preserve">he </w:t>
            </w:r>
            <w:r w:rsidR="000D4994">
              <w:rPr>
                <w:rFonts w:ascii="Arial" w:eastAsia="Arial" w:hAnsi="Arial" w:cs="Arial"/>
                <w:sz w:val="28"/>
                <w:szCs w:val="28"/>
              </w:rPr>
              <w:t>achievement of the required performance standards (SLAs or KPIs)</w:t>
            </w:r>
          </w:p>
          <w:p w14:paraId="4A2F2D01" w14:textId="7BD70C46" w:rsidR="00263410" w:rsidRDefault="009A04A0" w:rsidP="00CA05DA">
            <w:pPr>
              <w:pStyle w:val="ListParagraph"/>
              <w:widowControl w:val="0"/>
              <w:numPr>
                <w:ilvl w:val="0"/>
                <w:numId w:val="5"/>
              </w:numPr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S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 xml:space="preserve">elf-assessment of the set performance standards throughout this contract, and how you would assess the Authority’s satisfaction with the </w:t>
            </w:r>
            <w:r>
              <w:rPr>
                <w:rFonts w:ascii="Arial" w:eastAsia="Arial" w:hAnsi="Arial" w:cs="Arial"/>
                <w:sz w:val="28"/>
                <w:szCs w:val="28"/>
              </w:rPr>
              <w:t>Services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 xml:space="preserve"> provided under the contract</w:t>
            </w:r>
          </w:p>
          <w:p w14:paraId="53F3F553" w14:textId="6DE2D969" w:rsidR="000D4994" w:rsidRDefault="009A04A0" w:rsidP="00CA05DA">
            <w:pPr>
              <w:pStyle w:val="ListParagraph"/>
              <w:widowControl w:val="0"/>
              <w:numPr>
                <w:ilvl w:val="0"/>
                <w:numId w:val="5"/>
              </w:numPr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H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 xml:space="preserve">ow you would address any concerns or complaints raised by the Authority concerning the Contractor’s or Sub-Contractor’s poor performance, or complaints raised regarding the quality of </w:t>
            </w:r>
            <w:r>
              <w:rPr>
                <w:rFonts w:ascii="Arial" w:eastAsia="Arial" w:hAnsi="Arial" w:cs="Arial"/>
                <w:sz w:val="28"/>
                <w:szCs w:val="28"/>
              </w:rPr>
              <w:t>Service</w:t>
            </w:r>
          </w:p>
          <w:p w14:paraId="3336AB37" w14:textId="76517549" w:rsidR="00263410" w:rsidRDefault="009A04A0" w:rsidP="00CA05DA">
            <w:pPr>
              <w:pStyle w:val="ListParagraph"/>
              <w:widowControl w:val="0"/>
              <w:numPr>
                <w:ilvl w:val="0"/>
                <w:numId w:val="5"/>
              </w:numPr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W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 xml:space="preserve">hat Management Information would be required to support the assessment of the required performance standards </w:t>
            </w:r>
          </w:p>
          <w:p w14:paraId="209F1CCA" w14:textId="0BA59950" w:rsidR="00263410" w:rsidRPr="00263410" w:rsidRDefault="009A04A0" w:rsidP="00CA05DA">
            <w:pPr>
              <w:pStyle w:val="ListParagraph"/>
              <w:widowControl w:val="0"/>
              <w:numPr>
                <w:ilvl w:val="0"/>
                <w:numId w:val="5"/>
              </w:numPr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</w:t>
            </w:r>
            <w:r w:rsidR="00263410">
              <w:rPr>
                <w:rFonts w:ascii="Arial" w:eastAsia="Arial" w:hAnsi="Arial" w:cs="Arial"/>
                <w:sz w:val="28"/>
                <w:szCs w:val="28"/>
              </w:rPr>
              <w:t>ny proposals for reporting metrics and/or data which addresses and records contract life performance trends</w:t>
            </w:r>
          </w:p>
          <w:p w14:paraId="618FBEE1" w14:textId="77777777" w:rsidR="00E942BA" w:rsidRPr="00E942BA" w:rsidRDefault="00E942BA" w:rsidP="00263410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E942BA" w:rsidRPr="005E3847" w14:paraId="264D1C1C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7AAD8" w14:textId="77777777" w:rsidR="00E942BA" w:rsidRPr="00AE0660" w:rsidRDefault="00E942BA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20BD7" w14:textId="77777777" w:rsidR="00E942BA" w:rsidRPr="005E3847" w:rsidRDefault="00E942BA" w:rsidP="009A4AF2">
            <w:pPr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28747322" w14:textId="77777777" w:rsidR="00167EA8" w:rsidRDefault="00167EA8" w:rsidP="002A72D3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8B221F" w:rsidRPr="005E3847" w14:paraId="0FD08C75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7A116" w14:textId="77777777" w:rsidR="008B221F" w:rsidRPr="005E3847" w:rsidRDefault="008B221F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Ref.</w:t>
            </w:r>
          </w:p>
          <w:p w14:paraId="5A5B8263" w14:textId="753A9B8F" w:rsidR="008B221F" w:rsidRPr="005E3847" w:rsidRDefault="008B221F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d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5EF0E" w14:textId="4A5BAA66" w:rsidR="008B221F" w:rsidRPr="008A71DC" w:rsidRDefault="008B221F" w:rsidP="009A04A0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Quality of </w:t>
            </w:r>
            <w:r w:rsidR="009A04A0">
              <w:rPr>
                <w:b/>
                <w:bCs/>
                <w:color w:val="auto"/>
                <w:sz w:val="28"/>
                <w:szCs w:val="28"/>
              </w:rPr>
              <w:t>Services</w:t>
            </w:r>
          </w:p>
        </w:tc>
      </w:tr>
      <w:tr w:rsidR="008B221F" w:rsidRPr="005E3847" w14:paraId="1CB0C82D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929F6" w14:textId="77777777" w:rsidR="008B221F" w:rsidRPr="005E3847" w:rsidRDefault="008B221F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BAAD1" w14:textId="77777777" w:rsidR="008B221F" w:rsidRPr="00457EA1" w:rsidRDefault="008B221F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Please respond to this question at ‘R’.</w:t>
            </w:r>
          </w:p>
          <w:p w14:paraId="19A2FC2B" w14:textId="102A02F8" w:rsidR="008B221F" w:rsidRPr="00E942BA" w:rsidRDefault="008B221F" w:rsidP="009A4AF2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8B221F" w:rsidRPr="005E3847" w14:paraId="0B67B78B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C35EC" w14:textId="77777777" w:rsidR="008B221F" w:rsidRPr="00AE0660" w:rsidRDefault="008B221F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1AAD74D4" w14:textId="4ED63881" w:rsidR="008B221F" w:rsidRPr="003904C2" w:rsidRDefault="008B221F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25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20% for Lot 2</w:t>
            </w:r>
          </w:p>
        </w:tc>
      </w:tr>
      <w:tr w:rsidR="008B221F" w:rsidRPr="005E3847" w14:paraId="0BECD343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10C3" w14:textId="77777777" w:rsidR="008B221F" w:rsidRPr="00AE0660" w:rsidRDefault="008B221F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0204C456" w14:textId="4FA3EA21" w:rsidR="008B221F" w:rsidRPr="003904C2" w:rsidRDefault="009A04A0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8B221F" w:rsidRPr="009A04A0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excluding diagrams or pictures. </w:t>
            </w:r>
          </w:p>
        </w:tc>
      </w:tr>
      <w:tr w:rsidR="008B221F" w:rsidRPr="005E3847" w14:paraId="46E3C20B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177C7" w14:textId="77777777" w:rsidR="008B221F" w:rsidRPr="003904C2" w:rsidRDefault="008B221F" w:rsidP="009A4AF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972E6" w14:textId="123EFE18" w:rsidR="0022036E" w:rsidRDefault="008B221F" w:rsidP="0022036E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As </w:t>
            </w:r>
            <w:r w:rsidR="009A04A0">
              <w:rPr>
                <w:rFonts w:ascii="Arial" w:eastAsia="Arial" w:hAnsi="Arial" w:cs="Arial"/>
                <w:sz w:val="28"/>
                <w:szCs w:val="28"/>
              </w:rPr>
              <w:t xml:space="preserve">the delivery of these requirements are essential to the success of the Refinement and Deployment phase of the Command and Control programme for MPS, MPS require 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assurances that all </w:t>
            </w:r>
            <w:r w:rsidR="009A04A0">
              <w:rPr>
                <w:rFonts w:ascii="Arial" w:eastAsia="Arial" w:hAnsi="Arial" w:cs="Arial"/>
                <w:sz w:val="28"/>
                <w:szCs w:val="28"/>
              </w:rPr>
              <w:t>services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procured through the contract </w:t>
            </w:r>
            <w:r w:rsidR="009E2EE9">
              <w:rPr>
                <w:rFonts w:ascii="Arial" w:eastAsia="Arial" w:hAnsi="Arial" w:cs="Arial"/>
                <w:sz w:val="28"/>
                <w:szCs w:val="28"/>
              </w:rPr>
              <w:t xml:space="preserve">are of </w:t>
            </w:r>
            <w:r>
              <w:rPr>
                <w:rFonts w:ascii="Arial" w:eastAsia="Arial" w:hAnsi="Arial" w:cs="Arial"/>
                <w:sz w:val="28"/>
                <w:szCs w:val="28"/>
              </w:rPr>
              <w:t>the highest quality</w:t>
            </w:r>
          </w:p>
          <w:p w14:paraId="00FE351A" w14:textId="77777777" w:rsidR="0022036E" w:rsidRDefault="0022036E" w:rsidP="0022036E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</w:p>
          <w:p w14:paraId="65D38C2A" w14:textId="77777777" w:rsidR="0022036E" w:rsidRDefault="0022036E" w:rsidP="0022036E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</w:p>
          <w:p w14:paraId="13CE0EEE" w14:textId="725E825C" w:rsidR="002A5EF5" w:rsidRPr="0022036E" w:rsidRDefault="002A5EF5" w:rsidP="009E2EE9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  <w:r w:rsidRPr="002203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Please</w:t>
            </w:r>
            <w:r w:rsidRPr="0022036E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 w:rsidR="00FC2C1A" w:rsidRPr="0022036E">
              <w:rPr>
                <w:rFonts w:ascii="Arial" w:eastAsia="Arial" w:hAnsi="Arial" w:cs="Arial"/>
                <w:b/>
                <w:sz w:val="28"/>
                <w:szCs w:val="28"/>
              </w:rPr>
              <w:t xml:space="preserve">provide </w:t>
            </w:r>
            <w:r w:rsidRPr="0022036E">
              <w:rPr>
                <w:rFonts w:ascii="Arial" w:eastAsia="Arial" w:hAnsi="Arial" w:cs="Arial"/>
                <w:b/>
                <w:sz w:val="28"/>
                <w:szCs w:val="28"/>
              </w:rPr>
              <w:t>detail</w:t>
            </w:r>
            <w:r w:rsidR="00FC2C1A" w:rsidRPr="0022036E">
              <w:rPr>
                <w:rFonts w:ascii="Arial" w:eastAsia="Arial" w:hAnsi="Arial" w:cs="Arial"/>
                <w:b/>
                <w:sz w:val="28"/>
                <w:szCs w:val="28"/>
              </w:rPr>
              <w:t>s of</w:t>
            </w:r>
            <w:r w:rsidRPr="0022036E">
              <w:rPr>
                <w:rFonts w:ascii="Arial" w:eastAsia="Arial" w:hAnsi="Arial" w:cs="Arial"/>
                <w:b/>
                <w:sz w:val="28"/>
                <w:szCs w:val="28"/>
              </w:rPr>
              <w:t xml:space="preserve"> the following:</w:t>
            </w:r>
          </w:p>
          <w:p w14:paraId="49730711" w14:textId="4F8BD6F8" w:rsidR="002A5EF5" w:rsidRPr="008B3BF4" w:rsidRDefault="009E2EE9" w:rsidP="00CA05DA">
            <w:pPr>
              <w:pStyle w:val="ListParagraph"/>
              <w:widowControl w:val="0"/>
              <w:numPr>
                <w:ilvl w:val="0"/>
                <w:numId w:val="6"/>
              </w:numPr>
              <w:spacing w:before="60" w:after="60"/>
              <w:rPr>
                <w:rStyle w:val="normaltextrun"/>
                <w:rFonts w:ascii="Arial" w:eastAsia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W</w:t>
            </w:r>
            <w:r w:rsidR="002A5EF5" w:rsidRPr="008B3BF4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hat policies or processes you have in place to ensure </w:t>
            </w:r>
            <w:r w:rsidR="002A5EF5" w:rsidRPr="008B3BF4">
              <w:rPr>
                <w:rStyle w:val="contextualspellingandgrammarerror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these </w:t>
            </w:r>
            <w:r>
              <w:rPr>
                <w:rStyle w:val="contextualspellingandgrammarerror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services</w:t>
            </w:r>
            <w:r w:rsidR="002A5EF5" w:rsidRPr="008B3BF4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are delivered </w:t>
            </w: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to a high quality standard</w:t>
            </w:r>
          </w:p>
          <w:p w14:paraId="5CE2E4E0" w14:textId="790B97DA" w:rsidR="002A5EF5" w:rsidRPr="008B3BF4" w:rsidRDefault="009E2EE9" w:rsidP="00CA05DA">
            <w:pPr>
              <w:pStyle w:val="ListParagraph"/>
              <w:widowControl w:val="0"/>
              <w:numPr>
                <w:ilvl w:val="0"/>
                <w:numId w:val="6"/>
              </w:numPr>
              <w:spacing w:before="60" w:after="60"/>
              <w:rPr>
                <w:rStyle w:val="normaltextrun"/>
                <w:rFonts w:ascii="Arial" w:eastAsia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</w:t>
            </w:r>
            <w:r w:rsidR="002A5EF5" w:rsidRPr="008B3BF4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ny Key Performance Indicators (KPI’s) and Management Information that is pertinent</w:t>
            </w:r>
          </w:p>
          <w:p w14:paraId="087B6E9C" w14:textId="23AEA8CF" w:rsidR="002A5EF5" w:rsidRPr="008B3BF4" w:rsidRDefault="009E2EE9" w:rsidP="00CA05DA">
            <w:pPr>
              <w:pStyle w:val="ListParagraph"/>
              <w:widowControl w:val="0"/>
              <w:numPr>
                <w:ilvl w:val="0"/>
                <w:numId w:val="6"/>
              </w:numPr>
              <w:spacing w:before="60" w:after="60"/>
              <w:rPr>
                <w:rStyle w:val="normaltextrun"/>
                <w:rFonts w:ascii="Arial" w:eastAsia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How the supplier will work collaboratively with delivery teams to deliver services of a high quality standard </w:t>
            </w:r>
          </w:p>
          <w:p w14:paraId="4B34E28B" w14:textId="67C55D1A" w:rsidR="002A5EF5" w:rsidRPr="002A5EF5" w:rsidRDefault="009E2EE9" w:rsidP="009E2EE9">
            <w:pPr>
              <w:pStyle w:val="ListParagraph"/>
              <w:widowControl w:val="0"/>
              <w:numPr>
                <w:ilvl w:val="0"/>
                <w:numId w:val="6"/>
              </w:numPr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</w:t>
            </w:r>
            <w:r w:rsidR="002A5EF5" w:rsidRPr="008B3BF4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ow </w:t>
            </w: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you intend to determine customer satisfaction and continuously improve services</w:t>
            </w:r>
          </w:p>
        </w:tc>
      </w:tr>
      <w:tr w:rsidR="008B221F" w:rsidRPr="005E3847" w14:paraId="3EFB043F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7E7C7" w14:textId="77777777" w:rsidR="008B221F" w:rsidRPr="00AE0660" w:rsidRDefault="008B221F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9795" w14:textId="6E176974" w:rsidR="00AA1AF8" w:rsidRPr="008B221F" w:rsidRDefault="00AA1AF8" w:rsidP="002A5EF5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41EC23D6" w14:textId="3D7ED928" w:rsidR="008B221F" w:rsidRDefault="008B221F" w:rsidP="002A72D3">
      <w:pPr>
        <w:pStyle w:val="Cover-Subtitle"/>
      </w:pPr>
    </w:p>
    <w:p w14:paraId="465D97A4" w14:textId="77777777" w:rsidR="00457EA1" w:rsidRDefault="00457EA1" w:rsidP="002A72D3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8B3BF4" w:rsidRPr="005E3847" w14:paraId="045CD107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BD11" w14:textId="77777777" w:rsidR="008B3BF4" w:rsidRPr="005E3847" w:rsidRDefault="008B3BF4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Ref.</w:t>
            </w:r>
          </w:p>
          <w:p w14:paraId="6C08EB6C" w14:textId="646EBA9A" w:rsidR="008B3BF4" w:rsidRPr="005E3847" w:rsidRDefault="008B3BF4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e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C7B8E" w14:textId="18ECFD1E" w:rsidR="008B3BF4" w:rsidRPr="008A71DC" w:rsidRDefault="008B3BF4" w:rsidP="0053504A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S</w:t>
            </w:r>
            <w:r w:rsidR="0053504A">
              <w:rPr>
                <w:b/>
                <w:bCs/>
                <w:color w:val="auto"/>
                <w:sz w:val="28"/>
                <w:szCs w:val="28"/>
              </w:rPr>
              <w:t>ervice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Capacity</w:t>
            </w:r>
          </w:p>
        </w:tc>
      </w:tr>
      <w:tr w:rsidR="008B3BF4" w:rsidRPr="005E3847" w14:paraId="391FED82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BB63B" w14:textId="77777777" w:rsidR="008B3BF4" w:rsidRPr="005E3847" w:rsidRDefault="008B3BF4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AFA94" w14:textId="77777777" w:rsidR="008B3BF4" w:rsidRPr="00457EA1" w:rsidRDefault="008B3BF4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Please respond to this question at ‘R’.</w:t>
            </w:r>
          </w:p>
          <w:p w14:paraId="6F0BF76C" w14:textId="77777777" w:rsidR="008B3BF4" w:rsidRPr="00E942BA" w:rsidRDefault="008B3BF4" w:rsidP="009A4AF2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8B3BF4" w:rsidRPr="005E3847" w14:paraId="647D2819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770F" w14:textId="77777777" w:rsidR="008B3BF4" w:rsidRPr="00AE0660" w:rsidRDefault="008B3BF4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02CF4455" w14:textId="65B2AAC7" w:rsidR="008B3BF4" w:rsidRPr="009E2EE9" w:rsidRDefault="008B3BF4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9E2EE9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30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40% for Lot 2</w:t>
            </w:r>
          </w:p>
        </w:tc>
      </w:tr>
      <w:tr w:rsidR="008B3BF4" w:rsidRPr="005E3847" w14:paraId="74612BCF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84245" w14:textId="77777777" w:rsidR="008B3BF4" w:rsidRPr="00AE0660" w:rsidRDefault="008B3BF4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10930CDD" w14:textId="2517CAF2" w:rsidR="008B3BF4" w:rsidRPr="003904C2" w:rsidRDefault="009E2EE9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8B3BF4" w:rsidRPr="009E2EE9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excluding diagrams or pictures. </w:t>
            </w:r>
          </w:p>
        </w:tc>
      </w:tr>
      <w:tr w:rsidR="008B3BF4" w:rsidRPr="005E3847" w14:paraId="0DCC5324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AA6E0" w14:textId="77777777" w:rsidR="008B3BF4" w:rsidRPr="003904C2" w:rsidRDefault="008B3BF4" w:rsidP="009A4AF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7C5C8" w14:textId="710577BB" w:rsidR="008B3BF4" w:rsidRPr="002A5EF5" w:rsidRDefault="009E2EE9" w:rsidP="008B3BF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The Services</w:t>
            </w:r>
            <w:r w:rsid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required under this contract </w:t>
            </w:r>
            <w:r w:rsidR="002A5EF5">
              <w:rPr>
                <w:rStyle w:val="normaltextrun"/>
                <w:rFonts w:ascii="Arial" w:hAnsi="Arial" w:cs="Arial"/>
                <w:sz w:val="28"/>
                <w:szCs w:val="28"/>
              </w:rPr>
              <w:t>are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essential to support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front line policing therefore the ability to 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work flexibly and collaboratively 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>is highly desirable.  </w:t>
            </w:r>
            <w:r w:rsidR="008B3BF4" w:rsidRPr="002A5EF5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688B60CC" w14:textId="77777777" w:rsidR="008B3BF4" w:rsidRPr="002A5EF5" w:rsidRDefault="008B3BF4" w:rsidP="008B3BF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8"/>
                <w:szCs w:val="28"/>
              </w:rPr>
            </w:pPr>
            <w:r w:rsidRPr="002A5EF5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124DDB9" w14:textId="4438266F" w:rsidR="002A5EF5" w:rsidRPr="002A5EF5" w:rsidRDefault="008B3BF4" w:rsidP="009E2EE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2A5EF5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Please provide</w:t>
            </w:r>
            <w:r w:rsidR="002A5EF5" w:rsidRPr="002A5EF5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 details of the following:</w:t>
            </w:r>
          </w:p>
          <w:p w14:paraId="5D4E7D3E" w14:textId="0EA12A2B" w:rsidR="002A5EF5" w:rsidRPr="002A5EF5" w:rsidRDefault="009E2EE9" w:rsidP="00CA05D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How the supplier intends to deliver services in accordance with the anticipated “drops” within the Refinement and Depl</w:t>
            </w:r>
            <w:r w:rsidR="0080234D">
              <w:rPr>
                <w:rStyle w:val="normaltextrun"/>
                <w:rFonts w:ascii="Arial" w:hAnsi="Arial" w:cs="Arial"/>
                <w:sz w:val="28"/>
                <w:szCs w:val="28"/>
              </w:rPr>
              <w:t>oyment Phase of the programme</w:t>
            </w:r>
          </w:p>
          <w:p w14:paraId="460D5577" w14:textId="01EAEBD0" w:rsidR="008B3BF4" w:rsidRPr="002A5EF5" w:rsidRDefault="009E2EE9" w:rsidP="00CA05DA">
            <w:pPr>
              <w:pStyle w:val="paragraph"/>
              <w:numPr>
                <w:ilvl w:val="0"/>
                <w:numId w:val="7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Segoe UI" w:hAnsi="Segoe UI" w:cs="Segoe UI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A</w:t>
            </w:r>
            <w:r w:rsidR="002A5EF5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ny evidence or information to confidently demonstrate to the </w:t>
            </w:r>
            <w:r w:rsidR="008B3BF4" w:rsidRPr="002A5EF5">
              <w:rPr>
                <w:rStyle w:val="normaltextrun"/>
                <w:rFonts w:ascii="Arial" w:hAnsi="Arial" w:cs="Arial"/>
                <w:color w:val="000000"/>
                <w:sz w:val="28"/>
                <w:szCs w:val="28"/>
              </w:rPr>
              <w:t>Authority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that timely </w:t>
            </w:r>
            <w:r w:rsidR="0080234D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and high quality services </w:t>
            </w:r>
            <w:r w:rsidR="008B3BF4" w:rsidRPr="002A5EF5">
              <w:rPr>
                <w:rStyle w:val="normaltextrun"/>
                <w:rFonts w:ascii="Arial" w:hAnsi="Arial" w:cs="Arial"/>
                <w:sz w:val="28"/>
                <w:szCs w:val="28"/>
              </w:rPr>
              <w:t>will be consistently received</w:t>
            </w:r>
          </w:p>
          <w:p w14:paraId="08948A87" w14:textId="77777777" w:rsidR="008B3BF4" w:rsidRPr="002A5EF5" w:rsidRDefault="008B3BF4" w:rsidP="008B3BF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28"/>
                <w:szCs w:val="28"/>
              </w:rPr>
            </w:pPr>
            <w:r w:rsidRPr="002A5EF5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45931DC8" w14:textId="18870AC2" w:rsidR="008B3BF4" w:rsidRPr="002A5EF5" w:rsidRDefault="008B3BF4" w:rsidP="008B3BF4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2A5EF5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Please note timescales provided will be compared against other Bidders</w:t>
            </w:r>
            <w:r w:rsidR="002A5EF5" w:rsidRPr="002A5EF5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 xml:space="preserve">. </w:t>
            </w:r>
          </w:p>
          <w:p w14:paraId="3540B0D3" w14:textId="10AEB5EC" w:rsidR="008B3BF4" w:rsidRPr="008B221F" w:rsidRDefault="008B3BF4" w:rsidP="009A4AF2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8B3BF4" w:rsidRPr="005E3847" w14:paraId="52CF354E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E404D" w14:textId="77777777" w:rsidR="008B3BF4" w:rsidRPr="00AE0660" w:rsidRDefault="008B3BF4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0630" w14:textId="77777777" w:rsidR="008B3BF4" w:rsidRPr="008B221F" w:rsidRDefault="008B3BF4" w:rsidP="002A5EF5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3D8412D8" w14:textId="1AF4A424" w:rsidR="008B3BF4" w:rsidRDefault="008B3BF4" w:rsidP="002A72D3">
      <w:pPr>
        <w:pStyle w:val="Cover-Subtitle"/>
      </w:pPr>
    </w:p>
    <w:p w14:paraId="3649B4A6" w14:textId="2B92709E" w:rsidR="00457EA1" w:rsidRDefault="00457EA1" w:rsidP="002A72D3">
      <w:pPr>
        <w:pStyle w:val="Cover-Subtitle"/>
      </w:pPr>
    </w:p>
    <w:p w14:paraId="2BF7366A" w14:textId="77777777" w:rsidR="00457EA1" w:rsidRDefault="00457EA1" w:rsidP="002A72D3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2A5EF5" w:rsidRPr="005E3847" w14:paraId="2DB0E0F0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7FA3" w14:textId="77777777" w:rsidR="002A5EF5" w:rsidRPr="005E3847" w:rsidRDefault="002A5EF5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Ref.</w:t>
            </w:r>
          </w:p>
          <w:p w14:paraId="2A345A3F" w14:textId="06F99751" w:rsidR="002A5EF5" w:rsidRPr="005E3847" w:rsidRDefault="002A5EF5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f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E80C" w14:textId="786B6345" w:rsidR="002A5EF5" w:rsidRPr="008A71DC" w:rsidRDefault="002A5EF5" w:rsidP="0053504A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 xml:space="preserve">Staff Training </w:t>
            </w:r>
            <w:r w:rsidR="0053504A">
              <w:rPr>
                <w:b/>
                <w:bCs/>
                <w:color w:val="auto"/>
                <w:sz w:val="28"/>
                <w:szCs w:val="28"/>
              </w:rPr>
              <w:t>and Continuous Development</w:t>
            </w:r>
          </w:p>
        </w:tc>
      </w:tr>
      <w:tr w:rsidR="002A5EF5" w:rsidRPr="005E3847" w14:paraId="30486306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22316" w14:textId="77777777" w:rsidR="002A5EF5" w:rsidRPr="005E3847" w:rsidRDefault="002A5EF5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90345" w14:textId="77777777" w:rsidR="002A5EF5" w:rsidRPr="00457EA1" w:rsidRDefault="002A5EF5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Please respond to this question at ‘R’.</w:t>
            </w:r>
          </w:p>
          <w:p w14:paraId="64FF46B4" w14:textId="77777777" w:rsidR="002A5EF5" w:rsidRPr="00E942BA" w:rsidRDefault="002A5EF5" w:rsidP="009A4AF2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2A5EF5" w:rsidRPr="005E3847" w14:paraId="119EE534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BABC7" w14:textId="77777777" w:rsidR="002A5EF5" w:rsidRPr="00AE0660" w:rsidRDefault="002A5EF5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2EC9DFE3" w14:textId="7F8598E4" w:rsidR="002A5EF5" w:rsidRPr="003904C2" w:rsidRDefault="002A5EF5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80234D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5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Lot 2</w:t>
            </w:r>
          </w:p>
        </w:tc>
      </w:tr>
      <w:tr w:rsidR="002A5EF5" w:rsidRPr="005E3847" w14:paraId="5516DCAB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B849" w14:textId="77777777" w:rsidR="002A5EF5" w:rsidRPr="00AE0660" w:rsidRDefault="002A5EF5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7D698B6D" w14:textId="4B6C102F" w:rsidR="002A5EF5" w:rsidRPr="003904C2" w:rsidRDefault="0080234D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 w:rsidRPr="0080234D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2A5EF5" w:rsidRPr="0080234D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excluding diagrams or pictures. </w:t>
            </w:r>
          </w:p>
        </w:tc>
      </w:tr>
      <w:tr w:rsidR="002A5EF5" w:rsidRPr="005E3847" w14:paraId="5693FA34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C6090" w14:textId="77777777" w:rsidR="002A5EF5" w:rsidRPr="003904C2" w:rsidRDefault="002A5EF5" w:rsidP="00FC2C1A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D5AD0" w14:textId="48B7AB65" w:rsidR="00FC2C1A" w:rsidRDefault="00FC2C1A" w:rsidP="009A4AF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FC2C1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When accessing a service it is important that </w:t>
            </w:r>
            <w:r w:rsidR="0080234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delivery teams </w:t>
            </w:r>
            <w:r w:rsidRPr="00FC2C1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are capable</w:t>
            </w:r>
            <w:r w:rsidR="0080234D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and skilled to provide successful delivery of requirements. </w:t>
            </w:r>
            <w:r w:rsidRPr="00FC2C1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4D663588" w14:textId="77777777" w:rsidR="00FC2C1A" w:rsidRDefault="00FC2C1A" w:rsidP="009A4AF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2BB85E23" w14:textId="77777777" w:rsidR="00FC2C1A" w:rsidRDefault="00FC2C1A" w:rsidP="009A4AF2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14:paraId="19FF6030" w14:textId="0944DAAC" w:rsidR="00FC2C1A" w:rsidRPr="00FC2C1A" w:rsidRDefault="00FC2C1A" w:rsidP="0080234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C2C1A"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Please </w:t>
            </w:r>
            <w:r>
              <w:rPr>
                <w:rStyle w:val="normaltextrun"/>
                <w:rFonts w:ascii="Arial" w:hAnsi="Arial" w:cs="Arial"/>
                <w:b/>
                <w:bCs/>
                <w:color w:val="000000"/>
                <w:sz w:val="28"/>
                <w:szCs w:val="28"/>
                <w:shd w:val="clear" w:color="auto" w:fill="FFFFFF"/>
              </w:rPr>
              <w:t>provide details of:</w:t>
            </w:r>
          </w:p>
          <w:p w14:paraId="5EE9F117" w14:textId="1656AD0C" w:rsidR="00FC2C1A" w:rsidRPr="00FC2C1A" w:rsidRDefault="0080234D" w:rsidP="00CA05DA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W</w:t>
            </w:r>
            <w:r w:rsidR="00FC2C1A" w:rsidRPr="00FC2C1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hat training</w:t>
            </w:r>
            <w:r w:rsidR="005E1148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and coaching</w:t>
            </w:r>
            <w:r w:rsidR="00FC2C1A" w:rsidRPr="00FC2C1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(internal and/or external) do you provide to delivery teams in order to </w:t>
            </w:r>
            <w:r w:rsidR="005E1148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continuously improve their performance in delivery of the contract requirements </w:t>
            </w:r>
          </w:p>
          <w:p w14:paraId="554410C3" w14:textId="260FEB0B" w:rsidR="00FC2C1A" w:rsidRPr="00FC2C1A" w:rsidRDefault="005E1148" w:rsidP="00CA05DA">
            <w:pPr>
              <w:pStyle w:val="paragraph"/>
              <w:numPr>
                <w:ilvl w:val="0"/>
                <w:numId w:val="8"/>
              </w:numPr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</w:rPr>
              <w:t>What opportunities do you provide to staff in order for them to progress and grow talent and capability as part of their role in the delivery team</w:t>
            </w:r>
          </w:p>
          <w:p w14:paraId="40213FA9" w14:textId="77777777" w:rsidR="002A5EF5" w:rsidRPr="008B221F" w:rsidRDefault="002A5EF5" w:rsidP="00FC2C1A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2A5EF5" w:rsidRPr="005E3847" w14:paraId="1B905129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2857F" w14:textId="77777777" w:rsidR="002A5EF5" w:rsidRPr="00AE0660" w:rsidRDefault="002A5EF5" w:rsidP="00FC2C1A">
            <w:pPr>
              <w:widowControl w:val="0"/>
              <w:spacing w:before="60" w:after="60"/>
              <w:ind w:left="127" w:firstLine="156"/>
              <w:rPr>
                <w:rFonts w:ascii="Arial" w:eastAsia="Arial" w:hAnsi="Arial" w:cs="Arial"/>
                <w:sz w:val="72"/>
                <w:szCs w:val="72"/>
              </w:rPr>
            </w:pPr>
            <w:r w:rsidRPr="00AE0660"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7FC21" w14:textId="77777777" w:rsidR="002A5EF5" w:rsidRPr="008B221F" w:rsidRDefault="002A5EF5" w:rsidP="009A4AF2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  <w:bookmarkEnd w:id="8"/>
      <w:bookmarkEnd w:id="9"/>
      <w:bookmarkEnd w:id="10"/>
    </w:tbl>
    <w:p w14:paraId="35F2E5EC" w14:textId="62F4BCF2" w:rsidR="00C14C1E" w:rsidRDefault="00C14C1E" w:rsidP="00FC2C1A">
      <w:pPr>
        <w:pStyle w:val="Cover-Subtitle"/>
      </w:pPr>
    </w:p>
    <w:p w14:paraId="620181A7" w14:textId="674FC13A" w:rsidR="00457EA1" w:rsidRDefault="00457EA1" w:rsidP="00FC2C1A">
      <w:pPr>
        <w:pStyle w:val="Cover-Subtitle"/>
      </w:pPr>
    </w:p>
    <w:p w14:paraId="79B4C3A2" w14:textId="4307EE5B" w:rsidR="00457EA1" w:rsidRDefault="00457EA1" w:rsidP="00FC2C1A">
      <w:pPr>
        <w:pStyle w:val="Cover-Subtitle"/>
      </w:pPr>
    </w:p>
    <w:p w14:paraId="224FE7E3" w14:textId="77777777" w:rsidR="00457EA1" w:rsidRDefault="00457EA1" w:rsidP="00FC2C1A">
      <w:pPr>
        <w:pStyle w:val="Cover-Subtitle"/>
      </w:pPr>
    </w:p>
    <w:tbl>
      <w:tblPr>
        <w:tblW w:w="9724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1"/>
        <w:gridCol w:w="8363"/>
      </w:tblGrid>
      <w:tr w:rsidR="00FC2C1A" w:rsidRPr="005E3847" w14:paraId="5FE739BF" w14:textId="77777777" w:rsidTr="0022036E">
        <w:trPr>
          <w:trHeight w:val="20"/>
        </w:trPr>
        <w:tc>
          <w:tcPr>
            <w:tcW w:w="1361" w:type="dxa"/>
            <w:vMerge w:val="restart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83E01" w14:textId="77777777" w:rsidR="00FC2C1A" w:rsidRPr="005E3847" w:rsidRDefault="00FC2C1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Ref.</w:t>
            </w:r>
          </w:p>
          <w:p w14:paraId="7F8F6D8C" w14:textId="1190C9C0" w:rsidR="00FC2C1A" w:rsidRPr="005E3847" w:rsidRDefault="00FC2C1A" w:rsidP="009A4AF2">
            <w:pPr>
              <w:widowControl w:val="0"/>
              <w:spacing w:before="60" w:after="60"/>
              <w:ind w:left="425" w:hanging="360"/>
              <w:jc w:val="center"/>
              <w:rPr>
                <w:rFonts w:ascii="Arial" w:eastAsia="Arial" w:hAnsi="Arial" w:cs="Arial"/>
                <w:b/>
                <w:sz w:val="72"/>
                <w:szCs w:val="72"/>
              </w:rPr>
            </w:pPr>
            <w:r>
              <w:rPr>
                <w:rFonts w:ascii="Arial" w:eastAsia="Arial" w:hAnsi="Arial" w:cs="Arial"/>
                <w:b/>
                <w:sz w:val="72"/>
                <w:szCs w:val="72"/>
              </w:rPr>
              <w:t>4</w:t>
            </w:r>
            <w:r w:rsidR="00CA05DA">
              <w:rPr>
                <w:rFonts w:ascii="Arial" w:eastAsia="Arial" w:hAnsi="Arial" w:cs="Arial"/>
                <w:b/>
                <w:sz w:val="72"/>
                <w:szCs w:val="72"/>
              </w:rPr>
              <w:t>g</w:t>
            </w: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A951C" w14:textId="445426D2" w:rsidR="00FC2C1A" w:rsidRPr="008A71DC" w:rsidRDefault="005E1148" w:rsidP="009A4AF2">
            <w:pPr>
              <w:pStyle w:val="Cover-Subtitle"/>
              <w:spacing w:before="60" w:after="6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Case Studies</w:t>
            </w:r>
          </w:p>
        </w:tc>
      </w:tr>
      <w:tr w:rsidR="00FC2C1A" w:rsidRPr="005E3847" w14:paraId="3FDB47E0" w14:textId="77777777" w:rsidTr="0022036E">
        <w:trPr>
          <w:trHeight w:val="20"/>
        </w:trPr>
        <w:tc>
          <w:tcPr>
            <w:tcW w:w="1361" w:type="dxa"/>
            <w:vMerge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F47C7" w14:textId="77777777" w:rsidR="00FC2C1A" w:rsidRPr="005E3847" w:rsidRDefault="00FC2C1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8363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16CA5" w14:textId="77777777" w:rsidR="00FC2C1A" w:rsidRPr="00457EA1" w:rsidRDefault="00FC2C1A" w:rsidP="009A4AF2">
            <w:pPr>
              <w:widowControl w:val="0"/>
              <w:spacing w:before="60" w:after="60"/>
              <w:rPr>
                <w:rFonts w:ascii="Arial" w:eastAsia="Arial" w:hAnsi="Arial" w:cs="Arial"/>
                <w:sz w:val="28"/>
                <w:szCs w:val="28"/>
              </w:rPr>
            </w:pPr>
            <w:r w:rsidRPr="00457EA1">
              <w:rPr>
                <w:rFonts w:ascii="Arial" w:eastAsia="Arial" w:hAnsi="Arial" w:cs="Arial"/>
                <w:sz w:val="28"/>
                <w:szCs w:val="28"/>
              </w:rPr>
              <w:t>Please respond to this question at ‘R’.</w:t>
            </w:r>
          </w:p>
          <w:p w14:paraId="3F01B721" w14:textId="77777777" w:rsidR="00FC2C1A" w:rsidRPr="00E942BA" w:rsidRDefault="00FC2C1A" w:rsidP="009A4AF2">
            <w:pPr>
              <w:widowControl w:val="0"/>
              <w:spacing w:before="60" w:after="60"/>
              <w:rPr>
                <w:rFonts w:ascii="Arial" w:eastAsia="Arial" w:hAnsi="Arial" w:cs="Arial"/>
                <w:i/>
                <w:sz w:val="28"/>
                <w:szCs w:val="28"/>
              </w:rPr>
            </w:pPr>
          </w:p>
        </w:tc>
      </w:tr>
      <w:tr w:rsidR="00FC2C1A" w:rsidRPr="005E3847" w14:paraId="63B3A094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142E0" w14:textId="77777777" w:rsidR="00FC2C1A" w:rsidRPr="00AE0660" w:rsidRDefault="00FC2C1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 w:rsidRPr="00AE0660">
              <w:rPr>
                <w:rFonts w:ascii="Arial" w:eastAsia="Arial" w:hAnsi="Arial" w:cs="Arial"/>
                <w:iCs/>
                <w:sz w:val="28"/>
                <w:szCs w:val="28"/>
              </w:rPr>
              <w:t>Scoring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604F77CB" w14:textId="55A2DD14" w:rsidR="00FC2C1A" w:rsidRPr="005E1148" w:rsidRDefault="00FC2C1A" w:rsidP="00AE5F2C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</w:pPr>
            <w:r w:rsidRPr="005E1148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This question is weighted within this section at 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20</w:t>
            </w:r>
            <w:r w:rsidRPr="0053504A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%</w:t>
            </w:r>
            <w:r w:rsidR="00AE5F2C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for Lot 1 and Lot 2</w:t>
            </w:r>
          </w:p>
        </w:tc>
      </w:tr>
      <w:tr w:rsidR="00FC2C1A" w:rsidRPr="005E3847" w14:paraId="090FB51D" w14:textId="77777777" w:rsidTr="0022036E">
        <w:trPr>
          <w:trHeight w:val="20"/>
        </w:trPr>
        <w:tc>
          <w:tcPr>
            <w:tcW w:w="1361" w:type="dxa"/>
            <w:shd w:val="clear" w:color="auto" w:fill="BEDDFF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34F0" w14:textId="77777777" w:rsidR="00FC2C1A" w:rsidRPr="00AE0660" w:rsidRDefault="00FC2C1A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iCs/>
                <w:sz w:val="28"/>
                <w:szCs w:val="28"/>
              </w:rPr>
            </w:pPr>
            <w:r>
              <w:rPr>
                <w:rFonts w:ascii="Arial" w:eastAsia="Arial" w:hAnsi="Arial" w:cs="Arial"/>
                <w:iCs/>
                <w:sz w:val="28"/>
                <w:szCs w:val="28"/>
              </w:rPr>
              <w:t>Word Count</w:t>
            </w:r>
          </w:p>
        </w:tc>
        <w:tc>
          <w:tcPr>
            <w:tcW w:w="8363" w:type="dxa"/>
            <w:shd w:val="clear" w:color="auto" w:fill="BEDDFF" w:themeFill="accent2" w:themeFillTint="33"/>
          </w:tcPr>
          <w:p w14:paraId="710FDFF5" w14:textId="703EECCC" w:rsidR="00FC2C1A" w:rsidRPr="003904C2" w:rsidRDefault="005E1148" w:rsidP="009A4AF2">
            <w:pPr>
              <w:widowControl w:val="0"/>
              <w:spacing w:before="60" w:after="60"/>
              <w:jc w:val="center"/>
              <w:rPr>
                <w:rFonts w:ascii="Arial" w:eastAsia="Arial" w:hAnsi="Arial" w:cs="Arial"/>
                <w:b/>
                <w:bCs/>
                <w:iCs/>
                <w:color w:val="FFFFFF" w:themeColor="background1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>1000</w:t>
            </w:r>
            <w:r w:rsidR="00FC2C1A" w:rsidRPr="005E1148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 words </w:t>
            </w:r>
            <w:r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per case study </w:t>
            </w:r>
            <w:r w:rsidR="00FC2C1A" w:rsidRPr="005E1148">
              <w:rPr>
                <w:rFonts w:ascii="Arial" w:eastAsia="Arial" w:hAnsi="Arial" w:cs="Arial"/>
                <w:b/>
                <w:bCs/>
                <w:iCs/>
                <w:sz w:val="28"/>
                <w:szCs w:val="28"/>
              </w:rPr>
              <w:t xml:space="preserve">excluding diagrams or pictures. </w:t>
            </w:r>
          </w:p>
        </w:tc>
      </w:tr>
      <w:tr w:rsidR="00FC2C1A" w:rsidRPr="005E3847" w14:paraId="7BA99E39" w14:textId="77777777" w:rsidTr="009A4AF2">
        <w:trPr>
          <w:trHeight w:val="20"/>
        </w:trPr>
        <w:tc>
          <w:tcPr>
            <w:tcW w:w="1361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3DDCC" w14:textId="77777777" w:rsidR="00FC2C1A" w:rsidRPr="003904C2" w:rsidRDefault="00FC2C1A" w:rsidP="009A4AF2">
            <w:pPr>
              <w:widowControl w:val="0"/>
              <w:spacing w:before="60" w:after="60"/>
              <w:ind w:left="284"/>
              <w:rPr>
                <w:rFonts w:ascii="Arial" w:eastAsia="Arial" w:hAnsi="Arial" w:cs="Arial"/>
                <w:sz w:val="72"/>
                <w:szCs w:val="72"/>
              </w:rPr>
            </w:pPr>
            <w:r w:rsidRPr="003904C2">
              <w:rPr>
                <w:rFonts w:ascii="Arial" w:eastAsia="Arial" w:hAnsi="Arial" w:cs="Arial"/>
                <w:sz w:val="72"/>
                <w:szCs w:val="72"/>
              </w:rPr>
              <w:t>Q</w:t>
            </w:r>
          </w:p>
        </w:tc>
        <w:tc>
          <w:tcPr>
            <w:tcW w:w="8363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10B8B" w14:textId="1171DBE5" w:rsidR="00FC2C1A" w:rsidRPr="0022036E" w:rsidRDefault="00863D0D" w:rsidP="00FC2C1A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Please provide two case studies relating to contracts of a similar scale and nature that you have successfully delivered either within our outside of the public sector</w:t>
            </w:r>
          </w:p>
          <w:p w14:paraId="276BAC08" w14:textId="77777777" w:rsidR="00FC2C1A" w:rsidRPr="0022036E" w:rsidRDefault="00FC2C1A" w:rsidP="00FC2C1A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sz w:val="28"/>
                <w:szCs w:val="28"/>
              </w:rPr>
            </w:pPr>
          </w:p>
          <w:p w14:paraId="1B2EAE68" w14:textId="3603EB3D" w:rsidR="00FC2C1A" w:rsidRPr="0022036E" w:rsidRDefault="00FC2C1A" w:rsidP="00FC2C1A">
            <w:pPr>
              <w:pStyle w:val="ListParagraph"/>
              <w:widowControl w:val="0"/>
              <w:spacing w:before="60" w:after="60"/>
              <w:ind w:left="39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2203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Please provide </w:t>
            </w:r>
            <w:r w:rsidR="00863D0D">
              <w:rPr>
                <w:rFonts w:ascii="Arial" w:eastAsia="Arial" w:hAnsi="Arial" w:cs="Arial"/>
                <w:b/>
                <w:bCs/>
                <w:sz w:val="28"/>
                <w:szCs w:val="28"/>
              </w:rPr>
              <w:t>case studies that include</w:t>
            </w:r>
            <w:r w:rsidRPr="002203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, but </w:t>
            </w:r>
            <w:r w:rsidR="00863D0D"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are not </w:t>
            </w:r>
            <w:r w:rsidRPr="0022036E">
              <w:rPr>
                <w:rFonts w:ascii="Arial" w:eastAsia="Arial" w:hAnsi="Arial" w:cs="Arial"/>
                <w:b/>
                <w:bCs/>
                <w:sz w:val="28"/>
                <w:szCs w:val="28"/>
              </w:rPr>
              <w:t>restricted to, the following aspects: </w:t>
            </w:r>
          </w:p>
          <w:p w14:paraId="6823FB2C" w14:textId="77777777" w:rsidR="00FC2C1A" w:rsidRPr="00863D0D" w:rsidRDefault="00863D0D" w:rsidP="00863D0D">
            <w:pPr>
              <w:pStyle w:val="ListParagraph"/>
              <w:widowControl w:val="0"/>
              <w:numPr>
                <w:ilvl w:val="0"/>
                <w:numId w:val="9"/>
              </w:numPr>
              <w:spacing w:before="60" w:after="60"/>
              <w:rPr>
                <w:rStyle w:val="normaltextrun"/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The nature of the requirement and key deliverables</w:t>
            </w:r>
          </w:p>
          <w:p w14:paraId="1829D184" w14:textId="77777777" w:rsidR="0053504A" w:rsidRPr="0053504A" w:rsidRDefault="00863D0D" w:rsidP="0053504A">
            <w:pPr>
              <w:pStyle w:val="ListParagraph"/>
              <w:widowControl w:val="0"/>
              <w:numPr>
                <w:ilvl w:val="0"/>
                <w:numId w:val="9"/>
              </w:numPr>
              <w:spacing w:before="60" w:after="60"/>
              <w:rPr>
                <w:rStyle w:val="normaltextrun"/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The </w:t>
            </w:r>
            <w:r w:rsidR="0053504A"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complexity of the requirement and how project risks were mitigated and managed</w:t>
            </w:r>
          </w:p>
          <w:p w14:paraId="740FB1B4" w14:textId="77777777" w:rsidR="0053504A" w:rsidRPr="0053504A" w:rsidRDefault="0053504A" w:rsidP="0053504A">
            <w:pPr>
              <w:pStyle w:val="ListParagraph"/>
              <w:widowControl w:val="0"/>
              <w:numPr>
                <w:ilvl w:val="0"/>
                <w:numId w:val="9"/>
              </w:numPr>
              <w:spacing w:before="60" w:after="60"/>
              <w:rPr>
                <w:rStyle w:val="normaltextrun"/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How resources were deployed to ensure quality service and timely delivery</w:t>
            </w:r>
          </w:p>
          <w:p w14:paraId="4E21A451" w14:textId="2CDA71BF" w:rsidR="0053504A" w:rsidRPr="0053504A" w:rsidRDefault="0053504A" w:rsidP="0053504A">
            <w:pPr>
              <w:pStyle w:val="ListParagraph"/>
              <w:widowControl w:val="0"/>
              <w:numPr>
                <w:ilvl w:val="0"/>
                <w:numId w:val="9"/>
              </w:numPr>
              <w:spacing w:before="60" w:after="60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Style w:val="normaltextrun"/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How the supplier determined successful and quality delivery and outputs</w:t>
            </w:r>
          </w:p>
        </w:tc>
      </w:tr>
      <w:tr w:rsidR="00FC2C1A" w:rsidRPr="005E3847" w14:paraId="5F9B44E0" w14:textId="77777777" w:rsidTr="009A4AF2">
        <w:trPr>
          <w:trHeight w:val="20"/>
        </w:trPr>
        <w:tc>
          <w:tcPr>
            <w:tcW w:w="13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7F901" w14:textId="558E4E72" w:rsidR="00FC2C1A" w:rsidRPr="00AE0660" w:rsidRDefault="00FC2C1A" w:rsidP="00FC2C1A">
            <w:pPr>
              <w:widowControl w:val="0"/>
              <w:spacing w:before="60" w:after="60"/>
              <w:ind w:left="269"/>
              <w:rPr>
                <w:rFonts w:ascii="Arial" w:eastAsia="Arial" w:hAnsi="Arial" w:cs="Arial"/>
                <w:sz w:val="72"/>
                <w:szCs w:val="72"/>
              </w:rPr>
            </w:pPr>
            <w:r>
              <w:rPr>
                <w:rFonts w:ascii="Arial" w:eastAsia="Arial" w:hAnsi="Arial" w:cs="Arial"/>
                <w:sz w:val="72"/>
                <w:szCs w:val="72"/>
              </w:rPr>
              <w:t>R</w:t>
            </w:r>
          </w:p>
        </w:tc>
        <w:tc>
          <w:tcPr>
            <w:tcW w:w="836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85E6C" w14:textId="77777777" w:rsidR="00FC2C1A" w:rsidRPr="008B221F" w:rsidRDefault="00FC2C1A" w:rsidP="009A4AF2">
            <w:pPr>
              <w:pStyle w:val="ListParagraph"/>
              <w:widowControl w:val="0"/>
              <w:spacing w:before="60" w:after="60"/>
              <w:rPr>
                <w:rFonts w:ascii="Arial" w:eastAsia="Arial" w:hAnsi="Arial" w:cs="Arial"/>
                <w:bCs/>
                <w:sz w:val="28"/>
                <w:szCs w:val="28"/>
              </w:rPr>
            </w:pPr>
          </w:p>
        </w:tc>
      </w:tr>
    </w:tbl>
    <w:p w14:paraId="66BE10D2" w14:textId="77777777" w:rsidR="00FC2C1A" w:rsidRPr="00FC2C1A" w:rsidRDefault="00FC2C1A" w:rsidP="00FC2C1A">
      <w:pPr>
        <w:pStyle w:val="Cover-Subtitle"/>
        <w:rPr>
          <w:rStyle w:val="Hyperlink"/>
          <w:u w:val="none"/>
        </w:rPr>
      </w:pPr>
    </w:p>
    <w:sectPr w:rsidR="00FC2C1A" w:rsidRPr="00FC2C1A" w:rsidSect="00676BE9">
      <w:headerReference w:type="even" r:id="rId14"/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0F998" w14:textId="77777777" w:rsidR="00432EE6" w:rsidRDefault="00432EE6">
      <w:r>
        <w:separator/>
      </w:r>
    </w:p>
  </w:endnote>
  <w:endnote w:type="continuationSeparator" w:id="0">
    <w:p w14:paraId="1FD48E8D" w14:textId="77777777" w:rsidR="00432EE6" w:rsidRDefault="0043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Times New Roman"/>
    <w:charset w:val="00"/>
    <w:family w:val="auto"/>
    <w:pitch w:val="variable"/>
    <w:sig w:usb0="00000001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3FFAE" w14:textId="65ACA720" w:rsidR="00676BE9" w:rsidRDefault="00337F2F">
    <w:pPr>
      <w:pStyle w:val="Footer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34DC91F" wp14:editId="59D51212">
          <wp:simplePos x="0" y="0"/>
          <wp:positionH relativeFrom="margin">
            <wp:posOffset>-662108</wp:posOffset>
          </wp:positionH>
          <wp:positionV relativeFrom="bottomMargin">
            <wp:posOffset>173421</wp:posOffset>
          </wp:positionV>
          <wp:extent cx="1762125" cy="466725"/>
          <wp:effectExtent l="0" t="0" r="9525" b="9525"/>
          <wp:wrapThrough wrapText="bothSides">
            <wp:wrapPolygon edited="0">
              <wp:start x="0" y="0"/>
              <wp:lineTo x="0" y="21159"/>
              <wp:lineTo x="21483" y="21159"/>
              <wp:lineTo x="21483" y="0"/>
              <wp:lineTo x="0" y="0"/>
            </wp:wrapPolygon>
          </wp:wrapThrough>
          <wp:docPr id="117947007" name="Picture 1" descr="Met Poli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t Police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611"/>
                  <a:stretch/>
                </pic:blipFill>
                <pic:spPr bwMode="auto">
                  <a:xfrm>
                    <a:off x="0" y="0"/>
                    <a:ext cx="17621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sdt>
    <w:sdtPr>
      <w:id w:val="2010326364"/>
      <w:docPartObj>
        <w:docPartGallery w:val="Page Numbers (Bottom of Page)"/>
        <w:docPartUnique/>
      </w:docPartObj>
    </w:sdtPr>
    <w:sdtEndPr/>
    <w:sdtContent>
      <w:p w14:paraId="14FB26D5" w14:textId="6FE37398" w:rsidR="00676BE9" w:rsidRDefault="00337F2F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5408" behindDoc="1" locked="0" layoutInCell="1" allowOverlap="1" wp14:anchorId="70886F74" wp14:editId="04DF6E36">
              <wp:simplePos x="0" y="0"/>
              <wp:positionH relativeFrom="margin">
                <wp:posOffset>4635544</wp:posOffset>
              </wp:positionH>
              <wp:positionV relativeFrom="page">
                <wp:posOffset>9269621</wp:posOffset>
              </wp:positionV>
              <wp:extent cx="2019300" cy="576580"/>
              <wp:effectExtent l="0" t="0" r="0" b="0"/>
              <wp:wrapTight wrapText="bothSides">
                <wp:wrapPolygon edited="0">
                  <wp:start x="0" y="0"/>
                  <wp:lineTo x="0" y="20696"/>
                  <wp:lineTo x="21396" y="20696"/>
                  <wp:lineTo x="21396" y="0"/>
                  <wp:lineTo x="0" y="0"/>
                </wp:wrapPolygon>
              </wp:wrapTight>
              <wp:docPr id="1828900201" name="Picture 1828900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000073 Brand Bars More Trust A4 Portrait White.jpg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3520" r="2319"/>
                      <a:stretch/>
                    </pic:blipFill>
                    <pic:spPr bwMode="auto">
                      <a:xfrm>
                        <a:off x="0" y="0"/>
                        <a:ext cx="2019300" cy="57658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676BE9">
          <w:fldChar w:fldCharType="begin"/>
        </w:r>
        <w:r w:rsidR="00676BE9">
          <w:instrText>PAGE   \* MERGEFORMAT</w:instrText>
        </w:r>
        <w:r w:rsidR="00676BE9">
          <w:fldChar w:fldCharType="separate"/>
        </w:r>
        <w:r w:rsidR="00AE5F2C">
          <w:rPr>
            <w:noProof/>
          </w:rPr>
          <w:t>10</w:t>
        </w:r>
        <w:r w:rsidR="00676BE9">
          <w:fldChar w:fldCharType="end"/>
        </w:r>
      </w:p>
    </w:sdtContent>
  </w:sdt>
  <w:p w14:paraId="69A791F4" w14:textId="41790BFE" w:rsidR="00676BE9" w:rsidRDefault="00676B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ECE8C4" w14:textId="77777777" w:rsidR="00432EE6" w:rsidRDefault="00432EE6">
      <w:r>
        <w:separator/>
      </w:r>
    </w:p>
  </w:footnote>
  <w:footnote w:type="continuationSeparator" w:id="0">
    <w:p w14:paraId="68C06252" w14:textId="77777777" w:rsidR="00432EE6" w:rsidRDefault="00432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DC96CC" w14:textId="77777777" w:rsidR="00676BE9" w:rsidRDefault="00676BE9" w:rsidP="00676BE9">
    <w:pPr>
      <w:pStyle w:val="Head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1ADD19E" wp14:editId="444F7C68">
          <wp:simplePos x="0" y="0"/>
          <wp:positionH relativeFrom="column">
            <wp:posOffset>-836762</wp:posOffset>
          </wp:positionH>
          <wp:positionV relativeFrom="page">
            <wp:posOffset>206914</wp:posOffset>
          </wp:positionV>
          <wp:extent cx="1842135" cy="490855"/>
          <wp:effectExtent l="0" t="0" r="5715" b="4445"/>
          <wp:wrapTight wrapText="bothSides">
            <wp:wrapPolygon edited="0">
              <wp:start x="0" y="0"/>
              <wp:lineTo x="0" y="20957"/>
              <wp:lineTo x="21444" y="20957"/>
              <wp:lineTo x="21444" y="0"/>
              <wp:lineTo x="0" y="0"/>
            </wp:wrapPolygon>
          </wp:wrapTight>
          <wp:docPr id="1372106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9290247" name="Picture 135929024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982"/>
                  <a:stretch/>
                </pic:blipFill>
                <pic:spPr bwMode="auto">
                  <a:xfrm>
                    <a:off x="0" y="0"/>
                    <a:ext cx="1842135" cy="490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7BE1">
      <w:rPr>
        <w:sz w:val="16"/>
        <w:szCs w:val="16"/>
      </w:rPr>
      <w:t xml:space="preserve">    </w:t>
    </w:r>
    <w:r>
      <w:rPr>
        <w:sz w:val="16"/>
        <w:szCs w:val="16"/>
      </w:rPr>
      <w:t>Procurement Name:</w:t>
    </w:r>
  </w:p>
  <w:p w14:paraId="2A9217F5" w14:textId="77777777" w:rsidR="00676BE9" w:rsidRDefault="00676BE9" w:rsidP="00676BE9">
    <w:pPr>
      <w:pStyle w:val="Header"/>
    </w:pPr>
    <w:r w:rsidRPr="00497BE1">
      <w:rPr>
        <w:sz w:val="16"/>
        <w:szCs w:val="16"/>
      </w:rPr>
      <w:t xml:space="preserve">    Invitation to Tender- Bidder’s Response- Part </w:t>
    </w:r>
    <w:r>
      <w:rPr>
        <w:sz w:val="16"/>
        <w:szCs w:val="16"/>
      </w:rPr>
      <w:t>9</w:t>
    </w:r>
    <w:r w:rsidRPr="00497BE1">
      <w:rPr>
        <w:sz w:val="16"/>
        <w:szCs w:val="16"/>
      </w:rPr>
      <w:t xml:space="preserve"> </w:t>
    </w:r>
    <w:r>
      <w:rPr>
        <w:sz w:val="16"/>
        <w:szCs w:val="16"/>
      </w:rPr>
      <w:t>TUPE and Pensions Assessment</w:t>
    </w:r>
  </w:p>
  <w:p w14:paraId="6D49B89E" w14:textId="77777777" w:rsidR="00676BE9" w:rsidRDefault="00676B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80454" w14:textId="77777777" w:rsidR="00CD11EE" w:rsidRPr="00CD11EE" w:rsidRDefault="00CD11EE" w:rsidP="00CD11EE">
    <w:pPr>
      <w:rPr>
        <w:rFonts w:ascii="Arial" w:eastAsia="Times New Roman" w:hAnsi="Arial" w:cs="Arial"/>
        <w:sz w:val="16"/>
        <w:szCs w:val="16"/>
      </w:rPr>
    </w:pPr>
    <w:r w:rsidRPr="00CD11EE">
      <w:rPr>
        <w:rFonts w:ascii="Arial" w:eastAsia="Times New Roman" w:hAnsi="Arial" w:cs="Arial"/>
        <w:sz w:val="16"/>
        <w:szCs w:val="16"/>
      </w:rPr>
      <w:t xml:space="preserve">Procurement Name: Business Change, Business Design, Data Alignment and Training Services for Refinement and Deployment Phase – MPS Command and Control </w:t>
    </w:r>
  </w:p>
  <w:p w14:paraId="173ABC7F" w14:textId="77777777" w:rsidR="00CD11EE" w:rsidRPr="00CD11EE" w:rsidRDefault="00CD11EE" w:rsidP="00CD11EE">
    <w:pPr>
      <w:rPr>
        <w:rFonts w:ascii="Arial" w:eastAsia="Times New Roman" w:hAnsi="Arial" w:cs="Arial"/>
        <w:sz w:val="16"/>
        <w:szCs w:val="16"/>
      </w:rPr>
    </w:pPr>
    <w:r w:rsidRPr="00CD11EE">
      <w:rPr>
        <w:rFonts w:ascii="Arial" w:eastAsia="Times New Roman" w:hAnsi="Arial" w:cs="Arial"/>
        <w:sz w:val="16"/>
        <w:szCs w:val="16"/>
      </w:rPr>
      <w:t>Procurement stage: Invitation to Participate</w:t>
    </w:r>
  </w:p>
  <w:p w14:paraId="435E0D88" w14:textId="77777777" w:rsidR="00CD11EE" w:rsidRPr="00CD11EE" w:rsidRDefault="00CD11EE" w:rsidP="00CD11EE">
    <w:pPr>
      <w:rPr>
        <w:rFonts w:ascii="Arial" w:eastAsia="Times New Roman" w:hAnsi="Arial" w:cs="Arial"/>
        <w:sz w:val="16"/>
        <w:szCs w:val="16"/>
      </w:rPr>
    </w:pPr>
    <w:r w:rsidRPr="00CD11EE">
      <w:rPr>
        <w:rFonts w:ascii="Arial" w:eastAsia="Times New Roman" w:hAnsi="Arial" w:cs="Arial"/>
        <w:sz w:val="16"/>
        <w:szCs w:val="16"/>
      </w:rPr>
      <w:t>Tender ref: 2027</w:t>
    </w:r>
  </w:p>
  <w:p w14:paraId="0A39F97E" w14:textId="5A53B5A6" w:rsidR="00CD11EE" w:rsidRPr="00CD11EE" w:rsidRDefault="00CD11EE" w:rsidP="00CD11EE">
    <w:pPr>
      <w:rPr>
        <w:rFonts w:ascii="Arial" w:eastAsia="Times New Roman" w:hAnsi="Arial" w:cs="Arial"/>
        <w:sz w:val="16"/>
        <w:szCs w:val="16"/>
      </w:rPr>
    </w:pPr>
    <w:r w:rsidRPr="00CD11EE">
      <w:rPr>
        <w:rFonts w:ascii="Arial" w:eastAsia="Times New Roman" w:hAnsi="Arial" w:cs="Arial"/>
        <w:sz w:val="16"/>
        <w:szCs w:val="16"/>
      </w:rPr>
      <w:t>Document Name:</w:t>
    </w:r>
    <w:r>
      <w:rPr>
        <w:rFonts w:ascii="Arial" w:eastAsia="Times New Roman" w:hAnsi="Arial" w:cs="Arial"/>
        <w:sz w:val="16"/>
        <w:szCs w:val="16"/>
      </w:rPr>
      <w:t xml:space="preserve"> Bidder’s Response Part 4 – Technical Assessment Response</w:t>
    </w:r>
  </w:p>
  <w:p w14:paraId="39956A46" w14:textId="204201F9" w:rsidR="00676BE9" w:rsidRDefault="00676BE9" w:rsidP="00337F2F">
    <w:pPr>
      <w:pStyle w:val="Header"/>
    </w:pPr>
    <w:r w:rsidRPr="00497BE1">
      <w:rPr>
        <w:sz w:val="16"/>
        <w:szCs w:val="16"/>
      </w:rPr>
      <w:t xml:space="preserve">    </w:t>
    </w:r>
  </w:p>
  <w:p w14:paraId="0E15BDEC" w14:textId="1349A0E0" w:rsidR="00676BE9" w:rsidRDefault="00676B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04E3D"/>
    <w:multiLevelType w:val="multilevel"/>
    <w:tmpl w:val="695C6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C343009"/>
    <w:multiLevelType w:val="hybridMultilevel"/>
    <w:tmpl w:val="04B4E35C"/>
    <w:lvl w:ilvl="0" w:tplc="EB86F8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DA366B"/>
    <w:multiLevelType w:val="hybridMultilevel"/>
    <w:tmpl w:val="D8F26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E1BE3"/>
    <w:multiLevelType w:val="hybridMultilevel"/>
    <w:tmpl w:val="F4782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C129DA"/>
    <w:multiLevelType w:val="hybridMultilevel"/>
    <w:tmpl w:val="02A00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6703BE"/>
    <w:multiLevelType w:val="hybridMultilevel"/>
    <w:tmpl w:val="595A33C6"/>
    <w:lvl w:ilvl="0" w:tplc="08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6" w15:restartNumberingAfterBreak="0">
    <w:nsid w:val="5CB60D44"/>
    <w:multiLevelType w:val="multilevel"/>
    <w:tmpl w:val="716A5E8E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38E037D"/>
    <w:multiLevelType w:val="multilevel"/>
    <w:tmpl w:val="08E6B2E4"/>
    <w:styleLink w:val="Styl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F670F8F"/>
    <w:multiLevelType w:val="hybridMultilevel"/>
    <w:tmpl w:val="45F40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443B91"/>
    <w:multiLevelType w:val="multilevel"/>
    <w:tmpl w:val="045CBA9E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7F813B57"/>
    <w:multiLevelType w:val="hybridMultilevel"/>
    <w:tmpl w:val="5CFEF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3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1"/>
  </w:num>
  <w:num w:numId="11">
    <w:abstractNumId w:val="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720"/>
  <w:characterSpacingControl w:val="doNotCompress"/>
  <w:hdrShapeDefaults>
    <o:shapedefaults v:ext="edit" spidmax="14337">
      <o:colormru v:ext="edit" colors="#3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BC5"/>
    <w:rsid w:val="000078C4"/>
    <w:rsid w:val="00010015"/>
    <w:rsid w:val="00014CDC"/>
    <w:rsid w:val="00034ACA"/>
    <w:rsid w:val="000438BC"/>
    <w:rsid w:val="0006125E"/>
    <w:rsid w:val="000636DA"/>
    <w:rsid w:val="00071307"/>
    <w:rsid w:val="00074A8E"/>
    <w:rsid w:val="0007780E"/>
    <w:rsid w:val="00082BDE"/>
    <w:rsid w:val="00092A59"/>
    <w:rsid w:val="000948AE"/>
    <w:rsid w:val="000A1C60"/>
    <w:rsid w:val="000A3BE1"/>
    <w:rsid w:val="000A55A1"/>
    <w:rsid w:val="000A6797"/>
    <w:rsid w:val="000A7CEA"/>
    <w:rsid w:val="000B7B7E"/>
    <w:rsid w:val="000C0FC6"/>
    <w:rsid w:val="000C24B9"/>
    <w:rsid w:val="000C4171"/>
    <w:rsid w:val="000D2562"/>
    <w:rsid w:val="000D4994"/>
    <w:rsid w:val="000D4DEF"/>
    <w:rsid w:val="000D62EF"/>
    <w:rsid w:val="000E66ED"/>
    <w:rsid w:val="000E7A9C"/>
    <w:rsid w:val="000F2971"/>
    <w:rsid w:val="000F3D4F"/>
    <w:rsid w:val="00113B9B"/>
    <w:rsid w:val="00114581"/>
    <w:rsid w:val="001151C6"/>
    <w:rsid w:val="00132973"/>
    <w:rsid w:val="00140C1B"/>
    <w:rsid w:val="001434A2"/>
    <w:rsid w:val="00144A55"/>
    <w:rsid w:val="00146FFE"/>
    <w:rsid w:val="00160CD8"/>
    <w:rsid w:val="00167EA8"/>
    <w:rsid w:val="00170C6F"/>
    <w:rsid w:val="00175541"/>
    <w:rsid w:val="0018563A"/>
    <w:rsid w:val="00190CC6"/>
    <w:rsid w:val="001A5F90"/>
    <w:rsid w:val="001B6E1E"/>
    <w:rsid w:val="001B7722"/>
    <w:rsid w:val="001B7FC4"/>
    <w:rsid w:val="001C4AE5"/>
    <w:rsid w:val="001C5F1D"/>
    <w:rsid w:val="001C64AF"/>
    <w:rsid w:val="001C7E79"/>
    <w:rsid w:val="001D5839"/>
    <w:rsid w:val="001E3D8E"/>
    <w:rsid w:val="0020447E"/>
    <w:rsid w:val="002107B6"/>
    <w:rsid w:val="002138BD"/>
    <w:rsid w:val="00213B01"/>
    <w:rsid w:val="002147DD"/>
    <w:rsid w:val="0022036E"/>
    <w:rsid w:val="0022079F"/>
    <w:rsid w:val="00223BAB"/>
    <w:rsid w:val="0024381B"/>
    <w:rsid w:val="002528E2"/>
    <w:rsid w:val="002531E9"/>
    <w:rsid w:val="00263410"/>
    <w:rsid w:val="002847D5"/>
    <w:rsid w:val="00293180"/>
    <w:rsid w:val="002A3CCB"/>
    <w:rsid w:val="002A54DB"/>
    <w:rsid w:val="002A5EF5"/>
    <w:rsid w:val="002A6589"/>
    <w:rsid w:val="002A72D3"/>
    <w:rsid w:val="002A7E9E"/>
    <w:rsid w:val="002B04E7"/>
    <w:rsid w:val="002B4971"/>
    <w:rsid w:val="002C710C"/>
    <w:rsid w:val="002D5063"/>
    <w:rsid w:val="002D5425"/>
    <w:rsid w:val="002D6B56"/>
    <w:rsid w:val="002E0BF2"/>
    <w:rsid w:val="002E26BF"/>
    <w:rsid w:val="002E5383"/>
    <w:rsid w:val="002E59CE"/>
    <w:rsid w:val="002F0AA3"/>
    <w:rsid w:val="002F4A43"/>
    <w:rsid w:val="003102C0"/>
    <w:rsid w:val="00311924"/>
    <w:rsid w:val="00327B5D"/>
    <w:rsid w:val="00334403"/>
    <w:rsid w:val="00337F2F"/>
    <w:rsid w:val="003426BC"/>
    <w:rsid w:val="00342F99"/>
    <w:rsid w:val="00343F98"/>
    <w:rsid w:val="00365F97"/>
    <w:rsid w:val="00384193"/>
    <w:rsid w:val="003904C2"/>
    <w:rsid w:val="0039719A"/>
    <w:rsid w:val="003A07D0"/>
    <w:rsid w:val="003A4F8F"/>
    <w:rsid w:val="003B3CAC"/>
    <w:rsid w:val="003B534A"/>
    <w:rsid w:val="003C633B"/>
    <w:rsid w:val="003C738B"/>
    <w:rsid w:val="003D09A8"/>
    <w:rsid w:val="003D2557"/>
    <w:rsid w:val="003D5696"/>
    <w:rsid w:val="003D68A3"/>
    <w:rsid w:val="003F5066"/>
    <w:rsid w:val="003F5A28"/>
    <w:rsid w:val="003F648F"/>
    <w:rsid w:val="003F6CC0"/>
    <w:rsid w:val="00400348"/>
    <w:rsid w:val="00412E0A"/>
    <w:rsid w:val="004215B9"/>
    <w:rsid w:val="00432EE6"/>
    <w:rsid w:val="00434DCD"/>
    <w:rsid w:val="004433E5"/>
    <w:rsid w:val="004447F8"/>
    <w:rsid w:val="0044647C"/>
    <w:rsid w:val="00457EA1"/>
    <w:rsid w:val="00460BAC"/>
    <w:rsid w:val="00465118"/>
    <w:rsid w:val="00466D22"/>
    <w:rsid w:val="004707CC"/>
    <w:rsid w:val="00470B13"/>
    <w:rsid w:val="00482BEB"/>
    <w:rsid w:val="00484A5E"/>
    <w:rsid w:val="0049020E"/>
    <w:rsid w:val="0049762E"/>
    <w:rsid w:val="004A1C8E"/>
    <w:rsid w:val="004A5BF8"/>
    <w:rsid w:val="004D0266"/>
    <w:rsid w:val="004E2162"/>
    <w:rsid w:val="004E76AE"/>
    <w:rsid w:val="004F29FC"/>
    <w:rsid w:val="005054C1"/>
    <w:rsid w:val="0051191F"/>
    <w:rsid w:val="00512A03"/>
    <w:rsid w:val="00534DCB"/>
    <w:rsid w:val="0053504A"/>
    <w:rsid w:val="00540109"/>
    <w:rsid w:val="00542BAC"/>
    <w:rsid w:val="00544015"/>
    <w:rsid w:val="00544BC7"/>
    <w:rsid w:val="00557EB3"/>
    <w:rsid w:val="00560662"/>
    <w:rsid w:val="005636E7"/>
    <w:rsid w:val="005963DA"/>
    <w:rsid w:val="005B2973"/>
    <w:rsid w:val="005C1D48"/>
    <w:rsid w:val="005C7748"/>
    <w:rsid w:val="005D16BE"/>
    <w:rsid w:val="005E1148"/>
    <w:rsid w:val="005E3847"/>
    <w:rsid w:val="005F0A79"/>
    <w:rsid w:val="005F10D6"/>
    <w:rsid w:val="005F24BB"/>
    <w:rsid w:val="006023B5"/>
    <w:rsid w:val="00604D27"/>
    <w:rsid w:val="00605A14"/>
    <w:rsid w:val="006065D1"/>
    <w:rsid w:val="006124A1"/>
    <w:rsid w:val="0061744B"/>
    <w:rsid w:val="00643A7A"/>
    <w:rsid w:val="00645A36"/>
    <w:rsid w:val="006461CC"/>
    <w:rsid w:val="00650DA7"/>
    <w:rsid w:val="00655E31"/>
    <w:rsid w:val="006658BA"/>
    <w:rsid w:val="00676BE9"/>
    <w:rsid w:val="00681BE2"/>
    <w:rsid w:val="00691DFC"/>
    <w:rsid w:val="00692C6C"/>
    <w:rsid w:val="006965BC"/>
    <w:rsid w:val="006A3B19"/>
    <w:rsid w:val="006A5BC5"/>
    <w:rsid w:val="006C3D5C"/>
    <w:rsid w:val="006D2B63"/>
    <w:rsid w:val="006E0741"/>
    <w:rsid w:val="006F113E"/>
    <w:rsid w:val="006F18F9"/>
    <w:rsid w:val="006F348C"/>
    <w:rsid w:val="006F72E3"/>
    <w:rsid w:val="00704134"/>
    <w:rsid w:val="0070596D"/>
    <w:rsid w:val="00705FCD"/>
    <w:rsid w:val="007126B1"/>
    <w:rsid w:val="007268FF"/>
    <w:rsid w:val="00726EB2"/>
    <w:rsid w:val="00736E83"/>
    <w:rsid w:val="00740241"/>
    <w:rsid w:val="00740432"/>
    <w:rsid w:val="007432D1"/>
    <w:rsid w:val="0077479D"/>
    <w:rsid w:val="0077551F"/>
    <w:rsid w:val="0077566D"/>
    <w:rsid w:val="0079196D"/>
    <w:rsid w:val="007A2A2C"/>
    <w:rsid w:val="007B196F"/>
    <w:rsid w:val="007B66FC"/>
    <w:rsid w:val="007C3D9C"/>
    <w:rsid w:val="007F52D1"/>
    <w:rsid w:val="0080234D"/>
    <w:rsid w:val="0080777F"/>
    <w:rsid w:val="00810215"/>
    <w:rsid w:val="00822264"/>
    <w:rsid w:val="0083185E"/>
    <w:rsid w:val="0083458E"/>
    <w:rsid w:val="00843129"/>
    <w:rsid w:val="00845A54"/>
    <w:rsid w:val="00860667"/>
    <w:rsid w:val="00862ED3"/>
    <w:rsid w:val="00863D0D"/>
    <w:rsid w:val="0086423A"/>
    <w:rsid w:val="00865C59"/>
    <w:rsid w:val="00872071"/>
    <w:rsid w:val="0087614D"/>
    <w:rsid w:val="00884F94"/>
    <w:rsid w:val="008875F7"/>
    <w:rsid w:val="0089076E"/>
    <w:rsid w:val="00890D43"/>
    <w:rsid w:val="00893365"/>
    <w:rsid w:val="008A068D"/>
    <w:rsid w:val="008A09CF"/>
    <w:rsid w:val="008A1DC6"/>
    <w:rsid w:val="008A3D54"/>
    <w:rsid w:val="008A71DC"/>
    <w:rsid w:val="008B221F"/>
    <w:rsid w:val="008B2806"/>
    <w:rsid w:val="008B3BF4"/>
    <w:rsid w:val="008C2EB7"/>
    <w:rsid w:val="008D216D"/>
    <w:rsid w:val="008D3ADC"/>
    <w:rsid w:val="008E1EBA"/>
    <w:rsid w:val="008E28EA"/>
    <w:rsid w:val="008E2C54"/>
    <w:rsid w:val="008E355E"/>
    <w:rsid w:val="008F00C6"/>
    <w:rsid w:val="008F2D44"/>
    <w:rsid w:val="008F6E32"/>
    <w:rsid w:val="0092256D"/>
    <w:rsid w:val="00932141"/>
    <w:rsid w:val="0093432E"/>
    <w:rsid w:val="00946112"/>
    <w:rsid w:val="009515C0"/>
    <w:rsid w:val="00953414"/>
    <w:rsid w:val="009541FA"/>
    <w:rsid w:val="00955916"/>
    <w:rsid w:val="00963669"/>
    <w:rsid w:val="009637C7"/>
    <w:rsid w:val="009639C1"/>
    <w:rsid w:val="009672FD"/>
    <w:rsid w:val="00981C50"/>
    <w:rsid w:val="00984706"/>
    <w:rsid w:val="009A04A0"/>
    <w:rsid w:val="009C7290"/>
    <w:rsid w:val="009D0F86"/>
    <w:rsid w:val="009D1C27"/>
    <w:rsid w:val="009D439C"/>
    <w:rsid w:val="009D4434"/>
    <w:rsid w:val="009E2EE9"/>
    <w:rsid w:val="009E2FB0"/>
    <w:rsid w:val="009E3433"/>
    <w:rsid w:val="009E4535"/>
    <w:rsid w:val="009E613C"/>
    <w:rsid w:val="009F3179"/>
    <w:rsid w:val="009F624F"/>
    <w:rsid w:val="009F76C6"/>
    <w:rsid w:val="00A02706"/>
    <w:rsid w:val="00A12F4B"/>
    <w:rsid w:val="00A4243E"/>
    <w:rsid w:val="00A447C1"/>
    <w:rsid w:val="00A529E2"/>
    <w:rsid w:val="00A57209"/>
    <w:rsid w:val="00A63C8C"/>
    <w:rsid w:val="00A64E2B"/>
    <w:rsid w:val="00A6552D"/>
    <w:rsid w:val="00A7344F"/>
    <w:rsid w:val="00A73EFD"/>
    <w:rsid w:val="00A7791D"/>
    <w:rsid w:val="00A90312"/>
    <w:rsid w:val="00A93FDC"/>
    <w:rsid w:val="00AA1AF8"/>
    <w:rsid w:val="00AA61DA"/>
    <w:rsid w:val="00AB3299"/>
    <w:rsid w:val="00AB450C"/>
    <w:rsid w:val="00AB7DBB"/>
    <w:rsid w:val="00AD5BE3"/>
    <w:rsid w:val="00AE0660"/>
    <w:rsid w:val="00AE12EF"/>
    <w:rsid w:val="00AE2304"/>
    <w:rsid w:val="00AE2BF7"/>
    <w:rsid w:val="00AE43C5"/>
    <w:rsid w:val="00AE5F2C"/>
    <w:rsid w:val="00AF6BEF"/>
    <w:rsid w:val="00B25C0B"/>
    <w:rsid w:val="00B3365A"/>
    <w:rsid w:val="00B33CA2"/>
    <w:rsid w:val="00B4115C"/>
    <w:rsid w:val="00B47953"/>
    <w:rsid w:val="00B61A9A"/>
    <w:rsid w:val="00B72DE2"/>
    <w:rsid w:val="00B76B47"/>
    <w:rsid w:val="00B814FE"/>
    <w:rsid w:val="00B816EE"/>
    <w:rsid w:val="00B97ECA"/>
    <w:rsid w:val="00BB3A3B"/>
    <w:rsid w:val="00BB6D60"/>
    <w:rsid w:val="00BD27BE"/>
    <w:rsid w:val="00BD2A8A"/>
    <w:rsid w:val="00BE014E"/>
    <w:rsid w:val="00BE4A40"/>
    <w:rsid w:val="00BE665B"/>
    <w:rsid w:val="00BF0517"/>
    <w:rsid w:val="00BF283B"/>
    <w:rsid w:val="00C04337"/>
    <w:rsid w:val="00C0461A"/>
    <w:rsid w:val="00C14C1E"/>
    <w:rsid w:val="00C15AE4"/>
    <w:rsid w:val="00C17DC4"/>
    <w:rsid w:val="00C31876"/>
    <w:rsid w:val="00C37CFB"/>
    <w:rsid w:val="00C44074"/>
    <w:rsid w:val="00C5114C"/>
    <w:rsid w:val="00C57318"/>
    <w:rsid w:val="00C60293"/>
    <w:rsid w:val="00C6701F"/>
    <w:rsid w:val="00C670CB"/>
    <w:rsid w:val="00C673AD"/>
    <w:rsid w:val="00C740BC"/>
    <w:rsid w:val="00C749C7"/>
    <w:rsid w:val="00C913D2"/>
    <w:rsid w:val="00CA05DA"/>
    <w:rsid w:val="00CB63E6"/>
    <w:rsid w:val="00CB75CC"/>
    <w:rsid w:val="00CC1F50"/>
    <w:rsid w:val="00CC6E42"/>
    <w:rsid w:val="00CD11EE"/>
    <w:rsid w:val="00CE33C3"/>
    <w:rsid w:val="00CF1B26"/>
    <w:rsid w:val="00D008B4"/>
    <w:rsid w:val="00D118EA"/>
    <w:rsid w:val="00D13322"/>
    <w:rsid w:val="00D310F9"/>
    <w:rsid w:val="00D31374"/>
    <w:rsid w:val="00D34417"/>
    <w:rsid w:val="00D35478"/>
    <w:rsid w:val="00D35FD0"/>
    <w:rsid w:val="00D37A52"/>
    <w:rsid w:val="00D46728"/>
    <w:rsid w:val="00D5315A"/>
    <w:rsid w:val="00D56676"/>
    <w:rsid w:val="00D81E2A"/>
    <w:rsid w:val="00D952C6"/>
    <w:rsid w:val="00DA1FE2"/>
    <w:rsid w:val="00DB13CD"/>
    <w:rsid w:val="00DD3939"/>
    <w:rsid w:val="00DE6DC2"/>
    <w:rsid w:val="00DF644D"/>
    <w:rsid w:val="00E210E1"/>
    <w:rsid w:val="00E222FF"/>
    <w:rsid w:val="00E316F7"/>
    <w:rsid w:val="00E32D64"/>
    <w:rsid w:val="00E42034"/>
    <w:rsid w:val="00E4516E"/>
    <w:rsid w:val="00E50BE6"/>
    <w:rsid w:val="00E53AE8"/>
    <w:rsid w:val="00E57C3C"/>
    <w:rsid w:val="00E64D99"/>
    <w:rsid w:val="00E67F97"/>
    <w:rsid w:val="00E74688"/>
    <w:rsid w:val="00E7626A"/>
    <w:rsid w:val="00E8063F"/>
    <w:rsid w:val="00E86329"/>
    <w:rsid w:val="00E942BA"/>
    <w:rsid w:val="00EA04EE"/>
    <w:rsid w:val="00EA33D5"/>
    <w:rsid w:val="00EA4FDA"/>
    <w:rsid w:val="00EB64B7"/>
    <w:rsid w:val="00EC2E35"/>
    <w:rsid w:val="00ED20F0"/>
    <w:rsid w:val="00ED5E4A"/>
    <w:rsid w:val="00EE4003"/>
    <w:rsid w:val="00EE566A"/>
    <w:rsid w:val="00EF288B"/>
    <w:rsid w:val="00F059D0"/>
    <w:rsid w:val="00F06E3E"/>
    <w:rsid w:val="00F10976"/>
    <w:rsid w:val="00F10A9E"/>
    <w:rsid w:val="00F172C6"/>
    <w:rsid w:val="00F22687"/>
    <w:rsid w:val="00F23AF3"/>
    <w:rsid w:val="00F361B0"/>
    <w:rsid w:val="00F43076"/>
    <w:rsid w:val="00F45913"/>
    <w:rsid w:val="00F479AC"/>
    <w:rsid w:val="00F611AF"/>
    <w:rsid w:val="00F61D69"/>
    <w:rsid w:val="00F63749"/>
    <w:rsid w:val="00F64A45"/>
    <w:rsid w:val="00F72F39"/>
    <w:rsid w:val="00F750A9"/>
    <w:rsid w:val="00F7704C"/>
    <w:rsid w:val="00F84AA3"/>
    <w:rsid w:val="00F92052"/>
    <w:rsid w:val="00F96F62"/>
    <w:rsid w:val="00FA37D2"/>
    <w:rsid w:val="00FA5BB1"/>
    <w:rsid w:val="00FB46DA"/>
    <w:rsid w:val="00FC12C1"/>
    <w:rsid w:val="00FC2698"/>
    <w:rsid w:val="00FC2C1A"/>
    <w:rsid w:val="00FC623E"/>
    <w:rsid w:val="00FD2BAE"/>
    <w:rsid w:val="00FD584A"/>
    <w:rsid w:val="00FE2566"/>
    <w:rsid w:val="00FE304A"/>
    <w:rsid w:val="00FE47C6"/>
    <w:rsid w:val="00FF0A9B"/>
    <w:rsid w:val="2129A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33c"/>
    </o:shapedefaults>
    <o:shapelayout v:ext="edit">
      <o:idmap v:ext="edit" data="1"/>
    </o:shapelayout>
  </w:shapeDefaults>
  <w:decimalSymbol w:val="."/>
  <w:listSeparator w:val=","/>
  <w14:docId w14:val="4D68C52C"/>
  <w15:docId w15:val="{A045A53C-260D-1542-A889-270E4F9F4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 Light" w:eastAsia="Helvetica Neue Light" w:hAnsi="Helvetica Neue Light" w:cs="Helvetica Neue Light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3DA"/>
    <w:rPr>
      <w:rFonts w:asciiTheme="minorHAnsi" w:hAnsiTheme="minorHAnsi"/>
    </w:rPr>
  </w:style>
  <w:style w:type="paragraph" w:styleId="Heading1">
    <w:name w:val="heading 1"/>
    <w:basedOn w:val="Normal"/>
    <w:next w:val="Normal"/>
    <w:uiPriority w:val="9"/>
    <w:qFormat/>
    <w:rsid w:val="00DF644D"/>
    <w:pPr>
      <w:keepNext/>
      <w:keepLines/>
      <w:pageBreakBefore/>
      <w:numPr>
        <w:numId w:val="2"/>
      </w:numPr>
      <w:spacing w:after="720"/>
      <w:ind w:left="0" w:firstLine="0"/>
      <w:outlineLvl w:val="0"/>
    </w:pPr>
    <w:rPr>
      <w:b/>
      <w:color w:val="005ABB" w:themeColor="accent2"/>
      <w:sz w:val="50"/>
      <w:szCs w:val="50"/>
    </w:rPr>
  </w:style>
  <w:style w:type="paragraph" w:styleId="Heading2">
    <w:name w:val="heading 2"/>
    <w:basedOn w:val="Normal"/>
    <w:next w:val="Normal"/>
    <w:uiPriority w:val="9"/>
    <w:unhideWhenUsed/>
    <w:qFormat/>
    <w:rsid w:val="000D4DEF"/>
    <w:pPr>
      <w:keepNext/>
      <w:numPr>
        <w:ilvl w:val="1"/>
        <w:numId w:val="2"/>
      </w:numPr>
      <w:tabs>
        <w:tab w:val="left" w:pos="851"/>
      </w:tabs>
      <w:spacing w:before="120" w:after="120"/>
      <w:outlineLvl w:val="1"/>
    </w:pPr>
    <w:rPr>
      <w:b/>
      <w:color w:val="005ABB" w:themeColor="accent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BF8"/>
    <w:pPr>
      <w:keepNext/>
      <w:keepLines/>
      <w:spacing w:after="120"/>
      <w:outlineLvl w:val="2"/>
    </w:pPr>
    <w:rPr>
      <w:b/>
      <w:color w:val="005ABB" w:themeColor="accent2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numPr>
        <w:ilvl w:val="3"/>
        <w:numId w:val="2"/>
      </w:numPr>
      <w:outlineLvl w:val="3"/>
    </w:pPr>
    <w:rPr>
      <w:b/>
      <w:color w:val="005ABB"/>
    </w:rPr>
  </w:style>
  <w:style w:type="paragraph" w:styleId="Heading5">
    <w:name w:val="heading 5"/>
    <w:basedOn w:val="Normal"/>
    <w:next w:val="Normal"/>
    <w:uiPriority w:val="9"/>
    <w:unhideWhenUsed/>
    <w:qFormat/>
    <w:pPr>
      <w:numPr>
        <w:ilvl w:val="4"/>
        <w:numId w:val="2"/>
      </w:numPr>
      <w:outlineLvl w:val="4"/>
    </w:pPr>
    <w:rPr>
      <w:b/>
      <w:color w:val="005ABB"/>
    </w:rPr>
  </w:style>
  <w:style w:type="paragraph" w:styleId="Heading6">
    <w:name w:val="heading 6"/>
    <w:basedOn w:val="Normal"/>
    <w:next w:val="Normal"/>
    <w:uiPriority w:val="9"/>
    <w:unhideWhenUsed/>
    <w:qFormat/>
    <w:pPr>
      <w:numPr>
        <w:ilvl w:val="5"/>
        <w:numId w:val="2"/>
      </w:numPr>
      <w:outlineLvl w:val="5"/>
    </w:pPr>
    <w:rPr>
      <w:b/>
      <w:color w:val="005AB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4DEF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D13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4DEF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4DEF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styleId="TableGrid">
    <w:name w:val="Table Grid"/>
    <w:basedOn w:val="TableNormal"/>
    <w:uiPriority w:val="39"/>
    <w:rsid w:val="003B0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79AC"/>
    <w:rPr>
      <w:color w:val="005ABB" w:themeColor="accent2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00FB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67F97"/>
    <w:pPr>
      <w:keepNext/>
      <w:keepLines/>
      <w:tabs>
        <w:tab w:val="left" w:pos="397"/>
        <w:tab w:val="right" w:pos="9628"/>
      </w:tabs>
      <w:spacing w:before="120"/>
    </w:pPr>
    <w:rPr>
      <w:b/>
    </w:rPr>
  </w:style>
  <w:style w:type="paragraph" w:styleId="TOC6">
    <w:name w:val="toc 6"/>
    <w:basedOn w:val="Normal"/>
    <w:next w:val="Normal"/>
    <w:autoRedefine/>
    <w:uiPriority w:val="39"/>
    <w:unhideWhenUsed/>
    <w:rsid w:val="00B74633"/>
    <w:pPr>
      <w:tabs>
        <w:tab w:val="right" w:pos="9628"/>
      </w:tabs>
      <w:spacing w:after="100"/>
      <w:ind w:left="284"/>
    </w:pPr>
  </w:style>
  <w:style w:type="paragraph" w:styleId="TOC2">
    <w:name w:val="toc 2"/>
    <w:basedOn w:val="Normal"/>
    <w:next w:val="Normal"/>
    <w:autoRedefine/>
    <w:uiPriority w:val="39"/>
    <w:unhideWhenUsed/>
    <w:rsid w:val="00C04337"/>
    <w:pPr>
      <w:keepLines/>
      <w:tabs>
        <w:tab w:val="left" w:pos="1320"/>
        <w:tab w:val="right" w:pos="9628"/>
      </w:tabs>
      <w:ind w:left="964" w:hanging="567"/>
    </w:pPr>
    <w:rPr>
      <w:noProof/>
    </w:rPr>
  </w:style>
  <w:style w:type="paragraph" w:styleId="ListParagraph">
    <w:name w:val="List Paragraph"/>
    <w:basedOn w:val="Normal"/>
    <w:uiPriority w:val="34"/>
    <w:qFormat/>
    <w:rsid w:val="00B746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740E4"/>
    <w:rPr>
      <w:color w:val="005ABB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F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8B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B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1B26"/>
  </w:style>
  <w:style w:type="paragraph" w:styleId="Footer">
    <w:name w:val="footer"/>
    <w:basedOn w:val="Normal"/>
    <w:link w:val="FooterChar"/>
    <w:uiPriority w:val="99"/>
    <w:unhideWhenUsed/>
    <w:rsid w:val="00CF1B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1B26"/>
  </w:style>
  <w:style w:type="paragraph" w:styleId="Revision">
    <w:name w:val="Revision"/>
    <w:hidden/>
    <w:uiPriority w:val="99"/>
    <w:semiHidden/>
    <w:rsid w:val="005636E7"/>
  </w:style>
  <w:style w:type="paragraph" w:customStyle="1" w:styleId="Cover-ReportTitle">
    <w:name w:val="Cover - Report Title"/>
    <w:basedOn w:val="Normal"/>
    <w:qFormat/>
    <w:rsid w:val="00CC6E42"/>
    <w:pPr>
      <w:pBdr>
        <w:top w:val="nil"/>
        <w:left w:val="nil"/>
        <w:bottom w:val="nil"/>
        <w:right w:val="nil"/>
        <w:between w:val="nil"/>
      </w:pBdr>
      <w:spacing w:after="120"/>
    </w:pPr>
    <w:rPr>
      <w:color w:val="005ABB" w:themeColor="accent2"/>
      <w:sz w:val="76"/>
      <w:szCs w:val="76"/>
    </w:rPr>
  </w:style>
  <w:style w:type="paragraph" w:customStyle="1" w:styleId="Cover-Subtitle">
    <w:name w:val="Cover - Subtitle"/>
    <w:basedOn w:val="Normal"/>
    <w:qFormat/>
    <w:rsid w:val="00F479AC"/>
    <w:pPr>
      <w:pBdr>
        <w:top w:val="nil"/>
        <w:left w:val="nil"/>
        <w:bottom w:val="nil"/>
        <w:right w:val="nil"/>
        <w:between w:val="nil"/>
      </w:pBdr>
      <w:spacing w:after="240"/>
    </w:pPr>
    <w:rPr>
      <w:color w:val="005ABB" w:themeColor="accent2"/>
      <w:sz w:val="44"/>
      <w:szCs w:val="44"/>
    </w:rPr>
  </w:style>
  <w:style w:type="paragraph" w:customStyle="1" w:styleId="Cover-Date">
    <w:name w:val="Cover - Date"/>
    <w:basedOn w:val="Normal"/>
    <w:qFormat/>
    <w:rsid w:val="002C710C"/>
    <w:pPr>
      <w:pBdr>
        <w:top w:val="nil"/>
        <w:left w:val="nil"/>
        <w:bottom w:val="nil"/>
        <w:right w:val="nil"/>
        <w:between w:val="nil"/>
      </w:pBdr>
      <w:spacing w:after="120"/>
    </w:pPr>
    <w:rPr>
      <w:color w:val="000000"/>
    </w:rPr>
  </w:style>
  <w:style w:type="paragraph" w:customStyle="1" w:styleId="BodyText1">
    <w:name w:val="Body Text1"/>
    <w:basedOn w:val="Normal"/>
    <w:uiPriority w:val="1"/>
    <w:qFormat/>
    <w:rsid w:val="00400348"/>
    <w:pPr>
      <w:pBdr>
        <w:top w:val="nil"/>
        <w:left w:val="nil"/>
        <w:bottom w:val="nil"/>
        <w:right w:val="nil"/>
        <w:between w:val="nil"/>
      </w:pBdr>
      <w:suppressAutoHyphens/>
      <w:spacing w:after="240"/>
    </w:pPr>
    <w:rPr>
      <w:color w:val="000000"/>
    </w:rPr>
  </w:style>
  <w:style w:type="paragraph" w:styleId="Quote">
    <w:name w:val="Quote"/>
    <w:basedOn w:val="Normal"/>
    <w:next w:val="Normal"/>
    <w:link w:val="QuoteChar"/>
    <w:uiPriority w:val="29"/>
    <w:qFormat/>
    <w:rsid w:val="00343F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3F9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A068D"/>
    <w:pPr>
      <w:spacing w:after="100"/>
      <w:ind w:left="480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45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4535"/>
    <w:rPr>
      <w:rFonts w:asciiTheme="minorHAnsi" w:hAnsiTheme="minorHAnsi"/>
      <w:b/>
      <w:bCs/>
      <w:sz w:val="20"/>
      <w:szCs w:val="20"/>
    </w:rPr>
  </w:style>
  <w:style w:type="numbering" w:customStyle="1" w:styleId="Style1">
    <w:name w:val="Style1"/>
    <w:uiPriority w:val="99"/>
    <w:rsid w:val="00692C6C"/>
    <w:pPr>
      <w:numPr>
        <w:numId w:val="1"/>
      </w:numPr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0D4DEF"/>
    <w:rPr>
      <w:rFonts w:asciiTheme="majorHAnsi" w:eastAsiaTheme="majorEastAsia" w:hAnsiTheme="majorHAnsi" w:cstheme="majorBidi"/>
      <w:i/>
      <w:iCs/>
      <w:color w:val="0D13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4D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4D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2">
    <w:name w:val="Style2"/>
    <w:uiPriority w:val="99"/>
    <w:rsid w:val="008875F7"/>
    <w:pPr>
      <w:numPr>
        <w:numId w:val="3"/>
      </w:numPr>
    </w:pPr>
  </w:style>
  <w:style w:type="paragraph" w:customStyle="1" w:styleId="Heading2-NotToC">
    <w:name w:val="Heading 2 - Not ToC"/>
    <w:basedOn w:val="Heading2"/>
    <w:qFormat/>
    <w:rsid w:val="00BE665B"/>
    <w:pPr>
      <w:numPr>
        <w:ilvl w:val="0"/>
        <w:numId w:val="0"/>
      </w:numPr>
    </w:pPr>
  </w:style>
  <w:style w:type="paragraph" w:styleId="NoSpacing">
    <w:name w:val="No Spacing"/>
    <w:link w:val="NoSpacingChar"/>
    <w:uiPriority w:val="1"/>
    <w:qFormat/>
    <w:rsid w:val="0017554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75541"/>
    <w:rPr>
      <w:rFonts w:asciiTheme="minorHAnsi" w:eastAsiaTheme="minorEastAsia" w:hAnsiTheme="minorHAnsi" w:cstheme="minorBidi"/>
      <w:sz w:val="22"/>
      <w:szCs w:val="22"/>
    </w:rPr>
  </w:style>
  <w:style w:type="paragraph" w:customStyle="1" w:styleId="Heading1A">
    <w:name w:val="Heading 1A"/>
    <w:link w:val="Heading1AChar"/>
    <w:uiPriority w:val="99"/>
    <w:qFormat/>
    <w:rsid w:val="00FC12C1"/>
    <w:pPr>
      <w:spacing w:before="120" w:after="120"/>
    </w:pPr>
    <w:rPr>
      <w:rFonts w:ascii="Arial" w:eastAsia="Times New Roman" w:hAnsi="Arial" w:cs="Times New Roman"/>
      <w:b/>
      <w:sz w:val="28"/>
      <w:szCs w:val="32"/>
      <w:lang w:eastAsia="en-US"/>
    </w:rPr>
  </w:style>
  <w:style w:type="character" w:customStyle="1" w:styleId="Heading1AChar">
    <w:name w:val="Heading 1A Char"/>
    <w:basedOn w:val="DefaultParagraphFont"/>
    <w:link w:val="Heading1A"/>
    <w:uiPriority w:val="99"/>
    <w:rsid w:val="00FC12C1"/>
    <w:rPr>
      <w:rFonts w:ascii="Arial" w:eastAsia="Times New Roman" w:hAnsi="Arial" w:cs="Times New Roman"/>
      <w:b/>
      <w:sz w:val="28"/>
      <w:szCs w:val="32"/>
      <w:lang w:eastAsia="en-US"/>
    </w:rPr>
  </w:style>
  <w:style w:type="paragraph" w:customStyle="1" w:styleId="TableText">
    <w:name w:val="Table Text"/>
    <w:uiPriority w:val="99"/>
    <w:rsid w:val="00FC12C1"/>
    <w:pPr>
      <w:spacing w:before="60" w:after="60" w:line="240" w:lineRule="atLeast"/>
    </w:pPr>
    <w:rPr>
      <w:rFonts w:ascii="Arial" w:eastAsia="Times" w:hAnsi="Arial" w:cs="Times New Roman"/>
      <w:sz w:val="18"/>
      <w:szCs w:val="18"/>
    </w:rPr>
  </w:style>
  <w:style w:type="paragraph" w:customStyle="1" w:styleId="SubtitlesHeadings">
    <w:name w:val="Subtitles Headings"/>
    <w:basedOn w:val="Heading3"/>
    <w:link w:val="SubtitlesHeadingsChar"/>
    <w:qFormat/>
    <w:rsid w:val="0024381B"/>
  </w:style>
  <w:style w:type="character" w:customStyle="1" w:styleId="Heading3Char">
    <w:name w:val="Heading 3 Char"/>
    <w:basedOn w:val="DefaultParagraphFont"/>
    <w:link w:val="Heading3"/>
    <w:uiPriority w:val="9"/>
    <w:rsid w:val="0024381B"/>
    <w:rPr>
      <w:rFonts w:asciiTheme="minorHAnsi" w:hAnsiTheme="minorHAnsi"/>
      <w:b/>
      <w:color w:val="005ABB" w:themeColor="accent2"/>
      <w:sz w:val="28"/>
      <w:szCs w:val="28"/>
    </w:rPr>
  </w:style>
  <w:style w:type="character" w:customStyle="1" w:styleId="SubtitlesHeadingsChar">
    <w:name w:val="Subtitles Headings Char"/>
    <w:basedOn w:val="Heading3Char"/>
    <w:link w:val="SubtitlesHeadings"/>
    <w:rsid w:val="0024381B"/>
    <w:rPr>
      <w:rFonts w:asciiTheme="minorHAnsi" w:hAnsiTheme="minorHAnsi"/>
      <w:b/>
      <w:color w:val="005ABB" w:themeColor="accent2"/>
      <w:sz w:val="28"/>
      <w:szCs w:val="28"/>
    </w:rPr>
  </w:style>
  <w:style w:type="paragraph" w:customStyle="1" w:styleId="SubtitleText">
    <w:name w:val="Subtitle Text"/>
    <w:basedOn w:val="Normal"/>
    <w:qFormat/>
    <w:rsid w:val="0024381B"/>
  </w:style>
  <w:style w:type="paragraph" w:styleId="FootnoteText">
    <w:name w:val="footnote text"/>
    <w:basedOn w:val="Normal"/>
    <w:link w:val="FootnoteTextChar"/>
    <w:uiPriority w:val="99"/>
    <w:semiHidden/>
    <w:unhideWhenUsed/>
    <w:rsid w:val="002E59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59CE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59C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5E384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862ED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862ED3"/>
  </w:style>
  <w:style w:type="character" w:customStyle="1" w:styleId="eop">
    <w:name w:val="eop"/>
    <w:basedOn w:val="DefaultParagraphFont"/>
    <w:rsid w:val="00862ED3"/>
  </w:style>
  <w:style w:type="character" w:customStyle="1" w:styleId="contextualspellingandgrammarerror">
    <w:name w:val="contextualspellingandgrammarerror"/>
    <w:basedOn w:val="DefaultParagraphFont"/>
    <w:rsid w:val="00AA1A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8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9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0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50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3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8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0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CO ETO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1A276E"/>
      </a:accent1>
      <a:accent2>
        <a:srgbClr val="005ABB"/>
      </a:accent2>
      <a:accent3>
        <a:srgbClr val="78256E"/>
      </a:accent3>
      <a:accent4>
        <a:srgbClr val="57BAB7"/>
      </a:accent4>
      <a:accent5>
        <a:srgbClr val="ECAC00"/>
      </a:accent5>
      <a:accent6>
        <a:srgbClr val="CACAC8"/>
      </a:accent6>
      <a:hlink>
        <a:srgbClr val="005ABB"/>
      </a:hlink>
      <a:folHlink>
        <a:srgbClr val="005AB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D8pN6LNXMjEVfL+3zMExTVOrDQ==">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+u8HN6jEwAEIUc3VnZ2VzdC52cHZwaHR2MGJoNzIikwIKC0FBQUJIb2pRNjQ4Et4BCgtBQUFCSG9qUTY0OBILQUFBQkhvalE2NDgaDQoJdGV4dC9odG1sEgAiDgoKdGV4dC9wbGFpbhIAKhsiFTEwNTg2MTMxMTY1NTYzODMwMTI5NCgAOAAw/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+IAQKaAQYIABAAGACwAQC4AQEYhbatzeoxIObdrc3qMTAAQhRzdWdnZXN0Lmxwc2loZ2I3MndkbyLLAgoLQUFBQktpa0F4NU0SlwIKC0FBQUJLaWtBeDVNEgtBQUFCS2lrQXg1TRoNCgl0ZXh0L2h0bWwSACIOCgp0ZXh0L3BsYWluEgAqGyIVMTA1ODYxMzExNjU1NjM4MzAxMjk0KAA4ADDmqr3B7DE40be+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+uzeoxOIXZrs3qMUpRCiRhcHBsaWNhdGlvbi92bmQuZ29vZ2xlLWFwcHMuZG9jcy5tZHMaKcLX2uQBIwohCg8KCXB1Ymxpc2hlZBABGAASDAoGaXNzdWVkEAEYABgBWgx2NTNoOTE0bGpxemlyAiAAeACCARNzdWdnZXN0LmNqbGUycGpyYms3iAECmgEGCAAQABgAsAEAuAEBGNHPrs3qMSCF2a7N6jEwAEITc3VnZ2VzdC5jamxlMnBqcmJrNyKuAgoLQUFBQkhvalE2NkES+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/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+wAQC4AQEYwO728ekxIMDu9vHpMTAAQhBraXgudzVudGo4bWMxazFsIqACCgtBQUFCSG9qUTY0VRLqAQoLQUFBQkhvalE2NFUSC0FBQUJIb2pRNjRVGg0KCXRleHQvaHRtbBIAIg4KCnRleHQvcGxhaW4SACobIhUxMDU4NjEzMTE2NTU2MzgzMDEyOTQoADgAMLDttc3qMTichLbN6jFKRwokYXBwbGljYXRpb24vdm5kLmdvb2dsZS1hcHBzLmRvY3MubWRzGh/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/buvXqMTj/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/9u69eoxIP/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/zeoxOLLMv83qMUpQCiRhcHBsaWNhdGlvbi92bmQuZ29vZ2xlLWFwcHMuZG9jcy5tZHMaKMLX2uQBIgogCg0KB3Byb3ZpZGUQARgAEg0KB2luY2x1ZGUQARgAGAFaDHk4cTlqMXIwN240MHICIAB4AIIBFHN1Z2dlc3QuY212YWxpcTZ1M3RiiAECmgEGCAAQABgAsAEAuAEBGKrCv83qMSCyzL/N6jEwAEIUc3VnZ2VzdC5jbXZhbGlxNnUzdGIikwYKC0FBQUJLaFBCZ2F3EuEFCgtBQUFCS2hQQmdhdxILQUFBQktoUEJnYXca1AEKCXRleHQvaHRtbBLGAWFkZCBoZWFkZXIgLSBtb2RlcmF0ZWQgc2NvcmVzwqA8YnI+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/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/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/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/sAEAuAEBGIaGg/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99BB19-3B23-4AF8-885B-6563A79A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10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Competitive Flexible Procedure Template (PA 2023)</vt:lpstr>
    </vt:vector>
  </TitlesOfParts>
  <Company/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Flexible Procedure Template (PA 2023)</dc:title>
  <dc:subject>Competitive Flexible Procedure Template (PA 2023)</dc:subject>
  <dc:creator>Ian Sears</dc:creator>
  <cp:keywords>PA; 2003; Competitive; Flexible; Procedure; Templatee; CO; GCF;</cp:keywords>
  <cp:lastModifiedBy>Frodhe Joanne - Commercial Services</cp:lastModifiedBy>
  <cp:revision>8</cp:revision>
  <dcterms:created xsi:type="dcterms:W3CDTF">2025-03-18T13:17:00Z</dcterms:created>
  <dcterms:modified xsi:type="dcterms:W3CDTF">2025-03-25T09:40:00Z</dcterms:modified>
</cp:coreProperties>
</file>