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8833" w14:textId="77777777" w:rsidR="00DD216A" w:rsidRPr="008C3777" w:rsidRDefault="00CC4F98">
      <w:pPr>
        <w:spacing w:line="264" w:lineRule="auto"/>
        <w:rPr>
          <w:rFonts w:asciiTheme="minorHAnsi" w:hAnsiTheme="minorHAnsi" w:cstheme="minorHAnsi"/>
        </w:rPr>
      </w:pPr>
      <w:r w:rsidRPr="008C3777">
        <w:rPr>
          <w:rFonts w:asciiTheme="minorHAnsi" w:hAnsiTheme="minorHAnsi" w:cstheme="minorHAnsi"/>
          <w:caps/>
          <w:noProof/>
          <w:color w:val="auto"/>
          <w:sz w:val="19"/>
          <w:szCs w:val="19"/>
        </w:rPr>
        <w:drawing>
          <wp:inline distT="0" distB="0" distL="0" distR="0" wp14:anchorId="6AF6E27E" wp14:editId="1C5BE7D3">
            <wp:extent cx="3600000" cy="486000"/>
            <wp:effectExtent l="0" t="0" r="635" b="9525"/>
            <wp:docPr id="1" name="Picture 1" descr="Norfolk County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000" cy="486000"/>
                    </a:xfrm>
                    <a:prstGeom prst="rect">
                      <a:avLst/>
                    </a:prstGeom>
                    <a:noFill/>
                    <a:ln>
                      <a:noFill/>
                    </a:ln>
                  </pic:spPr>
                </pic:pic>
              </a:graphicData>
            </a:graphic>
          </wp:inline>
        </w:drawing>
      </w:r>
    </w:p>
    <w:p w14:paraId="03DFF941" w14:textId="77777777" w:rsidR="00DD216A" w:rsidRPr="008C3777" w:rsidRDefault="00DD216A">
      <w:pPr>
        <w:spacing w:line="264" w:lineRule="auto"/>
        <w:rPr>
          <w:rFonts w:asciiTheme="minorHAnsi" w:hAnsiTheme="minorHAnsi" w:cstheme="minorHAnsi"/>
        </w:rPr>
      </w:pPr>
    </w:p>
    <w:p w14:paraId="4269D53B" w14:textId="77777777" w:rsidR="00DD216A" w:rsidRPr="008C3777" w:rsidRDefault="00DD216A">
      <w:pPr>
        <w:spacing w:line="264" w:lineRule="auto"/>
        <w:rPr>
          <w:rFonts w:asciiTheme="minorHAnsi" w:hAnsiTheme="minorHAnsi" w:cstheme="minorHAnsi"/>
        </w:rPr>
      </w:pPr>
    </w:p>
    <w:tbl>
      <w:tblPr>
        <w:tblW w:w="5000" w:type="pct"/>
        <w:jc w:val="center"/>
        <w:shd w:val="clear" w:color="auto" w:fill="FFD966" w:themeFill="accent4" w:themeFillTint="99"/>
        <w:tblLook w:val="00A0" w:firstRow="1" w:lastRow="0" w:firstColumn="1" w:lastColumn="0" w:noHBand="0" w:noVBand="0"/>
      </w:tblPr>
      <w:tblGrid>
        <w:gridCol w:w="9070"/>
      </w:tblGrid>
      <w:tr w:rsidR="00DD216A" w:rsidRPr="008C3777" w14:paraId="175F1E74" w14:textId="77777777">
        <w:trPr>
          <w:trHeight w:val="3218"/>
          <w:jc w:val="center"/>
        </w:trPr>
        <w:tc>
          <w:tcPr>
            <w:tcW w:w="5000" w:type="pct"/>
            <w:shd w:val="clear" w:color="auto" w:fill="FFD966" w:themeFill="accent4" w:themeFillTint="99"/>
            <w:vAlign w:val="bottom"/>
          </w:tcPr>
          <w:p w14:paraId="391578E9" w14:textId="77777777" w:rsidR="009F54C6" w:rsidRDefault="009F54C6">
            <w:pPr>
              <w:spacing w:after="0" w:line="264" w:lineRule="auto"/>
              <w:ind w:left="0" w:firstLine="0"/>
              <w:jc w:val="center"/>
              <w:rPr>
                <w:rFonts w:asciiTheme="minorHAnsi" w:hAnsiTheme="minorHAnsi" w:cstheme="minorHAnsi"/>
                <w:color w:val="auto"/>
                <w:sz w:val="52"/>
                <w:szCs w:val="52"/>
                <w:lang w:eastAsia="en-US"/>
              </w:rPr>
            </w:pPr>
          </w:p>
          <w:p w14:paraId="71260F1F" w14:textId="5D12E62F" w:rsidR="00DD216A" w:rsidRPr="008C3777" w:rsidRDefault="00CC4F98">
            <w:pPr>
              <w:spacing w:after="0" w:line="264" w:lineRule="auto"/>
              <w:ind w:left="0" w:firstLine="0"/>
              <w:jc w:val="center"/>
              <w:rPr>
                <w:rFonts w:asciiTheme="minorHAnsi" w:hAnsiTheme="minorHAnsi" w:cstheme="minorHAnsi"/>
                <w:color w:val="auto"/>
                <w:sz w:val="52"/>
                <w:szCs w:val="52"/>
                <w:lang w:eastAsia="en-US"/>
              </w:rPr>
            </w:pPr>
            <w:r w:rsidRPr="008C3777">
              <w:rPr>
                <w:rFonts w:asciiTheme="minorHAnsi" w:hAnsiTheme="minorHAnsi" w:cstheme="minorHAnsi"/>
                <w:color w:val="auto"/>
                <w:sz w:val="52"/>
                <w:szCs w:val="52"/>
                <w:lang w:eastAsia="en-US"/>
              </w:rPr>
              <w:t>Norfolk County Council</w:t>
            </w:r>
          </w:p>
          <w:p w14:paraId="5C1F1E88" w14:textId="61D69236" w:rsidR="00DD216A" w:rsidRPr="008C3777" w:rsidRDefault="00744D5F" w:rsidP="00E03A7B">
            <w:pPr>
              <w:spacing w:after="0" w:line="264" w:lineRule="auto"/>
              <w:ind w:left="0" w:firstLine="0"/>
              <w:jc w:val="center"/>
              <w:rPr>
                <w:rFonts w:asciiTheme="minorHAnsi" w:hAnsiTheme="minorHAnsi" w:cstheme="minorHAnsi"/>
                <w:color w:val="auto"/>
                <w:sz w:val="77"/>
                <w:szCs w:val="80"/>
                <w:lang w:eastAsia="en-US"/>
              </w:rPr>
            </w:pPr>
            <w:r w:rsidRPr="008C3777">
              <w:rPr>
                <w:rFonts w:asciiTheme="minorHAnsi" w:hAnsiTheme="minorHAnsi" w:cstheme="minorHAnsi"/>
                <w:color w:val="auto"/>
                <w:sz w:val="77"/>
                <w:szCs w:val="80"/>
                <w:lang w:eastAsia="en-US"/>
              </w:rPr>
              <w:t xml:space="preserve">Management of </w:t>
            </w:r>
            <w:r w:rsidR="002F1008" w:rsidRPr="008C3777">
              <w:rPr>
                <w:rFonts w:asciiTheme="minorHAnsi" w:hAnsiTheme="minorHAnsi" w:cstheme="minorHAnsi"/>
                <w:color w:val="auto"/>
                <w:sz w:val="77"/>
                <w:szCs w:val="80"/>
                <w:lang w:eastAsia="en-US"/>
              </w:rPr>
              <w:t xml:space="preserve">Norwich Bus Station and Park and Ride Sites </w:t>
            </w:r>
            <w:r w:rsidR="00EB0004" w:rsidRPr="008C3777">
              <w:rPr>
                <w:rFonts w:asciiTheme="minorHAnsi" w:hAnsiTheme="minorHAnsi" w:cstheme="minorHAnsi"/>
                <w:color w:val="auto"/>
                <w:sz w:val="77"/>
                <w:szCs w:val="80"/>
                <w:lang w:eastAsia="en-US"/>
              </w:rPr>
              <w:t>–</w:t>
            </w:r>
            <w:r w:rsidR="002F1008" w:rsidRPr="008C3777">
              <w:rPr>
                <w:rFonts w:asciiTheme="minorHAnsi" w:hAnsiTheme="minorHAnsi" w:cstheme="minorHAnsi"/>
                <w:color w:val="auto"/>
                <w:sz w:val="77"/>
                <w:szCs w:val="80"/>
                <w:lang w:eastAsia="en-US"/>
              </w:rPr>
              <w:t xml:space="preserve"> NCCT</w:t>
            </w:r>
            <w:r w:rsidR="00EB0004" w:rsidRPr="008C3777">
              <w:rPr>
                <w:rFonts w:asciiTheme="minorHAnsi" w:hAnsiTheme="minorHAnsi" w:cstheme="minorHAnsi"/>
                <w:color w:val="auto"/>
                <w:sz w:val="77"/>
                <w:szCs w:val="80"/>
                <w:lang w:eastAsia="en-US"/>
              </w:rPr>
              <w:t>43085</w:t>
            </w:r>
          </w:p>
          <w:p w14:paraId="30E3346E" w14:textId="01D77C00" w:rsidR="00DD216A" w:rsidRPr="008C3777" w:rsidRDefault="00DD216A">
            <w:pPr>
              <w:spacing w:after="0" w:line="264" w:lineRule="auto"/>
              <w:ind w:left="0"/>
              <w:jc w:val="center"/>
              <w:rPr>
                <w:rFonts w:asciiTheme="minorHAnsi" w:hAnsiTheme="minorHAnsi" w:cstheme="minorHAnsi"/>
                <w:caps/>
                <w:color w:val="auto"/>
                <w:sz w:val="19"/>
                <w:szCs w:val="19"/>
                <w:highlight w:val="yellow"/>
                <w:lang w:eastAsia="en-US"/>
              </w:rPr>
            </w:pPr>
          </w:p>
        </w:tc>
      </w:tr>
      <w:tr w:rsidR="00DD216A" w:rsidRPr="008C3777" w14:paraId="0B7F9EF1" w14:textId="77777777">
        <w:trPr>
          <w:trHeight w:val="3109"/>
          <w:jc w:val="center"/>
        </w:trPr>
        <w:tc>
          <w:tcPr>
            <w:tcW w:w="5000" w:type="pct"/>
            <w:shd w:val="clear" w:color="auto" w:fill="FFD966" w:themeFill="accent4" w:themeFillTint="99"/>
          </w:tcPr>
          <w:p w14:paraId="21692AA5" w14:textId="74A1F91F" w:rsidR="009940DD" w:rsidRPr="008C3777" w:rsidRDefault="009E30BD">
            <w:pPr>
              <w:spacing w:after="0" w:line="264" w:lineRule="auto"/>
              <w:ind w:left="0" w:firstLine="0"/>
              <w:jc w:val="center"/>
              <w:rPr>
                <w:rFonts w:asciiTheme="minorHAnsi" w:hAnsiTheme="minorHAnsi" w:cstheme="minorHAnsi"/>
                <w:color w:val="auto"/>
                <w:sz w:val="42"/>
                <w:szCs w:val="42"/>
                <w:lang w:eastAsia="en-US"/>
              </w:rPr>
            </w:pPr>
            <w:r w:rsidRPr="008C3777">
              <w:rPr>
                <w:rFonts w:asciiTheme="minorHAnsi" w:hAnsiTheme="minorHAnsi" w:cstheme="minorHAnsi"/>
                <w:color w:val="auto"/>
                <w:sz w:val="42"/>
                <w:szCs w:val="42"/>
                <w:lang w:eastAsia="en-US"/>
              </w:rPr>
              <w:t>Facilities Management</w:t>
            </w:r>
            <w:r w:rsidR="009940DD" w:rsidRPr="008C3777">
              <w:rPr>
                <w:rFonts w:asciiTheme="minorHAnsi" w:hAnsiTheme="minorHAnsi" w:cstheme="minorHAnsi"/>
                <w:color w:val="auto"/>
                <w:sz w:val="42"/>
                <w:szCs w:val="42"/>
                <w:lang w:eastAsia="en-US"/>
              </w:rPr>
              <w:t xml:space="preserve"> Short Contract</w:t>
            </w:r>
          </w:p>
          <w:p w14:paraId="63D34DBD" w14:textId="53EA9214" w:rsidR="00DD216A" w:rsidRPr="008C3777" w:rsidRDefault="00DD216A">
            <w:pPr>
              <w:spacing w:after="0" w:line="264" w:lineRule="auto"/>
              <w:ind w:left="0" w:firstLine="0"/>
              <w:jc w:val="center"/>
              <w:rPr>
                <w:rFonts w:asciiTheme="minorHAnsi" w:hAnsiTheme="minorHAnsi" w:cstheme="minorHAnsi"/>
                <w:color w:val="auto"/>
                <w:sz w:val="42"/>
                <w:szCs w:val="42"/>
                <w:lang w:eastAsia="en-US"/>
              </w:rPr>
            </w:pPr>
          </w:p>
          <w:p w14:paraId="6A20E860" w14:textId="77777777" w:rsidR="00DD216A" w:rsidRPr="008C3777" w:rsidRDefault="00DD216A">
            <w:pPr>
              <w:spacing w:after="0" w:line="264" w:lineRule="auto"/>
              <w:ind w:left="0" w:firstLine="0"/>
              <w:jc w:val="center"/>
              <w:rPr>
                <w:rFonts w:asciiTheme="minorHAnsi" w:hAnsiTheme="minorHAnsi" w:cstheme="minorHAnsi"/>
                <w:i/>
                <w:iCs/>
                <w:color w:val="auto"/>
                <w:sz w:val="42"/>
                <w:szCs w:val="42"/>
                <w:lang w:eastAsia="en-US"/>
              </w:rPr>
            </w:pPr>
          </w:p>
        </w:tc>
      </w:tr>
    </w:tbl>
    <w:p w14:paraId="3A0144E4" w14:textId="77777777" w:rsidR="00DD216A" w:rsidRPr="008C3777" w:rsidRDefault="00CC4F98">
      <w:pPr>
        <w:spacing w:line="264" w:lineRule="auto"/>
        <w:ind w:left="0" w:firstLine="0"/>
        <w:rPr>
          <w:rFonts w:asciiTheme="minorHAnsi" w:hAnsiTheme="minorHAnsi" w:cstheme="minorHAnsi"/>
        </w:rPr>
      </w:pPr>
      <w:r w:rsidRPr="008C3777">
        <w:rPr>
          <w:rFonts w:asciiTheme="minorHAnsi" w:hAnsiTheme="minorHAnsi" w:cstheme="minorHAnsi"/>
        </w:rPr>
        <w:br w:type="page"/>
      </w:r>
    </w:p>
    <w:p w14:paraId="5DBCA14A" w14:textId="77777777" w:rsidR="00DD216A" w:rsidRPr="008C3777" w:rsidRDefault="00CC4F98">
      <w:pPr>
        <w:spacing w:line="264" w:lineRule="auto"/>
        <w:ind w:left="0" w:firstLine="0"/>
        <w:outlineLvl w:val="0"/>
        <w:rPr>
          <w:rFonts w:asciiTheme="minorHAnsi" w:hAnsiTheme="minorHAnsi" w:cstheme="minorHAnsi"/>
        </w:rPr>
      </w:pPr>
      <w:r w:rsidRPr="008C3777">
        <w:rPr>
          <w:rFonts w:asciiTheme="minorHAnsi" w:hAnsiTheme="minorHAnsi" w:cstheme="minorHAnsi"/>
        </w:rPr>
        <w:lastRenderedPageBreak/>
        <w:t>Revision table</w:t>
      </w:r>
    </w:p>
    <w:tbl>
      <w:tblPr>
        <w:tblStyle w:val="TableGrid0"/>
        <w:tblW w:w="5000" w:type="pct"/>
        <w:tblLook w:val="0620" w:firstRow="1" w:lastRow="0" w:firstColumn="0" w:lastColumn="0" w:noHBand="1" w:noVBand="1"/>
      </w:tblPr>
      <w:tblGrid>
        <w:gridCol w:w="1097"/>
        <w:gridCol w:w="1712"/>
        <w:gridCol w:w="1147"/>
        <w:gridCol w:w="5104"/>
      </w:tblGrid>
      <w:tr w:rsidR="00DD216A" w:rsidRPr="008C3777" w14:paraId="6F48F480" w14:textId="77777777">
        <w:trPr>
          <w:cantSplit/>
          <w:tblHeader/>
        </w:trPr>
        <w:tc>
          <w:tcPr>
            <w:tcW w:w="605" w:type="pct"/>
          </w:tcPr>
          <w:p w14:paraId="28847225" w14:textId="77777777" w:rsidR="00DD216A" w:rsidRPr="008C3777" w:rsidRDefault="00CC4F98">
            <w:pPr>
              <w:spacing w:after="120" w:line="264" w:lineRule="auto"/>
              <w:ind w:left="0" w:firstLine="0"/>
              <w:rPr>
                <w:rFonts w:asciiTheme="minorHAnsi" w:hAnsiTheme="minorHAnsi" w:cstheme="minorHAnsi"/>
                <w:b/>
                <w:color w:val="auto"/>
                <w:lang w:eastAsia="en-US"/>
              </w:rPr>
            </w:pPr>
            <w:r w:rsidRPr="008C3777">
              <w:rPr>
                <w:rFonts w:asciiTheme="minorHAnsi" w:hAnsiTheme="minorHAnsi" w:cstheme="minorHAnsi"/>
                <w:b/>
                <w:color w:val="auto"/>
                <w:lang w:eastAsia="en-US"/>
              </w:rPr>
              <w:t>Revision</w:t>
            </w:r>
          </w:p>
        </w:tc>
        <w:tc>
          <w:tcPr>
            <w:tcW w:w="945" w:type="pct"/>
          </w:tcPr>
          <w:p w14:paraId="7C1BBC3F" w14:textId="77777777" w:rsidR="00DD216A" w:rsidRPr="008C3777" w:rsidRDefault="00CC4F98">
            <w:pPr>
              <w:spacing w:after="120" w:line="264" w:lineRule="auto"/>
              <w:ind w:left="0" w:firstLine="0"/>
              <w:rPr>
                <w:rFonts w:asciiTheme="minorHAnsi" w:hAnsiTheme="minorHAnsi" w:cstheme="minorHAnsi"/>
                <w:b/>
                <w:color w:val="auto"/>
                <w:lang w:eastAsia="en-US"/>
              </w:rPr>
            </w:pPr>
            <w:r w:rsidRPr="008C3777">
              <w:rPr>
                <w:rFonts w:asciiTheme="minorHAnsi" w:hAnsiTheme="minorHAnsi" w:cstheme="minorHAnsi"/>
                <w:b/>
                <w:color w:val="auto"/>
                <w:lang w:eastAsia="en-US"/>
              </w:rPr>
              <w:t>Date</w:t>
            </w:r>
          </w:p>
        </w:tc>
        <w:tc>
          <w:tcPr>
            <w:tcW w:w="633" w:type="pct"/>
          </w:tcPr>
          <w:p w14:paraId="4F11AFAD" w14:textId="77777777" w:rsidR="00DD216A" w:rsidRPr="008C3777" w:rsidRDefault="00CC4F98">
            <w:pPr>
              <w:spacing w:after="120" w:line="264" w:lineRule="auto"/>
              <w:ind w:left="0" w:firstLine="0"/>
              <w:rPr>
                <w:rFonts w:asciiTheme="minorHAnsi" w:hAnsiTheme="minorHAnsi" w:cstheme="minorHAnsi"/>
                <w:b/>
                <w:color w:val="auto"/>
                <w:lang w:eastAsia="en-US"/>
              </w:rPr>
            </w:pPr>
            <w:r w:rsidRPr="008C3777">
              <w:rPr>
                <w:rFonts w:asciiTheme="minorHAnsi" w:hAnsiTheme="minorHAnsi" w:cstheme="minorHAnsi"/>
                <w:b/>
                <w:color w:val="auto"/>
                <w:lang w:eastAsia="en-US"/>
              </w:rPr>
              <w:t>Issued by</w:t>
            </w:r>
          </w:p>
        </w:tc>
        <w:tc>
          <w:tcPr>
            <w:tcW w:w="2817" w:type="pct"/>
          </w:tcPr>
          <w:p w14:paraId="748D642C" w14:textId="77777777" w:rsidR="00DD216A" w:rsidRPr="008C3777" w:rsidRDefault="00CC4F98">
            <w:pPr>
              <w:spacing w:after="120" w:line="264" w:lineRule="auto"/>
              <w:ind w:left="0" w:firstLine="0"/>
              <w:rPr>
                <w:rFonts w:asciiTheme="minorHAnsi" w:hAnsiTheme="minorHAnsi" w:cstheme="minorHAnsi"/>
                <w:b/>
                <w:color w:val="auto"/>
                <w:lang w:eastAsia="en-US"/>
              </w:rPr>
            </w:pPr>
            <w:r w:rsidRPr="008C3777">
              <w:rPr>
                <w:rFonts w:asciiTheme="minorHAnsi" w:hAnsiTheme="minorHAnsi" w:cstheme="minorHAnsi"/>
                <w:b/>
                <w:color w:val="auto"/>
                <w:lang w:eastAsia="en-US"/>
              </w:rPr>
              <w:t>Comments</w:t>
            </w:r>
          </w:p>
        </w:tc>
      </w:tr>
      <w:tr w:rsidR="00DD216A" w:rsidRPr="008C3777" w14:paraId="1ED6DF00" w14:textId="77777777">
        <w:tc>
          <w:tcPr>
            <w:tcW w:w="605" w:type="pct"/>
          </w:tcPr>
          <w:p w14:paraId="5CD8D0E7" w14:textId="77777777" w:rsidR="00DD216A" w:rsidRPr="008C3777" w:rsidRDefault="00CC4F98">
            <w:pPr>
              <w:spacing w:after="120" w:line="264" w:lineRule="auto"/>
              <w:ind w:left="0" w:firstLine="0"/>
              <w:rPr>
                <w:rFonts w:asciiTheme="minorHAnsi" w:hAnsiTheme="minorHAnsi" w:cstheme="minorHAnsi"/>
                <w:color w:val="auto"/>
                <w:lang w:eastAsia="en-US"/>
              </w:rPr>
            </w:pPr>
            <w:r w:rsidRPr="008C3777">
              <w:rPr>
                <w:rFonts w:asciiTheme="minorHAnsi" w:hAnsiTheme="minorHAnsi" w:cstheme="minorHAnsi"/>
                <w:color w:val="auto"/>
                <w:lang w:eastAsia="en-US"/>
              </w:rPr>
              <w:t>A</w:t>
            </w:r>
          </w:p>
        </w:tc>
        <w:tc>
          <w:tcPr>
            <w:tcW w:w="945" w:type="pct"/>
          </w:tcPr>
          <w:p w14:paraId="04D3183F" w14:textId="77777777" w:rsidR="00DD216A" w:rsidRPr="008C3777" w:rsidRDefault="00DD216A">
            <w:pPr>
              <w:spacing w:after="120" w:line="264" w:lineRule="auto"/>
              <w:ind w:left="0" w:firstLine="0"/>
              <w:rPr>
                <w:rFonts w:asciiTheme="minorHAnsi" w:hAnsiTheme="minorHAnsi" w:cstheme="minorHAnsi"/>
                <w:color w:val="auto"/>
                <w:lang w:eastAsia="en-US"/>
              </w:rPr>
            </w:pPr>
          </w:p>
        </w:tc>
        <w:tc>
          <w:tcPr>
            <w:tcW w:w="633" w:type="pct"/>
          </w:tcPr>
          <w:p w14:paraId="3155D2B3" w14:textId="77777777" w:rsidR="00DD216A" w:rsidRPr="008C3777" w:rsidRDefault="00DD216A">
            <w:pPr>
              <w:spacing w:after="120" w:line="264" w:lineRule="auto"/>
              <w:ind w:left="0" w:firstLine="0"/>
              <w:rPr>
                <w:rFonts w:asciiTheme="minorHAnsi" w:hAnsiTheme="minorHAnsi" w:cstheme="minorHAnsi"/>
                <w:color w:val="auto"/>
                <w:lang w:eastAsia="en-US"/>
              </w:rPr>
            </w:pPr>
          </w:p>
        </w:tc>
        <w:tc>
          <w:tcPr>
            <w:tcW w:w="2817" w:type="pct"/>
          </w:tcPr>
          <w:p w14:paraId="4480DE24" w14:textId="77777777" w:rsidR="00DD216A" w:rsidRPr="008C3777" w:rsidRDefault="00DD216A">
            <w:pPr>
              <w:spacing w:after="120" w:line="264" w:lineRule="auto"/>
              <w:ind w:left="0" w:firstLine="0"/>
              <w:rPr>
                <w:rFonts w:asciiTheme="minorHAnsi" w:hAnsiTheme="minorHAnsi" w:cstheme="minorHAnsi"/>
                <w:color w:val="auto"/>
                <w:lang w:eastAsia="en-US"/>
              </w:rPr>
            </w:pPr>
          </w:p>
        </w:tc>
      </w:tr>
    </w:tbl>
    <w:p w14:paraId="3435C743" w14:textId="77777777" w:rsidR="00DD216A" w:rsidRPr="008C3777" w:rsidRDefault="00DD216A">
      <w:pPr>
        <w:spacing w:line="264" w:lineRule="auto"/>
      </w:pPr>
    </w:p>
    <w:p w14:paraId="0E2A1B07" w14:textId="77777777" w:rsidR="00DD216A" w:rsidRPr="008C3777" w:rsidRDefault="00CC4F98">
      <w:pPr>
        <w:spacing w:line="264" w:lineRule="auto"/>
        <w:ind w:left="0" w:firstLine="0"/>
        <w:rPr>
          <w:b/>
          <w:sz w:val="40"/>
        </w:rPr>
      </w:pPr>
      <w:r w:rsidRPr="008C3777">
        <w:br w:type="page"/>
      </w:r>
    </w:p>
    <w:p w14:paraId="005B8C2D" w14:textId="73991B09" w:rsidR="00DD216A" w:rsidRDefault="005A54EE">
      <w:pPr>
        <w:pStyle w:val="Heading1"/>
        <w:spacing w:line="264" w:lineRule="auto"/>
      </w:pPr>
      <w:bookmarkStart w:id="0" w:name="_Hlk138774103"/>
      <w:r w:rsidRPr="008C3777">
        <w:lastRenderedPageBreak/>
        <w:t xml:space="preserve">The </w:t>
      </w:r>
      <w:r w:rsidRPr="008C3777">
        <w:rPr>
          <w:i/>
          <w:iCs/>
        </w:rPr>
        <w:t xml:space="preserve">Client’s </w:t>
      </w:r>
      <w:r w:rsidR="00CC4F98" w:rsidRPr="008C3777">
        <w:t>C</w:t>
      </w:r>
      <w:r w:rsidRPr="008C3777">
        <w:t>ontract Data</w:t>
      </w:r>
      <w:bookmarkEnd w:id="0"/>
    </w:p>
    <w:p w14:paraId="7DCF16D9" w14:textId="656E3255" w:rsidR="001F0EB2" w:rsidRPr="001F0EB2" w:rsidRDefault="001F0EB2" w:rsidP="001F0EB2">
      <w:pPr>
        <w:pStyle w:val="Heading5"/>
        <w:spacing w:line="264" w:lineRule="auto"/>
        <w:rPr>
          <w:rFonts w:asciiTheme="minorHAnsi" w:hAnsiTheme="minorHAnsi" w:cstheme="minorHAnsi"/>
          <w:color w:val="000000" w:themeColor="text1"/>
          <w:szCs w:val="24"/>
        </w:rPr>
      </w:pPr>
      <w:r w:rsidRPr="001F0EB2">
        <w:rPr>
          <w:rFonts w:asciiTheme="minorHAnsi" w:hAnsiTheme="minorHAnsi" w:cstheme="minorHAnsi"/>
          <w:color w:val="000000" w:themeColor="text1"/>
          <w:szCs w:val="24"/>
        </w:rPr>
        <w:t>Details of client</w:t>
      </w:r>
    </w:p>
    <w:p w14:paraId="3627C5A2" w14:textId="77777777" w:rsidR="00DD216A" w:rsidRPr="008C3777" w:rsidRDefault="00CC4F98">
      <w:pPr>
        <w:keepNext/>
        <w:spacing w:after="0" w:line="264" w:lineRule="auto"/>
        <w:rPr>
          <w:rFonts w:asciiTheme="minorHAnsi" w:hAnsiTheme="minorHAnsi" w:cstheme="minorHAnsi"/>
          <w:szCs w:val="24"/>
        </w:rPr>
      </w:pPr>
      <w:r w:rsidRPr="008C3777">
        <w:rPr>
          <w:rFonts w:asciiTheme="minorHAnsi" w:hAnsiTheme="minorHAnsi" w:cstheme="minorHAnsi"/>
          <w:szCs w:val="24"/>
        </w:rPr>
        <w:t xml:space="preserve">The </w:t>
      </w:r>
      <w:r w:rsidRPr="008C3777">
        <w:rPr>
          <w:rFonts w:asciiTheme="minorHAnsi" w:hAnsiTheme="minorHAnsi" w:cstheme="minorHAnsi"/>
          <w:i/>
          <w:szCs w:val="24"/>
        </w:rPr>
        <w:t>Client</w:t>
      </w:r>
      <w:r w:rsidRPr="008C3777">
        <w:rPr>
          <w:rFonts w:asciiTheme="minorHAnsi" w:hAnsiTheme="minorHAnsi" w:cstheme="minorHAnsi"/>
          <w:szCs w:val="24"/>
        </w:rPr>
        <w:t xml:space="preserve"> is</w:t>
      </w:r>
    </w:p>
    <w:tbl>
      <w:tblPr>
        <w:tblStyle w:val="TableGrid"/>
        <w:tblW w:w="5000" w:type="pct"/>
        <w:tblLook w:val="04A0" w:firstRow="1" w:lastRow="0" w:firstColumn="1" w:lastColumn="0" w:noHBand="0" w:noVBand="1"/>
      </w:tblPr>
      <w:tblGrid>
        <w:gridCol w:w="4530"/>
        <w:gridCol w:w="4530"/>
      </w:tblGrid>
      <w:tr w:rsidR="00DD216A" w:rsidRPr="008C3777" w14:paraId="529299D3" w14:textId="77777777">
        <w:tc>
          <w:tcPr>
            <w:tcW w:w="2500" w:type="pct"/>
          </w:tcPr>
          <w:p w14:paraId="2ED5A2A2" w14:textId="77777777" w:rsidR="00DD216A" w:rsidRPr="008C3777" w:rsidRDefault="00CC4F98">
            <w:pPr>
              <w:keepNext/>
              <w:spacing w:line="264" w:lineRule="auto"/>
              <w:ind w:left="0" w:firstLine="0"/>
              <w:rPr>
                <w:rFonts w:asciiTheme="minorHAnsi" w:hAnsiTheme="minorHAnsi" w:cstheme="minorBidi"/>
                <w:szCs w:val="24"/>
              </w:rPr>
            </w:pPr>
            <w:r w:rsidRPr="008C3777">
              <w:rPr>
                <w:rFonts w:asciiTheme="minorHAnsi" w:hAnsiTheme="minorHAnsi" w:cstheme="minorBidi"/>
                <w:szCs w:val="24"/>
              </w:rPr>
              <w:t>Name:</w:t>
            </w:r>
          </w:p>
        </w:tc>
        <w:tc>
          <w:tcPr>
            <w:tcW w:w="2500" w:type="pct"/>
          </w:tcPr>
          <w:p w14:paraId="54CCDEF7" w14:textId="77777777" w:rsidR="00DD216A" w:rsidRPr="008C3777" w:rsidRDefault="00CC4F98">
            <w:pPr>
              <w:keepNext/>
              <w:spacing w:line="264" w:lineRule="auto"/>
              <w:ind w:left="0" w:firstLine="0"/>
              <w:rPr>
                <w:szCs w:val="24"/>
              </w:rPr>
            </w:pPr>
            <w:r w:rsidRPr="008C3777">
              <w:rPr>
                <w:rFonts w:asciiTheme="minorHAnsi" w:hAnsiTheme="minorHAnsi" w:cstheme="minorBidi"/>
                <w:szCs w:val="24"/>
              </w:rPr>
              <w:t>Norfolk County Council</w:t>
            </w:r>
          </w:p>
        </w:tc>
      </w:tr>
      <w:tr w:rsidR="00DD216A" w:rsidRPr="008C3777" w14:paraId="06B2E9AD" w14:textId="77777777">
        <w:tc>
          <w:tcPr>
            <w:tcW w:w="2500" w:type="pct"/>
          </w:tcPr>
          <w:p w14:paraId="5D24034D" w14:textId="77777777" w:rsidR="00DD216A" w:rsidRPr="008C3777" w:rsidRDefault="00CC4F98">
            <w:pPr>
              <w:spacing w:line="264" w:lineRule="auto"/>
              <w:ind w:left="0" w:firstLine="0"/>
              <w:rPr>
                <w:rFonts w:asciiTheme="minorHAnsi" w:hAnsiTheme="minorHAnsi" w:cstheme="minorBidi"/>
                <w:szCs w:val="24"/>
              </w:rPr>
            </w:pPr>
            <w:r w:rsidRPr="008C3777">
              <w:rPr>
                <w:rFonts w:asciiTheme="minorHAnsi" w:hAnsiTheme="minorHAnsi" w:cstheme="minorBidi"/>
                <w:szCs w:val="24"/>
              </w:rPr>
              <w:t>Address for communications:</w:t>
            </w:r>
          </w:p>
        </w:tc>
        <w:tc>
          <w:tcPr>
            <w:tcW w:w="2500" w:type="pct"/>
          </w:tcPr>
          <w:p w14:paraId="499F7E09" w14:textId="2C881E21" w:rsidR="00DD216A" w:rsidRPr="008C3777" w:rsidRDefault="00CC4F98">
            <w:pPr>
              <w:spacing w:line="264" w:lineRule="auto"/>
              <w:ind w:left="0" w:firstLine="0"/>
              <w:rPr>
                <w:rFonts w:asciiTheme="minorHAnsi" w:hAnsiTheme="minorHAnsi" w:cstheme="minorBidi"/>
                <w:szCs w:val="24"/>
              </w:rPr>
            </w:pPr>
            <w:r w:rsidRPr="008C3777">
              <w:rPr>
                <w:rFonts w:asciiTheme="minorHAnsi" w:hAnsiTheme="minorHAnsi" w:cstheme="minorBidi"/>
                <w:szCs w:val="24"/>
              </w:rPr>
              <w:t>County Hall, Martineau Lane, Norwich NR1 2DH, England</w:t>
            </w:r>
            <w:r w:rsidR="00A27750">
              <w:rPr>
                <w:rFonts w:asciiTheme="minorHAnsi" w:hAnsiTheme="minorHAnsi" w:cstheme="minorBidi"/>
                <w:szCs w:val="24"/>
              </w:rPr>
              <w:t xml:space="preserve"> for the attention of</w:t>
            </w:r>
            <w:r w:rsidR="00F04E9C">
              <w:rPr>
                <w:rFonts w:asciiTheme="minorHAnsi" w:hAnsiTheme="minorHAnsi" w:cstheme="minorBidi"/>
                <w:szCs w:val="24"/>
              </w:rPr>
              <w:t xml:space="preserve"> Niki Park</w:t>
            </w:r>
          </w:p>
        </w:tc>
      </w:tr>
      <w:tr w:rsidR="00916AE1" w:rsidRPr="008C3777" w14:paraId="7626F675" w14:textId="77777777" w:rsidTr="00F04E9C">
        <w:tc>
          <w:tcPr>
            <w:tcW w:w="2500" w:type="pct"/>
            <w:shd w:val="clear" w:color="auto" w:fill="auto"/>
          </w:tcPr>
          <w:p w14:paraId="27B0265C" w14:textId="56AD7508" w:rsidR="00916AE1" w:rsidRPr="00F04E9C" w:rsidRDefault="00916AE1">
            <w:pPr>
              <w:spacing w:line="264" w:lineRule="auto"/>
              <w:ind w:left="0" w:firstLine="0"/>
              <w:rPr>
                <w:rFonts w:asciiTheme="minorHAnsi" w:hAnsiTheme="minorHAnsi" w:cstheme="minorBidi"/>
                <w:szCs w:val="24"/>
              </w:rPr>
            </w:pPr>
            <w:r w:rsidRPr="00F04E9C">
              <w:rPr>
                <w:rFonts w:asciiTheme="minorHAnsi" w:hAnsiTheme="minorHAnsi" w:cstheme="minorBidi"/>
                <w:szCs w:val="24"/>
              </w:rPr>
              <w:t>Address for electronic communications</w:t>
            </w:r>
          </w:p>
        </w:tc>
        <w:tc>
          <w:tcPr>
            <w:tcW w:w="2500" w:type="pct"/>
            <w:shd w:val="clear" w:color="auto" w:fill="auto"/>
          </w:tcPr>
          <w:p w14:paraId="2BBC6978" w14:textId="0D209713" w:rsidR="00916AE1" w:rsidRPr="00F04E9C" w:rsidRDefault="00A27750">
            <w:pPr>
              <w:spacing w:line="264" w:lineRule="auto"/>
              <w:ind w:left="0" w:firstLine="0"/>
              <w:rPr>
                <w:rFonts w:asciiTheme="minorHAnsi" w:hAnsiTheme="minorHAnsi" w:cstheme="minorBidi"/>
                <w:szCs w:val="24"/>
              </w:rPr>
            </w:pPr>
            <w:hyperlink r:id="rId12" w:history="1">
              <w:r w:rsidRPr="00F04E9C">
                <w:rPr>
                  <w:rStyle w:val="Hyperlink"/>
                  <w:rFonts w:asciiTheme="minorHAnsi" w:hAnsiTheme="minorHAnsi" w:cstheme="minorBidi"/>
                  <w:szCs w:val="24"/>
                </w:rPr>
                <w:t>ptgnetwork@norfolk.gov.uk</w:t>
              </w:r>
            </w:hyperlink>
          </w:p>
        </w:tc>
      </w:tr>
    </w:tbl>
    <w:p w14:paraId="12986313" w14:textId="77777777" w:rsidR="00E13A32" w:rsidRDefault="00E13A32" w:rsidP="00646269">
      <w:pPr>
        <w:spacing w:after="0" w:line="240" w:lineRule="auto"/>
      </w:pPr>
    </w:p>
    <w:p w14:paraId="535D30C8" w14:textId="4A5E838E" w:rsidR="00F77F9B" w:rsidRPr="00F77F9B" w:rsidRDefault="00F77F9B" w:rsidP="00F77F9B">
      <w:pPr>
        <w:pStyle w:val="Heading5"/>
        <w:spacing w:line="264" w:lineRule="auto"/>
        <w:rPr>
          <w:rFonts w:asciiTheme="minorHAnsi" w:hAnsiTheme="minorHAnsi" w:cstheme="minorHAnsi"/>
          <w:color w:val="000000" w:themeColor="text1"/>
          <w:szCs w:val="24"/>
        </w:rPr>
      </w:pPr>
      <w:r w:rsidRPr="00F77F9B">
        <w:rPr>
          <w:rFonts w:asciiTheme="minorHAnsi" w:hAnsiTheme="minorHAnsi" w:cstheme="minorHAnsi"/>
          <w:color w:val="000000" w:themeColor="text1"/>
          <w:szCs w:val="24"/>
        </w:rPr>
        <w:t>Conditions of contract</w:t>
      </w:r>
    </w:p>
    <w:p w14:paraId="0146BF09" w14:textId="62FAF954" w:rsidR="00F77F9B" w:rsidRPr="008C3777" w:rsidRDefault="00F77F9B" w:rsidP="00F77F9B">
      <w:pPr>
        <w:rPr>
          <w:rFonts w:asciiTheme="minorHAnsi" w:eastAsia="MS Mincho" w:hAnsiTheme="minorHAnsi" w:cstheme="minorBidi"/>
          <w:color w:val="000000" w:themeColor="text1"/>
          <w:szCs w:val="24"/>
        </w:rPr>
      </w:pPr>
      <w:r w:rsidRPr="008C3777">
        <w:rPr>
          <w:rFonts w:asciiTheme="minorHAnsi" w:eastAsia="MS Mincho" w:hAnsiTheme="minorHAnsi" w:cstheme="minorBidi"/>
          <w:color w:val="000000" w:themeColor="text1"/>
          <w:szCs w:val="24"/>
        </w:rPr>
        <w:t xml:space="preserve">The </w:t>
      </w:r>
      <w:r w:rsidRPr="008C3777">
        <w:rPr>
          <w:rFonts w:asciiTheme="minorHAnsi" w:eastAsia="MS Mincho" w:hAnsiTheme="minorHAnsi" w:cstheme="minorBidi"/>
          <w:i/>
          <w:iCs/>
          <w:color w:val="000000" w:themeColor="text1"/>
          <w:szCs w:val="24"/>
        </w:rPr>
        <w:t>conditions of contract</w:t>
      </w:r>
      <w:r w:rsidRPr="008C3777">
        <w:rPr>
          <w:rFonts w:asciiTheme="minorHAnsi" w:eastAsia="MS Mincho" w:hAnsiTheme="minorHAnsi" w:cstheme="minorBidi"/>
          <w:color w:val="000000" w:themeColor="text1"/>
          <w:szCs w:val="24"/>
        </w:rPr>
        <w:t xml:space="preserve"> are the NEC4 Facilities Management Short Contract June 2021 (with amendments January 2023</w:t>
      </w:r>
      <w:proofErr w:type="gramStart"/>
      <w:r w:rsidRPr="008C3777">
        <w:rPr>
          <w:rFonts w:asciiTheme="minorHAnsi" w:eastAsia="MS Mincho" w:hAnsiTheme="minorHAnsi" w:cstheme="minorBidi"/>
          <w:color w:val="000000" w:themeColor="text1"/>
          <w:szCs w:val="24"/>
        </w:rPr>
        <w:t>)</w:t>
      </w:r>
      <w:proofErr w:type="gramEnd"/>
      <w:r w:rsidRPr="008C3777">
        <w:rPr>
          <w:rFonts w:asciiTheme="minorHAnsi" w:eastAsia="MS Mincho" w:hAnsiTheme="minorHAnsi" w:cstheme="minorBidi"/>
          <w:color w:val="000000" w:themeColor="text1"/>
          <w:szCs w:val="24"/>
        </w:rPr>
        <w:t xml:space="preserve"> and the </w:t>
      </w:r>
      <w:r>
        <w:rPr>
          <w:rFonts w:asciiTheme="minorHAnsi" w:eastAsia="MS Mincho" w:hAnsiTheme="minorHAnsi" w:cstheme="minorBidi"/>
          <w:color w:val="000000" w:themeColor="text1"/>
          <w:szCs w:val="24"/>
        </w:rPr>
        <w:t>additional conditions set out at clause Z below.</w:t>
      </w:r>
    </w:p>
    <w:p w14:paraId="73CED9CA" w14:textId="7AAF367B" w:rsidR="00E13A32" w:rsidRPr="00F77F9B" w:rsidRDefault="00F77F9B" w:rsidP="00E13A32">
      <w:pPr>
        <w:pStyle w:val="Heading5"/>
        <w:spacing w:line="264" w:lineRule="auto"/>
        <w:rPr>
          <w:rFonts w:asciiTheme="minorHAnsi" w:hAnsiTheme="minorHAnsi" w:cstheme="minorHAnsi"/>
          <w:i/>
          <w:iCs/>
          <w:color w:val="000000" w:themeColor="text1"/>
          <w:szCs w:val="24"/>
        </w:rPr>
      </w:pPr>
      <w:r>
        <w:rPr>
          <w:rFonts w:asciiTheme="minorHAnsi" w:hAnsiTheme="minorHAnsi" w:cstheme="minorHAnsi"/>
          <w:color w:val="000000" w:themeColor="text1"/>
          <w:szCs w:val="24"/>
        </w:rPr>
        <w:t xml:space="preserve">The </w:t>
      </w:r>
      <w:r>
        <w:rPr>
          <w:rFonts w:asciiTheme="minorHAnsi" w:hAnsiTheme="minorHAnsi" w:cstheme="minorHAnsi"/>
          <w:i/>
          <w:iCs/>
          <w:color w:val="000000" w:themeColor="text1"/>
          <w:szCs w:val="24"/>
        </w:rPr>
        <w:t>service</w:t>
      </w:r>
    </w:p>
    <w:p w14:paraId="4025E00C" w14:textId="30270FEA" w:rsidR="00D306BE" w:rsidRDefault="005A54EE" w:rsidP="00A31C9D">
      <w:r w:rsidRPr="008C3777">
        <w:rPr>
          <w:bCs/>
          <w:szCs w:val="24"/>
        </w:rPr>
        <w:t xml:space="preserve">The </w:t>
      </w:r>
      <w:r w:rsidRPr="008C3777">
        <w:rPr>
          <w:bCs/>
          <w:i/>
          <w:iCs/>
          <w:szCs w:val="24"/>
        </w:rPr>
        <w:t xml:space="preserve">service </w:t>
      </w:r>
      <w:r w:rsidRPr="008C3777">
        <w:rPr>
          <w:bCs/>
          <w:szCs w:val="24"/>
        </w:rPr>
        <w:t xml:space="preserve">is: </w:t>
      </w:r>
      <w:bookmarkStart w:id="1" w:name="_Hlk194410055"/>
      <w:r w:rsidR="003443B0" w:rsidRPr="008C3777">
        <w:rPr>
          <w:rFonts w:asciiTheme="minorHAnsi" w:eastAsia="MS Mincho" w:hAnsiTheme="minorHAnsi" w:cstheme="minorHAnsi"/>
          <w:bCs/>
          <w:szCs w:val="24"/>
        </w:rPr>
        <w:t>Norwich Bus Station Operational Management and Site and Premises Maintenance</w:t>
      </w:r>
      <w:r w:rsidR="00744D5F" w:rsidRPr="008C3777">
        <w:rPr>
          <w:rFonts w:asciiTheme="minorHAnsi" w:eastAsia="MS Mincho" w:hAnsiTheme="minorHAnsi" w:cstheme="minorHAnsi"/>
          <w:bCs/>
          <w:szCs w:val="24"/>
        </w:rPr>
        <w:t>, and</w:t>
      </w:r>
      <w:r w:rsidR="003443B0" w:rsidRPr="008C3777">
        <w:rPr>
          <w:rFonts w:asciiTheme="minorHAnsi" w:eastAsia="MS Mincho" w:hAnsiTheme="minorHAnsi" w:cstheme="minorHAnsi"/>
          <w:bCs/>
          <w:szCs w:val="24"/>
        </w:rPr>
        <w:t xml:space="preserve"> Facilities Management and Maintenance of the Norwich Park and Ride Sites</w:t>
      </w:r>
      <w:bookmarkEnd w:id="1"/>
      <w:r w:rsidR="00744D5F" w:rsidRPr="008C3777">
        <w:rPr>
          <w:bCs/>
        </w:rPr>
        <w:t>.</w:t>
      </w:r>
    </w:p>
    <w:p w14:paraId="1E779BCC" w14:textId="00F76A7A" w:rsidR="009209D9" w:rsidRPr="00A31C9D" w:rsidRDefault="00D306BE" w:rsidP="00A31C9D">
      <w:pPr>
        <w:pStyle w:val="Heading5"/>
        <w:spacing w:line="264" w:lineRule="auto"/>
        <w:rPr>
          <w:rFonts w:asciiTheme="minorHAnsi" w:hAnsiTheme="minorHAnsi" w:cstheme="minorHAnsi"/>
          <w:color w:val="000000" w:themeColor="text1"/>
          <w:szCs w:val="24"/>
        </w:rPr>
      </w:pPr>
      <w:r w:rsidRPr="00A31C9D">
        <w:rPr>
          <w:rFonts w:asciiTheme="minorHAnsi" w:hAnsiTheme="minorHAnsi" w:cstheme="minorHAnsi"/>
          <w:color w:val="000000" w:themeColor="text1"/>
          <w:szCs w:val="24"/>
        </w:rPr>
        <w:t>Contract term</w:t>
      </w:r>
    </w:p>
    <w:p w14:paraId="09131B6F" w14:textId="6B0FA208" w:rsidR="005A54EE" w:rsidRPr="008C3777" w:rsidRDefault="005A54EE" w:rsidP="00E13A32">
      <w:pPr>
        <w:rPr>
          <w:rFonts w:asciiTheme="minorHAnsi" w:hAnsiTheme="minorHAnsi" w:cstheme="minorHAnsi"/>
          <w:szCs w:val="24"/>
        </w:rPr>
      </w:pPr>
      <w:r w:rsidRPr="008C3777">
        <w:t xml:space="preserve">The </w:t>
      </w:r>
      <w:r w:rsidRPr="008C3777">
        <w:rPr>
          <w:i/>
          <w:iCs/>
        </w:rPr>
        <w:t>starting date</w:t>
      </w:r>
      <w:r w:rsidRPr="008C3777">
        <w:t xml:space="preserve"> </w:t>
      </w:r>
      <w:proofErr w:type="gramStart"/>
      <w:r w:rsidRPr="008C3777">
        <w:t>is:</w:t>
      </w:r>
      <w:proofErr w:type="gramEnd"/>
      <w:r w:rsidRPr="008C3777">
        <w:t xml:space="preserve"> </w:t>
      </w:r>
      <w:r w:rsidR="005E1639">
        <w:rPr>
          <w:szCs w:val="24"/>
        </w:rPr>
        <w:t>Sunday</w:t>
      </w:r>
      <w:r w:rsidR="005E1639" w:rsidRPr="008C3777">
        <w:rPr>
          <w:szCs w:val="24"/>
        </w:rPr>
        <w:t xml:space="preserve"> </w:t>
      </w:r>
      <w:r w:rsidR="005E1639">
        <w:rPr>
          <w:szCs w:val="24"/>
        </w:rPr>
        <w:t>5</w:t>
      </w:r>
      <w:r w:rsidR="00F2004F" w:rsidRPr="008C3777">
        <w:rPr>
          <w:szCs w:val="24"/>
        </w:rPr>
        <w:t xml:space="preserve"> April 2026</w:t>
      </w:r>
    </w:p>
    <w:p w14:paraId="74E8ADEC" w14:textId="467759A1" w:rsidR="005A54EE" w:rsidRPr="008C3777" w:rsidRDefault="005A54EE" w:rsidP="005A54EE">
      <w:pPr>
        <w:spacing w:after="120"/>
        <w:rPr>
          <w:bCs/>
        </w:rPr>
      </w:pPr>
      <w:r w:rsidRPr="008C3777">
        <w:rPr>
          <w:bCs/>
        </w:rPr>
        <w:t xml:space="preserve">The </w:t>
      </w:r>
      <w:r w:rsidR="00E96B48" w:rsidRPr="008C3777">
        <w:rPr>
          <w:bCs/>
          <w:i/>
          <w:iCs/>
        </w:rPr>
        <w:t xml:space="preserve">service period </w:t>
      </w:r>
      <w:r w:rsidRPr="008C3777">
        <w:rPr>
          <w:bCs/>
        </w:rPr>
        <w:t>is</w:t>
      </w:r>
      <w:r w:rsidR="009E30BD" w:rsidRPr="008C3777">
        <w:rPr>
          <w:bCs/>
        </w:rPr>
        <w:t xml:space="preserve"> </w:t>
      </w:r>
      <w:r w:rsidR="007A0ECC" w:rsidRPr="008C3777">
        <w:rPr>
          <w:bCs/>
        </w:rPr>
        <w:t>60</w:t>
      </w:r>
      <w:r w:rsidR="009E30BD" w:rsidRPr="008C3777">
        <w:rPr>
          <w:bCs/>
        </w:rPr>
        <w:t xml:space="preserve"> months </w:t>
      </w:r>
      <w:r w:rsidR="009A6E49">
        <w:rPr>
          <w:bCs/>
        </w:rPr>
        <w:t>with the option to extend for further periods of up to 60 months.</w:t>
      </w:r>
    </w:p>
    <w:p w14:paraId="0FEF3E7A" w14:textId="46263533" w:rsidR="00A31C9D" w:rsidRPr="00A31C9D" w:rsidRDefault="00A31C9D" w:rsidP="00A31C9D">
      <w:pPr>
        <w:pStyle w:val="Heading5"/>
        <w:spacing w:line="264"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Period for reply</w:t>
      </w:r>
    </w:p>
    <w:p w14:paraId="2F827226" w14:textId="475E83B3" w:rsidR="005A54EE" w:rsidRPr="008C3777" w:rsidRDefault="005A54EE" w:rsidP="005A54EE">
      <w:pPr>
        <w:rPr>
          <w:bCs/>
          <w:szCs w:val="24"/>
        </w:rPr>
      </w:pPr>
      <w:r w:rsidRPr="008C3777">
        <w:rPr>
          <w:bCs/>
          <w:szCs w:val="24"/>
        </w:rPr>
        <w:t xml:space="preserve">The </w:t>
      </w:r>
      <w:r w:rsidR="00E96B48" w:rsidRPr="008C3777">
        <w:rPr>
          <w:bCs/>
          <w:i/>
          <w:iCs/>
          <w:szCs w:val="24"/>
        </w:rPr>
        <w:t xml:space="preserve">period for reply </w:t>
      </w:r>
      <w:r w:rsidR="00E96B48" w:rsidRPr="008C3777">
        <w:rPr>
          <w:bCs/>
          <w:szCs w:val="24"/>
        </w:rPr>
        <w:t>is</w:t>
      </w:r>
      <w:r w:rsidR="009E30BD" w:rsidRPr="008C3777">
        <w:rPr>
          <w:bCs/>
          <w:szCs w:val="24"/>
        </w:rPr>
        <w:t xml:space="preserve"> </w:t>
      </w:r>
      <w:r w:rsidR="007A0ECC" w:rsidRPr="008C3777">
        <w:rPr>
          <w:bCs/>
          <w:szCs w:val="24"/>
        </w:rPr>
        <w:t>2</w:t>
      </w:r>
      <w:r w:rsidR="009E30BD" w:rsidRPr="008C3777">
        <w:rPr>
          <w:bCs/>
          <w:szCs w:val="24"/>
        </w:rPr>
        <w:t xml:space="preserve"> weeks</w:t>
      </w:r>
    </w:p>
    <w:p w14:paraId="2AE027F2" w14:textId="4046C978" w:rsidR="00646269" w:rsidRPr="00646269" w:rsidRDefault="00646269" w:rsidP="00646269">
      <w:pPr>
        <w:pStyle w:val="Heading5"/>
        <w:spacing w:line="264" w:lineRule="auto"/>
        <w:rPr>
          <w:rFonts w:asciiTheme="minorHAnsi" w:hAnsiTheme="minorHAnsi" w:cstheme="minorHAnsi"/>
          <w:color w:val="000000" w:themeColor="text1"/>
          <w:szCs w:val="24"/>
        </w:rPr>
      </w:pPr>
      <w:r w:rsidRPr="00646269">
        <w:rPr>
          <w:rFonts w:asciiTheme="minorHAnsi" w:hAnsiTheme="minorHAnsi" w:cstheme="minorHAnsi"/>
          <w:color w:val="000000" w:themeColor="text1"/>
          <w:szCs w:val="24"/>
        </w:rPr>
        <w:t>Payment</w:t>
      </w:r>
    </w:p>
    <w:p w14:paraId="29A86D94" w14:textId="35D7979D" w:rsidR="009E30BD" w:rsidRPr="008C3777" w:rsidRDefault="009E30BD" w:rsidP="005A54EE">
      <w:pPr>
        <w:rPr>
          <w:bCs/>
        </w:rPr>
      </w:pPr>
      <w:r w:rsidRPr="008C3777">
        <w:rPr>
          <w:bCs/>
        </w:rPr>
        <w:t xml:space="preserve">The </w:t>
      </w:r>
      <w:r w:rsidRPr="008C3777">
        <w:rPr>
          <w:bCs/>
          <w:i/>
          <w:iCs/>
        </w:rPr>
        <w:t xml:space="preserve">assessment day </w:t>
      </w:r>
      <w:r w:rsidRPr="008C3777">
        <w:rPr>
          <w:bCs/>
        </w:rPr>
        <w:t>is the</w:t>
      </w:r>
      <w:r w:rsidRPr="008C3777">
        <w:rPr>
          <w:bCs/>
          <w:i/>
          <w:iCs/>
        </w:rPr>
        <w:t xml:space="preserve"> </w:t>
      </w:r>
      <w:r w:rsidR="00B47B4E" w:rsidRPr="008C3777">
        <w:rPr>
          <w:bCs/>
        </w:rPr>
        <w:t>22</w:t>
      </w:r>
      <w:r w:rsidR="00B47B4E" w:rsidRPr="008C3777">
        <w:rPr>
          <w:bCs/>
          <w:vertAlign w:val="superscript"/>
        </w:rPr>
        <w:t>nd</w:t>
      </w:r>
      <w:r w:rsidR="00B47B4E" w:rsidRPr="008C3777">
        <w:rPr>
          <w:bCs/>
        </w:rPr>
        <w:t xml:space="preserve"> </w:t>
      </w:r>
      <w:r w:rsidR="00A048CD" w:rsidRPr="008C3777">
        <w:rPr>
          <w:bCs/>
        </w:rPr>
        <w:t>of each month</w:t>
      </w:r>
    </w:p>
    <w:p w14:paraId="37D09314" w14:textId="00C5F2DB" w:rsidR="00C656CB" w:rsidRPr="008C3777" w:rsidRDefault="005401BE" w:rsidP="002876F2">
      <w:pPr>
        <w:rPr>
          <w:bCs/>
        </w:rPr>
      </w:pPr>
      <w:r>
        <w:rPr>
          <w:bCs/>
        </w:rPr>
        <w:t>T</w:t>
      </w:r>
      <w:r w:rsidR="00C656CB" w:rsidRPr="008C3777">
        <w:rPr>
          <w:bCs/>
        </w:rPr>
        <w:t xml:space="preserve">he rates and Prices in the contract </w:t>
      </w:r>
      <w:r>
        <w:rPr>
          <w:bCs/>
        </w:rPr>
        <w:t xml:space="preserve">are adjusted for inflation. </w:t>
      </w:r>
      <w:r w:rsidR="008C3777" w:rsidRPr="008C3777">
        <w:rPr>
          <w:bCs/>
        </w:rPr>
        <w:t>T</w:t>
      </w:r>
      <w:r w:rsidR="00D63854" w:rsidRPr="008C3777">
        <w:rPr>
          <w:bCs/>
        </w:rPr>
        <w:t xml:space="preserve">he index is </w:t>
      </w:r>
      <w:r>
        <w:rPr>
          <w:bCs/>
        </w:rPr>
        <w:t xml:space="preserve">the </w:t>
      </w:r>
      <w:r w:rsidR="002876F2" w:rsidRPr="008C3777">
        <w:rPr>
          <w:bCs/>
        </w:rPr>
        <w:t>Consumer Price Index (CPI)</w:t>
      </w:r>
      <w:r w:rsidR="00D63854" w:rsidRPr="008C3777">
        <w:rPr>
          <w:bCs/>
        </w:rPr>
        <w:t xml:space="preserve"> </w:t>
      </w:r>
      <w:r>
        <w:rPr>
          <w:bCs/>
        </w:rPr>
        <w:t>published</w:t>
      </w:r>
      <w:r w:rsidRPr="008C3777">
        <w:rPr>
          <w:bCs/>
        </w:rPr>
        <w:t xml:space="preserve"> </w:t>
      </w:r>
      <w:r w:rsidR="00D63854" w:rsidRPr="008C3777">
        <w:rPr>
          <w:bCs/>
        </w:rPr>
        <w:t xml:space="preserve">by </w:t>
      </w:r>
      <w:r w:rsidR="00CF0EE6" w:rsidRPr="008C3777">
        <w:rPr>
          <w:bCs/>
        </w:rPr>
        <w:t>the Office for National Statistics</w:t>
      </w:r>
    </w:p>
    <w:p w14:paraId="1D4DF3B5" w14:textId="6F0510EC" w:rsidR="005A54EE" w:rsidRPr="008C3777" w:rsidRDefault="005A54EE" w:rsidP="005A54EE">
      <w:r w:rsidRPr="008C3777">
        <w:t xml:space="preserve">The </w:t>
      </w:r>
      <w:r w:rsidRPr="008C3777">
        <w:rPr>
          <w:i/>
          <w:iCs/>
        </w:rPr>
        <w:t xml:space="preserve">law of the contract </w:t>
      </w:r>
      <w:r w:rsidRPr="008C3777">
        <w:t xml:space="preserve">is: </w:t>
      </w:r>
      <w:r w:rsidR="001600CB" w:rsidRPr="008C3777">
        <w:rPr>
          <w:rFonts w:asciiTheme="minorHAnsi" w:eastAsia="MS Mincho" w:hAnsiTheme="minorHAnsi" w:cstheme="minorHAnsi"/>
          <w:szCs w:val="24"/>
        </w:rPr>
        <w:t>the law of England and Wales.</w:t>
      </w:r>
    </w:p>
    <w:p w14:paraId="7B72AB29" w14:textId="45025C14" w:rsidR="00916AE1" w:rsidRPr="008C3777" w:rsidRDefault="00916AE1" w:rsidP="005A54EE">
      <w:pPr>
        <w:rPr>
          <w:color w:val="000000" w:themeColor="text1"/>
        </w:rPr>
      </w:pPr>
      <w:r w:rsidRPr="008C3777">
        <w:rPr>
          <w:color w:val="000000" w:themeColor="text1"/>
        </w:rPr>
        <w:t xml:space="preserve">The United Kingdom Housing </w:t>
      </w:r>
      <w:proofErr w:type="gramStart"/>
      <w:r w:rsidRPr="008C3777">
        <w:rPr>
          <w:color w:val="000000" w:themeColor="text1"/>
        </w:rPr>
        <w:t>Grants,</w:t>
      </w:r>
      <w:proofErr w:type="gramEnd"/>
      <w:r w:rsidRPr="008C3777">
        <w:rPr>
          <w:color w:val="000000" w:themeColor="text1"/>
        </w:rPr>
        <w:t xml:space="preserve"> Construction and Regeneration Act 1996 does</w:t>
      </w:r>
      <w:r w:rsidR="009B7DD6" w:rsidRPr="008C3777">
        <w:rPr>
          <w:color w:val="000000" w:themeColor="text1"/>
        </w:rPr>
        <w:t xml:space="preserve"> </w:t>
      </w:r>
      <w:r w:rsidRPr="008C3777">
        <w:rPr>
          <w:color w:val="000000" w:themeColor="text1"/>
        </w:rPr>
        <w:t>apply</w:t>
      </w:r>
      <w:r w:rsidR="00C17DC9" w:rsidRPr="008C3777">
        <w:rPr>
          <w:color w:val="000000" w:themeColor="text1"/>
        </w:rPr>
        <w:t>.</w:t>
      </w:r>
    </w:p>
    <w:p w14:paraId="0A68EAB7" w14:textId="0086EA2C" w:rsidR="00916AE1" w:rsidRDefault="00916AE1" w:rsidP="001600CB">
      <w:pPr>
        <w:spacing w:before="240"/>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The </w:t>
      </w:r>
      <w:r w:rsidRPr="008C3777">
        <w:rPr>
          <w:rFonts w:asciiTheme="minorHAnsi" w:hAnsiTheme="minorHAnsi" w:cstheme="minorHAnsi"/>
          <w:iCs/>
          <w:color w:val="000000" w:themeColor="text1"/>
          <w:szCs w:val="24"/>
        </w:rPr>
        <w:t>interest rate on late payment is</w:t>
      </w:r>
      <w:r w:rsidR="00C456F8" w:rsidRPr="008C3777">
        <w:rPr>
          <w:rFonts w:asciiTheme="minorHAnsi" w:hAnsiTheme="minorHAnsi" w:cstheme="minorHAnsi"/>
          <w:iCs/>
          <w:color w:val="000000" w:themeColor="text1"/>
          <w:szCs w:val="24"/>
        </w:rPr>
        <w:t xml:space="preserve"> </w:t>
      </w:r>
      <m:oMath>
        <m:f>
          <m:fPr>
            <m:ctrlPr>
              <w:rPr>
                <w:rFonts w:ascii="Cambria Math" w:hAnsi="Cambria Math" w:cstheme="minorHAnsi"/>
                <w:i/>
                <w:iCs/>
                <w:color w:val="000000" w:themeColor="text1"/>
                <w:szCs w:val="24"/>
              </w:rPr>
            </m:ctrlPr>
          </m:fPr>
          <m:num>
            <m:r>
              <m:rPr>
                <m:sty m:val="p"/>
              </m:rPr>
              <w:rPr>
                <w:rFonts w:ascii="Cambria Math" w:hAnsi="Cambria Math" w:cstheme="minorHAnsi"/>
                <w:color w:val="000000" w:themeColor="text1"/>
                <w:szCs w:val="24"/>
              </w:rPr>
              <m:t>the Bank of England Rate plus 8%</m:t>
            </m:r>
          </m:num>
          <m:den>
            <m:r>
              <w:rPr>
                <w:rFonts w:ascii="Cambria Math" w:hAnsi="Cambria Math" w:cstheme="minorHAnsi"/>
                <w:color w:val="000000" w:themeColor="text1"/>
                <w:szCs w:val="24"/>
              </w:rPr>
              <m:t>52</m:t>
            </m:r>
          </m:den>
        </m:f>
      </m:oMath>
      <w:r w:rsidRPr="008C3777">
        <w:rPr>
          <w:rFonts w:asciiTheme="minorHAnsi" w:hAnsiTheme="minorHAnsi" w:cstheme="minorHAnsi"/>
          <w:iCs/>
          <w:color w:val="000000" w:themeColor="text1"/>
          <w:szCs w:val="24"/>
        </w:rPr>
        <w:t xml:space="preserve"> </w:t>
      </w:r>
      <w:r w:rsidRPr="008C3777">
        <w:rPr>
          <w:rFonts w:asciiTheme="minorHAnsi" w:hAnsiTheme="minorHAnsi" w:cstheme="minorHAnsi"/>
          <w:color w:val="000000" w:themeColor="text1"/>
          <w:szCs w:val="24"/>
        </w:rPr>
        <w:t>per complete week of delay.</w:t>
      </w:r>
    </w:p>
    <w:p w14:paraId="2F019EB3" w14:textId="05708055" w:rsidR="00831B62" w:rsidRDefault="00831B62" w:rsidP="00831B62">
      <w:pPr>
        <w:pStyle w:val="Heading5"/>
        <w:spacing w:line="264" w:lineRule="auto"/>
        <w:rPr>
          <w:color w:val="000000" w:themeColor="text1"/>
        </w:rPr>
      </w:pPr>
      <w:r>
        <w:rPr>
          <w:rFonts w:asciiTheme="minorHAnsi" w:hAnsiTheme="minorHAnsi" w:cstheme="minorHAnsi"/>
          <w:color w:val="000000" w:themeColor="text1"/>
          <w:szCs w:val="24"/>
        </w:rPr>
        <w:t>Limitation of liabilities</w:t>
      </w:r>
    </w:p>
    <w:p w14:paraId="1AFFD7C9" w14:textId="62F6064F" w:rsidR="000971E9" w:rsidRPr="008C3777" w:rsidDel="002052DE" w:rsidRDefault="000971E9" w:rsidP="005A54EE">
      <w:pPr>
        <w:rPr>
          <w:color w:val="000000" w:themeColor="text1"/>
        </w:rPr>
      </w:pPr>
      <w:r w:rsidRPr="008C3777" w:rsidDel="002052DE">
        <w:rPr>
          <w:color w:val="000000" w:themeColor="text1"/>
        </w:rPr>
        <w:t xml:space="preserve">The </w:t>
      </w:r>
      <w:r w:rsidRPr="008C3777" w:rsidDel="002052DE">
        <w:rPr>
          <w:i/>
          <w:color w:val="000000" w:themeColor="text1"/>
        </w:rPr>
        <w:t>Adjudicator nominating body</w:t>
      </w:r>
      <w:r w:rsidRPr="008C3777" w:rsidDel="002052DE">
        <w:rPr>
          <w:color w:val="000000" w:themeColor="text1"/>
        </w:rPr>
        <w:t xml:space="preserve"> is the Chartered Institute of Arbitrator</w:t>
      </w:r>
      <w:r w:rsidR="0042018C" w:rsidRPr="008C3777" w:rsidDel="002052DE">
        <w:rPr>
          <w:color w:val="000000" w:themeColor="text1"/>
        </w:rPr>
        <w:t>s</w:t>
      </w:r>
    </w:p>
    <w:p w14:paraId="322375B6" w14:textId="45AFF7B0" w:rsidR="002D2890" w:rsidRPr="00451796" w:rsidRDefault="00473817" w:rsidP="00B55FC4">
      <w:pPr>
        <w:jc w:val="both"/>
        <w:rPr>
          <w:bCs/>
          <w:color w:val="000000" w:themeColor="text1"/>
          <w:szCs w:val="24"/>
        </w:rPr>
      </w:pPr>
      <w:r w:rsidRPr="00451796">
        <w:rPr>
          <w:bCs/>
          <w:color w:val="000000" w:themeColor="text1"/>
          <w:szCs w:val="24"/>
        </w:rPr>
        <w:lastRenderedPageBreak/>
        <w:t xml:space="preserve">For any one event, </w:t>
      </w:r>
      <w:r w:rsidR="002D2890" w:rsidRPr="00451796">
        <w:rPr>
          <w:bCs/>
          <w:color w:val="000000" w:themeColor="text1"/>
          <w:szCs w:val="24"/>
        </w:rPr>
        <w:t xml:space="preserve">the liability of the Service Provider to the Client </w:t>
      </w:r>
      <w:r w:rsidR="0040768D" w:rsidRPr="00451796">
        <w:rPr>
          <w:bCs/>
          <w:color w:val="000000" w:themeColor="text1"/>
          <w:szCs w:val="24"/>
        </w:rPr>
        <w:t xml:space="preserve">for loss or damage to </w:t>
      </w:r>
      <w:r w:rsidR="00B4305C" w:rsidRPr="00451796">
        <w:rPr>
          <w:bCs/>
          <w:color w:val="000000" w:themeColor="text1"/>
          <w:szCs w:val="24"/>
        </w:rPr>
        <w:t xml:space="preserve">the Client’s </w:t>
      </w:r>
      <w:r w:rsidR="0040768D" w:rsidRPr="00451796">
        <w:rPr>
          <w:bCs/>
          <w:color w:val="000000" w:themeColor="text1"/>
          <w:szCs w:val="24"/>
        </w:rPr>
        <w:t>property</w:t>
      </w:r>
      <w:r w:rsidR="00B4305C" w:rsidRPr="00451796">
        <w:rPr>
          <w:bCs/>
          <w:color w:val="000000" w:themeColor="text1"/>
          <w:szCs w:val="24"/>
        </w:rPr>
        <w:t xml:space="preserve"> is </w:t>
      </w:r>
      <w:r w:rsidR="00383E06" w:rsidRPr="00451796">
        <w:rPr>
          <w:bCs/>
          <w:color w:val="000000" w:themeColor="text1"/>
          <w:szCs w:val="24"/>
        </w:rPr>
        <w:t>limited to:</w:t>
      </w:r>
      <w:r w:rsidR="000678D5" w:rsidRPr="00451796">
        <w:rPr>
          <w:bCs/>
          <w:color w:val="000000" w:themeColor="text1"/>
          <w:szCs w:val="24"/>
        </w:rPr>
        <w:t xml:space="preserve"> £5,000,000 (five million pounds)</w:t>
      </w:r>
      <w:r w:rsidR="00383E06" w:rsidRPr="00451796">
        <w:rPr>
          <w:bCs/>
          <w:color w:val="000000" w:themeColor="text1"/>
          <w:szCs w:val="24"/>
        </w:rPr>
        <w:t xml:space="preserve"> </w:t>
      </w:r>
    </w:p>
    <w:p w14:paraId="253181D2" w14:textId="11930082" w:rsidR="00811E7E" w:rsidRPr="008C3777" w:rsidRDefault="008D4243" w:rsidP="00B55FC4">
      <w:pPr>
        <w:jc w:val="both"/>
        <w:rPr>
          <w:bCs/>
          <w:color w:val="000000" w:themeColor="text1"/>
          <w:szCs w:val="24"/>
        </w:rPr>
      </w:pPr>
      <w:r w:rsidRPr="00451796">
        <w:rPr>
          <w:bCs/>
          <w:color w:val="000000" w:themeColor="text1"/>
          <w:szCs w:val="24"/>
        </w:rPr>
        <w:t xml:space="preserve">The Service Provider’s total liability to the Client which arises </w:t>
      </w:r>
      <w:r w:rsidR="004A717A" w:rsidRPr="00451796">
        <w:rPr>
          <w:bCs/>
          <w:color w:val="000000" w:themeColor="text1"/>
          <w:szCs w:val="24"/>
        </w:rPr>
        <w:t xml:space="preserve">under or in connection with the contract is limited </w:t>
      </w:r>
      <w:proofErr w:type="gramStart"/>
      <w:r w:rsidR="004A717A" w:rsidRPr="00451796">
        <w:rPr>
          <w:bCs/>
          <w:color w:val="000000" w:themeColor="text1"/>
          <w:szCs w:val="24"/>
        </w:rPr>
        <w:t>to:</w:t>
      </w:r>
      <w:proofErr w:type="gramEnd"/>
      <w:r w:rsidR="000678D5" w:rsidRPr="00451796">
        <w:rPr>
          <w:bCs/>
          <w:color w:val="000000" w:themeColor="text1"/>
          <w:szCs w:val="24"/>
        </w:rPr>
        <w:t xml:space="preserve"> £</w:t>
      </w:r>
      <w:r w:rsidR="000678D5">
        <w:rPr>
          <w:bCs/>
          <w:color w:val="000000" w:themeColor="text1"/>
          <w:szCs w:val="24"/>
        </w:rPr>
        <w:t>5,000,000 (five million pounds)</w:t>
      </w:r>
    </w:p>
    <w:p w14:paraId="57BFC010" w14:textId="413E0501" w:rsidR="000F4C63" w:rsidRPr="008C3777" w:rsidRDefault="00BD6C52" w:rsidP="00B55FC4">
      <w:pPr>
        <w:jc w:val="both"/>
        <w:rPr>
          <w:rFonts w:eastAsia="Calibri" w:cs="Calibri"/>
          <w:color w:val="000000" w:themeColor="text1"/>
          <w:szCs w:val="24"/>
        </w:rPr>
      </w:pPr>
      <w:r w:rsidRPr="008C3777">
        <w:rPr>
          <w:rFonts w:eastAsia="Calibri" w:cs="Calibri"/>
          <w:color w:val="000000" w:themeColor="text1"/>
          <w:szCs w:val="24"/>
        </w:rPr>
        <w:t>Neither party shall be liable to the other for loss of profits, revenue, business, goodwill, reputation or indirect loss arising out of or in connection with this agreement.</w:t>
      </w:r>
    </w:p>
    <w:p w14:paraId="48959F66" w14:textId="40DB8627" w:rsidR="00831B62" w:rsidRDefault="00831B62" w:rsidP="00831B62">
      <w:pPr>
        <w:pStyle w:val="Heading5"/>
        <w:spacing w:line="264" w:lineRule="auto"/>
        <w:rPr>
          <w:color w:val="000000" w:themeColor="text1"/>
        </w:rPr>
      </w:pPr>
      <w:r w:rsidRPr="00831B62">
        <w:rPr>
          <w:rFonts w:asciiTheme="minorHAnsi" w:hAnsiTheme="minorHAnsi" w:cstheme="minorHAnsi"/>
          <w:color w:val="000000" w:themeColor="text1"/>
          <w:szCs w:val="24"/>
        </w:rPr>
        <w:t>Disput</w:t>
      </w:r>
      <w:r>
        <w:rPr>
          <w:rFonts w:asciiTheme="minorHAnsi" w:hAnsiTheme="minorHAnsi" w:cstheme="minorHAnsi"/>
          <w:color w:val="000000" w:themeColor="text1"/>
          <w:szCs w:val="24"/>
        </w:rPr>
        <w:t>e</w:t>
      </w:r>
      <w:r>
        <w:rPr>
          <w:color w:val="000000" w:themeColor="text1"/>
        </w:rPr>
        <w:t xml:space="preserve"> </w:t>
      </w:r>
      <w:r w:rsidRPr="00831B62">
        <w:rPr>
          <w:rFonts w:asciiTheme="minorHAnsi" w:hAnsiTheme="minorHAnsi" w:cstheme="minorHAnsi"/>
          <w:color w:val="000000" w:themeColor="text1"/>
          <w:szCs w:val="24"/>
        </w:rPr>
        <w:t>resolution</w:t>
      </w:r>
    </w:p>
    <w:p w14:paraId="6CF43398" w14:textId="086510A1" w:rsidR="004E5B7B" w:rsidRPr="008C3777" w:rsidRDefault="004E5B7B" w:rsidP="005A54EE">
      <w:pPr>
        <w:rPr>
          <w:color w:val="000000" w:themeColor="text1"/>
        </w:rPr>
      </w:pPr>
      <w:r w:rsidRPr="008C3777">
        <w:rPr>
          <w:color w:val="000000" w:themeColor="text1"/>
        </w:rPr>
        <w:t xml:space="preserve">The </w:t>
      </w:r>
      <w:r w:rsidRPr="008C3777">
        <w:rPr>
          <w:i/>
          <w:iCs/>
          <w:color w:val="000000" w:themeColor="text1"/>
        </w:rPr>
        <w:t>tribunal</w:t>
      </w:r>
      <w:r w:rsidRPr="008C3777">
        <w:rPr>
          <w:color w:val="000000" w:themeColor="text1"/>
        </w:rPr>
        <w:t xml:space="preserve"> is</w:t>
      </w:r>
      <w:r w:rsidR="000A51D8" w:rsidRPr="008C3777">
        <w:rPr>
          <w:color w:val="000000" w:themeColor="text1"/>
        </w:rPr>
        <w:t xml:space="preserve"> </w:t>
      </w:r>
      <w:r w:rsidR="001600CB" w:rsidRPr="00364BEF">
        <w:rPr>
          <w:rFonts w:asciiTheme="minorHAnsi" w:hAnsiTheme="minorHAnsi" w:cstheme="minorHAnsi"/>
          <w:color w:val="000000" w:themeColor="text1"/>
          <w:szCs w:val="24"/>
        </w:rPr>
        <w:t>the courts of England and Wales.</w:t>
      </w:r>
      <w:r w:rsidR="001600CB" w:rsidRPr="008C3777">
        <w:rPr>
          <w:rFonts w:asciiTheme="minorHAnsi" w:hAnsiTheme="minorHAnsi" w:cstheme="minorHAnsi"/>
          <w:color w:val="000000" w:themeColor="text1"/>
          <w:szCs w:val="24"/>
        </w:rPr>
        <w:t xml:space="preserve"> </w:t>
      </w:r>
    </w:p>
    <w:p w14:paraId="3B9E1D6A" w14:textId="77777777" w:rsidR="00441F2B" w:rsidRPr="008C3777" w:rsidRDefault="00441F2B" w:rsidP="00441F2B">
      <w:pPr>
        <w:pStyle w:val="Heading3"/>
        <w:spacing w:line="264" w:lineRule="auto"/>
        <w:rPr>
          <w:rFonts w:asciiTheme="minorHAnsi" w:hAnsiTheme="minorHAnsi" w:cstheme="minorHAnsi"/>
        </w:rPr>
      </w:pPr>
      <w:r w:rsidRPr="008C3777">
        <w:rPr>
          <w:rFonts w:asciiTheme="minorHAnsi" w:hAnsiTheme="minorHAnsi" w:cstheme="minorHAnsi"/>
        </w:rPr>
        <w:t>Z Additional Conditions of Contract</w:t>
      </w:r>
    </w:p>
    <w:p w14:paraId="3BDB2E1F" w14:textId="77777777" w:rsidR="00441F2B" w:rsidRPr="008C3777" w:rsidRDefault="00441F2B" w:rsidP="00441F2B">
      <w:pPr>
        <w:spacing w:line="264" w:lineRule="auto"/>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The </w:t>
      </w:r>
      <w:r w:rsidRPr="008C3777">
        <w:rPr>
          <w:rFonts w:asciiTheme="minorHAnsi" w:hAnsiTheme="minorHAnsi" w:cstheme="minorHAnsi"/>
          <w:i/>
          <w:iCs/>
          <w:color w:val="000000" w:themeColor="text1"/>
          <w:szCs w:val="24"/>
        </w:rPr>
        <w:t>additional conditions of contract</w:t>
      </w:r>
      <w:r w:rsidRPr="008C3777">
        <w:rPr>
          <w:rFonts w:asciiTheme="minorHAnsi" w:hAnsiTheme="minorHAnsi" w:cstheme="minorHAnsi"/>
          <w:color w:val="000000" w:themeColor="text1"/>
          <w:szCs w:val="24"/>
        </w:rPr>
        <w:t xml:space="preserve"> are as set out below:</w:t>
      </w:r>
    </w:p>
    <w:p w14:paraId="62852118" w14:textId="77777777" w:rsidR="00441F2B" w:rsidRPr="008C3777" w:rsidRDefault="00441F2B" w:rsidP="00441F2B">
      <w:pPr>
        <w:pStyle w:val="Heading4"/>
        <w:spacing w:line="264" w:lineRule="auto"/>
        <w:rPr>
          <w:rFonts w:asciiTheme="minorHAnsi" w:hAnsiTheme="minorHAnsi" w:cstheme="minorHAnsi"/>
          <w:color w:val="000000" w:themeColor="text1"/>
          <w:szCs w:val="24"/>
        </w:rPr>
      </w:pPr>
      <w:bookmarkStart w:id="2" w:name="_Hlk536800193"/>
      <w:r w:rsidRPr="008C3777">
        <w:rPr>
          <w:rFonts w:asciiTheme="minorHAnsi" w:hAnsiTheme="minorHAnsi" w:cstheme="minorHAnsi"/>
          <w:color w:val="000000" w:themeColor="text1"/>
          <w:szCs w:val="24"/>
        </w:rPr>
        <w:t>General</w:t>
      </w:r>
    </w:p>
    <w:bookmarkEnd w:id="2"/>
    <w:p w14:paraId="6019EEF8" w14:textId="77777777" w:rsidR="00441F2B" w:rsidRPr="008C3777" w:rsidRDefault="00441F2B" w:rsidP="00441F2B">
      <w:pPr>
        <w:pStyle w:val="Heading5"/>
        <w:spacing w:line="264" w:lineRule="auto"/>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Interpretation and the law</w:t>
      </w:r>
    </w:p>
    <w:p w14:paraId="5DF17F67" w14:textId="77777777" w:rsidR="00441F2B" w:rsidRPr="008C3777" w:rsidRDefault="00441F2B" w:rsidP="00441F2B">
      <w:pPr>
        <w:numPr>
          <w:ilvl w:val="0"/>
          <w:numId w:val="34"/>
        </w:numPr>
        <w:spacing w:line="264" w:lineRule="auto"/>
        <w:ind w:left="720" w:hanging="720"/>
        <w:rPr>
          <w:rFonts w:asciiTheme="minorHAnsi" w:hAnsiTheme="minorHAnsi" w:cstheme="minorHAnsi"/>
          <w:color w:val="000000" w:themeColor="text1"/>
        </w:rPr>
      </w:pPr>
      <w:r w:rsidRPr="008C3777">
        <w:rPr>
          <w:rFonts w:asciiTheme="minorHAnsi" w:hAnsiTheme="minorHAnsi" w:cstheme="minorHAnsi"/>
          <w:color w:val="000000" w:themeColor="text1"/>
        </w:rPr>
        <w:t>Replace the full stop at the end of clause 12.1 with a comma and add “and the word ‘</w:t>
      </w:r>
      <w:r w:rsidRPr="008C3777">
        <w:rPr>
          <w:rFonts w:asciiTheme="minorHAnsi" w:hAnsiTheme="minorHAnsi" w:cstheme="minorHAnsi"/>
          <w:color w:val="000000" w:themeColor="text1"/>
          <w:szCs w:val="24"/>
        </w:rPr>
        <w:t>they’</w:t>
      </w:r>
      <w:r w:rsidRPr="008C3777">
        <w:rPr>
          <w:rFonts w:asciiTheme="minorHAnsi" w:hAnsiTheme="minorHAnsi" w:cstheme="minorHAnsi"/>
          <w:color w:val="000000" w:themeColor="text1"/>
        </w:rPr>
        <w:t xml:space="preserve"> includes the singular of any gender.”</w:t>
      </w:r>
    </w:p>
    <w:p w14:paraId="14B16E0F" w14:textId="77777777" w:rsidR="00441F2B" w:rsidRPr="008C3777" w:rsidRDefault="00441F2B" w:rsidP="00441F2B">
      <w:pPr>
        <w:numPr>
          <w:ilvl w:val="0"/>
          <w:numId w:val="34"/>
        </w:numPr>
        <w:spacing w:line="264" w:lineRule="auto"/>
        <w:ind w:left="709" w:hanging="709"/>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At the end of clause 12.2 remove the full stop and add “and any references to any statute or</w:t>
      </w:r>
      <w:r w:rsidRPr="008C3777">
        <w:rPr>
          <w:rFonts w:asciiTheme="minorHAnsi" w:hAnsiTheme="minorHAnsi" w:cstheme="minorHAnsi"/>
          <w:color w:val="000000" w:themeColor="text1"/>
          <w:spacing w:val="1"/>
          <w:szCs w:val="24"/>
        </w:rPr>
        <w:t xml:space="preserve"> </w:t>
      </w:r>
      <w:r w:rsidRPr="008C3777">
        <w:rPr>
          <w:rFonts w:asciiTheme="minorHAnsi" w:hAnsiTheme="minorHAnsi" w:cstheme="minorHAnsi"/>
          <w:color w:val="000000" w:themeColor="text1"/>
          <w:szCs w:val="24"/>
        </w:rPr>
        <w:t>statutory instrument include any amendment or re-enactment of it from time to time and any</w:t>
      </w:r>
      <w:r w:rsidRPr="008C3777">
        <w:rPr>
          <w:rFonts w:asciiTheme="minorHAnsi" w:hAnsiTheme="minorHAnsi" w:cstheme="minorHAnsi"/>
          <w:color w:val="000000" w:themeColor="text1"/>
          <w:spacing w:val="-43"/>
          <w:szCs w:val="24"/>
        </w:rPr>
        <w:t xml:space="preserve"> </w:t>
      </w:r>
      <w:r w:rsidRPr="008C3777">
        <w:rPr>
          <w:rFonts w:asciiTheme="minorHAnsi" w:hAnsiTheme="minorHAnsi" w:cstheme="minorHAnsi"/>
          <w:color w:val="000000" w:themeColor="text1"/>
          <w:szCs w:val="24"/>
        </w:rPr>
        <w:t>subordinate</w:t>
      </w:r>
      <w:r w:rsidRPr="008C3777">
        <w:rPr>
          <w:rFonts w:asciiTheme="minorHAnsi" w:hAnsiTheme="minorHAnsi" w:cstheme="minorHAnsi"/>
          <w:color w:val="000000" w:themeColor="text1"/>
          <w:spacing w:val="-3"/>
          <w:szCs w:val="24"/>
        </w:rPr>
        <w:t xml:space="preserve"> </w:t>
      </w:r>
      <w:r w:rsidRPr="008C3777">
        <w:rPr>
          <w:rFonts w:asciiTheme="minorHAnsi" w:hAnsiTheme="minorHAnsi" w:cstheme="minorHAnsi"/>
          <w:color w:val="000000" w:themeColor="text1"/>
          <w:szCs w:val="24"/>
        </w:rPr>
        <w:t>legislation</w:t>
      </w:r>
      <w:r w:rsidRPr="008C3777">
        <w:rPr>
          <w:rFonts w:asciiTheme="minorHAnsi" w:hAnsiTheme="minorHAnsi" w:cstheme="minorHAnsi"/>
          <w:color w:val="000000" w:themeColor="text1"/>
          <w:spacing w:val="-1"/>
          <w:szCs w:val="24"/>
        </w:rPr>
        <w:t xml:space="preserve"> </w:t>
      </w:r>
      <w:r w:rsidRPr="008C3777">
        <w:rPr>
          <w:rFonts w:asciiTheme="minorHAnsi" w:hAnsiTheme="minorHAnsi" w:cstheme="minorHAnsi"/>
          <w:color w:val="000000" w:themeColor="text1"/>
          <w:szCs w:val="24"/>
        </w:rPr>
        <w:t>or</w:t>
      </w:r>
      <w:r w:rsidRPr="008C3777">
        <w:rPr>
          <w:rFonts w:asciiTheme="minorHAnsi" w:hAnsiTheme="minorHAnsi" w:cstheme="minorHAnsi"/>
          <w:color w:val="000000" w:themeColor="text1"/>
          <w:spacing w:val="-1"/>
          <w:szCs w:val="24"/>
        </w:rPr>
        <w:t xml:space="preserve"> </w:t>
      </w:r>
      <w:r w:rsidRPr="008C3777">
        <w:rPr>
          <w:rFonts w:asciiTheme="minorHAnsi" w:hAnsiTheme="minorHAnsi" w:cstheme="minorHAnsi"/>
          <w:color w:val="000000" w:themeColor="text1"/>
          <w:szCs w:val="24"/>
        </w:rPr>
        <w:t>code</w:t>
      </w:r>
      <w:r w:rsidRPr="008C3777">
        <w:rPr>
          <w:rFonts w:asciiTheme="minorHAnsi" w:hAnsiTheme="minorHAnsi" w:cstheme="minorHAnsi"/>
          <w:color w:val="000000" w:themeColor="text1"/>
          <w:spacing w:val="-2"/>
          <w:szCs w:val="24"/>
        </w:rPr>
        <w:t xml:space="preserve"> </w:t>
      </w:r>
      <w:r w:rsidRPr="008C3777">
        <w:rPr>
          <w:rFonts w:asciiTheme="minorHAnsi" w:hAnsiTheme="minorHAnsi" w:cstheme="minorHAnsi"/>
          <w:color w:val="000000" w:themeColor="text1"/>
          <w:szCs w:val="24"/>
        </w:rPr>
        <w:t>of</w:t>
      </w:r>
      <w:r w:rsidRPr="008C3777">
        <w:rPr>
          <w:rFonts w:asciiTheme="minorHAnsi" w:hAnsiTheme="minorHAnsi" w:cstheme="minorHAnsi"/>
          <w:color w:val="000000" w:themeColor="text1"/>
          <w:spacing w:val="-2"/>
          <w:szCs w:val="24"/>
        </w:rPr>
        <w:t xml:space="preserve"> </w:t>
      </w:r>
      <w:r w:rsidRPr="008C3777">
        <w:rPr>
          <w:rFonts w:asciiTheme="minorHAnsi" w:hAnsiTheme="minorHAnsi" w:cstheme="minorHAnsi"/>
          <w:color w:val="000000" w:themeColor="text1"/>
          <w:szCs w:val="24"/>
        </w:rPr>
        <w:t>practice</w:t>
      </w:r>
      <w:r w:rsidRPr="008C3777">
        <w:rPr>
          <w:rFonts w:asciiTheme="minorHAnsi" w:hAnsiTheme="minorHAnsi" w:cstheme="minorHAnsi"/>
          <w:color w:val="000000" w:themeColor="text1"/>
          <w:spacing w:val="1"/>
          <w:szCs w:val="24"/>
        </w:rPr>
        <w:t xml:space="preserve"> </w:t>
      </w:r>
      <w:r w:rsidRPr="008C3777">
        <w:rPr>
          <w:rFonts w:asciiTheme="minorHAnsi" w:hAnsiTheme="minorHAnsi" w:cstheme="minorHAnsi"/>
          <w:color w:val="000000" w:themeColor="text1"/>
          <w:szCs w:val="24"/>
        </w:rPr>
        <w:t>made</w:t>
      </w:r>
      <w:r w:rsidRPr="008C3777">
        <w:rPr>
          <w:rFonts w:asciiTheme="minorHAnsi" w:hAnsiTheme="minorHAnsi" w:cstheme="minorHAnsi"/>
          <w:color w:val="000000" w:themeColor="text1"/>
          <w:spacing w:val="-1"/>
          <w:szCs w:val="24"/>
        </w:rPr>
        <w:t xml:space="preserve"> </w:t>
      </w:r>
      <w:r w:rsidRPr="008C3777">
        <w:rPr>
          <w:rFonts w:asciiTheme="minorHAnsi" w:hAnsiTheme="minorHAnsi" w:cstheme="minorHAnsi"/>
          <w:color w:val="000000" w:themeColor="text1"/>
          <w:szCs w:val="24"/>
        </w:rPr>
        <w:t>under</w:t>
      </w:r>
      <w:r w:rsidRPr="008C3777">
        <w:rPr>
          <w:rFonts w:asciiTheme="minorHAnsi" w:hAnsiTheme="minorHAnsi" w:cstheme="minorHAnsi"/>
          <w:color w:val="000000" w:themeColor="text1"/>
          <w:spacing w:val="-1"/>
          <w:szCs w:val="24"/>
        </w:rPr>
        <w:t xml:space="preserve"> </w:t>
      </w:r>
      <w:r w:rsidRPr="008C3777">
        <w:rPr>
          <w:rFonts w:asciiTheme="minorHAnsi" w:hAnsiTheme="minorHAnsi" w:cstheme="minorHAnsi"/>
          <w:color w:val="000000" w:themeColor="text1"/>
          <w:szCs w:val="24"/>
        </w:rPr>
        <w:t>it.”</w:t>
      </w:r>
    </w:p>
    <w:p w14:paraId="75D7EE8B" w14:textId="77777777" w:rsidR="00441F2B" w:rsidRPr="008C3777" w:rsidRDefault="00441F2B" w:rsidP="00441F2B">
      <w:pPr>
        <w:pStyle w:val="TableParagraph"/>
        <w:numPr>
          <w:ilvl w:val="0"/>
          <w:numId w:val="34"/>
        </w:numPr>
        <w:spacing w:line="264" w:lineRule="auto"/>
        <w:rPr>
          <w:rFonts w:asciiTheme="minorHAnsi" w:hAnsiTheme="minorHAnsi" w:cstheme="minorHAnsi"/>
          <w:color w:val="000000" w:themeColor="text1"/>
          <w:szCs w:val="24"/>
          <w:lang w:val="en-GB"/>
        </w:rPr>
      </w:pPr>
      <w:r w:rsidRPr="008C3777">
        <w:rPr>
          <w:rFonts w:asciiTheme="minorHAnsi" w:hAnsiTheme="minorHAnsi" w:cstheme="minorHAnsi"/>
          <w:color w:val="000000" w:themeColor="text1"/>
          <w:szCs w:val="24"/>
          <w:lang w:val="en-GB"/>
        </w:rPr>
        <w:t>Amend</w:t>
      </w:r>
      <w:r w:rsidRPr="008C3777">
        <w:rPr>
          <w:rFonts w:asciiTheme="minorHAnsi" w:hAnsiTheme="minorHAnsi" w:cstheme="minorHAnsi"/>
          <w:color w:val="000000" w:themeColor="text1"/>
          <w:spacing w:val="1"/>
          <w:szCs w:val="24"/>
          <w:lang w:val="en-GB"/>
        </w:rPr>
        <w:t xml:space="preserve"> </w:t>
      </w:r>
      <w:r w:rsidRPr="008C3777">
        <w:rPr>
          <w:rFonts w:asciiTheme="minorHAnsi" w:hAnsiTheme="minorHAnsi" w:cstheme="minorHAnsi"/>
          <w:color w:val="000000" w:themeColor="text1"/>
          <w:szCs w:val="24"/>
          <w:lang w:val="en-GB"/>
        </w:rPr>
        <w:t>clause</w:t>
      </w:r>
      <w:r w:rsidRPr="008C3777">
        <w:rPr>
          <w:rFonts w:asciiTheme="minorHAnsi" w:hAnsiTheme="minorHAnsi" w:cstheme="minorHAnsi"/>
          <w:color w:val="000000" w:themeColor="text1"/>
          <w:spacing w:val="-2"/>
          <w:szCs w:val="24"/>
          <w:lang w:val="en-GB"/>
        </w:rPr>
        <w:t xml:space="preserve"> </w:t>
      </w:r>
      <w:r w:rsidRPr="008C3777">
        <w:rPr>
          <w:rFonts w:asciiTheme="minorHAnsi" w:hAnsiTheme="minorHAnsi" w:cstheme="minorHAnsi"/>
          <w:color w:val="000000" w:themeColor="text1"/>
          <w:szCs w:val="24"/>
          <w:lang w:val="en-GB"/>
        </w:rPr>
        <w:t>12.3</w:t>
      </w:r>
      <w:r w:rsidRPr="008C3777">
        <w:rPr>
          <w:rFonts w:asciiTheme="minorHAnsi" w:hAnsiTheme="minorHAnsi" w:cstheme="minorHAnsi"/>
          <w:color w:val="000000" w:themeColor="text1"/>
          <w:spacing w:val="-2"/>
          <w:szCs w:val="24"/>
          <w:lang w:val="en-GB"/>
        </w:rPr>
        <w:t xml:space="preserve"> </w:t>
      </w:r>
      <w:r w:rsidRPr="008C3777">
        <w:rPr>
          <w:rFonts w:asciiTheme="minorHAnsi" w:hAnsiTheme="minorHAnsi" w:cstheme="minorHAnsi"/>
          <w:color w:val="000000" w:themeColor="text1"/>
          <w:szCs w:val="24"/>
          <w:lang w:val="en-GB"/>
        </w:rPr>
        <w:t>to</w:t>
      </w:r>
      <w:r w:rsidRPr="008C3777">
        <w:rPr>
          <w:rFonts w:asciiTheme="minorHAnsi" w:hAnsiTheme="minorHAnsi" w:cstheme="minorHAnsi"/>
          <w:color w:val="000000" w:themeColor="text1"/>
          <w:spacing w:val="-1"/>
          <w:szCs w:val="24"/>
          <w:lang w:val="en-GB"/>
        </w:rPr>
        <w:t xml:space="preserve"> </w:t>
      </w:r>
      <w:r w:rsidRPr="008C3777">
        <w:rPr>
          <w:rFonts w:asciiTheme="minorHAnsi" w:hAnsiTheme="minorHAnsi" w:cstheme="minorHAnsi"/>
          <w:color w:val="000000" w:themeColor="text1"/>
          <w:szCs w:val="24"/>
          <w:lang w:val="en-GB"/>
        </w:rPr>
        <w:t>read:</w:t>
      </w:r>
    </w:p>
    <w:p w14:paraId="77E73411" w14:textId="77777777" w:rsidR="00441F2B" w:rsidRPr="008C3777" w:rsidRDefault="00441F2B" w:rsidP="00441F2B">
      <w:pPr>
        <w:spacing w:line="264" w:lineRule="auto"/>
        <w:ind w:left="709" w:firstLine="0"/>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“No change to this contract, unless provided for by the conditions of contract, has effect unless it has been agreed, confirmed in writing and executed as a deed by the Parties.”</w:t>
      </w:r>
    </w:p>
    <w:p w14:paraId="7BC56DD4" w14:textId="77777777" w:rsidR="00441F2B" w:rsidRPr="008C3777" w:rsidRDefault="00441F2B" w:rsidP="00441F2B">
      <w:pPr>
        <w:pStyle w:val="Heading5"/>
        <w:spacing w:line="264" w:lineRule="auto"/>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Corrupt acts</w:t>
      </w:r>
    </w:p>
    <w:p w14:paraId="60134F61" w14:textId="77777777" w:rsidR="00441F2B" w:rsidRPr="008C3777" w:rsidRDefault="00441F2B" w:rsidP="00441F2B">
      <w:pPr>
        <w:numPr>
          <w:ilvl w:val="0"/>
          <w:numId w:val="34"/>
        </w:numPr>
        <w:spacing w:line="264" w:lineRule="auto"/>
        <w:ind w:left="709" w:hanging="709"/>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Insert additional clauses 17.4 -17.5 as follows:</w:t>
      </w:r>
    </w:p>
    <w:p w14:paraId="78F2C5F7" w14:textId="77777777" w:rsidR="002B25AB" w:rsidRPr="008C3777" w:rsidRDefault="002B25AB" w:rsidP="002B25AB">
      <w:pPr>
        <w:spacing w:line="264" w:lineRule="auto"/>
        <w:ind w:left="709" w:firstLine="0"/>
        <w:contextualSpacing/>
        <w:rPr>
          <w:rFonts w:asciiTheme="minorHAnsi" w:hAnsiTheme="minorHAnsi" w:cstheme="minorHAnsi"/>
          <w:color w:val="000000" w:themeColor="text1"/>
          <w:szCs w:val="24"/>
        </w:rPr>
      </w:pPr>
    </w:p>
    <w:p w14:paraId="6A1CB10F" w14:textId="5E9B68F7" w:rsidR="002B25AB" w:rsidRPr="008C3777" w:rsidRDefault="00441F2B" w:rsidP="00441F2B">
      <w:pPr>
        <w:spacing w:after="0" w:line="264" w:lineRule="auto"/>
        <w:ind w:left="1406" w:hanging="709"/>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“17.4</w:t>
      </w:r>
      <w:r w:rsidRPr="008C3777">
        <w:rPr>
          <w:rFonts w:asciiTheme="minorHAnsi" w:hAnsiTheme="minorHAnsi" w:cstheme="minorHAnsi"/>
          <w:color w:val="000000" w:themeColor="text1"/>
          <w:szCs w:val="24"/>
        </w:rPr>
        <w:tab/>
        <w:t xml:space="preserve">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immediately notifies the </w:t>
      </w:r>
      <w:r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 xml:space="preserve"> in writing if it becomes aware of any breach of clause 17.1, or has reason to believe that it, or any of its employees or the Subcontractors or, if it is a joint venture, any party to the joint venture:</w:t>
      </w:r>
    </w:p>
    <w:p w14:paraId="2AEDD85D" w14:textId="63D4A373" w:rsidR="00441F2B" w:rsidRPr="008C3777" w:rsidRDefault="00441F2B" w:rsidP="00441F2B">
      <w:pPr>
        <w:numPr>
          <w:ilvl w:val="0"/>
          <w:numId w:val="37"/>
        </w:numPr>
        <w:spacing w:line="264" w:lineRule="auto"/>
        <w:ind w:left="1406" w:hanging="357"/>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has committed a Corrupt Act</w:t>
      </w:r>
    </w:p>
    <w:p w14:paraId="6AFBF2B8" w14:textId="77777777" w:rsidR="002B25AB" w:rsidRPr="008C3777" w:rsidRDefault="002B25AB" w:rsidP="002B25AB">
      <w:pPr>
        <w:spacing w:line="264" w:lineRule="auto"/>
        <w:ind w:left="1406" w:firstLine="0"/>
        <w:contextualSpacing/>
        <w:rPr>
          <w:rFonts w:asciiTheme="minorHAnsi" w:hAnsiTheme="minorHAnsi" w:cstheme="minorHAnsi"/>
          <w:color w:val="000000" w:themeColor="text1"/>
          <w:szCs w:val="24"/>
        </w:rPr>
      </w:pPr>
    </w:p>
    <w:p w14:paraId="7F7B9C77" w14:textId="7A617EDC" w:rsidR="002B25AB" w:rsidRPr="008C3777" w:rsidRDefault="00441F2B" w:rsidP="002B25AB">
      <w:pPr>
        <w:numPr>
          <w:ilvl w:val="0"/>
          <w:numId w:val="37"/>
        </w:numPr>
        <w:spacing w:line="264" w:lineRule="auto"/>
        <w:ind w:left="1407"/>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has been subject to an investigation or prosecution which relates to an alleged Corrupt </w:t>
      </w:r>
      <w:proofErr w:type="gramStart"/>
      <w:r w:rsidRPr="008C3777">
        <w:rPr>
          <w:rFonts w:asciiTheme="minorHAnsi" w:hAnsiTheme="minorHAnsi" w:cstheme="minorHAnsi"/>
          <w:color w:val="000000" w:themeColor="text1"/>
          <w:szCs w:val="24"/>
        </w:rPr>
        <w:t>Act;</w:t>
      </w:r>
      <w:proofErr w:type="gramEnd"/>
    </w:p>
    <w:p w14:paraId="61E70F32" w14:textId="77777777" w:rsidR="002B25AB" w:rsidRPr="008C3777" w:rsidRDefault="002B25AB" w:rsidP="002B25AB">
      <w:pPr>
        <w:spacing w:line="264" w:lineRule="auto"/>
        <w:ind w:left="1407" w:firstLine="0"/>
        <w:contextualSpacing/>
        <w:rPr>
          <w:rFonts w:asciiTheme="minorHAnsi" w:hAnsiTheme="minorHAnsi" w:cstheme="minorHAnsi"/>
          <w:color w:val="000000" w:themeColor="text1"/>
          <w:szCs w:val="24"/>
        </w:rPr>
      </w:pPr>
    </w:p>
    <w:p w14:paraId="60F27F8E" w14:textId="77777777" w:rsidR="00441F2B" w:rsidRPr="008C3777" w:rsidRDefault="00441F2B" w:rsidP="00441F2B">
      <w:pPr>
        <w:numPr>
          <w:ilvl w:val="0"/>
          <w:numId w:val="37"/>
        </w:numPr>
        <w:spacing w:line="264" w:lineRule="auto"/>
        <w:ind w:left="1407"/>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has been listed by any UK government department or agency as being debarred, suspended, proposed for suspension or debarment, or otherwise </w:t>
      </w:r>
      <w:r w:rsidRPr="008C3777">
        <w:rPr>
          <w:rFonts w:asciiTheme="minorHAnsi" w:hAnsiTheme="minorHAnsi" w:cstheme="minorHAnsi"/>
          <w:color w:val="000000" w:themeColor="text1"/>
          <w:szCs w:val="24"/>
        </w:rPr>
        <w:lastRenderedPageBreak/>
        <w:t>ineligible for participation in government procurement programmes or contracts on the grounds of a Corrupt Act; or</w:t>
      </w:r>
    </w:p>
    <w:p w14:paraId="73B66B80" w14:textId="6A625BBC" w:rsidR="00441F2B" w:rsidRPr="008C3777" w:rsidRDefault="00441F2B" w:rsidP="00441F2B">
      <w:pPr>
        <w:numPr>
          <w:ilvl w:val="0"/>
          <w:numId w:val="37"/>
        </w:numPr>
        <w:spacing w:line="264" w:lineRule="auto"/>
        <w:ind w:left="1407"/>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has received a request or demand for any undue financial or other advantage of any kind in connection with the performance of the contract or if it otherwise suspects that any person or party directly or indirectly connected with the contract has committed or attempted to commit a Corrupt Act.</w:t>
      </w:r>
    </w:p>
    <w:p w14:paraId="6CBD5E43" w14:textId="77777777" w:rsidR="002B25AB" w:rsidRPr="008C3777" w:rsidRDefault="002B25AB" w:rsidP="002B25AB">
      <w:pPr>
        <w:spacing w:line="264" w:lineRule="auto"/>
        <w:ind w:left="1407" w:firstLine="0"/>
        <w:contextualSpacing/>
        <w:rPr>
          <w:rFonts w:asciiTheme="minorHAnsi" w:hAnsiTheme="minorHAnsi" w:cstheme="minorHAnsi"/>
          <w:color w:val="000000" w:themeColor="text1"/>
          <w:szCs w:val="24"/>
        </w:rPr>
      </w:pPr>
    </w:p>
    <w:p w14:paraId="3846FD98" w14:textId="6BDCA068" w:rsidR="00441F2B" w:rsidRPr="008C3777" w:rsidRDefault="00441F2B" w:rsidP="00441F2B">
      <w:pPr>
        <w:spacing w:line="264" w:lineRule="auto"/>
        <w:ind w:left="1407" w:hanging="709"/>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17.5</w:t>
      </w:r>
      <w:r w:rsidRPr="008C3777">
        <w:rPr>
          <w:rFonts w:asciiTheme="minorHAnsi" w:hAnsiTheme="minorHAnsi" w:cstheme="minorHAnsi"/>
          <w:color w:val="000000" w:themeColor="text1"/>
          <w:szCs w:val="24"/>
        </w:rPr>
        <w:tab/>
        <w:t xml:space="preserve">If 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makes a notification to the </w:t>
      </w:r>
      <w:r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 xml:space="preserve"> pursuant to clause 17.4, or the </w:t>
      </w:r>
      <w:r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 xml:space="preserve"> becomes aware that any of the events listed in clause 17.4 have taken place or are alleged to have taken place, 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responds promptly to the </w:t>
      </w:r>
      <w:r w:rsidRPr="008C3777">
        <w:rPr>
          <w:rFonts w:asciiTheme="minorHAnsi" w:hAnsiTheme="minorHAnsi" w:cstheme="minorHAnsi"/>
          <w:i/>
          <w:color w:val="000000" w:themeColor="text1"/>
          <w:szCs w:val="24"/>
        </w:rPr>
        <w:t>Client's</w:t>
      </w:r>
      <w:r w:rsidRPr="008C3777">
        <w:rPr>
          <w:rFonts w:asciiTheme="minorHAnsi" w:hAnsiTheme="minorHAnsi" w:cstheme="minorHAnsi"/>
          <w:color w:val="000000" w:themeColor="text1"/>
          <w:szCs w:val="24"/>
        </w:rPr>
        <w:t xml:space="preserve"> enquiries, co-operates with any investigation, and allows the </w:t>
      </w:r>
      <w:r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 xml:space="preserve"> to audit any books, records and/or any other relevant documentation in accordance with the contract. 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indemnifies the </w:t>
      </w:r>
      <w:r w:rsidRPr="008C3777">
        <w:rPr>
          <w:rFonts w:asciiTheme="minorHAnsi" w:hAnsiTheme="minorHAnsi" w:cstheme="minorHAnsi"/>
          <w:i/>
          <w:color w:val="000000" w:themeColor="text1"/>
          <w:szCs w:val="24"/>
        </w:rPr>
        <w:t xml:space="preserve">Client </w:t>
      </w:r>
      <w:r w:rsidRPr="008C3777">
        <w:rPr>
          <w:rFonts w:asciiTheme="minorHAnsi" w:hAnsiTheme="minorHAnsi" w:cstheme="minorHAnsi"/>
          <w:color w:val="000000" w:themeColor="text1"/>
          <w:szCs w:val="24"/>
        </w:rPr>
        <w:t>for any losses, damages and expenses (including legal fees and expenses) arising from and in connection with its breach of this clause 17.”</w:t>
      </w:r>
    </w:p>
    <w:p w14:paraId="167B7FDF" w14:textId="2043CD64" w:rsidR="00441F2B" w:rsidRPr="008C3777" w:rsidRDefault="00441F2B" w:rsidP="00441F2B">
      <w:pPr>
        <w:pStyle w:val="Heading4"/>
        <w:spacing w:line="264" w:lineRule="auto"/>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The </w:t>
      </w:r>
      <w:r w:rsidR="009B4BE1" w:rsidRPr="008C3777">
        <w:rPr>
          <w:rFonts w:asciiTheme="minorHAnsi" w:hAnsiTheme="minorHAnsi" w:cstheme="minorHAnsi"/>
          <w:color w:val="000000" w:themeColor="text1"/>
          <w:szCs w:val="24"/>
        </w:rPr>
        <w:t>Service Provider</w:t>
      </w:r>
      <w:r w:rsidRPr="008C3777">
        <w:rPr>
          <w:rFonts w:asciiTheme="minorHAnsi" w:hAnsiTheme="minorHAnsi" w:cstheme="minorHAnsi"/>
          <w:color w:val="000000" w:themeColor="text1"/>
          <w:szCs w:val="24"/>
        </w:rPr>
        <w:t>’s main responsibilities</w:t>
      </w:r>
    </w:p>
    <w:p w14:paraId="1AE544B6" w14:textId="4108721C" w:rsidR="00441F2B" w:rsidRPr="008C3777" w:rsidRDefault="00441F2B" w:rsidP="00441F2B">
      <w:pPr>
        <w:pStyle w:val="Heading5"/>
        <w:spacing w:line="264" w:lineRule="auto"/>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Providing the Service</w:t>
      </w:r>
    </w:p>
    <w:p w14:paraId="5BA9A3C2" w14:textId="14080927" w:rsidR="00441F2B" w:rsidRPr="008C3777" w:rsidRDefault="00441F2B" w:rsidP="005B6DC1">
      <w:pPr>
        <w:pStyle w:val="TableParagraph"/>
        <w:tabs>
          <w:tab w:val="left" w:pos="771"/>
          <w:tab w:val="left" w:pos="772"/>
        </w:tabs>
        <w:spacing w:before="0" w:line="264" w:lineRule="auto"/>
        <w:ind w:left="993" w:right="235"/>
        <w:rPr>
          <w:rFonts w:asciiTheme="minorHAnsi" w:hAnsiTheme="minorHAnsi" w:cstheme="minorHAnsi"/>
          <w:color w:val="000000" w:themeColor="text1"/>
          <w:szCs w:val="24"/>
          <w:lang w:val="en-GB"/>
        </w:rPr>
      </w:pPr>
    </w:p>
    <w:p w14:paraId="15FC3D9E" w14:textId="681289B9" w:rsidR="00441F2B" w:rsidRPr="008C3777" w:rsidRDefault="00441F2B" w:rsidP="00441F2B">
      <w:pPr>
        <w:numPr>
          <w:ilvl w:val="0"/>
          <w:numId w:val="34"/>
        </w:numPr>
        <w:spacing w:line="264" w:lineRule="auto"/>
        <w:ind w:left="720" w:hanging="720"/>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Insert new clauses 20.</w:t>
      </w:r>
      <w:r w:rsidR="00753EE4" w:rsidRPr="008C3777">
        <w:rPr>
          <w:rFonts w:asciiTheme="minorHAnsi" w:hAnsiTheme="minorHAnsi" w:cstheme="minorHAnsi"/>
          <w:color w:val="000000" w:themeColor="text1"/>
          <w:szCs w:val="24"/>
        </w:rPr>
        <w:t>1</w:t>
      </w:r>
      <w:r w:rsidRPr="008C3777">
        <w:rPr>
          <w:rFonts w:asciiTheme="minorHAnsi" w:hAnsiTheme="minorHAnsi" w:cstheme="minorHAnsi"/>
          <w:color w:val="000000" w:themeColor="text1"/>
          <w:szCs w:val="24"/>
        </w:rPr>
        <w:t xml:space="preserve"> et seq as follows:</w:t>
      </w:r>
    </w:p>
    <w:p w14:paraId="08D49EB5" w14:textId="77777777" w:rsidR="00441F2B" w:rsidRPr="008C3777" w:rsidRDefault="00441F2B" w:rsidP="00441F2B">
      <w:pPr>
        <w:spacing w:line="264" w:lineRule="auto"/>
        <w:ind w:left="720" w:firstLine="0"/>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w:t>
      </w:r>
    </w:p>
    <w:p w14:paraId="2D162B5B" w14:textId="59410087" w:rsidR="00441F2B" w:rsidRPr="008C3777" w:rsidRDefault="00441F2B" w:rsidP="00753EE4">
      <w:pPr>
        <w:pStyle w:val="TableParagraph"/>
        <w:numPr>
          <w:ilvl w:val="1"/>
          <w:numId w:val="53"/>
        </w:numPr>
        <w:tabs>
          <w:tab w:val="left" w:pos="771"/>
          <w:tab w:val="left" w:pos="772"/>
        </w:tabs>
        <w:spacing w:before="0" w:line="264" w:lineRule="auto"/>
        <w:ind w:right="235"/>
        <w:rPr>
          <w:rFonts w:asciiTheme="minorHAnsi" w:hAnsiTheme="minorHAnsi" w:cstheme="minorHAnsi"/>
          <w:color w:val="000000" w:themeColor="text1"/>
          <w:szCs w:val="24"/>
          <w:lang w:val="en-GB"/>
        </w:rPr>
      </w:pPr>
      <w:r w:rsidRPr="008C3777">
        <w:rPr>
          <w:rFonts w:asciiTheme="minorHAnsi" w:hAnsiTheme="minorHAnsi" w:cstheme="minorHAnsi"/>
          <w:color w:val="000000" w:themeColor="text1"/>
          <w:szCs w:val="24"/>
          <w:lang w:val="en-GB"/>
        </w:rPr>
        <w:t xml:space="preserve">The </w:t>
      </w:r>
      <w:r w:rsidR="009B4BE1" w:rsidRPr="008C3777">
        <w:rPr>
          <w:rFonts w:asciiTheme="minorHAnsi" w:hAnsiTheme="minorHAnsi" w:cstheme="minorHAnsi"/>
          <w:i/>
          <w:iCs/>
          <w:color w:val="000000" w:themeColor="text1"/>
          <w:szCs w:val="24"/>
          <w:lang w:val="en-GB"/>
        </w:rPr>
        <w:t>Service Provider</w:t>
      </w:r>
      <w:r w:rsidRPr="008C3777">
        <w:rPr>
          <w:rFonts w:asciiTheme="minorHAnsi" w:hAnsiTheme="minorHAnsi" w:cstheme="minorHAnsi"/>
          <w:i/>
          <w:iCs/>
          <w:color w:val="000000" w:themeColor="text1"/>
          <w:szCs w:val="24"/>
          <w:lang w:val="en-GB"/>
        </w:rPr>
        <w:t xml:space="preserve"> </w:t>
      </w:r>
      <w:r w:rsidRPr="008C3777">
        <w:rPr>
          <w:rFonts w:asciiTheme="minorHAnsi" w:hAnsiTheme="minorHAnsi" w:cstheme="minorHAnsi"/>
          <w:color w:val="000000" w:themeColor="text1"/>
          <w:szCs w:val="24"/>
          <w:lang w:val="en-GB"/>
        </w:rPr>
        <w:t xml:space="preserve">warrants and undertakes that in the provision of the </w:t>
      </w:r>
      <w:r w:rsidRPr="008C3777">
        <w:rPr>
          <w:rFonts w:asciiTheme="minorHAnsi" w:hAnsiTheme="minorHAnsi" w:cstheme="minorHAnsi"/>
          <w:i/>
          <w:iCs/>
          <w:color w:val="000000" w:themeColor="text1"/>
          <w:szCs w:val="24"/>
          <w:lang w:val="en-GB"/>
        </w:rPr>
        <w:t xml:space="preserve">Service </w:t>
      </w:r>
      <w:r w:rsidRPr="008C3777">
        <w:rPr>
          <w:rFonts w:asciiTheme="minorHAnsi" w:hAnsiTheme="minorHAnsi" w:cstheme="minorHAnsi"/>
          <w:color w:val="000000" w:themeColor="text1"/>
          <w:szCs w:val="24"/>
          <w:lang w:val="en-GB"/>
        </w:rPr>
        <w:t>there is no</w:t>
      </w:r>
      <w:r w:rsidRPr="008C3777">
        <w:rPr>
          <w:rFonts w:asciiTheme="minorHAnsi" w:hAnsiTheme="minorHAnsi" w:cstheme="minorHAnsi"/>
          <w:color w:val="000000" w:themeColor="text1"/>
          <w:spacing w:val="-43"/>
          <w:szCs w:val="24"/>
          <w:lang w:val="en-GB"/>
        </w:rPr>
        <w:t xml:space="preserve">   </w:t>
      </w:r>
      <w:r w:rsidRPr="008C3777">
        <w:rPr>
          <w:rFonts w:asciiTheme="minorHAnsi" w:hAnsiTheme="minorHAnsi" w:cstheme="minorHAnsi"/>
          <w:color w:val="000000" w:themeColor="text1"/>
          <w:szCs w:val="24"/>
          <w:lang w:val="en-GB"/>
        </w:rPr>
        <w:t>breach</w:t>
      </w:r>
      <w:r w:rsidRPr="008C3777">
        <w:rPr>
          <w:rFonts w:asciiTheme="minorHAnsi" w:hAnsiTheme="minorHAnsi" w:cstheme="minorHAnsi"/>
          <w:color w:val="000000" w:themeColor="text1"/>
          <w:spacing w:val="-2"/>
          <w:szCs w:val="24"/>
          <w:lang w:val="en-GB"/>
        </w:rPr>
        <w:t xml:space="preserve"> </w:t>
      </w:r>
      <w:r w:rsidRPr="008C3777">
        <w:rPr>
          <w:rFonts w:asciiTheme="minorHAnsi" w:hAnsiTheme="minorHAnsi" w:cstheme="minorHAnsi"/>
          <w:color w:val="000000" w:themeColor="text1"/>
          <w:szCs w:val="24"/>
          <w:lang w:val="en-GB"/>
        </w:rPr>
        <w:t>of</w:t>
      </w:r>
      <w:r w:rsidRPr="008C3777">
        <w:rPr>
          <w:rFonts w:asciiTheme="minorHAnsi" w:hAnsiTheme="minorHAnsi" w:cstheme="minorHAnsi"/>
          <w:color w:val="000000" w:themeColor="text1"/>
          <w:spacing w:val="-1"/>
          <w:szCs w:val="24"/>
          <w:lang w:val="en-GB"/>
        </w:rPr>
        <w:t xml:space="preserve"> </w:t>
      </w:r>
      <w:r w:rsidRPr="008C3777">
        <w:rPr>
          <w:rFonts w:asciiTheme="minorHAnsi" w:hAnsiTheme="minorHAnsi" w:cstheme="minorHAnsi"/>
          <w:color w:val="000000" w:themeColor="text1"/>
          <w:szCs w:val="24"/>
          <w:lang w:val="en-GB"/>
        </w:rPr>
        <w:t>Environmental</w:t>
      </w:r>
      <w:r w:rsidRPr="008C3777">
        <w:rPr>
          <w:rFonts w:asciiTheme="minorHAnsi" w:hAnsiTheme="minorHAnsi" w:cstheme="minorHAnsi"/>
          <w:color w:val="000000" w:themeColor="text1"/>
          <w:spacing w:val="-2"/>
          <w:szCs w:val="24"/>
          <w:lang w:val="en-GB"/>
        </w:rPr>
        <w:t xml:space="preserve"> </w:t>
      </w:r>
      <w:proofErr w:type="gramStart"/>
      <w:r w:rsidRPr="008C3777">
        <w:rPr>
          <w:rFonts w:asciiTheme="minorHAnsi" w:hAnsiTheme="minorHAnsi" w:cstheme="minorHAnsi"/>
          <w:color w:val="000000" w:themeColor="text1"/>
          <w:szCs w:val="24"/>
          <w:lang w:val="en-GB"/>
        </w:rPr>
        <w:t>Law</w:t>
      </w:r>
      <w:proofErr w:type="gramEnd"/>
      <w:r w:rsidRPr="008C3777">
        <w:rPr>
          <w:rFonts w:asciiTheme="minorHAnsi" w:hAnsiTheme="minorHAnsi" w:cstheme="minorHAnsi"/>
          <w:color w:val="000000" w:themeColor="text1"/>
          <w:szCs w:val="24"/>
          <w:lang w:val="en-GB"/>
        </w:rPr>
        <w:t xml:space="preserve"> and</w:t>
      </w:r>
      <w:r w:rsidRPr="008C3777">
        <w:rPr>
          <w:rFonts w:asciiTheme="minorHAnsi" w:hAnsiTheme="minorHAnsi" w:cstheme="minorHAnsi"/>
          <w:color w:val="000000" w:themeColor="text1"/>
          <w:spacing w:val="1"/>
          <w:szCs w:val="24"/>
          <w:lang w:val="en-GB"/>
        </w:rPr>
        <w:t xml:space="preserve"> </w:t>
      </w:r>
      <w:r w:rsidRPr="008C3777">
        <w:rPr>
          <w:rFonts w:asciiTheme="minorHAnsi" w:hAnsiTheme="minorHAnsi" w:cstheme="minorHAnsi"/>
          <w:color w:val="000000" w:themeColor="text1"/>
          <w:szCs w:val="24"/>
          <w:lang w:val="en-GB"/>
        </w:rPr>
        <w:t>no</w:t>
      </w:r>
      <w:r w:rsidRPr="008C3777">
        <w:rPr>
          <w:rFonts w:asciiTheme="minorHAnsi" w:hAnsiTheme="minorHAnsi" w:cstheme="minorHAnsi"/>
          <w:color w:val="000000" w:themeColor="text1"/>
          <w:spacing w:val="2"/>
          <w:szCs w:val="24"/>
          <w:lang w:val="en-GB"/>
        </w:rPr>
        <w:t xml:space="preserve"> </w:t>
      </w:r>
      <w:r w:rsidRPr="008C3777">
        <w:rPr>
          <w:rFonts w:asciiTheme="minorHAnsi" w:hAnsiTheme="minorHAnsi" w:cstheme="minorHAnsi"/>
          <w:color w:val="000000" w:themeColor="text1"/>
          <w:szCs w:val="24"/>
          <w:lang w:val="en-GB"/>
        </w:rPr>
        <w:t>Harm</w:t>
      </w:r>
      <w:r w:rsidRPr="008C3777">
        <w:rPr>
          <w:rFonts w:asciiTheme="minorHAnsi" w:hAnsiTheme="minorHAnsi" w:cstheme="minorHAnsi"/>
          <w:color w:val="000000" w:themeColor="text1"/>
          <w:spacing w:val="-2"/>
          <w:szCs w:val="24"/>
          <w:lang w:val="en-GB"/>
        </w:rPr>
        <w:t xml:space="preserve"> </w:t>
      </w:r>
      <w:r w:rsidRPr="008C3777">
        <w:rPr>
          <w:rFonts w:asciiTheme="minorHAnsi" w:hAnsiTheme="minorHAnsi" w:cstheme="minorHAnsi"/>
          <w:color w:val="000000" w:themeColor="text1"/>
          <w:szCs w:val="24"/>
          <w:lang w:val="en-GB"/>
        </w:rPr>
        <w:t>is</w:t>
      </w:r>
      <w:r w:rsidRPr="008C3777">
        <w:rPr>
          <w:rFonts w:asciiTheme="minorHAnsi" w:hAnsiTheme="minorHAnsi" w:cstheme="minorHAnsi"/>
          <w:color w:val="000000" w:themeColor="text1"/>
          <w:spacing w:val="1"/>
          <w:szCs w:val="24"/>
          <w:lang w:val="en-GB"/>
        </w:rPr>
        <w:t xml:space="preserve"> </w:t>
      </w:r>
      <w:r w:rsidRPr="008C3777">
        <w:rPr>
          <w:rFonts w:asciiTheme="minorHAnsi" w:hAnsiTheme="minorHAnsi" w:cstheme="minorHAnsi"/>
          <w:color w:val="000000" w:themeColor="text1"/>
          <w:szCs w:val="24"/>
          <w:lang w:val="en-GB"/>
        </w:rPr>
        <w:t>caused</w:t>
      </w:r>
      <w:r w:rsidRPr="008C3777">
        <w:rPr>
          <w:rFonts w:asciiTheme="minorHAnsi" w:hAnsiTheme="minorHAnsi" w:cstheme="minorHAnsi"/>
          <w:color w:val="000000" w:themeColor="text1"/>
          <w:spacing w:val="1"/>
          <w:szCs w:val="24"/>
          <w:lang w:val="en-GB"/>
        </w:rPr>
        <w:t xml:space="preserve"> </w:t>
      </w:r>
      <w:r w:rsidRPr="008C3777">
        <w:rPr>
          <w:rFonts w:asciiTheme="minorHAnsi" w:hAnsiTheme="minorHAnsi" w:cstheme="minorHAnsi"/>
          <w:color w:val="000000" w:themeColor="text1"/>
          <w:szCs w:val="24"/>
          <w:lang w:val="en-GB"/>
        </w:rPr>
        <w:t>to</w:t>
      </w:r>
      <w:r w:rsidRPr="008C3777">
        <w:rPr>
          <w:rFonts w:asciiTheme="minorHAnsi" w:hAnsiTheme="minorHAnsi" w:cstheme="minorHAnsi"/>
          <w:color w:val="000000" w:themeColor="text1"/>
          <w:spacing w:val="-1"/>
          <w:szCs w:val="24"/>
          <w:lang w:val="en-GB"/>
        </w:rPr>
        <w:t xml:space="preserve"> </w:t>
      </w:r>
      <w:r w:rsidRPr="008C3777">
        <w:rPr>
          <w:rFonts w:asciiTheme="minorHAnsi" w:hAnsiTheme="minorHAnsi" w:cstheme="minorHAnsi"/>
          <w:color w:val="000000" w:themeColor="text1"/>
          <w:szCs w:val="24"/>
          <w:lang w:val="en-GB"/>
        </w:rPr>
        <w:t>the</w:t>
      </w:r>
      <w:r w:rsidRPr="008C3777">
        <w:rPr>
          <w:rFonts w:asciiTheme="minorHAnsi" w:hAnsiTheme="minorHAnsi" w:cstheme="minorHAnsi"/>
          <w:color w:val="000000" w:themeColor="text1"/>
          <w:spacing w:val="-3"/>
          <w:szCs w:val="24"/>
          <w:lang w:val="en-GB"/>
        </w:rPr>
        <w:t xml:space="preserve"> </w:t>
      </w:r>
      <w:r w:rsidRPr="008C3777">
        <w:rPr>
          <w:rFonts w:asciiTheme="minorHAnsi" w:hAnsiTheme="minorHAnsi" w:cstheme="minorHAnsi"/>
          <w:color w:val="000000" w:themeColor="text1"/>
          <w:szCs w:val="24"/>
          <w:lang w:val="en-GB"/>
        </w:rPr>
        <w:t>Environment.</w:t>
      </w:r>
      <w:bookmarkStart w:id="3" w:name="_Hlk80025956"/>
    </w:p>
    <w:bookmarkEnd w:id="3"/>
    <w:p w14:paraId="38BBC295" w14:textId="11E1DDC7" w:rsidR="00441F2B" w:rsidRPr="008C3777" w:rsidRDefault="00441F2B" w:rsidP="00441F2B">
      <w:pPr>
        <w:pStyle w:val="Heading5"/>
        <w:spacing w:line="264" w:lineRule="auto"/>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Subcontracting and people</w:t>
      </w:r>
    </w:p>
    <w:p w14:paraId="1624923E" w14:textId="77777777" w:rsidR="00441F2B" w:rsidRPr="008C3777" w:rsidRDefault="00441F2B" w:rsidP="00441F2B">
      <w:pPr>
        <w:pStyle w:val="BodyText"/>
        <w:spacing w:line="264" w:lineRule="auto"/>
        <w:outlineLvl w:val="5"/>
        <w:rPr>
          <w:rFonts w:asciiTheme="minorHAnsi" w:hAnsiTheme="minorHAnsi" w:cstheme="minorHAnsi"/>
          <w:color w:val="000000" w:themeColor="text1"/>
        </w:rPr>
      </w:pPr>
      <w:r w:rsidRPr="008C3777">
        <w:rPr>
          <w:rFonts w:asciiTheme="minorHAnsi" w:hAnsiTheme="minorHAnsi" w:cstheme="minorHAnsi"/>
          <w:color w:val="000000" w:themeColor="text1"/>
        </w:rPr>
        <w:t>Key people</w:t>
      </w:r>
    </w:p>
    <w:p w14:paraId="140B0C46" w14:textId="45C2D551" w:rsidR="00441F2B" w:rsidRPr="008C3777" w:rsidRDefault="00441F2B" w:rsidP="00441F2B">
      <w:pPr>
        <w:numPr>
          <w:ilvl w:val="0"/>
          <w:numId w:val="34"/>
        </w:numPr>
        <w:spacing w:line="264" w:lineRule="auto"/>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Insert an additional second paragraph in clause 21.2 as follows:</w:t>
      </w:r>
    </w:p>
    <w:p w14:paraId="06E2924E" w14:textId="40E83257" w:rsidR="00441F2B" w:rsidRPr="008C3777" w:rsidRDefault="00441F2B" w:rsidP="00441F2B">
      <w:pPr>
        <w:spacing w:line="264" w:lineRule="auto"/>
        <w:ind w:left="720"/>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ensures that there is a seamless transfer of duties and responsibilities from the </w:t>
      </w:r>
      <w:r w:rsidRPr="008C3777">
        <w:rPr>
          <w:rFonts w:asciiTheme="minorHAnsi" w:hAnsiTheme="minorHAnsi" w:cstheme="minorHAnsi"/>
          <w:i/>
          <w:color w:val="000000" w:themeColor="text1"/>
          <w:szCs w:val="24"/>
        </w:rPr>
        <w:t>key person</w:t>
      </w:r>
      <w:r w:rsidRPr="008C3777">
        <w:rPr>
          <w:rFonts w:asciiTheme="minorHAnsi" w:hAnsiTheme="minorHAnsi" w:cstheme="minorHAnsi"/>
          <w:color w:val="000000" w:themeColor="text1"/>
          <w:szCs w:val="24"/>
        </w:rPr>
        <w:t xml:space="preserve"> to the replacement person with no duplication of charges.</w:t>
      </w:r>
    </w:p>
    <w:p w14:paraId="3D1368A4" w14:textId="77777777" w:rsidR="00441F2B" w:rsidRPr="008C3777" w:rsidRDefault="00441F2B" w:rsidP="00441F2B">
      <w:pPr>
        <w:spacing w:line="264" w:lineRule="auto"/>
        <w:ind w:left="720"/>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The defined cost for the new </w:t>
      </w:r>
      <w:r w:rsidRPr="008C3777">
        <w:rPr>
          <w:rFonts w:asciiTheme="minorHAnsi" w:hAnsiTheme="minorHAnsi" w:cstheme="minorHAnsi"/>
          <w:i/>
          <w:iCs/>
          <w:color w:val="000000" w:themeColor="text1"/>
          <w:szCs w:val="24"/>
        </w:rPr>
        <w:t>key person</w:t>
      </w:r>
      <w:r w:rsidRPr="008C3777">
        <w:rPr>
          <w:rFonts w:asciiTheme="minorHAnsi" w:hAnsiTheme="minorHAnsi" w:cstheme="minorHAnsi"/>
          <w:color w:val="000000" w:themeColor="text1"/>
          <w:szCs w:val="24"/>
        </w:rPr>
        <w:t xml:space="preserve"> shall not exceed the cost of the original </w:t>
      </w:r>
      <w:r w:rsidRPr="008C3777">
        <w:rPr>
          <w:rFonts w:asciiTheme="minorHAnsi" w:hAnsiTheme="minorHAnsi" w:cstheme="minorHAnsi"/>
          <w:i/>
          <w:iCs/>
          <w:color w:val="000000" w:themeColor="text1"/>
          <w:szCs w:val="24"/>
        </w:rPr>
        <w:t>key person</w:t>
      </w:r>
      <w:r w:rsidRPr="008C3777">
        <w:rPr>
          <w:rFonts w:asciiTheme="minorHAnsi" w:hAnsiTheme="minorHAnsi" w:cstheme="minorHAnsi"/>
          <w:color w:val="000000" w:themeColor="text1"/>
          <w:szCs w:val="24"/>
        </w:rPr>
        <w:t>. The defined cost for the role shall only be charged once: the additional cost of the second person undertaking the role is to be disallowed”</w:t>
      </w:r>
    </w:p>
    <w:p w14:paraId="2CA23F29" w14:textId="77777777" w:rsidR="00441F2B" w:rsidRPr="008C3777" w:rsidRDefault="00441F2B" w:rsidP="00441F2B">
      <w:pPr>
        <w:pStyle w:val="BodyText"/>
        <w:spacing w:line="264" w:lineRule="auto"/>
        <w:outlineLvl w:val="5"/>
        <w:rPr>
          <w:rFonts w:asciiTheme="minorHAnsi" w:hAnsiTheme="minorHAnsi" w:cstheme="minorHAnsi"/>
          <w:color w:val="000000" w:themeColor="text1"/>
          <w:szCs w:val="24"/>
        </w:rPr>
      </w:pPr>
      <w:r w:rsidRPr="008C3777">
        <w:rPr>
          <w:rFonts w:asciiTheme="minorHAnsi" w:hAnsiTheme="minorHAnsi" w:cstheme="minorHAnsi"/>
          <w:color w:val="000000" w:themeColor="text1"/>
        </w:rPr>
        <w:t>Modern slavery, employment relations and ethical supply chain</w:t>
      </w:r>
    </w:p>
    <w:p w14:paraId="675DCABA" w14:textId="4F872749" w:rsidR="00441F2B" w:rsidRPr="008C3777" w:rsidRDefault="00441F2B" w:rsidP="00441F2B">
      <w:pPr>
        <w:keepNext/>
        <w:numPr>
          <w:ilvl w:val="0"/>
          <w:numId w:val="34"/>
        </w:numPr>
        <w:spacing w:line="264" w:lineRule="auto"/>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Insert additional clauses 21.4, 21.5, 21.6, 21.7</w:t>
      </w:r>
      <w:proofErr w:type="gramStart"/>
      <w:r w:rsidRPr="008C3777">
        <w:rPr>
          <w:rFonts w:asciiTheme="minorHAnsi" w:hAnsiTheme="minorHAnsi" w:cstheme="minorHAnsi"/>
          <w:color w:val="000000" w:themeColor="text1"/>
          <w:szCs w:val="24"/>
        </w:rPr>
        <w:t>,  21.8</w:t>
      </w:r>
      <w:proofErr w:type="gramEnd"/>
      <w:r w:rsidR="00811E7E">
        <w:rPr>
          <w:rFonts w:asciiTheme="minorHAnsi" w:hAnsiTheme="minorHAnsi" w:cstheme="minorHAnsi"/>
          <w:color w:val="000000" w:themeColor="text1"/>
          <w:szCs w:val="24"/>
        </w:rPr>
        <w:t>, 21.9 and 21.10</w:t>
      </w:r>
      <w:r w:rsidRPr="008C3777">
        <w:rPr>
          <w:rFonts w:asciiTheme="minorHAnsi" w:hAnsiTheme="minorHAnsi" w:cstheme="minorHAnsi"/>
          <w:color w:val="000000" w:themeColor="text1"/>
          <w:szCs w:val="24"/>
        </w:rPr>
        <w:t xml:space="preserve"> and as follows:</w:t>
      </w:r>
    </w:p>
    <w:p w14:paraId="1CCD5606" w14:textId="25B9F66D" w:rsidR="00441F2B" w:rsidRPr="008C3777" w:rsidRDefault="00441F2B" w:rsidP="00441F2B">
      <w:pPr>
        <w:spacing w:line="264" w:lineRule="auto"/>
        <w:ind w:left="1429" w:hanging="720"/>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“21.5</w:t>
      </w:r>
      <w:r w:rsidRPr="008C3777">
        <w:rPr>
          <w:rFonts w:asciiTheme="minorHAnsi" w:hAnsiTheme="minorHAnsi" w:cstheme="minorHAnsi"/>
          <w:color w:val="000000" w:themeColor="text1"/>
          <w:szCs w:val="24"/>
        </w:rPr>
        <w:tab/>
        <w:t xml:space="preserve">In Providing the Service, the </w:t>
      </w:r>
      <w:r w:rsidR="009B4BE1" w:rsidRPr="008C3777">
        <w:rPr>
          <w:rFonts w:asciiTheme="minorHAnsi" w:hAnsiTheme="minorHAnsi" w:cstheme="minorHAnsi"/>
          <w:i/>
          <w:iCs/>
          <w:color w:val="000000" w:themeColor="text1"/>
          <w:szCs w:val="24"/>
        </w:rPr>
        <w:t>Service Provider</w:t>
      </w:r>
      <w:r w:rsidRPr="008C3777">
        <w:rPr>
          <w:rFonts w:asciiTheme="minorHAnsi" w:hAnsiTheme="minorHAnsi" w:cstheme="minorHAnsi"/>
          <w:color w:val="000000" w:themeColor="text1"/>
          <w:szCs w:val="24"/>
        </w:rPr>
        <w:t>:</w:t>
      </w:r>
    </w:p>
    <w:p w14:paraId="0C69F6E7" w14:textId="77777777" w:rsidR="00441F2B" w:rsidRPr="008C3777" w:rsidRDefault="00441F2B" w:rsidP="00441F2B">
      <w:pPr>
        <w:numPr>
          <w:ilvl w:val="0"/>
          <w:numId w:val="27"/>
        </w:numPr>
        <w:spacing w:after="240" w:line="264" w:lineRule="auto"/>
        <w:ind w:left="2149" w:hanging="720"/>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complies with the Ethical Supply Chain </w:t>
      </w:r>
      <w:proofErr w:type="gramStart"/>
      <w:r w:rsidRPr="008C3777">
        <w:rPr>
          <w:rFonts w:asciiTheme="minorHAnsi" w:hAnsiTheme="minorHAnsi" w:cstheme="minorHAnsi"/>
          <w:color w:val="000000" w:themeColor="text1"/>
          <w:szCs w:val="24"/>
        </w:rPr>
        <w:t>Policy;</w:t>
      </w:r>
      <w:proofErr w:type="gramEnd"/>
    </w:p>
    <w:p w14:paraId="310CCBBC" w14:textId="77777777" w:rsidR="00DC5104" w:rsidRPr="008C3777" w:rsidRDefault="00DC5104" w:rsidP="00DC5104">
      <w:pPr>
        <w:spacing w:after="240" w:line="264" w:lineRule="auto"/>
        <w:ind w:left="2149" w:firstLine="0"/>
        <w:contextualSpacing/>
        <w:rPr>
          <w:rFonts w:asciiTheme="minorHAnsi" w:hAnsiTheme="minorHAnsi" w:cstheme="minorHAnsi"/>
          <w:color w:val="000000" w:themeColor="text1"/>
          <w:szCs w:val="24"/>
        </w:rPr>
      </w:pPr>
    </w:p>
    <w:p w14:paraId="5831C3C6" w14:textId="77777777" w:rsidR="00441F2B" w:rsidRPr="008C3777" w:rsidRDefault="00441F2B" w:rsidP="00441F2B">
      <w:pPr>
        <w:numPr>
          <w:ilvl w:val="0"/>
          <w:numId w:val="27"/>
        </w:numPr>
        <w:spacing w:after="240" w:line="264" w:lineRule="auto"/>
        <w:ind w:left="1797" w:hanging="368"/>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lastRenderedPageBreak/>
        <w:t xml:space="preserve">does not engage in any activity, practice or conduct outside the United Kingdom that would if carried out in the United Kingdom constitute an offence under sections 1, 2 or 4 of the Modern Slavery Act </w:t>
      </w:r>
      <w:proofErr w:type="gramStart"/>
      <w:r w:rsidRPr="008C3777">
        <w:rPr>
          <w:rFonts w:asciiTheme="minorHAnsi" w:hAnsiTheme="minorHAnsi" w:cstheme="minorHAnsi"/>
          <w:color w:val="000000" w:themeColor="text1"/>
          <w:szCs w:val="24"/>
        </w:rPr>
        <w:t>2015;</w:t>
      </w:r>
      <w:proofErr w:type="gramEnd"/>
    </w:p>
    <w:p w14:paraId="7A5FFA87" w14:textId="77777777" w:rsidR="00DC5104" w:rsidRPr="008C3777" w:rsidRDefault="00DC5104" w:rsidP="00DC5104">
      <w:pPr>
        <w:spacing w:after="240" w:line="264" w:lineRule="auto"/>
        <w:ind w:left="1797" w:firstLine="0"/>
        <w:contextualSpacing/>
        <w:rPr>
          <w:rFonts w:asciiTheme="minorHAnsi" w:hAnsiTheme="minorHAnsi" w:cstheme="minorHAnsi"/>
          <w:color w:val="000000" w:themeColor="text1"/>
          <w:szCs w:val="24"/>
        </w:rPr>
      </w:pPr>
    </w:p>
    <w:p w14:paraId="08306431" w14:textId="77777777" w:rsidR="00441F2B" w:rsidRPr="008C3777" w:rsidRDefault="00441F2B" w:rsidP="00441F2B">
      <w:pPr>
        <w:numPr>
          <w:ilvl w:val="0"/>
          <w:numId w:val="27"/>
        </w:numPr>
        <w:spacing w:after="240" w:line="264" w:lineRule="auto"/>
        <w:ind w:left="1797" w:hanging="368"/>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carries out a risk assessment of its supply chain for both goods and services and, in respect of categories of goods and services where there is a material risk of breach of the Ethical Supply Chain Policy, implements appropriate due diligence and audit procedures; and</w:t>
      </w:r>
    </w:p>
    <w:p w14:paraId="5D8A082E" w14:textId="77777777" w:rsidR="00DC5104" w:rsidRPr="008C3777" w:rsidRDefault="00DC5104" w:rsidP="00DC5104">
      <w:pPr>
        <w:spacing w:after="240" w:line="264" w:lineRule="auto"/>
        <w:ind w:left="1797" w:firstLine="0"/>
        <w:contextualSpacing/>
        <w:rPr>
          <w:rFonts w:asciiTheme="minorHAnsi" w:hAnsiTheme="minorHAnsi" w:cstheme="minorHAnsi"/>
          <w:color w:val="000000" w:themeColor="text1"/>
          <w:szCs w:val="24"/>
        </w:rPr>
      </w:pPr>
    </w:p>
    <w:p w14:paraId="4380566F" w14:textId="7B692C73" w:rsidR="00441F2B" w:rsidRPr="008C3777" w:rsidRDefault="00441F2B" w:rsidP="00441F2B">
      <w:pPr>
        <w:numPr>
          <w:ilvl w:val="0"/>
          <w:numId w:val="27"/>
        </w:numPr>
        <w:spacing w:after="240" w:line="264" w:lineRule="auto"/>
        <w:ind w:left="1797" w:hanging="368"/>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permits the </w:t>
      </w:r>
      <w:r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 xml:space="preserve"> and its third-party representatives, on reasonable notice during normal business hours, but without notice in case of any reasonably suspected breach of this Clause 21, to have access to and take copies of 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i/>
          <w:color w:val="000000" w:themeColor="text1"/>
          <w:szCs w:val="24"/>
        </w:rPr>
        <w:t>’s</w:t>
      </w:r>
      <w:r w:rsidRPr="008C3777">
        <w:rPr>
          <w:rFonts w:asciiTheme="minorHAnsi" w:hAnsiTheme="minorHAnsi" w:cstheme="minorHAnsi"/>
          <w:color w:val="000000" w:themeColor="text1"/>
          <w:szCs w:val="24"/>
        </w:rPr>
        <w:t xml:space="preserve"> records and any other information and to meet with 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i/>
          <w:color w:val="000000" w:themeColor="text1"/>
          <w:szCs w:val="24"/>
        </w:rPr>
        <w:t>’s</w:t>
      </w:r>
      <w:r w:rsidRPr="008C3777">
        <w:rPr>
          <w:rFonts w:asciiTheme="minorHAnsi" w:hAnsiTheme="minorHAnsi" w:cstheme="minorHAnsi"/>
          <w:color w:val="000000" w:themeColor="text1"/>
          <w:szCs w:val="24"/>
        </w:rPr>
        <w:t xml:space="preserve"> personnel to audit 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i/>
          <w:color w:val="000000" w:themeColor="text1"/>
          <w:szCs w:val="24"/>
        </w:rPr>
        <w:t>’s</w:t>
      </w:r>
      <w:r w:rsidRPr="008C3777">
        <w:rPr>
          <w:rFonts w:asciiTheme="minorHAnsi" w:hAnsiTheme="minorHAnsi" w:cstheme="minorHAnsi"/>
          <w:color w:val="000000" w:themeColor="text1"/>
          <w:szCs w:val="24"/>
        </w:rPr>
        <w:t xml:space="preserve"> compliance with its obligations under this clause </w:t>
      </w:r>
      <w:proofErr w:type="gramStart"/>
      <w:r w:rsidRPr="008C3777">
        <w:rPr>
          <w:rFonts w:asciiTheme="minorHAnsi" w:hAnsiTheme="minorHAnsi" w:cstheme="minorHAnsi"/>
          <w:color w:val="000000" w:themeColor="text1"/>
          <w:szCs w:val="24"/>
        </w:rPr>
        <w:t>21;</w:t>
      </w:r>
      <w:proofErr w:type="gramEnd"/>
    </w:p>
    <w:p w14:paraId="318AD83B" w14:textId="77777777" w:rsidR="00DC5104" w:rsidRPr="008C3777" w:rsidRDefault="00DC5104" w:rsidP="00DC5104">
      <w:pPr>
        <w:spacing w:after="240" w:line="264" w:lineRule="auto"/>
        <w:ind w:left="1797" w:firstLine="0"/>
        <w:contextualSpacing/>
        <w:rPr>
          <w:rFonts w:asciiTheme="minorHAnsi" w:hAnsiTheme="minorHAnsi" w:cstheme="minorHAnsi"/>
          <w:color w:val="000000" w:themeColor="text1"/>
          <w:szCs w:val="24"/>
        </w:rPr>
      </w:pPr>
    </w:p>
    <w:p w14:paraId="2D80C7BA" w14:textId="77777777" w:rsidR="00441F2B" w:rsidRPr="008C3777" w:rsidRDefault="00441F2B" w:rsidP="00AD2D8E">
      <w:pPr>
        <w:numPr>
          <w:ilvl w:val="0"/>
          <w:numId w:val="27"/>
        </w:numPr>
        <w:spacing w:after="240" w:line="264" w:lineRule="auto"/>
        <w:ind w:left="1797" w:hanging="368"/>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implements and maintains an effective whistleblowing policy and processes that:</w:t>
      </w:r>
    </w:p>
    <w:p w14:paraId="3886A1F1" w14:textId="77777777" w:rsidR="00DC5104" w:rsidRPr="008C3777" w:rsidRDefault="00DC5104" w:rsidP="00DC5104">
      <w:pPr>
        <w:spacing w:after="240" w:line="264" w:lineRule="auto"/>
        <w:ind w:left="2149" w:firstLine="0"/>
        <w:contextualSpacing/>
        <w:rPr>
          <w:rFonts w:asciiTheme="minorHAnsi" w:hAnsiTheme="minorHAnsi" w:cstheme="minorHAnsi"/>
          <w:color w:val="000000" w:themeColor="text1"/>
          <w:szCs w:val="24"/>
        </w:rPr>
      </w:pPr>
    </w:p>
    <w:p w14:paraId="407AF786" w14:textId="77777777" w:rsidR="00441F2B" w:rsidRPr="008C3777" w:rsidRDefault="00441F2B" w:rsidP="00441F2B">
      <w:pPr>
        <w:numPr>
          <w:ilvl w:val="0"/>
          <w:numId w:val="35"/>
        </w:numPr>
        <w:spacing w:line="264" w:lineRule="auto"/>
        <w:ind w:left="2880" w:hanging="720"/>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ensure that staff, Subcontractors and agency staff are aware of and able to trust the whistleblowing </w:t>
      </w:r>
      <w:proofErr w:type="gramStart"/>
      <w:r w:rsidRPr="008C3777">
        <w:rPr>
          <w:rFonts w:asciiTheme="minorHAnsi" w:hAnsiTheme="minorHAnsi" w:cstheme="minorHAnsi"/>
          <w:color w:val="000000" w:themeColor="text1"/>
          <w:szCs w:val="24"/>
        </w:rPr>
        <w:t>avenues;</w:t>
      </w:r>
      <w:proofErr w:type="gramEnd"/>
    </w:p>
    <w:p w14:paraId="23273446" w14:textId="77777777" w:rsidR="00DC5104" w:rsidRPr="008C3777" w:rsidRDefault="00DC5104" w:rsidP="00DC5104">
      <w:pPr>
        <w:spacing w:line="264" w:lineRule="auto"/>
        <w:ind w:left="2880" w:firstLine="0"/>
        <w:contextualSpacing/>
        <w:rPr>
          <w:rFonts w:asciiTheme="minorHAnsi" w:hAnsiTheme="minorHAnsi" w:cstheme="minorHAnsi"/>
          <w:color w:val="000000" w:themeColor="text1"/>
          <w:szCs w:val="24"/>
        </w:rPr>
      </w:pPr>
    </w:p>
    <w:p w14:paraId="4876980F" w14:textId="77777777" w:rsidR="00441F2B" w:rsidRDefault="00441F2B" w:rsidP="00441F2B">
      <w:pPr>
        <w:numPr>
          <w:ilvl w:val="0"/>
          <w:numId w:val="35"/>
        </w:numPr>
        <w:spacing w:line="264" w:lineRule="auto"/>
        <w:ind w:left="2880" w:hanging="720"/>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makes provision for realistic advice about what the whistleblowing process means for openness, confidentiality and </w:t>
      </w:r>
      <w:proofErr w:type="gramStart"/>
      <w:r w:rsidRPr="008C3777">
        <w:rPr>
          <w:rFonts w:asciiTheme="minorHAnsi" w:hAnsiTheme="minorHAnsi" w:cstheme="minorHAnsi"/>
          <w:color w:val="000000" w:themeColor="text1"/>
          <w:szCs w:val="24"/>
        </w:rPr>
        <w:t>anonymity;</w:t>
      </w:r>
      <w:proofErr w:type="gramEnd"/>
    </w:p>
    <w:p w14:paraId="1655A627" w14:textId="77777777" w:rsidR="00AD2D8E" w:rsidRPr="008C3777" w:rsidRDefault="00AD2D8E" w:rsidP="00AD2D8E">
      <w:pPr>
        <w:spacing w:line="264" w:lineRule="auto"/>
        <w:ind w:left="2880" w:firstLine="0"/>
        <w:contextualSpacing/>
        <w:rPr>
          <w:rFonts w:asciiTheme="minorHAnsi" w:hAnsiTheme="minorHAnsi" w:cstheme="minorHAnsi"/>
          <w:color w:val="000000" w:themeColor="text1"/>
          <w:szCs w:val="24"/>
        </w:rPr>
      </w:pPr>
    </w:p>
    <w:p w14:paraId="08B46320" w14:textId="52529AAB" w:rsidR="00441F2B" w:rsidRPr="008C3777" w:rsidRDefault="00441F2B" w:rsidP="00441F2B">
      <w:pPr>
        <w:numPr>
          <w:ilvl w:val="0"/>
          <w:numId w:val="35"/>
        </w:numPr>
        <w:spacing w:line="264" w:lineRule="auto"/>
        <w:ind w:left="2880" w:hanging="720"/>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makes clear that the </w:t>
      </w:r>
      <w:r w:rsidR="009B4BE1" w:rsidRPr="008C3777">
        <w:rPr>
          <w:rFonts w:asciiTheme="minorHAnsi" w:hAnsiTheme="minorHAnsi" w:cstheme="minorHAnsi"/>
          <w:i/>
          <w:iCs/>
          <w:color w:val="000000" w:themeColor="text1"/>
          <w:szCs w:val="24"/>
        </w:rPr>
        <w:t>Service Provider</w:t>
      </w:r>
      <w:r w:rsidRPr="008C3777">
        <w:rPr>
          <w:rFonts w:asciiTheme="minorHAnsi" w:hAnsiTheme="minorHAnsi" w:cstheme="minorHAnsi"/>
          <w:color w:val="000000" w:themeColor="text1"/>
          <w:szCs w:val="24"/>
        </w:rPr>
        <w:t xml:space="preserve"> takes malpractice seriously, giving examples of the type of concerns to be raised, so distinguishing a whistleblowing concern from a </w:t>
      </w:r>
      <w:proofErr w:type="gramStart"/>
      <w:r w:rsidRPr="008C3777">
        <w:rPr>
          <w:rFonts w:asciiTheme="minorHAnsi" w:hAnsiTheme="minorHAnsi" w:cstheme="minorHAnsi"/>
          <w:color w:val="000000" w:themeColor="text1"/>
          <w:szCs w:val="24"/>
        </w:rPr>
        <w:t>grievance;</w:t>
      </w:r>
      <w:proofErr w:type="gramEnd"/>
    </w:p>
    <w:p w14:paraId="3D859BD2" w14:textId="77777777" w:rsidR="00DC5104" w:rsidRPr="008C3777" w:rsidRDefault="00DC5104" w:rsidP="00DC5104">
      <w:pPr>
        <w:spacing w:line="264" w:lineRule="auto"/>
        <w:ind w:left="2880" w:firstLine="0"/>
        <w:contextualSpacing/>
        <w:rPr>
          <w:rFonts w:asciiTheme="minorHAnsi" w:hAnsiTheme="minorHAnsi" w:cstheme="minorHAnsi"/>
          <w:color w:val="000000" w:themeColor="text1"/>
          <w:szCs w:val="24"/>
        </w:rPr>
      </w:pPr>
    </w:p>
    <w:p w14:paraId="2470E361" w14:textId="6F939671" w:rsidR="00DC5104" w:rsidRPr="008C3777" w:rsidRDefault="00441F2B" w:rsidP="00DC5104">
      <w:pPr>
        <w:numPr>
          <w:ilvl w:val="0"/>
          <w:numId w:val="35"/>
        </w:numPr>
        <w:spacing w:line="264" w:lineRule="auto"/>
        <w:ind w:left="2880" w:hanging="720"/>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gives staff the option to raise concerns outside of line </w:t>
      </w:r>
      <w:proofErr w:type="gramStart"/>
      <w:r w:rsidRPr="008C3777">
        <w:rPr>
          <w:rFonts w:asciiTheme="minorHAnsi" w:hAnsiTheme="minorHAnsi" w:cstheme="minorHAnsi"/>
          <w:color w:val="000000" w:themeColor="text1"/>
          <w:szCs w:val="24"/>
        </w:rPr>
        <w:t>management;</w:t>
      </w:r>
      <w:proofErr w:type="gramEnd"/>
    </w:p>
    <w:p w14:paraId="5CD658FC" w14:textId="77777777" w:rsidR="00DC5104" w:rsidRPr="008C3777" w:rsidRDefault="00DC5104" w:rsidP="00DC5104">
      <w:pPr>
        <w:spacing w:line="264" w:lineRule="auto"/>
        <w:ind w:left="2880" w:firstLine="0"/>
        <w:contextualSpacing/>
        <w:rPr>
          <w:rFonts w:asciiTheme="minorHAnsi" w:hAnsiTheme="minorHAnsi" w:cstheme="minorHAnsi"/>
          <w:color w:val="000000" w:themeColor="text1"/>
          <w:szCs w:val="24"/>
        </w:rPr>
      </w:pPr>
    </w:p>
    <w:p w14:paraId="691873F3" w14:textId="77777777" w:rsidR="00441F2B" w:rsidRPr="008C3777" w:rsidRDefault="00441F2B" w:rsidP="00441F2B">
      <w:pPr>
        <w:numPr>
          <w:ilvl w:val="0"/>
          <w:numId w:val="35"/>
        </w:numPr>
        <w:spacing w:line="264" w:lineRule="auto"/>
        <w:ind w:left="2880" w:hanging="720"/>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makes clear that the organisation will, when requested, respect the confidentiality of a member of staff raising a </w:t>
      </w:r>
      <w:proofErr w:type="gramStart"/>
      <w:r w:rsidRPr="008C3777">
        <w:rPr>
          <w:rFonts w:asciiTheme="minorHAnsi" w:hAnsiTheme="minorHAnsi" w:cstheme="minorHAnsi"/>
          <w:color w:val="000000" w:themeColor="text1"/>
          <w:szCs w:val="24"/>
        </w:rPr>
        <w:t>concern;</w:t>
      </w:r>
      <w:proofErr w:type="gramEnd"/>
    </w:p>
    <w:p w14:paraId="713A8C6C" w14:textId="77777777" w:rsidR="00DC5104" w:rsidRPr="008C3777" w:rsidRDefault="00DC5104" w:rsidP="00DC5104">
      <w:pPr>
        <w:spacing w:line="264" w:lineRule="auto"/>
        <w:ind w:left="2880" w:firstLine="0"/>
        <w:contextualSpacing/>
        <w:rPr>
          <w:rFonts w:asciiTheme="minorHAnsi" w:hAnsiTheme="minorHAnsi" w:cstheme="minorHAnsi"/>
          <w:color w:val="000000" w:themeColor="text1"/>
          <w:szCs w:val="24"/>
        </w:rPr>
      </w:pPr>
    </w:p>
    <w:p w14:paraId="462043C7" w14:textId="7E2AAC4B" w:rsidR="00DC5104" w:rsidRPr="008C3777" w:rsidRDefault="00441F2B" w:rsidP="00DC5104">
      <w:pPr>
        <w:numPr>
          <w:ilvl w:val="0"/>
          <w:numId w:val="35"/>
        </w:numPr>
        <w:spacing w:line="264" w:lineRule="auto"/>
        <w:ind w:left="2880" w:hanging="720"/>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states when and how concerns may properly be raised outside the organisation (including with a regulator and with the </w:t>
      </w:r>
      <w:r w:rsidRPr="008C3777">
        <w:rPr>
          <w:rFonts w:asciiTheme="minorHAnsi" w:hAnsiTheme="minorHAnsi" w:cstheme="minorHAnsi"/>
          <w:i/>
          <w:iCs/>
          <w:color w:val="000000" w:themeColor="text1"/>
          <w:szCs w:val="24"/>
        </w:rPr>
        <w:t>Client’s</w:t>
      </w:r>
      <w:r w:rsidRPr="008C3777">
        <w:rPr>
          <w:rFonts w:asciiTheme="minorHAnsi" w:hAnsiTheme="minorHAnsi" w:cstheme="minorHAnsi"/>
          <w:color w:val="000000" w:themeColor="text1"/>
          <w:szCs w:val="24"/>
        </w:rPr>
        <w:t xml:space="preserve"> whistleblowing hotline); and</w:t>
      </w:r>
    </w:p>
    <w:p w14:paraId="708E417D" w14:textId="77777777" w:rsidR="00DC5104" w:rsidRPr="008C3777" w:rsidRDefault="00DC5104" w:rsidP="00DC5104">
      <w:pPr>
        <w:spacing w:line="264" w:lineRule="auto"/>
        <w:ind w:left="2880" w:firstLine="0"/>
        <w:contextualSpacing/>
        <w:rPr>
          <w:rFonts w:asciiTheme="minorHAnsi" w:hAnsiTheme="minorHAnsi" w:cstheme="minorHAnsi"/>
          <w:color w:val="000000" w:themeColor="text1"/>
          <w:szCs w:val="24"/>
        </w:rPr>
      </w:pPr>
    </w:p>
    <w:p w14:paraId="3007ABEF" w14:textId="77777777" w:rsidR="00441F2B" w:rsidRPr="008C3777" w:rsidRDefault="00441F2B" w:rsidP="00441F2B">
      <w:pPr>
        <w:numPr>
          <w:ilvl w:val="0"/>
          <w:numId w:val="35"/>
        </w:numPr>
        <w:spacing w:line="264" w:lineRule="auto"/>
        <w:ind w:left="2880" w:hanging="720"/>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makes clear that it is a disciplinary matter to victimise a bona fide whistle-blower.</w:t>
      </w:r>
    </w:p>
    <w:p w14:paraId="40167919" w14:textId="77777777" w:rsidR="00DC5104" w:rsidRPr="008C3777" w:rsidRDefault="00DC5104" w:rsidP="00DC5104">
      <w:pPr>
        <w:spacing w:line="264" w:lineRule="auto"/>
        <w:ind w:left="2880" w:firstLine="0"/>
        <w:contextualSpacing/>
        <w:rPr>
          <w:rFonts w:asciiTheme="minorHAnsi" w:hAnsiTheme="minorHAnsi" w:cstheme="minorHAnsi"/>
          <w:color w:val="000000" w:themeColor="text1"/>
          <w:szCs w:val="24"/>
        </w:rPr>
      </w:pPr>
    </w:p>
    <w:p w14:paraId="315BC23F" w14:textId="6EC8CAB4" w:rsidR="00441F2B" w:rsidRPr="008C3777" w:rsidRDefault="00441F2B" w:rsidP="00441F2B">
      <w:pPr>
        <w:spacing w:line="264" w:lineRule="auto"/>
        <w:ind w:left="2149" w:hanging="720"/>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21.6</w:t>
      </w:r>
      <w:r w:rsidRPr="008C3777">
        <w:rPr>
          <w:rFonts w:asciiTheme="minorHAnsi" w:hAnsiTheme="minorHAnsi" w:cstheme="minorHAnsi"/>
          <w:color w:val="000000" w:themeColor="text1"/>
          <w:szCs w:val="24"/>
        </w:rPr>
        <w:tab/>
        <w:t xml:space="preserve">Where the </w:t>
      </w:r>
      <w:r w:rsidR="009B4BE1" w:rsidRPr="008C3777">
        <w:rPr>
          <w:rFonts w:asciiTheme="minorHAnsi" w:hAnsiTheme="minorHAnsi" w:cstheme="minorHAnsi"/>
          <w:i/>
          <w:iCs/>
          <w:color w:val="000000" w:themeColor="text1"/>
          <w:szCs w:val="24"/>
        </w:rPr>
        <w:t>Service Provider</w:t>
      </w:r>
      <w:r w:rsidRPr="008C3777">
        <w:rPr>
          <w:rFonts w:asciiTheme="minorHAnsi" w:hAnsiTheme="minorHAnsi" w:cstheme="minorHAnsi"/>
          <w:color w:val="000000" w:themeColor="text1"/>
          <w:szCs w:val="24"/>
        </w:rPr>
        <w:t xml:space="preserve"> enters into a subcontract, the </w:t>
      </w:r>
      <w:r w:rsidR="009B4BE1" w:rsidRPr="008C3777">
        <w:rPr>
          <w:rFonts w:asciiTheme="minorHAnsi" w:hAnsiTheme="minorHAnsi" w:cstheme="minorHAnsi"/>
          <w:i/>
          <w:iCs/>
          <w:color w:val="000000" w:themeColor="text1"/>
          <w:szCs w:val="24"/>
        </w:rPr>
        <w:t>Service Provider</w:t>
      </w:r>
      <w:r w:rsidRPr="008C3777">
        <w:rPr>
          <w:rFonts w:asciiTheme="minorHAnsi" w:hAnsiTheme="minorHAnsi" w:cstheme="minorHAnsi"/>
          <w:color w:val="000000" w:themeColor="text1"/>
          <w:szCs w:val="24"/>
        </w:rPr>
        <w:t xml:space="preserve"> includes in that subcontract:</w:t>
      </w:r>
    </w:p>
    <w:p w14:paraId="2837BD3C" w14:textId="555F0206" w:rsidR="00441F2B" w:rsidRPr="008C3777" w:rsidRDefault="00441F2B" w:rsidP="00441F2B">
      <w:pPr>
        <w:numPr>
          <w:ilvl w:val="0"/>
          <w:numId w:val="38"/>
        </w:numPr>
        <w:spacing w:line="264" w:lineRule="auto"/>
        <w:ind w:left="2880" w:hanging="720"/>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provisions having the same effect as clause 21.5 of the contract; and</w:t>
      </w:r>
    </w:p>
    <w:p w14:paraId="4F97EC04" w14:textId="77777777" w:rsidR="00DC5104" w:rsidRPr="008C3777" w:rsidRDefault="00DC5104" w:rsidP="00DC5104">
      <w:pPr>
        <w:spacing w:line="264" w:lineRule="auto"/>
        <w:ind w:left="2880" w:firstLine="0"/>
        <w:contextualSpacing/>
        <w:rPr>
          <w:rFonts w:asciiTheme="minorHAnsi" w:hAnsiTheme="minorHAnsi" w:cstheme="minorHAnsi"/>
          <w:color w:val="000000" w:themeColor="text1"/>
          <w:szCs w:val="24"/>
        </w:rPr>
      </w:pPr>
    </w:p>
    <w:p w14:paraId="7D63722C" w14:textId="33712AFF" w:rsidR="00441F2B" w:rsidRPr="008C3777" w:rsidRDefault="00441F2B" w:rsidP="00441F2B">
      <w:pPr>
        <w:numPr>
          <w:ilvl w:val="0"/>
          <w:numId w:val="38"/>
        </w:numPr>
        <w:spacing w:line="264" w:lineRule="auto"/>
        <w:ind w:left="2880" w:hanging="720"/>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a provision requiring the counterparty to that subcontract to include in any subcontract which its awards provisions having substantially the same effect as this clause 21.6.</w:t>
      </w:r>
    </w:p>
    <w:p w14:paraId="2D4B76FC" w14:textId="77777777" w:rsidR="00DC5104" w:rsidRPr="008C3777" w:rsidRDefault="00DC5104" w:rsidP="00DC5104">
      <w:pPr>
        <w:spacing w:line="264" w:lineRule="auto"/>
        <w:ind w:left="2880" w:firstLine="0"/>
        <w:contextualSpacing/>
        <w:rPr>
          <w:rFonts w:asciiTheme="minorHAnsi" w:hAnsiTheme="minorHAnsi" w:cstheme="minorHAnsi"/>
          <w:color w:val="000000" w:themeColor="text1"/>
          <w:szCs w:val="24"/>
        </w:rPr>
      </w:pPr>
    </w:p>
    <w:p w14:paraId="6B1FF7D8" w14:textId="051BD822" w:rsidR="00441F2B" w:rsidRPr="008C3777" w:rsidRDefault="00441F2B" w:rsidP="00441F2B">
      <w:pPr>
        <w:spacing w:line="264" w:lineRule="auto"/>
        <w:ind w:left="2149" w:hanging="720"/>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21.7</w:t>
      </w:r>
      <w:r w:rsidRPr="008C3777">
        <w:rPr>
          <w:rFonts w:asciiTheme="minorHAnsi" w:hAnsiTheme="minorHAnsi" w:cstheme="minorHAnsi"/>
          <w:color w:val="000000" w:themeColor="text1"/>
          <w:szCs w:val="24"/>
        </w:rPr>
        <w:tab/>
        <w:t xml:space="preserve">The </w:t>
      </w:r>
      <w:r w:rsidR="009B4BE1" w:rsidRPr="008C3777">
        <w:rPr>
          <w:rFonts w:asciiTheme="minorHAnsi" w:hAnsiTheme="minorHAnsi" w:cstheme="minorHAnsi"/>
          <w:i/>
          <w:iCs/>
          <w:color w:val="000000" w:themeColor="text1"/>
          <w:szCs w:val="24"/>
        </w:rPr>
        <w:t>Service Provider</w:t>
      </w:r>
      <w:r w:rsidRPr="008C3777">
        <w:rPr>
          <w:rFonts w:asciiTheme="minorHAnsi" w:hAnsiTheme="minorHAnsi" w:cstheme="minorHAnsi"/>
          <w:color w:val="000000" w:themeColor="text1"/>
          <w:szCs w:val="24"/>
        </w:rPr>
        <w:t xml:space="preserve"> represents and warrants that at the Contract Date, neither the </w:t>
      </w:r>
      <w:r w:rsidR="009B4BE1" w:rsidRPr="008C3777">
        <w:rPr>
          <w:rFonts w:asciiTheme="minorHAnsi" w:hAnsiTheme="minorHAnsi" w:cstheme="minorHAnsi"/>
          <w:i/>
          <w:iCs/>
          <w:color w:val="000000" w:themeColor="text1"/>
          <w:szCs w:val="24"/>
        </w:rPr>
        <w:t>Service Provider</w:t>
      </w:r>
      <w:r w:rsidRPr="008C3777">
        <w:rPr>
          <w:rFonts w:asciiTheme="minorHAnsi" w:hAnsiTheme="minorHAnsi" w:cstheme="minorHAnsi"/>
          <w:color w:val="000000" w:themeColor="text1"/>
          <w:szCs w:val="24"/>
        </w:rPr>
        <w:t xml:space="preserve"> nor any of its partners, directors or supervisory staff nor, if it is a joint venture, any party to the joint venture:</w:t>
      </w:r>
    </w:p>
    <w:p w14:paraId="44740F08" w14:textId="77777777" w:rsidR="00441F2B" w:rsidRPr="008C3777" w:rsidRDefault="00441F2B" w:rsidP="00441F2B">
      <w:pPr>
        <w:numPr>
          <w:ilvl w:val="0"/>
          <w:numId w:val="38"/>
        </w:numPr>
        <w:spacing w:line="264" w:lineRule="auto"/>
        <w:ind w:left="2880" w:hanging="720"/>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has been convicted of any offence involving slavery or human trafficking; or</w:t>
      </w:r>
    </w:p>
    <w:p w14:paraId="6FFAC9FF" w14:textId="77777777" w:rsidR="00DC5104" w:rsidRPr="008C3777" w:rsidRDefault="00DC5104" w:rsidP="00DC5104">
      <w:pPr>
        <w:spacing w:line="264" w:lineRule="auto"/>
        <w:ind w:left="2880" w:firstLine="0"/>
        <w:contextualSpacing/>
        <w:rPr>
          <w:rFonts w:asciiTheme="minorHAnsi" w:hAnsiTheme="minorHAnsi" w:cstheme="minorHAnsi"/>
          <w:color w:val="000000" w:themeColor="text1"/>
          <w:szCs w:val="24"/>
        </w:rPr>
      </w:pPr>
    </w:p>
    <w:p w14:paraId="33717F99" w14:textId="77777777" w:rsidR="00441F2B" w:rsidRPr="008C3777" w:rsidRDefault="00441F2B" w:rsidP="00441F2B">
      <w:pPr>
        <w:numPr>
          <w:ilvl w:val="0"/>
          <w:numId w:val="38"/>
        </w:numPr>
        <w:spacing w:line="264" w:lineRule="auto"/>
        <w:ind w:left="2880" w:hanging="720"/>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so far as it is aware having made reasonable enquiries has been or is the subject of any investigation, inquiry or enforcement proceedings by any governmental, administrative or regulatory body regarding any offence or alleged offence of or in connection with slavery and human trafficking.</w:t>
      </w:r>
    </w:p>
    <w:p w14:paraId="1F2FA368" w14:textId="77777777" w:rsidR="00DC5104" w:rsidRPr="008C3777" w:rsidRDefault="00DC5104" w:rsidP="00DC5104">
      <w:pPr>
        <w:spacing w:line="264" w:lineRule="auto"/>
        <w:ind w:left="2880" w:firstLine="0"/>
        <w:contextualSpacing/>
        <w:rPr>
          <w:rFonts w:asciiTheme="minorHAnsi" w:hAnsiTheme="minorHAnsi" w:cstheme="minorHAnsi"/>
          <w:color w:val="000000" w:themeColor="text1"/>
          <w:szCs w:val="24"/>
        </w:rPr>
      </w:pPr>
    </w:p>
    <w:p w14:paraId="2438D452" w14:textId="50AC3012" w:rsidR="00441F2B" w:rsidRPr="008C3777" w:rsidRDefault="00441F2B" w:rsidP="00441F2B">
      <w:pPr>
        <w:spacing w:line="264" w:lineRule="auto"/>
        <w:ind w:left="2149" w:hanging="720"/>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21.8</w:t>
      </w:r>
      <w:r w:rsidRPr="008C3777">
        <w:rPr>
          <w:rFonts w:asciiTheme="minorHAnsi" w:hAnsiTheme="minorHAnsi" w:cstheme="minorHAnsi"/>
          <w:color w:val="000000" w:themeColor="text1"/>
          <w:szCs w:val="24"/>
        </w:rPr>
        <w:tab/>
        <w:t xml:space="preserve">The </w:t>
      </w:r>
      <w:r w:rsidR="009B4BE1" w:rsidRPr="008C3777">
        <w:rPr>
          <w:rFonts w:asciiTheme="minorHAnsi" w:hAnsiTheme="minorHAnsi" w:cstheme="minorHAnsi"/>
          <w:i/>
          <w:iCs/>
          <w:color w:val="000000" w:themeColor="text1"/>
          <w:szCs w:val="24"/>
        </w:rPr>
        <w:t>Service Provider</w:t>
      </w:r>
      <w:r w:rsidRPr="008C3777">
        <w:rPr>
          <w:rFonts w:asciiTheme="minorHAnsi" w:hAnsiTheme="minorHAnsi" w:cstheme="minorHAnsi"/>
          <w:color w:val="000000" w:themeColor="text1"/>
          <w:szCs w:val="24"/>
        </w:rPr>
        <w:t xml:space="preserve"> notifies the </w:t>
      </w:r>
      <w:r w:rsidR="00D232FC" w:rsidRPr="008C3777">
        <w:rPr>
          <w:rFonts w:asciiTheme="minorHAnsi" w:hAnsiTheme="minorHAnsi" w:cstheme="minorHAnsi"/>
          <w:i/>
          <w:iCs/>
          <w:color w:val="000000" w:themeColor="text1"/>
          <w:szCs w:val="24"/>
        </w:rPr>
        <w:t>Client</w:t>
      </w:r>
      <w:r w:rsidRPr="008C3777">
        <w:rPr>
          <w:rFonts w:asciiTheme="minorHAnsi" w:hAnsiTheme="minorHAnsi" w:cstheme="minorHAnsi"/>
          <w:color w:val="000000" w:themeColor="text1"/>
          <w:szCs w:val="24"/>
        </w:rPr>
        <w:t xml:space="preserve"> as soon as it becomes aware of:</w:t>
      </w:r>
    </w:p>
    <w:p w14:paraId="3336090F" w14:textId="77777777" w:rsidR="00441F2B" w:rsidRPr="008C3777" w:rsidRDefault="00441F2B" w:rsidP="00441F2B">
      <w:pPr>
        <w:numPr>
          <w:ilvl w:val="0"/>
          <w:numId w:val="38"/>
        </w:numPr>
        <w:spacing w:line="264" w:lineRule="auto"/>
        <w:ind w:left="2880" w:hanging="720"/>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any breach, or potential breach, of the Ethical Supply Chain Policy; or</w:t>
      </w:r>
    </w:p>
    <w:p w14:paraId="6B2C03BF" w14:textId="77777777" w:rsidR="00DC5104" w:rsidRPr="008C3777" w:rsidRDefault="00DC5104" w:rsidP="00DC5104">
      <w:pPr>
        <w:spacing w:line="264" w:lineRule="auto"/>
        <w:ind w:left="2880" w:firstLine="0"/>
        <w:contextualSpacing/>
        <w:rPr>
          <w:rFonts w:asciiTheme="minorHAnsi" w:hAnsiTheme="minorHAnsi" w:cstheme="minorHAnsi"/>
          <w:color w:val="000000" w:themeColor="text1"/>
          <w:szCs w:val="24"/>
        </w:rPr>
      </w:pPr>
    </w:p>
    <w:p w14:paraId="03A23EA5" w14:textId="6ECE827D" w:rsidR="00DC5104" w:rsidRPr="008C3777" w:rsidRDefault="00441F2B" w:rsidP="00DC5104">
      <w:pPr>
        <w:numPr>
          <w:ilvl w:val="0"/>
          <w:numId w:val="38"/>
        </w:numPr>
        <w:spacing w:line="264" w:lineRule="auto"/>
        <w:ind w:left="2880" w:hanging="720"/>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any actual or suspected slavery or human trafficking in a supply chain which has a connection with the contract.”</w:t>
      </w:r>
    </w:p>
    <w:p w14:paraId="1CE21882" w14:textId="77777777" w:rsidR="00DC5104" w:rsidRPr="008C3777" w:rsidRDefault="00DC5104" w:rsidP="00DC5104">
      <w:pPr>
        <w:spacing w:line="264" w:lineRule="auto"/>
        <w:ind w:left="2880" w:firstLine="0"/>
        <w:contextualSpacing/>
        <w:rPr>
          <w:rFonts w:asciiTheme="minorHAnsi" w:hAnsiTheme="minorHAnsi" w:cstheme="minorHAnsi"/>
          <w:color w:val="000000" w:themeColor="text1"/>
          <w:szCs w:val="24"/>
        </w:rPr>
      </w:pPr>
    </w:p>
    <w:p w14:paraId="203E877D" w14:textId="631F8013" w:rsidR="00320DC4" w:rsidRPr="008C3777" w:rsidRDefault="00441F2B" w:rsidP="00441F2B">
      <w:pPr>
        <w:spacing w:line="264" w:lineRule="auto"/>
        <w:ind w:left="2149" w:hanging="720"/>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21.9 The </w:t>
      </w:r>
      <w:r w:rsidR="009B4BE1" w:rsidRPr="008C3777">
        <w:rPr>
          <w:rFonts w:asciiTheme="minorHAnsi" w:hAnsiTheme="minorHAnsi" w:cstheme="minorHAnsi"/>
          <w:i/>
          <w:iCs/>
          <w:color w:val="000000" w:themeColor="text1"/>
          <w:szCs w:val="24"/>
        </w:rPr>
        <w:t>Service Provider</w:t>
      </w:r>
      <w:r w:rsidRPr="008C3777">
        <w:rPr>
          <w:rFonts w:asciiTheme="minorHAnsi" w:hAnsiTheme="minorHAnsi" w:cstheme="minorHAnsi"/>
          <w:color w:val="000000" w:themeColor="text1"/>
          <w:szCs w:val="24"/>
        </w:rPr>
        <w:t xml:space="preserve"> does not knowingly or negligently employ a </w:t>
      </w:r>
      <w:r w:rsidR="00320DC4" w:rsidRPr="008C3777">
        <w:rPr>
          <w:rFonts w:asciiTheme="minorHAnsi" w:hAnsiTheme="minorHAnsi" w:cstheme="minorHAnsi"/>
          <w:color w:val="000000" w:themeColor="text1"/>
          <w:szCs w:val="24"/>
        </w:rPr>
        <w:t>Subcontractor</w:t>
      </w:r>
      <w:r w:rsidR="009B4BE1" w:rsidRPr="008C3777">
        <w:rPr>
          <w:rFonts w:asciiTheme="minorHAnsi" w:hAnsiTheme="minorHAnsi" w:cstheme="minorHAnsi"/>
          <w:color w:val="000000" w:themeColor="text1"/>
          <w:szCs w:val="24"/>
        </w:rPr>
        <w:t xml:space="preserve"> </w:t>
      </w:r>
      <w:r w:rsidRPr="008C3777">
        <w:rPr>
          <w:rFonts w:asciiTheme="minorHAnsi" w:hAnsiTheme="minorHAnsi" w:cstheme="minorHAnsi"/>
          <w:color w:val="000000" w:themeColor="text1"/>
          <w:szCs w:val="24"/>
        </w:rPr>
        <w:t>that</w:t>
      </w:r>
      <w:r w:rsidR="00320DC4" w:rsidRPr="008C3777">
        <w:rPr>
          <w:rFonts w:asciiTheme="minorHAnsi" w:hAnsiTheme="minorHAnsi" w:cstheme="minorHAnsi"/>
          <w:color w:val="000000" w:themeColor="text1"/>
          <w:szCs w:val="24"/>
        </w:rPr>
        <w:t>:</w:t>
      </w:r>
    </w:p>
    <w:p w14:paraId="5E10A051" w14:textId="77777777" w:rsidR="00320DC4" w:rsidRPr="008C3777" w:rsidRDefault="00320DC4" w:rsidP="00441F2B">
      <w:pPr>
        <w:spacing w:line="264" w:lineRule="auto"/>
        <w:ind w:left="2149" w:hanging="720"/>
        <w:contextualSpacing/>
        <w:rPr>
          <w:rFonts w:asciiTheme="minorHAnsi" w:hAnsiTheme="minorHAnsi" w:cstheme="minorHAnsi"/>
          <w:color w:val="000000" w:themeColor="text1"/>
          <w:szCs w:val="24"/>
        </w:rPr>
      </w:pPr>
    </w:p>
    <w:p w14:paraId="203A3C3E" w14:textId="77777777" w:rsidR="00441F2B" w:rsidRPr="008C3777" w:rsidRDefault="00441F2B" w:rsidP="00441F2B">
      <w:pPr>
        <w:numPr>
          <w:ilvl w:val="0"/>
          <w:numId w:val="38"/>
        </w:numPr>
        <w:spacing w:line="264" w:lineRule="auto"/>
        <w:ind w:left="2880" w:hanging="720"/>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has committed a Corrupt </w:t>
      </w:r>
      <w:proofErr w:type="gramStart"/>
      <w:r w:rsidRPr="008C3777">
        <w:rPr>
          <w:rFonts w:asciiTheme="minorHAnsi" w:hAnsiTheme="minorHAnsi" w:cstheme="minorHAnsi"/>
          <w:color w:val="000000" w:themeColor="text1"/>
          <w:szCs w:val="24"/>
        </w:rPr>
        <w:t>Act;</w:t>
      </w:r>
      <w:proofErr w:type="gramEnd"/>
    </w:p>
    <w:p w14:paraId="2CAC8B6F" w14:textId="77777777" w:rsidR="00320DC4" w:rsidRPr="008C3777" w:rsidRDefault="00320DC4" w:rsidP="00320DC4">
      <w:pPr>
        <w:spacing w:line="264" w:lineRule="auto"/>
        <w:ind w:left="2880" w:firstLine="0"/>
        <w:contextualSpacing/>
        <w:rPr>
          <w:rFonts w:asciiTheme="minorHAnsi" w:hAnsiTheme="minorHAnsi" w:cstheme="minorHAnsi"/>
          <w:color w:val="000000" w:themeColor="text1"/>
          <w:szCs w:val="24"/>
        </w:rPr>
      </w:pPr>
    </w:p>
    <w:p w14:paraId="7525DBAE" w14:textId="77777777" w:rsidR="00441F2B" w:rsidRPr="008C3777" w:rsidRDefault="00441F2B" w:rsidP="00441F2B">
      <w:pPr>
        <w:numPr>
          <w:ilvl w:val="0"/>
          <w:numId w:val="38"/>
        </w:numPr>
        <w:spacing w:line="264" w:lineRule="auto"/>
        <w:ind w:left="2880" w:hanging="720"/>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has been convicted of a criminal offence relating to the conduct of its business or </w:t>
      </w:r>
      <w:proofErr w:type="gramStart"/>
      <w:r w:rsidRPr="008C3777">
        <w:rPr>
          <w:rFonts w:asciiTheme="minorHAnsi" w:hAnsiTheme="minorHAnsi" w:cstheme="minorHAnsi"/>
          <w:color w:val="000000" w:themeColor="text1"/>
          <w:szCs w:val="24"/>
        </w:rPr>
        <w:t>profession;</w:t>
      </w:r>
      <w:proofErr w:type="gramEnd"/>
    </w:p>
    <w:p w14:paraId="7D275002" w14:textId="77777777" w:rsidR="00320DC4" w:rsidRPr="008C3777" w:rsidRDefault="00320DC4" w:rsidP="00320DC4">
      <w:pPr>
        <w:spacing w:line="264" w:lineRule="auto"/>
        <w:ind w:left="2880" w:firstLine="0"/>
        <w:contextualSpacing/>
        <w:rPr>
          <w:rFonts w:asciiTheme="minorHAnsi" w:hAnsiTheme="minorHAnsi" w:cstheme="minorHAnsi"/>
          <w:color w:val="000000" w:themeColor="text1"/>
          <w:szCs w:val="24"/>
        </w:rPr>
      </w:pPr>
    </w:p>
    <w:p w14:paraId="48699527" w14:textId="77777777" w:rsidR="00441F2B" w:rsidRPr="008C3777" w:rsidRDefault="00441F2B" w:rsidP="00441F2B">
      <w:pPr>
        <w:numPr>
          <w:ilvl w:val="0"/>
          <w:numId w:val="38"/>
        </w:numPr>
        <w:spacing w:line="264" w:lineRule="auto"/>
        <w:ind w:left="2880" w:hanging="720"/>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has committed an act of grave misconduct that renders its integrity questionable </w:t>
      </w:r>
      <w:proofErr w:type="gramStart"/>
      <w:r w:rsidRPr="008C3777">
        <w:rPr>
          <w:rFonts w:asciiTheme="minorHAnsi" w:hAnsiTheme="minorHAnsi" w:cstheme="minorHAnsi"/>
          <w:color w:val="000000" w:themeColor="text1"/>
          <w:szCs w:val="24"/>
        </w:rPr>
        <w:t>in the course of</w:t>
      </w:r>
      <w:proofErr w:type="gramEnd"/>
      <w:r w:rsidRPr="008C3777">
        <w:rPr>
          <w:rFonts w:asciiTheme="minorHAnsi" w:hAnsiTheme="minorHAnsi" w:cstheme="minorHAnsi"/>
          <w:color w:val="000000" w:themeColor="text1"/>
          <w:szCs w:val="24"/>
        </w:rPr>
        <w:t xml:space="preserve"> its business or </w:t>
      </w:r>
      <w:proofErr w:type="gramStart"/>
      <w:r w:rsidRPr="008C3777">
        <w:rPr>
          <w:rFonts w:asciiTheme="minorHAnsi" w:hAnsiTheme="minorHAnsi" w:cstheme="minorHAnsi"/>
          <w:color w:val="000000" w:themeColor="text1"/>
          <w:szCs w:val="24"/>
        </w:rPr>
        <w:t>profession;</w:t>
      </w:r>
      <w:proofErr w:type="gramEnd"/>
    </w:p>
    <w:p w14:paraId="0FC46BE7" w14:textId="77777777" w:rsidR="00320DC4" w:rsidRPr="008C3777" w:rsidRDefault="00320DC4" w:rsidP="00320DC4">
      <w:pPr>
        <w:spacing w:line="264" w:lineRule="auto"/>
        <w:ind w:left="2880" w:firstLine="0"/>
        <w:contextualSpacing/>
        <w:rPr>
          <w:rFonts w:asciiTheme="minorHAnsi" w:hAnsiTheme="minorHAnsi" w:cstheme="minorHAnsi"/>
          <w:color w:val="000000" w:themeColor="text1"/>
          <w:szCs w:val="24"/>
        </w:rPr>
      </w:pPr>
    </w:p>
    <w:p w14:paraId="158BC539" w14:textId="77777777" w:rsidR="00441F2B" w:rsidRPr="008C3777" w:rsidRDefault="00441F2B" w:rsidP="00441F2B">
      <w:pPr>
        <w:numPr>
          <w:ilvl w:val="0"/>
          <w:numId w:val="38"/>
        </w:numPr>
        <w:spacing w:line="264" w:lineRule="auto"/>
        <w:ind w:left="2880" w:hanging="720"/>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lastRenderedPageBreak/>
        <w:t>has failed to comply with any obligations relating to the payment of any taxes or social security contributions; or</w:t>
      </w:r>
    </w:p>
    <w:p w14:paraId="084C0B75" w14:textId="77777777" w:rsidR="00320DC4" w:rsidRPr="008C3777" w:rsidRDefault="00320DC4" w:rsidP="00320DC4">
      <w:pPr>
        <w:spacing w:line="264" w:lineRule="auto"/>
        <w:ind w:left="2880" w:firstLine="0"/>
        <w:contextualSpacing/>
        <w:rPr>
          <w:rFonts w:asciiTheme="minorHAnsi" w:hAnsiTheme="minorHAnsi" w:cstheme="minorHAnsi"/>
          <w:color w:val="000000" w:themeColor="text1"/>
          <w:szCs w:val="24"/>
        </w:rPr>
      </w:pPr>
    </w:p>
    <w:p w14:paraId="2E19DD32" w14:textId="77777777" w:rsidR="00441F2B" w:rsidRDefault="00441F2B" w:rsidP="00441F2B">
      <w:pPr>
        <w:numPr>
          <w:ilvl w:val="0"/>
          <w:numId w:val="38"/>
        </w:numPr>
        <w:spacing w:line="264" w:lineRule="auto"/>
        <w:ind w:left="2880" w:hanging="720"/>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has made serious misrepresentations in the tendering process for any project or matter in which the public sector has or had a significant participation.”</w:t>
      </w:r>
    </w:p>
    <w:p w14:paraId="4576A76C" w14:textId="0C648F89" w:rsidR="00B741DD" w:rsidRPr="008C3777" w:rsidRDefault="00B31470" w:rsidP="00B31470">
      <w:pPr>
        <w:spacing w:line="264" w:lineRule="auto"/>
        <w:ind w:left="2149" w:hanging="720"/>
        <w:contextualSpacing/>
        <w:rPr>
          <w:rFonts w:asciiTheme="minorHAnsi" w:hAnsiTheme="minorHAnsi" w:cstheme="minorHAnsi"/>
          <w:color w:val="000000" w:themeColor="text1"/>
          <w:szCs w:val="24"/>
        </w:rPr>
      </w:pPr>
      <w:r>
        <w:rPr>
          <w:rFonts w:asciiTheme="minorHAnsi" w:hAnsiTheme="minorHAnsi" w:cstheme="minorHAnsi"/>
          <w:color w:val="000000" w:themeColor="text1"/>
          <w:szCs w:val="24"/>
        </w:rPr>
        <w:t>21.10</w:t>
      </w:r>
      <w:r w:rsidR="00B741DD" w:rsidRPr="008C3777">
        <w:rPr>
          <w:rFonts w:asciiTheme="minorHAnsi" w:hAnsiTheme="minorHAnsi" w:cstheme="minorHAnsi"/>
          <w:color w:val="000000" w:themeColor="text1"/>
          <w:szCs w:val="24"/>
        </w:rPr>
        <w:t xml:space="preserve">  </w:t>
      </w:r>
      <w:r w:rsidR="00B741DD" w:rsidRPr="008C3777">
        <w:rPr>
          <w:szCs w:val="23"/>
        </w:rPr>
        <w:t xml:space="preserve">To the extent that TUPE applies to the transfer of any staff at any time during the service period from the Employer and/or any existing contractor or their respective contractors or subcontractors to the </w:t>
      </w:r>
      <w:r w:rsidR="00B741DD" w:rsidRPr="00B741DD">
        <w:rPr>
          <w:i/>
          <w:iCs/>
          <w:szCs w:val="23"/>
        </w:rPr>
        <w:t>Service Provider</w:t>
      </w:r>
      <w:r w:rsidR="00B741DD" w:rsidRPr="008C3777">
        <w:rPr>
          <w:szCs w:val="23"/>
        </w:rPr>
        <w:t xml:space="preserve"> and to the extent that TUPE may apply at the end of the service period the provisions set out in Schedule 1 </w:t>
      </w:r>
      <w:r w:rsidR="005D7391">
        <w:rPr>
          <w:szCs w:val="23"/>
        </w:rPr>
        <w:t>to the Terms and Conditions of Contracts – Staff Transfer</w:t>
      </w:r>
    </w:p>
    <w:p w14:paraId="12966EEB" w14:textId="77777777" w:rsidR="00B741DD" w:rsidRPr="008C3777" w:rsidRDefault="00B741DD" w:rsidP="00B741DD"/>
    <w:p w14:paraId="6A0FEF6E" w14:textId="1F08FAC6" w:rsidR="00441F2B" w:rsidRPr="008C3777" w:rsidRDefault="00441F2B" w:rsidP="00D232FC">
      <w:pPr>
        <w:pStyle w:val="Heading5"/>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Other responsibilities</w:t>
      </w:r>
    </w:p>
    <w:p w14:paraId="006132D8" w14:textId="77777777" w:rsidR="00441F2B" w:rsidRPr="008C3777" w:rsidRDefault="00441F2B" w:rsidP="00441F2B">
      <w:pPr>
        <w:pStyle w:val="BodyText"/>
        <w:keepNext/>
        <w:spacing w:line="264" w:lineRule="auto"/>
        <w:outlineLvl w:val="5"/>
        <w:rPr>
          <w:rFonts w:asciiTheme="minorHAnsi" w:hAnsiTheme="minorHAnsi" w:cstheme="minorHAnsi"/>
          <w:color w:val="000000" w:themeColor="text1"/>
          <w:szCs w:val="24"/>
        </w:rPr>
      </w:pPr>
      <w:r w:rsidRPr="008C3777">
        <w:rPr>
          <w:rFonts w:asciiTheme="minorHAnsi" w:hAnsiTheme="minorHAnsi" w:cstheme="minorHAnsi"/>
          <w:color w:val="000000" w:themeColor="text1"/>
        </w:rPr>
        <w:t>Records and audit</w:t>
      </w:r>
    </w:p>
    <w:p w14:paraId="2BE840D1" w14:textId="4530DBDA" w:rsidR="00441F2B" w:rsidRPr="008C3777" w:rsidRDefault="00441F2B" w:rsidP="00441F2B">
      <w:pPr>
        <w:pStyle w:val="ListParagraph"/>
        <w:keepNext/>
        <w:numPr>
          <w:ilvl w:val="0"/>
          <w:numId w:val="34"/>
        </w:numPr>
        <w:spacing w:line="264" w:lineRule="auto"/>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Insert new clause 22 as follows:</w:t>
      </w:r>
    </w:p>
    <w:p w14:paraId="406CE404" w14:textId="77777777" w:rsidR="00320DC4" w:rsidRPr="008C3777" w:rsidRDefault="00320DC4" w:rsidP="00320DC4">
      <w:pPr>
        <w:pStyle w:val="ListParagraph"/>
        <w:keepNext/>
        <w:spacing w:line="264" w:lineRule="auto"/>
        <w:ind w:left="0" w:firstLine="0"/>
        <w:rPr>
          <w:rFonts w:asciiTheme="minorHAnsi" w:hAnsiTheme="minorHAnsi" w:cstheme="minorHAnsi"/>
          <w:color w:val="000000" w:themeColor="text1"/>
          <w:szCs w:val="24"/>
        </w:rPr>
      </w:pPr>
    </w:p>
    <w:p w14:paraId="4D722143" w14:textId="1C47244B" w:rsidR="00D232FC" w:rsidRPr="008C3777" w:rsidRDefault="00D232FC" w:rsidP="00D232FC">
      <w:pPr>
        <w:pStyle w:val="ListParagraph"/>
        <w:keepNext/>
        <w:spacing w:line="264" w:lineRule="auto"/>
        <w:ind w:left="0" w:firstLine="0"/>
        <w:rPr>
          <w:rFonts w:asciiTheme="minorHAnsi" w:hAnsiTheme="minorHAnsi" w:cstheme="minorHAnsi"/>
          <w:color w:val="000000" w:themeColor="text1"/>
          <w:szCs w:val="24"/>
        </w:rPr>
      </w:pPr>
      <w:r w:rsidRPr="008C3777">
        <w:rPr>
          <w:rFonts w:asciiTheme="minorHAnsi" w:hAnsiTheme="minorHAnsi" w:cstheme="minorHAnsi"/>
          <w:b/>
          <w:color w:val="000000" w:themeColor="text1"/>
          <w:szCs w:val="24"/>
        </w:rPr>
        <w:tab/>
        <w:t>"22 Records and audit</w:t>
      </w:r>
    </w:p>
    <w:p w14:paraId="080B5C2F" w14:textId="4903FB93" w:rsidR="00441F2B" w:rsidRPr="008C3777" w:rsidRDefault="00441F2B" w:rsidP="00441F2B">
      <w:pPr>
        <w:keepNext/>
        <w:spacing w:after="120" w:line="264" w:lineRule="auto"/>
        <w:ind w:left="1463" w:hanging="743"/>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“22.1</w:t>
      </w:r>
      <w:r w:rsidRPr="008C3777">
        <w:rPr>
          <w:rFonts w:asciiTheme="minorHAnsi" w:hAnsiTheme="minorHAnsi" w:cstheme="minorHAnsi"/>
          <w:color w:val="000000" w:themeColor="text1"/>
          <w:szCs w:val="24"/>
        </w:rPr>
        <w:tab/>
        <w:t xml:space="preserve">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retains for </w:t>
      </w:r>
      <w:r w:rsidR="00B43950" w:rsidRPr="008C3777">
        <w:rPr>
          <w:rFonts w:asciiTheme="minorHAnsi" w:hAnsiTheme="minorHAnsi" w:cstheme="minorHAnsi"/>
          <w:color w:val="000000" w:themeColor="text1"/>
          <w:szCs w:val="24"/>
        </w:rPr>
        <w:t>six</w:t>
      </w:r>
      <w:r w:rsidR="00E03A7B" w:rsidRPr="008C3777">
        <w:rPr>
          <w:rFonts w:asciiTheme="minorHAnsi" w:hAnsiTheme="minorHAnsi" w:cstheme="minorHAnsi"/>
          <w:color w:val="000000" w:themeColor="text1"/>
          <w:szCs w:val="24"/>
        </w:rPr>
        <w:t xml:space="preserve"> </w:t>
      </w:r>
      <w:r w:rsidRPr="008C3777">
        <w:rPr>
          <w:rFonts w:asciiTheme="minorHAnsi" w:hAnsiTheme="minorHAnsi" w:cstheme="minorHAnsi"/>
          <w:color w:val="000000" w:themeColor="text1"/>
          <w:szCs w:val="24"/>
        </w:rPr>
        <w:t>years:</w:t>
      </w:r>
    </w:p>
    <w:p w14:paraId="36DC3929" w14:textId="46F86524" w:rsidR="00441F2B" w:rsidRPr="008C3777" w:rsidRDefault="00441F2B" w:rsidP="00441F2B">
      <w:pPr>
        <w:numPr>
          <w:ilvl w:val="0"/>
          <w:numId w:val="31"/>
        </w:numPr>
        <w:spacing w:after="120" w:line="264" w:lineRule="auto"/>
        <w:ind w:left="1888" w:hanging="425"/>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copies of drawings, specifications, reports, calculations and other documents which record the provision of the </w:t>
      </w:r>
      <w:r w:rsidR="0013049A" w:rsidRPr="008C3777">
        <w:rPr>
          <w:rFonts w:asciiTheme="minorHAnsi" w:hAnsiTheme="minorHAnsi" w:cstheme="minorHAnsi"/>
          <w:i/>
          <w:iCs/>
          <w:color w:val="000000" w:themeColor="text1"/>
          <w:szCs w:val="24"/>
        </w:rPr>
        <w:t>Service</w:t>
      </w:r>
      <w:r w:rsidRPr="008C3777">
        <w:rPr>
          <w:rFonts w:asciiTheme="minorHAnsi" w:hAnsiTheme="minorHAnsi" w:cstheme="minorHAnsi"/>
          <w:color w:val="000000" w:themeColor="text1"/>
          <w:szCs w:val="24"/>
        </w:rPr>
        <w:t>; and</w:t>
      </w:r>
    </w:p>
    <w:p w14:paraId="145F5432" w14:textId="77777777" w:rsidR="00B43950" w:rsidRPr="008C3777" w:rsidRDefault="00B43950" w:rsidP="00B43950">
      <w:pPr>
        <w:spacing w:after="120" w:line="264" w:lineRule="auto"/>
        <w:ind w:left="1888" w:firstLine="0"/>
        <w:contextualSpacing/>
        <w:rPr>
          <w:rFonts w:asciiTheme="minorHAnsi" w:hAnsiTheme="minorHAnsi" w:cstheme="minorHAnsi"/>
          <w:color w:val="000000" w:themeColor="text1"/>
          <w:szCs w:val="24"/>
        </w:rPr>
      </w:pPr>
    </w:p>
    <w:p w14:paraId="3989BBAD" w14:textId="5CAEE8DB" w:rsidR="00441F2B" w:rsidRPr="008C3777" w:rsidRDefault="00441F2B" w:rsidP="00441F2B">
      <w:pPr>
        <w:numPr>
          <w:ilvl w:val="0"/>
          <w:numId w:val="31"/>
        </w:numPr>
        <w:spacing w:after="120" w:line="264" w:lineRule="auto"/>
        <w:ind w:left="1888" w:hanging="425"/>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documents and information obtained or prepared by 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or any Subcontractor in connection with the contract.</w:t>
      </w:r>
    </w:p>
    <w:p w14:paraId="7FCE9885" w14:textId="77777777" w:rsidR="00B43950" w:rsidRPr="008C3777" w:rsidRDefault="00B43950" w:rsidP="00B43950">
      <w:pPr>
        <w:spacing w:after="120" w:line="264" w:lineRule="auto"/>
        <w:ind w:left="1888" w:firstLine="0"/>
        <w:contextualSpacing/>
        <w:rPr>
          <w:rFonts w:asciiTheme="minorHAnsi" w:hAnsiTheme="minorHAnsi" w:cstheme="minorHAnsi"/>
          <w:color w:val="000000" w:themeColor="text1"/>
          <w:szCs w:val="24"/>
        </w:rPr>
      </w:pPr>
    </w:p>
    <w:p w14:paraId="1B104FE5" w14:textId="1A5EF324" w:rsidR="00441F2B" w:rsidRPr="008C3777" w:rsidRDefault="00441F2B" w:rsidP="00441F2B">
      <w:pPr>
        <w:spacing w:before="160" w:after="120" w:line="264" w:lineRule="auto"/>
        <w:ind w:left="1463" w:hanging="743"/>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22.3 </w:t>
      </w:r>
      <w:r w:rsidRPr="008C3777">
        <w:rPr>
          <w:rFonts w:asciiTheme="minorHAnsi" w:hAnsiTheme="minorHAnsi" w:cstheme="minorHAnsi"/>
          <w:color w:val="000000" w:themeColor="text1"/>
          <w:szCs w:val="24"/>
        </w:rPr>
        <w:tab/>
        <w:t xml:space="preserve">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permits the </w:t>
      </w:r>
      <w:r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 xml:space="preserve"> and its statutory and internal auditors to examine documents held or controlled by 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or any Subcontractor pursuant to the contract.</w:t>
      </w:r>
    </w:p>
    <w:p w14:paraId="3F3E2205" w14:textId="3ADF8044" w:rsidR="00441F2B" w:rsidRPr="008C3777" w:rsidRDefault="00441F2B" w:rsidP="00441F2B">
      <w:pPr>
        <w:spacing w:after="120" w:line="264" w:lineRule="auto"/>
        <w:ind w:left="1463" w:hanging="743"/>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22.4</w:t>
      </w:r>
      <w:r w:rsidRPr="008C3777">
        <w:rPr>
          <w:rFonts w:asciiTheme="minorHAnsi" w:hAnsiTheme="minorHAnsi" w:cstheme="minorHAnsi"/>
          <w:color w:val="000000" w:themeColor="text1"/>
          <w:szCs w:val="24"/>
        </w:rPr>
        <w:tab/>
        <w:t xml:space="preserve">Further to clause 22.3, 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provides such oral or written explanations as the </w:t>
      </w:r>
      <w:proofErr w:type="gramStart"/>
      <w:r w:rsidRPr="008C3777">
        <w:rPr>
          <w:rFonts w:asciiTheme="minorHAnsi" w:hAnsiTheme="minorHAnsi" w:cstheme="minorHAnsi"/>
          <w:i/>
          <w:color w:val="000000" w:themeColor="text1"/>
          <w:szCs w:val="24"/>
        </w:rPr>
        <w:t>Client</w:t>
      </w:r>
      <w:proofErr w:type="gramEnd"/>
      <w:r w:rsidRPr="008C3777">
        <w:rPr>
          <w:rFonts w:asciiTheme="minorHAnsi" w:hAnsiTheme="minorHAnsi" w:cstheme="minorHAnsi"/>
          <w:color w:val="000000" w:themeColor="text1"/>
          <w:szCs w:val="24"/>
        </w:rPr>
        <w:t xml:space="preserve"> </w:t>
      </w:r>
      <w:r w:rsidR="009919E9" w:rsidRPr="008C3777">
        <w:rPr>
          <w:rFonts w:asciiTheme="minorHAnsi" w:hAnsiTheme="minorHAnsi" w:cstheme="minorHAnsi"/>
          <w:color w:val="000000" w:themeColor="text1"/>
          <w:szCs w:val="24"/>
        </w:rPr>
        <w:t xml:space="preserve">or the auditors </w:t>
      </w:r>
      <w:r w:rsidRPr="008C3777">
        <w:rPr>
          <w:rFonts w:asciiTheme="minorHAnsi" w:hAnsiTheme="minorHAnsi" w:cstheme="minorHAnsi"/>
          <w:color w:val="000000" w:themeColor="text1"/>
          <w:szCs w:val="24"/>
        </w:rPr>
        <w:t>consider necessary.</w:t>
      </w:r>
      <w:r w:rsidR="009814AD" w:rsidRPr="008C3777">
        <w:rPr>
          <w:rFonts w:asciiTheme="minorHAnsi" w:hAnsiTheme="minorHAnsi" w:cstheme="minorHAnsi"/>
          <w:color w:val="000000" w:themeColor="text1"/>
          <w:szCs w:val="24"/>
        </w:rPr>
        <w:t>”</w:t>
      </w:r>
    </w:p>
    <w:p w14:paraId="4DABFE98" w14:textId="77777777" w:rsidR="00441F2B" w:rsidRPr="008C3777" w:rsidRDefault="00441F2B" w:rsidP="00D232FC">
      <w:pPr>
        <w:pStyle w:val="BodyText"/>
        <w:keepNext/>
        <w:spacing w:line="264" w:lineRule="auto"/>
        <w:outlineLvl w:val="5"/>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Assignment</w:t>
      </w:r>
    </w:p>
    <w:p w14:paraId="5A52F2D2" w14:textId="4ABF7722" w:rsidR="00441F2B" w:rsidRPr="008C3777" w:rsidRDefault="00441F2B" w:rsidP="00441F2B">
      <w:pPr>
        <w:pStyle w:val="ListParagraph"/>
        <w:keepNext/>
        <w:numPr>
          <w:ilvl w:val="0"/>
          <w:numId w:val="34"/>
        </w:numPr>
        <w:spacing w:line="264" w:lineRule="auto"/>
        <w:ind w:left="720" w:hanging="720"/>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Insert new clause 23 as follows:</w:t>
      </w:r>
    </w:p>
    <w:p w14:paraId="713B697F" w14:textId="77777777" w:rsidR="00E1195E" w:rsidRPr="008C3777" w:rsidRDefault="00E1195E" w:rsidP="00E1195E">
      <w:pPr>
        <w:pStyle w:val="ListParagraph"/>
        <w:keepNext/>
        <w:spacing w:line="264" w:lineRule="auto"/>
        <w:ind w:firstLine="0"/>
        <w:rPr>
          <w:rFonts w:asciiTheme="minorHAnsi" w:hAnsiTheme="minorHAnsi" w:cstheme="minorHAnsi"/>
          <w:color w:val="000000" w:themeColor="text1"/>
          <w:szCs w:val="24"/>
        </w:rPr>
      </w:pPr>
    </w:p>
    <w:p w14:paraId="747A44B2" w14:textId="413B9191" w:rsidR="00D232FC" w:rsidRPr="008C3777" w:rsidRDefault="00D232FC" w:rsidP="00D232FC">
      <w:pPr>
        <w:pStyle w:val="ListParagraph"/>
        <w:keepNext/>
        <w:spacing w:line="264" w:lineRule="auto"/>
        <w:ind w:firstLine="0"/>
        <w:rPr>
          <w:rFonts w:asciiTheme="minorHAnsi" w:hAnsiTheme="minorHAnsi" w:cstheme="minorHAnsi"/>
          <w:color w:val="000000" w:themeColor="text1"/>
          <w:szCs w:val="24"/>
        </w:rPr>
      </w:pPr>
      <w:r w:rsidRPr="008C3777">
        <w:rPr>
          <w:rFonts w:asciiTheme="minorHAnsi" w:hAnsiTheme="minorHAnsi" w:cstheme="minorHAnsi"/>
          <w:b/>
          <w:color w:val="000000" w:themeColor="text1"/>
          <w:szCs w:val="24"/>
        </w:rPr>
        <w:t>"23 Assignment</w:t>
      </w:r>
    </w:p>
    <w:p w14:paraId="3B3A47D1" w14:textId="28FC995E" w:rsidR="00441F2B" w:rsidRPr="008C3777" w:rsidRDefault="00441F2B" w:rsidP="00441F2B">
      <w:pPr>
        <w:spacing w:line="264" w:lineRule="auto"/>
        <w:ind w:left="1440" w:hanging="720"/>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23.1</w:t>
      </w:r>
      <w:r w:rsidRPr="008C3777">
        <w:rPr>
          <w:rFonts w:asciiTheme="minorHAnsi" w:hAnsiTheme="minorHAnsi" w:cstheme="minorHAnsi"/>
          <w:color w:val="000000" w:themeColor="text1"/>
          <w:szCs w:val="24"/>
        </w:rPr>
        <w:tab/>
        <w:t xml:space="preserve">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does not, without the written consent of the </w:t>
      </w:r>
      <w:r w:rsidR="00D232FC"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 xml:space="preserve">, assign or transfer the contract, or any part of, share of or interest in it. In the absence of the </w:t>
      </w:r>
      <w:r w:rsidR="00D232FC" w:rsidRPr="008C3777">
        <w:rPr>
          <w:rFonts w:asciiTheme="minorHAnsi" w:hAnsiTheme="minorHAnsi" w:cstheme="minorHAnsi"/>
          <w:i/>
          <w:color w:val="000000" w:themeColor="text1"/>
          <w:szCs w:val="24"/>
        </w:rPr>
        <w:t>Client</w:t>
      </w:r>
      <w:r w:rsidRPr="008C3777">
        <w:rPr>
          <w:rFonts w:asciiTheme="minorHAnsi" w:hAnsiTheme="minorHAnsi" w:cstheme="minorHAnsi"/>
          <w:i/>
          <w:color w:val="000000" w:themeColor="text1"/>
          <w:szCs w:val="24"/>
        </w:rPr>
        <w:t>’s</w:t>
      </w:r>
      <w:r w:rsidRPr="008C3777">
        <w:rPr>
          <w:rFonts w:asciiTheme="minorHAnsi" w:hAnsiTheme="minorHAnsi" w:cstheme="minorHAnsi"/>
          <w:color w:val="000000" w:themeColor="text1"/>
          <w:szCs w:val="24"/>
        </w:rPr>
        <w:t xml:space="preserve"> written consent no sum of money becoming due under the contract is payable to any person other than 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The </w:t>
      </w:r>
      <w:r w:rsidR="00D232FC"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 xml:space="preserve"> gives or withholds consent at </w:t>
      </w:r>
      <w:r w:rsidR="00E03A7B" w:rsidRPr="008C3777">
        <w:rPr>
          <w:rFonts w:asciiTheme="minorHAnsi" w:hAnsiTheme="minorHAnsi" w:cstheme="minorHAnsi"/>
          <w:color w:val="000000" w:themeColor="text1"/>
          <w:szCs w:val="24"/>
        </w:rPr>
        <w:t xml:space="preserve">its </w:t>
      </w:r>
      <w:r w:rsidRPr="008C3777">
        <w:rPr>
          <w:rFonts w:asciiTheme="minorHAnsi" w:hAnsiTheme="minorHAnsi" w:cstheme="minorHAnsi"/>
          <w:color w:val="000000" w:themeColor="text1"/>
          <w:szCs w:val="24"/>
        </w:rPr>
        <w:t>sole discretion.</w:t>
      </w:r>
    </w:p>
    <w:p w14:paraId="45E1FB7C" w14:textId="6D2325FA" w:rsidR="00441F2B" w:rsidRPr="008C3777" w:rsidRDefault="00441F2B" w:rsidP="00441F2B">
      <w:pPr>
        <w:spacing w:line="264" w:lineRule="auto"/>
        <w:ind w:left="1440" w:hanging="1440"/>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lastRenderedPageBreak/>
        <w:tab/>
        <w:t>23.2</w:t>
      </w:r>
      <w:r w:rsidRPr="008C3777">
        <w:rPr>
          <w:rFonts w:asciiTheme="minorHAnsi" w:hAnsiTheme="minorHAnsi" w:cstheme="minorHAnsi"/>
          <w:color w:val="000000" w:themeColor="text1"/>
          <w:szCs w:val="24"/>
        </w:rPr>
        <w:tab/>
        <w:t xml:space="preserve">Any change in the legal status of the </w:t>
      </w:r>
      <w:r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 xml:space="preserve"> such that it ceases to be a Contracting Authority does not affect the validity of the contract. In such circumstances, the contract binds and inures to the benefit of any successor body to the </w:t>
      </w:r>
      <w:r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w:t>
      </w:r>
    </w:p>
    <w:p w14:paraId="5003AC8A" w14:textId="086ABDF6" w:rsidR="00E03A7B" w:rsidRPr="008C3777" w:rsidRDefault="00E03A7B" w:rsidP="00E03A7B">
      <w:pPr>
        <w:spacing w:line="264" w:lineRule="auto"/>
        <w:ind w:left="1440" w:hanging="720"/>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23.3</w:t>
      </w:r>
      <w:r w:rsidRPr="008C3777">
        <w:rPr>
          <w:rFonts w:asciiTheme="minorHAnsi" w:hAnsiTheme="minorHAnsi" w:cstheme="minorHAnsi"/>
          <w:color w:val="000000" w:themeColor="text1"/>
          <w:szCs w:val="24"/>
        </w:rPr>
        <w:tab/>
        <w:t xml:space="preserve">If the </w:t>
      </w:r>
      <w:r w:rsidRPr="008C3777">
        <w:rPr>
          <w:rFonts w:asciiTheme="minorHAnsi" w:hAnsiTheme="minorHAnsi" w:cstheme="minorHAnsi"/>
          <w:i/>
          <w:iCs/>
          <w:color w:val="000000" w:themeColor="text1"/>
          <w:szCs w:val="24"/>
        </w:rPr>
        <w:t>Client’s</w:t>
      </w:r>
      <w:r w:rsidRPr="008C3777">
        <w:rPr>
          <w:rFonts w:asciiTheme="minorHAnsi" w:hAnsiTheme="minorHAnsi" w:cstheme="minorHAnsi"/>
          <w:color w:val="000000" w:themeColor="text1"/>
          <w:szCs w:val="24"/>
        </w:rPr>
        <w:t xml:space="preserve"> </w:t>
      </w:r>
      <w:r w:rsidR="00654EE4">
        <w:rPr>
          <w:rFonts w:asciiTheme="minorHAnsi" w:hAnsiTheme="minorHAnsi" w:cstheme="minorHAnsi"/>
          <w:color w:val="000000" w:themeColor="text1"/>
          <w:szCs w:val="24"/>
        </w:rPr>
        <w:t>Passenger Transport</w:t>
      </w:r>
      <w:r w:rsidR="00654EE4" w:rsidRPr="008C3777">
        <w:rPr>
          <w:rFonts w:asciiTheme="minorHAnsi" w:hAnsiTheme="minorHAnsi" w:cstheme="minorHAnsi"/>
          <w:color w:val="000000" w:themeColor="text1"/>
          <w:szCs w:val="24"/>
        </w:rPr>
        <w:t xml:space="preserve"> </w:t>
      </w:r>
      <w:r w:rsidRPr="008C3777">
        <w:rPr>
          <w:rFonts w:asciiTheme="minorHAnsi" w:hAnsiTheme="minorHAnsi" w:cstheme="minorHAnsi"/>
          <w:color w:val="000000" w:themeColor="text1"/>
          <w:szCs w:val="24"/>
        </w:rPr>
        <w:t xml:space="preserve">functions are transferred to or taken over by another public body (for example, a new mayoral or unitary authority or a joint entity formed by two or more authorities), that does not affect the validity of the contract. In each of those circumstances, the contract binds and inures to the benefit of that body without further action by the Parties. In addition, in those circumstances or similar circumstances, the </w:t>
      </w:r>
      <w:r w:rsidRPr="008C3777">
        <w:rPr>
          <w:rFonts w:asciiTheme="minorHAnsi" w:hAnsiTheme="minorHAnsi" w:cstheme="minorHAnsi"/>
          <w:i/>
          <w:iCs/>
          <w:color w:val="000000" w:themeColor="text1"/>
          <w:szCs w:val="24"/>
        </w:rPr>
        <w:t>Client</w:t>
      </w:r>
      <w:r w:rsidRPr="008C3777">
        <w:rPr>
          <w:rFonts w:asciiTheme="minorHAnsi" w:hAnsiTheme="minorHAnsi" w:cstheme="minorHAnsi"/>
          <w:color w:val="000000" w:themeColor="text1"/>
          <w:szCs w:val="24"/>
        </w:rPr>
        <w:t xml:space="preserve"> and the </w:t>
      </w:r>
      <w:r w:rsidR="009B4BE1" w:rsidRPr="008C3777">
        <w:rPr>
          <w:rFonts w:asciiTheme="minorHAnsi" w:hAnsiTheme="minorHAnsi" w:cstheme="minorHAnsi"/>
          <w:i/>
          <w:iCs/>
          <w:color w:val="000000" w:themeColor="text1"/>
          <w:szCs w:val="24"/>
        </w:rPr>
        <w:t>Service Provider</w:t>
      </w:r>
      <w:r w:rsidRPr="008C3777">
        <w:rPr>
          <w:rFonts w:asciiTheme="minorHAnsi" w:hAnsiTheme="minorHAnsi" w:cstheme="minorHAnsi"/>
          <w:color w:val="000000" w:themeColor="text1"/>
          <w:szCs w:val="24"/>
        </w:rPr>
        <w:t xml:space="preserve"> may agree to enter into a novation of this contract using a form of novation agreement agreed at that time (in which case, the terms of any completed novation agreement take precedence).</w:t>
      </w:r>
    </w:p>
    <w:p w14:paraId="7A319898" w14:textId="1D226A26" w:rsidR="00AA15C2" w:rsidRPr="008C3777" w:rsidRDefault="00424175" w:rsidP="00441F2B">
      <w:pPr>
        <w:spacing w:line="264" w:lineRule="auto"/>
        <w:ind w:left="1440" w:hanging="1440"/>
        <w:rPr>
          <w:rFonts w:asciiTheme="minorHAnsi" w:hAnsiTheme="minorHAnsi" w:cstheme="minorHAnsi"/>
          <w:color w:val="FF0000"/>
          <w:szCs w:val="24"/>
        </w:rPr>
      </w:pPr>
      <w:r w:rsidRPr="008C3777">
        <w:rPr>
          <w:rFonts w:asciiTheme="minorHAnsi" w:hAnsiTheme="minorHAnsi" w:cstheme="minorHAnsi"/>
          <w:color w:val="000000" w:themeColor="text1"/>
          <w:szCs w:val="24"/>
        </w:rPr>
        <w:tab/>
        <w:t>23.</w:t>
      </w:r>
      <w:r w:rsidR="00DB5B07" w:rsidRPr="008C3777">
        <w:rPr>
          <w:rFonts w:asciiTheme="minorHAnsi" w:hAnsiTheme="minorHAnsi" w:cstheme="minorHAnsi"/>
          <w:color w:val="000000" w:themeColor="text1"/>
          <w:szCs w:val="24"/>
        </w:rPr>
        <w:t>4</w:t>
      </w:r>
      <w:r w:rsidRPr="008C3777">
        <w:rPr>
          <w:rFonts w:asciiTheme="minorHAnsi" w:hAnsiTheme="minorHAnsi" w:cstheme="minorHAnsi"/>
          <w:color w:val="000000" w:themeColor="text1"/>
          <w:szCs w:val="24"/>
        </w:rPr>
        <w:tab/>
      </w:r>
      <w:r w:rsidR="00970A60" w:rsidRPr="008C3777">
        <w:rPr>
          <w:rFonts w:asciiTheme="minorHAnsi" w:hAnsiTheme="minorHAnsi" w:cstheme="minorHAnsi"/>
          <w:color w:val="000000" w:themeColor="text1"/>
          <w:szCs w:val="24"/>
        </w:rPr>
        <w:t xml:space="preserve">The </w:t>
      </w:r>
      <w:r w:rsidR="00970A60" w:rsidRPr="008C3777">
        <w:rPr>
          <w:rFonts w:asciiTheme="minorHAnsi" w:hAnsiTheme="minorHAnsi" w:cstheme="minorHAnsi"/>
          <w:i/>
          <w:iCs/>
          <w:color w:val="000000" w:themeColor="text1"/>
          <w:szCs w:val="24"/>
        </w:rPr>
        <w:t xml:space="preserve">Client’s </w:t>
      </w:r>
      <w:r w:rsidR="00970A60" w:rsidRPr="008C3777">
        <w:rPr>
          <w:rFonts w:asciiTheme="minorHAnsi" w:hAnsiTheme="minorHAnsi" w:cstheme="minorHAnsi"/>
          <w:color w:val="000000" w:themeColor="text1"/>
          <w:szCs w:val="24"/>
        </w:rPr>
        <w:t>right to assign the contract without the prior</w:t>
      </w:r>
      <w:r w:rsidR="0073074C" w:rsidRPr="008C3777">
        <w:rPr>
          <w:rFonts w:asciiTheme="minorHAnsi" w:hAnsiTheme="minorHAnsi" w:cstheme="minorHAnsi"/>
          <w:color w:val="000000" w:themeColor="text1"/>
          <w:szCs w:val="24"/>
        </w:rPr>
        <w:t xml:space="preserve"> written</w:t>
      </w:r>
      <w:r w:rsidR="00970A60" w:rsidRPr="008C3777">
        <w:rPr>
          <w:rFonts w:asciiTheme="minorHAnsi" w:hAnsiTheme="minorHAnsi" w:cstheme="minorHAnsi"/>
          <w:color w:val="000000" w:themeColor="text1"/>
          <w:szCs w:val="24"/>
        </w:rPr>
        <w:t xml:space="preserve"> consent of the </w:t>
      </w:r>
      <w:r w:rsidR="009B4BE1" w:rsidRPr="008C3777">
        <w:rPr>
          <w:rFonts w:asciiTheme="minorHAnsi" w:hAnsiTheme="minorHAnsi" w:cstheme="minorHAnsi"/>
          <w:i/>
          <w:iCs/>
          <w:color w:val="000000" w:themeColor="text1"/>
          <w:szCs w:val="24"/>
        </w:rPr>
        <w:t>Service Provider</w:t>
      </w:r>
      <w:r w:rsidR="00970A60" w:rsidRPr="008C3777">
        <w:rPr>
          <w:rFonts w:asciiTheme="minorHAnsi" w:hAnsiTheme="minorHAnsi" w:cstheme="minorHAnsi"/>
          <w:i/>
          <w:iCs/>
          <w:color w:val="000000" w:themeColor="text1"/>
          <w:szCs w:val="24"/>
        </w:rPr>
        <w:t xml:space="preserve"> </w:t>
      </w:r>
      <w:r w:rsidR="0073074C" w:rsidRPr="008C3777">
        <w:rPr>
          <w:rFonts w:asciiTheme="minorHAnsi" w:hAnsiTheme="minorHAnsi" w:cstheme="minorHAnsi"/>
          <w:color w:val="000000" w:themeColor="text1"/>
          <w:szCs w:val="24"/>
        </w:rPr>
        <w:t>shall be limited to</w:t>
      </w:r>
      <w:r w:rsidR="00BC7B3C" w:rsidRPr="008C3777">
        <w:rPr>
          <w:rFonts w:asciiTheme="minorHAnsi" w:hAnsiTheme="minorHAnsi" w:cstheme="minorHAnsi"/>
          <w:color w:val="000000" w:themeColor="text1"/>
          <w:szCs w:val="24"/>
        </w:rPr>
        <w:t xml:space="preserve"> two assignments.</w:t>
      </w:r>
      <w:r w:rsidR="00F60838" w:rsidRPr="008C3777">
        <w:rPr>
          <w:rFonts w:asciiTheme="minorHAnsi" w:hAnsiTheme="minorHAnsi" w:cstheme="minorHAnsi"/>
          <w:color w:val="000000" w:themeColor="text1"/>
          <w:szCs w:val="24"/>
        </w:rPr>
        <w:t xml:space="preserve"> </w:t>
      </w:r>
      <w:r w:rsidR="00E03A7B" w:rsidRPr="008C3777">
        <w:rPr>
          <w:rFonts w:asciiTheme="minorHAnsi" w:hAnsiTheme="minorHAnsi" w:cstheme="minorHAnsi"/>
          <w:color w:val="FF0000"/>
          <w:szCs w:val="24"/>
        </w:rPr>
        <w:t>“</w:t>
      </w:r>
    </w:p>
    <w:p w14:paraId="0979A6BB" w14:textId="77777777" w:rsidR="00441F2B" w:rsidRPr="008C3777" w:rsidRDefault="00441F2B" w:rsidP="00441F2B">
      <w:pPr>
        <w:pStyle w:val="Heading5"/>
        <w:spacing w:line="264" w:lineRule="auto"/>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Disclosure</w:t>
      </w:r>
    </w:p>
    <w:p w14:paraId="1AFE0FE1" w14:textId="71E4BC63" w:rsidR="00441F2B" w:rsidRPr="008C3777" w:rsidRDefault="00441F2B" w:rsidP="00441F2B">
      <w:pPr>
        <w:pStyle w:val="ListParagraph"/>
        <w:numPr>
          <w:ilvl w:val="0"/>
          <w:numId w:val="34"/>
        </w:numPr>
        <w:spacing w:line="264" w:lineRule="auto"/>
        <w:ind w:left="720" w:hanging="720"/>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Insert a new clause 24 as follows:</w:t>
      </w:r>
    </w:p>
    <w:p w14:paraId="1FB3EA34" w14:textId="57DDC55A" w:rsidR="00441F2B" w:rsidRPr="008C3777" w:rsidRDefault="00441F2B" w:rsidP="00441F2B">
      <w:pPr>
        <w:keepNext/>
        <w:spacing w:line="264" w:lineRule="auto"/>
        <w:ind w:left="1451"/>
        <w:rPr>
          <w:rFonts w:asciiTheme="minorHAnsi" w:hAnsiTheme="minorHAnsi" w:cstheme="minorHAnsi"/>
          <w:b/>
          <w:color w:val="000000" w:themeColor="text1"/>
          <w:szCs w:val="24"/>
        </w:rPr>
      </w:pPr>
      <w:r w:rsidRPr="008C3777">
        <w:rPr>
          <w:rFonts w:asciiTheme="minorHAnsi" w:hAnsiTheme="minorHAnsi" w:cstheme="minorHAnsi"/>
          <w:b/>
          <w:color w:val="000000" w:themeColor="text1"/>
          <w:szCs w:val="24"/>
        </w:rPr>
        <w:t xml:space="preserve">“24 </w:t>
      </w:r>
      <w:r w:rsidRPr="008C3777">
        <w:rPr>
          <w:rFonts w:asciiTheme="minorHAnsi" w:hAnsiTheme="minorHAnsi" w:cstheme="minorHAnsi"/>
          <w:b/>
          <w:color w:val="000000" w:themeColor="text1"/>
          <w:szCs w:val="24"/>
        </w:rPr>
        <w:tab/>
        <w:t>Disclosure</w:t>
      </w:r>
    </w:p>
    <w:p w14:paraId="542CA0F6" w14:textId="1201B4C9" w:rsidR="00441F2B" w:rsidRPr="008C3777" w:rsidRDefault="00441F2B" w:rsidP="00441F2B">
      <w:pPr>
        <w:keepNext/>
        <w:spacing w:line="264" w:lineRule="auto"/>
        <w:ind w:left="2160" w:hanging="720"/>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24.1</w:t>
      </w:r>
      <w:r w:rsidRPr="008C3777">
        <w:rPr>
          <w:rFonts w:asciiTheme="minorHAnsi" w:hAnsiTheme="minorHAnsi" w:cstheme="minorHAnsi"/>
          <w:color w:val="000000" w:themeColor="text1"/>
          <w:szCs w:val="24"/>
        </w:rPr>
        <w:tab/>
        <w:t>Except to the extent set out in this clause 24 or where disclosure is expressly permitted elsewhere in the contract, each Party:</w:t>
      </w:r>
    </w:p>
    <w:p w14:paraId="4F27CF90" w14:textId="77777777" w:rsidR="00441F2B" w:rsidRPr="008C3777" w:rsidRDefault="00441F2B" w:rsidP="00441F2B">
      <w:pPr>
        <w:numPr>
          <w:ilvl w:val="3"/>
          <w:numId w:val="31"/>
        </w:numPr>
        <w:spacing w:after="240" w:line="264" w:lineRule="auto"/>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treats the other Party's Confidential Information as confidential and safeguards it </w:t>
      </w:r>
      <w:proofErr w:type="gramStart"/>
      <w:r w:rsidRPr="008C3777">
        <w:rPr>
          <w:rFonts w:asciiTheme="minorHAnsi" w:hAnsiTheme="minorHAnsi" w:cstheme="minorHAnsi"/>
          <w:color w:val="000000" w:themeColor="text1"/>
          <w:szCs w:val="24"/>
        </w:rPr>
        <w:t>accordingly;</w:t>
      </w:r>
      <w:proofErr w:type="gramEnd"/>
    </w:p>
    <w:p w14:paraId="64827ADB" w14:textId="77777777" w:rsidR="00646D4C" w:rsidRPr="008C3777" w:rsidRDefault="00646D4C" w:rsidP="00646D4C">
      <w:pPr>
        <w:spacing w:after="240" w:line="264" w:lineRule="auto"/>
        <w:ind w:left="2880" w:firstLine="0"/>
        <w:contextualSpacing/>
        <w:rPr>
          <w:rFonts w:asciiTheme="minorHAnsi" w:hAnsiTheme="minorHAnsi" w:cstheme="minorHAnsi"/>
          <w:color w:val="000000" w:themeColor="text1"/>
          <w:szCs w:val="24"/>
        </w:rPr>
      </w:pPr>
    </w:p>
    <w:p w14:paraId="08734E64" w14:textId="3708E963" w:rsidR="00646D4C" w:rsidRPr="008C3777" w:rsidRDefault="00441F2B" w:rsidP="00D3122B">
      <w:pPr>
        <w:numPr>
          <w:ilvl w:val="3"/>
          <w:numId w:val="31"/>
        </w:numPr>
        <w:spacing w:after="240" w:line="264" w:lineRule="auto"/>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uses it only for the purpose for which it was provided; and</w:t>
      </w:r>
    </w:p>
    <w:p w14:paraId="304F5EFC" w14:textId="77777777" w:rsidR="00D3122B" w:rsidRPr="008C3777" w:rsidRDefault="00D3122B" w:rsidP="00D3122B">
      <w:pPr>
        <w:spacing w:after="240" w:line="264" w:lineRule="auto"/>
        <w:ind w:left="2880" w:firstLine="0"/>
        <w:contextualSpacing/>
        <w:rPr>
          <w:rFonts w:asciiTheme="minorHAnsi" w:hAnsiTheme="minorHAnsi" w:cstheme="minorHAnsi"/>
          <w:color w:val="000000" w:themeColor="text1"/>
          <w:szCs w:val="24"/>
        </w:rPr>
      </w:pPr>
    </w:p>
    <w:p w14:paraId="0F7B75A5" w14:textId="0A45043F" w:rsidR="00441F2B" w:rsidRPr="008C3777" w:rsidRDefault="00441F2B" w:rsidP="00441F2B">
      <w:pPr>
        <w:numPr>
          <w:ilvl w:val="3"/>
          <w:numId w:val="31"/>
        </w:numPr>
        <w:spacing w:line="264" w:lineRule="auto"/>
        <w:ind w:left="2874" w:hanging="357"/>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does not disclose the other Party's Confidential Information to any other person (other than a Subcontractor or, if 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is a joint venture, a party to the joint venture) without the Confidential Information owner's prior written consent.</w:t>
      </w:r>
    </w:p>
    <w:p w14:paraId="0E5CE2F5" w14:textId="002CAFC0" w:rsidR="00441F2B" w:rsidRPr="008C3777" w:rsidRDefault="00441F2B" w:rsidP="00441F2B">
      <w:pPr>
        <w:keepNext/>
        <w:spacing w:before="160" w:line="264" w:lineRule="auto"/>
        <w:ind w:left="1451"/>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24.2</w:t>
      </w:r>
      <w:r w:rsidRPr="008C3777">
        <w:rPr>
          <w:rFonts w:asciiTheme="minorHAnsi" w:hAnsiTheme="minorHAnsi" w:cstheme="minorHAnsi"/>
          <w:color w:val="000000" w:themeColor="text1"/>
          <w:szCs w:val="24"/>
        </w:rPr>
        <w:tab/>
        <w:t>Clause 24.1 shall not apply to the extent that:</w:t>
      </w:r>
    </w:p>
    <w:p w14:paraId="1C7B8455" w14:textId="77777777" w:rsidR="00441F2B" w:rsidRPr="008C3777" w:rsidRDefault="00441F2B" w:rsidP="00441F2B">
      <w:pPr>
        <w:numPr>
          <w:ilvl w:val="3"/>
          <w:numId w:val="31"/>
        </w:numPr>
        <w:spacing w:after="240" w:line="264" w:lineRule="auto"/>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disclosure of the Confidential Information is a requirement placed upon the party making the disclosure by law, including any requirements for disclosure under FOIA or the Environmental Information Regulations </w:t>
      </w:r>
      <w:proofErr w:type="gramStart"/>
      <w:r w:rsidRPr="008C3777">
        <w:rPr>
          <w:rFonts w:asciiTheme="minorHAnsi" w:hAnsiTheme="minorHAnsi" w:cstheme="minorHAnsi"/>
          <w:color w:val="000000" w:themeColor="text1"/>
          <w:szCs w:val="24"/>
        </w:rPr>
        <w:t>2004;</w:t>
      </w:r>
      <w:proofErr w:type="gramEnd"/>
    </w:p>
    <w:p w14:paraId="1574AFFE" w14:textId="77777777" w:rsidR="000C092A" w:rsidRPr="008C3777" w:rsidRDefault="000C092A" w:rsidP="000C092A">
      <w:pPr>
        <w:spacing w:after="240" w:line="264" w:lineRule="auto"/>
        <w:ind w:left="2880" w:firstLine="0"/>
        <w:contextualSpacing/>
        <w:rPr>
          <w:rFonts w:asciiTheme="minorHAnsi" w:hAnsiTheme="minorHAnsi" w:cstheme="minorHAnsi"/>
          <w:color w:val="000000" w:themeColor="text1"/>
          <w:szCs w:val="24"/>
        </w:rPr>
      </w:pPr>
    </w:p>
    <w:p w14:paraId="174DF38B" w14:textId="72638518" w:rsidR="000C092A" w:rsidRPr="008C3777" w:rsidRDefault="00441F2B" w:rsidP="000C092A">
      <w:pPr>
        <w:numPr>
          <w:ilvl w:val="3"/>
          <w:numId w:val="31"/>
        </w:numPr>
        <w:spacing w:after="240" w:line="264" w:lineRule="auto"/>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such Confidential Information was in the possession of the party making the disclosure without obligation of confidentiality prior to its disclosure by the information </w:t>
      </w:r>
      <w:proofErr w:type="gramStart"/>
      <w:r w:rsidRPr="008C3777">
        <w:rPr>
          <w:rFonts w:asciiTheme="minorHAnsi" w:hAnsiTheme="minorHAnsi" w:cstheme="minorHAnsi"/>
          <w:color w:val="000000" w:themeColor="text1"/>
          <w:szCs w:val="24"/>
        </w:rPr>
        <w:t>owner;</w:t>
      </w:r>
      <w:proofErr w:type="gramEnd"/>
    </w:p>
    <w:p w14:paraId="6AC2B86A" w14:textId="77777777" w:rsidR="000C092A" w:rsidRPr="008C3777" w:rsidRDefault="000C092A" w:rsidP="000C092A">
      <w:pPr>
        <w:spacing w:after="240" w:line="264" w:lineRule="auto"/>
        <w:ind w:left="2880" w:firstLine="0"/>
        <w:contextualSpacing/>
        <w:rPr>
          <w:rFonts w:asciiTheme="minorHAnsi" w:hAnsiTheme="minorHAnsi" w:cstheme="minorHAnsi"/>
          <w:color w:val="000000" w:themeColor="text1"/>
          <w:szCs w:val="24"/>
        </w:rPr>
      </w:pPr>
    </w:p>
    <w:p w14:paraId="06A032E1" w14:textId="1F2A7620" w:rsidR="000C092A" w:rsidRPr="008C3777" w:rsidRDefault="00441F2B" w:rsidP="000C092A">
      <w:pPr>
        <w:numPr>
          <w:ilvl w:val="3"/>
          <w:numId w:val="31"/>
        </w:numPr>
        <w:spacing w:after="240" w:line="264" w:lineRule="auto"/>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lastRenderedPageBreak/>
        <w:t xml:space="preserve">such Confidential Information was obtained from Others without obligation of </w:t>
      </w:r>
      <w:proofErr w:type="gramStart"/>
      <w:r w:rsidRPr="008C3777">
        <w:rPr>
          <w:rFonts w:asciiTheme="minorHAnsi" w:hAnsiTheme="minorHAnsi" w:cstheme="minorHAnsi"/>
          <w:color w:val="000000" w:themeColor="text1"/>
          <w:szCs w:val="24"/>
        </w:rPr>
        <w:t>confidentiality;</w:t>
      </w:r>
      <w:proofErr w:type="gramEnd"/>
    </w:p>
    <w:p w14:paraId="687A94EC" w14:textId="77777777" w:rsidR="000C092A" w:rsidRPr="008C3777" w:rsidRDefault="000C092A" w:rsidP="000C092A">
      <w:pPr>
        <w:spacing w:after="240" w:line="264" w:lineRule="auto"/>
        <w:ind w:left="2880" w:firstLine="0"/>
        <w:contextualSpacing/>
        <w:rPr>
          <w:rFonts w:asciiTheme="minorHAnsi" w:hAnsiTheme="minorHAnsi" w:cstheme="minorHAnsi"/>
          <w:color w:val="000000" w:themeColor="text1"/>
          <w:szCs w:val="24"/>
        </w:rPr>
      </w:pPr>
    </w:p>
    <w:p w14:paraId="52DF4999" w14:textId="77777777" w:rsidR="00441F2B" w:rsidRPr="008C3777" w:rsidRDefault="00441F2B" w:rsidP="00441F2B">
      <w:pPr>
        <w:numPr>
          <w:ilvl w:val="3"/>
          <w:numId w:val="31"/>
        </w:numPr>
        <w:spacing w:after="240" w:line="264" w:lineRule="auto"/>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such Confidential Information was already in the public domain at the time of disclosure otherwise than by a breach of the contract; or</w:t>
      </w:r>
    </w:p>
    <w:p w14:paraId="0647F361" w14:textId="77777777" w:rsidR="000C092A" w:rsidRPr="008C3777" w:rsidRDefault="000C092A" w:rsidP="000C092A">
      <w:pPr>
        <w:spacing w:after="240" w:line="264" w:lineRule="auto"/>
        <w:ind w:left="2880" w:firstLine="0"/>
        <w:contextualSpacing/>
        <w:rPr>
          <w:rFonts w:asciiTheme="minorHAnsi" w:hAnsiTheme="minorHAnsi" w:cstheme="minorHAnsi"/>
          <w:color w:val="000000" w:themeColor="text1"/>
          <w:szCs w:val="24"/>
        </w:rPr>
      </w:pPr>
    </w:p>
    <w:p w14:paraId="5B174560" w14:textId="77777777" w:rsidR="00441F2B" w:rsidRPr="008C3777" w:rsidRDefault="00441F2B" w:rsidP="00441F2B">
      <w:pPr>
        <w:numPr>
          <w:ilvl w:val="3"/>
          <w:numId w:val="31"/>
        </w:numPr>
        <w:spacing w:line="264" w:lineRule="auto"/>
        <w:ind w:left="2874" w:hanging="357"/>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it was independently developed without access to the other Party's Confidential Information.</w:t>
      </w:r>
    </w:p>
    <w:p w14:paraId="26CD6911" w14:textId="3AB64410" w:rsidR="00441F2B" w:rsidRPr="008C3777" w:rsidRDefault="00441F2B" w:rsidP="00441F2B">
      <w:pPr>
        <w:keepNext/>
        <w:keepLines/>
        <w:spacing w:line="264" w:lineRule="auto"/>
        <w:ind w:left="2126" w:hanging="686"/>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24.3</w:t>
      </w:r>
      <w:r w:rsidRPr="008C3777">
        <w:rPr>
          <w:rFonts w:asciiTheme="minorHAnsi" w:hAnsiTheme="minorHAnsi" w:cstheme="minorHAnsi"/>
          <w:color w:val="000000" w:themeColor="text1"/>
          <w:szCs w:val="24"/>
        </w:rPr>
        <w:tab/>
        <w:t xml:space="preserve">The </w:t>
      </w:r>
      <w:r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 xml:space="preserve"> may disclose 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i/>
          <w:color w:val="000000" w:themeColor="text1"/>
          <w:szCs w:val="24"/>
        </w:rPr>
        <w:t>'s</w:t>
      </w:r>
      <w:r w:rsidRPr="008C3777">
        <w:rPr>
          <w:rFonts w:asciiTheme="minorHAnsi" w:hAnsiTheme="minorHAnsi" w:cstheme="minorHAnsi"/>
          <w:color w:val="000000" w:themeColor="text1"/>
          <w:szCs w:val="24"/>
        </w:rPr>
        <w:t xml:space="preserve"> Confidential Information on a confidential basis, and subject to a confidentiality agreement or arrangement containing terms no less stringent than those placed on the </w:t>
      </w:r>
      <w:r w:rsidRPr="008C3777">
        <w:rPr>
          <w:rFonts w:asciiTheme="minorHAnsi" w:hAnsiTheme="minorHAnsi" w:cstheme="minorHAnsi"/>
          <w:i/>
          <w:color w:val="000000" w:themeColor="text1"/>
          <w:szCs w:val="24"/>
        </w:rPr>
        <w:t xml:space="preserve">Client </w:t>
      </w:r>
      <w:r w:rsidRPr="008C3777">
        <w:rPr>
          <w:rFonts w:asciiTheme="minorHAnsi" w:hAnsiTheme="minorHAnsi" w:cstheme="minorHAnsi"/>
          <w:color w:val="000000" w:themeColor="text1"/>
          <w:szCs w:val="24"/>
        </w:rPr>
        <w:t>under this clause 24:</w:t>
      </w:r>
    </w:p>
    <w:p w14:paraId="314467F3" w14:textId="77777777" w:rsidR="00441F2B" w:rsidRPr="008C3777" w:rsidRDefault="00441F2B" w:rsidP="00441F2B">
      <w:pPr>
        <w:numPr>
          <w:ilvl w:val="3"/>
          <w:numId w:val="31"/>
        </w:numPr>
        <w:spacing w:after="240" w:line="264" w:lineRule="auto"/>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to any Crown body, and any Crown bodies receiving such Confidential Information shall be entitled to further disclose the Confidential Information to other Crown Bodies on the basis that the information is confidential and is not to be disclosed to Others which are not part of any Crown </w:t>
      </w:r>
      <w:proofErr w:type="gramStart"/>
      <w:r w:rsidRPr="008C3777">
        <w:rPr>
          <w:rFonts w:asciiTheme="minorHAnsi" w:hAnsiTheme="minorHAnsi" w:cstheme="minorHAnsi"/>
          <w:color w:val="000000" w:themeColor="text1"/>
          <w:szCs w:val="24"/>
        </w:rPr>
        <w:t>body;</w:t>
      </w:r>
      <w:proofErr w:type="gramEnd"/>
    </w:p>
    <w:p w14:paraId="4F112E13" w14:textId="77777777" w:rsidR="000C092A" w:rsidRPr="008C3777" w:rsidRDefault="000C092A" w:rsidP="000C092A">
      <w:pPr>
        <w:spacing w:after="240" w:line="264" w:lineRule="auto"/>
        <w:ind w:left="2880" w:firstLine="0"/>
        <w:contextualSpacing/>
        <w:rPr>
          <w:rFonts w:asciiTheme="minorHAnsi" w:hAnsiTheme="minorHAnsi" w:cstheme="minorHAnsi"/>
          <w:color w:val="000000" w:themeColor="text1"/>
          <w:szCs w:val="24"/>
        </w:rPr>
      </w:pPr>
    </w:p>
    <w:p w14:paraId="2854A6A7" w14:textId="3804D695" w:rsidR="00441F2B" w:rsidRPr="008C3777" w:rsidRDefault="00441F2B" w:rsidP="00441F2B">
      <w:pPr>
        <w:numPr>
          <w:ilvl w:val="3"/>
          <w:numId w:val="31"/>
        </w:numPr>
        <w:spacing w:after="240" w:line="264" w:lineRule="auto"/>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to a professional adviser, </w:t>
      </w:r>
      <w:r w:rsidR="000C092A" w:rsidRPr="008C3777">
        <w:rPr>
          <w:rFonts w:asciiTheme="minorHAnsi" w:hAnsiTheme="minorHAnsi" w:cstheme="minorHAnsi"/>
          <w:color w:val="000000" w:themeColor="text1"/>
          <w:szCs w:val="24"/>
        </w:rPr>
        <w:t>s</w:t>
      </w:r>
      <w:r w:rsidR="009B4BE1" w:rsidRPr="008C3777">
        <w:rPr>
          <w:rFonts w:asciiTheme="minorHAnsi" w:hAnsiTheme="minorHAnsi" w:cstheme="minorHAnsi"/>
          <w:color w:val="000000" w:themeColor="text1"/>
          <w:szCs w:val="24"/>
        </w:rPr>
        <w:t xml:space="preserve">ervice </w:t>
      </w:r>
      <w:r w:rsidR="000C092A" w:rsidRPr="008C3777">
        <w:rPr>
          <w:rFonts w:asciiTheme="minorHAnsi" w:hAnsiTheme="minorHAnsi" w:cstheme="minorHAnsi"/>
          <w:color w:val="000000" w:themeColor="text1"/>
          <w:szCs w:val="24"/>
        </w:rPr>
        <w:t>p</w:t>
      </w:r>
      <w:r w:rsidR="009B4BE1" w:rsidRPr="008C3777">
        <w:rPr>
          <w:rFonts w:asciiTheme="minorHAnsi" w:hAnsiTheme="minorHAnsi" w:cstheme="minorHAnsi"/>
          <w:color w:val="000000" w:themeColor="text1"/>
          <w:szCs w:val="24"/>
        </w:rPr>
        <w:t>rovider</w:t>
      </w:r>
      <w:r w:rsidRPr="008C3777">
        <w:rPr>
          <w:rFonts w:asciiTheme="minorHAnsi" w:hAnsiTheme="minorHAnsi" w:cstheme="minorHAnsi"/>
          <w:color w:val="000000" w:themeColor="text1"/>
          <w:szCs w:val="24"/>
        </w:rPr>
        <w:t xml:space="preserve">, supplier or other person engaged by itself or any Crown Body (including any benchmarking organisation) for any purpose connected with the contract or the </w:t>
      </w:r>
      <w:proofErr w:type="gramStart"/>
      <w:r w:rsidR="00070180" w:rsidRPr="008C3777">
        <w:rPr>
          <w:rFonts w:asciiTheme="minorHAnsi" w:hAnsiTheme="minorHAnsi" w:cstheme="minorHAnsi"/>
          <w:color w:val="000000" w:themeColor="text1"/>
          <w:szCs w:val="24"/>
        </w:rPr>
        <w:t>Service;</w:t>
      </w:r>
      <w:proofErr w:type="gramEnd"/>
    </w:p>
    <w:p w14:paraId="5C8AB25D" w14:textId="77777777" w:rsidR="000C092A" w:rsidRPr="008C3777" w:rsidRDefault="000C092A" w:rsidP="000C092A">
      <w:pPr>
        <w:spacing w:after="240" w:line="264" w:lineRule="auto"/>
        <w:ind w:left="2880" w:firstLine="0"/>
        <w:contextualSpacing/>
        <w:rPr>
          <w:rFonts w:asciiTheme="minorHAnsi" w:hAnsiTheme="minorHAnsi" w:cstheme="minorHAnsi"/>
          <w:color w:val="000000" w:themeColor="text1"/>
          <w:szCs w:val="24"/>
        </w:rPr>
      </w:pPr>
    </w:p>
    <w:p w14:paraId="528A122F" w14:textId="38685F76" w:rsidR="00441F2B" w:rsidRPr="008C3777" w:rsidRDefault="00441F2B" w:rsidP="00441F2B">
      <w:pPr>
        <w:numPr>
          <w:ilvl w:val="3"/>
          <w:numId w:val="31"/>
        </w:numPr>
        <w:spacing w:after="240" w:line="264" w:lineRule="auto"/>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to any contractor, </w:t>
      </w:r>
      <w:r w:rsidR="000C092A" w:rsidRPr="008C3777">
        <w:rPr>
          <w:rFonts w:asciiTheme="minorHAnsi" w:hAnsiTheme="minorHAnsi" w:cstheme="minorHAnsi"/>
          <w:color w:val="000000" w:themeColor="text1"/>
          <w:szCs w:val="24"/>
        </w:rPr>
        <w:t>s</w:t>
      </w:r>
      <w:r w:rsidR="009B4BE1" w:rsidRPr="008C3777">
        <w:rPr>
          <w:rFonts w:asciiTheme="minorHAnsi" w:hAnsiTheme="minorHAnsi" w:cstheme="minorHAnsi"/>
          <w:color w:val="000000" w:themeColor="text1"/>
          <w:szCs w:val="24"/>
        </w:rPr>
        <w:t xml:space="preserve">ervice </w:t>
      </w:r>
      <w:r w:rsidR="000C092A" w:rsidRPr="008C3777">
        <w:rPr>
          <w:rFonts w:asciiTheme="minorHAnsi" w:hAnsiTheme="minorHAnsi" w:cstheme="minorHAnsi"/>
          <w:color w:val="000000" w:themeColor="text1"/>
          <w:szCs w:val="24"/>
        </w:rPr>
        <w:t>p</w:t>
      </w:r>
      <w:r w:rsidR="009B4BE1" w:rsidRPr="008C3777">
        <w:rPr>
          <w:rFonts w:asciiTheme="minorHAnsi" w:hAnsiTheme="minorHAnsi" w:cstheme="minorHAnsi"/>
          <w:color w:val="000000" w:themeColor="text1"/>
          <w:szCs w:val="24"/>
        </w:rPr>
        <w:t>rovider</w:t>
      </w:r>
      <w:r w:rsidRPr="008C3777">
        <w:rPr>
          <w:rFonts w:asciiTheme="minorHAnsi" w:hAnsiTheme="minorHAnsi" w:cstheme="minorHAnsi"/>
          <w:color w:val="000000" w:themeColor="text1"/>
          <w:szCs w:val="24"/>
        </w:rPr>
        <w:t xml:space="preserve"> or other person engaged by the Client or any person conducting a gateway review pertaining to the contract or the </w:t>
      </w:r>
      <w:proofErr w:type="gramStart"/>
      <w:r w:rsidR="00070180" w:rsidRPr="008C3777">
        <w:rPr>
          <w:rFonts w:asciiTheme="minorHAnsi" w:hAnsiTheme="minorHAnsi" w:cstheme="minorHAnsi"/>
          <w:i/>
          <w:iCs/>
          <w:color w:val="000000" w:themeColor="text1"/>
          <w:szCs w:val="24"/>
        </w:rPr>
        <w:t>Service</w:t>
      </w:r>
      <w:r w:rsidRPr="008C3777">
        <w:rPr>
          <w:rFonts w:asciiTheme="minorHAnsi" w:hAnsiTheme="minorHAnsi" w:cstheme="minorHAnsi"/>
          <w:color w:val="000000" w:themeColor="text1"/>
          <w:szCs w:val="24"/>
        </w:rPr>
        <w:t>;</w:t>
      </w:r>
      <w:proofErr w:type="gramEnd"/>
    </w:p>
    <w:p w14:paraId="37C9C1D0" w14:textId="77777777" w:rsidR="000C092A" w:rsidRPr="008C3777" w:rsidRDefault="000C092A" w:rsidP="000C092A">
      <w:pPr>
        <w:spacing w:after="240" w:line="264" w:lineRule="auto"/>
        <w:ind w:left="2880" w:firstLine="0"/>
        <w:contextualSpacing/>
        <w:rPr>
          <w:rFonts w:asciiTheme="minorHAnsi" w:hAnsiTheme="minorHAnsi" w:cstheme="minorHAnsi"/>
          <w:color w:val="000000" w:themeColor="text1"/>
          <w:szCs w:val="24"/>
        </w:rPr>
      </w:pPr>
    </w:p>
    <w:p w14:paraId="15E873C9" w14:textId="77777777" w:rsidR="00441F2B" w:rsidRPr="008C3777" w:rsidRDefault="00441F2B" w:rsidP="00441F2B">
      <w:pPr>
        <w:numPr>
          <w:ilvl w:val="3"/>
          <w:numId w:val="31"/>
        </w:numPr>
        <w:spacing w:after="240" w:line="264" w:lineRule="auto"/>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for the purpose of the examination and certification of the Client's </w:t>
      </w:r>
      <w:proofErr w:type="gramStart"/>
      <w:r w:rsidRPr="008C3777">
        <w:rPr>
          <w:rFonts w:asciiTheme="minorHAnsi" w:hAnsiTheme="minorHAnsi" w:cstheme="minorHAnsi"/>
          <w:color w:val="000000" w:themeColor="text1"/>
          <w:szCs w:val="24"/>
        </w:rPr>
        <w:t>accounts;</w:t>
      </w:r>
      <w:proofErr w:type="gramEnd"/>
    </w:p>
    <w:p w14:paraId="0CF40E61" w14:textId="77777777" w:rsidR="000C092A" w:rsidRPr="008C3777" w:rsidRDefault="000C092A" w:rsidP="000C092A">
      <w:pPr>
        <w:spacing w:after="240" w:line="264" w:lineRule="auto"/>
        <w:ind w:left="2880" w:firstLine="0"/>
        <w:contextualSpacing/>
        <w:rPr>
          <w:rFonts w:asciiTheme="minorHAnsi" w:hAnsiTheme="minorHAnsi" w:cstheme="minorHAnsi"/>
          <w:color w:val="000000" w:themeColor="text1"/>
          <w:szCs w:val="24"/>
        </w:rPr>
      </w:pPr>
    </w:p>
    <w:p w14:paraId="11AEB047" w14:textId="77777777" w:rsidR="00441F2B" w:rsidRPr="008C3777" w:rsidRDefault="00441F2B" w:rsidP="00441F2B">
      <w:pPr>
        <w:numPr>
          <w:ilvl w:val="3"/>
          <w:numId w:val="31"/>
        </w:numPr>
        <w:spacing w:after="240" w:line="264" w:lineRule="auto"/>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for the purpose of the exercise of its rights under the </w:t>
      </w:r>
      <w:proofErr w:type="gramStart"/>
      <w:r w:rsidRPr="008C3777">
        <w:rPr>
          <w:rFonts w:asciiTheme="minorHAnsi" w:hAnsiTheme="minorHAnsi" w:cstheme="minorHAnsi"/>
          <w:color w:val="000000" w:themeColor="text1"/>
          <w:szCs w:val="24"/>
        </w:rPr>
        <w:t>contract;</w:t>
      </w:r>
      <w:proofErr w:type="gramEnd"/>
    </w:p>
    <w:p w14:paraId="0055C85E" w14:textId="77777777" w:rsidR="000C092A" w:rsidRPr="008C3777" w:rsidRDefault="000C092A" w:rsidP="000C092A">
      <w:pPr>
        <w:spacing w:after="240" w:line="264" w:lineRule="auto"/>
        <w:ind w:left="2880" w:firstLine="0"/>
        <w:contextualSpacing/>
        <w:rPr>
          <w:rFonts w:asciiTheme="minorHAnsi" w:hAnsiTheme="minorHAnsi" w:cstheme="minorHAnsi"/>
          <w:color w:val="000000" w:themeColor="text1"/>
          <w:szCs w:val="24"/>
        </w:rPr>
      </w:pPr>
    </w:p>
    <w:p w14:paraId="75AD477E" w14:textId="77777777" w:rsidR="00441F2B" w:rsidRPr="008C3777" w:rsidRDefault="00441F2B" w:rsidP="00441F2B">
      <w:pPr>
        <w:numPr>
          <w:ilvl w:val="3"/>
          <w:numId w:val="31"/>
        </w:numPr>
        <w:spacing w:line="264" w:lineRule="auto"/>
        <w:ind w:left="2874" w:hanging="357"/>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to a proposed successor body of the Client in connection with any assignment, novation or disposal of any of its rights, obligations or liabilities under the contract.</w:t>
      </w:r>
    </w:p>
    <w:p w14:paraId="139C935A" w14:textId="1666FAF1" w:rsidR="00441F2B" w:rsidRPr="008C3777" w:rsidRDefault="00441F2B" w:rsidP="00441F2B">
      <w:pPr>
        <w:spacing w:before="160" w:line="264" w:lineRule="auto"/>
        <w:ind w:left="2183" w:hanging="743"/>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24.4</w:t>
      </w:r>
      <w:r w:rsidRPr="008C3777">
        <w:rPr>
          <w:rFonts w:asciiTheme="minorHAnsi" w:hAnsiTheme="minorHAnsi" w:cstheme="minorHAnsi"/>
          <w:color w:val="000000" w:themeColor="text1"/>
          <w:szCs w:val="24"/>
        </w:rPr>
        <w:tab/>
        <w:t>Nothing in this clause 24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any intellectual property right.</w:t>
      </w:r>
    </w:p>
    <w:p w14:paraId="78CDB0CB" w14:textId="340A62CF" w:rsidR="00441F2B" w:rsidRPr="008C3777" w:rsidRDefault="00441F2B" w:rsidP="00441F2B">
      <w:pPr>
        <w:spacing w:line="264" w:lineRule="auto"/>
        <w:ind w:left="2183" w:hanging="743"/>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lastRenderedPageBreak/>
        <w:t>24.5</w:t>
      </w:r>
      <w:r w:rsidRPr="008C3777">
        <w:rPr>
          <w:rFonts w:asciiTheme="minorHAnsi" w:hAnsiTheme="minorHAnsi" w:cstheme="minorHAnsi"/>
          <w:color w:val="000000" w:themeColor="text1"/>
          <w:szCs w:val="24"/>
        </w:rPr>
        <w:tab/>
        <w:t xml:space="preserve">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i/>
          <w:color w:val="000000" w:themeColor="text1"/>
          <w:szCs w:val="24"/>
        </w:rPr>
        <w:t xml:space="preserve"> </w:t>
      </w:r>
      <w:r w:rsidRPr="008C3777">
        <w:rPr>
          <w:rFonts w:asciiTheme="minorHAnsi" w:hAnsiTheme="minorHAnsi" w:cstheme="minorHAnsi"/>
          <w:color w:val="000000" w:themeColor="text1"/>
          <w:szCs w:val="24"/>
        </w:rPr>
        <w:t xml:space="preserve">acknowledges that the </w:t>
      </w:r>
      <w:r w:rsidRPr="008C3777">
        <w:rPr>
          <w:rFonts w:asciiTheme="minorHAnsi" w:hAnsiTheme="minorHAnsi" w:cstheme="minorHAnsi"/>
          <w:i/>
          <w:color w:val="000000" w:themeColor="text1"/>
          <w:szCs w:val="24"/>
        </w:rPr>
        <w:t xml:space="preserve">Client </w:t>
      </w:r>
      <w:r w:rsidRPr="008C3777">
        <w:rPr>
          <w:rFonts w:asciiTheme="minorHAnsi" w:hAnsiTheme="minorHAnsi" w:cstheme="minorHAnsi"/>
          <w:color w:val="000000" w:themeColor="text1"/>
          <w:szCs w:val="24"/>
        </w:rPr>
        <w:t xml:space="preserve">is subject to the requirements of FOIA and the Environmental Information Regulations 2004. 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cooperates with and assists the </w:t>
      </w:r>
      <w:r w:rsidR="00D232FC" w:rsidRPr="008C3777">
        <w:rPr>
          <w:rFonts w:asciiTheme="minorHAnsi" w:hAnsiTheme="minorHAnsi" w:cstheme="minorHAnsi"/>
          <w:i/>
          <w:color w:val="000000" w:themeColor="text1"/>
          <w:szCs w:val="24"/>
        </w:rPr>
        <w:t>Client</w:t>
      </w:r>
      <w:r w:rsidRPr="008C3777">
        <w:rPr>
          <w:rFonts w:asciiTheme="minorHAnsi" w:hAnsiTheme="minorHAnsi" w:cstheme="minorHAnsi"/>
          <w:i/>
          <w:color w:val="000000" w:themeColor="text1"/>
          <w:szCs w:val="24"/>
        </w:rPr>
        <w:t xml:space="preserve"> </w:t>
      </w:r>
      <w:r w:rsidRPr="008C3777">
        <w:rPr>
          <w:rFonts w:asciiTheme="minorHAnsi" w:hAnsiTheme="minorHAnsi" w:cstheme="minorHAnsi"/>
          <w:color w:val="000000" w:themeColor="text1"/>
          <w:szCs w:val="24"/>
        </w:rPr>
        <w:t xml:space="preserve">so as to enable the </w:t>
      </w:r>
      <w:r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 xml:space="preserve"> to comply with its information disclosure obligations pursuant to any Request for Information received from time to time.</w:t>
      </w:r>
    </w:p>
    <w:p w14:paraId="0604586E" w14:textId="1D8E74DD" w:rsidR="00441F2B" w:rsidRPr="008C3777" w:rsidRDefault="00441F2B" w:rsidP="00441F2B">
      <w:pPr>
        <w:keepNext/>
        <w:spacing w:after="60" w:line="264" w:lineRule="auto"/>
        <w:ind w:left="2183" w:hanging="743"/>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24.6</w:t>
      </w:r>
      <w:r w:rsidRPr="008C3777">
        <w:rPr>
          <w:rFonts w:asciiTheme="minorHAnsi" w:hAnsiTheme="minorHAnsi" w:cstheme="minorHAnsi"/>
          <w:color w:val="000000" w:themeColor="text1"/>
          <w:szCs w:val="24"/>
        </w:rPr>
        <w:tab/>
        <w:t xml:space="preserve">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w:t>
      </w:r>
    </w:p>
    <w:p w14:paraId="6FC13106" w14:textId="13FBE2CE" w:rsidR="00441F2B" w:rsidRPr="008C3777" w:rsidRDefault="00441F2B" w:rsidP="00441F2B">
      <w:pPr>
        <w:numPr>
          <w:ilvl w:val="3"/>
          <w:numId w:val="31"/>
        </w:numPr>
        <w:spacing w:after="240" w:line="264" w:lineRule="auto"/>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transfers to the </w:t>
      </w:r>
      <w:r w:rsidR="00D232FC" w:rsidRPr="008C3777">
        <w:rPr>
          <w:rFonts w:asciiTheme="minorHAnsi" w:hAnsiTheme="minorHAnsi" w:cstheme="minorHAnsi"/>
          <w:i/>
          <w:iCs/>
          <w:color w:val="000000" w:themeColor="text1"/>
          <w:szCs w:val="24"/>
        </w:rPr>
        <w:t>Client</w:t>
      </w:r>
      <w:r w:rsidRPr="008C3777">
        <w:rPr>
          <w:rFonts w:asciiTheme="minorHAnsi" w:hAnsiTheme="minorHAnsi" w:cstheme="minorHAnsi"/>
          <w:color w:val="000000" w:themeColor="text1"/>
          <w:szCs w:val="24"/>
        </w:rPr>
        <w:t xml:space="preserve"> all Requests for Information that it receives as soon as practicable and in any event within two Business Days of receiving a Request for </w:t>
      </w:r>
      <w:proofErr w:type="gramStart"/>
      <w:r w:rsidRPr="008C3777">
        <w:rPr>
          <w:rFonts w:asciiTheme="minorHAnsi" w:hAnsiTheme="minorHAnsi" w:cstheme="minorHAnsi"/>
          <w:color w:val="000000" w:themeColor="text1"/>
          <w:szCs w:val="24"/>
        </w:rPr>
        <w:t>Information;</w:t>
      </w:r>
      <w:proofErr w:type="gramEnd"/>
    </w:p>
    <w:p w14:paraId="1F569C21" w14:textId="77777777" w:rsidR="000C092A" w:rsidRPr="008C3777" w:rsidRDefault="000C092A" w:rsidP="000C092A">
      <w:pPr>
        <w:spacing w:after="240" w:line="264" w:lineRule="auto"/>
        <w:ind w:left="2880" w:firstLine="0"/>
        <w:contextualSpacing/>
        <w:rPr>
          <w:rFonts w:asciiTheme="minorHAnsi" w:hAnsiTheme="minorHAnsi" w:cstheme="minorHAnsi"/>
          <w:color w:val="000000" w:themeColor="text1"/>
          <w:szCs w:val="24"/>
        </w:rPr>
      </w:pPr>
    </w:p>
    <w:p w14:paraId="0408FC2B" w14:textId="6E48B86C" w:rsidR="000C092A" w:rsidRPr="008C3777" w:rsidRDefault="00441F2B" w:rsidP="000C092A">
      <w:pPr>
        <w:numPr>
          <w:ilvl w:val="3"/>
          <w:numId w:val="31"/>
        </w:numPr>
        <w:spacing w:after="240" w:line="264" w:lineRule="auto"/>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provides the </w:t>
      </w:r>
      <w:r w:rsidR="00D232FC" w:rsidRPr="008C3777">
        <w:rPr>
          <w:rFonts w:asciiTheme="minorHAnsi" w:hAnsiTheme="minorHAnsi" w:cstheme="minorHAnsi"/>
          <w:i/>
          <w:iCs/>
          <w:color w:val="000000" w:themeColor="text1"/>
          <w:szCs w:val="24"/>
        </w:rPr>
        <w:t>Client</w:t>
      </w:r>
      <w:r w:rsidRPr="008C3777">
        <w:rPr>
          <w:rFonts w:asciiTheme="minorHAnsi" w:hAnsiTheme="minorHAnsi" w:cstheme="minorHAnsi"/>
          <w:color w:val="000000" w:themeColor="text1"/>
          <w:szCs w:val="24"/>
        </w:rPr>
        <w:t xml:space="preserve"> with a copy of all Information in its possession or power in the form that the </w:t>
      </w:r>
      <w:r w:rsidR="00D232FC" w:rsidRPr="008C3777">
        <w:rPr>
          <w:rFonts w:asciiTheme="minorHAnsi" w:hAnsiTheme="minorHAnsi" w:cstheme="minorHAnsi"/>
          <w:i/>
          <w:iCs/>
          <w:color w:val="000000" w:themeColor="text1"/>
          <w:szCs w:val="24"/>
        </w:rPr>
        <w:t>Client</w:t>
      </w:r>
      <w:r w:rsidRPr="008C3777">
        <w:rPr>
          <w:rFonts w:asciiTheme="minorHAnsi" w:hAnsiTheme="minorHAnsi" w:cstheme="minorHAnsi"/>
          <w:color w:val="000000" w:themeColor="text1"/>
          <w:szCs w:val="24"/>
        </w:rPr>
        <w:t xml:space="preserve"> requires within five Business Days (or such other period as the </w:t>
      </w:r>
      <w:r w:rsidR="00D232FC" w:rsidRPr="008C3777">
        <w:rPr>
          <w:rFonts w:asciiTheme="minorHAnsi" w:hAnsiTheme="minorHAnsi" w:cstheme="minorHAnsi"/>
          <w:i/>
          <w:iCs/>
          <w:color w:val="000000" w:themeColor="text1"/>
          <w:szCs w:val="24"/>
        </w:rPr>
        <w:t>Client</w:t>
      </w:r>
      <w:r w:rsidRPr="008C3777">
        <w:rPr>
          <w:rFonts w:asciiTheme="minorHAnsi" w:hAnsiTheme="minorHAnsi" w:cstheme="minorHAnsi"/>
          <w:color w:val="000000" w:themeColor="text1"/>
          <w:szCs w:val="24"/>
        </w:rPr>
        <w:t xml:space="preserve"> may specify) of the </w:t>
      </w:r>
      <w:r w:rsidR="00D232FC" w:rsidRPr="008C3777">
        <w:rPr>
          <w:rFonts w:asciiTheme="minorHAnsi" w:hAnsiTheme="minorHAnsi" w:cstheme="minorHAnsi"/>
          <w:i/>
          <w:iCs/>
          <w:color w:val="000000" w:themeColor="text1"/>
          <w:szCs w:val="24"/>
        </w:rPr>
        <w:t>Client</w:t>
      </w:r>
      <w:r w:rsidRPr="008C3777">
        <w:rPr>
          <w:rFonts w:asciiTheme="minorHAnsi" w:hAnsiTheme="minorHAnsi" w:cstheme="minorHAnsi"/>
          <w:i/>
          <w:iCs/>
          <w:color w:val="000000" w:themeColor="text1"/>
          <w:szCs w:val="24"/>
        </w:rPr>
        <w:t>’s</w:t>
      </w:r>
      <w:r w:rsidRPr="008C3777">
        <w:rPr>
          <w:rFonts w:asciiTheme="minorHAnsi" w:hAnsiTheme="minorHAnsi" w:cstheme="minorHAnsi"/>
          <w:color w:val="000000" w:themeColor="text1"/>
          <w:szCs w:val="24"/>
        </w:rPr>
        <w:t xml:space="preserve"> </w:t>
      </w:r>
      <w:proofErr w:type="gramStart"/>
      <w:r w:rsidRPr="008C3777">
        <w:rPr>
          <w:rFonts w:asciiTheme="minorHAnsi" w:hAnsiTheme="minorHAnsi" w:cstheme="minorHAnsi"/>
          <w:color w:val="000000" w:themeColor="text1"/>
          <w:szCs w:val="24"/>
        </w:rPr>
        <w:t>request;</w:t>
      </w:r>
      <w:proofErr w:type="gramEnd"/>
    </w:p>
    <w:p w14:paraId="57157748" w14:textId="77777777" w:rsidR="000C092A" w:rsidRPr="008C3777" w:rsidRDefault="000C092A" w:rsidP="000C092A">
      <w:pPr>
        <w:spacing w:after="240" w:line="264" w:lineRule="auto"/>
        <w:ind w:left="2880" w:firstLine="0"/>
        <w:contextualSpacing/>
        <w:rPr>
          <w:rFonts w:asciiTheme="minorHAnsi" w:hAnsiTheme="minorHAnsi" w:cstheme="minorHAnsi"/>
          <w:color w:val="000000" w:themeColor="text1"/>
          <w:szCs w:val="24"/>
        </w:rPr>
      </w:pPr>
    </w:p>
    <w:p w14:paraId="6E5F25F7" w14:textId="5CAE845A" w:rsidR="00441F2B" w:rsidRPr="008C3777" w:rsidRDefault="00441F2B" w:rsidP="00441F2B">
      <w:pPr>
        <w:numPr>
          <w:ilvl w:val="3"/>
          <w:numId w:val="31"/>
        </w:numPr>
        <w:spacing w:after="240" w:line="264" w:lineRule="auto"/>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provides all necessary assistance as reasonably requested by the </w:t>
      </w:r>
      <w:r w:rsidR="00D232FC" w:rsidRPr="008C3777">
        <w:rPr>
          <w:rFonts w:asciiTheme="minorHAnsi" w:hAnsiTheme="minorHAnsi" w:cstheme="minorHAnsi"/>
          <w:i/>
          <w:iCs/>
          <w:color w:val="000000" w:themeColor="text1"/>
          <w:szCs w:val="24"/>
        </w:rPr>
        <w:t>Client</w:t>
      </w:r>
      <w:r w:rsidRPr="008C3777">
        <w:rPr>
          <w:rFonts w:asciiTheme="minorHAnsi" w:hAnsiTheme="minorHAnsi" w:cstheme="minorHAnsi"/>
          <w:color w:val="000000" w:themeColor="text1"/>
          <w:szCs w:val="24"/>
        </w:rPr>
        <w:t xml:space="preserve"> to enable the Client to respond to the Request for Information within the time for compliance set out in section 10 of the FOIA or regulation 5 of the Environmental Information Regulations 2004; and</w:t>
      </w:r>
    </w:p>
    <w:p w14:paraId="60012703" w14:textId="77777777" w:rsidR="000C092A" w:rsidRPr="008C3777" w:rsidRDefault="000C092A" w:rsidP="000C092A">
      <w:pPr>
        <w:spacing w:after="240" w:line="264" w:lineRule="auto"/>
        <w:ind w:left="2880" w:firstLine="0"/>
        <w:contextualSpacing/>
        <w:rPr>
          <w:rFonts w:asciiTheme="minorHAnsi" w:hAnsiTheme="minorHAnsi" w:cstheme="minorHAnsi"/>
          <w:color w:val="000000" w:themeColor="text1"/>
          <w:szCs w:val="24"/>
        </w:rPr>
      </w:pPr>
    </w:p>
    <w:p w14:paraId="53405A7B" w14:textId="77777777" w:rsidR="00441F2B" w:rsidRPr="008C3777" w:rsidRDefault="00441F2B" w:rsidP="00441F2B">
      <w:pPr>
        <w:numPr>
          <w:ilvl w:val="3"/>
          <w:numId w:val="31"/>
        </w:numPr>
        <w:spacing w:line="264" w:lineRule="auto"/>
        <w:ind w:left="2874" w:hanging="357"/>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procures that its Subcontractors do likewise.</w:t>
      </w:r>
    </w:p>
    <w:p w14:paraId="66DC144C" w14:textId="381D9FCD" w:rsidR="00441F2B" w:rsidRPr="008C3777" w:rsidRDefault="00441F2B" w:rsidP="00441F2B">
      <w:pPr>
        <w:spacing w:after="240" w:line="264" w:lineRule="auto"/>
        <w:ind w:left="2183" w:hanging="743"/>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24.7</w:t>
      </w:r>
      <w:r w:rsidRPr="008C3777">
        <w:rPr>
          <w:rFonts w:asciiTheme="minorHAnsi" w:hAnsiTheme="minorHAnsi" w:cstheme="minorHAnsi"/>
          <w:color w:val="000000" w:themeColor="text1"/>
          <w:szCs w:val="24"/>
        </w:rPr>
        <w:tab/>
        <w:t xml:space="preserve">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does not respond directly to a Request for Information unless instructed to do so by the </w:t>
      </w:r>
      <w:r w:rsidR="00D232FC"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w:t>
      </w:r>
    </w:p>
    <w:p w14:paraId="24038BDE" w14:textId="32CB458D" w:rsidR="00441F2B" w:rsidRPr="008C3777" w:rsidRDefault="00441F2B" w:rsidP="00441F2B">
      <w:pPr>
        <w:spacing w:after="240" w:line="264" w:lineRule="auto"/>
        <w:ind w:left="2183" w:hanging="743"/>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24.8</w:t>
      </w:r>
      <w:r w:rsidRPr="008C3777">
        <w:rPr>
          <w:rFonts w:asciiTheme="minorHAnsi" w:hAnsiTheme="minorHAnsi" w:cstheme="minorHAnsi"/>
          <w:color w:val="000000" w:themeColor="text1"/>
          <w:szCs w:val="24"/>
        </w:rPr>
        <w:tab/>
        <w:t xml:space="preserve">The </w:t>
      </w:r>
      <w:r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 xml:space="preserve"> determines in its absolute discretion whether any information is exempt from disclosure in accordance with the provisions of the FOIA or the Environmental Information Regulations 2004.</w:t>
      </w:r>
    </w:p>
    <w:p w14:paraId="37197879" w14:textId="7A5D3D4C" w:rsidR="00441F2B" w:rsidRPr="008C3777" w:rsidRDefault="00441F2B" w:rsidP="00441F2B">
      <w:pPr>
        <w:spacing w:after="240" w:line="264" w:lineRule="auto"/>
        <w:ind w:left="2183" w:hanging="743"/>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24.9</w:t>
      </w:r>
      <w:r w:rsidRPr="008C3777">
        <w:rPr>
          <w:rFonts w:asciiTheme="minorHAnsi" w:hAnsiTheme="minorHAnsi" w:cstheme="minorHAnsi"/>
          <w:color w:val="000000" w:themeColor="text1"/>
          <w:szCs w:val="24"/>
        </w:rPr>
        <w:tab/>
        <w:t xml:space="preserve">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hereby acknowledges that the </w:t>
      </w:r>
      <w:r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 xml:space="preserve"> may, acting in accordance with the Secretary of State for Constitutional Affairs’ Code of Practice on the Discharge of Public Authorities Functions under Part 1 of the Freedom of Information Act 2000, be obliged to disclose Information without consulting or obtaining consent from 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or despite 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having expressed particular or negative views when consulted.</w:t>
      </w:r>
    </w:p>
    <w:p w14:paraId="672F95F8" w14:textId="0F9A12DC" w:rsidR="00441F2B" w:rsidRPr="008C3777" w:rsidRDefault="00441F2B" w:rsidP="00441F2B">
      <w:pPr>
        <w:spacing w:after="240" w:line="264" w:lineRule="auto"/>
        <w:ind w:left="2183" w:hanging="743"/>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24.10</w:t>
      </w:r>
      <w:r w:rsidRPr="008C3777">
        <w:rPr>
          <w:rFonts w:asciiTheme="minorHAnsi" w:hAnsiTheme="minorHAnsi" w:cstheme="minorHAnsi"/>
          <w:color w:val="000000" w:themeColor="text1"/>
          <w:szCs w:val="24"/>
        </w:rPr>
        <w:tab/>
        <w:t xml:space="preserve">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hereby acknowledges that the </w:t>
      </w:r>
      <w:r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 xml:space="preserve"> is subject to the Local Government Transparency Code 2015. The </w:t>
      </w:r>
      <w:r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 xml:space="preserve"> publishes data stipulated by the code and any successor code, including </w:t>
      </w:r>
      <w:r w:rsidRPr="008C3777">
        <w:rPr>
          <w:rFonts w:asciiTheme="minorHAnsi" w:hAnsiTheme="minorHAnsi" w:cstheme="minorHAnsi"/>
          <w:color w:val="000000" w:themeColor="text1"/>
          <w:szCs w:val="24"/>
        </w:rPr>
        <w:lastRenderedPageBreak/>
        <w:t xml:space="preserve">payments made to 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and metadata describing the contract.</w:t>
      </w:r>
    </w:p>
    <w:p w14:paraId="31E3FBA6" w14:textId="31096833" w:rsidR="00441F2B" w:rsidRPr="008C3777" w:rsidRDefault="00441F2B" w:rsidP="00D232FC">
      <w:pPr>
        <w:spacing w:line="264" w:lineRule="auto"/>
        <w:ind w:left="2160" w:hanging="720"/>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24.11</w:t>
      </w:r>
      <w:r w:rsidRPr="008C3777">
        <w:rPr>
          <w:rFonts w:asciiTheme="minorHAnsi" w:hAnsiTheme="minorHAnsi" w:cstheme="minorHAnsi"/>
          <w:color w:val="000000" w:themeColor="text1"/>
          <w:szCs w:val="24"/>
        </w:rPr>
        <w:tab/>
        <w:t xml:space="preserve">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retains all Information for disclosure throughout the </w:t>
      </w:r>
      <w:r w:rsidRPr="008C3777">
        <w:rPr>
          <w:rFonts w:asciiTheme="minorHAnsi" w:hAnsiTheme="minorHAnsi" w:cstheme="minorHAnsi"/>
          <w:i/>
          <w:color w:val="000000" w:themeColor="text1"/>
          <w:szCs w:val="24"/>
        </w:rPr>
        <w:t>period for retention</w:t>
      </w:r>
      <w:r w:rsidRPr="008C3777">
        <w:rPr>
          <w:rFonts w:asciiTheme="minorHAnsi" w:hAnsiTheme="minorHAnsi" w:cstheme="minorHAnsi"/>
          <w:color w:val="000000" w:themeColor="text1"/>
          <w:szCs w:val="24"/>
        </w:rPr>
        <w:t xml:space="preserve"> and permits the </w:t>
      </w:r>
      <w:r w:rsidR="00D232FC"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 xml:space="preserve"> to inspect such records as and when reasonably requested from time to time. “</w:t>
      </w:r>
    </w:p>
    <w:p w14:paraId="1239D7EA" w14:textId="77777777" w:rsidR="00441F2B" w:rsidRPr="008C3777" w:rsidRDefault="00441F2B" w:rsidP="00441F2B">
      <w:pPr>
        <w:pStyle w:val="Heading4"/>
        <w:spacing w:line="264" w:lineRule="auto"/>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Payment</w:t>
      </w:r>
    </w:p>
    <w:p w14:paraId="147B9B86" w14:textId="22CA3421" w:rsidR="00441F2B" w:rsidRPr="008C3777" w:rsidRDefault="00441F2B" w:rsidP="00441F2B">
      <w:pPr>
        <w:pStyle w:val="Heading5"/>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Assessing the amount due</w:t>
      </w:r>
    </w:p>
    <w:p w14:paraId="650A0D1D" w14:textId="423EA137" w:rsidR="00441F2B" w:rsidRPr="008C3777" w:rsidRDefault="00441F2B" w:rsidP="00441F2B">
      <w:pPr>
        <w:pStyle w:val="ListParagraph"/>
        <w:numPr>
          <w:ilvl w:val="0"/>
          <w:numId w:val="34"/>
        </w:numPr>
        <w:spacing w:line="264" w:lineRule="auto"/>
        <w:ind w:left="720" w:hanging="720"/>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Insert a new clause 50.5A as follows:</w:t>
      </w:r>
    </w:p>
    <w:p w14:paraId="6796D228" w14:textId="38D3C34F" w:rsidR="00441F2B" w:rsidRPr="008C3777" w:rsidRDefault="00441F2B" w:rsidP="00441F2B">
      <w:pPr>
        <w:keepNext/>
        <w:spacing w:line="264" w:lineRule="auto"/>
        <w:ind w:left="731"/>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“The </w:t>
      </w:r>
      <w:r w:rsidR="00D232FC"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 xml:space="preserve"> may deduct set-off or extinguish in its assessments any sums losses or damages which the </w:t>
      </w:r>
      <w:r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 xml:space="preserve"> has suffered or incurred due to 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failing to comply with its obligations under or pursuant to this contract or any other contract entered into by 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with the </w:t>
      </w:r>
      <w:r w:rsidRPr="008C3777">
        <w:rPr>
          <w:rFonts w:asciiTheme="minorHAnsi" w:hAnsiTheme="minorHAnsi" w:cstheme="minorHAnsi"/>
          <w:i/>
          <w:color w:val="000000" w:themeColor="text1"/>
          <w:szCs w:val="24"/>
        </w:rPr>
        <w:t>Client</w:t>
      </w:r>
      <w:r w:rsidR="001968CC" w:rsidRPr="008C3777">
        <w:rPr>
          <w:rFonts w:asciiTheme="minorHAnsi" w:hAnsiTheme="minorHAnsi" w:cstheme="minorHAnsi"/>
          <w:iCs/>
          <w:color w:val="000000" w:themeColor="text1"/>
          <w:szCs w:val="24"/>
        </w:rPr>
        <w:t xml:space="preserve"> let under the Framework Agreement</w:t>
      </w:r>
      <w:r w:rsidRPr="008C3777">
        <w:rPr>
          <w:rFonts w:asciiTheme="minorHAnsi" w:hAnsiTheme="minorHAnsi" w:cstheme="minorHAnsi"/>
          <w:color w:val="000000" w:themeColor="text1"/>
          <w:szCs w:val="24"/>
        </w:rPr>
        <w:t>.”</w:t>
      </w:r>
    </w:p>
    <w:p w14:paraId="20093481" w14:textId="77777777" w:rsidR="00441F2B" w:rsidRPr="008C3777" w:rsidRDefault="00441F2B" w:rsidP="00441F2B">
      <w:pPr>
        <w:pStyle w:val="Heading5"/>
        <w:spacing w:line="264" w:lineRule="auto"/>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Payment</w:t>
      </w:r>
    </w:p>
    <w:p w14:paraId="552FC442" w14:textId="374BDF29" w:rsidR="00441F2B" w:rsidRPr="008C3777" w:rsidRDefault="00441F2B" w:rsidP="00441F2B">
      <w:pPr>
        <w:pStyle w:val="ListParagraph"/>
        <w:numPr>
          <w:ilvl w:val="0"/>
          <w:numId w:val="34"/>
        </w:numPr>
        <w:spacing w:line="264" w:lineRule="auto"/>
        <w:ind w:left="720" w:hanging="720"/>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Insert additional clauses 51.4 to 51.13 as follows:</w:t>
      </w:r>
    </w:p>
    <w:p w14:paraId="24890D2B" w14:textId="2CFE9345" w:rsidR="00441F2B" w:rsidRPr="008C3777" w:rsidRDefault="00441F2B" w:rsidP="00441F2B">
      <w:pPr>
        <w:spacing w:line="264" w:lineRule="auto"/>
        <w:ind w:left="743" w:hanging="743"/>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“51.4</w:t>
      </w:r>
      <w:r w:rsidRPr="008C3777">
        <w:rPr>
          <w:rFonts w:asciiTheme="minorHAnsi" w:hAnsiTheme="minorHAnsi" w:cstheme="minorHAnsi"/>
          <w:color w:val="000000" w:themeColor="text1"/>
          <w:szCs w:val="24"/>
        </w:rPr>
        <w:tab/>
        <w:t xml:space="preserve">If 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i/>
          <w:color w:val="000000" w:themeColor="text1"/>
          <w:szCs w:val="24"/>
        </w:rPr>
        <w:t xml:space="preserve"> </w:t>
      </w:r>
      <w:r w:rsidRPr="008C3777">
        <w:rPr>
          <w:rFonts w:asciiTheme="minorHAnsi" w:hAnsiTheme="minorHAnsi" w:cstheme="minorHAnsi"/>
          <w:color w:val="000000" w:themeColor="text1"/>
          <w:szCs w:val="24"/>
        </w:rPr>
        <w:t xml:space="preserve">becomes insolvent as defined in clause 90.2 after the prescribed period, the </w:t>
      </w:r>
      <w:r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 xml:space="preserve"> is not required to pay 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the notified sum on or before the final date for payment.</w:t>
      </w:r>
    </w:p>
    <w:p w14:paraId="38CAE165" w14:textId="54197400" w:rsidR="00441F2B" w:rsidRPr="008C3777" w:rsidRDefault="00441F2B" w:rsidP="00441F2B">
      <w:pPr>
        <w:spacing w:line="264" w:lineRule="auto"/>
        <w:ind w:left="743" w:hanging="743"/>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51.5 </w:t>
      </w:r>
      <w:r w:rsidRPr="008C3777">
        <w:rPr>
          <w:rFonts w:asciiTheme="minorHAnsi" w:hAnsiTheme="minorHAnsi" w:cstheme="minorHAnsi"/>
          <w:color w:val="000000" w:themeColor="text1"/>
          <w:szCs w:val="24"/>
        </w:rPr>
        <w:tab/>
        <w:t xml:space="preserve">The </w:t>
      </w:r>
      <w:r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 xml:space="preserve"> may set off any liability of 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to the </w:t>
      </w:r>
      <w:r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 xml:space="preserve"> arising under or in connection with the contract against any liability of the </w:t>
      </w:r>
      <w:r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 liquidated or unliquidated, arising under or in connection with the contract.</w:t>
      </w:r>
    </w:p>
    <w:p w14:paraId="5A35B110" w14:textId="4A3BAEEF" w:rsidR="00441F2B" w:rsidRPr="008C3777" w:rsidRDefault="00441F2B" w:rsidP="00441F2B">
      <w:pPr>
        <w:spacing w:line="264" w:lineRule="auto"/>
        <w:ind w:left="743" w:hanging="743"/>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51.6</w:t>
      </w:r>
      <w:r w:rsidRPr="008C3777">
        <w:rPr>
          <w:rFonts w:asciiTheme="minorHAnsi" w:hAnsiTheme="minorHAnsi" w:cstheme="minorHAnsi"/>
          <w:color w:val="000000" w:themeColor="text1"/>
          <w:szCs w:val="24"/>
        </w:rPr>
        <w:tab/>
      </w:r>
      <w:r w:rsidR="00CB0D56" w:rsidRPr="004129EF">
        <w:rPr>
          <w:rFonts w:asciiTheme="minorHAnsi" w:hAnsiTheme="minorHAnsi" w:cstheme="minorHAnsi"/>
          <w:color w:val="000000" w:themeColor="text1"/>
          <w:szCs w:val="24"/>
        </w:rPr>
        <w:t xml:space="preserve">The </w:t>
      </w:r>
      <w:r w:rsidR="00CB0D56" w:rsidRPr="004129EF">
        <w:rPr>
          <w:rFonts w:asciiTheme="minorHAnsi" w:hAnsiTheme="minorHAnsi" w:cstheme="minorHAnsi"/>
          <w:i/>
          <w:color w:val="000000" w:themeColor="text1"/>
          <w:szCs w:val="24"/>
        </w:rPr>
        <w:t>Service Provider</w:t>
      </w:r>
      <w:r w:rsidR="00CB0D56" w:rsidRPr="004129EF">
        <w:rPr>
          <w:rFonts w:asciiTheme="minorHAnsi" w:hAnsiTheme="minorHAnsi" w:cstheme="minorHAnsi"/>
          <w:color w:val="000000" w:themeColor="text1"/>
          <w:szCs w:val="24"/>
        </w:rPr>
        <w:t xml:space="preserve"> hereby acknowledges that </w:t>
      </w:r>
      <w:r w:rsidR="00CB0D56">
        <w:rPr>
          <w:rFonts w:asciiTheme="minorHAnsi" w:hAnsiTheme="minorHAnsi" w:cstheme="minorHAnsi"/>
          <w:color w:val="000000" w:themeColor="text1"/>
          <w:szCs w:val="24"/>
        </w:rPr>
        <w:t>Regulation 68.2</w:t>
      </w:r>
      <w:r w:rsidR="00CB0D56" w:rsidRPr="004129EF">
        <w:rPr>
          <w:rFonts w:asciiTheme="minorHAnsi" w:hAnsiTheme="minorHAnsi" w:cstheme="minorHAnsi"/>
          <w:color w:val="000000" w:themeColor="text1"/>
          <w:szCs w:val="24"/>
        </w:rPr>
        <w:t xml:space="preserve"> of the </w:t>
      </w:r>
      <w:r w:rsidR="00CB0D56">
        <w:rPr>
          <w:rFonts w:asciiTheme="minorHAnsi" w:hAnsiTheme="minorHAnsi" w:cstheme="minorHAnsi"/>
          <w:color w:val="000000" w:themeColor="text1"/>
          <w:szCs w:val="24"/>
        </w:rPr>
        <w:t>Procurement Act 2023</w:t>
      </w:r>
      <w:r w:rsidR="00CB0D56" w:rsidRPr="004129EF">
        <w:rPr>
          <w:rFonts w:asciiTheme="minorHAnsi" w:hAnsiTheme="minorHAnsi" w:cstheme="minorHAnsi"/>
          <w:color w:val="000000" w:themeColor="text1"/>
          <w:szCs w:val="24"/>
        </w:rPr>
        <w:t xml:space="preserve"> requires the </w:t>
      </w:r>
      <w:r w:rsidR="00CB0D56" w:rsidRPr="004129EF">
        <w:rPr>
          <w:rFonts w:asciiTheme="minorHAnsi" w:hAnsiTheme="minorHAnsi" w:cstheme="minorHAnsi"/>
          <w:i/>
          <w:color w:val="000000" w:themeColor="text1"/>
          <w:szCs w:val="24"/>
        </w:rPr>
        <w:t>Client</w:t>
      </w:r>
      <w:r w:rsidR="00CB0D56" w:rsidRPr="004129EF">
        <w:rPr>
          <w:rFonts w:asciiTheme="minorHAnsi" w:hAnsiTheme="minorHAnsi" w:cstheme="minorHAnsi"/>
          <w:color w:val="000000" w:themeColor="text1"/>
          <w:szCs w:val="24"/>
        </w:rPr>
        <w:t xml:space="preserve"> to incorporate provisions about prompt payment in the contract, including provisions that the </w:t>
      </w:r>
      <w:r w:rsidR="00CB0D56" w:rsidRPr="004129EF">
        <w:rPr>
          <w:rFonts w:asciiTheme="minorHAnsi" w:hAnsiTheme="minorHAnsi" w:cstheme="minorHAnsi"/>
          <w:i/>
          <w:color w:val="000000" w:themeColor="text1"/>
          <w:szCs w:val="24"/>
        </w:rPr>
        <w:t>Service Provider</w:t>
      </w:r>
      <w:r w:rsidR="00CB0D56" w:rsidRPr="004129EF">
        <w:rPr>
          <w:rFonts w:asciiTheme="minorHAnsi" w:hAnsiTheme="minorHAnsi" w:cstheme="minorHAnsi"/>
          <w:color w:val="000000" w:themeColor="text1"/>
          <w:szCs w:val="24"/>
        </w:rPr>
        <w:t xml:space="preserve"> must pass down to its supply chain.</w:t>
      </w:r>
    </w:p>
    <w:p w14:paraId="58D696B1" w14:textId="17C57D7B" w:rsidR="00441F2B" w:rsidRPr="008C3777" w:rsidRDefault="00441F2B" w:rsidP="00441F2B">
      <w:pPr>
        <w:spacing w:line="264" w:lineRule="auto"/>
        <w:ind w:left="743" w:hanging="743"/>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51.7</w:t>
      </w:r>
      <w:r w:rsidRPr="008C3777">
        <w:rPr>
          <w:rFonts w:asciiTheme="minorHAnsi" w:hAnsiTheme="minorHAnsi" w:cstheme="minorHAnsi"/>
          <w:color w:val="000000" w:themeColor="text1"/>
          <w:szCs w:val="24"/>
        </w:rPr>
        <w:tab/>
        <w:t xml:space="preserve">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assesses the amount due to a Subcontractor without </w:t>
      </w:r>
      <w:proofErr w:type="gramStart"/>
      <w:r w:rsidRPr="008C3777">
        <w:rPr>
          <w:rFonts w:asciiTheme="minorHAnsi" w:hAnsiTheme="minorHAnsi" w:cstheme="minorHAnsi"/>
          <w:color w:val="000000" w:themeColor="text1"/>
          <w:szCs w:val="24"/>
        </w:rPr>
        <w:t>taking into account</w:t>
      </w:r>
      <w:proofErr w:type="gramEnd"/>
      <w:r w:rsidRPr="008C3777">
        <w:rPr>
          <w:rFonts w:asciiTheme="minorHAnsi" w:hAnsiTheme="minorHAnsi" w:cstheme="minorHAnsi"/>
          <w:color w:val="000000" w:themeColor="text1"/>
          <w:szCs w:val="24"/>
        </w:rPr>
        <w:t xml:space="preserve"> the amount certified by the </w:t>
      </w:r>
      <w:r w:rsidR="00D232FC"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w:t>
      </w:r>
    </w:p>
    <w:p w14:paraId="3B5FE303" w14:textId="521F0F07" w:rsidR="00441F2B" w:rsidRPr="008C3777" w:rsidRDefault="00441F2B" w:rsidP="00441F2B">
      <w:pPr>
        <w:spacing w:line="264" w:lineRule="auto"/>
        <w:ind w:left="743" w:hanging="743"/>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51.8</w:t>
      </w:r>
      <w:r w:rsidRPr="008C3777">
        <w:rPr>
          <w:rFonts w:asciiTheme="minorHAnsi" w:hAnsiTheme="minorHAnsi" w:cstheme="minorHAnsi"/>
          <w:color w:val="000000" w:themeColor="text1"/>
          <w:szCs w:val="24"/>
        </w:rPr>
        <w:tab/>
        <w:t xml:space="preserve">Further to clause 51.5, 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ensures the final date for payment of the amount due to the Subcontractors of any tier under the relevant contracts is not later than the final date for payment in the contract.</w:t>
      </w:r>
    </w:p>
    <w:p w14:paraId="6894B457" w14:textId="189F57D4" w:rsidR="00441F2B" w:rsidRPr="008C3777" w:rsidRDefault="00441F2B" w:rsidP="00441F2B">
      <w:pPr>
        <w:keepNext/>
        <w:spacing w:line="264" w:lineRule="auto"/>
        <w:ind w:left="743" w:hanging="743"/>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51.9</w:t>
      </w:r>
      <w:r w:rsidRPr="008C3777">
        <w:rPr>
          <w:rFonts w:asciiTheme="minorHAnsi" w:hAnsiTheme="minorHAnsi" w:cstheme="minorHAnsi"/>
          <w:color w:val="000000" w:themeColor="text1"/>
          <w:szCs w:val="24"/>
        </w:rPr>
        <w:tab/>
        <w:t xml:space="preserve">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includes in the subcontract with each Subcontractor:</w:t>
      </w:r>
    </w:p>
    <w:p w14:paraId="2BD76E09" w14:textId="7705C814" w:rsidR="00441F2B" w:rsidRPr="008C3777" w:rsidRDefault="00441F2B" w:rsidP="00441F2B">
      <w:pPr>
        <w:numPr>
          <w:ilvl w:val="0"/>
          <w:numId w:val="31"/>
        </w:numPr>
        <w:spacing w:line="264" w:lineRule="auto"/>
        <w:ind w:left="1168" w:hanging="425"/>
        <w:contextualSpacing/>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a provision requiring the Subcontractor to assess the amount due to a sub-subcontractor without </w:t>
      </w:r>
      <w:proofErr w:type="gramStart"/>
      <w:r w:rsidRPr="008C3777">
        <w:rPr>
          <w:rFonts w:asciiTheme="minorHAnsi" w:hAnsiTheme="minorHAnsi" w:cstheme="minorHAnsi"/>
          <w:color w:val="000000" w:themeColor="text1"/>
          <w:szCs w:val="24"/>
        </w:rPr>
        <w:t>taking into account</w:t>
      </w:r>
      <w:proofErr w:type="gramEnd"/>
      <w:r w:rsidRPr="008C3777">
        <w:rPr>
          <w:rFonts w:asciiTheme="minorHAnsi" w:hAnsiTheme="minorHAnsi" w:cstheme="minorHAnsi"/>
          <w:color w:val="000000" w:themeColor="text1"/>
          <w:szCs w:val="24"/>
        </w:rPr>
        <w:t xml:space="preserve"> the amount paid by 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and</w:t>
      </w:r>
    </w:p>
    <w:p w14:paraId="2A7267B3" w14:textId="77777777" w:rsidR="00412F01" w:rsidRPr="008C3777" w:rsidRDefault="00412F01" w:rsidP="00412F01">
      <w:pPr>
        <w:spacing w:line="264" w:lineRule="auto"/>
        <w:ind w:left="1168" w:firstLine="0"/>
        <w:contextualSpacing/>
        <w:rPr>
          <w:rFonts w:asciiTheme="minorHAnsi" w:hAnsiTheme="minorHAnsi" w:cstheme="minorHAnsi"/>
          <w:color w:val="000000" w:themeColor="text1"/>
          <w:szCs w:val="24"/>
        </w:rPr>
      </w:pPr>
    </w:p>
    <w:p w14:paraId="02A50F7D" w14:textId="1159EC61" w:rsidR="00441F2B" w:rsidRPr="008C3777" w:rsidRDefault="00441F2B" w:rsidP="00441F2B">
      <w:pPr>
        <w:numPr>
          <w:ilvl w:val="0"/>
          <w:numId w:val="31"/>
        </w:numPr>
        <w:spacing w:line="264" w:lineRule="auto"/>
        <w:ind w:left="1168" w:hanging="425"/>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lastRenderedPageBreak/>
        <w:t>a provision requiring the sub-subcontractor to include terms to the same effect as</w:t>
      </w:r>
      <w:r w:rsidR="00495CA2">
        <w:rPr>
          <w:rFonts w:asciiTheme="minorHAnsi" w:hAnsiTheme="minorHAnsi" w:cstheme="minorHAnsi"/>
          <w:color w:val="000000" w:themeColor="text1"/>
          <w:szCs w:val="24"/>
        </w:rPr>
        <w:t xml:space="preserve"> clause 51.8 and</w:t>
      </w:r>
      <w:r w:rsidRPr="008C3777">
        <w:rPr>
          <w:rFonts w:asciiTheme="minorHAnsi" w:hAnsiTheme="minorHAnsi" w:cstheme="minorHAnsi"/>
          <w:color w:val="000000" w:themeColor="text1"/>
          <w:szCs w:val="24"/>
        </w:rPr>
        <w:t xml:space="preserve"> this clause 51.9 in any sub-subcontract for any element of the </w:t>
      </w:r>
      <w:r w:rsidR="00070180" w:rsidRPr="008C3777">
        <w:rPr>
          <w:rFonts w:asciiTheme="minorHAnsi" w:hAnsiTheme="minorHAnsi" w:cstheme="minorHAnsi"/>
          <w:color w:val="000000" w:themeColor="text1"/>
          <w:szCs w:val="24"/>
        </w:rPr>
        <w:t>Service</w:t>
      </w:r>
      <w:r w:rsidRPr="008C3777">
        <w:rPr>
          <w:rFonts w:asciiTheme="minorHAnsi" w:hAnsiTheme="minorHAnsi" w:cstheme="minorHAnsi"/>
          <w:i/>
          <w:color w:val="000000" w:themeColor="text1"/>
          <w:szCs w:val="24"/>
        </w:rPr>
        <w:t xml:space="preserve"> </w:t>
      </w:r>
      <w:r w:rsidRPr="008C3777">
        <w:rPr>
          <w:rFonts w:asciiTheme="minorHAnsi" w:hAnsiTheme="minorHAnsi" w:cstheme="minorHAnsi"/>
          <w:color w:val="000000" w:themeColor="text1"/>
          <w:szCs w:val="24"/>
        </w:rPr>
        <w:t>which it sub-subcontracts.</w:t>
      </w:r>
    </w:p>
    <w:p w14:paraId="068815F6" w14:textId="77777777" w:rsidR="00441F2B" w:rsidRPr="008C3777" w:rsidRDefault="00441F2B" w:rsidP="00441F2B">
      <w:pPr>
        <w:pStyle w:val="Heading4"/>
        <w:spacing w:line="264" w:lineRule="auto"/>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Compensation events</w:t>
      </w:r>
    </w:p>
    <w:p w14:paraId="2DBF3CEF" w14:textId="77777777" w:rsidR="00441F2B" w:rsidRPr="008C3777" w:rsidRDefault="00441F2B" w:rsidP="00441F2B">
      <w:pPr>
        <w:pStyle w:val="Heading5"/>
        <w:spacing w:line="264" w:lineRule="auto"/>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Compensation events</w:t>
      </w:r>
    </w:p>
    <w:p w14:paraId="48FB3F2D" w14:textId="57862510" w:rsidR="00441F2B" w:rsidRPr="008C3777" w:rsidRDefault="00441F2B" w:rsidP="004938A3">
      <w:pPr>
        <w:pStyle w:val="ListParagraph"/>
        <w:numPr>
          <w:ilvl w:val="0"/>
          <w:numId w:val="34"/>
        </w:numPr>
        <w:spacing w:line="264" w:lineRule="auto"/>
        <w:ind w:left="720" w:hanging="720"/>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Delete the full stop at the end of clause 60.1(3) and insert the following:</w:t>
      </w:r>
      <w:r w:rsidRPr="008C3777">
        <w:rPr>
          <w:rFonts w:asciiTheme="minorHAnsi" w:hAnsiTheme="minorHAnsi" w:cstheme="minorHAnsi"/>
          <w:color w:val="000000" w:themeColor="text1"/>
          <w:spacing w:val="1"/>
          <w:szCs w:val="24"/>
        </w:rPr>
        <w:t xml:space="preserve"> </w:t>
      </w:r>
      <w:r w:rsidRPr="008C3777">
        <w:rPr>
          <w:rFonts w:asciiTheme="minorHAnsi" w:hAnsiTheme="minorHAnsi" w:cstheme="minorHAnsi"/>
          <w:color w:val="000000" w:themeColor="text1"/>
          <w:szCs w:val="24"/>
        </w:rPr>
        <w:t>“except where</w:t>
      </w:r>
      <w:r w:rsidRPr="008C3777">
        <w:rPr>
          <w:rFonts w:asciiTheme="minorHAnsi" w:hAnsiTheme="minorHAnsi" w:cstheme="minorHAnsi"/>
          <w:color w:val="000000" w:themeColor="text1"/>
          <w:spacing w:val="-3"/>
          <w:szCs w:val="24"/>
        </w:rPr>
        <w:t xml:space="preserve"> </w:t>
      </w:r>
      <w:r w:rsidRPr="008C3777">
        <w:rPr>
          <w:rFonts w:asciiTheme="minorHAnsi" w:hAnsiTheme="minorHAnsi" w:cstheme="minorHAnsi"/>
          <w:color w:val="000000" w:themeColor="text1"/>
          <w:szCs w:val="24"/>
        </w:rPr>
        <w:t>the</w:t>
      </w:r>
      <w:r w:rsidRPr="008C3777">
        <w:rPr>
          <w:rFonts w:asciiTheme="minorHAnsi" w:hAnsiTheme="minorHAnsi" w:cstheme="minorHAnsi"/>
          <w:color w:val="000000" w:themeColor="text1"/>
          <w:spacing w:val="-1"/>
          <w:szCs w:val="24"/>
        </w:rPr>
        <w:t xml:space="preserve"> </w:t>
      </w:r>
      <w:r w:rsidRPr="008C3777">
        <w:rPr>
          <w:rFonts w:asciiTheme="minorHAnsi" w:hAnsiTheme="minorHAnsi" w:cstheme="minorHAnsi"/>
          <w:color w:val="000000" w:themeColor="text1"/>
          <w:szCs w:val="24"/>
        </w:rPr>
        <w:t>event</w:t>
      </w:r>
      <w:r w:rsidRPr="008C3777">
        <w:rPr>
          <w:rFonts w:asciiTheme="minorHAnsi" w:hAnsiTheme="minorHAnsi" w:cstheme="minorHAnsi"/>
          <w:color w:val="000000" w:themeColor="text1"/>
          <w:spacing w:val="-1"/>
          <w:szCs w:val="24"/>
        </w:rPr>
        <w:t xml:space="preserve"> </w:t>
      </w:r>
      <w:r w:rsidRPr="008C3777">
        <w:rPr>
          <w:rFonts w:asciiTheme="minorHAnsi" w:hAnsiTheme="minorHAnsi" w:cstheme="minorHAnsi"/>
          <w:color w:val="000000" w:themeColor="text1"/>
          <w:szCs w:val="24"/>
        </w:rPr>
        <w:t>or the</w:t>
      </w:r>
      <w:r w:rsidRPr="008C3777">
        <w:rPr>
          <w:rFonts w:asciiTheme="minorHAnsi" w:hAnsiTheme="minorHAnsi" w:cstheme="minorHAnsi"/>
          <w:color w:val="000000" w:themeColor="text1"/>
          <w:spacing w:val="-2"/>
          <w:szCs w:val="24"/>
        </w:rPr>
        <w:t xml:space="preserve"> </w:t>
      </w:r>
      <w:r w:rsidRPr="008C3777">
        <w:rPr>
          <w:rFonts w:asciiTheme="minorHAnsi" w:hAnsiTheme="minorHAnsi" w:cstheme="minorHAnsi"/>
          <w:color w:val="000000" w:themeColor="text1"/>
          <w:szCs w:val="24"/>
        </w:rPr>
        <w:t>instruction</w:t>
      </w:r>
      <w:r w:rsidRPr="008C3777">
        <w:rPr>
          <w:rFonts w:asciiTheme="minorHAnsi" w:hAnsiTheme="minorHAnsi" w:cstheme="minorHAnsi"/>
          <w:color w:val="000000" w:themeColor="text1"/>
          <w:spacing w:val="-1"/>
          <w:szCs w:val="24"/>
        </w:rPr>
        <w:t xml:space="preserve"> </w:t>
      </w:r>
      <w:r w:rsidRPr="008C3777">
        <w:rPr>
          <w:rFonts w:asciiTheme="minorHAnsi" w:hAnsiTheme="minorHAnsi" w:cstheme="minorHAnsi"/>
          <w:color w:val="000000" w:themeColor="text1"/>
          <w:szCs w:val="24"/>
        </w:rPr>
        <w:t>giving rise</w:t>
      </w:r>
      <w:r w:rsidRPr="008C3777">
        <w:rPr>
          <w:rFonts w:asciiTheme="minorHAnsi" w:hAnsiTheme="minorHAnsi" w:cstheme="minorHAnsi"/>
          <w:color w:val="000000" w:themeColor="text1"/>
          <w:spacing w:val="-3"/>
          <w:szCs w:val="24"/>
        </w:rPr>
        <w:t xml:space="preserve"> </w:t>
      </w:r>
      <w:r w:rsidRPr="008C3777">
        <w:rPr>
          <w:rFonts w:asciiTheme="minorHAnsi" w:hAnsiTheme="minorHAnsi" w:cstheme="minorHAnsi"/>
          <w:color w:val="000000" w:themeColor="text1"/>
          <w:szCs w:val="24"/>
        </w:rPr>
        <w:t>to</w:t>
      </w:r>
      <w:r w:rsidRPr="008C3777">
        <w:rPr>
          <w:rFonts w:asciiTheme="minorHAnsi" w:hAnsiTheme="minorHAnsi" w:cstheme="minorHAnsi"/>
          <w:color w:val="000000" w:themeColor="text1"/>
          <w:spacing w:val="-1"/>
          <w:szCs w:val="24"/>
        </w:rPr>
        <w:t xml:space="preserve"> </w:t>
      </w:r>
      <w:r w:rsidRPr="008C3777">
        <w:rPr>
          <w:rFonts w:asciiTheme="minorHAnsi" w:hAnsiTheme="minorHAnsi" w:cstheme="minorHAnsi"/>
          <w:color w:val="000000" w:themeColor="text1"/>
          <w:szCs w:val="24"/>
        </w:rPr>
        <w:t>the</w:t>
      </w:r>
      <w:r w:rsidRPr="008C3777">
        <w:rPr>
          <w:rFonts w:asciiTheme="minorHAnsi" w:hAnsiTheme="minorHAnsi" w:cstheme="minorHAnsi"/>
          <w:color w:val="000000" w:themeColor="text1"/>
          <w:spacing w:val="-3"/>
          <w:szCs w:val="24"/>
        </w:rPr>
        <w:t xml:space="preserve"> </w:t>
      </w:r>
      <w:r w:rsidRPr="008C3777">
        <w:rPr>
          <w:rFonts w:asciiTheme="minorHAnsi" w:hAnsiTheme="minorHAnsi" w:cstheme="minorHAnsi"/>
          <w:color w:val="000000" w:themeColor="text1"/>
          <w:szCs w:val="24"/>
        </w:rPr>
        <w:t>event is due</w:t>
      </w:r>
      <w:r w:rsidRPr="008C3777">
        <w:rPr>
          <w:rFonts w:asciiTheme="minorHAnsi" w:hAnsiTheme="minorHAnsi" w:cstheme="minorHAnsi"/>
          <w:color w:val="000000" w:themeColor="text1"/>
          <w:spacing w:val="-2"/>
          <w:szCs w:val="24"/>
        </w:rPr>
        <w:t xml:space="preserve"> </w:t>
      </w:r>
      <w:r w:rsidRPr="008C3777">
        <w:rPr>
          <w:rFonts w:asciiTheme="minorHAnsi" w:hAnsiTheme="minorHAnsi" w:cstheme="minorHAnsi"/>
          <w:color w:val="000000" w:themeColor="text1"/>
          <w:szCs w:val="24"/>
        </w:rPr>
        <w:t>to</w:t>
      </w:r>
      <w:r w:rsidRPr="008C3777">
        <w:rPr>
          <w:rFonts w:asciiTheme="minorHAnsi" w:hAnsiTheme="minorHAnsi" w:cstheme="minorHAnsi"/>
          <w:color w:val="000000" w:themeColor="text1"/>
          <w:spacing w:val="-2"/>
          <w:szCs w:val="24"/>
        </w:rPr>
        <w:t xml:space="preserve"> </w:t>
      </w:r>
      <w:r w:rsidRPr="008C3777">
        <w:rPr>
          <w:rFonts w:asciiTheme="minorHAnsi" w:hAnsiTheme="minorHAnsi" w:cstheme="minorHAnsi"/>
          <w:color w:val="000000" w:themeColor="text1"/>
          <w:szCs w:val="24"/>
        </w:rPr>
        <w:t>the</w:t>
      </w:r>
      <w:r w:rsidRPr="008C3777">
        <w:rPr>
          <w:rFonts w:asciiTheme="minorHAnsi" w:hAnsiTheme="minorHAnsi" w:cstheme="minorHAnsi"/>
          <w:color w:val="000000" w:themeColor="text1"/>
          <w:spacing w:val="-1"/>
          <w:szCs w:val="24"/>
        </w:rPr>
        <w:t xml:space="preserve"> </w:t>
      </w:r>
      <w:r w:rsidR="009B4BE1" w:rsidRPr="008C3777">
        <w:rPr>
          <w:rFonts w:asciiTheme="minorHAnsi" w:hAnsiTheme="minorHAnsi" w:cstheme="minorHAnsi"/>
          <w:i/>
          <w:iCs/>
          <w:color w:val="000000" w:themeColor="text1"/>
          <w:szCs w:val="24"/>
        </w:rPr>
        <w:t>Service Provider</w:t>
      </w:r>
      <w:r w:rsidRPr="008C3777">
        <w:rPr>
          <w:rFonts w:asciiTheme="minorHAnsi" w:hAnsiTheme="minorHAnsi" w:cstheme="minorHAnsi"/>
          <w:i/>
          <w:iCs/>
          <w:color w:val="000000" w:themeColor="text1"/>
          <w:spacing w:val="-2"/>
          <w:szCs w:val="24"/>
        </w:rPr>
        <w:t xml:space="preserve"> </w:t>
      </w:r>
      <w:r w:rsidRPr="008C3777">
        <w:rPr>
          <w:rFonts w:asciiTheme="minorHAnsi" w:hAnsiTheme="minorHAnsi" w:cstheme="minorHAnsi"/>
          <w:color w:val="000000" w:themeColor="text1"/>
          <w:szCs w:val="24"/>
        </w:rPr>
        <w:t>not</w:t>
      </w:r>
      <w:r w:rsidRPr="008C3777">
        <w:rPr>
          <w:rFonts w:asciiTheme="minorHAnsi" w:hAnsiTheme="minorHAnsi" w:cstheme="minorHAnsi"/>
          <w:color w:val="000000" w:themeColor="text1"/>
          <w:spacing w:val="-2"/>
          <w:szCs w:val="24"/>
        </w:rPr>
        <w:t xml:space="preserve"> </w:t>
      </w:r>
      <w:r w:rsidRPr="008C3777">
        <w:rPr>
          <w:rFonts w:asciiTheme="minorHAnsi" w:hAnsiTheme="minorHAnsi" w:cstheme="minorHAnsi"/>
          <w:color w:val="000000" w:themeColor="text1"/>
          <w:szCs w:val="24"/>
        </w:rPr>
        <w:t>complying</w:t>
      </w:r>
      <w:r w:rsidRPr="008C3777">
        <w:rPr>
          <w:rFonts w:asciiTheme="minorHAnsi" w:hAnsiTheme="minorHAnsi" w:cstheme="minorHAnsi"/>
          <w:color w:val="000000" w:themeColor="text1"/>
          <w:spacing w:val="1"/>
          <w:szCs w:val="24"/>
        </w:rPr>
        <w:t xml:space="preserve"> </w:t>
      </w:r>
      <w:r w:rsidRPr="008C3777">
        <w:rPr>
          <w:rFonts w:asciiTheme="minorHAnsi" w:hAnsiTheme="minorHAnsi" w:cstheme="minorHAnsi"/>
          <w:color w:val="000000" w:themeColor="text1"/>
          <w:szCs w:val="24"/>
        </w:rPr>
        <w:t>with</w:t>
      </w:r>
      <w:r w:rsidRPr="008C3777">
        <w:rPr>
          <w:rFonts w:asciiTheme="minorHAnsi" w:hAnsiTheme="minorHAnsi" w:cstheme="minorHAnsi"/>
          <w:color w:val="000000" w:themeColor="text1"/>
          <w:spacing w:val="1"/>
          <w:szCs w:val="24"/>
        </w:rPr>
        <w:t xml:space="preserve"> </w:t>
      </w:r>
      <w:r w:rsidRPr="008C3777">
        <w:rPr>
          <w:rFonts w:asciiTheme="minorHAnsi" w:hAnsiTheme="minorHAnsi" w:cstheme="minorHAnsi"/>
          <w:color w:val="000000" w:themeColor="text1"/>
          <w:szCs w:val="24"/>
        </w:rPr>
        <w:t>Applicable</w:t>
      </w:r>
      <w:r w:rsidRPr="008C3777">
        <w:rPr>
          <w:rFonts w:asciiTheme="minorHAnsi" w:hAnsiTheme="minorHAnsi" w:cstheme="minorHAnsi"/>
          <w:color w:val="000000" w:themeColor="text1"/>
          <w:spacing w:val="-2"/>
          <w:szCs w:val="24"/>
        </w:rPr>
        <w:t xml:space="preserve"> </w:t>
      </w:r>
      <w:r w:rsidRPr="008C3777">
        <w:rPr>
          <w:rFonts w:asciiTheme="minorHAnsi" w:hAnsiTheme="minorHAnsi" w:cstheme="minorHAnsi"/>
          <w:color w:val="000000" w:themeColor="text1"/>
          <w:szCs w:val="24"/>
        </w:rPr>
        <w:t>Law.”</w:t>
      </w:r>
    </w:p>
    <w:p w14:paraId="0B8AECCE" w14:textId="77777777" w:rsidR="00441F2B" w:rsidRPr="008C3777" w:rsidRDefault="00441F2B" w:rsidP="00441F2B">
      <w:pPr>
        <w:pStyle w:val="Heading4"/>
        <w:spacing w:line="264" w:lineRule="auto"/>
        <w:rPr>
          <w:rFonts w:asciiTheme="minorHAnsi" w:hAnsiTheme="minorHAnsi" w:cstheme="minorHAnsi"/>
          <w:i/>
          <w:color w:val="000000" w:themeColor="text1"/>
          <w:szCs w:val="24"/>
        </w:rPr>
      </w:pPr>
      <w:r w:rsidRPr="008C3777">
        <w:rPr>
          <w:rFonts w:asciiTheme="minorHAnsi" w:hAnsiTheme="minorHAnsi" w:cstheme="minorHAnsi"/>
          <w:color w:val="000000" w:themeColor="text1"/>
          <w:szCs w:val="24"/>
        </w:rPr>
        <w:t>Liabilities and insurance</w:t>
      </w:r>
    </w:p>
    <w:p w14:paraId="6BAB4205" w14:textId="12FAE252" w:rsidR="00441F2B" w:rsidRPr="008C3777" w:rsidRDefault="009B4BE1" w:rsidP="00441F2B">
      <w:pPr>
        <w:pStyle w:val="Heading5"/>
        <w:spacing w:line="264" w:lineRule="auto"/>
        <w:rPr>
          <w:rFonts w:asciiTheme="minorHAnsi" w:hAnsiTheme="minorHAnsi" w:cstheme="minorHAnsi"/>
          <w:color w:val="000000" w:themeColor="text1"/>
          <w:szCs w:val="24"/>
        </w:rPr>
      </w:pPr>
      <w:r w:rsidRPr="008C3777">
        <w:rPr>
          <w:rFonts w:asciiTheme="minorHAnsi" w:hAnsiTheme="minorHAnsi" w:cstheme="minorHAnsi"/>
          <w:i/>
          <w:color w:val="000000" w:themeColor="text1"/>
          <w:szCs w:val="24"/>
        </w:rPr>
        <w:t>Service Provider</w:t>
      </w:r>
      <w:r w:rsidR="00441F2B" w:rsidRPr="008C3777">
        <w:rPr>
          <w:rFonts w:asciiTheme="minorHAnsi" w:hAnsiTheme="minorHAnsi" w:cstheme="minorHAnsi"/>
          <w:i/>
          <w:color w:val="000000" w:themeColor="text1"/>
          <w:szCs w:val="24"/>
        </w:rPr>
        <w:t>’s</w:t>
      </w:r>
      <w:r w:rsidR="00441F2B" w:rsidRPr="008C3777">
        <w:rPr>
          <w:rFonts w:asciiTheme="minorHAnsi" w:hAnsiTheme="minorHAnsi" w:cstheme="minorHAnsi"/>
          <w:color w:val="000000" w:themeColor="text1"/>
          <w:szCs w:val="24"/>
        </w:rPr>
        <w:t xml:space="preserve"> liabilities</w:t>
      </w:r>
    </w:p>
    <w:p w14:paraId="2410B9F2" w14:textId="77777777" w:rsidR="00441F2B" w:rsidRPr="008C3777" w:rsidRDefault="00441F2B" w:rsidP="00441F2B">
      <w:pPr>
        <w:pStyle w:val="ListParagraph"/>
        <w:numPr>
          <w:ilvl w:val="0"/>
          <w:numId w:val="34"/>
        </w:numPr>
        <w:spacing w:line="264" w:lineRule="auto"/>
        <w:ind w:left="720" w:hanging="720"/>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Insert a new clause 81.2 as follows:</w:t>
      </w:r>
    </w:p>
    <w:p w14:paraId="30BA43C5" w14:textId="68E44279" w:rsidR="00441F2B" w:rsidRPr="008C3777" w:rsidRDefault="00441F2B" w:rsidP="00441F2B">
      <w:pPr>
        <w:spacing w:line="264" w:lineRule="auto"/>
        <w:ind w:left="720" w:firstLine="0"/>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“If 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is a joint venture:</w:t>
      </w:r>
    </w:p>
    <w:p w14:paraId="74C6A1A6" w14:textId="3054FA1B" w:rsidR="00441F2B" w:rsidRPr="008C3777" w:rsidRDefault="00441F2B" w:rsidP="00441F2B">
      <w:pPr>
        <w:pStyle w:val="ListParagraph"/>
        <w:numPr>
          <w:ilvl w:val="0"/>
          <w:numId w:val="56"/>
        </w:numPr>
        <w:spacing w:line="264" w:lineRule="auto"/>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each of the parties comprising the joint venture is jointly and severally liable to the </w:t>
      </w:r>
      <w:r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 xml:space="preserve"> for the performance of the contract and all liabilities, acts and omissions of 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i/>
          <w:color w:val="000000" w:themeColor="text1"/>
          <w:szCs w:val="24"/>
        </w:rPr>
        <w:t xml:space="preserve"> </w:t>
      </w:r>
      <w:r w:rsidRPr="008C3777">
        <w:rPr>
          <w:rFonts w:asciiTheme="minorHAnsi" w:hAnsiTheme="minorHAnsi" w:cstheme="minorHAnsi"/>
          <w:color w:val="000000" w:themeColor="text1"/>
          <w:szCs w:val="24"/>
        </w:rPr>
        <w:t>under or in connection with the contract are the liabilities, acts or omissions of each party comprising the joint venture under or in connection with the contract,</w:t>
      </w:r>
    </w:p>
    <w:p w14:paraId="688C1B3B" w14:textId="77777777" w:rsidR="00654649" w:rsidRPr="008C3777" w:rsidRDefault="00654649" w:rsidP="00654649">
      <w:pPr>
        <w:pStyle w:val="ListParagraph"/>
        <w:spacing w:line="264" w:lineRule="auto"/>
        <w:ind w:left="1440" w:firstLine="0"/>
        <w:rPr>
          <w:rFonts w:asciiTheme="minorHAnsi" w:hAnsiTheme="minorHAnsi" w:cstheme="minorHAnsi"/>
          <w:color w:val="000000" w:themeColor="text1"/>
          <w:szCs w:val="24"/>
        </w:rPr>
      </w:pPr>
    </w:p>
    <w:p w14:paraId="03344948" w14:textId="77777777" w:rsidR="00441F2B" w:rsidRPr="008C3777" w:rsidRDefault="00441F2B" w:rsidP="00441F2B">
      <w:pPr>
        <w:pStyle w:val="ListParagraph"/>
        <w:numPr>
          <w:ilvl w:val="0"/>
          <w:numId w:val="56"/>
        </w:numPr>
        <w:spacing w:line="264" w:lineRule="auto"/>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without limiting or prejudicing any other provisions of the contract, if any of the parties comprising the joint venture ceases to be a member of the joint venture or suffers one of the events described in clause 91.1, the other parties or party carry out and complete the </w:t>
      </w:r>
      <w:r w:rsidRPr="008C3777">
        <w:rPr>
          <w:rFonts w:asciiTheme="minorHAnsi" w:hAnsiTheme="minorHAnsi" w:cstheme="minorHAnsi"/>
          <w:i/>
          <w:color w:val="000000" w:themeColor="text1"/>
          <w:szCs w:val="24"/>
        </w:rPr>
        <w:t>works</w:t>
      </w:r>
      <w:r w:rsidRPr="008C3777">
        <w:rPr>
          <w:rFonts w:asciiTheme="minorHAnsi" w:hAnsiTheme="minorHAnsi" w:cstheme="minorHAnsi"/>
          <w:color w:val="000000" w:themeColor="text1"/>
          <w:szCs w:val="24"/>
        </w:rPr>
        <w:t xml:space="preserve"> in accordance with the contract,</w:t>
      </w:r>
    </w:p>
    <w:p w14:paraId="5576ABDE" w14:textId="77777777" w:rsidR="00654649" w:rsidRPr="008C3777" w:rsidRDefault="00654649" w:rsidP="00654649">
      <w:pPr>
        <w:pStyle w:val="ListParagraph"/>
        <w:spacing w:line="264" w:lineRule="auto"/>
        <w:ind w:left="1440" w:firstLine="0"/>
        <w:rPr>
          <w:rFonts w:asciiTheme="minorHAnsi" w:hAnsiTheme="minorHAnsi" w:cstheme="minorHAnsi"/>
          <w:color w:val="000000" w:themeColor="text1"/>
          <w:szCs w:val="24"/>
        </w:rPr>
      </w:pPr>
    </w:p>
    <w:p w14:paraId="07EBF8E5" w14:textId="7C5991FC" w:rsidR="00441F2B" w:rsidRPr="008C3777" w:rsidRDefault="00441F2B" w:rsidP="00441F2B">
      <w:pPr>
        <w:pStyle w:val="ListParagraph"/>
        <w:numPr>
          <w:ilvl w:val="0"/>
          <w:numId w:val="56"/>
        </w:numPr>
        <w:spacing w:line="264" w:lineRule="auto"/>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i/>
          <w:color w:val="000000" w:themeColor="text1"/>
          <w:szCs w:val="24"/>
        </w:rPr>
        <w:t xml:space="preserve"> </w:t>
      </w:r>
      <w:r w:rsidRPr="008C3777">
        <w:rPr>
          <w:rFonts w:asciiTheme="minorHAnsi" w:hAnsiTheme="minorHAnsi" w:cstheme="minorHAnsi"/>
          <w:color w:val="000000" w:themeColor="text1"/>
          <w:szCs w:val="24"/>
        </w:rPr>
        <w:t xml:space="preserve">gives notice to the </w:t>
      </w:r>
      <w:r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 xml:space="preserve"> and the </w:t>
      </w:r>
      <w:r w:rsidR="00D232FC"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 xml:space="preserve"> as to which of the parties comprising the joint venture has the authority to bind 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for all the purposes of the contract, and</w:t>
      </w:r>
    </w:p>
    <w:p w14:paraId="69460658" w14:textId="77777777" w:rsidR="00654649" w:rsidRPr="008C3777" w:rsidRDefault="00654649" w:rsidP="00654649">
      <w:pPr>
        <w:pStyle w:val="ListParagraph"/>
        <w:spacing w:line="264" w:lineRule="auto"/>
        <w:ind w:left="1440" w:firstLine="0"/>
        <w:rPr>
          <w:rFonts w:asciiTheme="minorHAnsi" w:hAnsiTheme="minorHAnsi" w:cstheme="minorHAnsi"/>
          <w:color w:val="000000" w:themeColor="text1"/>
          <w:szCs w:val="24"/>
        </w:rPr>
      </w:pPr>
    </w:p>
    <w:p w14:paraId="02B82358" w14:textId="78A133D6" w:rsidR="00441F2B" w:rsidRPr="008C3777" w:rsidRDefault="00441F2B" w:rsidP="00441F2B">
      <w:pPr>
        <w:pStyle w:val="ListParagraph"/>
        <w:numPr>
          <w:ilvl w:val="0"/>
          <w:numId w:val="56"/>
        </w:numPr>
        <w:spacing w:line="264" w:lineRule="auto"/>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 xml:space="preserve">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keeps the </w:t>
      </w:r>
      <w:r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 xml:space="preserve"> and the </w:t>
      </w:r>
      <w:r w:rsidR="00D232FC"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 xml:space="preserve"> informed promptly of any changes in the joint venture whether in relation to any incorporated entity or its constituent entities or the entities forming an unincorporated joint venture, including changes in legal status, the occurrence of any of the events described in clause 91.1, amalgamation, demerger, merger, deterioration in financial condition, de-ratings, major legal claims and suits, and any other matter or circumstance that could reasonably be deemed to be of concern to the </w:t>
      </w:r>
      <w:r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 xml:space="preserve"> or the </w:t>
      </w:r>
      <w:r w:rsidR="00D232FC"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w:t>
      </w:r>
    </w:p>
    <w:p w14:paraId="62BCDABD" w14:textId="115C19DC" w:rsidR="00441F2B" w:rsidRPr="008C3777" w:rsidRDefault="00441F2B" w:rsidP="00441F2B">
      <w:pPr>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Insurance cover</w:t>
      </w:r>
    </w:p>
    <w:p w14:paraId="02206339" w14:textId="77777777" w:rsidR="00441F2B" w:rsidRPr="008C3777" w:rsidRDefault="00441F2B" w:rsidP="00441F2B">
      <w:pPr>
        <w:pStyle w:val="ListParagraph"/>
        <w:numPr>
          <w:ilvl w:val="0"/>
          <w:numId w:val="34"/>
        </w:numPr>
        <w:spacing w:line="264" w:lineRule="auto"/>
        <w:ind w:left="720" w:hanging="720"/>
        <w:contextualSpacing w:val="0"/>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In the insurance table delete “applicable law” and add “Applicable Law”.</w:t>
      </w:r>
    </w:p>
    <w:p w14:paraId="2F8B3E07" w14:textId="2348BF24" w:rsidR="00441F2B" w:rsidRPr="008C3777" w:rsidRDefault="00441F2B" w:rsidP="003520AB">
      <w:pPr>
        <w:pStyle w:val="ListParagraph"/>
        <w:keepNext/>
        <w:numPr>
          <w:ilvl w:val="0"/>
          <w:numId w:val="34"/>
        </w:numPr>
        <w:spacing w:line="264" w:lineRule="auto"/>
        <w:ind w:left="720" w:hanging="720"/>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lastRenderedPageBreak/>
        <w:t>Insert new clauses 83.4 to 83.7 as follows:</w:t>
      </w:r>
    </w:p>
    <w:p w14:paraId="0BD74E7E" w14:textId="70657835" w:rsidR="00441F2B" w:rsidRPr="008C3777" w:rsidRDefault="00441F2B" w:rsidP="00441F2B">
      <w:pPr>
        <w:spacing w:after="120" w:line="264" w:lineRule="auto"/>
        <w:ind w:left="1476" w:hanging="756"/>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“83.4</w:t>
      </w:r>
      <w:r w:rsidRPr="008C3777">
        <w:rPr>
          <w:rFonts w:asciiTheme="minorHAnsi" w:hAnsiTheme="minorHAnsi" w:cstheme="minorHAnsi"/>
          <w:color w:val="000000" w:themeColor="text1"/>
          <w:szCs w:val="24"/>
        </w:rPr>
        <w:tab/>
        <w:t xml:space="preserve">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ensures that Subcontractors and sub-subcontractors of every tier provide the third insurance stated in the Insurance Table in respect of their own employees.</w:t>
      </w:r>
    </w:p>
    <w:p w14:paraId="5DEAE7E0" w14:textId="58CDCE83" w:rsidR="00441F2B" w:rsidRPr="008C3777" w:rsidRDefault="00441F2B" w:rsidP="00272F96">
      <w:pPr>
        <w:spacing w:after="120" w:line="264" w:lineRule="auto"/>
        <w:rPr>
          <w:rFonts w:asciiTheme="minorHAnsi" w:hAnsiTheme="minorHAnsi" w:cstheme="minorHAnsi"/>
          <w:color w:val="000000" w:themeColor="text1"/>
          <w:szCs w:val="24"/>
        </w:rPr>
      </w:pPr>
    </w:p>
    <w:p w14:paraId="17CE6DBF" w14:textId="2150BCA3" w:rsidR="00441F2B" w:rsidRPr="008C3777" w:rsidRDefault="00441F2B" w:rsidP="00441F2B">
      <w:pPr>
        <w:keepNext/>
        <w:spacing w:after="120" w:line="264" w:lineRule="auto"/>
        <w:ind w:left="1452" w:hanging="743"/>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83.6</w:t>
      </w:r>
      <w:r w:rsidRPr="008C3777">
        <w:rPr>
          <w:rFonts w:asciiTheme="minorHAnsi" w:hAnsiTheme="minorHAnsi" w:cstheme="minorHAnsi"/>
          <w:color w:val="000000" w:themeColor="text1"/>
          <w:szCs w:val="24"/>
        </w:rPr>
        <w:tab/>
        <w:t xml:space="preserve">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i/>
          <w:color w:val="000000" w:themeColor="text1"/>
          <w:szCs w:val="24"/>
        </w:rPr>
        <w:t xml:space="preserve"> </w:t>
      </w:r>
      <w:r w:rsidRPr="008C3777">
        <w:rPr>
          <w:rFonts w:asciiTheme="minorHAnsi" w:hAnsiTheme="minorHAnsi" w:cstheme="minorHAnsi"/>
          <w:color w:val="000000" w:themeColor="text1"/>
          <w:szCs w:val="24"/>
        </w:rPr>
        <w:t xml:space="preserve">notifies the </w:t>
      </w:r>
      <w:r w:rsidR="00D232FC" w:rsidRPr="008C3777">
        <w:rPr>
          <w:rFonts w:asciiTheme="minorHAnsi" w:hAnsiTheme="minorHAnsi" w:cstheme="minorHAnsi"/>
          <w:i/>
          <w:color w:val="000000" w:themeColor="text1"/>
          <w:szCs w:val="24"/>
        </w:rPr>
        <w:t>Client</w:t>
      </w:r>
      <w:r w:rsidRPr="008C3777">
        <w:rPr>
          <w:rFonts w:asciiTheme="minorHAnsi" w:hAnsiTheme="minorHAnsi" w:cstheme="minorHAnsi"/>
          <w:color w:val="000000" w:themeColor="text1"/>
          <w:szCs w:val="24"/>
        </w:rPr>
        <w:t>:</w:t>
      </w:r>
    </w:p>
    <w:p w14:paraId="6554E50B" w14:textId="77777777" w:rsidR="00441F2B" w:rsidRPr="008C3777" w:rsidRDefault="00441F2B" w:rsidP="00441F2B">
      <w:pPr>
        <w:numPr>
          <w:ilvl w:val="0"/>
          <w:numId w:val="32"/>
        </w:numPr>
        <w:spacing w:after="120" w:line="264" w:lineRule="auto"/>
        <w:ind w:left="1789"/>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of any cancellation, suspension, termination or renewal of any of the insurance it is to provide under the contract at least twenty days before the cancellation, suspension, termination or renewal takes place or is required and</w:t>
      </w:r>
    </w:p>
    <w:p w14:paraId="04E3BABB" w14:textId="77777777" w:rsidR="00441F2B" w:rsidRPr="008C3777" w:rsidRDefault="00441F2B" w:rsidP="00441F2B">
      <w:pPr>
        <w:numPr>
          <w:ilvl w:val="0"/>
          <w:numId w:val="32"/>
        </w:numPr>
        <w:spacing w:after="120" w:line="264" w:lineRule="auto"/>
        <w:ind w:left="1789"/>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if the insurance it is to provide ceases to be available or is not maintained or renewed or becomes void, non-renewable or unenforceable for any reason.</w:t>
      </w:r>
    </w:p>
    <w:p w14:paraId="2F7F4258" w14:textId="04D52E79" w:rsidR="00441F2B" w:rsidRPr="008C3777" w:rsidRDefault="00441F2B" w:rsidP="00441F2B">
      <w:pPr>
        <w:spacing w:after="120" w:line="264" w:lineRule="auto"/>
        <w:ind w:left="1452" w:hanging="743"/>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83.7</w:t>
      </w:r>
      <w:r w:rsidRPr="008C3777">
        <w:rPr>
          <w:rFonts w:asciiTheme="minorHAnsi" w:hAnsiTheme="minorHAnsi" w:cstheme="minorHAnsi"/>
          <w:color w:val="000000" w:themeColor="text1"/>
          <w:szCs w:val="24"/>
        </w:rPr>
        <w:tab/>
        <w:t xml:space="preserve">Nothing in this clause 83 relieves 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from any of its obligations and liabilities under the contract.</w:t>
      </w:r>
    </w:p>
    <w:p w14:paraId="7D58FF04" w14:textId="7A6CE2F2" w:rsidR="00441F2B" w:rsidRPr="008C3777" w:rsidRDefault="00441F2B" w:rsidP="00C12A96">
      <w:pPr>
        <w:keepNext/>
        <w:spacing w:after="120" w:line="264" w:lineRule="auto"/>
        <w:ind w:left="1429" w:hanging="720"/>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83.8</w:t>
      </w:r>
      <w:r w:rsidRPr="008C3777">
        <w:rPr>
          <w:rFonts w:asciiTheme="minorHAnsi" w:hAnsiTheme="minorHAnsi" w:cstheme="minorHAnsi"/>
          <w:color w:val="000000" w:themeColor="text1"/>
          <w:szCs w:val="24"/>
        </w:rPr>
        <w:tab/>
        <w:t xml:space="preserve">If 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is an unincorporated joint venture, each member of the joint venture shall be a named insured to the insurances that 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i/>
          <w:color w:val="000000" w:themeColor="text1"/>
          <w:szCs w:val="24"/>
        </w:rPr>
        <w:t xml:space="preserve"> </w:t>
      </w:r>
      <w:r w:rsidRPr="008C3777">
        <w:rPr>
          <w:rFonts w:asciiTheme="minorHAnsi" w:hAnsiTheme="minorHAnsi" w:cstheme="minorHAnsi"/>
          <w:color w:val="000000" w:themeColor="text1"/>
          <w:szCs w:val="24"/>
        </w:rPr>
        <w:t xml:space="preserve">is required to provide under the contract. Such insurance is to expressly insure both (a) the liability of the member of the joint venture; and (b) the liability of the member of the joint venture for the liabilities, acts and omissions of 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and all other member(s) of the joint venture, such joint and several liability being set out in clause 81.2. The </w:t>
      </w:r>
      <w:r w:rsidR="009B4BE1" w:rsidRPr="008C3777">
        <w:rPr>
          <w:rFonts w:asciiTheme="minorHAnsi" w:hAnsiTheme="minorHAnsi" w:cstheme="minorHAnsi"/>
          <w:i/>
          <w:color w:val="000000" w:themeColor="text1"/>
          <w:szCs w:val="24"/>
        </w:rPr>
        <w:t>Service Provider</w:t>
      </w:r>
      <w:r w:rsidRPr="008C3777">
        <w:rPr>
          <w:rFonts w:asciiTheme="minorHAnsi" w:hAnsiTheme="minorHAnsi" w:cstheme="minorHAnsi"/>
          <w:color w:val="000000" w:themeColor="text1"/>
          <w:szCs w:val="24"/>
        </w:rPr>
        <w:t xml:space="preserve"> is in breach of its obligation to procure insurance under clause 83 if there are any terms in the policy or exclusions for contractual liability to the contrary.”</w:t>
      </w:r>
    </w:p>
    <w:p w14:paraId="5A3C3DB4" w14:textId="77777777" w:rsidR="00441F2B" w:rsidRPr="008C3777" w:rsidRDefault="00441F2B" w:rsidP="00441F2B">
      <w:pPr>
        <w:pStyle w:val="Heading4"/>
        <w:spacing w:line="264" w:lineRule="auto"/>
        <w:rPr>
          <w:rFonts w:asciiTheme="minorHAnsi" w:hAnsiTheme="minorHAnsi" w:cstheme="minorHAnsi"/>
          <w:color w:val="000000" w:themeColor="text1"/>
        </w:rPr>
      </w:pPr>
      <w:r w:rsidRPr="008C3777">
        <w:rPr>
          <w:rFonts w:asciiTheme="minorHAnsi" w:hAnsiTheme="minorHAnsi" w:cstheme="minorHAnsi"/>
          <w:color w:val="000000" w:themeColor="text1"/>
          <w:szCs w:val="24"/>
        </w:rPr>
        <w:t>Termination</w:t>
      </w:r>
    </w:p>
    <w:p w14:paraId="3DF47106" w14:textId="11205A14" w:rsidR="00441F2B" w:rsidRPr="008C3777" w:rsidRDefault="00441F2B" w:rsidP="00441F2B">
      <w:pPr>
        <w:pStyle w:val="Heading5"/>
        <w:spacing w:line="264" w:lineRule="auto"/>
        <w:rPr>
          <w:rFonts w:asciiTheme="minorHAnsi" w:hAnsiTheme="minorHAnsi" w:cstheme="minorHAnsi"/>
          <w:color w:val="000000" w:themeColor="text1"/>
        </w:rPr>
      </w:pPr>
      <w:r w:rsidRPr="008C3777">
        <w:rPr>
          <w:rFonts w:asciiTheme="minorHAnsi" w:hAnsiTheme="minorHAnsi" w:cstheme="minorHAnsi"/>
          <w:color w:val="000000" w:themeColor="text1"/>
          <w:szCs w:val="24"/>
        </w:rPr>
        <w:t>Termination</w:t>
      </w:r>
      <w:r w:rsidR="009D0452">
        <w:rPr>
          <w:rFonts w:asciiTheme="minorHAnsi" w:hAnsiTheme="minorHAnsi" w:cstheme="minorHAnsi"/>
          <w:color w:val="000000" w:themeColor="text1"/>
          <w:szCs w:val="24"/>
        </w:rPr>
        <w:t xml:space="preserve"> and r</w:t>
      </w:r>
      <w:r w:rsidRPr="008C3777">
        <w:rPr>
          <w:rFonts w:asciiTheme="minorHAnsi" w:hAnsiTheme="minorHAnsi" w:cstheme="minorHAnsi"/>
          <w:color w:val="000000" w:themeColor="text1"/>
          <w:szCs w:val="24"/>
        </w:rPr>
        <w:t>easons for termination</w:t>
      </w:r>
    </w:p>
    <w:p w14:paraId="65A0B6FD" w14:textId="4B465D86" w:rsidR="00441F2B" w:rsidRPr="008C3777" w:rsidRDefault="00441F2B" w:rsidP="00560ABC">
      <w:pPr>
        <w:pStyle w:val="ListParagraph"/>
        <w:keepNext/>
        <w:numPr>
          <w:ilvl w:val="0"/>
          <w:numId w:val="34"/>
        </w:numPr>
        <w:spacing w:line="264" w:lineRule="auto"/>
        <w:ind w:left="720" w:hanging="720"/>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Insert</w:t>
      </w:r>
      <w:r w:rsidRPr="008C3777">
        <w:rPr>
          <w:rFonts w:asciiTheme="minorHAnsi" w:hAnsiTheme="minorHAnsi" w:cstheme="minorHAnsi"/>
          <w:color w:val="000000" w:themeColor="text1"/>
          <w:spacing w:val="-1"/>
          <w:szCs w:val="24"/>
        </w:rPr>
        <w:t xml:space="preserve"> </w:t>
      </w:r>
      <w:r w:rsidRPr="008C3777">
        <w:rPr>
          <w:rFonts w:asciiTheme="minorHAnsi" w:hAnsiTheme="minorHAnsi" w:cstheme="minorHAnsi"/>
          <w:color w:val="000000" w:themeColor="text1"/>
          <w:szCs w:val="24"/>
        </w:rPr>
        <w:t>an</w:t>
      </w:r>
      <w:r w:rsidRPr="008C3777">
        <w:rPr>
          <w:rFonts w:asciiTheme="minorHAnsi" w:hAnsiTheme="minorHAnsi" w:cstheme="minorHAnsi"/>
          <w:color w:val="000000" w:themeColor="text1"/>
          <w:spacing w:val="2"/>
          <w:szCs w:val="24"/>
        </w:rPr>
        <w:t xml:space="preserve"> </w:t>
      </w:r>
      <w:r w:rsidRPr="008C3777">
        <w:rPr>
          <w:rFonts w:asciiTheme="minorHAnsi" w:hAnsiTheme="minorHAnsi" w:cstheme="minorHAnsi"/>
          <w:color w:val="000000" w:themeColor="text1"/>
          <w:szCs w:val="24"/>
        </w:rPr>
        <w:t>additional</w:t>
      </w:r>
      <w:r w:rsidRPr="008C3777">
        <w:rPr>
          <w:rFonts w:asciiTheme="minorHAnsi" w:hAnsiTheme="minorHAnsi" w:cstheme="minorHAnsi"/>
          <w:color w:val="000000" w:themeColor="text1"/>
          <w:spacing w:val="-4"/>
          <w:szCs w:val="24"/>
        </w:rPr>
        <w:t xml:space="preserve"> </w:t>
      </w:r>
      <w:r w:rsidRPr="008C3777">
        <w:rPr>
          <w:rFonts w:asciiTheme="minorHAnsi" w:hAnsiTheme="minorHAnsi" w:cstheme="minorHAnsi"/>
          <w:color w:val="000000" w:themeColor="text1"/>
          <w:szCs w:val="24"/>
        </w:rPr>
        <w:t>clause</w:t>
      </w:r>
      <w:r w:rsidRPr="008C3777">
        <w:rPr>
          <w:rFonts w:asciiTheme="minorHAnsi" w:hAnsiTheme="minorHAnsi" w:cstheme="minorHAnsi"/>
          <w:color w:val="000000" w:themeColor="text1"/>
          <w:spacing w:val="-1"/>
          <w:szCs w:val="24"/>
        </w:rPr>
        <w:t xml:space="preserve"> </w:t>
      </w:r>
      <w:r w:rsidRPr="008C3777">
        <w:rPr>
          <w:rFonts w:asciiTheme="minorHAnsi" w:hAnsiTheme="minorHAnsi" w:cstheme="minorHAnsi"/>
          <w:color w:val="000000" w:themeColor="text1"/>
          <w:szCs w:val="24"/>
        </w:rPr>
        <w:t>90.5A as</w:t>
      </w:r>
      <w:r w:rsidRPr="008C3777">
        <w:rPr>
          <w:rFonts w:asciiTheme="minorHAnsi" w:hAnsiTheme="minorHAnsi" w:cstheme="minorHAnsi"/>
          <w:color w:val="000000" w:themeColor="text1"/>
          <w:spacing w:val="-1"/>
          <w:szCs w:val="24"/>
        </w:rPr>
        <w:t xml:space="preserve"> </w:t>
      </w:r>
      <w:r w:rsidRPr="008C3777">
        <w:rPr>
          <w:rFonts w:asciiTheme="minorHAnsi" w:hAnsiTheme="minorHAnsi" w:cstheme="minorHAnsi"/>
          <w:color w:val="000000" w:themeColor="text1"/>
          <w:szCs w:val="24"/>
        </w:rPr>
        <w:t>follows:</w:t>
      </w:r>
    </w:p>
    <w:p w14:paraId="7A029BB0" w14:textId="77777777" w:rsidR="00CE2A11" w:rsidRPr="002005E6" w:rsidRDefault="00CE2A11" w:rsidP="00CE2A11">
      <w:pPr>
        <w:pStyle w:val="TableParagraph"/>
        <w:spacing w:before="75" w:line="264" w:lineRule="auto"/>
        <w:rPr>
          <w:rFonts w:asciiTheme="minorHAnsi" w:hAnsiTheme="minorHAnsi" w:cstheme="minorHAnsi"/>
          <w:color w:val="000000" w:themeColor="text1"/>
          <w:szCs w:val="24"/>
          <w:lang w:val="en-GB"/>
        </w:rPr>
      </w:pPr>
      <w:r w:rsidRPr="002005E6">
        <w:rPr>
          <w:rFonts w:asciiTheme="minorHAnsi" w:hAnsiTheme="minorHAnsi" w:cstheme="minorHAnsi"/>
          <w:color w:val="000000" w:themeColor="text1"/>
          <w:szCs w:val="24"/>
          <w:lang w:val="en-GB"/>
        </w:rPr>
        <w:t>“The</w:t>
      </w:r>
      <w:r w:rsidRPr="002005E6">
        <w:rPr>
          <w:rFonts w:asciiTheme="minorHAnsi" w:hAnsiTheme="minorHAnsi" w:cstheme="minorHAnsi"/>
          <w:color w:val="000000" w:themeColor="text1"/>
          <w:spacing w:val="-1"/>
          <w:szCs w:val="24"/>
          <w:lang w:val="en-GB"/>
        </w:rPr>
        <w:t xml:space="preserve"> </w:t>
      </w:r>
      <w:r w:rsidRPr="002005E6">
        <w:rPr>
          <w:rFonts w:asciiTheme="minorHAnsi" w:hAnsiTheme="minorHAnsi" w:cstheme="minorHAnsi"/>
          <w:i/>
          <w:color w:val="000000" w:themeColor="text1"/>
          <w:szCs w:val="24"/>
          <w:lang w:val="en-GB"/>
        </w:rPr>
        <w:t xml:space="preserve">Client </w:t>
      </w:r>
      <w:r w:rsidRPr="002005E6">
        <w:rPr>
          <w:rFonts w:asciiTheme="minorHAnsi" w:hAnsiTheme="minorHAnsi" w:cstheme="minorHAnsi"/>
          <w:color w:val="000000" w:themeColor="text1"/>
          <w:szCs w:val="24"/>
          <w:lang w:val="en-GB"/>
        </w:rPr>
        <w:t>may terminate</w:t>
      </w:r>
      <w:r w:rsidRPr="002005E6">
        <w:rPr>
          <w:rFonts w:asciiTheme="minorHAnsi" w:hAnsiTheme="minorHAnsi" w:cstheme="minorHAnsi"/>
          <w:color w:val="000000" w:themeColor="text1"/>
          <w:spacing w:val="-2"/>
          <w:szCs w:val="24"/>
          <w:lang w:val="en-GB"/>
        </w:rPr>
        <w:t xml:space="preserve"> </w:t>
      </w:r>
      <w:r w:rsidRPr="002005E6">
        <w:rPr>
          <w:rFonts w:asciiTheme="minorHAnsi" w:hAnsiTheme="minorHAnsi" w:cstheme="minorHAnsi"/>
          <w:color w:val="000000" w:themeColor="text1"/>
          <w:szCs w:val="24"/>
          <w:lang w:val="en-GB"/>
        </w:rPr>
        <w:t>if:</w:t>
      </w:r>
    </w:p>
    <w:p w14:paraId="511BAB9E" w14:textId="77777777" w:rsidR="00CE2A11" w:rsidRPr="002005E6" w:rsidRDefault="00CE2A11" w:rsidP="00CE2A11">
      <w:pPr>
        <w:pStyle w:val="TableParagraph"/>
        <w:spacing w:before="75" w:line="264" w:lineRule="auto"/>
        <w:rPr>
          <w:rFonts w:asciiTheme="minorHAnsi" w:hAnsiTheme="minorHAnsi" w:cstheme="minorHAnsi"/>
          <w:color w:val="000000" w:themeColor="text1"/>
          <w:szCs w:val="24"/>
          <w:lang w:val="en-GB"/>
        </w:rPr>
      </w:pPr>
    </w:p>
    <w:p w14:paraId="2D93AFD4" w14:textId="77777777" w:rsidR="00CE2A11" w:rsidRPr="002005E6" w:rsidRDefault="00CE2A11" w:rsidP="00CE2A11">
      <w:pPr>
        <w:pStyle w:val="TableParagraph"/>
        <w:numPr>
          <w:ilvl w:val="0"/>
          <w:numId w:val="51"/>
        </w:numPr>
        <w:tabs>
          <w:tab w:val="left" w:pos="587"/>
          <w:tab w:val="left" w:pos="588"/>
        </w:tabs>
        <w:spacing w:before="5" w:line="264" w:lineRule="auto"/>
        <w:rPr>
          <w:rFonts w:asciiTheme="minorHAnsi" w:hAnsiTheme="minorHAnsi" w:cstheme="minorHAnsi"/>
          <w:color w:val="000000" w:themeColor="text1"/>
          <w:szCs w:val="24"/>
          <w:lang w:val="en-GB"/>
        </w:rPr>
      </w:pPr>
      <w:r w:rsidRPr="002005E6">
        <w:rPr>
          <w:rFonts w:asciiTheme="minorHAnsi" w:hAnsiTheme="minorHAnsi" w:cstheme="minorHAnsi"/>
          <w:color w:val="000000" w:themeColor="text1"/>
          <w:szCs w:val="24"/>
          <w:lang w:val="en-GB"/>
        </w:rPr>
        <w:t>the</w:t>
      </w:r>
      <w:r w:rsidRPr="002005E6">
        <w:rPr>
          <w:rFonts w:asciiTheme="minorHAnsi" w:hAnsiTheme="minorHAnsi" w:cstheme="minorHAnsi"/>
          <w:color w:val="000000" w:themeColor="text1"/>
          <w:spacing w:val="-1"/>
          <w:szCs w:val="24"/>
          <w:lang w:val="en-GB"/>
        </w:rPr>
        <w:t xml:space="preserve"> </w:t>
      </w:r>
      <w:r w:rsidRPr="002005E6">
        <w:rPr>
          <w:rFonts w:asciiTheme="minorHAnsi" w:hAnsiTheme="minorHAnsi" w:cstheme="minorHAnsi"/>
          <w:i/>
          <w:color w:val="000000" w:themeColor="text1"/>
          <w:szCs w:val="24"/>
          <w:lang w:val="en-GB"/>
        </w:rPr>
        <w:t>Service Provider</w:t>
      </w:r>
      <w:r w:rsidRPr="002005E6">
        <w:rPr>
          <w:rFonts w:asciiTheme="minorHAnsi" w:hAnsiTheme="minorHAnsi" w:cstheme="minorHAnsi"/>
          <w:i/>
          <w:color w:val="000000" w:themeColor="text1"/>
          <w:spacing w:val="-1"/>
          <w:szCs w:val="24"/>
          <w:lang w:val="en-GB"/>
        </w:rPr>
        <w:t xml:space="preserve"> </w:t>
      </w:r>
      <w:r w:rsidRPr="002005E6">
        <w:rPr>
          <w:rFonts w:asciiTheme="minorHAnsi" w:hAnsiTheme="minorHAnsi" w:cstheme="minorHAnsi"/>
          <w:color w:val="000000" w:themeColor="text1"/>
          <w:szCs w:val="24"/>
          <w:lang w:val="en-GB"/>
        </w:rPr>
        <w:t>or,</w:t>
      </w:r>
      <w:r w:rsidRPr="002005E6">
        <w:rPr>
          <w:rFonts w:asciiTheme="minorHAnsi" w:hAnsiTheme="minorHAnsi" w:cstheme="minorHAnsi"/>
          <w:color w:val="000000" w:themeColor="text1"/>
          <w:spacing w:val="-1"/>
          <w:szCs w:val="24"/>
          <w:lang w:val="en-GB"/>
        </w:rPr>
        <w:t xml:space="preserve"> </w:t>
      </w:r>
      <w:r w:rsidRPr="002005E6">
        <w:rPr>
          <w:rFonts w:asciiTheme="minorHAnsi" w:hAnsiTheme="minorHAnsi" w:cstheme="minorHAnsi"/>
          <w:color w:val="000000" w:themeColor="text1"/>
          <w:szCs w:val="24"/>
          <w:lang w:val="en-GB"/>
        </w:rPr>
        <w:t>if</w:t>
      </w:r>
      <w:r w:rsidRPr="002005E6">
        <w:rPr>
          <w:rFonts w:asciiTheme="minorHAnsi" w:hAnsiTheme="minorHAnsi" w:cstheme="minorHAnsi"/>
          <w:color w:val="000000" w:themeColor="text1"/>
          <w:spacing w:val="-3"/>
          <w:szCs w:val="24"/>
          <w:lang w:val="en-GB"/>
        </w:rPr>
        <w:t xml:space="preserve"> </w:t>
      </w:r>
      <w:r w:rsidRPr="002005E6">
        <w:rPr>
          <w:rFonts w:asciiTheme="minorHAnsi" w:hAnsiTheme="minorHAnsi" w:cstheme="minorHAnsi"/>
          <w:color w:val="000000" w:themeColor="text1"/>
          <w:szCs w:val="24"/>
          <w:lang w:val="en-GB"/>
        </w:rPr>
        <w:t>the</w:t>
      </w:r>
      <w:r w:rsidRPr="002005E6">
        <w:rPr>
          <w:rFonts w:asciiTheme="minorHAnsi" w:hAnsiTheme="minorHAnsi" w:cstheme="minorHAnsi"/>
          <w:color w:val="000000" w:themeColor="text1"/>
          <w:spacing w:val="1"/>
          <w:szCs w:val="24"/>
          <w:lang w:val="en-GB"/>
        </w:rPr>
        <w:t xml:space="preserve"> </w:t>
      </w:r>
      <w:r w:rsidRPr="002005E6">
        <w:rPr>
          <w:rFonts w:asciiTheme="minorHAnsi" w:hAnsiTheme="minorHAnsi" w:cstheme="minorHAnsi"/>
          <w:i/>
          <w:color w:val="000000" w:themeColor="text1"/>
          <w:szCs w:val="24"/>
          <w:lang w:val="en-GB"/>
        </w:rPr>
        <w:t>Service Provider</w:t>
      </w:r>
      <w:r w:rsidRPr="002005E6">
        <w:rPr>
          <w:rFonts w:asciiTheme="minorHAnsi" w:hAnsiTheme="minorHAnsi" w:cstheme="minorHAnsi"/>
          <w:i/>
          <w:color w:val="000000" w:themeColor="text1"/>
          <w:spacing w:val="-2"/>
          <w:szCs w:val="24"/>
          <w:lang w:val="en-GB"/>
        </w:rPr>
        <w:t xml:space="preserve"> </w:t>
      </w:r>
      <w:r w:rsidRPr="002005E6">
        <w:rPr>
          <w:rFonts w:asciiTheme="minorHAnsi" w:hAnsiTheme="minorHAnsi" w:cstheme="minorHAnsi"/>
          <w:color w:val="000000" w:themeColor="text1"/>
          <w:szCs w:val="24"/>
          <w:lang w:val="en-GB"/>
        </w:rPr>
        <w:t>is a</w:t>
      </w:r>
      <w:r w:rsidRPr="002005E6">
        <w:rPr>
          <w:rFonts w:asciiTheme="minorHAnsi" w:hAnsiTheme="minorHAnsi" w:cstheme="minorHAnsi"/>
          <w:color w:val="000000" w:themeColor="text1"/>
          <w:spacing w:val="-1"/>
          <w:szCs w:val="24"/>
          <w:lang w:val="en-GB"/>
        </w:rPr>
        <w:t xml:space="preserve"> </w:t>
      </w:r>
      <w:r w:rsidRPr="002005E6">
        <w:rPr>
          <w:rFonts w:asciiTheme="minorHAnsi" w:hAnsiTheme="minorHAnsi" w:cstheme="minorHAnsi"/>
          <w:color w:val="000000" w:themeColor="text1"/>
          <w:szCs w:val="24"/>
          <w:lang w:val="en-GB"/>
        </w:rPr>
        <w:t>joint</w:t>
      </w:r>
      <w:r w:rsidRPr="002005E6">
        <w:rPr>
          <w:rFonts w:asciiTheme="minorHAnsi" w:hAnsiTheme="minorHAnsi" w:cstheme="minorHAnsi"/>
          <w:color w:val="000000" w:themeColor="text1"/>
          <w:spacing w:val="-1"/>
          <w:szCs w:val="24"/>
          <w:lang w:val="en-GB"/>
        </w:rPr>
        <w:t xml:space="preserve"> </w:t>
      </w:r>
      <w:r w:rsidRPr="002005E6">
        <w:rPr>
          <w:rFonts w:asciiTheme="minorHAnsi" w:hAnsiTheme="minorHAnsi" w:cstheme="minorHAnsi"/>
          <w:color w:val="000000" w:themeColor="text1"/>
          <w:szCs w:val="24"/>
          <w:lang w:val="en-GB"/>
        </w:rPr>
        <w:t>venture,</w:t>
      </w:r>
      <w:r w:rsidRPr="002005E6">
        <w:rPr>
          <w:rFonts w:asciiTheme="minorHAnsi" w:hAnsiTheme="minorHAnsi" w:cstheme="minorHAnsi"/>
          <w:color w:val="000000" w:themeColor="text1"/>
          <w:spacing w:val="-1"/>
          <w:szCs w:val="24"/>
          <w:lang w:val="en-GB"/>
        </w:rPr>
        <w:t xml:space="preserve"> </w:t>
      </w:r>
      <w:r w:rsidRPr="002005E6">
        <w:rPr>
          <w:rFonts w:asciiTheme="minorHAnsi" w:hAnsiTheme="minorHAnsi" w:cstheme="minorHAnsi"/>
          <w:color w:val="000000" w:themeColor="text1"/>
          <w:szCs w:val="24"/>
          <w:lang w:val="en-GB"/>
        </w:rPr>
        <w:t>any</w:t>
      </w:r>
      <w:r w:rsidRPr="002005E6">
        <w:rPr>
          <w:rFonts w:asciiTheme="minorHAnsi" w:hAnsiTheme="minorHAnsi" w:cstheme="minorHAnsi"/>
          <w:color w:val="000000" w:themeColor="text1"/>
          <w:spacing w:val="-1"/>
          <w:szCs w:val="24"/>
          <w:lang w:val="en-GB"/>
        </w:rPr>
        <w:t xml:space="preserve"> </w:t>
      </w:r>
      <w:r w:rsidRPr="002005E6">
        <w:rPr>
          <w:rFonts w:asciiTheme="minorHAnsi" w:hAnsiTheme="minorHAnsi" w:cstheme="minorHAnsi"/>
          <w:color w:val="000000" w:themeColor="text1"/>
          <w:szCs w:val="24"/>
          <w:lang w:val="en-GB"/>
        </w:rPr>
        <w:t>party thereto:</w:t>
      </w:r>
    </w:p>
    <w:p w14:paraId="15CD3348" w14:textId="77777777" w:rsidR="00CE2A11" w:rsidRPr="002005E6" w:rsidRDefault="00CE2A11" w:rsidP="00CE2A11">
      <w:pPr>
        <w:pStyle w:val="TableParagraph"/>
        <w:numPr>
          <w:ilvl w:val="1"/>
          <w:numId w:val="51"/>
        </w:numPr>
        <w:tabs>
          <w:tab w:val="left" w:pos="1187"/>
          <w:tab w:val="left" w:pos="1188"/>
        </w:tabs>
        <w:spacing w:before="72" w:line="264" w:lineRule="auto"/>
        <w:ind w:right="746"/>
        <w:rPr>
          <w:rFonts w:asciiTheme="minorHAnsi" w:hAnsiTheme="minorHAnsi" w:cstheme="minorHAnsi"/>
          <w:color w:val="000000" w:themeColor="text1"/>
          <w:szCs w:val="24"/>
          <w:lang w:val="en-GB"/>
        </w:rPr>
      </w:pPr>
      <w:r w:rsidRPr="002005E6">
        <w:rPr>
          <w:rFonts w:asciiTheme="minorHAnsi" w:hAnsiTheme="minorHAnsi" w:cstheme="minorHAnsi"/>
          <w:color w:val="000000" w:themeColor="text1"/>
          <w:szCs w:val="24"/>
          <w:lang w:val="en-GB"/>
        </w:rPr>
        <w:t xml:space="preserve">is convicted or has been convicted of any criminal offence prescribed </w:t>
      </w:r>
      <w:proofErr w:type="gramStart"/>
      <w:r w:rsidRPr="002005E6">
        <w:rPr>
          <w:rFonts w:asciiTheme="minorHAnsi" w:hAnsiTheme="minorHAnsi" w:cstheme="minorHAnsi"/>
          <w:color w:val="000000" w:themeColor="text1"/>
          <w:szCs w:val="24"/>
          <w:lang w:val="en-GB"/>
        </w:rPr>
        <w:t xml:space="preserve">within </w:t>
      </w:r>
      <w:r w:rsidRPr="002005E6">
        <w:rPr>
          <w:rFonts w:asciiTheme="minorHAnsi" w:hAnsiTheme="minorHAnsi" w:cstheme="minorHAnsi"/>
          <w:color w:val="000000" w:themeColor="text1"/>
          <w:spacing w:val="-44"/>
          <w:szCs w:val="24"/>
          <w:lang w:val="en-GB"/>
        </w:rPr>
        <w:t xml:space="preserve"> </w:t>
      </w:r>
      <w:r w:rsidRPr="002005E6">
        <w:rPr>
          <w:rFonts w:asciiTheme="minorHAnsi" w:hAnsiTheme="minorHAnsi" w:cstheme="minorHAnsi"/>
          <w:color w:val="000000" w:themeColor="text1"/>
          <w:szCs w:val="24"/>
          <w:lang w:val="en-GB"/>
        </w:rPr>
        <w:t>Schedule</w:t>
      </w:r>
      <w:proofErr w:type="gramEnd"/>
      <w:r w:rsidRPr="002005E6">
        <w:rPr>
          <w:rFonts w:asciiTheme="minorHAnsi" w:hAnsiTheme="minorHAnsi" w:cstheme="minorHAnsi"/>
          <w:color w:val="000000" w:themeColor="text1"/>
          <w:szCs w:val="24"/>
          <w:lang w:val="en-GB"/>
        </w:rPr>
        <w:t xml:space="preserve"> 6 of the Procurement Act </w:t>
      </w:r>
      <w:proofErr w:type="gramStart"/>
      <w:r w:rsidRPr="002005E6">
        <w:rPr>
          <w:rFonts w:asciiTheme="minorHAnsi" w:hAnsiTheme="minorHAnsi" w:cstheme="minorHAnsi"/>
          <w:color w:val="000000" w:themeColor="text1"/>
          <w:szCs w:val="24"/>
          <w:lang w:val="en-GB"/>
        </w:rPr>
        <w:t>2023</w:t>
      </w:r>
      <w:r w:rsidRPr="002005E6">
        <w:rPr>
          <w:rFonts w:asciiTheme="minorHAnsi" w:hAnsiTheme="minorHAnsi" w:cstheme="minorHAnsi"/>
          <w:color w:val="000000" w:themeColor="text1"/>
          <w:spacing w:val="-1"/>
          <w:szCs w:val="24"/>
          <w:lang w:val="en-GB"/>
        </w:rPr>
        <w:t xml:space="preserve"> </w:t>
      </w:r>
      <w:r w:rsidRPr="002005E6">
        <w:rPr>
          <w:rFonts w:asciiTheme="minorHAnsi" w:hAnsiTheme="minorHAnsi" w:cstheme="minorHAnsi"/>
          <w:color w:val="000000" w:themeColor="text1"/>
          <w:szCs w:val="24"/>
          <w:lang w:val="en-GB"/>
        </w:rPr>
        <w:t xml:space="preserve"> (</w:t>
      </w:r>
      <w:proofErr w:type="gramEnd"/>
      <w:r w:rsidRPr="002005E6">
        <w:rPr>
          <w:rFonts w:asciiTheme="minorHAnsi" w:hAnsiTheme="minorHAnsi" w:cstheme="minorHAnsi"/>
          <w:color w:val="000000" w:themeColor="text1"/>
          <w:szCs w:val="24"/>
          <w:lang w:val="en-GB"/>
        </w:rPr>
        <w:t>Reason 7A</w:t>
      </w:r>
      <w:proofErr w:type="gramStart"/>
      <w:r w:rsidRPr="002005E6">
        <w:rPr>
          <w:rFonts w:asciiTheme="minorHAnsi" w:hAnsiTheme="minorHAnsi" w:cstheme="minorHAnsi"/>
          <w:color w:val="000000" w:themeColor="text1"/>
          <w:szCs w:val="24"/>
          <w:lang w:val="en-GB"/>
        </w:rPr>
        <w:t>);</w:t>
      </w:r>
      <w:proofErr w:type="gramEnd"/>
    </w:p>
    <w:p w14:paraId="7C350DC5" w14:textId="77777777" w:rsidR="00CE2A11" w:rsidRPr="002005E6" w:rsidRDefault="00CE2A11" w:rsidP="00CE2A11">
      <w:pPr>
        <w:pStyle w:val="TableParagraph"/>
        <w:tabs>
          <w:tab w:val="left" w:pos="1187"/>
          <w:tab w:val="left" w:pos="1188"/>
        </w:tabs>
        <w:spacing w:before="72" w:line="264" w:lineRule="auto"/>
        <w:ind w:left="1188" w:right="746"/>
        <w:rPr>
          <w:rFonts w:asciiTheme="minorHAnsi" w:hAnsiTheme="minorHAnsi" w:cstheme="minorHAnsi"/>
          <w:color w:val="000000" w:themeColor="text1"/>
          <w:szCs w:val="24"/>
          <w:lang w:val="en-GB"/>
        </w:rPr>
      </w:pPr>
    </w:p>
    <w:p w14:paraId="1A5E3CC0" w14:textId="77777777" w:rsidR="00CE2A11" w:rsidRPr="002005E6" w:rsidRDefault="00CE2A11" w:rsidP="00CE2A11">
      <w:pPr>
        <w:pStyle w:val="TableParagraph"/>
        <w:numPr>
          <w:ilvl w:val="1"/>
          <w:numId w:val="51"/>
        </w:numPr>
        <w:tabs>
          <w:tab w:val="left" w:pos="1187"/>
          <w:tab w:val="left" w:pos="1188"/>
        </w:tabs>
        <w:spacing w:before="5" w:line="264" w:lineRule="auto"/>
        <w:ind w:right="98"/>
        <w:rPr>
          <w:rFonts w:asciiTheme="minorHAnsi" w:hAnsiTheme="minorHAnsi" w:cstheme="minorHAnsi"/>
          <w:color w:val="000000" w:themeColor="text1"/>
          <w:szCs w:val="24"/>
          <w:lang w:val="en-GB"/>
        </w:rPr>
      </w:pPr>
      <w:r w:rsidRPr="002005E6">
        <w:rPr>
          <w:rFonts w:asciiTheme="minorHAnsi" w:hAnsiTheme="minorHAnsi" w:cstheme="minorHAnsi"/>
          <w:color w:val="000000" w:themeColor="text1"/>
          <w:szCs w:val="24"/>
          <w:lang w:val="en-GB"/>
        </w:rPr>
        <w:t xml:space="preserve">commits or is found to have committed an act of grave misconduct </w:t>
      </w:r>
      <w:proofErr w:type="gramStart"/>
      <w:r w:rsidRPr="002005E6">
        <w:rPr>
          <w:rFonts w:asciiTheme="minorHAnsi" w:hAnsiTheme="minorHAnsi" w:cstheme="minorHAnsi"/>
          <w:color w:val="000000" w:themeColor="text1"/>
          <w:szCs w:val="24"/>
          <w:lang w:val="en-GB"/>
        </w:rPr>
        <w:t>in the course of</w:t>
      </w:r>
      <w:proofErr w:type="gramEnd"/>
      <w:r w:rsidRPr="002005E6">
        <w:rPr>
          <w:rFonts w:asciiTheme="minorHAnsi" w:hAnsiTheme="minorHAnsi" w:cstheme="minorHAnsi"/>
          <w:color w:val="000000" w:themeColor="text1"/>
          <w:spacing w:val="-44"/>
          <w:szCs w:val="24"/>
          <w:lang w:val="en-GB"/>
        </w:rPr>
        <w:t xml:space="preserve">   </w:t>
      </w:r>
      <w:r w:rsidRPr="002005E6">
        <w:rPr>
          <w:rFonts w:asciiTheme="minorHAnsi" w:hAnsiTheme="minorHAnsi" w:cstheme="minorHAnsi"/>
          <w:color w:val="000000" w:themeColor="text1"/>
          <w:szCs w:val="24"/>
          <w:lang w:val="en-GB"/>
        </w:rPr>
        <w:t>its</w:t>
      </w:r>
      <w:r w:rsidRPr="002005E6">
        <w:rPr>
          <w:rFonts w:asciiTheme="minorHAnsi" w:hAnsiTheme="minorHAnsi" w:cstheme="minorHAnsi"/>
          <w:color w:val="000000" w:themeColor="text1"/>
          <w:spacing w:val="-2"/>
          <w:szCs w:val="24"/>
          <w:lang w:val="en-GB"/>
        </w:rPr>
        <w:t xml:space="preserve"> </w:t>
      </w:r>
      <w:r w:rsidRPr="002005E6">
        <w:rPr>
          <w:rFonts w:asciiTheme="minorHAnsi" w:hAnsiTheme="minorHAnsi" w:cstheme="minorHAnsi"/>
          <w:color w:val="000000" w:themeColor="text1"/>
          <w:szCs w:val="24"/>
          <w:lang w:val="en-GB"/>
        </w:rPr>
        <w:t>business</w:t>
      </w:r>
      <w:r w:rsidRPr="002005E6">
        <w:rPr>
          <w:rFonts w:asciiTheme="minorHAnsi" w:hAnsiTheme="minorHAnsi" w:cstheme="minorHAnsi"/>
          <w:color w:val="000000" w:themeColor="text1"/>
          <w:spacing w:val="1"/>
          <w:szCs w:val="24"/>
          <w:lang w:val="en-GB"/>
        </w:rPr>
        <w:t xml:space="preserve"> </w:t>
      </w:r>
      <w:r w:rsidRPr="002005E6">
        <w:rPr>
          <w:rFonts w:asciiTheme="minorHAnsi" w:hAnsiTheme="minorHAnsi" w:cstheme="minorHAnsi"/>
          <w:color w:val="000000" w:themeColor="text1"/>
          <w:szCs w:val="24"/>
          <w:lang w:val="en-GB"/>
        </w:rPr>
        <w:t>or</w:t>
      </w:r>
      <w:r w:rsidRPr="002005E6">
        <w:rPr>
          <w:rFonts w:asciiTheme="minorHAnsi" w:hAnsiTheme="minorHAnsi" w:cstheme="minorHAnsi"/>
          <w:color w:val="000000" w:themeColor="text1"/>
          <w:spacing w:val="-2"/>
          <w:szCs w:val="24"/>
          <w:lang w:val="en-GB"/>
        </w:rPr>
        <w:t xml:space="preserve"> </w:t>
      </w:r>
      <w:r w:rsidRPr="002005E6">
        <w:rPr>
          <w:rFonts w:asciiTheme="minorHAnsi" w:hAnsiTheme="minorHAnsi" w:cstheme="minorHAnsi"/>
          <w:color w:val="000000" w:themeColor="text1"/>
          <w:szCs w:val="24"/>
          <w:lang w:val="en-GB"/>
        </w:rPr>
        <w:t>profession</w:t>
      </w:r>
      <w:r w:rsidRPr="002005E6">
        <w:rPr>
          <w:rFonts w:asciiTheme="minorHAnsi" w:hAnsiTheme="minorHAnsi" w:cstheme="minorHAnsi"/>
          <w:color w:val="000000" w:themeColor="text1"/>
          <w:spacing w:val="-3"/>
          <w:szCs w:val="24"/>
          <w:lang w:val="en-GB"/>
        </w:rPr>
        <w:t xml:space="preserve"> </w:t>
      </w:r>
      <w:r w:rsidRPr="002005E6">
        <w:rPr>
          <w:rFonts w:asciiTheme="minorHAnsi" w:hAnsiTheme="minorHAnsi" w:cstheme="minorHAnsi"/>
          <w:color w:val="000000" w:themeColor="text1"/>
          <w:szCs w:val="24"/>
          <w:lang w:val="en-GB"/>
        </w:rPr>
        <w:t>that</w:t>
      </w:r>
      <w:r w:rsidRPr="002005E6">
        <w:rPr>
          <w:rFonts w:asciiTheme="minorHAnsi" w:hAnsiTheme="minorHAnsi" w:cstheme="minorHAnsi"/>
          <w:color w:val="000000" w:themeColor="text1"/>
          <w:spacing w:val="-4"/>
          <w:szCs w:val="24"/>
          <w:lang w:val="en-GB"/>
        </w:rPr>
        <w:t xml:space="preserve"> </w:t>
      </w:r>
      <w:r w:rsidRPr="002005E6">
        <w:rPr>
          <w:rFonts w:asciiTheme="minorHAnsi" w:hAnsiTheme="minorHAnsi" w:cstheme="minorHAnsi"/>
          <w:color w:val="000000" w:themeColor="text1"/>
          <w:szCs w:val="24"/>
          <w:lang w:val="en-GB"/>
        </w:rPr>
        <w:t>renders</w:t>
      </w:r>
      <w:r w:rsidRPr="002005E6">
        <w:rPr>
          <w:rFonts w:asciiTheme="minorHAnsi" w:hAnsiTheme="minorHAnsi" w:cstheme="minorHAnsi"/>
          <w:color w:val="000000" w:themeColor="text1"/>
          <w:spacing w:val="1"/>
          <w:szCs w:val="24"/>
          <w:lang w:val="en-GB"/>
        </w:rPr>
        <w:t xml:space="preserve"> </w:t>
      </w:r>
      <w:r w:rsidRPr="002005E6">
        <w:rPr>
          <w:rFonts w:asciiTheme="minorHAnsi" w:hAnsiTheme="minorHAnsi" w:cstheme="minorHAnsi"/>
          <w:color w:val="000000" w:themeColor="text1"/>
          <w:szCs w:val="24"/>
          <w:lang w:val="en-GB"/>
        </w:rPr>
        <w:t>its</w:t>
      </w:r>
      <w:r w:rsidRPr="002005E6">
        <w:rPr>
          <w:rFonts w:asciiTheme="minorHAnsi" w:hAnsiTheme="minorHAnsi" w:cstheme="minorHAnsi"/>
          <w:color w:val="000000" w:themeColor="text1"/>
          <w:spacing w:val="-1"/>
          <w:szCs w:val="24"/>
          <w:lang w:val="en-GB"/>
        </w:rPr>
        <w:t xml:space="preserve"> </w:t>
      </w:r>
      <w:r w:rsidRPr="002005E6">
        <w:rPr>
          <w:rFonts w:asciiTheme="minorHAnsi" w:hAnsiTheme="minorHAnsi" w:cstheme="minorHAnsi"/>
          <w:color w:val="000000" w:themeColor="text1"/>
          <w:szCs w:val="24"/>
          <w:lang w:val="en-GB"/>
        </w:rPr>
        <w:t>integrity</w:t>
      </w:r>
      <w:r w:rsidRPr="002005E6">
        <w:rPr>
          <w:rFonts w:asciiTheme="minorHAnsi" w:hAnsiTheme="minorHAnsi" w:cstheme="minorHAnsi"/>
          <w:color w:val="000000" w:themeColor="text1"/>
          <w:spacing w:val="-1"/>
          <w:szCs w:val="24"/>
          <w:lang w:val="en-GB"/>
        </w:rPr>
        <w:t xml:space="preserve"> </w:t>
      </w:r>
      <w:proofErr w:type="gramStart"/>
      <w:r w:rsidRPr="002005E6">
        <w:rPr>
          <w:rFonts w:asciiTheme="minorHAnsi" w:hAnsiTheme="minorHAnsi" w:cstheme="minorHAnsi"/>
          <w:color w:val="000000" w:themeColor="text1"/>
          <w:szCs w:val="24"/>
          <w:lang w:val="en-GB"/>
        </w:rPr>
        <w:t>questionable;</w:t>
      </w:r>
      <w:proofErr w:type="gramEnd"/>
    </w:p>
    <w:p w14:paraId="2C4D40BB" w14:textId="77777777" w:rsidR="00CE2A11" w:rsidRPr="002005E6" w:rsidRDefault="00CE2A11" w:rsidP="00CE2A11">
      <w:pPr>
        <w:pStyle w:val="TableParagraph"/>
        <w:tabs>
          <w:tab w:val="left" w:pos="1187"/>
          <w:tab w:val="left" w:pos="1188"/>
        </w:tabs>
        <w:spacing w:before="5" w:line="264" w:lineRule="auto"/>
        <w:ind w:left="1188" w:right="98"/>
        <w:rPr>
          <w:rFonts w:asciiTheme="minorHAnsi" w:hAnsiTheme="minorHAnsi" w:cstheme="minorHAnsi"/>
          <w:color w:val="000000" w:themeColor="text1"/>
          <w:szCs w:val="24"/>
          <w:lang w:val="en-GB"/>
        </w:rPr>
      </w:pPr>
    </w:p>
    <w:p w14:paraId="2AB91B81" w14:textId="77777777" w:rsidR="00CE2A11" w:rsidRPr="002005E6" w:rsidRDefault="00CE2A11" w:rsidP="00CE2A11">
      <w:pPr>
        <w:pStyle w:val="TableParagraph"/>
        <w:numPr>
          <w:ilvl w:val="1"/>
          <w:numId w:val="51"/>
        </w:numPr>
        <w:tabs>
          <w:tab w:val="left" w:pos="1187"/>
          <w:tab w:val="left" w:pos="1188"/>
        </w:tabs>
        <w:spacing w:before="5" w:line="264" w:lineRule="auto"/>
        <w:ind w:right="429"/>
        <w:rPr>
          <w:rFonts w:asciiTheme="minorHAnsi" w:hAnsiTheme="minorHAnsi" w:cstheme="minorHAnsi"/>
          <w:color w:val="000000" w:themeColor="text1"/>
          <w:szCs w:val="24"/>
          <w:lang w:val="en-GB"/>
        </w:rPr>
      </w:pPr>
      <w:r w:rsidRPr="002005E6">
        <w:rPr>
          <w:rFonts w:asciiTheme="minorHAnsi" w:hAnsiTheme="minorHAnsi" w:cstheme="minorHAnsi"/>
          <w:color w:val="000000" w:themeColor="text1"/>
          <w:szCs w:val="24"/>
          <w:lang w:val="en-GB"/>
        </w:rPr>
        <w:t>fails or</w:t>
      </w:r>
      <w:r w:rsidRPr="002005E6">
        <w:rPr>
          <w:rFonts w:asciiTheme="minorHAnsi" w:hAnsiTheme="minorHAnsi" w:cstheme="minorHAnsi"/>
          <w:color w:val="000000" w:themeColor="text1"/>
          <w:spacing w:val="-1"/>
          <w:szCs w:val="24"/>
          <w:lang w:val="en-GB"/>
        </w:rPr>
        <w:t xml:space="preserve"> </w:t>
      </w:r>
      <w:r w:rsidRPr="002005E6">
        <w:rPr>
          <w:rFonts w:asciiTheme="minorHAnsi" w:hAnsiTheme="minorHAnsi" w:cstheme="minorHAnsi"/>
          <w:color w:val="000000" w:themeColor="text1"/>
          <w:szCs w:val="24"/>
          <w:lang w:val="en-GB"/>
        </w:rPr>
        <w:t>has failed</w:t>
      </w:r>
      <w:r w:rsidRPr="002005E6">
        <w:rPr>
          <w:rFonts w:asciiTheme="minorHAnsi" w:hAnsiTheme="minorHAnsi" w:cstheme="minorHAnsi"/>
          <w:color w:val="000000" w:themeColor="text1"/>
          <w:spacing w:val="-2"/>
          <w:szCs w:val="24"/>
          <w:lang w:val="en-GB"/>
        </w:rPr>
        <w:t xml:space="preserve"> </w:t>
      </w:r>
      <w:r w:rsidRPr="002005E6">
        <w:rPr>
          <w:rFonts w:asciiTheme="minorHAnsi" w:hAnsiTheme="minorHAnsi" w:cstheme="minorHAnsi"/>
          <w:color w:val="000000" w:themeColor="text1"/>
          <w:szCs w:val="24"/>
          <w:lang w:val="en-GB"/>
        </w:rPr>
        <w:t>to</w:t>
      </w:r>
      <w:r w:rsidRPr="002005E6">
        <w:rPr>
          <w:rFonts w:asciiTheme="minorHAnsi" w:hAnsiTheme="minorHAnsi" w:cstheme="minorHAnsi"/>
          <w:color w:val="000000" w:themeColor="text1"/>
          <w:spacing w:val="-2"/>
          <w:szCs w:val="24"/>
          <w:lang w:val="en-GB"/>
        </w:rPr>
        <w:t xml:space="preserve"> </w:t>
      </w:r>
      <w:r w:rsidRPr="002005E6">
        <w:rPr>
          <w:rFonts w:asciiTheme="minorHAnsi" w:hAnsiTheme="minorHAnsi" w:cstheme="minorHAnsi"/>
          <w:color w:val="000000" w:themeColor="text1"/>
          <w:szCs w:val="24"/>
          <w:lang w:val="en-GB"/>
        </w:rPr>
        <w:t>comply with</w:t>
      </w:r>
      <w:r w:rsidRPr="002005E6">
        <w:rPr>
          <w:rFonts w:asciiTheme="minorHAnsi" w:hAnsiTheme="minorHAnsi" w:cstheme="minorHAnsi"/>
          <w:color w:val="000000" w:themeColor="text1"/>
          <w:spacing w:val="-1"/>
          <w:szCs w:val="24"/>
          <w:lang w:val="en-GB"/>
        </w:rPr>
        <w:t xml:space="preserve"> </w:t>
      </w:r>
      <w:r w:rsidRPr="002005E6">
        <w:rPr>
          <w:rFonts w:asciiTheme="minorHAnsi" w:hAnsiTheme="minorHAnsi" w:cstheme="minorHAnsi"/>
          <w:color w:val="000000" w:themeColor="text1"/>
          <w:szCs w:val="24"/>
          <w:lang w:val="en-GB"/>
        </w:rPr>
        <w:t>any obligations</w:t>
      </w:r>
      <w:r w:rsidRPr="002005E6">
        <w:rPr>
          <w:rFonts w:asciiTheme="minorHAnsi" w:hAnsiTheme="minorHAnsi" w:cstheme="minorHAnsi"/>
          <w:color w:val="000000" w:themeColor="text1"/>
          <w:spacing w:val="-2"/>
          <w:szCs w:val="24"/>
          <w:lang w:val="en-GB"/>
        </w:rPr>
        <w:t xml:space="preserve"> </w:t>
      </w:r>
      <w:r w:rsidRPr="002005E6">
        <w:rPr>
          <w:rFonts w:asciiTheme="minorHAnsi" w:hAnsiTheme="minorHAnsi" w:cstheme="minorHAnsi"/>
          <w:color w:val="000000" w:themeColor="text1"/>
          <w:szCs w:val="24"/>
          <w:lang w:val="en-GB"/>
        </w:rPr>
        <w:t>relating</w:t>
      </w:r>
      <w:r w:rsidRPr="002005E6">
        <w:rPr>
          <w:rFonts w:asciiTheme="minorHAnsi" w:hAnsiTheme="minorHAnsi" w:cstheme="minorHAnsi"/>
          <w:color w:val="000000" w:themeColor="text1"/>
          <w:spacing w:val="-2"/>
          <w:szCs w:val="24"/>
          <w:lang w:val="en-GB"/>
        </w:rPr>
        <w:t xml:space="preserve"> </w:t>
      </w:r>
      <w:r w:rsidRPr="002005E6">
        <w:rPr>
          <w:rFonts w:asciiTheme="minorHAnsi" w:hAnsiTheme="minorHAnsi" w:cstheme="minorHAnsi"/>
          <w:color w:val="000000" w:themeColor="text1"/>
          <w:szCs w:val="24"/>
          <w:lang w:val="en-GB"/>
        </w:rPr>
        <w:t>to</w:t>
      </w:r>
      <w:r w:rsidRPr="002005E6">
        <w:rPr>
          <w:rFonts w:asciiTheme="minorHAnsi" w:hAnsiTheme="minorHAnsi" w:cstheme="minorHAnsi"/>
          <w:color w:val="000000" w:themeColor="text1"/>
          <w:spacing w:val="-3"/>
          <w:szCs w:val="24"/>
          <w:lang w:val="en-GB"/>
        </w:rPr>
        <w:t xml:space="preserve"> </w:t>
      </w:r>
      <w:r w:rsidRPr="002005E6">
        <w:rPr>
          <w:rFonts w:asciiTheme="minorHAnsi" w:hAnsiTheme="minorHAnsi" w:cstheme="minorHAnsi"/>
          <w:color w:val="000000" w:themeColor="text1"/>
          <w:szCs w:val="24"/>
          <w:lang w:val="en-GB"/>
        </w:rPr>
        <w:t>the</w:t>
      </w:r>
      <w:r w:rsidRPr="002005E6">
        <w:rPr>
          <w:rFonts w:asciiTheme="minorHAnsi" w:hAnsiTheme="minorHAnsi" w:cstheme="minorHAnsi"/>
          <w:color w:val="000000" w:themeColor="text1"/>
          <w:spacing w:val="-1"/>
          <w:szCs w:val="24"/>
          <w:lang w:val="en-GB"/>
        </w:rPr>
        <w:t xml:space="preserve"> </w:t>
      </w:r>
      <w:r w:rsidRPr="002005E6">
        <w:rPr>
          <w:rFonts w:asciiTheme="minorHAnsi" w:hAnsiTheme="minorHAnsi" w:cstheme="minorHAnsi"/>
          <w:color w:val="000000" w:themeColor="text1"/>
          <w:szCs w:val="24"/>
          <w:lang w:val="en-GB"/>
        </w:rPr>
        <w:t>payment</w:t>
      </w:r>
      <w:r w:rsidRPr="002005E6">
        <w:rPr>
          <w:rFonts w:asciiTheme="minorHAnsi" w:hAnsiTheme="minorHAnsi" w:cstheme="minorHAnsi"/>
          <w:color w:val="000000" w:themeColor="text1"/>
          <w:spacing w:val="-1"/>
          <w:szCs w:val="24"/>
          <w:lang w:val="en-GB"/>
        </w:rPr>
        <w:t xml:space="preserve"> </w:t>
      </w:r>
      <w:r w:rsidRPr="002005E6">
        <w:rPr>
          <w:rFonts w:asciiTheme="minorHAnsi" w:hAnsiTheme="minorHAnsi" w:cstheme="minorHAnsi"/>
          <w:color w:val="000000" w:themeColor="text1"/>
          <w:szCs w:val="24"/>
          <w:lang w:val="en-GB"/>
        </w:rPr>
        <w:t>of</w:t>
      </w:r>
      <w:r w:rsidRPr="002005E6">
        <w:rPr>
          <w:rFonts w:asciiTheme="minorHAnsi" w:hAnsiTheme="minorHAnsi" w:cstheme="minorHAnsi"/>
          <w:color w:val="000000" w:themeColor="text1"/>
          <w:spacing w:val="-3"/>
          <w:szCs w:val="24"/>
          <w:lang w:val="en-GB"/>
        </w:rPr>
        <w:t xml:space="preserve"> </w:t>
      </w:r>
      <w:r w:rsidRPr="002005E6">
        <w:rPr>
          <w:rFonts w:asciiTheme="minorHAnsi" w:hAnsiTheme="minorHAnsi" w:cstheme="minorHAnsi"/>
          <w:color w:val="000000" w:themeColor="text1"/>
          <w:szCs w:val="24"/>
          <w:lang w:val="en-GB"/>
        </w:rPr>
        <w:lastRenderedPageBreak/>
        <w:t>any</w:t>
      </w:r>
      <w:r w:rsidRPr="002005E6">
        <w:rPr>
          <w:rFonts w:asciiTheme="minorHAnsi" w:hAnsiTheme="minorHAnsi" w:cstheme="minorHAnsi"/>
          <w:color w:val="000000" w:themeColor="text1"/>
          <w:spacing w:val="-42"/>
          <w:szCs w:val="24"/>
          <w:lang w:val="en-GB"/>
        </w:rPr>
        <w:t xml:space="preserve"> </w:t>
      </w:r>
      <w:r w:rsidRPr="002005E6">
        <w:rPr>
          <w:rFonts w:asciiTheme="minorHAnsi" w:hAnsiTheme="minorHAnsi" w:cstheme="minorHAnsi"/>
          <w:color w:val="000000" w:themeColor="text1"/>
          <w:szCs w:val="24"/>
          <w:lang w:val="en-GB"/>
        </w:rPr>
        <w:t>taxes or</w:t>
      </w:r>
      <w:r w:rsidRPr="002005E6">
        <w:rPr>
          <w:rFonts w:asciiTheme="minorHAnsi" w:hAnsiTheme="minorHAnsi" w:cstheme="minorHAnsi"/>
          <w:color w:val="000000" w:themeColor="text1"/>
          <w:spacing w:val="-2"/>
          <w:szCs w:val="24"/>
          <w:lang w:val="en-GB"/>
        </w:rPr>
        <w:t xml:space="preserve"> </w:t>
      </w:r>
      <w:r w:rsidRPr="002005E6">
        <w:rPr>
          <w:rFonts w:asciiTheme="minorHAnsi" w:hAnsiTheme="minorHAnsi" w:cstheme="minorHAnsi"/>
          <w:color w:val="000000" w:themeColor="text1"/>
          <w:szCs w:val="24"/>
          <w:lang w:val="en-GB"/>
        </w:rPr>
        <w:t>social</w:t>
      </w:r>
      <w:r w:rsidRPr="002005E6">
        <w:rPr>
          <w:rFonts w:asciiTheme="minorHAnsi" w:hAnsiTheme="minorHAnsi" w:cstheme="minorHAnsi"/>
          <w:color w:val="000000" w:themeColor="text1"/>
          <w:spacing w:val="-1"/>
          <w:szCs w:val="24"/>
          <w:lang w:val="en-GB"/>
        </w:rPr>
        <w:t xml:space="preserve"> </w:t>
      </w:r>
      <w:r w:rsidRPr="002005E6">
        <w:rPr>
          <w:rFonts w:asciiTheme="minorHAnsi" w:hAnsiTheme="minorHAnsi" w:cstheme="minorHAnsi"/>
          <w:color w:val="000000" w:themeColor="text1"/>
          <w:szCs w:val="24"/>
          <w:lang w:val="en-GB"/>
        </w:rPr>
        <w:t>security</w:t>
      </w:r>
      <w:r w:rsidRPr="002005E6">
        <w:rPr>
          <w:rFonts w:asciiTheme="minorHAnsi" w:hAnsiTheme="minorHAnsi" w:cstheme="minorHAnsi"/>
          <w:color w:val="000000" w:themeColor="text1"/>
          <w:spacing w:val="1"/>
          <w:szCs w:val="24"/>
          <w:lang w:val="en-GB"/>
        </w:rPr>
        <w:t xml:space="preserve"> </w:t>
      </w:r>
      <w:r w:rsidRPr="002005E6">
        <w:rPr>
          <w:rFonts w:asciiTheme="minorHAnsi" w:hAnsiTheme="minorHAnsi" w:cstheme="minorHAnsi"/>
          <w:color w:val="000000" w:themeColor="text1"/>
          <w:szCs w:val="24"/>
          <w:lang w:val="en-GB"/>
        </w:rPr>
        <w:t xml:space="preserve">contributions </w:t>
      </w:r>
      <w:r w:rsidRPr="002005E6">
        <w:rPr>
          <w:rFonts w:asciiTheme="minorHAnsi" w:hAnsiTheme="minorHAnsi" w:cstheme="minorHAnsi"/>
          <w:color w:val="000000" w:themeColor="text1"/>
          <w:spacing w:val="-1"/>
          <w:szCs w:val="24"/>
          <w:lang w:val="en-GB"/>
        </w:rPr>
        <w:t>(Reason 7B</w:t>
      </w:r>
      <w:proofErr w:type="gramStart"/>
      <w:r w:rsidRPr="002005E6">
        <w:rPr>
          <w:rFonts w:asciiTheme="minorHAnsi" w:hAnsiTheme="minorHAnsi" w:cstheme="minorHAnsi"/>
          <w:color w:val="000000" w:themeColor="text1"/>
          <w:spacing w:val="-1"/>
          <w:szCs w:val="24"/>
          <w:lang w:val="en-GB"/>
        </w:rPr>
        <w:t>)</w:t>
      </w:r>
      <w:r w:rsidRPr="002005E6">
        <w:rPr>
          <w:rFonts w:asciiTheme="minorHAnsi" w:hAnsiTheme="minorHAnsi" w:cstheme="minorHAnsi"/>
          <w:color w:val="000000" w:themeColor="text1"/>
          <w:szCs w:val="24"/>
          <w:lang w:val="en-GB"/>
        </w:rPr>
        <w:t>;</w:t>
      </w:r>
      <w:proofErr w:type="gramEnd"/>
    </w:p>
    <w:p w14:paraId="1A60E7FA" w14:textId="77777777" w:rsidR="00CE2A11" w:rsidRPr="002005E6" w:rsidRDefault="00CE2A11" w:rsidP="00CE2A11">
      <w:pPr>
        <w:pStyle w:val="TableParagraph"/>
        <w:tabs>
          <w:tab w:val="left" w:pos="1187"/>
          <w:tab w:val="left" w:pos="1188"/>
        </w:tabs>
        <w:spacing w:before="5" w:line="264" w:lineRule="auto"/>
        <w:ind w:left="1188" w:right="429"/>
        <w:rPr>
          <w:rFonts w:asciiTheme="minorHAnsi" w:hAnsiTheme="minorHAnsi" w:cstheme="minorHAnsi"/>
          <w:color w:val="000000" w:themeColor="text1"/>
          <w:szCs w:val="24"/>
          <w:lang w:val="en-GB"/>
        </w:rPr>
      </w:pPr>
    </w:p>
    <w:p w14:paraId="12B01992" w14:textId="77777777" w:rsidR="00CE2A11" w:rsidRPr="002005E6" w:rsidRDefault="00CE2A11" w:rsidP="00CE2A11">
      <w:pPr>
        <w:pStyle w:val="TableParagraph"/>
        <w:numPr>
          <w:ilvl w:val="1"/>
          <w:numId w:val="51"/>
        </w:numPr>
        <w:tabs>
          <w:tab w:val="left" w:pos="1187"/>
          <w:tab w:val="left" w:pos="1188"/>
        </w:tabs>
        <w:spacing w:before="5" w:line="264" w:lineRule="auto"/>
        <w:ind w:right="429"/>
        <w:rPr>
          <w:rFonts w:asciiTheme="minorHAnsi" w:hAnsiTheme="minorHAnsi" w:cstheme="minorHAnsi"/>
          <w:color w:val="000000" w:themeColor="text1"/>
          <w:szCs w:val="24"/>
          <w:lang w:val="en-GB"/>
        </w:rPr>
      </w:pPr>
      <w:r w:rsidRPr="002005E6">
        <w:rPr>
          <w:rFonts w:asciiTheme="minorHAnsi" w:hAnsiTheme="minorHAnsi" w:cstheme="minorHAnsi"/>
          <w:color w:val="000000" w:themeColor="text1"/>
          <w:szCs w:val="24"/>
          <w:lang w:val="en-GB"/>
        </w:rPr>
        <w:t xml:space="preserve">has made any serious misrepresentations in the tendering process for any project or matter in which the public sector has or had a significant participation </w:t>
      </w:r>
      <w:r w:rsidRPr="002005E6">
        <w:rPr>
          <w:rFonts w:asciiTheme="minorHAnsi" w:hAnsiTheme="minorHAnsi" w:cstheme="minorHAnsi"/>
          <w:color w:val="000000" w:themeColor="text1"/>
          <w:spacing w:val="-1"/>
          <w:szCs w:val="24"/>
          <w:lang w:val="en-GB"/>
        </w:rPr>
        <w:t>(Reason 7C</w:t>
      </w:r>
      <w:proofErr w:type="gramStart"/>
      <w:r w:rsidRPr="002005E6">
        <w:rPr>
          <w:rFonts w:asciiTheme="minorHAnsi" w:hAnsiTheme="minorHAnsi" w:cstheme="minorHAnsi"/>
          <w:color w:val="000000" w:themeColor="text1"/>
          <w:spacing w:val="-1"/>
          <w:szCs w:val="24"/>
          <w:lang w:val="en-GB"/>
        </w:rPr>
        <w:t>)</w:t>
      </w:r>
      <w:r w:rsidRPr="002005E6">
        <w:rPr>
          <w:rFonts w:asciiTheme="minorHAnsi" w:hAnsiTheme="minorHAnsi" w:cstheme="minorHAnsi"/>
          <w:color w:val="000000" w:themeColor="text1"/>
          <w:szCs w:val="24"/>
          <w:lang w:val="en-GB"/>
        </w:rPr>
        <w:t>;</w:t>
      </w:r>
      <w:proofErr w:type="gramEnd"/>
    </w:p>
    <w:p w14:paraId="08D1AEEA" w14:textId="77777777" w:rsidR="00CE2A11" w:rsidRPr="002005E6" w:rsidRDefault="00CE2A11" w:rsidP="00CE2A11">
      <w:pPr>
        <w:pStyle w:val="TableParagraph"/>
        <w:tabs>
          <w:tab w:val="left" w:pos="1187"/>
          <w:tab w:val="left" w:pos="1188"/>
        </w:tabs>
        <w:spacing w:before="5" w:line="264" w:lineRule="auto"/>
        <w:ind w:left="1188" w:right="429"/>
        <w:rPr>
          <w:rFonts w:asciiTheme="minorHAnsi" w:hAnsiTheme="minorHAnsi" w:cstheme="minorHAnsi"/>
          <w:color w:val="000000" w:themeColor="text1"/>
          <w:szCs w:val="24"/>
          <w:lang w:val="en-GB"/>
        </w:rPr>
      </w:pPr>
    </w:p>
    <w:p w14:paraId="6F2FF550" w14:textId="77777777" w:rsidR="00CE2A11" w:rsidRPr="002005E6" w:rsidRDefault="00CE2A11" w:rsidP="00CE2A11">
      <w:pPr>
        <w:pStyle w:val="TableParagraph"/>
        <w:numPr>
          <w:ilvl w:val="1"/>
          <w:numId w:val="51"/>
        </w:numPr>
        <w:tabs>
          <w:tab w:val="left" w:pos="1187"/>
          <w:tab w:val="left" w:pos="1188"/>
        </w:tabs>
        <w:spacing w:before="5" w:line="264" w:lineRule="auto"/>
        <w:ind w:right="429"/>
        <w:rPr>
          <w:rFonts w:asciiTheme="minorHAnsi" w:hAnsiTheme="minorHAnsi" w:cstheme="minorHAnsi"/>
          <w:color w:val="000000" w:themeColor="text1"/>
          <w:szCs w:val="24"/>
          <w:lang w:val="en-GB"/>
        </w:rPr>
      </w:pPr>
      <w:r w:rsidRPr="002005E6">
        <w:rPr>
          <w:rFonts w:asciiTheme="minorHAnsi" w:hAnsiTheme="minorHAnsi" w:cstheme="minorHAnsi"/>
          <w:color w:val="000000" w:themeColor="text1"/>
          <w:szCs w:val="24"/>
          <w:lang w:val="en-GB"/>
        </w:rPr>
        <w:t xml:space="preserve">fails to obtain any necessary licences or to obtain or maintain membership of any relevant body that is necessary to delivery, regulatory approval, acceptance or certification of the </w:t>
      </w:r>
      <w:r w:rsidRPr="002005E6">
        <w:rPr>
          <w:rFonts w:asciiTheme="minorHAnsi" w:hAnsiTheme="minorHAnsi" w:cstheme="minorHAnsi"/>
          <w:color w:val="000000" w:themeColor="text1"/>
          <w:szCs w:val="24"/>
        </w:rPr>
        <w:t>Service</w:t>
      </w:r>
      <w:r w:rsidRPr="002005E6">
        <w:rPr>
          <w:rFonts w:asciiTheme="minorHAnsi" w:hAnsiTheme="minorHAnsi" w:cstheme="minorHAnsi"/>
          <w:color w:val="000000" w:themeColor="text1"/>
          <w:szCs w:val="24"/>
          <w:lang w:val="en-GB"/>
        </w:rPr>
        <w:t xml:space="preserve"> </w:t>
      </w:r>
      <w:r w:rsidRPr="002005E6">
        <w:rPr>
          <w:rFonts w:asciiTheme="minorHAnsi" w:hAnsiTheme="minorHAnsi" w:cstheme="minorHAnsi"/>
          <w:color w:val="000000" w:themeColor="text1"/>
          <w:spacing w:val="-1"/>
          <w:szCs w:val="24"/>
          <w:lang w:val="en-GB"/>
        </w:rPr>
        <w:t>(Reason 7D</w:t>
      </w:r>
      <w:proofErr w:type="gramStart"/>
      <w:r w:rsidRPr="002005E6">
        <w:rPr>
          <w:rFonts w:asciiTheme="minorHAnsi" w:hAnsiTheme="minorHAnsi" w:cstheme="minorHAnsi"/>
          <w:color w:val="000000" w:themeColor="text1"/>
          <w:spacing w:val="-1"/>
          <w:szCs w:val="24"/>
          <w:lang w:val="en-GB"/>
        </w:rPr>
        <w:t>)</w:t>
      </w:r>
      <w:r w:rsidRPr="002005E6">
        <w:rPr>
          <w:rFonts w:asciiTheme="minorHAnsi" w:hAnsiTheme="minorHAnsi" w:cstheme="minorHAnsi"/>
          <w:color w:val="000000" w:themeColor="text1"/>
          <w:szCs w:val="24"/>
          <w:lang w:val="en-GB"/>
        </w:rPr>
        <w:t>;</w:t>
      </w:r>
      <w:proofErr w:type="gramEnd"/>
    </w:p>
    <w:p w14:paraId="1DE2E1A5" w14:textId="77777777" w:rsidR="00CE2A11" w:rsidRPr="002005E6" w:rsidRDefault="00CE2A11" w:rsidP="00CE2A11">
      <w:pPr>
        <w:pStyle w:val="TableParagraph"/>
        <w:tabs>
          <w:tab w:val="left" w:pos="1187"/>
          <w:tab w:val="left" w:pos="1188"/>
        </w:tabs>
        <w:spacing w:before="5" w:line="264" w:lineRule="auto"/>
        <w:ind w:left="1188" w:right="429"/>
        <w:rPr>
          <w:rFonts w:asciiTheme="minorHAnsi" w:hAnsiTheme="minorHAnsi" w:cstheme="minorHAnsi"/>
          <w:color w:val="000000" w:themeColor="text1"/>
          <w:szCs w:val="24"/>
          <w:lang w:val="en-GB"/>
        </w:rPr>
      </w:pPr>
    </w:p>
    <w:p w14:paraId="23F739DB" w14:textId="77777777" w:rsidR="00CE2A11" w:rsidRPr="002005E6" w:rsidRDefault="00CE2A11" w:rsidP="00CE2A11">
      <w:pPr>
        <w:pStyle w:val="TableParagraph"/>
        <w:numPr>
          <w:ilvl w:val="1"/>
          <w:numId w:val="51"/>
        </w:numPr>
        <w:tabs>
          <w:tab w:val="left" w:pos="1187"/>
          <w:tab w:val="left" w:pos="1188"/>
        </w:tabs>
        <w:spacing w:before="5" w:line="264" w:lineRule="auto"/>
        <w:ind w:right="429"/>
        <w:rPr>
          <w:rFonts w:asciiTheme="minorHAnsi" w:hAnsiTheme="minorHAnsi" w:cstheme="minorHAnsi"/>
          <w:color w:val="000000" w:themeColor="text1"/>
          <w:szCs w:val="24"/>
          <w:lang w:val="en-GB"/>
        </w:rPr>
      </w:pPr>
      <w:r w:rsidRPr="002005E6">
        <w:rPr>
          <w:rFonts w:asciiTheme="minorHAnsi" w:hAnsiTheme="minorHAnsi" w:cstheme="minorHAnsi"/>
          <w:color w:val="000000" w:themeColor="text1"/>
          <w:szCs w:val="24"/>
          <w:lang w:val="en-GB"/>
        </w:rPr>
        <w:t xml:space="preserve">demerges into two or more firms, merges with another firm, incorporates or otherwise changes its legal form or there is a change of control as defined by section 416 of the Income and Corporation Taxes Act and, in any such change of control, there are reasonable grounds relating to the financial standing of the new entity that is proposed to Provide the Service for the Client to withhold its consent </w:t>
      </w:r>
      <w:r w:rsidRPr="002005E6">
        <w:rPr>
          <w:rFonts w:asciiTheme="minorHAnsi" w:hAnsiTheme="minorHAnsi" w:cstheme="minorHAnsi"/>
          <w:color w:val="000000" w:themeColor="text1"/>
          <w:spacing w:val="-1"/>
          <w:szCs w:val="24"/>
          <w:lang w:val="en-GB"/>
        </w:rPr>
        <w:t>(Reason 7E)</w:t>
      </w:r>
      <w:r w:rsidRPr="002005E6">
        <w:rPr>
          <w:rFonts w:asciiTheme="minorHAnsi" w:hAnsiTheme="minorHAnsi" w:cstheme="minorHAnsi"/>
          <w:color w:val="000000" w:themeColor="text1"/>
          <w:szCs w:val="24"/>
          <w:lang w:val="en-GB"/>
        </w:rPr>
        <w:t>;</w:t>
      </w:r>
    </w:p>
    <w:p w14:paraId="5E7341E6" w14:textId="77777777" w:rsidR="00CE2A11" w:rsidRPr="002005E6" w:rsidRDefault="00CE2A11" w:rsidP="00CE2A11">
      <w:pPr>
        <w:pStyle w:val="TableParagraph"/>
        <w:tabs>
          <w:tab w:val="left" w:pos="1187"/>
          <w:tab w:val="left" w:pos="1188"/>
        </w:tabs>
        <w:spacing w:before="5" w:line="264" w:lineRule="auto"/>
        <w:ind w:left="1188" w:right="429"/>
        <w:rPr>
          <w:rFonts w:asciiTheme="minorHAnsi" w:hAnsiTheme="minorHAnsi" w:cstheme="minorHAnsi"/>
          <w:color w:val="000000" w:themeColor="text1"/>
          <w:szCs w:val="24"/>
          <w:lang w:val="en-GB"/>
        </w:rPr>
      </w:pPr>
    </w:p>
    <w:p w14:paraId="06B40F5E" w14:textId="77777777" w:rsidR="00CE2A11" w:rsidRPr="002005E6" w:rsidRDefault="00CE2A11" w:rsidP="00CE2A11">
      <w:pPr>
        <w:pStyle w:val="TableParagraph"/>
        <w:numPr>
          <w:ilvl w:val="1"/>
          <w:numId w:val="51"/>
        </w:numPr>
        <w:tabs>
          <w:tab w:val="left" w:pos="1187"/>
          <w:tab w:val="left" w:pos="1188"/>
        </w:tabs>
        <w:spacing w:before="5" w:line="264" w:lineRule="auto"/>
        <w:ind w:right="429"/>
        <w:rPr>
          <w:rFonts w:asciiTheme="minorHAnsi" w:hAnsiTheme="minorHAnsi" w:cstheme="minorHAnsi"/>
          <w:color w:val="000000" w:themeColor="text1"/>
          <w:szCs w:val="24"/>
          <w:lang w:val="en-GB"/>
        </w:rPr>
      </w:pPr>
      <w:r w:rsidRPr="002005E6">
        <w:rPr>
          <w:rFonts w:asciiTheme="minorHAnsi" w:hAnsiTheme="minorHAnsi" w:cstheme="minorHAnsi"/>
          <w:color w:val="000000" w:themeColor="text1"/>
          <w:szCs w:val="24"/>
          <w:lang w:val="en-GB"/>
        </w:rPr>
        <w:t xml:space="preserve">the effect of a compensation event is to substantially modify the contract within the meaning of Regulation 74 of the Procurement Act 2023 and the Client is required to initiate a new procurement procedure </w:t>
      </w:r>
      <w:r w:rsidRPr="002005E6">
        <w:rPr>
          <w:rFonts w:asciiTheme="minorHAnsi" w:hAnsiTheme="minorHAnsi" w:cstheme="minorHAnsi"/>
          <w:color w:val="000000" w:themeColor="text1"/>
          <w:spacing w:val="-1"/>
          <w:szCs w:val="24"/>
          <w:lang w:val="en-GB"/>
        </w:rPr>
        <w:t>(Reason 7F</w:t>
      </w:r>
      <w:proofErr w:type="gramStart"/>
      <w:r w:rsidRPr="002005E6">
        <w:rPr>
          <w:rFonts w:asciiTheme="minorHAnsi" w:hAnsiTheme="minorHAnsi" w:cstheme="minorHAnsi"/>
          <w:color w:val="000000" w:themeColor="text1"/>
          <w:spacing w:val="-1"/>
          <w:szCs w:val="24"/>
          <w:lang w:val="en-GB"/>
        </w:rPr>
        <w:t>)</w:t>
      </w:r>
      <w:r w:rsidRPr="002005E6" w:rsidDel="006A36A3">
        <w:rPr>
          <w:rFonts w:asciiTheme="minorHAnsi" w:hAnsiTheme="minorHAnsi" w:cstheme="minorHAnsi"/>
          <w:color w:val="000000" w:themeColor="text1"/>
          <w:szCs w:val="24"/>
          <w:lang w:val="en-GB"/>
        </w:rPr>
        <w:t xml:space="preserve"> </w:t>
      </w:r>
      <w:r w:rsidRPr="002005E6">
        <w:rPr>
          <w:rFonts w:asciiTheme="minorHAnsi" w:hAnsiTheme="minorHAnsi" w:cstheme="minorHAnsi"/>
          <w:color w:val="000000" w:themeColor="text1"/>
          <w:szCs w:val="24"/>
          <w:lang w:val="en-GB"/>
        </w:rPr>
        <w:t>;</w:t>
      </w:r>
      <w:proofErr w:type="gramEnd"/>
      <w:r w:rsidRPr="002005E6">
        <w:rPr>
          <w:rFonts w:asciiTheme="minorHAnsi" w:hAnsiTheme="minorHAnsi" w:cstheme="minorHAnsi"/>
          <w:color w:val="000000" w:themeColor="text1"/>
          <w:szCs w:val="24"/>
          <w:lang w:val="en-GB"/>
        </w:rPr>
        <w:t xml:space="preserve"> or</w:t>
      </w:r>
    </w:p>
    <w:p w14:paraId="44BE3176" w14:textId="77777777" w:rsidR="00CE2A11" w:rsidRPr="002005E6" w:rsidRDefault="00CE2A11" w:rsidP="00CE2A11">
      <w:pPr>
        <w:pStyle w:val="TableParagraph"/>
        <w:tabs>
          <w:tab w:val="left" w:pos="1187"/>
          <w:tab w:val="left" w:pos="1188"/>
        </w:tabs>
        <w:spacing w:before="5" w:line="264" w:lineRule="auto"/>
        <w:ind w:left="1188" w:right="429"/>
        <w:rPr>
          <w:rFonts w:asciiTheme="minorHAnsi" w:hAnsiTheme="minorHAnsi" w:cstheme="minorHAnsi"/>
          <w:color w:val="000000" w:themeColor="text1"/>
          <w:szCs w:val="24"/>
          <w:lang w:val="en-GB"/>
        </w:rPr>
      </w:pPr>
    </w:p>
    <w:p w14:paraId="4F7C4B11" w14:textId="212C6E1C" w:rsidR="00CE2A11" w:rsidRPr="002005E6" w:rsidRDefault="00CE2A11" w:rsidP="00CE2A11">
      <w:pPr>
        <w:pStyle w:val="TableParagraph"/>
        <w:numPr>
          <w:ilvl w:val="1"/>
          <w:numId w:val="51"/>
        </w:numPr>
        <w:tabs>
          <w:tab w:val="left" w:pos="1187"/>
          <w:tab w:val="left" w:pos="1188"/>
        </w:tabs>
        <w:spacing w:before="5" w:line="264" w:lineRule="auto"/>
        <w:ind w:right="429"/>
        <w:rPr>
          <w:rFonts w:asciiTheme="minorHAnsi" w:hAnsiTheme="minorHAnsi" w:cstheme="minorHAnsi"/>
          <w:color w:val="000000" w:themeColor="text1"/>
          <w:szCs w:val="24"/>
          <w:lang w:val="en-GB"/>
        </w:rPr>
      </w:pPr>
      <w:r w:rsidRPr="002005E6">
        <w:rPr>
          <w:rFonts w:asciiTheme="minorHAnsi" w:hAnsiTheme="minorHAnsi" w:cstheme="minorHAnsi"/>
          <w:color w:val="000000" w:themeColor="text1"/>
          <w:szCs w:val="24"/>
          <w:lang w:val="en-GB"/>
        </w:rPr>
        <w:t>a set aside order in respect of the contract is made by a review body in accordance with Regulation 104 of the Procurement Act 2023 (Reason 7G).”</w:t>
      </w:r>
    </w:p>
    <w:p w14:paraId="6E58A4CA" w14:textId="77777777" w:rsidR="00CE2A11" w:rsidRPr="001E5D19" w:rsidRDefault="00CE2A11" w:rsidP="00CE2A11">
      <w:pPr>
        <w:pStyle w:val="TableParagraph"/>
        <w:tabs>
          <w:tab w:val="left" w:pos="1187"/>
          <w:tab w:val="left" w:pos="1188"/>
        </w:tabs>
        <w:spacing w:before="5" w:line="264" w:lineRule="auto"/>
        <w:ind w:left="1188" w:right="429"/>
        <w:rPr>
          <w:rFonts w:asciiTheme="minorHAnsi" w:hAnsiTheme="minorHAnsi" w:cstheme="minorHAnsi"/>
          <w:color w:val="000000" w:themeColor="text1"/>
          <w:szCs w:val="24"/>
          <w:lang w:val="en-GB"/>
        </w:rPr>
      </w:pPr>
    </w:p>
    <w:p w14:paraId="1CD3ADD5" w14:textId="77777777" w:rsidR="00146B3E" w:rsidRPr="008C3777" w:rsidRDefault="00146B3E" w:rsidP="00146B3E">
      <w:pPr>
        <w:pStyle w:val="TableParagraph"/>
        <w:tabs>
          <w:tab w:val="left" w:pos="1187"/>
          <w:tab w:val="left" w:pos="1188"/>
        </w:tabs>
        <w:spacing w:before="5" w:line="264" w:lineRule="auto"/>
        <w:ind w:left="1188" w:right="429"/>
        <w:rPr>
          <w:rFonts w:asciiTheme="minorHAnsi" w:hAnsiTheme="minorHAnsi" w:cstheme="minorHAnsi"/>
          <w:color w:val="000000" w:themeColor="text1"/>
          <w:szCs w:val="24"/>
          <w:lang w:val="en-GB"/>
        </w:rPr>
      </w:pPr>
    </w:p>
    <w:p w14:paraId="2995128F" w14:textId="77777777" w:rsidR="00441F2B" w:rsidRPr="008C3777" w:rsidRDefault="00441F2B" w:rsidP="00441F2B">
      <w:pPr>
        <w:pStyle w:val="ListParagraph"/>
        <w:numPr>
          <w:ilvl w:val="0"/>
          <w:numId w:val="34"/>
        </w:numPr>
        <w:spacing w:line="264" w:lineRule="auto"/>
        <w:ind w:left="720" w:hanging="720"/>
        <w:rPr>
          <w:rFonts w:asciiTheme="minorHAnsi" w:hAnsiTheme="minorHAnsi" w:cstheme="minorHAnsi"/>
          <w:color w:val="000000" w:themeColor="text1"/>
          <w:szCs w:val="24"/>
        </w:rPr>
      </w:pPr>
      <w:r w:rsidRPr="008C3777">
        <w:rPr>
          <w:rFonts w:asciiTheme="minorHAnsi" w:hAnsiTheme="minorHAnsi" w:cstheme="minorHAnsi"/>
          <w:color w:val="000000" w:themeColor="text1"/>
          <w:szCs w:val="24"/>
        </w:rPr>
        <w:t>In clause 92.2, amend “Reason 1, 2, 3, 4, or 7” to read “Reason 1, 2, 3, 4, 7 or any of reasons 7A to 7E”.</w:t>
      </w:r>
    </w:p>
    <w:p w14:paraId="435C8C30" w14:textId="77777777" w:rsidR="00BA4159" w:rsidRPr="008C3777" w:rsidRDefault="00BA4159" w:rsidP="00BA4159">
      <w:pPr>
        <w:pStyle w:val="ListParagraph"/>
        <w:spacing w:line="264" w:lineRule="auto"/>
        <w:ind w:firstLine="0"/>
        <w:rPr>
          <w:rFonts w:asciiTheme="minorHAnsi" w:hAnsiTheme="minorHAnsi" w:cstheme="minorHAnsi"/>
          <w:color w:val="000000" w:themeColor="text1"/>
          <w:szCs w:val="24"/>
        </w:rPr>
      </w:pPr>
    </w:p>
    <w:p w14:paraId="14493B44" w14:textId="13FFF37A" w:rsidR="00147686" w:rsidRPr="008C3777" w:rsidRDefault="00147686" w:rsidP="00147686">
      <w:pPr>
        <w:spacing w:line="264" w:lineRule="auto"/>
        <w:rPr>
          <w:rFonts w:asciiTheme="minorHAnsi" w:hAnsiTheme="minorHAnsi" w:cstheme="minorHAnsi"/>
          <w:color w:val="000000" w:themeColor="text1"/>
          <w:szCs w:val="24"/>
        </w:rPr>
        <w:sectPr w:rsidR="00147686" w:rsidRPr="008C3777">
          <w:headerReference w:type="default" r:id="rId13"/>
          <w:footerReference w:type="default" r:id="rId14"/>
          <w:headerReference w:type="first" r:id="rId15"/>
          <w:pgSz w:w="11906" w:h="16838"/>
          <w:pgMar w:top="1418" w:right="1418" w:bottom="1418" w:left="1418" w:header="607" w:footer="635" w:gutter="0"/>
          <w:cols w:space="720"/>
          <w:docGrid w:linePitch="299"/>
        </w:sectPr>
      </w:pPr>
    </w:p>
    <w:p w14:paraId="58736B28" w14:textId="77777777" w:rsidR="00441F2B" w:rsidRPr="008C3777" w:rsidRDefault="00441F2B" w:rsidP="00441F2B">
      <w:pPr>
        <w:pStyle w:val="Heading3"/>
        <w:rPr>
          <w:rFonts w:asciiTheme="minorHAnsi" w:hAnsiTheme="minorHAnsi" w:cstheme="minorHAnsi"/>
          <w:color w:val="000000" w:themeColor="text1"/>
        </w:rPr>
      </w:pPr>
      <w:r w:rsidRPr="008C3777">
        <w:rPr>
          <w:rFonts w:asciiTheme="minorHAnsi" w:hAnsiTheme="minorHAnsi" w:cstheme="minorHAnsi"/>
          <w:color w:val="000000" w:themeColor="text1"/>
        </w:rPr>
        <w:lastRenderedPageBreak/>
        <w:t>Appendix 1: Schedule of amendments and additions to the identified terms</w:t>
      </w:r>
    </w:p>
    <w:p w14:paraId="5EE2B3FF" w14:textId="77777777" w:rsidR="00441F2B" w:rsidRPr="008C3777" w:rsidRDefault="00441F2B" w:rsidP="00441F2B">
      <w:pPr>
        <w:spacing w:line="264" w:lineRule="auto"/>
        <w:rPr>
          <w:rFonts w:asciiTheme="minorHAnsi" w:hAnsiTheme="minorHAnsi" w:cstheme="minorHAnsi"/>
          <w:color w:val="000000" w:themeColor="text1"/>
          <w:sz w:val="22"/>
        </w:rPr>
      </w:pPr>
      <w:r w:rsidRPr="008C3777">
        <w:rPr>
          <w:rFonts w:asciiTheme="minorHAnsi" w:hAnsiTheme="minorHAnsi" w:cstheme="minorHAnsi"/>
          <w:color w:val="000000" w:themeColor="text1"/>
          <w:sz w:val="22"/>
        </w:rPr>
        <w:t>Make the following amendments to clause 11.2:</w:t>
      </w:r>
    </w:p>
    <w:p w14:paraId="5C25C8AE" w14:textId="784CB725" w:rsidR="00441F2B" w:rsidRPr="008C3777" w:rsidRDefault="00441F2B" w:rsidP="00441F2B">
      <w:pPr>
        <w:numPr>
          <w:ilvl w:val="0"/>
          <w:numId w:val="41"/>
        </w:numPr>
        <w:spacing w:line="264" w:lineRule="auto"/>
        <w:contextualSpacing/>
        <w:rPr>
          <w:rFonts w:asciiTheme="minorHAnsi" w:hAnsiTheme="minorHAnsi" w:cstheme="minorHAnsi"/>
          <w:color w:val="000000" w:themeColor="text1"/>
          <w:sz w:val="22"/>
        </w:rPr>
      </w:pPr>
      <w:r w:rsidRPr="008C3777">
        <w:rPr>
          <w:rFonts w:asciiTheme="minorHAnsi" w:hAnsiTheme="minorHAnsi" w:cstheme="minorHAnsi"/>
          <w:color w:val="000000" w:themeColor="text1"/>
          <w:sz w:val="22"/>
        </w:rPr>
        <w:t>In clause 11.2(6), delete “applicable law” and add “Applicable Law”.</w:t>
      </w:r>
    </w:p>
    <w:p w14:paraId="309092BA" w14:textId="2A7045A4" w:rsidR="00441F2B" w:rsidRPr="008C3777" w:rsidRDefault="00441F2B" w:rsidP="00441F2B">
      <w:pPr>
        <w:spacing w:line="264" w:lineRule="auto"/>
        <w:contextualSpacing/>
        <w:rPr>
          <w:rFonts w:asciiTheme="minorHAnsi" w:hAnsiTheme="minorHAnsi" w:cstheme="minorHAnsi"/>
          <w:strike/>
          <w:color w:val="000000" w:themeColor="text1"/>
          <w:sz w:val="22"/>
        </w:rPr>
      </w:pPr>
    </w:p>
    <w:p w14:paraId="6D1FE125" w14:textId="77777777" w:rsidR="00441F2B" w:rsidRPr="008C3777" w:rsidRDefault="00441F2B" w:rsidP="00441F2B">
      <w:pPr>
        <w:spacing w:line="264" w:lineRule="auto"/>
        <w:contextualSpacing/>
        <w:rPr>
          <w:rFonts w:asciiTheme="minorHAnsi" w:hAnsiTheme="minorHAnsi" w:cstheme="minorHAnsi"/>
          <w:color w:val="000000" w:themeColor="text1"/>
          <w:sz w:val="22"/>
        </w:rPr>
      </w:pPr>
      <w:r w:rsidRPr="008C3777">
        <w:rPr>
          <w:rFonts w:asciiTheme="minorHAnsi" w:hAnsiTheme="minorHAnsi" w:cstheme="minorHAnsi"/>
          <w:color w:val="000000" w:themeColor="text1"/>
          <w:sz w:val="22"/>
        </w:rPr>
        <w:t>Insert a new clause 11.3 as follows:</w:t>
      </w:r>
    </w:p>
    <w:p w14:paraId="7B0D2E57" w14:textId="77777777" w:rsidR="00441F2B" w:rsidRPr="008C3777" w:rsidRDefault="00441F2B" w:rsidP="00441F2B">
      <w:pPr>
        <w:numPr>
          <w:ilvl w:val="0"/>
          <w:numId w:val="40"/>
        </w:numPr>
        <w:spacing w:line="264" w:lineRule="auto"/>
        <w:contextualSpacing/>
        <w:rPr>
          <w:rFonts w:asciiTheme="minorHAnsi" w:hAnsiTheme="minorHAnsi" w:cstheme="minorHAnsi"/>
          <w:color w:val="000000" w:themeColor="text1"/>
          <w:sz w:val="22"/>
        </w:rPr>
      </w:pPr>
      <w:r w:rsidRPr="008C3777">
        <w:rPr>
          <w:rFonts w:asciiTheme="minorHAnsi" w:hAnsiTheme="minorHAnsi" w:cstheme="minorHAnsi"/>
          <w:color w:val="000000" w:themeColor="text1"/>
          <w:sz w:val="22"/>
        </w:rPr>
        <w:t>Applicable Law means any applicable statute, act, statutory rule, order or other law, directive, regulation or by-law or any rule, code, direction or other instrument having the force of law (including any directive or order promulgated by an competent national or supra-national body) or any regulatory licence, consent, permit, authorisation or other approval including any conditions attached thereto of the United Kingdom or any part thereof or of the European Union or of any public body, authority or regulatory body which has appropriate jurisdiction, for the time being in force.</w:t>
      </w:r>
    </w:p>
    <w:p w14:paraId="58812A80" w14:textId="77777777" w:rsidR="006E67C0" w:rsidRPr="008C3777" w:rsidRDefault="006E67C0" w:rsidP="006E67C0">
      <w:pPr>
        <w:spacing w:line="264" w:lineRule="auto"/>
        <w:ind w:left="720" w:firstLine="0"/>
        <w:contextualSpacing/>
        <w:rPr>
          <w:rFonts w:asciiTheme="minorHAnsi" w:hAnsiTheme="minorHAnsi" w:cstheme="minorHAnsi"/>
          <w:color w:val="000000" w:themeColor="text1"/>
          <w:sz w:val="22"/>
        </w:rPr>
      </w:pPr>
    </w:p>
    <w:p w14:paraId="43B7C102" w14:textId="77777777" w:rsidR="00441F2B" w:rsidRPr="008C3777" w:rsidRDefault="00441F2B" w:rsidP="00441F2B">
      <w:pPr>
        <w:numPr>
          <w:ilvl w:val="0"/>
          <w:numId w:val="40"/>
        </w:numPr>
        <w:spacing w:line="264" w:lineRule="auto"/>
        <w:contextualSpacing/>
        <w:rPr>
          <w:rFonts w:asciiTheme="minorHAnsi" w:hAnsiTheme="minorHAnsi" w:cstheme="minorHAnsi"/>
          <w:color w:val="000000" w:themeColor="text1"/>
          <w:sz w:val="22"/>
        </w:rPr>
      </w:pPr>
      <w:r w:rsidRPr="008C3777">
        <w:rPr>
          <w:rFonts w:asciiTheme="minorHAnsi" w:hAnsiTheme="minorHAnsi" w:cstheme="minorHAnsi"/>
          <w:color w:val="000000" w:themeColor="text1"/>
          <w:sz w:val="22"/>
        </w:rPr>
        <w:t>A Business Day is any day other than a Saturday or Sunday or public holiday in England</w:t>
      </w:r>
    </w:p>
    <w:p w14:paraId="6339FB61" w14:textId="77777777" w:rsidR="00CA1039" w:rsidRDefault="00CA1039" w:rsidP="00CA1039">
      <w:pPr>
        <w:spacing w:line="264" w:lineRule="auto"/>
        <w:ind w:left="720" w:firstLine="0"/>
        <w:contextualSpacing/>
        <w:rPr>
          <w:rFonts w:asciiTheme="minorHAnsi" w:hAnsiTheme="minorHAnsi" w:cstheme="minorHAnsi"/>
          <w:color w:val="000000" w:themeColor="text1"/>
          <w:sz w:val="22"/>
        </w:rPr>
      </w:pPr>
    </w:p>
    <w:p w14:paraId="30129D1C" w14:textId="3F9F7435" w:rsidR="00441F2B" w:rsidRPr="008C3777" w:rsidRDefault="00441F2B" w:rsidP="00441F2B">
      <w:pPr>
        <w:numPr>
          <w:ilvl w:val="0"/>
          <w:numId w:val="40"/>
        </w:numPr>
        <w:spacing w:line="264" w:lineRule="auto"/>
        <w:contextualSpacing/>
        <w:rPr>
          <w:rFonts w:asciiTheme="minorHAnsi" w:hAnsiTheme="minorHAnsi" w:cstheme="minorHAnsi"/>
          <w:color w:val="000000" w:themeColor="text1"/>
          <w:sz w:val="22"/>
        </w:rPr>
      </w:pPr>
      <w:r w:rsidRPr="008C3777">
        <w:rPr>
          <w:rFonts w:asciiTheme="minorHAnsi" w:hAnsiTheme="minorHAnsi" w:cstheme="minorHAnsi"/>
          <w:color w:val="000000" w:themeColor="text1"/>
          <w:sz w:val="22"/>
        </w:rPr>
        <w:t xml:space="preserve">Confidential Information means any information disclosed or obtained in connection with the </w:t>
      </w:r>
      <w:r w:rsidR="00070180" w:rsidRPr="008C3777">
        <w:rPr>
          <w:rFonts w:asciiTheme="minorHAnsi" w:hAnsiTheme="minorHAnsi" w:cstheme="minorHAnsi"/>
          <w:color w:val="000000" w:themeColor="text1"/>
          <w:szCs w:val="24"/>
        </w:rPr>
        <w:t>Service</w:t>
      </w:r>
      <w:r w:rsidRPr="008C3777">
        <w:rPr>
          <w:rFonts w:asciiTheme="minorHAnsi" w:hAnsiTheme="minorHAnsi" w:cstheme="minorHAnsi"/>
          <w:color w:val="000000" w:themeColor="text1"/>
          <w:sz w:val="22"/>
        </w:rPr>
        <w:t xml:space="preserve"> and designated as such by the party disclosing that information</w:t>
      </w:r>
    </w:p>
    <w:p w14:paraId="67A06E88" w14:textId="77777777" w:rsidR="006E67C0" w:rsidRPr="008C3777" w:rsidRDefault="006E67C0" w:rsidP="006E67C0">
      <w:pPr>
        <w:spacing w:line="264" w:lineRule="auto"/>
        <w:ind w:left="720" w:firstLine="0"/>
        <w:contextualSpacing/>
        <w:rPr>
          <w:rFonts w:asciiTheme="minorHAnsi" w:hAnsiTheme="minorHAnsi" w:cstheme="minorHAnsi"/>
          <w:color w:val="000000" w:themeColor="text1"/>
          <w:sz w:val="22"/>
        </w:rPr>
      </w:pPr>
    </w:p>
    <w:p w14:paraId="6DFD32F2" w14:textId="77777777" w:rsidR="00441F2B" w:rsidRPr="008C3777" w:rsidRDefault="00441F2B" w:rsidP="00441F2B">
      <w:pPr>
        <w:numPr>
          <w:ilvl w:val="0"/>
          <w:numId w:val="40"/>
        </w:numPr>
        <w:spacing w:line="264" w:lineRule="auto"/>
        <w:contextualSpacing/>
        <w:rPr>
          <w:rFonts w:asciiTheme="minorHAnsi" w:hAnsiTheme="minorHAnsi" w:cstheme="minorHAnsi"/>
          <w:color w:val="000000" w:themeColor="text1"/>
          <w:sz w:val="22"/>
        </w:rPr>
      </w:pPr>
      <w:r w:rsidRPr="008C3777">
        <w:rPr>
          <w:rFonts w:asciiTheme="minorHAnsi" w:hAnsiTheme="minorHAnsi" w:cstheme="minorHAnsi"/>
          <w:color w:val="000000" w:themeColor="text1"/>
          <w:sz w:val="22"/>
        </w:rPr>
        <w:t xml:space="preserve">A Contracting Authority is any of the contracting authorities defined in Regulation 2(1) of the Public Contracts Regulations 2015 other than the </w:t>
      </w:r>
      <w:r w:rsidRPr="008C3777">
        <w:rPr>
          <w:rFonts w:asciiTheme="minorHAnsi" w:hAnsiTheme="minorHAnsi" w:cstheme="minorHAnsi"/>
          <w:i/>
          <w:color w:val="000000" w:themeColor="text1"/>
          <w:sz w:val="22"/>
        </w:rPr>
        <w:t>Client</w:t>
      </w:r>
      <w:r w:rsidRPr="008C3777">
        <w:rPr>
          <w:rFonts w:asciiTheme="minorHAnsi" w:hAnsiTheme="minorHAnsi" w:cstheme="minorHAnsi"/>
          <w:color w:val="000000" w:themeColor="text1"/>
          <w:sz w:val="22"/>
        </w:rPr>
        <w:t>.</w:t>
      </w:r>
    </w:p>
    <w:p w14:paraId="19C9F483" w14:textId="77777777" w:rsidR="00D3122B" w:rsidRPr="008C3777" w:rsidRDefault="00D3122B" w:rsidP="00D3122B">
      <w:pPr>
        <w:spacing w:line="264" w:lineRule="auto"/>
        <w:ind w:left="720" w:firstLine="0"/>
        <w:contextualSpacing/>
        <w:rPr>
          <w:rFonts w:asciiTheme="minorHAnsi" w:hAnsiTheme="minorHAnsi" w:cstheme="minorHAnsi"/>
          <w:color w:val="000000" w:themeColor="text1"/>
          <w:sz w:val="22"/>
        </w:rPr>
      </w:pPr>
    </w:p>
    <w:p w14:paraId="601F10C0" w14:textId="77777777" w:rsidR="00441F2B" w:rsidRPr="008C3777" w:rsidRDefault="00441F2B" w:rsidP="00441F2B">
      <w:pPr>
        <w:numPr>
          <w:ilvl w:val="0"/>
          <w:numId w:val="40"/>
        </w:numPr>
        <w:spacing w:line="264" w:lineRule="auto"/>
        <w:contextualSpacing/>
        <w:rPr>
          <w:rFonts w:asciiTheme="minorHAnsi" w:hAnsiTheme="minorHAnsi" w:cstheme="minorHAnsi"/>
          <w:color w:val="000000" w:themeColor="text1"/>
          <w:sz w:val="22"/>
        </w:rPr>
      </w:pPr>
      <w:r w:rsidRPr="008C3777">
        <w:rPr>
          <w:rFonts w:asciiTheme="minorHAnsi" w:hAnsiTheme="minorHAnsi" w:cstheme="minorHAnsi"/>
          <w:color w:val="000000" w:themeColor="text1"/>
          <w:sz w:val="22"/>
        </w:rPr>
        <w:t>Environment is any and all living organisms (including man), ecosystems, property and the media of air (including air in buildings, natural or manmade structures, below or above ground), water (including drains and sewers), land (including under any water as described above or below the surface)</w:t>
      </w:r>
    </w:p>
    <w:p w14:paraId="295159A1" w14:textId="77777777" w:rsidR="00D3122B" w:rsidRPr="008C3777" w:rsidRDefault="00D3122B" w:rsidP="00D3122B">
      <w:pPr>
        <w:spacing w:line="264" w:lineRule="auto"/>
        <w:ind w:left="720" w:firstLine="0"/>
        <w:contextualSpacing/>
        <w:rPr>
          <w:rFonts w:asciiTheme="minorHAnsi" w:hAnsiTheme="minorHAnsi" w:cstheme="minorHAnsi"/>
          <w:color w:val="000000" w:themeColor="text1"/>
          <w:sz w:val="22"/>
        </w:rPr>
      </w:pPr>
    </w:p>
    <w:p w14:paraId="22D279B5" w14:textId="77777777" w:rsidR="00441F2B" w:rsidRPr="008C3777" w:rsidRDefault="00441F2B" w:rsidP="00441F2B">
      <w:pPr>
        <w:numPr>
          <w:ilvl w:val="0"/>
          <w:numId w:val="40"/>
        </w:numPr>
        <w:spacing w:line="264" w:lineRule="auto"/>
        <w:contextualSpacing/>
        <w:rPr>
          <w:rFonts w:asciiTheme="minorHAnsi" w:hAnsiTheme="minorHAnsi" w:cstheme="minorHAnsi"/>
          <w:color w:val="000000" w:themeColor="text1"/>
          <w:sz w:val="22"/>
        </w:rPr>
      </w:pPr>
      <w:r w:rsidRPr="008C3777">
        <w:rPr>
          <w:rFonts w:asciiTheme="minorHAnsi" w:hAnsiTheme="minorHAnsi" w:cstheme="minorHAnsi"/>
          <w:color w:val="000000" w:themeColor="text1"/>
          <w:sz w:val="22"/>
        </w:rPr>
        <w:t>Environmental Law is any rule of common law, statute, code of practice, circular, guidance note, by-law or regulation having the force of law or any consent, license, permit, order notice, recording, registration or judgement whose breach can give rise, whether immediately or not, to criminal, civil or administrative, damages, sanctions or penalties for the failure to meet obligations relating to the presence, release, spillage, treatment, handling, deposit, escape or other mode of existence of any substance, the carrying out of any activity, or the existence of any condition or any phenomenon which has or could have a detrimental impact on the Environment and which in any such case has its primary purpose or effect the protection of the Environment generally or in any particular locality.</w:t>
      </w:r>
    </w:p>
    <w:p w14:paraId="5B775857" w14:textId="77777777" w:rsidR="00D3122B" w:rsidRPr="008C3777" w:rsidRDefault="00D3122B" w:rsidP="00D3122B">
      <w:pPr>
        <w:spacing w:line="264" w:lineRule="auto"/>
        <w:ind w:left="720" w:firstLine="0"/>
        <w:contextualSpacing/>
        <w:rPr>
          <w:rFonts w:asciiTheme="minorHAnsi" w:hAnsiTheme="minorHAnsi" w:cstheme="minorHAnsi"/>
          <w:color w:val="000000" w:themeColor="text1"/>
          <w:sz w:val="22"/>
        </w:rPr>
      </w:pPr>
    </w:p>
    <w:p w14:paraId="7F93D411" w14:textId="77777777" w:rsidR="00441F2B" w:rsidRPr="008C3777" w:rsidRDefault="00441F2B" w:rsidP="00441F2B">
      <w:pPr>
        <w:numPr>
          <w:ilvl w:val="0"/>
          <w:numId w:val="40"/>
        </w:numPr>
        <w:spacing w:line="264" w:lineRule="auto"/>
        <w:contextualSpacing/>
        <w:rPr>
          <w:rFonts w:asciiTheme="minorHAnsi" w:hAnsiTheme="minorHAnsi" w:cstheme="minorHAnsi"/>
          <w:color w:val="000000" w:themeColor="text1"/>
          <w:sz w:val="22"/>
        </w:rPr>
      </w:pPr>
      <w:r w:rsidRPr="008C3777">
        <w:rPr>
          <w:rFonts w:asciiTheme="minorHAnsi" w:hAnsiTheme="minorHAnsi" w:cstheme="minorHAnsi"/>
          <w:color w:val="000000" w:themeColor="text1"/>
          <w:sz w:val="22"/>
        </w:rPr>
        <w:t xml:space="preserve">The Ethical Supply Chain Policy is the </w:t>
      </w:r>
      <w:r w:rsidRPr="008C3777">
        <w:rPr>
          <w:rFonts w:asciiTheme="minorHAnsi" w:hAnsiTheme="minorHAnsi" w:cstheme="minorHAnsi"/>
          <w:i/>
          <w:iCs/>
          <w:color w:val="000000" w:themeColor="text1"/>
          <w:sz w:val="22"/>
        </w:rPr>
        <w:t>Client</w:t>
      </w:r>
      <w:r w:rsidRPr="008C3777">
        <w:rPr>
          <w:rFonts w:asciiTheme="minorHAnsi" w:hAnsiTheme="minorHAnsi" w:cstheme="minorHAnsi"/>
          <w:color w:val="000000" w:themeColor="text1"/>
          <w:sz w:val="22"/>
        </w:rPr>
        <w:t>’s policy of that name included in the Scope.</w:t>
      </w:r>
    </w:p>
    <w:p w14:paraId="637B4CB3" w14:textId="77777777" w:rsidR="00D3122B" w:rsidRPr="008C3777" w:rsidRDefault="00D3122B" w:rsidP="00D3122B">
      <w:pPr>
        <w:spacing w:line="264" w:lineRule="auto"/>
        <w:ind w:left="720" w:firstLine="0"/>
        <w:contextualSpacing/>
        <w:rPr>
          <w:rFonts w:asciiTheme="minorHAnsi" w:hAnsiTheme="minorHAnsi" w:cstheme="minorHAnsi"/>
          <w:color w:val="000000" w:themeColor="text1"/>
          <w:sz w:val="22"/>
        </w:rPr>
      </w:pPr>
    </w:p>
    <w:p w14:paraId="653B7CAC" w14:textId="77777777" w:rsidR="00441F2B" w:rsidRPr="008C3777" w:rsidRDefault="00441F2B" w:rsidP="00441F2B">
      <w:pPr>
        <w:numPr>
          <w:ilvl w:val="0"/>
          <w:numId w:val="40"/>
        </w:numPr>
        <w:spacing w:line="264" w:lineRule="auto"/>
        <w:contextualSpacing/>
        <w:rPr>
          <w:rFonts w:asciiTheme="minorHAnsi" w:hAnsiTheme="minorHAnsi" w:cstheme="minorHAnsi"/>
          <w:color w:val="000000" w:themeColor="text1"/>
          <w:sz w:val="22"/>
        </w:rPr>
      </w:pPr>
      <w:r w:rsidRPr="008C3777">
        <w:rPr>
          <w:rFonts w:asciiTheme="minorHAnsi" w:hAnsiTheme="minorHAnsi" w:cstheme="minorHAnsi"/>
          <w:color w:val="000000" w:themeColor="text1"/>
          <w:sz w:val="22"/>
        </w:rPr>
        <w:t>FOIA means the Freedom of Information Act 2000 and any subordinate legislation made under this Act from time to time together with any guidance and/or codes of practice issued by the Information Commissioner in relation to such legislation.</w:t>
      </w:r>
    </w:p>
    <w:p w14:paraId="362AACEC" w14:textId="3A1224F7" w:rsidR="00441F2B" w:rsidRPr="008C3777" w:rsidRDefault="00441F2B" w:rsidP="00441F2B">
      <w:pPr>
        <w:pStyle w:val="ListParagraph"/>
        <w:widowControl w:val="0"/>
        <w:numPr>
          <w:ilvl w:val="0"/>
          <w:numId w:val="40"/>
        </w:numPr>
        <w:tabs>
          <w:tab w:val="left" w:pos="1334"/>
          <w:tab w:val="left" w:pos="1335"/>
        </w:tabs>
        <w:autoSpaceDE w:val="0"/>
        <w:autoSpaceDN w:val="0"/>
        <w:spacing w:line="264" w:lineRule="auto"/>
        <w:contextualSpacing w:val="0"/>
        <w:rPr>
          <w:rFonts w:asciiTheme="minorHAnsi" w:hAnsiTheme="minorHAnsi" w:cstheme="minorHAnsi"/>
          <w:color w:val="000000" w:themeColor="text1"/>
          <w:sz w:val="22"/>
        </w:rPr>
      </w:pPr>
      <w:r w:rsidRPr="008C3777">
        <w:rPr>
          <w:rFonts w:asciiTheme="minorHAnsi" w:hAnsiTheme="minorHAnsi" w:cstheme="minorHAnsi"/>
          <w:color w:val="000000" w:themeColor="text1"/>
          <w:sz w:val="22"/>
        </w:rPr>
        <w:t>Good</w:t>
      </w:r>
      <w:r w:rsidRPr="008C3777">
        <w:rPr>
          <w:rFonts w:asciiTheme="minorHAnsi" w:hAnsiTheme="minorHAnsi" w:cstheme="minorHAnsi"/>
          <w:color w:val="000000" w:themeColor="text1"/>
          <w:spacing w:val="-2"/>
          <w:sz w:val="22"/>
        </w:rPr>
        <w:t xml:space="preserve"> </w:t>
      </w:r>
      <w:r w:rsidRPr="008C3777">
        <w:rPr>
          <w:rFonts w:asciiTheme="minorHAnsi" w:hAnsiTheme="minorHAnsi" w:cstheme="minorHAnsi"/>
          <w:color w:val="000000" w:themeColor="text1"/>
          <w:sz w:val="22"/>
        </w:rPr>
        <w:t>Environment</w:t>
      </w:r>
      <w:r w:rsidRPr="008C3777">
        <w:rPr>
          <w:rFonts w:asciiTheme="minorHAnsi" w:hAnsiTheme="minorHAnsi" w:cstheme="minorHAnsi"/>
          <w:color w:val="000000" w:themeColor="text1"/>
          <w:spacing w:val="-1"/>
          <w:sz w:val="22"/>
        </w:rPr>
        <w:t xml:space="preserve"> </w:t>
      </w:r>
      <w:r w:rsidRPr="008C3777">
        <w:rPr>
          <w:rFonts w:asciiTheme="minorHAnsi" w:hAnsiTheme="minorHAnsi" w:cstheme="minorHAnsi"/>
          <w:color w:val="000000" w:themeColor="text1"/>
          <w:sz w:val="22"/>
        </w:rPr>
        <w:t>Management is compliance</w:t>
      </w:r>
      <w:r w:rsidRPr="008C3777">
        <w:rPr>
          <w:rFonts w:asciiTheme="minorHAnsi" w:hAnsiTheme="minorHAnsi" w:cstheme="minorHAnsi"/>
          <w:color w:val="000000" w:themeColor="text1"/>
          <w:spacing w:val="-2"/>
          <w:sz w:val="22"/>
        </w:rPr>
        <w:t xml:space="preserve"> </w:t>
      </w:r>
      <w:r w:rsidRPr="008C3777">
        <w:rPr>
          <w:rFonts w:asciiTheme="minorHAnsi" w:hAnsiTheme="minorHAnsi" w:cstheme="minorHAnsi"/>
          <w:color w:val="000000" w:themeColor="text1"/>
          <w:sz w:val="22"/>
        </w:rPr>
        <w:t>by</w:t>
      </w:r>
      <w:r w:rsidRPr="008C3777">
        <w:rPr>
          <w:rFonts w:asciiTheme="minorHAnsi" w:hAnsiTheme="minorHAnsi" w:cstheme="minorHAnsi"/>
          <w:color w:val="000000" w:themeColor="text1"/>
          <w:spacing w:val="-2"/>
          <w:sz w:val="22"/>
        </w:rPr>
        <w:t xml:space="preserve"> </w:t>
      </w:r>
      <w:r w:rsidRPr="008C3777">
        <w:rPr>
          <w:rFonts w:asciiTheme="minorHAnsi" w:hAnsiTheme="minorHAnsi" w:cstheme="minorHAnsi"/>
          <w:color w:val="000000" w:themeColor="text1"/>
          <w:sz w:val="22"/>
        </w:rPr>
        <w:t>the</w:t>
      </w:r>
      <w:r w:rsidRPr="008C3777">
        <w:rPr>
          <w:rFonts w:asciiTheme="minorHAnsi" w:hAnsiTheme="minorHAnsi" w:cstheme="minorHAnsi"/>
          <w:color w:val="000000" w:themeColor="text1"/>
          <w:spacing w:val="-2"/>
          <w:sz w:val="22"/>
        </w:rPr>
        <w:t xml:space="preserve"> </w:t>
      </w:r>
      <w:r w:rsidR="009B4BE1" w:rsidRPr="008C3777">
        <w:rPr>
          <w:rFonts w:asciiTheme="minorHAnsi" w:hAnsiTheme="minorHAnsi" w:cstheme="minorHAnsi"/>
          <w:color w:val="000000" w:themeColor="text1"/>
          <w:sz w:val="22"/>
        </w:rPr>
        <w:t>Service Provider</w:t>
      </w:r>
      <w:r w:rsidRPr="008C3777">
        <w:rPr>
          <w:rFonts w:asciiTheme="minorHAnsi" w:hAnsiTheme="minorHAnsi" w:cstheme="minorHAnsi"/>
          <w:color w:val="000000" w:themeColor="text1"/>
          <w:spacing w:val="-1"/>
          <w:sz w:val="22"/>
        </w:rPr>
        <w:t xml:space="preserve"> </w:t>
      </w:r>
      <w:r w:rsidRPr="008C3777">
        <w:rPr>
          <w:rFonts w:asciiTheme="minorHAnsi" w:hAnsiTheme="minorHAnsi" w:cstheme="minorHAnsi"/>
          <w:color w:val="000000" w:themeColor="text1"/>
          <w:sz w:val="22"/>
        </w:rPr>
        <w:t>with</w:t>
      </w:r>
    </w:p>
    <w:p w14:paraId="1E38BCCB" w14:textId="77777777" w:rsidR="00441F2B" w:rsidRPr="008C3777" w:rsidRDefault="00441F2B" w:rsidP="00441F2B">
      <w:pPr>
        <w:pStyle w:val="ListParagraph"/>
        <w:widowControl w:val="0"/>
        <w:numPr>
          <w:ilvl w:val="1"/>
          <w:numId w:val="40"/>
        </w:numPr>
        <w:tabs>
          <w:tab w:val="left" w:pos="1334"/>
          <w:tab w:val="left" w:pos="1335"/>
        </w:tabs>
        <w:autoSpaceDE w:val="0"/>
        <w:autoSpaceDN w:val="0"/>
        <w:spacing w:line="264" w:lineRule="auto"/>
        <w:contextualSpacing w:val="0"/>
        <w:rPr>
          <w:rFonts w:asciiTheme="minorHAnsi" w:hAnsiTheme="minorHAnsi" w:cstheme="minorHAnsi"/>
          <w:color w:val="000000" w:themeColor="text1"/>
          <w:sz w:val="22"/>
        </w:rPr>
      </w:pPr>
      <w:r w:rsidRPr="008C3777">
        <w:rPr>
          <w:rFonts w:asciiTheme="minorHAnsi" w:hAnsiTheme="minorHAnsi" w:cstheme="minorHAnsi"/>
          <w:color w:val="000000" w:themeColor="text1"/>
          <w:sz w:val="22"/>
        </w:rPr>
        <w:t>all Applicable Law including Environmental Law,</w:t>
      </w:r>
    </w:p>
    <w:p w14:paraId="01AF702C" w14:textId="6CC49897" w:rsidR="00441F2B" w:rsidRPr="008C3777" w:rsidRDefault="00441F2B" w:rsidP="00441F2B">
      <w:pPr>
        <w:pStyle w:val="ListParagraph"/>
        <w:widowControl w:val="0"/>
        <w:numPr>
          <w:ilvl w:val="1"/>
          <w:numId w:val="40"/>
        </w:numPr>
        <w:tabs>
          <w:tab w:val="left" w:pos="1334"/>
          <w:tab w:val="left" w:pos="1335"/>
        </w:tabs>
        <w:autoSpaceDE w:val="0"/>
        <w:autoSpaceDN w:val="0"/>
        <w:spacing w:line="264" w:lineRule="auto"/>
        <w:contextualSpacing w:val="0"/>
        <w:rPr>
          <w:rFonts w:asciiTheme="minorHAnsi" w:hAnsiTheme="minorHAnsi" w:cstheme="minorHAnsi"/>
          <w:color w:val="000000" w:themeColor="text1"/>
          <w:sz w:val="22"/>
        </w:rPr>
      </w:pPr>
      <w:r w:rsidRPr="008C3777">
        <w:rPr>
          <w:rFonts w:asciiTheme="minorHAnsi" w:hAnsiTheme="minorHAnsi" w:cstheme="minorHAnsi"/>
          <w:color w:val="000000" w:themeColor="text1"/>
          <w:sz w:val="22"/>
        </w:rPr>
        <w:lastRenderedPageBreak/>
        <w:t xml:space="preserve">the Client’s policies in relation to its occupation and use of the Site and in the provision of the </w:t>
      </w:r>
      <w:r w:rsidR="00070180" w:rsidRPr="008C3777">
        <w:rPr>
          <w:rFonts w:asciiTheme="minorHAnsi" w:hAnsiTheme="minorHAnsi" w:cstheme="minorHAnsi"/>
          <w:color w:val="000000" w:themeColor="text1"/>
          <w:szCs w:val="24"/>
        </w:rPr>
        <w:t>Service</w:t>
      </w:r>
      <w:r w:rsidRPr="008C3777">
        <w:rPr>
          <w:rFonts w:asciiTheme="minorHAnsi" w:hAnsiTheme="minorHAnsi" w:cstheme="minorHAnsi"/>
          <w:color w:val="000000" w:themeColor="text1"/>
          <w:sz w:val="22"/>
        </w:rPr>
        <w:t>,</w:t>
      </w:r>
    </w:p>
    <w:p w14:paraId="426EF2D8" w14:textId="77777777" w:rsidR="00441F2B" w:rsidRPr="008C3777" w:rsidRDefault="00441F2B" w:rsidP="00441F2B">
      <w:pPr>
        <w:pStyle w:val="ListParagraph"/>
        <w:widowControl w:val="0"/>
        <w:numPr>
          <w:ilvl w:val="1"/>
          <w:numId w:val="40"/>
        </w:numPr>
        <w:tabs>
          <w:tab w:val="left" w:pos="1334"/>
          <w:tab w:val="left" w:pos="1335"/>
        </w:tabs>
        <w:autoSpaceDE w:val="0"/>
        <w:autoSpaceDN w:val="0"/>
        <w:spacing w:line="264" w:lineRule="auto"/>
        <w:contextualSpacing w:val="0"/>
        <w:rPr>
          <w:rFonts w:asciiTheme="minorHAnsi" w:hAnsiTheme="minorHAnsi" w:cstheme="minorHAnsi"/>
          <w:color w:val="000000" w:themeColor="text1"/>
          <w:sz w:val="22"/>
        </w:rPr>
      </w:pPr>
      <w:r w:rsidRPr="008C3777">
        <w:rPr>
          <w:rFonts w:asciiTheme="minorHAnsi" w:hAnsiTheme="minorHAnsi" w:cstheme="minorHAnsi"/>
          <w:color w:val="000000" w:themeColor="text1"/>
          <w:sz w:val="22"/>
        </w:rPr>
        <w:t>the principles of BS EN ISO 14001 or its successors and</w:t>
      </w:r>
    </w:p>
    <w:p w14:paraId="5006A019" w14:textId="587979AE" w:rsidR="00441F2B" w:rsidRPr="008C3777" w:rsidRDefault="00441F2B" w:rsidP="00441F2B">
      <w:pPr>
        <w:pStyle w:val="ListParagraph"/>
        <w:widowControl w:val="0"/>
        <w:numPr>
          <w:ilvl w:val="1"/>
          <w:numId w:val="40"/>
        </w:numPr>
        <w:tabs>
          <w:tab w:val="left" w:pos="1334"/>
          <w:tab w:val="left" w:pos="1335"/>
        </w:tabs>
        <w:autoSpaceDE w:val="0"/>
        <w:autoSpaceDN w:val="0"/>
        <w:spacing w:line="264" w:lineRule="auto"/>
        <w:ind w:left="1335" w:hanging="255"/>
        <w:contextualSpacing w:val="0"/>
        <w:rPr>
          <w:rFonts w:asciiTheme="minorHAnsi" w:hAnsiTheme="minorHAnsi" w:cstheme="minorHAnsi"/>
          <w:color w:val="000000" w:themeColor="text1"/>
          <w:sz w:val="22"/>
        </w:rPr>
      </w:pPr>
      <w:r w:rsidRPr="008C3777">
        <w:rPr>
          <w:rFonts w:asciiTheme="minorHAnsi" w:hAnsiTheme="minorHAnsi" w:cstheme="minorHAnsi"/>
          <w:color w:val="000000" w:themeColor="text1"/>
          <w:sz w:val="22"/>
        </w:rPr>
        <w:t xml:space="preserve">ensuring that no act or omission of the </w:t>
      </w:r>
      <w:r w:rsidR="009B4BE1" w:rsidRPr="008C3777">
        <w:rPr>
          <w:rFonts w:asciiTheme="minorHAnsi" w:hAnsiTheme="minorHAnsi" w:cstheme="minorHAnsi"/>
          <w:color w:val="000000" w:themeColor="text1"/>
          <w:sz w:val="22"/>
        </w:rPr>
        <w:t>Service Provider</w:t>
      </w:r>
      <w:r w:rsidRPr="008C3777">
        <w:rPr>
          <w:rFonts w:asciiTheme="minorHAnsi" w:hAnsiTheme="minorHAnsi" w:cstheme="minorHAnsi"/>
          <w:color w:val="000000" w:themeColor="text1"/>
          <w:sz w:val="22"/>
        </w:rPr>
        <w:t xml:space="preserve"> or any Subcontractor of which the </w:t>
      </w:r>
      <w:r w:rsidR="009B4BE1" w:rsidRPr="008C3777">
        <w:rPr>
          <w:rFonts w:asciiTheme="minorHAnsi" w:hAnsiTheme="minorHAnsi" w:cstheme="minorHAnsi"/>
          <w:color w:val="000000" w:themeColor="text1"/>
          <w:sz w:val="22"/>
        </w:rPr>
        <w:t>Service Provider</w:t>
      </w:r>
      <w:r w:rsidRPr="008C3777">
        <w:rPr>
          <w:rFonts w:asciiTheme="minorHAnsi" w:hAnsiTheme="minorHAnsi" w:cstheme="minorHAnsi"/>
          <w:color w:val="000000" w:themeColor="text1"/>
          <w:sz w:val="22"/>
        </w:rPr>
        <w:t xml:space="preserve"> is aware or ought reasonably to be aware:</w:t>
      </w:r>
    </w:p>
    <w:p w14:paraId="2938C5E3" w14:textId="77777777" w:rsidR="00441F2B" w:rsidRPr="008C3777" w:rsidRDefault="00441F2B" w:rsidP="00441F2B">
      <w:pPr>
        <w:pStyle w:val="ListParagraph"/>
        <w:widowControl w:val="0"/>
        <w:numPr>
          <w:ilvl w:val="2"/>
          <w:numId w:val="40"/>
        </w:numPr>
        <w:tabs>
          <w:tab w:val="left" w:pos="1334"/>
          <w:tab w:val="left" w:pos="1335"/>
        </w:tabs>
        <w:autoSpaceDE w:val="0"/>
        <w:autoSpaceDN w:val="0"/>
        <w:spacing w:line="264" w:lineRule="auto"/>
        <w:contextualSpacing w:val="0"/>
        <w:rPr>
          <w:rFonts w:asciiTheme="minorHAnsi" w:hAnsiTheme="minorHAnsi" w:cstheme="minorHAnsi"/>
          <w:color w:val="000000" w:themeColor="text1"/>
          <w:sz w:val="22"/>
        </w:rPr>
      </w:pPr>
      <w:r w:rsidRPr="008C3777">
        <w:rPr>
          <w:rFonts w:asciiTheme="minorHAnsi" w:hAnsiTheme="minorHAnsi" w:cstheme="minorHAnsi"/>
          <w:color w:val="000000" w:themeColor="text1"/>
          <w:sz w:val="22"/>
        </w:rPr>
        <w:t>puts the Client in breach of Environmental Law or</w:t>
      </w:r>
    </w:p>
    <w:p w14:paraId="020C5109" w14:textId="77777777" w:rsidR="00441F2B" w:rsidRPr="008C3777" w:rsidRDefault="00441F2B" w:rsidP="00441F2B">
      <w:pPr>
        <w:pStyle w:val="ListParagraph"/>
        <w:widowControl w:val="0"/>
        <w:numPr>
          <w:ilvl w:val="2"/>
          <w:numId w:val="40"/>
        </w:numPr>
        <w:tabs>
          <w:tab w:val="left" w:pos="1334"/>
          <w:tab w:val="left" w:pos="1335"/>
        </w:tabs>
        <w:autoSpaceDE w:val="0"/>
        <w:autoSpaceDN w:val="0"/>
        <w:spacing w:line="264" w:lineRule="auto"/>
        <w:contextualSpacing w:val="0"/>
        <w:rPr>
          <w:rFonts w:asciiTheme="minorHAnsi" w:hAnsiTheme="minorHAnsi" w:cstheme="minorHAnsi"/>
          <w:color w:val="000000" w:themeColor="text1"/>
          <w:sz w:val="22"/>
        </w:rPr>
      </w:pPr>
      <w:r w:rsidRPr="008C3777">
        <w:rPr>
          <w:rFonts w:asciiTheme="minorHAnsi" w:hAnsiTheme="minorHAnsi" w:cstheme="minorHAnsi"/>
          <w:color w:val="000000" w:themeColor="text1"/>
          <w:sz w:val="22"/>
        </w:rPr>
        <w:t>is capable within one (1) year from Completion of putting the Client in breach of Environmental Law.</w:t>
      </w:r>
    </w:p>
    <w:p w14:paraId="2D8D8942" w14:textId="77777777" w:rsidR="00441F2B" w:rsidRPr="008C3777" w:rsidRDefault="00441F2B" w:rsidP="00441F2B">
      <w:pPr>
        <w:numPr>
          <w:ilvl w:val="0"/>
          <w:numId w:val="40"/>
        </w:numPr>
        <w:spacing w:line="264" w:lineRule="auto"/>
        <w:contextualSpacing/>
        <w:rPr>
          <w:rFonts w:asciiTheme="minorHAnsi" w:hAnsiTheme="minorHAnsi" w:cstheme="minorHAnsi"/>
          <w:color w:val="000000" w:themeColor="text1"/>
          <w:sz w:val="22"/>
        </w:rPr>
      </w:pPr>
      <w:r w:rsidRPr="008C3777">
        <w:rPr>
          <w:rFonts w:asciiTheme="minorHAnsi" w:hAnsiTheme="minorHAnsi" w:cstheme="minorHAnsi"/>
          <w:color w:val="000000" w:themeColor="text1"/>
          <w:sz w:val="22"/>
        </w:rPr>
        <w:t>Harm is actual or potential harm, offence or damage to the environment, ecosystems, land, water, air, flora, fauna or any person (and/or property) (real or personal).</w:t>
      </w:r>
    </w:p>
    <w:p w14:paraId="3690D5B6" w14:textId="77777777" w:rsidR="00D3122B" w:rsidRPr="008C3777" w:rsidRDefault="00D3122B" w:rsidP="00D3122B">
      <w:pPr>
        <w:spacing w:line="264" w:lineRule="auto"/>
        <w:ind w:left="720" w:firstLine="0"/>
        <w:contextualSpacing/>
        <w:rPr>
          <w:rFonts w:asciiTheme="minorHAnsi" w:hAnsiTheme="minorHAnsi" w:cstheme="minorHAnsi"/>
          <w:color w:val="000000" w:themeColor="text1"/>
          <w:sz w:val="22"/>
        </w:rPr>
      </w:pPr>
    </w:p>
    <w:p w14:paraId="29D76B4B" w14:textId="500F0A35" w:rsidR="00441F2B" w:rsidRPr="008C3777" w:rsidRDefault="00441F2B" w:rsidP="00441F2B">
      <w:pPr>
        <w:numPr>
          <w:ilvl w:val="0"/>
          <w:numId w:val="40"/>
        </w:numPr>
        <w:spacing w:line="264" w:lineRule="auto"/>
        <w:contextualSpacing/>
        <w:rPr>
          <w:rFonts w:asciiTheme="minorHAnsi" w:hAnsiTheme="minorHAnsi" w:cstheme="minorHAnsi"/>
          <w:color w:val="000000" w:themeColor="text1"/>
          <w:sz w:val="22"/>
        </w:rPr>
      </w:pPr>
      <w:r w:rsidRPr="008C3777">
        <w:rPr>
          <w:rFonts w:asciiTheme="minorHAnsi" w:hAnsiTheme="minorHAnsi" w:cstheme="minorHAnsi"/>
          <w:color w:val="000000" w:themeColor="text1"/>
          <w:sz w:val="22"/>
        </w:rPr>
        <w:t>Information has the meaning given under section 84 of the Freedom of Information Act 2000</w:t>
      </w:r>
      <w:r w:rsidR="00D3122B" w:rsidRPr="008C3777">
        <w:rPr>
          <w:rFonts w:asciiTheme="minorHAnsi" w:hAnsiTheme="minorHAnsi" w:cstheme="minorHAnsi"/>
          <w:color w:val="000000" w:themeColor="text1"/>
          <w:sz w:val="22"/>
        </w:rPr>
        <w:t>.</w:t>
      </w:r>
    </w:p>
    <w:p w14:paraId="1ED2779B" w14:textId="77777777" w:rsidR="00D3122B" w:rsidRPr="008C3777" w:rsidRDefault="00D3122B" w:rsidP="00D3122B">
      <w:pPr>
        <w:spacing w:line="264" w:lineRule="auto"/>
        <w:ind w:left="720" w:firstLine="0"/>
        <w:contextualSpacing/>
        <w:rPr>
          <w:rFonts w:asciiTheme="minorHAnsi" w:hAnsiTheme="minorHAnsi" w:cstheme="minorHAnsi"/>
          <w:color w:val="000000" w:themeColor="text1"/>
          <w:sz w:val="22"/>
        </w:rPr>
      </w:pPr>
    </w:p>
    <w:p w14:paraId="3BA2269A" w14:textId="32EA2CAA" w:rsidR="00441F2B" w:rsidRPr="008C3777" w:rsidRDefault="00441F2B" w:rsidP="00441F2B">
      <w:pPr>
        <w:numPr>
          <w:ilvl w:val="0"/>
          <w:numId w:val="40"/>
        </w:numPr>
        <w:spacing w:line="264" w:lineRule="auto"/>
        <w:contextualSpacing/>
        <w:rPr>
          <w:rFonts w:asciiTheme="minorHAnsi" w:hAnsiTheme="minorHAnsi" w:cstheme="minorHAnsi"/>
          <w:color w:val="000000" w:themeColor="text1"/>
          <w:sz w:val="22"/>
        </w:rPr>
      </w:pPr>
      <w:r w:rsidRPr="008C3777">
        <w:rPr>
          <w:rFonts w:asciiTheme="minorHAnsi" w:hAnsiTheme="minorHAnsi" w:cstheme="minorHAnsi"/>
          <w:color w:val="000000" w:themeColor="text1"/>
          <w:sz w:val="22"/>
        </w:rPr>
        <w:t xml:space="preserve">Licence means any permit, consent, approval, authorisation, agreement order, permission, certificate, waiver or licence which must be obtained from any person (including both private persons and public sector entities) in order to lawfully Provide the </w:t>
      </w:r>
      <w:r w:rsidR="00070180" w:rsidRPr="008C3777">
        <w:rPr>
          <w:rFonts w:asciiTheme="minorHAnsi" w:hAnsiTheme="minorHAnsi" w:cstheme="minorHAnsi"/>
          <w:color w:val="000000" w:themeColor="text1"/>
          <w:szCs w:val="24"/>
        </w:rPr>
        <w:t>Service</w:t>
      </w:r>
      <w:r w:rsidRPr="008C3777">
        <w:rPr>
          <w:rFonts w:asciiTheme="minorHAnsi" w:hAnsiTheme="minorHAnsi" w:cstheme="minorHAnsi"/>
          <w:color w:val="000000" w:themeColor="text1"/>
          <w:sz w:val="22"/>
        </w:rPr>
        <w:t xml:space="preserve"> and for any goods to be transported, imported or exported.</w:t>
      </w:r>
    </w:p>
    <w:p w14:paraId="2F2C42E5" w14:textId="77777777" w:rsidR="00D3122B" w:rsidRPr="008C3777" w:rsidRDefault="00D3122B" w:rsidP="00D3122B">
      <w:pPr>
        <w:spacing w:line="264" w:lineRule="auto"/>
        <w:ind w:left="720" w:firstLine="0"/>
        <w:contextualSpacing/>
        <w:rPr>
          <w:rFonts w:asciiTheme="minorHAnsi" w:hAnsiTheme="minorHAnsi" w:cstheme="minorHAnsi"/>
          <w:color w:val="000000" w:themeColor="text1"/>
          <w:sz w:val="22"/>
        </w:rPr>
      </w:pPr>
    </w:p>
    <w:p w14:paraId="2CC436B6" w14:textId="77777777" w:rsidR="00441F2B" w:rsidRPr="008C3777" w:rsidRDefault="00441F2B" w:rsidP="00441F2B">
      <w:pPr>
        <w:numPr>
          <w:ilvl w:val="0"/>
          <w:numId w:val="40"/>
        </w:numPr>
        <w:spacing w:line="264" w:lineRule="auto"/>
        <w:contextualSpacing/>
        <w:rPr>
          <w:rFonts w:asciiTheme="minorHAnsi" w:hAnsiTheme="minorHAnsi" w:cstheme="minorHAnsi"/>
          <w:color w:val="000000" w:themeColor="text1"/>
          <w:sz w:val="22"/>
        </w:rPr>
      </w:pPr>
      <w:r w:rsidRPr="008C3777">
        <w:rPr>
          <w:rFonts w:asciiTheme="minorHAnsi" w:hAnsiTheme="minorHAnsi" w:cstheme="minorHAnsi"/>
          <w:color w:val="000000" w:themeColor="text1"/>
          <w:sz w:val="22"/>
        </w:rPr>
        <w:t>A Request for Information is a request or apparent request for information under FOIA or the Environmental Information Regulations 2004</w:t>
      </w:r>
    </w:p>
    <w:p w14:paraId="03A0670D" w14:textId="77777777" w:rsidR="00441F2B" w:rsidRPr="008C3777" w:rsidRDefault="00441F2B" w:rsidP="005A54EE">
      <w:pPr>
        <w:rPr>
          <w:rFonts w:asciiTheme="minorHAnsi" w:eastAsia="MS Mincho" w:hAnsiTheme="minorHAnsi" w:cstheme="minorBidi"/>
          <w:szCs w:val="24"/>
        </w:rPr>
      </w:pPr>
    </w:p>
    <w:p w14:paraId="5384E502" w14:textId="77777777" w:rsidR="0082580A" w:rsidRPr="008C3777" w:rsidRDefault="0082580A" w:rsidP="005A54EE"/>
    <w:p w14:paraId="554FABB1" w14:textId="28070EAB" w:rsidR="0082580A" w:rsidRPr="008C3777" w:rsidRDefault="0082580A">
      <w:pPr>
        <w:tabs>
          <w:tab w:val="clear" w:pos="720"/>
          <w:tab w:val="clear" w:pos="1440"/>
          <w:tab w:val="clear" w:pos="1797"/>
        </w:tabs>
        <w:spacing w:line="259" w:lineRule="auto"/>
        <w:ind w:left="0" w:firstLine="0"/>
      </w:pPr>
      <w:r w:rsidRPr="008C3777">
        <w:br w:type="page"/>
      </w:r>
    </w:p>
    <w:p w14:paraId="6D37095D" w14:textId="50968D4C" w:rsidR="0082580A" w:rsidRPr="008C3777" w:rsidRDefault="0082580A" w:rsidP="0027503B">
      <w:pPr>
        <w:pStyle w:val="Heading1"/>
        <w:spacing w:line="264" w:lineRule="auto"/>
        <w:rPr>
          <w:b w:val="0"/>
        </w:rPr>
      </w:pPr>
      <w:r w:rsidRPr="008C3777">
        <w:lastRenderedPageBreak/>
        <w:t xml:space="preserve">The </w:t>
      </w:r>
      <w:r w:rsidR="00DC6EC4" w:rsidRPr="008C3777">
        <w:rPr>
          <w:i/>
          <w:iCs/>
        </w:rPr>
        <w:t>Service Provider</w:t>
      </w:r>
      <w:r w:rsidRPr="008C3777">
        <w:rPr>
          <w:i/>
          <w:iCs/>
        </w:rPr>
        <w:t>’s</w:t>
      </w:r>
      <w:r w:rsidRPr="008C3777">
        <w:t xml:space="preserve"> Contract Data</w:t>
      </w:r>
    </w:p>
    <w:p w14:paraId="12B9B86A" w14:textId="6CCBB3E7" w:rsidR="0082580A" w:rsidRPr="008C3777" w:rsidRDefault="0082580A" w:rsidP="000A51D8">
      <w:pPr>
        <w:keepNext/>
        <w:spacing w:after="120" w:line="264" w:lineRule="auto"/>
        <w:rPr>
          <w:rFonts w:asciiTheme="minorHAnsi" w:hAnsiTheme="minorHAnsi" w:cstheme="minorHAnsi"/>
          <w:szCs w:val="24"/>
        </w:rPr>
      </w:pPr>
      <w:r w:rsidRPr="008C3777">
        <w:rPr>
          <w:rFonts w:asciiTheme="minorHAnsi" w:hAnsiTheme="minorHAnsi" w:cstheme="minorHAnsi"/>
          <w:szCs w:val="24"/>
        </w:rPr>
        <w:t xml:space="preserve">The </w:t>
      </w:r>
      <w:r w:rsidR="00DC6EC4" w:rsidRPr="008C3777">
        <w:rPr>
          <w:rFonts w:asciiTheme="minorHAnsi" w:hAnsiTheme="minorHAnsi" w:cstheme="minorHAnsi"/>
          <w:i/>
          <w:szCs w:val="24"/>
        </w:rPr>
        <w:t>Service Provider</w:t>
      </w:r>
      <w:r w:rsidRPr="008C3777">
        <w:rPr>
          <w:rFonts w:asciiTheme="minorHAnsi" w:hAnsiTheme="minorHAnsi" w:cstheme="minorHAnsi"/>
          <w:i/>
          <w:szCs w:val="24"/>
        </w:rPr>
        <w:t xml:space="preserve"> </w:t>
      </w:r>
      <w:r w:rsidRPr="008C3777">
        <w:rPr>
          <w:rFonts w:asciiTheme="minorHAnsi" w:hAnsiTheme="minorHAnsi" w:cstheme="minorHAnsi"/>
          <w:szCs w:val="24"/>
        </w:rPr>
        <w:t>is</w:t>
      </w:r>
    </w:p>
    <w:tbl>
      <w:tblPr>
        <w:tblStyle w:val="TableGrid"/>
        <w:tblW w:w="5000" w:type="pct"/>
        <w:tblLook w:val="04A0" w:firstRow="1" w:lastRow="0" w:firstColumn="1" w:lastColumn="0" w:noHBand="0" w:noVBand="1"/>
      </w:tblPr>
      <w:tblGrid>
        <w:gridCol w:w="4332"/>
        <w:gridCol w:w="4332"/>
      </w:tblGrid>
      <w:tr w:rsidR="0082580A" w:rsidRPr="008C3777" w14:paraId="18AC5DB4" w14:textId="77777777">
        <w:tc>
          <w:tcPr>
            <w:tcW w:w="2500" w:type="pct"/>
          </w:tcPr>
          <w:p w14:paraId="79E46E0E" w14:textId="77777777" w:rsidR="0082580A" w:rsidRPr="008C3777" w:rsidRDefault="0082580A">
            <w:pPr>
              <w:keepNext/>
              <w:spacing w:line="264" w:lineRule="auto"/>
              <w:ind w:left="0" w:firstLine="0"/>
              <w:rPr>
                <w:rFonts w:asciiTheme="minorHAnsi" w:hAnsiTheme="minorHAnsi" w:cstheme="minorBidi"/>
                <w:szCs w:val="24"/>
              </w:rPr>
            </w:pPr>
            <w:r w:rsidRPr="008C3777">
              <w:rPr>
                <w:rFonts w:asciiTheme="minorHAnsi" w:hAnsiTheme="minorHAnsi" w:cstheme="minorBidi"/>
                <w:szCs w:val="24"/>
              </w:rPr>
              <w:t>Name:</w:t>
            </w:r>
          </w:p>
        </w:tc>
        <w:tc>
          <w:tcPr>
            <w:tcW w:w="2500" w:type="pct"/>
          </w:tcPr>
          <w:p w14:paraId="4B5F0E17" w14:textId="460D813A" w:rsidR="0082580A" w:rsidRPr="008C3777" w:rsidRDefault="0082580A">
            <w:pPr>
              <w:keepNext/>
              <w:spacing w:line="264" w:lineRule="auto"/>
              <w:ind w:left="0" w:firstLine="0"/>
              <w:rPr>
                <w:szCs w:val="24"/>
              </w:rPr>
            </w:pPr>
          </w:p>
        </w:tc>
      </w:tr>
      <w:tr w:rsidR="0082580A" w:rsidRPr="008C3777" w14:paraId="7F956A68" w14:textId="77777777">
        <w:tc>
          <w:tcPr>
            <w:tcW w:w="2500" w:type="pct"/>
          </w:tcPr>
          <w:p w14:paraId="27937199" w14:textId="77777777" w:rsidR="0082580A" w:rsidRPr="008C3777" w:rsidRDefault="0082580A">
            <w:pPr>
              <w:spacing w:line="264" w:lineRule="auto"/>
              <w:ind w:left="0" w:firstLine="0"/>
              <w:rPr>
                <w:rFonts w:asciiTheme="minorHAnsi" w:hAnsiTheme="minorHAnsi" w:cstheme="minorBidi"/>
                <w:szCs w:val="24"/>
              </w:rPr>
            </w:pPr>
            <w:r w:rsidRPr="008C3777">
              <w:rPr>
                <w:rFonts w:asciiTheme="minorHAnsi" w:hAnsiTheme="minorHAnsi" w:cstheme="minorBidi"/>
                <w:szCs w:val="24"/>
              </w:rPr>
              <w:t>Address for communications:</w:t>
            </w:r>
          </w:p>
        </w:tc>
        <w:tc>
          <w:tcPr>
            <w:tcW w:w="2500" w:type="pct"/>
          </w:tcPr>
          <w:p w14:paraId="5E79BEB1" w14:textId="52700BF9" w:rsidR="0082580A" w:rsidRPr="008C3777" w:rsidRDefault="0082580A">
            <w:pPr>
              <w:spacing w:line="264" w:lineRule="auto"/>
              <w:ind w:left="0" w:firstLine="0"/>
              <w:rPr>
                <w:rFonts w:asciiTheme="minorHAnsi" w:hAnsiTheme="minorHAnsi" w:cstheme="minorBidi"/>
                <w:szCs w:val="24"/>
              </w:rPr>
            </w:pPr>
          </w:p>
        </w:tc>
      </w:tr>
      <w:tr w:rsidR="0082580A" w:rsidRPr="008C3777" w14:paraId="279115BC" w14:textId="77777777">
        <w:tc>
          <w:tcPr>
            <w:tcW w:w="2500" w:type="pct"/>
          </w:tcPr>
          <w:p w14:paraId="22201D61" w14:textId="77777777" w:rsidR="0082580A" w:rsidRPr="008C3777" w:rsidRDefault="0082580A">
            <w:pPr>
              <w:spacing w:line="264" w:lineRule="auto"/>
              <w:ind w:left="0" w:firstLine="0"/>
              <w:rPr>
                <w:rFonts w:asciiTheme="minorHAnsi" w:hAnsiTheme="minorHAnsi" w:cstheme="minorBidi"/>
                <w:szCs w:val="24"/>
              </w:rPr>
            </w:pPr>
            <w:r w:rsidRPr="008C3777">
              <w:rPr>
                <w:rFonts w:asciiTheme="minorHAnsi" w:hAnsiTheme="minorHAnsi" w:cstheme="minorBidi"/>
                <w:szCs w:val="24"/>
              </w:rPr>
              <w:t>Address for electronic communications</w:t>
            </w:r>
          </w:p>
        </w:tc>
        <w:tc>
          <w:tcPr>
            <w:tcW w:w="2500" w:type="pct"/>
          </w:tcPr>
          <w:p w14:paraId="4513E6FB" w14:textId="1E3DE8B8" w:rsidR="0082580A" w:rsidRPr="008C3777" w:rsidRDefault="0082580A">
            <w:pPr>
              <w:spacing w:line="264" w:lineRule="auto"/>
              <w:ind w:left="0" w:firstLine="0"/>
              <w:rPr>
                <w:rFonts w:asciiTheme="minorHAnsi" w:hAnsiTheme="minorHAnsi" w:cstheme="minorBidi"/>
                <w:szCs w:val="24"/>
              </w:rPr>
            </w:pPr>
          </w:p>
        </w:tc>
      </w:tr>
    </w:tbl>
    <w:p w14:paraId="03FB8C04" w14:textId="77777777" w:rsidR="0082580A" w:rsidRPr="008C3777" w:rsidRDefault="0082580A" w:rsidP="00744D5F"/>
    <w:p w14:paraId="64372A33" w14:textId="4D5BD0C7" w:rsidR="0082580A" w:rsidRPr="008C3777" w:rsidRDefault="0082580A" w:rsidP="0082580A">
      <w:pPr>
        <w:pStyle w:val="Heading4"/>
        <w:spacing w:line="264" w:lineRule="auto"/>
      </w:pPr>
      <w:r w:rsidRPr="008C3777">
        <w:rPr>
          <w:szCs w:val="24"/>
        </w:rPr>
        <w:t xml:space="preserve">The </w:t>
      </w:r>
      <w:r w:rsidRPr="008C3777">
        <w:rPr>
          <w:i/>
          <w:iCs/>
          <w:szCs w:val="24"/>
        </w:rPr>
        <w:t xml:space="preserve">fee percentage </w:t>
      </w:r>
      <w:r w:rsidRPr="008C3777">
        <w:rPr>
          <w:szCs w:val="24"/>
        </w:rPr>
        <w:t>is:</w:t>
      </w:r>
      <w:r w:rsidRPr="008C3777">
        <w:rPr>
          <w:b w:val="0"/>
          <w:bCs/>
          <w:szCs w:val="24"/>
        </w:rPr>
        <w:t xml:space="preserve"> </w:t>
      </w:r>
    </w:p>
    <w:p w14:paraId="335AE1EF" w14:textId="5F3A6573" w:rsidR="0082580A" w:rsidRPr="008C3777" w:rsidRDefault="0082580A" w:rsidP="0082580A">
      <w:pPr>
        <w:spacing w:before="120" w:after="120"/>
        <w:rPr>
          <w:rFonts w:asciiTheme="minorHAnsi" w:hAnsiTheme="minorHAnsi" w:cstheme="minorHAnsi"/>
          <w:szCs w:val="24"/>
        </w:rPr>
      </w:pPr>
      <w:r w:rsidRPr="008C3777">
        <w:rPr>
          <w:b/>
          <w:bCs/>
        </w:rPr>
        <w:t xml:space="preserve">The </w:t>
      </w:r>
      <w:r w:rsidRPr="008C3777">
        <w:rPr>
          <w:b/>
          <w:bCs/>
          <w:i/>
          <w:iCs/>
        </w:rPr>
        <w:t xml:space="preserve">people rates </w:t>
      </w:r>
      <w:r w:rsidRPr="008C3777">
        <w:rPr>
          <w:b/>
          <w:bCs/>
        </w:rPr>
        <w:t>are</w:t>
      </w:r>
      <w:r w:rsidRPr="008C3777">
        <w:t xml:space="preserve">: </w:t>
      </w:r>
    </w:p>
    <w:tbl>
      <w:tblPr>
        <w:tblStyle w:val="TableGrid"/>
        <w:tblW w:w="0" w:type="auto"/>
        <w:tblLayout w:type="fixed"/>
        <w:tblLook w:val="04A0" w:firstRow="1" w:lastRow="0" w:firstColumn="1" w:lastColumn="0" w:noHBand="0" w:noVBand="1"/>
      </w:tblPr>
      <w:tblGrid>
        <w:gridCol w:w="2251"/>
        <w:gridCol w:w="2251"/>
        <w:gridCol w:w="2251"/>
      </w:tblGrid>
      <w:tr w:rsidR="0082580A" w:rsidRPr="008C3777" w14:paraId="5C719296" w14:textId="22EE626A">
        <w:tc>
          <w:tcPr>
            <w:tcW w:w="2251" w:type="dxa"/>
            <w:tcBorders>
              <w:top w:val="nil"/>
              <w:left w:val="nil"/>
              <w:bottom w:val="single" w:sz="4" w:space="0" w:color="BFBFBF" w:themeColor="background1" w:themeShade="BF"/>
              <w:right w:val="nil"/>
            </w:tcBorders>
          </w:tcPr>
          <w:p w14:paraId="22BDD656" w14:textId="77777777" w:rsidR="0082580A" w:rsidRPr="008C3777" w:rsidRDefault="0082580A">
            <w:pPr>
              <w:pStyle w:val="Heading4CD"/>
              <w:spacing w:before="120" w:after="120" w:line="240" w:lineRule="auto"/>
              <w:jc w:val="both"/>
              <w:rPr>
                <w:rFonts w:asciiTheme="minorHAnsi" w:hAnsiTheme="minorHAnsi" w:cstheme="minorHAnsi"/>
                <w:b w:val="0"/>
                <w:sz w:val="22"/>
                <w:szCs w:val="22"/>
              </w:rPr>
            </w:pPr>
            <w:r w:rsidRPr="008C3777">
              <w:rPr>
                <w:rFonts w:asciiTheme="minorHAnsi" w:hAnsiTheme="minorHAnsi" w:cstheme="minorHAnsi"/>
                <w:b w:val="0"/>
                <w:sz w:val="22"/>
                <w:szCs w:val="22"/>
              </w:rPr>
              <w:t>category of person</w:t>
            </w:r>
          </w:p>
        </w:tc>
        <w:tc>
          <w:tcPr>
            <w:tcW w:w="2251" w:type="dxa"/>
            <w:tcBorders>
              <w:top w:val="nil"/>
              <w:left w:val="nil"/>
              <w:bottom w:val="single" w:sz="4" w:space="0" w:color="BFBFBF" w:themeColor="background1" w:themeShade="BF"/>
              <w:right w:val="nil"/>
            </w:tcBorders>
          </w:tcPr>
          <w:p w14:paraId="67D473F6" w14:textId="0D4B2374" w:rsidR="0082580A" w:rsidRPr="008C3777" w:rsidRDefault="0082580A">
            <w:pPr>
              <w:pStyle w:val="Heading4CD"/>
              <w:spacing w:before="120" w:after="120" w:line="240" w:lineRule="auto"/>
              <w:jc w:val="both"/>
              <w:rPr>
                <w:rFonts w:asciiTheme="minorHAnsi" w:hAnsiTheme="minorHAnsi" w:cstheme="minorHAnsi"/>
                <w:b w:val="0"/>
                <w:sz w:val="22"/>
                <w:szCs w:val="22"/>
              </w:rPr>
            </w:pPr>
            <w:r w:rsidRPr="008C3777">
              <w:rPr>
                <w:rFonts w:asciiTheme="minorHAnsi" w:hAnsiTheme="minorHAnsi" w:cstheme="minorHAnsi"/>
                <w:b w:val="0"/>
                <w:sz w:val="22"/>
                <w:szCs w:val="22"/>
              </w:rPr>
              <w:t>unit</w:t>
            </w:r>
          </w:p>
        </w:tc>
        <w:tc>
          <w:tcPr>
            <w:tcW w:w="2251" w:type="dxa"/>
            <w:tcBorders>
              <w:top w:val="nil"/>
              <w:left w:val="nil"/>
              <w:bottom w:val="single" w:sz="4" w:space="0" w:color="BFBFBF" w:themeColor="background1" w:themeShade="BF"/>
              <w:right w:val="nil"/>
            </w:tcBorders>
          </w:tcPr>
          <w:p w14:paraId="2E4233A8" w14:textId="66A67AC1" w:rsidR="0082580A" w:rsidRPr="008C3777" w:rsidRDefault="00B306CF">
            <w:pPr>
              <w:pStyle w:val="Heading4CD"/>
              <w:spacing w:before="120" w:after="120" w:line="240" w:lineRule="auto"/>
              <w:jc w:val="both"/>
              <w:rPr>
                <w:rFonts w:asciiTheme="minorHAnsi" w:hAnsiTheme="minorHAnsi" w:cstheme="minorHAnsi"/>
                <w:b w:val="0"/>
                <w:sz w:val="22"/>
                <w:szCs w:val="22"/>
              </w:rPr>
            </w:pPr>
            <w:r w:rsidRPr="008C3777">
              <w:rPr>
                <w:rFonts w:asciiTheme="minorHAnsi" w:hAnsiTheme="minorHAnsi" w:cstheme="minorHAnsi"/>
                <w:b w:val="0"/>
                <w:sz w:val="22"/>
                <w:szCs w:val="22"/>
              </w:rPr>
              <w:t>R</w:t>
            </w:r>
            <w:r w:rsidR="0082580A" w:rsidRPr="008C3777">
              <w:rPr>
                <w:rFonts w:asciiTheme="minorHAnsi" w:hAnsiTheme="minorHAnsi" w:cstheme="minorHAnsi"/>
                <w:b w:val="0"/>
                <w:sz w:val="22"/>
                <w:szCs w:val="22"/>
              </w:rPr>
              <w:t>ate</w:t>
            </w:r>
          </w:p>
        </w:tc>
      </w:tr>
      <w:tr w:rsidR="0082580A" w:rsidRPr="008C3777" w14:paraId="51C251C9" w14:textId="3CC481E2">
        <w:tc>
          <w:tcPr>
            <w:tcW w:w="2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1165C1" w14:textId="29803480" w:rsidR="0082580A" w:rsidRPr="008C3777" w:rsidRDefault="0082580A">
            <w:pPr>
              <w:pStyle w:val="Heading4CD"/>
              <w:spacing w:before="120" w:after="120" w:line="240" w:lineRule="auto"/>
              <w:rPr>
                <w:rFonts w:asciiTheme="minorHAnsi" w:hAnsiTheme="minorHAnsi" w:cstheme="minorHAnsi"/>
                <w:b w:val="0"/>
                <w:sz w:val="22"/>
                <w:szCs w:val="22"/>
              </w:rPr>
            </w:pPr>
          </w:p>
        </w:tc>
        <w:tc>
          <w:tcPr>
            <w:tcW w:w="2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7947C0" w14:textId="57CE8990" w:rsidR="0082580A" w:rsidRPr="008C3777" w:rsidRDefault="0082580A">
            <w:pPr>
              <w:pStyle w:val="Heading4CD"/>
              <w:spacing w:before="120" w:after="120" w:line="240" w:lineRule="auto"/>
              <w:rPr>
                <w:rFonts w:asciiTheme="minorHAnsi" w:hAnsiTheme="minorHAnsi" w:cstheme="minorHAnsi"/>
                <w:b w:val="0"/>
                <w:sz w:val="22"/>
                <w:szCs w:val="22"/>
              </w:rPr>
            </w:pPr>
          </w:p>
        </w:tc>
        <w:tc>
          <w:tcPr>
            <w:tcW w:w="2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B78A60" w14:textId="3877679B" w:rsidR="0082580A" w:rsidRPr="008C3777" w:rsidRDefault="0082580A">
            <w:pPr>
              <w:pStyle w:val="Heading4CD"/>
              <w:spacing w:before="120" w:after="120" w:line="240" w:lineRule="auto"/>
              <w:rPr>
                <w:rFonts w:asciiTheme="minorHAnsi" w:hAnsiTheme="minorHAnsi" w:cstheme="minorBidi"/>
                <w:sz w:val="24"/>
                <w:szCs w:val="32"/>
                <w:highlight w:val="yellow"/>
              </w:rPr>
            </w:pPr>
          </w:p>
        </w:tc>
      </w:tr>
      <w:tr w:rsidR="0082580A" w:rsidRPr="008C3777" w14:paraId="7D08956E" w14:textId="71446574">
        <w:tc>
          <w:tcPr>
            <w:tcW w:w="2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C87F56" w14:textId="06275704" w:rsidR="0082580A" w:rsidRPr="008C3777" w:rsidRDefault="0082580A">
            <w:pPr>
              <w:pStyle w:val="Heading4CD"/>
              <w:spacing w:before="120" w:after="120" w:line="240" w:lineRule="auto"/>
              <w:rPr>
                <w:rFonts w:asciiTheme="minorHAnsi" w:hAnsiTheme="minorHAnsi" w:cstheme="minorHAnsi"/>
                <w:b w:val="0"/>
                <w:sz w:val="22"/>
                <w:szCs w:val="22"/>
              </w:rPr>
            </w:pPr>
          </w:p>
        </w:tc>
        <w:tc>
          <w:tcPr>
            <w:tcW w:w="2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C9CE9F" w14:textId="3F4CF387" w:rsidR="0082580A" w:rsidRPr="008C3777" w:rsidRDefault="0082580A">
            <w:pPr>
              <w:pStyle w:val="Heading4CD"/>
              <w:spacing w:before="120" w:after="120" w:line="240" w:lineRule="auto"/>
              <w:rPr>
                <w:rFonts w:asciiTheme="minorHAnsi" w:hAnsiTheme="minorHAnsi" w:cstheme="minorHAnsi"/>
                <w:b w:val="0"/>
                <w:sz w:val="22"/>
                <w:szCs w:val="22"/>
              </w:rPr>
            </w:pPr>
          </w:p>
        </w:tc>
        <w:tc>
          <w:tcPr>
            <w:tcW w:w="2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F51883" w14:textId="366AEE83" w:rsidR="0082580A" w:rsidRPr="008C3777" w:rsidRDefault="0082580A">
            <w:pPr>
              <w:pStyle w:val="Heading4CD"/>
              <w:spacing w:before="120" w:after="120" w:line="240" w:lineRule="auto"/>
              <w:rPr>
                <w:rFonts w:asciiTheme="minorHAnsi" w:hAnsiTheme="minorHAnsi" w:cstheme="minorBidi"/>
                <w:sz w:val="24"/>
                <w:szCs w:val="32"/>
                <w:highlight w:val="yellow"/>
              </w:rPr>
            </w:pPr>
          </w:p>
        </w:tc>
      </w:tr>
    </w:tbl>
    <w:p w14:paraId="67C63034" w14:textId="77777777" w:rsidR="0082580A" w:rsidRPr="008C3777" w:rsidRDefault="0082580A" w:rsidP="0082580A">
      <w:pPr>
        <w:spacing w:after="120"/>
        <w:rPr>
          <w:b/>
          <w:bCs/>
        </w:rPr>
      </w:pPr>
    </w:p>
    <w:p w14:paraId="7BA3ED3D" w14:textId="72BB3F3F" w:rsidR="0082580A" w:rsidRPr="008C3777" w:rsidRDefault="0082580A" w:rsidP="0049196A">
      <w:pPr>
        <w:spacing w:after="120"/>
        <w:rPr>
          <w:bCs/>
          <w:szCs w:val="24"/>
        </w:rPr>
      </w:pPr>
      <w:r w:rsidRPr="008C3777">
        <w:rPr>
          <w:bCs/>
          <w:szCs w:val="24"/>
        </w:rPr>
        <w:t xml:space="preserve">The </w:t>
      </w:r>
      <w:r w:rsidR="0049196A" w:rsidRPr="008C3777">
        <w:rPr>
          <w:bCs/>
          <w:i/>
          <w:iCs/>
          <w:szCs w:val="24"/>
        </w:rPr>
        <w:t>published List</w:t>
      </w:r>
      <w:r w:rsidR="0049196A" w:rsidRPr="008C3777">
        <w:rPr>
          <w:bCs/>
          <w:szCs w:val="24"/>
        </w:rPr>
        <w:t xml:space="preserve"> of </w:t>
      </w:r>
      <w:r w:rsidR="0049196A" w:rsidRPr="008C3777">
        <w:rPr>
          <w:bCs/>
          <w:i/>
          <w:iCs/>
          <w:szCs w:val="24"/>
        </w:rPr>
        <w:t>Equipment</w:t>
      </w:r>
      <w:r w:rsidR="0049196A" w:rsidRPr="008C3777">
        <w:rPr>
          <w:bCs/>
          <w:szCs w:val="24"/>
        </w:rPr>
        <w:t xml:space="preserve"> </w:t>
      </w:r>
      <w:proofErr w:type="gramStart"/>
      <w:r w:rsidR="0049196A" w:rsidRPr="008C3777">
        <w:rPr>
          <w:bCs/>
          <w:szCs w:val="24"/>
        </w:rPr>
        <w:t>is:</w:t>
      </w:r>
      <w:proofErr w:type="gramEnd"/>
      <w:r w:rsidR="0025184B">
        <w:rPr>
          <w:bCs/>
          <w:szCs w:val="24"/>
        </w:rPr>
        <w:t xml:space="preserve"> </w:t>
      </w:r>
      <w:r w:rsidR="00D16426">
        <w:rPr>
          <w:bCs/>
          <w:szCs w:val="24"/>
        </w:rPr>
        <w:t xml:space="preserve">CECA (Civil Engineering Contractors Association) Schedules of </w:t>
      </w:r>
      <w:r w:rsidR="0025184B">
        <w:rPr>
          <w:bCs/>
          <w:szCs w:val="24"/>
        </w:rPr>
        <w:t>Contractor Equipment Rates</w:t>
      </w:r>
    </w:p>
    <w:p w14:paraId="553174A3" w14:textId="14764AA7" w:rsidR="0049196A" w:rsidRPr="008C3777" w:rsidRDefault="0049196A" w:rsidP="0049196A">
      <w:pPr>
        <w:spacing w:after="120"/>
        <w:rPr>
          <w:b/>
          <w:bCs/>
        </w:rPr>
      </w:pPr>
      <w:r w:rsidRPr="008C3777">
        <w:rPr>
          <w:bCs/>
          <w:szCs w:val="24"/>
        </w:rPr>
        <w:t xml:space="preserve">The </w:t>
      </w:r>
      <w:r w:rsidR="001B0E4A" w:rsidRPr="008C3777">
        <w:rPr>
          <w:bCs/>
          <w:i/>
          <w:iCs/>
          <w:szCs w:val="24"/>
        </w:rPr>
        <w:t>p</w:t>
      </w:r>
      <w:r w:rsidRPr="008C3777">
        <w:rPr>
          <w:bCs/>
          <w:i/>
          <w:iCs/>
          <w:szCs w:val="24"/>
        </w:rPr>
        <w:t>ercentage</w:t>
      </w:r>
      <w:r w:rsidRPr="008C3777">
        <w:rPr>
          <w:bCs/>
          <w:szCs w:val="24"/>
        </w:rPr>
        <w:t xml:space="preserve"> </w:t>
      </w:r>
      <w:r w:rsidRPr="008C3777">
        <w:rPr>
          <w:bCs/>
          <w:i/>
          <w:iCs/>
          <w:szCs w:val="24"/>
        </w:rPr>
        <w:t>for adjustment for Equipment</w:t>
      </w:r>
      <w:r w:rsidRPr="008C3777">
        <w:rPr>
          <w:bCs/>
          <w:szCs w:val="24"/>
        </w:rPr>
        <w:t xml:space="preserve"> is:</w:t>
      </w:r>
      <w:r w:rsidR="0025184B">
        <w:rPr>
          <w:bCs/>
          <w:szCs w:val="24"/>
        </w:rPr>
        <w:t xml:space="preserve"> 10</w:t>
      </w:r>
      <w:r w:rsidR="001B0E4A" w:rsidRPr="008C3777">
        <w:rPr>
          <w:bCs/>
          <w:szCs w:val="24"/>
        </w:rPr>
        <w:t>% (state plus or minus)</w:t>
      </w:r>
    </w:p>
    <w:p w14:paraId="54530119" w14:textId="77777777" w:rsidR="00237BDD" w:rsidRDefault="00237BDD">
      <w:pPr>
        <w:tabs>
          <w:tab w:val="clear" w:pos="720"/>
          <w:tab w:val="clear" w:pos="1440"/>
          <w:tab w:val="clear" w:pos="1797"/>
        </w:tabs>
        <w:spacing w:line="259" w:lineRule="auto"/>
        <w:ind w:left="0" w:firstLine="0"/>
        <w:rPr>
          <w:b/>
          <w:sz w:val="40"/>
        </w:rPr>
      </w:pPr>
      <w:r>
        <w:br w:type="page"/>
      </w:r>
    </w:p>
    <w:p w14:paraId="062ABE19" w14:textId="253A9AD7" w:rsidR="0082580A" w:rsidRPr="008C3777" w:rsidRDefault="0082580A" w:rsidP="0027503B">
      <w:pPr>
        <w:pStyle w:val="Heading1"/>
        <w:spacing w:line="264" w:lineRule="auto"/>
        <w:rPr>
          <w:b w:val="0"/>
          <w:bCs/>
        </w:rPr>
      </w:pPr>
      <w:r w:rsidRPr="008C3777">
        <w:lastRenderedPageBreak/>
        <w:t xml:space="preserve">The </w:t>
      </w:r>
      <w:r w:rsidR="001B3104" w:rsidRPr="008C3777">
        <w:rPr>
          <w:i/>
          <w:iCs/>
        </w:rPr>
        <w:t>Service Provide</w:t>
      </w:r>
      <w:r w:rsidR="00700427" w:rsidRPr="008C3777">
        <w:rPr>
          <w:i/>
          <w:iCs/>
        </w:rPr>
        <w:t>r</w:t>
      </w:r>
      <w:r w:rsidRPr="008C3777">
        <w:rPr>
          <w:i/>
          <w:iCs/>
        </w:rPr>
        <w:t>’s</w:t>
      </w:r>
      <w:r w:rsidRPr="008C3777">
        <w:t xml:space="preserve"> Offer and</w:t>
      </w:r>
      <w:r w:rsidR="001B3104" w:rsidRPr="008C3777">
        <w:t xml:space="preserve"> </w:t>
      </w:r>
      <w:r w:rsidRPr="008C3777">
        <w:rPr>
          <w:i/>
          <w:iCs/>
        </w:rPr>
        <w:t xml:space="preserve">Client’s </w:t>
      </w:r>
      <w:r w:rsidRPr="008C3777">
        <w:t>Acceptance</w:t>
      </w:r>
    </w:p>
    <w:p w14:paraId="0318C8E1" w14:textId="3F566AE2" w:rsidR="0082580A" w:rsidRPr="008C3777" w:rsidRDefault="000A51D8" w:rsidP="0082580A">
      <w:pPr>
        <w:spacing w:after="120"/>
        <w:rPr>
          <w:i/>
          <w:iCs/>
        </w:rPr>
      </w:pPr>
      <w:r w:rsidRPr="008C3777">
        <w:t xml:space="preserve">The </w:t>
      </w:r>
      <w:r w:rsidR="00F65EBB" w:rsidRPr="008C3777">
        <w:rPr>
          <w:i/>
          <w:iCs/>
        </w:rPr>
        <w:t>Service Provider</w:t>
      </w:r>
      <w:r w:rsidRPr="008C3777">
        <w:t xml:space="preserve"> offers to Provide the Service in accordance with these </w:t>
      </w:r>
      <w:r w:rsidRPr="008C3777">
        <w:rPr>
          <w:i/>
          <w:iCs/>
        </w:rPr>
        <w:t xml:space="preserve">conditions of contract </w:t>
      </w:r>
      <w:r w:rsidRPr="008C3777">
        <w:t xml:space="preserve">for an amount to be determined in accordance with the </w:t>
      </w:r>
      <w:r w:rsidRPr="008C3777">
        <w:rPr>
          <w:i/>
          <w:iCs/>
        </w:rPr>
        <w:t>conditions of contract.</w:t>
      </w:r>
    </w:p>
    <w:p w14:paraId="5F83CDBB" w14:textId="77777777" w:rsidR="000A51D8" w:rsidRPr="008C3777" w:rsidRDefault="000A51D8" w:rsidP="0082580A">
      <w:pPr>
        <w:spacing w:after="120"/>
      </w:pPr>
    </w:p>
    <w:p w14:paraId="0F738D03" w14:textId="67534A48" w:rsidR="00B0458B" w:rsidRPr="008C3777" w:rsidRDefault="000A51D8" w:rsidP="0082580A">
      <w:pPr>
        <w:spacing w:after="120"/>
        <w:rPr>
          <w:rFonts w:asciiTheme="minorHAnsi" w:hAnsiTheme="minorHAnsi" w:cstheme="minorBidi"/>
          <w:bCs/>
          <w:szCs w:val="24"/>
        </w:rPr>
      </w:pPr>
      <w:r w:rsidRPr="008C3777">
        <w:t xml:space="preserve">The offered total of the Prices </w:t>
      </w:r>
      <w:r w:rsidR="00B0458B" w:rsidRPr="008C3777">
        <w:t xml:space="preserve">for part of the Service in Part 1 of the Price List </w:t>
      </w:r>
      <w:r w:rsidRPr="008C3777">
        <w:t xml:space="preserve">is: </w:t>
      </w:r>
    </w:p>
    <w:p w14:paraId="4D3E088D" w14:textId="5592DF39" w:rsidR="00B0458B" w:rsidRPr="008C3777" w:rsidRDefault="002E26CF" w:rsidP="0082580A">
      <w:pPr>
        <w:spacing w:after="120"/>
        <w:rPr>
          <w:rFonts w:asciiTheme="minorHAnsi" w:hAnsiTheme="minorHAnsi" w:cstheme="minorBidi"/>
          <w:bCs/>
          <w:szCs w:val="24"/>
        </w:rPr>
      </w:pPr>
      <w:r w:rsidRPr="008C3777">
        <w:rPr>
          <w:rFonts w:asciiTheme="minorHAnsi" w:hAnsiTheme="minorHAnsi" w:cstheme="minorBidi"/>
          <w:bCs/>
          <w:szCs w:val="24"/>
        </w:rPr>
        <w:t>[</w:t>
      </w:r>
      <w:r w:rsidRPr="008C3777">
        <w:rPr>
          <w:rFonts w:asciiTheme="minorHAnsi" w:hAnsiTheme="minorHAnsi" w:cstheme="minorBidi"/>
          <w:bCs/>
          <w:szCs w:val="24"/>
        </w:rPr>
        <w:tab/>
      </w:r>
      <w:r w:rsidRPr="008C3777">
        <w:rPr>
          <w:rFonts w:asciiTheme="minorHAnsi" w:hAnsiTheme="minorHAnsi" w:cstheme="minorBidi"/>
          <w:bCs/>
          <w:szCs w:val="24"/>
        </w:rPr>
        <w:tab/>
      </w:r>
      <w:r w:rsidRPr="008C3777">
        <w:rPr>
          <w:rFonts w:asciiTheme="minorHAnsi" w:hAnsiTheme="minorHAnsi" w:cstheme="minorBidi"/>
          <w:bCs/>
          <w:szCs w:val="24"/>
        </w:rPr>
        <w:tab/>
      </w:r>
      <w:r w:rsidRPr="008C3777">
        <w:rPr>
          <w:rFonts w:asciiTheme="minorHAnsi" w:hAnsiTheme="minorHAnsi" w:cstheme="minorBidi"/>
          <w:bCs/>
          <w:szCs w:val="24"/>
        </w:rPr>
        <w:tab/>
      </w:r>
      <w:r w:rsidRPr="008C3777">
        <w:rPr>
          <w:rFonts w:asciiTheme="minorHAnsi" w:hAnsiTheme="minorHAnsi" w:cstheme="minorBidi"/>
          <w:bCs/>
          <w:szCs w:val="24"/>
        </w:rPr>
        <w:tab/>
      </w:r>
      <w:r w:rsidRPr="008C3777">
        <w:rPr>
          <w:rFonts w:asciiTheme="minorHAnsi" w:hAnsiTheme="minorHAnsi" w:cstheme="minorBidi"/>
          <w:bCs/>
          <w:szCs w:val="24"/>
        </w:rPr>
        <w:tab/>
        <w:t>]</w:t>
      </w:r>
    </w:p>
    <w:p w14:paraId="276D16D8" w14:textId="303E8E23" w:rsidR="002E26CF" w:rsidRPr="008C3777" w:rsidRDefault="002E26CF" w:rsidP="002E26CF">
      <w:pPr>
        <w:spacing w:after="120"/>
      </w:pPr>
      <w:r w:rsidRPr="008C3777">
        <w:t xml:space="preserve">The offered total of the Prices for part of the Service in Part </w:t>
      </w:r>
      <w:r w:rsidR="00274AAE" w:rsidRPr="008C3777">
        <w:t xml:space="preserve"> 2</w:t>
      </w:r>
      <w:r w:rsidRPr="008C3777">
        <w:t xml:space="preserve">of the Price List is: </w:t>
      </w:r>
    </w:p>
    <w:p w14:paraId="2201B1B8" w14:textId="5DF53745" w:rsidR="00274AAE" w:rsidRPr="008C3777" w:rsidRDefault="00274AAE" w:rsidP="002E26CF">
      <w:pPr>
        <w:spacing w:after="120"/>
      </w:pPr>
      <w:r w:rsidRPr="008C3777">
        <w:t>[</w:t>
      </w:r>
      <w:r w:rsidRPr="008C3777">
        <w:tab/>
      </w:r>
      <w:r w:rsidRPr="008C3777">
        <w:tab/>
      </w:r>
      <w:r w:rsidRPr="008C3777">
        <w:tab/>
      </w:r>
      <w:r w:rsidRPr="008C3777">
        <w:tab/>
      </w:r>
      <w:r w:rsidRPr="008C3777">
        <w:tab/>
      </w:r>
      <w:r w:rsidRPr="008C3777">
        <w:tab/>
        <w:t>]</w:t>
      </w:r>
    </w:p>
    <w:p w14:paraId="76675F47" w14:textId="3B1BC4CC" w:rsidR="00274AAE" w:rsidRPr="008C3777" w:rsidRDefault="00274AAE" w:rsidP="002E26CF">
      <w:pPr>
        <w:spacing w:after="120"/>
      </w:pPr>
      <w:r w:rsidRPr="008C3777">
        <w:t>The total of the Prices from the Price List</w:t>
      </w:r>
    </w:p>
    <w:p w14:paraId="0E7154F0" w14:textId="149346F9" w:rsidR="00274AAE" w:rsidRPr="008C3777" w:rsidRDefault="00274AAE" w:rsidP="002E26CF">
      <w:pPr>
        <w:spacing w:after="120"/>
        <w:rPr>
          <w:rFonts w:asciiTheme="minorHAnsi" w:hAnsiTheme="minorHAnsi" w:cstheme="minorBidi"/>
          <w:bCs/>
          <w:szCs w:val="24"/>
        </w:rPr>
      </w:pPr>
      <w:r w:rsidRPr="008C3777">
        <w:t>[</w:t>
      </w:r>
      <w:r w:rsidRPr="008C3777">
        <w:tab/>
      </w:r>
      <w:r w:rsidRPr="008C3777">
        <w:tab/>
      </w:r>
      <w:r w:rsidRPr="008C3777">
        <w:tab/>
      </w:r>
      <w:r w:rsidRPr="008C3777">
        <w:tab/>
      </w:r>
      <w:r w:rsidRPr="008C3777">
        <w:tab/>
      </w:r>
      <w:r w:rsidRPr="008C3777">
        <w:tab/>
        <w:t>]</w:t>
      </w:r>
    </w:p>
    <w:p w14:paraId="324F2DD5" w14:textId="77777777" w:rsidR="002E26CF" w:rsidRPr="008C3777" w:rsidRDefault="002E26CF" w:rsidP="0082580A">
      <w:pPr>
        <w:spacing w:after="120"/>
        <w:rPr>
          <w:rFonts w:asciiTheme="minorHAnsi" w:hAnsiTheme="minorHAnsi" w:cstheme="minorBidi"/>
          <w:bCs/>
          <w:szCs w:val="24"/>
        </w:rPr>
      </w:pPr>
    </w:p>
    <w:p w14:paraId="59A347B3" w14:textId="77777777" w:rsidR="00230668" w:rsidRPr="008C3777" w:rsidRDefault="00230668" w:rsidP="0082580A">
      <w:pPr>
        <w:spacing w:after="120"/>
        <w:rPr>
          <w:rFonts w:asciiTheme="minorHAnsi" w:hAnsiTheme="minorHAnsi" w:cstheme="minorBidi"/>
          <w:bCs/>
          <w:szCs w:val="24"/>
        </w:rPr>
      </w:pPr>
    </w:p>
    <w:p w14:paraId="4B2EA760" w14:textId="77241A02" w:rsidR="000A51D8" w:rsidRPr="008C3777" w:rsidRDefault="000A51D8" w:rsidP="0082580A">
      <w:pPr>
        <w:spacing w:after="120"/>
        <w:rPr>
          <w:rFonts w:asciiTheme="minorHAnsi" w:hAnsiTheme="minorHAnsi" w:cstheme="minorBidi"/>
          <w:bCs/>
          <w:szCs w:val="24"/>
        </w:rPr>
      </w:pPr>
      <w:r w:rsidRPr="008C3777">
        <w:rPr>
          <w:rFonts w:asciiTheme="minorHAnsi" w:hAnsiTheme="minorHAnsi" w:cstheme="minorBidi"/>
          <w:bCs/>
          <w:szCs w:val="24"/>
        </w:rPr>
        <w:t xml:space="preserve">Signed on behalf of the </w:t>
      </w:r>
      <w:r w:rsidR="00230668" w:rsidRPr="008C3777">
        <w:rPr>
          <w:rFonts w:asciiTheme="minorHAnsi" w:hAnsiTheme="minorHAnsi" w:cstheme="minorBidi"/>
          <w:bCs/>
          <w:i/>
          <w:iCs/>
          <w:szCs w:val="24"/>
        </w:rPr>
        <w:t>Service Provider</w:t>
      </w:r>
    </w:p>
    <w:p w14:paraId="3FF5C027" w14:textId="3F06C885" w:rsidR="000A51D8" w:rsidRPr="008C3777" w:rsidRDefault="000A51D8" w:rsidP="0082580A">
      <w:pPr>
        <w:spacing w:after="120"/>
      </w:pPr>
      <w:r w:rsidRPr="008C3777">
        <w:t xml:space="preserve">Name: </w:t>
      </w:r>
    </w:p>
    <w:p w14:paraId="28498D70" w14:textId="024771A8" w:rsidR="000A51D8" w:rsidRPr="008C3777" w:rsidRDefault="000A51D8" w:rsidP="0082580A">
      <w:pPr>
        <w:spacing w:after="120"/>
      </w:pPr>
      <w:r w:rsidRPr="008C3777">
        <w:t xml:space="preserve">Position: </w:t>
      </w:r>
    </w:p>
    <w:p w14:paraId="6906DF0E" w14:textId="09DFFD9F" w:rsidR="000A51D8" w:rsidRPr="008C3777" w:rsidRDefault="000A51D8" w:rsidP="0082580A">
      <w:pPr>
        <w:spacing w:after="120"/>
      </w:pPr>
      <w:r w:rsidRPr="008C3777">
        <w:t xml:space="preserve">Signature: </w:t>
      </w:r>
    </w:p>
    <w:p w14:paraId="23D5EE12" w14:textId="611AF830" w:rsidR="000A51D8" w:rsidRPr="008C3777" w:rsidRDefault="000A51D8" w:rsidP="0082580A">
      <w:pPr>
        <w:spacing w:after="120"/>
      </w:pPr>
    </w:p>
    <w:p w14:paraId="62B0267F" w14:textId="4420076E" w:rsidR="000A51D8" w:rsidRPr="008C3777" w:rsidRDefault="000A51D8" w:rsidP="0082580A">
      <w:pPr>
        <w:spacing w:after="120"/>
      </w:pPr>
      <w:r w:rsidRPr="008C3777">
        <w:t>Date</w:t>
      </w:r>
      <w:r w:rsidR="00230668" w:rsidRPr="008C3777">
        <w:t>:</w:t>
      </w:r>
    </w:p>
    <w:p w14:paraId="000F70D3" w14:textId="6B6806EC" w:rsidR="000A51D8" w:rsidRPr="008C3777" w:rsidRDefault="000A51D8" w:rsidP="0082580A">
      <w:pPr>
        <w:spacing w:after="120"/>
      </w:pPr>
    </w:p>
    <w:p w14:paraId="10DE7563" w14:textId="3B439DE3" w:rsidR="000A51D8" w:rsidRPr="008C3777" w:rsidRDefault="000A51D8" w:rsidP="0082580A">
      <w:pPr>
        <w:spacing w:after="120"/>
      </w:pPr>
      <w:r w:rsidRPr="008C3777">
        <w:t>The</w:t>
      </w:r>
      <w:r w:rsidRPr="008C3777">
        <w:rPr>
          <w:i/>
          <w:iCs/>
        </w:rPr>
        <w:t xml:space="preserve"> </w:t>
      </w:r>
      <w:r w:rsidRPr="008C3777">
        <w:t xml:space="preserve">Client accepts the </w:t>
      </w:r>
      <w:r w:rsidR="009B4BE1" w:rsidRPr="008C3777">
        <w:rPr>
          <w:i/>
          <w:iCs/>
        </w:rPr>
        <w:t>Service Provider</w:t>
      </w:r>
      <w:r w:rsidRPr="008C3777">
        <w:rPr>
          <w:i/>
          <w:iCs/>
        </w:rPr>
        <w:t xml:space="preserve">’s </w:t>
      </w:r>
      <w:r w:rsidRPr="008C3777">
        <w:t>Offer to Provide the Service</w:t>
      </w:r>
    </w:p>
    <w:p w14:paraId="1E7ED9BB" w14:textId="77777777" w:rsidR="000A51D8" w:rsidRPr="008C3777" w:rsidRDefault="000A51D8">
      <w:pPr>
        <w:tabs>
          <w:tab w:val="clear" w:pos="720"/>
          <w:tab w:val="clear" w:pos="1440"/>
          <w:tab w:val="clear" w:pos="1797"/>
        </w:tabs>
        <w:spacing w:line="259" w:lineRule="auto"/>
        <w:ind w:left="0" w:firstLine="0"/>
        <w:rPr>
          <w:b/>
          <w:bCs/>
        </w:rPr>
      </w:pPr>
    </w:p>
    <w:p w14:paraId="3BF55A66" w14:textId="723B92EE" w:rsidR="000A51D8" w:rsidRPr="008C3777" w:rsidRDefault="000A51D8" w:rsidP="000A51D8">
      <w:pPr>
        <w:spacing w:after="120"/>
        <w:rPr>
          <w:rFonts w:asciiTheme="minorHAnsi" w:hAnsiTheme="minorHAnsi" w:cstheme="minorBidi"/>
          <w:bCs/>
          <w:i/>
          <w:iCs/>
          <w:szCs w:val="24"/>
        </w:rPr>
      </w:pPr>
      <w:r w:rsidRPr="008C3777">
        <w:rPr>
          <w:rFonts w:asciiTheme="minorHAnsi" w:hAnsiTheme="minorHAnsi" w:cstheme="minorBidi"/>
          <w:bCs/>
          <w:szCs w:val="24"/>
        </w:rPr>
        <w:t xml:space="preserve">Signed on behalf of the </w:t>
      </w:r>
      <w:r w:rsidRPr="008C3777">
        <w:rPr>
          <w:rFonts w:asciiTheme="minorHAnsi" w:hAnsiTheme="minorHAnsi" w:cstheme="minorBidi"/>
          <w:bCs/>
          <w:i/>
          <w:iCs/>
          <w:szCs w:val="24"/>
        </w:rPr>
        <w:t>C</w:t>
      </w:r>
      <w:r w:rsidR="00230668" w:rsidRPr="008C3777">
        <w:rPr>
          <w:rFonts w:asciiTheme="minorHAnsi" w:hAnsiTheme="minorHAnsi" w:cstheme="minorBidi"/>
          <w:bCs/>
          <w:i/>
          <w:iCs/>
          <w:szCs w:val="24"/>
        </w:rPr>
        <w:t>lient</w:t>
      </w:r>
    </w:p>
    <w:p w14:paraId="4A895E94" w14:textId="77777777" w:rsidR="00230668" w:rsidRPr="008C3777" w:rsidRDefault="00230668" w:rsidP="000A51D8">
      <w:pPr>
        <w:spacing w:after="120"/>
        <w:rPr>
          <w:rFonts w:asciiTheme="minorHAnsi" w:hAnsiTheme="minorHAnsi" w:cstheme="minorBidi"/>
          <w:bCs/>
          <w:szCs w:val="24"/>
        </w:rPr>
      </w:pPr>
    </w:p>
    <w:p w14:paraId="4E99C04A" w14:textId="77777777" w:rsidR="000A51D8" w:rsidRPr="008C3777" w:rsidRDefault="000A51D8" w:rsidP="000A51D8">
      <w:pPr>
        <w:spacing w:after="120"/>
      </w:pPr>
      <w:r w:rsidRPr="008C3777">
        <w:t>Name:</w:t>
      </w:r>
    </w:p>
    <w:p w14:paraId="790105BD" w14:textId="2ED47913" w:rsidR="000A51D8" w:rsidRPr="008C3777" w:rsidRDefault="000A51D8" w:rsidP="000A51D8">
      <w:pPr>
        <w:spacing w:after="120"/>
      </w:pPr>
      <w:r w:rsidRPr="008C3777">
        <w:t>Position:</w:t>
      </w:r>
    </w:p>
    <w:p w14:paraId="18F1A600" w14:textId="2835A5CC" w:rsidR="000A51D8" w:rsidRPr="008C3777" w:rsidRDefault="000A51D8" w:rsidP="000A51D8">
      <w:pPr>
        <w:spacing w:after="120"/>
      </w:pPr>
      <w:r w:rsidRPr="008C3777">
        <w:t>Signature:</w:t>
      </w:r>
    </w:p>
    <w:p w14:paraId="097A0D65" w14:textId="77777777" w:rsidR="000A51D8" w:rsidRPr="008C3777" w:rsidRDefault="000A51D8" w:rsidP="000A51D8">
      <w:pPr>
        <w:spacing w:after="120"/>
      </w:pPr>
    </w:p>
    <w:p w14:paraId="2A60826E" w14:textId="77777777" w:rsidR="000A51D8" w:rsidRPr="008C3777" w:rsidRDefault="000A51D8" w:rsidP="000A51D8">
      <w:pPr>
        <w:spacing w:after="120"/>
      </w:pPr>
      <w:r w:rsidRPr="008C3777">
        <w:t>Date</w:t>
      </w:r>
    </w:p>
    <w:p w14:paraId="275148F8" w14:textId="48A8E04C" w:rsidR="00CC2189" w:rsidRDefault="00CC2189" w:rsidP="004C127B">
      <w:pPr>
        <w:pStyle w:val="Heading1"/>
        <w:spacing w:line="264" w:lineRule="auto"/>
        <w:rPr>
          <w:b w:val="0"/>
        </w:rPr>
      </w:pPr>
      <w:r w:rsidRPr="004C127B">
        <w:lastRenderedPageBreak/>
        <w:t>Price</w:t>
      </w:r>
      <w:r w:rsidRPr="008C3777">
        <w:t xml:space="preserve"> List</w:t>
      </w:r>
    </w:p>
    <w:p w14:paraId="3301064C" w14:textId="7666138D" w:rsidR="00791E65" w:rsidRDefault="00A846DF" w:rsidP="00A846DF">
      <w:r>
        <w:t>Part 1 of the price list is in tabs 1-7</w:t>
      </w:r>
      <w:r w:rsidR="0054462D">
        <w:t xml:space="preserve"> of </w:t>
      </w:r>
      <w:bookmarkStart w:id="4" w:name="_Hlk202791435"/>
      <w:r w:rsidR="006319B6">
        <w:t>Appendix 3 ‘Pricing Schedule’</w:t>
      </w:r>
      <w:bookmarkEnd w:id="4"/>
    </w:p>
    <w:p w14:paraId="117FC973" w14:textId="5836225D" w:rsidR="0054462D" w:rsidRDefault="0054462D" w:rsidP="00A846DF">
      <w:r>
        <w:t xml:space="preserve">Part 2 of the price list is in tabs 8-10 of </w:t>
      </w:r>
      <w:r w:rsidR="006319B6">
        <w:t>Appendix 3 ‘Pricing Schedule’</w:t>
      </w:r>
    </w:p>
    <w:p w14:paraId="7FDFE000" w14:textId="08B56045" w:rsidR="004C127B" w:rsidRDefault="004C127B" w:rsidP="004C127B">
      <w:pPr>
        <w:pStyle w:val="Heading1"/>
        <w:spacing w:line="264" w:lineRule="auto"/>
        <w:rPr>
          <w:b w:val="0"/>
        </w:rPr>
      </w:pPr>
      <w:bookmarkStart w:id="5" w:name="The_schedule_"/>
      <w:bookmarkEnd w:id="5"/>
      <w:r>
        <w:t>Scope</w:t>
      </w:r>
    </w:p>
    <w:p w14:paraId="60318C72" w14:textId="471894EF" w:rsidR="008B3A47" w:rsidRPr="008C3777" w:rsidRDefault="004C127B" w:rsidP="004C127B">
      <w:r>
        <w:t xml:space="preserve">The Scope is in </w:t>
      </w:r>
      <w:r w:rsidR="006319B6">
        <w:t>Appendix 6 ‘Scope of Services’</w:t>
      </w:r>
    </w:p>
    <w:sectPr w:rsidR="008B3A47" w:rsidRPr="008C3777">
      <w:headerReference w:type="even" r:id="rId16"/>
      <w:footerReference w:type="even" r:id="rId17"/>
      <w:headerReference w:type="first" r:id="rId18"/>
      <w:footerReference w:type="first" r:id="rId19"/>
      <w:pgSz w:w="11906" w:h="16838"/>
      <w:pgMar w:top="1418" w:right="1418" w:bottom="1418" w:left="1814" w:header="607"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0E410" w14:textId="77777777" w:rsidR="00BB2D08" w:rsidRDefault="00BB2D08">
      <w:pPr>
        <w:spacing w:after="0" w:line="240" w:lineRule="auto"/>
      </w:pPr>
      <w:r>
        <w:separator/>
      </w:r>
    </w:p>
  </w:endnote>
  <w:endnote w:type="continuationSeparator" w:id="0">
    <w:p w14:paraId="5E4B8847" w14:textId="77777777" w:rsidR="00BB2D08" w:rsidRDefault="00BB2D08">
      <w:pPr>
        <w:spacing w:after="0" w:line="240" w:lineRule="auto"/>
      </w:pPr>
      <w:r>
        <w:continuationSeparator/>
      </w:r>
    </w:p>
  </w:endnote>
  <w:endnote w:type="continuationNotice" w:id="1">
    <w:p w14:paraId="3744233E" w14:textId="77777777" w:rsidR="00BB2D08" w:rsidRDefault="00BB2D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975927"/>
      <w:docPartObj>
        <w:docPartGallery w:val="Page Numbers (Top of Page)"/>
        <w:docPartUnique/>
      </w:docPartObj>
    </w:sdtPr>
    <w:sdtEndPr>
      <w:rPr>
        <w:noProof/>
      </w:rPr>
    </w:sdtEndPr>
    <w:sdtContent>
      <w:p w14:paraId="007DA47C" w14:textId="77777777" w:rsidR="00441F2B" w:rsidRDefault="00441F2B" w:rsidP="00480A51">
        <w:pPr>
          <w:tabs>
            <w:tab w:val="center" w:pos="4513"/>
            <w:tab w:val="right" w:pos="9026"/>
          </w:tabs>
          <w:spacing w:after="0" w:line="240" w:lineRule="auto"/>
          <w:jc w:val="center"/>
          <w:rPr>
            <w:noProof/>
          </w:rPr>
        </w:pPr>
        <w:r w:rsidRPr="00EA3644">
          <w:rPr>
            <w:rFonts w:eastAsiaTheme="minorEastAsia"/>
            <w:b/>
            <w:color w:val="auto"/>
            <w:sz w:val="28"/>
            <w:szCs w:val="28"/>
            <w:lang w:val="en-US" w:eastAsia="en-US"/>
          </w:rPr>
          <w:t>0</w:t>
        </w:r>
        <w:r>
          <w:rPr>
            <w:rFonts w:eastAsiaTheme="minorEastAsia"/>
            <w:b/>
            <w:color w:val="auto"/>
            <w:sz w:val="28"/>
            <w:szCs w:val="28"/>
            <w:lang w:val="en-US" w:eastAsia="en-US"/>
          </w:rPr>
          <w:t>1-A</w:t>
        </w:r>
        <w:r w:rsidRPr="00EA3644">
          <w:rPr>
            <w:rFonts w:eastAsiaTheme="minorEastAsia"/>
            <w:b/>
            <w:color w:val="auto"/>
            <w:sz w:val="28"/>
            <w:szCs w:val="28"/>
            <w:lang w:val="en-US" w:eastAsia="en-US"/>
          </w:rPr>
          <w:t>-</w:t>
        </w:r>
        <w:r w:rsidRPr="00EA3644">
          <w:rPr>
            <w:rFonts w:eastAsiaTheme="minorEastAsia"/>
            <w:b/>
            <w:color w:val="auto"/>
            <w:sz w:val="28"/>
            <w:szCs w:val="28"/>
            <w:lang w:val="en-US" w:eastAsia="en-US"/>
          </w:rPr>
          <w:fldChar w:fldCharType="begin"/>
        </w:r>
        <w:r w:rsidRPr="00EA3644">
          <w:rPr>
            <w:rFonts w:eastAsiaTheme="minorEastAsia"/>
            <w:b/>
            <w:color w:val="auto"/>
            <w:sz w:val="28"/>
            <w:szCs w:val="28"/>
            <w:lang w:val="en-US" w:eastAsia="en-US"/>
          </w:rPr>
          <w:instrText xml:space="preserve"> PAGE   \* MERGEFORMAT </w:instrText>
        </w:r>
        <w:r w:rsidRPr="00EA3644">
          <w:rPr>
            <w:rFonts w:eastAsiaTheme="minorEastAsia"/>
            <w:b/>
            <w:color w:val="auto"/>
            <w:sz w:val="28"/>
            <w:szCs w:val="28"/>
            <w:lang w:val="en-US" w:eastAsia="en-US"/>
          </w:rPr>
          <w:fldChar w:fldCharType="separate"/>
        </w:r>
        <w:r>
          <w:rPr>
            <w:rFonts w:eastAsiaTheme="minorEastAsia"/>
            <w:b/>
            <w:color w:val="auto"/>
            <w:sz w:val="28"/>
            <w:szCs w:val="28"/>
            <w:lang w:val="en-US" w:eastAsia="en-US"/>
          </w:rPr>
          <w:t>95</w:t>
        </w:r>
        <w:r w:rsidRPr="00EA3644">
          <w:rPr>
            <w:rFonts w:eastAsiaTheme="minorEastAsia"/>
            <w:b/>
            <w:color w:val="auto"/>
            <w:sz w:val="28"/>
            <w:szCs w:val="28"/>
            <w:lang w:val="en-US" w:eastAsia="en-US"/>
          </w:rPr>
          <w:fldChar w:fldCharType="end"/>
        </w:r>
      </w:p>
    </w:sdtContent>
  </w:sdt>
  <w:p w14:paraId="6F1BE729" w14:textId="77777777" w:rsidR="00441F2B" w:rsidRDefault="00441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C8B5" w14:textId="77777777" w:rsidR="008C6E17" w:rsidRDefault="008C6E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9449" w14:textId="77777777" w:rsidR="008C6E17" w:rsidRDefault="008C6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82F83" w14:textId="77777777" w:rsidR="00BB2D08" w:rsidRDefault="00BB2D08">
      <w:pPr>
        <w:spacing w:after="0" w:line="240" w:lineRule="auto"/>
      </w:pPr>
      <w:r>
        <w:separator/>
      </w:r>
    </w:p>
  </w:footnote>
  <w:footnote w:type="continuationSeparator" w:id="0">
    <w:p w14:paraId="09320F34" w14:textId="77777777" w:rsidR="00BB2D08" w:rsidRDefault="00BB2D08">
      <w:pPr>
        <w:spacing w:after="0" w:line="240" w:lineRule="auto"/>
      </w:pPr>
      <w:r>
        <w:continuationSeparator/>
      </w:r>
    </w:p>
  </w:footnote>
  <w:footnote w:type="continuationNotice" w:id="1">
    <w:p w14:paraId="5AB873C9" w14:textId="77777777" w:rsidR="00BB2D08" w:rsidRDefault="00BB2D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C226" w14:textId="77777777" w:rsidR="00441F2B" w:rsidRDefault="00441F2B" w:rsidP="00480A51">
    <w:pPr>
      <w:pStyle w:val="Header"/>
      <w:jc w:val="center"/>
      <w:rPr>
        <w:lang w:val="en-GB"/>
      </w:rPr>
    </w:pPr>
    <w:r>
      <w:rPr>
        <w:lang w:val="en-GB"/>
      </w:rPr>
      <w:t>NORFOLK COUNTY COUNCIL</w:t>
    </w:r>
  </w:p>
  <w:p w14:paraId="39EC2A6F" w14:textId="5D49C48C" w:rsidR="00441F2B" w:rsidRPr="00480A51" w:rsidRDefault="00441F2B" w:rsidP="00480A51">
    <w:pPr>
      <w:pStyle w:val="Header"/>
      <w:jc w:val="cent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6818" w14:textId="77777777" w:rsidR="00441F2B" w:rsidRPr="00480A51" w:rsidRDefault="00441F2B" w:rsidP="00480A51">
    <w:pPr>
      <w:pStyle w:val="Header"/>
    </w:pPr>
    <w:r w:rsidRPr="00480A5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BDF92" w14:textId="77777777" w:rsidR="008C6E17" w:rsidRPr="00480A51" w:rsidRDefault="008C6E17" w:rsidP="00480A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3834" w14:textId="77777777" w:rsidR="008C6E17" w:rsidRDefault="008C6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C26D50E"/>
    <w:lvl w:ilvl="0">
      <w:start w:val="1"/>
      <w:numFmt w:val="decimal"/>
      <w:pStyle w:val="ListNumber4"/>
      <w:lvlText w:val="%1"/>
      <w:lvlJc w:val="left"/>
      <w:pPr>
        <w:ind w:left="1211" w:hanging="360"/>
      </w:pPr>
      <w:rPr>
        <w:rFonts w:hint="default"/>
      </w:rPr>
    </w:lvl>
  </w:abstractNum>
  <w:abstractNum w:abstractNumId="1" w15:restartNumberingAfterBreak="0">
    <w:nsid w:val="FFFFFF7E"/>
    <w:multiLevelType w:val="singleLevel"/>
    <w:tmpl w:val="BBF8BAE8"/>
    <w:lvl w:ilvl="0">
      <w:start w:val="1"/>
      <w:numFmt w:val="decimal"/>
      <w:pStyle w:val="ListNumber3"/>
      <w:lvlText w:val="%1"/>
      <w:lvlJc w:val="left"/>
      <w:pPr>
        <w:ind w:left="927" w:hanging="360"/>
      </w:pPr>
      <w:rPr>
        <w:rFonts w:hint="default"/>
      </w:rPr>
    </w:lvl>
  </w:abstractNum>
  <w:abstractNum w:abstractNumId="2" w15:restartNumberingAfterBreak="0">
    <w:nsid w:val="FFFFFF7F"/>
    <w:multiLevelType w:val="singleLevel"/>
    <w:tmpl w:val="5106AFBE"/>
    <w:lvl w:ilvl="0">
      <w:start w:val="1"/>
      <w:numFmt w:val="decimal"/>
      <w:pStyle w:val="ListNumber2"/>
      <w:lvlText w:val="%1"/>
      <w:lvlJc w:val="left"/>
      <w:pPr>
        <w:ind w:left="644" w:hanging="360"/>
      </w:pPr>
      <w:rPr>
        <w:rFonts w:hint="default"/>
      </w:rPr>
    </w:lvl>
  </w:abstractNum>
  <w:abstractNum w:abstractNumId="3" w15:restartNumberingAfterBreak="0">
    <w:nsid w:val="FFFFFF88"/>
    <w:multiLevelType w:val="singleLevel"/>
    <w:tmpl w:val="84903298"/>
    <w:lvl w:ilvl="0">
      <w:start w:val="1"/>
      <w:numFmt w:val="decimal"/>
      <w:pStyle w:val="ListNumber"/>
      <w:lvlText w:val="%1"/>
      <w:lvlJc w:val="left"/>
      <w:pPr>
        <w:ind w:left="360" w:hanging="360"/>
      </w:pPr>
      <w:rPr>
        <w:rFonts w:hint="default"/>
      </w:rPr>
    </w:lvl>
  </w:abstractNum>
  <w:abstractNum w:abstractNumId="4"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4FE3404"/>
    <w:multiLevelType w:val="hybridMultilevel"/>
    <w:tmpl w:val="85EC433A"/>
    <w:lvl w:ilvl="0" w:tplc="E25224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CA367B"/>
    <w:multiLevelType w:val="hybridMultilevel"/>
    <w:tmpl w:val="71CC29F4"/>
    <w:lvl w:ilvl="0" w:tplc="E25224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2607F6"/>
    <w:multiLevelType w:val="hybridMultilevel"/>
    <w:tmpl w:val="0E74EF9C"/>
    <w:lvl w:ilvl="0" w:tplc="7C4623A2">
      <w:numFmt w:val="bullet"/>
      <w:lvlText w:val="•"/>
      <w:lvlJc w:val="left"/>
      <w:pPr>
        <w:ind w:left="1080" w:hanging="360"/>
      </w:pPr>
      <w:rPr>
        <w:rFonts w:ascii="Verdana" w:eastAsiaTheme="minorHAnsi" w:hAnsi="Verdana" w:cstheme="minorBidi" w:hint="default"/>
      </w:rPr>
    </w:lvl>
    <w:lvl w:ilvl="1" w:tplc="39C20EF6">
      <w:start w:val="1"/>
      <w:numFmt w:val="bullet"/>
      <w:lvlText w:val="-"/>
      <w:lvlJc w:val="left"/>
      <w:pPr>
        <w:ind w:left="1800" w:hanging="360"/>
      </w:pPr>
      <w:rPr>
        <w:rFonts w:ascii="Calibri" w:eastAsia="Times New Roman" w:hAnsi="Calibri" w:cstheme="minorBidi" w:hint="default"/>
        <w:w w:val="76"/>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7253412"/>
    <w:multiLevelType w:val="hybridMultilevel"/>
    <w:tmpl w:val="960CC850"/>
    <w:lvl w:ilvl="0" w:tplc="FD4874EE">
      <w:start w:val="1"/>
      <w:numFmt w:val="bullet"/>
      <w:pStyle w:val="DefinedTermBullet"/>
      <w:lvlText w:val=""/>
      <w:lvlJc w:val="left"/>
      <w:pPr>
        <w:ind w:left="1440" w:hanging="360"/>
      </w:pPr>
      <w:rPr>
        <w:rFonts w:ascii="Symbol" w:hAnsi="Symbol" w:hint="default"/>
        <w:color w:val="000000"/>
      </w:rPr>
    </w:lvl>
    <w:lvl w:ilvl="1" w:tplc="4C52614A" w:tentative="1">
      <w:start w:val="1"/>
      <w:numFmt w:val="bullet"/>
      <w:lvlText w:val="o"/>
      <w:lvlJc w:val="left"/>
      <w:pPr>
        <w:ind w:left="2160" w:hanging="360"/>
      </w:pPr>
      <w:rPr>
        <w:rFonts w:ascii="Courier New" w:hAnsi="Courier New" w:cs="Courier New" w:hint="default"/>
      </w:rPr>
    </w:lvl>
    <w:lvl w:ilvl="2" w:tplc="B3008D8E" w:tentative="1">
      <w:start w:val="1"/>
      <w:numFmt w:val="bullet"/>
      <w:lvlText w:val=""/>
      <w:lvlJc w:val="left"/>
      <w:pPr>
        <w:ind w:left="2880" w:hanging="360"/>
      </w:pPr>
      <w:rPr>
        <w:rFonts w:ascii="Wingdings" w:hAnsi="Wingdings" w:hint="default"/>
      </w:rPr>
    </w:lvl>
    <w:lvl w:ilvl="3" w:tplc="F62C7990" w:tentative="1">
      <w:start w:val="1"/>
      <w:numFmt w:val="bullet"/>
      <w:lvlText w:val=""/>
      <w:lvlJc w:val="left"/>
      <w:pPr>
        <w:ind w:left="3600" w:hanging="360"/>
      </w:pPr>
      <w:rPr>
        <w:rFonts w:ascii="Symbol" w:hAnsi="Symbol" w:hint="default"/>
      </w:rPr>
    </w:lvl>
    <w:lvl w:ilvl="4" w:tplc="F3BAD898" w:tentative="1">
      <w:start w:val="1"/>
      <w:numFmt w:val="bullet"/>
      <w:lvlText w:val="o"/>
      <w:lvlJc w:val="left"/>
      <w:pPr>
        <w:ind w:left="4320" w:hanging="360"/>
      </w:pPr>
      <w:rPr>
        <w:rFonts w:ascii="Courier New" w:hAnsi="Courier New" w:cs="Courier New" w:hint="default"/>
      </w:rPr>
    </w:lvl>
    <w:lvl w:ilvl="5" w:tplc="ED06BFF8" w:tentative="1">
      <w:start w:val="1"/>
      <w:numFmt w:val="bullet"/>
      <w:lvlText w:val=""/>
      <w:lvlJc w:val="left"/>
      <w:pPr>
        <w:ind w:left="5040" w:hanging="360"/>
      </w:pPr>
      <w:rPr>
        <w:rFonts w:ascii="Wingdings" w:hAnsi="Wingdings" w:hint="default"/>
      </w:rPr>
    </w:lvl>
    <w:lvl w:ilvl="6" w:tplc="266427C6" w:tentative="1">
      <w:start w:val="1"/>
      <w:numFmt w:val="bullet"/>
      <w:lvlText w:val=""/>
      <w:lvlJc w:val="left"/>
      <w:pPr>
        <w:ind w:left="5760" w:hanging="360"/>
      </w:pPr>
      <w:rPr>
        <w:rFonts w:ascii="Symbol" w:hAnsi="Symbol" w:hint="default"/>
      </w:rPr>
    </w:lvl>
    <w:lvl w:ilvl="7" w:tplc="2162EF8E" w:tentative="1">
      <w:start w:val="1"/>
      <w:numFmt w:val="bullet"/>
      <w:lvlText w:val="o"/>
      <w:lvlJc w:val="left"/>
      <w:pPr>
        <w:ind w:left="6480" w:hanging="360"/>
      </w:pPr>
      <w:rPr>
        <w:rFonts w:ascii="Courier New" w:hAnsi="Courier New" w:cs="Courier New" w:hint="default"/>
      </w:rPr>
    </w:lvl>
    <w:lvl w:ilvl="8" w:tplc="B8B44B6E" w:tentative="1">
      <w:start w:val="1"/>
      <w:numFmt w:val="bullet"/>
      <w:lvlText w:val=""/>
      <w:lvlJc w:val="left"/>
      <w:pPr>
        <w:ind w:left="7200" w:hanging="360"/>
      </w:pPr>
      <w:rPr>
        <w:rFonts w:ascii="Wingdings" w:hAnsi="Wingdings" w:hint="default"/>
      </w:rPr>
    </w:lvl>
  </w:abstractNum>
  <w:abstractNum w:abstractNumId="9" w15:restartNumberingAfterBreak="0">
    <w:nsid w:val="094145DA"/>
    <w:multiLevelType w:val="hybridMultilevel"/>
    <w:tmpl w:val="97841FFC"/>
    <w:lvl w:ilvl="0" w:tplc="0A189C5E">
      <w:start w:val="1"/>
      <w:numFmt w:val="decimal"/>
      <w:lvlText w:val="%1"/>
      <w:lvlJc w:val="left"/>
      <w:pPr>
        <w:ind w:left="819" w:hanging="710"/>
      </w:pPr>
      <w:rPr>
        <w:rFonts w:ascii="Calibri" w:hAnsi="Calibri" w:cs="Times New Roman" w:hint="default"/>
        <w:b/>
        <w:bCs w:val="0"/>
        <w:i w:val="0"/>
        <w:iCs w:val="0"/>
        <w:caps w:val="0"/>
        <w:strike w:val="0"/>
        <w:dstrike w:val="0"/>
        <w:outline w:val="0"/>
        <w:shadow w:val="0"/>
        <w:emboss w:val="0"/>
        <w:imprint w:val="0"/>
        <w:vanish w:val="0"/>
        <w:spacing w:val="0"/>
        <w:w w:val="99"/>
        <w:kern w:val="0"/>
        <w:position w:val="0"/>
        <w:sz w:val="22"/>
        <w:szCs w:val="22"/>
        <w:u w:val="none"/>
        <w:effect w:val="none"/>
        <w:vertAlign w:val="baseline"/>
        <w:em w:val="none"/>
        <w14:ligatures w14:val="none"/>
        <w14:numForm w14:val="default"/>
        <w14:numSpacing w14:val="default"/>
        <w14:stylisticSets/>
        <w14:cntxtAlts w14:val="0"/>
      </w:rPr>
    </w:lvl>
    <w:lvl w:ilvl="1" w:tplc="F35221AC">
      <w:numFmt w:val="bullet"/>
      <w:lvlText w:val="•"/>
      <w:lvlJc w:val="left"/>
      <w:pPr>
        <w:ind w:left="1720" w:hanging="710"/>
      </w:pPr>
      <w:rPr>
        <w:rFonts w:hint="default"/>
      </w:rPr>
    </w:lvl>
    <w:lvl w:ilvl="2" w:tplc="0E80C39C">
      <w:numFmt w:val="bullet"/>
      <w:lvlText w:val="•"/>
      <w:lvlJc w:val="left"/>
      <w:pPr>
        <w:ind w:left="2620" w:hanging="710"/>
      </w:pPr>
      <w:rPr>
        <w:rFonts w:hint="default"/>
      </w:rPr>
    </w:lvl>
    <w:lvl w:ilvl="3" w:tplc="DF62490C">
      <w:numFmt w:val="bullet"/>
      <w:lvlText w:val="•"/>
      <w:lvlJc w:val="left"/>
      <w:pPr>
        <w:ind w:left="3520" w:hanging="710"/>
      </w:pPr>
      <w:rPr>
        <w:rFonts w:hint="default"/>
      </w:rPr>
    </w:lvl>
    <w:lvl w:ilvl="4" w:tplc="C2A61174">
      <w:numFmt w:val="bullet"/>
      <w:lvlText w:val="•"/>
      <w:lvlJc w:val="left"/>
      <w:pPr>
        <w:ind w:left="4420" w:hanging="710"/>
      </w:pPr>
      <w:rPr>
        <w:rFonts w:hint="default"/>
      </w:rPr>
    </w:lvl>
    <w:lvl w:ilvl="5" w:tplc="CA8E5C8E">
      <w:numFmt w:val="bullet"/>
      <w:lvlText w:val="•"/>
      <w:lvlJc w:val="left"/>
      <w:pPr>
        <w:ind w:left="5320" w:hanging="710"/>
      </w:pPr>
      <w:rPr>
        <w:rFonts w:hint="default"/>
      </w:rPr>
    </w:lvl>
    <w:lvl w:ilvl="6" w:tplc="069E24FA">
      <w:numFmt w:val="bullet"/>
      <w:lvlText w:val="•"/>
      <w:lvlJc w:val="left"/>
      <w:pPr>
        <w:ind w:left="6220" w:hanging="710"/>
      </w:pPr>
      <w:rPr>
        <w:rFonts w:hint="default"/>
      </w:rPr>
    </w:lvl>
    <w:lvl w:ilvl="7" w:tplc="FF5C3658">
      <w:numFmt w:val="bullet"/>
      <w:lvlText w:val="•"/>
      <w:lvlJc w:val="left"/>
      <w:pPr>
        <w:ind w:left="7120" w:hanging="710"/>
      </w:pPr>
      <w:rPr>
        <w:rFonts w:hint="default"/>
      </w:rPr>
    </w:lvl>
    <w:lvl w:ilvl="8" w:tplc="4EB4A266">
      <w:numFmt w:val="bullet"/>
      <w:lvlText w:val="•"/>
      <w:lvlJc w:val="left"/>
      <w:pPr>
        <w:ind w:left="8020" w:hanging="710"/>
      </w:pPr>
      <w:rPr>
        <w:rFonts w:hint="default"/>
      </w:rPr>
    </w:lvl>
  </w:abstractNum>
  <w:abstractNum w:abstractNumId="10" w15:restartNumberingAfterBreak="0">
    <w:nsid w:val="09A9567B"/>
    <w:multiLevelType w:val="hybridMultilevel"/>
    <w:tmpl w:val="75584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AE675D"/>
    <w:multiLevelType w:val="multilevel"/>
    <w:tmpl w:val="6122C71A"/>
    <w:styleLink w:val="Multilevelwithbodytext"/>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3.%2.%1.%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0AC83F28"/>
    <w:multiLevelType w:val="hybridMultilevel"/>
    <w:tmpl w:val="2000E406"/>
    <w:lvl w:ilvl="0" w:tplc="08090001">
      <w:start w:val="1"/>
      <w:numFmt w:val="bullet"/>
      <w:lvlText w:val=""/>
      <w:lvlJc w:val="left"/>
      <w:pPr>
        <w:ind w:left="-1756" w:hanging="360"/>
      </w:pPr>
      <w:rPr>
        <w:rFonts w:ascii="Symbol" w:hAnsi="Symbol" w:hint="default"/>
      </w:rPr>
    </w:lvl>
    <w:lvl w:ilvl="1" w:tplc="08090003" w:tentative="1">
      <w:start w:val="1"/>
      <w:numFmt w:val="bullet"/>
      <w:lvlText w:val="o"/>
      <w:lvlJc w:val="left"/>
      <w:pPr>
        <w:ind w:left="-1036" w:hanging="360"/>
      </w:pPr>
      <w:rPr>
        <w:rFonts w:ascii="Courier New" w:hAnsi="Courier New" w:cs="Courier New" w:hint="default"/>
      </w:rPr>
    </w:lvl>
    <w:lvl w:ilvl="2" w:tplc="08090005" w:tentative="1">
      <w:start w:val="1"/>
      <w:numFmt w:val="bullet"/>
      <w:lvlText w:val=""/>
      <w:lvlJc w:val="left"/>
      <w:pPr>
        <w:ind w:left="-316" w:hanging="360"/>
      </w:pPr>
      <w:rPr>
        <w:rFonts w:ascii="Wingdings" w:hAnsi="Wingdings" w:hint="default"/>
      </w:rPr>
    </w:lvl>
    <w:lvl w:ilvl="3" w:tplc="08090001" w:tentative="1">
      <w:start w:val="1"/>
      <w:numFmt w:val="bullet"/>
      <w:lvlText w:val=""/>
      <w:lvlJc w:val="left"/>
      <w:pPr>
        <w:ind w:left="404" w:hanging="360"/>
      </w:pPr>
      <w:rPr>
        <w:rFonts w:ascii="Symbol" w:hAnsi="Symbol" w:hint="default"/>
      </w:rPr>
    </w:lvl>
    <w:lvl w:ilvl="4" w:tplc="08090003" w:tentative="1">
      <w:start w:val="1"/>
      <w:numFmt w:val="bullet"/>
      <w:lvlText w:val="o"/>
      <w:lvlJc w:val="left"/>
      <w:pPr>
        <w:ind w:left="1124" w:hanging="360"/>
      </w:pPr>
      <w:rPr>
        <w:rFonts w:ascii="Courier New" w:hAnsi="Courier New" w:cs="Courier New" w:hint="default"/>
      </w:rPr>
    </w:lvl>
    <w:lvl w:ilvl="5" w:tplc="08090005" w:tentative="1">
      <w:start w:val="1"/>
      <w:numFmt w:val="bullet"/>
      <w:lvlText w:val=""/>
      <w:lvlJc w:val="left"/>
      <w:pPr>
        <w:ind w:left="1844" w:hanging="360"/>
      </w:pPr>
      <w:rPr>
        <w:rFonts w:ascii="Wingdings" w:hAnsi="Wingdings" w:hint="default"/>
      </w:rPr>
    </w:lvl>
    <w:lvl w:ilvl="6" w:tplc="08090001" w:tentative="1">
      <w:start w:val="1"/>
      <w:numFmt w:val="bullet"/>
      <w:lvlText w:val=""/>
      <w:lvlJc w:val="left"/>
      <w:pPr>
        <w:ind w:left="2564" w:hanging="360"/>
      </w:pPr>
      <w:rPr>
        <w:rFonts w:ascii="Symbol" w:hAnsi="Symbol" w:hint="default"/>
      </w:rPr>
    </w:lvl>
    <w:lvl w:ilvl="7" w:tplc="08090003" w:tentative="1">
      <w:start w:val="1"/>
      <w:numFmt w:val="bullet"/>
      <w:lvlText w:val="o"/>
      <w:lvlJc w:val="left"/>
      <w:pPr>
        <w:ind w:left="3284" w:hanging="360"/>
      </w:pPr>
      <w:rPr>
        <w:rFonts w:ascii="Courier New" w:hAnsi="Courier New" w:cs="Courier New" w:hint="default"/>
      </w:rPr>
    </w:lvl>
    <w:lvl w:ilvl="8" w:tplc="08090005" w:tentative="1">
      <w:start w:val="1"/>
      <w:numFmt w:val="bullet"/>
      <w:lvlText w:val=""/>
      <w:lvlJc w:val="left"/>
      <w:pPr>
        <w:ind w:left="4004" w:hanging="360"/>
      </w:pPr>
      <w:rPr>
        <w:rFonts w:ascii="Wingdings" w:hAnsi="Wingdings" w:hint="default"/>
      </w:rPr>
    </w:lvl>
  </w:abstractNum>
  <w:abstractNum w:abstractNumId="13"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AE1000"/>
    <w:multiLevelType w:val="hybridMultilevel"/>
    <w:tmpl w:val="0C628330"/>
    <w:lvl w:ilvl="0" w:tplc="29BC5888">
      <w:start w:val="1"/>
      <w:numFmt w:val="lowerLetter"/>
      <w:pStyle w:val="List3"/>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20D2DA8"/>
    <w:multiLevelType w:val="hybridMultilevel"/>
    <w:tmpl w:val="048E3CC8"/>
    <w:lvl w:ilvl="0" w:tplc="27CE6CA0">
      <w:start w:val="1"/>
      <w:numFmt w:val="lowerLetter"/>
      <w:pStyle w:val="List"/>
      <w:lvlText w:val="%1"/>
      <w:lvlJc w:val="left"/>
      <w:pPr>
        <w:ind w:left="64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49C65FD"/>
    <w:multiLevelType w:val="hybridMultilevel"/>
    <w:tmpl w:val="DDCEC1FE"/>
    <w:lvl w:ilvl="0" w:tplc="5AF84ABE">
      <w:start w:val="1"/>
      <w:numFmt w:val="lowerRoman"/>
      <w:lvlText w:val="%1)"/>
      <w:lvlJc w:val="left"/>
      <w:pPr>
        <w:ind w:left="720" w:hanging="360"/>
      </w:pPr>
      <w:rPr>
        <w:rFonts w:ascii="Calibri" w:eastAsia="Times New Roman" w:hAnsi="Calibri" w:cs="Times New Roman" w:hint="default"/>
        <w:b w:val="0"/>
        <w:i w:val="0"/>
        <w:strike w:val="0"/>
        <w:dstrike w:val="0"/>
        <w:color w:val="181717"/>
        <w:sz w:val="22"/>
        <w:szCs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2B232B"/>
    <w:multiLevelType w:val="hybridMultilevel"/>
    <w:tmpl w:val="2EDAE918"/>
    <w:lvl w:ilvl="0" w:tplc="E904C586">
      <w:start w:val="1"/>
      <w:numFmt w:val="decimal"/>
      <w:lvlText w:val="(%1)"/>
      <w:lvlJc w:val="left"/>
      <w:pPr>
        <w:ind w:left="720" w:hanging="360"/>
      </w:pPr>
      <w:rPr>
        <w:rFonts w:asciiTheme="minorHAnsi" w:eastAsia="Arial"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8A06140"/>
    <w:multiLevelType w:val="hybridMultilevel"/>
    <w:tmpl w:val="3AC02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220E0F"/>
    <w:multiLevelType w:val="hybridMultilevel"/>
    <w:tmpl w:val="31CCB2F8"/>
    <w:lvl w:ilvl="0" w:tplc="55EEE29C">
      <w:start w:val="1"/>
      <w:numFmt w:val="decimal"/>
      <w:lvlText w:val="(%1)"/>
      <w:lvlJc w:val="left"/>
      <w:pPr>
        <w:ind w:left="720" w:hanging="550"/>
      </w:pPr>
      <w:rPr>
        <w:rFonts w:hint="default"/>
      </w:rPr>
    </w:lvl>
    <w:lvl w:ilvl="1" w:tplc="F8B246CA">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CD6700D"/>
    <w:multiLevelType w:val="hybridMultilevel"/>
    <w:tmpl w:val="CDDE55D2"/>
    <w:lvl w:ilvl="0" w:tplc="9A065B62">
      <w:start w:val="1"/>
      <w:numFmt w:val="decimal"/>
      <w:lvlText w:val="(%1)"/>
      <w:lvlJc w:val="left"/>
      <w:pPr>
        <w:ind w:left="720" w:hanging="55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D4D53B3"/>
    <w:multiLevelType w:val="hybridMultilevel"/>
    <w:tmpl w:val="6CCEB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690347"/>
    <w:multiLevelType w:val="hybridMultilevel"/>
    <w:tmpl w:val="F50A40BA"/>
    <w:lvl w:ilvl="0" w:tplc="904060D6">
      <w:numFmt w:val="bullet"/>
      <w:lvlText w:val=""/>
      <w:lvlJc w:val="left"/>
      <w:pPr>
        <w:ind w:left="1701" w:hanging="425"/>
      </w:pPr>
      <w:rPr>
        <w:rFonts w:ascii="Symbol" w:eastAsia="Symbol" w:hAnsi="Symbol" w:cs="Symbol" w:hint="default"/>
        <w:w w:val="99"/>
        <w:sz w:val="20"/>
        <w:szCs w:val="20"/>
      </w:rPr>
    </w:lvl>
    <w:lvl w:ilvl="1" w:tplc="547A55C0">
      <w:numFmt w:val="bullet"/>
      <w:lvlText w:val="•"/>
      <w:lvlJc w:val="left"/>
      <w:pPr>
        <w:ind w:left="2334" w:hanging="425"/>
      </w:pPr>
      <w:rPr>
        <w:rFonts w:hint="default"/>
      </w:rPr>
    </w:lvl>
    <w:lvl w:ilvl="2" w:tplc="20223BCC">
      <w:numFmt w:val="bullet"/>
      <w:lvlText w:val="•"/>
      <w:lvlJc w:val="left"/>
      <w:pPr>
        <w:ind w:left="2968" w:hanging="425"/>
      </w:pPr>
      <w:rPr>
        <w:rFonts w:hint="default"/>
      </w:rPr>
    </w:lvl>
    <w:lvl w:ilvl="3" w:tplc="8BB086DE">
      <w:numFmt w:val="bullet"/>
      <w:lvlText w:val="•"/>
      <w:lvlJc w:val="left"/>
      <w:pPr>
        <w:ind w:left="3602" w:hanging="425"/>
      </w:pPr>
      <w:rPr>
        <w:rFonts w:hint="default"/>
      </w:rPr>
    </w:lvl>
    <w:lvl w:ilvl="4" w:tplc="7E46B7D6">
      <w:numFmt w:val="bullet"/>
      <w:lvlText w:val="•"/>
      <w:lvlJc w:val="left"/>
      <w:pPr>
        <w:ind w:left="4236" w:hanging="425"/>
      </w:pPr>
      <w:rPr>
        <w:rFonts w:hint="default"/>
      </w:rPr>
    </w:lvl>
    <w:lvl w:ilvl="5" w:tplc="FBA69D6C">
      <w:numFmt w:val="bullet"/>
      <w:lvlText w:val="•"/>
      <w:lvlJc w:val="left"/>
      <w:pPr>
        <w:ind w:left="4871" w:hanging="425"/>
      </w:pPr>
      <w:rPr>
        <w:rFonts w:hint="default"/>
      </w:rPr>
    </w:lvl>
    <w:lvl w:ilvl="6" w:tplc="A1CECCC2">
      <w:numFmt w:val="bullet"/>
      <w:lvlText w:val="•"/>
      <w:lvlJc w:val="left"/>
      <w:pPr>
        <w:ind w:left="5505" w:hanging="425"/>
      </w:pPr>
      <w:rPr>
        <w:rFonts w:hint="default"/>
      </w:rPr>
    </w:lvl>
    <w:lvl w:ilvl="7" w:tplc="AC1C396C">
      <w:numFmt w:val="bullet"/>
      <w:lvlText w:val="•"/>
      <w:lvlJc w:val="left"/>
      <w:pPr>
        <w:ind w:left="6139" w:hanging="425"/>
      </w:pPr>
      <w:rPr>
        <w:rFonts w:hint="default"/>
      </w:rPr>
    </w:lvl>
    <w:lvl w:ilvl="8" w:tplc="52AAA7B6">
      <w:numFmt w:val="bullet"/>
      <w:lvlText w:val="•"/>
      <w:lvlJc w:val="left"/>
      <w:pPr>
        <w:ind w:left="6773" w:hanging="425"/>
      </w:pPr>
      <w:rPr>
        <w:rFonts w:hint="default"/>
      </w:rPr>
    </w:lvl>
  </w:abstractNum>
  <w:abstractNum w:abstractNumId="24" w15:restartNumberingAfterBreak="0">
    <w:nsid w:val="20E82F3A"/>
    <w:multiLevelType w:val="hybridMultilevel"/>
    <w:tmpl w:val="1DF80854"/>
    <w:lvl w:ilvl="0" w:tplc="62942B38">
      <w:start w:val="1"/>
      <w:numFmt w:val="decimal"/>
      <w:pStyle w:val="ScheduleHeading-Single"/>
      <w:lvlText w:val="Schedule"/>
      <w:lvlJc w:val="left"/>
      <w:pPr>
        <w:tabs>
          <w:tab w:val="num" w:pos="720"/>
        </w:tabs>
        <w:ind w:left="720" w:hanging="720"/>
      </w:pPr>
      <w:rPr>
        <w:color w:val="000000"/>
      </w:rPr>
    </w:lvl>
    <w:lvl w:ilvl="1" w:tplc="90DA9A4C" w:tentative="1">
      <w:start w:val="1"/>
      <w:numFmt w:val="lowerLetter"/>
      <w:lvlText w:val="%2."/>
      <w:lvlJc w:val="left"/>
      <w:pPr>
        <w:tabs>
          <w:tab w:val="num" w:pos="1440"/>
        </w:tabs>
        <w:ind w:left="1440" w:hanging="360"/>
      </w:pPr>
    </w:lvl>
    <w:lvl w:ilvl="2" w:tplc="DD6C0FF8" w:tentative="1">
      <w:start w:val="1"/>
      <w:numFmt w:val="lowerRoman"/>
      <w:lvlText w:val="%3."/>
      <w:lvlJc w:val="right"/>
      <w:pPr>
        <w:tabs>
          <w:tab w:val="num" w:pos="2160"/>
        </w:tabs>
        <w:ind w:left="2160" w:hanging="180"/>
      </w:pPr>
    </w:lvl>
    <w:lvl w:ilvl="3" w:tplc="E4F4ED3E" w:tentative="1">
      <w:start w:val="1"/>
      <w:numFmt w:val="decimal"/>
      <w:lvlText w:val="%4."/>
      <w:lvlJc w:val="left"/>
      <w:pPr>
        <w:tabs>
          <w:tab w:val="num" w:pos="2880"/>
        </w:tabs>
        <w:ind w:left="2880" w:hanging="360"/>
      </w:pPr>
    </w:lvl>
    <w:lvl w:ilvl="4" w:tplc="EBACC59E" w:tentative="1">
      <w:start w:val="1"/>
      <w:numFmt w:val="lowerLetter"/>
      <w:lvlText w:val="%5."/>
      <w:lvlJc w:val="left"/>
      <w:pPr>
        <w:tabs>
          <w:tab w:val="num" w:pos="3600"/>
        </w:tabs>
        <w:ind w:left="3600" w:hanging="360"/>
      </w:pPr>
    </w:lvl>
    <w:lvl w:ilvl="5" w:tplc="B3CAF416" w:tentative="1">
      <w:start w:val="1"/>
      <w:numFmt w:val="lowerRoman"/>
      <w:lvlText w:val="%6."/>
      <w:lvlJc w:val="right"/>
      <w:pPr>
        <w:tabs>
          <w:tab w:val="num" w:pos="4320"/>
        </w:tabs>
        <w:ind w:left="4320" w:hanging="180"/>
      </w:pPr>
    </w:lvl>
    <w:lvl w:ilvl="6" w:tplc="ADD0ACBA" w:tentative="1">
      <w:start w:val="1"/>
      <w:numFmt w:val="decimal"/>
      <w:lvlText w:val="%7."/>
      <w:lvlJc w:val="left"/>
      <w:pPr>
        <w:tabs>
          <w:tab w:val="num" w:pos="5040"/>
        </w:tabs>
        <w:ind w:left="5040" w:hanging="360"/>
      </w:pPr>
    </w:lvl>
    <w:lvl w:ilvl="7" w:tplc="CF8CAC04" w:tentative="1">
      <w:start w:val="1"/>
      <w:numFmt w:val="lowerLetter"/>
      <w:lvlText w:val="%8."/>
      <w:lvlJc w:val="left"/>
      <w:pPr>
        <w:tabs>
          <w:tab w:val="num" w:pos="5760"/>
        </w:tabs>
        <w:ind w:left="5760" w:hanging="360"/>
      </w:pPr>
    </w:lvl>
    <w:lvl w:ilvl="8" w:tplc="970AE20A" w:tentative="1">
      <w:start w:val="1"/>
      <w:numFmt w:val="lowerRoman"/>
      <w:lvlText w:val="%9."/>
      <w:lvlJc w:val="right"/>
      <w:pPr>
        <w:tabs>
          <w:tab w:val="num" w:pos="6480"/>
        </w:tabs>
        <w:ind w:left="6480" w:hanging="180"/>
      </w:pPr>
    </w:lvl>
  </w:abstractNum>
  <w:abstractNum w:abstractNumId="25" w15:restartNumberingAfterBreak="0">
    <w:nsid w:val="21A73B4B"/>
    <w:multiLevelType w:val="hybridMultilevel"/>
    <w:tmpl w:val="8C1A4A4E"/>
    <w:lvl w:ilvl="0" w:tplc="D0922F2E">
      <w:start w:val="1"/>
      <w:numFmt w:val="decimal"/>
      <w:lvlText w:val="Z%1"/>
      <w:lvlJc w:val="left"/>
      <w:pPr>
        <w:ind w:left="0" w:firstLine="0"/>
      </w:pPr>
      <w:rPr>
        <w:rFonts w:hint="default"/>
        <w:b/>
        <w:bCs/>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342597B"/>
    <w:multiLevelType w:val="hybridMultilevel"/>
    <w:tmpl w:val="39B2B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5833B52"/>
    <w:multiLevelType w:val="hybridMultilevel"/>
    <w:tmpl w:val="BBCC07B2"/>
    <w:lvl w:ilvl="0" w:tplc="5B5A112A">
      <w:numFmt w:val="bullet"/>
      <w:lvlText w:val="•"/>
      <w:lvlJc w:val="left"/>
      <w:pPr>
        <w:ind w:left="645" w:hanging="360"/>
      </w:pPr>
      <w:rPr>
        <w:rFonts w:ascii="Calibri" w:eastAsia="Times New Roman" w:hAnsi="Calibri"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8" w15:restartNumberingAfterBreak="0">
    <w:nsid w:val="25B00E4C"/>
    <w:multiLevelType w:val="hybridMultilevel"/>
    <w:tmpl w:val="97C4AA26"/>
    <w:lvl w:ilvl="0" w:tplc="FAA2A666">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7CD54A" w:tentative="1">
      <w:start w:val="1"/>
      <w:numFmt w:val="lowerLetter"/>
      <w:lvlText w:val="%2."/>
      <w:lvlJc w:val="left"/>
      <w:pPr>
        <w:ind w:left="1440" w:hanging="360"/>
      </w:pPr>
    </w:lvl>
    <w:lvl w:ilvl="2" w:tplc="112C3BBA" w:tentative="1">
      <w:start w:val="1"/>
      <w:numFmt w:val="lowerRoman"/>
      <w:lvlText w:val="%3."/>
      <w:lvlJc w:val="right"/>
      <w:pPr>
        <w:ind w:left="2160" w:hanging="180"/>
      </w:pPr>
    </w:lvl>
    <w:lvl w:ilvl="3" w:tplc="B83C5436" w:tentative="1">
      <w:start w:val="1"/>
      <w:numFmt w:val="decimal"/>
      <w:lvlText w:val="%4."/>
      <w:lvlJc w:val="left"/>
      <w:pPr>
        <w:ind w:left="2880" w:hanging="360"/>
      </w:pPr>
    </w:lvl>
    <w:lvl w:ilvl="4" w:tplc="1812BAEA" w:tentative="1">
      <w:start w:val="1"/>
      <w:numFmt w:val="lowerLetter"/>
      <w:lvlText w:val="%5."/>
      <w:lvlJc w:val="left"/>
      <w:pPr>
        <w:ind w:left="3600" w:hanging="360"/>
      </w:pPr>
    </w:lvl>
    <w:lvl w:ilvl="5" w:tplc="5A4A5046" w:tentative="1">
      <w:start w:val="1"/>
      <w:numFmt w:val="lowerRoman"/>
      <w:lvlText w:val="%6."/>
      <w:lvlJc w:val="right"/>
      <w:pPr>
        <w:ind w:left="4320" w:hanging="180"/>
      </w:pPr>
    </w:lvl>
    <w:lvl w:ilvl="6" w:tplc="E62CCD68" w:tentative="1">
      <w:start w:val="1"/>
      <w:numFmt w:val="decimal"/>
      <w:lvlText w:val="%7."/>
      <w:lvlJc w:val="left"/>
      <w:pPr>
        <w:ind w:left="5040" w:hanging="360"/>
      </w:pPr>
    </w:lvl>
    <w:lvl w:ilvl="7" w:tplc="CB285F6E" w:tentative="1">
      <w:start w:val="1"/>
      <w:numFmt w:val="lowerLetter"/>
      <w:lvlText w:val="%8."/>
      <w:lvlJc w:val="left"/>
      <w:pPr>
        <w:ind w:left="5760" w:hanging="360"/>
      </w:pPr>
    </w:lvl>
    <w:lvl w:ilvl="8" w:tplc="8244D7DC" w:tentative="1">
      <w:start w:val="1"/>
      <w:numFmt w:val="lowerRoman"/>
      <w:lvlText w:val="%9."/>
      <w:lvlJc w:val="right"/>
      <w:pPr>
        <w:ind w:left="6480" w:hanging="180"/>
      </w:pPr>
    </w:lvl>
  </w:abstractNum>
  <w:abstractNum w:abstractNumId="29" w15:restartNumberingAfterBreak="0">
    <w:nsid w:val="292C2D1A"/>
    <w:multiLevelType w:val="multilevel"/>
    <w:tmpl w:val="237E1618"/>
    <w:lvl w:ilvl="0">
      <w:start w:val="1"/>
      <w:numFmt w:val="decimal"/>
      <w:pStyle w:val="Clauses3"/>
      <w:lvlText w:val="Z%1."/>
      <w:lvlJc w:val="left"/>
      <w:pPr>
        <w:ind w:left="1077" w:hanging="360"/>
      </w:pPr>
      <w:rPr>
        <w:rFonts w:cs="Times New Roman" w:hint="default"/>
      </w:rPr>
    </w:lvl>
    <w:lvl w:ilvl="1">
      <w:start w:val="1"/>
      <w:numFmt w:val="decimal"/>
      <w:lvlText w:val="Z%1.%2."/>
      <w:lvlJc w:val="left"/>
      <w:pPr>
        <w:ind w:left="1797" w:hanging="360"/>
      </w:pPr>
      <w:rPr>
        <w:rFonts w:cs="Times New Roman" w:hint="default"/>
      </w:rPr>
    </w:lvl>
    <w:lvl w:ilvl="2">
      <w:start w:val="1"/>
      <w:numFmt w:val="lowerRoman"/>
      <w:lvlText w:val="%3."/>
      <w:lvlJc w:val="right"/>
      <w:pPr>
        <w:ind w:left="2517" w:hanging="180"/>
      </w:pPr>
      <w:rPr>
        <w:rFonts w:cs="Times New Roman" w:hint="default"/>
      </w:rPr>
    </w:lvl>
    <w:lvl w:ilvl="3">
      <w:start w:val="1"/>
      <w:numFmt w:val="decimal"/>
      <w:lvlText w:val="%4."/>
      <w:lvlJc w:val="left"/>
      <w:pPr>
        <w:ind w:left="3237" w:hanging="360"/>
      </w:pPr>
      <w:rPr>
        <w:rFonts w:cs="Times New Roman" w:hint="default"/>
      </w:rPr>
    </w:lvl>
    <w:lvl w:ilvl="4">
      <w:start w:val="1"/>
      <w:numFmt w:val="lowerLetter"/>
      <w:lvlText w:val="%5."/>
      <w:lvlJc w:val="left"/>
      <w:pPr>
        <w:ind w:left="3957" w:hanging="360"/>
      </w:pPr>
      <w:rPr>
        <w:rFonts w:cs="Times New Roman" w:hint="default"/>
      </w:rPr>
    </w:lvl>
    <w:lvl w:ilvl="5">
      <w:start w:val="1"/>
      <w:numFmt w:val="lowerRoman"/>
      <w:lvlText w:val="%6."/>
      <w:lvlJc w:val="right"/>
      <w:pPr>
        <w:ind w:left="4677" w:hanging="180"/>
      </w:pPr>
      <w:rPr>
        <w:rFonts w:cs="Times New Roman" w:hint="default"/>
      </w:rPr>
    </w:lvl>
    <w:lvl w:ilvl="6">
      <w:start w:val="1"/>
      <w:numFmt w:val="decimal"/>
      <w:lvlText w:val="%7."/>
      <w:lvlJc w:val="left"/>
      <w:pPr>
        <w:ind w:left="5397" w:hanging="360"/>
      </w:pPr>
      <w:rPr>
        <w:rFonts w:cs="Times New Roman" w:hint="default"/>
      </w:rPr>
    </w:lvl>
    <w:lvl w:ilvl="7">
      <w:start w:val="1"/>
      <w:numFmt w:val="lowerLetter"/>
      <w:lvlText w:val="%8."/>
      <w:lvlJc w:val="left"/>
      <w:pPr>
        <w:ind w:left="6117" w:hanging="360"/>
      </w:pPr>
      <w:rPr>
        <w:rFonts w:cs="Times New Roman" w:hint="default"/>
      </w:rPr>
    </w:lvl>
    <w:lvl w:ilvl="8">
      <w:start w:val="1"/>
      <w:numFmt w:val="lowerRoman"/>
      <w:lvlText w:val="%9."/>
      <w:lvlJc w:val="right"/>
      <w:pPr>
        <w:ind w:left="6837" w:hanging="180"/>
      </w:pPr>
      <w:rPr>
        <w:rFonts w:cs="Times New Roman" w:hint="default"/>
      </w:rPr>
    </w:lvl>
  </w:abstractNum>
  <w:abstractNum w:abstractNumId="30" w15:restartNumberingAfterBreak="0">
    <w:nsid w:val="29C94F29"/>
    <w:multiLevelType w:val="hybridMultilevel"/>
    <w:tmpl w:val="4CBC2A34"/>
    <w:lvl w:ilvl="0" w:tplc="A926B374">
      <w:start w:val="1"/>
      <w:numFmt w:val="decimal"/>
      <w:pStyle w:val="QuestionParagraph"/>
      <w:lvlText w:val="%1."/>
      <w:lvlJc w:val="left"/>
      <w:pPr>
        <w:ind w:left="720" w:hanging="360"/>
      </w:pPr>
      <w:rPr>
        <w:color w:val="000000"/>
      </w:rPr>
    </w:lvl>
    <w:lvl w:ilvl="1" w:tplc="FD066BF8" w:tentative="1">
      <w:start w:val="1"/>
      <w:numFmt w:val="lowerLetter"/>
      <w:lvlText w:val="%2."/>
      <w:lvlJc w:val="left"/>
      <w:pPr>
        <w:ind w:left="1440" w:hanging="360"/>
      </w:pPr>
    </w:lvl>
    <w:lvl w:ilvl="2" w:tplc="A53A1844" w:tentative="1">
      <w:start w:val="1"/>
      <w:numFmt w:val="lowerRoman"/>
      <w:lvlText w:val="%3."/>
      <w:lvlJc w:val="right"/>
      <w:pPr>
        <w:ind w:left="2160" w:hanging="180"/>
      </w:pPr>
    </w:lvl>
    <w:lvl w:ilvl="3" w:tplc="2C04E852" w:tentative="1">
      <w:start w:val="1"/>
      <w:numFmt w:val="decimal"/>
      <w:lvlText w:val="%4."/>
      <w:lvlJc w:val="left"/>
      <w:pPr>
        <w:ind w:left="2880" w:hanging="360"/>
      </w:pPr>
    </w:lvl>
    <w:lvl w:ilvl="4" w:tplc="3F62FD40" w:tentative="1">
      <w:start w:val="1"/>
      <w:numFmt w:val="lowerLetter"/>
      <w:lvlText w:val="%5."/>
      <w:lvlJc w:val="left"/>
      <w:pPr>
        <w:ind w:left="3600" w:hanging="360"/>
      </w:pPr>
    </w:lvl>
    <w:lvl w:ilvl="5" w:tplc="1C96178C" w:tentative="1">
      <w:start w:val="1"/>
      <w:numFmt w:val="lowerRoman"/>
      <w:lvlText w:val="%6."/>
      <w:lvlJc w:val="right"/>
      <w:pPr>
        <w:ind w:left="4320" w:hanging="180"/>
      </w:pPr>
    </w:lvl>
    <w:lvl w:ilvl="6" w:tplc="DB8C301A" w:tentative="1">
      <w:start w:val="1"/>
      <w:numFmt w:val="decimal"/>
      <w:lvlText w:val="%7."/>
      <w:lvlJc w:val="left"/>
      <w:pPr>
        <w:ind w:left="5040" w:hanging="360"/>
      </w:pPr>
    </w:lvl>
    <w:lvl w:ilvl="7" w:tplc="D8527A40" w:tentative="1">
      <w:start w:val="1"/>
      <w:numFmt w:val="lowerLetter"/>
      <w:lvlText w:val="%8."/>
      <w:lvlJc w:val="left"/>
      <w:pPr>
        <w:ind w:left="5760" w:hanging="360"/>
      </w:pPr>
    </w:lvl>
    <w:lvl w:ilvl="8" w:tplc="4B6A80F0" w:tentative="1">
      <w:start w:val="1"/>
      <w:numFmt w:val="lowerRoman"/>
      <w:lvlText w:val="%9."/>
      <w:lvlJc w:val="right"/>
      <w:pPr>
        <w:ind w:left="6480" w:hanging="180"/>
      </w:pPr>
    </w:lvl>
  </w:abstractNum>
  <w:abstractNum w:abstractNumId="31" w15:restartNumberingAfterBreak="0">
    <w:nsid w:val="2A913D00"/>
    <w:multiLevelType w:val="hybridMultilevel"/>
    <w:tmpl w:val="BB124C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33" w15:restartNumberingAfterBreak="0">
    <w:nsid w:val="30E212A9"/>
    <w:multiLevelType w:val="hybridMultilevel"/>
    <w:tmpl w:val="507AD582"/>
    <w:lvl w:ilvl="0" w:tplc="51E2CFCE">
      <w:start w:val="1"/>
      <w:numFmt w:val="lowerRoman"/>
      <w:lvlText w:val="(%1)"/>
      <w:lvlJc w:val="left"/>
      <w:pPr>
        <w:ind w:left="819" w:hanging="710"/>
      </w:pPr>
      <w:rPr>
        <w:rFonts w:ascii="Arial" w:eastAsia="Arial" w:hAnsi="Arial" w:cs="Arial" w:hint="default"/>
        <w:w w:val="99"/>
        <w:sz w:val="22"/>
        <w:szCs w:val="22"/>
      </w:rPr>
    </w:lvl>
    <w:lvl w:ilvl="1" w:tplc="0A189C5E">
      <w:start w:val="1"/>
      <w:numFmt w:val="decimal"/>
      <w:lvlText w:val="%2"/>
      <w:lvlJc w:val="left"/>
      <w:pPr>
        <w:ind w:left="820" w:hanging="710"/>
      </w:pPr>
      <w:rPr>
        <w:rFonts w:ascii="Calibri" w:hAnsi="Calibri" w:cs="Times New Roman" w:hint="default"/>
        <w:b/>
        <w:bCs w:val="0"/>
        <w:i w:val="0"/>
        <w:iCs w:val="0"/>
        <w:caps w:val="0"/>
        <w:strike w:val="0"/>
        <w:dstrike w:val="0"/>
        <w:outline w:val="0"/>
        <w:shadow w:val="0"/>
        <w:emboss w:val="0"/>
        <w:imprint w:val="0"/>
        <w:vanish w:val="0"/>
        <w:spacing w:val="0"/>
        <w:w w:val="99"/>
        <w:kern w:val="0"/>
        <w:position w:val="0"/>
        <w:sz w:val="22"/>
        <w:szCs w:val="22"/>
        <w:u w:val="none"/>
        <w:effect w:val="none"/>
        <w:vertAlign w:val="baseline"/>
        <w:em w:val="none"/>
        <w14:ligatures w14:val="none"/>
        <w14:numForm w14:val="default"/>
        <w14:numSpacing w14:val="default"/>
        <w14:stylisticSets/>
        <w14:cntxtAlts w14:val="0"/>
      </w:rPr>
    </w:lvl>
    <w:lvl w:ilvl="2" w:tplc="1F6277B0">
      <w:numFmt w:val="bullet"/>
      <w:lvlText w:val="•"/>
      <w:lvlJc w:val="left"/>
      <w:pPr>
        <w:ind w:left="2620" w:hanging="710"/>
      </w:pPr>
      <w:rPr>
        <w:rFonts w:hint="default"/>
      </w:rPr>
    </w:lvl>
    <w:lvl w:ilvl="3" w:tplc="3E6C3EEC">
      <w:numFmt w:val="bullet"/>
      <w:lvlText w:val="•"/>
      <w:lvlJc w:val="left"/>
      <w:pPr>
        <w:ind w:left="3520" w:hanging="710"/>
      </w:pPr>
      <w:rPr>
        <w:rFonts w:hint="default"/>
      </w:rPr>
    </w:lvl>
    <w:lvl w:ilvl="4" w:tplc="3C2260D4">
      <w:numFmt w:val="bullet"/>
      <w:lvlText w:val="•"/>
      <w:lvlJc w:val="left"/>
      <w:pPr>
        <w:ind w:left="4420" w:hanging="710"/>
      </w:pPr>
      <w:rPr>
        <w:rFonts w:hint="default"/>
      </w:rPr>
    </w:lvl>
    <w:lvl w:ilvl="5" w:tplc="2A8A3E0C">
      <w:numFmt w:val="bullet"/>
      <w:lvlText w:val="•"/>
      <w:lvlJc w:val="left"/>
      <w:pPr>
        <w:ind w:left="5320" w:hanging="710"/>
      </w:pPr>
      <w:rPr>
        <w:rFonts w:hint="default"/>
      </w:rPr>
    </w:lvl>
    <w:lvl w:ilvl="6" w:tplc="AD923894">
      <w:numFmt w:val="bullet"/>
      <w:lvlText w:val="•"/>
      <w:lvlJc w:val="left"/>
      <w:pPr>
        <w:ind w:left="6220" w:hanging="710"/>
      </w:pPr>
      <w:rPr>
        <w:rFonts w:hint="default"/>
      </w:rPr>
    </w:lvl>
    <w:lvl w:ilvl="7" w:tplc="1298D2C0">
      <w:numFmt w:val="bullet"/>
      <w:lvlText w:val="•"/>
      <w:lvlJc w:val="left"/>
      <w:pPr>
        <w:ind w:left="7120" w:hanging="710"/>
      </w:pPr>
      <w:rPr>
        <w:rFonts w:hint="default"/>
      </w:rPr>
    </w:lvl>
    <w:lvl w:ilvl="8" w:tplc="93DE24BA">
      <w:numFmt w:val="bullet"/>
      <w:lvlText w:val="•"/>
      <w:lvlJc w:val="left"/>
      <w:pPr>
        <w:ind w:left="8020" w:hanging="710"/>
      </w:pPr>
      <w:rPr>
        <w:rFonts w:hint="default"/>
      </w:rPr>
    </w:lvl>
  </w:abstractNum>
  <w:abstractNum w:abstractNumId="34" w15:restartNumberingAfterBreak="0">
    <w:nsid w:val="310416CA"/>
    <w:multiLevelType w:val="hybridMultilevel"/>
    <w:tmpl w:val="072EDEC8"/>
    <w:lvl w:ilvl="0" w:tplc="A8C4D0CC">
      <w:start w:val="1"/>
      <w:numFmt w:val="bullet"/>
      <w:pStyle w:val="subclause2Bullet2"/>
      <w:lvlText w:val=""/>
      <w:lvlJc w:val="left"/>
      <w:pPr>
        <w:ind w:left="2279" w:hanging="360"/>
      </w:pPr>
      <w:rPr>
        <w:rFonts w:ascii="Symbol" w:hAnsi="Symbol" w:hint="default"/>
        <w:color w:val="000000"/>
      </w:rPr>
    </w:lvl>
    <w:lvl w:ilvl="1" w:tplc="DDA23EE0" w:tentative="1">
      <w:start w:val="1"/>
      <w:numFmt w:val="bullet"/>
      <w:lvlText w:val="o"/>
      <w:lvlJc w:val="left"/>
      <w:pPr>
        <w:ind w:left="2999" w:hanging="360"/>
      </w:pPr>
      <w:rPr>
        <w:rFonts w:ascii="Courier New" w:hAnsi="Courier New" w:cs="Courier New" w:hint="default"/>
      </w:rPr>
    </w:lvl>
    <w:lvl w:ilvl="2" w:tplc="97DC415C" w:tentative="1">
      <w:start w:val="1"/>
      <w:numFmt w:val="bullet"/>
      <w:lvlText w:val=""/>
      <w:lvlJc w:val="left"/>
      <w:pPr>
        <w:ind w:left="3719" w:hanging="360"/>
      </w:pPr>
      <w:rPr>
        <w:rFonts w:ascii="Wingdings" w:hAnsi="Wingdings" w:hint="default"/>
      </w:rPr>
    </w:lvl>
    <w:lvl w:ilvl="3" w:tplc="BAC00CDC" w:tentative="1">
      <w:start w:val="1"/>
      <w:numFmt w:val="bullet"/>
      <w:lvlText w:val=""/>
      <w:lvlJc w:val="left"/>
      <w:pPr>
        <w:ind w:left="4439" w:hanging="360"/>
      </w:pPr>
      <w:rPr>
        <w:rFonts w:ascii="Symbol" w:hAnsi="Symbol" w:hint="default"/>
      </w:rPr>
    </w:lvl>
    <w:lvl w:ilvl="4" w:tplc="CD84D428" w:tentative="1">
      <w:start w:val="1"/>
      <w:numFmt w:val="bullet"/>
      <w:lvlText w:val="o"/>
      <w:lvlJc w:val="left"/>
      <w:pPr>
        <w:ind w:left="5159" w:hanging="360"/>
      </w:pPr>
      <w:rPr>
        <w:rFonts w:ascii="Courier New" w:hAnsi="Courier New" w:cs="Courier New" w:hint="default"/>
      </w:rPr>
    </w:lvl>
    <w:lvl w:ilvl="5" w:tplc="A3A4454C" w:tentative="1">
      <w:start w:val="1"/>
      <w:numFmt w:val="bullet"/>
      <w:lvlText w:val=""/>
      <w:lvlJc w:val="left"/>
      <w:pPr>
        <w:ind w:left="5879" w:hanging="360"/>
      </w:pPr>
      <w:rPr>
        <w:rFonts w:ascii="Wingdings" w:hAnsi="Wingdings" w:hint="default"/>
      </w:rPr>
    </w:lvl>
    <w:lvl w:ilvl="6" w:tplc="D99CCCE2" w:tentative="1">
      <w:start w:val="1"/>
      <w:numFmt w:val="bullet"/>
      <w:lvlText w:val=""/>
      <w:lvlJc w:val="left"/>
      <w:pPr>
        <w:ind w:left="6599" w:hanging="360"/>
      </w:pPr>
      <w:rPr>
        <w:rFonts w:ascii="Symbol" w:hAnsi="Symbol" w:hint="default"/>
      </w:rPr>
    </w:lvl>
    <w:lvl w:ilvl="7" w:tplc="A574C11E" w:tentative="1">
      <w:start w:val="1"/>
      <w:numFmt w:val="bullet"/>
      <w:lvlText w:val="o"/>
      <w:lvlJc w:val="left"/>
      <w:pPr>
        <w:ind w:left="7319" w:hanging="360"/>
      </w:pPr>
      <w:rPr>
        <w:rFonts w:ascii="Courier New" w:hAnsi="Courier New" w:cs="Courier New" w:hint="default"/>
      </w:rPr>
    </w:lvl>
    <w:lvl w:ilvl="8" w:tplc="4E22FAE6" w:tentative="1">
      <w:start w:val="1"/>
      <w:numFmt w:val="bullet"/>
      <w:lvlText w:val=""/>
      <w:lvlJc w:val="left"/>
      <w:pPr>
        <w:ind w:left="8039" w:hanging="360"/>
      </w:pPr>
      <w:rPr>
        <w:rFonts w:ascii="Wingdings" w:hAnsi="Wingdings" w:hint="default"/>
      </w:rPr>
    </w:lvl>
  </w:abstractNum>
  <w:abstractNum w:abstractNumId="35" w15:restartNumberingAfterBreak="0">
    <w:nsid w:val="31E9741F"/>
    <w:multiLevelType w:val="hybridMultilevel"/>
    <w:tmpl w:val="0CAC7D4E"/>
    <w:lvl w:ilvl="0" w:tplc="0EEE0252">
      <w:start w:val="1"/>
      <w:numFmt w:val="bullet"/>
      <w:pStyle w:val="BulletList2"/>
      <w:lvlText w:val=""/>
      <w:lvlJc w:val="left"/>
      <w:pPr>
        <w:tabs>
          <w:tab w:val="num" w:pos="1077"/>
        </w:tabs>
        <w:ind w:left="1077" w:hanging="357"/>
      </w:pPr>
      <w:rPr>
        <w:rFonts w:ascii="Symbol" w:hAnsi="Symbol" w:hint="default"/>
        <w:color w:val="000000"/>
      </w:rPr>
    </w:lvl>
    <w:lvl w:ilvl="1" w:tplc="5A84FD38" w:tentative="1">
      <w:start w:val="1"/>
      <w:numFmt w:val="bullet"/>
      <w:lvlText w:val="o"/>
      <w:lvlJc w:val="left"/>
      <w:pPr>
        <w:tabs>
          <w:tab w:val="num" w:pos="1440"/>
        </w:tabs>
        <w:ind w:left="1440" w:hanging="360"/>
      </w:pPr>
      <w:rPr>
        <w:rFonts w:ascii="Courier New" w:hAnsi="Courier New" w:cs="Courier New" w:hint="default"/>
      </w:rPr>
    </w:lvl>
    <w:lvl w:ilvl="2" w:tplc="F62A72C0" w:tentative="1">
      <w:start w:val="1"/>
      <w:numFmt w:val="bullet"/>
      <w:lvlText w:val=""/>
      <w:lvlJc w:val="left"/>
      <w:pPr>
        <w:tabs>
          <w:tab w:val="num" w:pos="2160"/>
        </w:tabs>
        <w:ind w:left="2160" w:hanging="360"/>
      </w:pPr>
      <w:rPr>
        <w:rFonts w:ascii="Wingdings" w:hAnsi="Wingdings" w:hint="default"/>
      </w:rPr>
    </w:lvl>
    <w:lvl w:ilvl="3" w:tplc="C3682000" w:tentative="1">
      <w:start w:val="1"/>
      <w:numFmt w:val="bullet"/>
      <w:lvlText w:val=""/>
      <w:lvlJc w:val="left"/>
      <w:pPr>
        <w:tabs>
          <w:tab w:val="num" w:pos="2880"/>
        </w:tabs>
        <w:ind w:left="2880" w:hanging="360"/>
      </w:pPr>
      <w:rPr>
        <w:rFonts w:ascii="Symbol" w:hAnsi="Symbol" w:hint="default"/>
      </w:rPr>
    </w:lvl>
    <w:lvl w:ilvl="4" w:tplc="E99C9A70" w:tentative="1">
      <w:start w:val="1"/>
      <w:numFmt w:val="bullet"/>
      <w:lvlText w:val="o"/>
      <w:lvlJc w:val="left"/>
      <w:pPr>
        <w:tabs>
          <w:tab w:val="num" w:pos="3600"/>
        </w:tabs>
        <w:ind w:left="3600" w:hanging="360"/>
      </w:pPr>
      <w:rPr>
        <w:rFonts w:ascii="Courier New" w:hAnsi="Courier New" w:cs="Courier New" w:hint="default"/>
      </w:rPr>
    </w:lvl>
    <w:lvl w:ilvl="5" w:tplc="246C880A" w:tentative="1">
      <w:start w:val="1"/>
      <w:numFmt w:val="bullet"/>
      <w:lvlText w:val=""/>
      <w:lvlJc w:val="left"/>
      <w:pPr>
        <w:tabs>
          <w:tab w:val="num" w:pos="4320"/>
        </w:tabs>
        <w:ind w:left="4320" w:hanging="360"/>
      </w:pPr>
      <w:rPr>
        <w:rFonts w:ascii="Wingdings" w:hAnsi="Wingdings" w:hint="default"/>
      </w:rPr>
    </w:lvl>
    <w:lvl w:ilvl="6" w:tplc="51D27ABE" w:tentative="1">
      <w:start w:val="1"/>
      <w:numFmt w:val="bullet"/>
      <w:lvlText w:val=""/>
      <w:lvlJc w:val="left"/>
      <w:pPr>
        <w:tabs>
          <w:tab w:val="num" w:pos="5040"/>
        </w:tabs>
        <w:ind w:left="5040" w:hanging="360"/>
      </w:pPr>
      <w:rPr>
        <w:rFonts w:ascii="Symbol" w:hAnsi="Symbol" w:hint="default"/>
      </w:rPr>
    </w:lvl>
    <w:lvl w:ilvl="7" w:tplc="2806E4B6" w:tentative="1">
      <w:start w:val="1"/>
      <w:numFmt w:val="bullet"/>
      <w:lvlText w:val="o"/>
      <w:lvlJc w:val="left"/>
      <w:pPr>
        <w:tabs>
          <w:tab w:val="num" w:pos="5760"/>
        </w:tabs>
        <w:ind w:left="5760" w:hanging="360"/>
      </w:pPr>
      <w:rPr>
        <w:rFonts w:ascii="Courier New" w:hAnsi="Courier New" w:cs="Courier New" w:hint="default"/>
      </w:rPr>
    </w:lvl>
    <w:lvl w:ilvl="8" w:tplc="BE20796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2023D89"/>
    <w:multiLevelType w:val="hybridMultilevel"/>
    <w:tmpl w:val="6AF84EDC"/>
    <w:lvl w:ilvl="0" w:tplc="7A3EF97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2593319"/>
    <w:multiLevelType w:val="hybridMultilevel"/>
    <w:tmpl w:val="FAF42DF4"/>
    <w:lvl w:ilvl="0" w:tplc="FC061498">
      <w:start w:val="1"/>
      <w:numFmt w:val="bullet"/>
      <w:pStyle w:val="ListBullet3"/>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3CC668D"/>
    <w:multiLevelType w:val="hybridMultilevel"/>
    <w:tmpl w:val="594C4DAE"/>
    <w:lvl w:ilvl="0" w:tplc="D548B1E2">
      <w:start w:val="1"/>
      <w:numFmt w:val="bullet"/>
      <w:pStyle w:val="Bullet4"/>
      <w:lvlText w:val=""/>
      <w:lvlJc w:val="left"/>
      <w:pPr>
        <w:tabs>
          <w:tab w:val="num" w:pos="2676"/>
        </w:tabs>
        <w:ind w:left="2676" w:hanging="357"/>
      </w:pPr>
      <w:rPr>
        <w:rFonts w:ascii="Symbol" w:hAnsi="Symbol" w:hint="default"/>
        <w:color w:val="000000"/>
      </w:rPr>
    </w:lvl>
    <w:lvl w:ilvl="1" w:tplc="971ED360" w:tentative="1">
      <w:start w:val="1"/>
      <w:numFmt w:val="bullet"/>
      <w:lvlText w:val="o"/>
      <w:lvlJc w:val="left"/>
      <w:pPr>
        <w:tabs>
          <w:tab w:val="num" w:pos="1440"/>
        </w:tabs>
        <w:ind w:left="1440" w:hanging="360"/>
      </w:pPr>
      <w:rPr>
        <w:rFonts w:ascii="Courier New" w:hAnsi="Courier New" w:cs="Courier New" w:hint="default"/>
      </w:rPr>
    </w:lvl>
    <w:lvl w:ilvl="2" w:tplc="A9BAB43A" w:tentative="1">
      <w:start w:val="1"/>
      <w:numFmt w:val="bullet"/>
      <w:lvlText w:val=""/>
      <w:lvlJc w:val="left"/>
      <w:pPr>
        <w:tabs>
          <w:tab w:val="num" w:pos="2160"/>
        </w:tabs>
        <w:ind w:left="2160" w:hanging="360"/>
      </w:pPr>
      <w:rPr>
        <w:rFonts w:ascii="Wingdings" w:hAnsi="Wingdings" w:hint="default"/>
      </w:rPr>
    </w:lvl>
    <w:lvl w:ilvl="3" w:tplc="B44E9E14" w:tentative="1">
      <w:start w:val="1"/>
      <w:numFmt w:val="bullet"/>
      <w:lvlText w:val=""/>
      <w:lvlJc w:val="left"/>
      <w:pPr>
        <w:tabs>
          <w:tab w:val="num" w:pos="2880"/>
        </w:tabs>
        <w:ind w:left="2880" w:hanging="360"/>
      </w:pPr>
      <w:rPr>
        <w:rFonts w:ascii="Symbol" w:hAnsi="Symbol" w:hint="default"/>
      </w:rPr>
    </w:lvl>
    <w:lvl w:ilvl="4" w:tplc="DF6E2DF4" w:tentative="1">
      <w:start w:val="1"/>
      <w:numFmt w:val="bullet"/>
      <w:lvlText w:val="o"/>
      <w:lvlJc w:val="left"/>
      <w:pPr>
        <w:tabs>
          <w:tab w:val="num" w:pos="3600"/>
        </w:tabs>
        <w:ind w:left="3600" w:hanging="360"/>
      </w:pPr>
      <w:rPr>
        <w:rFonts w:ascii="Courier New" w:hAnsi="Courier New" w:cs="Courier New" w:hint="default"/>
      </w:rPr>
    </w:lvl>
    <w:lvl w:ilvl="5" w:tplc="5162AE5E" w:tentative="1">
      <w:start w:val="1"/>
      <w:numFmt w:val="bullet"/>
      <w:lvlText w:val=""/>
      <w:lvlJc w:val="left"/>
      <w:pPr>
        <w:tabs>
          <w:tab w:val="num" w:pos="4320"/>
        </w:tabs>
        <w:ind w:left="4320" w:hanging="360"/>
      </w:pPr>
      <w:rPr>
        <w:rFonts w:ascii="Wingdings" w:hAnsi="Wingdings" w:hint="default"/>
      </w:rPr>
    </w:lvl>
    <w:lvl w:ilvl="6" w:tplc="C1A8C9A6" w:tentative="1">
      <w:start w:val="1"/>
      <w:numFmt w:val="bullet"/>
      <w:lvlText w:val=""/>
      <w:lvlJc w:val="left"/>
      <w:pPr>
        <w:tabs>
          <w:tab w:val="num" w:pos="5040"/>
        </w:tabs>
        <w:ind w:left="5040" w:hanging="360"/>
      </w:pPr>
      <w:rPr>
        <w:rFonts w:ascii="Symbol" w:hAnsi="Symbol" w:hint="default"/>
      </w:rPr>
    </w:lvl>
    <w:lvl w:ilvl="7" w:tplc="A40873CC" w:tentative="1">
      <w:start w:val="1"/>
      <w:numFmt w:val="bullet"/>
      <w:lvlText w:val="o"/>
      <w:lvlJc w:val="left"/>
      <w:pPr>
        <w:tabs>
          <w:tab w:val="num" w:pos="5760"/>
        </w:tabs>
        <w:ind w:left="5760" w:hanging="360"/>
      </w:pPr>
      <w:rPr>
        <w:rFonts w:ascii="Courier New" w:hAnsi="Courier New" w:cs="Courier New" w:hint="default"/>
      </w:rPr>
    </w:lvl>
    <w:lvl w:ilvl="8" w:tplc="B46067D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52B64B9"/>
    <w:multiLevelType w:val="hybridMultilevel"/>
    <w:tmpl w:val="D17C3850"/>
    <w:lvl w:ilvl="0" w:tplc="D988B14C">
      <w:start w:val="1"/>
      <w:numFmt w:val="lowerLetter"/>
      <w:pStyle w:val="List2"/>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40" w15:restartNumberingAfterBreak="0">
    <w:nsid w:val="35AB10C2"/>
    <w:multiLevelType w:val="multilevel"/>
    <w:tmpl w:val="053AFF4A"/>
    <w:lvl w:ilvl="0">
      <w:start w:val="20"/>
      <w:numFmt w:val="decimal"/>
      <w:lvlText w:val="%1"/>
      <w:lvlJc w:val="left"/>
      <w:pPr>
        <w:ind w:left="852" w:hanging="625"/>
      </w:pPr>
      <w:rPr>
        <w:rFonts w:hint="default"/>
      </w:rPr>
    </w:lvl>
    <w:lvl w:ilvl="1">
      <w:start w:val="1"/>
      <w:numFmt w:val="decimal"/>
      <w:lvlText w:val="%1.%2"/>
      <w:lvlJc w:val="left"/>
      <w:pPr>
        <w:ind w:left="1618" w:hanging="625"/>
      </w:pPr>
      <w:rPr>
        <w:rFonts w:ascii="Calibri" w:eastAsia="Calibri" w:hAnsi="Calibri" w:cs="Calibri" w:hint="default"/>
        <w:w w:val="99"/>
        <w:sz w:val="24"/>
        <w:szCs w:val="24"/>
      </w:rPr>
    </w:lvl>
    <w:lvl w:ilvl="2">
      <w:numFmt w:val="bullet"/>
      <w:lvlText w:val="•"/>
      <w:lvlJc w:val="left"/>
      <w:pPr>
        <w:ind w:left="2296" w:hanging="625"/>
      </w:pPr>
      <w:rPr>
        <w:rFonts w:hint="default"/>
      </w:rPr>
    </w:lvl>
    <w:lvl w:ilvl="3">
      <w:numFmt w:val="bullet"/>
      <w:lvlText w:val="•"/>
      <w:lvlJc w:val="left"/>
      <w:pPr>
        <w:ind w:left="3014" w:hanging="625"/>
      </w:pPr>
      <w:rPr>
        <w:rFonts w:hint="default"/>
      </w:rPr>
    </w:lvl>
    <w:lvl w:ilvl="4">
      <w:numFmt w:val="bullet"/>
      <w:lvlText w:val="•"/>
      <w:lvlJc w:val="left"/>
      <w:pPr>
        <w:ind w:left="3732" w:hanging="625"/>
      </w:pPr>
      <w:rPr>
        <w:rFonts w:hint="default"/>
      </w:rPr>
    </w:lvl>
    <w:lvl w:ilvl="5">
      <w:numFmt w:val="bullet"/>
      <w:lvlText w:val="•"/>
      <w:lvlJc w:val="left"/>
      <w:pPr>
        <w:ind w:left="4451" w:hanging="625"/>
      </w:pPr>
      <w:rPr>
        <w:rFonts w:hint="default"/>
      </w:rPr>
    </w:lvl>
    <w:lvl w:ilvl="6">
      <w:numFmt w:val="bullet"/>
      <w:lvlText w:val="•"/>
      <w:lvlJc w:val="left"/>
      <w:pPr>
        <w:ind w:left="5169" w:hanging="625"/>
      </w:pPr>
      <w:rPr>
        <w:rFonts w:hint="default"/>
      </w:rPr>
    </w:lvl>
    <w:lvl w:ilvl="7">
      <w:numFmt w:val="bullet"/>
      <w:lvlText w:val="•"/>
      <w:lvlJc w:val="left"/>
      <w:pPr>
        <w:ind w:left="5887" w:hanging="625"/>
      </w:pPr>
      <w:rPr>
        <w:rFonts w:hint="default"/>
      </w:rPr>
    </w:lvl>
    <w:lvl w:ilvl="8">
      <w:numFmt w:val="bullet"/>
      <w:lvlText w:val="•"/>
      <w:lvlJc w:val="left"/>
      <w:pPr>
        <w:ind w:left="6605" w:hanging="625"/>
      </w:pPr>
      <w:rPr>
        <w:rFonts w:hint="default"/>
      </w:rPr>
    </w:lvl>
  </w:abstractNum>
  <w:abstractNum w:abstractNumId="41"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42" w15:restartNumberingAfterBreak="0">
    <w:nsid w:val="38130038"/>
    <w:multiLevelType w:val="hybridMultilevel"/>
    <w:tmpl w:val="FF8A0FAE"/>
    <w:lvl w:ilvl="0" w:tplc="F7F62E22">
      <w:start w:val="1"/>
      <w:numFmt w:val="bullet"/>
      <w:pStyle w:val="ClauseBullet2"/>
      <w:lvlText w:val=""/>
      <w:lvlJc w:val="left"/>
      <w:pPr>
        <w:ind w:left="1440" w:hanging="360"/>
      </w:pPr>
      <w:rPr>
        <w:rFonts w:ascii="Symbol" w:hAnsi="Symbol" w:hint="default"/>
        <w:color w:val="000000"/>
      </w:rPr>
    </w:lvl>
    <w:lvl w:ilvl="1" w:tplc="3CE468D6" w:tentative="1">
      <w:start w:val="1"/>
      <w:numFmt w:val="bullet"/>
      <w:lvlText w:val="o"/>
      <w:lvlJc w:val="left"/>
      <w:pPr>
        <w:ind w:left="2160" w:hanging="360"/>
      </w:pPr>
      <w:rPr>
        <w:rFonts w:ascii="Courier New" w:hAnsi="Courier New" w:cs="Courier New" w:hint="default"/>
      </w:rPr>
    </w:lvl>
    <w:lvl w:ilvl="2" w:tplc="307420F6" w:tentative="1">
      <w:start w:val="1"/>
      <w:numFmt w:val="bullet"/>
      <w:lvlText w:val=""/>
      <w:lvlJc w:val="left"/>
      <w:pPr>
        <w:ind w:left="2880" w:hanging="360"/>
      </w:pPr>
      <w:rPr>
        <w:rFonts w:ascii="Wingdings" w:hAnsi="Wingdings" w:hint="default"/>
      </w:rPr>
    </w:lvl>
    <w:lvl w:ilvl="3" w:tplc="C6D2FC88" w:tentative="1">
      <w:start w:val="1"/>
      <w:numFmt w:val="bullet"/>
      <w:lvlText w:val=""/>
      <w:lvlJc w:val="left"/>
      <w:pPr>
        <w:ind w:left="3600" w:hanging="360"/>
      </w:pPr>
      <w:rPr>
        <w:rFonts w:ascii="Symbol" w:hAnsi="Symbol" w:hint="default"/>
      </w:rPr>
    </w:lvl>
    <w:lvl w:ilvl="4" w:tplc="8FA652CE" w:tentative="1">
      <w:start w:val="1"/>
      <w:numFmt w:val="bullet"/>
      <w:lvlText w:val="o"/>
      <w:lvlJc w:val="left"/>
      <w:pPr>
        <w:ind w:left="4320" w:hanging="360"/>
      </w:pPr>
      <w:rPr>
        <w:rFonts w:ascii="Courier New" w:hAnsi="Courier New" w:cs="Courier New" w:hint="default"/>
      </w:rPr>
    </w:lvl>
    <w:lvl w:ilvl="5" w:tplc="17509744" w:tentative="1">
      <w:start w:val="1"/>
      <w:numFmt w:val="bullet"/>
      <w:lvlText w:val=""/>
      <w:lvlJc w:val="left"/>
      <w:pPr>
        <w:ind w:left="5040" w:hanging="360"/>
      </w:pPr>
      <w:rPr>
        <w:rFonts w:ascii="Wingdings" w:hAnsi="Wingdings" w:hint="default"/>
      </w:rPr>
    </w:lvl>
    <w:lvl w:ilvl="6" w:tplc="7B68B6E8" w:tentative="1">
      <w:start w:val="1"/>
      <w:numFmt w:val="bullet"/>
      <w:lvlText w:val=""/>
      <w:lvlJc w:val="left"/>
      <w:pPr>
        <w:ind w:left="5760" w:hanging="360"/>
      </w:pPr>
      <w:rPr>
        <w:rFonts w:ascii="Symbol" w:hAnsi="Symbol" w:hint="default"/>
      </w:rPr>
    </w:lvl>
    <w:lvl w:ilvl="7" w:tplc="81CAC562" w:tentative="1">
      <w:start w:val="1"/>
      <w:numFmt w:val="bullet"/>
      <w:lvlText w:val="o"/>
      <w:lvlJc w:val="left"/>
      <w:pPr>
        <w:ind w:left="6480" w:hanging="360"/>
      </w:pPr>
      <w:rPr>
        <w:rFonts w:ascii="Courier New" w:hAnsi="Courier New" w:cs="Courier New" w:hint="default"/>
      </w:rPr>
    </w:lvl>
    <w:lvl w:ilvl="8" w:tplc="F5FC88A2" w:tentative="1">
      <w:start w:val="1"/>
      <w:numFmt w:val="bullet"/>
      <w:lvlText w:val=""/>
      <w:lvlJc w:val="left"/>
      <w:pPr>
        <w:ind w:left="7200" w:hanging="360"/>
      </w:pPr>
      <w:rPr>
        <w:rFonts w:ascii="Wingdings" w:hAnsi="Wingdings" w:hint="default"/>
      </w:rPr>
    </w:lvl>
  </w:abstractNum>
  <w:abstractNum w:abstractNumId="43" w15:restartNumberingAfterBreak="0">
    <w:nsid w:val="398E2BC1"/>
    <w:multiLevelType w:val="hybridMultilevel"/>
    <w:tmpl w:val="B25C0E88"/>
    <w:lvl w:ilvl="0" w:tplc="54FCAF16">
      <w:start w:val="1"/>
      <w:numFmt w:val="bullet"/>
      <w:pStyle w:val="ListBullet4"/>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A5E5917"/>
    <w:multiLevelType w:val="hybridMultilevel"/>
    <w:tmpl w:val="82C05EB6"/>
    <w:lvl w:ilvl="0" w:tplc="7C4623A2">
      <w:numFmt w:val="bullet"/>
      <w:lvlText w:val="•"/>
      <w:lvlJc w:val="left"/>
      <w:pPr>
        <w:ind w:left="1080" w:hanging="360"/>
      </w:pPr>
      <w:rPr>
        <w:rFonts w:ascii="Verdana" w:eastAsiaTheme="minorHAnsi" w:hAnsi="Verdana" w:cstheme="minorBidi" w:hint="default"/>
      </w:rPr>
    </w:lvl>
    <w:lvl w:ilvl="1" w:tplc="08090019">
      <w:start w:val="1"/>
      <w:numFmt w:val="lowerLetter"/>
      <w:lvlText w:val="%2."/>
      <w:lvlJc w:val="left"/>
      <w:pPr>
        <w:ind w:left="1800" w:hanging="360"/>
      </w:pPr>
    </w:lvl>
    <w:lvl w:ilvl="2" w:tplc="ACD4E5D4">
      <w:start w:val="1"/>
      <w:numFmt w:val="decimal"/>
      <w:lvlText w:val="(%3)"/>
      <w:lvlJc w:val="left"/>
      <w:pPr>
        <w:ind w:left="2700" w:hanging="360"/>
      </w:pPr>
      <w:rPr>
        <w:rFonts w:hint="default"/>
      </w:rPr>
    </w:lvl>
    <w:lvl w:ilvl="3" w:tplc="0B38CCDC">
      <w:start w:val="1"/>
      <w:numFmt w:val="lowerLetter"/>
      <w:lvlText w:val="(%4)"/>
      <w:lvlJc w:val="left"/>
      <w:pPr>
        <w:ind w:left="3240" w:hanging="360"/>
      </w:pPr>
      <w:rPr>
        <w:rFonts w:hint="default"/>
      </w:r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3AB32EA1"/>
    <w:multiLevelType w:val="hybridMultilevel"/>
    <w:tmpl w:val="A418A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3B2E07AE"/>
    <w:multiLevelType w:val="hybridMultilevel"/>
    <w:tmpl w:val="77103414"/>
    <w:lvl w:ilvl="0" w:tplc="FFFFFFFF">
      <w:start w:val="1"/>
      <w:numFmt w:val="bullet"/>
      <w:pStyle w:val="BulletCD"/>
      <w:lvlText w:val=""/>
      <w:lvlJc w:val="left"/>
      <w:pPr>
        <w:tabs>
          <w:tab w:val="num" w:pos="360"/>
        </w:tabs>
        <w:ind w:left="284" w:hanging="284"/>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B307286"/>
    <w:multiLevelType w:val="multilevel"/>
    <w:tmpl w:val="06B46FF2"/>
    <w:lvl w:ilvl="0">
      <w:start w:val="20"/>
      <w:numFmt w:val="decimal"/>
      <w:lvlText w:val="%1"/>
      <w:lvlJc w:val="left"/>
      <w:pPr>
        <w:ind w:left="852" w:hanging="625"/>
      </w:pPr>
      <w:rPr>
        <w:rFonts w:hint="default"/>
      </w:rPr>
    </w:lvl>
    <w:lvl w:ilvl="1">
      <w:start w:val="1"/>
      <w:numFmt w:val="decimal"/>
      <w:lvlText w:val="%1.%2"/>
      <w:lvlJc w:val="left"/>
      <w:pPr>
        <w:ind w:left="852" w:hanging="625"/>
      </w:pPr>
      <w:rPr>
        <w:rFonts w:ascii="Calibri" w:eastAsia="Calibri" w:hAnsi="Calibri" w:cs="Calibri" w:hint="default"/>
        <w:w w:val="99"/>
        <w:sz w:val="24"/>
        <w:szCs w:val="24"/>
      </w:rPr>
    </w:lvl>
    <w:lvl w:ilvl="2">
      <w:numFmt w:val="bullet"/>
      <w:lvlText w:val="•"/>
      <w:lvlJc w:val="left"/>
      <w:pPr>
        <w:ind w:left="2296" w:hanging="625"/>
      </w:pPr>
      <w:rPr>
        <w:rFonts w:hint="default"/>
      </w:rPr>
    </w:lvl>
    <w:lvl w:ilvl="3">
      <w:numFmt w:val="bullet"/>
      <w:lvlText w:val="•"/>
      <w:lvlJc w:val="left"/>
      <w:pPr>
        <w:ind w:left="3014" w:hanging="625"/>
      </w:pPr>
      <w:rPr>
        <w:rFonts w:hint="default"/>
      </w:rPr>
    </w:lvl>
    <w:lvl w:ilvl="4">
      <w:numFmt w:val="bullet"/>
      <w:lvlText w:val="•"/>
      <w:lvlJc w:val="left"/>
      <w:pPr>
        <w:ind w:left="3732" w:hanging="625"/>
      </w:pPr>
      <w:rPr>
        <w:rFonts w:hint="default"/>
      </w:rPr>
    </w:lvl>
    <w:lvl w:ilvl="5">
      <w:numFmt w:val="bullet"/>
      <w:lvlText w:val="•"/>
      <w:lvlJc w:val="left"/>
      <w:pPr>
        <w:ind w:left="4451" w:hanging="625"/>
      </w:pPr>
      <w:rPr>
        <w:rFonts w:hint="default"/>
      </w:rPr>
    </w:lvl>
    <w:lvl w:ilvl="6">
      <w:numFmt w:val="bullet"/>
      <w:lvlText w:val="•"/>
      <w:lvlJc w:val="left"/>
      <w:pPr>
        <w:ind w:left="5169" w:hanging="625"/>
      </w:pPr>
      <w:rPr>
        <w:rFonts w:hint="default"/>
      </w:rPr>
    </w:lvl>
    <w:lvl w:ilvl="7">
      <w:numFmt w:val="bullet"/>
      <w:lvlText w:val="•"/>
      <w:lvlJc w:val="left"/>
      <w:pPr>
        <w:ind w:left="5887" w:hanging="625"/>
      </w:pPr>
      <w:rPr>
        <w:rFonts w:hint="default"/>
      </w:rPr>
    </w:lvl>
    <w:lvl w:ilvl="8">
      <w:numFmt w:val="bullet"/>
      <w:lvlText w:val="•"/>
      <w:lvlJc w:val="left"/>
      <w:pPr>
        <w:ind w:left="6605" w:hanging="625"/>
      </w:pPr>
      <w:rPr>
        <w:rFonts w:hint="default"/>
      </w:rPr>
    </w:lvl>
  </w:abstractNum>
  <w:abstractNum w:abstractNumId="48" w15:restartNumberingAfterBreak="0">
    <w:nsid w:val="3BE579AF"/>
    <w:multiLevelType w:val="hybridMultilevel"/>
    <w:tmpl w:val="0B82CB42"/>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CC649E4"/>
    <w:multiLevelType w:val="hybridMultilevel"/>
    <w:tmpl w:val="0658BB80"/>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50" w15:restartNumberingAfterBreak="0">
    <w:nsid w:val="3DC16329"/>
    <w:multiLevelType w:val="hybridMultilevel"/>
    <w:tmpl w:val="9EFA6F2E"/>
    <w:lvl w:ilvl="0" w:tplc="B436FE76">
      <w:start w:val="1"/>
      <w:numFmt w:val="lowerLetter"/>
      <w:pStyle w:val="List4"/>
      <w:lvlText w:val="%1"/>
      <w:lvlJc w:val="left"/>
      <w:pPr>
        <w:ind w:left="1569" w:hanging="360"/>
      </w:pPr>
      <w:rPr>
        <w:rFonts w:hint="default"/>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51" w15:restartNumberingAfterBreak="0">
    <w:nsid w:val="3FEA43EA"/>
    <w:multiLevelType w:val="hybridMultilevel"/>
    <w:tmpl w:val="3F585CDA"/>
    <w:lvl w:ilvl="0" w:tplc="86FE51F2">
      <w:numFmt w:val="bullet"/>
      <w:lvlText w:val=""/>
      <w:lvlJc w:val="left"/>
      <w:pPr>
        <w:ind w:left="1276" w:hanging="425"/>
      </w:pPr>
      <w:rPr>
        <w:rFonts w:ascii="Symbol" w:eastAsia="Symbol" w:hAnsi="Symbol" w:cs="Symbol" w:hint="default"/>
        <w:w w:val="99"/>
        <w:sz w:val="20"/>
        <w:szCs w:val="20"/>
      </w:rPr>
    </w:lvl>
    <w:lvl w:ilvl="1" w:tplc="49665314">
      <w:numFmt w:val="bullet"/>
      <w:lvlText w:val=""/>
      <w:lvlJc w:val="left"/>
      <w:pPr>
        <w:ind w:left="1701" w:hanging="425"/>
      </w:pPr>
      <w:rPr>
        <w:rFonts w:ascii="Symbol" w:eastAsia="Symbol" w:hAnsi="Symbol" w:cs="Symbol" w:hint="default"/>
        <w:w w:val="99"/>
        <w:sz w:val="20"/>
        <w:szCs w:val="20"/>
      </w:rPr>
    </w:lvl>
    <w:lvl w:ilvl="2" w:tplc="7966A0A6">
      <w:numFmt w:val="bullet"/>
      <w:lvlText w:val="•"/>
      <w:lvlJc w:val="left"/>
      <w:pPr>
        <w:ind w:left="2404" w:hanging="425"/>
      </w:pPr>
      <w:rPr>
        <w:rFonts w:hint="default"/>
      </w:rPr>
    </w:lvl>
    <w:lvl w:ilvl="3" w:tplc="AE56889E">
      <w:numFmt w:val="bullet"/>
      <w:lvlText w:val="•"/>
      <w:lvlJc w:val="left"/>
      <w:pPr>
        <w:ind w:left="3109" w:hanging="425"/>
      </w:pPr>
      <w:rPr>
        <w:rFonts w:hint="default"/>
      </w:rPr>
    </w:lvl>
    <w:lvl w:ilvl="4" w:tplc="9D9CCF42">
      <w:numFmt w:val="bullet"/>
      <w:lvlText w:val="•"/>
      <w:lvlJc w:val="left"/>
      <w:pPr>
        <w:ind w:left="3814" w:hanging="425"/>
      </w:pPr>
      <w:rPr>
        <w:rFonts w:hint="default"/>
      </w:rPr>
    </w:lvl>
    <w:lvl w:ilvl="5" w:tplc="C694AA7A">
      <w:numFmt w:val="bullet"/>
      <w:lvlText w:val="•"/>
      <w:lvlJc w:val="left"/>
      <w:pPr>
        <w:ind w:left="4518" w:hanging="425"/>
      </w:pPr>
      <w:rPr>
        <w:rFonts w:hint="default"/>
      </w:rPr>
    </w:lvl>
    <w:lvl w:ilvl="6" w:tplc="888E4F44">
      <w:numFmt w:val="bullet"/>
      <w:lvlText w:val="•"/>
      <w:lvlJc w:val="left"/>
      <w:pPr>
        <w:ind w:left="5223" w:hanging="425"/>
      </w:pPr>
      <w:rPr>
        <w:rFonts w:hint="default"/>
      </w:rPr>
    </w:lvl>
    <w:lvl w:ilvl="7" w:tplc="5CC8B7F0">
      <w:numFmt w:val="bullet"/>
      <w:lvlText w:val="•"/>
      <w:lvlJc w:val="left"/>
      <w:pPr>
        <w:ind w:left="5928" w:hanging="425"/>
      </w:pPr>
      <w:rPr>
        <w:rFonts w:hint="default"/>
      </w:rPr>
    </w:lvl>
    <w:lvl w:ilvl="8" w:tplc="1B40C740">
      <w:numFmt w:val="bullet"/>
      <w:lvlText w:val="•"/>
      <w:lvlJc w:val="left"/>
      <w:pPr>
        <w:ind w:left="6632" w:hanging="425"/>
      </w:pPr>
      <w:rPr>
        <w:rFonts w:hint="default"/>
      </w:rPr>
    </w:lvl>
  </w:abstractNum>
  <w:abstractNum w:abstractNumId="52" w15:restartNumberingAfterBreak="0">
    <w:nsid w:val="40F53FDC"/>
    <w:multiLevelType w:val="hybridMultilevel"/>
    <w:tmpl w:val="5EB816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411B747B"/>
    <w:multiLevelType w:val="hybridMultilevel"/>
    <w:tmpl w:val="7D1E80E2"/>
    <w:lvl w:ilvl="0" w:tplc="7C4623A2">
      <w:numFmt w:val="bullet"/>
      <w:lvlText w:val="•"/>
      <w:lvlJc w:val="left"/>
      <w:pPr>
        <w:ind w:left="1080" w:hanging="720"/>
      </w:pPr>
      <w:rPr>
        <w:rFonts w:ascii="Verdana" w:eastAsiaTheme="minorHAnsi" w:hAnsi="Verdan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2464658"/>
    <w:multiLevelType w:val="hybridMultilevel"/>
    <w:tmpl w:val="9CD40F7C"/>
    <w:lvl w:ilvl="0" w:tplc="08090001">
      <w:start w:val="1"/>
      <w:numFmt w:val="bullet"/>
      <w:lvlText w:val=""/>
      <w:lvlJc w:val="left"/>
      <w:pPr>
        <w:ind w:left="2146" w:hanging="360"/>
      </w:pPr>
      <w:rPr>
        <w:rFonts w:ascii="Symbol" w:hAnsi="Symbol" w:hint="default"/>
      </w:rPr>
    </w:lvl>
    <w:lvl w:ilvl="1" w:tplc="08090003" w:tentative="1">
      <w:start w:val="1"/>
      <w:numFmt w:val="bullet"/>
      <w:lvlText w:val="o"/>
      <w:lvlJc w:val="left"/>
      <w:pPr>
        <w:ind w:left="2866" w:hanging="360"/>
      </w:pPr>
      <w:rPr>
        <w:rFonts w:ascii="Courier New" w:hAnsi="Courier New" w:cs="Courier New" w:hint="default"/>
      </w:rPr>
    </w:lvl>
    <w:lvl w:ilvl="2" w:tplc="08090005" w:tentative="1">
      <w:start w:val="1"/>
      <w:numFmt w:val="bullet"/>
      <w:lvlText w:val=""/>
      <w:lvlJc w:val="left"/>
      <w:pPr>
        <w:ind w:left="3586" w:hanging="360"/>
      </w:pPr>
      <w:rPr>
        <w:rFonts w:ascii="Wingdings" w:hAnsi="Wingdings" w:hint="default"/>
      </w:rPr>
    </w:lvl>
    <w:lvl w:ilvl="3" w:tplc="08090001" w:tentative="1">
      <w:start w:val="1"/>
      <w:numFmt w:val="bullet"/>
      <w:lvlText w:val=""/>
      <w:lvlJc w:val="left"/>
      <w:pPr>
        <w:ind w:left="4306" w:hanging="360"/>
      </w:pPr>
      <w:rPr>
        <w:rFonts w:ascii="Symbol" w:hAnsi="Symbol" w:hint="default"/>
      </w:rPr>
    </w:lvl>
    <w:lvl w:ilvl="4" w:tplc="08090003" w:tentative="1">
      <w:start w:val="1"/>
      <w:numFmt w:val="bullet"/>
      <w:lvlText w:val="o"/>
      <w:lvlJc w:val="left"/>
      <w:pPr>
        <w:ind w:left="5026" w:hanging="360"/>
      </w:pPr>
      <w:rPr>
        <w:rFonts w:ascii="Courier New" w:hAnsi="Courier New" w:cs="Courier New" w:hint="default"/>
      </w:rPr>
    </w:lvl>
    <w:lvl w:ilvl="5" w:tplc="08090005" w:tentative="1">
      <w:start w:val="1"/>
      <w:numFmt w:val="bullet"/>
      <w:lvlText w:val=""/>
      <w:lvlJc w:val="left"/>
      <w:pPr>
        <w:ind w:left="5746" w:hanging="360"/>
      </w:pPr>
      <w:rPr>
        <w:rFonts w:ascii="Wingdings" w:hAnsi="Wingdings" w:hint="default"/>
      </w:rPr>
    </w:lvl>
    <w:lvl w:ilvl="6" w:tplc="08090001" w:tentative="1">
      <w:start w:val="1"/>
      <w:numFmt w:val="bullet"/>
      <w:lvlText w:val=""/>
      <w:lvlJc w:val="left"/>
      <w:pPr>
        <w:ind w:left="6466" w:hanging="360"/>
      </w:pPr>
      <w:rPr>
        <w:rFonts w:ascii="Symbol" w:hAnsi="Symbol" w:hint="default"/>
      </w:rPr>
    </w:lvl>
    <w:lvl w:ilvl="7" w:tplc="08090003" w:tentative="1">
      <w:start w:val="1"/>
      <w:numFmt w:val="bullet"/>
      <w:lvlText w:val="o"/>
      <w:lvlJc w:val="left"/>
      <w:pPr>
        <w:ind w:left="7186" w:hanging="360"/>
      </w:pPr>
      <w:rPr>
        <w:rFonts w:ascii="Courier New" w:hAnsi="Courier New" w:cs="Courier New" w:hint="default"/>
      </w:rPr>
    </w:lvl>
    <w:lvl w:ilvl="8" w:tplc="08090005" w:tentative="1">
      <w:start w:val="1"/>
      <w:numFmt w:val="bullet"/>
      <w:lvlText w:val=""/>
      <w:lvlJc w:val="left"/>
      <w:pPr>
        <w:ind w:left="7906" w:hanging="360"/>
      </w:pPr>
      <w:rPr>
        <w:rFonts w:ascii="Wingdings" w:hAnsi="Wingdings" w:hint="default"/>
      </w:rPr>
    </w:lvl>
  </w:abstractNum>
  <w:abstractNum w:abstractNumId="55" w15:restartNumberingAfterBreak="0">
    <w:nsid w:val="43F96916"/>
    <w:multiLevelType w:val="hybridMultilevel"/>
    <w:tmpl w:val="B2D2B3A6"/>
    <w:lvl w:ilvl="0" w:tplc="5AF84ABE">
      <w:start w:val="1"/>
      <w:numFmt w:val="lowerRoman"/>
      <w:lvlText w:val="%1)"/>
      <w:lvlJc w:val="left"/>
      <w:pPr>
        <w:ind w:left="720" w:hanging="360"/>
      </w:pPr>
      <w:rPr>
        <w:rFonts w:ascii="Calibri" w:eastAsia="Times New Roman" w:hAnsi="Calibri" w:cs="Times New Roman" w:hint="default"/>
        <w:b w:val="0"/>
        <w:i w:val="0"/>
        <w:strike w:val="0"/>
        <w:dstrike w:val="0"/>
        <w:color w:val="181717"/>
        <w:sz w:val="22"/>
        <w:szCs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43E32B8"/>
    <w:multiLevelType w:val="hybridMultilevel"/>
    <w:tmpl w:val="13FE5D76"/>
    <w:lvl w:ilvl="0" w:tplc="0A189C5E">
      <w:start w:val="1"/>
      <w:numFmt w:val="decimal"/>
      <w:lvlText w:val="%1"/>
      <w:lvlJc w:val="left"/>
      <w:pPr>
        <w:ind w:left="1720" w:hanging="710"/>
      </w:pPr>
      <w:rPr>
        <w:rFonts w:ascii="Calibri" w:hAnsi="Calibri" w:cs="Times New Roman" w:hint="default"/>
        <w:b/>
        <w:bCs w:val="0"/>
        <w:i w:val="0"/>
        <w:iCs w:val="0"/>
        <w:caps w:val="0"/>
        <w:strike w:val="0"/>
        <w:dstrike w:val="0"/>
        <w:outline w:val="0"/>
        <w:shadow w:val="0"/>
        <w:emboss w:val="0"/>
        <w:imprint w:val="0"/>
        <w:vanish w:val="0"/>
        <w:spacing w:val="0"/>
        <w:w w:val="99"/>
        <w:kern w:val="0"/>
        <w:position w:val="0"/>
        <w:sz w:val="22"/>
        <w:szCs w:val="22"/>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57" w15:restartNumberingAfterBreak="0">
    <w:nsid w:val="44D67987"/>
    <w:multiLevelType w:val="hybridMultilevel"/>
    <w:tmpl w:val="EBD6FB80"/>
    <w:lvl w:ilvl="0" w:tplc="08143350">
      <w:start w:val="1"/>
      <w:numFmt w:val="bullet"/>
      <w:pStyle w:val="subclause1Bullet2"/>
      <w:lvlText w:val=""/>
      <w:lvlJc w:val="left"/>
      <w:pPr>
        <w:ind w:left="1440" w:hanging="360"/>
      </w:pPr>
      <w:rPr>
        <w:rFonts w:ascii="Symbol" w:hAnsi="Symbol" w:hint="default"/>
        <w:color w:val="000000"/>
      </w:rPr>
    </w:lvl>
    <w:lvl w:ilvl="1" w:tplc="D6EEECCC" w:tentative="1">
      <w:start w:val="1"/>
      <w:numFmt w:val="bullet"/>
      <w:lvlText w:val="o"/>
      <w:lvlJc w:val="left"/>
      <w:pPr>
        <w:ind w:left="2160" w:hanging="360"/>
      </w:pPr>
      <w:rPr>
        <w:rFonts w:ascii="Courier New" w:hAnsi="Courier New" w:cs="Courier New" w:hint="default"/>
      </w:rPr>
    </w:lvl>
    <w:lvl w:ilvl="2" w:tplc="E3305070" w:tentative="1">
      <w:start w:val="1"/>
      <w:numFmt w:val="bullet"/>
      <w:lvlText w:val=""/>
      <w:lvlJc w:val="left"/>
      <w:pPr>
        <w:ind w:left="2880" w:hanging="360"/>
      </w:pPr>
      <w:rPr>
        <w:rFonts w:ascii="Wingdings" w:hAnsi="Wingdings" w:hint="default"/>
      </w:rPr>
    </w:lvl>
    <w:lvl w:ilvl="3" w:tplc="6528297E" w:tentative="1">
      <w:start w:val="1"/>
      <w:numFmt w:val="bullet"/>
      <w:lvlText w:val=""/>
      <w:lvlJc w:val="left"/>
      <w:pPr>
        <w:ind w:left="3600" w:hanging="360"/>
      </w:pPr>
      <w:rPr>
        <w:rFonts w:ascii="Symbol" w:hAnsi="Symbol" w:hint="default"/>
      </w:rPr>
    </w:lvl>
    <w:lvl w:ilvl="4" w:tplc="0CD6E79C" w:tentative="1">
      <w:start w:val="1"/>
      <w:numFmt w:val="bullet"/>
      <w:lvlText w:val="o"/>
      <w:lvlJc w:val="left"/>
      <w:pPr>
        <w:ind w:left="4320" w:hanging="360"/>
      </w:pPr>
      <w:rPr>
        <w:rFonts w:ascii="Courier New" w:hAnsi="Courier New" w:cs="Courier New" w:hint="default"/>
      </w:rPr>
    </w:lvl>
    <w:lvl w:ilvl="5" w:tplc="FECEEC10" w:tentative="1">
      <w:start w:val="1"/>
      <w:numFmt w:val="bullet"/>
      <w:lvlText w:val=""/>
      <w:lvlJc w:val="left"/>
      <w:pPr>
        <w:ind w:left="5040" w:hanging="360"/>
      </w:pPr>
      <w:rPr>
        <w:rFonts w:ascii="Wingdings" w:hAnsi="Wingdings" w:hint="default"/>
      </w:rPr>
    </w:lvl>
    <w:lvl w:ilvl="6" w:tplc="A61E3DAE" w:tentative="1">
      <w:start w:val="1"/>
      <w:numFmt w:val="bullet"/>
      <w:lvlText w:val=""/>
      <w:lvlJc w:val="left"/>
      <w:pPr>
        <w:ind w:left="5760" w:hanging="360"/>
      </w:pPr>
      <w:rPr>
        <w:rFonts w:ascii="Symbol" w:hAnsi="Symbol" w:hint="default"/>
      </w:rPr>
    </w:lvl>
    <w:lvl w:ilvl="7" w:tplc="9ECEADA6" w:tentative="1">
      <w:start w:val="1"/>
      <w:numFmt w:val="bullet"/>
      <w:lvlText w:val="o"/>
      <w:lvlJc w:val="left"/>
      <w:pPr>
        <w:ind w:left="6480" w:hanging="360"/>
      </w:pPr>
      <w:rPr>
        <w:rFonts w:ascii="Courier New" w:hAnsi="Courier New" w:cs="Courier New" w:hint="default"/>
      </w:rPr>
    </w:lvl>
    <w:lvl w:ilvl="8" w:tplc="66986AE8" w:tentative="1">
      <w:start w:val="1"/>
      <w:numFmt w:val="bullet"/>
      <w:lvlText w:val=""/>
      <w:lvlJc w:val="left"/>
      <w:pPr>
        <w:ind w:left="7200" w:hanging="360"/>
      </w:pPr>
      <w:rPr>
        <w:rFonts w:ascii="Wingdings" w:hAnsi="Wingdings" w:hint="default"/>
      </w:rPr>
    </w:lvl>
  </w:abstractNum>
  <w:abstractNum w:abstractNumId="58" w15:restartNumberingAfterBreak="0">
    <w:nsid w:val="44E96665"/>
    <w:multiLevelType w:val="hybridMultilevel"/>
    <w:tmpl w:val="EF1E142A"/>
    <w:lvl w:ilvl="0" w:tplc="6CC06468">
      <w:start w:val="1"/>
      <w:numFmt w:val="bullet"/>
      <w:pStyle w:val="subclause3Bullet1"/>
      <w:lvlText w:val=""/>
      <w:lvlJc w:val="left"/>
      <w:pPr>
        <w:ind w:left="2988" w:hanging="360"/>
      </w:pPr>
      <w:rPr>
        <w:rFonts w:ascii="Symbol" w:hAnsi="Symbol" w:hint="default"/>
        <w:color w:val="000000"/>
      </w:rPr>
    </w:lvl>
    <w:lvl w:ilvl="1" w:tplc="49A0CDF6" w:tentative="1">
      <w:start w:val="1"/>
      <w:numFmt w:val="bullet"/>
      <w:lvlText w:val="o"/>
      <w:lvlJc w:val="left"/>
      <w:pPr>
        <w:ind w:left="3708" w:hanging="360"/>
      </w:pPr>
      <w:rPr>
        <w:rFonts w:ascii="Courier New" w:hAnsi="Courier New" w:cs="Courier New" w:hint="default"/>
      </w:rPr>
    </w:lvl>
    <w:lvl w:ilvl="2" w:tplc="0DFE4818" w:tentative="1">
      <w:start w:val="1"/>
      <w:numFmt w:val="bullet"/>
      <w:lvlText w:val=""/>
      <w:lvlJc w:val="left"/>
      <w:pPr>
        <w:ind w:left="4428" w:hanging="360"/>
      </w:pPr>
      <w:rPr>
        <w:rFonts w:ascii="Wingdings" w:hAnsi="Wingdings" w:hint="default"/>
      </w:rPr>
    </w:lvl>
    <w:lvl w:ilvl="3" w:tplc="4956D370" w:tentative="1">
      <w:start w:val="1"/>
      <w:numFmt w:val="bullet"/>
      <w:lvlText w:val=""/>
      <w:lvlJc w:val="left"/>
      <w:pPr>
        <w:ind w:left="5148" w:hanging="360"/>
      </w:pPr>
      <w:rPr>
        <w:rFonts w:ascii="Symbol" w:hAnsi="Symbol" w:hint="default"/>
      </w:rPr>
    </w:lvl>
    <w:lvl w:ilvl="4" w:tplc="1F124062" w:tentative="1">
      <w:start w:val="1"/>
      <w:numFmt w:val="bullet"/>
      <w:lvlText w:val="o"/>
      <w:lvlJc w:val="left"/>
      <w:pPr>
        <w:ind w:left="5868" w:hanging="360"/>
      </w:pPr>
      <w:rPr>
        <w:rFonts w:ascii="Courier New" w:hAnsi="Courier New" w:cs="Courier New" w:hint="default"/>
      </w:rPr>
    </w:lvl>
    <w:lvl w:ilvl="5" w:tplc="59186BDE" w:tentative="1">
      <w:start w:val="1"/>
      <w:numFmt w:val="bullet"/>
      <w:lvlText w:val=""/>
      <w:lvlJc w:val="left"/>
      <w:pPr>
        <w:ind w:left="6588" w:hanging="360"/>
      </w:pPr>
      <w:rPr>
        <w:rFonts w:ascii="Wingdings" w:hAnsi="Wingdings" w:hint="default"/>
      </w:rPr>
    </w:lvl>
    <w:lvl w:ilvl="6" w:tplc="A7FC15BC" w:tentative="1">
      <w:start w:val="1"/>
      <w:numFmt w:val="bullet"/>
      <w:lvlText w:val=""/>
      <w:lvlJc w:val="left"/>
      <w:pPr>
        <w:ind w:left="7308" w:hanging="360"/>
      </w:pPr>
      <w:rPr>
        <w:rFonts w:ascii="Symbol" w:hAnsi="Symbol" w:hint="default"/>
      </w:rPr>
    </w:lvl>
    <w:lvl w:ilvl="7" w:tplc="1C789882" w:tentative="1">
      <w:start w:val="1"/>
      <w:numFmt w:val="bullet"/>
      <w:lvlText w:val="o"/>
      <w:lvlJc w:val="left"/>
      <w:pPr>
        <w:ind w:left="8028" w:hanging="360"/>
      </w:pPr>
      <w:rPr>
        <w:rFonts w:ascii="Courier New" w:hAnsi="Courier New" w:cs="Courier New" w:hint="default"/>
      </w:rPr>
    </w:lvl>
    <w:lvl w:ilvl="8" w:tplc="1EB67E8A" w:tentative="1">
      <w:start w:val="1"/>
      <w:numFmt w:val="bullet"/>
      <w:lvlText w:val=""/>
      <w:lvlJc w:val="left"/>
      <w:pPr>
        <w:ind w:left="8748" w:hanging="360"/>
      </w:pPr>
      <w:rPr>
        <w:rFonts w:ascii="Wingdings" w:hAnsi="Wingdings" w:hint="default"/>
      </w:rPr>
    </w:lvl>
  </w:abstractNum>
  <w:abstractNum w:abstractNumId="59" w15:restartNumberingAfterBreak="0">
    <w:nsid w:val="46AC04C6"/>
    <w:multiLevelType w:val="hybridMultilevel"/>
    <w:tmpl w:val="E6C47700"/>
    <w:lvl w:ilvl="0" w:tplc="DB026AD8">
      <w:start w:val="1"/>
      <w:numFmt w:val="bullet"/>
      <w:pStyle w:val="subclause2Bullet1"/>
      <w:lvlText w:val=""/>
      <w:lvlJc w:val="left"/>
      <w:pPr>
        <w:ind w:left="2279" w:hanging="360"/>
      </w:pPr>
      <w:rPr>
        <w:rFonts w:ascii="Symbol" w:hAnsi="Symbol" w:hint="default"/>
        <w:color w:val="000000"/>
      </w:rPr>
    </w:lvl>
    <w:lvl w:ilvl="1" w:tplc="3D287128" w:tentative="1">
      <w:start w:val="1"/>
      <w:numFmt w:val="bullet"/>
      <w:lvlText w:val="o"/>
      <w:lvlJc w:val="left"/>
      <w:pPr>
        <w:ind w:left="2999" w:hanging="360"/>
      </w:pPr>
      <w:rPr>
        <w:rFonts w:ascii="Courier New" w:hAnsi="Courier New" w:cs="Courier New" w:hint="default"/>
      </w:rPr>
    </w:lvl>
    <w:lvl w:ilvl="2" w:tplc="66AA1582" w:tentative="1">
      <w:start w:val="1"/>
      <w:numFmt w:val="bullet"/>
      <w:lvlText w:val=""/>
      <w:lvlJc w:val="left"/>
      <w:pPr>
        <w:ind w:left="3719" w:hanging="360"/>
      </w:pPr>
      <w:rPr>
        <w:rFonts w:ascii="Wingdings" w:hAnsi="Wingdings" w:hint="default"/>
      </w:rPr>
    </w:lvl>
    <w:lvl w:ilvl="3" w:tplc="5FA0EC8C" w:tentative="1">
      <w:start w:val="1"/>
      <w:numFmt w:val="bullet"/>
      <w:lvlText w:val=""/>
      <w:lvlJc w:val="left"/>
      <w:pPr>
        <w:ind w:left="4439" w:hanging="360"/>
      </w:pPr>
      <w:rPr>
        <w:rFonts w:ascii="Symbol" w:hAnsi="Symbol" w:hint="default"/>
      </w:rPr>
    </w:lvl>
    <w:lvl w:ilvl="4" w:tplc="476ECF88" w:tentative="1">
      <w:start w:val="1"/>
      <w:numFmt w:val="bullet"/>
      <w:lvlText w:val="o"/>
      <w:lvlJc w:val="left"/>
      <w:pPr>
        <w:ind w:left="5159" w:hanging="360"/>
      </w:pPr>
      <w:rPr>
        <w:rFonts w:ascii="Courier New" w:hAnsi="Courier New" w:cs="Courier New" w:hint="default"/>
      </w:rPr>
    </w:lvl>
    <w:lvl w:ilvl="5" w:tplc="15DAD3B6" w:tentative="1">
      <w:start w:val="1"/>
      <w:numFmt w:val="bullet"/>
      <w:lvlText w:val=""/>
      <w:lvlJc w:val="left"/>
      <w:pPr>
        <w:ind w:left="5879" w:hanging="360"/>
      </w:pPr>
      <w:rPr>
        <w:rFonts w:ascii="Wingdings" w:hAnsi="Wingdings" w:hint="default"/>
      </w:rPr>
    </w:lvl>
    <w:lvl w:ilvl="6" w:tplc="A260A53C" w:tentative="1">
      <w:start w:val="1"/>
      <w:numFmt w:val="bullet"/>
      <w:lvlText w:val=""/>
      <w:lvlJc w:val="left"/>
      <w:pPr>
        <w:ind w:left="6599" w:hanging="360"/>
      </w:pPr>
      <w:rPr>
        <w:rFonts w:ascii="Symbol" w:hAnsi="Symbol" w:hint="default"/>
      </w:rPr>
    </w:lvl>
    <w:lvl w:ilvl="7" w:tplc="8932DB5C" w:tentative="1">
      <w:start w:val="1"/>
      <w:numFmt w:val="bullet"/>
      <w:lvlText w:val="o"/>
      <w:lvlJc w:val="left"/>
      <w:pPr>
        <w:ind w:left="7319" w:hanging="360"/>
      </w:pPr>
      <w:rPr>
        <w:rFonts w:ascii="Courier New" w:hAnsi="Courier New" w:cs="Courier New" w:hint="default"/>
      </w:rPr>
    </w:lvl>
    <w:lvl w:ilvl="8" w:tplc="D7A69A8C" w:tentative="1">
      <w:start w:val="1"/>
      <w:numFmt w:val="bullet"/>
      <w:lvlText w:val=""/>
      <w:lvlJc w:val="left"/>
      <w:pPr>
        <w:ind w:left="8039" w:hanging="360"/>
      </w:pPr>
      <w:rPr>
        <w:rFonts w:ascii="Wingdings" w:hAnsi="Wingdings" w:hint="default"/>
      </w:rPr>
    </w:lvl>
  </w:abstractNum>
  <w:abstractNum w:abstractNumId="60" w15:restartNumberingAfterBreak="0">
    <w:nsid w:val="47F42723"/>
    <w:multiLevelType w:val="hybridMultilevel"/>
    <w:tmpl w:val="C5A02EE6"/>
    <w:lvl w:ilvl="0" w:tplc="8738EFA6">
      <w:start w:val="1"/>
      <w:numFmt w:val="bullet"/>
      <w:pStyle w:val="subclause1Bullet1"/>
      <w:lvlText w:val=""/>
      <w:lvlJc w:val="left"/>
      <w:pPr>
        <w:ind w:left="1440" w:hanging="360"/>
      </w:pPr>
      <w:rPr>
        <w:rFonts w:ascii="Symbol" w:hAnsi="Symbol" w:hint="default"/>
        <w:color w:val="000000"/>
      </w:rPr>
    </w:lvl>
    <w:lvl w:ilvl="1" w:tplc="4486201E" w:tentative="1">
      <w:start w:val="1"/>
      <w:numFmt w:val="bullet"/>
      <w:lvlText w:val="o"/>
      <w:lvlJc w:val="left"/>
      <w:pPr>
        <w:ind w:left="2160" w:hanging="360"/>
      </w:pPr>
      <w:rPr>
        <w:rFonts w:ascii="Courier New" w:hAnsi="Courier New" w:cs="Courier New" w:hint="default"/>
      </w:rPr>
    </w:lvl>
    <w:lvl w:ilvl="2" w:tplc="A7D639FC" w:tentative="1">
      <w:start w:val="1"/>
      <w:numFmt w:val="bullet"/>
      <w:lvlText w:val=""/>
      <w:lvlJc w:val="left"/>
      <w:pPr>
        <w:ind w:left="2880" w:hanging="360"/>
      </w:pPr>
      <w:rPr>
        <w:rFonts w:ascii="Wingdings" w:hAnsi="Wingdings" w:hint="default"/>
      </w:rPr>
    </w:lvl>
    <w:lvl w:ilvl="3" w:tplc="F46219FC" w:tentative="1">
      <w:start w:val="1"/>
      <w:numFmt w:val="bullet"/>
      <w:lvlText w:val=""/>
      <w:lvlJc w:val="left"/>
      <w:pPr>
        <w:ind w:left="3600" w:hanging="360"/>
      </w:pPr>
      <w:rPr>
        <w:rFonts w:ascii="Symbol" w:hAnsi="Symbol" w:hint="default"/>
      </w:rPr>
    </w:lvl>
    <w:lvl w:ilvl="4" w:tplc="359E4F14" w:tentative="1">
      <w:start w:val="1"/>
      <w:numFmt w:val="bullet"/>
      <w:lvlText w:val="o"/>
      <w:lvlJc w:val="left"/>
      <w:pPr>
        <w:ind w:left="4320" w:hanging="360"/>
      </w:pPr>
      <w:rPr>
        <w:rFonts w:ascii="Courier New" w:hAnsi="Courier New" w:cs="Courier New" w:hint="default"/>
      </w:rPr>
    </w:lvl>
    <w:lvl w:ilvl="5" w:tplc="0650A56A" w:tentative="1">
      <w:start w:val="1"/>
      <w:numFmt w:val="bullet"/>
      <w:lvlText w:val=""/>
      <w:lvlJc w:val="left"/>
      <w:pPr>
        <w:ind w:left="5040" w:hanging="360"/>
      </w:pPr>
      <w:rPr>
        <w:rFonts w:ascii="Wingdings" w:hAnsi="Wingdings" w:hint="default"/>
      </w:rPr>
    </w:lvl>
    <w:lvl w:ilvl="6" w:tplc="5D08709E" w:tentative="1">
      <w:start w:val="1"/>
      <w:numFmt w:val="bullet"/>
      <w:lvlText w:val=""/>
      <w:lvlJc w:val="left"/>
      <w:pPr>
        <w:ind w:left="5760" w:hanging="360"/>
      </w:pPr>
      <w:rPr>
        <w:rFonts w:ascii="Symbol" w:hAnsi="Symbol" w:hint="default"/>
      </w:rPr>
    </w:lvl>
    <w:lvl w:ilvl="7" w:tplc="C2C6B602" w:tentative="1">
      <w:start w:val="1"/>
      <w:numFmt w:val="bullet"/>
      <w:lvlText w:val="o"/>
      <w:lvlJc w:val="left"/>
      <w:pPr>
        <w:ind w:left="6480" w:hanging="360"/>
      </w:pPr>
      <w:rPr>
        <w:rFonts w:ascii="Courier New" w:hAnsi="Courier New" w:cs="Courier New" w:hint="default"/>
      </w:rPr>
    </w:lvl>
    <w:lvl w:ilvl="8" w:tplc="EAF08818" w:tentative="1">
      <w:start w:val="1"/>
      <w:numFmt w:val="bullet"/>
      <w:lvlText w:val=""/>
      <w:lvlJc w:val="left"/>
      <w:pPr>
        <w:ind w:left="7200" w:hanging="360"/>
      </w:pPr>
      <w:rPr>
        <w:rFonts w:ascii="Wingdings" w:hAnsi="Wingdings" w:hint="default"/>
      </w:rPr>
    </w:lvl>
  </w:abstractNum>
  <w:abstractNum w:abstractNumId="61" w15:restartNumberingAfterBreak="0">
    <w:nsid w:val="48814456"/>
    <w:multiLevelType w:val="hybridMultilevel"/>
    <w:tmpl w:val="D2ACA5EA"/>
    <w:lvl w:ilvl="0" w:tplc="08090001">
      <w:start w:val="1"/>
      <w:numFmt w:val="bullet"/>
      <w:lvlText w:val=""/>
      <w:lvlJc w:val="left"/>
      <w:pPr>
        <w:ind w:left="754" w:hanging="360"/>
      </w:pPr>
      <w:rPr>
        <w:rFonts w:ascii="Symbol" w:hAnsi="Symbol" w:hint="default"/>
      </w:rPr>
    </w:lvl>
    <w:lvl w:ilvl="1" w:tplc="08090003">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2" w15:restartNumberingAfterBreak="0">
    <w:nsid w:val="4EBF2EF8"/>
    <w:multiLevelType w:val="hybridMultilevel"/>
    <w:tmpl w:val="3E4A0212"/>
    <w:lvl w:ilvl="0" w:tplc="3D3EDA0E">
      <w:start w:val="1"/>
      <w:numFmt w:val="bullet"/>
      <w:pStyle w:val="Bullet"/>
      <w:lvlText w:val=""/>
      <w:lvlJc w:val="left"/>
      <w:pPr>
        <w:tabs>
          <w:tab w:val="num" w:pos="717"/>
        </w:tabs>
        <w:ind w:left="714" w:hanging="357"/>
      </w:pPr>
      <w:rPr>
        <w:rFonts w:ascii="Symbol" w:hAnsi="Symbol" w:hint="default"/>
        <w:color w:val="000000"/>
      </w:rPr>
    </w:lvl>
    <w:lvl w:ilvl="1" w:tplc="04090003">
      <w:start w:val="1"/>
      <w:numFmt w:val="bullet"/>
      <w:lvlText w:val="o"/>
      <w:lvlJc w:val="left"/>
      <w:pPr>
        <w:tabs>
          <w:tab w:val="num" w:pos="589"/>
        </w:tabs>
        <w:ind w:left="589" w:hanging="360"/>
      </w:pPr>
      <w:rPr>
        <w:rFonts w:ascii="Courier New" w:hAnsi="Courier New" w:hint="default"/>
      </w:rPr>
    </w:lvl>
    <w:lvl w:ilvl="2" w:tplc="04090005" w:tentative="1">
      <w:start w:val="1"/>
      <w:numFmt w:val="bullet"/>
      <w:lvlText w:val=""/>
      <w:lvlJc w:val="left"/>
      <w:pPr>
        <w:tabs>
          <w:tab w:val="num" w:pos="1309"/>
        </w:tabs>
        <w:ind w:left="1309" w:hanging="360"/>
      </w:pPr>
      <w:rPr>
        <w:rFonts w:ascii="Wingdings" w:hAnsi="Wingdings" w:hint="default"/>
      </w:rPr>
    </w:lvl>
    <w:lvl w:ilvl="3" w:tplc="04090001" w:tentative="1">
      <w:start w:val="1"/>
      <w:numFmt w:val="bullet"/>
      <w:lvlText w:val=""/>
      <w:lvlJc w:val="left"/>
      <w:pPr>
        <w:tabs>
          <w:tab w:val="num" w:pos="2029"/>
        </w:tabs>
        <w:ind w:left="2029" w:hanging="360"/>
      </w:pPr>
      <w:rPr>
        <w:rFonts w:ascii="Symbol" w:hAnsi="Symbol" w:hint="default"/>
      </w:rPr>
    </w:lvl>
    <w:lvl w:ilvl="4" w:tplc="04090003" w:tentative="1">
      <w:start w:val="1"/>
      <w:numFmt w:val="bullet"/>
      <w:lvlText w:val="o"/>
      <w:lvlJc w:val="left"/>
      <w:pPr>
        <w:tabs>
          <w:tab w:val="num" w:pos="2749"/>
        </w:tabs>
        <w:ind w:left="2749" w:hanging="360"/>
      </w:pPr>
      <w:rPr>
        <w:rFonts w:ascii="Courier New" w:hAnsi="Courier New" w:hint="default"/>
      </w:rPr>
    </w:lvl>
    <w:lvl w:ilvl="5" w:tplc="04090005" w:tentative="1">
      <w:start w:val="1"/>
      <w:numFmt w:val="bullet"/>
      <w:lvlText w:val=""/>
      <w:lvlJc w:val="left"/>
      <w:pPr>
        <w:tabs>
          <w:tab w:val="num" w:pos="3469"/>
        </w:tabs>
        <w:ind w:left="3469" w:hanging="360"/>
      </w:pPr>
      <w:rPr>
        <w:rFonts w:ascii="Wingdings" w:hAnsi="Wingdings" w:hint="default"/>
      </w:rPr>
    </w:lvl>
    <w:lvl w:ilvl="6" w:tplc="04090001" w:tentative="1">
      <w:start w:val="1"/>
      <w:numFmt w:val="bullet"/>
      <w:lvlText w:val=""/>
      <w:lvlJc w:val="left"/>
      <w:pPr>
        <w:tabs>
          <w:tab w:val="num" w:pos="4189"/>
        </w:tabs>
        <w:ind w:left="4189" w:hanging="360"/>
      </w:pPr>
      <w:rPr>
        <w:rFonts w:ascii="Symbol" w:hAnsi="Symbol" w:hint="default"/>
      </w:rPr>
    </w:lvl>
    <w:lvl w:ilvl="7" w:tplc="04090003" w:tentative="1">
      <w:start w:val="1"/>
      <w:numFmt w:val="bullet"/>
      <w:lvlText w:val="o"/>
      <w:lvlJc w:val="left"/>
      <w:pPr>
        <w:tabs>
          <w:tab w:val="num" w:pos="4909"/>
        </w:tabs>
        <w:ind w:left="4909" w:hanging="360"/>
      </w:pPr>
      <w:rPr>
        <w:rFonts w:ascii="Courier New" w:hAnsi="Courier New" w:hint="default"/>
      </w:rPr>
    </w:lvl>
    <w:lvl w:ilvl="8" w:tplc="04090005" w:tentative="1">
      <w:start w:val="1"/>
      <w:numFmt w:val="bullet"/>
      <w:lvlText w:val=""/>
      <w:lvlJc w:val="left"/>
      <w:pPr>
        <w:tabs>
          <w:tab w:val="num" w:pos="5629"/>
        </w:tabs>
        <w:ind w:left="5629" w:hanging="360"/>
      </w:pPr>
      <w:rPr>
        <w:rFonts w:ascii="Wingdings" w:hAnsi="Wingdings" w:hint="default"/>
      </w:rPr>
    </w:lvl>
  </w:abstractNum>
  <w:abstractNum w:abstractNumId="63" w15:restartNumberingAfterBreak="0">
    <w:nsid w:val="507D09C7"/>
    <w:multiLevelType w:val="hybridMultilevel"/>
    <w:tmpl w:val="927E5A2A"/>
    <w:lvl w:ilvl="0" w:tplc="967ED0B8">
      <w:start w:val="1"/>
      <w:numFmt w:val="bullet"/>
      <w:pStyle w:val="ListBullet2"/>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08E1B60"/>
    <w:multiLevelType w:val="hybridMultilevel"/>
    <w:tmpl w:val="6472DB0A"/>
    <w:lvl w:ilvl="0" w:tplc="5C6049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40F7C5F"/>
    <w:multiLevelType w:val="hybridMultilevel"/>
    <w:tmpl w:val="197CF18E"/>
    <w:lvl w:ilvl="0" w:tplc="0A189C5E">
      <w:start w:val="1"/>
      <w:numFmt w:val="decimal"/>
      <w:lvlText w:val="%1"/>
      <w:lvlJc w:val="left"/>
      <w:pPr>
        <w:ind w:left="819" w:hanging="710"/>
      </w:pPr>
      <w:rPr>
        <w:rFonts w:ascii="Calibri" w:hAnsi="Calibri" w:cs="Times New Roman" w:hint="default"/>
        <w:b/>
        <w:bCs w:val="0"/>
        <w:i w:val="0"/>
        <w:iCs w:val="0"/>
        <w:caps w:val="0"/>
        <w:strike w:val="0"/>
        <w:dstrike w:val="0"/>
        <w:outline w:val="0"/>
        <w:shadow w:val="0"/>
        <w:emboss w:val="0"/>
        <w:imprint w:val="0"/>
        <w:vanish w:val="0"/>
        <w:spacing w:val="0"/>
        <w:w w:val="99"/>
        <w:kern w:val="0"/>
        <w:position w:val="0"/>
        <w:sz w:val="22"/>
        <w:szCs w:val="22"/>
        <w:u w:val="none"/>
        <w:effect w:val="none"/>
        <w:vertAlign w:val="baseline"/>
        <w:em w:val="none"/>
        <w14:ligatures w14:val="none"/>
        <w14:numForm w14:val="default"/>
        <w14:numSpacing w14:val="default"/>
        <w14:stylisticSets/>
        <w14:cntxtAlts w14:val="0"/>
      </w:rPr>
    </w:lvl>
    <w:lvl w:ilvl="1" w:tplc="1408C26E">
      <w:numFmt w:val="bullet"/>
      <w:lvlText w:val="•"/>
      <w:lvlJc w:val="left"/>
      <w:pPr>
        <w:ind w:left="1720" w:hanging="710"/>
      </w:pPr>
      <w:rPr>
        <w:rFonts w:hint="default"/>
      </w:rPr>
    </w:lvl>
    <w:lvl w:ilvl="2" w:tplc="8F54F55C">
      <w:numFmt w:val="bullet"/>
      <w:lvlText w:val="•"/>
      <w:lvlJc w:val="left"/>
      <w:pPr>
        <w:ind w:left="2620" w:hanging="710"/>
      </w:pPr>
      <w:rPr>
        <w:rFonts w:hint="default"/>
      </w:rPr>
    </w:lvl>
    <w:lvl w:ilvl="3" w:tplc="76144122">
      <w:numFmt w:val="bullet"/>
      <w:lvlText w:val="•"/>
      <w:lvlJc w:val="left"/>
      <w:pPr>
        <w:ind w:left="3520" w:hanging="710"/>
      </w:pPr>
      <w:rPr>
        <w:rFonts w:hint="default"/>
      </w:rPr>
    </w:lvl>
    <w:lvl w:ilvl="4" w:tplc="3104CFC0">
      <w:numFmt w:val="bullet"/>
      <w:lvlText w:val="•"/>
      <w:lvlJc w:val="left"/>
      <w:pPr>
        <w:ind w:left="4420" w:hanging="710"/>
      </w:pPr>
      <w:rPr>
        <w:rFonts w:hint="default"/>
      </w:rPr>
    </w:lvl>
    <w:lvl w:ilvl="5" w:tplc="9468E6A4">
      <w:numFmt w:val="bullet"/>
      <w:lvlText w:val="•"/>
      <w:lvlJc w:val="left"/>
      <w:pPr>
        <w:ind w:left="5320" w:hanging="710"/>
      </w:pPr>
      <w:rPr>
        <w:rFonts w:hint="default"/>
      </w:rPr>
    </w:lvl>
    <w:lvl w:ilvl="6" w:tplc="BD2CCF70">
      <w:numFmt w:val="bullet"/>
      <w:lvlText w:val="•"/>
      <w:lvlJc w:val="left"/>
      <w:pPr>
        <w:ind w:left="6220" w:hanging="710"/>
      </w:pPr>
      <w:rPr>
        <w:rFonts w:hint="default"/>
      </w:rPr>
    </w:lvl>
    <w:lvl w:ilvl="7" w:tplc="72AA8324">
      <w:numFmt w:val="bullet"/>
      <w:lvlText w:val="•"/>
      <w:lvlJc w:val="left"/>
      <w:pPr>
        <w:ind w:left="7120" w:hanging="710"/>
      </w:pPr>
      <w:rPr>
        <w:rFonts w:hint="default"/>
      </w:rPr>
    </w:lvl>
    <w:lvl w:ilvl="8" w:tplc="68366CC0">
      <w:numFmt w:val="bullet"/>
      <w:lvlText w:val="•"/>
      <w:lvlJc w:val="left"/>
      <w:pPr>
        <w:ind w:left="8020" w:hanging="710"/>
      </w:pPr>
      <w:rPr>
        <w:rFonts w:hint="default"/>
      </w:rPr>
    </w:lvl>
  </w:abstractNum>
  <w:abstractNum w:abstractNumId="66"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lvlText w:val="o"/>
      <w:lvlJc w:val="left"/>
      <w:pPr>
        <w:tabs>
          <w:tab w:val="num" w:pos="1758"/>
        </w:tabs>
        <w:ind w:left="1758" w:hanging="360"/>
      </w:pPr>
      <w:rPr>
        <w:rFonts w:ascii="Courier New" w:hAnsi="Courier New" w:hint="default"/>
      </w:rPr>
    </w:lvl>
    <w:lvl w:ilvl="2">
      <w:start w:val="1"/>
      <w:numFmt w:val="bullet"/>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67" w15:restartNumberingAfterBreak="0">
    <w:nsid w:val="55880F38"/>
    <w:multiLevelType w:val="hybridMultilevel"/>
    <w:tmpl w:val="A2923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55CB0AF0"/>
    <w:multiLevelType w:val="hybridMultilevel"/>
    <w:tmpl w:val="EB98B43A"/>
    <w:lvl w:ilvl="0" w:tplc="7B58810A">
      <w:start w:val="1"/>
      <w:numFmt w:val="decimal"/>
      <w:pStyle w:val="LongQuestionPara"/>
      <w:lvlText w:val="%1."/>
      <w:lvlJc w:val="left"/>
      <w:pPr>
        <w:ind w:left="360" w:hanging="360"/>
      </w:pPr>
      <w:rPr>
        <w:rFonts w:hint="default"/>
        <w:b/>
        <w:i w:val="0"/>
        <w:color w:val="000000"/>
        <w:sz w:val="24"/>
      </w:rPr>
    </w:lvl>
    <w:lvl w:ilvl="1" w:tplc="CB56351C" w:tentative="1">
      <w:start w:val="1"/>
      <w:numFmt w:val="lowerLetter"/>
      <w:lvlText w:val="%2."/>
      <w:lvlJc w:val="left"/>
      <w:pPr>
        <w:ind w:left="1440" w:hanging="360"/>
      </w:pPr>
    </w:lvl>
    <w:lvl w:ilvl="2" w:tplc="F160912E" w:tentative="1">
      <w:start w:val="1"/>
      <w:numFmt w:val="lowerRoman"/>
      <w:lvlText w:val="%3."/>
      <w:lvlJc w:val="right"/>
      <w:pPr>
        <w:ind w:left="2160" w:hanging="180"/>
      </w:pPr>
    </w:lvl>
    <w:lvl w:ilvl="3" w:tplc="13CCCF88" w:tentative="1">
      <w:start w:val="1"/>
      <w:numFmt w:val="decimal"/>
      <w:lvlText w:val="%4."/>
      <w:lvlJc w:val="left"/>
      <w:pPr>
        <w:ind w:left="2880" w:hanging="360"/>
      </w:pPr>
    </w:lvl>
    <w:lvl w:ilvl="4" w:tplc="327AF1C8" w:tentative="1">
      <w:start w:val="1"/>
      <w:numFmt w:val="lowerLetter"/>
      <w:lvlText w:val="%5."/>
      <w:lvlJc w:val="left"/>
      <w:pPr>
        <w:ind w:left="3600" w:hanging="360"/>
      </w:pPr>
    </w:lvl>
    <w:lvl w:ilvl="5" w:tplc="3BA2137A" w:tentative="1">
      <w:start w:val="1"/>
      <w:numFmt w:val="lowerRoman"/>
      <w:lvlText w:val="%6."/>
      <w:lvlJc w:val="right"/>
      <w:pPr>
        <w:ind w:left="4320" w:hanging="180"/>
      </w:pPr>
    </w:lvl>
    <w:lvl w:ilvl="6" w:tplc="95F444A0" w:tentative="1">
      <w:start w:val="1"/>
      <w:numFmt w:val="decimal"/>
      <w:lvlText w:val="%7."/>
      <w:lvlJc w:val="left"/>
      <w:pPr>
        <w:ind w:left="5040" w:hanging="360"/>
      </w:pPr>
    </w:lvl>
    <w:lvl w:ilvl="7" w:tplc="1EF4BAD0" w:tentative="1">
      <w:start w:val="1"/>
      <w:numFmt w:val="lowerLetter"/>
      <w:lvlText w:val="%8."/>
      <w:lvlJc w:val="left"/>
      <w:pPr>
        <w:ind w:left="5760" w:hanging="360"/>
      </w:pPr>
    </w:lvl>
    <w:lvl w:ilvl="8" w:tplc="35FC68EE" w:tentative="1">
      <w:start w:val="1"/>
      <w:numFmt w:val="lowerRoman"/>
      <w:lvlText w:val="%9."/>
      <w:lvlJc w:val="right"/>
      <w:pPr>
        <w:ind w:left="6480" w:hanging="180"/>
      </w:pPr>
    </w:lvl>
  </w:abstractNum>
  <w:abstractNum w:abstractNumId="69" w15:restartNumberingAfterBreak="0">
    <w:nsid w:val="588E15CD"/>
    <w:multiLevelType w:val="hybridMultilevel"/>
    <w:tmpl w:val="DDCEC1FE"/>
    <w:lvl w:ilvl="0" w:tplc="5AF84ABE">
      <w:start w:val="1"/>
      <w:numFmt w:val="lowerRoman"/>
      <w:lvlText w:val="%1)"/>
      <w:lvlJc w:val="left"/>
      <w:pPr>
        <w:ind w:left="720" w:hanging="360"/>
      </w:pPr>
      <w:rPr>
        <w:rFonts w:ascii="Calibri" w:eastAsia="Times New Roman" w:hAnsi="Calibri" w:cs="Times New Roman" w:hint="default"/>
        <w:b w:val="0"/>
        <w:i w:val="0"/>
        <w:strike w:val="0"/>
        <w:dstrike w:val="0"/>
        <w:color w:val="181717"/>
        <w:sz w:val="22"/>
        <w:szCs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B506110"/>
    <w:multiLevelType w:val="hybridMultilevel"/>
    <w:tmpl w:val="B33CA7FA"/>
    <w:lvl w:ilvl="0" w:tplc="5C6049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D135A7C"/>
    <w:multiLevelType w:val="hybridMultilevel"/>
    <w:tmpl w:val="343A1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EC274D9"/>
    <w:multiLevelType w:val="hybridMultilevel"/>
    <w:tmpl w:val="E13E892E"/>
    <w:lvl w:ilvl="0" w:tplc="468A9B3A">
      <w:start w:val="1"/>
      <w:numFmt w:val="lowerLetter"/>
      <w:pStyle w:val="ListBullet"/>
      <w:lvlText w:val="(%1)"/>
      <w:lvlJc w:val="left"/>
      <w:pPr>
        <w:ind w:left="141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8B34AE14">
      <w:start w:val="1"/>
      <w:numFmt w:val="lowerLetter"/>
      <w:lvlText w:val="%2"/>
      <w:lvlJc w:val="left"/>
      <w:pPr>
        <w:ind w:left="204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AC0A88EE">
      <w:start w:val="1"/>
      <w:numFmt w:val="lowerRoman"/>
      <w:lvlText w:val="%3"/>
      <w:lvlJc w:val="left"/>
      <w:pPr>
        <w:ind w:left="276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77848D46">
      <w:start w:val="1"/>
      <w:numFmt w:val="decimal"/>
      <w:lvlText w:val="%4"/>
      <w:lvlJc w:val="left"/>
      <w:pPr>
        <w:ind w:left="348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383496D2">
      <w:start w:val="1"/>
      <w:numFmt w:val="lowerLetter"/>
      <w:lvlText w:val="%5"/>
      <w:lvlJc w:val="left"/>
      <w:pPr>
        <w:ind w:left="420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9E06EE08">
      <w:start w:val="1"/>
      <w:numFmt w:val="lowerRoman"/>
      <w:lvlText w:val="%6"/>
      <w:lvlJc w:val="left"/>
      <w:pPr>
        <w:ind w:left="492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58C26C6E">
      <w:start w:val="1"/>
      <w:numFmt w:val="decimal"/>
      <w:lvlText w:val="%7"/>
      <w:lvlJc w:val="left"/>
      <w:pPr>
        <w:ind w:left="564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11C8AC1E">
      <w:start w:val="1"/>
      <w:numFmt w:val="lowerLetter"/>
      <w:lvlText w:val="%8"/>
      <w:lvlJc w:val="left"/>
      <w:pPr>
        <w:ind w:left="636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9EA840AC">
      <w:start w:val="1"/>
      <w:numFmt w:val="lowerRoman"/>
      <w:lvlText w:val="%9"/>
      <w:lvlJc w:val="left"/>
      <w:pPr>
        <w:ind w:left="708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73"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cs="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cs="Times New Roman" w:hint="default"/>
        <w:b w:val="0"/>
        <w:i w:val="0"/>
        <w:sz w:val="22"/>
      </w:rPr>
    </w:lvl>
    <w:lvl w:ilvl="2">
      <w:start w:val="1"/>
      <w:numFmt w:val="decimal"/>
      <w:pStyle w:val="MACH3"/>
      <w:lvlText w:val="%1.%2.%3"/>
      <w:lvlJc w:val="left"/>
      <w:pPr>
        <w:tabs>
          <w:tab w:val="num" w:pos="1440"/>
        </w:tabs>
        <w:ind w:left="1440" w:hanging="1440"/>
      </w:pPr>
      <w:rPr>
        <w:rFonts w:cs="Times New Roman" w:hint="default"/>
      </w:rPr>
    </w:lvl>
    <w:lvl w:ilvl="3">
      <w:start w:val="1"/>
      <w:numFmt w:val="decimal"/>
      <w:pStyle w:val="MACH4"/>
      <w:lvlText w:val="%1.%2.%3.%4"/>
      <w:lvlJc w:val="left"/>
      <w:pPr>
        <w:tabs>
          <w:tab w:val="num" w:pos="2880"/>
        </w:tabs>
        <w:ind w:left="2880" w:hanging="1440"/>
      </w:pPr>
      <w:rPr>
        <w:rFonts w:cs="Times New Roman" w:hint="default"/>
      </w:rPr>
    </w:lvl>
    <w:lvl w:ilvl="4">
      <w:start w:val="1"/>
      <w:numFmt w:val="lowerRoman"/>
      <w:pStyle w:val="MACH5"/>
      <w:lvlText w:val="(%5)"/>
      <w:lvlJc w:val="left"/>
      <w:pPr>
        <w:tabs>
          <w:tab w:val="num" w:pos="3600"/>
        </w:tabs>
        <w:ind w:left="3600" w:hanging="720"/>
      </w:pPr>
      <w:rPr>
        <w:rFonts w:cs="Times New Roman" w:hint="default"/>
      </w:rPr>
    </w:lvl>
    <w:lvl w:ilvl="5">
      <w:start w:val="1"/>
      <w:numFmt w:val="lowerLetter"/>
      <w:pStyle w:val="MACH6"/>
      <w:lvlText w:val="(%6)"/>
      <w:lvlJc w:val="left"/>
      <w:pPr>
        <w:tabs>
          <w:tab w:val="num" w:pos="4320"/>
        </w:tabs>
        <w:ind w:left="4320" w:hanging="720"/>
      </w:pPr>
      <w:rPr>
        <w:rFonts w:cs="Times New Roman"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cs="Times New Roman" w:hint="default"/>
      </w:rPr>
    </w:lvl>
  </w:abstractNum>
  <w:abstractNum w:abstractNumId="74" w15:restartNumberingAfterBreak="0">
    <w:nsid w:val="61071422"/>
    <w:multiLevelType w:val="hybridMultilevel"/>
    <w:tmpl w:val="59B858D8"/>
    <w:lvl w:ilvl="0" w:tplc="0B564856">
      <w:start w:val="1"/>
      <w:numFmt w:val="bullet"/>
      <w:pStyle w:val="ClauseBullet1"/>
      <w:lvlText w:val=""/>
      <w:lvlJc w:val="left"/>
      <w:pPr>
        <w:ind w:left="1080" w:hanging="360"/>
      </w:pPr>
      <w:rPr>
        <w:rFonts w:ascii="Symbol" w:hAnsi="Symbol" w:hint="default"/>
        <w:color w:val="000000"/>
      </w:rPr>
    </w:lvl>
    <w:lvl w:ilvl="1" w:tplc="A194435A" w:tentative="1">
      <w:start w:val="1"/>
      <w:numFmt w:val="bullet"/>
      <w:lvlText w:val="o"/>
      <w:lvlJc w:val="left"/>
      <w:pPr>
        <w:ind w:left="1800" w:hanging="360"/>
      </w:pPr>
      <w:rPr>
        <w:rFonts w:ascii="Courier New" w:hAnsi="Courier New" w:cs="Courier New" w:hint="default"/>
      </w:rPr>
    </w:lvl>
    <w:lvl w:ilvl="2" w:tplc="23A84130" w:tentative="1">
      <w:start w:val="1"/>
      <w:numFmt w:val="bullet"/>
      <w:lvlText w:val=""/>
      <w:lvlJc w:val="left"/>
      <w:pPr>
        <w:ind w:left="2520" w:hanging="360"/>
      </w:pPr>
      <w:rPr>
        <w:rFonts w:ascii="Wingdings" w:hAnsi="Wingdings" w:hint="default"/>
      </w:rPr>
    </w:lvl>
    <w:lvl w:ilvl="3" w:tplc="5FD005F6" w:tentative="1">
      <w:start w:val="1"/>
      <w:numFmt w:val="bullet"/>
      <w:lvlText w:val=""/>
      <w:lvlJc w:val="left"/>
      <w:pPr>
        <w:ind w:left="3240" w:hanging="360"/>
      </w:pPr>
      <w:rPr>
        <w:rFonts w:ascii="Symbol" w:hAnsi="Symbol" w:hint="default"/>
      </w:rPr>
    </w:lvl>
    <w:lvl w:ilvl="4" w:tplc="FC481348" w:tentative="1">
      <w:start w:val="1"/>
      <w:numFmt w:val="bullet"/>
      <w:lvlText w:val="o"/>
      <w:lvlJc w:val="left"/>
      <w:pPr>
        <w:ind w:left="3960" w:hanging="360"/>
      </w:pPr>
      <w:rPr>
        <w:rFonts w:ascii="Courier New" w:hAnsi="Courier New" w:cs="Courier New" w:hint="default"/>
      </w:rPr>
    </w:lvl>
    <w:lvl w:ilvl="5" w:tplc="2028081C" w:tentative="1">
      <w:start w:val="1"/>
      <w:numFmt w:val="bullet"/>
      <w:lvlText w:val=""/>
      <w:lvlJc w:val="left"/>
      <w:pPr>
        <w:ind w:left="4680" w:hanging="360"/>
      </w:pPr>
      <w:rPr>
        <w:rFonts w:ascii="Wingdings" w:hAnsi="Wingdings" w:hint="default"/>
      </w:rPr>
    </w:lvl>
    <w:lvl w:ilvl="6" w:tplc="65D4CC52" w:tentative="1">
      <w:start w:val="1"/>
      <w:numFmt w:val="bullet"/>
      <w:lvlText w:val=""/>
      <w:lvlJc w:val="left"/>
      <w:pPr>
        <w:ind w:left="5400" w:hanging="360"/>
      </w:pPr>
      <w:rPr>
        <w:rFonts w:ascii="Symbol" w:hAnsi="Symbol" w:hint="default"/>
      </w:rPr>
    </w:lvl>
    <w:lvl w:ilvl="7" w:tplc="DE6C6682" w:tentative="1">
      <w:start w:val="1"/>
      <w:numFmt w:val="bullet"/>
      <w:lvlText w:val="o"/>
      <w:lvlJc w:val="left"/>
      <w:pPr>
        <w:ind w:left="6120" w:hanging="360"/>
      </w:pPr>
      <w:rPr>
        <w:rFonts w:ascii="Courier New" w:hAnsi="Courier New" w:cs="Courier New" w:hint="default"/>
      </w:rPr>
    </w:lvl>
    <w:lvl w:ilvl="8" w:tplc="F7C4B816" w:tentative="1">
      <w:start w:val="1"/>
      <w:numFmt w:val="bullet"/>
      <w:lvlText w:val=""/>
      <w:lvlJc w:val="left"/>
      <w:pPr>
        <w:ind w:left="6840" w:hanging="360"/>
      </w:pPr>
      <w:rPr>
        <w:rFonts w:ascii="Wingdings" w:hAnsi="Wingdings" w:hint="default"/>
      </w:rPr>
    </w:lvl>
  </w:abstractNum>
  <w:abstractNum w:abstractNumId="75" w15:restartNumberingAfterBreak="0">
    <w:nsid w:val="63591476"/>
    <w:multiLevelType w:val="hybridMultilevel"/>
    <w:tmpl w:val="8786A8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42371CD"/>
    <w:multiLevelType w:val="hybridMultilevel"/>
    <w:tmpl w:val="3B76A654"/>
    <w:lvl w:ilvl="0" w:tplc="6024C42E">
      <w:start w:val="1"/>
      <w:numFmt w:val="bullet"/>
      <w:pStyle w:val="subclause3Bullet2"/>
      <w:lvlText w:val=""/>
      <w:lvlJc w:val="left"/>
      <w:pPr>
        <w:ind w:left="3748" w:hanging="360"/>
      </w:pPr>
      <w:rPr>
        <w:rFonts w:ascii="Symbol" w:hAnsi="Symbol" w:hint="default"/>
        <w:color w:val="000000"/>
      </w:rPr>
    </w:lvl>
    <w:lvl w:ilvl="1" w:tplc="D2CEC412" w:tentative="1">
      <w:start w:val="1"/>
      <w:numFmt w:val="bullet"/>
      <w:lvlText w:val="o"/>
      <w:lvlJc w:val="left"/>
      <w:pPr>
        <w:ind w:left="4468" w:hanging="360"/>
      </w:pPr>
      <w:rPr>
        <w:rFonts w:ascii="Courier New" w:hAnsi="Courier New" w:cs="Courier New" w:hint="default"/>
      </w:rPr>
    </w:lvl>
    <w:lvl w:ilvl="2" w:tplc="74A08DB2" w:tentative="1">
      <w:start w:val="1"/>
      <w:numFmt w:val="bullet"/>
      <w:lvlText w:val=""/>
      <w:lvlJc w:val="left"/>
      <w:pPr>
        <w:ind w:left="5188" w:hanging="360"/>
      </w:pPr>
      <w:rPr>
        <w:rFonts w:ascii="Wingdings" w:hAnsi="Wingdings" w:hint="default"/>
      </w:rPr>
    </w:lvl>
    <w:lvl w:ilvl="3" w:tplc="87FE81D4" w:tentative="1">
      <w:start w:val="1"/>
      <w:numFmt w:val="bullet"/>
      <w:lvlText w:val=""/>
      <w:lvlJc w:val="left"/>
      <w:pPr>
        <w:ind w:left="5908" w:hanging="360"/>
      </w:pPr>
      <w:rPr>
        <w:rFonts w:ascii="Symbol" w:hAnsi="Symbol" w:hint="default"/>
      </w:rPr>
    </w:lvl>
    <w:lvl w:ilvl="4" w:tplc="3C98E484" w:tentative="1">
      <w:start w:val="1"/>
      <w:numFmt w:val="bullet"/>
      <w:lvlText w:val="o"/>
      <w:lvlJc w:val="left"/>
      <w:pPr>
        <w:ind w:left="6628" w:hanging="360"/>
      </w:pPr>
      <w:rPr>
        <w:rFonts w:ascii="Courier New" w:hAnsi="Courier New" w:cs="Courier New" w:hint="default"/>
      </w:rPr>
    </w:lvl>
    <w:lvl w:ilvl="5" w:tplc="566848DA" w:tentative="1">
      <w:start w:val="1"/>
      <w:numFmt w:val="bullet"/>
      <w:lvlText w:val=""/>
      <w:lvlJc w:val="left"/>
      <w:pPr>
        <w:ind w:left="7348" w:hanging="360"/>
      </w:pPr>
      <w:rPr>
        <w:rFonts w:ascii="Wingdings" w:hAnsi="Wingdings" w:hint="default"/>
      </w:rPr>
    </w:lvl>
    <w:lvl w:ilvl="6" w:tplc="381629BA" w:tentative="1">
      <w:start w:val="1"/>
      <w:numFmt w:val="bullet"/>
      <w:lvlText w:val=""/>
      <w:lvlJc w:val="left"/>
      <w:pPr>
        <w:ind w:left="8068" w:hanging="360"/>
      </w:pPr>
      <w:rPr>
        <w:rFonts w:ascii="Symbol" w:hAnsi="Symbol" w:hint="default"/>
      </w:rPr>
    </w:lvl>
    <w:lvl w:ilvl="7" w:tplc="1E00424A" w:tentative="1">
      <w:start w:val="1"/>
      <w:numFmt w:val="bullet"/>
      <w:lvlText w:val="o"/>
      <w:lvlJc w:val="left"/>
      <w:pPr>
        <w:ind w:left="8788" w:hanging="360"/>
      </w:pPr>
      <w:rPr>
        <w:rFonts w:ascii="Courier New" w:hAnsi="Courier New" w:cs="Courier New" w:hint="default"/>
      </w:rPr>
    </w:lvl>
    <w:lvl w:ilvl="8" w:tplc="A1584FA0" w:tentative="1">
      <w:start w:val="1"/>
      <w:numFmt w:val="bullet"/>
      <w:lvlText w:val=""/>
      <w:lvlJc w:val="left"/>
      <w:pPr>
        <w:ind w:left="9508" w:hanging="360"/>
      </w:pPr>
      <w:rPr>
        <w:rFonts w:ascii="Wingdings" w:hAnsi="Wingdings" w:hint="default"/>
      </w:rPr>
    </w:lvl>
  </w:abstractNum>
  <w:abstractNum w:abstractNumId="77" w15:restartNumberingAfterBreak="0">
    <w:nsid w:val="66966731"/>
    <w:multiLevelType w:val="multilevel"/>
    <w:tmpl w:val="DC8EC4A0"/>
    <w:lvl w:ilvl="0">
      <w:start w:val="1"/>
      <w:numFmt w:val="upperLetter"/>
      <w:pStyle w:val="Background"/>
      <w:lvlText w:val="(%1)"/>
      <w:lvlJc w:val="left"/>
      <w:pPr>
        <w:tabs>
          <w:tab w:val="num" w:pos="720"/>
        </w:tabs>
        <w:ind w:left="720" w:hanging="720"/>
      </w:pPr>
      <w:rPr>
        <w:b w:val="0"/>
        <w:i w:val="0"/>
        <w:caps/>
        <w:color w:val="000000"/>
        <w:sz w:val="24"/>
        <w:szCs w:val="32"/>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78" w15:restartNumberingAfterBreak="0">
    <w:nsid w:val="68BB219C"/>
    <w:multiLevelType w:val="hybridMultilevel"/>
    <w:tmpl w:val="1B70EF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9" w15:restartNumberingAfterBreak="0">
    <w:nsid w:val="69EE13A0"/>
    <w:multiLevelType w:val="hybridMultilevel"/>
    <w:tmpl w:val="3386E940"/>
    <w:lvl w:ilvl="0" w:tplc="F0A48076">
      <w:numFmt w:val="bullet"/>
      <w:lvlText w:val="•"/>
      <w:lvlJc w:val="left"/>
      <w:pPr>
        <w:ind w:left="588" w:hanging="437"/>
      </w:pPr>
      <w:rPr>
        <w:rFonts w:ascii="Verdana" w:eastAsia="Verdana" w:hAnsi="Verdana" w:cs="Verdana" w:hint="default"/>
        <w:w w:val="99"/>
        <w:sz w:val="20"/>
        <w:szCs w:val="20"/>
      </w:rPr>
    </w:lvl>
    <w:lvl w:ilvl="1" w:tplc="A77815EC">
      <w:numFmt w:val="bullet"/>
      <w:lvlText w:val="•"/>
      <w:lvlJc w:val="left"/>
      <w:pPr>
        <w:ind w:left="1188" w:hanging="456"/>
      </w:pPr>
      <w:rPr>
        <w:rFonts w:ascii="Verdana" w:eastAsia="Verdana" w:hAnsi="Verdana" w:cs="Verdana" w:hint="default"/>
        <w:w w:val="99"/>
        <w:sz w:val="20"/>
        <w:szCs w:val="20"/>
      </w:rPr>
    </w:lvl>
    <w:lvl w:ilvl="2" w:tplc="66F43064">
      <w:numFmt w:val="bullet"/>
      <w:lvlText w:val="•"/>
      <w:lvlJc w:val="left"/>
      <w:pPr>
        <w:ind w:left="1942" w:hanging="456"/>
      </w:pPr>
      <w:rPr>
        <w:rFonts w:hint="default"/>
      </w:rPr>
    </w:lvl>
    <w:lvl w:ilvl="3" w:tplc="F24CF9DA">
      <w:numFmt w:val="bullet"/>
      <w:lvlText w:val="•"/>
      <w:lvlJc w:val="left"/>
      <w:pPr>
        <w:ind w:left="2704" w:hanging="456"/>
      </w:pPr>
      <w:rPr>
        <w:rFonts w:hint="default"/>
      </w:rPr>
    </w:lvl>
    <w:lvl w:ilvl="4" w:tplc="D16CC2E8">
      <w:numFmt w:val="bullet"/>
      <w:lvlText w:val="•"/>
      <w:lvlJc w:val="left"/>
      <w:pPr>
        <w:ind w:left="3467" w:hanging="456"/>
      </w:pPr>
      <w:rPr>
        <w:rFonts w:hint="default"/>
      </w:rPr>
    </w:lvl>
    <w:lvl w:ilvl="5" w:tplc="DF5C8FA8">
      <w:numFmt w:val="bullet"/>
      <w:lvlText w:val="•"/>
      <w:lvlJc w:val="left"/>
      <w:pPr>
        <w:ind w:left="4229" w:hanging="456"/>
      </w:pPr>
      <w:rPr>
        <w:rFonts w:hint="default"/>
      </w:rPr>
    </w:lvl>
    <w:lvl w:ilvl="6" w:tplc="C9E60B26">
      <w:numFmt w:val="bullet"/>
      <w:lvlText w:val="•"/>
      <w:lvlJc w:val="left"/>
      <w:pPr>
        <w:ind w:left="4992" w:hanging="456"/>
      </w:pPr>
      <w:rPr>
        <w:rFonts w:hint="default"/>
      </w:rPr>
    </w:lvl>
    <w:lvl w:ilvl="7" w:tplc="12E8B62C">
      <w:numFmt w:val="bullet"/>
      <w:lvlText w:val="•"/>
      <w:lvlJc w:val="left"/>
      <w:pPr>
        <w:ind w:left="5754" w:hanging="456"/>
      </w:pPr>
      <w:rPr>
        <w:rFonts w:hint="default"/>
      </w:rPr>
    </w:lvl>
    <w:lvl w:ilvl="8" w:tplc="4728464A">
      <w:numFmt w:val="bullet"/>
      <w:lvlText w:val="•"/>
      <w:lvlJc w:val="left"/>
      <w:pPr>
        <w:ind w:left="6517" w:hanging="456"/>
      </w:pPr>
      <w:rPr>
        <w:rFonts w:hint="default"/>
      </w:rPr>
    </w:lvl>
  </w:abstractNum>
  <w:abstractNum w:abstractNumId="80" w15:restartNumberingAfterBreak="0">
    <w:nsid w:val="6A14466B"/>
    <w:multiLevelType w:val="hybridMultilevel"/>
    <w:tmpl w:val="2402A666"/>
    <w:lvl w:ilvl="0" w:tplc="31E0DD92">
      <w:start w:val="1"/>
      <w:numFmt w:val="bullet"/>
      <w:pStyle w:val="BulletList1"/>
      <w:lvlText w:val="·"/>
      <w:lvlJc w:val="left"/>
      <w:pPr>
        <w:tabs>
          <w:tab w:val="num" w:pos="360"/>
        </w:tabs>
        <w:ind w:left="360" w:hanging="360"/>
      </w:pPr>
      <w:rPr>
        <w:rFonts w:ascii="Symbol" w:hAnsi="Symbol" w:hint="default"/>
        <w:color w:val="000000"/>
      </w:rPr>
    </w:lvl>
    <w:lvl w:ilvl="1" w:tplc="BEDA3962" w:tentative="1">
      <w:start w:val="1"/>
      <w:numFmt w:val="bullet"/>
      <w:lvlText w:val="·"/>
      <w:lvlJc w:val="left"/>
      <w:pPr>
        <w:tabs>
          <w:tab w:val="num" w:pos="1440"/>
        </w:tabs>
        <w:ind w:left="1440" w:hanging="360"/>
      </w:pPr>
      <w:rPr>
        <w:rFonts w:ascii="Symbol" w:hAnsi="Symbol" w:hint="default"/>
      </w:rPr>
    </w:lvl>
    <w:lvl w:ilvl="2" w:tplc="F2F89E26" w:tentative="1">
      <w:start w:val="1"/>
      <w:numFmt w:val="bullet"/>
      <w:lvlText w:val="·"/>
      <w:lvlJc w:val="left"/>
      <w:pPr>
        <w:tabs>
          <w:tab w:val="num" w:pos="2160"/>
        </w:tabs>
        <w:ind w:left="2160" w:hanging="360"/>
      </w:pPr>
      <w:rPr>
        <w:rFonts w:ascii="Symbol" w:hAnsi="Symbol" w:hint="default"/>
      </w:rPr>
    </w:lvl>
    <w:lvl w:ilvl="3" w:tplc="C5201032" w:tentative="1">
      <w:start w:val="1"/>
      <w:numFmt w:val="bullet"/>
      <w:lvlText w:val="·"/>
      <w:lvlJc w:val="left"/>
      <w:pPr>
        <w:tabs>
          <w:tab w:val="num" w:pos="2880"/>
        </w:tabs>
        <w:ind w:left="2880" w:hanging="360"/>
      </w:pPr>
      <w:rPr>
        <w:rFonts w:ascii="Symbol" w:hAnsi="Symbol" w:hint="default"/>
      </w:rPr>
    </w:lvl>
    <w:lvl w:ilvl="4" w:tplc="C59C7706" w:tentative="1">
      <w:start w:val="1"/>
      <w:numFmt w:val="bullet"/>
      <w:lvlText w:val="o"/>
      <w:lvlJc w:val="left"/>
      <w:pPr>
        <w:tabs>
          <w:tab w:val="num" w:pos="3600"/>
        </w:tabs>
        <w:ind w:left="3600" w:hanging="360"/>
      </w:pPr>
      <w:rPr>
        <w:rFonts w:ascii="Courier New" w:hAnsi="Courier New" w:hint="default"/>
      </w:rPr>
    </w:lvl>
    <w:lvl w:ilvl="5" w:tplc="AC107E42" w:tentative="1">
      <w:start w:val="1"/>
      <w:numFmt w:val="bullet"/>
      <w:lvlText w:val="§"/>
      <w:lvlJc w:val="left"/>
      <w:pPr>
        <w:tabs>
          <w:tab w:val="num" w:pos="4320"/>
        </w:tabs>
        <w:ind w:left="4320" w:hanging="360"/>
      </w:pPr>
      <w:rPr>
        <w:rFonts w:ascii="Wingdings" w:hAnsi="Wingdings" w:hint="default"/>
      </w:rPr>
    </w:lvl>
    <w:lvl w:ilvl="6" w:tplc="31588912" w:tentative="1">
      <w:start w:val="1"/>
      <w:numFmt w:val="bullet"/>
      <w:lvlText w:val="·"/>
      <w:lvlJc w:val="left"/>
      <w:pPr>
        <w:tabs>
          <w:tab w:val="num" w:pos="5040"/>
        </w:tabs>
        <w:ind w:left="5040" w:hanging="360"/>
      </w:pPr>
      <w:rPr>
        <w:rFonts w:ascii="Symbol" w:hAnsi="Symbol" w:hint="default"/>
      </w:rPr>
    </w:lvl>
    <w:lvl w:ilvl="7" w:tplc="F0C2C31A" w:tentative="1">
      <w:start w:val="1"/>
      <w:numFmt w:val="bullet"/>
      <w:lvlText w:val="o"/>
      <w:lvlJc w:val="left"/>
      <w:pPr>
        <w:tabs>
          <w:tab w:val="num" w:pos="5760"/>
        </w:tabs>
        <w:ind w:left="5760" w:hanging="360"/>
      </w:pPr>
      <w:rPr>
        <w:rFonts w:ascii="Courier New" w:hAnsi="Courier New" w:hint="default"/>
      </w:rPr>
    </w:lvl>
    <w:lvl w:ilvl="8" w:tplc="71F07BB6"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A9A5C7C"/>
    <w:multiLevelType w:val="hybridMultilevel"/>
    <w:tmpl w:val="B518D692"/>
    <w:lvl w:ilvl="0" w:tplc="7A3EF970">
      <w:start w:val="1"/>
      <w:numFmt w:val="bullet"/>
      <w:lvlText w:val=""/>
      <w:lvlJc w:val="left"/>
      <w:pPr>
        <w:ind w:left="720" w:hanging="360"/>
      </w:pPr>
      <w:rPr>
        <w:rFonts w:ascii="Symbol" w:hAnsi="Symbol" w:hint="default"/>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ADF4683"/>
    <w:multiLevelType w:val="multilevel"/>
    <w:tmpl w:val="EB663AE6"/>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B697664"/>
    <w:multiLevelType w:val="hybridMultilevel"/>
    <w:tmpl w:val="69CE69B6"/>
    <w:lvl w:ilvl="0" w:tplc="86C6C49E">
      <w:start w:val="1"/>
      <w:numFmt w:val="bullet"/>
      <w:lvlText w:val=""/>
      <w:lvlJc w:val="left"/>
      <w:pPr>
        <w:tabs>
          <w:tab w:val="num" w:pos="644"/>
        </w:tabs>
        <w:ind w:left="567" w:hanging="283"/>
      </w:pPr>
      <w:rPr>
        <w:rFonts w:ascii="Symbol" w:hAnsi="Symbol" w:hint="default"/>
      </w:rPr>
    </w:lvl>
    <w:lvl w:ilvl="1" w:tplc="0CD21C1C">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E12057C"/>
    <w:multiLevelType w:val="hybridMultilevel"/>
    <w:tmpl w:val="90708E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6EEE713A"/>
    <w:multiLevelType w:val="hybridMultilevel"/>
    <w:tmpl w:val="A7D66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447188D"/>
    <w:multiLevelType w:val="hybridMultilevel"/>
    <w:tmpl w:val="FDFEA6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7" w15:restartNumberingAfterBreak="0">
    <w:nsid w:val="76FD2651"/>
    <w:multiLevelType w:val="hybridMultilevel"/>
    <w:tmpl w:val="609A8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9" w15:restartNumberingAfterBreak="0">
    <w:nsid w:val="772936E4"/>
    <w:multiLevelType w:val="multilevel"/>
    <w:tmpl w:val="3B56D370"/>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4548"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79382F46"/>
    <w:multiLevelType w:val="hybridMultilevel"/>
    <w:tmpl w:val="8FC05A0C"/>
    <w:lvl w:ilvl="0" w:tplc="14E623FE">
      <w:start w:val="1"/>
      <w:numFmt w:val="bullet"/>
      <w:pStyle w:val="Bullet3"/>
      <w:lvlText w:val=""/>
      <w:lvlJc w:val="left"/>
      <w:pPr>
        <w:tabs>
          <w:tab w:val="num" w:pos="1211"/>
        </w:tabs>
        <w:ind w:left="1135" w:hanging="284"/>
      </w:pPr>
      <w:rPr>
        <w:rFonts w:ascii="Symbol" w:hAnsi="Symbol" w:hint="default"/>
      </w:rPr>
    </w:lvl>
    <w:lvl w:ilvl="1" w:tplc="0CD21C1C">
      <w:start w:val="1"/>
      <w:numFmt w:val="bullet"/>
      <w:lvlText w:val=""/>
      <w:lvlJc w:val="left"/>
      <w:pPr>
        <w:tabs>
          <w:tab w:val="num" w:pos="927"/>
        </w:tabs>
        <w:ind w:left="851" w:hanging="284"/>
      </w:pPr>
      <w:rPr>
        <w:rFonts w:ascii="Symbol" w:hAnsi="Symbol" w:hint="default"/>
      </w:rPr>
    </w:lvl>
    <w:lvl w:ilvl="2" w:tplc="FEF813E6">
      <w:start w:val="1"/>
      <w:numFmt w:val="bullet"/>
      <w:lvlText w:val=""/>
      <w:lvlJc w:val="left"/>
      <w:pPr>
        <w:tabs>
          <w:tab w:val="num" w:pos="1211"/>
        </w:tabs>
        <w:ind w:left="1134" w:hanging="283"/>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94E001D"/>
    <w:multiLevelType w:val="hybridMultilevel"/>
    <w:tmpl w:val="2AA441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2" w15:restartNumberingAfterBreak="0">
    <w:nsid w:val="7B385533"/>
    <w:multiLevelType w:val="hybridMultilevel"/>
    <w:tmpl w:val="B90A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D2E16CC"/>
    <w:multiLevelType w:val="hybridMultilevel"/>
    <w:tmpl w:val="7A14C6EE"/>
    <w:lvl w:ilvl="0" w:tplc="327ABED8">
      <w:numFmt w:val="bullet"/>
      <w:lvlText w:val=""/>
      <w:lvlJc w:val="left"/>
      <w:pPr>
        <w:ind w:left="715" w:hanging="569"/>
      </w:pPr>
      <w:rPr>
        <w:rFonts w:ascii="Symbol" w:eastAsia="Symbol" w:hAnsi="Symbol" w:cs="Symbol" w:hint="default"/>
        <w:w w:val="99"/>
        <w:sz w:val="20"/>
        <w:szCs w:val="20"/>
      </w:rPr>
    </w:lvl>
    <w:lvl w:ilvl="1" w:tplc="EF484476">
      <w:numFmt w:val="bullet"/>
      <w:lvlText w:val="•"/>
      <w:lvlJc w:val="left"/>
      <w:pPr>
        <w:ind w:left="1452" w:hanging="569"/>
      </w:pPr>
      <w:rPr>
        <w:rFonts w:hint="default"/>
      </w:rPr>
    </w:lvl>
    <w:lvl w:ilvl="2" w:tplc="C6ECD10A">
      <w:numFmt w:val="bullet"/>
      <w:lvlText w:val="•"/>
      <w:lvlJc w:val="left"/>
      <w:pPr>
        <w:ind w:left="2184" w:hanging="569"/>
      </w:pPr>
      <w:rPr>
        <w:rFonts w:hint="default"/>
      </w:rPr>
    </w:lvl>
    <w:lvl w:ilvl="3" w:tplc="17DA5FCA">
      <w:numFmt w:val="bullet"/>
      <w:lvlText w:val="•"/>
      <w:lvlJc w:val="left"/>
      <w:pPr>
        <w:ind w:left="2916" w:hanging="569"/>
      </w:pPr>
      <w:rPr>
        <w:rFonts w:hint="default"/>
      </w:rPr>
    </w:lvl>
    <w:lvl w:ilvl="4" w:tplc="582281DC">
      <w:numFmt w:val="bullet"/>
      <w:lvlText w:val="•"/>
      <w:lvlJc w:val="left"/>
      <w:pPr>
        <w:ind w:left="3648" w:hanging="569"/>
      </w:pPr>
      <w:rPr>
        <w:rFonts w:hint="default"/>
      </w:rPr>
    </w:lvl>
    <w:lvl w:ilvl="5" w:tplc="563804C8">
      <w:numFmt w:val="bullet"/>
      <w:lvlText w:val="•"/>
      <w:lvlJc w:val="left"/>
      <w:pPr>
        <w:ind w:left="4381" w:hanging="569"/>
      </w:pPr>
      <w:rPr>
        <w:rFonts w:hint="default"/>
      </w:rPr>
    </w:lvl>
    <w:lvl w:ilvl="6" w:tplc="AF12D6BA">
      <w:numFmt w:val="bullet"/>
      <w:lvlText w:val="•"/>
      <w:lvlJc w:val="left"/>
      <w:pPr>
        <w:ind w:left="5113" w:hanging="569"/>
      </w:pPr>
      <w:rPr>
        <w:rFonts w:hint="default"/>
      </w:rPr>
    </w:lvl>
    <w:lvl w:ilvl="7" w:tplc="3EB4DEF6">
      <w:numFmt w:val="bullet"/>
      <w:lvlText w:val="•"/>
      <w:lvlJc w:val="left"/>
      <w:pPr>
        <w:ind w:left="5845" w:hanging="569"/>
      </w:pPr>
      <w:rPr>
        <w:rFonts w:hint="default"/>
      </w:rPr>
    </w:lvl>
    <w:lvl w:ilvl="8" w:tplc="FFF8984E">
      <w:numFmt w:val="bullet"/>
      <w:lvlText w:val="•"/>
      <w:lvlJc w:val="left"/>
      <w:pPr>
        <w:ind w:left="6577" w:hanging="569"/>
      </w:pPr>
      <w:rPr>
        <w:rFonts w:hint="default"/>
      </w:rPr>
    </w:lvl>
  </w:abstractNum>
  <w:abstractNum w:abstractNumId="94" w15:restartNumberingAfterBreak="0">
    <w:nsid w:val="7DB5644F"/>
    <w:multiLevelType w:val="hybridMultilevel"/>
    <w:tmpl w:val="8BCC9C08"/>
    <w:lvl w:ilvl="0" w:tplc="29527830">
      <w:start w:val="1"/>
      <w:numFmt w:val="bullet"/>
      <w:pStyle w:val="BulletList3"/>
      <w:lvlText w:val=""/>
      <w:lvlJc w:val="left"/>
      <w:pPr>
        <w:tabs>
          <w:tab w:val="num" w:pos="1945"/>
        </w:tabs>
        <w:ind w:left="1945" w:hanging="357"/>
      </w:pPr>
      <w:rPr>
        <w:rFonts w:ascii="Symbol" w:hAnsi="Symbol" w:hint="default"/>
        <w:color w:val="000000"/>
      </w:rPr>
    </w:lvl>
    <w:lvl w:ilvl="1" w:tplc="49360272" w:tentative="1">
      <w:start w:val="1"/>
      <w:numFmt w:val="bullet"/>
      <w:lvlText w:val="o"/>
      <w:lvlJc w:val="left"/>
      <w:pPr>
        <w:tabs>
          <w:tab w:val="num" w:pos="1440"/>
        </w:tabs>
        <w:ind w:left="1440" w:hanging="360"/>
      </w:pPr>
      <w:rPr>
        <w:rFonts w:ascii="Courier New" w:hAnsi="Courier New" w:cs="Courier New" w:hint="default"/>
      </w:rPr>
    </w:lvl>
    <w:lvl w:ilvl="2" w:tplc="24761A70" w:tentative="1">
      <w:start w:val="1"/>
      <w:numFmt w:val="bullet"/>
      <w:lvlText w:val=""/>
      <w:lvlJc w:val="left"/>
      <w:pPr>
        <w:tabs>
          <w:tab w:val="num" w:pos="2160"/>
        </w:tabs>
        <w:ind w:left="2160" w:hanging="360"/>
      </w:pPr>
      <w:rPr>
        <w:rFonts w:ascii="Wingdings" w:hAnsi="Wingdings" w:hint="default"/>
      </w:rPr>
    </w:lvl>
    <w:lvl w:ilvl="3" w:tplc="B9161668" w:tentative="1">
      <w:start w:val="1"/>
      <w:numFmt w:val="bullet"/>
      <w:lvlText w:val=""/>
      <w:lvlJc w:val="left"/>
      <w:pPr>
        <w:tabs>
          <w:tab w:val="num" w:pos="2880"/>
        </w:tabs>
        <w:ind w:left="2880" w:hanging="360"/>
      </w:pPr>
      <w:rPr>
        <w:rFonts w:ascii="Symbol" w:hAnsi="Symbol" w:hint="default"/>
      </w:rPr>
    </w:lvl>
    <w:lvl w:ilvl="4" w:tplc="10828696" w:tentative="1">
      <w:start w:val="1"/>
      <w:numFmt w:val="bullet"/>
      <w:lvlText w:val="o"/>
      <w:lvlJc w:val="left"/>
      <w:pPr>
        <w:tabs>
          <w:tab w:val="num" w:pos="3600"/>
        </w:tabs>
        <w:ind w:left="3600" w:hanging="360"/>
      </w:pPr>
      <w:rPr>
        <w:rFonts w:ascii="Courier New" w:hAnsi="Courier New" w:cs="Courier New" w:hint="default"/>
      </w:rPr>
    </w:lvl>
    <w:lvl w:ilvl="5" w:tplc="B4A806F4" w:tentative="1">
      <w:start w:val="1"/>
      <w:numFmt w:val="bullet"/>
      <w:lvlText w:val=""/>
      <w:lvlJc w:val="left"/>
      <w:pPr>
        <w:tabs>
          <w:tab w:val="num" w:pos="4320"/>
        </w:tabs>
        <w:ind w:left="4320" w:hanging="360"/>
      </w:pPr>
      <w:rPr>
        <w:rFonts w:ascii="Wingdings" w:hAnsi="Wingdings" w:hint="default"/>
      </w:rPr>
    </w:lvl>
    <w:lvl w:ilvl="6" w:tplc="408477C8" w:tentative="1">
      <w:start w:val="1"/>
      <w:numFmt w:val="bullet"/>
      <w:lvlText w:val=""/>
      <w:lvlJc w:val="left"/>
      <w:pPr>
        <w:tabs>
          <w:tab w:val="num" w:pos="5040"/>
        </w:tabs>
        <w:ind w:left="5040" w:hanging="360"/>
      </w:pPr>
      <w:rPr>
        <w:rFonts w:ascii="Symbol" w:hAnsi="Symbol" w:hint="default"/>
      </w:rPr>
    </w:lvl>
    <w:lvl w:ilvl="7" w:tplc="B74A00B4" w:tentative="1">
      <w:start w:val="1"/>
      <w:numFmt w:val="bullet"/>
      <w:lvlText w:val="o"/>
      <w:lvlJc w:val="left"/>
      <w:pPr>
        <w:tabs>
          <w:tab w:val="num" w:pos="5760"/>
        </w:tabs>
        <w:ind w:left="5760" w:hanging="360"/>
      </w:pPr>
      <w:rPr>
        <w:rFonts w:ascii="Courier New" w:hAnsi="Courier New" w:cs="Courier New" w:hint="default"/>
      </w:rPr>
    </w:lvl>
    <w:lvl w:ilvl="8" w:tplc="50D0C8E8" w:tentative="1">
      <w:start w:val="1"/>
      <w:numFmt w:val="bullet"/>
      <w:lvlText w:val=""/>
      <w:lvlJc w:val="left"/>
      <w:pPr>
        <w:tabs>
          <w:tab w:val="num" w:pos="6480"/>
        </w:tabs>
        <w:ind w:left="6480" w:hanging="360"/>
      </w:pPr>
      <w:rPr>
        <w:rFonts w:ascii="Wingdings" w:hAnsi="Wingdings" w:hint="default"/>
      </w:rPr>
    </w:lvl>
  </w:abstractNum>
  <w:num w:numId="1" w16cid:durableId="647825569">
    <w:abstractNumId w:val="72"/>
  </w:num>
  <w:num w:numId="2" w16cid:durableId="1623228353">
    <w:abstractNumId w:val="32"/>
  </w:num>
  <w:num w:numId="3" w16cid:durableId="599291362">
    <w:abstractNumId w:val="83"/>
  </w:num>
  <w:num w:numId="4" w16cid:durableId="518741107">
    <w:abstractNumId w:val="46"/>
  </w:num>
  <w:num w:numId="5" w16cid:durableId="1989164645">
    <w:abstractNumId w:val="90"/>
  </w:num>
  <w:num w:numId="6" w16cid:durableId="61027854">
    <w:abstractNumId w:val="66"/>
  </w:num>
  <w:num w:numId="7" w16cid:durableId="893271527">
    <w:abstractNumId w:val="73"/>
  </w:num>
  <w:num w:numId="8" w16cid:durableId="731734716">
    <w:abstractNumId w:val="62"/>
  </w:num>
  <w:num w:numId="9" w16cid:durableId="33583402">
    <w:abstractNumId w:val="84"/>
  </w:num>
  <w:num w:numId="10" w16cid:durableId="1328172509">
    <w:abstractNumId w:val="45"/>
  </w:num>
  <w:num w:numId="11" w16cid:durableId="331417704">
    <w:abstractNumId w:val="27"/>
  </w:num>
  <w:num w:numId="12" w16cid:durableId="1542863796">
    <w:abstractNumId w:val="70"/>
  </w:num>
  <w:num w:numId="13" w16cid:durableId="1907255021">
    <w:abstractNumId w:val="85"/>
  </w:num>
  <w:num w:numId="14" w16cid:durableId="1281454193">
    <w:abstractNumId w:val="67"/>
  </w:num>
  <w:num w:numId="15" w16cid:durableId="1337808440">
    <w:abstractNumId w:val="16"/>
  </w:num>
  <w:num w:numId="16" w16cid:durableId="565451666">
    <w:abstractNumId w:val="39"/>
  </w:num>
  <w:num w:numId="17" w16cid:durableId="753745971">
    <w:abstractNumId w:val="14"/>
  </w:num>
  <w:num w:numId="18" w16cid:durableId="780536654">
    <w:abstractNumId w:val="50"/>
  </w:num>
  <w:num w:numId="19" w16cid:durableId="1564633922">
    <w:abstractNumId w:val="3"/>
  </w:num>
  <w:num w:numId="20" w16cid:durableId="960917389">
    <w:abstractNumId w:val="2"/>
  </w:num>
  <w:num w:numId="21" w16cid:durableId="1458915502">
    <w:abstractNumId w:val="1"/>
  </w:num>
  <w:num w:numId="22" w16cid:durableId="818544662">
    <w:abstractNumId w:val="0"/>
  </w:num>
  <w:num w:numId="23" w16cid:durableId="309411055">
    <w:abstractNumId w:val="63"/>
  </w:num>
  <w:num w:numId="24" w16cid:durableId="1542984654">
    <w:abstractNumId w:val="37"/>
  </w:num>
  <w:num w:numId="25" w16cid:durableId="1560049656">
    <w:abstractNumId w:val="43"/>
  </w:num>
  <w:num w:numId="26" w16cid:durableId="1329942234">
    <w:abstractNumId w:val="11"/>
  </w:num>
  <w:num w:numId="27" w16cid:durableId="372078820">
    <w:abstractNumId w:val="5"/>
  </w:num>
  <w:num w:numId="28" w16cid:durableId="2011908267">
    <w:abstractNumId w:val="6"/>
  </w:num>
  <w:num w:numId="29" w16cid:durableId="1729181826">
    <w:abstractNumId w:val="19"/>
  </w:num>
  <w:num w:numId="30" w16cid:durableId="2129158953">
    <w:abstractNumId w:val="26"/>
  </w:num>
  <w:num w:numId="31" w16cid:durableId="1814789639">
    <w:abstractNumId w:val="53"/>
  </w:num>
  <w:num w:numId="32" w16cid:durableId="440611153">
    <w:abstractNumId w:val="71"/>
  </w:num>
  <w:num w:numId="33" w16cid:durableId="1277365716">
    <w:abstractNumId w:val="49"/>
  </w:num>
  <w:num w:numId="34" w16cid:durableId="1750302002">
    <w:abstractNumId w:val="25"/>
  </w:num>
  <w:num w:numId="35" w16cid:durableId="105589302">
    <w:abstractNumId w:val="36"/>
  </w:num>
  <w:num w:numId="36" w16cid:durableId="363987278">
    <w:abstractNumId w:val="12"/>
  </w:num>
  <w:num w:numId="37" w16cid:durableId="451561241">
    <w:abstractNumId w:val="61"/>
  </w:num>
  <w:num w:numId="38" w16cid:durableId="537737228">
    <w:abstractNumId w:val="81"/>
  </w:num>
  <w:num w:numId="39" w16cid:durableId="1899052493">
    <w:abstractNumId w:val="87"/>
  </w:num>
  <w:num w:numId="40" w16cid:durableId="335770480">
    <w:abstractNumId w:val="20"/>
  </w:num>
  <w:num w:numId="41" w16cid:durableId="1809395720">
    <w:abstractNumId w:val="21"/>
  </w:num>
  <w:num w:numId="42" w16cid:durableId="442917752">
    <w:abstractNumId w:val="44"/>
  </w:num>
  <w:num w:numId="43" w16cid:durableId="1402827398">
    <w:abstractNumId w:val="7"/>
  </w:num>
  <w:num w:numId="44" w16cid:durableId="1890452329">
    <w:abstractNumId w:val="91"/>
  </w:num>
  <w:num w:numId="45" w16cid:durableId="830490383">
    <w:abstractNumId w:val="64"/>
  </w:num>
  <w:num w:numId="46" w16cid:durableId="730155559">
    <w:abstractNumId w:val="48"/>
  </w:num>
  <w:num w:numId="47" w16cid:durableId="1194533659">
    <w:abstractNumId w:val="40"/>
  </w:num>
  <w:num w:numId="48" w16cid:durableId="1412585595">
    <w:abstractNumId w:val="93"/>
  </w:num>
  <w:num w:numId="49" w16cid:durableId="1924875932">
    <w:abstractNumId w:val="51"/>
  </w:num>
  <w:num w:numId="50" w16cid:durableId="1015156393">
    <w:abstractNumId w:val="23"/>
  </w:num>
  <w:num w:numId="51" w16cid:durableId="677316613">
    <w:abstractNumId w:val="79"/>
  </w:num>
  <w:num w:numId="52" w16cid:durableId="1742212640">
    <w:abstractNumId w:val="54"/>
  </w:num>
  <w:num w:numId="53" w16cid:durableId="1970939303">
    <w:abstractNumId w:val="47"/>
  </w:num>
  <w:num w:numId="54" w16cid:durableId="81873411">
    <w:abstractNumId w:val="52"/>
  </w:num>
  <w:num w:numId="55" w16cid:durableId="1202673199">
    <w:abstractNumId w:val="22"/>
  </w:num>
  <w:num w:numId="56" w16cid:durableId="1883398693">
    <w:abstractNumId w:val="86"/>
  </w:num>
  <w:num w:numId="57" w16cid:durableId="661157987">
    <w:abstractNumId w:val="31"/>
  </w:num>
  <w:num w:numId="58" w16cid:durableId="507868887">
    <w:abstractNumId w:val="78"/>
  </w:num>
  <w:num w:numId="59" w16cid:durableId="1069963436">
    <w:abstractNumId w:val="89"/>
  </w:num>
  <w:num w:numId="60" w16cid:durableId="1909654386">
    <w:abstractNumId w:val="13"/>
  </w:num>
  <w:num w:numId="61" w16cid:durableId="69545696">
    <w:abstractNumId w:val="9"/>
  </w:num>
  <w:num w:numId="62" w16cid:durableId="792946510">
    <w:abstractNumId w:val="65"/>
  </w:num>
  <w:num w:numId="63" w16cid:durableId="1927839117">
    <w:abstractNumId w:val="33"/>
  </w:num>
  <w:num w:numId="64" w16cid:durableId="1511870947">
    <w:abstractNumId w:val="56"/>
  </w:num>
  <w:num w:numId="65" w16cid:durableId="230428884">
    <w:abstractNumId w:val="77"/>
  </w:num>
  <w:num w:numId="66" w16cid:durableId="1873571401">
    <w:abstractNumId w:val="80"/>
  </w:num>
  <w:num w:numId="67" w16cid:durableId="1711033507">
    <w:abstractNumId w:val="35"/>
  </w:num>
  <w:num w:numId="68" w16cid:durableId="88351896">
    <w:abstractNumId w:val="94"/>
  </w:num>
  <w:num w:numId="69" w16cid:durableId="908230422">
    <w:abstractNumId w:val="88"/>
  </w:num>
  <w:num w:numId="70" w16cid:durableId="576941634">
    <w:abstractNumId w:val="24"/>
  </w:num>
  <w:num w:numId="71" w16cid:durableId="1601521805">
    <w:abstractNumId w:val="41"/>
  </w:num>
  <w:num w:numId="72" w16cid:durableId="940843144">
    <w:abstractNumId w:val="38"/>
  </w:num>
  <w:num w:numId="73" w16cid:durableId="304313211">
    <w:abstractNumId w:val="30"/>
  </w:num>
  <w:num w:numId="74" w16cid:durableId="1043139334">
    <w:abstractNumId w:val="28"/>
  </w:num>
  <w:num w:numId="75" w16cid:durableId="1814785257">
    <w:abstractNumId w:val="68"/>
  </w:num>
  <w:num w:numId="76" w16cid:durableId="1251230544">
    <w:abstractNumId w:val="74"/>
  </w:num>
  <w:num w:numId="77" w16cid:durableId="1618290554">
    <w:abstractNumId w:val="42"/>
  </w:num>
  <w:num w:numId="78" w16cid:durableId="629625803">
    <w:abstractNumId w:val="60"/>
  </w:num>
  <w:num w:numId="79" w16cid:durableId="658074324">
    <w:abstractNumId w:val="58"/>
  </w:num>
  <w:num w:numId="80" w16cid:durableId="449980309">
    <w:abstractNumId w:val="59"/>
  </w:num>
  <w:num w:numId="81" w16cid:durableId="1669942938">
    <w:abstractNumId w:val="57"/>
  </w:num>
  <w:num w:numId="82" w16cid:durableId="881987304">
    <w:abstractNumId w:val="34"/>
  </w:num>
  <w:num w:numId="83" w16cid:durableId="1742823530">
    <w:abstractNumId w:val="76"/>
  </w:num>
  <w:num w:numId="84" w16cid:durableId="944504879">
    <w:abstractNumId w:val="8"/>
  </w:num>
  <w:num w:numId="85" w16cid:durableId="1542285408">
    <w:abstractNumId w:val="15"/>
  </w:num>
  <w:num w:numId="86" w16cid:durableId="981616121">
    <w:abstractNumId w:val="4"/>
  </w:num>
  <w:num w:numId="87" w16cid:durableId="2680501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27151291">
    <w:abstractNumId w:val="82"/>
  </w:num>
  <w:num w:numId="89" w16cid:durableId="20322199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65446611">
    <w:abstractNumId w:val="55"/>
  </w:num>
  <w:num w:numId="91" w16cid:durableId="12534298">
    <w:abstractNumId w:val="17"/>
  </w:num>
  <w:num w:numId="92" w16cid:durableId="1201895008">
    <w:abstractNumId w:val="92"/>
  </w:num>
  <w:num w:numId="93" w16cid:durableId="1695619584">
    <w:abstractNumId w:val="69"/>
  </w:num>
  <w:num w:numId="94" w16cid:durableId="771051123">
    <w:abstractNumId w:val="18"/>
  </w:num>
  <w:num w:numId="95" w16cid:durableId="127228209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47456829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24663752">
    <w:abstractNumId w:val="10"/>
  </w:num>
  <w:num w:numId="98" w16cid:durableId="1464228889">
    <w:abstractNumId w:val="75"/>
  </w:num>
  <w:num w:numId="99" w16cid:durableId="228006911">
    <w:abstractNumId w:val="2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oNotTrackFormatting/>
  <w:documentProtection w:edit="trackedChanges" w:formatting="1" w:enforcement="0"/>
  <w:defaultTabStop w:val="720"/>
  <w:characterSpacingControl w:val="doNotCompress"/>
  <w:hdrShapeDefaults>
    <o:shapedefaults v:ext="edit" spidmax="2050">
      <o:colormru v:ext="edit" colors="#f8fa9e"/>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086"/>
    <w:rsid w:val="0000029D"/>
    <w:rsid w:val="00001467"/>
    <w:rsid w:val="00002CB7"/>
    <w:rsid w:val="000032CD"/>
    <w:rsid w:val="0001001E"/>
    <w:rsid w:val="00010196"/>
    <w:rsid w:val="00010317"/>
    <w:rsid w:val="00010860"/>
    <w:rsid w:val="00015A25"/>
    <w:rsid w:val="00016717"/>
    <w:rsid w:val="00017145"/>
    <w:rsid w:val="00017F5D"/>
    <w:rsid w:val="00020267"/>
    <w:rsid w:val="0002071B"/>
    <w:rsid w:val="0002085D"/>
    <w:rsid w:val="0002197F"/>
    <w:rsid w:val="00022998"/>
    <w:rsid w:val="000229C0"/>
    <w:rsid w:val="000248F5"/>
    <w:rsid w:val="0002525A"/>
    <w:rsid w:val="0002607F"/>
    <w:rsid w:val="00027BD5"/>
    <w:rsid w:val="00031A4F"/>
    <w:rsid w:val="000336ED"/>
    <w:rsid w:val="0003493E"/>
    <w:rsid w:val="00035BD4"/>
    <w:rsid w:val="0004208C"/>
    <w:rsid w:val="00045E59"/>
    <w:rsid w:val="000532D4"/>
    <w:rsid w:val="00057077"/>
    <w:rsid w:val="000604C0"/>
    <w:rsid w:val="00060502"/>
    <w:rsid w:val="000619B8"/>
    <w:rsid w:val="00062D6C"/>
    <w:rsid w:val="00064271"/>
    <w:rsid w:val="000647EC"/>
    <w:rsid w:val="00064CC2"/>
    <w:rsid w:val="00065DA6"/>
    <w:rsid w:val="00066878"/>
    <w:rsid w:val="00066B08"/>
    <w:rsid w:val="000678D5"/>
    <w:rsid w:val="00070180"/>
    <w:rsid w:val="000709BD"/>
    <w:rsid w:val="00070BD8"/>
    <w:rsid w:val="000721E9"/>
    <w:rsid w:val="0007472B"/>
    <w:rsid w:val="00082AC2"/>
    <w:rsid w:val="00083005"/>
    <w:rsid w:val="000831A3"/>
    <w:rsid w:val="00083D26"/>
    <w:rsid w:val="000846D0"/>
    <w:rsid w:val="000855AD"/>
    <w:rsid w:val="00085702"/>
    <w:rsid w:val="00085E45"/>
    <w:rsid w:val="00086940"/>
    <w:rsid w:val="00086E4C"/>
    <w:rsid w:val="000920F6"/>
    <w:rsid w:val="00092E81"/>
    <w:rsid w:val="0009326F"/>
    <w:rsid w:val="00094936"/>
    <w:rsid w:val="00095777"/>
    <w:rsid w:val="0009598A"/>
    <w:rsid w:val="000971E9"/>
    <w:rsid w:val="000A1690"/>
    <w:rsid w:val="000A1ADC"/>
    <w:rsid w:val="000A21D0"/>
    <w:rsid w:val="000A26AD"/>
    <w:rsid w:val="000A51D8"/>
    <w:rsid w:val="000A59CF"/>
    <w:rsid w:val="000A5A5C"/>
    <w:rsid w:val="000A6238"/>
    <w:rsid w:val="000B4C12"/>
    <w:rsid w:val="000B5C12"/>
    <w:rsid w:val="000B5D31"/>
    <w:rsid w:val="000B7AF2"/>
    <w:rsid w:val="000C092A"/>
    <w:rsid w:val="000C0E95"/>
    <w:rsid w:val="000C2476"/>
    <w:rsid w:val="000C33D5"/>
    <w:rsid w:val="000C42D3"/>
    <w:rsid w:val="000C679D"/>
    <w:rsid w:val="000C7523"/>
    <w:rsid w:val="000D0846"/>
    <w:rsid w:val="000D4EF1"/>
    <w:rsid w:val="000D64B8"/>
    <w:rsid w:val="000E05A9"/>
    <w:rsid w:val="000E1007"/>
    <w:rsid w:val="000E1E4B"/>
    <w:rsid w:val="000E4091"/>
    <w:rsid w:val="000E42D4"/>
    <w:rsid w:val="000E455A"/>
    <w:rsid w:val="000E4F2C"/>
    <w:rsid w:val="000E50D5"/>
    <w:rsid w:val="000E5CC1"/>
    <w:rsid w:val="000E7E23"/>
    <w:rsid w:val="000E7F98"/>
    <w:rsid w:val="000F109C"/>
    <w:rsid w:val="000F1CDA"/>
    <w:rsid w:val="000F3F7B"/>
    <w:rsid w:val="000F41AF"/>
    <w:rsid w:val="000F4C63"/>
    <w:rsid w:val="000F68A4"/>
    <w:rsid w:val="000F722F"/>
    <w:rsid w:val="001010B7"/>
    <w:rsid w:val="00101948"/>
    <w:rsid w:val="00101A02"/>
    <w:rsid w:val="001052B2"/>
    <w:rsid w:val="00105B86"/>
    <w:rsid w:val="0011016D"/>
    <w:rsid w:val="00111E0B"/>
    <w:rsid w:val="0011209D"/>
    <w:rsid w:val="001126CA"/>
    <w:rsid w:val="00112C25"/>
    <w:rsid w:val="00112F7F"/>
    <w:rsid w:val="001155B6"/>
    <w:rsid w:val="00115FDC"/>
    <w:rsid w:val="00117FC1"/>
    <w:rsid w:val="00121A69"/>
    <w:rsid w:val="001232BA"/>
    <w:rsid w:val="00124807"/>
    <w:rsid w:val="00124C31"/>
    <w:rsid w:val="00126013"/>
    <w:rsid w:val="0013049A"/>
    <w:rsid w:val="001308CC"/>
    <w:rsid w:val="0013097B"/>
    <w:rsid w:val="001324D8"/>
    <w:rsid w:val="001324DF"/>
    <w:rsid w:val="0013293F"/>
    <w:rsid w:val="00133A83"/>
    <w:rsid w:val="00133D39"/>
    <w:rsid w:val="00133DDE"/>
    <w:rsid w:val="00135515"/>
    <w:rsid w:val="00137638"/>
    <w:rsid w:val="00140202"/>
    <w:rsid w:val="00140395"/>
    <w:rsid w:val="00140600"/>
    <w:rsid w:val="001408B7"/>
    <w:rsid w:val="00143194"/>
    <w:rsid w:val="00143E6E"/>
    <w:rsid w:val="00143EA4"/>
    <w:rsid w:val="00144895"/>
    <w:rsid w:val="00146B3E"/>
    <w:rsid w:val="00146B77"/>
    <w:rsid w:val="00147686"/>
    <w:rsid w:val="00147E3B"/>
    <w:rsid w:val="00150BE3"/>
    <w:rsid w:val="0015102E"/>
    <w:rsid w:val="00152821"/>
    <w:rsid w:val="001541E1"/>
    <w:rsid w:val="00156F5A"/>
    <w:rsid w:val="00157650"/>
    <w:rsid w:val="00157892"/>
    <w:rsid w:val="001600CB"/>
    <w:rsid w:val="00160523"/>
    <w:rsid w:val="00161A84"/>
    <w:rsid w:val="001636EE"/>
    <w:rsid w:val="001636F6"/>
    <w:rsid w:val="00163F4E"/>
    <w:rsid w:val="001640C1"/>
    <w:rsid w:val="0016546D"/>
    <w:rsid w:val="0016730D"/>
    <w:rsid w:val="00167835"/>
    <w:rsid w:val="00172A2D"/>
    <w:rsid w:val="00173C25"/>
    <w:rsid w:val="001743AF"/>
    <w:rsid w:val="00176A46"/>
    <w:rsid w:val="00176BD7"/>
    <w:rsid w:val="0018130B"/>
    <w:rsid w:val="001813B9"/>
    <w:rsid w:val="00181B08"/>
    <w:rsid w:val="00182141"/>
    <w:rsid w:val="0018264A"/>
    <w:rsid w:val="001829EF"/>
    <w:rsid w:val="00182DD4"/>
    <w:rsid w:val="0018379D"/>
    <w:rsid w:val="00186E62"/>
    <w:rsid w:val="0019111C"/>
    <w:rsid w:val="00192756"/>
    <w:rsid w:val="00192C8A"/>
    <w:rsid w:val="001936D5"/>
    <w:rsid w:val="00193DEC"/>
    <w:rsid w:val="00194AA2"/>
    <w:rsid w:val="00195B44"/>
    <w:rsid w:val="001968CC"/>
    <w:rsid w:val="00197BB6"/>
    <w:rsid w:val="001A1110"/>
    <w:rsid w:val="001A1EBA"/>
    <w:rsid w:val="001A4857"/>
    <w:rsid w:val="001A52B1"/>
    <w:rsid w:val="001A776F"/>
    <w:rsid w:val="001A77BF"/>
    <w:rsid w:val="001B0109"/>
    <w:rsid w:val="001B0E4A"/>
    <w:rsid w:val="001B286D"/>
    <w:rsid w:val="001B3104"/>
    <w:rsid w:val="001B3310"/>
    <w:rsid w:val="001B5DF0"/>
    <w:rsid w:val="001B630A"/>
    <w:rsid w:val="001C0D6E"/>
    <w:rsid w:val="001C17D9"/>
    <w:rsid w:val="001C26EF"/>
    <w:rsid w:val="001C2BA9"/>
    <w:rsid w:val="001C2D53"/>
    <w:rsid w:val="001C36FB"/>
    <w:rsid w:val="001C3D91"/>
    <w:rsid w:val="001C5D24"/>
    <w:rsid w:val="001C70CB"/>
    <w:rsid w:val="001C79EB"/>
    <w:rsid w:val="001D12E7"/>
    <w:rsid w:val="001D15C6"/>
    <w:rsid w:val="001D62EC"/>
    <w:rsid w:val="001D6B3F"/>
    <w:rsid w:val="001D6C66"/>
    <w:rsid w:val="001E017B"/>
    <w:rsid w:val="001E1C66"/>
    <w:rsid w:val="001E36DA"/>
    <w:rsid w:val="001E4E5B"/>
    <w:rsid w:val="001E5D19"/>
    <w:rsid w:val="001E5DFE"/>
    <w:rsid w:val="001E7B4B"/>
    <w:rsid w:val="001F0EB2"/>
    <w:rsid w:val="001F2288"/>
    <w:rsid w:val="001F2EF5"/>
    <w:rsid w:val="001F31B8"/>
    <w:rsid w:val="001F3A47"/>
    <w:rsid w:val="001F5740"/>
    <w:rsid w:val="001F6FD8"/>
    <w:rsid w:val="002021EB"/>
    <w:rsid w:val="002029E6"/>
    <w:rsid w:val="00202B90"/>
    <w:rsid w:val="00202DDA"/>
    <w:rsid w:val="00202FF6"/>
    <w:rsid w:val="00203632"/>
    <w:rsid w:val="00204F93"/>
    <w:rsid w:val="002052DE"/>
    <w:rsid w:val="002056E1"/>
    <w:rsid w:val="002059BB"/>
    <w:rsid w:val="002068FF"/>
    <w:rsid w:val="00207C26"/>
    <w:rsid w:val="002111D1"/>
    <w:rsid w:val="002120E5"/>
    <w:rsid w:val="0021281A"/>
    <w:rsid w:val="00212FE2"/>
    <w:rsid w:val="0021451F"/>
    <w:rsid w:val="0021547F"/>
    <w:rsid w:val="00215488"/>
    <w:rsid w:val="0021596A"/>
    <w:rsid w:val="00215F27"/>
    <w:rsid w:val="00216081"/>
    <w:rsid w:val="002165E8"/>
    <w:rsid w:val="00216BC9"/>
    <w:rsid w:val="00217C81"/>
    <w:rsid w:val="0022025F"/>
    <w:rsid w:val="00220754"/>
    <w:rsid w:val="002214E0"/>
    <w:rsid w:val="0022236A"/>
    <w:rsid w:val="00222F25"/>
    <w:rsid w:val="00223B5A"/>
    <w:rsid w:val="00224478"/>
    <w:rsid w:val="00225F1B"/>
    <w:rsid w:val="0022779E"/>
    <w:rsid w:val="00230668"/>
    <w:rsid w:val="002327F9"/>
    <w:rsid w:val="00232A92"/>
    <w:rsid w:val="00233A6E"/>
    <w:rsid w:val="00235E35"/>
    <w:rsid w:val="00237BDD"/>
    <w:rsid w:val="0024120C"/>
    <w:rsid w:val="00241508"/>
    <w:rsid w:val="002415F5"/>
    <w:rsid w:val="00242761"/>
    <w:rsid w:val="0024304D"/>
    <w:rsid w:val="00243AD8"/>
    <w:rsid w:val="00246754"/>
    <w:rsid w:val="002469CC"/>
    <w:rsid w:val="002506EF"/>
    <w:rsid w:val="0025184B"/>
    <w:rsid w:val="00252E57"/>
    <w:rsid w:val="00254FFD"/>
    <w:rsid w:val="0025510A"/>
    <w:rsid w:val="00256492"/>
    <w:rsid w:val="00261432"/>
    <w:rsid w:val="00261AD0"/>
    <w:rsid w:val="00263D35"/>
    <w:rsid w:val="00264267"/>
    <w:rsid w:val="002645FF"/>
    <w:rsid w:val="00265D62"/>
    <w:rsid w:val="00266C74"/>
    <w:rsid w:val="00267AE6"/>
    <w:rsid w:val="00270613"/>
    <w:rsid w:val="00270703"/>
    <w:rsid w:val="00272C9A"/>
    <w:rsid w:val="00272F96"/>
    <w:rsid w:val="00274022"/>
    <w:rsid w:val="00274AAE"/>
    <w:rsid w:val="0027503B"/>
    <w:rsid w:val="0027610A"/>
    <w:rsid w:val="00276371"/>
    <w:rsid w:val="00276508"/>
    <w:rsid w:val="00277DF1"/>
    <w:rsid w:val="0028167F"/>
    <w:rsid w:val="00281A3B"/>
    <w:rsid w:val="00282832"/>
    <w:rsid w:val="002838CD"/>
    <w:rsid w:val="00283B89"/>
    <w:rsid w:val="0028400D"/>
    <w:rsid w:val="002844D3"/>
    <w:rsid w:val="002876F2"/>
    <w:rsid w:val="00290549"/>
    <w:rsid w:val="0029089A"/>
    <w:rsid w:val="00291196"/>
    <w:rsid w:val="00292538"/>
    <w:rsid w:val="00292801"/>
    <w:rsid w:val="00293D2D"/>
    <w:rsid w:val="00295A2A"/>
    <w:rsid w:val="0029658B"/>
    <w:rsid w:val="00296D57"/>
    <w:rsid w:val="002A2495"/>
    <w:rsid w:val="002A2F99"/>
    <w:rsid w:val="002A3058"/>
    <w:rsid w:val="002A38A8"/>
    <w:rsid w:val="002A6488"/>
    <w:rsid w:val="002A64BA"/>
    <w:rsid w:val="002A7931"/>
    <w:rsid w:val="002B1B1E"/>
    <w:rsid w:val="002B25AB"/>
    <w:rsid w:val="002B32EB"/>
    <w:rsid w:val="002B4B89"/>
    <w:rsid w:val="002B4C6E"/>
    <w:rsid w:val="002B5684"/>
    <w:rsid w:val="002B57D8"/>
    <w:rsid w:val="002B5F91"/>
    <w:rsid w:val="002B6C8C"/>
    <w:rsid w:val="002B6D26"/>
    <w:rsid w:val="002C0681"/>
    <w:rsid w:val="002C07CF"/>
    <w:rsid w:val="002C11D3"/>
    <w:rsid w:val="002C3D94"/>
    <w:rsid w:val="002C5375"/>
    <w:rsid w:val="002C616F"/>
    <w:rsid w:val="002C78E2"/>
    <w:rsid w:val="002D0472"/>
    <w:rsid w:val="002D2890"/>
    <w:rsid w:val="002D3CA2"/>
    <w:rsid w:val="002E1679"/>
    <w:rsid w:val="002E26CF"/>
    <w:rsid w:val="002E2A84"/>
    <w:rsid w:val="002E3374"/>
    <w:rsid w:val="002E388E"/>
    <w:rsid w:val="002E4BF9"/>
    <w:rsid w:val="002F1008"/>
    <w:rsid w:val="002F1C62"/>
    <w:rsid w:val="002F1FA0"/>
    <w:rsid w:val="002F2172"/>
    <w:rsid w:val="002F29A3"/>
    <w:rsid w:val="002F36F8"/>
    <w:rsid w:val="002F7534"/>
    <w:rsid w:val="002F7A2B"/>
    <w:rsid w:val="003024A9"/>
    <w:rsid w:val="00303311"/>
    <w:rsid w:val="003044F3"/>
    <w:rsid w:val="00307DEE"/>
    <w:rsid w:val="00307FDC"/>
    <w:rsid w:val="003107DF"/>
    <w:rsid w:val="00310D68"/>
    <w:rsid w:val="003134EC"/>
    <w:rsid w:val="00313D79"/>
    <w:rsid w:val="0031616C"/>
    <w:rsid w:val="00317526"/>
    <w:rsid w:val="00317CE0"/>
    <w:rsid w:val="003209FE"/>
    <w:rsid w:val="00320DC4"/>
    <w:rsid w:val="003216A5"/>
    <w:rsid w:val="00323126"/>
    <w:rsid w:val="00323E91"/>
    <w:rsid w:val="0032505B"/>
    <w:rsid w:val="0032561A"/>
    <w:rsid w:val="003259C5"/>
    <w:rsid w:val="00326C23"/>
    <w:rsid w:val="0033225C"/>
    <w:rsid w:val="00332CAD"/>
    <w:rsid w:val="0033374E"/>
    <w:rsid w:val="00334B01"/>
    <w:rsid w:val="003357B1"/>
    <w:rsid w:val="00336409"/>
    <w:rsid w:val="00336F09"/>
    <w:rsid w:val="0033788E"/>
    <w:rsid w:val="00337CB4"/>
    <w:rsid w:val="003421A1"/>
    <w:rsid w:val="003428E0"/>
    <w:rsid w:val="003443B0"/>
    <w:rsid w:val="00344BBC"/>
    <w:rsid w:val="00344D1D"/>
    <w:rsid w:val="003455B3"/>
    <w:rsid w:val="00346D44"/>
    <w:rsid w:val="003470F6"/>
    <w:rsid w:val="00350DCA"/>
    <w:rsid w:val="003520AB"/>
    <w:rsid w:val="003549BB"/>
    <w:rsid w:val="00355A72"/>
    <w:rsid w:val="00357445"/>
    <w:rsid w:val="00357F3F"/>
    <w:rsid w:val="003609AB"/>
    <w:rsid w:val="0036446C"/>
    <w:rsid w:val="00364BEF"/>
    <w:rsid w:val="003658B1"/>
    <w:rsid w:val="00365A33"/>
    <w:rsid w:val="00366D19"/>
    <w:rsid w:val="00366F07"/>
    <w:rsid w:val="003708C2"/>
    <w:rsid w:val="00371BD9"/>
    <w:rsid w:val="003733C8"/>
    <w:rsid w:val="003738CD"/>
    <w:rsid w:val="003743EF"/>
    <w:rsid w:val="00377BB2"/>
    <w:rsid w:val="0038282B"/>
    <w:rsid w:val="003830BC"/>
    <w:rsid w:val="00383E06"/>
    <w:rsid w:val="003842FC"/>
    <w:rsid w:val="00391FB5"/>
    <w:rsid w:val="0039381C"/>
    <w:rsid w:val="00393C0A"/>
    <w:rsid w:val="0039420F"/>
    <w:rsid w:val="00397175"/>
    <w:rsid w:val="003A035E"/>
    <w:rsid w:val="003A05B4"/>
    <w:rsid w:val="003A0AD6"/>
    <w:rsid w:val="003A2742"/>
    <w:rsid w:val="003A2853"/>
    <w:rsid w:val="003A47C0"/>
    <w:rsid w:val="003A6646"/>
    <w:rsid w:val="003A6C9B"/>
    <w:rsid w:val="003A78D9"/>
    <w:rsid w:val="003B06A2"/>
    <w:rsid w:val="003B1745"/>
    <w:rsid w:val="003B2895"/>
    <w:rsid w:val="003B3B64"/>
    <w:rsid w:val="003B3D1C"/>
    <w:rsid w:val="003B4B50"/>
    <w:rsid w:val="003B4C56"/>
    <w:rsid w:val="003B5D81"/>
    <w:rsid w:val="003B670D"/>
    <w:rsid w:val="003B6F96"/>
    <w:rsid w:val="003C02D3"/>
    <w:rsid w:val="003C0C9D"/>
    <w:rsid w:val="003C0E38"/>
    <w:rsid w:val="003C2435"/>
    <w:rsid w:val="003C2957"/>
    <w:rsid w:val="003C3DA7"/>
    <w:rsid w:val="003C55A2"/>
    <w:rsid w:val="003C5773"/>
    <w:rsid w:val="003C6229"/>
    <w:rsid w:val="003C624C"/>
    <w:rsid w:val="003D0CE8"/>
    <w:rsid w:val="003D1D24"/>
    <w:rsid w:val="003D2D56"/>
    <w:rsid w:val="003D3F52"/>
    <w:rsid w:val="003D5219"/>
    <w:rsid w:val="003E13D8"/>
    <w:rsid w:val="003E2866"/>
    <w:rsid w:val="003E2E2B"/>
    <w:rsid w:val="003E369C"/>
    <w:rsid w:val="003E5E8C"/>
    <w:rsid w:val="003E7562"/>
    <w:rsid w:val="003E7DB0"/>
    <w:rsid w:val="003F04F6"/>
    <w:rsid w:val="003F1D7F"/>
    <w:rsid w:val="003F2125"/>
    <w:rsid w:val="003F4273"/>
    <w:rsid w:val="003F6007"/>
    <w:rsid w:val="003F751E"/>
    <w:rsid w:val="00401EDE"/>
    <w:rsid w:val="00402E88"/>
    <w:rsid w:val="004033C3"/>
    <w:rsid w:val="004037F3"/>
    <w:rsid w:val="004042A7"/>
    <w:rsid w:val="0040695D"/>
    <w:rsid w:val="0040768D"/>
    <w:rsid w:val="00412090"/>
    <w:rsid w:val="004129EF"/>
    <w:rsid w:val="00412F01"/>
    <w:rsid w:val="00413642"/>
    <w:rsid w:val="0041502C"/>
    <w:rsid w:val="0042018C"/>
    <w:rsid w:val="00424175"/>
    <w:rsid w:val="00424507"/>
    <w:rsid w:val="00424FAF"/>
    <w:rsid w:val="00425F11"/>
    <w:rsid w:val="00427D67"/>
    <w:rsid w:val="00431DD2"/>
    <w:rsid w:val="004326E9"/>
    <w:rsid w:val="004329D7"/>
    <w:rsid w:val="00433219"/>
    <w:rsid w:val="0043433A"/>
    <w:rsid w:val="00434A31"/>
    <w:rsid w:val="0044032C"/>
    <w:rsid w:val="00440E5E"/>
    <w:rsid w:val="00441F2B"/>
    <w:rsid w:val="00445010"/>
    <w:rsid w:val="00445CB7"/>
    <w:rsid w:val="00446901"/>
    <w:rsid w:val="00446D67"/>
    <w:rsid w:val="0045004F"/>
    <w:rsid w:val="004501F2"/>
    <w:rsid w:val="00451796"/>
    <w:rsid w:val="004529D8"/>
    <w:rsid w:val="00453C22"/>
    <w:rsid w:val="0045416E"/>
    <w:rsid w:val="00454C81"/>
    <w:rsid w:val="004575FB"/>
    <w:rsid w:val="004578A7"/>
    <w:rsid w:val="004578E6"/>
    <w:rsid w:val="00457C4A"/>
    <w:rsid w:val="0046106D"/>
    <w:rsid w:val="00461FD5"/>
    <w:rsid w:val="0046344D"/>
    <w:rsid w:val="00463EB8"/>
    <w:rsid w:val="0046568D"/>
    <w:rsid w:val="00466773"/>
    <w:rsid w:val="004713A6"/>
    <w:rsid w:val="00471D46"/>
    <w:rsid w:val="00472D01"/>
    <w:rsid w:val="00473817"/>
    <w:rsid w:val="00474433"/>
    <w:rsid w:val="00474C34"/>
    <w:rsid w:val="00474F57"/>
    <w:rsid w:val="00475738"/>
    <w:rsid w:val="00475A56"/>
    <w:rsid w:val="004771F4"/>
    <w:rsid w:val="00477473"/>
    <w:rsid w:val="00477FF6"/>
    <w:rsid w:val="00480518"/>
    <w:rsid w:val="00480801"/>
    <w:rsid w:val="00480A51"/>
    <w:rsid w:val="004823D7"/>
    <w:rsid w:val="00482F43"/>
    <w:rsid w:val="0048449C"/>
    <w:rsid w:val="00486B18"/>
    <w:rsid w:val="004874A9"/>
    <w:rsid w:val="00487B81"/>
    <w:rsid w:val="0049086D"/>
    <w:rsid w:val="00490F3A"/>
    <w:rsid w:val="0049100E"/>
    <w:rsid w:val="0049196A"/>
    <w:rsid w:val="00492633"/>
    <w:rsid w:val="00492EAE"/>
    <w:rsid w:val="004938A3"/>
    <w:rsid w:val="0049492F"/>
    <w:rsid w:val="00495CA2"/>
    <w:rsid w:val="00496FD8"/>
    <w:rsid w:val="00497D4F"/>
    <w:rsid w:val="004A186F"/>
    <w:rsid w:val="004A2693"/>
    <w:rsid w:val="004A279C"/>
    <w:rsid w:val="004A492F"/>
    <w:rsid w:val="004A717A"/>
    <w:rsid w:val="004A78CB"/>
    <w:rsid w:val="004B11B3"/>
    <w:rsid w:val="004B2FAD"/>
    <w:rsid w:val="004B361D"/>
    <w:rsid w:val="004B3926"/>
    <w:rsid w:val="004B3B44"/>
    <w:rsid w:val="004B48A7"/>
    <w:rsid w:val="004B5DA5"/>
    <w:rsid w:val="004B6C1A"/>
    <w:rsid w:val="004B7106"/>
    <w:rsid w:val="004C123B"/>
    <w:rsid w:val="004C127B"/>
    <w:rsid w:val="004C1402"/>
    <w:rsid w:val="004C1A5F"/>
    <w:rsid w:val="004C1C9A"/>
    <w:rsid w:val="004C53E5"/>
    <w:rsid w:val="004C57E2"/>
    <w:rsid w:val="004C6192"/>
    <w:rsid w:val="004C66A1"/>
    <w:rsid w:val="004C72E7"/>
    <w:rsid w:val="004C7B8F"/>
    <w:rsid w:val="004D008E"/>
    <w:rsid w:val="004D2835"/>
    <w:rsid w:val="004D2C14"/>
    <w:rsid w:val="004D3457"/>
    <w:rsid w:val="004D78ED"/>
    <w:rsid w:val="004E0EA5"/>
    <w:rsid w:val="004E2769"/>
    <w:rsid w:val="004E3332"/>
    <w:rsid w:val="004E3437"/>
    <w:rsid w:val="004E374F"/>
    <w:rsid w:val="004E3A90"/>
    <w:rsid w:val="004E3B4D"/>
    <w:rsid w:val="004E4C25"/>
    <w:rsid w:val="004E5B7B"/>
    <w:rsid w:val="004E6547"/>
    <w:rsid w:val="004E6968"/>
    <w:rsid w:val="004E78D7"/>
    <w:rsid w:val="004F23E5"/>
    <w:rsid w:val="004F35F0"/>
    <w:rsid w:val="004F4F14"/>
    <w:rsid w:val="004F6377"/>
    <w:rsid w:val="004F71E2"/>
    <w:rsid w:val="0050071D"/>
    <w:rsid w:val="00501C1D"/>
    <w:rsid w:val="0050376A"/>
    <w:rsid w:val="00503FB5"/>
    <w:rsid w:val="00505039"/>
    <w:rsid w:val="0050739F"/>
    <w:rsid w:val="005101B9"/>
    <w:rsid w:val="00510D71"/>
    <w:rsid w:val="00510F96"/>
    <w:rsid w:val="00511311"/>
    <w:rsid w:val="00511648"/>
    <w:rsid w:val="00512051"/>
    <w:rsid w:val="005140A0"/>
    <w:rsid w:val="0051437B"/>
    <w:rsid w:val="0051459E"/>
    <w:rsid w:val="005154A9"/>
    <w:rsid w:val="0051682A"/>
    <w:rsid w:val="005216B4"/>
    <w:rsid w:val="00522212"/>
    <w:rsid w:val="005226AC"/>
    <w:rsid w:val="00523958"/>
    <w:rsid w:val="00523BC2"/>
    <w:rsid w:val="00524F1D"/>
    <w:rsid w:val="00524FE7"/>
    <w:rsid w:val="00527BFE"/>
    <w:rsid w:val="00530086"/>
    <w:rsid w:val="005301E2"/>
    <w:rsid w:val="00531E0D"/>
    <w:rsid w:val="00534C0A"/>
    <w:rsid w:val="00535E53"/>
    <w:rsid w:val="005401BE"/>
    <w:rsid w:val="005436BF"/>
    <w:rsid w:val="00543833"/>
    <w:rsid w:val="0054462D"/>
    <w:rsid w:val="00545605"/>
    <w:rsid w:val="005512C5"/>
    <w:rsid w:val="00551CEE"/>
    <w:rsid w:val="005533BD"/>
    <w:rsid w:val="005538CB"/>
    <w:rsid w:val="00554527"/>
    <w:rsid w:val="005548FA"/>
    <w:rsid w:val="00556C3C"/>
    <w:rsid w:val="00560ABC"/>
    <w:rsid w:val="0056191E"/>
    <w:rsid w:val="0056198C"/>
    <w:rsid w:val="00563887"/>
    <w:rsid w:val="005647C8"/>
    <w:rsid w:val="00564DA4"/>
    <w:rsid w:val="00566B0D"/>
    <w:rsid w:val="00574031"/>
    <w:rsid w:val="00574691"/>
    <w:rsid w:val="00576DAD"/>
    <w:rsid w:val="00577874"/>
    <w:rsid w:val="00577E95"/>
    <w:rsid w:val="005801CE"/>
    <w:rsid w:val="0058139D"/>
    <w:rsid w:val="00581D32"/>
    <w:rsid w:val="00583AE3"/>
    <w:rsid w:val="00584283"/>
    <w:rsid w:val="00584B74"/>
    <w:rsid w:val="0058575D"/>
    <w:rsid w:val="005868DA"/>
    <w:rsid w:val="005869D3"/>
    <w:rsid w:val="00590A94"/>
    <w:rsid w:val="00590FDA"/>
    <w:rsid w:val="005924B2"/>
    <w:rsid w:val="005928CC"/>
    <w:rsid w:val="005979EA"/>
    <w:rsid w:val="005A43E5"/>
    <w:rsid w:val="005A4661"/>
    <w:rsid w:val="005A54EE"/>
    <w:rsid w:val="005A5FE9"/>
    <w:rsid w:val="005A7C22"/>
    <w:rsid w:val="005B11C1"/>
    <w:rsid w:val="005B3CD2"/>
    <w:rsid w:val="005B417A"/>
    <w:rsid w:val="005B427B"/>
    <w:rsid w:val="005B454B"/>
    <w:rsid w:val="005B4A64"/>
    <w:rsid w:val="005B4B77"/>
    <w:rsid w:val="005B6DC1"/>
    <w:rsid w:val="005C0DF5"/>
    <w:rsid w:val="005C455D"/>
    <w:rsid w:val="005C66DD"/>
    <w:rsid w:val="005C66E5"/>
    <w:rsid w:val="005C7522"/>
    <w:rsid w:val="005D135D"/>
    <w:rsid w:val="005D26F5"/>
    <w:rsid w:val="005D35C1"/>
    <w:rsid w:val="005D500F"/>
    <w:rsid w:val="005D5309"/>
    <w:rsid w:val="005D702E"/>
    <w:rsid w:val="005D7391"/>
    <w:rsid w:val="005E030E"/>
    <w:rsid w:val="005E151B"/>
    <w:rsid w:val="005E1639"/>
    <w:rsid w:val="005E3B72"/>
    <w:rsid w:val="005E495D"/>
    <w:rsid w:val="005E5AA4"/>
    <w:rsid w:val="005E7131"/>
    <w:rsid w:val="005F2714"/>
    <w:rsid w:val="00600374"/>
    <w:rsid w:val="0060046A"/>
    <w:rsid w:val="00604573"/>
    <w:rsid w:val="00605AE9"/>
    <w:rsid w:val="0060694D"/>
    <w:rsid w:val="0060782F"/>
    <w:rsid w:val="00610AC4"/>
    <w:rsid w:val="00611C2B"/>
    <w:rsid w:val="00612DC4"/>
    <w:rsid w:val="006138D9"/>
    <w:rsid w:val="00615A57"/>
    <w:rsid w:val="00617500"/>
    <w:rsid w:val="00617748"/>
    <w:rsid w:val="00623454"/>
    <w:rsid w:val="00623FA3"/>
    <w:rsid w:val="006244B0"/>
    <w:rsid w:val="00625068"/>
    <w:rsid w:val="00625207"/>
    <w:rsid w:val="006257EF"/>
    <w:rsid w:val="006304D7"/>
    <w:rsid w:val="006319B6"/>
    <w:rsid w:val="00633ADC"/>
    <w:rsid w:val="00633E05"/>
    <w:rsid w:val="00636A8C"/>
    <w:rsid w:val="00637816"/>
    <w:rsid w:val="006378D3"/>
    <w:rsid w:val="00641A40"/>
    <w:rsid w:val="00643B3F"/>
    <w:rsid w:val="0064404E"/>
    <w:rsid w:val="00645409"/>
    <w:rsid w:val="00646269"/>
    <w:rsid w:val="00646D4C"/>
    <w:rsid w:val="006511D5"/>
    <w:rsid w:val="006529D2"/>
    <w:rsid w:val="00652DC2"/>
    <w:rsid w:val="00654649"/>
    <w:rsid w:val="006549E8"/>
    <w:rsid w:val="00654EE4"/>
    <w:rsid w:val="006606DD"/>
    <w:rsid w:val="006612BF"/>
    <w:rsid w:val="006629F2"/>
    <w:rsid w:val="00663597"/>
    <w:rsid w:val="00663B36"/>
    <w:rsid w:val="0066495A"/>
    <w:rsid w:val="00664C92"/>
    <w:rsid w:val="00665422"/>
    <w:rsid w:val="00666200"/>
    <w:rsid w:val="00667F3A"/>
    <w:rsid w:val="0067003F"/>
    <w:rsid w:val="006707BC"/>
    <w:rsid w:val="006707F4"/>
    <w:rsid w:val="0067359E"/>
    <w:rsid w:val="00675CE5"/>
    <w:rsid w:val="00676A7A"/>
    <w:rsid w:val="00677D86"/>
    <w:rsid w:val="0068327F"/>
    <w:rsid w:val="00685736"/>
    <w:rsid w:val="00686092"/>
    <w:rsid w:val="00687E0F"/>
    <w:rsid w:val="006907BB"/>
    <w:rsid w:val="006928AD"/>
    <w:rsid w:val="00692ED4"/>
    <w:rsid w:val="006931DE"/>
    <w:rsid w:val="00694584"/>
    <w:rsid w:val="00694AC2"/>
    <w:rsid w:val="00696C58"/>
    <w:rsid w:val="00696F10"/>
    <w:rsid w:val="006979AD"/>
    <w:rsid w:val="00697C97"/>
    <w:rsid w:val="006A06E0"/>
    <w:rsid w:val="006A176B"/>
    <w:rsid w:val="006A2E09"/>
    <w:rsid w:val="006A36A3"/>
    <w:rsid w:val="006A4A6D"/>
    <w:rsid w:val="006A5257"/>
    <w:rsid w:val="006A5B7F"/>
    <w:rsid w:val="006A5C6C"/>
    <w:rsid w:val="006A607F"/>
    <w:rsid w:val="006A70EE"/>
    <w:rsid w:val="006B1A1D"/>
    <w:rsid w:val="006B1C99"/>
    <w:rsid w:val="006B3D53"/>
    <w:rsid w:val="006B66AE"/>
    <w:rsid w:val="006B6F2C"/>
    <w:rsid w:val="006B7380"/>
    <w:rsid w:val="006B7A68"/>
    <w:rsid w:val="006C1EDB"/>
    <w:rsid w:val="006C5434"/>
    <w:rsid w:val="006C5BA5"/>
    <w:rsid w:val="006D1AD9"/>
    <w:rsid w:val="006D26AE"/>
    <w:rsid w:val="006D40D3"/>
    <w:rsid w:val="006D4531"/>
    <w:rsid w:val="006D539A"/>
    <w:rsid w:val="006D5FD9"/>
    <w:rsid w:val="006D6A00"/>
    <w:rsid w:val="006D7477"/>
    <w:rsid w:val="006E239C"/>
    <w:rsid w:val="006E24B4"/>
    <w:rsid w:val="006E325F"/>
    <w:rsid w:val="006E67C0"/>
    <w:rsid w:val="006F1590"/>
    <w:rsid w:val="006F1640"/>
    <w:rsid w:val="006F1B7A"/>
    <w:rsid w:val="006F1E4C"/>
    <w:rsid w:val="006F215C"/>
    <w:rsid w:val="006F509D"/>
    <w:rsid w:val="006F76CB"/>
    <w:rsid w:val="00700427"/>
    <w:rsid w:val="007012BF"/>
    <w:rsid w:val="00706370"/>
    <w:rsid w:val="00706883"/>
    <w:rsid w:val="007073D6"/>
    <w:rsid w:val="00707890"/>
    <w:rsid w:val="00710D7B"/>
    <w:rsid w:val="00710F7E"/>
    <w:rsid w:val="00717A21"/>
    <w:rsid w:val="00717C56"/>
    <w:rsid w:val="00720D77"/>
    <w:rsid w:val="0072141C"/>
    <w:rsid w:val="00722E8D"/>
    <w:rsid w:val="00723E1A"/>
    <w:rsid w:val="00725FE7"/>
    <w:rsid w:val="00726413"/>
    <w:rsid w:val="00726892"/>
    <w:rsid w:val="0073074C"/>
    <w:rsid w:val="00731E3A"/>
    <w:rsid w:val="0073344D"/>
    <w:rsid w:val="0073360F"/>
    <w:rsid w:val="007345D9"/>
    <w:rsid w:val="007358B8"/>
    <w:rsid w:val="00737C07"/>
    <w:rsid w:val="00740038"/>
    <w:rsid w:val="00740900"/>
    <w:rsid w:val="007443EF"/>
    <w:rsid w:val="00744D4E"/>
    <w:rsid w:val="00744D5F"/>
    <w:rsid w:val="00745DF1"/>
    <w:rsid w:val="00746030"/>
    <w:rsid w:val="0074781E"/>
    <w:rsid w:val="007512E4"/>
    <w:rsid w:val="00752752"/>
    <w:rsid w:val="00753A8F"/>
    <w:rsid w:val="00753EE4"/>
    <w:rsid w:val="00754568"/>
    <w:rsid w:val="007551D9"/>
    <w:rsid w:val="007558E1"/>
    <w:rsid w:val="007565D7"/>
    <w:rsid w:val="00760C89"/>
    <w:rsid w:val="007614A8"/>
    <w:rsid w:val="00762B69"/>
    <w:rsid w:val="007634DF"/>
    <w:rsid w:val="00765AA0"/>
    <w:rsid w:val="00766664"/>
    <w:rsid w:val="0076749F"/>
    <w:rsid w:val="007707C5"/>
    <w:rsid w:val="007724B8"/>
    <w:rsid w:val="00772861"/>
    <w:rsid w:val="00772FB2"/>
    <w:rsid w:val="007731B7"/>
    <w:rsid w:val="007739DA"/>
    <w:rsid w:val="00773B4C"/>
    <w:rsid w:val="007747A3"/>
    <w:rsid w:val="007759B3"/>
    <w:rsid w:val="00775F26"/>
    <w:rsid w:val="00776727"/>
    <w:rsid w:val="00782001"/>
    <w:rsid w:val="007839F1"/>
    <w:rsid w:val="007841A5"/>
    <w:rsid w:val="007859CF"/>
    <w:rsid w:val="0078743C"/>
    <w:rsid w:val="00787B77"/>
    <w:rsid w:val="0079038A"/>
    <w:rsid w:val="00790848"/>
    <w:rsid w:val="007909CA"/>
    <w:rsid w:val="00790B72"/>
    <w:rsid w:val="00791A40"/>
    <w:rsid w:val="00791E65"/>
    <w:rsid w:val="007922E2"/>
    <w:rsid w:val="00792914"/>
    <w:rsid w:val="007957E5"/>
    <w:rsid w:val="00795CFA"/>
    <w:rsid w:val="00796A77"/>
    <w:rsid w:val="007A0ECC"/>
    <w:rsid w:val="007A1D27"/>
    <w:rsid w:val="007A2886"/>
    <w:rsid w:val="007A414C"/>
    <w:rsid w:val="007A432E"/>
    <w:rsid w:val="007A4343"/>
    <w:rsid w:val="007A43CD"/>
    <w:rsid w:val="007A540C"/>
    <w:rsid w:val="007A5E5B"/>
    <w:rsid w:val="007A7A30"/>
    <w:rsid w:val="007B34F0"/>
    <w:rsid w:val="007B3A0B"/>
    <w:rsid w:val="007B49CB"/>
    <w:rsid w:val="007B4F70"/>
    <w:rsid w:val="007B6456"/>
    <w:rsid w:val="007B6587"/>
    <w:rsid w:val="007B6E86"/>
    <w:rsid w:val="007B74A2"/>
    <w:rsid w:val="007B7B43"/>
    <w:rsid w:val="007C3B08"/>
    <w:rsid w:val="007C4969"/>
    <w:rsid w:val="007C4DB4"/>
    <w:rsid w:val="007C614D"/>
    <w:rsid w:val="007C67F7"/>
    <w:rsid w:val="007C78E6"/>
    <w:rsid w:val="007D0512"/>
    <w:rsid w:val="007D3DEE"/>
    <w:rsid w:val="007D4217"/>
    <w:rsid w:val="007D53B2"/>
    <w:rsid w:val="007D650F"/>
    <w:rsid w:val="007D6A68"/>
    <w:rsid w:val="007D7346"/>
    <w:rsid w:val="007D7877"/>
    <w:rsid w:val="007E0360"/>
    <w:rsid w:val="007E12DB"/>
    <w:rsid w:val="007E4566"/>
    <w:rsid w:val="007E616F"/>
    <w:rsid w:val="007E6BCD"/>
    <w:rsid w:val="007E7D72"/>
    <w:rsid w:val="007E7FE6"/>
    <w:rsid w:val="007F1B0B"/>
    <w:rsid w:val="007F3012"/>
    <w:rsid w:val="007F445B"/>
    <w:rsid w:val="007F4D8D"/>
    <w:rsid w:val="007F5D9A"/>
    <w:rsid w:val="007F6C16"/>
    <w:rsid w:val="00800488"/>
    <w:rsid w:val="00801157"/>
    <w:rsid w:val="00801C44"/>
    <w:rsid w:val="00803C5A"/>
    <w:rsid w:val="00803D56"/>
    <w:rsid w:val="00804876"/>
    <w:rsid w:val="00805519"/>
    <w:rsid w:val="008056E6"/>
    <w:rsid w:val="00805EBA"/>
    <w:rsid w:val="008112B6"/>
    <w:rsid w:val="008119E9"/>
    <w:rsid w:val="00811B2B"/>
    <w:rsid w:val="00811E7E"/>
    <w:rsid w:val="008120F4"/>
    <w:rsid w:val="00812753"/>
    <w:rsid w:val="00813B1B"/>
    <w:rsid w:val="00814942"/>
    <w:rsid w:val="00814E82"/>
    <w:rsid w:val="00814FA0"/>
    <w:rsid w:val="0081517C"/>
    <w:rsid w:val="00815219"/>
    <w:rsid w:val="0081583E"/>
    <w:rsid w:val="0081654F"/>
    <w:rsid w:val="0082119A"/>
    <w:rsid w:val="008222A9"/>
    <w:rsid w:val="00823081"/>
    <w:rsid w:val="00825494"/>
    <w:rsid w:val="0082580A"/>
    <w:rsid w:val="008258FB"/>
    <w:rsid w:val="008262CF"/>
    <w:rsid w:val="008269AA"/>
    <w:rsid w:val="008270D5"/>
    <w:rsid w:val="0082737A"/>
    <w:rsid w:val="00830436"/>
    <w:rsid w:val="0083126B"/>
    <w:rsid w:val="00831B62"/>
    <w:rsid w:val="008340BA"/>
    <w:rsid w:val="00835373"/>
    <w:rsid w:val="008359F3"/>
    <w:rsid w:val="008405AD"/>
    <w:rsid w:val="0084089E"/>
    <w:rsid w:val="008413FD"/>
    <w:rsid w:val="00847F6C"/>
    <w:rsid w:val="008507B6"/>
    <w:rsid w:val="008510B9"/>
    <w:rsid w:val="00851D91"/>
    <w:rsid w:val="00852209"/>
    <w:rsid w:val="008538B2"/>
    <w:rsid w:val="00854F08"/>
    <w:rsid w:val="00855BF3"/>
    <w:rsid w:val="00856107"/>
    <w:rsid w:val="008569F5"/>
    <w:rsid w:val="00856A86"/>
    <w:rsid w:val="00860593"/>
    <w:rsid w:val="008619C3"/>
    <w:rsid w:val="008635A6"/>
    <w:rsid w:val="008646AD"/>
    <w:rsid w:val="008648D4"/>
    <w:rsid w:val="00865925"/>
    <w:rsid w:val="00865B91"/>
    <w:rsid w:val="00866252"/>
    <w:rsid w:val="008663DA"/>
    <w:rsid w:val="008733C3"/>
    <w:rsid w:val="008736F7"/>
    <w:rsid w:val="008767D2"/>
    <w:rsid w:val="00877585"/>
    <w:rsid w:val="008779E4"/>
    <w:rsid w:val="008809CE"/>
    <w:rsid w:val="00882256"/>
    <w:rsid w:val="008829D8"/>
    <w:rsid w:val="0088601E"/>
    <w:rsid w:val="00890245"/>
    <w:rsid w:val="00890B39"/>
    <w:rsid w:val="00891EE8"/>
    <w:rsid w:val="00892FC3"/>
    <w:rsid w:val="00893577"/>
    <w:rsid w:val="00893BF3"/>
    <w:rsid w:val="008961D9"/>
    <w:rsid w:val="008972DF"/>
    <w:rsid w:val="008A04B8"/>
    <w:rsid w:val="008A36C6"/>
    <w:rsid w:val="008A5C85"/>
    <w:rsid w:val="008B0013"/>
    <w:rsid w:val="008B0956"/>
    <w:rsid w:val="008B1471"/>
    <w:rsid w:val="008B255D"/>
    <w:rsid w:val="008B2999"/>
    <w:rsid w:val="008B3005"/>
    <w:rsid w:val="008B35A8"/>
    <w:rsid w:val="008B3A47"/>
    <w:rsid w:val="008B520B"/>
    <w:rsid w:val="008B567B"/>
    <w:rsid w:val="008B65AE"/>
    <w:rsid w:val="008B69F4"/>
    <w:rsid w:val="008C17FF"/>
    <w:rsid w:val="008C1820"/>
    <w:rsid w:val="008C2244"/>
    <w:rsid w:val="008C22B3"/>
    <w:rsid w:val="008C3155"/>
    <w:rsid w:val="008C3777"/>
    <w:rsid w:val="008C3D97"/>
    <w:rsid w:val="008C4109"/>
    <w:rsid w:val="008C49FB"/>
    <w:rsid w:val="008C55E6"/>
    <w:rsid w:val="008C6E17"/>
    <w:rsid w:val="008C7003"/>
    <w:rsid w:val="008C79C1"/>
    <w:rsid w:val="008C7B31"/>
    <w:rsid w:val="008D07A7"/>
    <w:rsid w:val="008D0995"/>
    <w:rsid w:val="008D1C41"/>
    <w:rsid w:val="008D1EB4"/>
    <w:rsid w:val="008D2B10"/>
    <w:rsid w:val="008D390C"/>
    <w:rsid w:val="008D4243"/>
    <w:rsid w:val="008D7782"/>
    <w:rsid w:val="008E4451"/>
    <w:rsid w:val="008E4C21"/>
    <w:rsid w:val="008E7A23"/>
    <w:rsid w:val="008F16D2"/>
    <w:rsid w:val="008F171B"/>
    <w:rsid w:val="008F2D70"/>
    <w:rsid w:val="008F3724"/>
    <w:rsid w:val="008F7637"/>
    <w:rsid w:val="00900EB7"/>
    <w:rsid w:val="00903142"/>
    <w:rsid w:val="00903C8D"/>
    <w:rsid w:val="00905339"/>
    <w:rsid w:val="00910202"/>
    <w:rsid w:val="009108F0"/>
    <w:rsid w:val="0091158E"/>
    <w:rsid w:val="00911E4F"/>
    <w:rsid w:val="00912321"/>
    <w:rsid w:val="00912B60"/>
    <w:rsid w:val="009134A1"/>
    <w:rsid w:val="00913E45"/>
    <w:rsid w:val="00914AC8"/>
    <w:rsid w:val="009160C7"/>
    <w:rsid w:val="0091649A"/>
    <w:rsid w:val="00916AE1"/>
    <w:rsid w:val="00920447"/>
    <w:rsid w:val="009209D9"/>
    <w:rsid w:val="00921607"/>
    <w:rsid w:val="00926AC8"/>
    <w:rsid w:val="0093210E"/>
    <w:rsid w:val="0093332F"/>
    <w:rsid w:val="009338A2"/>
    <w:rsid w:val="0093570C"/>
    <w:rsid w:val="00936B56"/>
    <w:rsid w:val="00937791"/>
    <w:rsid w:val="00937E23"/>
    <w:rsid w:val="009417DB"/>
    <w:rsid w:val="00943951"/>
    <w:rsid w:val="00944B61"/>
    <w:rsid w:val="00945A20"/>
    <w:rsid w:val="0094616E"/>
    <w:rsid w:val="00946C9B"/>
    <w:rsid w:val="0095287E"/>
    <w:rsid w:val="00952B6B"/>
    <w:rsid w:val="00957D23"/>
    <w:rsid w:val="00961A8E"/>
    <w:rsid w:val="00962035"/>
    <w:rsid w:val="00962093"/>
    <w:rsid w:val="00963293"/>
    <w:rsid w:val="0096516E"/>
    <w:rsid w:val="009653CC"/>
    <w:rsid w:val="00966589"/>
    <w:rsid w:val="0096707D"/>
    <w:rsid w:val="0096773C"/>
    <w:rsid w:val="009703DD"/>
    <w:rsid w:val="0097097B"/>
    <w:rsid w:val="00970A60"/>
    <w:rsid w:val="009814AD"/>
    <w:rsid w:val="009822A1"/>
    <w:rsid w:val="00982CE7"/>
    <w:rsid w:val="0098555B"/>
    <w:rsid w:val="0098603D"/>
    <w:rsid w:val="00987C1F"/>
    <w:rsid w:val="009919E9"/>
    <w:rsid w:val="009940DD"/>
    <w:rsid w:val="009952D8"/>
    <w:rsid w:val="009972D2"/>
    <w:rsid w:val="00997E17"/>
    <w:rsid w:val="009A0333"/>
    <w:rsid w:val="009A0891"/>
    <w:rsid w:val="009A176D"/>
    <w:rsid w:val="009A2BB3"/>
    <w:rsid w:val="009A2E7D"/>
    <w:rsid w:val="009A4EFD"/>
    <w:rsid w:val="009A512E"/>
    <w:rsid w:val="009A6E49"/>
    <w:rsid w:val="009A6EF7"/>
    <w:rsid w:val="009B0527"/>
    <w:rsid w:val="009B1472"/>
    <w:rsid w:val="009B2FAB"/>
    <w:rsid w:val="009B4BE1"/>
    <w:rsid w:val="009B53E7"/>
    <w:rsid w:val="009B7372"/>
    <w:rsid w:val="009B73C6"/>
    <w:rsid w:val="009B7DD6"/>
    <w:rsid w:val="009C0B4E"/>
    <w:rsid w:val="009C387B"/>
    <w:rsid w:val="009C4A7A"/>
    <w:rsid w:val="009C671C"/>
    <w:rsid w:val="009C7419"/>
    <w:rsid w:val="009D0005"/>
    <w:rsid w:val="009D0452"/>
    <w:rsid w:val="009D2E6C"/>
    <w:rsid w:val="009D4200"/>
    <w:rsid w:val="009D611A"/>
    <w:rsid w:val="009E08EE"/>
    <w:rsid w:val="009E30BD"/>
    <w:rsid w:val="009E3501"/>
    <w:rsid w:val="009E38A1"/>
    <w:rsid w:val="009E4ED7"/>
    <w:rsid w:val="009E69FB"/>
    <w:rsid w:val="009E6ECB"/>
    <w:rsid w:val="009F02C8"/>
    <w:rsid w:val="009F06EF"/>
    <w:rsid w:val="009F1013"/>
    <w:rsid w:val="009F1DE5"/>
    <w:rsid w:val="009F2E58"/>
    <w:rsid w:val="009F3639"/>
    <w:rsid w:val="009F3972"/>
    <w:rsid w:val="009F42C9"/>
    <w:rsid w:val="009F54C6"/>
    <w:rsid w:val="009F56F5"/>
    <w:rsid w:val="00A01576"/>
    <w:rsid w:val="00A01CD5"/>
    <w:rsid w:val="00A01E68"/>
    <w:rsid w:val="00A0235A"/>
    <w:rsid w:val="00A0302E"/>
    <w:rsid w:val="00A032CC"/>
    <w:rsid w:val="00A0401D"/>
    <w:rsid w:val="00A048CD"/>
    <w:rsid w:val="00A05D6E"/>
    <w:rsid w:val="00A067DE"/>
    <w:rsid w:val="00A078A8"/>
    <w:rsid w:val="00A079E3"/>
    <w:rsid w:val="00A10169"/>
    <w:rsid w:val="00A105C3"/>
    <w:rsid w:val="00A1190C"/>
    <w:rsid w:val="00A11A65"/>
    <w:rsid w:val="00A12633"/>
    <w:rsid w:val="00A158D9"/>
    <w:rsid w:val="00A16500"/>
    <w:rsid w:val="00A16CD5"/>
    <w:rsid w:val="00A2095C"/>
    <w:rsid w:val="00A21383"/>
    <w:rsid w:val="00A24814"/>
    <w:rsid w:val="00A24DB7"/>
    <w:rsid w:val="00A27750"/>
    <w:rsid w:val="00A30E3F"/>
    <w:rsid w:val="00A31C9D"/>
    <w:rsid w:val="00A332B4"/>
    <w:rsid w:val="00A33A82"/>
    <w:rsid w:val="00A3592B"/>
    <w:rsid w:val="00A376F2"/>
    <w:rsid w:val="00A37E7A"/>
    <w:rsid w:val="00A4153B"/>
    <w:rsid w:val="00A41A47"/>
    <w:rsid w:val="00A43DFB"/>
    <w:rsid w:val="00A46E60"/>
    <w:rsid w:val="00A47B68"/>
    <w:rsid w:val="00A519A1"/>
    <w:rsid w:val="00A55F7A"/>
    <w:rsid w:val="00A566ED"/>
    <w:rsid w:val="00A56BCD"/>
    <w:rsid w:val="00A62572"/>
    <w:rsid w:val="00A661E3"/>
    <w:rsid w:val="00A67EF9"/>
    <w:rsid w:val="00A7004B"/>
    <w:rsid w:val="00A72273"/>
    <w:rsid w:val="00A7245B"/>
    <w:rsid w:val="00A727D3"/>
    <w:rsid w:val="00A7390A"/>
    <w:rsid w:val="00A73B39"/>
    <w:rsid w:val="00A7561D"/>
    <w:rsid w:val="00A758CE"/>
    <w:rsid w:val="00A7645D"/>
    <w:rsid w:val="00A76745"/>
    <w:rsid w:val="00A76B2B"/>
    <w:rsid w:val="00A81871"/>
    <w:rsid w:val="00A8252D"/>
    <w:rsid w:val="00A82E39"/>
    <w:rsid w:val="00A8353A"/>
    <w:rsid w:val="00A846DC"/>
    <w:rsid w:val="00A846DF"/>
    <w:rsid w:val="00A863A9"/>
    <w:rsid w:val="00A8708B"/>
    <w:rsid w:val="00A870BC"/>
    <w:rsid w:val="00A8768B"/>
    <w:rsid w:val="00A92502"/>
    <w:rsid w:val="00A943A2"/>
    <w:rsid w:val="00A94489"/>
    <w:rsid w:val="00A94AFA"/>
    <w:rsid w:val="00A97A0F"/>
    <w:rsid w:val="00AA091A"/>
    <w:rsid w:val="00AA15C2"/>
    <w:rsid w:val="00AA2674"/>
    <w:rsid w:val="00AA2B6F"/>
    <w:rsid w:val="00AA2E60"/>
    <w:rsid w:val="00AA3574"/>
    <w:rsid w:val="00AA4CA1"/>
    <w:rsid w:val="00AA5805"/>
    <w:rsid w:val="00AA5D68"/>
    <w:rsid w:val="00AA61D1"/>
    <w:rsid w:val="00AA6539"/>
    <w:rsid w:val="00AB2A80"/>
    <w:rsid w:val="00AB3E60"/>
    <w:rsid w:val="00AB41CF"/>
    <w:rsid w:val="00AB5FF8"/>
    <w:rsid w:val="00AB7A6B"/>
    <w:rsid w:val="00AC2684"/>
    <w:rsid w:val="00AC3099"/>
    <w:rsid w:val="00AC3A7E"/>
    <w:rsid w:val="00AC4584"/>
    <w:rsid w:val="00AC4AD9"/>
    <w:rsid w:val="00AC5152"/>
    <w:rsid w:val="00AC5742"/>
    <w:rsid w:val="00AC72BB"/>
    <w:rsid w:val="00AD1F3D"/>
    <w:rsid w:val="00AD2D8E"/>
    <w:rsid w:val="00AD448D"/>
    <w:rsid w:val="00AD508F"/>
    <w:rsid w:val="00AD5B1E"/>
    <w:rsid w:val="00AD5CDE"/>
    <w:rsid w:val="00AD5E31"/>
    <w:rsid w:val="00AD5F6E"/>
    <w:rsid w:val="00AE0748"/>
    <w:rsid w:val="00AE11F4"/>
    <w:rsid w:val="00AE34E4"/>
    <w:rsid w:val="00AE4BE1"/>
    <w:rsid w:val="00AE5BF1"/>
    <w:rsid w:val="00AE5D0F"/>
    <w:rsid w:val="00AE6187"/>
    <w:rsid w:val="00AE6C63"/>
    <w:rsid w:val="00AE6C82"/>
    <w:rsid w:val="00AE7BBB"/>
    <w:rsid w:val="00AF119F"/>
    <w:rsid w:val="00AF15B3"/>
    <w:rsid w:val="00AF169B"/>
    <w:rsid w:val="00AF2463"/>
    <w:rsid w:val="00AF2E6C"/>
    <w:rsid w:val="00AF36E0"/>
    <w:rsid w:val="00AF576E"/>
    <w:rsid w:val="00AF6619"/>
    <w:rsid w:val="00AF7A33"/>
    <w:rsid w:val="00AF7AD3"/>
    <w:rsid w:val="00B0178A"/>
    <w:rsid w:val="00B01BBC"/>
    <w:rsid w:val="00B0376C"/>
    <w:rsid w:val="00B03B1A"/>
    <w:rsid w:val="00B044FB"/>
    <w:rsid w:val="00B0458B"/>
    <w:rsid w:val="00B055A3"/>
    <w:rsid w:val="00B05D31"/>
    <w:rsid w:val="00B06AF4"/>
    <w:rsid w:val="00B11D13"/>
    <w:rsid w:val="00B16489"/>
    <w:rsid w:val="00B16C35"/>
    <w:rsid w:val="00B1777E"/>
    <w:rsid w:val="00B17BDB"/>
    <w:rsid w:val="00B20D5C"/>
    <w:rsid w:val="00B211FC"/>
    <w:rsid w:val="00B22423"/>
    <w:rsid w:val="00B227BA"/>
    <w:rsid w:val="00B30643"/>
    <w:rsid w:val="00B306CF"/>
    <w:rsid w:val="00B31114"/>
    <w:rsid w:val="00B313A6"/>
    <w:rsid w:val="00B31470"/>
    <w:rsid w:val="00B32167"/>
    <w:rsid w:val="00B3229C"/>
    <w:rsid w:val="00B328FF"/>
    <w:rsid w:val="00B360B2"/>
    <w:rsid w:val="00B364EA"/>
    <w:rsid w:val="00B41EBC"/>
    <w:rsid w:val="00B42442"/>
    <w:rsid w:val="00B4305C"/>
    <w:rsid w:val="00B43162"/>
    <w:rsid w:val="00B43950"/>
    <w:rsid w:val="00B4695C"/>
    <w:rsid w:val="00B47B4E"/>
    <w:rsid w:val="00B47B8D"/>
    <w:rsid w:val="00B47E79"/>
    <w:rsid w:val="00B50CFD"/>
    <w:rsid w:val="00B51115"/>
    <w:rsid w:val="00B5149A"/>
    <w:rsid w:val="00B51966"/>
    <w:rsid w:val="00B53318"/>
    <w:rsid w:val="00B55141"/>
    <w:rsid w:val="00B55EAA"/>
    <w:rsid w:val="00B55FC4"/>
    <w:rsid w:val="00B5666C"/>
    <w:rsid w:val="00B572FF"/>
    <w:rsid w:val="00B57760"/>
    <w:rsid w:val="00B606D1"/>
    <w:rsid w:val="00B60920"/>
    <w:rsid w:val="00B632DD"/>
    <w:rsid w:val="00B6362D"/>
    <w:rsid w:val="00B63CCC"/>
    <w:rsid w:val="00B6475D"/>
    <w:rsid w:val="00B6480A"/>
    <w:rsid w:val="00B65C4C"/>
    <w:rsid w:val="00B703BB"/>
    <w:rsid w:val="00B717D0"/>
    <w:rsid w:val="00B72A5E"/>
    <w:rsid w:val="00B73392"/>
    <w:rsid w:val="00B73CAB"/>
    <w:rsid w:val="00B741DD"/>
    <w:rsid w:val="00B75580"/>
    <w:rsid w:val="00B75E9E"/>
    <w:rsid w:val="00B75F42"/>
    <w:rsid w:val="00B76D7F"/>
    <w:rsid w:val="00B77DCD"/>
    <w:rsid w:val="00B80CF3"/>
    <w:rsid w:val="00B81660"/>
    <w:rsid w:val="00B81FCC"/>
    <w:rsid w:val="00B83174"/>
    <w:rsid w:val="00B835B1"/>
    <w:rsid w:val="00B83FB7"/>
    <w:rsid w:val="00B8695F"/>
    <w:rsid w:val="00B869A6"/>
    <w:rsid w:val="00B90C0D"/>
    <w:rsid w:val="00B90D27"/>
    <w:rsid w:val="00B913A8"/>
    <w:rsid w:val="00B91EFE"/>
    <w:rsid w:val="00B92333"/>
    <w:rsid w:val="00B94A6A"/>
    <w:rsid w:val="00B94B06"/>
    <w:rsid w:val="00B95E6A"/>
    <w:rsid w:val="00B9631E"/>
    <w:rsid w:val="00B965DB"/>
    <w:rsid w:val="00B9704F"/>
    <w:rsid w:val="00BA351D"/>
    <w:rsid w:val="00BA3E5E"/>
    <w:rsid w:val="00BA4159"/>
    <w:rsid w:val="00BA4A0B"/>
    <w:rsid w:val="00BA4B24"/>
    <w:rsid w:val="00BA5356"/>
    <w:rsid w:val="00BA5979"/>
    <w:rsid w:val="00BA5AFC"/>
    <w:rsid w:val="00BA6945"/>
    <w:rsid w:val="00BA6C6A"/>
    <w:rsid w:val="00BB0C9B"/>
    <w:rsid w:val="00BB1F1B"/>
    <w:rsid w:val="00BB1FA2"/>
    <w:rsid w:val="00BB2132"/>
    <w:rsid w:val="00BB2A05"/>
    <w:rsid w:val="00BB2B5D"/>
    <w:rsid w:val="00BB2D08"/>
    <w:rsid w:val="00BB314E"/>
    <w:rsid w:val="00BB5546"/>
    <w:rsid w:val="00BB5604"/>
    <w:rsid w:val="00BB6ABB"/>
    <w:rsid w:val="00BC26B4"/>
    <w:rsid w:val="00BC44E5"/>
    <w:rsid w:val="00BC5123"/>
    <w:rsid w:val="00BC6383"/>
    <w:rsid w:val="00BC6436"/>
    <w:rsid w:val="00BC6710"/>
    <w:rsid w:val="00BC7B3C"/>
    <w:rsid w:val="00BC7C8C"/>
    <w:rsid w:val="00BD03C5"/>
    <w:rsid w:val="00BD12D6"/>
    <w:rsid w:val="00BD25CE"/>
    <w:rsid w:val="00BD3670"/>
    <w:rsid w:val="00BD4814"/>
    <w:rsid w:val="00BD593E"/>
    <w:rsid w:val="00BD6534"/>
    <w:rsid w:val="00BD6C52"/>
    <w:rsid w:val="00BD76B6"/>
    <w:rsid w:val="00BE0052"/>
    <w:rsid w:val="00BE11AE"/>
    <w:rsid w:val="00BE1AAC"/>
    <w:rsid w:val="00BE3664"/>
    <w:rsid w:val="00BE3ADC"/>
    <w:rsid w:val="00BE4B2F"/>
    <w:rsid w:val="00BE4D18"/>
    <w:rsid w:val="00BE5077"/>
    <w:rsid w:val="00BE73D1"/>
    <w:rsid w:val="00BE7992"/>
    <w:rsid w:val="00BF0B6E"/>
    <w:rsid w:val="00BF54DE"/>
    <w:rsid w:val="00BF7F5C"/>
    <w:rsid w:val="00C005F9"/>
    <w:rsid w:val="00C025A5"/>
    <w:rsid w:val="00C02958"/>
    <w:rsid w:val="00C03AD1"/>
    <w:rsid w:val="00C04637"/>
    <w:rsid w:val="00C0559A"/>
    <w:rsid w:val="00C0567B"/>
    <w:rsid w:val="00C0764A"/>
    <w:rsid w:val="00C07C62"/>
    <w:rsid w:val="00C12011"/>
    <w:rsid w:val="00C12A96"/>
    <w:rsid w:val="00C13069"/>
    <w:rsid w:val="00C141A2"/>
    <w:rsid w:val="00C145EB"/>
    <w:rsid w:val="00C14661"/>
    <w:rsid w:val="00C15BDE"/>
    <w:rsid w:val="00C162BA"/>
    <w:rsid w:val="00C16E90"/>
    <w:rsid w:val="00C17DC9"/>
    <w:rsid w:val="00C17E98"/>
    <w:rsid w:val="00C21771"/>
    <w:rsid w:val="00C2370E"/>
    <w:rsid w:val="00C23B86"/>
    <w:rsid w:val="00C2419F"/>
    <w:rsid w:val="00C2544C"/>
    <w:rsid w:val="00C260B3"/>
    <w:rsid w:val="00C264AD"/>
    <w:rsid w:val="00C26583"/>
    <w:rsid w:val="00C27DA9"/>
    <w:rsid w:val="00C3009A"/>
    <w:rsid w:val="00C31810"/>
    <w:rsid w:val="00C31AC5"/>
    <w:rsid w:val="00C355D9"/>
    <w:rsid w:val="00C35852"/>
    <w:rsid w:val="00C37BA8"/>
    <w:rsid w:val="00C41AF1"/>
    <w:rsid w:val="00C42BE5"/>
    <w:rsid w:val="00C456F8"/>
    <w:rsid w:val="00C46207"/>
    <w:rsid w:val="00C46BB3"/>
    <w:rsid w:val="00C46C91"/>
    <w:rsid w:val="00C51D2F"/>
    <w:rsid w:val="00C52639"/>
    <w:rsid w:val="00C52CD8"/>
    <w:rsid w:val="00C53003"/>
    <w:rsid w:val="00C53EDC"/>
    <w:rsid w:val="00C568B7"/>
    <w:rsid w:val="00C602D1"/>
    <w:rsid w:val="00C60939"/>
    <w:rsid w:val="00C620F7"/>
    <w:rsid w:val="00C656CB"/>
    <w:rsid w:val="00C65A83"/>
    <w:rsid w:val="00C7168B"/>
    <w:rsid w:val="00C71A6F"/>
    <w:rsid w:val="00C72FFE"/>
    <w:rsid w:val="00C7463F"/>
    <w:rsid w:val="00C7542E"/>
    <w:rsid w:val="00C758B7"/>
    <w:rsid w:val="00C80704"/>
    <w:rsid w:val="00C80D6A"/>
    <w:rsid w:val="00C81C2B"/>
    <w:rsid w:val="00C82260"/>
    <w:rsid w:val="00C82A5B"/>
    <w:rsid w:val="00C83044"/>
    <w:rsid w:val="00C8441F"/>
    <w:rsid w:val="00C85EA5"/>
    <w:rsid w:val="00C86DAC"/>
    <w:rsid w:val="00C87C99"/>
    <w:rsid w:val="00C911C8"/>
    <w:rsid w:val="00C94521"/>
    <w:rsid w:val="00C96FD0"/>
    <w:rsid w:val="00CA1039"/>
    <w:rsid w:val="00CA2712"/>
    <w:rsid w:val="00CA44CA"/>
    <w:rsid w:val="00CA4581"/>
    <w:rsid w:val="00CA4A55"/>
    <w:rsid w:val="00CA5D90"/>
    <w:rsid w:val="00CA74EE"/>
    <w:rsid w:val="00CA7F33"/>
    <w:rsid w:val="00CB0C8D"/>
    <w:rsid w:val="00CB0D56"/>
    <w:rsid w:val="00CB23EC"/>
    <w:rsid w:val="00CB2B8C"/>
    <w:rsid w:val="00CB3220"/>
    <w:rsid w:val="00CB33DD"/>
    <w:rsid w:val="00CB5CDA"/>
    <w:rsid w:val="00CB5F9A"/>
    <w:rsid w:val="00CB5FF0"/>
    <w:rsid w:val="00CB61DF"/>
    <w:rsid w:val="00CC03DD"/>
    <w:rsid w:val="00CC1E50"/>
    <w:rsid w:val="00CC2189"/>
    <w:rsid w:val="00CC3535"/>
    <w:rsid w:val="00CC3B42"/>
    <w:rsid w:val="00CC4759"/>
    <w:rsid w:val="00CC4F98"/>
    <w:rsid w:val="00CC6022"/>
    <w:rsid w:val="00CC6CD5"/>
    <w:rsid w:val="00CC6F40"/>
    <w:rsid w:val="00CC73F3"/>
    <w:rsid w:val="00CD052E"/>
    <w:rsid w:val="00CD1C3D"/>
    <w:rsid w:val="00CD2772"/>
    <w:rsid w:val="00CD56EC"/>
    <w:rsid w:val="00CD5854"/>
    <w:rsid w:val="00CD5B77"/>
    <w:rsid w:val="00CE0403"/>
    <w:rsid w:val="00CE075E"/>
    <w:rsid w:val="00CE1E6E"/>
    <w:rsid w:val="00CE2A11"/>
    <w:rsid w:val="00CE3004"/>
    <w:rsid w:val="00CE55E8"/>
    <w:rsid w:val="00CE635B"/>
    <w:rsid w:val="00CE697F"/>
    <w:rsid w:val="00CE788F"/>
    <w:rsid w:val="00CF0EE6"/>
    <w:rsid w:val="00CF2021"/>
    <w:rsid w:val="00CF26A6"/>
    <w:rsid w:val="00CF34CB"/>
    <w:rsid w:val="00CF34F2"/>
    <w:rsid w:val="00CF3DAB"/>
    <w:rsid w:val="00CF3FB7"/>
    <w:rsid w:val="00CF4B17"/>
    <w:rsid w:val="00CF4BF9"/>
    <w:rsid w:val="00CF5D21"/>
    <w:rsid w:val="00CF664D"/>
    <w:rsid w:val="00CF743A"/>
    <w:rsid w:val="00CF7A6A"/>
    <w:rsid w:val="00CF7B1C"/>
    <w:rsid w:val="00D01495"/>
    <w:rsid w:val="00D01525"/>
    <w:rsid w:val="00D019FF"/>
    <w:rsid w:val="00D023CE"/>
    <w:rsid w:val="00D0249A"/>
    <w:rsid w:val="00D02926"/>
    <w:rsid w:val="00D03C97"/>
    <w:rsid w:val="00D041F8"/>
    <w:rsid w:val="00D0733D"/>
    <w:rsid w:val="00D1039B"/>
    <w:rsid w:val="00D1077D"/>
    <w:rsid w:val="00D107B7"/>
    <w:rsid w:val="00D140C4"/>
    <w:rsid w:val="00D15160"/>
    <w:rsid w:val="00D16146"/>
    <w:rsid w:val="00D16426"/>
    <w:rsid w:val="00D17B4C"/>
    <w:rsid w:val="00D2000E"/>
    <w:rsid w:val="00D21DC9"/>
    <w:rsid w:val="00D227FA"/>
    <w:rsid w:val="00D232FC"/>
    <w:rsid w:val="00D24EAE"/>
    <w:rsid w:val="00D26DF6"/>
    <w:rsid w:val="00D306BE"/>
    <w:rsid w:val="00D3122B"/>
    <w:rsid w:val="00D32056"/>
    <w:rsid w:val="00D328E0"/>
    <w:rsid w:val="00D3428A"/>
    <w:rsid w:val="00D34335"/>
    <w:rsid w:val="00D344E1"/>
    <w:rsid w:val="00D35492"/>
    <w:rsid w:val="00D36358"/>
    <w:rsid w:val="00D3677B"/>
    <w:rsid w:val="00D3688C"/>
    <w:rsid w:val="00D36A62"/>
    <w:rsid w:val="00D370E4"/>
    <w:rsid w:val="00D407A6"/>
    <w:rsid w:val="00D42F5E"/>
    <w:rsid w:val="00D42F69"/>
    <w:rsid w:val="00D4341C"/>
    <w:rsid w:val="00D438E8"/>
    <w:rsid w:val="00D43A17"/>
    <w:rsid w:val="00D441F9"/>
    <w:rsid w:val="00D446EC"/>
    <w:rsid w:val="00D44EB7"/>
    <w:rsid w:val="00D45746"/>
    <w:rsid w:val="00D459A0"/>
    <w:rsid w:val="00D4632C"/>
    <w:rsid w:val="00D4689B"/>
    <w:rsid w:val="00D468B4"/>
    <w:rsid w:val="00D51125"/>
    <w:rsid w:val="00D514D4"/>
    <w:rsid w:val="00D51A00"/>
    <w:rsid w:val="00D5245C"/>
    <w:rsid w:val="00D5400A"/>
    <w:rsid w:val="00D54394"/>
    <w:rsid w:val="00D56072"/>
    <w:rsid w:val="00D5641B"/>
    <w:rsid w:val="00D565A8"/>
    <w:rsid w:val="00D565FD"/>
    <w:rsid w:val="00D62730"/>
    <w:rsid w:val="00D63854"/>
    <w:rsid w:val="00D64585"/>
    <w:rsid w:val="00D64FF9"/>
    <w:rsid w:val="00D65960"/>
    <w:rsid w:val="00D6667D"/>
    <w:rsid w:val="00D66D82"/>
    <w:rsid w:val="00D66E17"/>
    <w:rsid w:val="00D67129"/>
    <w:rsid w:val="00D672DD"/>
    <w:rsid w:val="00D718C5"/>
    <w:rsid w:val="00D71EE5"/>
    <w:rsid w:val="00D72877"/>
    <w:rsid w:val="00D74B0B"/>
    <w:rsid w:val="00D7516F"/>
    <w:rsid w:val="00D75304"/>
    <w:rsid w:val="00D81390"/>
    <w:rsid w:val="00D82380"/>
    <w:rsid w:val="00D82F9E"/>
    <w:rsid w:val="00D83C6C"/>
    <w:rsid w:val="00D855A5"/>
    <w:rsid w:val="00D85CEE"/>
    <w:rsid w:val="00D869FC"/>
    <w:rsid w:val="00D879F7"/>
    <w:rsid w:val="00D93311"/>
    <w:rsid w:val="00D937F5"/>
    <w:rsid w:val="00D94F8F"/>
    <w:rsid w:val="00D95D13"/>
    <w:rsid w:val="00D97555"/>
    <w:rsid w:val="00D97A3A"/>
    <w:rsid w:val="00DA0AD8"/>
    <w:rsid w:val="00DA1F2D"/>
    <w:rsid w:val="00DA22BA"/>
    <w:rsid w:val="00DA2646"/>
    <w:rsid w:val="00DA3170"/>
    <w:rsid w:val="00DA468D"/>
    <w:rsid w:val="00DA7CB2"/>
    <w:rsid w:val="00DB00C2"/>
    <w:rsid w:val="00DB2311"/>
    <w:rsid w:val="00DB2E37"/>
    <w:rsid w:val="00DB4FAC"/>
    <w:rsid w:val="00DB5B07"/>
    <w:rsid w:val="00DB607C"/>
    <w:rsid w:val="00DC021A"/>
    <w:rsid w:val="00DC08B5"/>
    <w:rsid w:val="00DC26B9"/>
    <w:rsid w:val="00DC2AF5"/>
    <w:rsid w:val="00DC3E6C"/>
    <w:rsid w:val="00DC4574"/>
    <w:rsid w:val="00DC481B"/>
    <w:rsid w:val="00DC5104"/>
    <w:rsid w:val="00DC5462"/>
    <w:rsid w:val="00DC54A6"/>
    <w:rsid w:val="00DC5D1B"/>
    <w:rsid w:val="00DC64FF"/>
    <w:rsid w:val="00DC6C9C"/>
    <w:rsid w:val="00DC6D91"/>
    <w:rsid w:val="00DC6EC4"/>
    <w:rsid w:val="00DD046B"/>
    <w:rsid w:val="00DD1BF3"/>
    <w:rsid w:val="00DD1FC7"/>
    <w:rsid w:val="00DD216A"/>
    <w:rsid w:val="00DD27C2"/>
    <w:rsid w:val="00DD553F"/>
    <w:rsid w:val="00DD7E4F"/>
    <w:rsid w:val="00DE0DEA"/>
    <w:rsid w:val="00DE2590"/>
    <w:rsid w:val="00DE2B4D"/>
    <w:rsid w:val="00DE3EB1"/>
    <w:rsid w:val="00DE7993"/>
    <w:rsid w:val="00DF1153"/>
    <w:rsid w:val="00DF202B"/>
    <w:rsid w:val="00DF4079"/>
    <w:rsid w:val="00DF7AD4"/>
    <w:rsid w:val="00DF7C76"/>
    <w:rsid w:val="00DF7EFF"/>
    <w:rsid w:val="00E00C40"/>
    <w:rsid w:val="00E03A7B"/>
    <w:rsid w:val="00E047A9"/>
    <w:rsid w:val="00E05606"/>
    <w:rsid w:val="00E06A77"/>
    <w:rsid w:val="00E07393"/>
    <w:rsid w:val="00E07D3D"/>
    <w:rsid w:val="00E102CC"/>
    <w:rsid w:val="00E1160F"/>
    <w:rsid w:val="00E1176A"/>
    <w:rsid w:val="00E118F0"/>
    <w:rsid w:val="00E1195E"/>
    <w:rsid w:val="00E124D8"/>
    <w:rsid w:val="00E133C1"/>
    <w:rsid w:val="00E13A32"/>
    <w:rsid w:val="00E201F1"/>
    <w:rsid w:val="00E20AF0"/>
    <w:rsid w:val="00E21589"/>
    <w:rsid w:val="00E2336F"/>
    <w:rsid w:val="00E23960"/>
    <w:rsid w:val="00E2435D"/>
    <w:rsid w:val="00E272E4"/>
    <w:rsid w:val="00E27764"/>
    <w:rsid w:val="00E27CFE"/>
    <w:rsid w:val="00E3039F"/>
    <w:rsid w:val="00E30911"/>
    <w:rsid w:val="00E34E15"/>
    <w:rsid w:val="00E34FC5"/>
    <w:rsid w:val="00E35044"/>
    <w:rsid w:val="00E35148"/>
    <w:rsid w:val="00E355C7"/>
    <w:rsid w:val="00E3602F"/>
    <w:rsid w:val="00E36AC8"/>
    <w:rsid w:val="00E37E4D"/>
    <w:rsid w:val="00E4086A"/>
    <w:rsid w:val="00E409FC"/>
    <w:rsid w:val="00E43B86"/>
    <w:rsid w:val="00E4579E"/>
    <w:rsid w:val="00E45AFA"/>
    <w:rsid w:val="00E46E27"/>
    <w:rsid w:val="00E47C6E"/>
    <w:rsid w:val="00E50364"/>
    <w:rsid w:val="00E51626"/>
    <w:rsid w:val="00E526BB"/>
    <w:rsid w:val="00E5330E"/>
    <w:rsid w:val="00E54040"/>
    <w:rsid w:val="00E55BC7"/>
    <w:rsid w:val="00E5629A"/>
    <w:rsid w:val="00E61CE6"/>
    <w:rsid w:val="00E6222C"/>
    <w:rsid w:val="00E62E7F"/>
    <w:rsid w:val="00E64C47"/>
    <w:rsid w:val="00E64E38"/>
    <w:rsid w:val="00E653EB"/>
    <w:rsid w:val="00E67362"/>
    <w:rsid w:val="00E674CD"/>
    <w:rsid w:val="00E70678"/>
    <w:rsid w:val="00E71674"/>
    <w:rsid w:val="00E728F6"/>
    <w:rsid w:val="00E72E66"/>
    <w:rsid w:val="00E74F2E"/>
    <w:rsid w:val="00E75E8B"/>
    <w:rsid w:val="00E75EBB"/>
    <w:rsid w:val="00E77E28"/>
    <w:rsid w:val="00E80C74"/>
    <w:rsid w:val="00E828F0"/>
    <w:rsid w:val="00E82D4F"/>
    <w:rsid w:val="00E831CE"/>
    <w:rsid w:val="00E83265"/>
    <w:rsid w:val="00E84227"/>
    <w:rsid w:val="00E91927"/>
    <w:rsid w:val="00E92175"/>
    <w:rsid w:val="00E92668"/>
    <w:rsid w:val="00E93A03"/>
    <w:rsid w:val="00E952EA"/>
    <w:rsid w:val="00E95ED9"/>
    <w:rsid w:val="00E96B48"/>
    <w:rsid w:val="00E971E5"/>
    <w:rsid w:val="00E97925"/>
    <w:rsid w:val="00EA3644"/>
    <w:rsid w:val="00EA48CC"/>
    <w:rsid w:val="00EA6C70"/>
    <w:rsid w:val="00EA7324"/>
    <w:rsid w:val="00EB0004"/>
    <w:rsid w:val="00EB07F6"/>
    <w:rsid w:val="00EB3F20"/>
    <w:rsid w:val="00EB7B67"/>
    <w:rsid w:val="00EC1C7A"/>
    <w:rsid w:val="00EC1DE8"/>
    <w:rsid w:val="00EC372A"/>
    <w:rsid w:val="00EC5500"/>
    <w:rsid w:val="00EC71DD"/>
    <w:rsid w:val="00EC77F0"/>
    <w:rsid w:val="00ED2086"/>
    <w:rsid w:val="00ED21C0"/>
    <w:rsid w:val="00ED35E7"/>
    <w:rsid w:val="00ED57E4"/>
    <w:rsid w:val="00ED5D50"/>
    <w:rsid w:val="00ED6D5D"/>
    <w:rsid w:val="00EE0CF5"/>
    <w:rsid w:val="00EE113C"/>
    <w:rsid w:val="00EE1767"/>
    <w:rsid w:val="00EE21D6"/>
    <w:rsid w:val="00EE2DCD"/>
    <w:rsid w:val="00EE3F21"/>
    <w:rsid w:val="00EE7726"/>
    <w:rsid w:val="00EE7BA7"/>
    <w:rsid w:val="00EF1324"/>
    <w:rsid w:val="00EF289A"/>
    <w:rsid w:val="00EF39D5"/>
    <w:rsid w:val="00EF4B0B"/>
    <w:rsid w:val="00EF4E4A"/>
    <w:rsid w:val="00EF5694"/>
    <w:rsid w:val="00F00040"/>
    <w:rsid w:val="00F004AB"/>
    <w:rsid w:val="00F00754"/>
    <w:rsid w:val="00F018AA"/>
    <w:rsid w:val="00F02DBE"/>
    <w:rsid w:val="00F03892"/>
    <w:rsid w:val="00F03AF4"/>
    <w:rsid w:val="00F042CF"/>
    <w:rsid w:val="00F04E9C"/>
    <w:rsid w:val="00F06BF0"/>
    <w:rsid w:val="00F06C85"/>
    <w:rsid w:val="00F07CBF"/>
    <w:rsid w:val="00F111ED"/>
    <w:rsid w:val="00F13146"/>
    <w:rsid w:val="00F13D77"/>
    <w:rsid w:val="00F149DA"/>
    <w:rsid w:val="00F164AE"/>
    <w:rsid w:val="00F2004F"/>
    <w:rsid w:val="00F24D79"/>
    <w:rsid w:val="00F253DC"/>
    <w:rsid w:val="00F26067"/>
    <w:rsid w:val="00F27F8C"/>
    <w:rsid w:val="00F30D27"/>
    <w:rsid w:val="00F31584"/>
    <w:rsid w:val="00F331C7"/>
    <w:rsid w:val="00F34FD2"/>
    <w:rsid w:val="00F3514E"/>
    <w:rsid w:val="00F35B78"/>
    <w:rsid w:val="00F368AE"/>
    <w:rsid w:val="00F36F5C"/>
    <w:rsid w:val="00F37ADD"/>
    <w:rsid w:val="00F406CE"/>
    <w:rsid w:val="00F4151C"/>
    <w:rsid w:val="00F42068"/>
    <w:rsid w:val="00F43849"/>
    <w:rsid w:val="00F4457E"/>
    <w:rsid w:val="00F46359"/>
    <w:rsid w:val="00F468A3"/>
    <w:rsid w:val="00F47393"/>
    <w:rsid w:val="00F47CBD"/>
    <w:rsid w:val="00F50692"/>
    <w:rsid w:val="00F50CFA"/>
    <w:rsid w:val="00F51132"/>
    <w:rsid w:val="00F5322B"/>
    <w:rsid w:val="00F53258"/>
    <w:rsid w:val="00F53441"/>
    <w:rsid w:val="00F54054"/>
    <w:rsid w:val="00F54C69"/>
    <w:rsid w:val="00F55035"/>
    <w:rsid w:val="00F57407"/>
    <w:rsid w:val="00F57ABA"/>
    <w:rsid w:val="00F60838"/>
    <w:rsid w:val="00F64227"/>
    <w:rsid w:val="00F64F57"/>
    <w:rsid w:val="00F65EBB"/>
    <w:rsid w:val="00F66532"/>
    <w:rsid w:val="00F669DC"/>
    <w:rsid w:val="00F71B63"/>
    <w:rsid w:val="00F71D66"/>
    <w:rsid w:val="00F72C03"/>
    <w:rsid w:val="00F742BA"/>
    <w:rsid w:val="00F7598A"/>
    <w:rsid w:val="00F77F9B"/>
    <w:rsid w:val="00F81302"/>
    <w:rsid w:val="00F814D1"/>
    <w:rsid w:val="00F836E3"/>
    <w:rsid w:val="00F84F5A"/>
    <w:rsid w:val="00F85078"/>
    <w:rsid w:val="00F85FFD"/>
    <w:rsid w:val="00F917E3"/>
    <w:rsid w:val="00F92A4A"/>
    <w:rsid w:val="00F93F5B"/>
    <w:rsid w:val="00F95687"/>
    <w:rsid w:val="00F956D0"/>
    <w:rsid w:val="00F97BB4"/>
    <w:rsid w:val="00FA0A23"/>
    <w:rsid w:val="00FA2469"/>
    <w:rsid w:val="00FA353D"/>
    <w:rsid w:val="00FA3E3A"/>
    <w:rsid w:val="00FA4476"/>
    <w:rsid w:val="00FA4829"/>
    <w:rsid w:val="00FA4DFD"/>
    <w:rsid w:val="00FA6805"/>
    <w:rsid w:val="00FA68DE"/>
    <w:rsid w:val="00FA6F42"/>
    <w:rsid w:val="00FA705D"/>
    <w:rsid w:val="00FB3CB0"/>
    <w:rsid w:val="00FB3F2F"/>
    <w:rsid w:val="00FB405C"/>
    <w:rsid w:val="00FB4633"/>
    <w:rsid w:val="00FB672F"/>
    <w:rsid w:val="00FB6FFE"/>
    <w:rsid w:val="00FC22B1"/>
    <w:rsid w:val="00FC2919"/>
    <w:rsid w:val="00FC410D"/>
    <w:rsid w:val="00FC5725"/>
    <w:rsid w:val="00FC63F4"/>
    <w:rsid w:val="00FC6798"/>
    <w:rsid w:val="00FC7D48"/>
    <w:rsid w:val="00FD0857"/>
    <w:rsid w:val="00FD0B0B"/>
    <w:rsid w:val="00FD2411"/>
    <w:rsid w:val="00FD50B1"/>
    <w:rsid w:val="00FD6422"/>
    <w:rsid w:val="00FE06C6"/>
    <w:rsid w:val="00FE09FE"/>
    <w:rsid w:val="00FE1297"/>
    <w:rsid w:val="00FE2153"/>
    <w:rsid w:val="00FE26CB"/>
    <w:rsid w:val="00FE2AF5"/>
    <w:rsid w:val="00FE2BAE"/>
    <w:rsid w:val="00FE2E58"/>
    <w:rsid w:val="00FE3ADD"/>
    <w:rsid w:val="00FE3E92"/>
    <w:rsid w:val="00FE3ECD"/>
    <w:rsid w:val="00FE48F4"/>
    <w:rsid w:val="00FE538C"/>
    <w:rsid w:val="00FE620F"/>
    <w:rsid w:val="00FF0F36"/>
    <w:rsid w:val="00FF1D3E"/>
    <w:rsid w:val="00FF2A83"/>
    <w:rsid w:val="00FF3523"/>
    <w:rsid w:val="00FF36F4"/>
    <w:rsid w:val="00FF3A2D"/>
    <w:rsid w:val="00FF5F55"/>
    <w:rsid w:val="00FF681B"/>
    <w:rsid w:val="00FF6FB6"/>
    <w:rsid w:val="010DEDF9"/>
    <w:rsid w:val="016B0DCC"/>
    <w:rsid w:val="016CF892"/>
    <w:rsid w:val="0180F0DA"/>
    <w:rsid w:val="01E6846A"/>
    <w:rsid w:val="031D0E32"/>
    <w:rsid w:val="04C82269"/>
    <w:rsid w:val="05D6615F"/>
    <w:rsid w:val="0792261A"/>
    <w:rsid w:val="09754849"/>
    <w:rsid w:val="0A16021D"/>
    <w:rsid w:val="0A2DAF56"/>
    <w:rsid w:val="0A399FD3"/>
    <w:rsid w:val="0AB2B0C3"/>
    <w:rsid w:val="0B59CD76"/>
    <w:rsid w:val="0BF869BA"/>
    <w:rsid w:val="0C934236"/>
    <w:rsid w:val="0D951DCB"/>
    <w:rsid w:val="0DEA5185"/>
    <w:rsid w:val="0F5EC2EC"/>
    <w:rsid w:val="0FAABB73"/>
    <w:rsid w:val="103D1A4E"/>
    <w:rsid w:val="1391DCDD"/>
    <w:rsid w:val="13A2C300"/>
    <w:rsid w:val="14FC0355"/>
    <w:rsid w:val="14FD6D17"/>
    <w:rsid w:val="16A3B0B2"/>
    <w:rsid w:val="16E0FF7C"/>
    <w:rsid w:val="1744379C"/>
    <w:rsid w:val="1C1F7414"/>
    <w:rsid w:val="1DEA33D3"/>
    <w:rsid w:val="1DF159F4"/>
    <w:rsid w:val="1F8F242B"/>
    <w:rsid w:val="1FB48E3A"/>
    <w:rsid w:val="200BB94D"/>
    <w:rsid w:val="208794A4"/>
    <w:rsid w:val="20B93E2E"/>
    <w:rsid w:val="21021187"/>
    <w:rsid w:val="217CFBE8"/>
    <w:rsid w:val="21D901D7"/>
    <w:rsid w:val="22B9CD5A"/>
    <w:rsid w:val="22C4CB17"/>
    <w:rsid w:val="248BC7FA"/>
    <w:rsid w:val="27533DFB"/>
    <w:rsid w:val="2787E621"/>
    <w:rsid w:val="27E426A3"/>
    <w:rsid w:val="28341A4D"/>
    <w:rsid w:val="2881B48C"/>
    <w:rsid w:val="2905E4A2"/>
    <w:rsid w:val="29374971"/>
    <w:rsid w:val="2A131470"/>
    <w:rsid w:val="2A8E2373"/>
    <w:rsid w:val="2AF20049"/>
    <w:rsid w:val="2B1ADD88"/>
    <w:rsid w:val="2B209C7F"/>
    <w:rsid w:val="2B57BBDA"/>
    <w:rsid w:val="2C85863C"/>
    <w:rsid w:val="2CB11B44"/>
    <w:rsid w:val="2CD4EB56"/>
    <w:rsid w:val="302AD2E3"/>
    <w:rsid w:val="3041117E"/>
    <w:rsid w:val="30643473"/>
    <w:rsid w:val="319B77E7"/>
    <w:rsid w:val="31A85C79"/>
    <w:rsid w:val="32C21A58"/>
    <w:rsid w:val="33442CDA"/>
    <w:rsid w:val="347AA7A7"/>
    <w:rsid w:val="36CEF60A"/>
    <w:rsid w:val="397DDBDA"/>
    <w:rsid w:val="3D8F6CF9"/>
    <w:rsid w:val="3DC5A9B6"/>
    <w:rsid w:val="40EE6C42"/>
    <w:rsid w:val="416E1B30"/>
    <w:rsid w:val="4189F0DA"/>
    <w:rsid w:val="4194D354"/>
    <w:rsid w:val="42599314"/>
    <w:rsid w:val="42C370FA"/>
    <w:rsid w:val="453955A9"/>
    <w:rsid w:val="45655E26"/>
    <w:rsid w:val="45D34248"/>
    <w:rsid w:val="46AACBEB"/>
    <w:rsid w:val="49F60369"/>
    <w:rsid w:val="4BA8972D"/>
    <w:rsid w:val="4C676D85"/>
    <w:rsid w:val="4D44678E"/>
    <w:rsid w:val="4D6644C7"/>
    <w:rsid w:val="4DC2A523"/>
    <w:rsid w:val="4EE037EF"/>
    <w:rsid w:val="511B3808"/>
    <w:rsid w:val="5184CADF"/>
    <w:rsid w:val="5208E7D9"/>
    <w:rsid w:val="5223FF10"/>
    <w:rsid w:val="524DEE30"/>
    <w:rsid w:val="531B6F46"/>
    <w:rsid w:val="53CBC0F5"/>
    <w:rsid w:val="5431E6A7"/>
    <w:rsid w:val="572910C8"/>
    <w:rsid w:val="57D6BA9A"/>
    <w:rsid w:val="57F23568"/>
    <w:rsid w:val="5819C43F"/>
    <w:rsid w:val="5843EFA3"/>
    <w:rsid w:val="58DB3E45"/>
    <w:rsid w:val="5A7C9D83"/>
    <w:rsid w:val="5AA8B216"/>
    <w:rsid w:val="5B385DA2"/>
    <w:rsid w:val="5B4B2516"/>
    <w:rsid w:val="5C0E5A4F"/>
    <w:rsid w:val="5D26F324"/>
    <w:rsid w:val="5D75D572"/>
    <w:rsid w:val="5D80F6B3"/>
    <w:rsid w:val="60F94C80"/>
    <w:rsid w:val="613396AC"/>
    <w:rsid w:val="616CC6B0"/>
    <w:rsid w:val="61964B1E"/>
    <w:rsid w:val="62F29264"/>
    <w:rsid w:val="633EAC90"/>
    <w:rsid w:val="63B744FD"/>
    <w:rsid w:val="64D02201"/>
    <w:rsid w:val="66212718"/>
    <w:rsid w:val="66C3FB15"/>
    <w:rsid w:val="67A03BC0"/>
    <w:rsid w:val="67AE1F02"/>
    <w:rsid w:val="680687DD"/>
    <w:rsid w:val="684945D6"/>
    <w:rsid w:val="694DC444"/>
    <w:rsid w:val="6A2C7D0C"/>
    <w:rsid w:val="6BACE087"/>
    <w:rsid w:val="6C6B7016"/>
    <w:rsid w:val="6CD328D2"/>
    <w:rsid w:val="6DBF9D87"/>
    <w:rsid w:val="6DFD319C"/>
    <w:rsid w:val="6E53373E"/>
    <w:rsid w:val="7064DDF1"/>
    <w:rsid w:val="718AD800"/>
    <w:rsid w:val="72F4EB02"/>
    <w:rsid w:val="7401D652"/>
    <w:rsid w:val="741062FB"/>
    <w:rsid w:val="75018C1B"/>
    <w:rsid w:val="7622C15A"/>
    <w:rsid w:val="76474233"/>
    <w:rsid w:val="76A6F37C"/>
    <w:rsid w:val="76DBF5FE"/>
    <w:rsid w:val="79385B7A"/>
    <w:rsid w:val="79D32221"/>
    <w:rsid w:val="7B3663C9"/>
    <w:rsid w:val="7B647F0F"/>
    <w:rsid w:val="7C29B612"/>
    <w:rsid w:val="7C8957BE"/>
    <w:rsid w:val="7DE7DCB0"/>
    <w:rsid w:val="7EE4361E"/>
    <w:rsid w:val="7EE5E8D0"/>
    <w:rsid w:val="7F002D9F"/>
    <w:rsid w:val="7F3982C3"/>
    <w:rsid w:val="7F8850F8"/>
    <w:rsid w:val="7FEC0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8fa9e"/>
    </o:shapedefaults>
    <o:shapelayout v:ext="edit">
      <o:idmap v:ext="edit" data="2"/>
    </o:shapelayout>
  </w:shapeDefaults>
  <w:decimalSymbol w:val="."/>
  <w:listSeparator w:val=","/>
  <w14:docId w14:val="24D0E827"/>
  <w15:docId w15:val="{FCCA3188-D8BE-4A76-A1BA-7049E6EB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1" w:unhideWhenUsed="1" w:qFormat="1"/>
    <w:lsdException w:name="List Bullet" w:semiHidden="1" w:unhideWhenUsed="1" w:qFormat="1"/>
    <w:lsdException w:name="List Number" w:semiHidden="1" w:uiPriority="11" w:unhideWhenUsed="1" w:qFormat="1"/>
    <w:lsdException w:name="List 2" w:semiHidden="1" w:uiPriority="11" w:unhideWhenUsed="1" w:qFormat="1"/>
    <w:lsdException w:name="List 3" w:semiHidden="1" w:uiPriority="11" w:unhideWhenUsed="1" w:qFormat="1"/>
    <w:lsdException w:name="List 4" w:semiHidden="1" w:uiPriority="11" w:unhideWhenUsed="1" w:qFormat="1"/>
    <w:lsdException w:name="List 5" w:semiHidden="1" w:unhideWhenUsed="1"/>
    <w:lsdException w:name="List Bullet 2" w:semiHidden="1" w:uiPriority="11" w:unhideWhenUsed="1" w:qFormat="1"/>
    <w:lsdException w:name="List Bullet 3" w:semiHidden="1" w:uiPriority="11" w:unhideWhenUsed="1" w:qFormat="1"/>
    <w:lsdException w:name="List Bullet 4" w:semiHidden="1" w:uiPriority="11" w:unhideWhenUsed="1" w:qFormat="1"/>
    <w:lsdException w:name="List Bullet 5" w:semiHidden="1" w:unhideWhenUsed="1"/>
    <w:lsdException w:name="List Number 2" w:semiHidden="1" w:uiPriority="11" w:unhideWhenUsed="1" w:qFormat="1"/>
    <w:lsdException w:name="List Number 3" w:semiHidden="1" w:uiPriority="11" w:unhideWhenUsed="1" w:qFormat="1"/>
    <w:lsdException w:name="List Number 4" w:semiHidden="1" w:uiPriority="11"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720"/>
        <w:tab w:val="left" w:pos="1440"/>
        <w:tab w:val="left" w:pos="1797"/>
      </w:tabs>
      <w:spacing w:line="312" w:lineRule="auto"/>
      <w:ind w:left="11" w:hanging="11"/>
    </w:pPr>
    <w:rPr>
      <w:rFonts w:ascii="Calibri" w:eastAsia="Times New Roman" w:hAnsi="Calibri" w:cs="Times New Roman"/>
      <w:color w:val="181717"/>
      <w:sz w:val="24"/>
    </w:rPr>
  </w:style>
  <w:style w:type="paragraph" w:styleId="Heading1">
    <w:name w:val="heading 1"/>
    <w:next w:val="Normal"/>
    <w:link w:val="Heading1Char"/>
    <w:uiPriority w:val="9"/>
    <w:unhideWhenUsed/>
    <w:qFormat/>
    <w:pPr>
      <w:keepNext/>
      <w:keepLines/>
      <w:spacing w:before="160" w:line="240" w:lineRule="auto"/>
      <w:ind w:left="-6" w:hanging="11"/>
      <w:outlineLvl w:val="0"/>
    </w:pPr>
    <w:rPr>
      <w:rFonts w:ascii="Calibri" w:eastAsia="Times New Roman" w:hAnsi="Calibri" w:cs="Times New Roman"/>
      <w:b/>
      <w:color w:val="181717"/>
      <w:sz w:val="40"/>
    </w:rPr>
  </w:style>
  <w:style w:type="paragraph" w:styleId="Heading2">
    <w:name w:val="heading 2"/>
    <w:next w:val="Normal"/>
    <w:link w:val="Heading2Char"/>
    <w:uiPriority w:val="9"/>
    <w:unhideWhenUsed/>
    <w:qFormat/>
    <w:pPr>
      <w:keepNext/>
      <w:keepLines/>
      <w:spacing w:line="312" w:lineRule="auto"/>
      <w:ind w:left="11" w:hanging="11"/>
      <w:outlineLvl w:val="1"/>
    </w:pPr>
    <w:rPr>
      <w:rFonts w:ascii="Calibri" w:eastAsia="Times New Roman" w:hAnsi="Calibri" w:cs="Times New Roman"/>
      <w:b/>
      <w:color w:val="181717"/>
    </w:rPr>
  </w:style>
  <w:style w:type="paragraph" w:styleId="Heading3">
    <w:name w:val="heading 3"/>
    <w:next w:val="Normal"/>
    <w:link w:val="Heading3Char"/>
    <w:unhideWhenUsed/>
    <w:qFormat/>
    <w:pPr>
      <w:keepNext/>
      <w:keepLines/>
      <w:spacing w:line="312" w:lineRule="auto"/>
      <w:ind w:left="11" w:hanging="11"/>
      <w:outlineLvl w:val="2"/>
    </w:pPr>
    <w:rPr>
      <w:rFonts w:ascii="Georgia" w:eastAsia="Times New Roman" w:hAnsi="Georgia" w:cs="Times New Roman"/>
      <w:b/>
      <w:color w:val="181717"/>
      <w:sz w:val="24"/>
    </w:rPr>
  </w:style>
  <w:style w:type="paragraph" w:styleId="Heading4">
    <w:name w:val="heading 4"/>
    <w:next w:val="Normal"/>
    <w:link w:val="Heading4Char"/>
    <w:unhideWhenUsed/>
    <w:qFormat/>
    <w:pPr>
      <w:keepNext/>
      <w:keepLines/>
      <w:spacing w:before="120" w:after="120"/>
      <w:ind w:left="11" w:hanging="11"/>
      <w:outlineLvl w:val="3"/>
    </w:pPr>
    <w:rPr>
      <w:rFonts w:ascii="Calibri" w:eastAsia="Times New Roman" w:hAnsi="Calibri" w:cs="Times New Roman"/>
      <w:b/>
      <w:color w:val="181717"/>
      <w:sz w:val="24"/>
    </w:rPr>
  </w:style>
  <w:style w:type="paragraph" w:styleId="Heading5">
    <w:name w:val="heading 5"/>
    <w:aliases w:val="Bullet Points"/>
    <w:basedOn w:val="Normal"/>
    <w:next w:val="BodyText"/>
    <w:link w:val="Heading5Char"/>
    <w:qFormat/>
    <w:pPr>
      <w:keepNext/>
      <w:keepLines/>
      <w:spacing w:after="120" w:line="240" w:lineRule="auto"/>
      <w:ind w:left="0" w:firstLine="0"/>
      <w:outlineLvl w:val="4"/>
    </w:pPr>
    <w:rPr>
      <w:rFonts w:ascii="Verdana" w:eastAsiaTheme="majorEastAsia" w:hAnsi="Verdana" w:cstheme="majorBidi"/>
      <w:color w:val="auto"/>
      <w:sz w:val="22"/>
      <w:lang w:eastAsia="en-US"/>
    </w:rPr>
  </w:style>
  <w:style w:type="paragraph" w:styleId="Heading6">
    <w:name w:val="heading 6"/>
    <w:basedOn w:val="Normal"/>
    <w:next w:val="Normal"/>
    <w:link w:val="Heading6Char"/>
    <w:qFormat/>
    <w:pPr>
      <w:keepNext/>
      <w:keepLines/>
      <w:spacing w:before="40" w:after="0" w:line="240" w:lineRule="auto"/>
      <w:ind w:left="0" w:firstLine="0"/>
      <w:outlineLvl w:val="5"/>
    </w:pPr>
    <w:rPr>
      <w:rFonts w:asciiTheme="majorHAnsi" w:eastAsiaTheme="majorEastAsia" w:hAnsiTheme="majorHAnsi" w:cstheme="majorBidi"/>
      <w:color w:val="1F4D78" w:themeColor="accent1" w:themeShade="7F"/>
      <w:sz w:val="18"/>
      <w:lang w:eastAsia="en-US"/>
    </w:rPr>
  </w:style>
  <w:style w:type="paragraph" w:styleId="Heading7">
    <w:name w:val="heading 7"/>
    <w:basedOn w:val="Normal"/>
    <w:next w:val="Normal"/>
    <w:link w:val="Heading7Char"/>
    <w:qFormat/>
    <w:pPr>
      <w:keepNext/>
      <w:keepLines/>
      <w:tabs>
        <w:tab w:val="clear" w:pos="720"/>
        <w:tab w:val="clear" w:pos="1440"/>
        <w:tab w:val="clear" w:pos="1797"/>
      </w:tabs>
      <w:spacing w:before="200" w:line="259" w:lineRule="auto"/>
      <w:ind w:left="0" w:firstLine="0"/>
      <w:outlineLvl w:val="6"/>
    </w:pPr>
    <w:rPr>
      <w:rFonts w:ascii="Cambria" w:hAnsi="Cambria"/>
      <w:i/>
      <w:iCs/>
      <w:color w:val="auto"/>
      <w:sz w:val="22"/>
      <w:lang w:eastAsia="en-US"/>
    </w:rPr>
  </w:style>
  <w:style w:type="paragraph" w:styleId="Heading8">
    <w:name w:val="heading 8"/>
    <w:basedOn w:val="Normal"/>
    <w:next w:val="Normal"/>
    <w:link w:val="Heading8Char"/>
    <w:qFormat/>
    <w:pPr>
      <w:keepNext/>
      <w:keepLines/>
      <w:tabs>
        <w:tab w:val="clear" w:pos="720"/>
        <w:tab w:val="clear" w:pos="1440"/>
        <w:tab w:val="clear" w:pos="1797"/>
      </w:tabs>
      <w:spacing w:before="200" w:line="259" w:lineRule="auto"/>
      <w:ind w:left="0" w:firstLine="0"/>
      <w:outlineLvl w:val="7"/>
    </w:pPr>
    <w:rPr>
      <w:rFonts w:ascii="Cambria" w:hAnsi="Cambria"/>
      <w:color w:val="auto"/>
      <w:sz w:val="20"/>
      <w:szCs w:val="20"/>
      <w:lang w:eastAsia="en-US"/>
    </w:rPr>
  </w:style>
  <w:style w:type="paragraph" w:styleId="Heading9">
    <w:name w:val="heading 9"/>
    <w:basedOn w:val="Normal"/>
    <w:next w:val="Normal"/>
    <w:link w:val="Heading9Char"/>
    <w:qFormat/>
    <w:pPr>
      <w:keepNext/>
      <w:keepLines/>
      <w:tabs>
        <w:tab w:val="clear" w:pos="720"/>
        <w:tab w:val="clear" w:pos="1440"/>
        <w:tab w:val="clear" w:pos="1797"/>
      </w:tabs>
      <w:spacing w:before="200" w:line="259" w:lineRule="auto"/>
      <w:ind w:left="0" w:firstLine="0"/>
      <w:outlineLvl w:val="8"/>
    </w:pPr>
    <w:rPr>
      <w:rFonts w:ascii="Cambria" w:hAnsi="Cambria"/>
      <w:i/>
      <w:iCs/>
      <w:color w:val="auto"/>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Calibri" w:eastAsia="Times New Roman" w:hAnsi="Calibri" w:cs="Times New Roman"/>
      <w:b/>
      <w:color w:val="181717"/>
    </w:rPr>
  </w:style>
  <w:style w:type="character" w:customStyle="1" w:styleId="Heading1Char">
    <w:name w:val="Heading 1 Char"/>
    <w:link w:val="Heading1"/>
    <w:uiPriority w:val="9"/>
    <w:rPr>
      <w:rFonts w:ascii="Calibri" w:eastAsia="Times New Roman" w:hAnsi="Calibri" w:cs="Times New Roman"/>
      <w:b/>
      <w:color w:val="181717"/>
      <w:sz w:val="40"/>
    </w:rPr>
  </w:style>
  <w:style w:type="character" w:customStyle="1" w:styleId="Heading4Char">
    <w:name w:val="Heading 4 Char"/>
    <w:link w:val="Heading4"/>
    <w:uiPriority w:val="9"/>
    <w:rPr>
      <w:rFonts w:ascii="Calibri" w:eastAsia="Times New Roman" w:hAnsi="Calibri" w:cs="Times New Roman"/>
      <w:b/>
      <w:color w:val="181717"/>
      <w:sz w:val="24"/>
    </w:rPr>
  </w:style>
  <w:style w:type="character" w:customStyle="1" w:styleId="Heading3Char">
    <w:name w:val="Heading 3 Char"/>
    <w:link w:val="Heading3"/>
    <w:uiPriority w:val="9"/>
    <w:rPr>
      <w:rFonts w:ascii="Georgia" w:eastAsia="Times New Roman" w:hAnsi="Georgia" w:cs="Times New Roman"/>
      <w:b/>
      <w:color w:val="181717"/>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ind w:left="0" w:firstLine="0"/>
    </w:pPr>
    <w:rPr>
      <w:rFonts w:asciiTheme="minorHAnsi" w:eastAsiaTheme="minorEastAsia" w:hAnsiTheme="minorHAnsi"/>
      <w:color w:val="auto"/>
      <w:lang w:val="en-US" w:eastAsia="en-US"/>
    </w:rPr>
  </w:style>
  <w:style w:type="character" w:customStyle="1" w:styleId="HeaderChar">
    <w:name w:val="Header Char"/>
    <w:basedOn w:val="DefaultParagraphFont"/>
    <w:link w:val="Header"/>
    <w:uiPriority w:val="99"/>
    <w:rPr>
      <w:rFonts w:cs="Times New Roman"/>
      <w:lang w:val="en-US" w:eastAsia="en-US"/>
    </w:rPr>
  </w:style>
  <w:style w:type="paragraph" w:styleId="TOCHeading">
    <w:name w:val="TOC Heading"/>
    <w:basedOn w:val="Heading1"/>
    <w:next w:val="Normal"/>
    <w:uiPriority w:val="39"/>
    <w:unhideWhenUsed/>
    <w:qFormat/>
    <w:pPr>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pPr>
      <w:spacing w:after="100"/>
      <w:ind w:left="0"/>
    </w:pPr>
  </w:style>
  <w:style w:type="paragraph" w:styleId="TOC2">
    <w:name w:val="toc 2"/>
    <w:basedOn w:val="Normal"/>
    <w:next w:val="Normal"/>
    <w:autoRedefine/>
    <w:uiPriority w:val="39"/>
    <w:unhideWhenUsed/>
    <w:pPr>
      <w:spacing w:after="100"/>
      <w:ind w:left="220"/>
    </w:pPr>
  </w:style>
  <w:style w:type="character" w:styleId="Hyperlink">
    <w:name w:val="Hyperlink"/>
    <w:basedOn w:val="DefaultParagraphFont"/>
    <w:uiPriority w:val="99"/>
    <w:unhideWhenUsed/>
    <w:rPr>
      <w:color w:val="0563C1" w:themeColor="hyperlink"/>
      <w:u w:val="single"/>
    </w:rPr>
  </w:style>
  <w:style w:type="paragraph" w:styleId="NoSpacing">
    <w:name w:val="No Spacing"/>
    <w:link w:val="NoSpacingChar"/>
    <w:uiPriority w:val="1"/>
    <w:qFormat/>
    <w:pPr>
      <w:spacing w:after="0" w:line="240" w:lineRule="auto"/>
      <w:ind w:left="11" w:hanging="11"/>
      <w:jc w:val="center"/>
    </w:pPr>
    <w:rPr>
      <w:rFonts w:ascii="Calibri" w:eastAsia="Times New Roman" w:hAnsi="Calibri" w:cs="Times New Roman"/>
      <w:b/>
      <w:color w:val="181717"/>
      <w:sz w:val="40"/>
    </w:rPr>
  </w:style>
  <w:style w:type="paragraph" w:styleId="ListParagraph">
    <w:name w:val="List Paragraph"/>
    <w:basedOn w:val="Normal"/>
    <w:link w:val="ListParagraphChar"/>
    <w:uiPriority w:val="99"/>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color w:val="181717"/>
      <w:sz w:val="18"/>
      <w:szCs w:val="18"/>
    </w:rPr>
  </w:style>
  <w:style w:type="paragraph" w:styleId="ListBullet">
    <w:name w:val="List Bullet"/>
    <w:basedOn w:val="Normal"/>
    <w:autoRedefine/>
    <w:uiPriority w:val="99"/>
    <w:qFormat/>
    <w:pPr>
      <w:numPr>
        <w:numId w:val="1"/>
      </w:numPr>
      <w:tabs>
        <w:tab w:val="left" w:pos="567"/>
        <w:tab w:val="left" w:pos="851"/>
        <w:tab w:val="left" w:pos="1134"/>
      </w:tabs>
      <w:spacing w:after="0" w:line="240" w:lineRule="auto"/>
      <w:jc w:val="both"/>
    </w:pPr>
    <w:rPr>
      <w:color w:val="auto"/>
      <w:sz w:val="20"/>
      <w:szCs w:val="20"/>
      <w:lang w:eastAsia="en-US"/>
    </w:rPr>
  </w:style>
  <w:style w:type="paragraph" w:customStyle="1" w:styleId="Bullet1">
    <w:name w:val="Bullet 1"/>
    <w:basedOn w:val="Normal"/>
    <w:pPr>
      <w:numPr>
        <w:numId w:val="2"/>
      </w:numPr>
      <w:tabs>
        <w:tab w:val="left" w:pos="567"/>
        <w:tab w:val="left" w:pos="851"/>
        <w:tab w:val="left" w:pos="1134"/>
      </w:tabs>
      <w:spacing w:after="0" w:line="240" w:lineRule="auto"/>
      <w:jc w:val="both"/>
    </w:pPr>
    <w:rPr>
      <w:color w:val="auto"/>
      <w:sz w:val="20"/>
      <w:szCs w:val="20"/>
      <w:lang w:eastAsia="en-US"/>
    </w:rPr>
  </w:style>
  <w:style w:type="paragraph" w:customStyle="1" w:styleId="Bullet2">
    <w:name w:val="Bullet 2"/>
    <w:basedOn w:val="Normal"/>
    <w:pPr>
      <w:numPr>
        <w:ilvl w:val="1"/>
        <w:numId w:val="3"/>
      </w:numPr>
      <w:tabs>
        <w:tab w:val="left" w:pos="567"/>
        <w:tab w:val="left" w:pos="851"/>
        <w:tab w:val="left" w:pos="1134"/>
      </w:tabs>
      <w:spacing w:after="0" w:line="240" w:lineRule="auto"/>
      <w:jc w:val="both"/>
    </w:pPr>
    <w:rPr>
      <w:color w:val="auto"/>
      <w:sz w:val="20"/>
      <w:szCs w:val="20"/>
      <w:lang w:eastAsia="en-US"/>
    </w:rPr>
  </w:style>
  <w:style w:type="paragraph" w:customStyle="1" w:styleId="Bullet3">
    <w:name w:val="Bullet 3"/>
    <w:basedOn w:val="Normal"/>
    <w:pPr>
      <w:numPr>
        <w:numId w:val="5"/>
      </w:numPr>
      <w:tabs>
        <w:tab w:val="clear" w:pos="1211"/>
        <w:tab w:val="left" w:pos="567"/>
        <w:tab w:val="left" w:pos="851"/>
        <w:tab w:val="left" w:pos="1134"/>
      </w:tabs>
      <w:spacing w:after="0" w:line="240" w:lineRule="auto"/>
      <w:jc w:val="both"/>
    </w:pPr>
    <w:rPr>
      <w:color w:val="auto"/>
      <w:sz w:val="20"/>
      <w:szCs w:val="20"/>
      <w:lang w:eastAsia="en-US"/>
    </w:rPr>
  </w:style>
  <w:style w:type="paragraph" w:customStyle="1" w:styleId="BulletCD">
    <w:name w:val="Bullet CD"/>
    <w:basedOn w:val="NormalCD"/>
    <w:pPr>
      <w:numPr>
        <w:numId w:val="4"/>
      </w:numPr>
      <w:tabs>
        <w:tab w:val="left" w:pos="646"/>
      </w:tabs>
    </w:pPr>
    <w:rPr>
      <w:rFonts w:ascii="Helvetica" w:hAnsi="Helvetica"/>
      <w:bCs/>
    </w:rPr>
  </w:style>
  <w:style w:type="paragraph" w:customStyle="1" w:styleId="NormalCD">
    <w:name w:val="Normal CD"/>
    <w:basedOn w:val="Normal"/>
    <w:pPr>
      <w:tabs>
        <w:tab w:val="left" w:pos="0"/>
        <w:tab w:val="left" w:pos="284"/>
      </w:tabs>
      <w:spacing w:after="0" w:line="360" w:lineRule="auto"/>
      <w:ind w:left="0" w:firstLine="0"/>
      <w:jc w:val="both"/>
    </w:pPr>
    <w:rPr>
      <w:color w:val="auto"/>
      <w:sz w:val="20"/>
      <w:szCs w:val="20"/>
      <w:lang w:eastAsia="en-US"/>
    </w:rPr>
  </w:style>
  <w:style w:type="paragraph" w:customStyle="1" w:styleId="BulletCDdotleader">
    <w:name w:val="Bullet CD+dot leader"/>
    <w:basedOn w:val="BulletCD"/>
    <w:pPr>
      <w:numPr>
        <w:numId w:val="6"/>
      </w:numPr>
      <w:tabs>
        <w:tab w:val="clear" w:pos="360"/>
        <w:tab w:val="clear" w:pos="646"/>
        <w:tab w:val="num" w:pos="1211"/>
        <w:tab w:val="right" w:leader="dot" w:pos="7371"/>
      </w:tabs>
      <w:ind w:left="1135"/>
    </w:pPr>
  </w:style>
  <w:style w:type="paragraph" w:customStyle="1" w:styleId="MACH2">
    <w:name w:val="MACH2"/>
    <w:basedOn w:val="Normal"/>
    <w:next w:val="Normal"/>
    <w:pPr>
      <w:numPr>
        <w:ilvl w:val="1"/>
        <w:numId w:val="7"/>
      </w:numPr>
      <w:spacing w:after="0" w:line="360" w:lineRule="auto"/>
      <w:jc w:val="both"/>
      <w:outlineLvl w:val="1"/>
    </w:pPr>
    <w:rPr>
      <w:color w:val="auto"/>
      <w:szCs w:val="20"/>
      <w:lang w:eastAsia="en-US"/>
    </w:rPr>
  </w:style>
  <w:style w:type="paragraph" w:customStyle="1" w:styleId="MACH3">
    <w:name w:val="MACH3"/>
    <w:basedOn w:val="Normal"/>
    <w:next w:val="Normal"/>
    <w:pPr>
      <w:numPr>
        <w:ilvl w:val="2"/>
        <w:numId w:val="7"/>
      </w:numPr>
      <w:spacing w:after="0" w:line="360" w:lineRule="auto"/>
      <w:jc w:val="both"/>
      <w:outlineLvl w:val="2"/>
    </w:pPr>
    <w:rPr>
      <w:color w:val="auto"/>
      <w:szCs w:val="20"/>
      <w:lang w:eastAsia="en-US"/>
    </w:rPr>
  </w:style>
  <w:style w:type="paragraph" w:customStyle="1" w:styleId="MACH4">
    <w:name w:val="MACH4"/>
    <w:basedOn w:val="Normal"/>
    <w:next w:val="Normal"/>
    <w:pPr>
      <w:numPr>
        <w:ilvl w:val="3"/>
        <w:numId w:val="7"/>
      </w:numPr>
      <w:spacing w:after="0" w:line="360" w:lineRule="auto"/>
      <w:jc w:val="both"/>
      <w:outlineLvl w:val="3"/>
    </w:pPr>
    <w:rPr>
      <w:color w:val="auto"/>
      <w:szCs w:val="20"/>
      <w:lang w:eastAsia="en-US"/>
    </w:rPr>
  </w:style>
  <w:style w:type="paragraph" w:customStyle="1" w:styleId="MACH5">
    <w:name w:val="MACH5"/>
    <w:basedOn w:val="Normal"/>
    <w:next w:val="Normal"/>
    <w:pPr>
      <w:numPr>
        <w:ilvl w:val="4"/>
        <w:numId w:val="7"/>
      </w:numPr>
      <w:tabs>
        <w:tab w:val="left" w:pos="2880"/>
      </w:tabs>
      <w:spacing w:after="0" w:line="360" w:lineRule="auto"/>
      <w:jc w:val="both"/>
      <w:outlineLvl w:val="4"/>
    </w:pPr>
    <w:rPr>
      <w:color w:val="auto"/>
      <w:szCs w:val="20"/>
      <w:lang w:eastAsia="en-US"/>
    </w:rPr>
  </w:style>
  <w:style w:type="paragraph" w:customStyle="1" w:styleId="MACH6">
    <w:name w:val="MACH6"/>
    <w:basedOn w:val="Normal"/>
    <w:next w:val="Normal"/>
    <w:pPr>
      <w:numPr>
        <w:ilvl w:val="5"/>
        <w:numId w:val="7"/>
      </w:numPr>
      <w:tabs>
        <w:tab w:val="left" w:pos="3600"/>
      </w:tabs>
      <w:spacing w:after="0" w:line="360" w:lineRule="auto"/>
      <w:jc w:val="both"/>
      <w:outlineLvl w:val="5"/>
    </w:pPr>
    <w:rPr>
      <w:color w:val="auto"/>
      <w:szCs w:val="20"/>
      <w:lang w:eastAsia="en-US"/>
    </w:rPr>
  </w:style>
  <w:style w:type="paragraph" w:customStyle="1" w:styleId="MACH7">
    <w:name w:val="MACH7"/>
    <w:basedOn w:val="Normal"/>
    <w:next w:val="Normal"/>
    <w:pPr>
      <w:numPr>
        <w:ilvl w:val="6"/>
        <w:numId w:val="7"/>
      </w:numPr>
      <w:tabs>
        <w:tab w:val="left" w:pos="4320"/>
      </w:tabs>
      <w:spacing w:after="0" w:line="360" w:lineRule="auto"/>
      <w:jc w:val="both"/>
      <w:outlineLvl w:val="6"/>
    </w:pPr>
    <w:rPr>
      <w:color w:val="auto"/>
      <w:szCs w:val="20"/>
      <w:lang w:eastAsia="en-US"/>
    </w:rPr>
  </w:style>
  <w:style w:type="paragraph" w:customStyle="1" w:styleId="MACH8">
    <w:name w:val="MACH8"/>
    <w:basedOn w:val="Normal"/>
    <w:next w:val="Normal"/>
    <w:pPr>
      <w:numPr>
        <w:ilvl w:val="7"/>
        <w:numId w:val="7"/>
      </w:numPr>
      <w:tabs>
        <w:tab w:val="left" w:pos="5040"/>
      </w:tabs>
      <w:spacing w:after="0" w:line="360" w:lineRule="auto"/>
      <w:jc w:val="both"/>
      <w:outlineLvl w:val="7"/>
    </w:pPr>
    <w:rPr>
      <w:color w:val="auto"/>
      <w:szCs w:val="20"/>
      <w:lang w:eastAsia="en-US"/>
    </w:rPr>
  </w:style>
  <w:style w:type="paragraph" w:customStyle="1" w:styleId="MACH9">
    <w:name w:val="MACH9"/>
    <w:basedOn w:val="Normal"/>
    <w:next w:val="Normal"/>
    <w:pPr>
      <w:numPr>
        <w:ilvl w:val="8"/>
        <w:numId w:val="7"/>
      </w:numPr>
      <w:spacing w:after="0" w:line="360" w:lineRule="auto"/>
      <w:jc w:val="both"/>
      <w:outlineLvl w:val="8"/>
    </w:pPr>
    <w:rPr>
      <w:color w:val="auto"/>
      <w:szCs w:val="20"/>
      <w:lang w:eastAsia="en-US"/>
    </w:rPr>
  </w:style>
  <w:style w:type="paragraph" w:customStyle="1" w:styleId="Bullet">
    <w:name w:val="Bullet"/>
    <w:basedOn w:val="Normal"/>
    <w:pPr>
      <w:numPr>
        <w:numId w:val="8"/>
      </w:numPr>
      <w:tabs>
        <w:tab w:val="clear" w:pos="717"/>
        <w:tab w:val="left" w:pos="567"/>
        <w:tab w:val="left" w:pos="851"/>
        <w:tab w:val="left" w:pos="1134"/>
      </w:tabs>
      <w:spacing w:after="0" w:line="240" w:lineRule="auto"/>
      <w:jc w:val="both"/>
    </w:pPr>
    <w:rPr>
      <w:color w:val="auto"/>
      <w:sz w:val="20"/>
      <w:szCs w:val="20"/>
      <w:lang w:eastAsia="en-US"/>
    </w:rPr>
  </w:style>
  <w:style w:type="paragraph" w:customStyle="1" w:styleId="Heading3CD">
    <w:name w:val="Heading 3 CD"/>
    <w:basedOn w:val="NormalCD"/>
    <w:pPr>
      <w:tabs>
        <w:tab w:val="clear" w:pos="0"/>
        <w:tab w:val="clear" w:pos="284"/>
      </w:tabs>
      <w:spacing w:line="240" w:lineRule="auto"/>
      <w:jc w:val="right"/>
    </w:pPr>
    <w:rPr>
      <w:rFonts w:ascii="Microsoft Sans Serif" w:hAnsi="Microsoft Sans Serif" w:cs="Microsoft Sans Serif"/>
      <w:b/>
      <w:spacing w:val="-3"/>
    </w:rPr>
  </w:style>
  <w:style w:type="paragraph" w:customStyle="1" w:styleId="DotleaderCD">
    <w:name w:val="Dot leader CD"/>
    <w:basedOn w:val="NormalCD"/>
    <w:pPr>
      <w:tabs>
        <w:tab w:val="right" w:leader="dot" w:pos="7371"/>
      </w:tabs>
    </w:pPr>
    <w:rPr>
      <w:rFonts w:ascii="Helvetica" w:hAnsi="Helvetica"/>
    </w:rPr>
  </w:style>
  <w:style w:type="paragraph" w:customStyle="1" w:styleId="Heading4CD">
    <w:name w:val="Heading 4 CD"/>
    <w:basedOn w:val="NormalCD"/>
    <w:pPr>
      <w:tabs>
        <w:tab w:val="clear" w:pos="0"/>
        <w:tab w:val="clear" w:pos="284"/>
      </w:tabs>
      <w:jc w:val="left"/>
    </w:pPr>
    <w:rPr>
      <w:rFonts w:ascii="Microsoft Sans Serif" w:hAnsi="Microsoft Sans Serif"/>
      <w:b/>
    </w:rPr>
  </w:style>
  <w:style w:type="paragraph" w:styleId="CommentText">
    <w:name w:val="annotation text"/>
    <w:basedOn w:val="Normal"/>
    <w:link w:val="CommentTextChar"/>
    <w:uiPriority w:val="99"/>
    <w:pPr>
      <w:spacing w:after="0" w:line="240" w:lineRule="auto"/>
      <w:ind w:left="0" w:firstLine="0"/>
    </w:pPr>
    <w:rPr>
      <w:rFonts w:ascii="CG Times" w:hAnsi="CG Times"/>
      <w:color w:val="auto"/>
      <w:sz w:val="20"/>
      <w:szCs w:val="20"/>
      <w:lang w:eastAsia="en-US"/>
    </w:rPr>
  </w:style>
  <w:style w:type="character" w:customStyle="1" w:styleId="CommentTextChar">
    <w:name w:val="Comment Text Char"/>
    <w:basedOn w:val="DefaultParagraphFont"/>
    <w:link w:val="CommentText"/>
    <w:uiPriority w:val="99"/>
    <w:rPr>
      <w:rFonts w:ascii="CG Times" w:eastAsia="Times New Roman" w:hAnsi="CG Times" w:cs="Times New Roman"/>
      <w:sz w:val="20"/>
      <w:szCs w:val="20"/>
      <w:lang w:eastAsia="en-US"/>
    </w:rPr>
  </w:style>
  <w:style w:type="paragraph" w:styleId="PlainText">
    <w:name w:val="Plain Text"/>
    <w:basedOn w:val="Normal"/>
    <w:link w:val="PlainTextChar"/>
    <w:pPr>
      <w:spacing w:after="0" w:line="240" w:lineRule="auto"/>
      <w:ind w:left="0" w:firstLine="0"/>
    </w:pPr>
    <w:rPr>
      <w:rFonts w:ascii="Courier New" w:hAnsi="Courier New" w:cs="Courier New"/>
      <w:color w:val="auto"/>
      <w:sz w:val="20"/>
      <w:szCs w:val="20"/>
      <w:lang w:val="en-US" w:eastAsia="en-US"/>
    </w:rPr>
  </w:style>
  <w:style w:type="character" w:customStyle="1" w:styleId="PlainTextChar">
    <w:name w:val="Plain Text Char"/>
    <w:basedOn w:val="DefaultParagraphFont"/>
    <w:link w:val="PlainText"/>
    <w:rPr>
      <w:rFonts w:ascii="Courier New" w:eastAsia="Times New Roman" w:hAnsi="Courier New" w:cs="Courier New"/>
      <w:sz w:val="20"/>
      <w:szCs w:val="20"/>
      <w:lang w:val="en-US" w:eastAsia="en-US"/>
    </w:rPr>
  </w:style>
  <w:style w:type="paragraph" w:styleId="BodyText2">
    <w:name w:val="Body Text 2"/>
    <w:basedOn w:val="Normal"/>
    <w:link w:val="BodyText2Char"/>
    <w:uiPriority w:val="99"/>
    <w:semiHidden/>
    <w:pPr>
      <w:tabs>
        <w:tab w:val="clear" w:pos="720"/>
        <w:tab w:val="left" w:pos="176"/>
        <w:tab w:val="left" w:pos="459"/>
        <w:tab w:val="left" w:pos="743"/>
        <w:tab w:val="left" w:pos="1985"/>
      </w:tabs>
      <w:suppressAutoHyphens/>
      <w:spacing w:after="0" w:line="240" w:lineRule="auto"/>
      <w:ind w:left="0" w:firstLine="0"/>
      <w:jc w:val="both"/>
    </w:pPr>
    <w:rPr>
      <w:rFonts w:ascii="CG Times" w:hAnsi="CG Times"/>
      <w:color w:val="auto"/>
      <w:sz w:val="20"/>
      <w:szCs w:val="20"/>
      <w:lang w:eastAsia="en-US"/>
    </w:rPr>
  </w:style>
  <w:style w:type="character" w:customStyle="1" w:styleId="BodyText2Char">
    <w:name w:val="Body Text 2 Char"/>
    <w:basedOn w:val="DefaultParagraphFont"/>
    <w:link w:val="BodyText2"/>
    <w:uiPriority w:val="99"/>
    <w:semiHidden/>
    <w:rPr>
      <w:rFonts w:ascii="CG Times" w:eastAsia="Times New Roman" w:hAnsi="CG Times" w:cs="Times New Roman"/>
      <w:sz w:val="20"/>
      <w:szCs w:val="20"/>
      <w:lang w:eastAsia="en-US"/>
    </w:rPr>
  </w:style>
  <w:style w:type="character" w:styleId="CommentReference">
    <w:name w:val="annotation reference"/>
    <w:basedOn w:val="DefaultParagraphFont"/>
    <w:uiPriority w:val="99"/>
    <w:semiHidden/>
    <w:unhideWhenUsed/>
    <w:rPr>
      <w:rFonts w:cs="Times New Roman"/>
      <w:sz w:val="16"/>
    </w:rPr>
  </w:style>
  <w:style w:type="paragraph" w:styleId="CommentSubject">
    <w:name w:val="annotation subject"/>
    <w:basedOn w:val="CommentText"/>
    <w:next w:val="CommentText"/>
    <w:link w:val="CommentSubjectChar"/>
    <w:uiPriority w:val="99"/>
    <w:semiHidden/>
    <w:unhideWhenUsed/>
    <w:rPr>
      <w:rFonts w:ascii="Times New Roman" w:hAnsi="Times New Roman"/>
      <w:b/>
      <w:bCs/>
      <w:lang w:val="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US" w:eastAsia="en-US"/>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val="en-US" w:eastAsia="en-US"/>
    </w:rPr>
  </w:style>
  <w:style w:type="table" w:styleId="TableGridLight">
    <w:name w:val="Grid Table Light"/>
    <w:basedOn w:val="TableNormal"/>
    <w:uiPriority w:val="40"/>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rPr>
      <w:rFonts w:ascii="Calibri" w:eastAsia="Times New Roman" w:hAnsi="Calibri" w:cs="Times New Roman"/>
      <w:color w:val="181717"/>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rFonts w:ascii="Calibri" w:eastAsia="Times New Roman" w:hAnsi="Calibri" w:cs="Times New Roman"/>
      <w:color w:val="181717"/>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rPr>
      <w:color w:val="808080"/>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rFonts w:ascii="Calibri" w:eastAsia="Times New Roman" w:hAnsi="Calibri" w:cs="Times New Roman"/>
      <w:color w:val="181717"/>
      <w:sz w:val="20"/>
      <w:szCs w:val="20"/>
    </w:rPr>
  </w:style>
  <w:style w:type="character" w:styleId="EndnoteReference">
    <w:name w:val="endnote reference"/>
    <w:basedOn w:val="DefaultParagraphFont"/>
    <w:uiPriority w:val="99"/>
    <w:semiHidden/>
    <w:unhideWhenUsed/>
    <w:rPr>
      <w:vertAlign w:val="superscript"/>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5Char">
    <w:name w:val="Heading 5 Char"/>
    <w:aliases w:val="Bullet Points Char"/>
    <w:basedOn w:val="DefaultParagraphFont"/>
    <w:link w:val="Heading5"/>
    <w:uiPriority w:val="9"/>
    <w:rPr>
      <w:rFonts w:ascii="Verdana" w:eastAsiaTheme="majorEastAsia" w:hAnsi="Verdana" w:cstheme="majorBidi"/>
      <w:lang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18"/>
      <w:lang w:eastAsia="en-US"/>
    </w:rPr>
  </w:style>
  <w:style w:type="paragraph" w:customStyle="1" w:styleId="SupportingHeading">
    <w:name w:val="Supporting Heading"/>
    <w:basedOn w:val="Normal"/>
    <w:next w:val="Normal"/>
    <w:uiPriority w:val="3"/>
    <w:qFormat/>
    <w:pPr>
      <w:spacing w:after="240" w:line="240" w:lineRule="auto"/>
      <w:ind w:left="0" w:firstLine="0"/>
    </w:pPr>
    <w:rPr>
      <w:rFonts w:ascii="Verdana" w:eastAsiaTheme="minorHAnsi" w:hAnsi="Verdana" w:cstheme="minorBidi"/>
      <w:color w:val="44546A" w:themeColor="text2"/>
      <w:sz w:val="28"/>
      <w:lang w:eastAsia="en-US"/>
    </w:rPr>
  </w:style>
  <w:style w:type="paragraph" w:styleId="BodyText">
    <w:name w:val="Body Text"/>
    <w:basedOn w:val="Normal"/>
    <w:link w:val="BodyTextChar"/>
    <w:qFormat/>
    <w:pPr>
      <w:spacing w:after="240" w:line="240" w:lineRule="atLeast"/>
      <w:ind w:left="0" w:firstLine="0"/>
    </w:pPr>
    <w:rPr>
      <w:rFonts w:ascii="Verdana" w:eastAsiaTheme="minorHAnsi" w:hAnsi="Verdana" w:cstheme="minorBidi"/>
      <w:color w:val="44546A" w:themeColor="text2"/>
      <w:spacing w:val="4"/>
      <w:sz w:val="18"/>
      <w:lang w:eastAsia="en-US"/>
    </w:rPr>
  </w:style>
  <w:style w:type="character" w:customStyle="1" w:styleId="BodyTextChar">
    <w:name w:val="Body Text Char"/>
    <w:basedOn w:val="DefaultParagraphFont"/>
    <w:link w:val="BodyText"/>
    <w:rPr>
      <w:rFonts w:ascii="Verdana" w:eastAsiaTheme="minorHAnsi" w:hAnsi="Verdana"/>
      <w:color w:val="44546A" w:themeColor="text2"/>
      <w:spacing w:val="4"/>
      <w:sz w:val="18"/>
      <w:lang w:eastAsia="en-US"/>
    </w:rPr>
  </w:style>
  <w:style w:type="paragraph" w:customStyle="1" w:styleId="HeadingLine">
    <w:name w:val="Heading Line"/>
    <w:uiPriority w:val="99"/>
    <w:pPr>
      <w:pBdr>
        <w:bottom w:val="single" w:sz="4" w:space="1" w:color="A5A5A5" w:themeColor="accent3"/>
      </w:pBdr>
      <w:spacing w:after="200" w:line="276" w:lineRule="auto"/>
    </w:pPr>
    <w:rPr>
      <w:rFonts w:ascii="Verdana" w:eastAsiaTheme="minorHAnsi" w:hAnsi="Verdana"/>
      <w:color w:val="44546A" w:themeColor="text2"/>
      <w:sz w:val="18"/>
      <w:lang w:eastAsia="en-US"/>
    </w:rPr>
  </w:style>
  <w:style w:type="paragraph" w:customStyle="1" w:styleId="IntroductionText">
    <w:name w:val="Introduction Text"/>
    <w:basedOn w:val="Normal"/>
    <w:next w:val="BodyText"/>
    <w:uiPriority w:val="9"/>
    <w:qFormat/>
    <w:pPr>
      <w:spacing w:after="240" w:line="240" w:lineRule="auto"/>
      <w:ind w:left="0" w:firstLine="0"/>
    </w:pPr>
    <w:rPr>
      <w:rFonts w:ascii="Verdana" w:eastAsiaTheme="minorHAnsi" w:hAnsi="Verdana" w:cstheme="minorBidi"/>
      <w:b/>
      <w:color w:val="44546A" w:themeColor="text2"/>
      <w:sz w:val="20"/>
      <w:lang w:eastAsia="en-US"/>
    </w:rPr>
  </w:style>
  <w:style w:type="paragraph" w:styleId="Quote">
    <w:name w:val="Quote"/>
    <w:basedOn w:val="Normal"/>
    <w:next w:val="BodyText"/>
    <w:link w:val="QuoteChar"/>
    <w:pPr>
      <w:pBdr>
        <w:top w:val="single" w:sz="18" w:space="8" w:color="ED7D31" w:themeColor="accent2"/>
        <w:bottom w:val="single" w:sz="18" w:space="8" w:color="ED7D31" w:themeColor="accent2"/>
      </w:pBdr>
      <w:spacing w:before="360" w:after="360" w:line="240" w:lineRule="auto"/>
      <w:ind w:left="0" w:firstLine="0"/>
      <w:contextualSpacing/>
    </w:pPr>
    <w:rPr>
      <w:rFonts w:ascii="Verdana" w:eastAsiaTheme="minorHAnsi" w:hAnsi="Verdana" w:cstheme="minorBidi"/>
      <w:i/>
      <w:iCs/>
      <w:color w:val="ED7D31" w:themeColor="accent2"/>
      <w:lang w:eastAsia="en-US"/>
    </w:rPr>
  </w:style>
  <w:style w:type="character" w:customStyle="1" w:styleId="QuoteChar">
    <w:name w:val="Quote Char"/>
    <w:basedOn w:val="DefaultParagraphFont"/>
    <w:link w:val="Quote"/>
    <w:rPr>
      <w:rFonts w:ascii="Verdana" w:eastAsiaTheme="minorHAnsi" w:hAnsi="Verdana"/>
      <w:i/>
      <w:iCs/>
      <w:color w:val="ED7D31" w:themeColor="accent2"/>
      <w:sz w:val="24"/>
      <w:lang w:eastAsia="en-US"/>
    </w:rPr>
  </w:style>
  <w:style w:type="paragraph" w:customStyle="1" w:styleId="Heading-GreyBG">
    <w:name w:val="Heading - Grey BG"/>
    <w:basedOn w:val="BodyText"/>
    <w:next w:val="BodyText"/>
    <w:uiPriority w:val="9"/>
    <w:qFormat/>
    <w:pPr>
      <w:contextualSpacing/>
    </w:pPr>
    <w:rPr>
      <w:b/>
      <w:color w:val="ED7D31" w:themeColor="accent2"/>
      <w:sz w:val="20"/>
    </w:rPr>
  </w:style>
  <w:style w:type="paragraph" w:customStyle="1" w:styleId="CallOutText-Cyan">
    <w:name w:val="Call Out Text - Cyan"/>
    <w:basedOn w:val="BodyText"/>
    <w:uiPriority w:val="10"/>
    <w:qFormat/>
    <w:rPr>
      <w:color w:val="ED7D31" w:themeColor="accent2"/>
    </w:rPr>
  </w:style>
  <w:style w:type="paragraph" w:customStyle="1" w:styleId="copyrighttext">
    <w:name w:val="copyright text"/>
    <w:basedOn w:val="Normal"/>
    <w:uiPriority w:val="24"/>
    <w:pPr>
      <w:framePr w:hSpace="181" w:wrap="around" w:hAnchor="text" w:yAlign="bottom"/>
      <w:spacing w:before="120" w:after="120" w:line="240" w:lineRule="auto"/>
      <w:ind w:left="0" w:firstLine="0"/>
      <w:suppressOverlap/>
    </w:pPr>
    <w:rPr>
      <w:rFonts w:ascii="Verdana" w:eastAsiaTheme="minorHAnsi" w:hAnsi="Verdana" w:cstheme="minorBidi"/>
      <w:color w:val="44546A" w:themeColor="text2"/>
      <w:sz w:val="14"/>
      <w:szCs w:val="14"/>
      <w:lang w:eastAsia="en-US"/>
    </w:rPr>
  </w:style>
  <w:style w:type="paragraph" w:customStyle="1" w:styleId="RevHistoryTitles">
    <w:name w:val="RevHistoryTitles"/>
    <w:basedOn w:val="NoSpacing"/>
    <w:uiPriority w:val="19"/>
    <w:pPr>
      <w:framePr w:hSpace="181" w:wrap="around" w:hAnchor="text" w:yAlign="bottom"/>
      <w:spacing w:before="60" w:after="60"/>
      <w:ind w:left="0" w:firstLine="0"/>
      <w:suppressOverlap/>
      <w:jc w:val="left"/>
    </w:pPr>
    <w:rPr>
      <w:rFonts w:ascii="Verdana" w:eastAsiaTheme="minorHAnsi" w:hAnsi="Verdana" w:cstheme="minorBidi"/>
      <w:color w:val="ED7D31" w:themeColor="accent2"/>
      <w:sz w:val="18"/>
      <w:lang w:eastAsia="en-US"/>
    </w:rPr>
  </w:style>
  <w:style w:type="paragraph" w:customStyle="1" w:styleId="DividerPageSubtitle">
    <w:name w:val="Divider Page Subtitle"/>
    <w:basedOn w:val="SupportingHeading"/>
    <w:uiPriority w:val="15"/>
  </w:style>
  <w:style w:type="paragraph" w:customStyle="1" w:styleId="DividerPageTitle">
    <w:name w:val="Divider Page Title"/>
    <w:basedOn w:val="Heading1"/>
    <w:uiPriority w:val="14"/>
    <w:pPr>
      <w:spacing w:after="120"/>
      <w:ind w:left="0" w:firstLine="0"/>
    </w:pPr>
    <w:rPr>
      <w:rFonts w:ascii="Verdana" w:eastAsiaTheme="majorEastAsia" w:hAnsi="Verdana" w:cstheme="majorBidi"/>
      <w:bCs/>
      <w:color w:val="ED7D31" w:themeColor="accent2"/>
      <w:sz w:val="56"/>
      <w:szCs w:val="28"/>
      <w:lang w:eastAsia="en-US"/>
    </w:rPr>
  </w:style>
  <w:style w:type="paragraph" w:styleId="Date">
    <w:name w:val="Date"/>
    <w:basedOn w:val="Normal"/>
    <w:next w:val="Normal"/>
    <w:link w:val="DateChar"/>
    <w:unhideWhenUsed/>
    <w:qFormat/>
    <w:pPr>
      <w:spacing w:after="120" w:line="240" w:lineRule="auto"/>
      <w:ind w:left="0" w:firstLine="0"/>
    </w:pPr>
    <w:rPr>
      <w:rFonts w:ascii="Verdana" w:eastAsiaTheme="minorHAnsi" w:hAnsi="Verdana" w:cstheme="minorBidi"/>
      <w:b/>
      <w:color w:val="5B9BD5" w:themeColor="accent1"/>
      <w:szCs w:val="24"/>
      <w:lang w:eastAsia="en-US"/>
    </w:rPr>
  </w:style>
  <w:style w:type="character" w:customStyle="1" w:styleId="DateChar">
    <w:name w:val="Date Char"/>
    <w:basedOn w:val="DefaultParagraphFont"/>
    <w:link w:val="Date"/>
    <w:uiPriority w:val="99"/>
    <w:rPr>
      <w:rFonts w:ascii="Verdana" w:eastAsiaTheme="minorHAnsi" w:hAnsi="Verdana"/>
      <w:b/>
      <w:color w:val="5B9BD5" w:themeColor="accent1"/>
      <w:sz w:val="24"/>
      <w:szCs w:val="24"/>
      <w:lang w:eastAsia="en-US"/>
    </w:rPr>
  </w:style>
  <w:style w:type="paragraph" w:styleId="Title">
    <w:name w:val="Title"/>
    <w:basedOn w:val="Heading1"/>
    <w:next w:val="Normal"/>
    <w:link w:val="TitleChar"/>
    <w:qFormat/>
    <w:pPr>
      <w:spacing w:after="120"/>
      <w:ind w:left="0" w:firstLine="0"/>
    </w:pPr>
    <w:rPr>
      <w:rFonts w:ascii="Verdana" w:eastAsiaTheme="majorEastAsia" w:hAnsi="Verdana" w:cstheme="majorBidi"/>
      <w:bCs/>
      <w:color w:val="ED7D31" w:themeColor="accent2"/>
      <w:sz w:val="28"/>
      <w:szCs w:val="28"/>
      <w:lang w:eastAsia="en-US"/>
    </w:rPr>
  </w:style>
  <w:style w:type="character" w:customStyle="1" w:styleId="TitleChar">
    <w:name w:val="Title Char"/>
    <w:basedOn w:val="DefaultParagraphFont"/>
    <w:link w:val="Title"/>
    <w:rPr>
      <w:rFonts w:ascii="Verdana" w:eastAsiaTheme="majorEastAsia" w:hAnsi="Verdana" w:cstheme="majorBidi"/>
      <w:b/>
      <w:bCs/>
      <w:color w:val="ED7D31" w:themeColor="accent2"/>
      <w:sz w:val="28"/>
      <w:szCs w:val="28"/>
      <w:lang w:eastAsia="en-US"/>
    </w:rPr>
  </w:style>
  <w:style w:type="paragraph" w:styleId="Subtitle">
    <w:name w:val="Subtitle"/>
    <w:basedOn w:val="Normal"/>
    <w:next w:val="Normal"/>
    <w:link w:val="SubtitleChar"/>
    <w:uiPriority w:val="11"/>
    <w:pPr>
      <w:spacing w:after="240" w:line="240" w:lineRule="auto"/>
      <w:ind w:left="0" w:firstLine="0"/>
    </w:pPr>
    <w:rPr>
      <w:rFonts w:ascii="Verdana" w:eastAsiaTheme="minorHAnsi" w:hAnsi="Verdana" w:cstheme="minorBidi"/>
      <w:color w:val="E7E6E6" w:themeColor="background2"/>
      <w:sz w:val="28"/>
      <w:lang w:eastAsia="en-US"/>
    </w:rPr>
  </w:style>
  <w:style w:type="character" w:customStyle="1" w:styleId="SubtitleChar">
    <w:name w:val="Subtitle Char"/>
    <w:basedOn w:val="DefaultParagraphFont"/>
    <w:link w:val="Subtitle"/>
    <w:uiPriority w:val="11"/>
    <w:rPr>
      <w:rFonts w:ascii="Verdana" w:eastAsiaTheme="minorHAnsi" w:hAnsi="Verdana"/>
      <w:color w:val="E7E6E6" w:themeColor="background2"/>
      <w:sz w:val="28"/>
      <w:lang w:eastAsia="en-US"/>
    </w:rPr>
  </w:style>
  <w:style w:type="paragraph" w:customStyle="1" w:styleId="Subtitle2">
    <w:name w:val="Subtitle 2"/>
    <w:basedOn w:val="Normal"/>
    <w:uiPriority w:val="12"/>
    <w:pPr>
      <w:spacing w:after="240" w:line="240" w:lineRule="auto"/>
      <w:ind w:left="0" w:firstLine="0"/>
      <w:contextualSpacing/>
    </w:pPr>
    <w:rPr>
      <w:rFonts w:ascii="Verdana" w:eastAsiaTheme="minorHAnsi" w:hAnsi="Verdana" w:cstheme="minorBidi"/>
      <w:b/>
      <w:color w:val="E7E6E6" w:themeColor="background2"/>
      <w:sz w:val="28"/>
      <w:lang w:eastAsia="en-US"/>
    </w:rPr>
  </w:style>
  <w:style w:type="character" w:styleId="BookTitle">
    <w:name w:val="Book Title"/>
    <w:basedOn w:val="DefaultParagraphFont"/>
    <w:uiPriority w:val="33"/>
    <w:rPr>
      <w:b/>
      <w:bCs/>
      <w:smallCaps/>
      <w:spacing w:val="5"/>
    </w:rPr>
  </w:style>
  <w:style w:type="character" w:styleId="SubtleReference">
    <w:name w:val="Subtle Reference"/>
    <w:basedOn w:val="DefaultParagraphFont"/>
    <w:uiPriority w:val="31"/>
    <w:rPr>
      <w:smallCaps/>
      <w:color w:val="ED7D31" w:themeColor="accent2"/>
      <w:u w:val="single"/>
    </w:rPr>
  </w:style>
  <w:style w:type="paragraph" w:customStyle="1" w:styleId="FilePathinFooter">
    <w:name w:val="File Path in Footer"/>
    <w:uiPriority w:val="99"/>
    <w:pPr>
      <w:tabs>
        <w:tab w:val="right" w:pos="10597"/>
      </w:tabs>
      <w:spacing w:before="60" w:after="0" w:line="240" w:lineRule="auto"/>
    </w:pPr>
    <w:rPr>
      <w:rFonts w:ascii="Verdana" w:eastAsiaTheme="minorHAnsi" w:hAnsi="Verdana"/>
      <w:b/>
      <w:caps/>
      <w:color w:val="44546A" w:themeColor="text2"/>
      <w:sz w:val="10"/>
      <w:lang w:eastAsia="en-US"/>
    </w:rPr>
  </w:style>
  <w:style w:type="paragraph" w:customStyle="1" w:styleId="ClientName">
    <w:name w:val="Client Name"/>
    <w:basedOn w:val="BodyText"/>
    <w:uiPriority w:val="5"/>
    <w:qFormat/>
    <w:rPr>
      <w:sz w:val="28"/>
    </w:rPr>
  </w:style>
  <w:style w:type="paragraph" w:customStyle="1" w:styleId="Subject">
    <w:name w:val="Subject"/>
    <w:next w:val="BodyText"/>
    <w:uiPriority w:val="1"/>
    <w:qFormat/>
    <w:pPr>
      <w:pBdr>
        <w:bottom w:val="single" w:sz="4" w:space="4" w:color="A5A5A5" w:themeColor="accent3"/>
      </w:pBdr>
      <w:spacing w:after="200" w:line="276" w:lineRule="auto"/>
    </w:pPr>
    <w:rPr>
      <w:rFonts w:ascii="Verdana" w:eastAsiaTheme="majorEastAsia" w:hAnsi="Verdana" w:cstheme="majorBidi"/>
      <w:b/>
      <w:bCs/>
      <w:color w:val="ED7D31" w:themeColor="accent2"/>
      <w:sz w:val="24"/>
      <w:lang w:eastAsia="en-US"/>
    </w:rPr>
  </w:style>
  <w:style w:type="paragraph" w:styleId="List">
    <w:name w:val="List"/>
    <w:basedOn w:val="Normal"/>
    <w:uiPriority w:val="11"/>
    <w:qFormat/>
    <w:pPr>
      <w:numPr>
        <w:numId w:val="15"/>
      </w:numPr>
      <w:spacing w:after="120" w:line="240" w:lineRule="atLeast"/>
      <w:ind w:left="284" w:hanging="284"/>
    </w:pPr>
    <w:rPr>
      <w:rFonts w:ascii="Verdana" w:eastAsiaTheme="minorHAnsi" w:hAnsi="Verdana" w:cstheme="minorBidi"/>
      <w:color w:val="44546A" w:themeColor="text2"/>
      <w:sz w:val="18"/>
      <w:lang w:eastAsia="en-US"/>
    </w:rPr>
  </w:style>
  <w:style w:type="paragraph" w:styleId="List2">
    <w:name w:val="List 2"/>
    <w:basedOn w:val="List"/>
    <w:uiPriority w:val="11"/>
    <w:qFormat/>
    <w:pPr>
      <w:numPr>
        <w:numId w:val="16"/>
      </w:numPr>
      <w:ind w:left="568" w:hanging="284"/>
    </w:pPr>
  </w:style>
  <w:style w:type="paragraph" w:styleId="List3">
    <w:name w:val="List 3"/>
    <w:basedOn w:val="Normal"/>
    <w:uiPriority w:val="11"/>
    <w:qFormat/>
    <w:pPr>
      <w:numPr>
        <w:numId w:val="17"/>
      </w:numPr>
      <w:spacing w:after="120" w:line="240" w:lineRule="atLeast"/>
      <w:ind w:left="851" w:hanging="284"/>
    </w:pPr>
    <w:rPr>
      <w:rFonts w:ascii="Verdana" w:eastAsiaTheme="minorHAnsi" w:hAnsi="Verdana" w:cstheme="minorBidi"/>
      <w:color w:val="44546A" w:themeColor="text2"/>
      <w:sz w:val="18"/>
      <w:lang w:eastAsia="en-US"/>
    </w:rPr>
  </w:style>
  <w:style w:type="paragraph" w:styleId="List4">
    <w:name w:val="List 4"/>
    <w:basedOn w:val="Normal"/>
    <w:uiPriority w:val="11"/>
    <w:qFormat/>
    <w:pPr>
      <w:numPr>
        <w:numId w:val="18"/>
      </w:numPr>
      <w:spacing w:after="120" w:line="240" w:lineRule="atLeast"/>
      <w:ind w:left="1135" w:hanging="284"/>
    </w:pPr>
    <w:rPr>
      <w:rFonts w:ascii="Verdana" w:eastAsiaTheme="minorHAnsi" w:hAnsi="Verdana" w:cstheme="minorBidi"/>
      <w:color w:val="44546A" w:themeColor="text2"/>
      <w:sz w:val="18"/>
      <w:lang w:eastAsia="en-US"/>
    </w:rPr>
  </w:style>
  <w:style w:type="paragraph" w:styleId="ListBullet2">
    <w:name w:val="List Bullet 2"/>
    <w:basedOn w:val="ListBullet"/>
    <w:uiPriority w:val="11"/>
    <w:qFormat/>
    <w:pPr>
      <w:numPr>
        <w:numId w:val="23"/>
      </w:numPr>
      <w:tabs>
        <w:tab w:val="clear" w:pos="567"/>
        <w:tab w:val="clear" w:pos="851"/>
        <w:tab w:val="clear" w:pos="1134"/>
      </w:tabs>
      <w:spacing w:after="120" w:line="240" w:lineRule="atLeast"/>
      <w:ind w:left="568" w:hanging="284"/>
      <w:jc w:val="left"/>
    </w:pPr>
    <w:rPr>
      <w:rFonts w:ascii="Verdana" w:eastAsiaTheme="minorHAnsi" w:hAnsi="Verdana" w:cstheme="minorBidi"/>
      <w:color w:val="44546A" w:themeColor="text2"/>
      <w:sz w:val="18"/>
      <w:szCs w:val="22"/>
    </w:rPr>
  </w:style>
  <w:style w:type="paragraph" w:styleId="ListBullet3">
    <w:name w:val="List Bullet 3"/>
    <w:basedOn w:val="ListBullet"/>
    <w:uiPriority w:val="11"/>
    <w:qFormat/>
    <w:pPr>
      <w:numPr>
        <w:numId w:val="24"/>
      </w:numPr>
      <w:tabs>
        <w:tab w:val="clear" w:pos="567"/>
        <w:tab w:val="clear" w:pos="851"/>
        <w:tab w:val="clear" w:pos="1134"/>
      </w:tabs>
      <w:spacing w:after="120" w:line="240" w:lineRule="atLeast"/>
      <w:ind w:left="851" w:hanging="284"/>
      <w:jc w:val="left"/>
    </w:pPr>
    <w:rPr>
      <w:rFonts w:ascii="Verdana" w:eastAsiaTheme="minorHAnsi" w:hAnsi="Verdana" w:cstheme="minorBidi"/>
      <w:color w:val="44546A" w:themeColor="text2"/>
      <w:sz w:val="18"/>
      <w:szCs w:val="22"/>
    </w:rPr>
  </w:style>
  <w:style w:type="paragraph" w:styleId="ListBullet4">
    <w:name w:val="List Bullet 4"/>
    <w:basedOn w:val="ListBullet"/>
    <w:uiPriority w:val="11"/>
    <w:qFormat/>
    <w:pPr>
      <w:numPr>
        <w:numId w:val="25"/>
      </w:numPr>
      <w:tabs>
        <w:tab w:val="clear" w:pos="567"/>
        <w:tab w:val="clear" w:pos="851"/>
        <w:tab w:val="clear" w:pos="1134"/>
      </w:tabs>
      <w:spacing w:after="120" w:line="240" w:lineRule="atLeast"/>
      <w:ind w:left="1135" w:hanging="284"/>
      <w:jc w:val="left"/>
    </w:pPr>
    <w:rPr>
      <w:rFonts w:ascii="Verdana" w:eastAsiaTheme="minorHAnsi" w:hAnsi="Verdana" w:cstheme="minorBidi"/>
      <w:color w:val="44546A" w:themeColor="text2"/>
      <w:sz w:val="18"/>
      <w:szCs w:val="22"/>
    </w:rPr>
  </w:style>
  <w:style w:type="paragraph" w:styleId="ListNumber">
    <w:name w:val="List Number"/>
    <w:basedOn w:val="Normal"/>
    <w:uiPriority w:val="11"/>
    <w:qFormat/>
    <w:pPr>
      <w:numPr>
        <w:numId w:val="19"/>
      </w:numPr>
      <w:spacing w:after="120" w:line="240" w:lineRule="atLeast"/>
      <w:ind w:left="284" w:hanging="284"/>
    </w:pPr>
    <w:rPr>
      <w:rFonts w:ascii="Verdana" w:eastAsiaTheme="minorHAnsi" w:hAnsi="Verdana" w:cstheme="minorBidi"/>
      <w:color w:val="44546A" w:themeColor="text2"/>
      <w:sz w:val="18"/>
      <w:lang w:eastAsia="en-US"/>
    </w:rPr>
  </w:style>
  <w:style w:type="paragraph" w:styleId="ListNumber2">
    <w:name w:val="List Number 2"/>
    <w:basedOn w:val="Normal"/>
    <w:uiPriority w:val="11"/>
    <w:qFormat/>
    <w:pPr>
      <w:numPr>
        <w:numId w:val="20"/>
      </w:numPr>
      <w:spacing w:after="120" w:line="240" w:lineRule="atLeast"/>
      <w:ind w:left="568" w:hanging="284"/>
    </w:pPr>
    <w:rPr>
      <w:rFonts w:ascii="Verdana" w:eastAsiaTheme="minorHAnsi" w:hAnsi="Verdana" w:cstheme="minorBidi"/>
      <w:color w:val="44546A" w:themeColor="text2"/>
      <w:sz w:val="18"/>
      <w:lang w:eastAsia="en-US"/>
    </w:rPr>
  </w:style>
  <w:style w:type="paragraph" w:styleId="ListNumber3">
    <w:name w:val="List Number 3"/>
    <w:basedOn w:val="Normal"/>
    <w:uiPriority w:val="11"/>
    <w:qFormat/>
    <w:pPr>
      <w:numPr>
        <w:numId w:val="21"/>
      </w:numPr>
      <w:spacing w:after="120" w:line="240" w:lineRule="atLeast"/>
      <w:ind w:left="851" w:hanging="284"/>
    </w:pPr>
    <w:rPr>
      <w:rFonts w:ascii="Verdana" w:eastAsiaTheme="minorHAnsi" w:hAnsi="Verdana" w:cstheme="minorBidi"/>
      <w:color w:val="44546A" w:themeColor="text2"/>
      <w:sz w:val="18"/>
      <w:lang w:eastAsia="en-US"/>
    </w:rPr>
  </w:style>
  <w:style w:type="paragraph" w:styleId="ListNumber4">
    <w:name w:val="List Number 4"/>
    <w:basedOn w:val="Normal"/>
    <w:uiPriority w:val="11"/>
    <w:qFormat/>
    <w:pPr>
      <w:numPr>
        <w:numId w:val="22"/>
      </w:numPr>
      <w:spacing w:after="120" w:line="240" w:lineRule="atLeast"/>
      <w:ind w:left="1135" w:hanging="284"/>
    </w:pPr>
    <w:rPr>
      <w:rFonts w:ascii="Verdana" w:eastAsiaTheme="minorHAnsi" w:hAnsi="Verdana" w:cstheme="minorBidi"/>
      <w:color w:val="44546A" w:themeColor="text2"/>
      <w:sz w:val="18"/>
      <w:lang w:eastAsia="en-US"/>
    </w:rPr>
  </w:style>
  <w:style w:type="numbering" w:customStyle="1" w:styleId="Multilevelwithbodytext">
    <w:name w:val="Multilevel with body text"/>
    <w:uiPriority w:val="99"/>
    <w:pPr>
      <w:numPr>
        <w:numId w:val="26"/>
      </w:numPr>
    </w:pPr>
  </w:style>
  <w:style w:type="table" w:customStyle="1" w:styleId="GridTable4-Accent31">
    <w:name w:val="Grid Table 4 - Accent 31"/>
    <w:basedOn w:val="TableNormal"/>
    <w:uiPriority w:val="49"/>
    <w:pPr>
      <w:spacing w:after="0" w:line="240" w:lineRule="auto"/>
    </w:pPr>
    <w:rPr>
      <w:rFonts w:eastAsiaTheme="minorHAnsi"/>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Strong">
    <w:name w:val="Strong"/>
    <w:basedOn w:val="DefaultParagraphFont"/>
    <w:uiPriority w:val="22"/>
    <w:qFormat/>
    <w:rPr>
      <w:b/>
      <w:bCs/>
    </w:rPr>
  </w:style>
  <w:style w:type="table" w:customStyle="1" w:styleId="TableGridLight1">
    <w:name w:val="Table Grid Light1"/>
    <w:basedOn w:val="TableNormal"/>
    <w:next w:val="TableGridLight"/>
    <w:uiPriority w:val="40"/>
    <w:pPr>
      <w:spacing w:after="0" w:line="240" w:lineRule="auto"/>
    </w:pPr>
    <w:rPr>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pPr>
      <w:spacing w:before="100" w:beforeAutospacing="1" w:after="100" w:afterAutospacing="1" w:line="240" w:lineRule="auto"/>
      <w:ind w:left="0" w:firstLine="0"/>
    </w:pPr>
    <w:rPr>
      <w:rFonts w:ascii="Times New Roman" w:hAnsi="Times New Roman"/>
      <w:color w:val="auto"/>
      <w:szCs w:val="24"/>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TableParagraph">
    <w:name w:val="Table Paragraph"/>
    <w:basedOn w:val="Normal"/>
    <w:uiPriority w:val="1"/>
    <w:qFormat/>
    <w:pPr>
      <w:widowControl w:val="0"/>
      <w:autoSpaceDE w:val="0"/>
      <w:autoSpaceDN w:val="0"/>
      <w:spacing w:before="27" w:after="0" w:line="240" w:lineRule="auto"/>
      <w:ind w:left="107" w:firstLine="0"/>
    </w:pPr>
    <w:rPr>
      <w:rFonts w:eastAsia="Calibri" w:cs="Calibri"/>
      <w:color w:val="auto"/>
      <w:lang w:val="en-US" w:eastAsia="en-US"/>
    </w:rPr>
  </w:style>
  <w:style w:type="character" w:styleId="Emphasis">
    <w:name w:val="Emphasis"/>
    <w:basedOn w:val="DefaultParagraphFont"/>
    <w:uiPriority w:val="20"/>
    <w:qFormat/>
    <w:rPr>
      <w:i/>
      <w:iCs/>
    </w:rPr>
  </w:style>
  <w:style w:type="character" w:customStyle="1" w:styleId="ListParagraphChar">
    <w:name w:val="List Paragraph Char"/>
    <w:link w:val="ListParagraph"/>
    <w:uiPriority w:val="99"/>
    <w:locked/>
    <w:rPr>
      <w:rFonts w:ascii="Calibri" w:eastAsia="Times New Roman" w:hAnsi="Calibri" w:cs="Times New Roman"/>
      <w:color w:val="181717"/>
      <w:sz w:val="24"/>
    </w:rPr>
  </w:style>
  <w:style w:type="paragraph" w:customStyle="1" w:styleId="ind2">
    <w:name w:val="ind2"/>
    <w:basedOn w:val="Normal"/>
    <w:pPr>
      <w:widowControl w:val="0"/>
      <w:tabs>
        <w:tab w:val="clear" w:pos="720"/>
        <w:tab w:val="clear" w:pos="1440"/>
        <w:tab w:val="clear" w:pos="1797"/>
        <w:tab w:val="left" w:pos="709"/>
      </w:tabs>
      <w:spacing w:after="0" w:line="240" w:lineRule="auto"/>
      <w:ind w:left="1418" w:hanging="1418"/>
      <w:jc w:val="both"/>
    </w:pPr>
    <w:rPr>
      <w:rFonts w:ascii="Arial" w:hAnsi="Arial"/>
      <w:color w:val="auto"/>
      <w:sz w:val="20"/>
      <w:szCs w:val="20"/>
      <w:lang w:eastAsia="en-US"/>
    </w:rPr>
  </w:style>
  <w:style w:type="paragraph" w:customStyle="1" w:styleId="ind1">
    <w:name w:val="ind1"/>
    <w:basedOn w:val="Normal"/>
    <w:pPr>
      <w:widowControl w:val="0"/>
      <w:tabs>
        <w:tab w:val="clear" w:pos="720"/>
        <w:tab w:val="clear" w:pos="1440"/>
        <w:tab w:val="clear" w:pos="1797"/>
      </w:tabs>
      <w:spacing w:after="0" w:line="240" w:lineRule="auto"/>
      <w:ind w:left="709" w:hanging="709"/>
      <w:jc w:val="both"/>
    </w:pPr>
    <w:rPr>
      <w:rFonts w:ascii="Arial" w:hAnsi="Arial"/>
      <w:color w:val="auto"/>
      <w:sz w:val="20"/>
      <w:szCs w:val="20"/>
      <w:lang w:eastAsia="en-US"/>
    </w:rPr>
  </w:style>
  <w:style w:type="paragraph" w:customStyle="1" w:styleId="GPSL1CLAUSEHEADING">
    <w:name w:val="GPS L1 CLAUSE HEADING"/>
    <w:basedOn w:val="Normal"/>
    <w:next w:val="Normal"/>
    <w:qFormat/>
    <w:pPr>
      <w:numPr>
        <w:numId w:val="59"/>
      </w:numPr>
      <w:tabs>
        <w:tab w:val="clear" w:pos="720"/>
        <w:tab w:val="clear" w:pos="1440"/>
        <w:tab w:val="clear" w:pos="1797"/>
        <w:tab w:val="left" w:pos="709"/>
      </w:tabs>
      <w:adjustRightInd w:val="0"/>
      <w:spacing w:before="120" w:after="240" w:line="240" w:lineRule="auto"/>
      <w:jc w:val="both"/>
      <w:outlineLvl w:val="1"/>
    </w:pPr>
    <w:rPr>
      <w:rFonts w:ascii="Arial Bold" w:eastAsia="STZhongsong" w:hAnsi="Arial Bold" w:cs="Arial"/>
      <w:b/>
      <w:caps/>
      <w:color w:val="auto"/>
      <w:sz w:val="22"/>
      <w:lang w:eastAsia="zh-CN"/>
    </w:rPr>
  </w:style>
  <w:style w:type="paragraph" w:customStyle="1" w:styleId="GPSL3numberedclause">
    <w:name w:val="GPS L3 numbered clause"/>
    <w:basedOn w:val="Normal"/>
    <w:link w:val="GPSL3numberedclauseChar"/>
    <w:qFormat/>
    <w:pPr>
      <w:numPr>
        <w:ilvl w:val="2"/>
        <w:numId w:val="59"/>
      </w:numPr>
      <w:tabs>
        <w:tab w:val="clear" w:pos="720"/>
        <w:tab w:val="clear" w:pos="1440"/>
        <w:tab w:val="clear" w:pos="1797"/>
        <w:tab w:val="left" w:pos="2127"/>
      </w:tabs>
      <w:adjustRightInd w:val="0"/>
      <w:spacing w:before="120" w:after="120" w:line="240" w:lineRule="auto"/>
      <w:jc w:val="both"/>
    </w:pPr>
    <w:rPr>
      <w:rFonts w:ascii="Arial" w:hAnsi="Arial" w:cs="Arial"/>
      <w:color w:val="auto"/>
      <w:sz w:val="22"/>
      <w:lang w:eastAsia="zh-CN"/>
    </w:rPr>
  </w:style>
  <w:style w:type="paragraph" w:customStyle="1" w:styleId="GPSL4numberedclause">
    <w:name w:val="GPS L4 numbered clause"/>
    <w:basedOn w:val="GPSL3numberedclause"/>
    <w:qFormat/>
    <w:pPr>
      <w:numPr>
        <w:ilvl w:val="3"/>
      </w:numPr>
      <w:tabs>
        <w:tab w:val="clear" w:pos="2127"/>
        <w:tab w:val="num" w:pos="360"/>
        <w:tab w:val="left" w:pos="2694"/>
      </w:tabs>
      <w:ind w:left="3484"/>
    </w:pPr>
    <w:rPr>
      <w:szCs w:val="20"/>
    </w:rPr>
  </w:style>
  <w:style w:type="character" w:customStyle="1" w:styleId="GPSL3numberedclauseChar">
    <w:name w:val="GPS L3 numbered clause Char"/>
    <w:basedOn w:val="DefaultParagraphFont"/>
    <w:link w:val="GPSL3numberedclause"/>
    <w:rPr>
      <w:rFonts w:ascii="Arial" w:eastAsia="Times New Roman" w:hAnsi="Arial" w:cs="Arial"/>
      <w:lang w:eastAsia="zh-CN"/>
    </w:rPr>
  </w:style>
  <w:style w:type="paragraph" w:customStyle="1" w:styleId="GPSL5numberedclause">
    <w:name w:val="GPS L5 numbered clause"/>
    <w:basedOn w:val="GPSL4numberedclause"/>
    <w:qFormat/>
    <w:pPr>
      <w:numPr>
        <w:ilvl w:val="4"/>
      </w:numPr>
      <w:tabs>
        <w:tab w:val="clear" w:pos="2694"/>
        <w:tab w:val="num" w:pos="360"/>
        <w:tab w:val="left" w:pos="3119"/>
      </w:tabs>
      <w:ind w:left="4204"/>
    </w:pPr>
  </w:style>
  <w:style w:type="paragraph" w:customStyle="1" w:styleId="GPSL1Guidance">
    <w:name w:val="GPS L1 Guidance"/>
    <w:basedOn w:val="Normal"/>
    <w:link w:val="GPSL1GuidanceChar"/>
    <w:qFormat/>
    <w:pPr>
      <w:tabs>
        <w:tab w:val="clear" w:pos="720"/>
        <w:tab w:val="clear" w:pos="1440"/>
        <w:tab w:val="clear" w:pos="1797"/>
      </w:tabs>
      <w:overflowPunct w:val="0"/>
      <w:autoSpaceDE w:val="0"/>
      <w:autoSpaceDN w:val="0"/>
      <w:adjustRightInd w:val="0"/>
      <w:spacing w:before="240" w:after="120" w:line="240" w:lineRule="auto"/>
      <w:ind w:left="709" w:firstLine="0"/>
      <w:jc w:val="both"/>
      <w:textAlignment w:val="baseline"/>
    </w:pPr>
    <w:rPr>
      <w:rFonts w:ascii="Arial" w:hAnsi="Arial" w:cs="Arial"/>
      <w:b/>
      <w:i/>
      <w:color w:val="auto"/>
      <w:sz w:val="22"/>
      <w:lang w:eastAsia="en-US"/>
    </w:rPr>
  </w:style>
  <w:style w:type="character" w:customStyle="1" w:styleId="GPSL1GuidanceChar">
    <w:name w:val="GPS L1 Guidance Char"/>
    <w:basedOn w:val="DefaultParagraphFont"/>
    <w:link w:val="GPSL1Guidance"/>
    <w:rPr>
      <w:rFonts w:ascii="Arial" w:eastAsia="Times New Roman" w:hAnsi="Arial" w:cs="Arial"/>
      <w:b/>
      <w:i/>
      <w:lang w:eastAsia="en-US"/>
    </w:rPr>
  </w:style>
  <w:style w:type="paragraph" w:customStyle="1" w:styleId="GPSL6numbered">
    <w:name w:val="GPS L6 numbered"/>
    <w:basedOn w:val="GPSL5numberedclause"/>
    <w:qFormat/>
    <w:pPr>
      <w:numPr>
        <w:ilvl w:val="5"/>
      </w:numPr>
      <w:tabs>
        <w:tab w:val="clear" w:pos="3119"/>
        <w:tab w:val="num" w:pos="360"/>
        <w:tab w:val="left" w:pos="3544"/>
      </w:tabs>
      <w:ind w:left="3544" w:hanging="425"/>
    </w:pPr>
  </w:style>
  <w:style w:type="paragraph" w:customStyle="1" w:styleId="GPsDefinition">
    <w:name w:val="GPs Definition"/>
    <w:basedOn w:val="Normal"/>
    <w:qFormat/>
    <w:pPr>
      <w:numPr>
        <w:numId w:val="60"/>
      </w:numPr>
      <w:tabs>
        <w:tab w:val="clear" w:pos="720"/>
        <w:tab w:val="clear" w:pos="1440"/>
        <w:tab w:val="clear" w:pos="1797"/>
        <w:tab w:val="left" w:pos="-9"/>
      </w:tabs>
      <w:overflowPunct w:val="0"/>
      <w:autoSpaceDE w:val="0"/>
      <w:autoSpaceDN w:val="0"/>
      <w:adjustRightInd w:val="0"/>
      <w:spacing w:after="120" w:line="240" w:lineRule="auto"/>
      <w:jc w:val="both"/>
      <w:textAlignment w:val="baseline"/>
    </w:pPr>
    <w:rPr>
      <w:rFonts w:ascii="Arial" w:hAnsi="Arial" w:cs="Arial"/>
      <w:color w:val="auto"/>
      <w:sz w:val="22"/>
      <w:lang w:eastAsia="en-US"/>
    </w:rPr>
  </w:style>
  <w:style w:type="paragraph" w:customStyle="1" w:styleId="GPSDefinitionL2">
    <w:name w:val="GPS Definition L2"/>
    <w:basedOn w:val="GPsDefinition"/>
    <w:qFormat/>
    <w:pPr>
      <w:numPr>
        <w:ilvl w:val="1"/>
      </w:numPr>
      <w:tabs>
        <w:tab w:val="clear" w:pos="-9"/>
        <w:tab w:val="left" w:pos="144"/>
      </w:tabs>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character" w:customStyle="1" w:styleId="Heading7Char">
    <w:name w:val="Heading 7 Char"/>
    <w:basedOn w:val="DefaultParagraphFont"/>
    <w:link w:val="Heading7"/>
    <w:rPr>
      <w:rFonts w:ascii="Cambria" w:eastAsia="Times New Roman" w:hAnsi="Cambria" w:cs="Times New Roman"/>
      <w:i/>
      <w:iCs/>
      <w:lang w:eastAsia="en-US"/>
    </w:rPr>
  </w:style>
  <w:style w:type="character" w:customStyle="1" w:styleId="Heading8Char">
    <w:name w:val="Heading 8 Char"/>
    <w:basedOn w:val="DefaultParagraphFont"/>
    <w:link w:val="Heading8"/>
    <w:rPr>
      <w:rFonts w:ascii="Cambria" w:eastAsia="Times New Roman" w:hAnsi="Cambria" w:cs="Times New Roman"/>
      <w:sz w:val="20"/>
      <w:szCs w:val="20"/>
      <w:lang w:eastAsia="en-US"/>
    </w:rPr>
  </w:style>
  <w:style w:type="character" w:customStyle="1" w:styleId="Heading9Char">
    <w:name w:val="Heading 9 Char"/>
    <w:basedOn w:val="DefaultParagraphFont"/>
    <w:link w:val="Heading9"/>
    <w:rPr>
      <w:rFonts w:ascii="Cambria" w:eastAsia="Times New Roman" w:hAnsi="Cambria" w:cs="Times New Roman"/>
      <w:i/>
      <w:iCs/>
      <w:sz w:val="20"/>
      <w:szCs w:val="20"/>
      <w:lang w:eastAsia="en-US"/>
    </w:rPr>
  </w:style>
  <w:style w:type="paragraph" w:customStyle="1" w:styleId="Abstract">
    <w:name w:val="Abstract"/>
    <w:link w:val="AbstractChar"/>
    <w:pPr>
      <w:spacing w:after="120" w:line="240" w:lineRule="auto"/>
    </w:pPr>
    <w:rPr>
      <w:rFonts w:ascii="Arial" w:eastAsia="Times New Roman" w:hAnsi="Arial" w:cs="Times New Roman"/>
      <w:color w:val="000000"/>
      <w:sz w:val="24"/>
      <w:szCs w:val="24"/>
      <w:lang w:val="en-US" w:eastAsia="en-US"/>
    </w:rPr>
  </w:style>
  <w:style w:type="character" w:customStyle="1" w:styleId="AbstractChar">
    <w:name w:val="Abstract Char"/>
    <w:link w:val="Abstract"/>
    <w:rPr>
      <w:rFonts w:ascii="Arial" w:eastAsia="Times New Roman" w:hAnsi="Arial" w:cs="Times New Roman"/>
      <w:color w:val="000000"/>
      <w:sz w:val="24"/>
      <w:szCs w:val="24"/>
      <w:lang w:val="en-US" w:eastAsia="en-US"/>
    </w:rPr>
  </w:style>
  <w:style w:type="paragraph" w:customStyle="1" w:styleId="Annex">
    <w:name w:val="Annex"/>
    <w:basedOn w:val="Paragraph0"/>
    <w:next w:val="Paragraph0"/>
    <w:qFormat/>
    <w:pPr>
      <w:numPr>
        <w:numId w:val="74"/>
      </w:numPr>
      <w:spacing w:before="240" w:after="240"/>
      <w:ind w:left="0" w:firstLine="0"/>
    </w:pPr>
    <w:rPr>
      <w:b/>
    </w:rPr>
  </w:style>
  <w:style w:type="paragraph" w:customStyle="1" w:styleId="AuthoringGroup">
    <w:name w:val="Authoring Group"/>
    <w:link w:val="AuthoringGroupChar"/>
    <w:pPr>
      <w:spacing w:after="120" w:line="240" w:lineRule="auto"/>
    </w:pPr>
    <w:rPr>
      <w:rFonts w:ascii="Arial" w:eastAsia="Times New Roman" w:hAnsi="Arial" w:cs="Times New Roman"/>
      <w:color w:val="000000"/>
      <w:sz w:val="24"/>
      <w:lang w:val="en-US" w:eastAsia="en-US"/>
    </w:rPr>
  </w:style>
  <w:style w:type="character" w:customStyle="1" w:styleId="AuthoringGroupChar">
    <w:name w:val="Authoring Group Char"/>
    <w:link w:val="AuthoringGroup"/>
    <w:rPr>
      <w:rFonts w:ascii="Arial" w:eastAsia="Times New Roman" w:hAnsi="Arial" w:cs="Times New Roman"/>
      <w:color w:val="000000"/>
      <w:sz w:val="24"/>
      <w:lang w:val="en-US" w:eastAsia="en-US"/>
    </w:rPr>
  </w:style>
  <w:style w:type="paragraph" w:customStyle="1" w:styleId="Background">
    <w:name w:val="Background"/>
    <w:aliases w:val="(A) Background"/>
    <w:basedOn w:val="Normal"/>
    <w:pPr>
      <w:numPr>
        <w:numId w:val="65"/>
      </w:numPr>
      <w:tabs>
        <w:tab w:val="clear" w:pos="1440"/>
        <w:tab w:val="clear" w:pos="1797"/>
      </w:tabs>
      <w:spacing w:before="120" w:after="120" w:line="300" w:lineRule="atLeast"/>
      <w:jc w:val="both"/>
    </w:pPr>
    <w:rPr>
      <w:rFonts w:asciiTheme="minorHAnsi" w:hAnsiTheme="minorHAnsi"/>
      <w:color w:val="auto"/>
      <w:sz w:val="22"/>
      <w:szCs w:val="20"/>
      <w:lang w:eastAsia="en-US"/>
    </w:rPr>
  </w:style>
  <w:style w:type="paragraph" w:customStyle="1" w:styleId="BulletList1">
    <w:name w:val="Bullet List 1"/>
    <w:aliases w:val="Bullet1"/>
    <w:basedOn w:val="Normal"/>
    <w:pPr>
      <w:numPr>
        <w:numId w:val="66"/>
      </w:numPr>
      <w:tabs>
        <w:tab w:val="clear" w:pos="720"/>
        <w:tab w:val="clear" w:pos="1440"/>
        <w:tab w:val="clear" w:pos="1797"/>
      </w:tabs>
      <w:spacing w:after="240" w:line="300" w:lineRule="atLeast"/>
      <w:jc w:val="both"/>
    </w:pPr>
    <w:rPr>
      <w:rFonts w:asciiTheme="minorHAnsi" w:hAnsiTheme="minorHAnsi"/>
      <w:color w:val="auto"/>
      <w:sz w:val="22"/>
      <w:szCs w:val="20"/>
      <w:lang w:eastAsia="en-US"/>
    </w:rPr>
  </w:style>
  <w:style w:type="paragraph" w:customStyle="1" w:styleId="BulletList2">
    <w:name w:val="Bullet List 2"/>
    <w:aliases w:val="Bullet2"/>
    <w:basedOn w:val="Normal"/>
    <w:pPr>
      <w:numPr>
        <w:numId w:val="67"/>
      </w:numPr>
      <w:tabs>
        <w:tab w:val="clear" w:pos="720"/>
        <w:tab w:val="clear" w:pos="1440"/>
        <w:tab w:val="clear" w:pos="1797"/>
      </w:tabs>
      <w:spacing w:after="120" w:line="259" w:lineRule="auto"/>
      <w:ind w:left="1080" w:hanging="720"/>
      <w:jc w:val="both"/>
    </w:pPr>
    <w:rPr>
      <w:rFonts w:asciiTheme="minorHAnsi" w:hAnsiTheme="minorHAnsi"/>
      <w:color w:val="auto"/>
      <w:sz w:val="22"/>
      <w:szCs w:val="20"/>
      <w:lang w:eastAsia="en-US"/>
    </w:rPr>
  </w:style>
  <w:style w:type="paragraph" w:customStyle="1" w:styleId="BulletList3">
    <w:name w:val="Bullet List 3"/>
    <w:aliases w:val="Bullet3"/>
    <w:basedOn w:val="Normal"/>
    <w:pPr>
      <w:numPr>
        <w:numId w:val="68"/>
      </w:numPr>
      <w:tabs>
        <w:tab w:val="clear" w:pos="720"/>
        <w:tab w:val="clear" w:pos="1440"/>
        <w:tab w:val="clear" w:pos="1797"/>
      </w:tabs>
      <w:spacing w:after="240" w:line="259" w:lineRule="auto"/>
      <w:jc w:val="both"/>
    </w:pPr>
    <w:rPr>
      <w:rFonts w:asciiTheme="minorHAnsi" w:hAnsiTheme="minorHAnsi"/>
      <w:color w:val="auto"/>
      <w:sz w:val="22"/>
      <w:szCs w:val="20"/>
      <w:lang w:eastAsia="en-US"/>
    </w:rPr>
  </w:style>
  <w:style w:type="paragraph" w:customStyle="1" w:styleId="TitleClause">
    <w:name w:val="Title Clause"/>
    <w:basedOn w:val="Normal"/>
    <w:pPr>
      <w:keepNext/>
      <w:numPr>
        <w:numId w:val="86"/>
      </w:numPr>
      <w:tabs>
        <w:tab w:val="clear" w:pos="1440"/>
        <w:tab w:val="clear" w:pos="1797"/>
      </w:tabs>
      <w:spacing w:before="240" w:after="240" w:line="300" w:lineRule="atLeast"/>
      <w:jc w:val="both"/>
      <w:outlineLvl w:val="0"/>
    </w:pPr>
    <w:rPr>
      <w:rFonts w:asciiTheme="minorHAnsi" w:hAnsiTheme="minorHAnsi"/>
      <w:b/>
      <w:color w:val="auto"/>
      <w:kern w:val="28"/>
      <w:sz w:val="22"/>
      <w:szCs w:val="20"/>
      <w:lang w:eastAsia="en-US"/>
    </w:rPr>
  </w:style>
  <w:style w:type="paragraph" w:customStyle="1" w:styleId="ClauseNoTitle">
    <w:name w:val="Clause No Title"/>
    <w:basedOn w:val="TitleClause"/>
    <w:rPr>
      <w:b w:val="0"/>
      <w:smallCaps/>
    </w:rPr>
  </w:style>
  <w:style w:type="paragraph" w:customStyle="1" w:styleId="ClosingPara">
    <w:name w:val="Closing Para"/>
    <w:basedOn w:val="Normal"/>
    <w:pPr>
      <w:tabs>
        <w:tab w:val="clear" w:pos="720"/>
        <w:tab w:val="clear" w:pos="1440"/>
        <w:tab w:val="clear" w:pos="1797"/>
      </w:tabs>
      <w:spacing w:before="120" w:after="240" w:line="300" w:lineRule="atLeast"/>
      <w:ind w:left="0" w:firstLine="0"/>
      <w:jc w:val="both"/>
    </w:pPr>
    <w:rPr>
      <w:rFonts w:asciiTheme="minorHAnsi" w:hAnsi="Times New Roman"/>
      <w:color w:val="auto"/>
      <w:sz w:val="22"/>
      <w:szCs w:val="20"/>
      <w:lang w:eastAsia="en-US"/>
    </w:rPr>
  </w:style>
  <w:style w:type="paragraph" w:customStyle="1" w:styleId="ClosingSignOff">
    <w:name w:val="Closing SignOff"/>
    <w:basedOn w:val="Normal"/>
    <w:pPr>
      <w:tabs>
        <w:tab w:val="clear" w:pos="720"/>
        <w:tab w:val="clear" w:pos="1440"/>
        <w:tab w:val="clear" w:pos="1797"/>
      </w:tabs>
      <w:spacing w:after="120" w:line="300" w:lineRule="atLeast"/>
      <w:ind w:left="0" w:firstLine="0"/>
      <w:jc w:val="both"/>
    </w:pPr>
    <w:rPr>
      <w:rFonts w:asciiTheme="minorHAnsi" w:hAnsi="Times New Roman"/>
      <w:color w:val="auto"/>
      <w:sz w:val="22"/>
      <w:szCs w:val="20"/>
      <w:lang w:eastAsia="en-US"/>
    </w:rPr>
  </w:style>
  <w:style w:type="paragraph" w:customStyle="1" w:styleId="CoversheetTitle">
    <w:name w:val="Coversheet Title"/>
    <w:basedOn w:val="Normal"/>
    <w:autoRedefine/>
    <w:pPr>
      <w:tabs>
        <w:tab w:val="clear" w:pos="720"/>
        <w:tab w:val="clear" w:pos="1440"/>
        <w:tab w:val="clear" w:pos="1797"/>
      </w:tabs>
      <w:spacing w:before="480" w:after="480" w:line="300" w:lineRule="atLeast"/>
      <w:ind w:left="0" w:firstLine="0"/>
      <w:jc w:val="center"/>
    </w:pPr>
    <w:rPr>
      <w:rFonts w:asciiTheme="minorHAnsi" w:hAnsiTheme="minorHAnsi"/>
      <w:b/>
      <w:smallCaps/>
      <w:color w:val="auto"/>
      <w:sz w:val="28"/>
      <w:szCs w:val="20"/>
      <w:lang w:eastAsia="en-US"/>
    </w:rPr>
  </w:style>
  <w:style w:type="paragraph" w:customStyle="1" w:styleId="CoverSheetHeading">
    <w:name w:val="Cover Sheet Heading"/>
    <w:aliases w:val="Coversheet Title2"/>
    <w:basedOn w:val="CoversheetTitle"/>
  </w:style>
  <w:style w:type="paragraph" w:customStyle="1" w:styleId="CoverSheetSubjectText">
    <w:name w:val="Cover Sheet Subject Text"/>
    <w:basedOn w:val="Normal"/>
    <w:pPr>
      <w:tabs>
        <w:tab w:val="clear" w:pos="720"/>
        <w:tab w:val="clear" w:pos="1440"/>
        <w:tab w:val="clear" w:pos="1797"/>
      </w:tabs>
      <w:spacing w:line="300" w:lineRule="atLeast"/>
      <w:ind w:left="0" w:firstLine="0"/>
      <w:jc w:val="center"/>
    </w:pPr>
    <w:rPr>
      <w:rFonts w:asciiTheme="minorHAnsi" w:hAnsiTheme="minorHAnsi"/>
      <w:color w:val="auto"/>
      <w:sz w:val="22"/>
      <w:szCs w:val="20"/>
      <w:lang w:eastAsia="en-US"/>
    </w:rPr>
  </w:style>
  <w:style w:type="paragraph" w:customStyle="1" w:styleId="CoverSheetSubjectTitle">
    <w:name w:val="Cover Sheet Subject Title"/>
    <w:basedOn w:val="Normal"/>
    <w:pPr>
      <w:tabs>
        <w:tab w:val="clear" w:pos="720"/>
        <w:tab w:val="clear" w:pos="1440"/>
        <w:tab w:val="clear" w:pos="1797"/>
      </w:tabs>
      <w:spacing w:line="300" w:lineRule="atLeast"/>
      <w:ind w:left="0" w:firstLine="0"/>
      <w:jc w:val="center"/>
    </w:pPr>
    <w:rPr>
      <w:rFonts w:asciiTheme="minorHAnsi" w:hAnsiTheme="minorHAnsi"/>
      <w:color w:val="auto"/>
      <w:sz w:val="22"/>
      <w:szCs w:val="20"/>
      <w:lang w:eastAsia="en-US"/>
    </w:rPr>
  </w:style>
  <w:style w:type="paragraph" w:customStyle="1" w:styleId="DefinedTermPara">
    <w:name w:val="Defined Term Para"/>
    <w:basedOn w:val="Paragraph0"/>
    <w:qFormat/>
    <w:pPr>
      <w:numPr>
        <w:numId w:val="88"/>
      </w:numPr>
      <w:ind w:hanging="360"/>
    </w:pPr>
  </w:style>
  <w:style w:type="paragraph" w:customStyle="1" w:styleId="DescriptiveHeading">
    <w:name w:val="DescriptiveHeading"/>
    <w:next w:val="Paragraph0"/>
    <w:link w:val="DescriptiveHeadingChar"/>
    <w:pPr>
      <w:spacing w:before="360" w:after="360" w:line="240" w:lineRule="auto"/>
      <w:outlineLvl w:val="0"/>
    </w:pPr>
    <w:rPr>
      <w:rFonts w:ascii="Arial" w:eastAsia="Times New Roman" w:hAnsi="Arial" w:cs="Times New Roman"/>
      <w:b/>
      <w:color w:val="000000"/>
      <w:lang w:val="en-US" w:eastAsia="en-US"/>
    </w:rPr>
  </w:style>
  <w:style w:type="character" w:customStyle="1" w:styleId="DescriptiveHeadingChar">
    <w:name w:val="DescriptiveHeading Char"/>
    <w:link w:val="DescriptiveHeading"/>
    <w:rPr>
      <w:rFonts w:ascii="Arial" w:eastAsia="Times New Roman" w:hAnsi="Arial" w:cs="Times New Roman"/>
      <w:b/>
      <w:color w:val="000000"/>
      <w:lang w:val="en-US" w:eastAsia="en-US"/>
    </w:rPr>
  </w:style>
  <w:style w:type="paragraph" w:customStyle="1" w:styleId="DraftingnoteSection1Para">
    <w:name w:val="Draftingnote Section1 Para"/>
    <w:basedOn w:val="Normal"/>
    <w:pPr>
      <w:tabs>
        <w:tab w:val="clear" w:pos="720"/>
        <w:tab w:val="clear" w:pos="1440"/>
        <w:tab w:val="clear" w:pos="1797"/>
      </w:tabs>
      <w:spacing w:after="120" w:line="300" w:lineRule="atLeast"/>
      <w:ind w:left="0" w:firstLine="0"/>
      <w:jc w:val="both"/>
    </w:pPr>
    <w:rPr>
      <w:rFonts w:asciiTheme="minorHAnsi" w:hAnsi="Times New Roman"/>
      <w:color w:val="auto"/>
      <w:sz w:val="22"/>
      <w:szCs w:val="20"/>
      <w:lang w:eastAsia="en-US"/>
    </w:rPr>
  </w:style>
  <w:style w:type="paragraph" w:customStyle="1" w:styleId="DraftingnoteSection1Title">
    <w:name w:val="Draftingnote Section1 Title"/>
    <w:basedOn w:val="Normal"/>
    <w:pPr>
      <w:tabs>
        <w:tab w:val="clear" w:pos="720"/>
        <w:tab w:val="clear" w:pos="1440"/>
        <w:tab w:val="clear" w:pos="1797"/>
      </w:tabs>
      <w:spacing w:after="120" w:line="300" w:lineRule="atLeast"/>
      <w:ind w:left="0" w:firstLine="0"/>
      <w:jc w:val="both"/>
    </w:pPr>
    <w:rPr>
      <w:rFonts w:asciiTheme="minorHAnsi" w:hAnsi="Times New Roman"/>
      <w:b/>
      <w:color w:val="auto"/>
      <w:sz w:val="36"/>
      <w:szCs w:val="20"/>
      <w:lang w:eastAsia="en-US"/>
    </w:rPr>
  </w:style>
  <w:style w:type="paragraph" w:customStyle="1" w:styleId="DraftingnoteSection2Para">
    <w:name w:val="Draftingnote Section2 Para"/>
    <w:basedOn w:val="Normal"/>
    <w:pPr>
      <w:tabs>
        <w:tab w:val="clear" w:pos="720"/>
        <w:tab w:val="clear" w:pos="1440"/>
        <w:tab w:val="clear" w:pos="1797"/>
      </w:tabs>
      <w:spacing w:after="120" w:line="300" w:lineRule="atLeast"/>
      <w:ind w:left="0" w:firstLine="0"/>
      <w:jc w:val="both"/>
    </w:pPr>
    <w:rPr>
      <w:rFonts w:asciiTheme="minorHAnsi" w:hAnsi="Times New Roman"/>
      <w:color w:val="auto"/>
      <w:sz w:val="22"/>
      <w:szCs w:val="20"/>
      <w:lang w:eastAsia="en-US"/>
    </w:rPr>
  </w:style>
  <w:style w:type="paragraph" w:customStyle="1" w:styleId="DraftingnoteSection2Title">
    <w:name w:val="Draftingnote Section2 Title"/>
    <w:basedOn w:val="Normal"/>
    <w:pPr>
      <w:tabs>
        <w:tab w:val="clear" w:pos="720"/>
        <w:tab w:val="clear" w:pos="1440"/>
        <w:tab w:val="clear" w:pos="1797"/>
      </w:tabs>
      <w:spacing w:after="120" w:line="300" w:lineRule="atLeast"/>
      <w:ind w:left="0" w:firstLine="0"/>
      <w:jc w:val="both"/>
    </w:pPr>
    <w:rPr>
      <w:rFonts w:asciiTheme="minorHAnsi" w:hAnsi="Times New Roman"/>
      <w:b/>
      <w:color w:val="auto"/>
      <w:sz w:val="28"/>
      <w:szCs w:val="20"/>
      <w:lang w:eastAsia="en-US"/>
    </w:rPr>
  </w:style>
  <w:style w:type="paragraph" w:customStyle="1" w:styleId="DraftingnoteSection3Para">
    <w:name w:val="Draftingnote Section3 Para"/>
    <w:basedOn w:val="Normal"/>
    <w:pPr>
      <w:tabs>
        <w:tab w:val="clear" w:pos="720"/>
        <w:tab w:val="clear" w:pos="1440"/>
        <w:tab w:val="clear" w:pos="1797"/>
      </w:tabs>
      <w:spacing w:after="120" w:line="300" w:lineRule="atLeast"/>
      <w:ind w:left="0" w:firstLine="0"/>
      <w:jc w:val="both"/>
    </w:pPr>
    <w:rPr>
      <w:rFonts w:asciiTheme="minorHAnsi" w:hAnsi="Times New Roman"/>
      <w:color w:val="auto"/>
      <w:sz w:val="22"/>
      <w:szCs w:val="20"/>
      <w:lang w:eastAsia="en-US"/>
    </w:rPr>
  </w:style>
  <w:style w:type="paragraph" w:customStyle="1" w:styleId="DraftingnoteSection3Title">
    <w:name w:val="Draftingnote Section3 Title"/>
    <w:basedOn w:val="Normal"/>
    <w:pPr>
      <w:tabs>
        <w:tab w:val="clear" w:pos="720"/>
        <w:tab w:val="clear" w:pos="1440"/>
        <w:tab w:val="clear" w:pos="1797"/>
      </w:tabs>
      <w:spacing w:after="120" w:line="300" w:lineRule="atLeast"/>
      <w:ind w:left="0" w:firstLine="0"/>
      <w:jc w:val="both"/>
    </w:pPr>
    <w:rPr>
      <w:rFonts w:asciiTheme="minorHAnsi" w:hAnsi="Times New Roman"/>
      <w:b/>
      <w:i/>
      <w:color w:val="auto"/>
      <w:sz w:val="28"/>
      <w:szCs w:val="20"/>
      <w:lang w:eastAsia="en-US"/>
    </w:rPr>
  </w:style>
  <w:style w:type="paragraph" w:customStyle="1" w:styleId="DraftingnoteSection4Para">
    <w:name w:val="Draftingnote Section4 Para"/>
    <w:basedOn w:val="Normal"/>
    <w:pPr>
      <w:tabs>
        <w:tab w:val="clear" w:pos="720"/>
        <w:tab w:val="clear" w:pos="1440"/>
        <w:tab w:val="clear" w:pos="1797"/>
      </w:tabs>
      <w:spacing w:after="120" w:line="300" w:lineRule="atLeast"/>
      <w:ind w:left="0" w:firstLine="0"/>
      <w:jc w:val="both"/>
    </w:pPr>
    <w:rPr>
      <w:rFonts w:asciiTheme="minorHAnsi" w:hAnsi="Times New Roman"/>
      <w:color w:val="auto"/>
      <w:sz w:val="22"/>
      <w:szCs w:val="20"/>
      <w:lang w:eastAsia="en-US"/>
    </w:rPr>
  </w:style>
  <w:style w:type="paragraph" w:customStyle="1" w:styleId="DraftingnoteSection4Title">
    <w:name w:val="Draftingnote Section4 Title"/>
    <w:basedOn w:val="Normal"/>
    <w:pPr>
      <w:tabs>
        <w:tab w:val="clear" w:pos="720"/>
        <w:tab w:val="clear" w:pos="1440"/>
        <w:tab w:val="clear" w:pos="1797"/>
      </w:tabs>
      <w:spacing w:after="120" w:line="300" w:lineRule="atLeast"/>
      <w:ind w:left="0" w:firstLine="0"/>
      <w:jc w:val="both"/>
    </w:pPr>
    <w:rPr>
      <w:rFonts w:asciiTheme="minorHAnsi" w:hAnsi="Times New Roman"/>
      <w:b/>
      <w:i/>
      <w:color w:val="auto"/>
      <w:sz w:val="28"/>
      <w:szCs w:val="20"/>
      <w:lang w:eastAsia="en-US"/>
    </w:rPr>
  </w:style>
  <w:style w:type="paragraph" w:customStyle="1" w:styleId="DraftingnoteTitle">
    <w:name w:val="Draftingnote Title"/>
    <w:basedOn w:val="Normal"/>
    <w:pPr>
      <w:tabs>
        <w:tab w:val="clear" w:pos="720"/>
        <w:tab w:val="clear" w:pos="1440"/>
        <w:tab w:val="clear" w:pos="1797"/>
      </w:tabs>
      <w:spacing w:after="120" w:line="300" w:lineRule="atLeast"/>
      <w:ind w:left="0" w:firstLine="0"/>
      <w:jc w:val="both"/>
    </w:pPr>
    <w:rPr>
      <w:rFonts w:asciiTheme="minorHAnsi" w:hAnsiTheme="minorHAnsi"/>
      <w:b/>
      <w:color w:val="auto"/>
      <w:sz w:val="28"/>
      <w:szCs w:val="20"/>
      <w:lang w:eastAsia="en-US"/>
    </w:rPr>
  </w:style>
  <w:style w:type="paragraph" w:customStyle="1" w:styleId="FulltextBridgehead">
    <w:name w:val="Fulltext Bridgehead"/>
    <w:basedOn w:val="Normal"/>
    <w:pPr>
      <w:tabs>
        <w:tab w:val="clear" w:pos="720"/>
        <w:tab w:val="clear" w:pos="1440"/>
        <w:tab w:val="clear" w:pos="1797"/>
      </w:tabs>
      <w:spacing w:after="120" w:line="300" w:lineRule="atLeast"/>
      <w:ind w:left="0" w:firstLine="0"/>
      <w:jc w:val="both"/>
    </w:pPr>
    <w:rPr>
      <w:rFonts w:asciiTheme="minorHAnsi" w:hAnsi="Times New Roman"/>
      <w:b/>
      <w:color w:val="auto"/>
      <w:sz w:val="48"/>
      <w:szCs w:val="20"/>
      <w:lang w:eastAsia="en-US"/>
    </w:rPr>
  </w:style>
  <w:style w:type="paragraph" w:customStyle="1" w:styleId="FulltextSection1Para">
    <w:name w:val="Fulltext Section1 Para"/>
    <w:basedOn w:val="Normal"/>
    <w:pPr>
      <w:tabs>
        <w:tab w:val="clear" w:pos="720"/>
        <w:tab w:val="clear" w:pos="1440"/>
        <w:tab w:val="clear" w:pos="1797"/>
      </w:tabs>
      <w:spacing w:after="120" w:line="300" w:lineRule="atLeast"/>
      <w:ind w:left="0" w:firstLine="0"/>
      <w:jc w:val="both"/>
    </w:pPr>
    <w:rPr>
      <w:rFonts w:asciiTheme="minorHAnsi" w:hAnsi="Times New Roman"/>
      <w:color w:val="auto"/>
      <w:sz w:val="22"/>
      <w:szCs w:val="20"/>
      <w:lang w:eastAsia="en-US"/>
    </w:rPr>
  </w:style>
  <w:style w:type="paragraph" w:customStyle="1" w:styleId="FulltextSection1Title">
    <w:name w:val="Fulltext Section1 Title"/>
    <w:basedOn w:val="Normal"/>
    <w:pPr>
      <w:tabs>
        <w:tab w:val="clear" w:pos="720"/>
        <w:tab w:val="clear" w:pos="1440"/>
        <w:tab w:val="clear" w:pos="1797"/>
      </w:tabs>
      <w:spacing w:after="120" w:line="300" w:lineRule="atLeast"/>
      <w:ind w:left="0" w:firstLine="0"/>
      <w:jc w:val="both"/>
    </w:pPr>
    <w:rPr>
      <w:rFonts w:asciiTheme="minorHAnsi" w:hAnsi="Times New Roman"/>
      <w:b/>
      <w:color w:val="auto"/>
      <w:sz w:val="36"/>
      <w:szCs w:val="20"/>
      <w:lang w:eastAsia="en-US"/>
    </w:rPr>
  </w:style>
  <w:style w:type="paragraph" w:customStyle="1" w:styleId="FulltextSection2Para">
    <w:name w:val="Fulltext Section2 Para"/>
    <w:basedOn w:val="Normal"/>
    <w:pPr>
      <w:tabs>
        <w:tab w:val="clear" w:pos="720"/>
        <w:tab w:val="clear" w:pos="1440"/>
        <w:tab w:val="clear" w:pos="1797"/>
      </w:tabs>
      <w:spacing w:after="120" w:line="300" w:lineRule="atLeast"/>
      <w:ind w:left="0" w:firstLine="0"/>
      <w:jc w:val="both"/>
    </w:pPr>
    <w:rPr>
      <w:rFonts w:asciiTheme="minorHAnsi" w:hAnsi="Times New Roman"/>
      <w:color w:val="auto"/>
      <w:sz w:val="22"/>
      <w:szCs w:val="20"/>
      <w:lang w:eastAsia="en-US"/>
    </w:rPr>
  </w:style>
  <w:style w:type="paragraph" w:customStyle="1" w:styleId="FulltextSection2Title">
    <w:name w:val="Fulltext Section2 Title"/>
    <w:basedOn w:val="Normal"/>
    <w:pPr>
      <w:tabs>
        <w:tab w:val="clear" w:pos="720"/>
        <w:tab w:val="clear" w:pos="1440"/>
        <w:tab w:val="clear" w:pos="1797"/>
      </w:tabs>
      <w:spacing w:after="120" w:line="300" w:lineRule="atLeast"/>
      <w:ind w:left="0" w:firstLine="0"/>
      <w:jc w:val="both"/>
    </w:pPr>
    <w:rPr>
      <w:rFonts w:asciiTheme="minorHAnsi" w:hAnsi="Times New Roman"/>
      <w:b/>
      <w:color w:val="auto"/>
      <w:sz w:val="28"/>
      <w:szCs w:val="20"/>
      <w:lang w:eastAsia="en-US"/>
    </w:rPr>
  </w:style>
  <w:style w:type="paragraph" w:customStyle="1" w:styleId="FulltextSection3Para">
    <w:name w:val="Fulltext Section3 Para"/>
    <w:basedOn w:val="Normal"/>
    <w:pPr>
      <w:tabs>
        <w:tab w:val="clear" w:pos="720"/>
        <w:tab w:val="clear" w:pos="1440"/>
        <w:tab w:val="clear" w:pos="1797"/>
      </w:tabs>
      <w:spacing w:after="120" w:line="300" w:lineRule="atLeast"/>
      <w:ind w:left="0" w:firstLine="0"/>
      <w:jc w:val="both"/>
    </w:pPr>
    <w:rPr>
      <w:rFonts w:asciiTheme="minorHAnsi" w:hAnsi="Times New Roman"/>
      <w:color w:val="auto"/>
      <w:sz w:val="22"/>
      <w:szCs w:val="20"/>
      <w:lang w:eastAsia="en-US"/>
    </w:rPr>
  </w:style>
  <w:style w:type="paragraph" w:customStyle="1" w:styleId="FulltextSection3Title">
    <w:name w:val="Fulltext Section3 Title"/>
    <w:basedOn w:val="Normal"/>
    <w:pPr>
      <w:tabs>
        <w:tab w:val="clear" w:pos="720"/>
        <w:tab w:val="clear" w:pos="1440"/>
        <w:tab w:val="clear" w:pos="1797"/>
      </w:tabs>
      <w:spacing w:after="120" w:line="300" w:lineRule="atLeast"/>
      <w:ind w:left="0" w:firstLine="0"/>
      <w:jc w:val="both"/>
    </w:pPr>
    <w:rPr>
      <w:rFonts w:asciiTheme="minorHAnsi" w:hAnsi="Times New Roman"/>
      <w:b/>
      <w:i/>
      <w:color w:val="auto"/>
      <w:sz w:val="28"/>
      <w:szCs w:val="20"/>
      <w:lang w:eastAsia="en-US"/>
    </w:rPr>
  </w:style>
  <w:style w:type="paragraph" w:customStyle="1" w:styleId="FulltextSection4Para">
    <w:name w:val="Fulltext Section4 Para"/>
    <w:basedOn w:val="Normal"/>
    <w:pPr>
      <w:tabs>
        <w:tab w:val="clear" w:pos="720"/>
        <w:tab w:val="clear" w:pos="1440"/>
        <w:tab w:val="clear" w:pos="1797"/>
      </w:tabs>
      <w:spacing w:after="120" w:line="300" w:lineRule="atLeast"/>
      <w:ind w:left="0" w:firstLine="0"/>
      <w:jc w:val="both"/>
    </w:pPr>
    <w:rPr>
      <w:rFonts w:asciiTheme="minorHAnsi" w:hAnsi="Times New Roman"/>
      <w:color w:val="auto"/>
      <w:sz w:val="22"/>
      <w:szCs w:val="20"/>
      <w:lang w:eastAsia="en-US"/>
    </w:rPr>
  </w:style>
  <w:style w:type="paragraph" w:customStyle="1" w:styleId="FulltextSection4Title">
    <w:name w:val="Fulltext Section4 Title"/>
    <w:basedOn w:val="Normal"/>
    <w:pPr>
      <w:tabs>
        <w:tab w:val="clear" w:pos="720"/>
        <w:tab w:val="clear" w:pos="1440"/>
        <w:tab w:val="clear" w:pos="1797"/>
      </w:tabs>
      <w:spacing w:after="120" w:line="300" w:lineRule="atLeast"/>
      <w:ind w:left="0" w:firstLine="0"/>
      <w:jc w:val="both"/>
    </w:pPr>
    <w:rPr>
      <w:rFonts w:asciiTheme="minorHAnsi" w:hAnsi="Times New Roman"/>
      <w:b/>
      <w:i/>
      <w:color w:val="auto"/>
      <w:sz w:val="28"/>
      <w:szCs w:val="20"/>
      <w:lang w:eastAsia="en-US"/>
    </w:rPr>
  </w:style>
  <w:style w:type="paragraph" w:customStyle="1" w:styleId="GlossItemGlossdefPara">
    <w:name w:val="GlossItem Glossdef Para"/>
    <w:basedOn w:val="Normal"/>
    <w:pPr>
      <w:tabs>
        <w:tab w:val="clear" w:pos="720"/>
        <w:tab w:val="clear" w:pos="1440"/>
        <w:tab w:val="clear" w:pos="1797"/>
      </w:tabs>
      <w:spacing w:after="120" w:line="300" w:lineRule="atLeast"/>
      <w:ind w:left="0" w:firstLine="0"/>
      <w:jc w:val="both"/>
    </w:pPr>
    <w:rPr>
      <w:rFonts w:asciiTheme="minorHAnsi" w:hAnsi="Times New Roman"/>
      <w:color w:val="auto"/>
      <w:sz w:val="22"/>
      <w:szCs w:val="20"/>
      <w:lang w:eastAsia="en-US"/>
    </w:rPr>
  </w:style>
  <w:style w:type="paragraph" w:customStyle="1" w:styleId="GlossItemGlossterm">
    <w:name w:val="GlossItem Glossterm"/>
    <w:basedOn w:val="Normal"/>
    <w:pPr>
      <w:tabs>
        <w:tab w:val="clear" w:pos="720"/>
        <w:tab w:val="clear" w:pos="1440"/>
        <w:tab w:val="clear" w:pos="1797"/>
      </w:tabs>
      <w:spacing w:after="120" w:line="300" w:lineRule="atLeast"/>
      <w:ind w:left="0" w:firstLine="0"/>
      <w:jc w:val="both"/>
    </w:pPr>
    <w:rPr>
      <w:rFonts w:asciiTheme="minorHAnsi" w:hAnsi="Times New Roman"/>
      <w:b/>
      <w:color w:val="auto"/>
      <w:sz w:val="48"/>
      <w:szCs w:val="20"/>
      <w:lang w:eastAsia="en-US"/>
    </w:rPr>
  </w:style>
  <w:style w:type="paragraph" w:customStyle="1" w:styleId="HeadingAddressLine">
    <w:name w:val="Heading Address Line"/>
    <w:basedOn w:val="Normal"/>
    <w:pPr>
      <w:tabs>
        <w:tab w:val="clear" w:pos="720"/>
        <w:tab w:val="clear" w:pos="1440"/>
        <w:tab w:val="clear" w:pos="1797"/>
      </w:tabs>
      <w:spacing w:after="120" w:line="300" w:lineRule="atLeast"/>
      <w:ind w:left="0" w:firstLine="0"/>
      <w:jc w:val="both"/>
    </w:pPr>
    <w:rPr>
      <w:rFonts w:asciiTheme="minorHAnsi" w:hAnsi="Times New Roman"/>
      <w:color w:val="auto"/>
      <w:sz w:val="22"/>
      <w:szCs w:val="20"/>
      <w:lang w:eastAsia="en-US"/>
    </w:rPr>
  </w:style>
  <w:style w:type="paragraph" w:customStyle="1" w:styleId="HeadingDate">
    <w:name w:val="Heading Date"/>
    <w:basedOn w:val="Normal"/>
    <w:pPr>
      <w:tabs>
        <w:tab w:val="clear" w:pos="720"/>
        <w:tab w:val="clear" w:pos="1440"/>
        <w:tab w:val="clear" w:pos="1797"/>
      </w:tabs>
      <w:spacing w:after="120" w:line="300" w:lineRule="atLeast"/>
      <w:ind w:left="0" w:firstLine="0"/>
      <w:jc w:val="both"/>
    </w:pPr>
    <w:rPr>
      <w:rFonts w:asciiTheme="minorHAnsi" w:hAnsi="Times New Roman"/>
      <w:color w:val="auto"/>
      <w:sz w:val="22"/>
      <w:szCs w:val="20"/>
      <w:lang w:eastAsia="en-US"/>
    </w:rPr>
  </w:style>
  <w:style w:type="paragraph" w:customStyle="1" w:styleId="HeadingLetterheadBasedOnAttribute">
    <w:name w:val="Heading Letterhead Based On Attribute"/>
    <w:basedOn w:val="Normal"/>
    <w:pPr>
      <w:tabs>
        <w:tab w:val="clear" w:pos="720"/>
        <w:tab w:val="clear" w:pos="1440"/>
        <w:tab w:val="clear" w:pos="1797"/>
      </w:tabs>
      <w:spacing w:after="120" w:line="300" w:lineRule="atLeast"/>
      <w:ind w:left="0" w:firstLine="0"/>
      <w:jc w:val="both"/>
    </w:pPr>
    <w:rPr>
      <w:rFonts w:asciiTheme="minorHAnsi" w:hAnsi="Times New Roman"/>
      <w:color w:val="auto"/>
      <w:sz w:val="22"/>
      <w:szCs w:val="20"/>
      <w:lang w:eastAsia="en-US"/>
    </w:rPr>
  </w:style>
  <w:style w:type="paragraph" w:customStyle="1" w:styleId="HeadingSalutation">
    <w:name w:val="Heading Salutation"/>
    <w:basedOn w:val="Normal"/>
    <w:pPr>
      <w:tabs>
        <w:tab w:val="clear" w:pos="720"/>
        <w:tab w:val="clear" w:pos="1440"/>
        <w:tab w:val="clear" w:pos="1797"/>
      </w:tabs>
      <w:spacing w:after="120" w:line="300" w:lineRule="atLeast"/>
      <w:ind w:left="0" w:firstLine="0"/>
      <w:jc w:val="both"/>
    </w:pPr>
    <w:rPr>
      <w:rFonts w:asciiTheme="minorHAnsi" w:hAnsi="Times New Roman"/>
      <w:color w:val="auto"/>
      <w:sz w:val="22"/>
      <w:szCs w:val="20"/>
      <w:lang w:eastAsia="en-US"/>
    </w:rPr>
  </w:style>
  <w:style w:type="paragraph" w:customStyle="1" w:styleId="IgnoredSpacing">
    <w:name w:val="Ignored Spacing"/>
    <w:link w:val="IgnoredSpacingChar"/>
    <w:pPr>
      <w:spacing w:after="120" w:line="240" w:lineRule="auto"/>
    </w:pPr>
    <w:rPr>
      <w:rFonts w:ascii="Arial" w:eastAsia="Times New Roman" w:hAnsi="Arial" w:cs="Times New Roman"/>
      <w:color w:val="000000"/>
      <w:sz w:val="24"/>
      <w:szCs w:val="24"/>
      <w:lang w:val="en-US" w:eastAsia="en-US"/>
    </w:rPr>
  </w:style>
  <w:style w:type="character" w:customStyle="1" w:styleId="IgnoredSpacingChar">
    <w:name w:val="Ignored Spacing Char"/>
    <w:link w:val="IgnoredSpacing"/>
    <w:rPr>
      <w:rFonts w:ascii="Arial" w:eastAsia="Times New Roman" w:hAnsi="Arial" w:cs="Times New Roman"/>
      <w:color w:val="000000"/>
      <w:sz w:val="24"/>
      <w:szCs w:val="24"/>
      <w:lang w:val="en-US" w:eastAsia="en-US"/>
    </w:rPr>
  </w:style>
  <w:style w:type="paragraph" w:customStyle="1" w:styleId="InternalAuthor">
    <w:name w:val="Internal Author"/>
    <w:link w:val="InternalAuthorChar"/>
    <w:pPr>
      <w:spacing w:after="120" w:line="240" w:lineRule="auto"/>
    </w:pPr>
    <w:rPr>
      <w:rFonts w:ascii="Arial" w:eastAsia="Times New Roman" w:hAnsi="Arial" w:cs="Times New Roman"/>
      <w:color w:val="000000"/>
      <w:sz w:val="24"/>
      <w:lang w:val="en-US" w:eastAsia="en-US"/>
    </w:rPr>
  </w:style>
  <w:style w:type="character" w:customStyle="1" w:styleId="InternalAuthorChar">
    <w:name w:val="Internal Author Char"/>
    <w:link w:val="InternalAuthor"/>
    <w:rPr>
      <w:rFonts w:ascii="Arial" w:eastAsia="Times New Roman" w:hAnsi="Arial" w:cs="Times New Roman"/>
      <w:color w:val="000000"/>
      <w:sz w:val="24"/>
      <w:lang w:val="en-US" w:eastAsia="en-US"/>
    </w:rPr>
  </w:style>
  <w:style w:type="paragraph" w:customStyle="1" w:styleId="MaintenanceEditor">
    <w:name w:val="Maintenance Editor"/>
    <w:link w:val="MaintenanceEditorChar"/>
    <w:pPr>
      <w:spacing w:after="120" w:line="240" w:lineRule="auto"/>
    </w:pPr>
    <w:rPr>
      <w:rFonts w:ascii="Arial" w:eastAsia="Times New Roman" w:hAnsi="Arial" w:cs="Times New Roman"/>
      <w:color w:val="000000"/>
      <w:sz w:val="24"/>
      <w:lang w:val="en-US" w:eastAsia="en-US"/>
    </w:rPr>
  </w:style>
  <w:style w:type="character" w:customStyle="1" w:styleId="MaintenanceEditorChar">
    <w:name w:val="Maintenance Editor Char"/>
    <w:link w:val="MaintenanceEditor"/>
    <w:rPr>
      <w:rFonts w:ascii="Arial" w:eastAsia="Times New Roman" w:hAnsi="Arial" w:cs="Times New Roman"/>
      <w:color w:val="000000"/>
      <w:sz w:val="24"/>
      <w:lang w:val="en-US" w:eastAsia="en-US"/>
    </w:rPr>
  </w:style>
  <w:style w:type="paragraph" w:customStyle="1" w:styleId="ParaClause">
    <w:name w:val="Para Clause"/>
    <w:basedOn w:val="Normal"/>
    <w:pPr>
      <w:tabs>
        <w:tab w:val="clear" w:pos="720"/>
        <w:tab w:val="clear" w:pos="1440"/>
        <w:tab w:val="clear" w:pos="1797"/>
      </w:tabs>
      <w:spacing w:before="120" w:after="120" w:line="300" w:lineRule="atLeast"/>
      <w:ind w:left="720" w:firstLine="0"/>
      <w:jc w:val="both"/>
    </w:pPr>
    <w:rPr>
      <w:rFonts w:asciiTheme="minorHAnsi" w:hAnsiTheme="minorHAnsi"/>
      <w:color w:val="auto"/>
      <w:sz w:val="22"/>
      <w:szCs w:val="20"/>
      <w:lang w:eastAsia="en-US"/>
    </w:rPr>
  </w:style>
  <w:style w:type="paragraph" w:customStyle="1" w:styleId="Parasubclause1">
    <w:name w:val="Para subclause 1"/>
    <w:aliases w:val="BIWS Heading 2"/>
    <w:basedOn w:val="Normal"/>
    <w:pPr>
      <w:tabs>
        <w:tab w:val="clear" w:pos="720"/>
        <w:tab w:val="clear" w:pos="1440"/>
        <w:tab w:val="clear" w:pos="1797"/>
      </w:tabs>
      <w:spacing w:before="240" w:after="120" w:line="300" w:lineRule="atLeast"/>
      <w:ind w:left="720" w:firstLine="0"/>
      <w:jc w:val="both"/>
    </w:pPr>
    <w:rPr>
      <w:rFonts w:asciiTheme="minorHAnsi" w:hAnsiTheme="minorHAnsi"/>
      <w:color w:val="auto"/>
      <w:sz w:val="22"/>
      <w:szCs w:val="20"/>
      <w:lang w:eastAsia="en-US"/>
    </w:rPr>
  </w:style>
  <w:style w:type="paragraph" w:customStyle="1" w:styleId="Untitledsubclause1">
    <w:name w:val="Untitled subclause 1"/>
    <w:basedOn w:val="Normal"/>
    <w:pPr>
      <w:numPr>
        <w:ilvl w:val="1"/>
        <w:numId w:val="86"/>
      </w:numPr>
      <w:tabs>
        <w:tab w:val="clear" w:pos="1440"/>
        <w:tab w:val="clear" w:pos="1797"/>
      </w:tabs>
      <w:spacing w:before="280" w:after="120" w:line="300" w:lineRule="atLeast"/>
      <w:jc w:val="both"/>
      <w:outlineLvl w:val="1"/>
    </w:pPr>
    <w:rPr>
      <w:rFonts w:asciiTheme="minorHAnsi" w:hAnsiTheme="minorHAnsi"/>
      <w:color w:val="auto"/>
      <w:sz w:val="22"/>
      <w:szCs w:val="20"/>
      <w:lang w:eastAsia="en-US"/>
    </w:rPr>
  </w:style>
  <w:style w:type="paragraph" w:customStyle="1" w:styleId="Parasubclause2">
    <w:name w:val="Para subclause 2"/>
    <w:aliases w:val="BIWS Heading 3"/>
    <w:basedOn w:val="Normal"/>
    <w:pPr>
      <w:tabs>
        <w:tab w:val="clear" w:pos="720"/>
        <w:tab w:val="clear" w:pos="1440"/>
        <w:tab w:val="clear" w:pos="1797"/>
      </w:tabs>
      <w:spacing w:after="240" w:line="300" w:lineRule="atLeast"/>
      <w:ind w:left="1559" w:firstLine="0"/>
      <w:jc w:val="both"/>
    </w:pPr>
    <w:rPr>
      <w:rFonts w:asciiTheme="minorHAnsi" w:hAnsiTheme="minorHAnsi"/>
      <w:color w:val="auto"/>
      <w:sz w:val="22"/>
      <w:szCs w:val="20"/>
      <w:lang w:eastAsia="en-US"/>
    </w:rPr>
  </w:style>
  <w:style w:type="paragraph" w:customStyle="1" w:styleId="Untitledsubclause2">
    <w:name w:val="Untitled subclause 2"/>
    <w:basedOn w:val="Normal"/>
    <w:pPr>
      <w:numPr>
        <w:ilvl w:val="2"/>
        <w:numId w:val="86"/>
      </w:numPr>
      <w:tabs>
        <w:tab w:val="clear" w:pos="720"/>
        <w:tab w:val="clear" w:pos="1440"/>
        <w:tab w:val="clear" w:pos="1797"/>
      </w:tabs>
      <w:spacing w:after="120" w:line="300" w:lineRule="atLeast"/>
      <w:jc w:val="both"/>
      <w:outlineLvl w:val="2"/>
    </w:pPr>
    <w:rPr>
      <w:rFonts w:asciiTheme="minorHAnsi" w:hAnsiTheme="minorHAnsi"/>
      <w:color w:val="auto"/>
      <w:sz w:val="22"/>
      <w:szCs w:val="20"/>
      <w:lang w:eastAsia="en-US"/>
    </w:rPr>
  </w:style>
  <w:style w:type="paragraph" w:customStyle="1" w:styleId="Parasubclause3">
    <w:name w:val="Para subclause 3"/>
    <w:aliases w:val="BIWS Heading 4"/>
    <w:basedOn w:val="Normal"/>
    <w:next w:val="Untitledsubclause2"/>
    <w:pPr>
      <w:tabs>
        <w:tab w:val="clear" w:pos="720"/>
        <w:tab w:val="clear" w:pos="1440"/>
        <w:tab w:val="clear" w:pos="1797"/>
      </w:tabs>
      <w:spacing w:after="120" w:line="300" w:lineRule="atLeast"/>
      <w:ind w:left="2268" w:firstLine="0"/>
      <w:jc w:val="both"/>
    </w:pPr>
    <w:rPr>
      <w:rFonts w:asciiTheme="minorHAnsi" w:hAnsiTheme="minorHAnsi"/>
      <w:color w:val="auto"/>
      <w:sz w:val="22"/>
      <w:szCs w:val="20"/>
      <w:lang w:eastAsia="en-US"/>
    </w:rPr>
  </w:style>
  <w:style w:type="paragraph" w:customStyle="1" w:styleId="Untitledsubclause3">
    <w:name w:val="Untitled subclause 3"/>
    <w:basedOn w:val="Normal"/>
    <w:pPr>
      <w:numPr>
        <w:ilvl w:val="3"/>
        <w:numId w:val="86"/>
      </w:numPr>
      <w:tabs>
        <w:tab w:val="clear" w:pos="720"/>
        <w:tab w:val="clear" w:pos="1440"/>
        <w:tab w:val="clear" w:pos="1797"/>
        <w:tab w:val="left" w:pos="2261"/>
      </w:tabs>
      <w:spacing w:after="120" w:line="300" w:lineRule="atLeast"/>
      <w:jc w:val="both"/>
      <w:outlineLvl w:val="3"/>
    </w:pPr>
    <w:rPr>
      <w:rFonts w:asciiTheme="minorHAnsi" w:hAnsiTheme="minorHAnsi"/>
      <w:color w:val="auto"/>
      <w:sz w:val="22"/>
      <w:szCs w:val="20"/>
      <w:lang w:eastAsia="en-US"/>
    </w:rPr>
  </w:style>
  <w:style w:type="paragraph" w:customStyle="1" w:styleId="Parasubclause4">
    <w:name w:val="Para subclause 4"/>
    <w:aliases w:val="BIWS Heading 5"/>
    <w:basedOn w:val="Parasubclause3"/>
    <w:pPr>
      <w:spacing w:after="240"/>
      <w:ind w:left="3028"/>
    </w:pPr>
  </w:style>
  <w:style w:type="paragraph" w:customStyle="1" w:styleId="Untitledsubclause4">
    <w:name w:val="Untitled subclause 4"/>
    <w:basedOn w:val="Normal"/>
    <w:pPr>
      <w:numPr>
        <w:ilvl w:val="4"/>
        <w:numId w:val="86"/>
      </w:numPr>
      <w:tabs>
        <w:tab w:val="clear" w:pos="720"/>
        <w:tab w:val="clear" w:pos="1440"/>
        <w:tab w:val="clear" w:pos="1797"/>
      </w:tabs>
      <w:spacing w:after="120" w:line="300" w:lineRule="atLeast"/>
      <w:jc w:val="both"/>
      <w:outlineLvl w:val="4"/>
    </w:pPr>
    <w:rPr>
      <w:rFonts w:asciiTheme="minorHAnsi" w:hAnsiTheme="minorHAnsi"/>
      <w:color w:val="auto"/>
      <w:sz w:val="22"/>
      <w:szCs w:val="20"/>
      <w:lang w:eastAsia="en-US"/>
    </w:rPr>
  </w:style>
  <w:style w:type="paragraph" w:customStyle="1" w:styleId="Para">
    <w:name w:val="Para"/>
    <w:aliases w:val="PLC Style - Normal"/>
    <w:basedOn w:val="Normal"/>
    <w:pPr>
      <w:tabs>
        <w:tab w:val="clear" w:pos="720"/>
        <w:tab w:val="clear" w:pos="1440"/>
        <w:tab w:val="clear" w:pos="1797"/>
      </w:tabs>
      <w:spacing w:after="120" w:line="300" w:lineRule="atLeast"/>
      <w:ind w:left="0" w:firstLine="0"/>
      <w:jc w:val="both"/>
    </w:pPr>
    <w:rPr>
      <w:rFonts w:asciiTheme="minorHAnsi" w:hAnsiTheme="minorHAnsi"/>
      <w:color w:val="auto"/>
      <w:sz w:val="22"/>
      <w:szCs w:val="20"/>
      <w:lang w:eastAsia="en-US"/>
    </w:rPr>
  </w:style>
  <w:style w:type="paragraph" w:customStyle="1" w:styleId="Parties">
    <w:name w:val="Parties"/>
    <w:aliases w:val="(1) Parties"/>
    <w:basedOn w:val="Normal"/>
    <w:pPr>
      <w:numPr>
        <w:numId w:val="69"/>
      </w:numPr>
      <w:tabs>
        <w:tab w:val="clear" w:pos="1440"/>
        <w:tab w:val="clear" w:pos="1797"/>
      </w:tabs>
      <w:spacing w:before="120" w:after="120" w:line="300" w:lineRule="atLeast"/>
      <w:jc w:val="both"/>
    </w:pPr>
    <w:rPr>
      <w:rFonts w:asciiTheme="minorHAnsi" w:hAnsiTheme="minorHAnsi"/>
      <w:color w:val="auto"/>
      <w:sz w:val="22"/>
      <w:szCs w:val="20"/>
      <w:lang w:eastAsia="en-US"/>
    </w:rPr>
  </w:style>
  <w:style w:type="paragraph" w:customStyle="1" w:styleId="ResourceHistoryAuthor">
    <w:name w:val="Resource History Author"/>
    <w:link w:val="ResourceHistoryAuthorChar"/>
    <w:pPr>
      <w:spacing w:after="120" w:line="240" w:lineRule="auto"/>
    </w:pPr>
    <w:rPr>
      <w:rFonts w:ascii="Arial" w:eastAsia="Times New Roman" w:hAnsi="Arial" w:cs="Times New Roman"/>
      <w:color w:val="000000"/>
      <w:sz w:val="24"/>
      <w:szCs w:val="24"/>
      <w:lang w:val="en-US" w:eastAsia="en-US"/>
    </w:rPr>
  </w:style>
  <w:style w:type="character" w:customStyle="1" w:styleId="ResourceHistoryAuthorChar">
    <w:name w:val="Resource History Author Char"/>
    <w:link w:val="ResourceHistoryAuthor"/>
    <w:rPr>
      <w:rFonts w:ascii="Arial" w:eastAsia="Times New Roman" w:hAnsi="Arial" w:cs="Times New Roman"/>
      <w:color w:val="000000"/>
      <w:sz w:val="24"/>
      <w:szCs w:val="24"/>
      <w:lang w:val="en-US" w:eastAsia="en-US"/>
    </w:rPr>
  </w:style>
  <w:style w:type="paragraph" w:customStyle="1" w:styleId="ResourceHistoryDate">
    <w:name w:val="Resource History Date"/>
    <w:link w:val="ResourceHistoryDateChar"/>
    <w:pPr>
      <w:spacing w:after="120" w:line="240" w:lineRule="auto"/>
    </w:pPr>
    <w:rPr>
      <w:rFonts w:ascii="Arial" w:eastAsia="Times New Roman" w:hAnsi="Arial" w:cs="Times New Roman"/>
      <w:color w:val="000000"/>
      <w:sz w:val="24"/>
      <w:szCs w:val="24"/>
      <w:lang w:val="en-US" w:eastAsia="en-US"/>
    </w:rPr>
  </w:style>
  <w:style w:type="character" w:customStyle="1" w:styleId="ResourceHistoryDateChar">
    <w:name w:val="Resource History Date Char"/>
    <w:link w:val="ResourceHistoryDate"/>
    <w:rPr>
      <w:rFonts w:ascii="Arial" w:eastAsia="Times New Roman" w:hAnsi="Arial" w:cs="Times New Roman"/>
      <w:color w:val="000000"/>
      <w:sz w:val="24"/>
      <w:szCs w:val="24"/>
      <w:lang w:val="en-US" w:eastAsia="en-US"/>
    </w:rPr>
  </w:style>
  <w:style w:type="paragraph" w:customStyle="1" w:styleId="ResourceHistoryDesc">
    <w:name w:val="Resource History Desc"/>
    <w:link w:val="ResourceHistoryDescChar"/>
    <w:pPr>
      <w:spacing w:after="120" w:line="240" w:lineRule="auto"/>
    </w:pPr>
    <w:rPr>
      <w:rFonts w:ascii="Verdana" w:eastAsia="Times New Roman" w:hAnsi="Verdana" w:cs="Times New Roman"/>
      <w:color w:val="000000"/>
      <w:sz w:val="18"/>
      <w:szCs w:val="24"/>
      <w:lang w:val="en-US" w:eastAsia="en-US"/>
    </w:rPr>
  </w:style>
  <w:style w:type="character" w:customStyle="1" w:styleId="ResourceHistoryDescChar">
    <w:name w:val="Resource History Desc Char"/>
    <w:link w:val="ResourceHistoryDesc"/>
    <w:rPr>
      <w:rFonts w:ascii="Verdana" w:eastAsia="Times New Roman" w:hAnsi="Verdana" w:cs="Times New Roman"/>
      <w:color w:val="000000"/>
      <w:sz w:val="18"/>
      <w:szCs w:val="24"/>
      <w:lang w:val="en-US" w:eastAsia="en-US"/>
    </w:rPr>
  </w:style>
  <w:style w:type="paragraph" w:customStyle="1" w:styleId="ResourceHistoryTitle">
    <w:name w:val="Resource History Title"/>
    <w:link w:val="ResourceHistoryTitleChar"/>
    <w:pPr>
      <w:spacing w:after="120" w:line="240" w:lineRule="auto"/>
    </w:pPr>
    <w:rPr>
      <w:rFonts w:ascii="Arial" w:eastAsia="Times New Roman" w:hAnsi="Arial" w:cs="Times New Roman"/>
      <w:b/>
      <w:bCs/>
      <w:color w:val="000000"/>
      <w:sz w:val="24"/>
      <w:lang w:val="en-US" w:eastAsia="en-US"/>
    </w:rPr>
  </w:style>
  <w:style w:type="character" w:customStyle="1" w:styleId="ResourceHistoryTitleChar">
    <w:name w:val="Resource History Title Char"/>
    <w:link w:val="ResourceHistoryTitle"/>
    <w:rPr>
      <w:rFonts w:ascii="Arial" w:eastAsia="Times New Roman" w:hAnsi="Arial" w:cs="Times New Roman"/>
      <w:b/>
      <w:bCs/>
      <w:color w:val="000000"/>
      <w:sz w:val="24"/>
      <w:lang w:val="en-US" w:eastAsia="en-US"/>
    </w:rPr>
  </w:style>
  <w:style w:type="paragraph" w:customStyle="1" w:styleId="ResourceType">
    <w:name w:val="Resource Type"/>
    <w:link w:val="ResourceTypeChar"/>
    <w:pPr>
      <w:spacing w:after="120" w:line="240" w:lineRule="auto"/>
    </w:pPr>
    <w:rPr>
      <w:rFonts w:ascii="Arial" w:eastAsia="Times New Roman" w:hAnsi="Arial" w:cs="Times New Roman"/>
      <w:color w:val="000000"/>
      <w:sz w:val="24"/>
      <w:szCs w:val="24"/>
      <w:lang w:val="en-US" w:eastAsia="en-US"/>
    </w:rPr>
  </w:style>
  <w:style w:type="character" w:customStyle="1" w:styleId="ResourceTypeChar">
    <w:name w:val="Resource Type Char"/>
    <w:link w:val="ResourceType"/>
    <w:rPr>
      <w:rFonts w:ascii="Arial" w:eastAsia="Times New Roman" w:hAnsi="Arial" w:cs="Times New Roman"/>
      <w:color w:val="000000"/>
      <w:sz w:val="24"/>
      <w:szCs w:val="24"/>
      <w:lang w:val="en-US" w:eastAsia="en-US"/>
    </w:rPr>
  </w:style>
  <w:style w:type="paragraph" w:customStyle="1" w:styleId="ScheduleHeading-Single">
    <w:name w:val="Schedule Heading - Single"/>
    <w:aliases w:val="Sch   main head inc single"/>
    <w:basedOn w:val="Normal"/>
    <w:next w:val="Normal"/>
    <w:pPr>
      <w:numPr>
        <w:numId w:val="70"/>
      </w:numPr>
      <w:tabs>
        <w:tab w:val="clear" w:pos="1440"/>
        <w:tab w:val="clear" w:pos="1797"/>
      </w:tabs>
      <w:spacing w:before="240" w:after="360" w:line="300" w:lineRule="atLeast"/>
      <w:jc w:val="both"/>
    </w:pPr>
    <w:rPr>
      <w:rFonts w:asciiTheme="minorHAnsi" w:hAnsiTheme="minorHAnsi"/>
      <w:b/>
      <w:color w:val="auto"/>
      <w:kern w:val="28"/>
      <w:sz w:val="22"/>
      <w:szCs w:val="20"/>
      <w:lang w:eastAsia="en-US"/>
    </w:rPr>
  </w:style>
  <w:style w:type="paragraph" w:customStyle="1" w:styleId="ScheduleHeading">
    <w:name w:val="Schedule Heading"/>
    <w:aliases w:val="Sch   main head"/>
    <w:basedOn w:val="Normal"/>
    <w:next w:val="Normal"/>
    <w:autoRedefine/>
    <w:pPr>
      <w:keepNext/>
      <w:pageBreakBefore/>
      <w:numPr>
        <w:numId w:val="71"/>
      </w:numPr>
      <w:tabs>
        <w:tab w:val="clear" w:pos="720"/>
        <w:tab w:val="clear" w:pos="1440"/>
        <w:tab w:val="clear" w:pos="1797"/>
      </w:tabs>
      <w:spacing w:before="240" w:after="360" w:line="300" w:lineRule="atLeast"/>
      <w:jc w:val="center"/>
      <w:outlineLvl w:val="0"/>
    </w:pPr>
    <w:rPr>
      <w:rFonts w:asciiTheme="minorHAnsi" w:hAnsiTheme="minorHAnsi"/>
      <w:b/>
      <w:color w:val="auto"/>
      <w:kern w:val="28"/>
      <w:sz w:val="22"/>
      <w:szCs w:val="20"/>
      <w:lang w:eastAsia="en-US"/>
    </w:rPr>
  </w:style>
  <w:style w:type="paragraph" w:customStyle="1" w:styleId="SectionHeading">
    <w:name w:val="Section Heading"/>
    <w:aliases w:val="1stIntroHeadings"/>
    <w:basedOn w:val="Normal"/>
    <w:next w:val="Normal"/>
    <w:pPr>
      <w:tabs>
        <w:tab w:val="clear" w:pos="720"/>
        <w:tab w:val="clear" w:pos="1440"/>
        <w:tab w:val="clear" w:pos="1797"/>
        <w:tab w:val="left" w:pos="709"/>
      </w:tabs>
      <w:spacing w:before="120" w:after="120" w:line="300" w:lineRule="atLeast"/>
      <w:ind w:left="0" w:firstLine="0"/>
      <w:jc w:val="both"/>
    </w:pPr>
    <w:rPr>
      <w:rFonts w:asciiTheme="minorHAnsi" w:hAnsiTheme="minorHAnsi"/>
      <w:b/>
      <w:smallCaps/>
      <w:color w:val="auto"/>
      <w:szCs w:val="20"/>
      <w:lang w:eastAsia="en-US"/>
    </w:rPr>
  </w:style>
  <w:style w:type="paragraph" w:customStyle="1" w:styleId="Shortquestion">
    <w:name w:val="Shortquestion"/>
    <w:basedOn w:val="Normal"/>
    <w:pPr>
      <w:tabs>
        <w:tab w:val="clear" w:pos="720"/>
        <w:tab w:val="clear" w:pos="1440"/>
        <w:tab w:val="clear" w:pos="1797"/>
      </w:tabs>
      <w:spacing w:after="120" w:line="300" w:lineRule="atLeast"/>
      <w:ind w:left="0" w:firstLine="0"/>
      <w:jc w:val="both"/>
    </w:pPr>
    <w:rPr>
      <w:rFonts w:asciiTheme="minorHAnsi" w:hAnsi="Times New Roman"/>
      <w:color w:val="auto"/>
      <w:sz w:val="22"/>
      <w:szCs w:val="20"/>
      <w:lang w:eastAsia="en-US"/>
    </w:rPr>
  </w:style>
  <w:style w:type="paragraph" w:customStyle="1" w:styleId="SpeedreadPara">
    <w:name w:val="Speedread Para"/>
    <w:basedOn w:val="Normal"/>
    <w:pPr>
      <w:tabs>
        <w:tab w:val="clear" w:pos="720"/>
        <w:tab w:val="clear" w:pos="1440"/>
        <w:tab w:val="clear" w:pos="1797"/>
      </w:tabs>
      <w:spacing w:after="120" w:line="300" w:lineRule="atLeast"/>
      <w:ind w:left="0" w:firstLine="0"/>
      <w:jc w:val="both"/>
    </w:pPr>
    <w:rPr>
      <w:rFonts w:asciiTheme="minorHAnsi" w:hAnsi="Times New Roman"/>
      <w:color w:val="auto"/>
      <w:sz w:val="22"/>
      <w:szCs w:val="20"/>
      <w:lang w:eastAsia="en-US"/>
    </w:rPr>
  </w:style>
  <w:style w:type="paragraph" w:customStyle="1" w:styleId="SpeedreadSection1Para">
    <w:name w:val="Speedread Section1 Para"/>
    <w:basedOn w:val="Normal"/>
    <w:pPr>
      <w:tabs>
        <w:tab w:val="clear" w:pos="720"/>
        <w:tab w:val="clear" w:pos="1440"/>
        <w:tab w:val="clear" w:pos="1797"/>
      </w:tabs>
      <w:spacing w:after="120" w:line="300" w:lineRule="atLeast"/>
      <w:ind w:left="0" w:firstLine="0"/>
      <w:jc w:val="both"/>
    </w:pPr>
    <w:rPr>
      <w:rFonts w:asciiTheme="minorHAnsi" w:hAnsi="Times New Roman"/>
      <w:color w:val="auto"/>
      <w:sz w:val="22"/>
      <w:szCs w:val="20"/>
      <w:lang w:eastAsia="en-US"/>
    </w:rPr>
  </w:style>
  <w:style w:type="paragraph" w:customStyle="1" w:styleId="SpeedreadSection1Text">
    <w:name w:val="Speedread Section1 Text"/>
    <w:basedOn w:val="Normal"/>
    <w:pPr>
      <w:tabs>
        <w:tab w:val="clear" w:pos="720"/>
        <w:tab w:val="clear" w:pos="1440"/>
        <w:tab w:val="clear" w:pos="1797"/>
      </w:tabs>
      <w:spacing w:after="120" w:line="300" w:lineRule="atLeast"/>
      <w:ind w:left="0" w:firstLine="0"/>
      <w:jc w:val="both"/>
    </w:pPr>
    <w:rPr>
      <w:rFonts w:asciiTheme="minorHAnsi" w:hAnsi="Times New Roman"/>
      <w:color w:val="auto"/>
      <w:sz w:val="22"/>
      <w:szCs w:val="20"/>
      <w:lang w:eastAsia="en-US"/>
    </w:rPr>
  </w:style>
  <w:style w:type="paragraph" w:customStyle="1" w:styleId="SpeedreadText">
    <w:name w:val="Speedread Text"/>
    <w:basedOn w:val="Normal"/>
    <w:pPr>
      <w:tabs>
        <w:tab w:val="clear" w:pos="720"/>
        <w:tab w:val="clear" w:pos="1440"/>
        <w:tab w:val="clear" w:pos="1797"/>
      </w:tabs>
      <w:spacing w:after="120" w:line="300" w:lineRule="atLeast"/>
      <w:ind w:left="0" w:firstLine="0"/>
      <w:jc w:val="both"/>
    </w:pPr>
    <w:rPr>
      <w:rFonts w:asciiTheme="minorHAnsi" w:hAnsi="Times New Roman"/>
      <w:color w:val="auto"/>
      <w:sz w:val="22"/>
      <w:szCs w:val="20"/>
      <w:lang w:eastAsia="en-US"/>
    </w:rPr>
  </w:style>
  <w:style w:type="paragraph" w:customStyle="1" w:styleId="SpeedreadTitle">
    <w:name w:val="Speedread Title"/>
    <w:basedOn w:val="Normal"/>
    <w:pPr>
      <w:tabs>
        <w:tab w:val="clear" w:pos="720"/>
        <w:tab w:val="clear" w:pos="1440"/>
        <w:tab w:val="clear" w:pos="1797"/>
      </w:tabs>
      <w:spacing w:after="120" w:line="300" w:lineRule="atLeast"/>
      <w:ind w:left="0" w:firstLine="0"/>
      <w:jc w:val="both"/>
    </w:pPr>
    <w:rPr>
      <w:rFonts w:asciiTheme="minorHAnsi" w:hAnsi="Times New Roman"/>
      <w:b/>
      <w:color w:val="auto"/>
      <w:sz w:val="36"/>
      <w:szCs w:val="20"/>
      <w:lang w:eastAsia="en-US"/>
    </w:rPr>
  </w:style>
  <w:style w:type="paragraph" w:customStyle="1" w:styleId="TemplateType">
    <w:name w:val="Template Type"/>
    <w:link w:val="TemplateTypeChar"/>
    <w:pPr>
      <w:spacing w:after="120" w:line="240" w:lineRule="auto"/>
    </w:pPr>
    <w:rPr>
      <w:rFonts w:ascii="Arial" w:eastAsia="Times New Roman" w:hAnsi="Arial" w:cs="Times New Roman"/>
      <w:color w:val="000000"/>
      <w:sz w:val="24"/>
      <w:szCs w:val="24"/>
      <w:lang w:val="en-US" w:eastAsia="en-US"/>
    </w:rPr>
  </w:style>
  <w:style w:type="character" w:customStyle="1" w:styleId="TemplateTypeChar">
    <w:name w:val="Template Type Char"/>
    <w:link w:val="TemplateType"/>
    <w:rPr>
      <w:rFonts w:ascii="Arial" w:eastAsia="Times New Roman" w:hAnsi="Arial" w:cs="Times New Roman"/>
      <w:color w:val="000000"/>
      <w:sz w:val="24"/>
      <w:szCs w:val="24"/>
      <w:lang w:val="en-US" w:eastAsia="en-US"/>
    </w:rPr>
  </w:style>
  <w:style w:type="paragraph" w:customStyle="1" w:styleId="Bullet4">
    <w:name w:val="Bullet4"/>
    <w:basedOn w:val="Normal"/>
    <w:pPr>
      <w:numPr>
        <w:numId w:val="72"/>
      </w:numPr>
      <w:tabs>
        <w:tab w:val="clear" w:pos="720"/>
        <w:tab w:val="clear" w:pos="1440"/>
        <w:tab w:val="clear" w:pos="1797"/>
      </w:tabs>
      <w:spacing w:after="240" w:line="259" w:lineRule="auto"/>
      <w:jc w:val="both"/>
    </w:pPr>
    <w:rPr>
      <w:rFonts w:ascii="Times New Roman" w:hAnsi="Times New Roman"/>
      <w:color w:val="auto"/>
      <w:sz w:val="22"/>
      <w:szCs w:val="20"/>
      <w:lang w:eastAsia="en-US"/>
    </w:rPr>
  </w:style>
  <w:style w:type="paragraph" w:customStyle="1" w:styleId="Paragraph0">
    <w:name w:val="Paragraph"/>
    <w:basedOn w:val="Normal"/>
    <w:link w:val="ParagraphChar"/>
    <w:qFormat/>
    <w:pPr>
      <w:tabs>
        <w:tab w:val="clear" w:pos="720"/>
        <w:tab w:val="clear" w:pos="1440"/>
        <w:tab w:val="clear" w:pos="1797"/>
      </w:tabs>
      <w:spacing w:after="120" w:line="300" w:lineRule="atLeast"/>
      <w:ind w:left="0" w:firstLine="0"/>
      <w:jc w:val="both"/>
    </w:pPr>
    <w:rPr>
      <w:rFonts w:asciiTheme="minorHAnsi" w:hAnsiTheme="minorHAnsi"/>
      <w:color w:val="auto"/>
      <w:sz w:val="22"/>
      <w:szCs w:val="20"/>
      <w:lang w:eastAsia="en-US"/>
    </w:rPr>
  </w:style>
  <w:style w:type="paragraph" w:customStyle="1" w:styleId="IgnoredTemplateText">
    <w:name w:val="Ignored Template Text"/>
    <w:link w:val="IgnoredTemplateTextChar"/>
    <w:pPr>
      <w:pBdr>
        <w:top w:val="single" w:sz="4" w:space="1" w:color="auto"/>
        <w:left w:val="single" w:sz="4" w:space="4" w:color="auto"/>
        <w:bottom w:val="single" w:sz="4" w:space="1" w:color="auto"/>
        <w:right w:val="single" w:sz="4" w:space="4" w:color="auto"/>
      </w:pBdr>
      <w:shd w:val="pct15" w:color="auto" w:fill="FBD4B4"/>
      <w:spacing w:after="120" w:line="240" w:lineRule="auto"/>
    </w:pPr>
    <w:rPr>
      <w:rFonts w:ascii="Arial" w:eastAsia="Times New Roman" w:hAnsi="Arial" w:cs="Times New Roman"/>
      <w:b/>
      <w:i/>
      <w:color w:val="000000"/>
      <w:szCs w:val="18"/>
      <w:lang w:val="en-US" w:eastAsia="en-US"/>
    </w:rPr>
  </w:style>
  <w:style w:type="character" w:customStyle="1" w:styleId="IgnoredTemplateTextChar">
    <w:name w:val="Ignored Template Text Char"/>
    <w:link w:val="IgnoredTemplateText"/>
    <w:rPr>
      <w:rFonts w:ascii="Arial" w:eastAsia="Times New Roman" w:hAnsi="Arial" w:cs="Times New Roman"/>
      <w:b/>
      <w:i/>
      <w:color w:val="000000"/>
      <w:szCs w:val="18"/>
      <w:shd w:val="pct15" w:color="auto" w:fill="FBD4B4"/>
      <w:lang w:val="en-US" w:eastAsia="en-US"/>
    </w:rPr>
  </w:style>
  <w:style w:type="paragraph" w:customStyle="1" w:styleId="InternalTOC">
    <w:name w:val="Internal TOC"/>
    <w:pPr>
      <w:spacing w:after="120" w:line="240" w:lineRule="auto"/>
    </w:pPr>
    <w:rPr>
      <w:rFonts w:ascii="Arial" w:eastAsia="Times New Roman" w:hAnsi="Arial" w:cs="Times New Roman"/>
      <w:color w:val="000000"/>
      <w:lang w:val="en-US" w:eastAsia="en-US"/>
    </w:rPr>
  </w:style>
  <w:style w:type="paragraph" w:customStyle="1" w:styleId="HeadingLevel1">
    <w:name w:val="Heading Level 1"/>
    <w:basedOn w:val="Normal"/>
    <w:next w:val="Paragraph0"/>
    <w:pPr>
      <w:keepNext/>
      <w:tabs>
        <w:tab w:val="clear" w:pos="720"/>
        <w:tab w:val="clear" w:pos="1440"/>
        <w:tab w:val="clear" w:pos="1797"/>
      </w:tabs>
      <w:spacing w:after="120" w:line="300" w:lineRule="atLeast"/>
      <w:ind w:left="0" w:firstLine="0"/>
      <w:jc w:val="both"/>
      <w:outlineLvl w:val="1"/>
    </w:pPr>
    <w:rPr>
      <w:rFonts w:asciiTheme="minorHAnsi" w:hAnsi="Times New Roman"/>
      <w:b/>
      <w:color w:val="auto"/>
      <w:sz w:val="36"/>
      <w:szCs w:val="20"/>
      <w:lang w:eastAsia="en-US"/>
    </w:rPr>
  </w:style>
  <w:style w:type="paragraph" w:customStyle="1" w:styleId="HeadingLevel2">
    <w:name w:val="Heading Level 2"/>
    <w:basedOn w:val="Normal"/>
    <w:next w:val="Paragraph0"/>
    <w:pPr>
      <w:keepNext/>
      <w:tabs>
        <w:tab w:val="clear" w:pos="720"/>
        <w:tab w:val="clear" w:pos="1440"/>
        <w:tab w:val="clear" w:pos="1797"/>
      </w:tabs>
      <w:spacing w:after="120" w:line="300" w:lineRule="atLeast"/>
      <w:ind w:left="0" w:firstLine="0"/>
      <w:jc w:val="both"/>
      <w:outlineLvl w:val="2"/>
    </w:pPr>
    <w:rPr>
      <w:rFonts w:asciiTheme="minorHAnsi" w:hAnsi="Times New Roman"/>
      <w:b/>
      <w:color w:val="auto"/>
      <w:sz w:val="28"/>
      <w:szCs w:val="20"/>
      <w:lang w:eastAsia="en-US"/>
    </w:rPr>
  </w:style>
  <w:style w:type="paragraph" w:customStyle="1" w:styleId="HeadingLevel3">
    <w:name w:val="Heading Level 3"/>
    <w:basedOn w:val="Normal"/>
    <w:next w:val="Paragraph0"/>
    <w:pPr>
      <w:keepNext/>
      <w:tabs>
        <w:tab w:val="clear" w:pos="720"/>
        <w:tab w:val="clear" w:pos="1440"/>
        <w:tab w:val="clear" w:pos="1797"/>
      </w:tabs>
      <w:spacing w:after="120" w:line="300" w:lineRule="atLeast"/>
      <w:ind w:left="0" w:firstLine="0"/>
      <w:jc w:val="both"/>
      <w:outlineLvl w:val="3"/>
    </w:pPr>
    <w:rPr>
      <w:rFonts w:asciiTheme="minorHAnsi" w:hAnsi="Times New Roman"/>
      <w:b/>
      <w:i/>
      <w:color w:val="auto"/>
      <w:sz w:val="28"/>
      <w:szCs w:val="20"/>
      <w:lang w:eastAsia="en-US"/>
    </w:rPr>
  </w:style>
  <w:style w:type="paragraph" w:customStyle="1" w:styleId="PinPointRef">
    <w:name w:val="PinPoint Ref"/>
    <w:link w:val="PinPointRefChar"/>
    <w:qFormat/>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link w:val="PinPointRef"/>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pPr>
      <w:spacing w:before="120" w:after="0" w:line="240" w:lineRule="auto"/>
      <w:ind w:left="720"/>
    </w:pPr>
    <w:rPr>
      <w:rFonts w:ascii="Arial" w:eastAsia="Times New Roman" w:hAnsi="Arial" w:cs="Times New Roman"/>
      <w:color w:val="000000"/>
      <w:sz w:val="18"/>
      <w:szCs w:val="20"/>
      <w:lang w:eastAsia="en-US"/>
    </w:rPr>
  </w:style>
  <w:style w:type="character" w:customStyle="1" w:styleId="BlockQuoteChar">
    <w:name w:val="Block Quote Char"/>
    <w:link w:val="BlockQuote"/>
    <w:rPr>
      <w:rFonts w:ascii="Arial" w:eastAsia="Times New Roman" w:hAnsi="Arial" w:cs="Times New Roman"/>
      <w:color w:val="000000"/>
      <w:sz w:val="18"/>
      <w:szCs w:val="20"/>
      <w:lang w:eastAsia="en-US"/>
    </w:rPr>
  </w:style>
  <w:style w:type="paragraph" w:customStyle="1" w:styleId="ListParagraphLevel1">
    <w:name w:val="List Paragraph Level 1"/>
    <w:link w:val="ListParagraphLevel1Char"/>
    <w:pPr>
      <w:spacing w:after="120" w:line="240" w:lineRule="auto"/>
      <w:ind w:left="357"/>
      <w:jc w:val="both"/>
    </w:pPr>
    <w:rPr>
      <w:rFonts w:ascii="Arial" w:eastAsia="Times New Roman" w:hAnsi="Arial" w:cs="Times New Roman"/>
      <w:color w:val="000000"/>
      <w:szCs w:val="24"/>
      <w:lang w:val="en-US" w:eastAsia="en-US"/>
    </w:rPr>
  </w:style>
  <w:style w:type="paragraph" w:customStyle="1" w:styleId="ListParagraphLevel2">
    <w:name w:val="List Paragraph Level 2"/>
    <w:link w:val="ListParagraphLevel2Char"/>
    <w:qFormat/>
    <w:pPr>
      <w:spacing w:after="120" w:line="240" w:lineRule="auto"/>
      <w:ind w:left="1077"/>
      <w:jc w:val="both"/>
    </w:pPr>
    <w:rPr>
      <w:rFonts w:ascii="Arial" w:eastAsia="Times New Roman" w:hAnsi="Arial" w:cs="Times New Roman"/>
      <w:color w:val="000000"/>
      <w:szCs w:val="24"/>
      <w:lang w:val="en-US" w:eastAsia="en-US"/>
    </w:rPr>
  </w:style>
  <w:style w:type="character" w:customStyle="1" w:styleId="ListParagraphLevel1Char">
    <w:name w:val="List Paragraph Level 1 Char"/>
    <w:link w:val="ListParagraphLevel1"/>
    <w:rPr>
      <w:rFonts w:ascii="Arial" w:eastAsia="Times New Roman" w:hAnsi="Arial" w:cs="Times New Roman"/>
      <w:color w:val="000000"/>
      <w:szCs w:val="24"/>
      <w:lang w:val="en-US" w:eastAsia="en-US"/>
    </w:rPr>
  </w:style>
  <w:style w:type="character" w:customStyle="1" w:styleId="ListParagraphLevel2Char">
    <w:name w:val="List Paragraph Level 2 Char"/>
    <w:link w:val="ListParagraphLevel2"/>
    <w:rPr>
      <w:rFonts w:ascii="Arial" w:eastAsia="Times New Roman" w:hAnsi="Arial" w:cs="Times New Roman"/>
      <w:color w:val="000000"/>
      <w:szCs w:val="24"/>
      <w:lang w:val="en-US" w:eastAsia="en-US"/>
    </w:rPr>
  </w:style>
  <w:style w:type="paragraph" w:customStyle="1" w:styleId="IntroDefault">
    <w:name w:val="Intro Default"/>
    <w:basedOn w:val="Paragraph0"/>
    <w:qFormat/>
  </w:style>
  <w:style w:type="paragraph" w:customStyle="1" w:styleId="IntroCustom">
    <w:name w:val="Intro Custom"/>
    <w:basedOn w:val="Paragraph0"/>
    <w:qFormat/>
  </w:style>
  <w:style w:type="paragraph" w:customStyle="1" w:styleId="PrecedentType">
    <w:name w:val="Precedent Type"/>
    <w:basedOn w:val="IgnoredSpacing"/>
    <w:qFormat/>
  </w:style>
  <w:style w:type="paragraph" w:customStyle="1" w:styleId="Operative">
    <w:name w:val="Operative"/>
    <w:basedOn w:val="IgnoredSpacing"/>
    <w:qFormat/>
    <w:rPr>
      <w:vanish/>
    </w:rPr>
  </w:style>
  <w:style w:type="paragraph" w:customStyle="1" w:styleId="SpeedreadBulletList1">
    <w:name w:val="Speedread Bullet List 1"/>
    <w:basedOn w:val="BulletList1"/>
    <w:qFormat/>
  </w:style>
  <w:style w:type="paragraph" w:customStyle="1" w:styleId="PartiesTitle">
    <w:name w:val="Parties Title"/>
    <w:basedOn w:val="Paragraph0"/>
    <w:qFormat/>
    <w:rPr>
      <w:b/>
    </w:rPr>
  </w:style>
  <w:style w:type="paragraph" w:customStyle="1" w:styleId="QuestionParagraph">
    <w:name w:val="Question Paragraph"/>
    <w:link w:val="QuestionParagraphChar"/>
    <w:qFormat/>
    <w:pPr>
      <w:numPr>
        <w:numId w:val="73"/>
      </w:numPr>
      <w:shd w:val="clear" w:color="auto" w:fill="D9D9D9"/>
      <w:spacing w:after="120" w:line="240" w:lineRule="auto"/>
      <w:ind w:left="357" w:hanging="357"/>
      <w:outlineLvl w:val="0"/>
    </w:pPr>
    <w:rPr>
      <w:rFonts w:ascii="Arial" w:eastAsia="Times New Roman" w:hAnsi="Arial" w:cs="Times New Roman"/>
      <w:color w:val="000000"/>
      <w:lang w:val="en-US" w:eastAsia="en-US"/>
    </w:rPr>
  </w:style>
  <w:style w:type="paragraph" w:customStyle="1" w:styleId="BulletList1Pattern">
    <w:name w:val="Bullet List 1 + Pattern"/>
    <w:basedOn w:val="BulletList1"/>
    <w:qFormat/>
    <w:pPr>
      <w:shd w:val="clear" w:color="auto" w:fill="D9D9D9"/>
      <w:spacing w:after="120" w:line="240" w:lineRule="auto"/>
      <w:ind w:left="714" w:hanging="357"/>
    </w:pPr>
  </w:style>
  <w:style w:type="character" w:customStyle="1" w:styleId="QuestionParagraphChar">
    <w:name w:val="Question Paragraph Char"/>
    <w:link w:val="QuestionParagraph"/>
    <w:rPr>
      <w:rFonts w:ascii="Arial" w:eastAsia="Times New Roman" w:hAnsi="Arial" w:cs="Times New Roman"/>
      <w:color w:val="000000"/>
      <w:shd w:val="clear" w:color="auto" w:fill="D9D9D9"/>
      <w:lang w:val="en-US" w:eastAsia="en-US"/>
    </w:rPr>
  </w:style>
  <w:style w:type="paragraph" w:customStyle="1" w:styleId="BulletList2Pattern">
    <w:name w:val="Bullet List 2 + Pattern"/>
    <w:basedOn w:val="BulletList2"/>
    <w:qFormat/>
    <w:pPr>
      <w:shd w:val="clear" w:color="auto" w:fill="D9D9D9"/>
      <w:ind w:left="1077"/>
    </w:pPr>
  </w:style>
  <w:style w:type="paragraph" w:customStyle="1" w:styleId="TestimoniumContract">
    <w:name w:val="Testimonium Contract"/>
    <w:basedOn w:val="Paragraph0"/>
    <w:qFormat/>
  </w:style>
  <w:style w:type="paragraph" w:customStyle="1" w:styleId="TestimoniumDeed">
    <w:name w:val="Testimonium Deed"/>
    <w:basedOn w:val="Paragraph0"/>
    <w:qFormat/>
  </w:style>
  <w:style w:type="paragraph" w:customStyle="1" w:styleId="Titlesubclause2">
    <w:name w:val="Title subclause2"/>
    <w:basedOn w:val="Untitledsubclause2"/>
    <w:qFormat/>
    <w:rPr>
      <w:b/>
    </w:rPr>
  </w:style>
  <w:style w:type="paragraph" w:customStyle="1" w:styleId="Titlesubclause3">
    <w:name w:val="Title subclause3"/>
    <w:basedOn w:val="Untitledsubclause3"/>
    <w:qFormat/>
    <w:rPr>
      <w:b/>
    </w:rPr>
  </w:style>
  <w:style w:type="paragraph" w:customStyle="1" w:styleId="Titlesubclause4">
    <w:name w:val="Title subclause4"/>
    <w:basedOn w:val="Untitledsubclause4"/>
    <w:qFormat/>
    <w:rPr>
      <w:b/>
    </w:rPr>
  </w:style>
  <w:style w:type="paragraph" w:customStyle="1" w:styleId="UntitledClause">
    <w:name w:val="Untitled Clause"/>
    <w:basedOn w:val="TitleClause"/>
    <w:qFormat/>
    <w:pPr>
      <w:spacing w:before="120"/>
    </w:pPr>
    <w:rPr>
      <w:b w:val="0"/>
    </w:rPr>
  </w:style>
  <w:style w:type="paragraph" w:customStyle="1" w:styleId="Titlesubclause1">
    <w:name w:val="Title subclause1"/>
    <w:basedOn w:val="Untitledsubclause1"/>
    <w:qFormat/>
    <w:pPr>
      <w:spacing w:before="120"/>
    </w:pPr>
    <w:rPr>
      <w:b/>
    </w:rPr>
  </w:style>
  <w:style w:type="paragraph" w:customStyle="1" w:styleId="Schedule">
    <w:name w:val="Schedule"/>
    <w:qFormat/>
    <w:pPr>
      <w:numPr>
        <w:numId w:val="85"/>
      </w:numPr>
      <w:spacing w:before="240" w:after="240" w:line="240" w:lineRule="atLeast"/>
    </w:pPr>
    <w:rPr>
      <w:rFonts w:ascii="Arial" w:eastAsia="Times New Roman" w:hAnsi="Arial" w:cs="Times New Roman"/>
      <w:b/>
      <w:color w:val="000000"/>
      <w:lang w:val="en-US" w:eastAsia="en-US"/>
    </w:rPr>
  </w:style>
  <w:style w:type="paragraph" w:customStyle="1" w:styleId="ScheduleTitle">
    <w:name w:val="Schedule Title"/>
    <w:basedOn w:val="Paragraph0"/>
    <w:qFormat/>
    <w:rPr>
      <w:b/>
    </w:rPr>
  </w:style>
  <w:style w:type="paragraph" w:customStyle="1" w:styleId="Part">
    <w:name w:val="Part"/>
    <w:basedOn w:val="Paragraph0"/>
    <w:qFormat/>
    <w:pPr>
      <w:numPr>
        <w:ilvl w:val="1"/>
        <w:numId w:val="85"/>
      </w:numPr>
      <w:spacing w:before="240" w:after="240"/>
      <w:ind w:left="1440" w:hanging="360"/>
      <w:jc w:val="left"/>
    </w:pPr>
    <w:rPr>
      <w:b/>
    </w:rPr>
  </w:style>
  <w:style w:type="paragraph" w:customStyle="1" w:styleId="AnnexTitle">
    <w:name w:val="Annex Title"/>
    <w:basedOn w:val="Paragraph0"/>
    <w:next w:val="Paragraph0"/>
    <w:qFormat/>
    <w:pPr>
      <w:spacing w:before="240" w:after="240"/>
    </w:pPr>
    <w:rPr>
      <w:b/>
    </w:rPr>
  </w:style>
  <w:style w:type="paragraph" w:customStyle="1" w:styleId="PartTitle">
    <w:name w:val="Part Title"/>
    <w:basedOn w:val="Paragraph0"/>
    <w:qFormat/>
    <w:rPr>
      <w:b/>
    </w:rPr>
  </w:style>
  <w:style w:type="paragraph" w:customStyle="1" w:styleId="Testimonium">
    <w:name w:val="Testimonium"/>
    <w:basedOn w:val="Paragraph0"/>
    <w:qFormat/>
  </w:style>
  <w:style w:type="character" w:customStyle="1" w:styleId="apple-converted-space">
    <w:name w:val="apple-converted-space"/>
    <w:rPr>
      <w:rFonts w:ascii="Arial" w:eastAsia="Arial" w:hAnsi="Arial" w:cs="Arial"/>
      <w:color w:val="000000"/>
    </w:rPr>
  </w:style>
  <w:style w:type="paragraph" w:customStyle="1" w:styleId="NoNumTitle-Clause">
    <w:name w:val="No Num Title - Clause"/>
    <w:basedOn w:val="TitleClause"/>
    <w:qFormat/>
    <w:pPr>
      <w:numPr>
        <w:numId w:val="0"/>
      </w:numPr>
      <w:ind w:left="720"/>
    </w:pPr>
  </w:style>
  <w:style w:type="paragraph" w:customStyle="1" w:styleId="NoNumTitlesubclause1">
    <w:name w:val="No Num Title subclause1"/>
    <w:basedOn w:val="Titlesubclause1"/>
    <w:qFormat/>
    <w:pPr>
      <w:numPr>
        <w:ilvl w:val="0"/>
        <w:numId w:val="0"/>
      </w:numPr>
      <w:ind w:left="720"/>
    </w:pPr>
  </w:style>
  <w:style w:type="paragraph" w:customStyle="1" w:styleId="AddressLine">
    <w:name w:val="Address Line"/>
    <w:basedOn w:val="Paragraph0"/>
    <w:qFormat/>
  </w:style>
  <w:style w:type="paragraph" w:customStyle="1" w:styleId="SalutationPara">
    <w:name w:val="Salutation Para"/>
    <w:basedOn w:val="Paragraph0"/>
    <w:next w:val="Paragraph0"/>
    <w:qFormat/>
    <w:pPr>
      <w:spacing w:before="240"/>
    </w:pPr>
  </w:style>
  <w:style w:type="character" w:styleId="FollowedHyperlink">
    <w:name w:val="FollowedHyperlink"/>
    <w:uiPriority w:val="99"/>
    <w:semiHidden/>
    <w:unhideWhenUsed/>
    <w:rPr>
      <w:rFonts w:ascii="Arial" w:eastAsia="Arial" w:hAnsi="Arial" w:cs="Arial"/>
      <w:i/>
      <w:color w:val="000000"/>
      <w:u w:val="single"/>
    </w:rPr>
  </w:style>
  <w:style w:type="character" w:customStyle="1" w:styleId="DefTerm">
    <w:name w:val="DefTerm"/>
    <w:uiPriority w:val="1"/>
    <w:qFormat/>
    <w:rPr>
      <w:rFonts w:ascii="Arial" w:eastAsia="Arial" w:hAnsi="Arial" w:cs="Arial"/>
      <w:b/>
      <w:color w:val="000000"/>
    </w:rPr>
  </w:style>
  <w:style w:type="table" w:customStyle="1" w:styleId="ShadedTable">
    <w:name w:val="Shaded Table"/>
    <w:basedOn w:val="TableNormal"/>
    <w:uiPriority w:val="9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0"/>
    <w:qFormat/>
    <w:rPr>
      <w:i/>
    </w:rPr>
  </w:style>
  <w:style w:type="paragraph" w:customStyle="1" w:styleId="LetterTitle">
    <w:name w:val="Letter Title"/>
    <w:basedOn w:val="Paragraph0"/>
    <w:qFormat/>
    <w:rPr>
      <w:b/>
    </w:rPr>
  </w:style>
  <w:style w:type="paragraph" w:customStyle="1" w:styleId="LongQuestionPara">
    <w:name w:val="Long Question Para"/>
    <w:basedOn w:val="Paragraph0"/>
    <w:link w:val="LongQuestionParaChar"/>
    <w:pPr>
      <w:numPr>
        <w:numId w:val="75"/>
      </w:numPr>
      <w:spacing w:before="240" w:after="240" w:line="240" w:lineRule="auto"/>
      <w:ind w:left="644"/>
      <w:outlineLvl w:val="1"/>
    </w:pPr>
    <w:rPr>
      <w:sz w:val="20"/>
      <w:lang w:val="en-US"/>
    </w:rPr>
  </w:style>
  <w:style w:type="character" w:customStyle="1" w:styleId="LongQuestionParaChar">
    <w:name w:val="Long Question Para Char"/>
    <w:link w:val="LongQuestionPara"/>
    <w:rPr>
      <w:rFonts w:eastAsia="Times New Roman" w:cs="Times New Roman"/>
      <w:sz w:val="20"/>
      <w:szCs w:val="20"/>
      <w:lang w:val="en-US" w:eastAsia="en-US"/>
    </w:rPr>
  </w:style>
  <w:style w:type="paragraph" w:customStyle="1" w:styleId="ShortQuestionPara">
    <w:name w:val="Short Question Para"/>
    <w:basedOn w:val="Paragraph0"/>
    <w:link w:val="ShortQuestionParaChar"/>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rPr>
      <w:rFonts w:eastAsia="Times New Roman" w:cs="Times New Roman"/>
      <w:bCs/>
      <w:sz w:val="20"/>
      <w:szCs w:val="20"/>
      <w:shd w:val="clear" w:color="auto" w:fill="D9D9D9"/>
      <w:lang w:val="en-US" w:eastAsia="en-US"/>
    </w:rPr>
  </w:style>
  <w:style w:type="character" w:customStyle="1" w:styleId="ParagraphChar">
    <w:name w:val="Paragraph Char"/>
    <w:link w:val="Paragraph0"/>
    <w:rPr>
      <w:rFonts w:eastAsia="Times New Roman" w:cs="Times New Roman"/>
      <w:szCs w:val="20"/>
      <w:lang w:eastAsia="en-US"/>
    </w:rPr>
  </w:style>
  <w:style w:type="paragraph" w:customStyle="1" w:styleId="811D3A974D454A258B71E3C4DE24C4F210">
    <w:name w:val="811D3A974D454A258B71E3C4DE24C4F210"/>
    <w:pPr>
      <w:spacing w:after="120" w:line="240" w:lineRule="auto"/>
    </w:pPr>
    <w:rPr>
      <w:rFonts w:ascii="Arial" w:eastAsia="Times New Roman" w:hAnsi="Arial" w:cs="Times New Roman"/>
      <w:color w:val="000000"/>
      <w:sz w:val="24"/>
      <w:lang w:val="en-US" w:eastAsia="en-US"/>
    </w:rPr>
  </w:style>
  <w:style w:type="paragraph" w:customStyle="1" w:styleId="ListParagraphLevel3">
    <w:name w:val="List Paragraph Level 3"/>
    <w:qFormat/>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0"/>
    <w:qFormat/>
    <w:pPr>
      <w:jc w:val="center"/>
    </w:pPr>
    <w:rPr>
      <w:sz w:val="28"/>
    </w:rPr>
  </w:style>
  <w:style w:type="paragraph" w:customStyle="1" w:styleId="Title-Clause">
    <w:name w:val="Title - Clause"/>
    <w:aliases w:val="BIWS Heading 1"/>
    <w:basedOn w:val="Normal"/>
    <w:pPr>
      <w:keepNext/>
      <w:tabs>
        <w:tab w:val="clear" w:pos="1440"/>
        <w:tab w:val="clear" w:pos="1797"/>
        <w:tab w:val="num" w:pos="720"/>
      </w:tabs>
      <w:spacing w:before="240" w:after="240" w:line="300" w:lineRule="atLeast"/>
      <w:ind w:left="720" w:hanging="720"/>
      <w:jc w:val="both"/>
      <w:outlineLvl w:val="0"/>
    </w:pPr>
    <w:rPr>
      <w:rFonts w:asciiTheme="minorHAnsi" w:hAnsiTheme="minorHAnsi"/>
      <w:b/>
      <w:color w:val="auto"/>
      <w:kern w:val="28"/>
      <w:sz w:val="22"/>
      <w:szCs w:val="20"/>
      <w:lang w:eastAsia="en-US"/>
    </w:rPr>
  </w:style>
  <w:style w:type="paragraph" w:customStyle="1" w:styleId="Para-Clause-nonum">
    <w:name w:val="Para - Clause - no num"/>
    <w:aliases w:val="Body  clause"/>
    <w:basedOn w:val="Normal"/>
    <w:next w:val="Title-Clause"/>
    <w:pPr>
      <w:tabs>
        <w:tab w:val="clear" w:pos="720"/>
        <w:tab w:val="clear" w:pos="1440"/>
        <w:tab w:val="clear" w:pos="1797"/>
      </w:tabs>
      <w:spacing w:before="120" w:after="120" w:line="300" w:lineRule="atLeast"/>
      <w:ind w:left="720" w:firstLine="0"/>
      <w:jc w:val="both"/>
    </w:pPr>
    <w:rPr>
      <w:rFonts w:asciiTheme="minorHAnsi" w:hAnsiTheme="minorHAnsi"/>
      <w:color w:val="auto"/>
      <w:sz w:val="22"/>
      <w:szCs w:val="20"/>
      <w:lang w:eastAsia="en-US"/>
    </w:rPr>
  </w:style>
  <w:style w:type="paragraph" w:customStyle="1" w:styleId="Para-Clause">
    <w:name w:val="Para - Clause"/>
    <w:basedOn w:val="Title-Clause"/>
    <w:qFormat/>
    <w:pPr>
      <w:spacing w:before="120"/>
    </w:pPr>
    <w:rPr>
      <w:b w:val="0"/>
    </w:rPr>
  </w:style>
  <w:style w:type="paragraph" w:customStyle="1" w:styleId="CoversheetParagraph">
    <w:name w:val="Coversheet Paragraph"/>
    <w:basedOn w:val="Normal"/>
    <w:autoRedefine/>
    <w:pPr>
      <w:tabs>
        <w:tab w:val="clear" w:pos="720"/>
        <w:tab w:val="clear" w:pos="1440"/>
        <w:tab w:val="clear" w:pos="1797"/>
      </w:tabs>
      <w:spacing w:line="300" w:lineRule="atLeast"/>
      <w:ind w:left="0" w:firstLine="0"/>
      <w:jc w:val="center"/>
    </w:pPr>
    <w:rPr>
      <w:rFonts w:ascii="Times New Roman" w:hAnsi="Times New Roman"/>
      <w:color w:val="auto"/>
      <w:sz w:val="22"/>
      <w:szCs w:val="20"/>
      <w:lang w:eastAsia="en-US"/>
    </w:rPr>
  </w:style>
  <w:style w:type="paragraph" w:customStyle="1" w:styleId="CoversheetIntro">
    <w:name w:val="Coversheet Intro"/>
    <w:basedOn w:val="CoversheetTitle"/>
    <w:qFormat/>
    <w:rPr>
      <w:smallCaps w:val="0"/>
      <w:sz w:val="22"/>
    </w:rPr>
  </w:style>
  <w:style w:type="paragraph" w:customStyle="1" w:styleId="CoversheetStaticText">
    <w:name w:val="Coversheet Static Text"/>
    <w:basedOn w:val="CoversheetIntro"/>
    <w:qFormat/>
    <w:rPr>
      <w:b w:val="0"/>
    </w:rPr>
  </w:style>
  <w:style w:type="paragraph" w:customStyle="1" w:styleId="CoversheetParty">
    <w:name w:val="Coversheet Party"/>
    <w:basedOn w:val="CoversheetIntro"/>
    <w:qFormat/>
  </w:style>
  <w:style w:type="paragraph" w:customStyle="1" w:styleId="NoNumUntitledClause">
    <w:name w:val="No Num Untitled Clause"/>
    <w:basedOn w:val="UntitledClause"/>
    <w:qFormat/>
    <w:pPr>
      <w:numPr>
        <w:numId w:val="0"/>
      </w:numPr>
      <w:ind w:left="720"/>
    </w:pPr>
  </w:style>
  <w:style w:type="paragraph" w:customStyle="1" w:styleId="BackgroundSubclause1">
    <w:name w:val="Background Subclause1"/>
    <w:basedOn w:val="Background"/>
    <w:qFormat/>
    <w:pPr>
      <w:numPr>
        <w:ilvl w:val="1"/>
      </w:numPr>
    </w:pPr>
  </w:style>
  <w:style w:type="paragraph" w:customStyle="1" w:styleId="BackgroundSubclause2">
    <w:name w:val="Background Subclause2"/>
    <w:basedOn w:val="Background"/>
    <w:qFormat/>
    <w:pPr>
      <w:numPr>
        <w:ilvl w:val="3"/>
      </w:numPr>
    </w:pPr>
  </w:style>
  <w:style w:type="paragraph" w:customStyle="1" w:styleId="HeadingLevel2CQA">
    <w:name w:val="Heading Level 2 CQA"/>
    <w:basedOn w:val="HeadingLevel2"/>
    <w:qFormat/>
  </w:style>
  <w:style w:type="paragraph" w:customStyle="1" w:styleId="ClauseBullet1">
    <w:name w:val="Clause Bullet 1"/>
    <w:basedOn w:val="ParaClause"/>
    <w:qFormat/>
    <w:pPr>
      <w:numPr>
        <w:numId w:val="76"/>
      </w:numPr>
      <w:ind w:left="1077" w:hanging="357"/>
      <w:outlineLvl w:val="0"/>
    </w:pPr>
  </w:style>
  <w:style w:type="paragraph" w:customStyle="1" w:styleId="ClauseBullet2">
    <w:name w:val="Clause Bullet 2"/>
    <w:basedOn w:val="ParaClause"/>
    <w:qFormat/>
    <w:pPr>
      <w:numPr>
        <w:numId w:val="77"/>
      </w:numPr>
      <w:ind w:left="1434" w:hanging="357"/>
      <w:outlineLvl w:val="1"/>
    </w:pPr>
  </w:style>
  <w:style w:type="paragraph" w:customStyle="1" w:styleId="subclause1Bullet1">
    <w:name w:val="subclause 1 Bullet 1"/>
    <w:basedOn w:val="Parasubclause1"/>
    <w:qFormat/>
    <w:pPr>
      <w:numPr>
        <w:numId w:val="78"/>
      </w:numPr>
      <w:ind w:left="1077" w:hanging="357"/>
    </w:pPr>
  </w:style>
  <w:style w:type="paragraph" w:customStyle="1" w:styleId="subclause2Bullet1">
    <w:name w:val="subclause 2 Bullet 1"/>
    <w:basedOn w:val="Parasubclause2"/>
    <w:qFormat/>
    <w:pPr>
      <w:numPr>
        <w:numId w:val="80"/>
      </w:numPr>
      <w:ind w:left="1434" w:hanging="357"/>
    </w:pPr>
  </w:style>
  <w:style w:type="paragraph" w:customStyle="1" w:styleId="subclause3Bullet1">
    <w:name w:val="subclause 3 Bullet 1"/>
    <w:basedOn w:val="Parasubclause3"/>
    <w:qFormat/>
    <w:pPr>
      <w:numPr>
        <w:numId w:val="79"/>
      </w:numPr>
      <w:ind w:left="2273" w:hanging="357"/>
    </w:pPr>
  </w:style>
  <w:style w:type="paragraph" w:customStyle="1" w:styleId="subclause1Bullet2">
    <w:name w:val="subclause 1 Bullet 2"/>
    <w:basedOn w:val="Parasubclause1"/>
    <w:qFormat/>
    <w:pPr>
      <w:numPr>
        <w:numId w:val="81"/>
      </w:numPr>
      <w:ind w:left="1434" w:hanging="357"/>
    </w:pPr>
  </w:style>
  <w:style w:type="paragraph" w:customStyle="1" w:styleId="subclause2Bullet2">
    <w:name w:val="subclause 2 Bullet 2"/>
    <w:basedOn w:val="Parasubclause2"/>
    <w:qFormat/>
    <w:pPr>
      <w:numPr>
        <w:numId w:val="82"/>
      </w:numPr>
      <w:ind w:left="2273" w:hanging="357"/>
    </w:pPr>
  </w:style>
  <w:style w:type="paragraph" w:customStyle="1" w:styleId="subclause3Bullet2">
    <w:name w:val="subclause 3 Bullet 2"/>
    <w:basedOn w:val="Parasubclause3"/>
    <w:qFormat/>
    <w:pPr>
      <w:numPr>
        <w:numId w:val="83"/>
      </w:numPr>
      <w:ind w:left="2982" w:hanging="357"/>
    </w:pPr>
  </w:style>
  <w:style w:type="paragraph" w:customStyle="1" w:styleId="DefinedTermBullet">
    <w:name w:val="Defined Term Bullet"/>
    <w:basedOn w:val="DefinedTermPara"/>
    <w:qFormat/>
    <w:pPr>
      <w:numPr>
        <w:numId w:val="84"/>
      </w:numPr>
      <w:ind w:left="720"/>
    </w:pPr>
  </w:style>
  <w:style w:type="paragraph" w:customStyle="1" w:styleId="DefinedTermNumber">
    <w:name w:val="Defined Term Number"/>
    <w:basedOn w:val="DefinedTermPara"/>
    <w:qFormat/>
    <w:pPr>
      <w:numPr>
        <w:ilvl w:val="1"/>
      </w:numPr>
      <w:tabs>
        <w:tab w:val="clear" w:pos="1554"/>
        <w:tab w:val="num" w:pos="1440"/>
      </w:tabs>
      <w:ind w:left="1440" w:hanging="360"/>
    </w:pPr>
  </w:style>
  <w:style w:type="paragraph" w:customStyle="1" w:styleId="AdditionalTitle">
    <w:name w:val="Additional Title"/>
    <w:basedOn w:val="Paragraph0"/>
    <w:qFormat/>
    <w:pPr>
      <w:jc w:val="left"/>
    </w:pPr>
    <w:rPr>
      <w:b/>
      <w:sz w:val="24"/>
    </w:rPr>
  </w:style>
  <w:style w:type="character" w:customStyle="1" w:styleId="error">
    <w:name w:val="error"/>
    <w:rPr>
      <w:rFonts w:ascii="Arial" w:eastAsia="Arial" w:hAnsi="Arial" w:cs="Arial"/>
      <w:color w:val="000000"/>
    </w:rPr>
  </w:style>
  <w:style w:type="paragraph" w:customStyle="1" w:styleId="NoNumUntitledsubclause1">
    <w:name w:val="No Num Untitled subclause 1"/>
    <w:basedOn w:val="Untitledsubclause1"/>
    <w:qFormat/>
    <w:pPr>
      <w:numPr>
        <w:ilvl w:val="0"/>
        <w:numId w:val="0"/>
      </w:numPr>
      <w:ind w:left="720"/>
    </w:pPr>
  </w:style>
  <w:style w:type="paragraph" w:customStyle="1" w:styleId="BackgroundParaClause">
    <w:name w:val="Background Para Clause"/>
    <w:basedOn w:val="Background"/>
    <w:qFormat/>
    <w:pPr>
      <w:numPr>
        <w:numId w:val="0"/>
      </w:numPr>
    </w:pPr>
  </w:style>
  <w:style w:type="paragraph" w:customStyle="1" w:styleId="BackgroundParaSubclause1">
    <w:name w:val="Background Para Subclause1"/>
    <w:basedOn w:val="BackgroundSubclause1"/>
    <w:qFormat/>
    <w:pPr>
      <w:numPr>
        <w:ilvl w:val="0"/>
        <w:numId w:val="0"/>
      </w:numPr>
      <w:ind w:left="994"/>
    </w:pPr>
    <w:rPr>
      <w:lang w:val="en-US"/>
    </w:rPr>
  </w:style>
  <w:style w:type="paragraph" w:customStyle="1" w:styleId="BackgroundParaSubclause2">
    <w:name w:val="Background Para Subclause2"/>
    <w:basedOn w:val="BackgroundSubclause2"/>
    <w:qFormat/>
    <w:pPr>
      <w:numPr>
        <w:ilvl w:val="0"/>
        <w:numId w:val="0"/>
      </w:numPr>
      <w:ind w:left="1701"/>
    </w:pPr>
    <w:rPr>
      <w:lang w:val="en-US"/>
    </w:rPr>
  </w:style>
  <w:style w:type="paragraph" w:customStyle="1" w:styleId="ClauseBulletPara">
    <w:name w:val="Clause Bullet Para"/>
    <w:basedOn w:val="ClauseBullet1"/>
    <w:qFormat/>
    <w:pPr>
      <w:numPr>
        <w:numId w:val="0"/>
      </w:numPr>
      <w:ind w:left="1080"/>
    </w:pPr>
    <w:rPr>
      <w:lang w:val="en-US"/>
    </w:rPr>
  </w:style>
  <w:style w:type="paragraph" w:customStyle="1" w:styleId="ClauseBullet2Para">
    <w:name w:val="Clause Bullet 2 Para"/>
    <w:basedOn w:val="ClauseBullet2"/>
    <w:qFormat/>
    <w:pPr>
      <w:numPr>
        <w:numId w:val="0"/>
      </w:numPr>
      <w:ind w:left="1440"/>
    </w:pPr>
    <w:rPr>
      <w:lang w:val="en-US"/>
    </w:rPr>
  </w:style>
  <w:style w:type="paragraph" w:customStyle="1" w:styleId="ACTJurisdictionCheckList">
    <w:name w:val="ACTJurisdictionCheckList"/>
    <w:basedOn w:val="Normal"/>
    <w:pPr>
      <w:tabs>
        <w:tab w:val="clear" w:pos="720"/>
        <w:tab w:val="clear" w:pos="1440"/>
        <w:tab w:val="clear" w:pos="1797"/>
      </w:tabs>
      <w:spacing w:after="120" w:line="300" w:lineRule="atLeast"/>
      <w:ind w:left="0" w:firstLine="0"/>
    </w:pPr>
    <w:rPr>
      <w:rFonts w:asciiTheme="minorHAnsi" w:eastAsiaTheme="minorHAnsi" w:hAnsiTheme="minorHAnsi" w:cstheme="minorBidi"/>
      <w:b/>
      <w:color w:val="auto"/>
      <w:sz w:val="28"/>
      <w:lang w:eastAsia="en-US"/>
    </w:rPr>
  </w:style>
  <w:style w:type="paragraph" w:customStyle="1" w:styleId="JurisdictionDraftingnoteTitle">
    <w:name w:val="Jurisdiction Draftingnote Title"/>
    <w:basedOn w:val="DraftingnoteTitle"/>
    <w:qFormat/>
  </w:style>
  <w:style w:type="paragraph" w:customStyle="1" w:styleId="ScheduleTitleClause">
    <w:name w:val="Schedule Title Clause"/>
    <w:basedOn w:val="Normal"/>
    <w:pPr>
      <w:keepNext/>
      <w:numPr>
        <w:ilvl w:val="2"/>
        <w:numId w:val="85"/>
      </w:numPr>
      <w:tabs>
        <w:tab w:val="clear" w:pos="1440"/>
        <w:tab w:val="clear" w:pos="1797"/>
      </w:tabs>
      <w:spacing w:before="240" w:after="240" w:line="300" w:lineRule="atLeast"/>
      <w:jc w:val="both"/>
      <w:outlineLvl w:val="0"/>
    </w:pPr>
    <w:rPr>
      <w:rFonts w:asciiTheme="minorHAnsi" w:hAnsiTheme="minorHAnsi"/>
      <w:b/>
      <w:color w:val="auto"/>
      <w:kern w:val="28"/>
      <w:sz w:val="22"/>
      <w:szCs w:val="20"/>
      <w:lang w:eastAsia="en-US"/>
    </w:rPr>
  </w:style>
  <w:style w:type="paragraph" w:customStyle="1" w:styleId="ScheduleUntitledsubclause1">
    <w:name w:val="Schedule Untitled subclause 1"/>
    <w:basedOn w:val="Normal"/>
    <w:pPr>
      <w:numPr>
        <w:ilvl w:val="3"/>
        <w:numId w:val="85"/>
      </w:numPr>
      <w:tabs>
        <w:tab w:val="clear" w:pos="1440"/>
        <w:tab w:val="clear" w:pos="1797"/>
      </w:tabs>
      <w:spacing w:before="280" w:after="120" w:line="300" w:lineRule="atLeast"/>
      <w:jc w:val="both"/>
      <w:outlineLvl w:val="1"/>
    </w:pPr>
    <w:rPr>
      <w:rFonts w:asciiTheme="minorHAnsi" w:hAnsiTheme="minorHAnsi"/>
      <w:color w:val="auto"/>
      <w:sz w:val="22"/>
      <w:szCs w:val="20"/>
      <w:lang w:eastAsia="en-US"/>
    </w:rPr>
  </w:style>
  <w:style w:type="paragraph" w:customStyle="1" w:styleId="ScheduleUntitledsubclause2">
    <w:name w:val="Schedule Untitled subclause 2"/>
    <w:basedOn w:val="Normal"/>
    <w:pPr>
      <w:numPr>
        <w:ilvl w:val="4"/>
        <w:numId w:val="85"/>
      </w:numPr>
      <w:tabs>
        <w:tab w:val="clear" w:pos="720"/>
        <w:tab w:val="clear" w:pos="1440"/>
        <w:tab w:val="clear" w:pos="1797"/>
      </w:tabs>
      <w:spacing w:after="120" w:line="300" w:lineRule="atLeast"/>
      <w:jc w:val="both"/>
      <w:outlineLvl w:val="2"/>
    </w:pPr>
    <w:rPr>
      <w:rFonts w:asciiTheme="minorHAnsi" w:hAnsiTheme="minorHAnsi"/>
      <w:color w:val="auto"/>
      <w:sz w:val="22"/>
      <w:szCs w:val="20"/>
      <w:lang w:eastAsia="en-US"/>
    </w:rPr>
  </w:style>
  <w:style w:type="paragraph" w:customStyle="1" w:styleId="ScheduleUntitledsubclause3">
    <w:name w:val="Schedule Untitled subclause 3"/>
    <w:basedOn w:val="Normal"/>
    <w:pPr>
      <w:numPr>
        <w:ilvl w:val="5"/>
        <w:numId w:val="85"/>
      </w:numPr>
      <w:tabs>
        <w:tab w:val="clear" w:pos="720"/>
        <w:tab w:val="clear" w:pos="1440"/>
        <w:tab w:val="clear" w:pos="1797"/>
        <w:tab w:val="left" w:pos="2261"/>
      </w:tabs>
      <w:spacing w:after="120" w:line="300" w:lineRule="atLeast"/>
      <w:jc w:val="both"/>
      <w:outlineLvl w:val="3"/>
    </w:pPr>
    <w:rPr>
      <w:rFonts w:asciiTheme="minorHAnsi" w:hAnsiTheme="minorHAnsi"/>
      <w:color w:val="auto"/>
      <w:sz w:val="22"/>
      <w:szCs w:val="20"/>
      <w:lang w:eastAsia="en-US"/>
    </w:rPr>
  </w:style>
  <w:style w:type="paragraph" w:customStyle="1" w:styleId="ScheduleUntitledsubclause4">
    <w:name w:val="Schedule Untitled subclause 4"/>
    <w:basedOn w:val="Normal"/>
    <w:pPr>
      <w:tabs>
        <w:tab w:val="clear" w:pos="720"/>
        <w:tab w:val="clear" w:pos="1440"/>
        <w:tab w:val="clear" w:pos="1797"/>
      </w:tabs>
      <w:spacing w:after="120" w:line="300" w:lineRule="atLeast"/>
      <w:ind w:left="0" w:firstLine="0"/>
      <w:jc w:val="both"/>
      <w:outlineLvl w:val="4"/>
    </w:pPr>
    <w:rPr>
      <w:rFonts w:asciiTheme="minorHAnsi" w:hAnsiTheme="minorHAnsi"/>
      <w:color w:val="auto"/>
      <w:sz w:val="22"/>
      <w:szCs w:val="20"/>
      <w:lang w:eastAsia="en-US"/>
    </w:rPr>
  </w:style>
  <w:style w:type="paragraph" w:customStyle="1" w:styleId="BulletListPattern1">
    <w:name w:val="Bullet List Pattern 1"/>
    <w:basedOn w:val="BulletList1"/>
    <w:qFormat/>
    <w:pPr>
      <w:shd w:val="clear" w:color="auto" w:fill="D9D9D9"/>
      <w:spacing w:after="120" w:line="240" w:lineRule="auto"/>
      <w:ind w:left="714" w:hanging="357"/>
    </w:pPr>
  </w:style>
  <w:style w:type="paragraph" w:customStyle="1" w:styleId="BulletListPattern2">
    <w:name w:val="Bullet List Pattern 2"/>
    <w:basedOn w:val="BulletList2"/>
    <w:qFormat/>
    <w:pPr>
      <w:shd w:val="clear" w:color="auto" w:fill="D9D9D9"/>
      <w:ind w:left="1077"/>
    </w:pPr>
  </w:style>
  <w:style w:type="paragraph" w:customStyle="1" w:styleId="ScheduleUntitledClause">
    <w:name w:val="Schedule Untitled Clause"/>
    <w:basedOn w:val="ScheduleTitleClause"/>
    <w:qFormat/>
    <w:pPr>
      <w:spacing w:before="120"/>
    </w:pPr>
    <w:rPr>
      <w:b w:val="0"/>
    </w:rPr>
  </w:style>
  <w:style w:type="paragraph" w:customStyle="1" w:styleId="EmptyClausePara">
    <w:name w:val="Empty Clause Para"/>
    <w:basedOn w:val="IgnoredSpacing"/>
    <w:qFormat/>
  </w:style>
  <w:style w:type="paragraph" w:customStyle="1" w:styleId="ScheduleTitlesubclause1">
    <w:name w:val="Schedule Title subclause1"/>
    <w:basedOn w:val="ScheduleUntitledsubclause1"/>
    <w:qFormat/>
    <w:pPr>
      <w:spacing w:before="120"/>
    </w:pPr>
    <w:rPr>
      <w:b/>
    </w:rPr>
  </w:style>
  <w:style w:type="paragraph" w:customStyle="1" w:styleId="835FF0B0D5344FE4A8EE41F54AA7E17C16">
    <w:name w:val="835FF0B0D5344FE4A8EE41F54AA7E17C16"/>
    <w:pPr>
      <w:spacing w:after="120" w:line="240" w:lineRule="auto"/>
    </w:pPr>
    <w:rPr>
      <w:rFonts w:ascii="Arial" w:eastAsia="Times New Roman" w:hAnsi="Arial" w:cs="Times New Roman"/>
      <w:color w:val="000000"/>
      <w:sz w:val="24"/>
      <w:szCs w:val="24"/>
      <w:lang w:val="en-US" w:eastAsia="en-US"/>
    </w:rPr>
  </w:style>
  <w:style w:type="character" w:customStyle="1" w:styleId="NoSpacingChar">
    <w:name w:val="No Spacing Char"/>
    <w:basedOn w:val="DefaultParagraphFont"/>
    <w:link w:val="NoSpacing"/>
    <w:uiPriority w:val="1"/>
    <w:locked/>
    <w:rPr>
      <w:rFonts w:ascii="Calibri" w:eastAsia="Times New Roman" w:hAnsi="Calibri" w:cs="Times New Roman"/>
      <w:b/>
      <w:color w:val="181717"/>
      <w:sz w:val="40"/>
    </w:rPr>
  </w:style>
  <w:style w:type="paragraph" w:customStyle="1" w:styleId="Clauses3">
    <w:name w:val="Clauses3"/>
    <w:basedOn w:val="Normal"/>
    <w:uiPriority w:val="99"/>
    <w:rsid w:val="00BA4159"/>
    <w:pPr>
      <w:keepNext/>
      <w:keepLines/>
      <w:numPr>
        <w:numId w:val="99"/>
      </w:numPr>
      <w:tabs>
        <w:tab w:val="clear" w:pos="720"/>
        <w:tab w:val="clear" w:pos="1440"/>
        <w:tab w:val="clear" w:pos="1797"/>
      </w:tabs>
      <w:suppressAutoHyphens/>
      <w:spacing w:before="100" w:beforeAutospacing="1" w:after="120"/>
      <w:outlineLvl w:val="1"/>
    </w:pPr>
    <w:rPr>
      <w:b/>
      <w:bCs/>
      <w:color w:val="auto"/>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30319">
      <w:bodyDiv w:val="1"/>
      <w:marLeft w:val="0"/>
      <w:marRight w:val="0"/>
      <w:marTop w:val="0"/>
      <w:marBottom w:val="0"/>
      <w:divBdr>
        <w:top w:val="none" w:sz="0" w:space="0" w:color="auto"/>
        <w:left w:val="none" w:sz="0" w:space="0" w:color="auto"/>
        <w:bottom w:val="none" w:sz="0" w:space="0" w:color="auto"/>
        <w:right w:val="none" w:sz="0" w:space="0" w:color="auto"/>
      </w:divBdr>
    </w:div>
    <w:div w:id="255333151">
      <w:bodyDiv w:val="1"/>
      <w:marLeft w:val="0"/>
      <w:marRight w:val="0"/>
      <w:marTop w:val="0"/>
      <w:marBottom w:val="0"/>
      <w:divBdr>
        <w:top w:val="none" w:sz="0" w:space="0" w:color="auto"/>
        <w:left w:val="none" w:sz="0" w:space="0" w:color="auto"/>
        <w:bottom w:val="none" w:sz="0" w:space="0" w:color="auto"/>
        <w:right w:val="none" w:sz="0" w:space="0" w:color="auto"/>
      </w:divBdr>
    </w:div>
    <w:div w:id="287665531">
      <w:bodyDiv w:val="1"/>
      <w:marLeft w:val="0"/>
      <w:marRight w:val="0"/>
      <w:marTop w:val="0"/>
      <w:marBottom w:val="0"/>
      <w:divBdr>
        <w:top w:val="none" w:sz="0" w:space="0" w:color="auto"/>
        <w:left w:val="none" w:sz="0" w:space="0" w:color="auto"/>
        <w:bottom w:val="none" w:sz="0" w:space="0" w:color="auto"/>
        <w:right w:val="none" w:sz="0" w:space="0" w:color="auto"/>
      </w:divBdr>
      <w:divsChild>
        <w:div w:id="272400138">
          <w:marLeft w:val="0"/>
          <w:marRight w:val="0"/>
          <w:marTop w:val="0"/>
          <w:marBottom w:val="0"/>
          <w:divBdr>
            <w:top w:val="none" w:sz="0" w:space="0" w:color="auto"/>
            <w:left w:val="none" w:sz="0" w:space="0" w:color="auto"/>
            <w:bottom w:val="none" w:sz="0" w:space="0" w:color="auto"/>
            <w:right w:val="none" w:sz="0" w:space="0" w:color="auto"/>
          </w:divBdr>
          <w:divsChild>
            <w:div w:id="582835267">
              <w:marLeft w:val="0"/>
              <w:marRight w:val="0"/>
              <w:marTop w:val="0"/>
              <w:marBottom w:val="0"/>
              <w:divBdr>
                <w:top w:val="none" w:sz="0" w:space="0" w:color="auto"/>
                <w:left w:val="none" w:sz="0" w:space="0" w:color="auto"/>
                <w:bottom w:val="none" w:sz="0" w:space="0" w:color="auto"/>
                <w:right w:val="none" w:sz="0" w:space="0" w:color="auto"/>
              </w:divBdr>
            </w:div>
            <w:div w:id="1004019077">
              <w:marLeft w:val="0"/>
              <w:marRight w:val="0"/>
              <w:marTop w:val="0"/>
              <w:marBottom w:val="0"/>
              <w:divBdr>
                <w:top w:val="none" w:sz="0" w:space="0" w:color="auto"/>
                <w:left w:val="none" w:sz="0" w:space="0" w:color="auto"/>
                <w:bottom w:val="none" w:sz="0" w:space="0" w:color="auto"/>
                <w:right w:val="none" w:sz="0" w:space="0" w:color="auto"/>
              </w:divBdr>
            </w:div>
          </w:divsChild>
        </w:div>
        <w:div w:id="1947886506">
          <w:marLeft w:val="0"/>
          <w:marRight w:val="0"/>
          <w:marTop w:val="0"/>
          <w:marBottom w:val="0"/>
          <w:divBdr>
            <w:top w:val="none" w:sz="0" w:space="0" w:color="auto"/>
            <w:left w:val="none" w:sz="0" w:space="0" w:color="auto"/>
            <w:bottom w:val="none" w:sz="0" w:space="0" w:color="auto"/>
            <w:right w:val="none" w:sz="0" w:space="0" w:color="auto"/>
          </w:divBdr>
          <w:divsChild>
            <w:div w:id="11232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370618">
      <w:bodyDiv w:val="1"/>
      <w:marLeft w:val="0"/>
      <w:marRight w:val="0"/>
      <w:marTop w:val="0"/>
      <w:marBottom w:val="0"/>
      <w:divBdr>
        <w:top w:val="none" w:sz="0" w:space="0" w:color="auto"/>
        <w:left w:val="none" w:sz="0" w:space="0" w:color="auto"/>
        <w:bottom w:val="none" w:sz="0" w:space="0" w:color="auto"/>
        <w:right w:val="none" w:sz="0" w:space="0" w:color="auto"/>
      </w:divBdr>
      <w:divsChild>
        <w:div w:id="1233389375">
          <w:marLeft w:val="0"/>
          <w:marRight w:val="0"/>
          <w:marTop w:val="0"/>
          <w:marBottom w:val="0"/>
          <w:divBdr>
            <w:top w:val="none" w:sz="0" w:space="0" w:color="auto"/>
            <w:left w:val="none" w:sz="0" w:space="0" w:color="auto"/>
            <w:bottom w:val="none" w:sz="0" w:space="0" w:color="auto"/>
            <w:right w:val="none" w:sz="0" w:space="0" w:color="auto"/>
          </w:divBdr>
          <w:divsChild>
            <w:div w:id="709918354">
              <w:marLeft w:val="0"/>
              <w:marRight w:val="0"/>
              <w:marTop w:val="0"/>
              <w:marBottom w:val="0"/>
              <w:divBdr>
                <w:top w:val="none" w:sz="0" w:space="0" w:color="auto"/>
                <w:left w:val="none" w:sz="0" w:space="0" w:color="auto"/>
                <w:bottom w:val="none" w:sz="0" w:space="0" w:color="auto"/>
                <w:right w:val="none" w:sz="0" w:space="0" w:color="auto"/>
              </w:divBdr>
              <w:divsChild>
                <w:div w:id="99107206">
                  <w:marLeft w:val="0"/>
                  <w:marRight w:val="0"/>
                  <w:marTop w:val="0"/>
                  <w:marBottom w:val="0"/>
                  <w:divBdr>
                    <w:top w:val="none" w:sz="0" w:space="0" w:color="auto"/>
                    <w:left w:val="none" w:sz="0" w:space="0" w:color="auto"/>
                    <w:bottom w:val="none" w:sz="0" w:space="0" w:color="auto"/>
                    <w:right w:val="none" w:sz="0" w:space="0" w:color="auto"/>
                  </w:divBdr>
                  <w:divsChild>
                    <w:div w:id="642807613">
                      <w:marLeft w:val="0"/>
                      <w:marRight w:val="0"/>
                      <w:marTop w:val="0"/>
                      <w:marBottom w:val="0"/>
                      <w:divBdr>
                        <w:top w:val="none" w:sz="0" w:space="0" w:color="auto"/>
                        <w:left w:val="none" w:sz="0" w:space="0" w:color="auto"/>
                        <w:bottom w:val="none" w:sz="0" w:space="0" w:color="auto"/>
                        <w:right w:val="none" w:sz="0" w:space="0" w:color="auto"/>
                      </w:divBdr>
                      <w:divsChild>
                        <w:div w:id="526330507">
                          <w:marLeft w:val="0"/>
                          <w:marRight w:val="0"/>
                          <w:marTop w:val="0"/>
                          <w:marBottom w:val="0"/>
                          <w:divBdr>
                            <w:top w:val="none" w:sz="0" w:space="0" w:color="auto"/>
                            <w:left w:val="none" w:sz="0" w:space="0" w:color="auto"/>
                            <w:bottom w:val="none" w:sz="0" w:space="0" w:color="auto"/>
                            <w:right w:val="none" w:sz="0" w:space="0" w:color="auto"/>
                          </w:divBdr>
                          <w:divsChild>
                            <w:div w:id="911351150">
                              <w:marLeft w:val="0"/>
                              <w:marRight w:val="0"/>
                              <w:marTop w:val="0"/>
                              <w:marBottom w:val="0"/>
                              <w:divBdr>
                                <w:top w:val="none" w:sz="0" w:space="0" w:color="auto"/>
                                <w:left w:val="none" w:sz="0" w:space="0" w:color="auto"/>
                                <w:bottom w:val="none" w:sz="0" w:space="0" w:color="auto"/>
                                <w:right w:val="none" w:sz="0" w:space="0" w:color="auto"/>
                              </w:divBdr>
                              <w:divsChild>
                                <w:div w:id="1098596173">
                                  <w:marLeft w:val="0"/>
                                  <w:marRight w:val="0"/>
                                  <w:marTop w:val="0"/>
                                  <w:marBottom w:val="0"/>
                                  <w:divBdr>
                                    <w:top w:val="none" w:sz="0" w:space="0" w:color="auto"/>
                                    <w:left w:val="none" w:sz="0" w:space="0" w:color="auto"/>
                                    <w:bottom w:val="none" w:sz="0" w:space="0" w:color="auto"/>
                                    <w:right w:val="none" w:sz="0" w:space="0" w:color="auto"/>
                                  </w:divBdr>
                                </w:div>
                                <w:div w:id="146992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33175">
      <w:bodyDiv w:val="1"/>
      <w:marLeft w:val="0"/>
      <w:marRight w:val="0"/>
      <w:marTop w:val="0"/>
      <w:marBottom w:val="0"/>
      <w:divBdr>
        <w:top w:val="none" w:sz="0" w:space="0" w:color="auto"/>
        <w:left w:val="none" w:sz="0" w:space="0" w:color="auto"/>
        <w:bottom w:val="none" w:sz="0" w:space="0" w:color="auto"/>
        <w:right w:val="none" w:sz="0" w:space="0" w:color="auto"/>
      </w:divBdr>
    </w:div>
    <w:div w:id="512959875">
      <w:bodyDiv w:val="1"/>
      <w:marLeft w:val="0"/>
      <w:marRight w:val="0"/>
      <w:marTop w:val="0"/>
      <w:marBottom w:val="0"/>
      <w:divBdr>
        <w:top w:val="none" w:sz="0" w:space="0" w:color="auto"/>
        <w:left w:val="none" w:sz="0" w:space="0" w:color="auto"/>
        <w:bottom w:val="none" w:sz="0" w:space="0" w:color="auto"/>
        <w:right w:val="none" w:sz="0" w:space="0" w:color="auto"/>
      </w:divBdr>
      <w:divsChild>
        <w:div w:id="1813714102">
          <w:marLeft w:val="0"/>
          <w:marRight w:val="0"/>
          <w:marTop w:val="0"/>
          <w:marBottom w:val="0"/>
          <w:divBdr>
            <w:top w:val="none" w:sz="0" w:space="0" w:color="auto"/>
            <w:left w:val="none" w:sz="0" w:space="0" w:color="auto"/>
            <w:bottom w:val="none" w:sz="0" w:space="0" w:color="auto"/>
            <w:right w:val="none" w:sz="0" w:space="0" w:color="auto"/>
          </w:divBdr>
        </w:div>
      </w:divsChild>
    </w:div>
    <w:div w:id="735013657">
      <w:bodyDiv w:val="1"/>
      <w:marLeft w:val="0"/>
      <w:marRight w:val="0"/>
      <w:marTop w:val="0"/>
      <w:marBottom w:val="0"/>
      <w:divBdr>
        <w:top w:val="none" w:sz="0" w:space="0" w:color="auto"/>
        <w:left w:val="none" w:sz="0" w:space="0" w:color="auto"/>
        <w:bottom w:val="none" w:sz="0" w:space="0" w:color="auto"/>
        <w:right w:val="none" w:sz="0" w:space="0" w:color="auto"/>
      </w:divBdr>
      <w:divsChild>
        <w:div w:id="985008093">
          <w:marLeft w:val="0"/>
          <w:marRight w:val="0"/>
          <w:marTop w:val="0"/>
          <w:marBottom w:val="0"/>
          <w:divBdr>
            <w:top w:val="none" w:sz="0" w:space="0" w:color="auto"/>
            <w:left w:val="none" w:sz="0" w:space="0" w:color="auto"/>
            <w:bottom w:val="none" w:sz="0" w:space="0" w:color="auto"/>
            <w:right w:val="none" w:sz="0" w:space="0" w:color="auto"/>
          </w:divBdr>
          <w:divsChild>
            <w:div w:id="17708698">
              <w:marLeft w:val="0"/>
              <w:marRight w:val="0"/>
              <w:marTop w:val="0"/>
              <w:marBottom w:val="0"/>
              <w:divBdr>
                <w:top w:val="none" w:sz="0" w:space="0" w:color="auto"/>
                <w:left w:val="none" w:sz="0" w:space="0" w:color="auto"/>
                <w:bottom w:val="none" w:sz="0" w:space="0" w:color="auto"/>
                <w:right w:val="none" w:sz="0" w:space="0" w:color="auto"/>
              </w:divBdr>
            </w:div>
          </w:divsChild>
        </w:div>
        <w:div w:id="1907103877">
          <w:marLeft w:val="0"/>
          <w:marRight w:val="0"/>
          <w:marTop w:val="0"/>
          <w:marBottom w:val="0"/>
          <w:divBdr>
            <w:top w:val="none" w:sz="0" w:space="0" w:color="auto"/>
            <w:left w:val="none" w:sz="0" w:space="0" w:color="auto"/>
            <w:bottom w:val="none" w:sz="0" w:space="0" w:color="auto"/>
            <w:right w:val="none" w:sz="0" w:space="0" w:color="auto"/>
          </w:divBdr>
          <w:divsChild>
            <w:div w:id="321351494">
              <w:marLeft w:val="0"/>
              <w:marRight w:val="0"/>
              <w:marTop w:val="0"/>
              <w:marBottom w:val="0"/>
              <w:divBdr>
                <w:top w:val="none" w:sz="0" w:space="0" w:color="auto"/>
                <w:left w:val="none" w:sz="0" w:space="0" w:color="auto"/>
                <w:bottom w:val="none" w:sz="0" w:space="0" w:color="auto"/>
                <w:right w:val="none" w:sz="0" w:space="0" w:color="auto"/>
              </w:divBdr>
            </w:div>
            <w:div w:id="179359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463192">
      <w:bodyDiv w:val="1"/>
      <w:marLeft w:val="0"/>
      <w:marRight w:val="0"/>
      <w:marTop w:val="0"/>
      <w:marBottom w:val="0"/>
      <w:divBdr>
        <w:top w:val="none" w:sz="0" w:space="0" w:color="auto"/>
        <w:left w:val="none" w:sz="0" w:space="0" w:color="auto"/>
        <w:bottom w:val="none" w:sz="0" w:space="0" w:color="auto"/>
        <w:right w:val="none" w:sz="0" w:space="0" w:color="auto"/>
      </w:divBdr>
    </w:div>
    <w:div w:id="858852167">
      <w:bodyDiv w:val="1"/>
      <w:marLeft w:val="0"/>
      <w:marRight w:val="0"/>
      <w:marTop w:val="0"/>
      <w:marBottom w:val="0"/>
      <w:divBdr>
        <w:top w:val="none" w:sz="0" w:space="0" w:color="auto"/>
        <w:left w:val="none" w:sz="0" w:space="0" w:color="auto"/>
        <w:bottom w:val="none" w:sz="0" w:space="0" w:color="auto"/>
        <w:right w:val="none" w:sz="0" w:space="0" w:color="auto"/>
      </w:divBdr>
      <w:divsChild>
        <w:div w:id="688220143">
          <w:marLeft w:val="0"/>
          <w:marRight w:val="0"/>
          <w:marTop w:val="0"/>
          <w:marBottom w:val="0"/>
          <w:divBdr>
            <w:top w:val="none" w:sz="0" w:space="0" w:color="auto"/>
            <w:left w:val="none" w:sz="0" w:space="0" w:color="auto"/>
            <w:bottom w:val="none" w:sz="0" w:space="0" w:color="auto"/>
            <w:right w:val="none" w:sz="0" w:space="0" w:color="auto"/>
          </w:divBdr>
        </w:div>
        <w:div w:id="1134644107">
          <w:marLeft w:val="0"/>
          <w:marRight w:val="0"/>
          <w:marTop w:val="0"/>
          <w:marBottom w:val="0"/>
          <w:divBdr>
            <w:top w:val="none" w:sz="0" w:space="0" w:color="auto"/>
            <w:left w:val="none" w:sz="0" w:space="0" w:color="auto"/>
            <w:bottom w:val="none" w:sz="0" w:space="0" w:color="auto"/>
            <w:right w:val="none" w:sz="0" w:space="0" w:color="auto"/>
          </w:divBdr>
        </w:div>
      </w:divsChild>
    </w:div>
    <w:div w:id="865559684">
      <w:bodyDiv w:val="1"/>
      <w:marLeft w:val="0"/>
      <w:marRight w:val="0"/>
      <w:marTop w:val="0"/>
      <w:marBottom w:val="0"/>
      <w:divBdr>
        <w:top w:val="none" w:sz="0" w:space="0" w:color="auto"/>
        <w:left w:val="none" w:sz="0" w:space="0" w:color="auto"/>
        <w:bottom w:val="none" w:sz="0" w:space="0" w:color="auto"/>
        <w:right w:val="none" w:sz="0" w:space="0" w:color="auto"/>
      </w:divBdr>
    </w:div>
    <w:div w:id="895120457">
      <w:bodyDiv w:val="1"/>
      <w:marLeft w:val="0"/>
      <w:marRight w:val="0"/>
      <w:marTop w:val="0"/>
      <w:marBottom w:val="0"/>
      <w:divBdr>
        <w:top w:val="none" w:sz="0" w:space="0" w:color="auto"/>
        <w:left w:val="none" w:sz="0" w:space="0" w:color="auto"/>
        <w:bottom w:val="none" w:sz="0" w:space="0" w:color="auto"/>
        <w:right w:val="none" w:sz="0" w:space="0" w:color="auto"/>
      </w:divBdr>
    </w:div>
    <w:div w:id="1021933736">
      <w:bodyDiv w:val="1"/>
      <w:marLeft w:val="0"/>
      <w:marRight w:val="0"/>
      <w:marTop w:val="0"/>
      <w:marBottom w:val="0"/>
      <w:divBdr>
        <w:top w:val="none" w:sz="0" w:space="0" w:color="auto"/>
        <w:left w:val="none" w:sz="0" w:space="0" w:color="auto"/>
        <w:bottom w:val="none" w:sz="0" w:space="0" w:color="auto"/>
        <w:right w:val="none" w:sz="0" w:space="0" w:color="auto"/>
      </w:divBdr>
    </w:div>
    <w:div w:id="1136413643">
      <w:bodyDiv w:val="1"/>
      <w:marLeft w:val="0"/>
      <w:marRight w:val="0"/>
      <w:marTop w:val="0"/>
      <w:marBottom w:val="0"/>
      <w:divBdr>
        <w:top w:val="none" w:sz="0" w:space="0" w:color="auto"/>
        <w:left w:val="none" w:sz="0" w:space="0" w:color="auto"/>
        <w:bottom w:val="none" w:sz="0" w:space="0" w:color="auto"/>
        <w:right w:val="none" w:sz="0" w:space="0" w:color="auto"/>
      </w:divBdr>
      <w:divsChild>
        <w:div w:id="1508978269">
          <w:marLeft w:val="0"/>
          <w:marRight w:val="0"/>
          <w:marTop w:val="0"/>
          <w:marBottom w:val="0"/>
          <w:divBdr>
            <w:top w:val="none" w:sz="0" w:space="0" w:color="auto"/>
            <w:left w:val="none" w:sz="0" w:space="0" w:color="auto"/>
            <w:bottom w:val="none" w:sz="0" w:space="0" w:color="auto"/>
            <w:right w:val="none" w:sz="0" w:space="0" w:color="auto"/>
          </w:divBdr>
        </w:div>
      </w:divsChild>
    </w:div>
    <w:div w:id="1234584083">
      <w:bodyDiv w:val="1"/>
      <w:marLeft w:val="0"/>
      <w:marRight w:val="0"/>
      <w:marTop w:val="0"/>
      <w:marBottom w:val="0"/>
      <w:divBdr>
        <w:top w:val="none" w:sz="0" w:space="0" w:color="auto"/>
        <w:left w:val="none" w:sz="0" w:space="0" w:color="auto"/>
        <w:bottom w:val="none" w:sz="0" w:space="0" w:color="auto"/>
        <w:right w:val="none" w:sz="0" w:space="0" w:color="auto"/>
      </w:divBdr>
      <w:divsChild>
        <w:div w:id="96364763">
          <w:marLeft w:val="0"/>
          <w:marRight w:val="0"/>
          <w:marTop w:val="0"/>
          <w:marBottom w:val="0"/>
          <w:divBdr>
            <w:top w:val="none" w:sz="0" w:space="0" w:color="auto"/>
            <w:left w:val="none" w:sz="0" w:space="0" w:color="auto"/>
            <w:bottom w:val="none" w:sz="0" w:space="0" w:color="auto"/>
            <w:right w:val="none" w:sz="0" w:space="0" w:color="auto"/>
          </w:divBdr>
        </w:div>
      </w:divsChild>
    </w:div>
    <w:div w:id="1441030283">
      <w:bodyDiv w:val="1"/>
      <w:marLeft w:val="0"/>
      <w:marRight w:val="0"/>
      <w:marTop w:val="0"/>
      <w:marBottom w:val="0"/>
      <w:divBdr>
        <w:top w:val="none" w:sz="0" w:space="0" w:color="auto"/>
        <w:left w:val="none" w:sz="0" w:space="0" w:color="auto"/>
        <w:bottom w:val="none" w:sz="0" w:space="0" w:color="auto"/>
        <w:right w:val="none" w:sz="0" w:space="0" w:color="auto"/>
      </w:divBdr>
    </w:div>
    <w:div w:id="1479418441">
      <w:bodyDiv w:val="1"/>
      <w:marLeft w:val="0"/>
      <w:marRight w:val="0"/>
      <w:marTop w:val="0"/>
      <w:marBottom w:val="0"/>
      <w:divBdr>
        <w:top w:val="none" w:sz="0" w:space="0" w:color="auto"/>
        <w:left w:val="none" w:sz="0" w:space="0" w:color="auto"/>
        <w:bottom w:val="none" w:sz="0" w:space="0" w:color="auto"/>
        <w:right w:val="none" w:sz="0" w:space="0" w:color="auto"/>
      </w:divBdr>
      <w:divsChild>
        <w:div w:id="1223518173">
          <w:marLeft w:val="0"/>
          <w:marRight w:val="0"/>
          <w:marTop w:val="0"/>
          <w:marBottom w:val="0"/>
          <w:divBdr>
            <w:top w:val="none" w:sz="0" w:space="0" w:color="auto"/>
            <w:left w:val="none" w:sz="0" w:space="0" w:color="auto"/>
            <w:bottom w:val="none" w:sz="0" w:space="0" w:color="auto"/>
            <w:right w:val="none" w:sz="0" w:space="0" w:color="auto"/>
          </w:divBdr>
        </w:div>
        <w:div w:id="1369455432">
          <w:marLeft w:val="0"/>
          <w:marRight w:val="0"/>
          <w:marTop w:val="0"/>
          <w:marBottom w:val="0"/>
          <w:divBdr>
            <w:top w:val="none" w:sz="0" w:space="0" w:color="auto"/>
            <w:left w:val="none" w:sz="0" w:space="0" w:color="auto"/>
            <w:bottom w:val="none" w:sz="0" w:space="0" w:color="auto"/>
            <w:right w:val="none" w:sz="0" w:space="0" w:color="auto"/>
          </w:divBdr>
          <w:divsChild>
            <w:div w:id="41296781">
              <w:marLeft w:val="0"/>
              <w:marRight w:val="0"/>
              <w:marTop w:val="0"/>
              <w:marBottom w:val="0"/>
              <w:divBdr>
                <w:top w:val="none" w:sz="0" w:space="0" w:color="auto"/>
                <w:left w:val="none" w:sz="0" w:space="0" w:color="auto"/>
                <w:bottom w:val="none" w:sz="0" w:space="0" w:color="auto"/>
                <w:right w:val="none" w:sz="0" w:space="0" w:color="auto"/>
              </w:divBdr>
            </w:div>
            <w:div w:id="552085303">
              <w:marLeft w:val="0"/>
              <w:marRight w:val="0"/>
              <w:marTop w:val="0"/>
              <w:marBottom w:val="0"/>
              <w:divBdr>
                <w:top w:val="none" w:sz="0" w:space="0" w:color="auto"/>
                <w:left w:val="none" w:sz="0" w:space="0" w:color="auto"/>
                <w:bottom w:val="none" w:sz="0" w:space="0" w:color="auto"/>
                <w:right w:val="none" w:sz="0" w:space="0" w:color="auto"/>
              </w:divBdr>
            </w:div>
            <w:div w:id="96516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80746">
      <w:bodyDiv w:val="1"/>
      <w:marLeft w:val="0"/>
      <w:marRight w:val="0"/>
      <w:marTop w:val="0"/>
      <w:marBottom w:val="0"/>
      <w:divBdr>
        <w:top w:val="none" w:sz="0" w:space="0" w:color="auto"/>
        <w:left w:val="none" w:sz="0" w:space="0" w:color="auto"/>
        <w:bottom w:val="none" w:sz="0" w:space="0" w:color="auto"/>
        <w:right w:val="none" w:sz="0" w:space="0" w:color="auto"/>
      </w:divBdr>
    </w:div>
    <w:div w:id="1776166610">
      <w:bodyDiv w:val="1"/>
      <w:marLeft w:val="0"/>
      <w:marRight w:val="0"/>
      <w:marTop w:val="0"/>
      <w:marBottom w:val="0"/>
      <w:divBdr>
        <w:top w:val="none" w:sz="0" w:space="0" w:color="auto"/>
        <w:left w:val="none" w:sz="0" w:space="0" w:color="auto"/>
        <w:bottom w:val="none" w:sz="0" w:space="0" w:color="auto"/>
        <w:right w:val="none" w:sz="0" w:space="0" w:color="auto"/>
      </w:divBdr>
      <w:divsChild>
        <w:div w:id="1013386817">
          <w:marLeft w:val="0"/>
          <w:marRight w:val="0"/>
          <w:marTop w:val="0"/>
          <w:marBottom w:val="0"/>
          <w:divBdr>
            <w:top w:val="none" w:sz="0" w:space="0" w:color="auto"/>
            <w:left w:val="none" w:sz="0" w:space="0" w:color="auto"/>
            <w:bottom w:val="none" w:sz="0" w:space="0" w:color="auto"/>
            <w:right w:val="none" w:sz="0" w:space="0" w:color="auto"/>
          </w:divBdr>
        </w:div>
        <w:div w:id="1750030885">
          <w:marLeft w:val="0"/>
          <w:marRight w:val="0"/>
          <w:marTop w:val="0"/>
          <w:marBottom w:val="0"/>
          <w:divBdr>
            <w:top w:val="none" w:sz="0" w:space="0" w:color="auto"/>
            <w:left w:val="none" w:sz="0" w:space="0" w:color="auto"/>
            <w:bottom w:val="none" w:sz="0" w:space="0" w:color="auto"/>
            <w:right w:val="none" w:sz="0" w:space="0" w:color="auto"/>
          </w:divBdr>
        </w:div>
      </w:divsChild>
    </w:div>
    <w:div w:id="1783500634">
      <w:bodyDiv w:val="1"/>
      <w:marLeft w:val="0"/>
      <w:marRight w:val="0"/>
      <w:marTop w:val="0"/>
      <w:marBottom w:val="0"/>
      <w:divBdr>
        <w:top w:val="none" w:sz="0" w:space="0" w:color="auto"/>
        <w:left w:val="none" w:sz="0" w:space="0" w:color="auto"/>
        <w:bottom w:val="none" w:sz="0" w:space="0" w:color="auto"/>
        <w:right w:val="none" w:sz="0" w:space="0" w:color="auto"/>
      </w:divBdr>
      <w:divsChild>
        <w:div w:id="1077553157">
          <w:marLeft w:val="0"/>
          <w:marRight w:val="0"/>
          <w:marTop w:val="0"/>
          <w:marBottom w:val="0"/>
          <w:divBdr>
            <w:top w:val="none" w:sz="0" w:space="0" w:color="auto"/>
            <w:left w:val="none" w:sz="0" w:space="0" w:color="auto"/>
            <w:bottom w:val="none" w:sz="0" w:space="0" w:color="auto"/>
            <w:right w:val="none" w:sz="0" w:space="0" w:color="auto"/>
          </w:divBdr>
          <w:divsChild>
            <w:div w:id="1007252069">
              <w:marLeft w:val="0"/>
              <w:marRight w:val="0"/>
              <w:marTop w:val="0"/>
              <w:marBottom w:val="0"/>
              <w:divBdr>
                <w:top w:val="none" w:sz="0" w:space="0" w:color="auto"/>
                <w:left w:val="none" w:sz="0" w:space="0" w:color="auto"/>
                <w:bottom w:val="none" w:sz="0" w:space="0" w:color="auto"/>
                <w:right w:val="none" w:sz="0" w:space="0" w:color="auto"/>
              </w:divBdr>
            </w:div>
          </w:divsChild>
        </w:div>
        <w:div w:id="1790274826">
          <w:marLeft w:val="0"/>
          <w:marRight w:val="0"/>
          <w:marTop w:val="0"/>
          <w:marBottom w:val="0"/>
          <w:divBdr>
            <w:top w:val="none" w:sz="0" w:space="0" w:color="auto"/>
            <w:left w:val="none" w:sz="0" w:space="0" w:color="auto"/>
            <w:bottom w:val="none" w:sz="0" w:space="0" w:color="auto"/>
            <w:right w:val="none" w:sz="0" w:space="0" w:color="auto"/>
          </w:divBdr>
          <w:divsChild>
            <w:div w:id="1841387143">
              <w:marLeft w:val="0"/>
              <w:marRight w:val="0"/>
              <w:marTop w:val="0"/>
              <w:marBottom w:val="0"/>
              <w:divBdr>
                <w:top w:val="none" w:sz="0" w:space="0" w:color="auto"/>
                <w:left w:val="none" w:sz="0" w:space="0" w:color="auto"/>
                <w:bottom w:val="none" w:sz="0" w:space="0" w:color="auto"/>
                <w:right w:val="none" w:sz="0" w:space="0" w:color="auto"/>
              </w:divBdr>
            </w:div>
            <w:div w:id="195481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3689">
      <w:bodyDiv w:val="1"/>
      <w:marLeft w:val="0"/>
      <w:marRight w:val="0"/>
      <w:marTop w:val="0"/>
      <w:marBottom w:val="0"/>
      <w:divBdr>
        <w:top w:val="none" w:sz="0" w:space="0" w:color="auto"/>
        <w:left w:val="none" w:sz="0" w:space="0" w:color="auto"/>
        <w:bottom w:val="none" w:sz="0" w:space="0" w:color="auto"/>
        <w:right w:val="none" w:sz="0" w:space="0" w:color="auto"/>
      </w:divBdr>
      <w:divsChild>
        <w:div w:id="458181860">
          <w:marLeft w:val="0"/>
          <w:marRight w:val="0"/>
          <w:marTop w:val="0"/>
          <w:marBottom w:val="0"/>
          <w:divBdr>
            <w:top w:val="none" w:sz="0" w:space="0" w:color="auto"/>
            <w:left w:val="none" w:sz="0" w:space="0" w:color="auto"/>
            <w:bottom w:val="none" w:sz="0" w:space="0" w:color="auto"/>
            <w:right w:val="none" w:sz="0" w:space="0" w:color="auto"/>
          </w:divBdr>
        </w:div>
        <w:div w:id="512040171">
          <w:marLeft w:val="0"/>
          <w:marRight w:val="0"/>
          <w:marTop w:val="0"/>
          <w:marBottom w:val="0"/>
          <w:divBdr>
            <w:top w:val="none" w:sz="0" w:space="0" w:color="auto"/>
            <w:left w:val="none" w:sz="0" w:space="0" w:color="auto"/>
            <w:bottom w:val="none" w:sz="0" w:space="0" w:color="auto"/>
            <w:right w:val="none" w:sz="0" w:space="0" w:color="auto"/>
          </w:divBdr>
        </w:div>
      </w:divsChild>
    </w:div>
    <w:div w:id="1869294498">
      <w:bodyDiv w:val="1"/>
      <w:marLeft w:val="0"/>
      <w:marRight w:val="0"/>
      <w:marTop w:val="0"/>
      <w:marBottom w:val="0"/>
      <w:divBdr>
        <w:top w:val="none" w:sz="0" w:space="0" w:color="auto"/>
        <w:left w:val="none" w:sz="0" w:space="0" w:color="auto"/>
        <w:bottom w:val="none" w:sz="0" w:space="0" w:color="auto"/>
        <w:right w:val="none" w:sz="0" w:space="0" w:color="auto"/>
      </w:divBdr>
    </w:div>
    <w:div w:id="1980724624">
      <w:bodyDiv w:val="1"/>
      <w:marLeft w:val="0"/>
      <w:marRight w:val="0"/>
      <w:marTop w:val="0"/>
      <w:marBottom w:val="0"/>
      <w:divBdr>
        <w:top w:val="none" w:sz="0" w:space="0" w:color="auto"/>
        <w:left w:val="none" w:sz="0" w:space="0" w:color="auto"/>
        <w:bottom w:val="none" w:sz="0" w:space="0" w:color="auto"/>
        <w:right w:val="none" w:sz="0" w:space="0" w:color="auto"/>
      </w:divBdr>
      <w:divsChild>
        <w:div w:id="13462451">
          <w:marLeft w:val="0"/>
          <w:marRight w:val="0"/>
          <w:marTop w:val="0"/>
          <w:marBottom w:val="0"/>
          <w:divBdr>
            <w:top w:val="none" w:sz="0" w:space="0" w:color="auto"/>
            <w:left w:val="none" w:sz="0" w:space="0" w:color="auto"/>
            <w:bottom w:val="none" w:sz="0" w:space="0" w:color="auto"/>
            <w:right w:val="none" w:sz="0" w:space="0" w:color="auto"/>
          </w:divBdr>
        </w:div>
        <w:div w:id="1041127079">
          <w:marLeft w:val="0"/>
          <w:marRight w:val="0"/>
          <w:marTop w:val="0"/>
          <w:marBottom w:val="0"/>
          <w:divBdr>
            <w:top w:val="none" w:sz="0" w:space="0" w:color="auto"/>
            <w:left w:val="none" w:sz="0" w:space="0" w:color="auto"/>
            <w:bottom w:val="none" w:sz="0" w:space="0" w:color="auto"/>
            <w:right w:val="none" w:sz="0" w:space="0" w:color="auto"/>
          </w:divBdr>
          <w:divsChild>
            <w:div w:id="251596956">
              <w:marLeft w:val="0"/>
              <w:marRight w:val="0"/>
              <w:marTop w:val="0"/>
              <w:marBottom w:val="0"/>
              <w:divBdr>
                <w:top w:val="none" w:sz="0" w:space="0" w:color="auto"/>
                <w:left w:val="none" w:sz="0" w:space="0" w:color="auto"/>
                <w:bottom w:val="none" w:sz="0" w:space="0" w:color="auto"/>
                <w:right w:val="none" w:sz="0" w:space="0" w:color="auto"/>
              </w:divBdr>
            </w:div>
            <w:div w:id="1368675270">
              <w:marLeft w:val="0"/>
              <w:marRight w:val="0"/>
              <w:marTop w:val="0"/>
              <w:marBottom w:val="0"/>
              <w:divBdr>
                <w:top w:val="none" w:sz="0" w:space="0" w:color="auto"/>
                <w:left w:val="none" w:sz="0" w:space="0" w:color="auto"/>
                <w:bottom w:val="none" w:sz="0" w:space="0" w:color="auto"/>
                <w:right w:val="none" w:sz="0" w:space="0" w:color="auto"/>
              </w:divBdr>
            </w:div>
            <w:div w:id="17078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19498">
      <w:bodyDiv w:val="1"/>
      <w:marLeft w:val="0"/>
      <w:marRight w:val="0"/>
      <w:marTop w:val="0"/>
      <w:marBottom w:val="0"/>
      <w:divBdr>
        <w:top w:val="none" w:sz="0" w:space="0" w:color="auto"/>
        <w:left w:val="none" w:sz="0" w:space="0" w:color="auto"/>
        <w:bottom w:val="none" w:sz="0" w:space="0" w:color="auto"/>
        <w:right w:val="none" w:sz="0" w:space="0" w:color="auto"/>
      </w:divBdr>
      <w:divsChild>
        <w:div w:id="1318608132">
          <w:marLeft w:val="0"/>
          <w:marRight w:val="0"/>
          <w:marTop w:val="0"/>
          <w:marBottom w:val="0"/>
          <w:divBdr>
            <w:top w:val="none" w:sz="0" w:space="0" w:color="auto"/>
            <w:left w:val="none" w:sz="0" w:space="0" w:color="auto"/>
            <w:bottom w:val="none" w:sz="0" w:space="0" w:color="auto"/>
            <w:right w:val="none" w:sz="0" w:space="0" w:color="auto"/>
          </w:divBdr>
          <w:divsChild>
            <w:div w:id="1171093921">
              <w:marLeft w:val="0"/>
              <w:marRight w:val="0"/>
              <w:marTop w:val="0"/>
              <w:marBottom w:val="0"/>
              <w:divBdr>
                <w:top w:val="none" w:sz="0" w:space="0" w:color="auto"/>
                <w:left w:val="none" w:sz="0" w:space="0" w:color="auto"/>
                <w:bottom w:val="none" w:sz="0" w:space="0" w:color="auto"/>
                <w:right w:val="none" w:sz="0" w:space="0" w:color="auto"/>
              </w:divBdr>
              <w:divsChild>
                <w:div w:id="1002660062">
                  <w:marLeft w:val="0"/>
                  <w:marRight w:val="0"/>
                  <w:marTop w:val="0"/>
                  <w:marBottom w:val="0"/>
                  <w:divBdr>
                    <w:top w:val="none" w:sz="0" w:space="0" w:color="auto"/>
                    <w:left w:val="none" w:sz="0" w:space="0" w:color="auto"/>
                    <w:bottom w:val="none" w:sz="0" w:space="0" w:color="auto"/>
                    <w:right w:val="none" w:sz="0" w:space="0" w:color="auto"/>
                  </w:divBdr>
                </w:div>
                <w:div w:id="2022272529">
                  <w:marLeft w:val="0"/>
                  <w:marRight w:val="0"/>
                  <w:marTop w:val="0"/>
                  <w:marBottom w:val="0"/>
                  <w:divBdr>
                    <w:top w:val="none" w:sz="0" w:space="0" w:color="auto"/>
                    <w:left w:val="none" w:sz="0" w:space="0" w:color="auto"/>
                    <w:bottom w:val="none" w:sz="0" w:space="0" w:color="auto"/>
                    <w:right w:val="none" w:sz="0" w:space="0" w:color="auto"/>
                  </w:divBdr>
                  <w:divsChild>
                    <w:div w:id="1545946593">
                      <w:marLeft w:val="0"/>
                      <w:marRight w:val="0"/>
                      <w:marTop w:val="0"/>
                      <w:marBottom w:val="0"/>
                      <w:divBdr>
                        <w:top w:val="none" w:sz="0" w:space="0" w:color="auto"/>
                        <w:left w:val="none" w:sz="0" w:space="0" w:color="auto"/>
                        <w:bottom w:val="none" w:sz="0" w:space="0" w:color="auto"/>
                        <w:right w:val="none" w:sz="0" w:space="0" w:color="auto"/>
                      </w:divBdr>
                      <w:divsChild>
                        <w:div w:id="1908299878">
                          <w:marLeft w:val="0"/>
                          <w:marRight w:val="0"/>
                          <w:marTop w:val="0"/>
                          <w:marBottom w:val="0"/>
                          <w:divBdr>
                            <w:top w:val="none" w:sz="0" w:space="0" w:color="auto"/>
                            <w:left w:val="none" w:sz="0" w:space="0" w:color="auto"/>
                            <w:bottom w:val="none" w:sz="0" w:space="0" w:color="auto"/>
                            <w:right w:val="none" w:sz="0" w:space="0" w:color="auto"/>
                          </w:divBdr>
                          <w:divsChild>
                            <w:div w:id="1685326395">
                              <w:marLeft w:val="0"/>
                              <w:marRight w:val="0"/>
                              <w:marTop w:val="0"/>
                              <w:marBottom w:val="0"/>
                              <w:divBdr>
                                <w:top w:val="none" w:sz="0" w:space="0" w:color="auto"/>
                                <w:left w:val="none" w:sz="0" w:space="0" w:color="auto"/>
                                <w:bottom w:val="none" w:sz="0" w:space="0" w:color="auto"/>
                                <w:right w:val="none" w:sz="0" w:space="0" w:color="auto"/>
                              </w:divBdr>
                              <w:divsChild>
                                <w:div w:id="105387506">
                                  <w:marLeft w:val="0"/>
                                  <w:marRight w:val="0"/>
                                  <w:marTop w:val="0"/>
                                  <w:marBottom w:val="0"/>
                                  <w:divBdr>
                                    <w:top w:val="none" w:sz="0" w:space="0" w:color="auto"/>
                                    <w:left w:val="none" w:sz="0" w:space="0" w:color="auto"/>
                                    <w:bottom w:val="none" w:sz="0" w:space="0" w:color="auto"/>
                                    <w:right w:val="none" w:sz="0" w:space="0" w:color="auto"/>
                                  </w:divBdr>
                                </w:div>
                                <w:div w:id="182134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tgnetwork@norfolk.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_Flow_SignoffStatus xmlns="090efa07-1915-42b2-8f09-4ebb8036b799" xsi:nil="true"/>
    <TaxCatchAll xmlns="96ee3491-b5b1-4be3-80a9-381477ef7be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F6166-0C3D-429D-B325-252F0A4FDF39}">
  <ds:schemaRefs>
    <ds:schemaRef ds:uri="http://schemas.microsoft.com/sharepoint/v3/contenttype/forms"/>
  </ds:schemaRefs>
</ds:datastoreItem>
</file>

<file path=customXml/itemProps2.xml><?xml version="1.0" encoding="utf-8"?>
<ds:datastoreItem xmlns:ds="http://schemas.openxmlformats.org/officeDocument/2006/customXml" ds:itemID="{DCDEF1A9-C2CA-4003-9ECA-D2FF337CA41C}">
  <ds:schemaRefs>
    <ds:schemaRef ds:uri="http://schemas.openxmlformats.org/officeDocument/2006/bibliography"/>
  </ds:schemaRefs>
</ds:datastoreItem>
</file>

<file path=customXml/itemProps3.xml><?xml version="1.0" encoding="utf-8"?>
<ds:datastoreItem xmlns:ds="http://schemas.openxmlformats.org/officeDocument/2006/customXml" ds:itemID="{10A65CC1-F6BB-4585-AD58-D535FDA0C570}">
  <ds:schemaRefs>
    <ds:schemaRef ds:uri="http://schemas.microsoft.com/office/2006/metadata/properties"/>
    <ds:schemaRef ds:uri="http://schemas.microsoft.com/office/infopath/2007/PartnerControls"/>
    <ds:schemaRef ds:uri="090efa07-1915-42b2-8f09-4ebb8036b799"/>
    <ds:schemaRef ds:uri="96ee3491-b5b1-4be3-80a9-381477ef7be2"/>
  </ds:schemaRefs>
</ds:datastoreItem>
</file>

<file path=customXml/itemProps4.xml><?xml version="1.0" encoding="utf-8"?>
<ds:datastoreItem xmlns:ds="http://schemas.openxmlformats.org/officeDocument/2006/customXml" ds:itemID="{7D0F8237-DD13-4488-9DF8-E23FDA4D1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4456</Words>
  <Characters>25400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Collier</dc:creator>
  <cp:keywords/>
  <dc:description/>
  <cp:lastModifiedBy>Claire Woodcroft</cp:lastModifiedBy>
  <cp:revision>19</cp:revision>
  <dcterms:created xsi:type="dcterms:W3CDTF">2025-07-03T13:56:00Z</dcterms:created>
  <dcterms:modified xsi:type="dcterms:W3CDTF">2025-07-07T14:49:00Z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0x010100E5C7704D1B9E7245B8FE72F9029ED2AA</vt:lpwstr>
  </property>
  <property fmtid="{D5CDD505-2E9C-101B-9397-08002B2CF9AE}" pid="3" name="MediaServiceImageTags">
    <vt:lpwstr/>
  </property>
</Properties>
</file>