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84378" w14:textId="77414057" w:rsidR="00F90E60" w:rsidRDefault="00D338C3" w:rsidP="00F90E60">
      <w:pPr>
        <w:tabs>
          <w:tab w:val="right" w:pos="4989"/>
        </w:tabs>
      </w:pPr>
      <w:bookmarkStart w:id="0" w:name="TitlePg"/>
      <w:r>
        <w:rPr>
          <w:noProof/>
        </w:rPr>
        <mc:AlternateContent>
          <mc:Choice Requires="wps">
            <w:drawing>
              <wp:anchor distT="0" distB="0" distL="114300" distR="114300" simplePos="0" relativeHeight="251658240" behindDoc="0" locked="0" layoutInCell="1" allowOverlap="1" wp14:anchorId="39E250CA" wp14:editId="55F321C8">
                <wp:simplePos x="0" y="0"/>
                <wp:positionH relativeFrom="column">
                  <wp:posOffset>-69510</wp:posOffset>
                </wp:positionH>
                <wp:positionV relativeFrom="paragraph">
                  <wp:posOffset>-2124724</wp:posOffset>
                </wp:positionV>
                <wp:extent cx="6257290" cy="64103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6410325"/>
                        </a:xfrm>
                        <a:prstGeom prst="rect">
                          <a:avLst/>
                        </a:prstGeom>
                        <a:noFill/>
                        <a:ln w="6350">
                          <a:noFill/>
                        </a:ln>
                      </wps:spPr>
                      <wps:txbx>
                        <w:txbxContent>
                          <w:p w14:paraId="02347B73" w14:textId="77777777" w:rsidR="007B716C" w:rsidRPr="007013CC" w:rsidRDefault="007B716C" w:rsidP="007B716C">
                            <w:pPr>
                              <w:rPr>
                                <w:rFonts w:ascii="Arial" w:hAnsi="Arial" w:cs="Arial"/>
                                <w:noProof/>
                                <w:sz w:val="30"/>
                                <w:szCs w:val="30"/>
                              </w:rPr>
                            </w:pPr>
                            <w:r w:rsidRPr="007013CC">
                              <w:rPr>
                                <w:rFonts w:ascii="Arial" w:hAnsi="Arial" w:cs="Arial"/>
                                <w:noProof/>
                                <w:sz w:val="30"/>
                                <w:szCs w:val="30"/>
                              </w:rPr>
                              <w:t>Dated:                                                                                                                        20</w:t>
                            </w:r>
                            <w:r>
                              <w:rPr>
                                <w:rFonts w:ascii="Arial" w:hAnsi="Arial" w:cs="Arial"/>
                                <w:noProof/>
                                <w:sz w:val="30"/>
                                <w:szCs w:val="30"/>
                              </w:rPr>
                              <w:t>25</w:t>
                            </w:r>
                          </w:p>
                          <w:p w14:paraId="327093EA" w14:textId="77777777" w:rsidR="007B716C" w:rsidRPr="007013CC" w:rsidRDefault="007B716C" w:rsidP="007B716C">
                            <w:pPr>
                              <w:rPr>
                                <w:rFonts w:ascii="Arial" w:hAnsi="Arial" w:cs="Arial"/>
                                <w:noProof/>
                                <w:sz w:val="40"/>
                                <w:szCs w:val="40"/>
                              </w:rPr>
                            </w:pPr>
                          </w:p>
                          <w:p w14:paraId="23E74723" w14:textId="77777777" w:rsidR="007B716C" w:rsidRPr="007013CC" w:rsidRDefault="007B716C" w:rsidP="007B716C">
                            <w:pPr>
                              <w:rPr>
                                <w:rFonts w:ascii="Arial" w:hAnsi="Arial" w:cs="Arial"/>
                                <w:noProof/>
                                <w:sz w:val="40"/>
                                <w:szCs w:val="40"/>
                              </w:rPr>
                            </w:pPr>
                          </w:p>
                          <w:p w14:paraId="7AA0CCFF" w14:textId="77777777" w:rsidR="007B716C" w:rsidRPr="007013CC" w:rsidRDefault="007B716C" w:rsidP="007B716C">
                            <w:pPr>
                              <w:rPr>
                                <w:rFonts w:ascii="Arial" w:hAnsi="Arial" w:cs="Arial"/>
                                <w:noProof/>
                                <w:sz w:val="40"/>
                                <w:szCs w:val="40"/>
                              </w:rPr>
                            </w:pPr>
                            <w:r w:rsidRPr="007013CC">
                              <w:rPr>
                                <w:rFonts w:ascii="Arial" w:hAnsi="Arial" w:cs="Arial"/>
                                <w:noProof/>
                                <w:sz w:val="40"/>
                                <w:szCs w:val="40"/>
                              </w:rPr>
                              <w:t>London Fire Commissioner</w:t>
                            </w:r>
                          </w:p>
                          <w:p w14:paraId="05E55730" w14:textId="77777777" w:rsidR="007B716C" w:rsidRDefault="007B716C" w:rsidP="007B716C">
                            <w:pPr>
                              <w:rPr>
                                <w:rFonts w:ascii="Arial" w:hAnsi="Arial" w:cs="Arial"/>
                                <w:noProof/>
                                <w:sz w:val="40"/>
                                <w:szCs w:val="40"/>
                              </w:rPr>
                            </w:pPr>
                          </w:p>
                          <w:p w14:paraId="4A4E8C5A" w14:textId="77777777" w:rsidR="007B716C" w:rsidRDefault="007B716C" w:rsidP="007B716C">
                            <w:pPr>
                              <w:rPr>
                                <w:rFonts w:ascii="Arial" w:hAnsi="Arial" w:cs="Arial"/>
                                <w:noProof/>
                                <w:sz w:val="40"/>
                                <w:szCs w:val="40"/>
                              </w:rPr>
                            </w:pPr>
                            <w:r>
                              <w:rPr>
                                <w:rFonts w:ascii="Arial" w:hAnsi="Arial" w:cs="Arial"/>
                                <w:noProof/>
                                <w:sz w:val="40"/>
                                <w:szCs w:val="40"/>
                              </w:rPr>
                              <w:t>a</w:t>
                            </w:r>
                            <w:r w:rsidRPr="007013CC">
                              <w:rPr>
                                <w:rFonts w:ascii="Arial" w:hAnsi="Arial" w:cs="Arial"/>
                                <w:noProof/>
                                <w:sz w:val="40"/>
                                <w:szCs w:val="40"/>
                              </w:rPr>
                              <w:t>nd</w:t>
                            </w:r>
                          </w:p>
                          <w:p w14:paraId="426B3036" w14:textId="77777777" w:rsidR="007B716C" w:rsidRPr="007013CC" w:rsidRDefault="007B716C" w:rsidP="007B716C">
                            <w:pPr>
                              <w:rPr>
                                <w:rFonts w:ascii="Arial" w:hAnsi="Arial" w:cs="Arial"/>
                                <w:noProof/>
                                <w:sz w:val="40"/>
                                <w:szCs w:val="40"/>
                              </w:rPr>
                            </w:pPr>
                          </w:p>
                          <w:p w14:paraId="25256774" w14:textId="77777777" w:rsidR="007B716C" w:rsidRPr="007013CC" w:rsidRDefault="007B716C" w:rsidP="007B716C">
                            <w:pPr>
                              <w:rPr>
                                <w:rFonts w:ascii="Arial" w:hAnsi="Arial" w:cs="Arial"/>
                                <w:noProof/>
                                <w:sz w:val="40"/>
                                <w:szCs w:val="40"/>
                              </w:rPr>
                            </w:pPr>
                            <w:r w:rsidRPr="007013CC">
                              <w:rPr>
                                <w:rFonts w:ascii="Arial" w:hAnsi="Arial" w:cs="Arial"/>
                                <w:noProof/>
                                <w:sz w:val="40"/>
                                <w:szCs w:val="40"/>
                              </w:rPr>
                              <w:t>[</w:t>
                            </w:r>
                            <w:r w:rsidRPr="007013CC">
                              <w:rPr>
                                <w:rFonts w:ascii="Arial" w:hAnsi="Arial" w:cs="Arial"/>
                                <w:i/>
                                <w:color w:val="FF0000"/>
                                <w:sz w:val="40"/>
                                <w:highlight w:val="yellow"/>
                              </w:rPr>
                              <w:t>Full legal name of supplier entity</w:t>
                            </w:r>
                            <w:r w:rsidRPr="007013CC">
                              <w:rPr>
                                <w:rFonts w:ascii="Arial" w:hAnsi="Arial" w:cs="Arial"/>
                                <w:noProof/>
                                <w:sz w:val="40"/>
                                <w:szCs w:val="40"/>
                              </w:rPr>
                              <w:t>]</w:t>
                            </w:r>
                          </w:p>
                          <w:p w14:paraId="26FE8CD5" w14:textId="77777777" w:rsidR="007B716C" w:rsidRPr="007013CC" w:rsidRDefault="007B716C" w:rsidP="007B716C">
                            <w:pPr>
                              <w:rPr>
                                <w:rFonts w:ascii="Arial" w:hAnsi="Arial" w:cs="Arial"/>
                                <w:noProof/>
                                <w:sz w:val="40"/>
                                <w:szCs w:val="40"/>
                              </w:rPr>
                            </w:pPr>
                          </w:p>
                          <w:p w14:paraId="0E6D89FE" w14:textId="77777777" w:rsidR="007B716C" w:rsidRDefault="007B716C" w:rsidP="007B716C">
                            <w:pPr>
                              <w:rPr>
                                <w:rFonts w:ascii="Arial" w:hAnsi="Arial" w:cs="Arial"/>
                                <w:noProof/>
                                <w:sz w:val="30"/>
                                <w:szCs w:val="30"/>
                              </w:rPr>
                            </w:pPr>
                          </w:p>
                          <w:p w14:paraId="1B539B1C" w14:textId="77777777" w:rsidR="007B716C" w:rsidRPr="002956A8" w:rsidRDefault="007B716C" w:rsidP="007B716C">
                            <w:pPr>
                              <w:jc w:val="center"/>
                              <w:rPr>
                                <w:rFonts w:ascii="Arial" w:hAnsi="Arial" w:cs="Arial"/>
                                <w:noProof/>
                                <w:sz w:val="36"/>
                                <w:szCs w:val="36"/>
                              </w:rPr>
                            </w:pPr>
                            <w:r w:rsidRPr="002956A8">
                              <w:rPr>
                                <w:rFonts w:ascii="Arial" w:hAnsi="Arial" w:cs="Arial"/>
                                <w:noProof/>
                                <w:sz w:val="36"/>
                                <w:szCs w:val="36"/>
                              </w:rPr>
                              <w:t>Contract relating to the provision of Estates Professional Management Services</w:t>
                            </w:r>
                            <w:r>
                              <w:rPr>
                                <w:rFonts w:ascii="Arial" w:hAnsi="Arial" w:cs="Arial"/>
                                <w:noProof/>
                                <w:sz w:val="36"/>
                                <w:szCs w:val="36"/>
                              </w:rPr>
                              <w:t xml:space="preserve"> (EPMS) for the Telecommunications Estate</w:t>
                            </w:r>
                          </w:p>
                          <w:p w14:paraId="71723FBC" w14:textId="77777777" w:rsidR="007B716C" w:rsidRDefault="007B716C" w:rsidP="007B716C">
                            <w:pPr>
                              <w:rPr>
                                <w:rFonts w:ascii="Arial" w:hAnsi="Arial" w:cs="Arial"/>
                                <w:noProof/>
                                <w:sz w:val="30"/>
                                <w:szCs w:val="30"/>
                              </w:rPr>
                            </w:pPr>
                          </w:p>
                          <w:p w14:paraId="470402D6" w14:textId="77777777" w:rsidR="007B716C" w:rsidRDefault="007B716C" w:rsidP="007B716C">
                            <w:pPr>
                              <w:rPr>
                                <w:rFonts w:ascii="Arial" w:hAnsi="Arial" w:cs="Arial"/>
                                <w:noProof/>
                                <w:sz w:val="30"/>
                                <w:szCs w:val="30"/>
                              </w:rPr>
                            </w:pPr>
                          </w:p>
                          <w:p w14:paraId="7FEDA92D" w14:textId="77777777" w:rsidR="007B716C" w:rsidRDefault="007B716C" w:rsidP="007B716C">
                            <w:pPr>
                              <w:rPr>
                                <w:rFonts w:ascii="Arial" w:hAnsi="Arial" w:cs="Arial"/>
                                <w:noProof/>
                                <w:sz w:val="30"/>
                                <w:szCs w:val="30"/>
                              </w:rPr>
                            </w:pPr>
                          </w:p>
                          <w:p w14:paraId="5B801097" w14:textId="77777777" w:rsidR="007B716C" w:rsidRDefault="007B716C" w:rsidP="007B716C">
                            <w:pPr>
                              <w:rPr>
                                <w:rFonts w:ascii="Arial" w:hAnsi="Arial" w:cs="Arial"/>
                                <w:noProof/>
                                <w:sz w:val="30"/>
                                <w:szCs w:val="30"/>
                              </w:rPr>
                            </w:pPr>
                          </w:p>
                          <w:p w14:paraId="5B096AC3" w14:textId="77777777" w:rsidR="007B716C" w:rsidRDefault="007B716C" w:rsidP="007B716C">
                            <w:pPr>
                              <w:rPr>
                                <w:rFonts w:ascii="Arial" w:hAnsi="Arial" w:cs="Arial"/>
                                <w:noProof/>
                                <w:sz w:val="30"/>
                                <w:szCs w:val="30"/>
                              </w:rPr>
                            </w:pPr>
                          </w:p>
                          <w:p w14:paraId="1351A8FD" w14:textId="77777777" w:rsidR="007B716C" w:rsidRDefault="007B716C" w:rsidP="007B716C">
                            <w:pPr>
                              <w:rPr>
                                <w:rFonts w:ascii="Arial" w:hAnsi="Arial" w:cs="Arial"/>
                                <w:noProof/>
                                <w:sz w:val="30"/>
                                <w:szCs w:val="30"/>
                              </w:rPr>
                            </w:pPr>
                          </w:p>
                          <w:p w14:paraId="3ECCA5D6" w14:textId="77777777" w:rsidR="007B716C" w:rsidRDefault="007B716C" w:rsidP="007B716C">
                            <w:pPr>
                              <w:rPr>
                                <w:rFonts w:ascii="Arial" w:hAnsi="Arial" w:cs="Arial"/>
                                <w:noProof/>
                                <w:sz w:val="30"/>
                                <w:szCs w:val="30"/>
                              </w:rPr>
                            </w:pPr>
                          </w:p>
                          <w:p w14:paraId="4C02D7DC" w14:textId="77777777" w:rsidR="007B716C" w:rsidRPr="007013CC" w:rsidRDefault="007B716C" w:rsidP="007B716C">
                            <w:pPr>
                              <w:rPr>
                                <w:rFonts w:ascii="Arial" w:hAnsi="Arial" w:cs="Arial"/>
                                <w:noProof/>
                                <w:sz w:val="30"/>
                                <w:szCs w:val="30"/>
                              </w:rPr>
                            </w:pPr>
                          </w:p>
                          <w:p w14:paraId="241FF9F3" w14:textId="77777777" w:rsidR="007B716C" w:rsidRPr="007013CC" w:rsidRDefault="007B716C" w:rsidP="007B716C">
                            <w:pPr>
                              <w:rPr>
                                <w:rFonts w:ascii="Arial" w:hAnsi="Arial" w:cs="Arial"/>
                                <w:noProof/>
                                <w:sz w:val="30"/>
                                <w:szCs w:val="30"/>
                              </w:rPr>
                            </w:pPr>
                          </w:p>
                          <w:p w14:paraId="79C4AFBF" w14:textId="77777777" w:rsidR="007B716C" w:rsidRPr="007013CC" w:rsidRDefault="007B716C" w:rsidP="007B716C">
                            <w:pPr>
                              <w:rPr>
                                <w:rFonts w:ascii="Arial" w:hAnsi="Arial" w:cs="Arial"/>
                                <w:noProof/>
                                <w:sz w:val="30"/>
                                <w:szCs w:val="30"/>
                              </w:rPr>
                            </w:pPr>
                            <w:r w:rsidRPr="007013CC">
                              <w:rPr>
                                <w:rFonts w:ascii="Arial" w:hAnsi="Arial" w:cs="Arial"/>
                              </w:rPr>
                              <w:t>REFERENCE: PROC/</w:t>
                            </w:r>
                            <w:r>
                              <w:rPr>
                                <w:rFonts w:ascii="Arial" w:hAnsi="Arial" w:cs="Arial"/>
                              </w:rPr>
                              <w:t>7496/25</w:t>
                            </w:r>
                          </w:p>
                          <w:p w14:paraId="099735BD" w14:textId="77777777" w:rsidR="007B716C" w:rsidRPr="007013CC" w:rsidRDefault="007B716C" w:rsidP="007B716C">
                            <w:pPr>
                              <w:rPr>
                                <w:rFonts w:ascii="Arial" w:hAnsi="Arial" w:cs="Arial"/>
                                <w:noProof/>
                                <w:sz w:val="30"/>
                                <w:szCs w:val="30"/>
                              </w:rPr>
                            </w:pPr>
                          </w:p>
                          <w:p w14:paraId="08F5572D" w14:textId="77777777" w:rsidR="007B716C" w:rsidRPr="007013CC" w:rsidRDefault="007B716C" w:rsidP="007B716C">
                            <w:pPr>
                              <w:rPr>
                                <w:rFonts w:ascii="Arial" w:hAnsi="Arial" w:cs="Arial"/>
                                <w:noProof/>
                                <w:sz w:val="30"/>
                                <w:szCs w:val="30"/>
                              </w:rPr>
                            </w:pPr>
                            <w:r w:rsidRPr="007013CC">
                              <w:rPr>
                                <w:rFonts w:ascii="Arial" w:hAnsi="Arial" w:cs="Arial"/>
                                <w:color w:val="000000" w:themeColor="text1"/>
                              </w:rPr>
                              <w:t>OFFICIAL – Sensitive: Commercial</w:t>
                            </w:r>
                          </w:p>
                          <w:p w14:paraId="3C138864" w14:textId="77777777" w:rsidR="00F90E60" w:rsidRPr="007013CC" w:rsidRDefault="00F90E60" w:rsidP="00F90E60">
                            <w:pPr>
                              <w:rPr>
                                <w:rFonts w:ascii="Arial" w:hAnsi="Arial" w:cs="Arial"/>
                                <w:noProof/>
                                <w:sz w:val="30"/>
                                <w:szCs w:val="30"/>
                              </w:rPr>
                            </w:pPr>
                          </w:p>
                          <w:p w14:paraId="546425BD" w14:textId="77777777" w:rsidR="00F90E60" w:rsidRPr="007013CC" w:rsidRDefault="00F90E60" w:rsidP="00F90E60">
                            <w:pPr>
                              <w:rPr>
                                <w:rFonts w:ascii="Arial" w:hAnsi="Arial" w:cs="Arial"/>
                                <w:noProof/>
                                <w:sz w:val="30"/>
                                <w:szCs w:val="30"/>
                              </w:rPr>
                            </w:pPr>
                          </w:p>
                          <w:p w14:paraId="2108B375" w14:textId="77777777" w:rsidR="00F90E60" w:rsidRDefault="00F90E60" w:rsidP="00F90E60">
                            <w:pPr>
                              <w:rPr>
                                <w:rFonts w:ascii="Arial" w:hAnsi="Arial" w:cs="Arial"/>
                                <w:noProof/>
                                <w:sz w:val="30"/>
                                <w:szCs w:val="30"/>
                              </w:rPr>
                            </w:pPr>
                          </w:p>
                          <w:p w14:paraId="767A4C1A" w14:textId="77777777" w:rsidR="007013CC" w:rsidRDefault="007013CC" w:rsidP="00F90E60">
                            <w:pPr>
                              <w:rPr>
                                <w:rFonts w:ascii="Arial" w:hAnsi="Arial" w:cs="Arial"/>
                                <w:noProof/>
                                <w:sz w:val="30"/>
                                <w:szCs w:val="30"/>
                              </w:rPr>
                            </w:pPr>
                          </w:p>
                          <w:p w14:paraId="75F2B46D" w14:textId="77777777" w:rsidR="007013CC" w:rsidRDefault="007013CC" w:rsidP="00F90E60">
                            <w:pPr>
                              <w:rPr>
                                <w:rFonts w:ascii="Arial" w:hAnsi="Arial" w:cs="Arial"/>
                                <w:noProof/>
                                <w:sz w:val="30"/>
                                <w:szCs w:val="30"/>
                              </w:rPr>
                            </w:pPr>
                          </w:p>
                          <w:p w14:paraId="647D6F75" w14:textId="77777777" w:rsidR="007013CC" w:rsidRDefault="007013CC" w:rsidP="00F90E60">
                            <w:pPr>
                              <w:rPr>
                                <w:rFonts w:ascii="Arial" w:hAnsi="Arial" w:cs="Arial"/>
                                <w:noProof/>
                                <w:sz w:val="30"/>
                                <w:szCs w:val="30"/>
                              </w:rPr>
                            </w:pPr>
                          </w:p>
                          <w:p w14:paraId="4E9C8EE9" w14:textId="77777777" w:rsidR="007013CC" w:rsidRDefault="007013CC" w:rsidP="00F90E60">
                            <w:pPr>
                              <w:rPr>
                                <w:rFonts w:ascii="Arial" w:hAnsi="Arial" w:cs="Arial"/>
                                <w:noProof/>
                                <w:sz w:val="30"/>
                                <w:szCs w:val="30"/>
                              </w:rPr>
                            </w:pPr>
                          </w:p>
                          <w:p w14:paraId="526FD76D" w14:textId="77777777" w:rsidR="007013CC" w:rsidRDefault="007013CC" w:rsidP="00F90E60">
                            <w:pPr>
                              <w:rPr>
                                <w:rFonts w:ascii="Arial" w:hAnsi="Arial" w:cs="Arial"/>
                                <w:noProof/>
                                <w:sz w:val="30"/>
                                <w:szCs w:val="30"/>
                              </w:rPr>
                            </w:pPr>
                          </w:p>
                          <w:p w14:paraId="7DBE020C" w14:textId="77777777" w:rsidR="007013CC" w:rsidRDefault="007013CC" w:rsidP="00F90E60">
                            <w:pPr>
                              <w:rPr>
                                <w:rFonts w:ascii="Arial" w:hAnsi="Arial" w:cs="Arial"/>
                                <w:noProof/>
                                <w:sz w:val="30"/>
                                <w:szCs w:val="30"/>
                              </w:rPr>
                            </w:pPr>
                          </w:p>
                          <w:p w14:paraId="1FD066F1" w14:textId="77777777" w:rsidR="007013CC" w:rsidRDefault="007013CC" w:rsidP="00F90E60">
                            <w:pPr>
                              <w:rPr>
                                <w:rFonts w:ascii="Arial" w:hAnsi="Arial" w:cs="Arial"/>
                                <w:noProof/>
                                <w:sz w:val="30"/>
                                <w:szCs w:val="30"/>
                              </w:rPr>
                            </w:pPr>
                          </w:p>
                          <w:p w14:paraId="2FA8E892" w14:textId="77777777" w:rsidR="007013CC" w:rsidRDefault="007013CC" w:rsidP="00F90E60">
                            <w:pPr>
                              <w:rPr>
                                <w:rFonts w:ascii="Arial" w:hAnsi="Arial" w:cs="Arial"/>
                                <w:noProof/>
                                <w:sz w:val="30"/>
                                <w:szCs w:val="30"/>
                              </w:rPr>
                            </w:pPr>
                          </w:p>
                          <w:p w14:paraId="54F2478C" w14:textId="77777777" w:rsidR="007013CC" w:rsidRDefault="007013CC" w:rsidP="00F90E60">
                            <w:pPr>
                              <w:rPr>
                                <w:rFonts w:ascii="Arial" w:hAnsi="Arial" w:cs="Arial"/>
                                <w:noProof/>
                                <w:sz w:val="30"/>
                                <w:szCs w:val="30"/>
                              </w:rPr>
                            </w:pPr>
                          </w:p>
                          <w:p w14:paraId="0806CB40" w14:textId="77777777" w:rsidR="007013CC" w:rsidRDefault="007013CC" w:rsidP="00F90E60">
                            <w:pPr>
                              <w:rPr>
                                <w:rFonts w:ascii="Arial" w:hAnsi="Arial" w:cs="Arial"/>
                                <w:noProof/>
                                <w:sz w:val="30"/>
                                <w:szCs w:val="30"/>
                              </w:rPr>
                            </w:pPr>
                          </w:p>
                          <w:p w14:paraId="0982DE73" w14:textId="77777777" w:rsidR="007013CC" w:rsidRPr="007013CC" w:rsidRDefault="007013CC" w:rsidP="00F90E60">
                            <w:pPr>
                              <w:rPr>
                                <w:rFonts w:ascii="Arial" w:hAnsi="Arial" w:cs="Arial"/>
                                <w:noProof/>
                                <w:sz w:val="30"/>
                                <w:szCs w:val="30"/>
                              </w:rPr>
                            </w:pPr>
                          </w:p>
                          <w:p w14:paraId="65D94347" w14:textId="77777777" w:rsidR="00F90E60" w:rsidRPr="007013CC" w:rsidRDefault="00F90E60" w:rsidP="00F90E60">
                            <w:pPr>
                              <w:rPr>
                                <w:rFonts w:ascii="Arial" w:hAnsi="Arial" w:cs="Arial"/>
                                <w:noProof/>
                                <w:sz w:val="30"/>
                                <w:szCs w:val="30"/>
                              </w:rPr>
                            </w:pPr>
                          </w:p>
                          <w:p w14:paraId="5AF6E856" w14:textId="77777777" w:rsidR="00F90E60" w:rsidRPr="007013CC" w:rsidRDefault="007D2940" w:rsidP="00F90E60">
                            <w:pPr>
                              <w:rPr>
                                <w:rFonts w:ascii="Arial" w:hAnsi="Arial" w:cs="Arial"/>
                                <w:noProof/>
                                <w:sz w:val="30"/>
                                <w:szCs w:val="30"/>
                              </w:rPr>
                            </w:pPr>
                            <w:r w:rsidRPr="007013CC">
                              <w:rPr>
                                <w:rFonts w:ascii="Arial" w:hAnsi="Arial" w:cs="Arial"/>
                              </w:rPr>
                              <w:t>REFERENCE: PROC/</w:t>
                            </w:r>
                            <w:r w:rsidRPr="007013CC">
                              <w:rPr>
                                <w:rFonts w:ascii="Arial" w:hAnsi="Arial" w:cs="Arial"/>
                                <w:highlight w:val="yellow"/>
                              </w:rPr>
                              <w:t>[</w:t>
                            </w:r>
                            <w:r w:rsidRPr="007013CC">
                              <w:rPr>
                                <w:rFonts w:ascii="Arial" w:hAnsi="Arial" w:cs="Arial"/>
                                <w:color w:val="FF0000"/>
                                <w:highlight w:val="yellow"/>
                              </w:rPr>
                              <w:t>INSERT PROC NUMBER</w:t>
                            </w:r>
                            <w:r w:rsidR="00E6675B" w:rsidRPr="007013CC">
                              <w:rPr>
                                <w:rFonts w:ascii="Arial" w:hAnsi="Arial" w:cs="Arial"/>
                              </w:rPr>
                              <w:t>]</w:t>
                            </w:r>
                          </w:p>
                          <w:p w14:paraId="4D3C1A83" w14:textId="77777777" w:rsidR="00F90E60" w:rsidRPr="007013CC" w:rsidRDefault="00F90E60" w:rsidP="00F90E60">
                            <w:pPr>
                              <w:rPr>
                                <w:rFonts w:ascii="Arial" w:hAnsi="Arial" w:cs="Arial"/>
                                <w:noProof/>
                                <w:sz w:val="30"/>
                                <w:szCs w:val="30"/>
                              </w:rPr>
                            </w:pPr>
                          </w:p>
                          <w:p w14:paraId="15D1E351" w14:textId="77777777" w:rsidR="00F90E60" w:rsidRPr="007013CC" w:rsidRDefault="00F90E60" w:rsidP="00F90E60">
                            <w:pPr>
                              <w:rPr>
                                <w:rFonts w:ascii="Arial" w:hAnsi="Arial" w:cs="Arial"/>
                                <w:noProof/>
                                <w:sz w:val="30"/>
                                <w:szCs w:val="30"/>
                              </w:rPr>
                            </w:pPr>
                            <w:r w:rsidRPr="007013CC">
                              <w:rPr>
                                <w:rFonts w:ascii="Arial" w:hAnsi="Arial" w:cs="Arial"/>
                                <w:color w:val="000000" w:themeColor="text1"/>
                              </w:rPr>
                              <w:t>OFFICIAL – Sensitive: Commercial</w:t>
                            </w:r>
                          </w:p>
                          <w:p w14:paraId="300A5818" w14:textId="77777777" w:rsidR="00F90E60" w:rsidRPr="007013CC" w:rsidRDefault="00F90E60" w:rsidP="00F90E60">
                            <w:pPr>
                              <w:rPr>
                                <w:rFonts w:ascii="Arial" w:hAnsi="Arial" w:cs="Arial"/>
                                <w:noProof/>
                                <w:sz w:val="40"/>
                                <w:szCs w:val="40"/>
                              </w:rPr>
                            </w:pPr>
                          </w:p>
                          <w:p w14:paraId="17E25701" w14:textId="77777777" w:rsidR="00F90E60" w:rsidRPr="007013CC" w:rsidRDefault="00F90E60" w:rsidP="00F90E60">
                            <w:pPr>
                              <w:rPr>
                                <w:rFonts w:ascii="Arial" w:hAnsi="Arial" w:cs="Arial"/>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250CA" id="_x0000_t202" coordsize="21600,21600" o:spt="202" path="m,l,21600r21600,l21600,xe">
                <v:stroke joinstyle="miter"/>
                <v:path gradientshapeok="t" o:connecttype="rect"/>
              </v:shapetype>
              <v:shape id="Text Box 3" o:spid="_x0000_s1026" type="#_x0000_t202" style="position:absolute;left:0;text-align:left;margin-left:-5.45pt;margin-top:-167.3pt;width:492.7pt;height:50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8zIgIAAEYEAAAOAAAAZHJzL2Uyb0RvYy54bWysU8tu2zAQvBfoPxC815Ic200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" filled="f" stroked="f" strokeweight=".5pt">
                <v:textbox>
                  <w:txbxContent>
                    <w:p w14:paraId="02347B73" w14:textId="77777777" w:rsidR="007B716C" w:rsidRPr="007013CC" w:rsidRDefault="007B716C" w:rsidP="007B716C">
                      <w:pPr>
                        <w:rPr>
                          <w:rFonts w:ascii="Arial" w:hAnsi="Arial" w:cs="Arial"/>
                          <w:noProof/>
                          <w:sz w:val="30"/>
                          <w:szCs w:val="30"/>
                        </w:rPr>
                      </w:pPr>
                      <w:r w:rsidRPr="007013CC">
                        <w:rPr>
                          <w:rFonts w:ascii="Arial" w:hAnsi="Arial" w:cs="Arial"/>
                          <w:noProof/>
                          <w:sz w:val="30"/>
                          <w:szCs w:val="30"/>
                        </w:rPr>
                        <w:t>Dated:                                                                                                                        20</w:t>
                      </w:r>
                      <w:r>
                        <w:rPr>
                          <w:rFonts w:ascii="Arial" w:hAnsi="Arial" w:cs="Arial"/>
                          <w:noProof/>
                          <w:sz w:val="30"/>
                          <w:szCs w:val="30"/>
                        </w:rPr>
                        <w:t>25</w:t>
                      </w:r>
                    </w:p>
                    <w:p w14:paraId="327093EA" w14:textId="77777777" w:rsidR="007B716C" w:rsidRPr="007013CC" w:rsidRDefault="007B716C" w:rsidP="007B716C">
                      <w:pPr>
                        <w:rPr>
                          <w:rFonts w:ascii="Arial" w:hAnsi="Arial" w:cs="Arial"/>
                          <w:noProof/>
                          <w:sz w:val="40"/>
                          <w:szCs w:val="40"/>
                        </w:rPr>
                      </w:pPr>
                    </w:p>
                    <w:p w14:paraId="23E74723" w14:textId="77777777" w:rsidR="007B716C" w:rsidRPr="007013CC" w:rsidRDefault="007B716C" w:rsidP="007B716C">
                      <w:pPr>
                        <w:rPr>
                          <w:rFonts w:ascii="Arial" w:hAnsi="Arial" w:cs="Arial"/>
                          <w:noProof/>
                          <w:sz w:val="40"/>
                          <w:szCs w:val="40"/>
                        </w:rPr>
                      </w:pPr>
                    </w:p>
                    <w:p w14:paraId="7AA0CCFF" w14:textId="77777777" w:rsidR="007B716C" w:rsidRPr="007013CC" w:rsidRDefault="007B716C" w:rsidP="007B716C">
                      <w:pPr>
                        <w:rPr>
                          <w:rFonts w:ascii="Arial" w:hAnsi="Arial" w:cs="Arial"/>
                          <w:noProof/>
                          <w:sz w:val="40"/>
                          <w:szCs w:val="40"/>
                        </w:rPr>
                      </w:pPr>
                      <w:r w:rsidRPr="007013CC">
                        <w:rPr>
                          <w:rFonts w:ascii="Arial" w:hAnsi="Arial" w:cs="Arial"/>
                          <w:noProof/>
                          <w:sz w:val="40"/>
                          <w:szCs w:val="40"/>
                        </w:rPr>
                        <w:t>London Fire Commissioner</w:t>
                      </w:r>
                    </w:p>
                    <w:p w14:paraId="05E55730" w14:textId="77777777" w:rsidR="007B716C" w:rsidRDefault="007B716C" w:rsidP="007B716C">
                      <w:pPr>
                        <w:rPr>
                          <w:rFonts w:ascii="Arial" w:hAnsi="Arial" w:cs="Arial"/>
                          <w:noProof/>
                          <w:sz w:val="40"/>
                          <w:szCs w:val="40"/>
                        </w:rPr>
                      </w:pPr>
                    </w:p>
                    <w:p w14:paraId="4A4E8C5A" w14:textId="77777777" w:rsidR="007B716C" w:rsidRDefault="007B716C" w:rsidP="007B716C">
                      <w:pPr>
                        <w:rPr>
                          <w:rFonts w:ascii="Arial" w:hAnsi="Arial" w:cs="Arial"/>
                          <w:noProof/>
                          <w:sz w:val="40"/>
                          <w:szCs w:val="40"/>
                        </w:rPr>
                      </w:pPr>
                      <w:r>
                        <w:rPr>
                          <w:rFonts w:ascii="Arial" w:hAnsi="Arial" w:cs="Arial"/>
                          <w:noProof/>
                          <w:sz w:val="40"/>
                          <w:szCs w:val="40"/>
                        </w:rPr>
                        <w:t>a</w:t>
                      </w:r>
                      <w:r w:rsidRPr="007013CC">
                        <w:rPr>
                          <w:rFonts w:ascii="Arial" w:hAnsi="Arial" w:cs="Arial"/>
                          <w:noProof/>
                          <w:sz w:val="40"/>
                          <w:szCs w:val="40"/>
                        </w:rPr>
                        <w:t>nd</w:t>
                      </w:r>
                    </w:p>
                    <w:p w14:paraId="426B3036" w14:textId="77777777" w:rsidR="007B716C" w:rsidRPr="007013CC" w:rsidRDefault="007B716C" w:rsidP="007B716C">
                      <w:pPr>
                        <w:rPr>
                          <w:rFonts w:ascii="Arial" w:hAnsi="Arial" w:cs="Arial"/>
                          <w:noProof/>
                          <w:sz w:val="40"/>
                          <w:szCs w:val="40"/>
                        </w:rPr>
                      </w:pPr>
                    </w:p>
                    <w:p w14:paraId="25256774" w14:textId="77777777" w:rsidR="007B716C" w:rsidRPr="007013CC" w:rsidRDefault="007B716C" w:rsidP="007B716C">
                      <w:pPr>
                        <w:rPr>
                          <w:rFonts w:ascii="Arial" w:hAnsi="Arial" w:cs="Arial"/>
                          <w:noProof/>
                          <w:sz w:val="40"/>
                          <w:szCs w:val="40"/>
                        </w:rPr>
                      </w:pPr>
                      <w:r w:rsidRPr="007013CC">
                        <w:rPr>
                          <w:rFonts w:ascii="Arial" w:hAnsi="Arial" w:cs="Arial"/>
                          <w:noProof/>
                          <w:sz w:val="40"/>
                          <w:szCs w:val="40"/>
                        </w:rPr>
                        <w:t>[</w:t>
                      </w:r>
                      <w:r w:rsidRPr="007013CC">
                        <w:rPr>
                          <w:rFonts w:ascii="Arial" w:hAnsi="Arial" w:cs="Arial"/>
                          <w:i/>
                          <w:color w:val="FF0000"/>
                          <w:sz w:val="40"/>
                          <w:highlight w:val="yellow"/>
                        </w:rPr>
                        <w:t>Full legal name of supplier entity</w:t>
                      </w:r>
                      <w:r w:rsidRPr="007013CC">
                        <w:rPr>
                          <w:rFonts w:ascii="Arial" w:hAnsi="Arial" w:cs="Arial"/>
                          <w:noProof/>
                          <w:sz w:val="40"/>
                          <w:szCs w:val="40"/>
                        </w:rPr>
                        <w:t>]</w:t>
                      </w:r>
                    </w:p>
                    <w:p w14:paraId="26FE8CD5" w14:textId="77777777" w:rsidR="007B716C" w:rsidRPr="007013CC" w:rsidRDefault="007B716C" w:rsidP="007B716C">
                      <w:pPr>
                        <w:rPr>
                          <w:rFonts w:ascii="Arial" w:hAnsi="Arial" w:cs="Arial"/>
                          <w:noProof/>
                          <w:sz w:val="40"/>
                          <w:szCs w:val="40"/>
                        </w:rPr>
                      </w:pPr>
                    </w:p>
                    <w:p w14:paraId="0E6D89FE" w14:textId="77777777" w:rsidR="007B716C" w:rsidRDefault="007B716C" w:rsidP="007B716C">
                      <w:pPr>
                        <w:rPr>
                          <w:rFonts w:ascii="Arial" w:hAnsi="Arial" w:cs="Arial"/>
                          <w:noProof/>
                          <w:sz w:val="30"/>
                          <w:szCs w:val="30"/>
                        </w:rPr>
                      </w:pPr>
                    </w:p>
                    <w:p w14:paraId="1B539B1C" w14:textId="77777777" w:rsidR="007B716C" w:rsidRPr="002956A8" w:rsidRDefault="007B716C" w:rsidP="007B716C">
                      <w:pPr>
                        <w:jc w:val="center"/>
                        <w:rPr>
                          <w:rFonts w:ascii="Arial" w:hAnsi="Arial" w:cs="Arial"/>
                          <w:noProof/>
                          <w:sz w:val="36"/>
                          <w:szCs w:val="36"/>
                        </w:rPr>
                      </w:pPr>
                      <w:r w:rsidRPr="002956A8">
                        <w:rPr>
                          <w:rFonts w:ascii="Arial" w:hAnsi="Arial" w:cs="Arial"/>
                          <w:noProof/>
                          <w:sz w:val="36"/>
                          <w:szCs w:val="36"/>
                        </w:rPr>
                        <w:t>Contract relating to the provision of Estates Professional Management Services</w:t>
                      </w:r>
                      <w:r>
                        <w:rPr>
                          <w:rFonts w:ascii="Arial" w:hAnsi="Arial" w:cs="Arial"/>
                          <w:noProof/>
                          <w:sz w:val="36"/>
                          <w:szCs w:val="36"/>
                        </w:rPr>
                        <w:t xml:space="preserve"> (EPMS) for the Telecommunications Estate</w:t>
                      </w:r>
                    </w:p>
                    <w:p w14:paraId="71723FBC" w14:textId="77777777" w:rsidR="007B716C" w:rsidRDefault="007B716C" w:rsidP="007B716C">
                      <w:pPr>
                        <w:rPr>
                          <w:rFonts w:ascii="Arial" w:hAnsi="Arial" w:cs="Arial"/>
                          <w:noProof/>
                          <w:sz w:val="30"/>
                          <w:szCs w:val="30"/>
                        </w:rPr>
                      </w:pPr>
                    </w:p>
                    <w:p w14:paraId="470402D6" w14:textId="77777777" w:rsidR="007B716C" w:rsidRDefault="007B716C" w:rsidP="007B716C">
                      <w:pPr>
                        <w:rPr>
                          <w:rFonts w:ascii="Arial" w:hAnsi="Arial" w:cs="Arial"/>
                          <w:noProof/>
                          <w:sz w:val="30"/>
                          <w:szCs w:val="30"/>
                        </w:rPr>
                      </w:pPr>
                    </w:p>
                    <w:p w14:paraId="7FEDA92D" w14:textId="77777777" w:rsidR="007B716C" w:rsidRDefault="007B716C" w:rsidP="007B716C">
                      <w:pPr>
                        <w:rPr>
                          <w:rFonts w:ascii="Arial" w:hAnsi="Arial" w:cs="Arial"/>
                          <w:noProof/>
                          <w:sz w:val="30"/>
                          <w:szCs w:val="30"/>
                        </w:rPr>
                      </w:pPr>
                    </w:p>
                    <w:p w14:paraId="5B801097" w14:textId="77777777" w:rsidR="007B716C" w:rsidRDefault="007B716C" w:rsidP="007B716C">
                      <w:pPr>
                        <w:rPr>
                          <w:rFonts w:ascii="Arial" w:hAnsi="Arial" w:cs="Arial"/>
                          <w:noProof/>
                          <w:sz w:val="30"/>
                          <w:szCs w:val="30"/>
                        </w:rPr>
                      </w:pPr>
                    </w:p>
                    <w:p w14:paraId="5B096AC3" w14:textId="77777777" w:rsidR="007B716C" w:rsidRDefault="007B716C" w:rsidP="007B716C">
                      <w:pPr>
                        <w:rPr>
                          <w:rFonts w:ascii="Arial" w:hAnsi="Arial" w:cs="Arial"/>
                          <w:noProof/>
                          <w:sz w:val="30"/>
                          <w:szCs w:val="30"/>
                        </w:rPr>
                      </w:pPr>
                    </w:p>
                    <w:p w14:paraId="1351A8FD" w14:textId="77777777" w:rsidR="007B716C" w:rsidRDefault="007B716C" w:rsidP="007B716C">
                      <w:pPr>
                        <w:rPr>
                          <w:rFonts w:ascii="Arial" w:hAnsi="Arial" w:cs="Arial"/>
                          <w:noProof/>
                          <w:sz w:val="30"/>
                          <w:szCs w:val="30"/>
                        </w:rPr>
                      </w:pPr>
                    </w:p>
                    <w:p w14:paraId="3ECCA5D6" w14:textId="77777777" w:rsidR="007B716C" w:rsidRDefault="007B716C" w:rsidP="007B716C">
                      <w:pPr>
                        <w:rPr>
                          <w:rFonts w:ascii="Arial" w:hAnsi="Arial" w:cs="Arial"/>
                          <w:noProof/>
                          <w:sz w:val="30"/>
                          <w:szCs w:val="30"/>
                        </w:rPr>
                      </w:pPr>
                    </w:p>
                    <w:p w14:paraId="4C02D7DC" w14:textId="77777777" w:rsidR="007B716C" w:rsidRPr="007013CC" w:rsidRDefault="007B716C" w:rsidP="007B716C">
                      <w:pPr>
                        <w:rPr>
                          <w:rFonts w:ascii="Arial" w:hAnsi="Arial" w:cs="Arial"/>
                          <w:noProof/>
                          <w:sz w:val="30"/>
                          <w:szCs w:val="30"/>
                        </w:rPr>
                      </w:pPr>
                    </w:p>
                    <w:p w14:paraId="241FF9F3" w14:textId="77777777" w:rsidR="007B716C" w:rsidRPr="007013CC" w:rsidRDefault="007B716C" w:rsidP="007B716C">
                      <w:pPr>
                        <w:rPr>
                          <w:rFonts w:ascii="Arial" w:hAnsi="Arial" w:cs="Arial"/>
                          <w:noProof/>
                          <w:sz w:val="30"/>
                          <w:szCs w:val="30"/>
                        </w:rPr>
                      </w:pPr>
                    </w:p>
                    <w:p w14:paraId="79C4AFBF" w14:textId="77777777" w:rsidR="007B716C" w:rsidRPr="007013CC" w:rsidRDefault="007B716C" w:rsidP="007B716C">
                      <w:pPr>
                        <w:rPr>
                          <w:rFonts w:ascii="Arial" w:hAnsi="Arial" w:cs="Arial"/>
                          <w:noProof/>
                          <w:sz w:val="30"/>
                          <w:szCs w:val="30"/>
                        </w:rPr>
                      </w:pPr>
                      <w:r w:rsidRPr="007013CC">
                        <w:rPr>
                          <w:rFonts w:ascii="Arial" w:hAnsi="Arial" w:cs="Arial"/>
                        </w:rPr>
                        <w:t>REFERENCE: PROC/</w:t>
                      </w:r>
                      <w:r>
                        <w:rPr>
                          <w:rFonts w:ascii="Arial" w:hAnsi="Arial" w:cs="Arial"/>
                        </w:rPr>
                        <w:t>7496/25</w:t>
                      </w:r>
                    </w:p>
                    <w:p w14:paraId="099735BD" w14:textId="77777777" w:rsidR="007B716C" w:rsidRPr="007013CC" w:rsidRDefault="007B716C" w:rsidP="007B716C">
                      <w:pPr>
                        <w:rPr>
                          <w:rFonts w:ascii="Arial" w:hAnsi="Arial" w:cs="Arial"/>
                          <w:noProof/>
                          <w:sz w:val="30"/>
                          <w:szCs w:val="30"/>
                        </w:rPr>
                      </w:pPr>
                    </w:p>
                    <w:p w14:paraId="08F5572D" w14:textId="77777777" w:rsidR="007B716C" w:rsidRPr="007013CC" w:rsidRDefault="007B716C" w:rsidP="007B716C">
                      <w:pPr>
                        <w:rPr>
                          <w:rFonts w:ascii="Arial" w:hAnsi="Arial" w:cs="Arial"/>
                          <w:noProof/>
                          <w:sz w:val="30"/>
                          <w:szCs w:val="30"/>
                        </w:rPr>
                      </w:pPr>
                      <w:r w:rsidRPr="007013CC">
                        <w:rPr>
                          <w:rFonts w:ascii="Arial" w:hAnsi="Arial" w:cs="Arial"/>
                          <w:color w:val="000000" w:themeColor="text1"/>
                        </w:rPr>
                        <w:t>OFFICIAL – Sensitive: Commercial</w:t>
                      </w:r>
                    </w:p>
                    <w:p w14:paraId="3C138864" w14:textId="77777777" w:rsidR="00F90E60" w:rsidRPr="007013CC" w:rsidRDefault="00F90E60" w:rsidP="00F90E60">
                      <w:pPr>
                        <w:rPr>
                          <w:rFonts w:ascii="Arial" w:hAnsi="Arial" w:cs="Arial"/>
                          <w:noProof/>
                          <w:sz w:val="30"/>
                          <w:szCs w:val="30"/>
                        </w:rPr>
                      </w:pPr>
                    </w:p>
                    <w:p w14:paraId="546425BD" w14:textId="77777777" w:rsidR="00F90E60" w:rsidRPr="007013CC" w:rsidRDefault="00F90E60" w:rsidP="00F90E60">
                      <w:pPr>
                        <w:rPr>
                          <w:rFonts w:ascii="Arial" w:hAnsi="Arial" w:cs="Arial"/>
                          <w:noProof/>
                          <w:sz w:val="30"/>
                          <w:szCs w:val="30"/>
                        </w:rPr>
                      </w:pPr>
                    </w:p>
                    <w:p w14:paraId="2108B375" w14:textId="77777777" w:rsidR="00F90E60" w:rsidRDefault="00F90E60" w:rsidP="00F90E60">
                      <w:pPr>
                        <w:rPr>
                          <w:rFonts w:ascii="Arial" w:hAnsi="Arial" w:cs="Arial"/>
                          <w:noProof/>
                          <w:sz w:val="30"/>
                          <w:szCs w:val="30"/>
                        </w:rPr>
                      </w:pPr>
                    </w:p>
                    <w:p w14:paraId="767A4C1A" w14:textId="77777777" w:rsidR="007013CC" w:rsidRDefault="007013CC" w:rsidP="00F90E60">
                      <w:pPr>
                        <w:rPr>
                          <w:rFonts w:ascii="Arial" w:hAnsi="Arial" w:cs="Arial"/>
                          <w:noProof/>
                          <w:sz w:val="30"/>
                          <w:szCs w:val="30"/>
                        </w:rPr>
                      </w:pPr>
                    </w:p>
                    <w:p w14:paraId="75F2B46D" w14:textId="77777777" w:rsidR="007013CC" w:rsidRDefault="007013CC" w:rsidP="00F90E60">
                      <w:pPr>
                        <w:rPr>
                          <w:rFonts w:ascii="Arial" w:hAnsi="Arial" w:cs="Arial"/>
                          <w:noProof/>
                          <w:sz w:val="30"/>
                          <w:szCs w:val="30"/>
                        </w:rPr>
                      </w:pPr>
                    </w:p>
                    <w:p w14:paraId="647D6F75" w14:textId="77777777" w:rsidR="007013CC" w:rsidRDefault="007013CC" w:rsidP="00F90E60">
                      <w:pPr>
                        <w:rPr>
                          <w:rFonts w:ascii="Arial" w:hAnsi="Arial" w:cs="Arial"/>
                          <w:noProof/>
                          <w:sz w:val="30"/>
                          <w:szCs w:val="30"/>
                        </w:rPr>
                      </w:pPr>
                    </w:p>
                    <w:p w14:paraId="4E9C8EE9" w14:textId="77777777" w:rsidR="007013CC" w:rsidRDefault="007013CC" w:rsidP="00F90E60">
                      <w:pPr>
                        <w:rPr>
                          <w:rFonts w:ascii="Arial" w:hAnsi="Arial" w:cs="Arial"/>
                          <w:noProof/>
                          <w:sz w:val="30"/>
                          <w:szCs w:val="30"/>
                        </w:rPr>
                      </w:pPr>
                    </w:p>
                    <w:p w14:paraId="526FD76D" w14:textId="77777777" w:rsidR="007013CC" w:rsidRDefault="007013CC" w:rsidP="00F90E60">
                      <w:pPr>
                        <w:rPr>
                          <w:rFonts w:ascii="Arial" w:hAnsi="Arial" w:cs="Arial"/>
                          <w:noProof/>
                          <w:sz w:val="30"/>
                          <w:szCs w:val="30"/>
                        </w:rPr>
                      </w:pPr>
                    </w:p>
                    <w:p w14:paraId="7DBE020C" w14:textId="77777777" w:rsidR="007013CC" w:rsidRDefault="007013CC" w:rsidP="00F90E60">
                      <w:pPr>
                        <w:rPr>
                          <w:rFonts w:ascii="Arial" w:hAnsi="Arial" w:cs="Arial"/>
                          <w:noProof/>
                          <w:sz w:val="30"/>
                          <w:szCs w:val="30"/>
                        </w:rPr>
                      </w:pPr>
                    </w:p>
                    <w:p w14:paraId="1FD066F1" w14:textId="77777777" w:rsidR="007013CC" w:rsidRDefault="007013CC" w:rsidP="00F90E60">
                      <w:pPr>
                        <w:rPr>
                          <w:rFonts w:ascii="Arial" w:hAnsi="Arial" w:cs="Arial"/>
                          <w:noProof/>
                          <w:sz w:val="30"/>
                          <w:szCs w:val="30"/>
                        </w:rPr>
                      </w:pPr>
                    </w:p>
                    <w:p w14:paraId="2FA8E892" w14:textId="77777777" w:rsidR="007013CC" w:rsidRDefault="007013CC" w:rsidP="00F90E60">
                      <w:pPr>
                        <w:rPr>
                          <w:rFonts w:ascii="Arial" w:hAnsi="Arial" w:cs="Arial"/>
                          <w:noProof/>
                          <w:sz w:val="30"/>
                          <w:szCs w:val="30"/>
                        </w:rPr>
                      </w:pPr>
                    </w:p>
                    <w:p w14:paraId="54F2478C" w14:textId="77777777" w:rsidR="007013CC" w:rsidRDefault="007013CC" w:rsidP="00F90E60">
                      <w:pPr>
                        <w:rPr>
                          <w:rFonts w:ascii="Arial" w:hAnsi="Arial" w:cs="Arial"/>
                          <w:noProof/>
                          <w:sz w:val="30"/>
                          <w:szCs w:val="30"/>
                        </w:rPr>
                      </w:pPr>
                    </w:p>
                    <w:p w14:paraId="0806CB40" w14:textId="77777777" w:rsidR="007013CC" w:rsidRDefault="007013CC" w:rsidP="00F90E60">
                      <w:pPr>
                        <w:rPr>
                          <w:rFonts w:ascii="Arial" w:hAnsi="Arial" w:cs="Arial"/>
                          <w:noProof/>
                          <w:sz w:val="30"/>
                          <w:szCs w:val="30"/>
                        </w:rPr>
                      </w:pPr>
                    </w:p>
                    <w:p w14:paraId="0982DE73" w14:textId="77777777" w:rsidR="007013CC" w:rsidRPr="007013CC" w:rsidRDefault="007013CC" w:rsidP="00F90E60">
                      <w:pPr>
                        <w:rPr>
                          <w:rFonts w:ascii="Arial" w:hAnsi="Arial" w:cs="Arial"/>
                          <w:noProof/>
                          <w:sz w:val="30"/>
                          <w:szCs w:val="30"/>
                        </w:rPr>
                      </w:pPr>
                    </w:p>
                    <w:p w14:paraId="65D94347" w14:textId="77777777" w:rsidR="00F90E60" w:rsidRPr="007013CC" w:rsidRDefault="00F90E60" w:rsidP="00F90E60">
                      <w:pPr>
                        <w:rPr>
                          <w:rFonts w:ascii="Arial" w:hAnsi="Arial" w:cs="Arial"/>
                          <w:noProof/>
                          <w:sz w:val="30"/>
                          <w:szCs w:val="30"/>
                        </w:rPr>
                      </w:pPr>
                    </w:p>
                    <w:p w14:paraId="5AF6E856" w14:textId="77777777" w:rsidR="00F90E60" w:rsidRPr="007013CC" w:rsidRDefault="007D2940" w:rsidP="00F90E60">
                      <w:pPr>
                        <w:rPr>
                          <w:rFonts w:ascii="Arial" w:hAnsi="Arial" w:cs="Arial"/>
                          <w:noProof/>
                          <w:sz w:val="30"/>
                          <w:szCs w:val="30"/>
                        </w:rPr>
                      </w:pPr>
                      <w:r w:rsidRPr="007013CC">
                        <w:rPr>
                          <w:rFonts w:ascii="Arial" w:hAnsi="Arial" w:cs="Arial"/>
                        </w:rPr>
                        <w:t>REFERENCE: PROC/</w:t>
                      </w:r>
                      <w:r w:rsidRPr="007013CC">
                        <w:rPr>
                          <w:rFonts w:ascii="Arial" w:hAnsi="Arial" w:cs="Arial"/>
                          <w:highlight w:val="yellow"/>
                        </w:rPr>
                        <w:t>[</w:t>
                      </w:r>
                      <w:r w:rsidRPr="007013CC">
                        <w:rPr>
                          <w:rFonts w:ascii="Arial" w:hAnsi="Arial" w:cs="Arial"/>
                          <w:color w:val="FF0000"/>
                          <w:highlight w:val="yellow"/>
                        </w:rPr>
                        <w:t>INSERT PROC NUMBER</w:t>
                      </w:r>
                      <w:r w:rsidR="00E6675B" w:rsidRPr="007013CC">
                        <w:rPr>
                          <w:rFonts w:ascii="Arial" w:hAnsi="Arial" w:cs="Arial"/>
                        </w:rPr>
                        <w:t>]</w:t>
                      </w:r>
                    </w:p>
                    <w:p w14:paraId="4D3C1A83" w14:textId="77777777" w:rsidR="00F90E60" w:rsidRPr="007013CC" w:rsidRDefault="00F90E60" w:rsidP="00F90E60">
                      <w:pPr>
                        <w:rPr>
                          <w:rFonts w:ascii="Arial" w:hAnsi="Arial" w:cs="Arial"/>
                          <w:noProof/>
                          <w:sz w:val="30"/>
                          <w:szCs w:val="30"/>
                        </w:rPr>
                      </w:pPr>
                    </w:p>
                    <w:p w14:paraId="15D1E351" w14:textId="77777777" w:rsidR="00F90E60" w:rsidRPr="007013CC" w:rsidRDefault="00F90E60" w:rsidP="00F90E60">
                      <w:pPr>
                        <w:rPr>
                          <w:rFonts w:ascii="Arial" w:hAnsi="Arial" w:cs="Arial"/>
                          <w:noProof/>
                          <w:sz w:val="30"/>
                          <w:szCs w:val="30"/>
                        </w:rPr>
                      </w:pPr>
                      <w:r w:rsidRPr="007013CC">
                        <w:rPr>
                          <w:rFonts w:ascii="Arial" w:hAnsi="Arial" w:cs="Arial"/>
                          <w:color w:val="000000" w:themeColor="text1"/>
                        </w:rPr>
                        <w:t>OFFICIAL – Sensitive: Commercial</w:t>
                      </w:r>
                    </w:p>
                    <w:p w14:paraId="300A5818" w14:textId="77777777" w:rsidR="00F90E60" w:rsidRPr="007013CC" w:rsidRDefault="00F90E60" w:rsidP="00F90E60">
                      <w:pPr>
                        <w:rPr>
                          <w:rFonts w:ascii="Arial" w:hAnsi="Arial" w:cs="Arial"/>
                          <w:noProof/>
                          <w:sz w:val="40"/>
                          <w:szCs w:val="40"/>
                        </w:rPr>
                      </w:pPr>
                    </w:p>
                    <w:p w14:paraId="17E25701" w14:textId="77777777" w:rsidR="00F90E60" w:rsidRPr="007013CC" w:rsidRDefault="00F90E60" w:rsidP="00F90E60">
                      <w:pPr>
                        <w:rPr>
                          <w:rFonts w:ascii="Arial" w:hAnsi="Arial" w:cs="Arial"/>
                          <w:noProof/>
                        </w:rPr>
                      </w:pPr>
                    </w:p>
                  </w:txbxContent>
                </v:textbox>
              </v:shape>
            </w:pict>
          </mc:Fallback>
        </mc:AlternateContent>
      </w:r>
    </w:p>
    <w:p w14:paraId="78714322" w14:textId="77777777" w:rsidR="00F90E60" w:rsidRDefault="00F90E60" w:rsidP="00F90E60">
      <w:pPr>
        <w:tabs>
          <w:tab w:val="left" w:pos="3106"/>
        </w:tabs>
      </w:pPr>
      <w:r>
        <w:tab/>
      </w:r>
    </w:p>
    <w:p w14:paraId="2C2968D0" w14:textId="77777777" w:rsidR="00F90E60" w:rsidRPr="00DF17E7" w:rsidRDefault="00F90E60" w:rsidP="00F90E60">
      <w:pPr>
        <w:tabs>
          <w:tab w:val="left" w:pos="3106"/>
        </w:tabs>
        <w:sectPr w:rsidR="00F90E60" w:rsidRPr="00DF17E7" w:rsidSect="00A94EF1">
          <w:headerReference w:type="first" r:id="rId12"/>
          <w:pgSz w:w="11906" w:h="16838" w:code="9"/>
          <w:pgMar w:top="6124" w:right="5783" w:bottom="1134" w:left="1134" w:header="624" w:footer="680" w:gutter="0"/>
          <w:cols w:space="708"/>
          <w:titlePg/>
          <w:docGrid w:linePitch="360"/>
        </w:sectPr>
      </w:pPr>
    </w:p>
    <w:p w14:paraId="3C427A32" w14:textId="44B27F97" w:rsidR="0070610B" w:rsidRDefault="0070610B">
      <w:pPr>
        <w:spacing w:after="160" w:line="259" w:lineRule="auto"/>
        <w:jc w:val="left"/>
        <w:rPr>
          <w:rFonts w:ascii="Arial" w:hAnsi="Arial" w:cs="Arial"/>
          <w:b/>
          <w:sz w:val="28"/>
          <w:szCs w:val="28"/>
        </w:rPr>
      </w:pPr>
      <w:bookmarkStart w:id="1" w:name="StartHere"/>
      <w:bookmarkStart w:id="2" w:name="_Toc333247992"/>
      <w:bookmarkStart w:id="3" w:name="_Toc333248062"/>
      <w:bookmarkStart w:id="4" w:name="_Toc333249066"/>
      <w:bookmarkStart w:id="5" w:name="_Toc333325686"/>
      <w:bookmarkStart w:id="6" w:name="_Toc334087284"/>
      <w:bookmarkStart w:id="7" w:name="_Toc342988117"/>
      <w:bookmarkStart w:id="8" w:name="_Toc355093808"/>
      <w:bookmarkStart w:id="9" w:name="_Toc372805012"/>
      <w:bookmarkEnd w:id="0"/>
      <w:bookmarkEnd w:id="1"/>
    </w:p>
    <w:p w14:paraId="75B440AD" w14:textId="50DBB3B3" w:rsidR="00AB34A7" w:rsidRPr="00960C65" w:rsidRDefault="00AB34A7" w:rsidP="00960C65">
      <w:pPr>
        <w:spacing w:after="160" w:line="259" w:lineRule="auto"/>
        <w:jc w:val="center"/>
        <w:rPr>
          <w:u w:val="single"/>
        </w:rPr>
      </w:pPr>
      <w:r w:rsidRPr="0070610B">
        <w:rPr>
          <w:b/>
          <w:sz w:val="48"/>
        </w:rPr>
        <w:t>AGREEMENT</w:t>
      </w:r>
      <w:bookmarkEnd w:id="2"/>
      <w:bookmarkEnd w:id="3"/>
      <w:bookmarkEnd w:id="4"/>
      <w:bookmarkEnd w:id="5"/>
      <w:bookmarkEnd w:id="6"/>
      <w:bookmarkEnd w:id="7"/>
      <w:bookmarkEnd w:id="8"/>
      <w:bookmarkEnd w:id="9"/>
    </w:p>
    <w:p w14:paraId="7CFBFF55" w14:textId="77777777" w:rsidR="00AB34A7" w:rsidRPr="00960C65" w:rsidRDefault="00AB34A7" w:rsidP="00960C65">
      <w:pPr>
        <w:pStyle w:val="BodyText"/>
        <w:rPr>
          <w:b/>
          <w:u w:val="single"/>
        </w:rPr>
      </w:pPr>
    </w:p>
    <w:p w14:paraId="6A7F50B8" w14:textId="5C40328C" w:rsidR="00AB34A7" w:rsidRPr="00960C65" w:rsidRDefault="00AB34A7" w:rsidP="00960C65">
      <w:pPr>
        <w:pStyle w:val="TOCHeading"/>
        <w:spacing w:before="0"/>
        <w:jc w:val="center"/>
        <w:rPr>
          <w:rFonts w:ascii="Arial" w:hAnsi="Arial"/>
          <w:b w:val="0"/>
          <w:sz w:val="36"/>
        </w:rPr>
      </w:pPr>
      <w:r w:rsidRPr="00960C65">
        <w:rPr>
          <w:rFonts w:ascii="Arial" w:hAnsi="Arial"/>
          <w:sz w:val="36"/>
        </w:rPr>
        <w:t>Contents</w:t>
      </w:r>
      <w:r w:rsidRPr="00BB285B">
        <w:rPr>
          <w:rFonts w:ascii="Arial" w:hAnsi="Arial" w:cs="Arial"/>
          <w:sz w:val="36"/>
          <w:szCs w:val="36"/>
        </w:rPr>
        <w:t xml:space="preserve"> Page</w:t>
      </w:r>
    </w:p>
    <w:p w14:paraId="7E26C0F4" w14:textId="346FBEBB" w:rsidR="00EB1471" w:rsidRPr="00C00885" w:rsidRDefault="00EB1471" w:rsidP="009C39A6">
      <w:pPr>
        <w:rPr>
          <w:rFonts w:ascii="Arial" w:hAnsi="Arial" w:cs="Arial"/>
          <w:sz w:val="20"/>
        </w:rPr>
      </w:pPr>
      <w:bookmarkStart w:id="10" w:name="_Hlk107321605"/>
    </w:p>
    <w:p w14:paraId="6AD55CB0" w14:textId="789B79F7" w:rsidR="00093293" w:rsidRDefault="001D2DD1">
      <w:pPr>
        <w:pStyle w:val="TOC1"/>
        <w:rPr>
          <w:rFonts w:asciiTheme="minorHAnsi" w:eastAsiaTheme="minorEastAsia" w:hAnsiTheme="minorHAnsi" w:cstheme="minorBidi"/>
          <w:b w:val="0"/>
          <w:bCs w:val="0"/>
          <w:noProof/>
          <w:kern w:val="2"/>
          <w:sz w:val="24"/>
          <w:szCs w:val="24"/>
          <w14:ligatures w14:val="standardContextual"/>
        </w:rPr>
      </w:pPr>
      <w:r w:rsidRPr="738EC272">
        <w:fldChar w:fldCharType="begin"/>
      </w:r>
      <w:r w:rsidRPr="00C00885">
        <w:instrText xml:space="preserve"> TOC \h \z \t "Part,1,SP1,1,NS Appendix,1,NS Schedule,1" </w:instrText>
      </w:r>
      <w:r w:rsidRPr="738EC272">
        <w:fldChar w:fldCharType="separate"/>
      </w:r>
      <w:hyperlink w:anchor="_Toc200544360" w:history="1">
        <w:r w:rsidR="00093293" w:rsidRPr="002F7D3F">
          <w:rPr>
            <w:rStyle w:val="Hyperlink"/>
            <w:noProof/>
          </w:rPr>
          <w:t xml:space="preserve">PART </w:t>
        </w:r>
        <w:r w:rsidR="00093293" w:rsidRPr="002F7D3F">
          <w:rPr>
            <w:rStyle w:val="Hyperlink"/>
            <w:rFonts w:cs="Arial"/>
            <w:noProof/>
          </w:rPr>
          <w:t>1: PRELIMINARY</w:t>
        </w:r>
        <w:r w:rsidR="00093293">
          <w:rPr>
            <w:noProof/>
            <w:webHidden/>
          </w:rPr>
          <w:tab/>
        </w:r>
        <w:r w:rsidR="00093293">
          <w:rPr>
            <w:noProof/>
            <w:webHidden/>
          </w:rPr>
          <w:fldChar w:fldCharType="begin"/>
        </w:r>
        <w:r w:rsidR="00093293">
          <w:rPr>
            <w:noProof/>
            <w:webHidden/>
          </w:rPr>
          <w:instrText xml:space="preserve"> PAGEREF _Toc200544360 \h </w:instrText>
        </w:r>
        <w:r w:rsidR="00093293">
          <w:rPr>
            <w:noProof/>
            <w:webHidden/>
          </w:rPr>
        </w:r>
        <w:r w:rsidR="00093293">
          <w:rPr>
            <w:noProof/>
            <w:webHidden/>
          </w:rPr>
          <w:fldChar w:fldCharType="separate"/>
        </w:r>
        <w:r w:rsidR="00093293">
          <w:rPr>
            <w:noProof/>
            <w:webHidden/>
          </w:rPr>
          <w:t>5</w:t>
        </w:r>
        <w:r w:rsidR="00093293">
          <w:rPr>
            <w:noProof/>
            <w:webHidden/>
          </w:rPr>
          <w:fldChar w:fldCharType="end"/>
        </w:r>
      </w:hyperlink>
    </w:p>
    <w:p w14:paraId="1651B3A4" w14:textId="22D67FBF"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1" w:history="1">
        <w:r w:rsidRPr="002F7D3F">
          <w:rPr>
            <w:rStyle w:val="Hyperlink"/>
            <w:rFonts w:cs="Arial"/>
            <w:iCs/>
            <w:noProof/>
          </w:rPr>
          <w:t>1.</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shd w:val="clear" w:color="auto" w:fill="FFFFFF"/>
          </w:rPr>
          <w:t xml:space="preserve">DEFINITIONS AND </w:t>
        </w:r>
        <w:r w:rsidRPr="002F7D3F">
          <w:rPr>
            <w:rStyle w:val="Hyperlink"/>
            <w:noProof/>
          </w:rPr>
          <w:t>INTERPRETATION</w:t>
        </w:r>
        <w:r>
          <w:rPr>
            <w:noProof/>
            <w:webHidden/>
          </w:rPr>
          <w:tab/>
        </w:r>
        <w:r>
          <w:rPr>
            <w:noProof/>
            <w:webHidden/>
          </w:rPr>
          <w:fldChar w:fldCharType="begin"/>
        </w:r>
        <w:r>
          <w:rPr>
            <w:noProof/>
            <w:webHidden/>
          </w:rPr>
          <w:instrText xml:space="preserve"> PAGEREF _Toc200544361 \h </w:instrText>
        </w:r>
        <w:r>
          <w:rPr>
            <w:noProof/>
            <w:webHidden/>
          </w:rPr>
        </w:r>
        <w:r>
          <w:rPr>
            <w:noProof/>
            <w:webHidden/>
          </w:rPr>
          <w:fldChar w:fldCharType="separate"/>
        </w:r>
        <w:r>
          <w:rPr>
            <w:noProof/>
            <w:webHidden/>
          </w:rPr>
          <w:t>5</w:t>
        </w:r>
        <w:r>
          <w:rPr>
            <w:noProof/>
            <w:webHidden/>
          </w:rPr>
          <w:fldChar w:fldCharType="end"/>
        </w:r>
      </w:hyperlink>
    </w:p>
    <w:p w14:paraId="57655D0A" w14:textId="58BD109B"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2" w:history="1">
        <w:r w:rsidRPr="002F7D3F">
          <w:rPr>
            <w:rStyle w:val="Hyperlink"/>
            <w:rFonts w:cs="Arial"/>
            <w:iCs/>
            <w:noProof/>
          </w:rPr>
          <w:t>2.</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PRECEDENCE OF DOCUMENTS</w:t>
        </w:r>
        <w:r>
          <w:rPr>
            <w:noProof/>
            <w:webHidden/>
          </w:rPr>
          <w:tab/>
        </w:r>
        <w:r>
          <w:rPr>
            <w:noProof/>
            <w:webHidden/>
          </w:rPr>
          <w:fldChar w:fldCharType="begin"/>
        </w:r>
        <w:r>
          <w:rPr>
            <w:noProof/>
            <w:webHidden/>
          </w:rPr>
          <w:instrText xml:space="preserve"> PAGEREF _Toc200544362 \h </w:instrText>
        </w:r>
        <w:r>
          <w:rPr>
            <w:noProof/>
            <w:webHidden/>
          </w:rPr>
        </w:r>
        <w:r>
          <w:rPr>
            <w:noProof/>
            <w:webHidden/>
          </w:rPr>
          <w:fldChar w:fldCharType="separate"/>
        </w:r>
        <w:r>
          <w:rPr>
            <w:noProof/>
            <w:webHidden/>
          </w:rPr>
          <w:t>6</w:t>
        </w:r>
        <w:r>
          <w:rPr>
            <w:noProof/>
            <w:webHidden/>
          </w:rPr>
          <w:fldChar w:fldCharType="end"/>
        </w:r>
      </w:hyperlink>
    </w:p>
    <w:p w14:paraId="66AF26E4" w14:textId="573F20B1"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3" w:history="1">
        <w:r w:rsidRPr="002F7D3F">
          <w:rPr>
            <w:rStyle w:val="Hyperlink"/>
            <w:iCs/>
            <w:noProof/>
          </w:rPr>
          <w:t>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NON-EXCLUSIVITY</w:t>
        </w:r>
        <w:r>
          <w:rPr>
            <w:noProof/>
            <w:webHidden/>
          </w:rPr>
          <w:tab/>
        </w:r>
        <w:r>
          <w:rPr>
            <w:noProof/>
            <w:webHidden/>
          </w:rPr>
          <w:fldChar w:fldCharType="begin"/>
        </w:r>
        <w:r>
          <w:rPr>
            <w:noProof/>
            <w:webHidden/>
          </w:rPr>
          <w:instrText xml:space="preserve"> PAGEREF _Toc200544363 \h </w:instrText>
        </w:r>
        <w:r>
          <w:rPr>
            <w:noProof/>
            <w:webHidden/>
          </w:rPr>
        </w:r>
        <w:r>
          <w:rPr>
            <w:noProof/>
            <w:webHidden/>
          </w:rPr>
          <w:fldChar w:fldCharType="separate"/>
        </w:r>
        <w:r>
          <w:rPr>
            <w:noProof/>
            <w:webHidden/>
          </w:rPr>
          <w:t>6</w:t>
        </w:r>
        <w:r>
          <w:rPr>
            <w:noProof/>
            <w:webHidden/>
          </w:rPr>
          <w:fldChar w:fldCharType="end"/>
        </w:r>
      </w:hyperlink>
    </w:p>
    <w:p w14:paraId="6873E5FF" w14:textId="6E0CBBF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4" w:history="1">
        <w:r w:rsidRPr="002F7D3F">
          <w:rPr>
            <w:rStyle w:val="Hyperlink"/>
            <w:iCs/>
            <w:noProof/>
          </w:rPr>
          <w:t>4.</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TERM</w:t>
        </w:r>
        <w:r>
          <w:rPr>
            <w:noProof/>
            <w:webHidden/>
          </w:rPr>
          <w:tab/>
        </w:r>
        <w:r>
          <w:rPr>
            <w:noProof/>
            <w:webHidden/>
          </w:rPr>
          <w:fldChar w:fldCharType="begin"/>
        </w:r>
        <w:r>
          <w:rPr>
            <w:noProof/>
            <w:webHidden/>
          </w:rPr>
          <w:instrText xml:space="preserve"> PAGEREF _Toc200544364 \h </w:instrText>
        </w:r>
        <w:r>
          <w:rPr>
            <w:noProof/>
            <w:webHidden/>
          </w:rPr>
        </w:r>
        <w:r>
          <w:rPr>
            <w:noProof/>
            <w:webHidden/>
          </w:rPr>
          <w:fldChar w:fldCharType="separate"/>
        </w:r>
        <w:r>
          <w:rPr>
            <w:noProof/>
            <w:webHidden/>
          </w:rPr>
          <w:t>6</w:t>
        </w:r>
        <w:r>
          <w:rPr>
            <w:noProof/>
            <w:webHidden/>
          </w:rPr>
          <w:fldChar w:fldCharType="end"/>
        </w:r>
      </w:hyperlink>
    </w:p>
    <w:p w14:paraId="414B5A6D" w14:textId="2695BA47"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5" w:history="1">
        <w:r w:rsidRPr="002F7D3F">
          <w:rPr>
            <w:rStyle w:val="Hyperlink"/>
            <w:rFonts w:cs="Arial"/>
            <w:iCs/>
            <w:noProof/>
          </w:rPr>
          <w:t>5.</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PRE-COMMENCEMENT AND IMPLEMENTATION [NOT USED]</w:t>
        </w:r>
        <w:r>
          <w:rPr>
            <w:noProof/>
            <w:webHidden/>
          </w:rPr>
          <w:tab/>
        </w:r>
        <w:r>
          <w:rPr>
            <w:noProof/>
            <w:webHidden/>
          </w:rPr>
          <w:fldChar w:fldCharType="begin"/>
        </w:r>
        <w:r>
          <w:rPr>
            <w:noProof/>
            <w:webHidden/>
          </w:rPr>
          <w:instrText xml:space="preserve"> PAGEREF _Toc200544365 \h </w:instrText>
        </w:r>
        <w:r>
          <w:rPr>
            <w:noProof/>
            <w:webHidden/>
          </w:rPr>
        </w:r>
        <w:r>
          <w:rPr>
            <w:noProof/>
            <w:webHidden/>
          </w:rPr>
          <w:fldChar w:fldCharType="separate"/>
        </w:r>
        <w:r>
          <w:rPr>
            <w:noProof/>
            <w:webHidden/>
          </w:rPr>
          <w:t>7</w:t>
        </w:r>
        <w:r>
          <w:rPr>
            <w:noProof/>
            <w:webHidden/>
          </w:rPr>
          <w:fldChar w:fldCharType="end"/>
        </w:r>
      </w:hyperlink>
    </w:p>
    <w:p w14:paraId="02D8EBEE" w14:textId="3CA1288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6" w:history="1">
        <w:r w:rsidRPr="002F7D3F">
          <w:rPr>
            <w:rStyle w:val="Hyperlink"/>
            <w:rFonts w:cs="Arial"/>
            <w:iCs/>
            <w:noProof/>
          </w:rPr>
          <w:t>6.</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DUE DILIGENCE</w:t>
        </w:r>
        <w:r>
          <w:rPr>
            <w:noProof/>
            <w:webHidden/>
          </w:rPr>
          <w:tab/>
        </w:r>
        <w:r>
          <w:rPr>
            <w:noProof/>
            <w:webHidden/>
          </w:rPr>
          <w:fldChar w:fldCharType="begin"/>
        </w:r>
        <w:r>
          <w:rPr>
            <w:noProof/>
            <w:webHidden/>
          </w:rPr>
          <w:instrText xml:space="preserve"> PAGEREF _Toc200544366 \h </w:instrText>
        </w:r>
        <w:r>
          <w:rPr>
            <w:noProof/>
            <w:webHidden/>
          </w:rPr>
        </w:r>
        <w:r>
          <w:rPr>
            <w:noProof/>
            <w:webHidden/>
          </w:rPr>
          <w:fldChar w:fldCharType="separate"/>
        </w:r>
        <w:r>
          <w:rPr>
            <w:noProof/>
            <w:webHidden/>
          </w:rPr>
          <w:t>7</w:t>
        </w:r>
        <w:r>
          <w:rPr>
            <w:noProof/>
            <w:webHidden/>
          </w:rPr>
          <w:fldChar w:fldCharType="end"/>
        </w:r>
      </w:hyperlink>
    </w:p>
    <w:p w14:paraId="56DFC541" w14:textId="7AE398BA"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7" w:history="1">
        <w:r w:rsidRPr="002F7D3F">
          <w:rPr>
            <w:rStyle w:val="Hyperlink"/>
            <w:iCs/>
            <w:noProof/>
          </w:rPr>
          <w:t>7.</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WARRANTIES AND REPRESENTATIONS</w:t>
        </w:r>
        <w:r>
          <w:rPr>
            <w:noProof/>
            <w:webHidden/>
          </w:rPr>
          <w:tab/>
        </w:r>
        <w:r>
          <w:rPr>
            <w:noProof/>
            <w:webHidden/>
          </w:rPr>
          <w:fldChar w:fldCharType="begin"/>
        </w:r>
        <w:r>
          <w:rPr>
            <w:noProof/>
            <w:webHidden/>
          </w:rPr>
          <w:instrText xml:space="preserve"> PAGEREF _Toc200544367 \h </w:instrText>
        </w:r>
        <w:r>
          <w:rPr>
            <w:noProof/>
            <w:webHidden/>
          </w:rPr>
        </w:r>
        <w:r>
          <w:rPr>
            <w:noProof/>
            <w:webHidden/>
          </w:rPr>
          <w:fldChar w:fldCharType="separate"/>
        </w:r>
        <w:r>
          <w:rPr>
            <w:noProof/>
            <w:webHidden/>
          </w:rPr>
          <w:t>8</w:t>
        </w:r>
        <w:r>
          <w:rPr>
            <w:noProof/>
            <w:webHidden/>
          </w:rPr>
          <w:fldChar w:fldCharType="end"/>
        </w:r>
      </w:hyperlink>
    </w:p>
    <w:p w14:paraId="619F2681" w14:textId="473C562B"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8" w:history="1">
        <w:r w:rsidRPr="002F7D3F">
          <w:rPr>
            <w:rStyle w:val="Hyperlink"/>
            <w:iCs/>
            <w:noProof/>
          </w:rPr>
          <w:t>8.</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GUARANTEE OR BOND</w:t>
        </w:r>
        <w:r>
          <w:rPr>
            <w:noProof/>
            <w:webHidden/>
          </w:rPr>
          <w:tab/>
        </w:r>
        <w:r>
          <w:rPr>
            <w:noProof/>
            <w:webHidden/>
          </w:rPr>
          <w:fldChar w:fldCharType="begin"/>
        </w:r>
        <w:r>
          <w:rPr>
            <w:noProof/>
            <w:webHidden/>
          </w:rPr>
          <w:instrText xml:space="preserve"> PAGEREF _Toc200544368 \h </w:instrText>
        </w:r>
        <w:r>
          <w:rPr>
            <w:noProof/>
            <w:webHidden/>
          </w:rPr>
        </w:r>
        <w:r>
          <w:rPr>
            <w:noProof/>
            <w:webHidden/>
          </w:rPr>
          <w:fldChar w:fldCharType="separate"/>
        </w:r>
        <w:r>
          <w:rPr>
            <w:noProof/>
            <w:webHidden/>
          </w:rPr>
          <w:t>10</w:t>
        </w:r>
        <w:r>
          <w:rPr>
            <w:noProof/>
            <w:webHidden/>
          </w:rPr>
          <w:fldChar w:fldCharType="end"/>
        </w:r>
      </w:hyperlink>
    </w:p>
    <w:p w14:paraId="3195162E" w14:textId="0C1A3B8E"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69" w:history="1">
        <w:r w:rsidRPr="002F7D3F">
          <w:rPr>
            <w:rStyle w:val="Hyperlink"/>
            <w:rFonts w:cs="Arial"/>
            <w:noProof/>
          </w:rPr>
          <w:t>PART 2: THE SERVICE</w:t>
        </w:r>
        <w:r>
          <w:rPr>
            <w:noProof/>
            <w:webHidden/>
          </w:rPr>
          <w:tab/>
        </w:r>
        <w:r>
          <w:rPr>
            <w:noProof/>
            <w:webHidden/>
          </w:rPr>
          <w:fldChar w:fldCharType="begin"/>
        </w:r>
        <w:r>
          <w:rPr>
            <w:noProof/>
            <w:webHidden/>
          </w:rPr>
          <w:instrText xml:space="preserve"> PAGEREF _Toc200544369 \h </w:instrText>
        </w:r>
        <w:r>
          <w:rPr>
            <w:noProof/>
            <w:webHidden/>
          </w:rPr>
        </w:r>
        <w:r>
          <w:rPr>
            <w:noProof/>
            <w:webHidden/>
          </w:rPr>
          <w:fldChar w:fldCharType="separate"/>
        </w:r>
        <w:r>
          <w:rPr>
            <w:noProof/>
            <w:webHidden/>
          </w:rPr>
          <w:t>11</w:t>
        </w:r>
        <w:r>
          <w:rPr>
            <w:noProof/>
            <w:webHidden/>
          </w:rPr>
          <w:fldChar w:fldCharType="end"/>
        </w:r>
      </w:hyperlink>
    </w:p>
    <w:p w14:paraId="3F80AB18" w14:textId="571630E2"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0" w:history="1">
        <w:r w:rsidRPr="002F7D3F">
          <w:rPr>
            <w:rStyle w:val="Hyperlink"/>
            <w:iCs/>
            <w:noProof/>
          </w:rPr>
          <w:t>9.</w:t>
        </w:r>
        <w:r>
          <w:rPr>
            <w:rFonts w:asciiTheme="minorHAnsi" w:eastAsiaTheme="minorEastAsia" w:hAnsiTheme="minorHAnsi" w:cstheme="minorBidi"/>
            <w:b w:val="0"/>
            <w:bCs w:val="0"/>
            <w:noProof/>
            <w:kern w:val="2"/>
            <w:sz w:val="24"/>
            <w:szCs w:val="24"/>
            <w14:ligatures w14:val="standardContextual"/>
          </w:rPr>
          <w:tab/>
        </w:r>
        <w:r w:rsidR="00842E0E">
          <w:rPr>
            <w:rStyle w:val="Hyperlink"/>
            <w:noProof/>
          </w:rPr>
          <w:t>IMPLEMENTATION PERIOD</w:t>
        </w:r>
        <w:r>
          <w:rPr>
            <w:noProof/>
            <w:webHidden/>
          </w:rPr>
          <w:tab/>
        </w:r>
        <w:r>
          <w:rPr>
            <w:noProof/>
            <w:webHidden/>
          </w:rPr>
          <w:fldChar w:fldCharType="begin"/>
        </w:r>
        <w:r>
          <w:rPr>
            <w:noProof/>
            <w:webHidden/>
          </w:rPr>
          <w:instrText xml:space="preserve"> PAGEREF _Toc200544370 \h </w:instrText>
        </w:r>
        <w:r>
          <w:rPr>
            <w:noProof/>
            <w:webHidden/>
          </w:rPr>
        </w:r>
        <w:r>
          <w:rPr>
            <w:noProof/>
            <w:webHidden/>
          </w:rPr>
          <w:fldChar w:fldCharType="separate"/>
        </w:r>
        <w:r>
          <w:rPr>
            <w:noProof/>
            <w:webHidden/>
          </w:rPr>
          <w:t>11</w:t>
        </w:r>
        <w:r>
          <w:rPr>
            <w:noProof/>
            <w:webHidden/>
          </w:rPr>
          <w:fldChar w:fldCharType="end"/>
        </w:r>
      </w:hyperlink>
    </w:p>
    <w:p w14:paraId="46307D07" w14:textId="3A8042AA"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1" w:history="1">
        <w:r w:rsidRPr="002F7D3F">
          <w:rPr>
            <w:rStyle w:val="Hyperlink"/>
            <w:rFonts w:cs="Arial"/>
            <w:iCs/>
            <w:noProof/>
          </w:rPr>
          <w:t>10.</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SERVICE PROVISION</w:t>
        </w:r>
        <w:r>
          <w:rPr>
            <w:noProof/>
            <w:webHidden/>
          </w:rPr>
          <w:tab/>
        </w:r>
        <w:r>
          <w:rPr>
            <w:noProof/>
            <w:webHidden/>
          </w:rPr>
          <w:fldChar w:fldCharType="begin"/>
        </w:r>
        <w:r>
          <w:rPr>
            <w:noProof/>
            <w:webHidden/>
          </w:rPr>
          <w:instrText xml:space="preserve"> PAGEREF _Toc200544371 \h </w:instrText>
        </w:r>
        <w:r>
          <w:rPr>
            <w:noProof/>
            <w:webHidden/>
          </w:rPr>
        </w:r>
        <w:r>
          <w:rPr>
            <w:noProof/>
            <w:webHidden/>
          </w:rPr>
          <w:fldChar w:fldCharType="separate"/>
        </w:r>
        <w:r>
          <w:rPr>
            <w:noProof/>
            <w:webHidden/>
          </w:rPr>
          <w:t>11</w:t>
        </w:r>
        <w:r>
          <w:rPr>
            <w:noProof/>
            <w:webHidden/>
          </w:rPr>
          <w:fldChar w:fldCharType="end"/>
        </w:r>
      </w:hyperlink>
    </w:p>
    <w:p w14:paraId="4D39500E" w14:textId="167E006F"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2" w:history="1">
        <w:r w:rsidRPr="002F7D3F">
          <w:rPr>
            <w:rStyle w:val="Hyperlink"/>
            <w:rFonts w:cs="Arial"/>
            <w:iCs/>
            <w:noProof/>
          </w:rPr>
          <w:t>11.</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CONTRACTOR’S PROPOSALS AND METHOD STATEMENTS</w:t>
        </w:r>
        <w:r>
          <w:rPr>
            <w:noProof/>
            <w:webHidden/>
          </w:rPr>
          <w:tab/>
        </w:r>
        <w:r>
          <w:rPr>
            <w:noProof/>
            <w:webHidden/>
          </w:rPr>
          <w:fldChar w:fldCharType="begin"/>
        </w:r>
        <w:r>
          <w:rPr>
            <w:noProof/>
            <w:webHidden/>
          </w:rPr>
          <w:instrText xml:space="preserve"> PAGEREF _Toc200544372 \h </w:instrText>
        </w:r>
        <w:r>
          <w:rPr>
            <w:noProof/>
            <w:webHidden/>
          </w:rPr>
        </w:r>
        <w:r>
          <w:rPr>
            <w:noProof/>
            <w:webHidden/>
          </w:rPr>
          <w:fldChar w:fldCharType="separate"/>
        </w:r>
        <w:r>
          <w:rPr>
            <w:noProof/>
            <w:webHidden/>
          </w:rPr>
          <w:t>13</w:t>
        </w:r>
        <w:r>
          <w:rPr>
            <w:noProof/>
            <w:webHidden/>
          </w:rPr>
          <w:fldChar w:fldCharType="end"/>
        </w:r>
      </w:hyperlink>
    </w:p>
    <w:p w14:paraId="2AC1131C" w14:textId="0C50360B"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3" w:history="1">
        <w:r w:rsidRPr="002F7D3F">
          <w:rPr>
            <w:rStyle w:val="Hyperlink"/>
            <w:rFonts w:cs="Arial"/>
            <w:iCs/>
            <w:noProof/>
          </w:rPr>
          <w:t>12.</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ACCESS TO PREMISES</w:t>
        </w:r>
        <w:r>
          <w:rPr>
            <w:noProof/>
            <w:webHidden/>
          </w:rPr>
          <w:tab/>
        </w:r>
        <w:r>
          <w:rPr>
            <w:noProof/>
            <w:webHidden/>
          </w:rPr>
          <w:fldChar w:fldCharType="begin"/>
        </w:r>
        <w:r>
          <w:rPr>
            <w:noProof/>
            <w:webHidden/>
          </w:rPr>
          <w:instrText xml:space="preserve"> PAGEREF _Toc200544373 \h </w:instrText>
        </w:r>
        <w:r>
          <w:rPr>
            <w:noProof/>
            <w:webHidden/>
          </w:rPr>
        </w:r>
        <w:r>
          <w:rPr>
            <w:noProof/>
            <w:webHidden/>
          </w:rPr>
          <w:fldChar w:fldCharType="separate"/>
        </w:r>
        <w:r>
          <w:rPr>
            <w:noProof/>
            <w:webHidden/>
          </w:rPr>
          <w:t>13</w:t>
        </w:r>
        <w:r>
          <w:rPr>
            <w:noProof/>
            <w:webHidden/>
          </w:rPr>
          <w:fldChar w:fldCharType="end"/>
        </w:r>
      </w:hyperlink>
    </w:p>
    <w:p w14:paraId="4C06F3D6" w14:textId="6349EED7"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4" w:history="1">
        <w:r w:rsidRPr="002F7D3F">
          <w:rPr>
            <w:rStyle w:val="Hyperlink"/>
            <w:rFonts w:cs="Arial"/>
            <w:iCs/>
            <w:noProof/>
          </w:rPr>
          <w:t>13.</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INTELLECTUAL PROPERTY</w:t>
        </w:r>
        <w:r>
          <w:rPr>
            <w:noProof/>
            <w:webHidden/>
          </w:rPr>
          <w:tab/>
        </w:r>
        <w:r>
          <w:rPr>
            <w:noProof/>
            <w:webHidden/>
          </w:rPr>
          <w:fldChar w:fldCharType="begin"/>
        </w:r>
        <w:r>
          <w:rPr>
            <w:noProof/>
            <w:webHidden/>
          </w:rPr>
          <w:instrText xml:space="preserve"> PAGEREF _Toc200544374 \h </w:instrText>
        </w:r>
        <w:r>
          <w:rPr>
            <w:noProof/>
            <w:webHidden/>
          </w:rPr>
        </w:r>
        <w:r>
          <w:rPr>
            <w:noProof/>
            <w:webHidden/>
          </w:rPr>
          <w:fldChar w:fldCharType="separate"/>
        </w:r>
        <w:r>
          <w:rPr>
            <w:noProof/>
            <w:webHidden/>
          </w:rPr>
          <w:t>14</w:t>
        </w:r>
        <w:r>
          <w:rPr>
            <w:noProof/>
            <w:webHidden/>
          </w:rPr>
          <w:fldChar w:fldCharType="end"/>
        </w:r>
      </w:hyperlink>
    </w:p>
    <w:p w14:paraId="41C52A57" w14:textId="32738092"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5" w:history="1">
        <w:r w:rsidRPr="002F7D3F">
          <w:rPr>
            <w:rStyle w:val="Hyperlink"/>
            <w:rFonts w:cs="Arial"/>
            <w:iCs/>
            <w:noProof/>
            <w:snapToGrid w:val="0"/>
          </w:rPr>
          <w:t>14.</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snapToGrid w:val="0"/>
          </w:rPr>
          <w:t>THE LFC’S DATA AND SECURITY REQUIREMENTS</w:t>
        </w:r>
        <w:r>
          <w:rPr>
            <w:noProof/>
            <w:webHidden/>
          </w:rPr>
          <w:tab/>
        </w:r>
        <w:r>
          <w:rPr>
            <w:noProof/>
            <w:webHidden/>
          </w:rPr>
          <w:fldChar w:fldCharType="begin"/>
        </w:r>
        <w:r>
          <w:rPr>
            <w:noProof/>
            <w:webHidden/>
          </w:rPr>
          <w:instrText xml:space="preserve"> PAGEREF _Toc200544375 \h </w:instrText>
        </w:r>
        <w:r>
          <w:rPr>
            <w:noProof/>
            <w:webHidden/>
          </w:rPr>
        </w:r>
        <w:r>
          <w:rPr>
            <w:noProof/>
            <w:webHidden/>
          </w:rPr>
          <w:fldChar w:fldCharType="separate"/>
        </w:r>
        <w:r>
          <w:rPr>
            <w:noProof/>
            <w:webHidden/>
          </w:rPr>
          <w:t>15</w:t>
        </w:r>
        <w:r>
          <w:rPr>
            <w:noProof/>
            <w:webHidden/>
          </w:rPr>
          <w:fldChar w:fldCharType="end"/>
        </w:r>
      </w:hyperlink>
    </w:p>
    <w:p w14:paraId="43F61E07" w14:textId="397F66D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6" w:history="1">
        <w:r w:rsidRPr="002F7D3F">
          <w:rPr>
            <w:rStyle w:val="Hyperlink"/>
            <w:rFonts w:cs="Arial"/>
            <w:iCs/>
            <w:noProof/>
          </w:rPr>
          <w:t>15.</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LFC ASSETS</w:t>
        </w:r>
        <w:r>
          <w:rPr>
            <w:noProof/>
            <w:webHidden/>
          </w:rPr>
          <w:tab/>
        </w:r>
        <w:r>
          <w:rPr>
            <w:noProof/>
            <w:webHidden/>
          </w:rPr>
          <w:fldChar w:fldCharType="begin"/>
        </w:r>
        <w:r>
          <w:rPr>
            <w:noProof/>
            <w:webHidden/>
          </w:rPr>
          <w:instrText xml:space="preserve"> PAGEREF _Toc200544376 \h </w:instrText>
        </w:r>
        <w:r>
          <w:rPr>
            <w:noProof/>
            <w:webHidden/>
          </w:rPr>
        </w:r>
        <w:r>
          <w:rPr>
            <w:noProof/>
            <w:webHidden/>
          </w:rPr>
          <w:fldChar w:fldCharType="separate"/>
        </w:r>
        <w:r>
          <w:rPr>
            <w:noProof/>
            <w:webHidden/>
          </w:rPr>
          <w:t>16</w:t>
        </w:r>
        <w:r>
          <w:rPr>
            <w:noProof/>
            <w:webHidden/>
          </w:rPr>
          <w:fldChar w:fldCharType="end"/>
        </w:r>
      </w:hyperlink>
    </w:p>
    <w:p w14:paraId="53EAC4E3" w14:textId="1F7316A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7" w:history="1">
        <w:r w:rsidRPr="002F7D3F">
          <w:rPr>
            <w:rStyle w:val="Hyperlink"/>
            <w:rFonts w:cs="Arial"/>
            <w:iCs/>
            <w:noProof/>
          </w:rPr>
          <w:t>16.</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HEALTH AND SAFETY</w:t>
        </w:r>
        <w:r>
          <w:rPr>
            <w:noProof/>
            <w:webHidden/>
          </w:rPr>
          <w:tab/>
        </w:r>
        <w:r>
          <w:rPr>
            <w:noProof/>
            <w:webHidden/>
          </w:rPr>
          <w:fldChar w:fldCharType="begin"/>
        </w:r>
        <w:r>
          <w:rPr>
            <w:noProof/>
            <w:webHidden/>
          </w:rPr>
          <w:instrText xml:space="preserve"> PAGEREF _Toc200544377 \h </w:instrText>
        </w:r>
        <w:r>
          <w:rPr>
            <w:noProof/>
            <w:webHidden/>
          </w:rPr>
        </w:r>
        <w:r>
          <w:rPr>
            <w:noProof/>
            <w:webHidden/>
          </w:rPr>
          <w:fldChar w:fldCharType="separate"/>
        </w:r>
        <w:r>
          <w:rPr>
            <w:noProof/>
            <w:webHidden/>
          </w:rPr>
          <w:t>17</w:t>
        </w:r>
        <w:r>
          <w:rPr>
            <w:noProof/>
            <w:webHidden/>
          </w:rPr>
          <w:fldChar w:fldCharType="end"/>
        </w:r>
      </w:hyperlink>
    </w:p>
    <w:p w14:paraId="70902A34" w14:textId="232E08E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8" w:history="1">
        <w:r w:rsidRPr="002F7D3F">
          <w:rPr>
            <w:rStyle w:val="Hyperlink"/>
            <w:rFonts w:cs="Arial"/>
            <w:noProof/>
          </w:rPr>
          <w:t>PART 3: EMPLOYEES</w:t>
        </w:r>
        <w:r>
          <w:rPr>
            <w:noProof/>
            <w:webHidden/>
          </w:rPr>
          <w:tab/>
        </w:r>
        <w:r>
          <w:rPr>
            <w:noProof/>
            <w:webHidden/>
          </w:rPr>
          <w:fldChar w:fldCharType="begin"/>
        </w:r>
        <w:r>
          <w:rPr>
            <w:noProof/>
            <w:webHidden/>
          </w:rPr>
          <w:instrText xml:space="preserve"> PAGEREF _Toc200544378 \h </w:instrText>
        </w:r>
        <w:r>
          <w:rPr>
            <w:noProof/>
            <w:webHidden/>
          </w:rPr>
        </w:r>
        <w:r>
          <w:rPr>
            <w:noProof/>
            <w:webHidden/>
          </w:rPr>
          <w:fldChar w:fldCharType="separate"/>
        </w:r>
        <w:r>
          <w:rPr>
            <w:noProof/>
            <w:webHidden/>
          </w:rPr>
          <w:t>18</w:t>
        </w:r>
        <w:r>
          <w:rPr>
            <w:noProof/>
            <w:webHidden/>
          </w:rPr>
          <w:fldChar w:fldCharType="end"/>
        </w:r>
      </w:hyperlink>
    </w:p>
    <w:p w14:paraId="65B002C0" w14:textId="7F7DD69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79" w:history="1">
        <w:r w:rsidRPr="002F7D3F">
          <w:rPr>
            <w:rStyle w:val="Hyperlink"/>
            <w:iCs/>
            <w:noProof/>
          </w:rPr>
          <w:t>17.</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TUPE</w:t>
        </w:r>
        <w:r>
          <w:rPr>
            <w:noProof/>
            <w:webHidden/>
          </w:rPr>
          <w:tab/>
        </w:r>
        <w:r>
          <w:rPr>
            <w:noProof/>
            <w:webHidden/>
          </w:rPr>
          <w:fldChar w:fldCharType="begin"/>
        </w:r>
        <w:r>
          <w:rPr>
            <w:noProof/>
            <w:webHidden/>
          </w:rPr>
          <w:instrText xml:space="preserve"> PAGEREF _Toc200544379 \h </w:instrText>
        </w:r>
        <w:r>
          <w:rPr>
            <w:noProof/>
            <w:webHidden/>
          </w:rPr>
        </w:r>
        <w:r>
          <w:rPr>
            <w:noProof/>
            <w:webHidden/>
          </w:rPr>
          <w:fldChar w:fldCharType="separate"/>
        </w:r>
        <w:r>
          <w:rPr>
            <w:noProof/>
            <w:webHidden/>
          </w:rPr>
          <w:t>18</w:t>
        </w:r>
        <w:r>
          <w:rPr>
            <w:noProof/>
            <w:webHidden/>
          </w:rPr>
          <w:fldChar w:fldCharType="end"/>
        </w:r>
      </w:hyperlink>
    </w:p>
    <w:p w14:paraId="2C667550" w14:textId="4F5FA23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0" w:history="1">
        <w:r w:rsidRPr="002F7D3F">
          <w:rPr>
            <w:rStyle w:val="Hyperlink"/>
            <w:rFonts w:cs="Arial"/>
            <w:iCs/>
            <w:noProof/>
          </w:rPr>
          <w:t>18.</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EMPLOYEES</w:t>
        </w:r>
        <w:r>
          <w:rPr>
            <w:noProof/>
            <w:webHidden/>
          </w:rPr>
          <w:tab/>
        </w:r>
        <w:r>
          <w:rPr>
            <w:noProof/>
            <w:webHidden/>
          </w:rPr>
          <w:fldChar w:fldCharType="begin"/>
        </w:r>
        <w:r>
          <w:rPr>
            <w:noProof/>
            <w:webHidden/>
          </w:rPr>
          <w:instrText xml:space="preserve"> PAGEREF _Toc200544380 \h </w:instrText>
        </w:r>
        <w:r>
          <w:rPr>
            <w:noProof/>
            <w:webHidden/>
          </w:rPr>
        </w:r>
        <w:r>
          <w:rPr>
            <w:noProof/>
            <w:webHidden/>
          </w:rPr>
          <w:fldChar w:fldCharType="separate"/>
        </w:r>
        <w:r>
          <w:rPr>
            <w:noProof/>
            <w:webHidden/>
          </w:rPr>
          <w:t>18</w:t>
        </w:r>
        <w:r>
          <w:rPr>
            <w:noProof/>
            <w:webHidden/>
          </w:rPr>
          <w:fldChar w:fldCharType="end"/>
        </w:r>
      </w:hyperlink>
    </w:p>
    <w:p w14:paraId="71AF57AD" w14:textId="07F40E0F"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1" w:history="1">
        <w:r w:rsidRPr="002F7D3F">
          <w:rPr>
            <w:rStyle w:val="Hyperlink"/>
            <w:rFonts w:cs="Arial"/>
            <w:iCs/>
            <w:noProof/>
          </w:rPr>
          <w:t>19.</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EQUALITY OF OPPORTUNITY and human rights</w:t>
        </w:r>
        <w:r>
          <w:rPr>
            <w:noProof/>
            <w:webHidden/>
          </w:rPr>
          <w:tab/>
        </w:r>
        <w:r>
          <w:rPr>
            <w:noProof/>
            <w:webHidden/>
          </w:rPr>
          <w:fldChar w:fldCharType="begin"/>
        </w:r>
        <w:r>
          <w:rPr>
            <w:noProof/>
            <w:webHidden/>
          </w:rPr>
          <w:instrText xml:space="preserve"> PAGEREF _Toc200544381 \h </w:instrText>
        </w:r>
        <w:r>
          <w:rPr>
            <w:noProof/>
            <w:webHidden/>
          </w:rPr>
        </w:r>
        <w:r>
          <w:rPr>
            <w:noProof/>
            <w:webHidden/>
          </w:rPr>
          <w:fldChar w:fldCharType="separate"/>
        </w:r>
        <w:r>
          <w:rPr>
            <w:noProof/>
            <w:webHidden/>
          </w:rPr>
          <w:t>21</w:t>
        </w:r>
        <w:r>
          <w:rPr>
            <w:noProof/>
            <w:webHidden/>
          </w:rPr>
          <w:fldChar w:fldCharType="end"/>
        </w:r>
      </w:hyperlink>
    </w:p>
    <w:p w14:paraId="6EC36AFA" w14:textId="687C730B"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2" w:history="1">
        <w:r w:rsidRPr="002F7D3F">
          <w:rPr>
            <w:rStyle w:val="Hyperlink"/>
            <w:rFonts w:cs="Arial"/>
            <w:noProof/>
          </w:rPr>
          <w:t>PART 4: MONITORING</w:t>
        </w:r>
        <w:r>
          <w:rPr>
            <w:noProof/>
            <w:webHidden/>
          </w:rPr>
          <w:tab/>
        </w:r>
        <w:r>
          <w:rPr>
            <w:noProof/>
            <w:webHidden/>
          </w:rPr>
          <w:fldChar w:fldCharType="begin"/>
        </w:r>
        <w:r>
          <w:rPr>
            <w:noProof/>
            <w:webHidden/>
          </w:rPr>
          <w:instrText xml:space="preserve"> PAGEREF _Toc200544382 \h </w:instrText>
        </w:r>
        <w:r>
          <w:rPr>
            <w:noProof/>
            <w:webHidden/>
          </w:rPr>
        </w:r>
        <w:r>
          <w:rPr>
            <w:noProof/>
            <w:webHidden/>
          </w:rPr>
          <w:fldChar w:fldCharType="separate"/>
        </w:r>
        <w:r>
          <w:rPr>
            <w:noProof/>
            <w:webHidden/>
          </w:rPr>
          <w:t>22</w:t>
        </w:r>
        <w:r>
          <w:rPr>
            <w:noProof/>
            <w:webHidden/>
          </w:rPr>
          <w:fldChar w:fldCharType="end"/>
        </w:r>
      </w:hyperlink>
    </w:p>
    <w:p w14:paraId="59EBDEA6" w14:textId="7FC43353"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3" w:history="1">
        <w:r w:rsidRPr="002F7D3F">
          <w:rPr>
            <w:rStyle w:val="Hyperlink"/>
            <w:rFonts w:cs="Arial"/>
            <w:iCs/>
            <w:noProof/>
          </w:rPr>
          <w:t>20.</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PERFORMANCE monitoring</w:t>
        </w:r>
        <w:r>
          <w:rPr>
            <w:noProof/>
            <w:webHidden/>
          </w:rPr>
          <w:tab/>
        </w:r>
        <w:r>
          <w:rPr>
            <w:noProof/>
            <w:webHidden/>
          </w:rPr>
          <w:fldChar w:fldCharType="begin"/>
        </w:r>
        <w:r>
          <w:rPr>
            <w:noProof/>
            <w:webHidden/>
          </w:rPr>
          <w:instrText xml:space="preserve"> PAGEREF _Toc200544383 \h </w:instrText>
        </w:r>
        <w:r>
          <w:rPr>
            <w:noProof/>
            <w:webHidden/>
          </w:rPr>
        </w:r>
        <w:r>
          <w:rPr>
            <w:noProof/>
            <w:webHidden/>
          </w:rPr>
          <w:fldChar w:fldCharType="separate"/>
        </w:r>
        <w:r>
          <w:rPr>
            <w:noProof/>
            <w:webHidden/>
          </w:rPr>
          <w:t>22</w:t>
        </w:r>
        <w:r>
          <w:rPr>
            <w:noProof/>
            <w:webHidden/>
          </w:rPr>
          <w:fldChar w:fldCharType="end"/>
        </w:r>
      </w:hyperlink>
    </w:p>
    <w:p w14:paraId="48C95A73" w14:textId="7938593E"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4" w:history="1">
        <w:r w:rsidRPr="002F7D3F">
          <w:rPr>
            <w:rStyle w:val="Hyperlink"/>
            <w:rFonts w:cs="Arial"/>
            <w:iCs/>
            <w:noProof/>
          </w:rPr>
          <w:t>21.</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CONTRACT MANAGEMENT AND MANAGEMENT INFORMATION SYSTEM</w:t>
        </w:r>
        <w:r>
          <w:rPr>
            <w:noProof/>
            <w:webHidden/>
          </w:rPr>
          <w:tab/>
        </w:r>
        <w:r>
          <w:rPr>
            <w:noProof/>
            <w:webHidden/>
          </w:rPr>
          <w:fldChar w:fldCharType="begin"/>
        </w:r>
        <w:r>
          <w:rPr>
            <w:noProof/>
            <w:webHidden/>
          </w:rPr>
          <w:instrText xml:space="preserve"> PAGEREF _Toc200544384 \h </w:instrText>
        </w:r>
        <w:r>
          <w:rPr>
            <w:noProof/>
            <w:webHidden/>
          </w:rPr>
        </w:r>
        <w:r>
          <w:rPr>
            <w:noProof/>
            <w:webHidden/>
          </w:rPr>
          <w:fldChar w:fldCharType="separate"/>
        </w:r>
        <w:r>
          <w:rPr>
            <w:noProof/>
            <w:webHidden/>
          </w:rPr>
          <w:t>22</w:t>
        </w:r>
        <w:r>
          <w:rPr>
            <w:noProof/>
            <w:webHidden/>
          </w:rPr>
          <w:fldChar w:fldCharType="end"/>
        </w:r>
      </w:hyperlink>
    </w:p>
    <w:p w14:paraId="6F9FC6F0" w14:textId="0F9D19D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5" w:history="1">
        <w:r w:rsidRPr="002F7D3F">
          <w:rPr>
            <w:rStyle w:val="Hyperlink"/>
            <w:iCs/>
            <w:noProof/>
          </w:rPr>
          <w:t>22.</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RECORDS AUDIT AND INSPECTION</w:t>
        </w:r>
        <w:r>
          <w:rPr>
            <w:noProof/>
            <w:webHidden/>
          </w:rPr>
          <w:tab/>
        </w:r>
        <w:r>
          <w:rPr>
            <w:noProof/>
            <w:webHidden/>
          </w:rPr>
          <w:fldChar w:fldCharType="begin"/>
        </w:r>
        <w:r>
          <w:rPr>
            <w:noProof/>
            <w:webHidden/>
          </w:rPr>
          <w:instrText xml:space="preserve"> PAGEREF _Toc200544385 \h </w:instrText>
        </w:r>
        <w:r>
          <w:rPr>
            <w:noProof/>
            <w:webHidden/>
          </w:rPr>
        </w:r>
        <w:r>
          <w:rPr>
            <w:noProof/>
            <w:webHidden/>
          </w:rPr>
          <w:fldChar w:fldCharType="separate"/>
        </w:r>
        <w:r>
          <w:rPr>
            <w:noProof/>
            <w:webHidden/>
          </w:rPr>
          <w:t>22</w:t>
        </w:r>
        <w:r>
          <w:rPr>
            <w:noProof/>
            <w:webHidden/>
          </w:rPr>
          <w:fldChar w:fldCharType="end"/>
        </w:r>
      </w:hyperlink>
    </w:p>
    <w:p w14:paraId="5F9FEB3C" w14:textId="5EB49E8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6" w:history="1">
        <w:r w:rsidRPr="002F7D3F">
          <w:rPr>
            <w:rStyle w:val="Hyperlink"/>
            <w:noProof/>
          </w:rPr>
          <w:t xml:space="preserve">PART </w:t>
        </w:r>
        <w:r w:rsidRPr="002F7D3F">
          <w:rPr>
            <w:rStyle w:val="Hyperlink"/>
            <w:rFonts w:cs="Arial"/>
            <w:noProof/>
          </w:rPr>
          <w:t>5:</w:t>
        </w:r>
        <w:r w:rsidRPr="002F7D3F">
          <w:rPr>
            <w:rStyle w:val="Hyperlink"/>
            <w:noProof/>
          </w:rPr>
          <w:t xml:space="preserve"> PAYMENT</w:t>
        </w:r>
        <w:r>
          <w:rPr>
            <w:noProof/>
            <w:webHidden/>
          </w:rPr>
          <w:tab/>
        </w:r>
        <w:r>
          <w:rPr>
            <w:noProof/>
            <w:webHidden/>
          </w:rPr>
          <w:fldChar w:fldCharType="begin"/>
        </w:r>
        <w:r>
          <w:rPr>
            <w:noProof/>
            <w:webHidden/>
          </w:rPr>
          <w:instrText xml:space="preserve"> PAGEREF _Toc200544386 \h </w:instrText>
        </w:r>
        <w:r>
          <w:rPr>
            <w:noProof/>
            <w:webHidden/>
          </w:rPr>
        </w:r>
        <w:r>
          <w:rPr>
            <w:noProof/>
            <w:webHidden/>
          </w:rPr>
          <w:fldChar w:fldCharType="separate"/>
        </w:r>
        <w:r>
          <w:rPr>
            <w:noProof/>
            <w:webHidden/>
          </w:rPr>
          <w:t>24</w:t>
        </w:r>
        <w:r>
          <w:rPr>
            <w:noProof/>
            <w:webHidden/>
          </w:rPr>
          <w:fldChar w:fldCharType="end"/>
        </w:r>
      </w:hyperlink>
    </w:p>
    <w:p w14:paraId="151034FE" w14:textId="23D7BF1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7" w:history="1">
        <w:r w:rsidRPr="002F7D3F">
          <w:rPr>
            <w:rStyle w:val="Hyperlink"/>
            <w:iCs/>
            <w:noProof/>
          </w:rPr>
          <w:t>23.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CHARGES</w:t>
        </w:r>
        <w:r>
          <w:rPr>
            <w:noProof/>
            <w:webHidden/>
          </w:rPr>
          <w:tab/>
        </w:r>
        <w:r>
          <w:rPr>
            <w:noProof/>
            <w:webHidden/>
          </w:rPr>
          <w:fldChar w:fldCharType="begin"/>
        </w:r>
        <w:r>
          <w:rPr>
            <w:noProof/>
            <w:webHidden/>
          </w:rPr>
          <w:instrText xml:space="preserve"> PAGEREF _Toc200544387 \h </w:instrText>
        </w:r>
        <w:r>
          <w:rPr>
            <w:noProof/>
            <w:webHidden/>
          </w:rPr>
        </w:r>
        <w:r>
          <w:rPr>
            <w:noProof/>
            <w:webHidden/>
          </w:rPr>
          <w:fldChar w:fldCharType="separate"/>
        </w:r>
        <w:r>
          <w:rPr>
            <w:noProof/>
            <w:webHidden/>
          </w:rPr>
          <w:t>24</w:t>
        </w:r>
        <w:r>
          <w:rPr>
            <w:noProof/>
            <w:webHidden/>
          </w:rPr>
          <w:fldChar w:fldCharType="end"/>
        </w:r>
      </w:hyperlink>
    </w:p>
    <w:p w14:paraId="29CD9FBC" w14:textId="5170B0C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8" w:history="1">
        <w:r w:rsidRPr="002F7D3F">
          <w:rPr>
            <w:rStyle w:val="Hyperlink"/>
            <w:rFonts w:cs="Arial"/>
            <w:iCs/>
            <w:noProof/>
          </w:rPr>
          <w:t>24.</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SET OFF</w:t>
        </w:r>
        <w:r>
          <w:rPr>
            <w:noProof/>
            <w:webHidden/>
          </w:rPr>
          <w:tab/>
        </w:r>
        <w:r>
          <w:rPr>
            <w:noProof/>
            <w:webHidden/>
          </w:rPr>
          <w:fldChar w:fldCharType="begin"/>
        </w:r>
        <w:r>
          <w:rPr>
            <w:noProof/>
            <w:webHidden/>
          </w:rPr>
          <w:instrText xml:space="preserve"> PAGEREF _Toc200544388 \h </w:instrText>
        </w:r>
        <w:r>
          <w:rPr>
            <w:noProof/>
            <w:webHidden/>
          </w:rPr>
        </w:r>
        <w:r>
          <w:rPr>
            <w:noProof/>
            <w:webHidden/>
          </w:rPr>
          <w:fldChar w:fldCharType="separate"/>
        </w:r>
        <w:r>
          <w:rPr>
            <w:noProof/>
            <w:webHidden/>
          </w:rPr>
          <w:t>25</w:t>
        </w:r>
        <w:r>
          <w:rPr>
            <w:noProof/>
            <w:webHidden/>
          </w:rPr>
          <w:fldChar w:fldCharType="end"/>
        </w:r>
      </w:hyperlink>
    </w:p>
    <w:p w14:paraId="5075B042" w14:textId="1F98127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89" w:history="1">
        <w:r w:rsidRPr="002F7D3F">
          <w:rPr>
            <w:rStyle w:val="Hyperlink"/>
            <w:rFonts w:cs="Arial"/>
            <w:iCs/>
            <w:noProof/>
          </w:rPr>
          <w:t>25.</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INDEXATION</w:t>
        </w:r>
        <w:r>
          <w:rPr>
            <w:noProof/>
            <w:webHidden/>
          </w:rPr>
          <w:tab/>
        </w:r>
        <w:r>
          <w:rPr>
            <w:noProof/>
            <w:webHidden/>
          </w:rPr>
          <w:fldChar w:fldCharType="begin"/>
        </w:r>
        <w:r>
          <w:rPr>
            <w:noProof/>
            <w:webHidden/>
          </w:rPr>
          <w:instrText xml:space="preserve"> PAGEREF _Toc200544389 \h </w:instrText>
        </w:r>
        <w:r>
          <w:rPr>
            <w:noProof/>
            <w:webHidden/>
          </w:rPr>
        </w:r>
        <w:r>
          <w:rPr>
            <w:noProof/>
            <w:webHidden/>
          </w:rPr>
          <w:fldChar w:fldCharType="separate"/>
        </w:r>
        <w:r>
          <w:rPr>
            <w:noProof/>
            <w:webHidden/>
          </w:rPr>
          <w:t>25</w:t>
        </w:r>
        <w:r>
          <w:rPr>
            <w:noProof/>
            <w:webHidden/>
          </w:rPr>
          <w:fldChar w:fldCharType="end"/>
        </w:r>
      </w:hyperlink>
    </w:p>
    <w:p w14:paraId="4DF7C053" w14:textId="768B3875"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0" w:history="1">
        <w:r w:rsidRPr="002F7D3F">
          <w:rPr>
            <w:rStyle w:val="Hyperlink"/>
            <w:rFonts w:cs="Arial"/>
            <w:noProof/>
          </w:rPr>
          <w:t>PART 6: DEFAULTS, INDEMNITIES AND INSURANCE</w:t>
        </w:r>
        <w:r>
          <w:rPr>
            <w:noProof/>
            <w:webHidden/>
          </w:rPr>
          <w:tab/>
        </w:r>
        <w:r>
          <w:rPr>
            <w:noProof/>
            <w:webHidden/>
          </w:rPr>
          <w:fldChar w:fldCharType="begin"/>
        </w:r>
        <w:r>
          <w:rPr>
            <w:noProof/>
            <w:webHidden/>
          </w:rPr>
          <w:instrText xml:space="preserve"> PAGEREF _Toc200544390 \h </w:instrText>
        </w:r>
        <w:r>
          <w:rPr>
            <w:noProof/>
            <w:webHidden/>
          </w:rPr>
        </w:r>
        <w:r>
          <w:rPr>
            <w:noProof/>
            <w:webHidden/>
          </w:rPr>
          <w:fldChar w:fldCharType="separate"/>
        </w:r>
        <w:r>
          <w:rPr>
            <w:noProof/>
            <w:webHidden/>
          </w:rPr>
          <w:t>27</w:t>
        </w:r>
        <w:r>
          <w:rPr>
            <w:noProof/>
            <w:webHidden/>
          </w:rPr>
          <w:fldChar w:fldCharType="end"/>
        </w:r>
      </w:hyperlink>
    </w:p>
    <w:p w14:paraId="3499FCA8" w14:textId="70417BDB"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1" w:history="1">
        <w:r w:rsidRPr="002F7D3F">
          <w:rPr>
            <w:rStyle w:val="Hyperlink"/>
            <w:rFonts w:cs="Arial"/>
            <w:iCs/>
            <w:noProof/>
          </w:rPr>
          <w:t>26.</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DEFAULTS AND REMEDIES AVAILABLE TO THE LFC</w:t>
        </w:r>
        <w:r>
          <w:rPr>
            <w:noProof/>
            <w:webHidden/>
          </w:rPr>
          <w:tab/>
        </w:r>
        <w:r>
          <w:rPr>
            <w:noProof/>
            <w:webHidden/>
          </w:rPr>
          <w:fldChar w:fldCharType="begin"/>
        </w:r>
        <w:r>
          <w:rPr>
            <w:noProof/>
            <w:webHidden/>
          </w:rPr>
          <w:instrText xml:space="preserve"> PAGEREF _Toc200544391 \h </w:instrText>
        </w:r>
        <w:r>
          <w:rPr>
            <w:noProof/>
            <w:webHidden/>
          </w:rPr>
        </w:r>
        <w:r>
          <w:rPr>
            <w:noProof/>
            <w:webHidden/>
          </w:rPr>
          <w:fldChar w:fldCharType="separate"/>
        </w:r>
        <w:r>
          <w:rPr>
            <w:noProof/>
            <w:webHidden/>
          </w:rPr>
          <w:t>27</w:t>
        </w:r>
        <w:r>
          <w:rPr>
            <w:noProof/>
            <w:webHidden/>
          </w:rPr>
          <w:fldChar w:fldCharType="end"/>
        </w:r>
      </w:hyperlink>
    </w:p>
    <w:p w14:paraId="127E7DF8" w14:textId="14C79FD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2" w:history="1">
        <w:r w:rsidRPr="002F7D3F">
          <w:rPr>
            <w:rStyle w:val="Hyperlink"/>
            <w:rFonts w:cs="Arial"/>
            <w:iCs/>
            <w:noProof/>
          </w:rPr>
          <w:t>27.</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DEFAULTS AND REMEDIES AVAILABLE TO THE CONTRACTOR</w:t>
        </w:r>
        <w:r>
          <w:rPr>
            <w:noProof/>
            <w:webHidden/>
          </w:rPr>
          <w:tab/>
        </w:r>
        <w:r>
          <w:rPr>
            <w:noProof/>
            <w:webHidden/>
          </w:rPr>
          <w:fldChar w:fldCharType="begin"/>
        </w:r>
        <w:r>
          <w:rPr>
            <w:noProof/>
            <w:webHidden/>
          </w:rPr>
          <w:instrText xml:space="preserve"> PAGEREF _Toc200544392 \h </w:instrText>
        </w:r>
        <w:r>
          <w:rPr>
            <w:noProof/>
            <w:webHidden/>
          </w:rPr>
        </w:r>
        <w:r>
          <w:rPr>
            <w:noProof/>
            <w:webHidden/>
          </w:rPr>
          <w:fldChar w:fldCharType="separate"/>
        </w:r>
        <w:r>
          <w:rPr>
            <w:noProof/>
            <w:webHidden/>
          </w:rPr>
          <w:t>27</w:t>
        </w:r>
        <w:r>
          <w:rPr>
            <w:noProof/>
            <w:webHidden/>
          </w:rPr>
          <w:fldChar w:fldCharType="end"/>
        </w:r>
      </w:hyperlink>
    </w:p>
    <w:p w14:paraId="19B34AC5" w14:textId="766F528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3" w:history="1">
        <w:r w:rsidRPr="002F7D3F">
          <w:rPr>
            <w:rStyle w:val="Hyperlink"/>
            <w:rFonts w:cs="Arial"/>
            <w:iCs/>
            <w:noProof/>
          </w:rPr>
          <w:t>28.</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SUSPENSION OF THE SERVICES AND STEP-IN RIGHTS</w:t>
        </w:r>
        <w:r>
          <w:rPr>
            <w:noProof/>
            <w:webHidden/>
          </w:rPr>
          <w:tab/>
        </w:r>
        <w:r>
          <w:rPr>
            <w:noProof/>
            <w:webHidden/>
          </w:rPr>
          <w:fldChar w:fldCharType="begin"/>
        </w:r>
        <w:r>
          <w:rPr>
            <w:noProof/>
            <w:webHidden/>
          </w:rPr>
          <w:instrText xml:space="preserve"> PAGEREF _Toc200544393 \h </w:instrText>
        </w:r>
        <w:r>
          <w:rPr>
            <w:noProof/>
            <w:webHidden/>
          </w:rPr>
        </w:r>
        <w:r>
          <w:rPr>
            <w:noProof/>
            <w:webHidden/>
          </w:rPr>
          <w:fldChar w:fldCharType="separate"/>
        </w:r>
        <w:r>
          <w:rPr>
            <w:noProof/>
            <w:webHidden/>
          </w:rPr>
          <w:t>27</w:t>
        </w:r>
        <w:r>
          <w:rPr>
            <w:noProof/>
            <w:webHidden/>
          </w:rPr>
          <w:fldChar w:fldCharType="end"/>
        </w:r>
      </w:hyperlink>
    </w:p>
    <w:p w14:paraId="0E481979" w14:textId="417F7271"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4" w:history="1">
        <w:r w:rsidRPr="002F7D3F">
          <w:rPr>
            <w:rStyle w:val="Hyperlink"/>
            <w:rFonts w:cs="Arial"/>
            <w:iCs/>
            <w:noProof/>
          </w:rPr>
          <w:t>29.</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TERMINATION</w:t>
        </w:r>
        <w:r>
          <w:rPr>
            <w:noProof/>
            <w:webHidden/>
          </w:rPr>
          <w:tab/>
        </w:r>
        <w:r>
          <w:rPr>
            <w:noProof/>
            <w:webHidden/>
          </w:rPr>
          <w:fldChar w:fldCharType="begin"/>
        </w:r>
        <w:r>
          <w:rPr>
            <w:noProof/>
            <w:webHidden/>
          </w:rPr>
          <w:instrText xml:space="preserve"> PAGEREF _Toc200544394 \h </w:instrText>
        </w:r>
        <w:r>
          <w:rPr>
            <w:noProof/>
            <w:webHidden/>
          </w:rPr>
        </w:r>
        <w:r>
          <w:rPr>
            <w:noProof/>
            <w:webHidden/>
          </w:rPr>
          <w:fldChar w:fldCharType="separate"/>
        </w:r>
        <w:r>
          <w:rPr>
            <w:noProof/>
            <w:webHidden/>
          </w:rPr>
          <w:t>28</w:t>
        </w:r>
        <w:r>
          <w:rPr>
            <w:noProof/>
            <w:webHidden/>
          </w:rPr>
          <w:fldChar w:fldCharType="end"/>
        </w:r>
      </w:hyperlink>
    </w:p>
    <w:p w14:paraId="7F05E961" w14:textId="4E54DCEA"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5" w:history="1">
        <w:r w:rsidRPr="002F7D3F">
          <w:rPr>
            <w:rStyle w:val="Hyperlink"/>
            <w:iCs/>
            <w:noProof/>
          </w:rPr>
          <w:t>30.</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FORCE MAJEURE</w:t>
        </w:r>
        <w:r>
          <w:rPr>
            <w:noProof/>
            <w:webHidden/>
          </w:rPr>
          <w:tab/>
        </w:r>
        <w:r>
          <w:rPr>
            <w:noProof/>
            <w:webHidden/>
          </w:rPr>
          <w:fldChar w:fldCharType="begin"/>
        </w:r>
        <w:r>
          <w:rPr>
            <w:noProof/>
            <w:webHidden/>
          </w:rPr>
          <w:instrText xml:space="preserve"> PAGEREF _Toc200544395 \h </w:instrText>
        </w:r>
        <w:r>
          <w:rPr>
            <w:noProof/>
            <w:webHidden/>
          </w:rPr>
        </w:r>
        <w:r>
          <w:rPr>
            <w:noProof/>
            <w:webHidden/>
          </w:rPr>
          <w:fldChar w:fldCharType="separate"/>
        </w:r>
        <w:r>
          <w:rPr>
            <w:noProof/>
            <w:webHidden/>
          </w:rPr>
          <w:t>30</w:t>
        </w:r>
        <w:r>
          <w:rPr>
            <w:noProof/>
            <w:webHidden/>
          </w:rPr>
          <w:fldChar w:fldCharType="end"/>
        </w:r>
      </w:hyperlink>
    </w:p>
    <w:p w14:paraId="20D737CF" w14:textId="2B457241"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6" w:history="1">
        <w:r w:rsidRPr="002F7D3F">
          <w:rPr>
            <w:rStyle w:val="Hyperlink"/>
            <w:iCs/>
            <w:noProof/>
          </w:rPr>
          <w:t>31.</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CONSEQUENCES OF TERMINATION</w:t>
        </w:r>
        <w:r>
          <w:rPr>
            <w:noProof/>
            <w:webHidden/>
          </w:rPr>
          <w:tab/>
        </w:r>
        <w:r>
          <w:rPr>
            <w:noProof/>
            <w:webHidden/>
          </w:rPr>
          <w:fldChar w:fldCharType="begin"/>
        </w:r>
        <w:r>
          <w:rPr>
            <w:noProof/>
            <w:webHidden/>
          </w:rPr>
          <w:instrText xml:space="preserve"> PAGEREF _Toc200544396 \h </w:instrText>
        </w:r>
        <w:r>
          <w:rPr>
            <w:noProof/>
            <w:webHidden/>
          </w:rPr>
        </w:r>
        <w:r>
          <w:rPr>
            <w:noProof/>
            <w:webHidden/>
          </w:rPr>
          <w:fldChar w:fldCharType="separate"/>
        </w:r>
        <w:r>
          <w:rPr>
            <w:noProof/>
            <w:webHidden/>
          </w:rPr>
          <w:t>31</w:t>
        </w:r>
        <w:r>
          <w:rPr>
            <w:noProof/>
            <w:webHidden/>
          </w:rPr>
          <w:fldChar w:fldCharType="end"/>
        </w:r>
      </w:hyperlink>
    </w:p>
    <w:p w14:paraId="7B84C68E" w14:textId="56B737E6"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7" w:history="1">
        <w:r w:rsidRPr="002F7D3F">
          <w:rPr>
            <w:rStyle w:val="Hyperlink"/>
            <w:rFonts w:cs="Arial"/>
            <w:iCs/>
            <w:noProof/>
          </w:rPr>
          <w:t>32.</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Exit arrangements</w:t>
        </w:r>
        <w:r>
          <w:rPr>
            <w:noProof/>
            <w:webHidden/>
          </w:rPr>
          <w:tab/>
        </w:r>
        <w:r>
          <w:rPr>
            <w:noProof/>
            <w:webHidden/>
          </w:rPr>
          <w:fldChar w:fldCharType="begin"/>
        </w:r>
        <w:r>
          <w:rPr>
            <w:noProof/>
            <w:webHidden/>
          </w:rPr>
          <w:instrText xml:space="preserve"> PAGEREF _Toc200544397 \h </w:instrText>
        </w:r>
        <w:r>
          <w:rPr>
            <w:noProof/>
            <w:webHidden/>
          </w:rPr>
        </w:r>
        <w:r>
          <w:rPr>
            <w:noProof/>
            <w:webHidden/>
          </w:rPr>
          <w:fldChar w:fldCharType="separate"/>
        </w:r>
        <w:r>
          <w:rPr>
            <w:noProof/>
            <w:webHidden/>
          </w:rPr>
          <w:t>32</w:t>
        </w:r>
        <w:r>
          <w:rPr>
            <w:noProof/>
            <w:webHidden/>
          </w:rPr>
          <w:fldChar w:fldCharType="end"/>
        </w:r>
      </w:hyperlink>
    </w:p>
    <w:p w14:paraId="2FC224EE" w14:textId="77D4FAE5"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8" w:history="1">
        <w:r w:rsidRPr="002F7D3F">
          <w:rPr>
            <w:rStyle w:val="Hyperlink"/>
            <w:iCs/>
            <w:noProof/>
          </w:rPr>
          <w:t>33.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LIABILITY</w:t>
        </w:r>
        <w:r>
          <w:rPr>
            <w:noProof/>
            <w:webHidden/>
          </w:rPr>
          <w:tab/>
        </w:r>
        <w:r>
          <w:rPr>
            <w:noProof/>
            <w:webHidden/>
          </w:rPr>
          <w:fldChar w:fldCharType="begin"/>
        </w:r>
        <w:r>
          <w:rPr>
            <w:noProof/>
            <w:webHidden/>
          </w:rPr>
          <w:instrText xml:space="preserve"> PAGEREF _Toc200544398 \h </w:instrText>
        </w:r>
        <w:r>
          <w:rPr>
            <w:noProof/>
            <w:webHidden/>
          </w:rPr>
        </w:r>
        <w:r>
          <w:rPr>
            <w:noProof/>
            <w:webHidden/>
          </w:rPr>
          <w:fldChar w:fldCharType="separate"/>
        </w:r>
        <w:r>
          <w:rPr>
            <w:noProof/>
            <w:webHidden/>
          </w:rPr>
          <w:t>33</w:t>
        </w:r>
        <w:r>
          <w:rPr>
            <w:noProof/>
            <w:webHidden/>
          </w:rPr>
          <w:fldChar w:fldCharType="end"/>
        </w:r>
      </w:hyperlink>
    </w:p>
    <w:p w14:paraId="460F954E" w14:textId="3CBD2B75"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399" w:history="1">
        <w:r w:rsidRPr="002F7D3F">
          <w:rPr>
            <w:rStyle w:val="Hyperlink"/>
            <w:rFonts w:cs="Arial"/>
            <w:iCs/>
            <w:noProof/>
          </w:rPr>
          <w:t>34.</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CONTROL OF CLAIMS COVERED BY AN INDEMNITY</w:t>
        </w:r>
        <w:r>
          <w:rPr>
            <w:noProof/>
            <w:webHidden/>
          </w:rPr>
          <w:tab/>
        </w:r>
        <w:r>
          <w:rPr>
            <w:noProof/>
            <w:webHidden/>
          </w:rPr>
          <w:fldChar w:fldCharType="begin"/>
        </w:r>
        <w:r>
          <w:rPr>
            <w:noProof/>
            <w:webHidden/>
          </w:rPr>
          <w:instrText xml:space="preserve"> PAGEREF _Toc200544399 \h </w:instrText>
        </w:r>
        <w:r>
          <w:rPr>
            <w:noProof/>
            <w:webHidden/>
          </w:rPr>
        </w:r>
        <w:r>
          <w:rPr>
            <w:noProof/>
            <w:webHidden/>
          </w:rPr>
          <w:fldChar w:fldCharType="separate"/>
        </w:r>
        <w:r>
          <w:rPr>
            <w:noProof/>
            <w:webHidden/>
          </w:rPr>
          <w:t>33</w:t>
        </w:r>
        <w:r>
          <w:rPr>
            <w:noProof/>
            <w:webHidden/>
          </w:rPr>
          <w:fldChar w:fldCharType="end"/>
        </w:r>
      </w:hyperlink>
    </w:p>
    <w:p w14:paraId="5EDF98D1" w14:textId="371317AE"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0" w:history="1">
        <w:r w:rsidRPr="002F7D3F">
          <w:rPr>
            <w:rStyle w:val="Hyperlink"/>
            <w:iCs/>
            <w:noProof/>
          </w:rPr>
          <w:t>35.</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INSURANCE</w:t>
        </w:r>
        <w:r>
          <w:rPr>
            <w:noProof/>
            <w:webHidden/>
          </w:rPr>
          <w:tab/>
        </w:r>
        <w:r>
          <w:rPr>
            <w:noProof/>
            <w:webHidden/>
          </w:rPr>
          <w:fldChar w:fldCharType="begin"/>
        </w:r>
        <w:r>
          <w:rPr>
            <w:noProof/>
            <w:webHidden/>
          </w:rPr>
          <w:instrText xml:space="preserve"> PAGEREF _Toc200544400 \h </w:instrText>
        </w:r>
        <w:r>
          <w:rPr>
            <w:noProof/>
            <w:webHidden/>
          </w:rPr>
        </w:r>
        <w:r>
          <w:rPr>
            <w:noProof/>
            <w:webHidden/>
          </w:rPr>
          <w:fldChar w:fldCharType="separate"/>
        </w:r>
        <w:r>
          <w:rPr>
            <w:noProof/>
            <w:webHidden/>
          </w:rPr>
          <w:t>33</w:t>
        </w:r>
        <w:r>
          <w:rPr>
            <w:noProof/>
            <w:webHidden/>
          </w:rPr>
          <w:fldChar w:fldCharType="end"/>
        </w:r>
      </w:hyperlink>
    </w:p>
    <w:p w14:paraId="42F66EB4" w14:textId="06A7C2B2"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1" w:history="1">
        <w:r w:rsidRPr="002F7D3F">
          <w:rPr>
            <w:rStyle w:val="Hyperlink"/>
            <w:rFonts w:cs="Arial"/>
            <w:noProof/>
          </w:rPr>
          <w:t>PART 7:  CHANGES</w:t>
        </w:r>
        <w:r>
          <w:rPr>
            <w:noProof/>
            <w:webHidden/>
          </w:rPr>
          <w:tab/>
        </w:r>
        <w:r>
          <w:rPr>
            <w:noProof/>
            <w:webHidden/>
          </w:rPr>
          <w:fldChar w:fldCharType="begin"/>
        </w:r>
        <w:r>
          <w:rPr>
            <w:noProof/>
            <w:webHidden/>
          </w:rPr>
          <w:instrText xml:space="preserve"> PAGEREF _Toc200544401 \h </w:instrText>
        </w:r>
        <w:r>
          <w:rPr>
            <w:noProof/>
            <w:webHidden/>
          </w:rPr>
        </w:r>
        <w:r>
          <w:rPr>
            <w:noProof/>
            <w:webHidden/>
          </w:rPr>
          <w:fldChar w:fldCharType="separate"/>
        </w:r>
        <w:r>
          <w:rPr>
            <w:noProof/>
            <w:webHidden/>
          </w:rPr>
          <w:t>35</w:t>
        </w:r>
        <w:r>
          <w:rPr>
            <w:noProof/>
            <w:webHidden/>
          </w:rPr>
          <w:fldChar w:fldCharType="end"/>
        </w:r>
      </w:hyperlink>
    </w:p>
    <w:p w14:paraId="0301D4FF" w14:textId="0BE84EBD"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2" w:history="1">
        <w:r w:rsidRPr="002F7D3F">
          <w:rPr>
            <w:rStyle w:val="Hyperlink"/>
            <w:rFonts w:cs="Arial"/>
            <w:iCs/>
            <w:noProof/>
          </w:rPr>
          <w:t>36.</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LFC AND CONTRACTOR CHANGES</w:t>
        </w:r>
        <w:r>
          <w:rPr>
            <w:noProof/>
            <w:webHidden/>
          </w:rPr>
          <w:tab/>
        </w:r>
        <w:r>
          <w:rPr>
            <w:noProof/>
            <w:webHidden/>
          </w:rPr>
          <w:fldChar w:fldCharType="begin"/>
        </w:r>
        <w:r>
          <w:rPr>
            <w:noProof/>
            <w:webHidden/>
          </w:rPr>
          <w:instrText xml:space="preserve"> PAGEREF _Toc200544402 \h </w:instrText>
        </w:r>
        <w:r>
          <w:rPr>
            <w:noProof/>
            <w:webHidden/>
          </w:rPr>
        </w:r>
        <w:r>
          <w:rPr>
            <w:noProof/>
            <w:webHidden/>
          </w:rPr>
          <w:fldChar w:fldCharType="separate"/>
        </w:r>
        <w:r>
          <w:rPr>
            <w:noProof/>
            <w:webHidden/>
          </w:rPr>
          <w:t>35</w:t>
        </w:r>
        <w:r>
          <w:rPr>
            <w:noProof/>
            <w:webHidden/>
          </w:rPr>
          <w:fldChar w:fldCharType="end"/>
        </w:r>
      </w:hyperlink>
    </w:p>
    <w:p w14:paraId="7854F9CC" w14:textId="74B2D3B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3" w:history="1">
        <w:r w:rsidRPr="002F7D3F">
          <w:rPr>
            <w:rStyle w:val="Hyperlink"/>
            <w:rFonts w:cs="Arial"/>
            <w:noProof/>
          </w:rPr>
          <w:t>PART 8: GENERAL</w:t>
        </w:r>
        <w:r>
          <w:rPr>
            <w:noProof/>
            <w:webHidden/>
          </w:rPr>
          <w:tab/>
        </w:r>
        <w:r>
          <w:rPr>
            <w:noProof/>
            <w:webHidden/>
          </w:rPr>
          <w:fldChar w:fldCharType="begin"/>
        </w:r>
        <w:r>
          <w:rPr>
            <w:noProof/>
            <w:webHidden/>
          </w:rPr>
          <w:instrText xml:space="preserve"> PAGEREF _Toc200544403 \h </w:instrText>
        </w:r>
        <w:r>
          <w:rPr>
            <w:noProof/>
            <w:webHidden/>
          </w:rPr>
        </w:r>
        <w:r>
          <w:rPr>
            <w:noProof/>
            <w:webHidden/>
          </w:rPr>
          <w:fldChar w:fldCharType="separate"/>
        </w:r>
        <w:r>
          <w:rPr>
            <w:noProof/>
            <w:webHidden/>
          </w:rPr>
          <w:t>1</w:t>
        </w:r>
        <w:r>
          <w:rPr>
            <w:noProof/>
            <w:webHidden/>
          </w:rPr>
          <w:fldChar w:fldCharType="end"/>
        </w:r>
      </w:hyperlink>
    </w:p>
    <w:p w14:paraId="6F000C08" w14:textId="44F5A8E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4" w:history="1">
        <w:r w:rsidRPr="002F7D3F">
          <w:rPr>
            <w:rStyle w:val="Hyperlink"/>
            <w:rFonts w:cs="Arial"/>
            <w:iCs/>
            <w:noProof/>
          </w:rPr>
          <w:t>37.</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CONFLICT OF INTEREST</w:t>
        </w:r>
        <w:r>
          <w:rPr>
            <w:noProof/>
            <w:webHidden/>
          </w:rPr>
          <w:tab/>
        </w:r>
        <w:r>
          <w:rPr>
            <w:noProof/>
            <w:webHidden/>
          </w:rPr>
          <w:fldChar w:fldCharType="begin"/>
        </w:r>
        <w:r>
          <w:rPr>
            <w:noProof/>
            <w:webHidden/>
          </w:rPr>
          <w:instrText xml:space="preserve"> PAGEREF _Toc200544404 \h </w:instrText>
        </w:r>
        <w:r>
          <w:rPr>
            <w:noProof/>
            <w:webHidden/>
          </w:rPr>
        </w:r>
        <w:r>
          <w:rPr>
            <w:noProof/>
            <w:webHidden/>
          </w:rPr>
          <w:fldChar w:fldCharType="separate"/>
        </w:r>
        <w:r>
          <w:rPr>
            <w:noProof/>
            <w:webHidden/>
          </w:rPr>
          <w:t>1</w:t>
        </w:r>
        <w:r>
          <w:rPr>
            <w:noProof/>
            <w:webHidden/>
          </w:rPr>
          <w:fldChar w:fldCharType="end"/>
        </w:r>
      </w:hyperlink>
    </w:p>
    <w:p w14:paraId="6FDA88AA" w14:textId="68E65904"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5" w:history="1">
        <w:r w:rsidRPr="002F7D3F">
          <w:rPr>
            <w:rStyle w:val="Hyperlink"/>
            <w:rFonts w:cs="Arial"/>
            <w:iCs/>
            <w:noProof/>
          </w:rPr>
          <w:t>38.</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APPROVAL OF SUB-CONTRACTORS</w:t>
        </w:r>
        <w:r>
          <w:rPr>
            <w:noProof/>
            <w:webHidden/>
          </w:rPr>
          <w:tab/>
        </w:r>
        <w:r>
          <w:rPr>
            <w:noProof/>
            <w:webHidden/>
          </w:rPr>
          <w:fldChar w:fldCharType="begin"/>
        </w:r>
        <w:r>
          <w:rPr>
            <w:noProof/>
            <w:webHidden/>
          </w:rPr>
          <w:instrText xml:space="preserve"> PAGEREF _Toc200544405 \h </w:instrText>
        </w:r>
        <w:r>
          <w:rPr>
            <w:noProof/>
            <w:webHidden/>
          </w:rPr>
        </w:r>
        <w:r>
          <w:rPr>
            <w:noProof/>
            <w:webHidden/>
          </w:rPr>
          <w:fldChar w:fldCharType="separate"/>
        </w:r>
        <w:r>
          <w:rPr>
            <w:noProof/>
            <w:webHidden/>
          </w:rPr>
          <w:t>1</w:t>
        </w:r>
        <w:r>
          <w:rPr>
            <w:noProof/>
            <w:webHidden/>
          </w:rPr>
          <w:fldChar w:fldCharType="end"/>
        </w:r>
      </w:hyperlink>
    </w:p>
    <w:p w14:paraId="2DB9C20B" w14:textId="449A7934"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6" w:history="1">
        <w:r w:rsidRPr="002F7D3F">
          <w:rPr>
            <w:rStyle w:val="Hyperlink"/>
            <w:iCs/>
            <w:noProof/>
          </w:rPr>
          <w:t>39.</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 xml:space="preserve">NON-SOLICITATION OF </w:t>
        </w:r>
        <w:r w:rsidRPr="002F7D3F">
          <w:rPr>
            <w:rStyle w:val="Hyperlink"/>
            <w:rFonts w:cs="Arial"/>
            <w:noProof/>
          </w:rPr>
          <w:t>LFC</w:t>
        </w:r>
        <w:r w:rsidRPr="002F7D3F">
          <w:rPr>
            <w:rStyle w:val="Hyperlink"/>
            <w:noProof/>
          </w:rPr>
          <w:t xml:space="preserve"> STAFF</w:t>
        </w:r>
        <w:r>
          <w:rPr>
            <w:noProof/>
            <w:webHidden/>
          </w:rPr>
          <w:tab/>
        </w:r>
        <w:r>
          <w:rPr>
            <w:noProof/>
            <w:webHidden/>
          </w:rPr>
          <w:fldChar w:fldCharType="begin"/>
        </w:r>
        <w:r>
          <w:rPr>
            <w:noProof/>
            <w:webHidden/>
          </w:rPr>
          <w:instrText xml:space="preserve"> PAGEREF _Toc200544406 \h </w:instrText>
        </w:r>
        <w:r>
          <w:rPr>
            <w:noProof/>
            <w:webHidden/>
          </w:rPr>
        </w:r>
        <w:r>
          <w:rPr>
            <w:noProof/>
            <w:webHidden/>
          </w:rPr>
          <w:fldChar w:fldCharType="separate"/>
        </w:r>
        <w:r>
          <w:rPr>
            <w:noProof/>
            <w:webHidden/>
          </w:rPr>
          <w:t>1</w:t>
        </w:r>
        <w:r>
          <w:rPr>
            <w:noProof/>
            <w:webHidden/>
          </w:rPr>
          <w:fldChar w:fldCharType="end"/>
        </w:r>
      </w:hyperlink>
    </w:p>
    <w:p w14:paraId="4A55E335" w14:textId="66CBDEE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7" w:history="1">
        <w:r w:rsidRPr="002F7D3F">
          <w:rPr>
            <w:rStyle w:val="Hyperlink"/>
            <w:iCs/>
            <w:noProof/>
          </w:rPr>
          <w:t>40.</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BEST VALUE</w:t>
        </w:r>
        <w:r>
          <w:rPr>
            <w:noProof/>
            <w:webHidden/>
          </w:rPr>
          <w:tab/>
        </w:r>
        <w:r>
          <w:rPr>
            <w:noProof/>
            <w:webHidden/>
          </w:rPr>
          <w:fldChar w:fldCharType="begin"/>
        </w:r>
        <w:r>
          <w:rPr>
            <w:noProof/>
            <w:webHidden/>
          </w:rPr>
          <w:instrText xml:space="preserve"> PAGEREF _Toc200544407 \h </w:instrText>
        </w:r>
        <w:r>
          <w:rPr>
            <w:noProof/>
            <w:webHidden/>
          </w:rPr>
        </w:r>
        <w:r>
          <w:rPr>
            <w:noProof/>
            <w:webHidden/>
          </w:rPr>
          <w:fldChar w:fldCharType="separate"/>
        </w:r>
        <w:r>
          <w:rPr>
            <w:noProof/>
            <w:webHidden/>
          </w:rPr>
          <w:t>2</w:t>
        </w:r>
        <w:r>
          <w:rPr>
            <w:noProof/>
            <w:webHidden/>
          </w:rPr>
          <w:fldChar w:fldCharType="end"/>
        </w:r>
      </w:hyperlink>
    </w:p>
    <w:p w14:paraId="5BFA3F78" w14:textId="5577A2BA"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8" w:history="1">
        <w:r w:rsidRPr="002F7D3F">
          <w:rPr>
            <w:rStyle w:val="Hyperlink"/>
            <w:iCs/>
            <w:noProof/>
          </w:rPr>
          <w:t>41.</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FREEDOM OF INFORMATION</w:t>
        </w:r>
        <w:r>
          <w:rPr>
            <w:noProof/>
            <w:webHidden/>
          </w:rPr>
          <w:tab/>
        </w:r>
        <w:r>
          <w:rPr>
            <w:noProof/>
            <w:webHidden/>
          </w:rPr>
          <w:fldChar w:fldCharType="begin"/>
        </w:r>
        <w:r>
          <w:rPr>
            <w:noProof/>
            <w:webHidden/>
          </w:rPr>
          <w:instrText xml:space="preserve"> PAGEREF _Toc200544408 \h </w:instrText>
        </w:r>
        <w:r>
          <w:rPr>
            <w:noProof/>
            <w:webHidden/>
          </w:rPr>
        </w:r>
        <w:r>
          <w:rPr>
            <w:noProof/>
            <w:webHidden/>
          </w:rPr>
          <w:fldChar w:fldCharType="separate"/>
        </w:r>
        <w:r>
          <w:rPr>
            <w:noProof/>
            <w:webHidden/>
          </w:rPr>
          <w:t>2</w:t>
        </w:r>
        <w:r>
          <w:rPr>
            <w:noProof/>
            <w:webHidden/>
          </w:rPr>
          <w:fldChar w:fldCharType="end"/>
        </w:r>
      </w:hyperlink>
    </w:p>
    <w:p w14:paraId="2A61C8EB" w14:textId="7752CAAF"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09" w:history="1">
        <w:r w:rsidRPr="002F7D3F">
          <w:rPr>
            <w:rStyle w:val="Hyperlink"/>
            <w:rFonts w:cs="Arial"/>
            <w:iCs/>
            <w:noProof/>
          </w:rPr>
          <w:t>42.</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shd w:val="clear" w:color="auto" w:fill="FFFFFF"/>
          </w:rPr>
          <w:t>CONFIDENTIALITY</w:t>
        </w:r>
        <w:r>
          <w:rPr>
            <w:noProof/>
            <w:webHidden/>
          </w:rPr>
          <w:tab/>
        </w:r>
        <w:r>
          <w:rPr>
            <w:noProof/>
            <w:webHidden/>
          </w:rPr>
          <w:fldChar w:fldCharType="begin"/>
        </w:r>
        <w:r>
          <w:rPr>
            <w:noProof/>
            <w:webHidden/>
          </w:rPr>
          <w:instrText xml:space="preserve"> PAGEREF _Toc200544409 \h </w:instrText>
        </w:r>
        <w:r>
          <w:rPr>
            <w:noProof/>
            <w:webHidden/>
          </w:rPr>
        </w:r>
        <w:r>
          <w:rPr>
            <w:noProof/>
            <w:webHidden/>
          </w:rPr>
          <w:fldChar w:fldCharType="separate"/>
        </w:r>
        <w:r>
          <w:rPr>
            <w:noProof/>
            <w:webHidden/>
          </w:rPr>
          <w:t>2</w:t>
        </w:r>
        <w:r>
          <w:rPr>
            <w:noProof/>
            <w:webHidden/>
          </w:rPr>
          <w:fldChar w:fldCharType="end"/>
        </w:r>
      </w:hyperlink>
    </w:p>
    <w:p w14:paraId="0465AF8C" w14:textId="655A5AF1"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0" w:history="1">
        <w:r w:rsidRPr="002F7D3F">
          <w:rPr>
            <w:rStyle w:val="Hyperlink"/>
            <w:iCs/>
            <w:noProof/>
          </w:rPr>
          <w:t>43.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PREVENTION OF BRIBERY</w:t>
        </w:r>
        <w:r>
          <w:rPr>
            <w:noProof/>
            <w:webHidden/>
          </w:rPr>
          <w:tab/>
        </w:r>
        <w:r>
          <w:rPr>
            <w:noProof/>
            <w:webHidden/>
          </w:rPr>
          <w:fldChar w:fldCharType="begin"/>
        </w:r>
        <w:r>
          <w:rPr>
            <w:noProof/>
            <w:webHidden/>
          </w:rPr>
          <w:instrText xml:space="preserve"> PAGEREF _Toc200544410 \h </w:instrText>
        </w:r>
        <w:r>
          <w:rPr>
            <w:noProof/>
            <w:webHidden/>
          </w:rPr>
        </w:r>
        <w:r>
          <w:rPr>
            <w:noProof/>
            <w:webHidden/>
          </w:rPr>
          <w:fldChar w:fldCharType="separate"/>
        </w:r>
        <w:r>
          <w:rPr>
            <w:noProof/>
            <w:webHidden/>
          </w:rPr>
          <w:t>4</w:t>
        </w:r>
        <w:r>
          <w:rPr>
            <w:noProof/>
            <w:webHidden/>
          </w:rPr>
          <w:fldChar w:fldCharType="end"/>
        </w:r>
      </w:hyperlink>
    </w:p>
    <w:p w14:paraId="4C0C4EF9" w14:textId="5F75B67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1" w:history="1">
        <w:r w:rsidRPr="002F7D3F">
          <w:rPr>
            <w:rStyle w:val="Hyperlink"/>
            <w:iCs/>
            <w:noProof/>
          </w:rPr>
          <w:t>44.</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PROTECTION OF PERSONAL DATA</w:t>
        </w:r>
        <w:r>
          <w:rPr>
            <w:noProof/>
            <w:webHidden/>
          </w:rPr>
          <w:tab/>
        </w:r>
        <w:r>
          <w:rPr>
            <w:noProof/>
            <w:webHidden/>
          </w:rPr>
          <w:fldChar w:fldCharType="begin"/>
        </w:r>
        <w:r>
          <w:rPr>
            <w:noProof/>
            <w:webHidden/>
          </w:rPr>
          <w:instrText xml:space="preserve"> PAGEREF _Toc200544411 \h </w:instrText>
        </w:r>
        <w:r>
          <w:rPr>
            <w:noProof/>
            <w:webHidden/>
          </w:rPr>
        </w:r>
        <w:r>
          <w:rPr>
            <w:noProof/>
            <w:webHidden/>
          </w:rPr>
          <w:fldChar w:fldCharType="separate"/>
        </w:r>
        <w:r>
          <w:rPr>
            <w:noProof/>
            <w:webHidden/>
          </w:rPr>
          <w:t>4</w:t>
        </w:r>
        <w:r>
          <w:rPr>
            <w:noProof/>
            <w:webHidden/>
          </w:rPr>
          <w:fldChar w:fldCharType="end"/>
        </w:r>
      </w:hyperlink>
    </w:p>
    <w:p w14:paraId="0F3E7A61" w14:textId="5FDB5387"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2" w:history="1">
        <w:r w:rsidRPr="002F7D3F">
          <w:rPr>
            <w:rStyle w:val="Hyperlink"/>
            <w:rFonts w:cs="Arial"/>
            <w:iCs/>
            <w:noProof/>
          </w:rPr>
          <w:t>45.</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COUNTER-TERRORISM AND THE PREVENT DUTY</w:t>
        </w:r>
        <w:r>
          <w:rPr>
            <w:noProof/>
            <w:webHidden/>
          </w:rPr>
          <w:tab/>
        </w:r>
        <w:r>
          <w:rPr>
            <w:noProof/>
            <w:webHidden/>
          </w:rPr>
          <w:fldChar w:fldCharType="begin"/>
        </w:r>
        <w:r>
          <w:rPr>
            <w:noProof/>
            <w:webHidden/>
          </w:rPr>
          <w:instrText xml:space="preserve"> PAGEREF _Toc200544412 \h </w:instrText>
        </w:r>
        <w:r>
          <w:rPr>
            <w:noProof/>
            <w:webHidden/>
          </w:rPr>
        </w:r>
        <w:r>
          <w:rPr>
            <w:noProof/>
            <w:webHidden/>
          </w:rPr>
          <w:fldChar w:fldCharType="separate"/>
        </w:r>
        <w:r>
          <w:rPr>
            <w:noProof/>
            <w:webHidden/>
          </w:rPr>
          <w:t>4</w:t>
        </w:r>
        <w:r>
          <w:rPr>
            <w:noProof/>
            <w:webHidden/>
          </w:rPr>
          <w:fldChar w:fldCharType="end"/>
        </w:r>
      </w:hyperlink>
    </w:p>
    <w:p w14:paraId="6AE99F7F" w14:textId="1A7D258D"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3" w:history="1">
        <w:r w:rsidRPr="002F7D3F">
          <w:rPr>
            <w:rStyle w:val="Hyperlink"/>
            <w:rFonts w:cs="Arial"/>
            <w:iCs/>
            <w:noProof/>
          </w:rPr>
          <w:t>46.</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DISPUTE RESOLUTION</w:t>
        </w:r>
        <w:r>
          <w:rPr>
            <w:noProof/>
            <w:webHidden/>
          </w:rPr>
          <w:tab/>
        </w:r>
        <w:r>
          <w:rPr>
            <w:noProof/>
            <w:webHidden/>
          </w:rPr>
          <w:fldChar w:fldCharType="begin"/>
        </w:r>
        <w:r>
          <w:rPr>
            <w:noProof/>
            <w:webHidden/>
          </w:rPr>
          <w:instrText xml:space="preserve"> PAGEREF _Toc200544413 \h </w:instrText>
        </w:r>
        <w:r>
          <w:rPr>
            <w:noProof/>
            <w:webHidden/>
          </w:rPr>
        </w:r>
        <w:r>
          <w:rPr>
            <w:noProof/>
            <w:webHidden/>
          </w:rPr>
          <w:fldChar w:fldCharType="separate"/>
        </w:r>
        <w:r>
          <w:rPr>
            <w:noProof/>
            <w:webHidden/>
          </w:rPr>
          <w:t>5</w:t>
        </w:r>
        <w:r>
          <w:rPr>
            <w:noProof/>
            <w:webHidden/>
          </w:rPr>
          <w:fldChar w:fldCharType="end"/>
        </w:r>
      </w:hyperlink>
    </w:p>
    <w:p w14:paraId="1F98B730" w14:textId="594EF19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4" w:history="1">
        <w:r w:rsidRPr="002F7D3F">
          <w:rPr>
            <w:rStyle w:val="Hyperlink"/>
            <w:rFonts w:cs="Arial"/>
            <w:iCs/>
            <w:noProof/>
          </w:rPr>
          <w:t>47.</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NO ASSIGNMENT</w:t>
        </w:r>
        <w:r>
          <w:rPr>
            <w:noProof/>
            <w:webHidden/>
          </w:rPr>
          <w:tab/>
        </w:r>
        <w:r>
          <w:rPr>
            <w:noProof/>
            <w:webHidden/>
          </w:rPr>
          <w:fldChar w:fldCharType="begin"/>
        </w:r>
        <w:r>
          <w:rPr>
            <w:noProof/>
            <w:webHidden/>
          </w:rPr>
          <w:instrText xml:space="preserve"> PAGEREF _Toc200544414 \h </w:instrText>
        </w:r>
        <w:r>
          <w:rPr>
            <w:noProof/>
            <w:webHidden/>
          </w:rPr>
        </w:r>
        <w:r>
          <w:rPr>
            <w:noProof/>
            <w:webHidden/>
          </w:rPr>
          <w:fldChar w:fldCharType="separate"/>
        </w:r>
        <w:r>
          <w:rPr>
            <w:noProof/>
            <w:webHidden/>
          </w:rPr>
          <w:t>5</w:t>
        </w:r>
        <w:r>
          <w:rPr>
            <w:noProof/>
            <w:webHidden/>
          </w:rPr>
          <w:fldChar w:fldCharType="end"/>
        </w:r>
      </w:hyperlink>
    </w:p>
    <w:p w14:paraId="40B85D37" w14:textId="26C80603"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5" w:history="1">
        <w:r w:rsidRPr="002F7D3F">
          <w:rPr>
            <w:rStyle w:val="Hyperlink"/>
            <w:iCs/>
            <w:noProof/>
          </w:rPr>
          <w:t>48.</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ENTIRE AGREEMENT</w:t>
        </w:r>
        <w:r>
          <w:rPr>
            <w:noProof/>
            <w:webHidden/>
          </w:rPr>
          <w:tab/>
        </w:r>
        <w:r>
          <w:rPr>
            <w:noProof/>
            <w:webHidden/>
          </w:rPr>
          <w:fldChar w:fldCharType="begin"/>
        </w:r>
        <w:r>
          <w:rPr>
            <w:noProof/>
            <w:webHidden/>
          </w:rPr>
          <w:instrText xml:space="preserve"> PAGEREF _Toc200544415 \h </w:instrText>
        </w:r>
        <w:r>
          <w:rPr>
            <w:noProof/>
            <w:webHidden/>
          </w:rPr>
        </w:r>
        <w:r>
          <w:rPr>
            <w:noProof/>
            <w:webHidden/>
          </w:rPr>
          <w:fldChar w:fldCharType="separate"/>
        </w:r>
        <w:r>
          <w:rPr>
            <w:noProof/>
            <w:webHidden/>
          </w:rPr>
          <w:t>5</w:t>
        </w:r>
        <w:r>
          <w:rPr>
            <w:noProof/>
            <w:webHidden/>
          </w:rPr>
          <w:fldChar w:fldCharType="end"/>
        </w:r>
      </w:hyperlink>
    </w:p>
    <w:p w14:paraId="7BDCEA55" w14:textId="1AF81944"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6" w:history="1">
        <w:r w:rsidRPr="002F7D3F">
          <w:rPr>
            <w:rStyle w:val="Hyperlink"/>
            <w:iCs/>
            <w:noProof/>
          </w:rPr>
          <w:t>49.</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NOTICES</w:t>
        </w:r>
        <w:r>
          <w:rPr>
            <w:noProof/>
            <w:webHidden/>
          </w:rPr>
          <w:tab/>
        </w:r>
        <w:r>
          <w:rPr>
            <w:noProof/>
            <w:webHidden/>
          </w:rPr>
          <w:fldChar w:fldCharType="begin"/>
        </w:r>
        <w:r>
          <w:rPr>
            <w:noProof/>
            <w:webHidden/>
          </w:rPr>
          <w:instrText xml:space="preserve"> PAGEREF _Toc200544416 \h </w:instrText>
        </w:r>
        <w:r>
          <w:rPr>
            <w:noProof/>
            <w:webHidden/>
          </w:rPr>
        </w:r>
        <w:r>
          <w:rPr>
            <w:noProof/>
            <w:webHidden/>
          </w:rPr>
          <w:fldChar w:fldCharType="separate"/>
        </w:r>
        <w:r>
          <w:rPr>
            <w:noProof/>
            <w:webHidden/>
          </w:rPr>
          <w:t>6</w:t>
        </w:r>
        <w:r>
          <w:rPr>
            <w:noProof/>
            <w:webHidden/>
          </w:rPr>
          <w:fldChar w:fldCharType="end"/>
        </w:r>
      </w:hyperlink>
    </w:p>
    <w:p w14:paraId="6516B989" w14:textId="63C3647E"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7" w:history="1">
        <w:r w:rsidRPr="002F7D3F">
          <w:rPr>
            <w:rStyle w:val="Hyperlink"/>
            <w:iCs/>
            <w:noProof/>
          </w:rPr>
          <w:t>50.</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WAIVER</w:t>
        </w:r>
        <w:r>
          <w:rPr>
            <w:noProof/>
            <w:webHidden/>
          </w:rPr>
          <w:tab/>
        </w:r>
        <w:r>
          <w:rPr>
            <w:noProof/>
            <w:webHidden/>
          </w:rPr>
          <w:fldChar w:fldCharType="begin"/>
        </w:r>
        <w:r>
          <w:rPr>
            <w:noProof/>
            <w:webHidden/>
          </w:rPr>
          <w:instrText xml:space="preserve"> PAGEREF _Toc200544417 \h </w:instrText>
        </w:r>
        <w:r>
          <w:rPr>
            <w:noProof/>
            <w:webHidden/>
          </w:rPr>
        </w:r>
        <w:r>
          <w:rPr>
            <w:noProof/>
            <w:webHidden/>
          </w:rPr>
          <w:fldChar w:fldCharType="separate"/>
        </w:r>
        <w:r>
          <w:rPr>
            <w:noProof/>
            <w:webHidden/>
          </w:rPr>
          <w:t>6</w:t>
        </w:r>
        <w:r>
          <w:rPr>
            <w:noProof/>
            <w:webHidden/>
          </w:rPr>
          <w:fldChar w:fldCharType="end"/>
        </w:r>
      </w:hyperlink>
    </w:p>
    <w:p w14:paraId="33D8A3F2" w14:textId="46B5C99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8" w:history="1">
        <w:r w:rsidRPr="002F7D3F">
          <w:rPr>
            <w:rStyle w:val="Hyperlink"/>
            <w:iCs/>
            <w:noProof/>
          </w:rPr>
          <w:t>51.</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CONTRACTS (RIGHTS OF THIRD PARTIES) ACT 1999</w:t>
        </w:r>
        <w:r>
          <w:rPr>
            <w:noProof/>
            <w:webHidden/>
          </w:rPr>
          <w:tab/>
        </w:r>
        <w:r>
          <w:rPr>
            <w:noProof/>
            <w:webHidden/>
          </w:rPr>
          <w:fldChar w:fldCharType="begin"/>
        </w:r>
        <w:r>
          <w:rPr>
            <w:noProof/>
            <w:webHidden/>
          </w:rPr>
          <w:instrText xml:space="preserve"> PAGEREF _Toc200544418 \h </w:instrText>
        </w:r>
        <w:r>
          <w:rPr>
            <w:noProof/>
            <w:webHidden/>
          </w:rPr>
        </w:r>
        <w:r>
          <w:rPr>
            <w:noProof/>
            <w:webHidden/>
          </w:rPr>
          <w:fldChar w:fldCharType="separate"/>
        </w:r>
        <w:r>
          <w:rPr>
            <w:noProof/>
            <w:webHidden/>
          </w:rPr>
          <w:t>7</w:t>
        </w:r>
        <w:r>
          <w:rPr>
            <w:noProof/>
            <w:webHidden/>
          </w:rPr>
          <w:fldChar w:fldCharType="end"/>
        </w:r>
      </w:hyperlink>
    </w:p>
    <w:p w14:paraId="19165954" w14:textId="068E03E3"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19" w:history="1">
        <w:r w:rsidRPr="002F7D3F">
          <w:rPr>
            <w:rStyle w:val="Hyperlink"/>
            <w:iCs/>
            <w:noProof/>
          </w:rPr>
          <w:t>52.</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MODERN SLAVERY</w:t>
        </w:r>
        <w:r>
          <w:rPr>
            <w:noProof/>
            <w:webHidden/>
          </w:rPr>
          <w:tab/>
        </w:r>
        <w:r>
          <w:rPr>
            <w:noProof/>
            <w:webHidden/>
          </w:rPr>
          <w:fldChar w:fldCharType="begin"/>
        </w:r>
        <w:r>
          <w:rPr>
            <w:noProof/>
            <w:webHidden/>
          </w:rPr>
          <w:instrText xml:space="preserve"> PAGEREF _Toc200544419 \h </w:instrText>
        </w:r>
        <w:r>
          <w:rPr>
            <w:noProof/>
            <w:webHidden/>
          </w:rPr>
        </w:r>
        <w:r>
          <w:rPr>
            <w:noProof/>
            <w:webHidden/>
          </w:rPr>
          <w:fldChar w:fldCharType="separate"/>
        </w:r>
        <w:r>
          <w:rPr>
            <w:noProof/>
            <w:webHidden/>
          </w:rPr>
          <w:t>7</w:t>
        </w:r>
        <w:r>
          <w:rPr>
            <w:noProof/>
            <w:webHidden/>
          </w:rPr>
          <w:fldChar w:fldCharType="end"/>
        </w:r>
      </w:hyperlink>
    </w:p>
    <w:p w14:paraId="096D99E6" w14:textId="6DBFF50A"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0" w:history="1">
        <w:r w:rsidRPr="002F7D3F">
          <w:rPr>
            <w:rStyle w:val="Hyperlink"/>
            <w:iCs/>
            <w:noProof/>
          </w:rPr>
          <w:t>53.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LONDON LIVING WAGE</w:t>
        </w:r>
        <w:r>
          <w:rPr>
            <w:noProof/>
            <w:webHidden/>
          </w:rPr>
          <w:tab/>
        </w:r>
        <w:r>
          <w:rPr>
            <w:noProof/>
            <w:webHidden/>
          </w:rPr>
          <w:fldChar w:fldCharType="begin"/>
        </w:r>
        <w:r>
          <w:rPr>
            <w:noProof/>
            <w:webHidden/>
          </w:rPr>
          <w:instrText xml:space="preserve"> PAGEREF _Toc200544420 \h </w:instrText>
        </w:r>
        <w:r>
          <w:rPr>
            <w:noProof/>
            <w:webHidden/>
          </w:rPr>
        </w:r>
        <w:r>
          <w:rPr>
            <w:noProof/>
            <w:webHidden/>
          </w:rPr>
          <w:fldChar w:fldCharType="separate"/>
        </w:r>
        <w:r>
          <w:rPr>
            <w:noProof/>
            <w:webHidden/>
          </w:rPr>
          <w:t>7</w:t>
        </w:r>
        <w:r>
          <w:rPr>
            <w:noProof/>
            <w:webHidden/>
          </w:rPr>
          <w:fldChar w:fldCharType="end"/>
        </w:r>
      </w:hyperlink>
    </w:p>
    <w:p w14:paraId="4CB5D0BD" w14:textId="5AAF059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1" w:history="1">
        <w:r w:rsidRPr="002F7D3F">
          <w:rPr>
            <w:rStyle w:val="Hyperlink"/>
            <w:rFonts w:cs="Arial"/>
            <w:iCs/>
            <w:noProof/>
          </w:rPr>
          <w:t>54.</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ZERO HOUR CONTRACTS</w:t>
        </w:r>
        <w:r>
          <w:rPr>
            <w:noProof/>
            <w:webHidden/>
          </w:rPr>
          <w:tab/>
        </w:r>
        <w:r>
          <w:rPr>
            <w:noProof/>
            <w:webHidden/>
          </w:rPr>
          <w:fldChar w:fldCharType="begin"/>
        </w:r>
        <w:r>
          <w:rPr>
            <w:noProof/>
            <w:webHidden/>
          </w:rPr>
          <w:instrText xml:space="preserve"> PAGEREF _Toc200544421 \h </w:instrText>
        </w:r>
        <w:r>
          <w:rPr>
            <w:noProof/>
            <w:webHidden/>
          </w:rPr>
        </w:r>
        <w:r>
          <w:rPr>
            <w:noProof/>
            <w:webHidden/>
          </w:rPr>
          <w:fldChar w:fldCharType="separate"/>
        </w:r>
        <w:r>
          <w:rPr>
            <w:noProof/>
            <w:webHidden/>
          </w:rPr>
          <w:t>8</w:t>
        </w:r>
        <w:r>
          <w:rPr>
            <w:noProof/>
            <w:webHidden/>
          </w:rPr>
          <w:fldChar w:fldCharType="end"/>
        </w:r>
      </w:hyperlink>
    </w:p>
    <w:p w14:paraId="7615C7BC" w14:textId="6CAA0DB7"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2" w:history="1">
        <w:r w:rsidRPr="002F7D3F">
          <w:rPr>
            <w:rStyle w:val="Hyperlink"/>
            <w:rFonts w:cs="Arial"/>
            <w:iCs/>
            <w:noProof/>
          </w:rPr>
          <w:t>55.</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BLACKLISTING</w:t>
        </w:r>
        <w:r>
          <w:rPr>
            <w:noProof/>
            <w:webHidden/>
          </w:rPr>
          <w:tab/>
        </w:r>
        <w:r>
          <w:rPr>
            <w:noProof/>
            <w:webHidden/>
          </w:rPr>
          <w:fldChar w:fldCharType="begin"/>
        </w:r>
        <w:r>
          <w:rPr>
            <w:noProof/>
            <w:webHidden/>
          </w:rPr>
          <w:instrText xml:space="preserve"> PAGEREF _Toc200544422 \h </w:instrText>
        </w:r>
        <w:r>
          <w:rPr>
            <w:noProof/>
            <w:webHidden/>
          </w:rPr>
        </w:r>
        <w:r>
          <w:rPr>
            <w:noProof/>
            <w:webHidden/>
          </w:rPr>
          <w:fldChar w:fldCharType="separate"/>
        </w:r>
        <w:r>
          <w:rPr>
            <w:noProof/>
            <w:webHidden/>
          </w:rPr>
          <w:t>8</w:t>
        </w:r>
        <w:r>
          <w:rPr>
            <w:noProof/>
            <w:webHidden/>
          </w:rPr>
          <w:fldChar w:fldCharType="end"/>
        </w:r>
      </w:hyperlink>
    </w:p>
    <w:p w14:paraId="3C9C78C6" w14:textId="570B1101"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3" w:history="1">
        <w:r w:rsidRPr="002F7D3F">
          <w:rPr>
            <w:rStyle w:val="Hyperlink"/>
            <w:rFonts w:cs="Arial"/>
            <w:iCs/>
            <w:noProof/>
          </w:rPr>
          <w:t>56.</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NO VARIATIONS</w:t>
        </w:r>
        <w:r>
          <w:rPr>
            <w:noProof/>
            <w:webHidden/>
          </w:rPr>
          <w:tab/>
        </w:r>
        <w:r>
          <w:rPr>
            <w:noProof/>
            <w:webHidden/>
          </w:rPr>
          <w:fldChar w:fldCharType="begin"/>
        </w:r>
        <w:r>
          <w:rPr>
            <w:noProof/>
            <w:webHidden/>
          </w:rPr>
          <w:instrText xml:space="preserve"> PAGEREF _Toc200544423 \h </w:instrText>
        </w:r>
        <w:r>
          <w:rPr>
            <w:noProof/>
            <w:webHidden/>
          </w:rPr>
        </w:r>
        <w:r>
          <w:rPr>
            <w:noProof/>
            <w:webHidden/>
          </w:rPr>
          <w:fldChar w:fldCharType="separate"/>
        </w:r>
        <w:r>
          <w:rPr>
            <w:noProof/>
            <w:webHidden/>
          </w:rPr>
          <w:t>8</w:t>
        </w:r>
        <w:r>
          <w:rPr>
            <w:noProof/>
            <w:webHidden/>
          </w:rPr>
          <w:fldChar w:fldCharType="end"/>
        </w:r>
      </w:hyperlink>
    </w:p>
    <w:p w14:paraId="59D218F9" w14:textId="31C0C01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4" w:history="1">
        <w:r w:rsidRPr="002F7D3F">
          <w:rPr>
            <w:rStyle w:val="Hyperlink"/>
            <w:iCs/>
            <w:noProof/>
          </w:rPr>
          <w:t>57.</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PRESS</w:t>
        </w:r>
        <w:r w:rsidRPr="002F7D3F">
          <w:rPr>
            <w:rStyle w:val="Hyperlink"/>
            <w:noProof/>
          </w:rPr>
          <w:t xml:space="preserve"> AND </w:t>
        </w:r>
        <w:r w:rsidRPr="002F7D3F">
          <w:rPr>
            <w:rStyle w:val="Hyperlink"/>
            <w:rFonts w:cs="Arial"/>
            <w:noProof/>
          </w:rPr>
          <w:t>PR PROTOCOL</w:t>
        </w:r>
        <w:r>
          <w:rPr>
            <w:noProof/>
            <w:webHidden/>
          </w:rPr>
          <w:tab/>
        </w:r>
        <w:r>
          <w:rPr>
            <w:noProof/>
            <w:webHidden/>
          </w:rPr>
          <w:fldChar w:fldCharType="begin"/>
        </w:r>
        <w:r>
          <w:rPr>
            <w:noProof/>
            <w:webHidden/>
          </w:rPr>
          <w:instrText xml:space="preserve"> PAGEREF _Toc200544424 \h </w:instrText>
        </w:r>
        <w:r>
          <w:rPr>
            <w:noProof/>
            <w:webHidden/>
          </w:rPr>
        </w:r>
        <w:r>
          <w:rPr>
            <w:noProof/>
            <w:webHidden/>
          </w:rPr>
          <w:fldChar w:fldCharType="separate"/>
        </w:r>
        <w:r>
          <w:rPr>
            <w:noProof/>
            <w:webHidden/>
          </w:rPr>
          <w:t>8</w:t>
        </w:r>
        <w:r>
          <w:rPr>
            <w:noProof/>
            <w:webHidden/>
          </w:rPr>
          <w:fldChar w:fldCharType="end"/>
        </w:r>
      </w:hyperlink>
    </w:p>
    <w:p w14:paraId="6C14E883" w14:textId="6A91EBA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5" w:history="1">
        <w:r w:rsidRPr="002F7D3F">
          <w:rPr>
            <w:rStyle w:val="Hyperlink"/>
            <w:iCs/>
            <w:noProof/>
          </w:rPr>
          <w:t>58.</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SEVERABILITY</w:t>
        </w:r>
        <w:r>
          <w:rPr>
            <w:noProof/>
            <w:webHidden/>
          </w:rPr>
          <w:tab/>
        </w:r>
        <w:r>
          <w:rPr>
            <w:noProof/>
            <w:webHidden/>
          </w:rPr>
          <w:fldChar w:fldCharType="begin"/>
        </w:r>
        <w:r>
          <w:rPr>
            <w:noProof/>
            <w:webHidden/>
          </w:rPr>
          <w:instrText xml:space="preserve"> PAGEREF _Toc200544425 \h </w:instrText>
        </w:r>
        <w:r>
          <w:rPr>
            <w:noProof/>
            <w:webHidden/>
          </w:rPr>
        </w:r>
        <w:r>
          <w:rPr>
            <w:noProof/>
            <w:webHidden/>
          </w:rPr>
          <w:fldChar w:fldCharType="separate"/>
        </w:r>
        <w:r>
          <w:rPr>
            <w:noProof/>
            <w:webHidden/>
          </w:rPr>
          <w:t>8</w:t>
        </w:r>
        <w:r>
          <w:rPr>
            <w:noProof/>
            <w:webHidden/>
          </w:rPr>
          <w:fldChar w:fldCharType="end"/>
        </w:r>
      </w:hyperlink>
    </w:p>
    <w:p w14:paraId="7928E48B" w14:textId="727D276D"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6" w:history="1">
        <w:r w:rsidRPr="002F7D3F">
          <w:rPr>
            <w:rStyle w:val="Hyperlink"/>
            <w:rFonts w:cs="Arial"/>
            <w:iCs/>
            <w:noProof/>
          </w:rPr>
          <w:t>59.</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NO PARTNERSHIP OR AGENCY</w:t>
        </w:r>
        <w:r>
          <w:rPr>
            <w:noProof/>
            <w:webHidden/>
          </w:rPr>
          <w:tab/>
        </w:r>
        <w:r>
          <w:rPr>
            <w:noProof/>
            <w:webHidden/>
          </w:rPr>
          <w:fldChar w:fldCharType="begin"/>
        </w:r>
        <w:r>
          <w:rPr>
            <w:noProof/>
            <w:webHidden/>
          </w:rPr>
          <w:instrText xml:space="preserve"> PAGEREF _Toc200544426 \h </w:instrText>
        </w:r>
        <w:r>
          <w:rPr>
            <w:noProof/>
            <w:webHidden/>
          </w:rPr>
        </w:r>
        <w:r>
          <w:rPr>
            <w:noProof/>
            <w:webHidden/>
          </w:rPr>
          <w:fldChar w:fldCharType="separate"/>
        </w:r>
        <w:r>
          <w:rPr>
            <w:noProof/>
            <w:webHidden/>
          </w:rPr>
          <w:t>9</w:t>
        </w:r>
        <w:r>
          <w:rPr>
            <w:noProof/>
            <w:webHidden/>
          </w:rPr>
          <w:fldChar w:fldCharType="end"/>
        </w:r>
      </w:hyperlink>
    </w:p>
    <w:p w14:paraId="30D4AB8C" w14:textId="1A52B9C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7" w:history="1">
        <w:r w:rsidRPr="002F7D3F">
          <w:rPr>
            <w:rStyle w:val="Hyperlink"/>
            <w:iCs/>
            <w:noProof/>
          </w:rPr>
          <w:t>60.</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SURVIVAL</w:t>
        </w:r>
        <w:r>
          <w:rPr>
            <w:noProof/>
            <w:webHidden/>
          </w:rPr>
          <w:tab/>
        </w:r>
        <w:r>
          <w:rPr>
            <w:noProof/>
            <w:webHidden/>
          </w:rPr>
          <w:fldChar w:fldCharType="begin"/>
        </w:r>
        <w:r>
          <w:rPr>
            <w:noProof/>
            <w:webHidden/>
          </w:rPr>
          <w:instrText xml:space="preserve"> PAGEREF _Toc200544427 \h </w:instrText>
        </w:r>
        <w:r>
          <w:rPr>
            <w:noProof/>
            <w:webHidden/>
          </w:rPr>
        </w:r>
        <w:r>
          <w:rPr>
            <w:noProof/>
            <w:webHidden/>
          </w:rPr>
          <w:fldChar w:fldCharType="separate"/>
        </w:r>
        <w:r>
          <w:rPr>
            <w:noProof/>
            <w:webHidden/>
          </w:rPr>
          <w:t>9</w:t>
        </w:r>
        <w:r>
          <w:rPr>
            <w:noProof/>
            <w:webHidden/>
          </w:rPr>
          <w:fldChar w:fldCharType="end"/>
        </w:r>
      </w:hyperlink>
    </w:p>
    <w:p w14:paraId="69C5E7DC" w14:textId="61208863"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8" w:history="1">
        <w:r w:rsidRPr="002F7D3F">
          <w:rPr>
            <w:rStyle w:val="Hyperlink"/>
            <w:rFonts w:cs="Arial"/>
            <w:iCs/>
            <w:noProof/>
          </w:rPr>
          <w:t>61.</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CHANGE I</w:t>
        </w:r>
        <w:r w:rsidR="00B02C05">
          <w:rPr>
            <w:rStyle w:val="Hyperlink"/>
            <w:rFonts w:cs="Arial"/>
            <w:noProof/>
          </w:rPr>
          <w:t>N</w:t>
        </w:r>
        <w:r w:rsidRPr="002F7D3F">
          <w:rPr>
            <w:rStyle w:val="Hyperlink"/>
            <w:rFonts w:cs="Arial"/>
            <w:noProof/>
          </w:rPr>
          <w:t xml:space="preserve"> LAW</w:t>
        </w:r>
        <w:r>
          <w:rPr>
            <w:noProof/>
            <w:webHidden/>
          </w:rPr>
          <w:tab/>
        </w:r>
        <w:r>
          <w:rPr>
            <w:noProof/>
            <w:webHidden/>
          </w:rPr>
          <w:fldChar w:fldCharType="begin"/>
        </w:r>
        <w:r>
          <w:rPr>
            <w:noProof/>
            <w:webHidden/>
          </w:rPr>
          <w:instrText xml:space="preserve"> PAGEREF _Toc200544428 \h </w:instrText>
        </w:r>
        <w:r>
          <w:rPr>
            <w:noProof/>
            <w:webHidden/>
          </w:rPr>
        </w:r>
        <w:r>
          <w:rPr>
            <w:noProof/>
            <w:webHidden/>
          </w:rPr>
          <w:fldChar w:fldCharType="separate"/>
        </w:r>
        <w:r>
          <w:rPr>
            <w:noProof/>
            <w:webHidden/>
          </w:rPr>
          <w:t>9</w:t>
        </w:r>
        <w:r>
          <w:rPr>
            <w:noProof/>
            <w:webHidden/>
          </w:rPr>
          <w:fldChar w:fldCharType="end"/>
        </w:r>
      </w:hyperlink>
    </w:p>
    <w:p w14:paraId="685CC021" w14:textId="0877F52F"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29" w:history="1">
        <w:r w:rsidRPr="002F7D3F">
          <w:rPr>
            <w:rStyle w:val="Hyperlink"/>
            <w:rFonts w:cs="Arial"/>
            <w:iCs/>
            <w:noProof/>
          </w:rPr>
          <w:t>62.</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GOVERNING LAW AND JURISDICTION</w:t>
        </w:r>
        <w:r>
          <w:rPr>
            <w:noProof/>
            <w:webHidden/>
          </w:rPr>
          <w:tab/>
        </w:r>
        <w:r>
          <w:rPr>
            <w:noProof/>
            <w:webHidden/>
          </w:rPr>
          <w:fldChar w:fldCharType="begin"/>
        </w:r>
        <w:r>
          <w:rPr>
            <w:noProof/>
            <w:webHidden/>
          </w:rPr>
          <w:instrText xml:space="preserve"> PAGEREF _Toc200544429 \h </w:instrText>
        </w:r>
        <w:r>
          <w:rPr>
            <w:noProof/>
            <w:webHidden/>
          </w:rPr>
        </w:r>
        <w:r>
          <w:rPr>
            <w:noProof/>
            <w:webHidden/>
          </w:rPr>
          <w:fldChar w:fldCharType="separate"/>
        </w:r>
        <w:r>
          <w:rPr>
            <w:noProof/>
            <w:webHidden/>
          </w:rPr>
          <w:t>9</w:t>
        </w:r>
        <w:r>
          <w:rPr>
            <w:noProof/>
            <w:webHidden/>
          </w:rPr>
          <w:fldChar w:fldCharType="end"/>
        </w:r>
      </w:hyperlink>
    </w:p>
    <w:p w14:paraId="4943B0B1" w14:textId="3EB7D8C3"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0" w:history="1">
        <w:r w:rsidRPr="002F7D3F">
          <w:rPr>
            <w:rStyle w:val="Hyperlink"/>
            <w:iCs/>
            <w:noProof/>
          </w:rPr>
          <w:t>63.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MACHINERY OF GOVERNMENT CHANGES</w:t>
        </w:r>
        <w:r>
          <w:rPr>
            <w:noProof/>
            <w:webHidden/>
          </w:rPr>
          <w:tab/>
        </w:r>
        <w:r>
          <w:rPr>
            <w:noProof/>
            <w:webHidden/>
          </w:rPr>
          <w:fldChar w:fldCharType="begin"/>
        </w:r>
        <w:r>
          <w:rPr>
            <w:noProof/>
            <w:webHidden/>
          </w:rPr>
          <w:instrText xml:space="preserve"> PAGEREF _Toc200544430 \h </w:instrText>
        </w:r>
        <w:r>
          <w:rPr>
            <w:noProof/>
            <w:webHidden/>
          </w:rPr>
        </w:r>
        <w:r>
          <w:rPr>
            <w:noProof/>
            <w:webHidden/>
          </w:rPr>
          <w:fldChar w:fldCharType="separate"/>
        </w:r>
        <w:r>
          <w:rPr>
            <w:noProof/>
            <w:webHidden/>
          </w:rPr>
          <w:t>9</w:t>
        </w:r>
        <w:r>
          <w:rPr>
            <w:noProof/>
            <w:webHidden/>
          </w:rPr>
          <w:fldChar w:fldCharType="end"/>
        </w:r>
      </w:hyperlink>
    </w:p>
    <w:p w14:paraId="44DE560F" w14:textId="6BFD1C31"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1" w:history="1">
        <w:r w:rsidRPr="002F7D3F">
          <w:rPr>
            <w:rStyle w:val="Hyperlink"/>
            <w:rFonts w:cs="Arial"/>
            <w:iCs/>
            <w:noProof/>
          </w:rPr>
          <w:t>64.</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Prompt Payment</w:t>
        </w:r>
        <w:r>
          <w:rPr>
            <w:noProof/>
            <w:webHidden/>
          </w:rPr>
          <w:tab/>
        </w:r>
        <w:r>
          <w:rPr>
            <w:noProof/>
            <w:webHidden/>
          </w:rPr>
          <w:fldChar w:fldCharType="begin"/>
        </w:r>
        <w:r>
          <w:rPr>
            <w:noProof/>
            <w:webHidden/>
          </w:rPr>
          <w:instrText xml:space="preserve"> PAGEREF _Toc200544431 \h </w:instrText>
        </w:r>
        <w:r>
          <w:rPr>
            <w:noProof/>
            <w:webHidden/>
          </w:rPr>
        </w:r>
        <w:r>
          <w:rPr>
            <w:noProof/>
            <w:webHidden/>
          </w:rPr>
          <w:fldChar w:fldCharType="separate"/>
        </w:r>
        <w:r>
          <w:rPr>
            <w:noProof/>
            <w:webHidden/>
          </w:rPr>
          <w:t>10</w:t>
        </w:r>
        <w:r>
          <w:rPr>
            <w:noProof/>
            <w:webHidden/>
          </w:rPr>
          <w:fldChar w:fldCharType="end"/>
        </w:r>
      </w:hyperlink>
    </w:p>
    <w:p w14:paraId="20985C89" w14:textId="5794C2F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2" w:history="1">
        <w:r w:rsidRPr="002F7D3F">
          <w:rPr>
            <w:rStyle w:val="Hyperlink"/>
            <w:iCs/>
            <w:noProof/>
          </w:rPr>
          <w:t>65.</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Environmental Sustainability</w:t>
        </w:r>
        <w:r>
          <w:rPr>
            <w:noProof/>
            <w:webHidden/>
          </w:rPr>
          <w:tab/>
        </w:r>
        <w:r>
          <w:rPr>
            <w:noProof/>
            <w:webHidden/>
          </w:rPr>
          <w:fldChar w:fldCharType="begin"/>
        </w:r>
        <w:r>
          <w:rPr>
            <w:noProof/>
            <w:webHidden/>
          </w:rPr>
          <w:instrText xml:space="preserve"> PAGEREF _Toc200544432 \h </w:instrText>
        </w:r>
        <w:r>
          <w:rPr>
            <w:noProof/>
            <w:webHidden/>
          </w:rPr>
        </w:r>
        <w:r>
          <w:rPr>
            <w:noProof/>
            <w:webHidden/>
          </w:rPr>
          <w:fldChar w:fldCharType="separate"/>
        </w:r>
        <w:r>
          <w:rPr>
            <w:noProof/>
            <w:webHidden/>
          </w:rPr>
          <w:t>10</w:t>
        </w:r>
        <w:r>
          <w:rPr>
            <w:noProof/>
            <w:webHidden/>
          </w:rPr>
          <w:fldChar w:fldCharType="end"/>
        </w:r>
      </w:hyperlink>
    </w:p>
    <w:p w14:paraId="1022BA81" w14:textId="12CC09E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3" w:history="1">
        <w:r w:rsidRPr="002F7D3F">
          <w:rPr>
            <w:rStyle w:val="Hyperlink"/>
            <w:iCs/>
            <w:noProof/>
          </w:rPr>
          <w:t>66.</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WASTE REDUCTION</w:t>
        </w:r>
        <w:r>
          <w:rPr>
            <w:noProof/>
            <w:webHidden/>
          </w:rPr>
          <w:tab/>
        </w:r>
        <w:r>
          <w:rPr>
            <w:noProof/>
            <w:webHidden/>
          </w:rPr>
          <w:fldChar w:fldCharType="begin"/>
        </w:r>
        <w:r>
          <w:rPr>
            <w:noProof/>
            <w:webHidden/>
          </w:rPr>
          <w:instrText xml:space="preserve"> PAGEREF _Toc200544433 \h </w:instrText>
        </w:r>
        <w:r>
          <w:rPr>
            <w:noProof/>
            <w:webHidden/>
          </w:rPr>
        </w:r>
        <w:r>
          <w:rPr>
            <w:noProof/>
            <w:webHidden/>
          </w:rPr>
          <w:fldChar w:fldCharType="separate"/>
        </w:r>
        <w:r>
          <w:rPr>
            <w:noProof/>
            <w:webHidden/>
          </w:rPr>
          <w:t>10</w:t>
        </w:r>
        <w:r>
          <w:rPr>
            <w:noProof/>
            <w:webHidden/>
          </w:rPr>
          <w:fldChar w:fldCharType="end"/>
        </w:r>
      </w:hyperlink>
    </w:p>
    <w:p w14:paraId="1F59AC53" w14:textId="0B87760E"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4" w:history="1">
        <w:r w:rsidRPr="002F7D3F">
          <w:rPr>
            <w:rStyle w:val="Hyperlink"/>
            <w:iCs/>
            <w:noProof/>
          </w:rPr>
          <w:t>67.</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eTHICAL SOURCING</w:t>
        </w:r>
        <w:r>
          <w:rPr>
            <w:noProof/>
            <w:webHidden/>
          </w:rPr>
          <w:tab/>
        </w:r>
        <w:r>
          <w:rPr>
            <w:noProof/>
            <w:webHidden/>
          </w:rPr>
          <w:fldChar w:fldCharType="begin"/>
        </w:r>
        <w:r>
          <w:rPr>
            <w:noProof/>
            <w:webHidden/>
          </w:rPr>
          <w:instrText xml:space="preserve"> PAGEREF _Toc200544434 \h </w:instrText>
        </w:r>
        <w:r>
          <w:rPr>
            <w:noProof/>
            <w:webHidden/>
          </w:rPr>
        </w:r>
        <w:r>
          <w:rPr>
            <w:noProof/>
            <w:webHidden/>
          </w:rPr>
          <w:fldChar w:fldCharType="separate"/>
        </w:r>
        <w:r>
          <w:rPr>
            <w:noProof/>
            <w:webHidden/>
          </w:rPr>
          <w:t>10</w:t>
        </w:r>
        <w:r>
          <w:rPr>
            <w:noProof/>
            <w:webHidden/>
          </w:rPr>
          <w:fldChar w:fldCharType="end"/>
        </w:r>
      </w:hyperlink>
    </w:p>
    <w:p w14:paraId="4E34AE3D" w14:textId="7FAC38CB"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5" w:history="1">
        <w:r w:rsidRPr="002F7D3F">
          <w:rPr>
            <w:rStyle w:val="Hyperlink"/>
            <w:rFonts w:ascii="Arial Bold" w:hAnsi="Arial Bold" w:cs="Arial"/>
            <w:noProof/>
          </w:rPr>
          <w:t>Schedule 1:</w:t>
        </w:r>
        <w:r w:rsidRPr="002F7D3F">
          <w:rPr>
            <w:rStyle w:val="Hyperlink"/>
            <w:rFonts w:cs="Arial"/>
            <w:noProof/>
          </w:rPr>
          <w:t xml:space="preserve"> DEFINITIONS</w:t>
        </w:r>
        <w:r>
          <w:rPr>
            <w:noProof/>
            <w:webHidden/>
          </w:rPr>
          <w:tab/>
        </w:r>
        <w:r>
          <w:rPr>
            <w:noProof/>
            <w:webHidden/>
          </w:rPr>
          <w:fldChar w:fldCharType="begin"/>
        </w:r>
        <w:r>
          <w:rPr>
            <w:noProof/>
            <w:webHidden/>
          </w:rPr>
          <w:instrText xml:space="preserve"> PAGEREF _Toc200544435 \h </w:instrText>
        </w:r>
        <w:r>
          <w:rPr>
            <w:noProof/>
            <w:webHidden/>
          </w:rPr>
        </w:r>
        <w:r>
          <w:rPr>
            <w:noProof/>
            <w:webHidden/>
          </w:rPr>
          <w:fldChar w:fldCharType="separate"/>
        </w:r>
        <w:r>
          <w:rPr>
            <w:noProof/>
            <w:webHidden/>
          </w:rPr>
          <w:t>12</w:t>
        </w:r>
        <w:r>
          <w:rPr>
            <w:noProof/>
            <w:webHidden/>
          </w:rPr>
          <w:fldChar w:fldCharType="end"/>
        </w:r>
      </w:hyperlink>
    </w:p>
    <w:p w14:paraId="560D3BF1" w14:textId="126F2112"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6" w:history="1">
        <w:r w:rsidRPr="002F7D3F">
          <w:rPr>
            <w:rStyle w:val="Hyperlink"/>
            <w:rFonts w:ascii="Arial Bold" w:hAnsi="Arial Bold" w:cs="Arial"/>
            <w:noProof/>
          </w:rPr>
          <w:t>Schedule 2:</w:t>
        </w:r>
        <w:r w:rsidRPr="002F7D3F">
          <w:rPr>
            <w:rStyle w:val="Hyperlink"/>
            <w:rFonts w:cs="Arial"/>
            <w:noProof/>
          </w:rPr>
          <w:t xml:space="preserve"> </w:t>
        </w:r>
        <w:r w:rsidR="00842E0E">
          <w:rPr>
            <w:rStyle w:val="Hyperlink"/>
            <w:rFonts w:cs="Arial"/>
            <w:noProof/>
          </w:rPr>
          <w:t>SPECIFICATION</w:t>
        </w:r>
        <w:r>
          <w:rPr>
            <w:noProof/>
            <w:webHidden/>
          </w:rPr>
          <w:tab/>
        </w:r>
        <w:r>
          <w:rPr>
            <w:noProof/>
            <w:webHidden/>
          </w:rPr>
          <w:fldChar w:fldCharType="begin"/>
        </w:r>
        <w:r>
          <w:rPr>
            <w:noProof/>
            <w:webHidden/>
          </w:rPr>
          <w:instrText xml:space="preserve"> PAGEREF _Toc200544436 \h </w:instrText>
        </w:r>
        <w:r>
          <w:rPr>
            <w:noProof/>
            <w:webHidden/>
          </w:rPr>
        </w:r>
        <w:r>
          <w:rPr>
            <w:noProof/>
            <w:webHidden/>
          </w:rPr>
          <w:fldChar w:fldCharType="separate"/>
        </w:r>
        <w:r>
          <w:rPr>
            <w:noProof/>
            <w:webHidden/>
          </w:rPr>
          <w:t>20</w:t>
        </w:r>
        <w:r>
          <w:rPr>
            <w:noProof/>
            <w:webHidden/>
          </w:rPr>
          <w:fldChar w:fldCharType="end"/>
        </w:r>
      </w:hyperlink>
    </w:p>
    <w:p w14:paraId="54C167F6" w14:textId="1DE690DB"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7" w:history="1">
        <w:r w:rsidRPr="002F7D3F">
          <w:rPr>
            <w:rStyle w:val="Hyperlink"/>
            <w:rFonts w:ascii="Arial Bold" w:hAnsi="Arial Bold" w:cs="Arial"/>
            <w:noProof/>
          </w:rPr>
          <w:t>Schedule 3:</w:t>
        </w:r>
        <w:r w:rsidRPr="002F7D3F">
          <w:rPr>
            <w:rStyle w:val="Hyperlink"/>
            <w:rFonts w:cs="Arial"/>
            <w:noProof/>
          </w:rPr>
          <w:t xml:space="preserve"> CHARGES</w:t>
        </w:r>
        <w:r>
          <w:rPr>
            <w:noProof/>
            <w:webHidden/>
          </w:rPr>
          <w:tab/>
        </w:r>
        <w:r>
          <w:rPr>
            <w:noProof/>
            <w:webHidden/>
          </w:rPr>
          <w:fldChar w:fldCharType="begin"/>
        </w:r>
        <w:r>
          <w:rPr>
            <w:noProof/>
            <w:webHidden/>
          </w:rPr>
          <w:instrText xml:space="preserve"> PAGEREF _Toc200544437 \h </w:instrText>
        </w:r>
        <w:r>
          <w:rPr>
            <w:noProof/>
            <w:webHidden/>
          </w:rPr>
        </w:r>
        <w:r>
          <w:rPr>
            <w:noProof/>
            <w:webHidden/>
          </w:rPr>
          <w:fldChar w:fldCharType="separate"/>
        </w:r>
        <w:r>
          <w:rPr>
            <w:noProof/>
            <w:webHidden/>
          </w:rPr>
          <w:t>21</w:t>
        </w:r>
        <w:r>
          <w:rPr>
            <w:noProof/>
            <w:webHidden/>
          </w:rPr>
          <w:fldChar w:fldCharType="end"/>
        </w:r>
      </w:hyperlink>
    </w:p>
    <w:p w14:paraId="1ABE3949" w14:textId="04588500"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8" w:history="1">
        <w:r w:rsidRPr="002F7D3F">
          <w:rPr>
            <w:rStyle w:val="Hyperlink"/>
            <w:rFonts w:ascii="Arial Bold" w:hAnsi="Arial Bold" w:cs="Arial"/>
            <w:noProof/>
          </w:rPr>
          <w:t>Schedule 4:</w:t>
        </w:r>
        <w:r w:rsidRPr="002F7D3F">
          <w:rPr>
            <w:rStyle w:val="Hyperlink"/>
            <w:rFonts w:cs="Arial"/>
            <w:noProof/>
          </w:rPr>
          <w:t xml:space="preserve"> CONTRACTOR’S Proposals</w:t>
        </w:r>
        <w:r>
          <w:rPr>
            <w:noProof/>
            <w:webHidden/>
          </w:rPr>
          <w:tab/>
        </w:r>
        <w:r>
          <w:rPr>
            <w:noProof/>
            <w:webHidden/>
          </w:rPr>
          <w:fldChar w:fldCharType="begin"/>
        </w:r>
        <w:r>
          <w:rPr>
            <w:noProof/>
            <w:webHidden/>
          </w:rPr>
          <w:instrText xml:space="preserve"> PAGEREF _Toc200544438 \h </w:instrText>
        </w:r>
        <w:r>
          <w:rPr>
            <w:noProof/>
            <w:webHidden/>
          </w:rPr>
        </w:r>
        <w:r>
          <w:rPr>
            <w:noProof/>
            <w:webHidden/>
          </w:rPr>
          <w:fldChar w:fldCharType="separate"/>
        </w:r>
        <w:r>
          <w:rPr>
            <w:noProof/>
            <w:webHidden/>
          </w:rPr>
          <w:t>22</w:t>
        </w:r>
        <w:r>
          <w:rPr>
            <w:noProof/>
            <w:webHidden/>
          </w:rPr>
          <w:fldChar w:fldCharType="end"/>
        </w:r>
      </w:hyperlink>
    </w:p>
    <w:p w14:paraId="0EA87519" w14:textId="42E0C0D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39" w:history="1">
        <w:r w:rsidRPr="002F7D3F">
          <w:rPr>
            <w:rStyle w:val="Hyperlink"/>
            <w:rFonts w:ascii="Arial Bold" w:hAnsi="Arial Bold" w:cs="Arial"/>
            <w:noProof/>
          </w:rPr>
          <w:t>Schedule 5:</w:t>
        </w:r>
        <w:r w:rsidRPr="002F7D3F">
          <w:rPr>
            <w:rStyle w:val="Hyperlink"/>
            <w:rFonts w:cs="Arial"/>
            <w:noProof/>
          </w:rPr>
          <w:t xml:space="preserve"> DATA PROTECTION</w:t>
        </w:r>
        <w:r>
          <w:rPr>
            <w:noProof/>
            <w:webHidden/>
          </w:rPr>
          <w:tab/>
        </w:r>
        <w:r>
          <w:rPr>
            <w:noProof/>
            <w:webHidden/>
          </w:rPr>
          <w:fldChar w:fldCharType="begin"/>
        </w:r>
        <w:r>
          <w:rPr>
            <w:noProof/>
            <w:webHidden/>
          </w:rPr>
          <w:instrText xml:space="preserve"> PAGEREF _Toc200544439 \h </w:instrText>
        </w:r>
        <w:r>
          <w:rPr>
            <w:noProof/>
            <w:webHidden/>
          </w:rPr>
        </w:r>
        <w:r>
          <w:rPr>
            <w:noProof/>
            <w:webHidden/>
          </w:rPr>
          <w:fldChar w:fldCharType="separate"/>
        </w:r>
        <w:r>
          <w:rPr>
            <w:noProof/>
            <w:webHidden/>
          </w:rPr>
          <w:t>23</w:t>
        </w:r>
        <w:r>
          <w:rPr>
            <w:noProof/>
            <w:webHidden/>
          </w:rPr>
          <w:fldChar w:fldCharType="end"/>
        </w:r>
      </w:hyperlink>
    </w:p>
    <w:p w14:paraId="6FA0EFCF" w14:textId="62D25FDE"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0" w:history="1">
        <w:r w:rsidRPr="002F7D3F">
          <w:rPr>
            <w:rStyle w:val="Hyperlink"/>
            <w:rFonts w:cs="Arial"/>
            <w:iCs/>
            <w:noProof/>
          </w:rPr>
          <w:t>1.</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DEFINITIONS</w:t>
        </w:r>
        <w:r>
          <w:rPr>
            <w:noProof/>
            <w:webHidden/>
          </w:rPr>
          <w:tab/>
        </w:r>
        <w:r>
          <w:rPr>
            <w:noProof/>
            <w:webHidden/>
          </w:rPr>
          <w:fldChar w:fldCharType="begin"/>
        </w:r>
        <w:r>
          <w:rPr>
            <w:noProof/>
            <w:webHidden/>
          </w:rPr>
          <w:instrText xml:space="preserve"> PAGEREF _Toc200544440 \h </w:instrText>
        </w:r>
        <w:r>
          <w:rPr>
            <w:noProof/>
            <w:webHidden/>
          </w:rPr>
        </w:r>
        <w:r>
          <w:rPr>
            <w:noProof/>
            <w:webHidden/>
          </w:rPr>
          <w:fldChar w:fldCharType="separate"/>
        </w:r>
        <w:r>
          <w:rPr>
            <w:noProof/>
            <w:webHidden/>
          </w:rPr>
          <w:t>23</w:t>
        </w:r>
        <w:r>
          <w:rPr>
            <w:noProof/>
            <w:webHidden/>
          </w:rPr>
          <w:fldChar w:fldCharType="end"/>
        </w:r>
      </w:hyperlink>
    </w:p>
    <w:p w14:paraId="0C1CCD17" w14:textId="4B42313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1" w:history="1">
        <w:r w:rsidRPr="002F7D3F">
          <w:rPr>
            <w:rStyle w:val="Hyperlink"/>
            <w:rFonts w:cs="Arial"/>
            <w:iCs/>
            <w:noProof/>
          </w:rPr>
          <w:t>2.</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DATA PROTECTION</w:t>
        </w:r>
        <w:r>
          <w:rPr>
            <w:noProof/>
            <w:webHidden/>
          </w:rPr>
          <w:tab/>
        </w:r>
        <w:r>
          <w:rPr>
            <w:noProof/>
            <w:webHidden/>
          </w:rPr>
          <w:fldChar w:fldCharType="begin"/>
        </w:r>
        <w:r>
          <w:rPr>
            <w:noProof/>
            <w:webHidden/>
          </w:rPr>
          <w:instrText xml:space="preserve"> PAGEREF _Toc200544441 \h </w:instrText>
        </w:r>
        <w:r>
          <w:rPr>
            <w:noProof/>
            <w:webHidden/>
          </w:rPr>
        </w:r>
        <w:r>
          <w:rPr>
            <w:noProof/>
            <w:webHidden/>
          </w:rPr>
          <w:fldChar w:fldCharType="separate"/>
        </w:r>
        <w:r>
          <w:rPr>
            <w:noProof/>
            <w:webHidden/>
          </w:rPr>
          <w:t>24</w:t>
        </w:r>
        <w:r>
          <w:rPr>
            <w:noProof/>
            <w:webHidden/>
          </w:rPr>
          <w:fldChar w:fldCharType="end"/>
        </w:r>
      </w:hyperlink>
    </w:p>
    <w:p w14:paraId="47F4AC9E" w14:textId="3B8A63AC"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2" w:history="1">
        <w:r w:rsidRPr="002F7D3F">
          <w:rPr>
            <w:rStyle w:val="Hyperlink"/>
            <w:rFonts w:ascii="Arial Bold" w:hAnsi="Arial Bold" w:cs="Arial"/>
            <w:noProof/>
          </w:rPr>
          <w:t>Schedule 6:</w:t>
        </w:r>
        <w:r w:rsidRPr="002F7D3F">
          <w:rPr>
            <w:rStyle w:val="Hyperlink"/>
            <w:rFonts w:cs="Arial"/>
            <w:noProof/>
          </w:rPr>
          <w:t xml:space="preserve"> POLICIES AND STANDARDS</w:t>
        </w:r>
        <w:r>
          <w:rPr>
            <w:noProof/>
            <w:webHidden/>
          </w:rPr>
          <w:tab/>
        </w:r>
        <w:r>
          <w:rPr>
            <w:noProof/>
            <w:webHidden/>
          </w:rPr>
          <w:fldChar w:fldCharType="begin"/>
        </w:r>
        <w:r>
          <w:rPr>
            <w:noProof/>
            <w:webHidden/>
          </w:rPr>
          <w:instrText xml:space="preserve"> PAGEREF _Toc200544442 \h </w:instrText>
        </w:r>
        <w:r>
          <w:rPr>
            <w:noProof/>
            <w:webHidden/>
          </w:rPr>
        </w:r>
        <w:r>
          <w:rPr>
            <w:noProof/>
            <w:webHidden/>
          </w:rPr>
          <w:fldChar w:fldCharType="separate"/>
        </w:r>
        <w:r>
          <w:rPr>
            <w:noProof/>
            <w:webHidden/>
          </w:rPr>
          <w:t>29</w:t>
        </w:r>
        <w:r>
          <w:rPr>
            <w:noProof/>
            <w:webHidden/>
          </w:rPr>
          <w:fldChar w:fldCharType="end"/>
        </w:r>
      </w:hyperlink>
    </w:p>
    <w:p w14:paraId="108F0B42" w14:textId="4E718A72"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3" w:history="1">
        <w:r w:rsidRPr="002F7D3F">
          <w:rPr>
            <w:rStyle w:val="Hyperlink"/>
            <w:rFonts w:ascii="Arial Bold" w:hAnsi="Arial Bold" w:cs="Arial"/>
            <w:noProof/>
          </w:rPr>
          <w:t>Schedule 7:</w:t>
        </w:r>
        <w:r w:rsidRPr="002F7D3F">
          <w:rPr>
            <w:rStyle w:val="Hyperlink"/>
            <w:rFonts w:cs="Arial"/>
            <w:noProof/>
          </w:rPr>
          <w:t xml:space="preserve"> CHANGE CONTROL PROCEDURE</w:t>
        </w:r>
        <w:r>
          <w:rPr>
            <w:noProof/>
            <w:webHidden/>
          </w:rPr>
          <w:tab/>
        </w:r>
        <w:r>
          <w:rPr>
            <w:noProof/>
            <w:webHidden/>
          </w:rPr>
          <w:fldChar w:fldCharType="begin"/>
        </w:r>
        <w:r>
          <w:rPr>
            <w:noProof/>
            <w:webHidden/>
          </w:rPr>
          <w:instrText xml:space="preserve"> PAGEREF _Toc200544443 \h </w:instrText>
        </w:r>
        <w:r>
          <w:rPr>
            <w:noProof/>
            <w:webHidden/>
          </w:rPr>
        </w:r>
        <w:r>
          <w:rPr>
            <w:noProof/>
            <w:webHidden/>
          </w:rPr>
          <w:fldChar w:fldCharType="separate"/>
        </w:r>
        <w:r>
          <w:rPr>
            <w:noProof/>
            <w:webHidden/>
          </w:rPr>
          <w:t>30</w:t>
        </w:r>
        <w:r>
          <w:rPr>
            <w:noProof/>
            <w:webHidden/>
          </w:rPr>
          <w:fldChar w:fldCharType="end"/>
        </w:r>
      </w:hyperlink>
    </w:p>
    <w:p w14:paraId="5AAF9EFE" w14:textId="4EB5AAF1"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4" w:history="1">
        <w:r w:rsidRPr="002F7D3F">
          <w:rPr>
            <w:rStyle w:val="Hyperlink"/>
            <w:iCs/>
            <w:noProof/>
          </w:rPr>
          <w:t>1.</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PURPOSE</w:t>
        </w:r>
        <w:r>
          <w:rPr>
            <w:noProof/>
            <w:webHidden/>
          </w:rPr>
          <w:tab/>
        </w:r>
        <w:r>
          <w:rPr>
            <w:noProof/>
            <w:webHidden/>
          </w:rPr>
          <w:fldChar w:fldCharType="begin"/>
        </w:r>
        <w:r>
          <w:rPr>
            <w:noProof/>
            <w:webHidden/>
          </w:rPr>
          <w:instrText xml:space="preserve"> PAGEREF _Toc200544444 \h </w:instrText>
        </w:r>
        <w:r>
          <w:rPr>
            <w:noProof/>
            <w:webHidden/>
          </w:rPr>
        </w:r>
        <w:r>
          <w:rPr>
            <w:noProof/>
            <w:webHidden/>
          </w:rPr>
          <w:fldChar w:fldCharType="separate"/>
        </w:r>
        <w:r>
          <w:rPr>
            <w:noProof/>
            <w:webHidden/>
          </w:rPr>
          <w:t>30</w:t>
        </w:r>
        <w:r>
          <w:rPr>
            <w:noProof/>
            <w:webHidden/>
          </w:rPr>
          <w:fldChar w:fldCharType="end"/>
        </w:r>
      </w:hyperlink>
    </w:p>
    <w:p w14:paraId="1E736312" w14:textId="57D41B62"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5" w:history="1">
        <w:r w:rsidRPr="002F7D3F">
          <w:rPr>
            <w:rStyle w:val="Hyperlink"/>
            <w:iCs/>
            <w:noProof/>
          </w:rPr>
          <w:t>2.</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PRINCIPLES</w:t>
        </w:r>
        <w:r>
          <w:rPr>
            <w:noProof/>
            <w:webHidden/>
          </w:rPr>
          <w:tab/>
        </w:r>
        <w:r>
          <w:rPr>
            <w:noProof/>
            <w:webHidden/>
          </w:rPr>
          <w:fldChar w:fldCharType="begin"/>
        </w:r>
        <w:r>
          <w:rPr>
            <w:noProof/>
            <w:webHidden/>
          </w:rPr>
          <w:instrText xml:space="preserve"> PAGEREF _Toc200544445 \h </w:instrText>
        </w:r>
        <w:r>
          <w:rPr>
            <w:noProof/>
            <w:webHidden/>
          </w:rPr>
        </w:r>
        <w:r>
          <w:rPr>
            <w:noProof/>
            <w:webHidden/>
          </w:rPr>
          <w:fldChar w:fldCharType="separate"/>
        </w:r>
        <w:r>
          <w:rPr>
            <w:noProof/>
            <w:webHidden/>
          </w:rPr>
          <w:t>30</w:t>
        </w:r>
        <w:r>
          <w:rPr>
            <w:noProof/>
            <w:webHidden/>
          </w:rPr>
          <w:fldChar w:fldCharType="end"/>
        </w:r>
      </w:hyperlink>
    </w:p>
    <w:p w14:paraId="4BAC797D" w14:textId="7FDE949F"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6" w:history="1">
        <w:r w:rsidRPr="002F7D3F">
          <w:rPr>
            <w:rStyle w:val="Hyperlink"/>
            <w:iCs/>
            <w:noProof/>
          </w:rPr>
          <w:t>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REQUESTS FOR CHANGE ("RFC")</w:t>
        </w:r>
        <w:r>
          <w:rPr>
            <w:noProof/>
            <w:webHidden/>
          </w:rPr>
          <w:tab/>
        </w:r>
        <w:r>
          <w:rPr>
            <w:noProof/>
            <w:webHidden/>
          </w:rPr>
          <w:fldChar w:fldCharType="begin"/>
        </w:r>
        <w:r>
          <w:rPr>
            <w:noProof/>
            <w:webHidden/>
          </w:rPr>
          <w:instrText xml:space="preserve"> PAGEREF _Toc200544446 \h </w:instrText>
        </w:r>
        <w:r>
          <w:rPr>
            <w:noProof/>
            <w:webHidden/>
          </w:rPr>
        </w:r>
        <w:r>
          <w:rPr>
            <w:noProof/>
            <w:webHidden/>
          </w:rPr>
          <w:fldChar w:fldCharType="separate"/>
        </w:r>
        <w:r>
          <w:rPr>
            <w:noProof/>
            <w:webHidden/>
          </w:rPr>
          <w:t>30</w:t>
        </w:r>
        <w:r>
          <w:rPr>
            <w:noProof/>
            <w:webHidden/>
          </w:rPr>
          <w:fldChar w:fldCharType="end"/>
        </w:r>
      </w:hyperlink>
    </w:p>
    <w:p w14:paraId="32BD82FB" w14:textId="183AD487"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7" w:history="1">
        <w:r w:rsidRPr="002F7D3F">
          <w:rPr>
            <w:rStyle w:val="Hyperlink"/>
            <w:iCs/>
            <w:noProof/>
          </w:rPr>
          <w:t>4.</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THE LFC RFC</w:t>
        </w:r>
        <w:r>
          <w:rPr>
            <w:noProof/>
            <w:webHidden/>
          </w:rPr>
          <w:tab/>
        </w:r>
        <w:r>
          <w:rPr>
            <w:noProof/>
            <w:webHidden/>
          </w:rPr>
          <w:fldChar w:fldCharType="begin"/>
        </w:r>
        <w:r>
          <w:rPr>
            <w:noProof/>
            <w:webHidden/>
          </w:rPr>
          <w:instrText xml:space="preserve"> PAGEREF _Toc200544447 \h </w:instrText>
        </w:r>
        <w:r>
          <w:rPr>
            <w:noProof/>
            <w:webHidden/>
          </w:rPr>
        </w:r>
        <w:r>
          <w:rPr>
            <w:noProof/>
            <w:webHidden/>
          </w:rPr>
          <w:fldChar w:fldCharType="separate"/>
        </w:r>
        <w:r>
          <w:rPr>
            <w:noProof/>
            <w:webHidden/>
          </w:rPr>
          <w:t>31</w:t>
        </w:r>
        <w:r>
          <w:rPr>
            <w:noProof/>
            <w:webHidden/>
          </w:rPr>
          <w:fldChar w:fldCharType="end"/>
        </w:r>
      </w:hyperlink>
    </w:p>
    <w:p w14:paraId="2B56B778" w14:textId="40F32F37"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8" w:history="1">
        <w:r w:rsidRPr="002F7D3F">
          <w:rPr>
            <w:rStyle w:val="Hyperlink"/>
            <w:iCs/>
            <w:noProof/>
          </w:rPr>
          <w:t>5.</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CONTRACTOR RFC</w:t>
        </w:r>
        <w:r>
          <w:rPr>
            <w:noProof/>
            <w:webHidden/>
          </w:rPr>
          <w:tab/>
        </w:r>
        <w:r>
          <w:rPr>
            <w:noProof/>
            <w:webHidden/>
          </w:rPr>
          <w:fldChar w:fldCharType="begin"/>
        </w:r>
        <w:r>
          <w:rPr>
            <w:noProof/>
            <w:webHidden/>
          </w:rPr>
          <w:instrText xml:space="preserve"> PAGEREF _Toc200544448 \h </w:instrText>
        </w:r>
        <w:r>
          <w:rPr>
            <w:noProof/>
            <w:webHidden/>
          </w:rPr>
        </w:r>
        <w:r>
          <w:rPr>
            <w:noProof/>
            <w:webHidden/>
          </w:rPr>
          <w:fldChar w:fldCharType="separate"/>
        </w:r>
        <w:r>
          <w:rPr>
            <w:noProof/>
            <w:webHidden/>
          </w:rPr>
          <w:t>32</w:t>
        </w:r>
        <w:r>
          <w:rPr>
            <w:noProof/>
            <w:webHidden/>
          </w:rPr>
          <w:fldChar w:fldCharType="end"/>
        </w:r>
      </w:hyperlink>
    </w:p>
    <w:p w14:paraId="38C939BB" w14:textId="03EF1524"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49" w:history="1">
        <w:r w:rsidRPr="002F7D3F">
          <w:rPr>
            <w:rStyle w:val="Hyperlink"/>
            <w:iCs/>
            <w:noProof/>
          </w:rPr>
          <w:t>6.</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CONTENT OF DOCUMENTS</w:t>
        </w:r>
        <w:r>
          <w:rPr>
            <w:noProof/>
            <w:webHidden/>
          </w:rPr>
          <w:tab/>
        </w:r>
        <w:r>
          <w:rPr>
            <w:noProof/>
            <w:webHidden/>
          </w:rPr>
          <w:fldChar w:fldCharType="begin"/>
        </w:r>
        <w:r>
          <w:rPr>
            <w:noProof/>
            <w:webHidden/>
          </w:rPr>
          <w:instrText xml:space="preserve"> PAGEREF _Toc200544449 \h </w:instrText>
        </w:r>
        <w:r>
          <w:rPr>
            <w:noProof/>
            <w:webHidden/>
          </w:rPr>
        </w:r>
        <w:r>
          <w:rPr>
            <w:noProof/>
            <w:webHidden/>
          </w:rPr>
          <w:fldChar w:fldCharType="separate"/>
        </w:r>
        <w:r>
          <w:rPr>
            <w:noProof/>
            <w:webHidden/>
          </w:rPr>
          <w:t>32</w:t>
        </w:r>
        <w:r>
          <w:rPr>
            <w:noProof/>
            <w:webHidden/>
          </w:rPr>
          <w:fldChar w:fldCharType="end"/>
        </w:r>
      </w:hyperlink>
    </w:p>
    <w:p w14:paraId="1AB88B2F" w14:textId="45C48B33"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0" w:history="1">
        <w:r w:rsidRPr="002F7D3F">
          <w:rPr>
            <w:rStyle w:val="Hyperlink"/>
            <w:rFonts w:ascii="Arial Bold" w:hAnsi="Arial Bold" w:cs="Arial"/>
            <w:noProof/>
          </w:rPr>
          <w:t>Schedule 8:</w:t>
        </w:r>
        <w:r w:rsidRPr="002F7D3F">
          <w:rPr>
            <w:rStyle w:val="Hyperlink"/>
            <w:rFonts w:cs="Arial"/>
            <w:noProof/>
          </w:rPr>
          <w:t xml:space="preserve"> COMMERCIALLY SENSITIVE INFORMATION</w:t>
        </w:r>
        <w:r>
          <w:rPr>
            <w:noProof/>
            <w:webHidden/>
          </w:rPr>
          <w:tab/>
        </w:r>
        <w:r>
          <w:rPr>
            <w:noProof/>
            <w:webHidden/>
          </w:rPr>
          <w:fldChar w:fldCharType="begin"/>
        </w:r>
        <w:r>
          <w:rPr>
            <w:noProof/>
            <w:webHidden/>
          </w:rPr>
          <w:instrText xml:space="preserve"> PAGEREF _Toc200544450 \h </w:instrText>
        </w:r>
        <w:r>
          <w:rPr>
            <w:noProof/>
            <w:webHidden/>
          </w:rPr>
        </w:r>
        <w:r>
          <w:rPr>
            <w:noProof/>
            <w:webHidden/>
          </w:rPr>
          <w:fldChar w:fldCharType="separate"/>
        </w:r>
        <w:r>
          <w:rPr>
            <w:noProof/>
            <w:webHidden/>
          </w:rPr>
          <w:t>36</w:t>
        </w:r>
        <w:r>
          <w:rPr>
            <w:noProof/>
            <w:webHidden/>
          </w:rPr>
          <w:fldChar w:fldCharType="end"/>
        </w:r>
      </w:hyperlink>
    </w:p>
    <w:p w14:paraId="34C05228" w14:textId="4F3853C4"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1" w:history="1">
        <w:r w:rsidRPr="002F7D3F">
          <w:rPr>
            <w:rStyle w:val="Hyperlink"/>
            <w:rFonts w:ascii="Arial Bold" w:hAnsi="Arial Bold" w:cs="Arial"/>
            <w:noProof/>
          </w:rPr>
          <w:t>Schedule 9:</w:t>
        </w:r>
        <w:r w:rsidRPr="002F7D3F">
          <w:rPr>
            <w:rStyle w:val="Hyperlink"/>
            <w:rFonts w:cs="Arial"/>
            <w:noProof/>
          </w:rPr>
          <w:t xml:space="preserve"> TUPE AND PENSIONS (NOT USED)</w:t>
        </w:r>
        <w:r>
          <w:rPr>
            <w:noProof/>
            <w:webHidden/>
          </w:rPr>
          <w:tab/>
        </w:r>
        <w:r>
          <w:rPr>
            <w:noProof/>
            <w:webHidden/>
          </w:rPr>
          <w:fldChar w:fldCharType="begin"/>
        </w:r>
        <w:r>
          <w:rPr>
            <w:noProof/>
            <w:webHidden/>
          </w:rPr>
          <w:instrText xml:space="preserve"> PAGEREF _Toc200544451 \h </w:instrText>
        </w:r>
        <w:r>
          <w:rPr>
            <w:noProof/>
            <w:webHidden/>
          </w:rPr>
        </w:r>
        <w:r>
          <w:rPr>
            <w:noProof/>
            <w:webHidden/>
          </w:rPr>
          <w:fldChar w:fldCharType="separate"/>
        </w:r>
        <w:r>
          <w:rPr>
            <w:noProof/>
            <w:webHidden/>
          </w:rPr>
          <w:t>37</w:t>
        </w:r>
        <w:r>
          <w:rPr>
            <w:noProof/>
            <w:webHidden/>
          </w:rPr>
          <w:fldChar w:fldCharType="end"/>
        </w:r>
      </w:hyperlink>
    </w:p>
    <w:p w14:paraId="511C9854" w14:textId="5576C1ED"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2" w:history="1">
        <w:r w:rsidRPr="002F7D3F">
          <w:rPr>
            <w:rStyle w:val="Hyperlink"/>
            <w:iCs/>
            <w:noProof/>
          </w:rPr>
          <w:t>1.</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Definitions</w:t>
        </w:r>
        <w:r>
          <w:rPr>
            <w:noProof/>
            <w:webHidden/>
          </w:rPr>
          <w:tab/>
        </w:r>
        <w:r>
          <w:rPr>
            <w:noProof/>
            <w:webHidden/>
          </w:rPr>
          <w:fldChar w:fldCharType="begin"/>
        </w:r>
        <w:r>
          <w:rPr>
            <w:noProof/>
            <w:webHidden/>
          </w:rPr>
          <w:instrText xml:space="preserve"> PAGEREF _Toc200544452 \h </w:instrText>
        </w:r>
        <w:r>
          <w:rPr>
            <w:noProof/>
            <w:webHidden/>
          </w:rPr>
        </w:r>
        <w:r>
          <w:rPr>
            <w:noProof/>
            <w:webHidden/>
          </w:rPr>
          <w:fldChar w:fldCharType="separate"/>
        </w:r>
        <w:r>
          <w:rPr>
            <w:noProof/>
            <w:webHidden/>
          </w:rPr>
          <w:t>37</w:t>
        </w:r>
        <w:r>
          <w:rPr>
            <w:noProof/>
            <w:webHidden/>
          </w:rPr>
          <w:fldChar w:fldCharType="end"/>
        </w:r>
      </w:hyperlink>
    </w:p>
    <w:p w14:paraId="510CB983" w14:textId="546E1961"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3" w:history="1">
        <w:r w:rsidRPr="002F7D3F">
          <w:rPr>
            <w:rStyle w:val="Hyperlink"/>
            <w:iCs/>
            <w:noProof/>
          </w:rPr>
          <w:t>2.</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Relevant Transfers (NOT USED)</w:t>
        </w:r>
        <w:r>
          <w:rPr>
            <w:noProof/>
            <w:webHidden/>
          </w:rPr>
          <w:tab/>
        </w:r>
        <w:r>
          <w:rPr>
            <w:noProof/>
            <w:webHidden/>
          </w:rPr>
          <w:fldChar w:fldCharType="begin"/>
        </w:r>
        <w:r>
          <w:rPr>
            <w:noProof/>
            <w:webHidden/>
          </w:rPr>
          <w:instrText xml:space="preserve"> PAGEREF _Toc200544453 \h </w:instrText>
        </w:r>
        <w:r>
          <w:rPr>
            <w:noProof/>
            <w:webHidden/>
          </w:rPr>
        </w:r>
        <w:r>
          <w:rPr>
            <w:noProof/>
            <w:webHidden/>
          </w:rPr>
          <w:fldChar w:fldCharType="separate"/>
        </w:r>
        <w:r>
          <w:rPr>
            <w:noProof/>
            <w:webHidden/>
          </w:rPr>
          <w:t>39</w:t>
        </w:r>
        <w:r>
          <w:rPr>
            <w:noProof/>
            <w:webHidden/>
          </w:rPr>
          <w:fldChar w:fldCharType="end"/>
        </w:r>
      </w:hyperlink>
    </w:p>
    <w:p w14:paraId="7035BF1D" w14:textId="41714BBD"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4" w:history="1">
        <w:r w:rsidRPr="002F7D3F">
          <w:rPr>
            <w:rStyle w:val="Hyperlink"/>
            <w:iCs/>
            <w:noProof/>
          </w:rPr>
          <w:t>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Pensions for eligible employees (NOT USED)</w:t>
        </w:r>
        <w:r>
          <w:rPr>
            <w:noProof/>
            <w:webHidden/>
          </w:rPr>
          <w:tab/>
        </w:r>
        <w:r>
          <w:rPr>
            <w:noProof/>
            <w:webHidden/>
          </w:rPr>
          <w:fldChar w:fldCharType="begin"/>
        </w:r>
        <w:r>
          <w:rPr>
            <w:noProof/>
            <w:webHidden/>
          </w:rPr>
          <w:instrText xml:space="preserve"> PAGEREF _Toc200544454 \h </w:instrText>
        </w:r>
        <w:r>
          <w:rPr>
            <w:noProof/>
            <w:webHidden/>
          </w:rPr>
        </w:r>
        <w:r>
          <w:rPr>
            <w:noProof/>
            <w:webHidden/>
          </w:rPr>
          <w:fldChar w:fldCharType="separate"/>
        </w:r>
        <w:r>
          <w:rPr>
            <w:noProof/>
            <w:webHidden/>
          </w:rPr>
          <w:t>44</w:t>
        </w:r>
        <w:r>
          <w:rPr>
            <w:noProof/>
            <w:webHidden/>
          </w:rPr>
          <w:fldChar w:fldCharType="end"/>
        </w:r>
      </w:hyperlink>
    </w:p>
    <w:p w14:paraId="58F1A449" w14:textId="3BA60F1D"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5" w:history="1">
        <w:r w:rsidRPr="002F7D3F">
          <w:rPr>
            <w:rStyle w:val="Hyperlink"/>
            <w:iCs/>
            <w:noProof/>
          </w:rPr>
          <w:t>1.</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Related information to be released on re-tender</w:t>
        </w:r>
        <w:r>
          <w:rPr>
            <w:noProof/>
            <w:webHidden/>
          </w:rPr>
          <w:tab/>
        </w:r>
        <w:r>
          <w:rPr>
            <w:noProof/>
            <w:webHidden/>
          </w:rPr>
          <w:fldChar w:fldCharType="begin"/>
        </w:r>
        <w:r>
          <w:rPr>
            <w:noProof/>
            <w:webHidden/>
          </w:rPr>
          <w:instrText xml:space="preserve"> PAGEREF _Toc200544455 \h </w:instrText>
        </w:r>
        <w:r>
          <w:rPr>
            <w:noProof/>
            <w:webHidden/>
          </w:rPr>
        </w:r>
        <w:r>
          <w:rPr>
            <w:noProof/>
            <w:webHidden/>
          </w:rPr>
          <w:fldChar w:fldCharType="separate"/>
        </w:r>
        <w:r>
          <w:rPr>
            <w:noProof/>
            <w:webHidden/>
          </w:rPr>
          <w:t>49</w:t>
        </w:r>
        <w:r>
          <w:rPr>
            <w:noProof/>
            <w:webHidden/>
          </w:rPr>
          <w:fldChar w:fldCharType="end"/>
        </w:r>
      </w:hyperlink>
    </w:p>
    <w:p w14:paraId="49385BF6" w14:textId="074D6606"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6" w:history="1">
        <w:r w:rsidRPr="002F7D3F">
          <w:rPr>
            <w:rStyle w:val="Hyperlink"/>
            <w:iCs/>
            <w:noProof/>
          </w:rPr>
          <w:t>2.</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In respect of those members of staff included in the total at 1.1 above:</w:t>
        </w:r>
        <w:r>
          <w:rPr>
            <w:noProof/>
            <w:webHidden/>
          </w:rPr>
          <w:tab/>
        </w:r>
        <w:r>
          <w:rPr>
            <w:noProof/>
            <w:webHidden/>
          </w:rPr>
          <w:fldChar w:fldCharType="begin"/>
        </w:r>
        <w:r>
          <w:rPr>
            <w:noProof/>
            <w:webHidden/>
          </w:rPr>
          <w:instrText xml:space="preserve"> PAGEREF _Toc200544456 \h </w:instrText>
        </w:r>
        <w:r>
          <w:rPr>
            <w:noProof/>
            <w:webHidden/>
          </w:rPr>
        </w:r>
        <w:r>
          <w:rPr>
            <w:noProof/>
            <w:webHidden/>
          </w:rPr>
          <w:fldChar w:fldCharType="separate"/>
        </w:r>
        <w:r>
          <w:rPr>
            <w:noProof/>
            <w:webHidden/>
          </w:rPr>
          <w:t>49</w:t>
        </w:r>
        <w:r>
          <w:rPr>
            <w:noProof/>
            <w:webHidden/>
          </w:rPr>
          <w:fldChar w:fldCharType="end"/>
        </w:r>
      </w:hyperlink>
    </w:p>
    <w:p w14:paraId="122CC53C" w14:textId="3ECE7582"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7" w:history="1">
        <w:r w:rsidRPr="002F7D3F">
          <w:rPr>
            <w:rStyle w:val="Hyperlink"/>
            <w:iCs/>
            <w:noProof/>
          </w:rPr>
          <w:t>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Additional information about factors that may influence staffing levels and costs.</w:t>
        </w:r>
        <w:r>
          <w:rPr>
            <w:noProof/>
            <w:webHidden/>
          </w:rPr>
          <w:tab/>
        </w:r>
        <w:r>
          <w:rPr>
            <w:noProof/>
            <w:webHidden/>
          </w:rPr>
          <w:fldChar w:fldCharType="begin"/>
        </w:r>
        <w:r>
          <w:rPr>
            <w:noProof/>
            <w:webHidden/>
          </w:rPr>
          <w:instrText xml:space="preserve"> PAGEREF _Toc200544457 \h </w:instrText>
        </w:r>
        <w:r>
          <w:rPr>
            <w:noProof/>
            <w:webHidden/>
          </w:rPr>
        </w:r>
        <w:r>
          <w:rPr>
            <w:noProof/>
            <w:webHidden/>
          </w:rPr>
          <w:fldChar w:fldCharType="separate"/>
        </w:r>
        <w:r>
          <w:rPr>
            <w:noProof/>
            <w:webHidden/>
          </w:rPr>
          <w:t>49</w:t>
        </w:r>
        <w:r>
          <w:rPr>
            <w:noProof/>
            <w:webHidden/>
          </w:rPr>
          <w:fldChar w:fldCharType="end"/>
        </w:r>
      </w:hyperlink>
    </w:p>
    <w:p w14:paraId="5A97529B" w14:textId="36BAD4D7"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8" w:history="1">
        <w:r w:rsidRPr="002F7D3F">
          <w:rPr>
            <w:rStyle w:val="Hyperlink"/>
            <w:iCs/>
            <w:noProof/>
          </w:rPr>
          <w:t>1.</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Access by the LFC/tenderers to the contractor's general employment terms and conditions applicable to those members of staff identified at paragraph 1.1.</w:t>
        </w:r>
        <w:r>
          <w:rPr>
            <w:noProof/>
            <w:webHidden/>
          </w:rPr>
          <w:tab/>
        </w:r>
        <w:r>
          <w:rPr>
            <w:noProof/>
            <w:webHidden/>
          </w:rPr>
          <w:fldChar w:fldCharType="begin"/>
        </w:r>
        <w:r>
          <w:rPr>
            <w:noProof/>
            <w:webHidden/>
          </w:rPr>
          <w:instrText xml:space="preserve"> PAGEREF _Toc200544458 \h </w:instrText>
        </w:r>
        <w:r>
          <w:rPr>
            <w:noProof/>
            <w:webHidden/>
          </w:rPr>
        </w:r>
        <w:r>
          <w:rPr>
            <w:noProof/>
            <w:webHidden/>
          </w:rPr>
          <w:fldChar w:fldCharType="separate"/>
        </w:r>
        <w:r>
          <w:rPr>
            <w:noProof/>
            <w:webHidden/>
          </w:rPr>
          <w:t>49</w:t>
        </w:r>
        <w:r>
          <w:rPr>
            <w:noProof/>
            <w:webHidden/>
          </w:rPr>
          <w:fldChar w:fldCharType="end"/>
        </w:r>
      </w:hyperlink>
    </w:p>
    <w:p w14:paraId="7A48ECE8" w14:textId="6F422AF3"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59" w:history="1">
        <w:r w:rsidRPr="002F7D3F">
          <w:rPr>
            <w:rStyle w:val="Hyperlink"/>
            <w:iCs/>
            <w:noProof/>
          </w:rPr>
          <w:t>2.</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Performance appraisal</w:t>
        </w:r>
        <w:r>
          <w:rPr>
            <w:noProof/>
            <w:webHidden/>
          </w:rPr>
          <w:tab/>
        </w:r>
        <w:r>
          <w:rPr>
            <w:noProof/>
            <w:webHidden/>
          </w:rPr>
          <w:fldChar w:fldCharType="begin"/>
        </w:r>
        <w:r>
          <w:rPr>
            <w:noProof/>
            <w:webHidden/>
          </w:rPr>
          <w:instrText xml:space="preserve"> PAGEREF _Toc200544459 \h </w:instrText>
        </w:r>
        <w:r>
          <w:rPr>
            <w:noProof/>
            <w:webHidden/>
          </w:rPr>
        </w:r>
        <w:r>
          <w:rPr>
            <w:noProof/>
            <w:webHidden/>
          </w:rPr>
          <w:fldChar w:fldCharType="separate"/>
        </w:r>
        <w:r>
          <w:rPr>
            <w:noProof/>
            <w:webHidden/>
          </w:rPr>
          <w:t>50</w:t>
        </w:r>
        <w:r>
          <w:rPr>
            <w:noProof/>
            <w:webHidden/>
          </w:rPr>
          <w:fldChar w:fldCharType="end"/>
        </w:r>
      </w:hyperlink>
    </w:p>
    <w:p w14:paraId="5AB56FFF" w14:textId="5FF7B8A7"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0" w:history="1">
        <w:r w:rsidRPr="002F7D3F">
          <w:rPr>
            <w:rStyle w:val="Hyperlink"/>
            <w:iCs/>
            <w:noProof/>
          </w:rPr>
          <w:t>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Superannuation and pay</w:t>
        </w:r>
        <w:r>
          <w:rPr>
            <w:noProof/>
            <w:webHidden/>
          </w:rPr>
          <w:tab/>
        </w:r>
        <w:r>
          <w:rPr>
            <w:noProof/>
            <w:webHidden/>
          </w:rPr>
          <w:fldChar w:fldCharType="begin"/>
        </w:r>
        <w:r>
          <w:rPr>
            <w:noProof/>
            <w:webHidden/>
          </w:rPr>
          <w:instrText xml:space="preserve"> PAGEREF _Toc200544460 \h </w:instrText>
        </w:r>
        <w:r>
          <w:rPr>
            <w:noProof/>
            <w:webHidden/>
          </w:rPr>
        </w:r>
        <w:r>
          <w:rPr>
            <w:noProof/>
            <w:webHidden/>
          </w:rPr>
          <w:fldChar w:fldCharType="separate"/>
        </w:r>
        <w:r>
          <w:rPr>
            <w:noProof/>
            <w:webHidden/>
          </w:rPr>
          <w:t>50</w:t>
        </w:r>
        <w:r>
          <w:rPr>
            <w:noProof/>
            <w:webHidden/>
          </w:rPr>
          <w:fldChar w:fldCharType="end"/>
        </w:r>
      </w:hyperlink>
    </w:p>
    <w:p w14:paraId="7D96833E" w14:textId="4CD231A5"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1" w:history="1">
        <w:r w:rsidRPr="002F7D3F">
          <w:rPr>
            <w:rStyle w:val="Hyperlink"/>
            <w:iCs/>
            <w:noProof/>
          </w:rPr>
          <w:t>4.</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Medical</w:t>
        </w:r>
        <w:r>
          <w:rPr>
            <w:noProof/>
            <w:webHidden/>
          </w:rPr>
          <w:tab/>
        </w:r>
        <w:r>
          <w:rPr>
            <w:noProof/>
            <w:webHidden/>
          </w:rPr>
          <w:fldChar w:fldCharType="begin"/>
        </w:r>
        <w:r>
          <w:rPr>
            <w:noProof/>
            <w:webHidden/>
          </w:rPr>
          <w:instrText xml:space="preserve"> PAGEREF _Toc200544461 \h </w:instrText>
        </w:r>
        <w:r>
          <w:rPr>
            <w:noProof/>
            <w:webHidden/>
          </w:rPr>
        </w:r>
        <w:r>
          <w:rPr>
            <w:noProof/>
            <w:webHidden/>
          </w:rPr>
          <w:fldChar w:fldCharType="separate"/>
        </w:r>
        <w:r>
          <w:rPr>
            <w:noProof/>
            <w:webHidden/>
          </w:rPr>
          <w:t>50</w:t>
        </w:r>
        <w:r>
          <w:rPr>
            <w:noProof/>
            <w:webHidden/>
          </w:rPr>
          <w:fldChar w:fldCharType="end"/>
        </w:r>
      </w:hyperlink>
    </w:p>
    <w:p w14:paraId="1235DA29" w14:textId="2588BC4F"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2" w:history="1">
        <w:r w:rsidRPr="002F7D3F">
          <w:rPr>
            <w:rStyle w:val="Hyperlink"/>
            <w:iCs/>
            <w:noProof/>
          </w:rPr>
          <w:t>5.</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Disciplinary</w:t>
        </w:r>
        <w:r>
          <w:rPr>
            <w:noProof/>
            <w:webHidden/>
          </w:rPr>
          <w:tab/>
        </w:r>
        <w:r>
          <w:rPr>
            <w:noProof/>
            <w:webHidden/>
          </w:rPr>
          <w:fldChar w:fldCharType="begin"/>
        </w:r>
        <w:r>
          <w:rPr>
            <w:noProof/>
            <w:webHidden/>
          </w:rPr>
          <w:instrText xml:space="preserve"> PAGEREF _Toc200544462 \h </w:instrText>
        </w:r>
        <w:r>
          <w:rPr>
            <w:noProof/>
            <w:webHidden/>
          </w:rPr>
        </w:r>
        <w:r>
          <w:rPr>
            <w:noProof/>
            <w:webHidden/>
          </w:rPr>
          <w:fldChar w:fldCharType="separate"/>
        </w:r>
        <w:r>
          <w:rPr>
            <w:noProof/>
            <w:webHidden/>
          </w:rPr>
          <w:t>50</w:t>
        </w:r>
        <w:r>
          <w:rPr>
            <w:noProof/>
            <w:webHidden/>
          </w:rPr>
          <w:fldChar w:fldCharType="end"/>
        </w:r>
      </w:hyperlink>
    </w:p>
    <w:p w14:paraId="36FF1B74" w14:textId="389FCB95"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3" w:history="1">
        <w:r w:rsidRPr="002F7D3F">
          <w:rPr>
            <w:rStyle w:val="Hyperlink"/>
            <w:rFonts w:ascii="Arial Bold" w:hAnsi="Arial Bold" w:cs="Arial"/>
            <w:noProof/>
          </w:rPr>
          <w:t>Schedule 10:</w:t>
        </w:r>
        <w:r w:rsidRPr="002F7D3F">
          <w:rPr>
            <w:rStyle w:val="Hyperlink"/>
            <w:rFonts w:cs="Arial"/>
            <w:noProof/>
          </w:rPr>
          <w:t xml:space="preserve"> P</w:t>
        </w:r>
        <w:r w:rsidR="005C4B8C">
          <w:rPr>
            <w:rStyle w:val="Hyperlink"/>
            <w:rFonts w:cs="Arial"/>
            <w:noProof/>
          </w:rPr>
          <w:t>ERFORMANCE</w:t>
        </w:r>
        <w:r w:rsidRPr="002F7D3F">
          <w:rPr>
            <w:rStyle w:val="Hyperlink"/>
            <w:rFonts w:cs="Arial"/>
            <w:noProof/>
          </w:rPr>
          <w:t xml:space="preserve"> MONITORING SYSTEM</w:t>
        </w:r>
        <w:r>
          <w:rPr>
            <w:noProof/>
            <w:webHidden/>
          </w:rPr>
          <w:tab/>
        </w:r>
        <w:r>
          <w:rPr>
            <w:noProof/>
            <w:webHidden/>
          </w:rPr>
          <w:fldChar w:fldCharType="begin"/>
        </w:r>
        <w:r>
          <w:rPr>
            <w:noProof/>
            <w:webHidden/>
          </w:rPr>
          <w:instrText xml:space="preserve"> PAGEREF _Toc200544463 \h </w:instrText>
        </w:r>
        <w:r>
          <w:rPr>
            <w:noProof/>
            <w:webHidden/>
          </w:rPr>
        </w:r>
        <w:r>
          <w:rPr>
            <w:noProof/>
            <w:webHidden/>
          </w:rPr>
          <w:fldChar w:fldCharType="separate"/>
        </w:r>
        <w:r>
          <w:rPr>
            <w:noProof/>
            <w:webHidden/>
          </w:rPr>
          <w:t>52</w:t>
        </w:r>
        <w:r>
          <w:rPr>
            <w:noProof/>
            <w:webHidden/>
          </w:rPr>
          <w:fldChar w:fldCharType="end"/>
        </w:r>
      </w:hyperlink>
    </w:p>
    <w:p w14:paraId="73CD12B2" w14:textId="797ECDC6"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4" w:history="1">
        <w:r w:rsidRPr="002F7D3F">
          <w:rPr>
            <w:rStyle w:val="Hyperlink"/>
            <w:rFonts w:ascii="Arial Bold" w:hAnsi="Arial Bold" w:cs="Arial"/>
            <w:noProof/>
          </w:rPr>
          <w:t>Schedule 11:</w:t>
        </w:r>
        <w:r w:rsidRPr="002F7D3F">
          <w:rPr>
            <w:rStyle w:val="Hyperlink"/>
            <w:rFonts w:cs="Arial"/>
            <w:noProof/>
          </w:rPr>
          <w:t xml:space="preserve"> DEED OF GUARANTEE</w:t>
        </w:r>
        <w:r>
          <w:rPr>
            <w:noProof/>
            <w:webHidden/>
          </w:rPr>
          <w:tab/>
        </w:r>
        <w:r>
          <w:rPr>
            <w:noProof/>
            <w:webHidden/>
          </w:rPr>
          <w:fldChar w:fldCharType="begin"/>
        </w:r>
        <w:r>
          <w:rPr>
            <w:noProof/>
            <w:webHidden/>
          </w:rPr>
          <w:instrText xml:space="preserve"> PAGEREF _Toc200544464 \h </w:instrText>
        </w:r>
        <w:r>
          <w:rPr>
            <w:noProof/>
            <w:webHidden/>
          </w:rPr>
        </w:r>
        <w:r>
          <w:rPr>
            <w:noProof/>
            <w:webHidden/>
          </w:rPr>
          <w:fldChar w:fldCharType="separate"/>
        </w:r>
        <w:r>
          <w:rPr>
            <w:noProof/>
            <w:webHidden/>
          </w:rPr>
          <w:t>53</w:t>
        </w:r>
        <w:r>
          <w:rPr>
            <w:noProof/>
            <w:webHidden/>
          </w:rPr>
          <w:fldChar w:fldCharType="end"/>
        </w:r>
      </w:hyperlink>
    </w:p>
    <w:p w14:paraId="1D53238A" w14:textId="11A214D2"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5" w:history="1">
        <w:r w:rsidRPr="002F7D3F">
          <w:rPr>
            <w:rStyle w:val="Hyperlink"/>
            <w:rFonts w:ascii="Arial Bold" w:hAnsi="Arial Bold"/>
            <w:noProof/>
          </w:rPr>
          <w:t>Schedule 12:</w:t>
        </w:r>
        <w:r w:rsidRPr="002F7D3F">
          <w:rPr>
            <w:rStyle w:val="Hyperlink"/>
            <w:noProof/>
          </w:rPr>
          <w:t xml:space="preserve"> PRESS AND PR PROTOCOL</w:t>
        </w:r>
        <w:r>
          <w:rPr>
            <w:noProof/>
            <w:webHidden/>
          </w:rPr>
          <w:tab/>
        </w:r>
        <w:r>
          <w:rPr>
            <w:noProof/>
            <w:webHidden/>
          </w:rPr>
          <w:fldChar w:fldCharType="begin"/>
        </w:r>
        <w:r>
          <w:rPr>
            <w:noProof/>
            <w:webHidden/>
          </w:rPr>
          <w:instrText xml:space="preserve"> PAGEREF _Toc200544465 \h </w:instrText>
        </w:r>
        <w:r>
          <w:rPr>
            <w:noProof/>
            <w:webHidden/>
          </w:rPr>
        </w:r>
        <w:r>
          <w:rPr>
            <w:noProof/>
            <w:webHidden/>
          </w:rPr>
          <w:fldChar w:fldCharType="separate"/>
        </w:r>
        <w:r>
          <w:rPr>
            <w:noProof/>
            <w:webHidden/>
          </w:rPr>
          <w:t>55</w:t>
        </w:r>
        <w:r>
          <w:rPr>
            <w:noProof/>
            <w:webHidden/>
          </w:rPr>
          <w:fldChar w:fldCharType="end"/>
        </w:r>
      </w:hyperlink>
    </w:p>
    <w:p w14:paraId="198715C4" w14:textId="4A1C249E"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6" w:history="1">
        <w:r w:rsidRPr="002F7D3F">
          <w:rPr>
            <w:rStyle w:val="Hyperlink"/>
            <w:iCs/>
            <w:noProof/>
          </w:rPr>
          <w:t>1.</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Purpose of the protocol</w:t>
        </w:r>
        <w:r>
          <w:rPr>
            <w:noProof/>
            <w:webHidden/>
          </w:rPr>
          <w:tab/>
        </w:r>
        <w:r>
          <w:rPr>
            <w:noProof/>
            <w:webHidden/>
          </w:rPr>
          <w:fldChar w:fldCharType="begin"/>
        </w:r>
        <w:r>
          <w:rPr>
            <w:noProof/>
            <w:webHidden/>
          </w:rPr>
          <w:instrText xml:space="preserve"> PAGEREF _Toc200544466 \h </w:instrText>
        </w:r>
        <w:r>
          <w:rPr>
            <w:noProof/>
            <w:webHidden/>
          </w:rPr>
        </w:r>
        <w:r>
          <w:rPr>
            <w:noProof/>
            <w:webHidden/>
          </w:rPr>
          <w:fldChar w:fldCharType="separate"/>
        </w:r>
        <w:r>
          <w:rPr>
            <w:noProof/>
            <w:webHidden/>
          </w:rPr>
          <w:t>55</w:t>
        </w:r>
        <w:r>
          <w:rPr>
            <w:noProof/>
            <w:webHidden/>
          </w:rPr>
          <w:fldChar w:fldCharType="end"/>
        </w:r>
      </w:hyperlink>
    </w:p>
    <w:p w14:paraId="6E5AAF41" w14:textId="3FD6E3D5"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7" w:history="1">
        <w:r w:rsidRPr="002F7D3F">
          <w:rPr>
            <w:rStyle w:val="Hyperlink"/>
            <w:iCs/>
            <w:noProof/>
          </w:rPr>
          <w:t>2.</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rPr>
          <w:t>The LFC'S organisation arrangements</w:t>
        </w:r>
        <w:r>
          <w:rPr>
            <w:noProof/>
            <w:webHidden/>
          </w:rPr>
          <w:tab/>
        </w:r>
        <w:r>
          <w:rPr>
            <w:noProof/>
            <w:webHidden/>
          </w:rPr>
          <w:fldChar w:fldCharType="begin"/>
        </w:r>
        <w:r>
          <w:rPr>
            <w:noProof/>
            <w:webHidden/>
          </w:rPr>
          <w:instrText xml:space="preserve"> PAGEREF _Toc200544467 \h </w:instrText>
        </w:r>
        <w:r>
          <w:rPr>
            <w:noProof/>
            <w:webHidden/>
          </w:rPr>
        </w:r>
        <w:r>
          <w:rPr>
            <w:noProof/>
            <w:webHidden/>
          </w:rPr>
          <w:fldChar w:fldCharType="separate"/>
        </w:r>
        <w:r>
          <w:rPr>
            <w:noProof/>
            <w:webHidden/>
          </w:rPr>
          <w:t>55</w:t>
        </w:r>
        <w:r>
          <w:rPr>
            <w:noProof/>
            <w:webHidden/>
          </w:rPr>
          <w:fldChar w:fldCharType="end"/>
        </w:r>
      </w:hyperlink>
    </w:p>
    <w:p w14:paraId="28025384" w14:textId="1CC4271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8" w:history="1">
        <w:r w:rsidRPr="002F7D3F">
          <w:rPr>
            <w:rStyle w:val="Hyperlink"/>
            <w:iCs/>
            <w:noProof/>
          </w:rPr>
          <w:t>3.</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shd w:val="clear" w:color="auto" w:fill="FFFFFF"/>
          </w:rPr>
          <w:t xml:space="preserve">The </w:t>
        </w:r>
        <w:r w:rsidRPr="002F7D3F">
          <w:rPr>
            <w:rStyle w:val="Hyperlink"/>
            <w:rFonts w:cs="Arial"/>
            <w:noProof/>
            <w:shd w:val="clear" w:color="auto" w:fill="FFFFFF"/>
          </w:rPr>
          <w:t>contractor's</w:t>
        </w:r>
        <w:r w:rsidRPr="002F7D3F">
          <w:rPr>
            <w:rStyle w:val="Hyperlink"/>
            <w:noProof/>
            <w:shd w:val="clear" w:color="auto" w:fill="FFFFFF"/>
          </w:rPr>
          <w:t xml:space="preserve"> organisational arrangements</w:t>
        </w:r>
        <w:r>
          <w:rPr>
            <w:noProof/>
            <w:webHidden/>
          </w:rPr>
          <w:tab/>
        </w:r>
        <w:r>
          <w:rPr>
            <w:noProof/>
            <w:webHidden/>
          </w:rPr>
          <w:fldChar w:fldCharType="begin"/>
        </w:r>
        <w:r>
          <w:rPr>
            <w:noProof/>
            <w:webHidden/>
          </w:rPr>
          <w:instrText xml:space="preserve"> PAGEREF _Toc200544468 \h </w:instrText>
        </w:r>
        <w:r>
          <w:rPr>
            <w:noProof/>
            <w:webHidden/>
          </w:rPr>
        </w:r>
        <w:r>
          <w:rPr>
            <w:noProof/>
            <w:webHidden/>
          </w:rPr>
          <w:fldChar w:fldCharType="separate"/>
        </w:r>
        <w:r>
          <w:rPr>
            <w:noProof/>
            <w:webHidden/>
          </w:rPr>
          <w:t>55</w:t>
        </w:r>
        <w:r>
          <w:rPr>
            <w:noProof/>
            <w:webHidden/>
          </w:rPr>
          <w:fldChar w:fldCharType="end"/>
        </w:r>
      </w:hyperlink>
    </w:p>
    <w:p w14:paraId="7C4AAF03" w14:textId="0048BB74"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69" w:history="1">
        <w:r w:rsidRPr="002F7D3F">
          <w:rPr>
            <w:rStyle w:val="Hyperlink"/>
            <w:iCs/>
            <w:noProof/>
          </w:rPr>
          <w:t>4.</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shd w:val="clear" w:color="auto" w:fill="FFFFFF"/>
          </w:rPr>
          <w:t>LFC arrangements for dealing with enquiries from the media and publicity</w:t>
        </w:r>
        <w:r>
          <w:rPr>
            <w:noProof/>
            <w:webHidden/>
          </w:rPr>
          <w:tab/>
        </w:r>
        <w:r>
          <w:rPr>
            <w:noProof/>
            <w:webHidden/>
          </w:rPr>
          <w:fldChar w:fldCharType="begin"/>
        </w:r>
        <w:r>
          <w:rPr>
            <w:noProof/>
            <w:webHidden/>
          </w:rPr>
          <w:instrText xml:space="preserve"> PAGEREF _Toc200544469 \h </w:instrText>
        </w:r>
        <w:r>
          <w:rPr>
            <w:noProof/>
            <w:webHidden/>
          </w:rPr>
        </w:r>
        <w:r>
          <w:rPr>
            <w:noProof/>
            <w:webHidden/>
          </w:rPr>
          <w:fldChar w:fldCharType="separate"/>
        </w:r>
        <w:r>
          <w:rPr>
            <w:noProof/>
            <w:webHidden/>
          </w:rPr>
          <w:t>55</w:t>
        </w:r>
        <w:r>
          <w:rPr>
            <w:noProof/>
            <w:webHidden/>
          </w:rPr>
          <w:fldChar w:fldCharType="end"/>
        </w:r>
      </w:hyperlink>
    </w:p>
    <w:p w14:paraId="582911E8" w14:textId="54BA23A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70" w:history="1">
        <w:r w:rsidRPr="002F7D3F">
          <w:rPr>
            <w:rStyle w:val="Hyperlink"/>
            <w:iCs/>
            <w:noProof/>
          </w:rPr>
          <w:t>5.</w:t>
        </w:r>
        <w:r>
          <w:rPr>
            <w:rFonts w:asciiTheme="minorHAnsi" w:eastAsiaTheme="minorEastAsia" w:hAnsiTheme="minorHAnsi" w:cstheme="minorBidi"/>
            <w:b w:val="0"/>
            <w:bCs w:val="0"/>
            <w:noProof/>
            <w:kern w:val="2"/>
            <w:sz w:val="24"/>
            <w:szCs w:val="24"/>
            <w14:ligatures w14:val="standardContextual"/>
          </w:rPr>
          <w:tab/>
        </w:r>
        <w:r w:rsidRPr="002F7D3F">
          <w:rPr>
            <w:rStyle w:val="Hyperlink"/>
            <w:noProof/>
            <w:shd w:val="clear" w:color="auto" w:fill="FFFFFF"/>
          </w:rPr>
          <w:t>The Contractor's arrangements for dealing with enquiries from the media and public</w:t>
        </w:r>
        <w:r>
          <w:rPr>
            <w:noProof/>
            <w:webHidden/>
          </w:rPr>
          <w:tab/>
        </w:r>
        <w:r>
          <w:rPr>
            <w:noProof/>
            <w:webHidden/>
          </w:rPr>
          <w:fldChar w:fldCharType="begin"/>
        </w:r>
        <w:r>
          <w:rPr>
            <w:noProof/>
            <w:webHidden/>
          </w:rPr>
          <w:instrText xml:space="preserve"> PAGEREF _Toc200544470 \h </w:instrText>
        </w:r>
        <w:r>
          <w:rPr>
            <w:noProof/>
            <w:webHidden/>
          </w:rPr>
        </w:r>
        <w:r>
          <w:rPr>
            <w:noProof/>
            <w:webHidden/>
          </w:rPr>
          <w:fldChar w:fldCharType="separate"/>
        </w:r>
        <w:r>
          <w:rPr>
            <w:noProof/>
            <w:webHidden/>
          </w:rPr>
          <w:t>55</w:t>
        </w:r>
        <w:r>
          <w:rPr>
            <w:noProof/>
            <w:webHidden/>
          </w:rPr>
          <w:fldChar w:fldCharType="end"/>
        </w:r>
      </w:hyperlink>
    </w:p>
    <w:p w14:paraId="3AA0C906" w14:textId="0952AA5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71" w:history="1">
        <w:r w:rsidRPr="002F7D3F">
          <w:rPr>
            <w:rStyle w:val="Hyperlink"/>
            <w:rFonts w:ascii="Arial Bold" w:hAnsi="Arial Bold"/>
            <w:noProof/>
          </w:rPr>
          <w:t>Schedule 13:</w:t>
        </w:r>
        <w:r w:rsidRPr="002F7D3F">
          <w:rPr>
            <w:rStyle w:val="Hyperlink"/>
            <w:noProof/>
          </w:rPr>
          <w:t xml:space="preserve"> EQUALITIES PROTOCOL</w:t>
        </w:r>
        <w:r>
          <w:rPr>
            <w:noProof/>
            <w:webHidden/>
          </w:rPr>
          <w:tab/>
        </w:r>
        <w:r>
          <w:rPr>
            <w:noProof/>
            <w:webHidden/>
          </w:rPr>
          <w:fldChar w:fldCharType="begin"/>
        </w:r>
        <w:r>
          <w:rPr>
            <w:noProof/>
            <w:webHidden/>
          </w:rPr>
          <w:instrText xml:space="preserve"> PAGEREF _Toc200544471 \h </w:instrText>
        </w:r>
        <w:r>
          <w:rPr>
            <w:noProof/>
            <w:webHidden/>
          </w:rPr>
        </w:r>
        <w:r>
          <w:rPr>
            <w:noProof/>
            <w:webHidden/>
          </w:rPr>
          <w:fldChar w:fldCharType="separate"/>
        </w:r>
        <w:r>
          <w:rPr>
            <w:noProof/>
            <w:webHidden/>
          </w:rPr>
          <w:t>58</w:t>
        </w:r>
        <w:r>
          <w:rPr>
            <w:noProof/>
            <w:webHidden/>
          </w:rPr>
          <w:fldChar w:fldCharType="end"/>
        </w:r>
      </w:hyperlink>
    </w:p>
    <w:p w14:paraId="454CB98E" w14:textId="4BF2803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72" w:history="1">
        <w:r w:rsidRPr="002F7D3F">
          <w:rPr>
            <w:rStyle w:val="Hyperlink"/>
            <w:rFonts w:ascii="Arial Bold" w:hAnsi="Arial Bold" w:cs="Arial"/>
            <w:noProof/>
          </w:rPr>
          <w:t>Schedule 14:</w:t>
        </w:r>
        <w:r w:rsidRPr="002F7D3F">
          <w:rPr>
            <w:rStyle w:val="Hyperlink"/>
            <w:rFonts w:cs="Arial"/>
            <w:noProof/>
          </w:rPr>
          <w:t xml:space="preserve"> SERVICE CONTINUITY</w:t>
        </w:r>
        <w:r>
          <w:rPr>
            <w:noProof/>
            <w:webHidden/>
          </w:rPr>
          <w:tab/>
        </w:r>
        <w:r>
          <w:rPr>
            <w:noProof/>
            <w:webHidden/>
          </w:rPr>
          <w:fldChar w:fldCharType="begin"/>
        </w:r>
        <w:r>
          <w:rPr>
            <w:noProof/>
            <w:webHidden/>
          </w:rPr>
          <w:instrText xml:space="preserve"> PAGEREF _Toc200544472 \h </w:instrText>
        </w:r>
        <w:r>
          <w:rPr>
            <w:noProof/>
            <w:webHidden/>
          </w:rPr>
        </w:r>
        <w:r>
          <w:rPr>
            <w:noProof/>
            <w:webHidden/>
          </w:rPr>
          <w:fldChar w:fldCharType="separate"/>
        </w:r>
        <w:r>
          <w:rPr>
            <w:noProof/>
            <w:webHidden/>
          </w:rPr>
          <w:t>59</w:t>
        </w:r>
        <w:r>
          <w:rPr>
            <w:noProof/>
            <w:webHidden/>
          </w:rPr>
          <w:fldChar w:fldCharType="end"/>
        </w:r>
      </w:hyperlink>
    </w:p>
    <w:p w14:paraId="2B775647" w14:textId="5C6F27A9"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73" w:history="1">
        <w:r w:rsidRPr="002F7D3F">
          <w:rPr>
            <w:rStyle w:val="Hyperlink"/>
            <w:rFonts w:ascii="Arial Bold" w:hAnsi="Arial Bold" w:cs="Arial"/>
            <w:noProof/>
          </w:rPr>
          <w:t>Schedule 15:</w:t>
        </w:r>
        <w:r w:rsidRPr="002F7D3F">
          <w:rPr>
            <w:rStyle w:val="Hyperlink"/>
            <w:rFonts w:cs="Arial"/>
            <w:noProof/>
          </w:rPr>
          <w:t xml:space="preserve"> CONTRACT MANAGEMENT AND MANAGEMENT INFORMATION SYSTEM</w:t>
        </w:r>
        <w:r>
          <w:rPr>
            <w:noProof/>
            <w:webHidden/>
          </w:rPr>
          <w:tab/>
        </w:r>
        <w:r>
          <w:rPr>
            <w:noProof/>
            <w:webHidden/>
          </w:rPr>
          <w:fldChar w:fldCharType="begin"/>
        </w:r>
        <w:r>
          <w:rPr>
            <w:noProof/>
            <w:webHidden/>
          </w:rPr>
          <w:instrText xml:space="preserve"> PAGEREF _Toc200544473 \h </w:instrText>
        </w:r>
        <w:r>
          <w:rPr>
            <w:noProof/>
            <w:webHidden/>
          </w:rPr>
        </w:r>
        <w:r>
          <w:rPr>
            <w:noProof/>
            <w:webHidden/>
          </w:rPr>
          <w:fldChar w:fldCharType="separate"/>
        </w:r>
        <w:r>
          <w:rPr>
            <w:noProof/>
            <w:webHidden/>
          </w:rPr>
          <w:t>60</w:t>
        </w:r>
        <w:r>
          <w:rPr>
            <w:noProof/>
            <w:webHidden/>
          </w:rPr>
          <w:fldChar w:fldCharType="end"/>
        </w:r>
      </w:hyperlink>
    </w:p>
    <w:p w14:paraId="1C35A588" w14:textId="6551E8D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74" w:history="1">
        <w:r w:rsidRPr="002F7D3F">
          <w:rPr>
            <w:rStyle w:val="Hyperlink"/>
            <w:rFonts w:ascii="Arial Bold" w:hAnsi="Arial Bold" w:cs="Arial"/>
            <w:noProof/>
          </w:rPr>
          <w:t>Schedule 16:</w:t>
        </w:r>
        <w:r w:rsidRPr="002F7D3F">
          <w:rPr>
            <w:rStyle w:val="Hyperlink"/>
            <w:rFonts w:ascii="Times New Roman" w:hAnsi="Times New Roman"/>
            <w:noProof/>
          </w:rPr>
          <w:t xml:space="preserve"> </w:t>
        </w:r>
        <w:r w:rsidRPr="002F7D3F">
          <w:rPr>
            <w:rStyle w:val="Hyperlink"/>
            <w:rFonts w:cs="Arial"/>
            <w:noProof/>
          </w:rPr>
          <w:t>CONTRACTOR PERSONNEL</w:t>
        </w:r>
        <w:r>
          <w:rPr>
            <w:noProof/>
            <w:webHidden/>
          </w:rPr>
          <w:tab/>
        </w:r>
        <w:r>
          <w:rPr>
            <w:noProof/>
            <w:webHidden/>
          </w:rPr>
          <w:fldChar w:fldCharType="begin"/>
        </w:r>
        <w:r>
          <w:rPr>
            <w:noProof/>
            <w:webHidden/>
          </w:rPr>
          <w:instrText xml:space="preserve"> PAGEREF _Toc200544474 \h </w:instrText>
        </w:r>
        <w:r>
          <w:rPr>
            <w:noProof/>
            <w:webHidden/>
          </w:rPr>
        </w:r>
        <w:r>
          <w:rPr>
            <w:noProof/>
            <w:webHidden/>
          </w:rPr>
          <w:fldChar w:fldCharType="separate"/>
        </w:r>
        <w:r>
          <w:rPr>
            <w:noProof/>
            <w:webHidden/>
          </w:rPr>
          <w:t>63</w:t>
        </w:r>
        <w:r>
          <w:rPr>
            <w:noProof/>
            <w:webHidden/>
          </w:rPr>
          <w:fldChar w:fldCharType="end"/>
        </w:r>
      </w:hyperlink>
    </w:p>
    <w:p w14:paraId="511C0DAC" w14:textId="5D9CA5D8"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75" w:history="1">
        <w:r w:rsidRPr="002F7D3F">
          <w:rPr>
            <w:rStyle w:val="Hyperlink"/>
            <w:rFonts w:cs="Arial"/>
            <w:iCs/>
            <w:noProof/>
          </w:rPr>
          <w:t>1.</w:t>
        </w:r>
        <w:r>
          <w:rPr>
            <w:rFonts w:asciiTheme="minorHAnsi" w:eastAsiaTheme="minorEastAsia" w:hAnsiTheme="minorHAnsi" w:cstheme="minorBidi"/>
            <w:b w:val="0"/>
            <w:bCs w:val="0"/>
            <w:noProof/>
            <w:kern w:val="2"/>
            <w:sz w:val="24"/>
            <w:szCs w:val="24"/>
            <w14:ligatures w14:val="standardContextual"/>
          </w:rPr>
          <w:tab/>
        </w:r>
        <w:r w:rsidRPr="002F7D3F">
          <w:rPr>
            <w:rStyle w:val="Hyperlink"/>
            <w:rFonts w:cs="Arial"/>
            <w:noProof/>
          </w:rPr>
          <w:t>Contractor Personnel</w:t>
        </w:r>
        <w:r>
          <w:rPr>
            <w:noProof/>
            <w:webHidden/>
          </w:rPr>
          <w:tab/>
        </w:r>
        <w:r>
          <w:rPr>
            <w:noProof/>
            <w:webHidden/>
          </w:rPr>
          <w:fldChar w:fldCharType="begin"/>
        </w:r>
        <w:r>
          <w:rPr>
            <w:noProof/>
            <w:webHidden/>
          </w:rPr>
          <w:instrText xml:space="preserve"> PAGEREF _Toc200544475 \h </w:instrText>
        </w:r>
        <w:r>
          <w:rPr>
            <w:noProof/>
            <w:webHidden/>
          </w:rPr>
        </w:r>
        <w:r>
          <w:rPr>
            <w:noProof/>
            <w:webHidden/>
          </w:rPr>
          <w:fldChar w:fldCharType="separate"/>
        </w:r>
        <w:r>
          <w:rPr>
            <w:noProof/>
            <w:webHidden/>
          </w:rPr>
          <w:t>63</w:t>
        </w:r>
        <w:r>
          <w:rPr>
            <w:noProof/>
            <w:webHidden/>
          </w:rPr>
          <w:fldChar w:fldCharType="end"/>
        </w:r>
      </w:hyperlink>
    </w:p>
    <w:p w14:paraId="3C457353" w14:textId="11A4A3D4" w:rsidR="00093293" w:rsidRDefault="00093293">
      <w:pPr>
        <w:pStyle w:val="TOC1"/>
        <w:rPr>
          <w:rFonts w:asciiTheme="minorHAnsi" w:eastAsiaTheme="minorEastAsia" w:hAnsiTheme="minorHAnsi" w:cstheme="minorBidi"/>
          <w:b w:val="0"/>
          <w:bCs w:val="0"/>
          <w:noProof/>
          <w:kern w:val="2"/>
          <w:sz w:val="24"/>
          <w:szCs w:val="24"/>
          <w14:ligatures w14:val="standardContextual"/>
        </w:rPr>
      </w:pPr>
      <w:hyperlink w:anchor="_Toc200544476" w:history="1">
        <w:r w:rsidRPr="002F7D3F">
          <w:rPr>
            <w:rStyle w:val="Hyperlink"/>
            <w:rFonts w:ascii="Arial Bold" w:hAnsi="Arial Bold" w:cs="Arial"/>
            <w:noProof/>
          </w:rPr>
          <w:t>Schedule 17:</w:t>
        </w:r>
        <w:r w:rsidRPr="002F7D3F">
          <w:rPr>
            <w:rStyle w:val="Hyperlink"/>
            <w:rFonts w:cs="Arial"/>
            <w:noProof/>
          </w:rPr>
          <w:t xml:space="preserve"> SUB-CONTRACTS AND SUB-CONTRACTORS</w:t>
        </w:r>
        <w:r>
          <w:rPr>
            <w:noProof/>
            <w:webHidden/>
          </w:rPr>
          <w:tab/>
        </w:r>
        <w:r>
          <w:rPr>
            <w:noProof/>
            <w:webHidden/>
          </w:rPr>
          <w:fldChar w:fldCharType="begin"/>
        </w:r>
        <w:r>
          <w:rPr>
            <w:noProof/>
            <w:webHidden/>
          </w:rPr>
          <w:instrText xml:space="preserve"> PAGEREF _Toc200544476 \h </w:instrText>
        </w:r>
        <w:r>
          <w:rPr>
            <w:noProof/>
            <w:webHidden/>
          </w:rPr>
        </w:r>
        <w:r>
          <w:rPr>
            <w:noProof/>
            <w:webHidden/>
          </w:rPr>
          <w:fldChar w:fldCharType="separate"/>
        </w:r>
        <w:r>
          <w:rPr>
            <w:noProof/>
            <w:webHidden/>
          </w:rPr>
          <w:t>64</w:t>
        </w:r>
        <w:r>
          <w:rPr>
            <w:noProof/>
            <w:webHidden/>
          </w:rPr>
          <w:fldChar w:fldCharType="end"/>
        </w:r>
      </w:hyperlink>
    </w:p>
    <w:p w14:paraId="07DD0500" w14:textId="4F6609F3" w:rsidR="006A705C" w:rsidRDefault="001D2DD1" w:rsidP="738EC272">
      <w:pPr>
        <w:spacing w:after="160" w:line="259" w:lineRule="auto"/>
        <w:jc w:val="left"/>
        <w:rPr>
          <w:rFonts w:ascii="Arial" w:hAnsi="Arial" w:cs="Arial"/>
          <w:sz w:val="20"/>
        </w:rPr>
      </w:pPr>
      <w:r w:rsidRPr="738EC272">
        <w:rPr>
          <w:rFonts w:ascii="Arial" w:eastAsia="Times New Roman" w:hAnsi="Arial" w:cs="Arial"/>
          <w:b/>
          <w:bCs/>
          <w:sz w:val="20"/>
          <w:lang w:eastAsia="en-GB"/>
        </w:rPr>
        <w:fldChar w:fldCharType="end"/>
      </w:r>
      <w:bookmarkEnd w:id="10"/>
      <w:r w:rsidRPr="738EC272">
        <w:rPr>
          <w:rFonts w:ascii="Arial" w:hAnsi="Arial" w:cs="Arial"/>
          <w:sz w:val="20"/>
        </w:rPr>
        <w:br w:type="page"/>
      </w:r>
    </w:p>
    <w:p w14:paraId="7EA011DB" w14:textId="23A8E706" w:rsidR="00017E28" w:rsidRPr="00C00885" w:rsidRDefault="00017E28">
      <w:pPr>
        <w:spacing w:after="160" w:line="259" w:lineRule="auto"/>
        <w:jc w:val="left"/>
        <w:rPr>
          <w:rFonts w:ascii="Arial" w:hAnsi="Arial" w:cs="Arial"/>
          <w:b/>
          <w:caps/>
          <w:sz w:val="20"/>
        </w:rPr>
      </w:pPr>
    </w:p>
    <w:p w14:paraId="5B5BA953" w14:textId="77777777" w:rsidR="002D30D0" w:rsidRPr="00D92B3D" w:rsidRDefault="002D30D0" w:rsidP="002D30D0">
      <w:pPr>
        <w:pStyle w:val="Header"/>
        <w:rPr>
          <w:rFonts w:ascii="Arial" w:hAnsi="Arial" w:cs="Arial"/>
          <w:sz w:val="20"/>
          <w:szCs w:val="22"/>
        </w:rPr>
      </w:pPr>
      <w:r w:rsidRPr="00D92B3D">
        <w:rPr>
          <w:rFonts w:ascii="Arial" w:hAnsi="Arial" w:cs="Arial"/>
          <w:b/>
          <w:sz w:val="20"/>
          <w:szCs w:val="22"/>
        </w:rPr>
        <w:t>THIS AGREEMENT</w:t>
      </w:r>
      <w:r w:rsidRPr="00D92B3D">
        <w:rPr>
          <w:rFonts w:ascii="Arial" w:hAnsi="Arial" w:cs="Arial"/>
          <w:sz w:val="20"/>
          <w:szCs w:val="22"/>
        </w:rPr>
        <w:t xml:space="preserve"> is made </w:t>
      </w:r>
      <w:r>
        <w:rPr>
          <w:rFonts w:ascii="Arial" w:hAnsi="Arial" w:cs="Arial"/>
          <w:sz w:val="20"/>
          <w:szCs w:val="22"/>
        </w:rPr>
        <w:t xml:space="preserve">on </w:t>
      </w:r>
      <w:r w:rsidRPr="00D92B3D">
        <w:rPr>
          <w:rFonts w:ascii="Arial" w:hAnsi="Arial" w:cs="Arial"/>
          <w:sz w:val="20"/>
          <w:szCs w:val="22"/>
        </w:rPr>
        <w:t xml:space="preserve">the </w:t>
      </w:r>
      <w:r w:rsidRPr="00D92B3D">
        <w:rPr>
          <w:rFonts w:ascii="Arial" w:hAnsi="Arial" w:cs="Arial"/>
          <w:sz w:val="20"/>
          <w:szCs w:val="22"/>
        </w:rPr>
        <w:tab/>
        <w:t>day of</w:t>
      </w:r>
      <w:r w:rsidRPr="00D92B3D">
        <w:rPr>
          <w:rFonts w:ascii="Arial" w:hAnsi="Arial" w:cs="Arial"/>
          <w:sz w:val="20"/>
          <w:szCs w:val="22"/>
        </w:rPr>
        <w:tab/>
        <w:t>20</w:t>
      </w:r>
      <w:r>
        <w:rPr>
          <w:rFonts w:ascii="Arial" w:hAnsi="Arial" w:cs="Arial"/>
          <w:sz w:val="20"/>
          <w:szCs w:val="22"/>
        </w:rPr>
        <w:t>25</w:t>
      </w:r>
    </w:p>
    <w:p w14:paraId="667BAE77" w14:textId="77777777" w:rsidR="002D30D0" w:rsidRDefault="002D30D0" w:rsidP="002D30D0">
      <w:pPr>
        <w:spacing w:after="160" w:line="259" w:lineRule="auto"/>
        <w:rPr>
          <w:rFonts w:ascii="Arial" w:hAnsi="Arial"/>
          <w:b/>
          <w:sz w:val="20"/>
        </w:rPr>
      </w:pPr>
    </w:p>
    <w:p w14:paraId="31E0F8DA" w14:textId="77777777" w:rsidR="002D30D0" w:rsidRPr="00960C65" w:rsidRDefault="002D30D0" w:rsidP="002D30D0">
      <w:pPr>
        <w:spacing w:after="160" w:line="259" w:lineRule="auto"/>
        <w:rPr>
          <w:rFonts w:ascii="Arial" w:hAnsi="Arial"/>
          <w:b/>
          <w:sz w:val="20"/>
        </w:rPr>
      </w:pPr>
      <w:r w:rsidRPr="00960C65">
        <w:rPr>
          <w:rFonts w:ascii="Arial" w:hAnsi="Arial"/>
          <w:b/>
          <w:sz w:val="20"/>
        </w:rPr>
        <w:t>BETWEEN:</w:t>
      </w:r>
    </w:p>
    <w:p w14:paraId="1EB79312" w14:textId="77777777" w:rsidR="002D30D0" w:rsidRPr="00B35413" w:rsidRDefault="002D30D0" w:rsidP="002D30D0">
      <w:pPr>
        <w:numPr>
          <w:ilvl w:val="0"/>
          <w:numId w:val="43"/>
        </w:numPr>
        <w:spacing w:after="160" w:line="259" w:lineRule="auto"/>
        <w:ind w:left="709" w:hanging="709"/>
        <w:rPr>
          <w:rFonts w:ascii="Arial" w:hAnsi="Arial"/>
          <w:sz w:val="20"/>
        </w:rPr>
      </w:pPr>
      <w:r w:rsidRPr="00960C65">
        <w:rPr>
          <w:rFonts w:ascii="Arial" w:hAnsi="Arial"/>
          <w:b/>
          <w:sz w:val="20"/>
        </w:rPr>
        <w:t xml:space="preserve">LONDON FIRE COMMISSIONER </w:t>
      </w:r>
      <w:r w:rsidRPr="00960C65">
        <w:rPr>
          <w:rFonts w:ascii="Arial" w:hAnsi="Arial"/>
          <w:sz w:val="20"/>
        </w:rPr>
        <w:t>of 169 Union Street, London, SE1 0LL (</w:t>
      </w:r>
      <w:r>
        <w:rPr>
          <w:rFonts w:ascii="Arial" w:hAnsi="Arial"/>
          <w:sz w:val="20"/>
        </w:rPr>
        <w:t xml:space="preserve">the </w:t>
      </w:r>
      <w:r w:rsidRPr="00960C65">
        <w:rPr>
          <w:rFonts w:ascii="Arial" w:hAnsi="Arial"/>
          <w:sz w:val="20"/>
        </w:rPr>
        <w:t>“</w:t>
      </w:r>
      <w:r w:rsidRPr="00EB18FF">
        <w:rPr>
          <w:rFonts w:ascii="Arial" w:hAnsi="Arial" w:cs="Arial"/>
          <w:b/>
          <w:sz w:val="20"/>
        </w:rPr>
        <w:t>LFC</w:t>
      </w:r>
      <w:r w:rsidRPr="00960C65">
        <w:rPr>
          <w:rFonts w:ascii="Arial" w:hAnsi="Arial"/>
          <w:sz w:val="20"/>
        </w:rPr>
        <w:t>”); and</w:t>
      </w:r>
    </w:p>
    <w:p w14:paraId="0391E525" w14:textId="77777777" w:rsidR="002D30D0" w:rsidRPr="00960C65" w:rsidRDefault="002D30D0" w:rsidP="002D30D0">
      <w:pPr>
        <w:pStyle w:val="Body"/>
        <w:numPr>
          <w:ilvl w:val="0"/>
          <w:numId w:val="43"/>
        </w:numPr>
        <w:tabs>
          <w:tab w:val="num" w:pos="709"/>
        </w:tabs>
        <w:spacing w:before="120" w:after="120" w:line="240" w:lineRule="auto"/>
        <w:ind w:left="709" w:hanging="709"/>
        <w:rPr>
          <w:rFonts w:ascii="Arial" w:hAnsi="Arial" w:cs="Arial"/>
          <w:b/>
          <w:sz w:val="20"/>
          <w:szCs w:val="20"/>
        </w:rPr>
      </w:pPr>
      <w:r w:rsidRPr="00960C65">
        <w:rPr>
          <w:rFonts w:ascii="Arial" w:hAnsi="Arial" w:cs="Arial"/>
          <w:b/>
          <w:sz w:val="20"/>
          <w:szCs w:val="20"/>
          <w:highlight w:val="yellow"/>
        </w:rPr>
        <w:t>[</w:t>
      </w:r>
      <w:r w:rsidRPr="00D57D10">
        <w:rPr>
          <w:rFonts w:ascii="Arial" w:hAnsi="Arial" w:cs="Arial"/>
          <w:b/>
          <w:color w:val="FF0000"/>
          <w:sz w:val="20"/>
          <w:szCs w:val="20"/>
          <w:highlight w:val="yellow"/>
        </w:rPr>
        <w:t>insert company name</w:t>
      </w:r>
      <w:r w:rsidRPr="00960C65">
        <w:rPr>
          <w:rFonts w:ascii="Arial" w:hAnsi="Arial" w:cs="Arial"/>
          <w:b/>
          <w:sz w:val="20"/>
          <w:szCs w:val="20"/>
          <w:highlight w:val="yellow"/>
        </w:rPr>
        <w:t>]</w:t>
      </w:r>
      <w:r w:rsidRPr="00960C65">
        <w:rPr>
          <w:rFonts w:ascii="Arial" w:hAnsi="Arial" w:cs="Arial"/>
          <w:bCs/>
          <w:sz w:val="20"/>
          <w:szCs w:val="20"/>
        </w:rPr>
        <w:t>,</w:t>
      </w:r>
      <w:r w:rsidRPr="00960C65">
        <w:rPr>
          <w:rFonts w:ascii="Arial" w:hAnsi="Arial" w:cs="Arial"/>
          <w:b/>
          <w:sz w:val="20"/>
          <w:szCs w:val="20"/>
        </w:rPr>
        <w:t xml:space="preserve"> </w:t>
      </w:r>
      <w:r w:rsidRPr="00960C65">
        <w:rPr>
          <w:rFonts w:ascii="Arial" w:hAnsi="Arial" w:cs="Arial"/>
          <w:bCs/>
          <w:sz w:val="20"/>
          <w:szCs w:val="20"/>
        </w:rPr>
        <w:t xml:space="preserve">a company registered in England and Wales (Company Number </w:t>
      </w:r>
      <w:r w:rsidRPr="005A783F">
        <w:rPr>
          <w:rFonts w:ascii="Arial" w:hAnsi="Arial"/>
          <w:sz w:val="20"/>
          <w:highlight w:val="yellow"/>
        </w:rPr>
        <w:t>[</w:t>
      </w:r>
      <w:r w:rsidRPr="00D57D10">
        <w:rPr>
          <w:rFonts w:ascii="Arial" w:hAnsi="Arial" w:cs="Arial"/>
          <w:bCs/>
          <w:color w:val="FF0000"/>
          <w:sz w:val="20"/>
          <w:szCs w:val="20"/>
          <w:highlight w:val="yellow"/>
        </w:rPr>
        <w:t>insert company number</w:t>
      </w:r>
      <w:r w:rsidRPr="005A783F">
        <w:rPr>
          <w:rFonts w:ascii="Arial" w:hAnsi="Arial"/>
          <w:sz w:val="20"/>
          <w:highlight w:val="yellow"/>
        </w:rPr>
        <w:t>])</w:t>
      </w:r>
      <w:r w:rsidRPr="00960C65">
        <w:rPr>
          <w:rFonts w:ascii="Arial" w:hAnsi="Arial" w:cs="Arial"/>
          <w:bCs/>
          <w:sz w:val="20"/>
          <w:szCs w:val="20"/>
        </w:rPr>
        <w:t xml:space="preserve"> with its registered office located at </w:t>
      </w:r>
      <w:r w:rsidRPr="00960C65">
        <w:rPr>
          <w:rFonts w:ascii="Arial" w:hAnsi="Arial" w:cs="Arial"/>
          <w:bCs/>
          <w:sz w:val="20"/>
          <w:szCs w:val="20"/>
          <w:highlight w:val="yellow"/>
        </w:rPr>
        <w:t>[</w:t>
      </w:r>
      <w:r w:rsidRPr="00D57D10">
        <w:rPr>
          <w:rFonts w:ascii="Arial" w:hAnsi="Arial" w:cs="Arial"/>
          <w:bCs/>
          <w:color w:val="FF0000"/>
          <w:sz w:val="20"/>
          <w:szCs w:val="20"/>
          <w:highlight w:val="yellow"/>
        </w:rPr>
        <w:t>insert registered address</w:t>
      </w:r>
      <w:r w:rsidRPr="00960C65">
        <w:rPr>
          <w:rFonts w:ascii="Arial" w:hAnsi="Arial" w:cs="Arial"/>
          <w:bCs/>
          <w:sz w:val="20"/>
          <w:szCs w:val="20"/>
          <w:highlight w:val="yellow"/>
        </w:rPr>
        <w:t>]</w:t>
      </w:r>
      <w:r w:rsidRPr="00960C65">
        <w:rPr>
          <w:rFonts w:ascii="Arial" w:hAnsi="Arial" w:cs="Arial"/>
          <w:b/>
          <w:sz w:val="20"/>
          <w:szCs w:val="20"/>
        </w:rPr>
        <w:t xml:space="preserve"> </w:t>
      </w:r>
      <w:r w:rsidRPr="00960C65">
        <w:rPr>
          <w:rFonts w:ascii="Arial" w:hAnsi="Arial" w:cs="Arial"/>
          <w:bCs/>
          <w:sz w:val="20"/>
          <w:szCs w:val="20"/>
        </w:rPr>
        <w:t>(</w:t>
      </w:r>
      <w:r>
        <w:rPr>
          <w:rFonts w:ascii="Arial" w:hAnsi="Arial" w:cs="Arial"/>
          <w:bCs/>
          <w:sz w:val="20"/>
          <w:szCs w:val="20"/>
        </w:rPr>
        <w:t xml:space="preserve">the </w:t>
      </w:r>
      <w:r w:rsidRPr="00960C65">
        <w:rPr>
          <w:rFonts w:ascii="Arial" w:hAnsi="Arial" w:cs="Arial"/>
          <w:bCs/>
          <w:sz w:val="20"/>
          <w:szCs w:val="20"/>
        </w:rPr>
        <w:t>“</w:t>
      </w:r>
      <w:r w:rsidRPr="00960C65">
        <w:rPr>
          <w:rFonts w:ascii="Arial" w:hAnsi="Arial" w:cs="Arial"/>
          <w:b/>
          <w:sz w:val="20"/>
          <w:szCs w:val="20"/>
        </w:rPr>
        <w:t>Contractor</w:t>
      </w:r>
      <w:r w:rsidRPr="00960C65">
        <w:rPr>
          <w:rFonts w:ascii="Arial" w:hAnsi="Arial" w:cs="Arial"/>
          <w:bCs/>
          <w:sz w:val="20"/>
          <w:szCs w:val="20"/>
        </w:rPr>
        <w:t>”)</w:t>
      </w:r>
    </w:p>
    <w:p w14:paraId="0F107A7C" w14:textId="666F3ADD" w:rsidR="002D30D0" w:rsidRPr="00B35413" w:rsidRDefault="002D30D0" w:rsidP="002D30D0">
      <w:pPr>
        <w:pStyle w:val="ListParagraph"/>
        <w:spacing w:after="120"/>
        <w:ind w:left="459" w:firstLine="250"/>
        <w:contextualSpacing/>
        <w:jc w:val="both"/>
        <w:rPr>
          <w:rFonts w:ascii="Arial" w:eastAsia="Calibri" w:hAnsi="Arial" w:cs="Arial"/>
          <w:sz w:val="20"/>
          <w:lang w:eastAsia="en-US"/>
        </w:rPr>
      </w:pPr>
      <w:r w:rsidRPr="00960C65">
        <w:rPr>
          <w:rFonts w:ascii="Arial" w:eastAsia="Calibri" w:hAnsi="Arial" w:cs="Arial"/>
          <w:sz w:val="20"/>
          <w:lang w:eastAsia="en-US"/>
        </w:rPr>
        <w:t>(each a “</w:t>
      </w:r>
      <w:r w:rsidRPr="00960C65">
        <w:rPr>
          <w:rFonts w:ascii="Arial" w:eastAsia="Calibri" w:hAnsi="Arial" w:cs="Arial"/>
          <w:b/>
          <w:bCs/>
          <w:sz w:val="20"/>
          <w:lang w:eastAsia="en-US"/>
        </w:rPr>
        <w:t>Party</w:t>
      </w:r>
      <w:r w:rsidRPr="00960C65">
        <w:rPr>
          <w:rFonts w:ascii="Arial" w:eastAsia="Calibri" w:hAnsi="Arial" w:cs="Arial"/>
          <w:sz w:val="20"/>
          <w:lang w:eastAsia="en-US"/>
        </w:rPr>
        <w:t>” an</w:t>
      </w:r>
      <w:r w:rsidR="00C33843">
        <w:rPr>
          <w:rFonts w:ascii="Arial" w:eastAsia="Calibri" w:hAnsi="Arial" w:cs="Arial"/>
          <w:sz w:val="20"/>
          <w:lang w:eastAsia="en-US"/>
        </w:rPr>
        <w:t xml:space="preserve"> </w:t>
      </w:r>
      <w:r w:rsidRPr="00960C65">
        <w:rPr>
          <w:rFonts w:ascii="Arial" w:eastAsia="Calibri" w:hAnsi="Arial" w:cs="Arial"/>
          <w:sz w:val="20"/>
          <w:lang w:eastAsia="en-US"/>
        </w:rPr>
        <w:t>d together, the “</w:t>
      </w:r>
      <w:r w:rsidRPr="00960C65">
        <w:rPr>
          <w:rFonts w:ascii="Arial" w:eastAsia="Calibri" w:hAnsi="Arial" w:cs="Arial"/>
          <w:b/>
          <w:bCs/>
          <w:sz w:val="20"/>
          <w:lang w:eastAsia="en-US"/>
        </w:rPr>
        <w:t>Parties</w:t>
      </w:r>
      <w:r w:rsidRPr="00960C65">
        <w:rPr>
          <w:rFonts w:ascii="Arial" w:eastAsia="Calibri" w:hAnsi="Arial" w:cs="Arial"/>
          <w:sz w:val="20"/>
          <w:lang w:eastAsia="en-US"/>
        </w:rPr>
        <w:t>”).</w:t>
      </w:r>
    </w:p>
    <w:p w14:paraId="0637A9D0" w14:textId="77777777" w:rsidR="002D30D0" w:rsidRPr="00960C65" w:rsidRDefault="002D30D0" w:rsidP="002D30D0">
      <w:pPr>
        <w:spacing w:after="160" w:line="259" w:lineRule="auto"/>
        <w:ind w:left="709"/>
        <w:rPr>
          <w:rFonts w:ascii="Arial" w:hAnsi="Arial"/>
          <w:sz w:val="20"/>
        </w:rPr>
      </w:pPr>
    </w:p>
    <w:p w14:paraId="207A3DF9" w14:textId="77777777" w:rsidR="002D30D0" w:rsidRPr="00B35413" w:rsidRDefault="002D30D0" w:rsidP="002D30D0">
      <w:pPr>
        <w:pStyle w:val="Body"/>
        <w:spacing w:before="120" w:after="120" w:line="240" w:lineRule="auto"/>
        <w:rPr>
          <w:rFonts w:ascii="Arial" w:hAnsi="Arial"/>
          <w:b/>
          <w:sz w:val="20"/>
        </w:rPr>
      </w:pPr>
      <w:r w:rsidRPr="00B35413">
        <w:rPr>
          <w:rFonts w:ascii="Arial" w:hAnsi="Arial"/>
          <w:b/>
          <w:sz w:val="20"/>
        </w:rPr>
        <w:t>WHEREAS:</w:t>
      </w:r>
    </w:p>
    <w:p w14:paraId="0CA82FC9" w14:textId="77777777" w:rsidR="002D30D0" w:rsidRPr="00960C65" w:rsidRDefault="002D30D0" w:rsidP="002D30D0">
      <w:pPr>
        <w:numPr>
          <w:ilvl w:val="0"/>
          <w:numId w:val="44"/>
        </w:numPr>
        <w:spacing w:after="160" w:line="259" w:lineRule="auto"/>
        <w:ind w:left="709" w:hanging="709"/>
        <w:rPr>
          <w:rFonts w:ascii="Arial" w:eastAsia="Times New Roman" w:hAnsi="Arial" w:cs="Arial"/>
          <w:sz w:val="20"/>
          <w:lang w:eastAsia="en-GB"/>
        </w:rPr>
      </w:pPr>
      <w:r>
        <w:rPr>
          <w:rFonts w:ascii="Arial" w:hAnsi="Arial"/>
          <w:sz w:val="20"/>
        </w:rPr>
        <w:t xml:space="preserve">The LFC </w:t>
      </w:r>
      <w:r w:rsidRPr="00816D61">
        <w:rPr>
          <w:rFonts w:ascii="Arial" w:hAnsi="Arial"/>
          <w:sz w:val="20"/>
        </w:rPr>
        <w:t xml:space="preserve">published a </w:t>
      </w:r>
      <w:r>
        <w:rPr>
          <w:rFonts w:ascii="Arial" w:hAnsi="Arial"/>
          <w:sz w:val="20"/>
        </w:rPr>
        <w:t>Tender</w:t>
      </w:r>
      <w:r w:rsidRPr="00816D61">
        <w:rPr>
          <w:rFonts w:ascii="Arial" w:hAnsi="Arial"/>
          <w:sz w:val="20"/>
        </w:rPr>
        <w:t xml:space="preserve"> </w:t>
      </w:r>
      <w:r>
        <w:rPr>
          <w:rFonts w:ascii="Arial" w:hAnsi="Arial"/>
          <w:sz w:val="20"/>
        </w:rPr>
        <w:t>N</w:t>
      </w:r>
      <w:r w:rsidRPr="00816D61">
        <w:rPr>
          <w:rFonts w:ascii="Arial" w:hAnsi="Arial"/>
          <w:sz w:val="20"/>
        </w:rPr>
        <w:t>otice on</w:t>
      </w:r>
      <w:r>
        <w:rPr>
          <w:rFonts w:ascii="Arial" w:hAnsi="Arial"/>
          <w:sz w:val="20"/>
        </w:rPr>
        <w:t xml:space="preserve"> the</w:t>
      </w:r>
      <w:r w:rsidRPr="00816D61">
        <w:rPr>
          <w:rFonts w:ascii="Arial" w:hAnsi="Arial"/>
          <w:sz w:val="20"/>
        </w:rPr>
        <w:t xml:space="preserve"> Central Digital Platform </w:t>
      </w:r>
      <w:r>
        <w:rPr>
          <w:rFonts w:ascii="Arial" w:hAnsi="Arial"/>
          <w:sz w:val="20"/>
        </w:rPr>
        <w:t>(</w:t>
      </w:r>
      <w:r w:rsidRPr="00816D61">
        <w:rPr>
          <w:rFonts w:ascii="Arial" w:hAnsi="Arial"/>
          <w:sz w:val="20"/>
          <w:highlight w:val="yellow"/>
        </w:rPr>
        <w:t>[</w:t>
      </w:r>
      <w:r w:rsidRPr="00227B09">
        <w:rPr>
          <w:rFonts w:ascii="Arial" w:hAnsi="Arial"/>
          <w:color w:val="FF0000"/>
          <w:sz w:val="20"/>
          <w:highlight w:val="yellow"/>
        </w:rPr>
        <w:t>insert notice number</w:t>
      </w:r>
      <w:r w:rsidRPr="00816D61">
        <w:rPr>
          <w:rFonts w:ascii="Arial" w:hAnsi="Arial"/>
          <w:sz w:val="20"/>
          <w:highlight w:val="yellow"/>
        </w:rPr>
        <w:t>]</w:t>
      </w:r>
      <w:r>
        <w:rPr>
          <w:rFonts w:ascii="Arial" w:hAnsi="Arial"/>
          <w:sz w:val="20"/>
        </w:rPr>
        <w:t>)</w:t>
      </w:r>
      <w:r w:rsidRPr="00816D61">
        <w:rPr>
          <w:rFonts w:ascii="Arial" w:hAnsi="Arial"/>
          <w:sz w:val="20"/>
        </w:rPr>
        <w:t xml:space="preserve"> on </w:t>
      </w:r>
      <w:r w:rsidRPr="00816D61">
        <w:rPr>
          <w:rFonts w:ascii="Arial" w:hAnsi="Arial"/>
          <w:sz w:val="20"/>
          <w:highlight w:val="yellow"/>
        </w:rPr>
        <w:t>[</w:t>
      </w:r>
      <w:r w:rsidRPr="00227B09">
        <w:rPr>
          <w:rFonts w:ascii="Arial" w:hAnsi="Arial"/>
          <w:color w:val="FF0000"/>
          <w:sz w:val="20"/>
          <w:highlight w:val="yellow"/>
        </w:rPr>
        <w:t>insert date</w:t>
      </w:r>
      <w:r w:rsidRPr="00816D61">
        <w:rPr>
          <w:rFonts w:ascii="Arial" w:hAnsi="Arial"/>
          <w:sz w:val="20"/>
          <w:highlight w:val="yellow"/>
        </w:rPr>
        <w:t>]</w:t>
      </w:r>
      <w:r w:rsidRPr="00816D61">
        <w:rPr>
          <w:rFonts w:ascii="Arial" w:hAnsi="Arial"/>
          <w:sz w:val="20"/>
        </w:rPr>
        <w:t xml:space="preserve"> and</w:t>
      </w:r>
      <w:r>
        <w:rPr>
          <w:rFonts w:ascii="Arial" w:hAnsi="Arial"/>
          <w:sz w:val="20"/>
        </w:rPr>
        <w:t xml:space="preserve"> the Procurement In-Tend</w:t>
      </w:r>
      <w:r w:rsidRPr="0059273A">
        <w:rPr>
          <w:rFonts w:ascii="Arial" w:hAnsi="Arial"/>
          <w:sz w:val="20"/>
        </w:rPr>
        <w:t xml:space="preserve"> p</w:t>
      </w:r>
      <w:r>
        <w:rPr>
          <w:rFonts w:ascii="Arial" w:hAnsi="Arial"/>
          <w:sz w:val="20"/>
        </w:rPr>
        <w:t>ortal</w:t>
      </w:r>
      <w:r w:rsidRPr="0059273A">
        <w:rPr>
          <w:rFonts w:ascii="Arial" w:hAnsi="Arial"/>
          <w:sz w:val="20"/>
        </w:rPr>
        <w:t xml:space="preserve"> </w:t>
      </w:r>
      <w:r w:rsidRPr="00816D61">
        <w:rPr>
          <w:rFonts w:ascii="Arial" w:hAnsi="Arial"/>
          <w:sz w:val="20"/>
        </w:rPr>
        <w:t xml:space="preserve">on </w:t>
      </w:r>
      <w:r w:rsidRPr="0059273A">
        <w:rPr>
          <w:rFonts w:ascii="Arial" w:hAnsi="Arial"/>
          <w:sz w:val="20"/>
        </w:rPr>
        <w:t>[insert</w:t>
      </w:r>
      <w:r w:rsidRPr="00227B09">
        <w:rPr>
          <w:rFonts w:ascii="Arial" w:hAnsi="Arial"/>
          <w:color w:val="FF0000"/>
          <w:sz w:val="20"/>
          <w:highlight w:val="yellow"/>
        </w:rPr>
        <w:t xml:space="preserve"> date</w:t>
      </w:r>
      <w:r w:rsidRPr="00816D61">
        <w:rPr>
          <w:rFonts w:ascii="Arial" w:hAnsi="Arial"/>
          <w:sz w:val="20"/>
          <w:highlight w:val="yellow"/>
        </w:rPr>
        <w:t>]</w:t>
      </w:r>
      <w:r w:rsidRPr="00816D61">
        <w:rPr>
          <w:rFonts w:ascii="Arial" w:hAnsi="Arial"/>
          <w:sz w:val="20"/>
        </w:rPr>
        <w:t xml:space="preserve"> inviting submission of tenders from organisations interested in provid</w:t>
      </w:r>
      <w:r>
        <w:rPr>
          <w:rFonts w:ascii="Arial" w:hAnsi="Arial"/>
          <w:sz w:val="20"/>
        </w:rPr>
        <w:t>ing</w:t>
      </w:r>
      <w:r w:rsidRPr="00816D61">
        <w:rPr>
          <w:rFonts w:ascii="Arial" w:hAnsi="Arial"/>
          <w:sz w:val="20"/>
        </w:rPr>
        <w:t xml:space="preserve"> </w:t>
      </w:r>
      <w:r w:rsidRPr="00960C65">
        <w:rPr>
          <w:rFonts w:ascii="Arial" w:hAnsi="Arial" w:cs="Arial"/>
          <w:sz w:val="20"/>
        </w:rPr>
        <w:t>the supply</w:t>
      </w:r>
      <w:r w:rsidRPr="00960C65">
        <w:rPr>
          <w:rFonts w:ascii="Arial" w:hAnsi="Arial"/>
          <w:sz w:val="20"/>
        </w:rPr>
        <w:t xml:space="preserve"> of </w:t>
      </w:r>
      <w:r>
        <w:rPr>
          <w:rFonts w:ascii="Arial" w:hAnsi="Arial"/>
          <w:sz w:val="20"/>
        </w:rPr>
        <w:t>Estates Professional Management Services</w:t>
      </w:r>
      <w:r w:rsidRPr="00D74713">
        <w:rPr>
          <w:rFonts w:ascii="Arial" w:hAnsi="Arial" w:cs="Arial"/>
          <w:sz w:val="20"/>
        </w:rPr>
        <w:t xml:space="preserve"> (the “</w:t>
      </w:r>
      <w:r w:rsidRPr="00D74713">
        <w:rPr>
          <w:rFonts w:ascii="Arial" w:hAnsi="Arial" w:cs="Arial"/>
          <w:b/>
          <w:bCs/>
          <w:sz w:val="20"/>
        </w:rPr>
        <w:t>Services</w:t>
      </w:r>
      <w:r w:rsidRPr="00D74713">
        <w:rPr>
          <w:rFonts w:ascii="Arial" w:hAnsi="Arial" w:cs="Arial"/>
          <w:sz w:val="20"/>
        </w:rPr>
        <w:t>”).</w:t>
      </w:r>
    </w:p>
    <w:p w14:paraId="2B3DD995" w14:textId="77777777" w:rsidR="002D30D0" w:rsidRPr="00960C65" w:rsidRDefault="002D30D0" w:rsidP="002D30D0">
      <w:pPr>
        <w:numPr>
          <w:ilvl w:val="0"/>
          <w:numId w:val="44"/>
        </w:numPr>
        <w:spacing w:after="160" w:line="259" w:lineRule="auto"/>
        <w:ind w:left="709" w:hanging="709"/>
        <w:rPr>
          <w:rFonts w:ascii="Arial" w:hAnsi="Arial" w:cs="Arial"/>
          <w:sz w:val="20"/>
        </w:rPr>
      </w:pPr>
      <w:r w:rsidRPr="00960C65">
        <w:rPr>
          <w:rFonts w:ascii="Arial" w:hAnsi="Arial" w:cs="Arial"/>
          <w:sz w:val="20"/>
        </w:rPr>
        <w:t>The Contractor submitted the Contractor’s Proposals and the LFC has chosen the Contractor to supply the Service</w:t>
      </w:r>
      <w:r>
        <w:rPr>
          <w:rFonts w:ascii="Arial" w:hAnsi="Arial" w:cs="Arial"/>
          <w:sz w:val="20"/>
        </w:rPr>
        <w:t>s</w:t>
      </w:r>
      <w:r w:rsidRPr="00960C65">
        <w:rPr>
          <w:rFonts w:ascii="Arial" w:hAnsi="Arial" w:cs="Arial"/>
          <w:sz w:val="20"/>
        </w:rPr>
        <w:t>.</w:t>
      </w:r>
    </w:p>
    <w:p w14:paraId="7ED0FF5E" w14:textId="77777777" w:rsidR="002D30D0" w:rsidRDefault="002D30D0" w:rsidP="002D30D0">
      <w:pPr>
        <w:numPr>
          <w:ilvl w:val="0"/>
          <w:numId w:val="44"/>
        </w:numPr>
        <w:spacing w:after="160" w:line="259" w:lineRule="auto"/>
        <w:ind w:left="709" w:hanging="709"/>
        <w:rPr>
          <w:rFonts w:ascii="Arial" w:hAnsi="Arial"/>
          <w:sz w:val="20"/>
        </w:rPr>
      </w:pPr>
      <w:r w:rsidRPr="00960C65">
        <w:rPr>
          <w:rFonts w:ascii="Arial" w:hAnsi="Arial" w:cs="Arial"/>
          <w:sz w:val="20"/>
        </w:rPr>
        <w:t>The Contractor has agreed to supply</w:t>
      </w:r>
      <w:r>
        <w:rPr>
          <w:rFonts w:ascii="Arial" w:hAnsi="Arial" w:cs="Arial"/>
          <w:sz w:val="20"/>
        </w:rPr>
        <w:t xml:space="preserve"> the Services,</w:t>
      </w:r>
      <w:r w:rsidRPr="00960C65">
        <w:rPr>
          <w:rFonts w:ascii="Arial" w:eastAsia="Times New Roman" w:hAnsi="Arial"/>
          <w:noProof/>
          <w:sz w:val="20"/>
          <w:lang w:eastAsia="en-GB"/>
        </w:rPr>
        <w:t xml:space="preserve"> as </w:t>
      </w:r>
      <w:r w:rsidRPr="00960C65">
        <w:rPr>
          <w:rFonts w:ascii="Arial" w:hAnsi="Arial" w:cs="Arial"/>
          <w:sz w:val="20"/>
        </w:rPr>
        <w:t xml:space="preserve">more particularly </w:t>
      </w:r>
      <w:r w:rsidRPr="00960C65">
        <w:rPr>
          <w:rFonts w:ascii="Arial" w:eastAsia="Times New Roman" w:hAnsi="Arial"/>
          <w:noProof/>
          <w:sz w:val="20"/>
          <w:lang w:eastAsia="en-GB"/>
        </w:rPr>
        <w:t xml:space="preserve">set out in the </w:t>
      </w:r>
      <w:r w:rsidRPr="00960C65">
        <w:rPr>
          <w:rFonts w:ascii="Arial" w:hAnsi="Arial" w:cs="Arial"/>
          <w:sz w:val="20"/>
        </w:rPr>
        <w:t>Specification, on</w:t>
      </w:r>
      <w:r w:rsidRPr="00960C65">
        <w:rPr>
          <w:rFonts w:ascii="Arial" w:hAnsi="Arial"/>
          <w:sz w:val="20"/>
        </w:rPr>
        <w:t xml:space="preserve"> the terms and conditions set out in this Agreement.</w:t>
      </w:r>
    </w:p>
    <w:p w14:paraId="32E1BBF9" w14:textId="77777777" w:rsidR="002D30D0" w:rsidRPr="00960C65" w:rsidRDefault="002D30D0" w:rsidP="002D30D0">
      <w:pPr>
        <w:pStyle w:val="Body"/>
        <w:spacing w:before="120" w:after="120" w:line="240" w:lineRule="auto"/>
        <w:rPr>
          <w:rFonts w:ascii="Arial" w:hAnsi="Arial"/>
          <w:sz w:val="20"/>
        </w:rPr>
      </w:pPr>
      <w:r w:rsidRPr="00960C65">
        <w:rPr>
          <w:rFonts w:ascii="Arial" w:hAnsi="Arial"/>
          <w:b/>
          <w:sz w:val="20"/>
        </w:rPr>
        <w:t xml:space="preserve">IT IS AGREED </w:t>
      </w:r>
      <w:r w:rsidRPr="00960C65">
        <w:rPr>
          <w:rFonts w:ascii="Arial" w:hAnsi="Arial"/>
          <w:sz w:val="20"/>
        </w:rPr>
        <w:t>as follows:</w:t>
      </w:r>
    </w:p>
    <w:p w14:paraId="13F81CF0" w14:textId="3B98AB01" w:rsidR="00A54B8F" w:rsidRPr="00C00885" w:rsidRDefault="00A54B8F" w:rsidP="0070610B">
      <w:pPr>
        <w:rPr>
          <w:rFonts w:ascii="Arial" w:hAnsi="Arial" w:cs="Arial"/>
          <w:bCs/>
          <w:sz w:val="20"/>
        </w:rPr>
      </w:pPr>
    </w:p>
    <w:p w14:paraId="46AB2FBA" w14:textId="21CEDBDD" w:rsidR="00A54B8F" w:rsidRPr="00C00885" w:rsidRDefault="00C33843" w:rsidP="00A54B8F">
      <w:pPr>
        <w:pStyle w:val="Body"/>
        <w:spacing w:before="120" w:after="120" w:line="240" w:lineRule="auto"/>
        <w:rPr>
          <w:rFonts w:ascii="Arial" w:hAnsi="Arial" w:cs="Arial"/>
          <w:b/>
          <w:sz w:val="20"/>
          <w:szCs w:val="20"/>
        </w:rPr>
        <w:sectPr w:rsidR="00A54B8F" w:rsidRPr="00C00885" w:rsidSect="00241A82">
          <w:footerReference w:type="default" r:id="rId13"/>
          <w:pgSz w:w="11906" w:h="16838" w:code="9"/>
          <w:pgMar w:top="1134" w:right="1134" w:bottom="1134" w:left="1134" w:header="709" w:footer="720" w:gutter="0"/>
          <w:pgNumType w:start="1"/>
          <w:cols w:space="708"/>
          <w:docGrid w:linePitch="360"/>
        </w:sectPr>
      </w:pPr>
      <w:r>
        <w:rPr>
          <w:rFonts w:ascii="Arial" w:hAnsi="Arial" w:cs="Arial"/>
          <w:b/>
          <w:sz w:val="20"/>
          <w:szCs w:val="20"/>
        </w:rPr>
        <w:t xml:space="preserve">  </w:t>
      </w:r>
    </w:p>
    <w:p w14:paraId="41FAB66A" w14:textId="6AE52379" w:rsidR="00FE618D" w:rsidRPr="004147FC" w:rsidRDefault="00FE618D" w:rsidP="00960C65">
      <w:pPr>
        <w:pStyle w:val="Part"/>
        <w:spacing w:before="0"/>
      </w:pPr>
      <w:bookmarkStart w:id="11" w:name="_Toc516656804"/>
      <w:bookmarkStart w:id="12" w:name="_Toc126165003"/>
      <w:bookmarkStart w:id="13" w:name="_Toc200544360"/>
      <w:r w:rsidRPr="004147FC">
        <w:lastRenderedPageBreak/>
        <w:t xml:space="preserve">PART </w:t>
      </w:r>
      <w:bookmarkEnd w:id="11"/>
      <w:r w:rsidRPr="004147FC">
        <w:rPr>
          <w:rFonts w:cs="Arial"/>
        </w:rPr>
        <w:t xml:space="preserve">1: </w:t>
      </w:r>
      <w:r w:rsidR="006A705C" w:rsidRPr="004147FC">
        <w:rPr>
          <w:rFonts w:cs="Arial"/>
          <w:caps w:val="0"/>
        </w:rPr>
        <w:t>PRELIMINARY</w:t>
      </w:r>
      <w:bookmarkEnd w:id="12"/>
      <w:bookmarkEnd w:id="13"/>
    </w:p>
    <w:p w14:paraId="068C5AD5" w14:textId="45FB4B04" w:rsidR="00FE618D" w:rsidRPr="00B35413" w:rsidRDefault="009E2631" w:rsidP="00B27627">
      <w:pPr>
        <w:pStyle w:val="SP1"/>
        <w:rPr>
          <w:rFonts w:cs="Arial"/>
          <w:lang w:eastAsia="en-GB"/>
        </w:rPr>
      </w:pPr>
      <w:bookmarkStart w:id="14" w:name="_Toc199308670"/>
      <w:bookmarkStart w:id="15" w:name="_Toc326824886"/>
      <w:bookmarkStart w:id="16" w:name="_Toc333247848"/>
      <w:bookmarkStart w:id="17" w:name="_Toc333247993"/>
      <w:bookmarkStart w:id="18" w:name="_Toc333248063"/>
      <w:bookmarkStart w:id="19" w:name="_Toc333248437"/>
      <w:bookmarkStart w:id="20" w:name="_Toc333248943"/>
      <w:bookmarkStart w:id="21" w:name="_Toc516656805"/>
      <w:bookmarkStart w:id="22" w:name="_Toc200544361"/>
      <w:r w:rsidRPr="004147FC">
        <w:rPr>
          <w:rFonts w:eastAsia="Times New Roman" w:cs="Arial"/>
          <w:shd w:val="clear" w:color="auto" w:fill="FFFFFF"/>
          <w:lang w:eastAsia="en-GB"/>
        </w:rPr>
        <w:t>DEFINITIONS AND</w:t>
      </w:r>
      <w:r w:rsidRPr="00960C65">
        <w:rPr>
          <w:rFonts w:eastAsia="Times New Roman" w:cs="Arial"/>
          <w:b w:val="0"/>
          <w:shd w:val="clear" w:color="auto" w:fill="FFFFFF"/>
          <w:lang w:eastAsia="en-GB"/>
        </w:rPr>
        <w:t xml:space="preserve"> </w:t>
      </w:r>
      <w:bookmarkStart w:id="23" w:name="_Toc197334338"/>
      <w:bookmarkStart w:id="24" w:name="_Toc202329982"/>
      <w:bookmarkStart w:id="25" w:name="_Toc209928053"/>
      <w:bookmarkStart w:id="26" w:name="_Toc209928176"/>
      <w:bookmarkStart w:id="27" w:name="_Toc209929290"/>
      <w:bookmarkStart w:id="28" w:name="_Toc211396855"/>
      <w:bookmarkStart w:id="29" w:name="_Toc211396998"/>
      <w:bookmarkStart w:id="30" w:name="_Toc216495007"/>
      <w:bookmarkStart w:id="31" w:name="_Toc216597662"/>
      <w:bookmarkStart w:id="32" w:name="_Toc216597774"/>
      <w:bookmarkStart w:id="33" w:name="_Toc217727553"/>
      <w:bookmarkStart w:id="34" w:name="_Toc217727733"/>
      <w:bookmarkStart w:id="35" w:name="_Toc217727907"/>
      <w:bookmarkStart w:id="36" w:name="_Toc219715588"/>
      <w:bookmarkStart w:id="37" w:name="_Toc222641693"/>
      <w:bookmarkStart w:id="38" w:name="_Toc222647222"/>
      <w:bookmarkStart w:id="39" w:name="_Toc222647333"/>
      <w:bookmarkStart w:id="40" w:name="_Toc222729825"/>
      <w:bookmarkStart w:id="41" w:name="_Toc233022418"/>
      <w:bookmarkStart w:id="42" w:name="_Toc233022527"/>
      <w:bookmarkStart w:id="43" w:name="_Toc233022698"/>
      <w:bookmarkStart w:id="44" w:name="_Toc233022824"/>
      <w:bookmarkStart w:id="45" w:name="_Toc364851659"/>
      <w:bookmarkStart w:id="46" w:name="_Toc400095049"/>
      <w:bookmarkEnd w:id="14"/>
      <w:bookmarkEnd w:id="15"/>
      <w:bookmarkEnd w:id="16"/>
      <w:bookmarkEnd w:id="17"/>
      <w:bookmarkEnd w:id="18"/>
      <w:bookmarkEnd w:id="19"/>
      <w:bookmarkEnd w:id="20"/>
      <w:bookmarkEnd w:id="21"/>
      <w:r w:rsidR="00FE618D" w:rsidRPr="00960C65">
        <w:t>INTERPRETATION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FE618D" w:rsidRPr="00B35413">
        <w:rPr>
          <w:rFonts w:cs="Arial"/>
          <w:lang w:eastAsia="en-GB"/>
        </w:rPr>
        <w:t xml:space="preserve"> </w:t>
      </w:r>
    </w:p>
    <w:p w14:paraId="368235E3" w14:textId="35D85642" w:rsidR="009E2631" w:rsidRPr="004147FC" w:rsidRDefault="009E2631" w:rsidP="00B27627">
      <w:pPr>
        <w:pStyle w:val="SP2"/>
      </w:pPr>
      <w:r w:rsidRPr="00B35413">
        <w:t xml:space="preserve">In this </w:t>
      </w:r>
      <w:r w:rsidR="007F576B">
        <w:t>Agreement</w:t>
      </w:r>
      <w:r w:rsidRPr="00B35413">
        <w:t>, unless otherwise provided or the context otherwise requires, capitalised expressions shall have the meanings set o</w:t>
      </w:r>
      <w:r w:rsidRPr="004147FC">
        <w:t xml:space="preserve">ut in </w:t>
      </w:r>
      <w:r w:rsidR="003A28F2">
        <w:fldChar w:fldCharType="begin"/>
      </w:r>
      <w:r w:rsidR="003A28F2">
        <w:instrText xml:space="preserve"> REF _Ref133235838 \w \h </w:instrText>
      </w:r>
      <w:r w:rsidR="003A28F2">
        <w:fldChar w:fldCharType="separate"/>
      </w:r>
      <w:r w:rsidR="003A28F2">
        <w:t>Schedule 1</w:t>
      </w:r>
      <w:r w:rsidR="003A28F2">
        <w:fldChar w:fldCharType="end"/>
      </w:r>
      <w:r w:rsidR="003A28F2">
        <w:t xml:space="preserve"> </w:t>
      </w:r>
      <w:r w:rsidRPr="004147FC">
        <w:t xml:space="preserve">(Definitions) or the relevant </w:t>
      </w:r>
      <w:r w:rsidR="007B4D6A" w:rsidRPr="004147FC">
        <w:t>Schedule</w:t>
      </w:r>
      <w:r w:rsidRPr="004147FC">
        <w:t xml:space="preserve"> in which that capitalised expression appears. </w:t>
      </w:r>
    </w:p>
    <w:p w14:paraId="5185447E" w14:textId="654FA0A7" w:rsidR="00FE618D" w:rsidRPr="004147FC" w:rsidRDefault="00FE618D" w:rsidP="00B27627">
      <w:pPr>
        <w:pStyle w:val="SP2"/>
      </w:pPr>
      <w:r w:rsidRPr="004147FC">
        <w:t>In this Agreement except where the context otherwise</w:t>
      </w:r>
      <w:r w:rsidRPr="004147FC">
        <w:rPr>
          <w:rFonts w:cs="Arial"/>
          <w:lang w:eastAsia="en-GB"/>
        </w:rPr>
        <w:t xml:space="preserve"> requires</w:t>
      </w:r>
      <w:r w:rsidRPr="004147FC">
        <w:t>:</w:t>
      </w:r>
    </w:p>
    <w:p w14:paraId="72939A91" w14:textId="28BA6073" w:rsidR="007C1955" w:rsidRPr="004147FC" w:rsidRDefault="00661E9E" w:rsidP="00B27627">
      <w:pPr>
        <w:pStyle w:val="SP3"/>
        <w:ind w:left="1701"/>
        <w:rPr>
          <w:rFonts w:cs="Arial"/>
        </w:rPr>
      </w:pPr>
      <w:r w:rsidRPr="004147FC">
        <w:rPr>
          <w:rFonts w:cs="Arial"/>
        </w:rPr>
        <w:t>t</w:t>
      </w:r>
      <w:r w:rsidR="007C1955" w:rsidRPr="004147FC">
        <w:rPr>
          <w:rFonts w:cs="Arial"/>
        </w:rPr>
        <w:t>he masculine includes the feminine and vice versa;</w:t>
      </w:r>
    </w:p>
    <w:p w14:paraId="451D68F0" w14:textId="22ECFBF0" w:rsidR="00AC674C" w:rsidRPr="004147FC" w:rsidRDefault="00661E9E" w:rsidP="00B27627">
      <w:pPr>
        <w:pStyle w:val="SP3"/>
        <w:ind w:left="1701"/>
      </w:pPr>
      <w:r w:rsidRPr="004147FC">
        <w:rPr>
          <w:rFonts w:cs="Arial"/>
          <w:bCs/>
        </w:rPr>
        <w:t>a</w:t>
      </w:r>
      <w:r w:rsidR="00AC674C" w:rsidRPr="004147FC">
        <w:rPr>
          <w:rFonts w:cs="Arial"/>
          <w:bCs/>
        </w:rPr>
        <w:t xml:space="preserve"> reference to a person includes natural</w:t>
      </w:r>
      <w:r w:rsidR="00AC674C" w:rsidRPr="004147FC">
        <w:t xml:space="preserve"> persons</w:t>
      </w:r>
      <w:r w:rsidR="00AC674C" w:rsidRPr="004147FC">
        <w:rPr>
          <w:rFonts w:cs="Arial"/>
        </w:rPr>
        <w:t>,</w:t>
      </w:r>
      <w:r w:rsidR="00AC674C" w:rsidRPr="004147FC">
        <w:t xml:space="preserve"> firms</w:t>
      </w:r>
      <w:r w:rsidR="00AC674C" w:rsidRPr="004147FC">
        <w:rPr>
          <w:rFonts w:cs="Arial"/>
        </w:rPr>
        <w:t xml:space="preserve">, partnerships, </w:t>
      </w:r>
      <w:r w:rsidR="00AC674C" w:rsidRPr="004147FC">
        <w:t>corporations</w:t>
      </w:r>
      <w:r w:rsidR="00AC674C" w:rsidRPr="004147FC">
        <w:rPr>
          <w:rFonts w:cs="Arial"/>
        </w:rPr>
        <w:t>, associations, organisations, governments, government bodies, states, foundations, and trusts and their successors</w:t>
      </w:r>
      <w:r w:rsidR="00AC674C" w:rsidRPr="004147FC">
        <w:t xml:space="preserve"> and </w:t>
      </w:r>
      <w:r w:rsidR="00AC674C" w:rsidRPr="004147FC">
        <w:rPr>
          <w:rFonts w:cs="Arial"/>
        </w:rPr>
        <w:t>permitted assignees or transferees</w:t>
      </w:r>
      <w:r w:rsidR="00AC674C" w:rsidRPr="004147FC">
        <w:t>;</w:t>
      </w:r>
    </w:p>
    <w:p w14:paraId="4B3577DD" w14:textId="1D23BA11" w:rsidR="00FE618D" w:rsidRPr="004147FC" w:rsidRDefault="00661E9E" w:rsidP="00B27627">
      <w:pPr>
        <w:pStyle w:val="SP3"/>
        <w:ind w:left="1701"/>
      </w:pPr>
      <w:r w:rsidRPr="004147FC">
        <w:t>t</w:t>
      </w:r>
      <w:r w:rsidR="00FE618D" w:rsidRPr="004147FC">
        <w:t>he singular includes the plural and vice versa;</w:t>
      </w:r>
    </w:p>
    <w:p w14:paraId="5D44366C" w14:textId="7EA5E7E7" w:rsidR="00FE618D" w:rsidRPr="004147FC" w:rsidRDefault="00661E9E" w:rsidP="00B27627">
      <w:pPr>
        <w:pStyle w:val="SP3"/>
        <w:ind w:left="1701"/>
      </w:pPr>
      <w:r w:rsidRPr="004147FC">
        <w:t>a</w:t>
      </w:r>
      <w:r w:rsidR="00FE618D" w:rsidRPr="004147FC">
        <w:t xml:space="preserve"> reference to any statute, enactment, order, regulation or other similar instrument in this Agreement shall be construed as a reference to the statute, enactment, order, regulation or instrument as amended or re-enacted by any subsequent statute, order, enactment, regulation or instrument;</w:t>
      </w:r>
    </w:p>
    <w:p w14:paraId="1CE8AA13" w14:textId="3DBE7EEE" w:rsidR="00FE618D" w:rsidRPr="004147FC" w:rsidRDefault="00661E9E" w:rsidP="00B27627">
      <w:pPr>
        <w:pStyle w:val="SP3"/>
        <w:ind w:left="1701"/>
      </w:pPr>
      <w:r w:rsidRPr="004147FC">
        <w:t>h</w:t>
      </w:r>
      <w:r w:rsidR="00FE618D" w:rsidRPr="004147FC">
        <w:t xml:space="preserve">eadings are included in this Agreement for ease of reference only and shall not affect the interpretation or construction of this Agreement; </w:t>
      </w:r>
    </w:p>
    <w:p w14:paraId="38EACAB0" w14:textId="2F54B658" w:rsidR="00191EBD" w:rsidRPr="004147FC" w:rsidRDefault="00661E9E" w:rsidP="00B27627">
      <w:pPr>
        <w:pStyle w:val="SP3"/>
        <w:ind w:left="1701"/>
      </w:pPr>
      <w:r w:rsidRPr="004147FC">
        <w:rPr>
          <w:rFonts w:cs="Arial"/>
          <w:noProof/>
        </w:rPr>
        <w:t>w</w:t>
      </w:r>
      <w:r w:rsidR="00191EBD" w:rsidRPr="004147FC">
        <w:rPr>
          <w:rFonts w:cs="Arial"/>
          <w:noProof/>
        </w:rPr>
        <w:t>ords</w:t>
      </w:r>
      <w:r w:rsidR="00191EBD" w:rsidRPr="004147FC">
        <w:rPr>
          <w:rFonts w:ascii="Calibri" w:eastAsia="Times New Roman" w:hAnsi="Calibri" w:cs="Calibri"/>
          <w:shd w:val="clear" w:color="auto" w:fill="FFFFFF"/>
          <w:lang w:eastAsia="en-GB"/>
        </w:rPr>
        <w:t xml:space="preserve"> </w:t>
      </w:r>
      <w:r w:rsidR="00191EBD" w:rsidRPr="00A35527">
        <w:rPr>
          <w:rFonts w:eastAsia="Times New Roman" w:cs="Arial"/>
          <w:shd w:val="clear" w:color="auto" w:fill="FFFFFF"/>
          <w:lang w:eastAsia="en-GB"/>
        </w:rPr>
        <w:t>and</w:t>
      </w:r>
      <w:r w:rsidR="00191EBD" w:rsidRPr="004147FC">
        <w:rPr>
          <w:rFonts w:ascii="Calibri" w:eastAsia="Times New Roman" w:hAnsi="Calibri" w:cs="Calibri"/>
          <w:shd w:val="clear" w:color="auto" w:fill="FFFFFF"/>
          <w:lang w:eastAsia="en-GB"/>
        </w:rPr>
        <w:t xml:space="preserve"> </w:t>
      </w:r>
      <w:r w:rsidR="00191EBD" w:rsidRPr="004147FC">
        <w:rPr>
          <w:rFonts w:cs="Arial"/>
          <w:noProof/>
        </w:rPr>
        <w:t xml:space="preserve">phrases with a first capital letter or </w:t>
      </w:r>
      <w:r w:rsidR="00191EBD" w:rsidRPr="004147FC">
        <w:rPr>
          <w:rFonts w:ascii="Calibri" w:eastAsia="Times New Roman" w:hAnsi="Calibri" w:cs="Calibri"/>
          <w:shd w:val="clear" w:color="auto" w:fill="FFFFFF"/>
          <w:lang w:eastAsia="en-GB"/>
        </w:rPr>
        <w:t xml:space="preserve">any </w:t>
      </w:r>
      <w:r w:rsidR="00191EBD" w:rsidRPr="004147FC">
        <w:rPr>
          <w:rFonts w:cs="Arial"/>
          <w:noProof/>
        </w:rPr>
        <w:t>derivation thereof shall (as the context so requires) have</w:t>
      </w:r>
      <w:r w:rsidR="00191EBD" w:rsidRPr="004147FC">
        <w:rPr>
          <w:rFonts w:ascii="Calibri" w:eastAsia="Times New Roman" w:hAnsi="Calibri" w:cs="Calibri"/>
          <w:shd w:val="clear" w:color="auto" w:fill="FFFFFF"/>
          <w:lang w:eastAsia="en-GB"/>
        </w:rPr>
        <w:t xml:space="preserve"> </w:t>
      </w:r>
      <w:r w:rsidR="00191EBD" w:rsidRPr="00A35527">
        <w:rPr>
          <w:rFonts w:eastAsia="Times New Roman" w:cs="Arial"/>
          <w:shd w:val="clear" w:color="auto" w:fill="FFFFFF"/>
          <w:lang w:eastAsia="en-GB"/>
        </w:rPr>
        <w:t>the</w:t>
      </w:r>
      <w:r w:rsidR="00191EBD" w:rsidRPr="004147FC">
        <w:rPr>
          <w:rFonts w:ascii="Calibri" w:eastAsia="Times New Roman" w:hAnsi="Calibri" w:cs="Calibri"/>
          <w:shd w:val="clear" w:color="auto" w:fill="FFFFFF"/>
          <w:lang w:eastAsia="en-GB"/>
        </w:rPr>
        <w:t xml:space="preserve"> </w:t>
      </w:r>
      <w:r w:rsidR="00191EBD" w:rsidRPr="004147FC">
        <w:rPr>
          <w:rFonts w:cs="Arial"/>
          <w:noProof/>
        </w:rPr>
        <w:t>meanings</w:t>
      </w:r>
      <w:r w:rsidR="00191EBD" w:rsidRPr="004147FC">
        <w:t xml:space="preserve"> set out in </w:t>
      </w:r>
      <w:r w:rsidR="003A28F2">
        <w:fldChar w:fldCharType="begin"/>
      </w:r>
      <w:r w:rsidR="003A28F2">
        <w:instrText xml:space="preserve"> REF _Ref133235888 \w \h </w:instrText>
      </w:r>
      <w:r w:rsidR="003A28F2">
        <w:fldChar w:fldCharType="separate"/>
      </w:r>
      <w:r w:rsidR="003A28F2">
        <w:t>Schedule 1</w:t>
      </w:r>
      <w:r w:rsidR="003A28F2">
        <w:fldChar w:fldCharType="end"/>
      </w:r>
      <w:r w:rsidR="00191EBD" w:rsidRPr="004147FC">
        <w:t xml:space="preserve"> (</w:t>
      </w:r>
      <w:r w:rsidR="00191EBD" w:rsidRPr="004147FC">
        <w:rPr>
          <w:rFonts w:cs="Arial"/>
          <w:noProof/>
        </w:rPr>
        <w:t>Definitions</w:t>
      </w:r>
      <w:r w:rsidR="00191EBD" w:rsidRPr="004147FC">
        <w:t>);</w:t>
      </w:r>
    </w:p>
    <w:p w14:paraId="24D15067" w14:textId="35F3485E" w:rsidR="00FE618D" w:rsidRPr="00821A99" w:rsidRDefault="00661E9E" w:rsidP="00B27627">
      <w:pPr>
        <w:pStyle w:val="SP3"/>
        <w:ind w:left="1701"/>
        <w:rPr>
          <w:rFonts w:cs="Arial"/>
          <w:noProof/>
        </w:rPr>
      </w:pPr>
      <w:r w:rsidRPr="004147FC">
        <w:rPr>
          <w:rFonts w:cs="Arial"/>
        </w:rPr>
        <w:t>a</w:t>
      </w:r>
      <w:r w:rsidR="00090742" w:rsidRPr="004147FC">
        <w:rPr>
          <w:rFonts w:cs="Arial"/>
        </w:rPr>
        <w:t xml:space="preserve"> r</w:t>
      </w:r>
      <w:r w:rsidR="00FE618D" w:rsidRPr="004147FC">
        <w:rPr>
          <w:rFonts w:cs="Arial"/>
        </w:rPr>
        <w:t xml:space="preserve">eference to </w:t>
      </w:r>
      <w:r w:rsidR="00090742" w:rsidRPr="004147FC">
        <w:rPr>
          <w:rFonts w:cs="Arial"/>
        </w:rPr>
        <w:t xml:space="preserve">any </w:t>
      </w:r>
      <w:r w:rsidR="00E67F26" w:rsidRPr="004147FC">
        <w:rPr>
          <w:rFonts w:cs="Arial"/>
        </w:rPr>
        <w:t>Clause</w:t>
      </w:r>
      <w:r w:rsidR="00090742" w:rsidRPr="004147FC">
        <w:rPr>
          <w:rFonts w:cs="Arial"/>
        </w:rPr>
        <w:t>, Condition, sub-</w:t>
      </w:r>
      <w:r w:rsidR="00E67F26" w:rsidRPr="004147FC">
        <w:rPr>
          <w:rFonts w:cs="Arial"/>
        </w:rPr>
        <w:t>clause</w:t>
      </w:r>
      <w:r w:rsidR="00090742" w:rsidRPr="004147FC">
        <w:rPr>
          <w:rFonts w:cs="Arial"/>
        </w:rPr>
        <w:t xml:space="preserve">, </w:t>
      </w:r>
      <w:r w:rsidR="00F04333" w:rsidRPr="004147FC">
        <w:rPr>
          <w:rFonts w:cs="Arial"/>
        </w:rPr>
        <w:t>paragraph</w:t>
      </w:r>
      <w:r w:rsidR="00090742" w:rsidRPr="004147FC">
        <w:rPr>
          <w:rFonts w:cs="Arial"/>
        </w:rPr>
        <w:t xml:space="preserve">, </w:t>
      </w:r>
      <w:r w:rsidR="007B4D6A" w:rsidRPr="004147FC">
        <w:rPr>
          <w:rFonts w:cs="Arial"/>
        </w:rPr>
        <w:t>Schedule</w:t>
      </w:r>
      <w:r w:rsidR="00090742" w:rsidRPr="004147FC">
        <w:rPr>
          <w:rFonts w:cs="Arial"/>
        </w:rPr>
        <w:t>, recital or annex is</w:t>
      </w:r>
      <w:r w:rsidR="00FE618D" w:rsidRPr="004147FC">
        <w:rPr>
          <w:rFonts w:cs="Arial"/>
        </w:rPr>
        <w:t xml:space="preserve">, </w:t>
      </w:r>
      <w:r w:rsidR="00090742" w:rsidRPr="004147FC">
        <w:rPr>
          <w:rFonts w:cs="Arial"/>
        </w:rPr>
        <w:t xml:space="preserve">except where expressly stated </w:t>
      </w:r>
      <w:r w:rsidR="00F96498" w:rsidRPr="004147FC">
        <w:rPr>
          <w:rFonts w:cs="Arial"/>
        </w:rPr>
        <w:t xml:space="preserve">to </w:t>
      </w:r>
      <w:r w:rsidR="00090742" w:rsidRPr="004147FC">
        <w:rPr>
          <w:rFonts w:cs="Arial"/>
        </w:rPr>
        <w:t xml:space="preserve">the contrary, a reference to such </w:t>
      </w:r>
      <w:r w:rsidR="00E67F26" w:rsidRPr="004147FC">
        <w:rPr>
          <w:rFonts w:cs="Arial"/>
        </w:rPr>
        <w:t>Clause</w:t>
      </w:r>
      <w:r w:rsidR="00E8157B" w:rsidRPr="004147FC">
        <w:rPr>
          <w:rFonts w:cs="Arial"/>
        </w:rPr>
        <w:t>, Condition, sub-</w:t>
      </w:r>
      <w:r w:rsidR="00E67F26" w:rsidRPr="004147FC">
        <w:rPr>
          <w:rFonts w:cs="Arial"/>
        </w:rPr>
        <w:t>clause</w:t>
      </w:r>
      <w:r w:rsidR="00E8157B" w:rsidRPr="004147FC">
        <w:rPr>
          <w:rFonts w:cs="Arial"/>
        </w:rPr>
        <w:t xml:space="preserve">, </w:t>
      </w:r>
      <w:r w:rsidR="00F04333" w:rsidRPr="004147FC">
        <w:rPr>
          <w:rFonts w:cs="Arial"/>
        </w:rPr>
        <w:t>paragraph</w:t>
      </w:r>
      <w:r w:rsidR="00E8157B" w:rsidRPr="004147FC">
        <w:rPr>
          <w:rFonts w:cs="Arial"/>
        </w:rPr>
        <w:t>,</w:t>
      </w:r>
      <w:r w:rsidR="00FE618D" w:rsidRPr="00CA64D6">
        <w:rPr>
          <w:rFonts w:cs="Arial"/>
        </w:rPr>
        <w:t xml:space="preserve"> </w:t>
      </w:r>
      <w:r w:rsidR="007B4D6A" w:rsidRPr="00CA64D6">
        <w:rPr>
          <w:rFonts w:cs="Arial"/>
        </w:rPr>
        <w:t>Schedule</w:t>
      </w:r>
      <w:r w:rsidR="00E8157B" w:rsidRPr="00CA64D6">
        <w:rPr>
          <w:rFonts w:cs="Arial"/>
        </w:rPr>
        <w:t>, recital or annex</w:t>
      </w:r>
      <w:r w:rsidR="00E8157B" w:rsidRPr="00821A99">
        <w:rPr>
          <w:rFonts w:cs="Arial"/>
        </w:rPr>
        <w:t xml:space="preserve"> of and </w:t>
      </w:r>
      <w:r w:rsidR="00FE618D" w:rsidRPr="00821A99">
        <w:rPr>
          <w:rFonts w:cs="Arial"/>
        </w:rPr>
        <w:t xml:space="preserve">to this Agreement; </w:t>
      </w:r>
      <w:bookmarkStart w:id="47" w:name="_Toc219715642"/>
    </w:p>
    <w:p w14:paraId="47150B14" w14:textId="0C4EEF86" w:rsidR="00E8157B" w:rsidRPr="00821A99" w:rsidRDefault="00661E9E" w:rsidP="00B27627">
      <w:pPr>
        <w:pStyle w:val="SP3"/>
        <w:ind w:left="1701"/>
        <w:rPr>
          <w:rFonts w:cs="Arial"/>
          <w:noProof/>
        </w:rPr>
      </w:pPr>
      <w:r w:rsidRPr="00821A99">
        <w:rPr>
          <w:rFonts w:cs="Arial"/>
          <w:noProof/>
        </w:rPr>
        <w:t>s</w:t>
      </w:r>
      <w:r w:rsidR="00E8157B" w:rsidRPr="00821A99">
        <w:rPr>
          <w:rFonts w:cs="Arial"/>
          <w:noProof/>
        </w:rPr>
        <w:t>ave where stated to the contrary, any reference to this Agreement or to any other document shall include any permitted variation, amendment or suplement to such document;</w:t>
      </w:r>
    </w:p>
    <w:p w14:paraId="0D064D6C" w14:textId="5972C3EE" w:rsidR="00FE618D" w:rsidRPr="00821A99" w:rsidRDefault="00661E9E" w:rsidP="00B27627">
      <w:pPr>
        <w:pStyle w:val="SP3"/>
        <w:ind w:left="1701"/>
        <w:rPr>
          <w:rFonts w:cs="Arial"/>
          <w:noProof/>
          <w:spacing w:val="-3"/>
        </w:rPr>
      </w:pPr>
      <w:r w:rsidRPr="00821A99">
        <w:rPr>
          <w:rFonts w:cs="Arial"/>
          <w:noProof/>
        </w:rPr>
        <w:t>w</w:t>
      </w:r>
      <w:r w:rsidR="00A562D3" w:rsidRPr="00821A99">
        <w:rPr>
          <w:rFonts w:cs="Arial"/>
          <w:noProof/>
        </w:rPr>
        <w:t>ords preceding</w:t>
      </w:r>
      <w:r w:rsidR="00FE618D" w:rsidRPr="00821A99">
        <w:rPr>
          <w:rFonts w:cs="Arial"/>
          <w:noProof/>
        </w:rPr>
        <w:t xml:space="preserve"> "include",</w:t>
      </w:r>
      <w:r w:rsidR="00A562D3" w:rsidRPr="00821A99">
        <w:rPr>
          <w:rFonts w:cs="Arial"/>
          <w:noProof/>
        </w:rPr>
        <w:t xml:space="preserve"> “includes”, “included”, “including”,</w:t>
      </w:r>
      <w:r w:rsidR="00FE618D" w:rsidRPr="00821A99">
        <w:rPr>
          <w:rFonts w:cs="Arial"/>
          <w:noProof/>
        </w:rPr>
        <w:t xml:space="preserve"> </w:t>
      </w:r>
      <w:r w:rsidR="00A562D3" w:rsidRPr="00821A99">
        <w:rPr>
          <w:rFonts w:cs="Arial"/>
          <w:noProof/>
        </w:rPr>
        <w:t>“</w:t>
      </w:r>
      <w:r w:rsidR="00FE618D" w:rsidRPr="00821A99">
        <w:rPr>
          <w:rFonts w:cs="Arial"/>
          <w:noProof/>
        </w:rPr>
        <w:t>in particular</w:t>
      </w:r>
      <w:r w:rsidR="00A562D3" w:rsidRPr="00821A99">
        <w:rPr>
          <w:rFonts w:cs="Arial"/>
          <w:noProof/>
        </w:rPr>
        <w:t>”</w:t>
      </w:r>
      <w:r w:rsidR="00FE618D" w:rsidRPr="00821A99">
        <w:rPr>
          <w:rFonts w:cs="Arial"/>
          <w:noProof/>
        </w:rPr>
        <w:t xml:space="preserve"> or any similar expression </w:t>
      </w:r>
      <w:r w:rsidR="00A562D3" w:rsidRPr="00821A99">
        <w:rPr>
          <w:rFonts w:cs="Arial"/>
          <w:noProof/>
        </w:rPr>
        <w:t xml:space="preserve">shall </w:t>
      </w:r>
      <w:r w:rsidR="00FE618D" w:rsidRPr="00821A99">
        <w:rPr>
          <w:rFonts w:cs="Arial"/>
          <w:noProof/>
        </w:rPr>
        <w:t xml:space="preserve">be construed </w:t>
      </w:r>
      <w:r w:rsidR="00A562D3" w:rsidRPr="00821A99">
        <w:rPr>
          <w:rFonts w:cs="Arial"/>
          <w:noProof/>
        </w:rPr>
        <w:t xml:space="preserve">without </w:t>
      </w:r>
      <w:r w:rsidR="00FE618D" w:rsidRPr="00821A99">
        <w:rPr>
          <w:rFonts w:cs="Arial"/>
          <w:noProof/>
        </w:rPr>
        <w:t>limit</w:t>
      </w:r>
      <w:r w:rsidR="00A562D3" w:rsidRPr="00821A99">
        <w:rPr>
          <w:rFonts w:cs="Arial"/>
          <w:noProof/>
        </w:rPr>
        <w:t xml:space="preserve">ation by </w:t>
      </w:r>
      <w:r w:rsidR="00FE618D" w:rsidRPr="00821A99">
        <w:rPr>
          <w:rFonts w:cs="Arial"/>
          <w:noProof/>
        </w:rPr>
        <w:t xml:space="preserve">the </w:t>
      </w:r>
      <w:r w:rsidR="00A562D3" w:rsidRPr="00821A99">
        <w:rPr>
          <w:rFonts w:cs="Arial"/>
          <w:noProof/>
        </w:rPr>
        <w:t>terms which follow thos</w:t>
      </w:r>
      <w:r w:rsidR="009E2631" w:rsidRPr="00821A99">
        <w:rPr>
          <w:rFonts w:cs="Arial"/>
          <w:noProof/>
        </w:rPr>
        <w:t>e</w:t>
      </w:r>
      <w:r w:rsidR="00A562D3" w:rsidRPr="00821A99">
        <w:rPr>
          <w:rFonts w:cs="Arial"/>
          <w:noProof/>
        </w:rPr>
        <w:t xml:space="preserve"> words</w:t>
      </w:r>
      <w:r w:rsidR="00FE618D" w:rsidRPr="00821A99">
        <w:rPr>
          <w:rFonts w:cs="Arial"/>
          <w:noProof/>
        </w:rPr>
        <w:t>;</w:t>
      </w:r>
      <w:bookmarkStart w:id="48" w:name="_Toc219715644"/>
      <w:bookmarkEnd w:id="47"/>
    </w:p>
    <w:p w14:paraId="45D4DF15" w14:textId="15D2F6CD" w:rsidR="00FE618D" w:rsidRPr="00821A99" w:rsidRDefault="00661E9E" w:rsidP="00B27627">
      <w:pPr>
        <w:pStyle w:val="SP3"/>
        <w:ind w:left="1701"/>
        <w:rPr>
          <w:rFonts w:cs="Arial"/>
          <w:noProof/>
        </w:rPr>
      </w:pPr>
      <w:r w:rsidRPr="00821A99">
        <w:rPr>
          <w:rFonts w:cs="Arial"/>
          <w:noProof/>
        </w:rPr>
        <w:t>t</w:t>
      </w:r>
      <w:r w:rsidR="00FE618D" w:rsidRPr="00821A99">
        <w:rPr>
          <w:rFonts w:cs="Arial"/>
          <w:noProof/>
        </w:rPr>
        <w:t>he words "in writing" and "written" shall be interpreted to include any document which is recorded in manuscript, typescript and any electronic communication (as defined in Section 15 of the Electronic Communications Act 2000);</w:t>
      </w:r>
      <w:bookmarkStart w:id="49" w:name="_Toc219715645"/>
      <w:bookmarkEnd w:id="48"/>
    </w:p>
    <w:p w14:paraId="127F00F9" w14:textId="5952CA2C" w:rsidR="00FE618D" w:rsidRPr="00821A99" w:rsidRDefault="00661E9E" w:rsidP="00B27627">
      <w:pPr>
        <w:pStyle w:val="SP3"/>
        <w:ind w:left="1701"/>
        <w:rPr>
          <w:rFonts w:cs="Arial"/>
          <w:noProof/>
        </w:rPr>
      </w:pPr>
      <w:r w:rsidRPr="00821A99">
        <w:rPr>
          <w:rFonts w:cs="Arial"/>
          <w:noProof/>
        </w:rPr>
        <w:t>t</w:t>
      </w:r>
      <w:r w:rsidR="00FE618D" w:rsidRPr="00821A99">
        <w:rPr>
          <w:rFonts w:cs="Arial"/>
          <w:noProof/>
        </w:rPr>
        <w:t>he words "day" and "month" mean calendar day and calendar month unless otherwise stated;</w:t>
      </w:r>
      <w:bookmarkStart w:id="50" w:name="_Toc219715646"/>
      <w:bookmarkEnd w:id="49"/>
    </w:p>
    <w:p w14:paraId="1B7613B3" w14:textId="6FEE7930" w:rsidR="00BA53DC" w:rsidRPr="00821A99" w:rsidRDefault="00661E9E" w:rsidP="00B27627">
      <w:pPr>
        <w:pStyle w:val="SP3"/>
        <w:ind w:left="1701"/>
        <w:rPr>
          <w:rFonts w:cs="Arial"/>
          <w:noProof/>
        </w:rPr>
      </w:pPr>
      <w:r w:rsidRPr="00821A99">
        <w:rPr>
          <w:rFonts w:cs="Arial"/>
        </w:rPr>
        <w:t>t</w:t>
      </w:r>
      <w:r w:rsidR="00BA53DC" w:rsidRPr="00821A99">
        <w:rPr>
          <w:rFonts w:cs="Arial"/>
        </w:rPr>
        <w:t xml:space="preserve">imes specified in the Agreement, and any variation in those times, or any other times reasonably laid down by the </w:t>
      </w:r>
      <w:r w:rsidR="006F7A30" w:rsidRPr="00821A99">
        <w:rPr>
          <w:rFonts w:cs="Arial"/>
        </w:rPr>
        <w:t>LFC</w:t>
      </w:r>
      <w:r w:rsidR="00BA2B89" w:rsidRPr="00821A99">
        <w:rPr>
          <w:rFonts w:cs="Arial"/>
        </w:rPr>
        <w:t xml:space="preserve"> Representative</w:t>
      </w:r>
      <w:r w:rsidR="00BA53DC" w:rsidRPr="00821A99">
        <w:rPr>
          <w:rFonts w:cs="Arial"/>
        </w:rPr>
        <w:t xml:space="preserve"> in respect of the Contractor’s obligations, shall be of the essence of the </w:t>
      </w:r>
      <w:r w:rsidRPr="00821A99">
        <w:rPr>
          <w:rFonts w:cs="Arial"/>
        </w:rPr>
        <w:t xml:space="preserve">Agreement </w:t>
      </w:r>
      <w:r w:rsidR="00BA53DC" w:rsidRPr="00821A99">
        <w:rPr>
          <w:rFonts w:cs="Arial"/>
        </w:rPr>
        <w:t>and any failure by the Contractor to adhere to</w:t>
      </w:r>
      <w:r w:rsidR="00BA53DC" w:rsidRPr="00821A99">
        <w:rPr>
          <w:rFonts w:cs="Arial"/>
          <w:lang w:bidi="he-IL"/>
        </w:rPr>
        <w:t xml:space="preserve"> such times shall (notwithstanding anything elsewhere contained in the Agreement) be a breach of this Agreement</w:t>
      </w:r>
      <w:r w:rsidRPr="00821A99">
        <w:rPr>
          <w:rFonts w:cs="Arial"/>
          <w:lang w:bidi="he-IL"/>
        </w:rPr>
        <w:t>;</w:t>
      </w:r>
    </w:p>
    <w:p w14:paraId="71A7DD76" w14:textId="2AAC27B1" w:rsidR="0049239D" w:rsidRPr="00821A99" w:rsidRDefault="00661E9E" w:rsidP="00B27627">
      <w:pPr>
        <w:pStyle w:val="SP3"/>
        <w:ind w:left="1701"/>
        <w:rPr>
          <w:rFonts w:cs="Arial"/>
          <w:noProof/>
        </w:rPr>
      </w:pPr>
      <w:r w:rsidRPr="00821A99">
        <w:rPr>
          <w:rFonts w:cs="Arial"/>
          <w:noProof/>
        </w:rPr>
        <w:t>a</w:t>
      </w:r>
      <w:r w:rsidR="00FE618D" w:rsidRPr="00821A99">
        <w:rPr>
          <w:rFonts w:cs="Arial"/>
          <w:noProof/>
        </w:rPr>
        <w:t>ll references to the Parties include their successors and permitted assign</w:t>
      </w:r>
      <w:r w:rsidR="005852A5" w:rsidRPr="00821A99">
        <w:rPr>
          <w:rFonts w:cs="Arial"/>
          <w:noProof/>
        </w:rPr>
        <w:t>ee</w:t>
      </w:r>
      <w:r w:rsidR="00FE618D" w:rsidRPr="00821A99">
        <w:rPr>
          <w:rFonts w:cs="Arial"/>
          <w:noProof/>
        </w:rPr>
        <w:t>s;</w:t>
      </w:r>
      <w:bookmarkStart w:id="51" w:name="_Toc478968471"/>
      <w:bookmarkStart w:id="52" w:name="_Toc478968575"/>
      <w:bookmarkStart w:id="53" w:name="_Toc478969116"/>
      <w:bookmarkStart w:id="54" w:name="_Toc478969219"/>
      <w:bookmarkStart w:id="55" w:name="_Toc478969290"/>
      <w:bookmarkStart w:id="56" w:name="_Toc478969536"/>
      <w:bookmarkStart w:id="57" w:name="_Toc478969728"/>
      <w:bookmarkStart w:id="58" w:name="_Toc219715647"/>
      <w:bookmarkEnd w:id="50"/>
    </w:p>
    <w:bookmarkEnd w:id="51"/>
    <w:bookmarkEnd w:id="52"/>
    <w:bookmarkEnd w:id="53"/>
    <w:bookmarkEnd w:id="54"/>
    <w:bookmarkEnd w:id="55"/>
    <w:bookmarkEnd w:id="56"/>
    <w:bookmarkEnd w:id="57"/>
    <w:p w14:paraId="3267CF48" w14:textId="2103EE09" w:rsidR="00FE618D" w:rsidRPr="00821A99" w:rsidRDefault="00661E9E" w:rsidP="00B27627">
      <w:pPr>
        <w:pStyle w:val="SP3"/>
        <w:ind w:left="1701"/>
        <w:rPr>
          <w:rFonts w:cs="Arial"/>
          <w:noProof/>
        </w:rPr>
      </w:pPr>
      <w:r w:rsidRPr="00821A99">
        <w:rPr>
          <w:rFonts w:cs="Arial"/>
          <w:noProof/>
        </w:rPr>
        <w:t>e</w:t>
      </w:r>
      <w:r w:rsidR="00FE618D" w:rsidRPr="00821A99">
        <w:rPr>
          <w:rFonts w:cs="Arial"/>
          <w:noProof/>
        </w:rPr>
        <w:t xml:space="preserve">xcept as otherwise expressly provided in this Agreement, all remedies available to the Contractor or to the </w:t>
      </w:r>
      <w:r w:rsidR="005C7E48" w:rsidRPr="00821A99">
        <w:rPr>
          <w:rFonts w:cs="Arial"/>
          <w:noProof/>
        </w:rPr>
        <w:t>LFC</w:t>
      </w:r>
      <w:r w:rsidR="00FE618D" w:rsidRPr="00821A99">
        <w:rPr>
          <w:rFonts w:cs="Arial"/>
          <w:noProof/>
        </w:rPr>
        <w:t xml:space="preserve"> for </w:t>
      </w:r>
      <w:r w:rsidR="00D62288" w:rsidRPr="00821A99">
        <w:rPr>
          <w:rFonts w:cs="Arial"/>
          <w:noProof/>
        </w:rPr>
        <w:t>d</w:t>
      </w:r>
      <w:r w:rsidR="00FE618D" w:rsidRPr="00821A99">
        <w:rPr>
          <w:rFonts w:cs="Arial"/>
          <w:noProof/>
        </w:rPr>
        <w:t>efault (of any nature or severity) under this Agreement are cumulative and may be exercised concurrently or separately and the exercise of any one remedy shall not exclude the exercise of any other remedy</w:t>
      </w:r>
      <w:r w:rsidRPr="00821A99">
        <w:rPr>
          <w:rFonts w:cs="Arial"/>
          <w:noProof/>
        </w:rPr>
        <w:t>;</w:t>
      </w:r>
      <w:bookmarkEnd w:id="58"/>
    </w:p>
    <w:p w14:paraId="7A4FF65A" w14:textId="6B3F0D2A" w:rsidR="00A136CF" w:rsidRPr="00821A99" w:rsidRDefault="00661E9E" w:rsidP="00B27627">
      <w:pPr>
        <w:pStyle w:val="SP3"/>
        <w:ind w:left="1701"/>
        <w:rPr>
          <w:rFonts w:cs="Arial"/>
          <w:noProof/>
        </w:rPr>
      </w:pPr>
      <w:r w:rsidRPr="00821A99">
        <w:rPr>
          <w:rFonts w:cs="Arial"/>
          <w:noProof/>
        </w:rPr>
        <w:t>a</w:t>
      </w:r>
      <w:r w:rsidR="00FE618D" w:rsidRPr="00821A99">
        <w:rPr>
          <w:rFonts w:cs="Arial"/>
          <w:noProof/>
        </w:rPr>
        <w:t>ny reference to any British Standard shall also include any equivalent European or International standard</w:t>
      </w:r>
      <w:r w:rsidRPr="00821A99">
        <w:rPr>
          <w:rFonts w:cs="Arial"/>
          <w:noProof/>
        </w:rPr>
        <w:t>; and</w:t>
      </w:r>
    </w:p>
    <w:p w14:paraId="4390697F" w14:textId="5722352C" w:rsidR="00A136CF" w:rsidRPr="000D504E" w:rsidRDefault="00661E9E" w:rsidP="00B27627">
      <w:pPr>
        <w:pStyle w:val="SP3"/>
        <w:ind w:left="1701"/>
        <w:rPr>
          <w:rFonts w:cs="Arial"/>
        </w:rPr>
      </w:pPr>
      <w:r w:rsidRPr="00821A99">
        <w:rPr>
          <w:rFonts w:cs="Arial"/>
        </w:rPr>
        <w:t>u</w:t>
      </w:r>
      <w:r w:rsidR="00A136CF" w:rsidRPr="00821A99">
        <w:rPr>
          <w:rFonts w:cs="Arial"/>
        </w:rPr>
        <w:t>nless</w:t>
      </w:r>
      <w:r w:rsidR="00A136CF" w:rsidRPr="00960C65">
        <w:t xml:space="preserve"> otherwise agreed in writing by the </w:t>
      </w:r>
      <w:r w:rsidR="005C7E48" w:rsidRPr="00821A99">
        <w:rPr>
          <w:rFonts w:cs="Arial"/>
        </w:rPr>
        <w:t>LFC</w:t>
      </w:r>
      <w:r w:rsidR="00A136CF" w:rsidRPr="00960C65">
        <w:t xml:space="preserve">, this Agreement and its terms overrides any of the </w:t>
      </w:r>
      <w:r w:rsidR="00A136CF" w:rsidRPr="00821A99">
        <w:rPr>
          <w:rFonts w:cs="Arial"/>
        </w:rPr>
        <w:t>Contractor's</w:t>
      </w:r>
      <w:r w:rsidR="00A136CF" w:rsidRPr="00960C65">
        <w:t xml:space="preserve"> term</w:t>
      </w:r>
      <w:r w:rsidR="00A136CF" w:rsidRPr="000D504E">
        <w:rPr>
          <w:rFonts w:cs="Arial"/>
        </w:rPr>
        <w:t xml:space="preserve">s and conditions of supply for </w:t>
      </w:r>
      <w:r w:rsidR="00E0626B" w:rsidRPr="000D504E">
        <w:rPr>
          <w:rFonts w:cs="Arial"/>
        </w:rPr>
        <w:t>Service</w:t>
      </w:r>
      <w:r w:rsidR="00A136CF" w:rsidRPr="000D504E">
        <w:rPr>
          <w:rFonts w:cs="Arial"/>
        </w:rPr>
        <w:t xml:space="preserve"> which the Contractor may purport to apply under any confirmation of order or similar document.</w:t>
      </w:r>
    </w:p>
    <w:p w14:paraId="4A84507D" w14:textId="7C436F02" w:rsidR="00DE4459" w:rsidRPr="000D504E" w:rsidRDefault="0078052A" w:rsidP="00B27627">
      <w:pPr>
        <w:pStyle w:val="SP2"/>
        <w:rPr>
          <w:rFonts w:cs="Arial"/>
        </w:rPr>
      </w:pPr>
      <w:bookmarkStart w:id="59" w:name="_Ref506820088"/>
      <w:r w:rsidRPr="000D504E">
        <w:rPr>
          <w:rFonts w:cs="Arial"/>
        </w:rPr>
        <w:t xml:space="preserve">The </w:t>
      </w:r>
      <w:bookmarkStart w:id="60" w:name="El2mbO"/>
      <w:r w:rsidRPr="000D504E">
        <w:rPr>
          <w:rFonts w:cs="Arial"/>
        </w:rPr>
        <w:t xml:space="preserve">Parties </w:t>
      </w:r>
      <w:bookmarkEnd w:id="60"/>
      <w:r w:rsidRPr="000D504E">
        <w:rPr>
          <w:rFonts w:cs="Arial"/>
        </w:rPr>
        <w:t>acknowledge and agree</w:t>
      </w:r>
      <w:r w:rsidRPr="000D504E">
        <w:rPr>
          <w:rFonts w:eastAsia="Times New Roman" w:cs="Arial"/>
          <w:shd w:val="clear" w:color="auto" w:fill="FFFFFF"/>
          <w:lang w:eastAsia="en-GB"/>
        </w:rPr>
        <w:t xml:space="preserve"> that </w:t>
      </w:r>
      <w:r w:rsidRPr="000D504E">
        <w:rPr>
          <w:rFonts w:cs="Arial"/>
        </w:rPr>
        <w:t xml:space="preserve">this </w:t>
      </w:r>
      <w:bookmarkStart w:id="61" w:name="El2obO"/>
      <w:r w:rsidRPr="000D504E">
        <w:rPr>
          <w:rFonts w:cs="Arial"/>
        </w:rPr>
        <w:t xml:space="preserve">Agreement </w:t>
      </w:r>
      <w:bookmarkEnd w:id="61"/>
      <w:r w:rsidRPr="000D504E">
        <w:rPr>
          <w:rFonts w:cs="Arial"/>
        </w:rPr>
        <w:t xml:space="preserve">is intended to benefit all of </w:t>
      </w:r>
      <w:r w:rsidRPr="000D504E">
        <w:rPr>
          <w:rFonts w:eastAsia="Times New Roman" w:cs="Arial"/>
          <w:shd w:val="clear" w:color="auto" w:fill="FFFFFF"/>
          <w:lang w:eastAsia="en-GB"/>
        </w:rPr>
        <w:t xml:space="preserve">the </w:t>
      </w:r>
      <w:bookmarkStart w:id="62" w:name="El2nbO"/>
      <w:bookmarkStart w:id="63" w:name="_Ref506820063"/>
      <w:bookmarkEnd w:id="59"/>
      <w:r w:rsidRPr="000D504E">
        <w:rPr>
          <w:rFonts w:cs="Arial"/>
        </w:rPr>
        <w:t xml:space="preserve">Parties </w:t>
      </w:r>
      <w:bookmarkEnd w:id="62"/>
      <w:r w:rsidRPr="000D504E">
        <w:rPr>
          <w:rFonts w:cs="Arial"/>
        </w:rPr>
        <w:t>equally</w:t>
      </w:r>
      <w:r w:rsidRPr="000D504E">
        <w:rPr>
          <w:rFonts w:eastAsia="Times New Roman" w:cs="Arial"/>
          <w:shd w:val="clear" w:color="auto" w:fill="FFFFFF"/>
          <w:lang w:eastAsia="en-GB"/>
        </w:rPr>
        <w:t xml:space="preserve"> </w:t>
      </w:r>
      <w:r w:rsidRPr="000D504E">
        <w:rPr>
          <w:rFonts w:cs="Arial"/>
          <w:shd w:val="clear" w:color="auto" w:fill="FFFFFF"/>
        </w:rPr>
        <w:t>and</w:t>
      </w:r>
      <w:bookmarkEnd w:id="63"/>
      <w:r w:rsidRPr="000D504E">
        <w:rPr>
          <w:rFonts w:cs="Arial"/>
        </w:rPr>
        <w:t xml:space="preserve"> </w:t>
      </w:r>
      <w:r w:rsidRPr="000D504E">
        <w:rPr>
          <w:rFonts w:cs="Arial"/>
          <w:shd w:val="clear" w:color="auto" w:fill="FFFFFF"/>
        </w:rPr>
        <w:t xml:space="preserve">have </w:t>
      </w:r>
      <w:r w:rsidRPr="000D504E">
        <w:rPr>
          <w:rFonts w:cs="Arial"/>
        </w:rPr>
        <w:t>had the opportunity</w:t>
      </w:r>
      <w:r w:rsidRPr="000D504E">
        <w:rPr>
          <w:rFonts w:eastAsia="Times New Roman" w:cs="Arial"/>
          <w:shd w:val="clear" w:color="auto" w:fill="FFFFFF"/>
          <w:lang w:eastAsia="en-GB"/>
        </w:rPr>
        <w:t xml:space="preserve"> to </w:t>
      </w:r>
      <w:r w:rsidRPr="000D504E">
        <w:rPr>
          <w:rFonts w:cs="Arial"/>
        </w:rPr>
        <w:t>take legal advice. Accordingly, the rule of construction known</w:t>
      </w:r>
      <w:r w:rsidRPr="000D504E">
        <w:rPr>
          <w:rFonts w:eastAsia="Times New Roman" w:cs="Arial"/>
          <w:shd w:val="clear" w:color="auto" w:fill="FFFFFF"/>
          <w:lang w:eastAsia="en-GB"/>
        </w:rPr>
        <w:t xml:space="preserve"> as </w:t>
      </w:r>
      <w:r w:rsidRPr="000D504E">
        <w:rPr>
          <w:rFonts w:cs="Arial"/>
          <w:lang w:eastAsia="en-GB"/>
        </w:rPr>
        <w:t>"</w:t>
      </w:r>
      <w:bookmarkStart w:id="64" w:name="El3kbO"/>
      <w:r w:rsidRPr="000D504E">
        <w:rPr>
          <w:rFonts w:cs="Arial"/>
          <w:lang w:eastAsia="en-GB"/>
        </w:rPr>
        <w:t>contra proferentem</w:t>
      </w:r>
      <w:bookmarkEnd w:id="64"/>
      <w:r w:rsidRPr="000D504E">
        <w:rPr>
          <w:rFonts w:cs="Arial"/>
          <w:lang w:eastAsia="en-GB"/>
        </w:rPr>
        <w:t>"</w:t>
      </w:r>
      <w:r w:rsidRPr="000D504E">
        <w:rPr>
          <w:rFonts w:cs="Arial"/>
        </w:rPr>
        <w:t xml:space="preserve"> shall not appl</w:t>
      </w:r>
      <w:bookmarkStart w:id="65" w:name="_Toc98317783"/>
      <w:bookmarkStart w:id="66" w:name="_Toc98325823"/>
      <w:bookmarkStart w:id="67" w:name="_Toc98326154"/>
      <w:bookmarkEnd w:id="65"/>
      <w:bookmarkEnd w:id="66"/>
      <w:bookmarkEnd w:id="67"/>
      <w:r w:rsidR="00F8776F" w:rsidRPr="000D504E">
        <w:rPr>
          <w:rFonts w:cs="Arial"/>
        </w:rPr>
        <w:t>y.</w:t>
      </w:r>
    </w:p>
    <w:p w14:paraId="221E491D" w14:textId="75C3441D" w:rsidR="004A50DD" w:rsidRPr="00821A99" w:rsidRDefault="00624D5F" w:rsidP="00B27627">
      <w:pPr>
        <w:pStyle w:val="SP2"/>
        <w:rPr>
          <w:rFonts w:cs="Arial"/>
          <w:lang w:eastAsia="en-GB"/>
        </w:rPr>
      </w:pPr>
      <w:r w:rsidRPr="00821A99">
        <w:rPr>
          <w:rFonts w:cs="Arial"/>
          <w:noProof/>
          <w:lang w:eastAsia="en-GB"/>
        </w:rPr>
        <w:lastRenderedPageBreak/>
        <w:t xml:space="preserve">The </w:t>
      </w:r>
      <w:r w:rsidR="007B4D6A" w:rsidRPr="00CA64D6">
        <w:rPr>
          <w:rFonts w:cs="Arial"/>
          <w:noProof/>
          <w:lang w:eastAsia="en-GB"/>
        </w:rPr>
        <w:t>Schedule</w:t>
      </w:r>
      <w:r w:rsidRPr="00CA64D6">
        <w:rPr>
          <w:rFonts w:cs="Arial"/>
          <w:noProof/>
          <w:lang w:eastAsia="en-GB"/>
        </w:rPr>
        <w:t>s</w:t>
      </w:r>
      <w:r w:rsidRPr="00821A99">
        <w:rPr>
          <w:rFonts w:cs="Arial"/>
          <w:noProof/>
          <w:lang w:eastAsia="en-GB"/>
        </w:rPr>
        <w:t xml:space="preserve"> form part of this Agreement and have effect as if set out in full in the body of this Agreement</w:t>
      </w:r>
      <w:r w:rsidR="00DE4459" w:rsidRPr="00821A99">
        <w:rPr>
          <w:rFonts w:cs="Arial"/>
          <w:noProof/>
          <w:lang w:eastAsia="en-GB"/>
        </w:rPr>
        <w:t>.</w:t>
      </w:r>
      <w:bookmarkStart w:id="68" w:name="_Toc98317785"/>
      <w:bookmarkStart w:id="69" w:name="_Toc98325825"/>
      <w:bookmarkStart w:id="70" w:name="_Toc98326156"/>
      <w:bookmarkStart w:id="71" w:name="_Toc222641695"/>
      <w:bookmarkStart w:id="72" w:name="_Toc222647224"/>
      <w:bookmarkStart w:id="73" w:name="_Toc222647335"/>
      <w:bookmarkStart w:id="74" w:name="_Toc222729827"/>
      <w:bookmarkStart w:id="75" w:name="_Toc233022420"/>
      <w:bookmarkStart w:id="76" w:name="_Toc233022529"/>
      <w:bookmarkStart w:id="77" w:name="_Toc233022700"/>
      <w:bookmarkStart w:id="78" w:name="_Toc233022826"/>
      <w:bookmarkStart w:id="79" w:name="_Toc364851661"/>
      <w:bookmarkStart w:id="80" w:name="_Toc400095051"/>
      <w:bookmarkEnd w:id="68"/>
      <w:bookmarkEnd w:id="69"/>
      <w:bookmarkEnd w:id="70"/>
    </w:p>
    <w:p w14:paraId="6926AEB0" w14:textId="77777777" w:rsidR="00C72B11" w:rsidRPr="00821A99" w:rsidRDefault="00C72B11" w:rsidP="00B27627">
      <w:pPr>
        <w:pStyle w:val="SP2"/>
        <w:rPr>
          <w:rFonts w:cs="Arial"/>
          <w:b/>
          <w:bCs/>
        </w:rPr>
      </w:pPr>
      <w:r w:rsidRPr="00821A99">
        <w:rPr>
          <w:rFonts w:cs="Arial"/>
          <w:b/>
          <w:bCs/>
        </w:rPr>
        <w:t>Responsibility for Related Parties</w:t>
      </w:r>
    </w:p>
    <w:p w14:paraId="0C087ADF" w14:textId="565EC4E1" w:rsidR="00C72B11" w:rsidRPr="00821A99" w:rsidRDefault="00C72B11" w:rsidP="00B27627">
      <w:pPr>
        <w:pStyle w:val="SP3"/>
        <w:tabs>
          <w:tab w:val="left" w:pos="1843"/>
        </w:tabs>
        <w:ind w:left="1701"/>
        <w:rPr>
          <w:rFonts w:cs="Arial"/>
        </w:rPr>
      </w:pPr>
      <w:r w:rsidRPr="00821A99">
        <w:rPr>
          <w:rFonts w:cs="Arial"/>
        </w:rPr>
        <w:t xml:space="preserve">Subject to the provisions of this Agreement, the Contractor shall be responsible as against the </w:t>
      </w:r>
      <w:r w:rsidR="005C7E48" w:rsidRPr="00821A99">
        <w:rPr>
          <w:rFonts w:cs="Arial"/>
        </w:rPr>
        <w:t>LFC</w:t>
      </w:r>
      <w:r w:rsidRPr="00821A99">
        <w:rPr>
          <w:rFonts w:cs="Arial"/>
        </w:rPr>
        <w:t xml:space="preserve"> for the acts and omissions of the Contractor Related Parties as if they were the acts and omissions of the Contractor and the </w:t>
      </w:r>
      <w:r w:rsidR="005C7E48" w:rsidRPr="00821A99">
        <w:rPr>
          <w:rFonts w:cs="Arial"/>
        </w:rPr>
        <w:t>LFC</w:t>
      </w:r>
      <w:r w:rsidRPr="00821A99">
        <w:rPr>
          <w:rFonts w:cs="Arial"/>
        </w:rPr>
        <w:t xml:space="preserve"> shall be responsible as against the Contractor for the acts and omissions of the </w:t>
      </w:r>
      <w:r w:rsidR="005C7E48" w:rsidRPr="00821A99">
        <w:rPr>
          <w:rFonts w:cs="Arial"/>
        </w:rPr>
        <w:t>LFC</w:t>
      </w:r>
      <w:r w:rsidRPr="00821A99">
        <w:rPr>
          <w:rFonts w:cs="Arial"/>
        </w:rPr>
        <w:t xml:space="preserve"> Related Parties as if they were the acts and omissions of the </w:t>
      </w:r>
      <w:r w:rsidR="005C7E48" w:rsidRPr="00821A99">
        <w:rPr>
          <w:rFonts w:cs="Arial"/>
        </w:rPr>
        <w:t>LFC</w:t>
      </w:r>
      <w:r w:rsidRPr="00821A99">
        <w:rPr>
          <w:rFonts w:cs="Arial"/>
        </w:rPr>
        <w:t xml:space="preserve">. The Contractor shall, as between itself and the </w:t>
      </w:r>
      <w:r w:rsidR="005C7E48" w:rsidRPr="00821A99">
        <w:rPr>
          <w:rFonts w:cs="Arial"/>
        </w:rPr>
        <w:t>LFC</w:t>
      </w:r>
      <w:r w:rsidRPr="00821A99">
        <w:rPr>
          <w:rFonts w:cs="Arial"/>
        </w:rPr>
        <w:t>, be responsible for the selection of any Contractor Related Party.</w:t>
      </w:r>
    </w:p>
    <w:p w14:paraId="56981A02" w14:textId="77777777" w:rsidR="00C72B11" w:rsidRPr="00821A99" w:rsidRDefault="00C72B11" w:rsidP="00B27627">
      <w:pPr>
        <w:pStyle w:val="SP2"/>
        <w:rPr>
          <w:rFonts w:cs="Arial"/>
          <w:b/>
          <w:bCs/>
        </w:rPr>
      </w:pPr>
      <w:r w:rsidRPr="00821A99">
        <w:rPr>
          <w:rFonts w:cs="Arial"/>
          <w:b/>
          <w:bCs/>
        </w:rPr>
        <w:t>Approval</w:t>
      </w:r>
    </w:p>
    <w:p w14:paraId="242AA023" w14:textId="5BB3BF9C" w:rsidR="00C72B11" w:rsidRPr="00821A99" w:rsidRDefault="00C72B11" w:rsidP="00B27627">
      <w:pPr>
        <w:pStyle w:val="SP3"/>
        <w:ind w:left="1701" w:hanging="850"/>
        <w:rPr>
          <w:rFonts w:cs="Arial"/>
        </w:rPr>
      </w:pPr>
      <w:r w:rsidRPr="00821A99">
        <w:rPr>
          <w:rFonts w:cs="Arial"/>
        </w:rPr>
        <w:t xml:space="preserve">Neither the giving of any approval, consent, examination, acknowledgement, knowledge of the terms of any agreement or document nor the review of any document or course of action by or on behalf of the </w:t>
      </w:r>
      <w:r w:rsidR="005C7E48" w:rsidRPr="00821A99">
        <w:rPr>
          <w:rFonts w:cs="Arial"/>
        </w:rPr>
        <w:t>LFC</w:t>
      </w:r>
      <w:r w:rsidRPr="00821A99">
        <w:rPr>
          <w:rFonts w:cs="Arial"/>
        </w:rPr>
        <w:t xml:space="preserve">, nor the failure of the same, shall unless otherwise expressly stated in </w:t>
      </w:r>
      <w:r w:rsidR="00324DF4" w:rsidRPr="00821A99">
        <w:rPr>
          <w:rFonts w:cs="Arial"/>
        </w:rPr>
        <w:t>this Agreement</w:t>
      </w:r>
      <w:r w:rsidRPr="00821A99">
        <w:rPr>
          <w:rFonts w:cs="Arial"/>
        </w:rPr>
        <w:t>, relieve the Contractor of any of its obligations under the Contract Documents or of any duty which it may have hereunder to ensure the correctness, accuracy or suitability of the matter or thing which is the subject of the approval, consent, examination, acknowledgement or knowledge.</w:t>
      </w:r>
    </w:p>
    <w:p w14:paraId="431C34FF" w14:textId="04D88E2B" w:rsidR="00C72B11" w:rsidRPr="00821A99" w:rsidRDefault="00C72B11" w:rsidP="00B27627">
      <w:pPr>
        <w:pStyle w:val="SP3"/>
        <w:ind w:left="1701" w:hanging="850"/>
        <w:rPr>
          <w:rFonts w:cs="Arial"/>
        </w:rPr>
      </w:pPr>
      <w:r w:rsidRPr="00821A99">
        <w:rPr>
          <w:rFonts w:cs="Arial"/>
        </w:rPr>
        <w:t xml:space="preserve">Where in this Agreement consent is to be given such consent must be in writing unless the relevant </w:t>
      </w:r>
      <w:r w:rsidR="00E67F26" w:rsidRPr="00CA64D6">
        <w:rPr>
          <w:rFonts w:cs="Arial"/>
        </w:rPr>
        <w:t>clause</w:t>
      </w:r>
      <w:r w:rsidRPr="00821A99">
        <w:rPr>
          <w:rFonts w:cs="Arial"/>
        </w:rPr>
        <w:t xml:space="preserve"> in </w:t>
      </w:r>
      <w:r w:rsidR="00324DF4" w:rsidRPr="00821A99">
        <w:rPr>
          <w:rFonts w:cs="Arial"/>
        </w:rPr>
        <w:t xml:space="preserve">the Agreement </w:t>
      </w:r>
      <w:r w:rsidRPr="00821A99">
        <w:rPr>
          <w:rFonts w:cs="Arial"/>
        </w:rPr>
        <w:t>provides otherwise.</w:t>
      </w:r>
    </w:p>
    <w:p w14:paraId="4B43DF7F" w14:textId="0AC0D0FE" w:rsidR="00FE618D" w:rsidRPr="00821A99" w:rsidRDefault="00FE618D" w:rsidP="00B27627">
      <w:pPr>
        <w:pStyle w:val="SP1"/>
        <w:rPr>
          <w:rFonts w:cs="Arial"/>
          <w:lang w:eastAsia="en-GB"/>
        </w:rPr>
      </w:pPr>
      <w:bookmarkStart w:id="81" w:name="_Toc200544362"/>
      <w:r w:rsidRPr="00821A99">
        <w:rPr>
          <w:rFonts w:cs="Arial"/>
          <w:lang w:eastAsia="en-GB"/>
        </w:rPr>
        <w:t>PRECEDENCE OF DOCUMENTS</w:t>
      </w:r>
      <w:bookmarkEnd w:id="71"/>
      <w:bookmarkEnd w:id="72"/>
      <w:bookmarkEnd w:id="73"/>
      <w:bookmarkEnd w:id="74"/>
      <w:bookmarkEnd w:id="75"/>
      <w:bookmarkEnd w:id="76"/>
      <w:bookmarkEnd w:id="77"/>
      <w:bookmarkEnd w:id="78"/>
      <w:bookmarkEnd w:id="79"/>
      <w:bookmarkEnd w:id="80"/>
      <w:bookmarkEnd w:id="81"/>
      <w:r w:rsidRPr="00821A99">
        <w:rPr>
          <w:rFonts w:cs="Arial"/>
          <w:lang w:eastAsia="en-GB"/>
        </w:rPr>
        <w:t xml:space="preserve"> </w:t>
      </w:r>
    </w:p>
    <w:p w14:paraId="4C1DA6E8" w14:textId="125777DB" w:rsidR="00186ECC" w:rsidRPr="00821A99" w:rsidRDefault="00186ECC" w:rsidP="00B27627">
      <w:pPr>
        <w:pStyle w:val="SP2"/>
        <w:rPr>
          <w:rFonts w:cs="Arial"/>
          <w:lang w:bidi="he-IL"/>
        </w:rPr>
      </w:pPr>
      <w:r w:rsidRPr="00821A99">
        <w:rPr>
          <w:rFonts w:cs="Arial"/>
          <w:lang w:bidi="he-IL"/>
        </w:rPr>
        <w:t xml:space="preserve">Except as otherwise expressly provided, the Contract Documents are to be taken as mutually explanatory of one another. Any ambiguities or discrepancies shall be resolved by the </w:t>
      </w:r>
      <w:r w:rsidR="005C7E48" w:rsidRPr="00821A99">
        <w:rPr>
          <w:rFonts w:cs="Arial"/>
          <w:lang w:bidi="he-IL"/>
        </w:rPr>
        <w:t>LFC</w:t>
      </w:r>
      <w:r w:rsidR="00BA2B89" w:rsidRPr="00821A99">
        <w:rPr>
          <w:rFonts w:cs="Arial"/>
          <w:lang w:bidi="he-IL"/>
        </w:rPr>
        <w:t xml:space="preserve"> Representative</w:t>
      </w:r>
      <w:r w:rsidRPr="00821A99">
        <w:rPr>
          <w:rFonts w:cs="Arial"/>
          <w:lang w:bidi="he-IL"/>
        </w:rPr>
        <w:t xml:space="preserve"> who shall thereupon issue to the Contractor appropriate instructions in writing and the Contractor shall carry out and be bound by such instructions.</w:t>
      </w:r>
    </w:p>
    <w:p w14:paraId="0BB2771F" w14:textId="505F893A" w:rsidR="00186ECC" w:rsidRPr="00821A99" w:rsidRDefault="00186ECC" w:rsidP="00B27627">
      <w:pPr>
        <w:pStyle w:val="SP2"/>
        <w:rPr>
          <w:rFonts w:cs="Arial"/>
        </w:rPr>
      </w:pPr>
      <w:r w:rsidRPr="00821A99">
        <w:rPr>
          <w:rFonts w:cs="Arial"/>
        </w:rPr>
        <w:t>If there is any conflict or ambiguity between the terms of this Agreement</w:t>
      </w:r>
      <w:r w:rsidR="00F637D3" w:rsidRPr="00821A99">
        <w:rPr>
          <w:rFonts w:cs="Arial"/>
        </w:rPr>
        <w:t>,</w:t>
      </w:r>
      <w:r w:rsidRPr="00821A99">
        <w:rPr>
          <w:rFonts w:cs="Arial"/>
        </w:rPr>
        <w:t xml:space="preserve"> then a term contained in a document higher in the following list shall have priority over one contained in a document lower in the list:</w:t>
      </w:r>
    </w:p>
    <w:p w14:paraId="61488B44" w14:textId="4B9C271E" w:rsidR="00FE618D" w:rsidRPr="004E7D7A" w:rsidRDefault="00FE618D" w:rsidP="00B27627">
      <w:pPr>
        <w:pStyle w:val="SP3"/>
        <w:ind w:left="1701"/>
        <w:rPr>
          <w:rFonts w:cs="Arial"/>
        </w:rPr>
      </w:pPr>
      <w:r w:rsidRPr="004E7D7A">
        <w:rPr>
          <w:rFonts w:cs="Arial"/>
        </w:rPr>
        <w:t>the</w:t>
      </w:r>
      <w:r w:rsidR="007F47D3" w:rsidRPr="004E7D7A">
        <w:rPr>
          <w:rFonts w:cs="Arial"/>
        </w:rPr>
        <w:t>se</w:t>
      </w:r>
      <w:r w:rsidRPr="004E7D7A">
        <w:rPr>
          <w:rFonts w:cs="Arial"/>
        </w:rPr>
        <w:t xml:space="preserve"> </w:t>
      </w:r>
      <w:r w:rsidR="008106BE" w:rsidRPr="004E7D7A">
        <w:rPr>
          <w:rFonts w:cs="Arial"/>
        </w:rPr>
        <w:t xml:space="preserve">Conditions </w:t>
      </w:r>
      <w:r w:rsidR="00431564" w:rsidRPr="004E7D7A">
        <w:rPr>
          <w:rFonts w:cs="Arial"/>
        </w:rPr>
        <w:t xml:space="preserve">and </w:t>
      </w:r>
      <w:r w:rsidR="003A28F2">
        <w:rPr>
          <w:rFonts w:cs="Arial"/>
        </w:rPr>
        <w:fldChar w:fldCharType="begin"/>
      </w:r>
      <w:r w:rsidR="003A28F2">
        <w:rPr>
          <w:rFonts w:cs="Arial"/>
        </w:rPr>
        <w:instrText xml:space="preserve"> REF _Ref133235993 \w \h </w:instrText>
      </w:r>
      <w:r w:rsidR="003A28F2">
        <w:rPr>
          <w:rFonts w:cs="Arial"/>
        </w:rPr>
      </w:r>
      <w:r w:rsidR="003A28F2">
        <w:rPr>
          <w:rFonts w:cs="Arial"/>
        </w:rPr>
        <w:fldChar w:fldCharType="separate"/>
      </w:r>
      <w:r w:rsidR="003A28F2">
        <w:rPr>
          <w:rFonts w:cs="Arial"/>
        </w:rPr>
        <w:t>Schedule 1</w:t>
      </w:r>
      <w:r w:rsidR="003A28F2">
        <w:rPr>
          <w:rFonts w:cs="Arial"/>
        </w:rPr>
        <w:fldChar w:fldCharType="end"/>
      </w:r>
      <w:r w:rsidR="00431564" w:rsidRPr="004E7D7A">
        <w:rPr>
          <w:rFonts w:cs="Arial"/>
        </w:rPr>
        <w:t xml:space="preserve"> (Definitions)</w:t>
      </w:r>
      <w:r w:rsidRPr="004E7D7A">
        <w:rPr>
          <w:rFonts w:cs="Arial"/>
        </w:rPr>
        <w:t>;</w:t>
      </w:r>
    </w:p>
    <w:p w14:paraId="1E0F08B8" w14:textId="427E803F" w:rsidR="00847A38" w:rsidRPr="004E7D7A" w:rsidRDefault="003A28F2" w:rsidP="00B27627">
      <w:pPr>
        <w:pStyle w:val="SP3"/>
        <w:ind w:left="1701"/>
        <w:rPr>
          <w:rFonts w:cs="Arial"/>
        </w:rPr>
      </w:pPr>
      <w:r>
        <w:rPr>
          <w:rFonts w:cs="Arial"/>
        </w:rPr>
        <w:fldChar w:fldCharType="begin"/>
      </w:r>
      <w:r>
        <w:rPr>
          <w:rFonts w:cs="Arial"/>
        </w:rPr>
        <w:instrText xml:space="preserve"> REF _Ref133236012 \w \h </w:instrText>
      </w:r>
      <w:r>
        <w:rPr>
          <w:rFonts w:cs="Arial"/>
        </w:rPr>
      </w:r>
      <w:r>
        <w:rPr>
          <w:rFonts w:cs="Arial"/>
        </w:rPr>
        <w:fldChar w:fldCharType="separate"/>
      </w:r>
      <w:r>
        <w:rPr>
          <w:rFonts w:cs="Arial"/>
        </w:rPr>
        <w:t>Schedule 2</w:t>
      </w:r>
      <w:r>
        <w:rPr>
          <w:rFonts w:cs="Arial"/>
        </w:rPr>
        <w:fldChar w:fldCharType="end"/>
      </w:r>
      <w:r w:rsidR="00431564" w:rsidRPr="004E7D7A">
        <w:rPr>
          <w:rFonts w:cs="Arial"/>
        </w:rPr>
        <w:t xml:space="preserve"> (</w:t>
      </w:r>
      <w:r w:rsidR="00847A38" w:rsidRPr="004E7D7A">
        <w:rPr>
          <w:rFonts w:cs="Arial"/>
        </w:rPr>
        <w:t>Specification</w:t>
      </w:r>
      <w:r w:rsidR="00431564" w:rsidRPr="004E7D7A">
        <w:rPr>
          <w:rFonts w:cs="Arial"/>
        </w:rPr>
        <w:t>)</w:t>
      </w:r>
      <w:r w:rsidR="00847A38" w:rsidRPr="004E7D7A">
        <w:rPr>
          <w:rFonts w:cs="Arial"/>
        </w:rPr>
        <w:t>;</w:t>
      </w:r>
    </w:p>
    <w:p w14:paraId="5408D185" w14:textId="4907A3D5" w:rsidR="00FE618D" w:rsidRPr="004E7D7A" w:rsidRDefault="008106BE" w:rsidP="00B27627">
      <w:pPr>
        <w:pStyle w:val="SP3"/>
        <w:ind w:left="1701"/>
        <w:rPr>
          <w:rFonts w:cs="Arial"/>
        </w:rPr>
      </w:pPr>
      <w:r w:rsidRPr="004E7D7A">
        <w:rPr>
          <w:rFonts w:cs="Arial"/>
        </w:rPr>
        <w:t xml:space="preserve">any other </w:t>
      </w:r>
      <w:r w:rsidR="007B4D6A" w:rsidRPr="004E7D7A">
        <w:rPr>
          <w:rFonts w:cs="Arial"/>
        </w:rPr>
        <w:t>Schedule</w:t>
      </w:r>
      <w:r w:rsidRPr="004E7D7A">
        <w:rPr>
          <w:rFonts w:cs="Arial"/>
        </w:rPr>
        <w:t xml:space="preserve">s other than </w:t>
      </w:r>
      <w:r w:rsidR="003A28F2">
        <w:rPr>
          <w:rFonts w:cs="Arial"/>
        </w:rPr>
        <w:fldChar w:fldCharType="begin"/>
      </w:r>
      <w:r w:rsidR="003A28F2">
        <w:rPr>
          <w:rFonts w:cs="Arial"/>
        </w:rPr>
        <w:instrText xml:space="preserve"> REF _Ref133236078 \w \h </w:instrText>
      </w:r>
      <w:r w:rsidR="003A28F2">
        <w:rPr>
          <w:rFonts w:cs="Arial"/>
        </w:rPr>
      </w:r>
      <w:r w:rsidR="003A28F2">
        <w:rPr>
          <w:rFonts w:cs="Arial"/>
        </w:rPr>
        <w:fldChar w:fldCharType="separate"/>
      </w:r>
      <w:r w:rsidR="003A28F2">
        <w:rPr>
          <w:rFonts w:cs="Arial"/>
        </w:rPr>
        <w:t>Schedule 4</w:t>
      </w:r>
      <w:r w:rsidR="003A28F2">
        <w:rPr>
          <w:rFonts w:cs="Arial"/>
        </w:rPr>
        <w:fldChar w:fldCharType="end"/>
      </w:r>
      <w:r w:rsidR="003A28F2">
        <w:rPr>
          <w:rFonts w:cs="Arial"/>
        </w:rPr>
        <w:t xml:space="preserve"> </w:t>
      </w:r>
      <w:r w:rsidR="00431564" w:rsidRPr="004E7D7A">
        <w:rPr>
          <w:rFonts w:cs="Arial"/>
        </w:rPr>
        <w:t>(</w:t>
      </w:r>
      <w:r w:rsidR="00624D5F" w:rsidRPr="004E7D7A">
        <w:rPr>
          <w:rFonts w:cs="Arial"/>
        </w:rPr>
        <w:t xml:space="preserve">Contractor’s </w:t>
      </w:r>
      <w:r w:rsidR="004273DC" w:rsidRPr="004E7D7A">
        <w:rPr>
          <w:rFonts w:cs="Arial"/>
        </w:rPr>
        <w:t>Proposals</w:t>
      </w:r>
      <w:r w:rsidR="00431564" w:rsidRPr="004E7D7A">
        <w:rPr>
          <w:rFonts w:cs="Arial"/>
        </w:rPr>
        <w:t>)</w:t>
      </w:r>
      <w:r w:rsidR="00C2145C" w:rsidRPr="004E7D7A">
        <w:rPr>
          <w:rFonts w:cs="Arial"/>
        </w:rPr>
        <w:t xml:space="preserve"> and </w:t>
      </w:r>
      <w:r w:rsidR="003A28F2">
        <w:rPr>
          <w:rFonts w:cs="Arial"/>
        </w:rPr>
        <w:fldChar w:fldCharType="begin"/>
      </w:r>
      <w:r w:rsidR="003A28F2">
        <w:rPr>
          <w:rFonts w:cs="Arial"/>
        </w:rPr>
        <w:instrText xml:space="preserve"> REF _Ref133236104 \w \h </w:instrText>
      </w:r>
      <w:r w:rsidR="003A28F2">
        <w:rPr>
          <w:rFonts w:cs="Arial"/>
        </w:rPr>
      </w:r>
      <w:r w:rsidR="003A28F2">
        <w:rPr>
          <w:rFonts w:cs="Arial"/>
        </w:rPr>
        <w:fldChar w:fldCharType="separate"/>
      </w:r>
      <w:r w:rsidR="003A28F2">
        <w:rPr>
          <w:rFonts w:cs="Arial"/>
        </w:rPr>
        <w:t>Schedule 6</w:t>
      </w:r>
      <w:r w:rsidR="003A28F2">
        <w:rPr>
          <w:rFonts w:cs="Arial"/>
        </w:rPr>
        <w:fldChar w:fldCharType="end"/>
      </w:r>
      <w:r w:rsidR="001131D7" w:rsidRPr="004E7D7A">
        <w:rPr>
          <w:rFonts w:cs="Arial"/>
        </w:rPr>
        <w:t xml:space="preserve"> (</w:t>
      </w:r>
      <w:r w:rsidR="00C2145C" w:rsidRPr="004E7D7A">
        <w:rPr>
          <w:rFonts w:cs="Arial"/>
        </w:rPr>
        <w:t>Policies</w:t>
      </w:r>
      <w:r w:rsidR="008A6B71" w:rsidRPr="004E7D7A">
        <w:rPr>
          <w:rFonts w:cs="Arial"/>
        </w:rPr>
        <w:t xml:space="preserve"> and Standards</w:t>
      </w:r>
      <w:r w:rsidR="001131D7" w:rsidRPr="004E7D7A">
        <w:rPr>
          <w:rFonts w:cs="Arial"/>
        </w:rPr>
        <w:t>)</w:t>
      </w:r>
      <w:r w:rsidR="00FE618D" w:rsidRPr="004E7D7A">
        <w:rPr>
          <w:rFonts w:cs="Arial"/>
        </w:rPr>
        <w:t>;</w:t>
      </w:r>
    </w:p>
    <w:p w14:paraId="4B4F4CEB" w14:textId="215B00B5" w:rsidR="00C02EF2" w:rsidRPr="004E7D7A" w:rsidRDefault="007B4D6A" w:rsidP="00B27627">
      <w:pPr>
        <w:pStyle w:val="SP3"/>
        <w:ind w:left="1701"/>
        <w:rPr>
          <w:rFonts w:cs="Arial"/>
        </w:rPr>
      </w:pPr>
      <w:r w:rsidRPr="004E7D7A">
        <w:rPr>
          <w:rFonts w:cs="Arial"/>
        </w:rPr>
        <w:t>Schedule</w:t>
      </w:r>
      <w:r w:rsidR="001855CC" w:rsidRPr="004E7D7A">
        <w:rPr>
          <w:rFonts w:cs="Arial"/>
        </w:rPr>
        <w:t xml:space="preserve"> </w:t>
      </w:r>
      <w:r w:rsidR="00324DF4" w:rsidRPr="004E7D7A">
        <w:rPr>
          <w:rFonts w:cs="Arial"/>
        </w:rPr>
        <w:t>6</w:t>
      </w:r>
      <w:r w:rsidR="001855CC" w:rsidRPr="004E7D7A">
        <w:rPr>
          <w:rFonts w:cs="Arial"/>
        </w:rPr>
        <w:t xml:space="preserve"> (</w:t>
      </w:r>
      <w:r w:rsidR="00C02EF2" w:rsidRPr="004E7D7A">
        <w:rPr>
          <w:rFonts w:cs="Arial"/>
        </w:rPr>
        <w:t>Policies</w:t>
      </w:r>
      <w:r w:rsidR="008A6B71" w:rsidRPr="004E7D7A">
        <w:rPr>
          <w:rFonts w:cs="Arial"/>
        </w:rPr>
        <w:t xml:space="preserve"> and Standards</w:t>
      </w:r>
      <w:r w:rsidR="001855CC" w:rsidRPr="004E7D7A">
        <w:rPr>
          <w:rFonts w:cs="Arial"/>
        </w:rPr>
        <w:t>)</w:t>
      </w:r>
      <w:r w:rsidR="00C02EF2" w:rsidRPr="004E7D7A">
        <w:rPr>
          <w:rFonts w:cs="Arial"/>
        </w:rPr>
        <w:t>; and</w:t>
      </w:r>
    </w:p>
    <w:p w14:paraId="715AB0BB" w14:textId="45462295" w:rsidR="00FE618D" w:rsidRPr="004E7D7A" w:rsidRDefault="007B4D6A" w:rsidP="00B27627">
      <w:pPr>
        <w:pStyle w:val="SP3"/>
        <w:ind w:left="1701"/>
        <w:rPr>
          <w:rFonts w:cs="Arial"/>
        </w:rPr>
      </w:pPr>
      <w:r w:rsidRPr="004E7D7A">
        <w:rPr>
          <w:rFonts w:cs="Arial"/>
        </w:rPr>
        <w:t>Schedule</w:t>
      </w:r>
      <w:r w:rsidR="00324DF4" w:rsidRPr="004E7D7A">
        <w:rPr>
          <w:rFonts w:cs="Arial"/>
        </w:rPr>
        <w:t xml:space="preserve"> 4</w:t>
      </w:r>
      <w:r w:rsidR="00955F68" w:rsidRPr="004E7D7A">
        <w:rPr>
          <w:rFonts w:cs="Arial"/>
        </w:rPr>
        <w:t xml:space="preserve"> (Contractor’s </w:t>
      </w:r>
      <w:r w:rsidR="004273DC" w:rsidRPr="004E7D7A">
        <w:rPr>
          <w:rFonts w:cs="Arial"/>
        </w:rPr>
        <w:t>Proposals</w:t>
      </w:r>
      <w:r w:rsidR="00955F68" w:rsidRPr="004E7D7A">
        <w:rPr>
          <w:rFonts w:cs="Arial"/>
        </w:rPr>
        <w:t>)</w:t>
      </w:r>
      <w:r w:rsidR="00FE618D" w:rsidRPr="004E7D7A">
        <w:rPr>
          <w:rFonts w:cs="Arial"/>
        </w:rPr>
        <w:t>.</w:t>
      </w:r>
    </w:p>
    <w:p w14:paraId="420EABB8" w14:textId="1127835A" w:rsidR="005254A4" w:rsidRPr="004E7D7A" w:rsidRDefault="00847A38" w:rsidP="00B27627">
      <w:pPr>
        <w:pStyle w:val="SP2"/>
        <w:rPr>
          <w:rFonts w:cs="Arial"/>
        </w:rPr>
      </w:pPr>
      <w:r w:rsidRPr="004E7D7A">
        <w:rPr>
          <w:rFonts w:cs="Arial"/>
        </w:rPr>
        <w:t xml:space="preserve">If the standards in the Method Statements </w:t>
      </w:r>
      <w:r w:rsidR="009B1000" w:rsidRPr="004E7D7A">
        <w:rPr>
          <w:rFonts w:cs="Arial"/>
        </w:rPr>
        <w:t xml:space="preserve">of </w:t>
      </w:r>
      <w:r w:rsidR="003A28F2">
        <w:rPr>
          <w:rFonts w:cs="Arial"/>
        </w:rPr>
        <w:fldChar w:fldCharType="begin"/>
      </w:r>
      <w:r w:rsidR="003A28F2">
        <w:rPr>
          <w:rFonts w:cs="Arial"/>
        </w:rPr>
        <w:instrText xml:space="preserve"> REF _Ref133236185 \w \h </w:instrText>
      </w:r>
      <w:r w:rsidR="003A28F2">
        <w:rPr>
          <w:rFonts w:cs="Arial"/>
        </w:rPr>
      </w:r>
      <w:r w:rsidR="003A28F2">
        <w:rPr>
          <w:rFonts w:cs="Arial"/>
        </w:rPr>
        <w:fldChar w:fldCharType="separate"/>
      </w:r>
      <w:r w:rsidR="003A28F2">
        <w:rPr>
          <w:rFonts w:cs="Arial"/>
        </w:rPr>
        <w:t>Schedule 4</w:t>
      </w:r>
      <w:r w:rsidR="003A28F2">
        <w:rPr>
          <w:rFonts w:cs="Arial"/>
        </w:rPr>
        <w:fldChar w:fldCharType="end"/>
      </w:r>
      <w:r w:rsidR="009B1000" w:rsidRPr="004E7D7A">
        <w:rPr>
          <w:rFonts w:cs="Arial"/>
        </w:rPr>
        <w:t xml:space="preserve"> (Contractor’s </w:t>
      </w:r>
      <w:r w:rsidR="004273DC" w:rsidRPr="004E7D7A">
        <w:rPr>
          <w:rFonts w:cs="Arial"/>
        </w:rPr>
        <w:t>Proposals</w:t>
      </w:r>
      <w:r w:rsidR="009B1000" w:rsidRPr="004E7D7A">
        <w:rPr>
          <w:rFonts w:cs="Arial"/>
        </w:rPr>
        <w:t xml:space="preserve">) are </w:t>
      </w:r>
      <w:r w:rsidRPr="004E7D7A">
        <w:rPr>
          <w:rFonts w:cs="Arial"/>
        </w:rPr>
        <w:t xml:space="preserve">greater than those in </w:t>
      </w:r>
      <w:r w:rsidR="003A28F2">
        <w:rPr>
          <w:rFonts w:cs="Arial"/>
        </w:rPr>
        <w:fldChar w:fldCharType="begin"/>
      </w:r>
      <w:r w:rsidR="003A28F2">
        <w:rPr>
          <w:rFonts w:cs="Arial"/>
        </w:rPr>
        <w:instrText xml:space="preserve"> REF _Ref133236201 \w \h </w:instrText>
      </w:r>
      <w:r w:rsidR="003A28F2">
        <w:rPr>
          <w:rFonts w:cs="Arial"/>
        </w:rPr>
      </w:r>
      <w:r w:rsidR="003A28F2">
        <w:rPr>
          <w:rFonts w:cs="Arial"/>
        </w:rPr>
        <w:fldChar w:fldCharType="separate"/>
      </w:r>
      <w:r w:rsidR="003A28F2">
        <w:rPr>
          <w:rFonts w:cs="Arial"/>
        </w:rPr>
        <w:t>Schedule 2</w:t>
      </w:r>
      <w:r w:rsidR="003A28F2">
        <w:rPr>
          <w:rFonts w:cs="Arial"/>
        </w:rPr>
        <w:fldChar w:fldCharType="end"/>
      </w:r>
      <w:r w:rsidR="009B1000" w:rsidRPr="004E7D7A">
        <w:rPr>
          <w:rFonts w:cs="Arial"/>
        </w:rPr>
        <w:t xml:space="preserve"> (</w:t>
      </w:r>
      <w:r w:rsidRPr="004E7D7A">
        <w:rPr>
          <w:rFonts w:cs="Arial"/>
        </w:rPr>
        <w:t>Specification</w:t>
      </w:r>
      <w:r w:rsidR="009B1000" w:rsidRPr="004E7D7A">
        <w:rPr>
          <w:rFonts w:cs="Arial"/>
        </w:rPr>
        <w:t>)</w:t>
      </w:r>
      <w:r w:rsidRPr="004E7D7A">
        <w:rPr>
          <w:rFonts w:cs="Arial"/>
        </w:rPr>
        <w:t>, the</w:t>
      </w:r>
      <w:r w:rsidR="009B1000" w:rsidRPr="004E7D7A">
        <w:rPr>
          <w:rFonts w:cs="Arial"/>
        </w:rPr>
        <w:t>n the</w:t>
      </w:r>
      <w:r w:rsidRPr="004E7D7A">
        <w:rPr>
          <w:rFonts w:cs="Arial"/>
        </w:rPr>
        <w:t xml:space="preserve"> Method Statements prevail.</w:t>
      </w:r>
      <w:bookmarkStart w:id="82" w:name="_Toc98317787"/>
      <w:bookmarkStart w:id="83" w:name="_Toc98325827"/>
      <w:bookmarkStart w:id="84" w:name="_Toc98326158"/>
      <w:bookmarkEnd w:id="82"/>
      <w:bookmarkEnd w:id="83"/>
      <w:bookmarkEnd w:id="84"/>
    </w:p>
    <w:p w14:paraId="2488A6CD" w14:textId="77777777" w:rsidR="009E2631" w:rsidRPr="00CD4083" w:rsidRDefault="009E2631" w:rsidP="00B27627">
      <w:pPr>
        <w:pStyle w:val="SP1"/>
      </w:pPr>
      <w:bookmarkStart w:id="85" w:name="_Toc200544363"/>
      <w:r w:rsidRPr="00CD4083">
        <w:t>NON-EXCLUSIVITY</w:t>
      </w:r>
      <w:bookmarkEnd w:id="85"/>
    </w:p>
    <w:p w14:paraId="2973BBAC" w14:textId="242F6D4C" w:rsidR="009E2631" w:rsidRPr="00CD4083" w:rsidRDefault="009E2631" w:rsidP="00B27627">
      <w:pPr>
        <w:pStyle w:val="SP2"/>
      </w:pPr>
      <w:r w:rsidRPr="00CD4083">
        <w:t xml:space="preserve">This Agreement is not </w:t>
      </w:r>
      <w:r w:rsidR="003A28F2" w:rsidRPr="00CD4083">
        <w:t>exclusive,</w:t>
      </w:r>
      <w:r w:rsidRPr="00CD4083">
        <w:t xml:space="preserve"> and the Commissioner shall be entitled to procure services of the same or similar nature to the Services from any third party or to carry out such services itself.</w:t>
      </w:r>
    </w:p>
    <w:p w14:paraId="73BEDAF2" w14:textId="58CEA369" w:rsidR="00CA590E" w:rsidRPr="00960C65" w:rsidRDefault="00CA590E" w:rsidP="00B27627">
      <w:pPr>
        <w:pStyle w:val="SP1"/>
      </w:pPr>
      <w:bookmarkStart w:id="86" w:name="_Toc200544364"/>
      <w:r>
        <w:t>TERM</w:t>
      </w:r>
      <w:bookmarkEnd w:id="86"/>
    </w:p>
    <w:p w14:paraId="7A39E230" w14:textId="3D91B332" w:rsidR="000D504E" w:rsidRDefault="00CA590E" w:rsidP="00B27627">
      <w:pPr>
        <w:pStyle w:val="SP2"/>
      </w:pPr>
      <w:bookmarkStart w:id="87" w:name="_Ref333322200"/>
      <w:r w:rsidRPr="00D928DE">
        <w:t>Th</w:t>
      </w:r>
      <w:r w:rsidR="009B1000" w:rsidRPr="00D928DE">
        <w:t xml:space="preserve">e </w:t>
      </w:r>
      <w:r w:rsidRPr="005A783F">
        <w:t>Agreement shall commence on the Commencement Date and shall</w:t>
      </w:r>
      <w:r w:rsidR="009B1000" w:rsidRPr="005A783F">
        <w:t xml:space="preserve"> continue, unless </w:t>
      </w:r>
      <w:r w:rsidRPr="005A783F">
        <w:t>terminate</w:t>
      </w:r>
      <w:r w:rsidR="009B1000" w:rsidRPr="005A783F">
        <w:t xml:space="preserve">d earlier </w:t>
      </w:r>
      <w:bookmarkEnd w:id="87"/>
      <w:r w:rsidR="009B1000" w:rsidRPr="005A783F">
        <w:t>in accordance with its terms</w:t>
      </w:r>
      <w:r w:rsidR="00D8705A" w:rsidRPr="005A783F">
        <w:t xml:space="preserve"> or extended in accordance with </w:t>
      </w:r>
      <w:r w:rsidR="00E67F26" w:rsidRPr="005A783F">
        <w:t>Clause</w:t>
      </w:r>
      <w:r w:rsidR="00CF24AC">
        <w:t xml:space="preserve"> </w:t>
      </w:r>
      <w:r w:rsidR="00CF24AC">
        <w:fldChar w:fldCharType="begin"/>
      </w:r>
      <w:r w:rsidR="00CF24AC">
        <w:instrText xml:space="preserve"> REF _Ref135149681 \r \h </w:instrText>
      </w:r>
      <w:r w:rsidR="00CF24AC">
        <w:fldChar w:fldCharType="separate"/>
      </w:r>
      <w:r w:rsidR="00CF24AC">
        <w:t>4.2</w:t>
      </w:r>
      <w:r w:rsidR="00CF24AC">
        <w:fldChar w:fldCharType="end"/>
      </w:r>
      <w:r w:rsidR="00EF53E6" w:rsidRPr="005A783F">
        <w:t xml:space="preserve">, </w:t>
      </w:r>
      <w:r w:rsidR="000D504E">
        <w:t xml:space="preserve">until </w:t>
      </w:r>
      <w:r w:rsidR="00EF53E6" w:rsidRPr="005A783F">
        <w:t>the Expiry Date</w:t>
      </w:r>
      <w:r w:rsidR="000D504E">
        <w:t>.</w:t>
      </w:r>
    </w:p>
    <w:p w14:paraId="708E8463" w14:textId="77777777" w:rsidR="00FF61C9" w:rsidRPr="004A469B" w:rsidRDefault="000D504E" w:rsidP="00B27627">
      <w:pPr>
        <w:pStyle w:val="SP2"/>
      </w:pPr>
      <w:bookmarkStart w:id="88" w:name="_Ref135149681"/>
      <w:r>
        <w:t xml:space="preserve">The LFC may at its absolute discretion extend the Term </w:t>
      </w:r>
      <w:r w:rsidR="00FF61C9">
        <w:t xml:space="preserve">for the period of the Further Term by giving </w:t>
      </w:r>
      <w:r w:rsidR="00FF61C9" w:rsidRPr="004A469B">
        <w:t>written notice to the Contractor at least three months prior to the Expiry Date.</w:t>
      </w:r>
      <w:bookmarkEnd w:id="88"/>
      <w:r w:rsidR="00FF61C9" w:rsidRPr="004A469B">
        <w:t xml:space="preserve"> </w:t>
      </w:r>
      <w:r w:rsidR="00EF53E6" w:rsidRPr="004A469B">
        <w:t xml:space="preserve"> </w:t>
      </w:r>
    </w:p>
    <w:p w14:paraId="2C068BFC" w14:textId="62CF403C" w:rsidR="003A28F2" w:rsidRPr="004A469B" w:rsidRDefault="00FF61C9" w:rsidP="00B27627">
      <w:pPr>
        <w:pStyle w:val="SP3"/>
      </w:pPr>
      <w:r w:rsidRPr="004A469B">
        <w:t xml:space="preserve">Where this Agreement is extended in accordance with clause </w:t>
      </w:r>
      <w:r w:rsidRPr="004A469B">
        <w:fldChar w:fldCharType="begin"/>
      </w:r>
      <w:r w:rsidRPr="004A469B">
        <w:instrText xml:space="preserve"> REF _Ref135149681 \r \h </w:instrText>
      </w:r>
      <w:r w:rsidR="004A469B">
        <w:instrText xml:space="preserve"> \* MERGEFORMAT </w:instrText>
      </w:r>
      <w:r w:rsidRPr="004A469B">
        <w:fldChar w:fldCharType="separate"/>
      </w:r>
      <w:r w:rsidRPr="004A469B">
        <w:t>4.2</w:t>
      </w:r>
      <w:r w:rsidRPr="004A469B">
        <w:fldChar w:fldCharType="end"/>
      </w:r>
      <w:r w:rsidRPr="004A469B">
        <w:t>, the Expiry Date</w:t>
      </w:r>
      <w:r w:rsidR="00EF53E6" w:rsidRPr="004A469B">
        <w:t xml:space="preserve"> s</w:t>
      </w:r>
      <w:r w:rsidR="001134BD" w:rsidRPr="004A469B">
        <w:t>hall accordingly be deemed to be</w:t>
      </w:r>
      <w:r w:rsidR="00EF53E6" w:rsidRPr="004A469B">
        <w:t xml:space="preserve"> the date of the expiry of the Further Term, and the </w:t>
      </w:r>
      <w:r w:rsidR="002C2159" w:rsidRPr="004A469B">
        <w:t>Contractor</w:t>
      </w:r>
      <w:r w:rsidR="00EF53E6" w:rsidRPr="004A469B">
        <w:t xml:space="preserve"> shall continue to provide the Services at the Charges prevailing on the date of the extension or as revised in accordance with </w:t>
      </w:r>
      <w:r w:rsidR="00E67F26" w:rsidRPr="004A469B">
        <w:t>Clause</w:t>
      </w:r>
      <w:r w:rsidR="00EF53E6" w:rsidRPr="004A469B">
        <w:t xml:space="preserve"> </w:t>
      </w:r>
      <w:r w:rsidRPr="004A469B">
        <w:fldChar w:fldCharType="begin"/>
      </w:r>
      <w:r w:rsidRPr="004A469B">
        <w:instrText xml:space="preserve"> REF _Ref135149763 \r \h </w:instrText>
      </w:r>
      <w:r w:rsidR="00F56DC2" w:rsidRPr="004A469B">
        <w:instrText xml:space="preserve"> \* MERGEFORMAT </w:instrText>
      </w:r>
      <w:r w:rsidRPr="004A469B">
        <w:fldChar w:fldCharType="separate"/>
      </w:r>
      <w:r w:rsidR="00CF24AC" w:rsidRPr="004A469B">
        <w:t>56</w:t>
      </w:r>
      <w:r w:rsidRPr="004A469B">
        <w:fldChar w:fldCharType="end"/>
      </w:r>
      <w:r w:rsidR="007A75AB" w:rsidRPr="004A469B">
        <w:t xml:space="preserve"> </w:t>
      </w:r>
      <w:r w:rsidR="00DD6602" w:rsidRPr="004A469B">
        <w:t>(</w:t>
      </w:r>
      <w:r w:rsidR="004147FC" w:rsidRPr="004A469B">
        <w:t xml:space="preserve">No </w:t>
      </w:r>
      <w:r w:rsidR="00DD6602" w:rsidRPr="004A469B">
        <w:t>Variations)</w:t>
      </w:r>
      <w:r w:rsidRPr="004A469B">
        <w:t xml:space="preserve">. </w:t>
      </w:r>
    </w:p>
    <w:p w14:paraId="663B6759" w14:textId="77777777" w:rsidR="007B4D6A" w:rsidRDefault="007B4D6A" w:rsidP="00960C65">
      <w:pPr>
        <w:pStyle w:val="SPHeading"/>
        <w:numPr>
          <w:ilvl w:val="0"/>
          <w:numId w:val="0"/>
        </w:numPr>
        <w:ind w:left="720"/>
        <w:rPr>
          <w:rFonts w:ascii="Arial" w:hAnsi="Arial"/>
          <w:bCs/>
          <w:i/>
          <w:iCs/>
          <w:color w:val="FF0000"/>
          <w:sz w:val="20"/>
          <w:highlight w:val="yellow"/>
        </w:rPr>
      </w:pPr>
    </w:p>
    <w:p w14:paraId="0181AF11" w14:textId="77777777" w:rsidR="00D57D10" w:rsidRDefault="00D57D10" w:rsidP="00E006E6">
      <w:pPr>
        <w:pStyle w:val="SPHeading"/>
        <w:numPr>
          <w:ilvl w:val="0"/>
          <w:numId w:val="0"/>
        </w:numPr>
        <w:rPr>
          <w:rFonts w:ascii="Arial" w:hAnsi="Arial"/>
          <w:bCs/>
          <w:i/>
          <w:iCs/>
          <w:color w:val="FF0000"/>
          <w:sz w:val="20"/>
          <w:highlight w:val="yellow"/>
        </w:rPr>
      </w:pPr>
    </w:p>
    <w:p w14:paraId="38E6171A" w14:textId="77777777" w:rsidR="006F70FA" w:rsidRPr="00C71418" w:rsidRDefault="006F70FA" w:rsidP="006F70FA">
      <w:pPr>
        <w:pStyle w:val="SP1"/>
        <w:rPr>
          <w:rFonts w:cs="Arial"/>
        </w:rPr>
      </w:pPr>
      <w:bookmarkStart w:id="89" w:name="_Toc516656812"/>
      <w:bookmarkStart w:id="90" w:name="_Toc196895575"/>
      <w:bookmarkStart w:id="91" w:name="_Toc200544365"/>
      <w:r w:rsidRPr="00090F9A">
        <w:rPr>
          <w:rFonts w:cs="Arial"/>
        </w:rPr>
        <w:t>PRE-COMMENCEMENT AND IMPLEMENTATION</w:t>
      </w:r>
      <w:bookmarkEnd w:id="89"/>
      <w:r>
        <w:rPr>
          <w:rFonts w:cs="Arial"/>
        </w:rPr>
        <w:t xml:space="preserve"> </w:t>
      </w:r>
      <w:r w:rsidRPr="00090F9A">
        <w:rPr>
          <w:rFonts w:cs="Arial"/>
          <w:color w:val="FF0000"/>
        </w:rPr>
        <w:t>[NOT USED]</w:t>
      </w:r>
      <w:bookmarkEnd w:id="90"/>
      <w:bookmarkEnd w:id="91"/>
    </w:p>
    <w:p w14:paraId="6369A197" w14:textId="2934E4C3" w:rsidR="00CA590E" w:rsidRPr="00821A99" w:rsidRDefault="00CA590E" w:rsidP="00B27627">
      <w:pPr>
        <w:pStyle w:val="SP1"/>
        <w:rPr>
          <w:rStyle w:val="Level1asHeadingtext"/>
          <w:rFonts w:cs="Arial"/>
          <w:b/>
          <w:bCs w:val="0"/>
          <w:caps/>
          <w:color w:val="auto"/>
        </w:rPr>
      </w:pPr>
      <w:bookmarkStart w:id="92" w:name="_Toc219715648"/>
      <w:bookmarkStart w:id="93" w:name="_Toc222641724"/>
      <w:bookmarkStart w:id="94" w:name="_Toc222647253"/>
      <w:bookmarkStart w:id="95" w:name="_Toc222647364"/>
      <w:bookmarkStart w:id="96" w:name="_Toc222729856"/>
      <w:bookmarkStart w:id="97" w:name="_Toc233022449"/>
      <w:bookmarkStart w:id="98" w:name="_Toc233022558"/>
      <w:bookmarkStart w:id="99" w:name="_Toc233022729"/>
      <w:bookmarkStart w:id="100" w:name="_Toc233022855"/>
      <w:bookmarkStart w:id="101" w:name="_Toc364851690"/>
      <w:bookmarkStart w:id="102" w:name="_Toc400095080"/>
      <w:bookmarkStart w:id="103" w:name="_Toc199308679"/>
      <w:bookmarkStart w:id="104" w:name="_Toc326824895"/>
      <w:bookmarkStart w:id="105" w:name="_Toc333248002"/>
      <w:bookmarkStart w:id="106" w:name="_Toc333248072"/>
      <w:bookmarkStart w:id="107" w:name="_Toc333248952"/>
      <w:bookmarkStart w:id="108" w:name="_Toc200544366"/>
      <w:r w:rsidRPr="00821A99">
        <w:rPr>
          <w:rStyle w:val="Level1asHeadingtext"/>
          <w:rFonts w:cs="Arial"/>
          <w:b/>
          <w:bCs w:val="0"/>
          <w:caps/>
          <w:color w:val="auto"/>
        </w:rPr>
        <w:t>DUE DILIGENCE</w:t>
      </w:r>
      <w:bookmarkEnd w:id="92"/>
      <w:bookmarkEnd w:id="93"/>
      <w:bookmarkEnd w:id="94"/>
      <w:bookmarkEnd w:id="95"/>
      <w:bookmarkEnd w:id="96"/>
      <w:bookmarkEnd w:id="97"/>
      <w:bookmarkEnd w:id="98"/>
      <w:bookmarkEnd w:id="99"/>
      <w:bookmarkEnd w:id="100"/>
      <w:bookmarkEnd w:id="101"/>
      <w:bookmarkEnd w:id="102"/>
      <w:bookmarkEnd w:id="108"/>
    </w:p>
    <w:p w14:paraId="66691284" w14:textId="6473B7DE" w:rsidR="00CA590E" w:rsidRPr="00821A99" w:rsidRDefault="00CA590E" w:rsidP="00B27627">
      <w:pPr>
        <w:pStyle w:val="SP2"/>
        <w:rPr>
          <w:rFonts w:cs="Arial"/>
        </w:rPr>
      </w:pPr>
      <w:bookmarkStart w:id="109" w:name="_Toc219715649"/>
      <w:r w:rsidRPr="00821A99">
        <w:rPr>
          <w:rFonts w:cs="Arial"/>
        </w:rPr>
        <w:t>The Contractor</w:t>
      </w:r>
      <w:r w:rsidR="008C02A8">
        <w:rPr>
          <w:rFonts w:cs="Arial"/>
        </w:rPr>
        <w:t xml:space="preserve"> shall be deemed to have satisfied itself that it has gathered all information necessary to perform its obligations under this Agreement. C</w:t>
      </w:r>
      <w:r w:rsidRPr="00821A99">
        <w:rPr>
          <w:rFonts w:cs="Arial"/>
        </w:rPr>
        <w:t xml:space="preserve">onsequently the Contractor shall be deemed to have understood the nature and extent of the </w:t>
      </w:r>
      <w:r w:rsidR="00E0626B" w:rsidRPr="00821A99">
        <w:rPr>
          <w:rFonts w:cs="Arial"/>
        </w:rPr>
        <w:t>Service</w:t>
      </w:r>
      <w:r w:rsidRPr="00821A99">
        <w:rPr>
          <w:rFonts w:cs="Arial"/>
        </w:rPr>
        <w:t xml:space="preserve"> and to have satisfied itself that it will be able to provide the </w:t>
      </w:r>
      <w:r w:rsidR="00E0626B" w:rsidRPr="00821A99">
        <w:rPr>
          <w:rFonts w:cs="Arial"/>
        </w:rPr>
        <w:t>Service</w:t>
      </w:r>
      <w:r w:rsidRPr="00821A99">
        <w:rPr>
          <w:rFonts w:cs="Arial"/>
        </w:rPr>
        <w:t xml:space="preserve"> in full compliance with its obligations under this Agreement.</w:t>
      </w:r>
      <w:bookmarkEnd w:id="109"/>
    </w:p>
    <w:p w14:paraId="3B63867D" w14:textId="54B77C1F" w:rsidR="00CA590E" w:rsidRPr="00821A99" w:rsidRDefault="00CA590E" w:rsidP="00B27627">
      <w:pPr>
        <w:pStyle w:val="SP2"/>
        <w:rPr>
          <w:rFonts w:cs="Arial"/>
        </w:rPr>
      </w:pPr>
      <w:bookmarkStart w:id="110" w:name="_Toc219715650"/>
      <w:r w:rsidRPr="004E7D7A">
        <w:rPr>
          <w:rFonts w:cs="Arial"/>
        </w:rPr>
        <w:t>Prior to signing any CCN (</w:t>
      </w:r>
      <w:r w:rsidR="008A6B71" w:rsidRPr="004E7D7A">
        <w:rPr>
          <w:rFonts w:cs="Arial"/>
        </w:rPr>
        <w:t xml:space="preserve">as set out in the Change Control Procedure at </w:t>
      </w:r>
      <w:r w:rsidR="00BA4F02">
        <w:rPr>
          <w:rFonts w:cs="Arial"/>
        </w:rPr>
        <w:fldChar w:fldCharType="begin"/>
      </w:r>
      <w:r w:rsidR="00BA4F02">
        <w:rPr>
          <w:rFonts w:cs="Arial"/>
        </w:rPr>
        <w:instrText xml:space="preserve"> REF _Ref133236762 \w \h </w:instrText>
      </w:r>
      <w:r w:rsidR="00BA4F02">
        <w:rPr>
          <w:rFonts w:cs="Arial"/>
        </w:rPr>
      </w:r>
      <w:r w:rsidR="00BA4F02">
        <w:rPr>
          <w:rFonts w:cs="Arial"/>
        </w:rPr>
        <w:fldChar w:fldCharType="separate"/>
      </w:r>
      <w:r w:rsidR="00BA4F02">
        <w:rPr>
          <w:rFonts w:cs="Arial"/>
        </w:rPr>
        <w:t>Schedule 7</w:t>
      </w:r>
      <w:r w:rsidR="00BA4F02">
        <w:rPr>
          <w:rFonts w:cs="Arial"/>
        </w:rPr>
        <w:fldChar w:fldCharType="end"/>
      </w:r>
      <w:r w:rsidRPr="004E7D7A">
        <w:rPr>
          <w:rFonts w:cs="Arial"/>
        </w:rPr>
        <w:t>) t</w:t>
      </w:r>
      <w:r w:rsidRPr="00821A99">
        <w:rPr>
          <w:rFonts w:cs="Arial"/>
        </w:rPr>
        <w:t xml:space="preserve">he Contractor shall ensure that it has obtained all such information necessary to ensure that the acknowledgements set out in this </w:t>
      </w:r>
      <w:r w:rsidR="00E67F26" w:rsidRPr="004E7D7A">
        <w:rPr>
          <w:rFonts w:cs="Arial"/>
        </w:rPr>
        <w:t>Clause</w:t>
      </w:r>
      <w:r w:rsidRPr="004E7D7A">
        <w:rPr>
          <w:rFonts w:cs="Arial"/>
        </w:rPr>
        <w:t xml:space="preserve"> </w:t>
      </w:r>
      <w:r w:rsidR="004E7D7A">
        <w:rPr>
          <w:rFonts w:cs="Arial"/>
        </w:rPr>
        <w:t>6</w:t>
      </w:r>
      <w:r w:rsidRPr="004E7D7A">
        <w:rPr>
          <w:rFonts w:cs="Arial"/>
        </w:rPr>
        <w:t xml:space="preserve"> s</w:t>
      </w:r>
      <w:r w:rsidRPr="00821A99">
        <w:rPr>
          <w:rFonts w:cs="Arial"/>
        </w:rPr>
        <w:t>hall apply in relation to the Agreement as amended by such CCN</w:t>
      </w:r>
      <w:bookmarkEnd w:id="110"/>
      <w:r w:rsidRPr="00821A99">
        <w:rPr>
          <w:rFonts w:cs="Arial"/>
        </w:rPr>
        <w:t xml:space="preserve">. </w:t>
      </w:r>
    </w:p>
    <w:p w14:paraId="742B4AAA" w14:textId="4C214160" w:rsidR="00CA590E" w:rsidRPr="00821A99" w:rsidRDefault="00CA590E" w:rsidP="00B27627">
      <w:pPr>
        <w:pStyle w:val="SP2"/>
        <w:rPr>
          <w:rFonts w:cs="Arial"/>
        </w:rPr>
      </w:pPr>
      <w:bookmarkStart w:id="111" w:name="_Toc219715651"/>
      <w:r w:rsidRPr="00821A99">
        <w:rPr>
          <w:rFonts w:cs="Arial"/>
        </w:rPr>
        <w:t>The Contractor acknowledges that there shall not be any due diligence or joint verification after the Commencement Date.</w:t>
      </w:r>
      <w:bookmarkEnd w:id="111"/>
    </w:p>
    <w:p w14:paraId="3BDC531F" w14:textId="714B2119" w:rsidR="00CA590E" w:rsidRPr="00821A99" w:rsidRDefault="00CA590E" w:rsidP="00B27627">
      <w:pPr>
        <w:pStyle w:val="SP2"/>
        <w:rPr>
          <w:rFonts w:cs="Arial"/>
        </w:rPr>
      </w:pPr>
      <w:bookmarkStart w:id="112" w:name="_Toc219715652"/>
      <w:r w:rsidRPr="00821A99">
        <w:rPr>
          <w:rFonts w:cs="Arial"/>
        </w:rPr>
        <w:t xml:space="preserve">No warranty or undertaking is given by the </w:t>
      </w:r>
      <w:r w:rsidR="005C7E48" w:rsidRPr="00821A99">
        <w:rPr>
          <w:rFonts w:cs="Arial"/>
        </w:rPr>
        <w:t>LFC</w:t>
      </w:r>
      <w:r w:rsidRPr="00821A99">
        <w:rPr>
          <w:rFonts w:cs="Arial"/>
        </w:rPr>
        <w:t xml:space="preserve"> as to the accuracy, completeness, adequacy or fitness for purpose of any information disclosed to or made available to the Contractor (whether directly or indirectly) in the course of any due diligence in accordance with this Agreement, or that such information constitutes all of the information relevant or material to </w:t>
      </w:r>
      <w:r w:rsidR="00BA4F02" w:rsidRPr="00821A99">
        <w:rPr>
          <w:rFonts w:cs="Arial"/>
        </w:rPr>
        <w:t>the Service</w:t>
      </w:r>
      <w:r w:rsidRPr="00821A99">
        <w:rPr>
          <w:rFonts w:cs="Arial"/>
        </w:rPr>
        <w:t xml:space="preserve">. The Contractor acknowledges that it has and (as the case may be) shall make its own enquiries to satisfy itself as to the accuracy of the information supplied to it in connection with this Agreement. Accordingly, all liability on the part of the </w:t>
      </w:r>
      <w:r w:rsidR="005C7E48" w:rsidRPr="00821A99">
        <w:rPr>
          <w:rFonts w:cs="Arial"/>
        </w:rPr>
        <w:t>LFC</w:t>
      </w:r>
      <w:r w:rsidRPr="00821A99">
        <w:rPr>
          <w:rFonts w:cs="Arial"/>
        </w:rPr>
        <w:t xml:space="preserve"> in connection with</w:t>
      </w:r>
      <w:r w:rsidR="008A6B71" w:rsidRPr="00821A99">
        <w:rPr>
          <w:rFonts w:cs="Arial"/>
        </w:rPr>
        <w:t>:</w:t>
      </w:r>
      <w:bookmarkEnd w:id="112"/>
    </w:p>
    <w:p w14:paraId="0E6D8D61" w14:textId="19092EBC" w:rsidR="00CA590E" w:rsidRPr="00821A99" w:rsidRDefault="00CA590E" w:rsidP="00B27627">
      <w:pPr>
        <w:pStyle w:val="SP3"/>
        <w:ind w:left="1701" w:hanging="850"/>
        <w:rPr>
          <w:rFonts w:cs="Arial"/>
        </w:rPr>
      </w:pPr>
      <w:bookmarkStart w:id="113" w:name="_Toc219715653"/>
      <w:r w:rsidRPr="00821A99">
        <w:rPr>
          <w:rFonts w:cs="Arial"/>
        </w:rPr>
        <w:t xml:space="preserve">any information, documents or data provided to or made available to the Contractor (whether directly or indirectly); </w:t>
      </w:r>
      <w:bookmarkEnd w:id="113"/>
    </w:p>
    <w:p w14:paraId="1BD56FCC" w14:textId="105290AE" w:rsidR="00CA590E" w:rsidRPr="00821A99" w:rsidRDefault="00CA590E" w:rsidP="00B27627">
      <w:pPr>
        <w:pStyle w:val="SP3"/>
        <w:ind w:left="1701" w:hanging="850"/>
        <w:rPr>
          <w:rFonts w:cs="Arial"/>
        </w:rPr>
      </w:pPr>
      <w:bookmarkStart w:id="114" w:name="_Toc219715654"/>
      <w:r w:rsidRPr="00821A99">
        <w:rPr>
          <w:rFonts w:cs="Arial"/>
        </w:rPr>
        <w:t xml:space="preserve">any representations or statements made by or on behalf of the </w:t>
      </w:r>
      <w:bookmarkEnd w:id="114"/>
      <w:r w:rsidR="005C7E48" w:rsidRPr="00821A99">
        <w:rPr>
          <w:rFonts w:cs="Arial"/>
        </w:rPr>
        <w:t>LFC</w:t>
      </w:r>
      <w:r w:rsidR="008A6B71" w:rsidRPr="00821A99">
        <w:rPr>
          <w:rFonts w:cs="Arial"/>
        </w:rPr>
        <w:t>; and</w:t>
      </w:r>
    </w:p>
    <w:p w14:paraId="2BB0EB28" w14:textId="77777777" w:rsidR="008C02A8" w:rsidRDefault="00CA590E" w:rsidP="00B27627">
      <w:pPr>
        <w:pStyle w:val="SP3"/>
        <w:ind w:left="1701" w:hanging="850"/>
        <w:rPr>
          <w:rFonts w:cs="Arial"/>
        </w:rPr>
      </w:pPr>
      <w:bookmarkStart w:id="115" w:name="_Toc219715655"/>
      <w:r w:rsidRPr="00821A99">
        <w:rPr>
          <w:rFonts w:cs="Arial"/>
        </w:rPr>
        <w:t xml:space="preserve">in connection with such due diligence </w:t>
      </w:r>
    </w:p>
    <w:p w14:paraId="662EA95E" w14:textId="231D0761" w:rsidR="00CA590E" w:rsidRPr="00821A99" w:rsidRDefault="00CA590E" w:rsidP="008C02A8">
      <w:pPr>
        <w:pStyle w:val="SP3"/>
        <w:numPr>
          <w:ilvl w:val="0"/>
          <w:numId w:val="0"/>
        </w:numPr>
        <w:ind w:left="851"/>
        <w:rPr>
          <w:rFonts w:cs="Arial"/>
        </w:rPr>
      </w:pPr>
      <w:r w:rsidRPr="00821A99">
        <w:rPr>
          <w:rFonts w:cs="Arial"/>
        </w:rPr>
        <w:t>is, to the maximum extent permitted by Law, hereby excluded.</w:t>
      </w:r>
      <w:bookmarkEnd w:id="115"/>
    </w:p>
    <w:p w14:paraId="27246732" w14:textId="50B38C80" w:rsidR="00CA590E" w:rsidRPr="00375F6D" w:rsidRDefault="00CA590E" w:rsidP="00B27627">
      <w:pPr>
        <w:pStyle w:val="SP2"/>
        <w:rPr>
          <w:rFonts w:cs="Arial"/>
          <w:bCs/>
          <w:caps/>
        </w:rPr>
      </w:pPr>
      <w:bookmarkStart w:id="116" w:name="_Toc219715656"/>
      <w:r w:rsidRPr="0080799F">
        <w:rPr>
          <w:rFonts w:cs="Arial"/>
        </w:rPr>
        <w:t>Where the information</w:t>
      </w:r>
      <w:r w:rsidRPr="00960C65">
        <w:rPr>
          <w:rFonts w:cs="Arial"/>
        </w:rPr>
        <w:t xml:space="preserve"> supplied by or on behalf of the </w:t>
      </w:r>
      <w:r w:rsidR="005C7E48" w:rsidRPr="00960C65">
        <w:rPr>
          <w:rFonts w:cs="Arial"/>
        </w:rPr>
        <w:t>LFC</w:t>
      </w:r>
      <w:r w:rsidRPr="00960C65">
        <w:rPr>
          <w:rFonts w:cs="Arial"/>
        </w:rPr>
        <w:t xml:space="preserve"> is incorrect or insufficient the Contractor acknowledges that it shall not be relieved of any of its obligations under this Agreement or be entitled to claim against the </w:t>
      </w:r>
      <w:r w:rsidR="005C7E48" w:rsidRPr="00960C65">
        <w:rPr>
          <w:rFonts w:cs="Arial"/>
        </w:rPr>
        <w:t>LFC</w:t>
      </w:r>
      <w:r w:rsidRPr="00960C65">
        <w:rPr>
          <w:rFonts w:cs="Arial"/>
        </w:rPr>
        <w:t xml:space="preserve">, except to the extent of any fraudulent misrepresentation made by, or with the actual knowledge of the </w:t>
      </w:r>
      <w:r w:rsidR="005C7E48" w:rsidRPr="00960C65">
        <w:rPr>
          <w:rFonts w:cs="Arial"/>
        </w:rPr>
        <w:t>LFC</w:t>
      </w:r>
      <w:r w:rsidRPr="00960C65">
        <w:rPr>
          <w:rFonts w:cs="Arial"/>
        </w:rPr>
        <w:t>.</w:t>
      </w:r>
      <w:bookmarkEnd w:id="116"/>
    </w:p>
    <w:p w14:paraId="6AB393F2" w14:textId="6F5AF2D0" w:rsidR="00CA590E" w:rsidRPr="00960C65" w:rsidRDefault="00CA590E" w:rsidP="00B27627">
      <w:pPr>
        <w:pStyle w:val="SP1"/>
      </w:pPr>
      <w:bookmarkStart w:id="117" w:name="_Toc197334360"/>
      <w:bookmarkStart w:id="118" w:name="_Toc202330001"/>
      <w:bookmarkStart w:id="119" w:name="_Toc209928072"/>
      <w:bookmarkStart w:id="120" w:name="_Toc209928195"/>
      <w:bookmarkStart w:id="121" w:name="_Toc209929309"/>
      <w:bookmarkStart w:id="122" w:name="_Toc211396874"/>
      <w:bookmarkStart w:id="123" w:name="_Toc211397017"/>
      <w:bookmarkStart w:id="124" w:name="_Toc216495026"/>
      <w:bookmarkStart w:id="125" w:name="_Toc216597681"/>
      <w:bookmarkStart w:id="126" w:name="_Toc216597793"/>
      <w:bookmarkStart w:id="127" w:name="_Toc217727572"/>
      <w:bookmarkStart w:id="128" w:name="_Toc217727752"/>
      <w:bookmarkStart w:id="129" w:name="_Toc217727926"/>
      <w:bookmarkStart w:id="130" w:name="_Toc219715607"/>
      <w:bookmarkStart w:id="131" w:name="_Toc222641725"/>
      <w:bookmarkStart w:id="132" w:name="_Toc222647254"/>
      <w:bookmarkStart w:id="133" w:name="_Toc222647365"/>
      <w:bookmarkStart w:id="134" w:name="_Toc222729857"/>
      <w:bookmarkStart w:id="135" w:name="_Toc233022450"/>
      <w:bookmarkStart w:id="136" w:name="_Toc233022559"/>
      <w:bookmarkStart w:id="137" w:name="_Toc233022730"/>
      <w:bookmarkStart w:id="138" w:name="_Toc233022856"/>
      <w:bookmarkStart w:id="139" w:name="_Toc364851691"/>
      <w:bookmarkStart w:id="140" w:name="_Toc400095081"/>
      <w:bookmarkStart w:id="141" w:name="_Toc199308690"/>
      <w:bookmarkStart w:id="142" w:name="_Toc326824906"/>
      <w:bookmarkStart w:id="143" w:name="_Toc333248013"/>
      <w:bookmarkStart w:id="144" w:name="_Toc333248083"/>
      <w:bookmarkStart w:id="145" w:name="_Toc333249077"/>
      <w:bookmarkStart w:id="146" w:name="_Toc333325689"/>
      <w:bookmarkStart w:id="147" w:name="_Toc516656817"/>
      <w:bookmarkStart w:id="148" w:name="_Toc200544367"/>
      <w:r w:rsidRPr="00960C65">
        <w:t>WARRANTIES AND REPRESENTATIONS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063FADD1" w14:textId="0D9156F3" w:rsidR="00CA590E" w:rsidRPr="00960C65" w:rsidRDefault="00CA590E" w:rsidP="00B27627">
      <w:pPr>
        <w:pStyle w:val="SP2"/>
      </w:pPr>
      <w:bookmarkStart w:id="149" w:name="_Ref506206262"/>
      <w:r w:rsidRPr="00960C65">
        <w:t xml:space="preserve">Without prejudice to any other warranties expressed elsewhere in this Agreement or implied by law, the </w:t>
      </w:r>
      <w:r w:rsidRPr="00960C65">
        <w:rPr>
          <w:rFonts w:cs="Arial"/>
        </w:rPr>
        <w:t>Contractor</w:t>
      </w:r>
      <w:r w:rsidRPr="00960C65">
        <w:t xml:space="preserve"> warrants and represents </w:t>
      </w:r>
      <w:r w:rsidR="00642EC1" w:rsidRPr="00955A19">
        <w:rPr>
          <w:rFonts w:cs="Arial"/>
        </w:rPr>
        <w:t xml:space="preserve">to the </w:t>
      </w:r>
      <w:r w:rsidR="005C7E48" w:rsidRPr="00960C65">
        <w:rPr>
          <w:rFonts w:cs="Arial"/>
        </w:rPr>
        <w:t>LFC</w:t>
      </w:r>
      <w:r w:rsidR="00642EC1" w:rsidRPr="00960C65">
        <w:rPr>
          <w:rFonts w:cs="Arial"/>
        </w:rPr>
        <w:t xml:space="preserve"> </w:t>
      </w:r>
      <w:r w:rsidR="00642EC1" w:rsidRPr="00960C65">
        <w:t>that</w:t>
      </w:r>
      <w:r w:rsidR="00642EC1" w:rsidRPr="00960C65">
        <w:rPr>
          <w:rFonts w:cs="Arial"/>
        </w:rPr>
        <w:t xml:space="preserve"> on the date hereof</w:t>
      </w:r>
      <w:r w:rsidRPr="00960C65">
        <w:t>:</w:t>
      </w:r>
      <w:bookmarkEnd w:id="149"/>
    </w:p>
    <w:p w14:paraId="76CA7E8B" w14:textId="6C570A43" w:rsidR="004A301F" w:rsidRPr="00960C65" w:rsidRDefault="004A301F" w:rsidP="00B27627">
      <w:pPr>
        <w:pStyle w:val="SP3"/>
        <w:ind w:left="1701"/>
        <w:rPr>
          <w:rFonts w:cs="Arial"/>
        </w:rPr>
      </w:pPr>
      <w:bookmarkStart w:id="150" w:name="_Toc221532400"/>
      <w:bookmarkStart w:id="151" w:name="_Toc221598317"/>
      <w:bookmarkStart w:id="152" w:name="_Toc221598579"/>
      <w:bookmarkEnd w:id="150"/>
      <w:bookmarkEnd w:id="151"/>
      <w:bookmarkEnd w:id="152"/>
      <w:r w:rsidRPr="00960C65">
        <w:rPr>
          <w:rFonts w:cs="Arial"/>
        </w:rPr>
        <w:t>it is properly constituted and incorporated under the laws of England and Wales and has the corporate power to own its assets and to carry on its business as it is now being conducted;</w:t>
      </w:r>
    </w:p>
    <w:p w14:paraId="53FBEAEA" w14:textId="1BC17229" w:rsidR="00CA590E" w:rsidRPr="00960C65" w:rsidRDefault="00CA590E" w:rsidP="00B27627">
      <w:pPr>
        <w:pStyle w:val="SP3"/>
        <w:ind w:left="1701"/>
      </w:pPr>
      <w:r w:rsidRPr="00960C65">
        <w:t xml:space="preserve">it has full capacity and authority and all necessary licences, permits and consents to enter into </w:t>
      </w:r>
      <w:r w:rsidRPr="00960C65">
        <w:rPr>
          <w:rFonts w:cs="Arial"/>
        </w:rPr>
        <w:t xml:space="preserve">and </w:t>
      </w:r>
      <w:r w:rsidR="00DF445D" w:rsidRPr="00960C65">
        <w:rPr>
          <w:rFonts w:cs="Arial"/>
        </w:rPr>
        <w:t xml:space="preserve">to exercise its rights and </w:t>
      </w:r>
      <w:r w:rsidRPr="00960C65">
        <w:rPr>
          <w:rFonts w:cs="Arial"/>
        </w:rPr>
        <w:t xml:space="preserve">perform its obligations under this Agreement </w:t>
      </w:r>
      <w:bookmarkStart w:id="153" w:name="_Toc219715737"/>
      <w:r w:rsidRPr="00960C65">
        <w:rPr>
          <w:rFonts w:cs="Arial"/>
        </w:rPr>
        <w:t>and has no conflicting obligations to any third party (whether contractual or otherwise);</w:t>
      </w:r>
      <w:bookmarkEnd w:id="153"/>
      <w:r w:rsidRPr="00955A19">
        <w:rPr>
          <w:rFonts w:cs="Arial"/>
        </w:rPr>
        <w:t xml:space="preserve"> </w:t>
      </w:r>
    </w:p>
    <w:p w14:paraId="026FF17F" w14:textId="76D77AFE" w:rsidR="00CA590E" w:rsidRPr="00960C65" w:rsidRDefault="00CA590E" w:rsidP="00B27627">
      <w:pPr>
        <w:pStyle w:val="SP3"/>
        <w:ind w:left="1701"/>
      </w:pPr>
      <w:r w:rsidRPr="00955A19">
        <w:rPr>
          <w:rFonts w:cs="Arial"/>
        </w:rPr>
        <w:t>the</w:t>
      </w:r>
      <w:r w:rsidRPr="00960C65">
        <w:t xml:space="preserve"> Agreement is executed by a duly authorised representative of the </w:t>
      </w:r>
      <w:r w:rsidRPr="00960C65">
        <w:rPr>
          <w:rFonts w:cs="Arial"/>
        </w:rPr>
        <w:t>Contractor</w:t>
      </w:r>
      <w:r w:rsidRPr="00960C65">
        <w:t>;</w:t>
      </w:r>
    </w:p>
    <w:p w14:paraId="6A52D38A" w14:textId="10940E96" w:rsidR="00686C1F" w:rsidRPr="00960C65" w:rsidRDefault="00686C1F" w:rsidP="00B27627">
      <w:pPr>
        <w:pStyle w:val="SP3"/>
        <w:ind w:left="1701"/>
        <w:rPr>
          <w:rFonts w:cs="Arial"/>
        </w:rPr>
      </w:pPr>
      <w:bookmarkStart w:id="154" w:name="_Toc219715740"/>
      <w:r w:rsidRPr="00955A19">
        <w:rPr>
          <w:rFonts w:cs="Arial"/>
        </w:rPr>
        <w:t>a</w:t>
      </w:r>
      <w:r w:rsidRPr="00960C65">
        <w:rPr>
          <w:rFonts w:cs="Arial"/>
        </w:rPr>
        <w:t xml:space="preserve">ll action necessary on the part of the Contractor to authorise the execution of and the performance of its obligations under the Contract Documents has been taken or, in the case of any Contract Document executed after the date of </w:t>
      </w:r>
      <w:r w:rsidR="00324DF4" w:rsidRPr="00960C65">
        <w:rPr>
          <w:rFonts w:cs="Arial"/>
        </w:rPr>
        <w:t>this Agreement</w:t>
      </w:r>
      <w:r w:rsidRPr="00960C65">
        <w:rPr>
          <w:rFonts w:cs="Arial"/>
        </w:rPr>
        <w:t>, will be taken before such execution;</w:t>
      </w:r>
    </w:p>
    <w:p w14:paraId="068A34F8" w14:textId="77777777" w:rsidR="00686C1F" w:rsidRPr="00960C65" w:rsidRDefault="00686C1F" w:rsidP="00B27627">
      <w:pPr>
        <w:pStyle w:val="SP3"/>
        <w:ind w:left="1701"/>
        <w:rPr>
          <w:rFonts w:cs="Arial"/>
        </w:rPr>
      </w:pPr>
      <w:r w:rsidRPr="00960C65">
        <w:rPr>
          <w:rFonts w:cs="Arial"/>
        </w:rPr>
        <w:t>the obligations expressed to be assumed by the Contractor under the Contract Documents are, or in the case of any Contract Document executed after the Commencement Date will be, legal, valid, binding and enforceable to the extent permitted by law and each Contract Document is or will be in the proper form for enforcement in England;</w:t>
      </w:r>
    </w:p>
    <w:p w14:paraId="7F1ECDC7" w14:textId="77777777" w:rsidR="00686C1F" w:rsidRPr="00960C65" w:rsidRDefault="00686C1F" w:rsidP="00B27627">
      <w:pPr>
        <w:pStyle w:val="SP3"/>
        <w:ind w:left="1701"/>
        <w:rPr>
          <w:rFonts w:cs="Arial"/>
        </w:rPr>
      </w:pPr>
      <w:r w:rsidRPr="00960C65">
        <w:rPr>
          <w:rFonts w:cs="Arial"/>
        </w:rPr>
        <w:t>the execution, delivery and performance by it of the Contract Documents does not contravene any provision of:</w:t>
      </w:r>
    </w:p>
    <w:p w14:paraId="5BC95AA1" w14:textId="4D9EFC18" w:rsidR="00686C1F" w:rsidRPr="00960C65" w:rsidRDefault="00686C1F" w:rsidP="00B27627">
      <w:pPr>
        <w:pStyle w:val="SP4"/>
        <w:tabs>
          <w:tab w:val="num" w:pos="2160"/>
        </w:tabs>
        <w:ind w:left="2160" w:hanging="432"/>
        <w:rPr>
          <w:rFonts w:cs="Arial"/>
        </w:rPr>
      </w:pPr>
      <w:r w:rsidRPr="00960C65">
        <w:rPr>
          <w:rFonts w:cs="Arial"/>
        </w:rPr>
        <w:lastRenderedPageBreak/>
        <w:t>any existing Legislation either in force, or enacted but not yet in force</w:t>
      </w:r>
      <w:r w:rsidR="00850120">
        <w:rPr>
          <w:rFonts w:cs="Arial"/>
        </w:rPr>
        <w:t>,</w:t>
      </w:r>
      <w:r w:rsidRPr="00960C65">
        <w:rPr>
          <w:rFonts w:cs="Arial"/>
        </w:rPr>
        <w:t xml:space="preserve"> binding on the Contractor;</w:t>
      </w:r>
    </w:p>
    <w:p w14:paraId="56A6BEC2" w14:textId="77777777" w:rsidR="00686C1F" w:rsidRPr="00960C65" w:rsidRDefault="00686C1F" w:rsidP="00B27627">
      <w:pPr>
        <w:pStyle w:val="SP4"/>
        <w:tabs>
          <w:tab w:val="num" w:pos="2160"/>
        </w:tabs>
        <w:ind w:left="2160" w:hanging="432"/>
        <w:rPr>
          <w:rFonts w:cs="Arial"/>
        </w:rPr>
      </w:pPr>
      <w:r w:rsidRPr="00960C65">
        <w:rPr>
          <w:rFonts w:cs="Arial"/>
        </w:rPr>
        <w:t>the memorandum and articles of association of the Contractor;</w:t>
      </w:r>
    </w:p>
    <w:p w14:paraId="55F1045F" w14:textId="77777777" w:rsidR="00686C1F" w:rsidRPr="00960C65" w:rsidRDefault="00686C1F" w:rsidP="00B27627">
      <w:pPr>
        <w:pStyle w:val="SP4"/>
        <w:tabs>
          <w:tab w:val="num" w:pos="2160"/>
        </w:tabs>
        <w:ind w:left="2160" w:hanging="432"/>
        <w:rPr>
          <w:rFonts w:cs="Arial"/>
        </w:rPr>
      </w:pPr>
      <w:r w:rsidRPr="00960C65">
        <w:rPr>
          <w:rFonts w:cs="Arial"/>
        </w:rPr>
        <w:t>any order or decree of any court or arbitrator which is binding on the Contractor; or</w:t>
      </w:r>
    </w:p>
    <w:p w14:paraId="1A419FEF" w14:textId="77777777" w:rsidR="00686C1F" w:rsidRPr="00960C65" w:rsidRDefault="00686C1F" w:rsidP="00B27627">
      <w:pPr>
        <w:pStyle w:val="SP4"/>
        <w:tabs>
          <w:tab w:val="num" w:pos="2160"/>
        </w:tabs>
        <w:ind w:left="2160" w:hanging="432"/>
        <w:rPr>
          <w:rFonts w:cs="Arial"/>
        </w:rPr>
      </w:pPr>
      <w:r w:rsidRPr="00960C65">
        <w:rPr>
          <w:rFonts w:cs="Arial"/>
        </w:rPr>
        <w:t>any obligation which is binding upon the Contractor or upon any of its assets or revenues;</w:t>
      </w:r>
    </w:p>
    <w:p w14:paraId="68C20C19" w14:textId="77777777" w:rsidR="00DF445D" w:rsidRPr="00960C65" w:rsidRDefault="00DF445D" w:rsidP="00B27627">
      <w:pPr>
        <w:pStyle w:val="SP3"/>
        <w:ind w:left="1701"/>
        <w:rPr>
          <w:rFonts w:cs="Arial"/>
        </w:rPr>
      </w:pPr>
      <w:r w:rsidRPr="00960C65">
        <w:rPr>
          <w:rFonts w:cs="Arial"/>
        </w:rPr>
        <w:t>no claim is presently being assessed and no litigation, arbitration or administrative proceedings are presently in progress or, to the best of the knowledge of the Contractor, pending or threatened against it or any of its assets which will or might have a material adverse effect on the ability of the Contractor to perform its obligations under any Contract Document;</w:t>
      </w:r>
    </w:p>
    <w:bookmarkEnd w:id="154"/>
    <w:p w14:paraId="19E45F6F" w14:textId="77777777" w:rsidR="000E7447" w:rsidRPr="00960C65" w:rsidRDefault="000E7447" w:rsidP="00B27627">
      <w:pPr>
        <w:pStyle w:val="SP3"/>
        <w:ind w:left="1701"/>
        <w:rPr>
          <w:rFonts w:cs="Arial"/>
        </w:rPr>
      </w:pPr>
      <w:r w:rsidRPr="00960C65">
        <w:rPr>
          <w:rFonts w:cs="Arial"/>
        </w:rPr>
        <w:t>it is not the subject of any other obligation, compliance with which will or is likely to have a material adverse effect on the ability of the Contractor to perform its obligations under any Contract Document;</w:t>
      </w:r>
    </w:p>
    <w:p w14:paraId="2B7AFB97" w14:textId="77777777" w:rsidR="00686C1F" w:rsidRPr="00960C65" w:rsidRDefault="00686C1F" w:rsidP="00B27627">
      <w:pPr>
        <w:pStyle w:val="SP3"/>
        <w:ind w:left="1701"/>
        <w:rPr>
          <w:rFonts w:cs="Arial"/>
        </w:rPr>
      </w:pPr>
      <w:r w:rsidRPr="00960C65">
        <w:rPr>
          <w:rFonts w:cs="Arial"/>
        </w:rPr>
        <w:t>no proceedings or other steps have been taken and not discharged (nor, to the best of the knowledge of the Contractor, threatened) for its winding-up or dissolution or for the appointment of a receiver, administrative receiver, administrator, liquidator, trustee or similar officer in relation to any of its assets or revenues;</w:t>
      </w:r>
    </w:p>
    <w:p w14:paraId="1013FD8A" w14:textId="111C69FD" w:rsidR="00647483" w:rsidRPr="00960C65" w:rsidRDefault="00647483" w:rsidP="00B27627">
      <w:pPr>
        <w:pStyle w:val="SP3"/>
        <w:ind w:left="1701"/>
        <w:rPr>
          <w:rFonts w:cs="Arial"/>
        </w:rPr>
      </w:pPr>
      <w:r w:rsidRPr="00960C65">
        <w:rPr>
          <w:rFonts w:cs="Arial"/>
        </w:rPr>
        <w:t xml:space="preserve">the copies of the Contract Documents which the Contractor has delivered or, when executed, will deliver to the </w:t>
      </w:r>
      <w:r w:rsidR="005C7E48" w:rsidRPr="00960C65">
        <w:rPr>
          <w:rFonts w:cs="Arial"/>
        </w:rPr>
        <w:t>LFC</w:t>
      </w:r>
      <w:r w:rsidRPr="00960C65">
        <w:rPr>
          <w:rFonts w:cs="Arial"/>
        </w:rPr>
        <w:t xml:space="preserve"> are or, as the case may be, will be true and complete copies of such documents and there are not in existence any other agreements or documents replacing or relating to any of the Contract Documents which would materially affect the interpretation or application of any of the Contract Documents; </w:t>
      </w:r>
    </w:p>
    <w:p w14:paraId="384C22E1" w14:textId="4771E377" w:rsidR="00647483" w:rsidRPr="00960C65" w:rsidRDefault="00647483" w:rsidP="00B27627">
      <w:pPr>
        <w:pStyle w:val="SP3"/>
        <w:ind w:left="1701"/>
        <w:rPr>
          <w:rFonts w:cs="Arial"/>
        </w:rPr>
      </w:pPr>
      <w:r w:rsidRPr="00960C65">
        <w:rPr>
          <w:rFonts w:cs="Arial"/>
        </w:rPr>
        <w:t xml:space="preserve">all written statements and representations in any written submissions made by the Contractor as part of the procurement process, including without limitation its response to </w:t>
      </w:r>
      <w:r w:rsidR="00D941BD">
        <w:rPr>
          <w:rFonts w:cs="Arial"/>
        </w:rPr>
        <w:t>any conditions of participation</w:t>
      </w:r>
      <w:r w:rsidRPr="00960C65">
        <w:rPr>
          <w:rFonts w:cs="Arial"/>
        </w:rPr>
        <w:t xml:space="preserve">, its </w:t>
      </w:r>
      <w:r w:rsidR="00D30A86" w:rsidRPr="00960C65">
        <w:rPr>
          <w:rFonts w:cs="Arial"/>
        </w:rPr>
        <w:t>Contractor’s Proposals</w:t>
      </w:r>
      <w:r w:rsidRPr="00960C65">
        <w:rPr>
          <w:rFonts w:cs="Arial"/>
        </w:rPr>
        <w:t xml:space="preserve"> and any other documents submitted remain true and accurate except to the extent that such statements and representations have been superseded or varied by </w:t>
      </w:r>
      <w:r w:rsidR="00324DF4" w:rsidRPr="00960C65">
        <w:rPr>
          <w:rFonts w:cs="Arial"/>
        </w:rPr>
        <w:t>this Agreement</w:t>
      </w:r>
      <w:r w:rsidRPr="00960C65">
        <w:rPr>
          <w:rFonts w:cs="Arial"/>
        </w:rPr>
        <w:t xml:space="preserve"> or to the extent that the Contractor has otherwise disclosed to the </w:t>
      </w:r>
      <w:r w:rsidR="005C7E48" w:rsidRPr="00960C65">
        <w:rPr>
          <w:rFonts w:cs="Arial"/>
        </w:rPr>
        <w:t>LFC</w:t>
      </w:r>
      <w:r w:rsidRPr="00960C65">
        <w:rPr>
          <w:rFonts w:cs="Arial"/>
        </w:rPr>
        <w:t xml:space="preserve"> in writing prior to the Commencement Date;</w:t>
      </w:r>
    </w:p>
    <w:p w14:paraId="24069C09" w14:textId="3DE27B8B" w:rsidR="00CA590E" w:rsidRPr="00960C65" w:rsidRDefault="00CA590E" w:rsidP="00B27627">
      <w:pPr>
        <w:pStyle w:val="SP3"/>
        <w:ind w:left="1701"/>
        <w:rPr>
          <w:rFonts w:cs="Arial"/>
        </w:rPr>
      </w:pPr>
      <w:bookmarkStart w:id="155" w:name="_Toc219715741"/>
      <w:r w:rsidRPr="00960C65">
        <w:rPr>
          <w:rFonts w:cs="Arial"/>
        </w:rPr>
        <w:t>the Contractor and its sub-contractors have not and will not violate any applicable Laws or Standards;</w:t>
      </w:r>
      <w:bookmarkEnd w:id="155"/>
    </w:p>
    <w:p w14:paraId="2C9CC689" w14:textId="3AB42464" w:rsidR="00CA590E" w:rsidRPr="00960C65" w:rsidRDefault="00CA590E" w:rsidP="00B27627">
      <w:pPr>
        <w:pStyle w:val="SP3"/>
        <w:ind w:left="1701"/>
      </w:pPr>
      <w:r w:rsidRPr="00960C65">
        <w:rPr>
          <w:rFonts w:cs="Arial"/>
        </w:rPr>
        <w:t>the Contractor</w:t>
      </w:r>
      <w:r w:rsidRPr="00960C65">
        <w:t xml:space="preserve"> is aware of the purposes for which the</w:t>
      </w:r>
      <w:r w:rsidR="00E0626B" w:rsidRPr="00960C65">
        <w:rPr>
          <w:rFonts w:cs="Arial"/>
        </w:rPr>
        <w:t xml:space="preserve"> Service</w:t>
      </w:r>
      <w:r w:rsidR="00850120">
        <w:rPr>
          <w:rFonts w:cs="Arial"/>
        </w:rPr>
        <w:t>s are</w:t>
      </w:r>
      <w:r w:rsidR="00E408A7" w:rsidRPr="00960C65">
        <w:t xml:space="preserve"> </w:t>
      </w:r>
      <w:r w:rsidRPr="00960C65">
        <w:t xml:space="preserve">required and acknowledges that the </w:t>
      </w:r>
      <w:r w:rsidR="005C7E48" w:rsidRPr="00960C65">
        <w:rPr>
          <w:rFonts w:cs="Arial"/>
        </w:rPr>
        <w:t>LFC</w:t>
      </w:r>
      <w:r w:rsidRPr="00960C65">
        <w:t xml:space="preserve"> is reliant upon the </w:t>
      </w:r>
      <w:r w:rsidRPr="00960C65">
        <w:rPr>
          <w:rFonts w:cs="Arial"/>
        </w:rPr>
        <w:t>Contractor’s</w:t>
      </w:r>
      <w:r w:rsidRPr="00960C65">
        <w:t xml:space="preserve"> expertise and knowledge in the provision of the </w:t>
      </w:r>
      <w:r w:rsidR="00E0626B" w:rsidRPr="00960C65">
        <w:rPr>
          <w:rFonts w:cs="Arial"/>
        </w:rPr>
        <w:t>Service</w:t>
      </w:r>
      <w:r w:rsidR="00850120">
        <w:rPr>
          <w:rFonts w:cs="Arial"/>
        </w:rPr>
        <w:t>s</w:t>
      </w:r>
      <w:r w:rsidRPr="00960C65">
        <w:t>;</w:t>
      </w:r>
    </w:p>
    <w:p w14:paraId="15794845" w14:textId="3AB1CC3F" w:rsidR="00CA590E" w:rsidRPr="00960C65" w:rsidRDefault="00CA590E" w:rsidP="00B27627">
      <w:pPr>
        <w:pStyle w:val="SP3"/>
        <w:ind w:left="1701"/>
      </w:pPr>
      <w:r w:rsidRPr="00960C65">
        <w:t xml:space="preserve">all materials, equipment and goods used or supplied by the </w:t>
      </w:r>
      <w:r w:rsidRPr="00960C65">
        <w:rPr>
          <w:rFonts w:cs="Arial"/>
        </w:rPr>
        <w:t>Contractor</w:t>
      </w:r>
      <w:r w:rsidRPr="00960C65">
        <w:t xml:space="preserve"> in connection with </w:t>
      </w:r>
      <w:r w:rsidRPr="00960C65">
        <w:rPr>
          <w:rFonts w:cs="Arial"/>
        </w:rPr>
        <w:t>the</w:t>
      </w:r>
      <w:r w:rsidRPr="00960C65">
        <w:t xml:space="preserve"> Agreement shall be sound in quality and design and fit for their purpose and in accordance with </w:t>
      </w:r>
      <w:r w:rsidRPr="00960C65">
        <w:rPr>
          <w:rFonts w:cs="Arial"/>
        </w:rPr>
        <w:t xml:space="preserve">the </w:t>
      </w:r>
      <w:r w:rsidR="00D30A86" w:rsidRPr="00960C65">
        <w:rPr>
          <w:rFonts w:cs="Arial"/>
        </w:rPr>
        <w:t>Contractor’s Proposals</w:t>
      </w:r>
      <w:r w:rsidRPr="00960C65">
        <w:t>;</w:t>
      </w:r>
    </w:p>
    <w:p w14:paraId="68D63204" w14:textId="5235C9F8" w:rsidR="00CA590E" w:rsidRPr="00960C65" w:rsidRDefault="00CA590E" w:rsidP="00B27627">
      <w:pPr>
        <w:pStyle w:val="SP3"/>
        <w:ind w:left="1701"/>
      </w:pPr>
      <w:r w:rsidRPr="00960C65">
        <w:t xml:space="preserve">any software, electronic or magnetic media, hardware or computer system used or supplied by the </w:t>
      </w:r>
      <w:r w:rsidRPr="00960C65">
        <w:rPr>
          <w:rFonts w:cs="Arial"/>
        </w:rPr>
        <w:t>Contractor</w:t>
      </w:r>
      <w:r w:rsidRPr="00960C65">
        <w:t xml:space="preserve"> in connection with Agreement: </w:t>
      </w:r>
    </w:p>
    <w:p w14:paraId="321AF5C7" w14:textId="0A880FF2" w:rsidR="00CA590E" w:rsidRPr="00960C65" w:rsidRDefault="00CA590E" w:rsidP="00B27627">
      <w:pPr>
        <w:pStyle w:val="SP4"/>
        <w:tabs>
          <w:tab w:val="num" w:pos="2160"/>
        </w:tabs>
        <w:ind w:left="2160" w:hanging="432"/>
      </w:pPr>
      <w:bookmarkStart w:id="156" w:name="_Toc221532404"/>
      <w:bookmarkStart w:id="157" w:name="_Toc221598321"/>
      <w:bookmarkStart w:id="158" w:name="_Toc221598583"/>
      <w:bookmarkEnd w:id="156"/>
      <w:bookmarkEnd w:id="157"/>
      <w:bookmarkEnd w:id="158"/>
      <w:r w:rsidRPr="00960C65">
        <w:t>shall not have its functionality or performance affected, be made inoperable or be more difficult to use by reason of any date related input or processing in or on any part of such software, electronic or magnetic media, hardware or computer system;</w:t>
      </w:r>
    </w:p>
    <w:p w14:paraId="4F539F0B" w14:textId="7492167E" w:rsidR="00CA590E" w:rsidRPr="00960C65" w:rsidRDefault="00CA590E" w:rsidP="00B27627">
      <w:pPr>
        <w:pStyle w:val="SP4"/>
        <w:tabs>
          <w:tab w:val="num" w:pos="2160"/>
        </w:tabs>
        <w:ind w:left="2160" w:hanging="432"/>
      </w:pPr>
      <w:r w:rsidRPr="00960C65">
        <w:t xml:space="preserve">shall not cause any damage, loss or erosion to or interfere adversely or in any way with the compilation, content or structure of any data, database, software or other electronic or magnetic media, hardware or computer system used by, for or on behalf of the </w:t>
      </w:r>
      <w:r w:rsidR="005C7E48" w:rsidRPr="00960C65">
        <w:rPr>
          <w:rFonts w:cs="Arial"/>
        </w:rPr>
        <w:t>LFC</w:t>
      </w:r>
      <w:r w:rsidRPr="00960C65">
        <w:t xml:space="preserve">, on which it is used or with which it interfaces or comes into contact; and </w:t>
      </w:r>
    </w:p>
    <w:p w14:paraId="56095B56" w14:textId="7A2FE1CF" w:rsidR="00CA590E" w:rsidRPr="00960C65" w:rsidRDefault="00CA590E" w:rsidP="00B27627">
      <w:pPr>
        <w:pStyle w:val="SP4"/>
        <w:tabs>
          <w:tab w:val="num" w:pos="2160"/>
        </w:tabs>
        <w:ind w:left="2160" w:hanging="432"/>
      </w:pPr>
      <w:r w:rsidRPr="00960C65">
        <w:t xml:space="preserve">any variations, enhancements or actions undertaken by the </w:t>
      </w:r>
      <w:r w:rsidRPr="00960C65">
        <w:rPr>
          <w:rFonts w:cs="Arial"/>
        </w:rPr>
        <w:t>Contractor</w:t>
      </w:r>
      <w:r w:rsidRPr="00960C65">
        <w:t xml:space="preserve"> in respect of such software, electronic or magnetic media, hardware or computer system shall not affect the </w:t>
      </w:r>
      <w:r w:rsidRPr="00960C65">
        <w:rPr>
          <w:rFonts w:cs="Arial"/>
        </w:rPr>
        <w:t>Contractor’s</w:t>
      </w:r>
      <w:r w:rsidRPr="00960C65">
        <w:t xml:space="preserve"> compliance with this warranty;</w:t>
      </w:r>
      <w:r w:rsidRPr="00955A19">
        <w:rPr>
          <w:rFonts w:cs="Arial"/>
        </w:rPr>
        <w:t xml:space="preserve"> </w:t>
      </w:r>
    </w:p>
    <w:p w14:paraId="210D4725" w14:textId="146DE56D" w:rsidR="00CA590E" w:rsidRPr="00960C65" w:rsidRDefault="00CA590E" w:rsidP="00B27627">
      <w:pPr>
        <w:pStyle w:val="SP3"/>
        <w:ind w:left="1701"/>
      </w:pPr>
      <w:r w:rsidRPr="00960C65">
        <w:t xml:space="preserve">all documents, drawings, computer software and any other work prepared or developed by the </w:t>
      </w:r>
      <w:r w:rsidRPr="00960C65">
        <w:rPr>
          <w:rFonts w:cs="Arial"/>
        </w:rPr>
        <w:t>Contractor</w:t>
      </w:r>
      <w:r w:rsidRPr="00960C65">
        <w:t xml:space="preserve"> or supplied to the </w:t>
      </w:r>
      <w:r w:rsidR="005C7E48" w:rsidRPr="00960C65">
        <w:rPr>
          <w:rFonts w:cs="Arial"/>
        </w:rPr>
        <w:t>LFC</w:t>
      </w:r>
      <w:r w:rsidRPr="00960C65">
        <w:t xml:space="preserve"> under </w:t>
      </w:r>
      <w:r w:rsidRPr="00960C65">
        <w:rPr>
          <w:rFonts w:cs="Arial"/>
        </w:rPr>
        <w:t>the</w:t>
      </w:r>
      <w:r w:rsidRPr="00960C65">
        <w:t xml:space="preserve"> Agreement shall not infringe any Intellectual Property Rights or any other legal or equitable right of any person.</w:t>
      </w:r>
    </w:p>
    <w:p w14:paraId="156F2C16" w14:textId="7ABD365F" w:rsidR="00CA590E" w:rsidRPr="00960C65" w:rsidRDefault="00CA590E" w:rsidP="00B27627">
      <w:pPr>
        <w:pStyle w:val="SP3"/>
        <w:ind w:left="1701"/>
        <w:rPr>
          <w:rFonts w:cs="Arial"/>
        </w:rPr>
      </w:pPr>
      <w:bookmarkStart w:id="159" w:name="_Toc219715738"/>
      <w:r w:rsidRPr="00960C65">
        <w:rPr>
          <w:rFonts w:cs="Arial"/>
        </w:rPr>
        <w:lastRenderedPageBreak/>
        <w:t>all sub-contractors have full capacity power and authority to perform their obligations in connection with this Agreement and have no conflicting obligations to any third party (whether contractual or otherwise);</w:t>
      </w:r>
      <w:bookmarkEnd w:id="159"/>
    </w:p>
    <w:p w14:paraId="64FB1312" w14:textId="71839CC8" w:rsidR="00CA590E" w:rsidRPr="00960C65" w:rsidRDefault="00CA590E" w:rsidP="00B27627">
      <w:pPr>
        <w:pStyle w:val="SP3"/>
        <w:ind w:left="1701"/>
        <w:rPr>
          <w:rFonts w:cs="Arial"/>
        </w:rPr>
      </w:pPr>
      <w:bookmarkStart w:id="160" w:name="_Toc219715743"/>
      <w:r w:rsidRPr="00960C65">
        <w:rPr>
          <w:rFonts w:cs="Arial"/>
        </w:rPr>
        <w:t xml:space="preserve">all statements and representations in pre-contractual proposals in the Contractor's response to </w:t>
      </w:r>
      <w:r w:rsidR="005062EB">
        <w:rPr>
          <w:rFonts w:cs="Arial"/>
        </w:rPr>
        <w:t>any tender documents</w:t>
      </w:r>
      <w:r w:rsidRPr="00960C65">
        <w:rPr>
          <w:rFonts w:cs="Arial"/>
        </w:rPr>
        <w:t xml:space="preserve"> when made by the Contractor were, in the context they were given at the time, true, complete and accurate in all material respects, and that the Contractor has advised the </w:t>
      </w:r>
      <w:r w:rsidR="005C7E48" w:rsidRPr="00960C65">
        <w:rPr>
          <w:rFonts w:cs="Arial"/>
        </w:rPr>
        <w:t>LFC</w:t>
      </w:r>
      <w:r w:rsidRPr="00960C65">
        <w:rPr>
          <w:rFonts w:cs="Arial"/>
        </w:rPr>
        <w:t xml:space="preserve"> of any fact, matter or circumstance of which it has become aware since making such proposals which would render any such statement or representation false or misleading;</w:t>
      </w:r>
      <w:bookmarkEnd w:id="160"/>
    </w:p>
    <w:p w14:paraId="0F177388" w14:textId="3D992B79" w:rsidR="00CA590E" w:rsidRPr="00960C65" w:rsidRDefault="00CA590E" w:rsidP="00B27627">
      <w:pPr>
        <w:pStyle w:val="SP3"/>
        <w:ind w:left="1701"/>
        <w:rPr>
          <w:rFonts w:cs="Arial"/>
        </w:rPr>
      </w:pPr>
      <w:bookmarkStart w:id="161" w:name="_Toc219715744"/>
      <w:r w:rsidRPr="00960C65">
        <w:rPr>
          <w:rFonts w:cs="Arial"/>
        </w:rPr>
        <w:t>the Method Statement</w:t>
      </w:r>
      <w:r w:rsidR="00B84C19" w:rsidRPr="00960C65">
        <w:rPr>
          <w:rFonts w:cs="Arial"/>
        </w:rPr>
        <w:t>s</w:t>
      </w:r>
      <w:r w:rsidRPr="00960C65">
        <w:rPr>
          <w:rFonts w:cs="Arial"/>
        </w:rPr>
        <w:t xml:space="preserve"> complies with and shall comply with and meet the </w:t>
      </w:r>
      <w:r w:rsidR="005C7E48" w:rsidRPr="00960C65">
        <w:rPr>
          <w:rFonts w:cs="Arial"/>
        </w:rPr>
        <w:t>LFC</w:t>
      </w:r>
      <w:r w:rsidRPr="00960C65">
        <w:rPr>
          <w:rFonts w:cs="Arial"/>
        </w:rPr>
        <w:t>’s service requirements contained in this Agreement throughout the Term</w:t>
      </w:r>
      <w:r w:rsidR="008A6B71" w:rsidRPr="00960C65">
        <w:rPr>
          <w:rFonts w:cs="Arial"/>
        </w:rPr>
        <w:t xml:space="preserve">; </w:t>
      </w:r>
      <w:bookmarkEnd w:id="161"/>
      <w:r w:rsidR="00582454">
        <w:rPr>
          <w:rFonts w:cs="Arial"/>
        </w:rPr>
        <w:t>and</w:t>
      </w:r>
    </w:p>
    <w:p w14:paraId="11B7E1A8" w14:textId="28AAB9E3" w:rsidR="00CA590E" w:rsidRPr="00960C65" w:rsidRDefault="00CA590E" w:rsidP="00B27627">
      <w:pPr>
        <w:pStyle w:val="SP3"/>
        <w:ind w:left="1701"/>
        <w:rPr>
          <w:rFonts w:cs="Arial"/>
        </w:rPr>
      </w:pPr>
      <w:bookmarkStart w:id="162" w:name="_Toc219715746"/>
      <w:r w:rsidRPr="00960C65">
        <w:rPr>
          <w:rFonts w:cs="Arial"/>
        </w:rPr>
        <w:t>except as provided in this Agreement, there are no express warranties, representations, undertakings or conditions (statutory or otherwise) made by either Party and all warranties, representations, undertakings and conditions (statutory or otherwise) implied to be made by either Party, including implied warranties as to satisfactory quality and fitness for a particular purpose, are hereby excluded to the maximum extent permitted by Law</w:t>
      </w:r>
      <w:r w:rsidR="008A6B71" w:rsidRPr="00960C65">
        <w:rPr>
          <w:rFonts w:cs="Arial"/>
        </w:rPr>
        <w:t>,</w:t>
      </w:r>
      <w:bookmarkEnd w:id="162"/>
    </w:p>
    <w:p w14:paraId="7A13BB47" w14:textId="17813001" w:rsidR="00642EC1" w:rsidRPr="00955A19" w:rsidRDefault="00642EC1" w:rsidP="00850120">
      <w:pPr>
        <w:pStyle w:val="SP3"/>
        <w:numPr>
          <w:ilvl w:val="0"/>
          <w:numId w:val="0"/>
        </w:numPr>
        <w:ind w:left="851" w:hanging="1"/>
        <w:rPr>
          <w:rFonts w:cs="Arial"/>
        </w:rPr>
      </w:pPr>
      <w:r w:rsidRPr="00960C65">
        <w:rPr>
          <w:rFonts w:cs="Arial"/>
        </w:rPr>
        <w:t xml:space="preserve">and the </w:t>
      </w:r>
      <w:r w:rsidR="005C7E48" w:rsidRPr="00960C65">
        <w:rPr>
          <w:rFonts w:cs="Arial"/>
        </w:rPr>
        <w:t>LFC</w:t>
      </w:r>
      <w:r w:rsidRPr="00960C65">
        <w:rPr>
          <w:rFonts w:cs="Arial"/>
        </w:rPr>
        <w:t xml:space="preserve"> relies upon such warranties and representations.</w:t>
      </w:r>
    </w:p>
    <w:p w14:paraId="565894D0" w14:textId="2302DC1D" w:rsidR="00CA590E" w:rsidRPr="00960C65" w:rsidRDefault="00CA590E" w:rsidP="00B27627">
      <w:pPr>
        <w:pStyle w:val="SP2"/>
      </w:pPr>
      <w:r w:rsidRPr="00960C65">
        <w:t xml:space="preserve">For the purposes of construing the warranties </w:t>
      </w:r>
      <w:r w:rsidRPr="00850120">
        <w:t xml:space="preserve">in </w:t>
      </w:r>
      <w:r w:rsidR="00E67F26" w:rsidRPr="00850120">
        <w:t>Clause</w:t>
      </w:r>
      <w:r w:rsidRPr="00850120">
        <w:t xml:space="preserve"> </w:t>
      </w:r>
      <w:r w:rsidR="00850120" w:rsidRPr="00850120">
        <w:fldChar w:fldCharType="begin"/>
      </w:r>
      <w:r w:rsidR="00850120" w:rsidRPr="00850120">
        <w:instrText xml:space="preserve"> REF _Ref506206262 \r \h </w:instrText>
      </w:r>
      <w:r w:rsidR="00850120">
        <w:instrText xml:space="preserve"> \* MERGEFORMAT </w:instrText>
      </w:r>
      <w:r w:rsidR="00850120" w:rsidRPr="00850120">
        <w:fldChar w:fldCharType="separate"/>
      </w:r>
      <w:r w:rsidR="00850120" w:rsidRPr="00850120">
        <w:t>7.1</w:t>
      </w:r>
      <w:r w:rsidR="00850120" w:rsidRPr="00850120">
        <w:fldChar w:fldCharType="end"/>
      </w:r>
      <w:r w:rsidRPr="00850120">
        <w:rPr>
          <w:rFonts w:cs="Arial"/>
        </w:rPr>
        <w:t>,</w:t>
      </w:r>
      <w:r w:rsidRPr="00850120">
        <w:t xml:space="preserve"> references to the </w:t>
      </w:r>
      <w:r w:rsidR="00E0626B" w:rsidRPr="00850120">
        <w:rPr>
          <w:rFonts w:cs="Arial"/>
        </w:rPr>
        <w:t>Service</w:t>
      </w:r>
      <w:r w:rsidR="00850120">
        <w:rPr>
          <w:rFonts w:cs="Arial"/>
        </w:rPr>
        <w:t>s</w:t>
      </w:r>
      <w:r w:rsidRPr="00850120">
        <w:t xml:space="preserve"> include any part of the</w:t>
      </w:r>
      <w:r w:rsidR="00E0626B" w:rsidRPr="00850120">
        <w:rPr>
          <w:rFonts w:cs="Arial"/>
        </w:rPr>
        <w:t xml:space="preserve"> Service</w:t>
      </w:r>
      <w:r w:rsidR="00850120">
        <w:rPr>
          <w:rFonts w:cs="Arial"/>
        </w:rPr>
        <w:t>s</w:t>
      </w:r>
      <w:r w:rsidRPr="00850120">
        <w:t>. Each warranty shall be construed as a sepa</w:t>
      </w:r>
      <w:r w:rsidRPr="00960C65">
        <w:t xml:space="preserve">rate warranty and shall not be limited or restricted by reference to, or reference from, the terms of any other warranty or any other term of </w:t>
      </w:r>
      <w:r w:rsidRPr="00955A19">
        <w:rPr>
          <w:rFonts w:cs="Arial"/>
        </w:rPr>
        <w:t>the</w:t>
      </w:r>
      <w:r w:rsidRPr="00960C65">
        <w:t xml:space="preserve"> Agreement.</w:t>
      </w:r>
    </w:p>
    <w:p w14:paraId="4C25D38B" w14:textId="72329FEB" w:rsidR="00FE618D" w:rsidRDefault="00CA590E" w:rsidP="00B27627">
      <w:pPr>
        <w:pStyle w:val="SP2"/>
      </w:pPr>
      <w:r w:rsidRPr="00960C65">
        <w:t xml:space="preserve">Without prejudice to the </w:t>
      </w:r>
      <w:r w:rsidR="005C7E48" w:rsidRPr="00955A19">
        <w:rPr>
          <w:rFonts w:cs="Arial"/>
        </w:rPr>
        <w:t>LFC</w:t>
      </w:r>
      <w:r w:rsidRPr="00955A19">
        <w:rPr>
          <w:rFonts w:cs="Arial"/>
        </w:rPr>
        <w:t>’s</w:t>
      </w:r>
      <w:r w:rsidRPr="00960C65">
        <w:t xml:space="preserve"> rights (whether under </w:t>
      </w:r>
      <w:r w:rsidRPr="00955A19">
        <w:rPr>
          <w:rFonts w:cs="Arial"/>
        </w:rPr>
        <w:t>the</w:t>
      </w:r>
      <w:r w:rsidRPr="00960C65">
        <w:t xml:space="preserve"> Agreement or otherwise) if the </w:t>
      </w:r>
      <w:r w:rsidRPr="00955A19">
        <w:rPr>
          <w:rFonts w:cs="Arial"/>
        </w:rPr>
        <w:t>Contractor</w:t>
      </w:r>
      <w:r w:rsidRPr="00960C65">
        <w:t xml:space="preserve"> is in breach of any of its warranties, the </w:t>
      </w:r>
      <w:r w:rsidRPr="00955A19">
        <w:rPr>
          <w:rFonts w:cs="Arial"/>
        </w:rPr>
        <w:t>Contractor</w:t>
      </w:r>
      <w:r w:rsidRPr="00960C65">
        <w:t xml:space="preserve"> shall, if required to do so by the </w:t>
      </w:r>
      <w:r w:rsidR="005C7E48" w:rsidRPr="00955A19">
        <w:rPr>
          <w:rFonts w:cs="Arial"/>
        </w:rPr>
        <w:t>LFC</w:t>
      </w:r>
      <w:r w:rsidRPr="00960C65">
        <w:t>, promptly re-supply the</w:t>
      </w:r>
      <w:r w:rsidR="00E0626B" w:rsidRPr="00955A19">
        <w:rPr>
          <w:rFonts w:cs="Arial"/>
        </w:rPr>
        <w:t xml:space="preserve"> Service</w:t>
      </w:r>
      <w:r w:rsidR="00850120">
        <w:rPr>
          <w:rFonts w:cs="Arial"/>
        </w:rPr>
        <w:t>s</w:t>
      </w:r>
      <w:r w:rsidRPr="00960C65">
        <w:t xml:space="preserve"> or part of them at its own expense to ensure compliance with such warranties.</w:t>
      </w:r>
    </w:p>
    <w:p w14:paraId="0989D98B" w14:textId="77777777" w:rsidR="00882A3D" w:rsidRPr="00090F9A" w:rsidRDefault="00882A3D" w:rsidP="00882A3D">
      <w:pPr>
        <w:pStyle w:val="SP1"/>
        <w:rPr>
          <w:bCs/>
        </w:rPr>
      </w:pPr>
      <w:bookmarkStart w:id="163" w:name="_Toc197334343"/>
      <w:bookmarkStart w:id="164" w:name="_Toc202329987"/>
      <w:bookmarkStart w:id="165" w:name="_Toc209928058"/>
      <w:bookmarkStart w:id="166" w:name="_Toc209928181"/>
      <w:bookmarkStart w:id="167" w:name="_Toc209929295"/>
      <w:bookmarkStart w:id="168" w:name="_Toc211396860"/>
      <w:bookmarkStart w:id="169" w:name="_Toc211397003"/>
      <w:bookmarkStart w:id="170" w:name="_Toc216495012"/>
      <w:bookmarkStart w:id="171" w:name="_Toc216597667"/>
      <w:bookmarkStart w:id="172" w:name="_Toc216597779"/>
      <w:bookmarkStart w:id="173" w:name="_Toc217727558"/>
      <w:bookmarkStart w:id="174" w:name="_Toc217727738"/>
      <w:bookmarkStart w:id="175" w:name="_Toc217727912"/>
      <w:bookmarkStart w:id="176" w:name="_Toc219715593"/>
      <w:bookmarkStart w:id="177" w:name="_Toc222641698"/>
      <w:bookmarkStart w:id="178" w:name="_Toc222647227"/>
      <w:bookmarkStart w:id="179" w:name="_Toc222647338"/>
      <w:bookmarkStart w:id="180" w:name="_Toc222729830"/>
      <w:bookmarkStart w:id="181" w:name="_Toc233022423"/>
      <w:bookmarkStart w:id="182" w:name="_Toc233022532"/>
      <w:bookmarkStart w:id="183" w:name="_Toc233022703"/>
      <w:bookmarkStart w:id="184" w:name="_Toc233022829"/>
      <w:bookmarkStart w:id="185" w:name="_Toc364851664"/>
      <w:bookmarkStart w:id="186" w:name="_Toc400095054"/>
      <w:bookmarkStart w:id="187" w:name="_Toc196895578"/>
      <w:bookmarkStart w:id="188" w:name="_Toc200544368"/>
      <w:r w:rsidRPr="00090F9A">
        <w:rPr>
          <w:bCs/>
          <w:caps w:val="0"/>
        </w:rPr>
        <w:t>GUARANTEE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090F9A">
        <w:rPr>
          <w:bCs/>
          <w:caps w:val="0"/>
        </w:rPr>
        <w:t xml:space="preserve"> OR BOND</w:t>
      </w:r>
      <w:bookmarkEnd w:id="187"/>
      <w:bookmarkEnd w:id="188"/>
    </w:p>
    <w:p w14:paraId="086B7182" w14:textId="77777777" w:rsidR="00882A3D" w:rsidRPr="005A783F" w:rsidRDefault="00882A3D" w:rsidP="00882A3D">
      <w:pPr>
        <w:pStyle w:val="SP2"/>
        <w:numPr>
          <w:ilvl w:val="1"/>
          <w:numId w:val="68"/>
        </w:numPr>
        <w:ind w:left="851" w:hanging="851"/>
      </w:pPr>
      <w:r>
        <w:t>I</w:t>
      </w:r>
      <w:r w:rsidRPr="005A783F">
        <w:t>f required by the LFC, the Contractor shall provide, at its expense:</w:t>
      </w:r>
    </w:p>
    <w:p w14:paraId="1CEE2AB2" w14:textId="77777777" w:rsidR="00882A3D" w:rsidRPr="005A783F" w:rsidRDefault="00882A3D" w:rsidP="00882A3D">
      <w:pPr>
        <w:pStyle w:val="SP3"/>
        <w:ind w:left="1560" w:hanging="709"/>
      </w:pPr>
      <w:r w:rsidRPr="005A783F">
        <w:t xml:space="preserve">a parent company guarantee (from the Contractor's ultimate parent company unless otherwise agreed with the LFC) in the form set out in </w:t>
      </w:r>
      <w:r>
        <w:rPr>
          <w:rFonts w:cs="Arial"/>
        </w:rPr>
        <w:fldChar w:fldCharType="begin"/>
      </w:r>
      <w:r>
        <w:rPr>
          <w:rFonts w:cs="Arial"/>
        </w:rPr>
        <w:instrText xml:space="preserve"> REF _Ref133237064 \w \h </w:instrText>
      </w:r>
      <w:r>
        <w:rPr>
          <w:rFonts w:cs="Arial"/>
        </w:rPr>
      </w:r>
      <w:r>
        <w:rPr>
          <w:rFonts w:cs="Arial"/>
        </w:rPr>
        <w:fldChar w:fldCharType="separate"/>
      </w:r>
      <w:r>
        <w:rPr>
          <w:rFonts w:cs="Arial"/>
        </w:rPr>
        <w:t>Schedule 11</w:t>
      </w:r>
      <w:r>
        <w:rPr>
          <w:rFonts w:cs="Arial"/>
        </w:rPr>
        <w:fldChar w:fldCharType="end"/>
      </w:r>
      <w:r>
        <w:rPr>
          <w:rFonts w:cs="Arial"/>
        </w:rPr>
        <w:t>;</w:t>
      </w:r>
      <w:r w:rsidRPr="005A783F">
        <w:t xml:space="preserve"> or</w:t>
      </w:r>
    </w:p>
    <w:p w14:paraId="77E8B76B" w14:textId="77777777" w:rsidR="00882A3D" w:rsidRPr="005A783F" w:rsidRDefault="00882A3D" w:rsidP="00882A3D">
      <w:pPr>
        <w:pStyle w:val="SP3"/>
        <w:ind w:left="1560" w:hanging="709"/>
      </w:pPr>
      <w:r w:rsidRPr="005A783F">
        <w:t xml:space="preserve">a performance bond in </w:t>
      </w:r>
      <w:r>
        <w:t>a</w:t>
      </w:r>
      <w:r w:rsidRPr="005A783F">
        <w:t xml:space="preserve"> form to be advised by the LFC.</w:t>
      </w:r>
    </w:p>
    <w:p w14:paraId="35D16C06" w14:textId="77777777" w:rsidR="00882A3D" w:rsidRDefault="00882A3D" w:rsidP="00882A3D">
      <w:pPr>
        <w:pStyle w:val="SP2"/>
      </w:pPr>
      <w:r w:rsidRPr="005A783F">
        <w:t>The LFC shall not be obliged to make any payments under this Agreement until the parent company guarantee and/or performance bond have been provided in a form satisfactory to the LFC.</w:t>
      </w:r>
    </w:p>
    <w:p w14:paraId="5ED16FCB" w14:textId="77777777" w:rsidR="000E296A" w:rsidRPr="00C00885" w:rsidRDefault="000E296A" w:rsidP="00D11FF3">
      <w:pPr>
        <w:pStyle w:val="SP2"/>
        <w:numPr>
          <w:ilvl w:val="0"/>
          <w:numId w:val="0"/>
        </w:numPr>
        <w:rPr>
          <w:rFonts w:cs="Arial"/>
        </w:rPr>
        <w:sectPr w:rsidR="000E296A" w:rsidRPr="00C00885" w:rsidSect="00241A82">
          <w:pgSz w:w="11906" w:h="16838" w:code="9"/>
          <w:pgMar w:top="1134" w:right="1134" w:bottom="1134" w:left="1134" w:header="709" w:footer="720" w:gutter="0"/>
          <w:cols w:space="708"/>
          <w:docGrid w:linePitch="360"/>
        </w:sectPr>
      </w:pPr>
    </w:p>
    <w:p w14:paraId="31205A2F" w14:textId="6B6F05DC" w:rsidR="00CA590E" w:rsidRPr="00821A99" w:rsidRDefault="00CA590E" w:rsidP="00D11FF3">
      <w:pPr>
        <w:pStyle w:val="Part"/>
        <w:spacing w:before="0"/>
        <w:rPr>
          <w:rFonts w:cs="Arial"/>
        </w:rPr>
      </w:pPr>
      <w:bookmarkStart w:id="189" w:name="_Toc200544369"/>
      <w:r w:rsidRPr="00821A99">
        <w:rPr>
          <w:rFonts w:cs="Arial"/>
        </w:rPr>
        <w:lastRenderedPageBreak/>
        <w:t>PART 2: THE</w:t>
      </w:r>
      <w:r w:rsidR="00E0626B" w:rsidRPr="00821A99">
        <w:rPr>
          <w:rFonts w:cs="Arial"/>
        </w:rPr>
        <w:t xml:space="preserve"> </w:t>
      </w:r>
      <w:r w:rsidRPr="00821A99">
        <w:rPr>
          <w:rFonts w:cs="Arial"/>
        </w:rPr>
        <w:t>SERVICE</w:t>
      </w:r>
      <w:bookmarkEnd w:id="189"/>
    </w:p>
    <w:p w14:paraId="325C7F4B" w14:textId="77777777" w:rsidR="0041188E" w:rsidRDefault="0041188E" w:rsidP="0041188E">
      <w:pPr>
        <w:pStyle w:val="SP1"/>
        <w:spacing w:before="0" w:after="0"/>
        <w:rPr>
          <w:bCs/>
        </w:rPr>
      </w:pPr>
      <w:bookmarkStart w:id="190" w:name="_Toc196895580"/>
      <w:bookmarkStart w:id="191" w:name="_Ref259694836"/>
      <w:bookmarkStart w:id="192" w:name="_Toc200544370"/>
      <w:r>
        <w:rPr>
          <w:bCs/>
        </w:rPr>
        <w:t>implementation period</w:t>
      </w:r>
      <w:bookmarkEnd w:id="190"/>
      <w:bookmarkEnd w:id="192"/>
    </w:p>
    <w:p w14:paraId="02956B6E" w14:textId="72A75714" w:rsidR="006B2DF7" w:rsidRPr="005A783F" w:rsidRDefault="00241418" w:rsidP="00B27627">
      <w:pPr>
        <w:pStyle w:val="SP2"/>
      </w:pPr>
      <w:r>
        <w:t>During t</w:t>
      </w:r>
      <w:r w:rsidR="00203FFE" w:rsidRPr="005A783F">
        <w:t xml:space="preserve">he Implementation Period </w:t>
      </w:r>
      <w:r w:rsidR="006B2DF7" w:rsidRPr="005A783F">
        <w:t xml:space="preserve">the Contractor shall work with the </w:t>
      </w:r>
      <w:r w:rsidR="005C7E48" w:rsidRPr="005A783F">
        <w:t>LFC</w:t>
      </w:r>
      <w:r w:rsidR="00B12BEF" w:rsidRPr="005A783F">
        <w:t xml:space="preserve">, </w:t>
      </w:r>
      <w:r w:rsidR="005C7E48" w:rsidRPr="005A783F">
        <w:t>LFC</w:t>
      </w:r>
      <w:r w:rsidR="00B12BEF" w:rsidRPr="005A783F">
        <w:t xml:space="preserve"> Related Parties</w:t>
      </w:r>
      <w:r w:rsidR="006B2DF7" w:rsidRPr="005A783F">
        <w:t xml:space="preserve"> and other contractors in respect of activities</w:t>
      </w:r>
      <w:r w:rsidR="00203FFE" w:rsidRPr="005A783F">
        <w:t xml:space="preserve"> in preparation for the Service Commencement Date</w:t>
      </w:r>
      <w:r w:rsidR="006B2DF7" w:rsidRPr="005A783F">
        <w:t>, including without limitation and at its own expense:</w:t>
      </w:r>
    </w:p>
    <w:p w14:paraId="39471B8D" w14:textId="5DC30549" w:rsidR="006B2DF7" w:rsidRPr="005A783F" w:rsidRDefault="006B2DF7" w:rsidP="00B27627">
      <w:pPr>
        <w:pStyle w:val="SP3"/>
        <w:ind w:left="1701" w:hanging="850"/>
      </w:pPr>
      <w:r w:rsidRPr="005A783F">
        <w:t xml:space="preserve">arrange and attend as many meetings with the </w:t>
      </w:r>
      <w:r w:rsidR="005C7E48" w:rsidRPr="005A783F">
        <w:t>LFC</w:t>
      </w:r>
      <w:r w:rsidRPr="005A783F">
        <w:t xml:space="preserve"> and any former</w:t>
      </w:r>
      <w:r w:rsidR="00241418">
        <w:t>/other</w:t>
      </w:r>
      <w:r w:rsidRPr="005A783F">
        <w:t xml:space="preserve"> </w:t>
      </w:r>
      <w:r w:rsidR="00B12BEF" w:rsidRPr="005A783F">
        <w:t>c</w:t>
      </w:r>
      <w:r w:rsidRPr="005A783F">
        <w:t xml:space="preserve">ontractors as are reasonably necessary for the successful handover of the </w:t>
      </w:r>
      <w:r w:rsidR="00E0626B" w:rsidRPr="005A783F">
        <w:t>Service</w:t>
      </w:r>
      <w:r w:rsidR="00241418">
        <w:t>s</w:t>
      </w:r>
      <w:r w:rsidRPr="005A783F">
        <w:t xml:space="preserve">. Such meetings shall include as applicable senior representatives of the Contractor (including the </w:t>
      </w:r>
      <w:r w:rsidR="00BA2B89" w:rsidRPr="005A783F">
        <w:t>Contractor Representative</w:t>
      </w:r>
      <w:r w:rsidRPr="005A783F">
        <w:t>), any of the Contractor's Sub-Contractors in so far as the same will be directly providing any</w:t>
      </w:r>
      <w:r w:rsidR="00FB6A52" w:rsidRPr="005A783F">
        <w:t xml:space="preserve"> </w:t>
      </w:r>
      <w:r w:rsidR="00241418">
        <w:t xml:space="preserve">part of the </w:t>
      </w:r>
      <w:r w:rsidR="00E0626B" w:rsidRPr="005A783F">
        <w:t>Service</w:t>
      </w:r>
      <w:r w:rsidR="00241418">
        <w:t>s</w:t>
      </w:r>
      <w:r w:rsidRPr="005A783F">
        <w:t xml:space="preserve">, representatives of the </w:t>
      </w:r>
      <w:r w:rsidR="005C7E48" w:rsidRPr="005A783F">
        <w:t>LFC</w:t>
      </w:r>
      <w:r w:rsidRPr="005A783F">
        <w:t xml:space="preserve"> (including the </w:t>
      </w:r>
      <w:r w:rsidR="005C7E48" w:rsidRPr="005A783F">
        <w:t>LFC</w:t>
      </w:r>
      <w:r w:rsidRPr="005A783F">
        <w:t xml:space="preserve"> Representative), representatives of any former contractors (if applicable) and any </w:t>
      </w:r>
      <w:r w:rsidR="005C7E48" w:rsidRPr="005A783F">
        <w:t>LFC</w:t>
      </w:r>
      <w:r w:rsidR="00B12BEF" w:rsidRPr="005A783F">
        <w:t xml:space="preserve"> Related Parties</w:t>
      </w:r>
      <w:r w:rsidRPr="005A783F">
        <w:t xml:space="preserve"> (as applicable);</w:t>
      </w:r>
    </w:p>
    <w:p w14:paraId="1BFA0CAF" w14:textId="1C208EE3" w:rsidR="006B2DF7" w:rsidRPr="005A783F" w:rsidRDefault="006B2DF7" w:rsidP="00B27627">
      <w:pPr>
        <w:pStyle w:val="SP3"/>
        <w:ind w:left="1701" w:hanging="850"/>
      </w:pPr>
      <w:r w:rsidRPr="005A783F">
        <w:t>make all necessary provisions required relating to equipment, labour, Sub-Contracts, supplies and materials in order to provide the</w:t>
      </w:r>
      <w:r w:rsidR="00E0626B" w:rsidRPr="005A783F">
        <w:t xml:space="preserve"> Service</w:t>
      </w:r>
      <w:r w:rsidRPr="005A783F">
        <w:t xml:space="preserve"> from the Service Commencement Date;</w:t>
      </w:r>
    </w:p>
    <w:p w14:paraId="4B3335C8" w14:textId="634D32CF" w:rsidR="006B2DF7" w:rsidRPr="005A783F" w:rsidRDefault="006B2DF7" w:rsidP="00B27627">
      <w:pPr>
        <w:pStyle w:val="SP3"/>
        <w:ind w:left="1701" w:hanging="850"/>
      </w:pPr>
      <w:r w:rsidRPr="005A783F">
        <w:t xml:space="preserve">liaise as appropriate with the </w:t>
      </w:r>
      <w:r w:rsidR="005C7E48" w:rsidRPr="005A783F">
        <w:t>LFC</w:t>
      </w:r>
      <w:r w:rsidRPr="005A783F">
        <w:t xml:space="preserve">, any other relevant organisation to ensure smooth transitional arrangements; </w:t>
      </w:r>
    </w:p>
    <w:p w14:paraId="5A34ABCF" w14:textId="23A32B0F" w:rsidR="006B2DF7" w:rsidRPr="005A783F" w:rsidRDefault="006B2DF7" w:rsidP="00B27627">
      <w:pPr>
        <w:pStyle w:val="SP3"/>
        <w:ind w:left="1701" w:hanging="850"/>
      </w:pPr>
      <w:r w:rsidRPr="005A783F">
        <w:t xml:space="preserve">provide the </w:t>
      </w:r>
      <w:r w:rsidR="005C7E48" w:rsidRPr="005A783F">
        <w:t>LFC</w:t>
      </w:r>
      <w:r w:rsidRPr="005A783F">
        <w:t xml:space="preserve"> with:</w:t>
      </w:r>
    </w:p>
    <w:p w14:paraId="31B001DC" w14:textId="77777777" w:rsidR="006B2DF7" w:rsidRPr="005A783F" w:rsidRDefault="006B2DF7" w:rsidP="00B27627">
      <w:pPr>
        <w:pStyle w:val="SP3"/>
        <w:numPr>
          <w:ilvl w:val="3"/>
          <w:numId w:val="46"/>
        </w:numPr>
      </w:pPr>
      <w:r w:rsidRPr="005A783F">
        <w:t>proof of insurances held;</w:t>
      </w:r>
    </w:p>
    <w:p w14:paraId="484430B5" w14:textId="622AFC5E" w:rsidR="006B2DF7" w:rsidRPr="005A783F" w:rsidRDefault="006B2DF7" w:rsidP="00B27627">
      <w:pPr>
        <w:pStyle w:val="SP3"/>
        <w:numPr>
          <w:ilvl w:val="3"/>
          <w:numId w:val="46"/>
        </w:numPr>
      </w:pPr>
      <w:r w:rsidRPr="005A783F">
        <w:t>the Parent Company Guarantee</w:t>
      </w:r>
      <w:r w:rsidR="008A2254" w:rsidRPr="005A783F">
        <w:t xml:space="preserve"> and/or Bond</w:t>
      </w:r>
      <w:r w:rsidRPr="005A783F">
        <w:t>, if applicable, in the agreed form; and</w:t>
      </w:r>
    </w:p>
    <w:p w14:paraId="7B0D7D25" w14:textId="0FAFA3E6" w:rsidR="006B2DF7" w:rsidRPr="005A783F" w:rsidRDefault="006B2DF7" w:rsidP="00B27627">
      <w:pPr>
        <w:pStyle w:val="SP3"/>
        <w:numPr>
          <w:ilvl w:val="3"/>
          <w:numId w:val="46"/>
        </w:numPr>
      </w:pPr>
      <w:r w:rsidRPr="005A783F">
        <w:t xml:space="preserve">details of the identities, positions and responsibilities and contact details of all Relevant Staff including, in particular, the </w:t>
      </w:r>
      <w:r w:rsidR="00BA2B89" w:rsidRPr="005A783F">
        <w:t>Contractor Representative</w:t>
      </w:r>
      <w:r w:rsidRPr="005A783F">
        <w:t xml:space="preserve"> and authorised deputy</w:t>
      </w:r>
      <w:r w:rsidR="00241418">
        <w:t>; and</w:t>
      </w:r>
    </w:p>
    <w:p w14:paraId="3D07B05D" w14:textId="7B3819A8" w:rsidR="006B2DF7" w:rsidRPr="005A783F" w:rsidRDefault="006B2DF7" w:rsidP="00B27627">
      <w:pPr>
        <w:pStyle w:val="SP3"/>
        <w:ind w:firstLine="0"/>
      </w:pPr>
      <w:bookmarkStart w:id="193" w:name="ElPgBr14"/>
      <w:bookmarkEnd w:id="193"/>
      <w:r w:rsidRPr="005A783F">
        <w:t xml:space="preserve">undertake any necessary fine tuning of the Method Statements and submit to the </w:t>
      </w:r>
      <w:r w:rsidR="005C7E48" w:rsidRPr="005A783F">
        <w:t>LFC</w:t>
      </w:r>
      <w:r w:rsidRPr="005A783F">
        <w:t xml:space="preserve"> for approval.</w:t>
      </w:r>
    </w:p>
    <w:p w14:paraId="6B05A8FD" w14:textId="4D47A8BC" w:rsidR="006B2DF7" w:rsidRPr="00821A99" w:rsidRDefault="006B2DF7" w:rsidP="00B27627">
      <w:pPr>
        <w:pStyle w:val="SP1"/>
        <w:rPr>
          <w:rFonts w:cs="Arial"/>
        </w:rPr>
      </w:pPr>
      <w:bookmarkStart w:id="194" w:name="_Toc408425668"/>
      <w:bookmarkStart w:id="195" w:name="_Toc505846235"/>
      <w:bookmarkStart w:id="196" w:name="_Toc55398402"/>
      <w:bookmarkStart w:id="197" w:name="_Toc69299572"/>
      <w:bookmarkStart w:id="198" w:name="_Toc69300136"/>
      <w:bookmarkStart w:id="199" w:name="_Ref98922245"/>
      <w:bookmarkStart w:id="200" w:name="_Toc200544371"/>
      <w:bookmarkEnd w:id="191"/>
      <w:r w:rsidRPr="00821A99">
        <w:rPr>
          <w:rFonts w:cs="Arial"/>
        </w:rPr>
        <w:t>SERVICE PROVISION</w:t>
      </w:r>
      <w:bookmarkEnd w:id="194"/>
      <w:bookmarkEnd w:id="195"/>
      <w:bookmarkEnd w:id="196"/>
      <w:bookmarkEnd w:id="197"/>
      <w:bookmarkEnd w:id="198"/>
      <w:bookmarkEnd w:id="199"/>
      <w:bookmarkEnd w:id="200"/>
    </w:p>
    <w:p w14:paraId="5330DD82" w14:textId="403A7213" w:rsidR="006B2DF7" w:rsidRPr="00821A99" w:rsidRDefault="006B2DF7" w:rsidP="00B27627">
      <w:pPr>
        <w:pStyle w:val="SP2"/>
        <w:rPr>
          <w:rFonts w:cs="Arial"/>
        </w:rPr>
      </w:pPr>
      <w:r w:rsidRPr="00821A99">
        <w:rPr>
          <w:rFonts w:cs="Arial"/>
        </w:rPr>
        <w:t>With effect from the</w:t>
      </w:r>
      <w:r w:rsidR="007921B9" w:rsidRPr="007921B9">
        <w:rPr>
          <w:rFonts w:cs="Arial"/>
        </w:rPr>
        <w:t xml:space="preserve"> </w:t>
      </w:r>
      <w:r w:rsidR="007921B9">
        <w:rPr>
          <w:rFonts w:cs="Arial"/>
        </w:rPr>
        <w:t xml:space="preserve">Service </w:t>
      </w:r>
      <w:r w:rsidRPr="00821A99">
        <w:rPr>
          <w:rFonts w:cs="Arial"/>
        </w:rPr>
        <w:t>Commencement Date the Contractor shall provide the</w:t>
      </w:r>
      <w:r w:rsidR="00E0626B" w:rsidRPr="00821A99">
        <w:rPr>
          <w:rFonts w:cs="Arial"/>
        </w:rPr>
        <w:t xml:space="preserve"> Service</w:t>
      </w:r>
      <w:r w:rsidR="00EA6E8B">
        <w:rPr>
          <w:rFonts w:cs="Arial"/>
        </w:rPr>
        <w:t>s</w:t>
      </w:r>
      <w:r w:rsidRPr="00821A99">
        <w:rPr>
          <w:rFonts w:cs="Arial"/>
        </w:rPr>
        <w:t xml:space="preserve">, procuring that the </w:t>
      </w:r>
      <w:r w:rsidR="00E0626B" w:rsidRPr="00821A99">
        <w:rPr>
          <w:rFonts w:cs="Arial"/>
        </w:rPr>
        <w:t>Service</w:t>
      </w:r>
      <w:r w:rsidR="00EA6E8B">
        <w:rPr>
          <w:rFonts w:cs="Arial"/>
        </w:rPr>
        <w:t>s</w:t>
      </w:r>
      <w:r w:rsidRPr="00821A99">
        <w:rPr>
          <w:rFonts w:cs="Arial"/>
        </w:rPr>
        <w:t xml:space="preserve"> </w:t>
      </w:r>
      <w:r w:rsidR="00EA6E8B">
        <w:rPr>
          <w:rFonts w:cs="Arial"/>
        </w:rPr>
        <w:t>are</w:t>
      </w:r>
      <w:r w:rsidR="00E408A7" w:rsidRPr="00821A99">
        <w:rPr>
          <w:rFonts w:cs="Arial"/>
        </w:rPr>
        <w:t xml:space="preserve"> </w:t>
      </w:r>
      <w:r w:rsidRPr="00821A99">
        <w:rPr>
          <w:rFonts w:cs="Arial"/>
        </w:rPr>
        <w:t>performed to the following standards (the “</w:t>
      </w:r>
      <w:r w:rsidRPr="005A783F">
        <w:rPr>
          <w:b/>
        </w:rPr>
        <w:t>Service Standard</w:t>
      </w:r>
      <w:r w:rsidRPr="00821A99">
        <w:rPr>
          <w:rFonts w:cs="Arial"/>
        </w:rPr>
        <w:t>”):</w:t>
      </w:r>
    </w:p>
    <w:p w14:paraId="14AE97C6" w14:textId="17B3BE01" w:rsidR="006B2DF7" w:rsidRPr="00821A99" w:rsidRDefault="006B2DF7" w:rsidP="00B27627">
      <w:pPr>
        <w:pStyle w:val="SP3"/>
        <w:ind w:left="1701"/>
        <w:rPr>
          <w:rFonts w:cs="Arial"/>
        </w:rPr>
      </w:pPr>
      <w:r w:rsidRPr="00821A99">
        <w:rPr>
          <w:rFonts w:cs="Arial"/>
        </w:rPr>
        <w:t>the</w:t>
      </w:r>
      <w:r w:rsidR="00E0626B" w:rsidRPr="00821A99">
        <w:rPr>
          <w:rFonts w:cs="Arial"/>
        </w:rPr>
        <w:t xml:space="preserve"> Service</w:t>
      </w:r>
      <w:r w:rsidR="00EA6E8B">
        <w:rPr>
          <w:rFonts w:cs="Arial"/>
        </w:rPr>
        <w:t>s</w:t>
      </w:r>
      <w:r w:rsidRPr="00821A99">
        <w:rPr>
          <w:rFonts w:cs="Arial"/>
        </w:rPr>
        <w:t xml:space="preserve"> </w:t>
      </w:r>
      <w:r w:rsidR="00EA6E8B">
        <w:rPr>
          <w:rFonts w:cs="Arial"/>
        </w:rPr>
        <w:t>are</w:t>
      </w:r>
      <w:r w:rsidR="00E408A7" w:rsidRPr="00821A99">
        <w:rPr>
          <w:rFonts w:cs="Arial"/>
        </w:rPr>
        <w:t xml:space="preserve"> </w:t>
      </w:r>
      <w:r w:rsidRPr="00821A99">
        <w:rPr>
          <w:rFonts w:cs="Arial"/>
        </w:rPr>
        <w:t xml:space="preserve">provided in accordance with all the requirements of </w:t>
      </w:r>
      <w:r w:rsidR="00C273F2" w:rsidRPr="00821A99">
        <w:rPr>
          <w:rFonts w:cs="Arial"/>
        </w:rPr>
        <w:t>this Agreement</w:t>
      </w:r>
      <w:r w:rsidRPr="00821A99">
        <w:rPr>
          <w:rFonts w:cs="Arial"/>
        </w:rPr>
        <w:t xml:space="preserve">, the Specification, the Method Statements, Good Industry Practice, </w:t>
      </w:r>
      <w:r w:rsidR="00EA6E8B">
        <w:rPr>
          <w:rFonts w:cs="Arial"/>
        </w:rPr>
        <w:t xml:space="preserve">relevant </w:t>
      </w:r>
      <w:r w:rsidR="000E7754" w:rsidRPr="00821A99">
        <w:rPr>
          <w:rFonts w:cs="Arial"/>
        </w:rPr>
        <w:t>g</w:t>
      </w:r>
      <w:r w:rsidRPr="00821A99">
        <w:rPr>
          <w:rFonts w:cs="Arial"/>
        </w:rPr>
        <w:t>uidance</w:t>
      </w:r>
      <w:r w:rsidR="00EA6E8B">
        <w:rPr>
          <w:rFonts w:cs="Arial"/>
        </w:rPr>
        <w:t xml:space="preserve">, </w:t>
      </w:r>
      <w:r w:rsidRPr="00821A99">
        <w:rPr>
          <w:rFonts w:cs="Arial"/>
        </w:rPr>
        <w:t xml:space="preserve">all applicable </w:t>
      </w:r>
      <w:r w:rsidR="005C7E48" w:rsidRPr="00821A99">
        <w:rPr>
          <w:rFonts w:cs="Arial"/>
        </w:rPr>
        <w:t>LFC</w:t>
      </w:r>
      <w:r w:rsidRPr="00821A99">
        <w:rPr>
          <w:rFonts w:cs="Arial"/>
        </w:rPr>
        <w:t xml:space="preserve"> Policies, and Legislation</w:t>
      </w:r>
      <w:r w:rsidR="00E408A7" w:rsidRPr="00821A99">
        <w:rPr>
          <w:rFonts w:cs="Arial"/>
        </w:rPr>
        <w:t>;</w:t>
      </w:r>
    </w:p>
    <w:p w14:paraId="09014EB7" w14:textId="0F6B0B0D" w:rsidR="006B2DF7" w:rsidRPr="00821A99" w:rsidRDefault="006B2DF7" w:rsidP="00B27627">
      <w:pPr>
        <w:pStyle w:val="SP3"/>
        <w:ind w:left="1701"/>
        <w:rPr>
          <w:rFonts w:cs="Arial"/>
        </w:rPr>
      </w:pPr>
      <w:bookmarkStart w:id="201" w:name="_Ref259710588"/>
      <w:r w:rsidRPr="00821A99">
        <w:rPr>
          <w:rFonts w:cs="Arial"/>
        </w:rPr>
        <w:t>the</w:t>
      </w:r>
      <w:r w:rsidR="00E0626B" w:rsidRPr="00821A99">
        <w:rPr>
          <w:rFonts w:cs="Arial"/>
        </w:rPr>
        <w:t xml:space="preserve"> Service</w:t>
      </w:r>
      <w:r w:rsidR="00EA6E8B">
        <w:rPr>
          <w:rFonts w:cs="Arial"/>
        </w:rPr>
        <w:t>s are</w:t>
      </w:r>
      <w:r w:rsidR="00E408A7" w:rsidRPr="00821A99">
        <w:rPr>
          <w:rFonts w:cs="Arial"/>
        </w:rPr>
        <w:t xml:space="preserve"> </w:t>
      </w:r>
      <w:r w:rsidRPr="00821A99">
        <w:rPr>
          <w:rFonts w:cs="Arial"/>
        </w:rPr>
        <w:t>provided to meet the Key Performance Indicators</w:t>
      </w:r>
      <w:r w:rsidR="00E408A7" w:rsidRPr="00821A99">
        <w:rPr>
          <w:rFonts w:cs="Arial"/>
        </w:rPr>
        <w:t>;</w:t>
      </w:r>
      <w:r w:rsidRPr="00821A99">
        <w:rPr>
          <w:rFonts w:cs="Arial"/>
        </w:rPr>
        <w:t xml:space="preserve"> </w:t>
      </w:r>
    </w:p>
    <w:p w14:paraId="12357669" w14:textId="1108AB23" w:rsidR="006B2DF7" w:rsidRPr="00821A99" w:rsidRDefault="006B2DF7" w:rsidP="00B27627">
      <w:pPr>
        <w:pStyle w:val="SP3"/>
        <w:ind w:left="1701"/>
        <w:rPr>
          <w:rFonts w:cs="Arial"/>
        </w:rPr>
      </w:pPr>
      <w:r w:rsidRPr="00821A99">
        <w:rPr>
          <w:rFonts w:cs="Arial"/>
        </w:rPr>
        <w:t xml:space="preserve">the Contractor obtains and maintains all necessary Consents which are required for the provision of the </w:t>
      </w:r>
      <w:r w:rsidR="00E0626B" w:rsidRPr="00821A99">
        <w:rPr>
          <w:rFonts w:cs="Arial"/>
        </w:rPr>
        <w:t>Service</w:t>
      </w:r>
      <w:r w:rsidR="00EA6E8B">
        <w:rPr>
          <w:rFonts w:cs="Arial"/>
        </w:rPr>
        <w:t>s</w:t>
      </w:r>
      <w:r w:rsidRPr="00821A99">
        <w:rPr>
          <w:rFonts w:cs="Arial"/>
        </w:rPr>
        <w:t xml:space="preserve"> and shall provide the </w:t>
      </w:r>
      <w:r w:rsidR="005C7E48" w:rsidRPr="00821A99">
        <w:rPr>
          <w:rFonts w:cs="Arial"/>
        </w:rPr>
        <w:t>LFC</w:t>
      </w:r>
      <w:r w:rsidRPr="00821A99">
        <w:rPr>
          <w:rFonts w:cs="Arial"/>
        </w:rPr>
        <w:t xml:space="preserve"> with a copy of all such Consents if requested to so do by the </w:t>
      </w:r>
      <w:r w:rsidR="005C7E48" w:rsidRPr="00821A99">
        <w:rPr>
          <w:rFonts w:cs="Arial"/>
        </w:rPr>
        <w:t>LFC</w:t>
      </w:r>
      <w:r w:rsidR="00E408A7" w:rsidRPr="00821A99">
        <w:rPr>
          <w:rFonts w:cs="Arial"/>
        </w:rPr>
        <w:t>; and</w:t>
      </w:r>
    </w:p>
    <w:p w14:paraId="280C48E7" w14:textId="21CF8AFD" w:rsidR="006B2DF7" w:rsidRPr="00821A99" w:rsidRDefault="006B2DF7" w:rsidP="00B27627">
      <w:pPr>
        <w:pStyle w:val="SP3"/>
        <w:ind w:left="1701"/>
        <w:rPr>
          <w:rFonts w:cs="Arial"/>
        </w:rPr>
      </w:pPr>
      <w:r w:rsidRPr="00821A99">
        <w:rPr>
          <w:rFonts w:cs="Arial"/>
        </w:rPr>
        <w:t>the</w:t>
      </w:r>
      <w:r w:rsidR="00E0626B" w:rsidRPr="00821A99">
        <w:rPr>
          <w:rFonts w:cs="Arial"/>
        </w:rPr>
        <w:t xml:space="preserve"> Service</w:t>
      </w:r>
      <w:r w:rsidRPr="00821A99">
        <w:rPr>
          <w:rFonts w:cs="Arial"/>
        </w:rPr>
        <w:t xml:space="preserve"> </w:t>
      </w:r>
      <w:r w:rsidR="00E408A7" w:rsidRPr="00821A99">
        <w:rPr>
          <w:rFonts w:cs="Arial"/>
        </w:rPr>
        <w:t xml:space="preserve">is </w:t>
      </w:r>
      <w:r w:rsidRPr="00821A99">
        <w:rPr>
          <w:rFonts w:cs="Arial"/>
        </w:rPr>
        <w:t>at all times performed:</w:t>
      </w:r>
      <w:bookmarkEnd w:id="201"/>
    </w:p>
    <w:p w14:paraId="7A558694" w14:textId="43E90455" w:rsidR="006B2DF7" w:rsidRPr="00821A99" w:rsidRDefault="00EA6E8B" w:rsidP="00B27627">
      <w:pPr>
        <w:pStyle w:val="SP3"/>
        <w:numPr>
          <w:ilvl w:val="3"/>
          <w:numId w:val="46"/>
        </w:numPr>
        <w:rPr>
          <w:rFonts w:cs="Arial"/>
        </w:rPr>
      </w:pPr>
      <w:r>
        <w:rPr>
          <w:rFonts w:cs="Arial"/>
        </w:rPr>
        <w:t>exercising the level of</w:t>
      </w:r>
      <w:r w:rsidR="006B2DF7" w:rsidRPr="00821A99">
        <w:rPr>
          <w:rFonts w:cs="Arial"/>
        </w:rPr>
        <w:t xml:space="preserve"> skill</w:t>
      </w:r>
      <w:r>
        <w:rPr>
          <w:rFonts w:cs="Arial"/>
        </w:rPr>
        <w:t>,</w:t>
      </w:r>
      <w:r w:rsidR="006B2DF7" w:rsidRPr="00821A99">
        <w:rPr>
          <w:rFonts w:cs="Arial"/>
        </w:rPr>
        <w:t xml:space="preserve"> care and diligence</w:t>
      </w:r>
      <w:r>
        <w:rPr>
          <w:rFonts w:cs="Arial"/>
        </w:rPr>
        <w:t xml:space="preserve"> reasonably to be expected from an appropriately qualified and competent professional providing </w:t>
      </w:r>
      <w:r w:rsidR="00972A9F">
        <w:rPr>
          <w:rFonts w:cs="Arial"/>
        </w:rPr>
        <w:t>services of a similar type and scope as the Services</w:t>
      </w:r>
      <w:r w:rsidR="006B2DF7" w:rsidRPr="00821A99">
        <w:rPr>
          <w:rFonts w:cs="Arial"/>
        </w:rPr>
        <w:t>;</w:t>
      </w:r>
    </w:p>
    <w:p w14:paraId="47DF2491" w14:textId="1C38B6B5" w:rsidR="00BA5AE8" w:rsidRPr="00821A99" w:rsidRDefault="00BA5AE8" w:rsidP="00B27627">
      <w:pPr>
        <w:pStyle w:val="SP3"/>
        <w:numPr>
          <w:ilvl w:val="3"/>
          <w:numId w:val="46"/>
        </w:numPr>
        <w:rPr>
          <w:rFonts w:cs="Arial"/>
        </w:rPr>
      </w:pPr>
      <w:r w:rsidRPr="00821A99">
        <w:rPr>
          <w:rFonts w:cs="Arial"/>
        </w:rPr>
        <w:t>faithfully and diligently perform those duties and exercise such powers consistent with them which are from time to time necessary in connection with the provision of the</w:t>
      </w:r>
      <w:r w:rsidR="00E0626B" w:rsidRPr="00821A99">
        <w:rPr>
          <w:rFonts w:cs="Arial"/>
        </w:rPr>
        <w:t xml:space="preserve"> Service</w:t>
      </w:r>
      <w:r w:rsidR="00972A9F">
        <w:rPr>
          <w:rFonts w:cs="Arial"/>
        </w:rPr>
        <w:t>s</w:t>
      </w:r>
      <w:r w:rsidRPr="00821A99">
        <w:rPr>
          <w:rFonts w:cs="Arial"/>
        </w:rPr>
        <w:t>;</w:t>
      </w:r>
    </w:p>
    <w:p w14:paraId="3E18D29A" w14:textId="5C792C9C" w:rsidR="006B2DF7" w:rsidRPr="00821A99" w:rsidRDefault="006B2DF7" w:rsidP="00B27627">
      <w:pPr>
        <w:pStyle w:val="SP3"/>
        <w:numPr>
          <w:ilvl w:val="3"/>
          <w:numId w:val="46"/>
        </w:numPr>
        <w:rPr>
          <w:rFonts w:cs="Arial"/>
        </w:rPr>
      </w:pPr>
      <w:r w:rsidRPr="00821A99">
        <w:rPr>
          <w:rFonts w:cs="Arial"/>
        </w:rPr>
        <w:t>in a manner that is not reasonably likely to be injurious to health or to cause damage to property;</w:t>
      </w:r>
    </w:p>
    <w:p w14:paraId="59543B14" w14:textId="3579D466" w:rsidR="006B2DF7" w:rsidRPr="00821A99" w:rsidRDefault="006B2DF7" w:rsidP="00B27627">
      <w:pPr>
        <w:pStyle w:val="SP3"/>
        <w:numPr>
          <w:ilvl w:val="3"/>
          <w:numId w:val="46"/>
        </w:numPr>
        <w:rPr>
          <w:rFonts w:cs="Arial"/>
        </w:rPr>
      </w:pPr>
      <w:r w:rsidRPr="00821A99">
        <w:rPr>
          <w:rFonts w:cs="Arial"/>
        </w:rPr>
        <w:t xml:space="preserve">in a manner consistent with the </w:t>
      </w:r>
      <w:r w:rsidR="005C7E48" w:rsidRPr="00821A99">
        <w:rPr>
          <w:rFonts w:cs="Arial"/>
        </w:rPr>
        <w:t>LFC</w:t>
      </w:r>
      <w:r w:rsidRPr="00821A99">
        <w:rPr>
          <w:rFonts w:cs="Arial"/>
        </w:rPr>
        <w:t xml:space="preserve"> discharging its statutory duties to the extent that these may have an effect on the </w:t>
      </w:r>
      <w:r w:rsidR="00E0626B" w:rsidRPr="00821A99">
        <w:rPr>
          <w:rFonts w:cs="Arial"/>
        </w:rPr>
        <w:t>Service</w:t>
      </w:r>
      <w:r w:rsidR="009E5A92">
        <w:rPr>
          <w:rFonts w:cs="Arial"/>
        </w:rPr>
        <w:t>s</w:t>
      </w:r>
      <w:r w:rsidRPr="00821A99">
        <w:rPr>
          <w:rFonts w:cs="Arial"/>
        </w:rPr>
        <w:t xml:space="preserve"> and as set out in the Specification; </w:t>
      </w:r>
    </w:p>
    <w:p w14:paraId="1992A908" w14:textId="69D7EECA" w:rsidR="00C273F2" w:rsidRPr="00821A99" w:rsidRDefault="00C273F2" w:rsidP="00B27627">
      <w:pPr>
        <w:pStyle w:val="SP3"/>
        <w:numPr>
          <w:ilvl w:val="3"/>
          <w:numId w:val="46"/>
        </w:numPr>
        <w:rPr>
          <w:rFonts w:cs="Arial"/>
          <w:lang w:eastAsia="en-GB"/>
        </w:rPr>
      </w:pPr>
      <w:r w:rsidRPr="00821A99">
        <w:rPr>
          <w:rFonts w:cs="Arial"/>
          <w:lang w:eastAsia="en-GB"/>
        </w:rPr>
        <w:t xml:space="preserve">in a manner which could not bring the </w:t>
      </w:r>
      <w:r w:rsidR="005C7E48" w:rsidRPr="00821A99">
        <w:rPr>
          <w:rFonts w:cs="Arial"/>
          <w:lang w:eastAsia="en-GB"/>
        </w:rPr>
        <w:t>LFC</w:t>
      </w:r>
      <w:r w:rsidRPr="00821A99">
        <w:rPr>
          <w:rFonts w:cs="Arial"/>
          <w:lang w:eastAsia="en-GB"/>
        </w:rPr>
        <w:t xml:space="preserve"> into disrepute;</w:t>
      </w:r>
    </w:p>
    <w:p w14:paraId="0F6B6601" w14:textId="7A739C87" w:rsidR="006B2DF7" w:rsidRPr="00821A99" w:rsidRDefault="006B2DF7" w:rsidP="00B27627">
      <w:pPr>
        <w:pStyle w:val="SP3"/>
        <w:numPr>
          <w:ilvl w:val="3"/>
          <w:numId w:val="46"/>
        </w:numPr>
        <w:rPr>
          <w:rFonts w:cs="Arial"/>
        </w:rPr>
      </w:pPr>
      <w:r w:rsidRPr="00821A99">
        <w:rPr>
          <w:rFonts w:cs="Arial"/>
        </w:rPr>
        <w:lastRenderedPageBreak/>
        <w:t xml:space="preserve">in a manner consistent with and to ensure compliance with any applicable </w:t>
      </w:r>
      <w:r w:rsidR="000E7754" w:rsidRPr="00821A99">
        <w:rPr>
          <w:rFonts w:cs="Arial"/>
        </w:rPr>
        <w:t>b</w:t>
      </w:r>
      <w:r w:rsidRPr="00821A99">
        <w:rPr>
          <w:rFonts w:cs="Arial"/>
        </w:rPr>
        <w:t xml:space="preserve">yelaws in so far as the Contractor is made aware of the same by the </w:t>
      </w:r>
      <w:r w:rsidR="005C7E48" w:rsidRPr="00821A99">
        <w:rPr>
          <w:rFonts w:cs="Arial"/>
        </w:rPr>
        <w:t>LFC</w:t>
      </w:r>
      <w:r w:rsidRPr="00821A99">
        <w:rPr>
          <w:rFonts w:cs="Arial"/>
        </w:rPr>
        <w:t xml:space="preserve"> from time to time;</w:t>
      </w:r>
    </w:p>
    <w:p w14:paraId="2634F1E2" w14:textId="77777777" w:rsidR="006B2DF7" w:rsidRPr="00821A99" w:rsidRDefault="006B2DF7" w:rsidP="00B27627">
      <w:pPr>
        <w:pStyle w:val="SP3"/>
        <w:numPr>
          <w:ilvl w:val="3"/>
          <w:numId w:val="46"/>
        </w:numPr>
        <w:rPr>
          <w:rFonts w:cs="Arial"/>
        </w:rPr>
      </w:pPr>
      <w:r w:rsidRPr="00821A99">
        <w:rPr>
          <w:rFonts w:cs="Arial"/>
        </w:rPr>
        <w:t>by appropriately qualified, supervised, competent and trained personnel;</w:t>
      </w:r>
    </w:p>
    <w:p w14:paraId="0B3ACA9D" w14:textId="518F47F5" w:rsidR="00E420E6" w:rsidRPr="00821A99" w:rsidRDefault="00E420E6" w:rsidP="00B27627">
      <w:pPr>
        <w:pStyle w:val="SP3"/>
        <w:numPr>
          <w:ilvl w:val="3"/>
          <w:numId w:val="46"/>
        </w:numPr>
        <w:rPr>
          <w:rFonts w:cs="Arial"/>
        </w:rPr>
      </w:pPr>
      <w:r w:rsidRPr="00821A99">
        <w:rPr>
          <w:rFonts w:cs="Arial"/>
        </w:rPr>
        <w:t>keep detailed records of all acts and things done by it in relation to the provision of the</w:t>
      </w:r>
      <w:r w:rsidR="00E0626B" w:rsidRPr="00821A99">
        <w:rPr>
          <w:rFonts w:cs="Arial"/>
        </w:rPr>
        <w:t xml:space="preserve"> Service</w:t>
      </w:r>
      <w:r w:rsidRPr="00821A99">
        <w:rPr>
          <w:rFonts w:cs="Arial"/>
        </w:rPr>
        <w:t xml:space="preserve"> and upon request will make such records available for inspection by the </w:t>
      </w:r>
      <w:r w:rsidR="005C7E48" w:rsidRPr="00821A99">
        <w:rPr>
          <w:rFonts w:cs="Arial"/>
        </w:rPr>
        <w:t>LFC</w:t>
      </w:r>
      <w:r w:rsidRPr="00821A99">
        <w:rPr>
          <w:rFonts w:cs="Arial"/>
        </w:rPr>
        <w:t xml:space="preserve"> and/or provide copies;</w:t>
      </w:r>
    </w:p>
    <w:p w14:paraId="58302372" w14:textId="66519928" w:rsidR="006B2DF7" w:rsidRPr="00821A99" w:rsidRDefault="006B2DF7" w:rsidP="00B27627">
      <w:pPr>
        <w:pStyle w:val="SP3"/>
        <w:numPr>
          <w:ilvl w:val="3"/>
          <w:numId w:val="46"/>
        </w:numPr>
        <w:rPr>
          <w:rFonts w:cs="Arial"/>
        </w:rPr>
      </w:pPr>
      <w:r w:rsidRPr="00821A99">
        <w:rPr>
          <w:rFonts w:cs="Arial"/>
        </w:rPr>
        <w:t xml:space="preserve">in compliance with all instructions issued in accordance with </w:t>
      </w:r>
      <w:r w:rsidR="00C273F2" w:rsidRPr="00821A99">
        <w:rPr>
          <w:rFonts w:cs="Arial"/>
        </w:rPr>
        <w:t>this Agreement</w:t>
      </w:r>
      <w:r w:rsidRPr="00821A99">
        <w:rPr>
          <w:rFonts w:cs="Arial"/>
        </w:rPr>
        <w:t xml:space="preserve"> by or on behalf of the </w:t>
      </w:r>
      <w:r w:rsidR="005C7E48" w:rsidRPr="00821A99">
        <w:rPr>
          <w:rFonts w:cs="Arial"/>
        </w:rPr>
        <w:t>LFC</w:t>
      </w:r>
      <w:r w:rsidRPr="00821A99">
        <w:rPr>
          <w:rFonts w:cs="Arial"/>
        </w:rPr>
        <w:t xml:space="preserve"> by the </w:t>
      </w:r>
      <w:r w:rsidR="005C7E48" w:rsidRPr="00821A99">
        <w:rPr>
          <w:rFonts w:cs="Arial"/>
        </w:rPr>
        <w:t>LFC</w:t>
      </w:r>
      <w:r w:rsidRPr="00821A99">
        <w:rPr>
          <w:rFonts w:cs="Arial"/>
        </w:rPr>
        <w:t xml:space="preserve"> Representative and which </w:t>
      </w:r>
      <w:r w:rsidR="009E5A92">
        <w:rPr>
          <w:rFonts w:cs="Arial"/>
        </w:rPr>
        <w:t>they are</w:t>
      </w:r>
      <w:r w:rsidRPr="00821A99">
        <w:rPr>
          <w:rFonts w:cs="Arial"/>
        </w:rPr>
        <w:t xml:space="preserve"> empowered to issue under </w:t>
      </w:r>
      <w:r w:rsidR="00C273F2" w:rsidRPr="00821A99">
        <w:rPr>
          <w:rFonts w:cs="Arial"/>
        </w:rPr>
        <w:t>this Agreement</w:t>
      </w:r>
      <w:r w:rsidRPr="00821A99">
        <w:rPr>
          <w:rFonts w:cs="Arial"/>
        </w:rPr>
        <w:t>;</w:t>
      </w:r>
    </w:p>
    <w:p w14:paraId="49CCBD08" w14:textId="206A4BCB" w:rsidR="006B2DF7" w:rsidRPr="00821A99" w:rsidRDefault="006B2DF7" w:rsidP="00B27627">
      <w:pPr>
        <w:pStyle w:val="SP3"/>
        <w:numPr>
          <w:ilvl w:val="3"/>
          <w:numId w:val="46"/>
        </w:numPr>
        <w:rPr>
          <w:rFonts w:cs="Arial"/>
        </w:rPr>
      </w:pPr>
      <w:r w:rsidRPr="00821A99">
        <w:rPr>
          <w:rFonts w:cs="Arial"/>
        </w:rPr>
        <w:t xml:space="preserve">in full co-operation with the </w:t>
      </w:r>
      <w:r w:rsidR="005C7E48" w:rsidRPr="00821A99">
        <w:rPr>
          <w:rFonts w:cs="Arial"/>
        </w:rPr>
        <w:t>LFC</w:t>
      </w:r>
      <w:r w:rsidRPr="00821A99">
        <w:rPr>
          <w:rFonts w:cs="Arial"/>
        </w:rPr>
        <w:t xml:space="preserve"> and its contractors;</w:t>
      </w:r>
    </w:p>
    <w:p w14:paraId="215DD1AC" w14:textId="1750F985" w:rsidR="006B2DF7" w:rsidRPr="00821A99" w:rsidRDefault="006B2DF7" w:rsidP="00B27627">
      <w:pPr>
        <w:pStyle w:val="SP3"/>
        <w:numPr>
          <w:ilvl w:val="3"/>
          <w:numId w:val="46"/>
        </w:numPr>
        <w:rPr>
          <w:rFonts w:cs="Arial"/>
        </w:rPr>
      </w:pPr>
      <w:bookmarkStart w:id="202" w:name="ElPgBr15"/>
      <w:bookmarkEnd w:id="202"/>
      <w:r w:rsidRPr="00821A99">
        <w:rPr>
          <w:rFonts w:cs="Arial"/>
        </w:rPr>
        <w:t xml:space="preserve">it has sufficient </w:t>
      </w:r>
      <w:r w:rsidR="00125282">
        <w:rPr>
          <w:rFonts w:cs="Arial"/>
        </w:rPr>
        <w:t>Contractor Personnel</w:t>
      </w:r>
      <w:r w:rsidR="00125282" w:rsidRPr="00821A99">
        <w:rPr>
          <w:rFonts w:cs="Arial"/>
        </w:rPr>
        <w:t xml:space="preserve"> </w:t>
      </w:r>
      <w:r w:rsidRPr="00821A99">
        <w:rPr>
          <w:rFonts w:cs="Arial"/>
        </w:rPr>
        <w:t xml:space="preserve">at all times to meet its obligations under the </w:t>
      </w:r>
      <w:r w:rsidR="00C273F2" w:rsidRPr="00821A99">
        <w:rPr>
          <w:rFonts w:cs="Arial"/>
        </w:rPr>
        <w:t xml:space="preserve">Agreement </w:t>
      </w:r>
      <w:r w:rsidRPr="00821A99">
        <w:rPr>
          <w:rFonts w:cs="Arial"/>
        </w:rPr>
        <w:t xml:space="preserve">and that such </w:t>
      </w:r>
      <w:r w:rsidR="00125282">
        <w:rPr>
          <w:rFonts w:cs="Arial"/>
        </w:rPr>
        <w:t>Contractor Personnel</w:t>
      </w:r>
      <w:r w:rsidR="00125282" w:rsidRPr="00821A99">
        <w:rPr>
          <w:rFonts w:cs="Arial"/>
        </w:rPr>
        <w:t xml:space="preserve"> </w:t>
      </w:r>
      <w:r w:rsidRPr="00821A99">
        <w:rPr>
          <w:rFonts w:cs="Arial"/>
        </w:rPr>
        <w:t>are of a suitable level of seniority and are sufficiently trained and qualified in the range of skills required; and</w:t>
      </w:r>
    </w:p>
    <w:p w14:paraId="27418083" w14:textId="2D1C5D52" w:rsidR="006B2DF7" w:rsidRPr="00821A99" w:rsidRDefault="006B2DF7" w:rsidP="00B27627">
      <w:pPr>
        <w:pStyle w:val="SP3"/>
        <w:numPr>
          <w:ilvl w:val="3"/>
          <w:numId w:val="46"/>
        </w:numPr>
        <w:rPr>
          <w:rFonts w:cs="Arial"/>
        </w:rPr>
      </w:pPr>
      <w:r w:rsidRPr="00821A99">
        <w:rPr>
          <w:rFonts w:cs="Arial"/>
        </w:rPr>
        <w:t xml:space="preserve">all </w:t>
      </w:r>
      <w:r w:rsidR="00125282">
        <w:rPr>
          <w:rFonts w:cs="Arial"/>
        </w:rPr>
        <w:t>Contractor Personnel</w:t>
      </w:r>
      <w:r w:rsidR="00125282" w:rsidRPr="00821A99">
        <w:rPr>
          <w:rFonts w:cs="Arial"/>
        </w:rPr>
        <w:t xml:space="preserve"> </w:t>
      </w:r>
      <w:r w:rsidRPr="00821A99">
        <w:rPr>
          <w:rFonts w:cs="Arial"/>
        </w:rPr>
        <w:t>are courteous and polite and helpful to the public and officers at all times.</w:t>
      </w:r>
    </w:p>
    <w:p w14:paraId="16EBF0F1" w14:textId="0866CBB8" w:rsidR="006B2DF7" w:rsidRPr="00821A99" w:rsidRDefault="006B2DF7" w:rsidP="00B27627">
      <w:pPr>
        <w:pStyle w:val="SP2"/>
        <w:rPr>
          <w:rFonts w:cs="Arial"/>
        </w:rPr>
      </w:pPr>
      <w:r w:rsidRPr="00821A99">
        <w:rPr>
          <w:rFonts w:cs="Arial"/>
        </w:rPr>
        <w:t>The Contractor</w:t>
      </w:r>
      <w:r w:rsidR="00701622" w:rsidRPr="00821A99">
        <w:rPr>
          <w:rFonts w:cs="Arial"/>
        </w:rPr>
        <w:t>’</w:t>
      </w:r>
      <w:r w:rsidRPr="00821A99">
        <w:rPr>
          <w:rFonts w:cs="Arial"/>
        </w:rPr>
        <w:t xml:space="preserve">s performance of the </w:t>
      </w:r>
      <w:r w:rsidR="00E0626B" w:rsidRPr="00821A99">
        <w:rPr>
          <w:rFonts w:cs="Arial"/>
        </w:rPr>
        <w:t>Service</w:t>
      </w:r>
      <w:r w:rsidRPr="00821A99">
        <w:rPr>
          <w:rFonts w:cs="Arial"/>
        </w:rPr>
        <w:t xml:space="preserve"> and compliance with the Service Standard shall be monitored in accordance with the agreed procedure </w:t>
      </w:r>
      <w:r w:rsidRPr="004E7D7A">
        <w:rPr>
          <w:rFonts w:cs="Arial"/>
        </w:rPr>
        <w:t xml:space="preserve">in </w:t>
      </w:r>
      <w:r w:rsidR="00FB6A52">
        <w:rPr>
          <w:rFonts w:cs="Arial"/>
        </w:rPr>
        <w:fldChar w:fldCharType="begin"/>
      </w:r>
      <w:r w:rsidR="00FB6A52">
        <w:rPr>
          <w:rFonts w:cs="Arial"/>
        </w:rPr>
        <w:instrText xml:space="preserve"> REF _Ref133237207 \w \h </w:instrText>
      </w:r>
      <w:r w:rsidR="00FB6A52">
        <w:rPr>
          <w:rFonts w:cs="Arial"/>
        </w:rPr>
      </w:r>
      <w:r w:rsidR="00FB6A52">
        <w:rPr>
          <w:rFonts w:cs="Arial"/>
        </w:rPr>
        <w:fldChar w:fldCharType="separate"/>
      </w:r>
      <w:r w:rsidR="00FB6A52">
        <w:rPr>
          <w:rFonts w:cs="Arial"/>
        </w:rPr>
        <w:t>Schedule 10</w:t>
      </w:r>
      <w:r w:rsidR="00FB6A52">
        <w:rPr>
          <w:rFonts w:cs="Arial"/>
        </w:rPr>
        <w:fldChar w:fldCharType="end"/>
      </w:r>
      <w:r w:rsidR="00FB6A52">
        <w:rPr>
          <w:rFonts w:cs="Arial"/>
        </w:rPr>
        <w:t xml:space="preserve"> </w:t>
      </w:r>
      <w:r w:rsidR="00720303" w:rsidRPr="004E7D7A">
        <w:rPr>
          <w:rFonts w:cs="Arial"/>
        </w:rPr>
        <w:t>(Perfo</w:t>
      </w:r>
      <w:r w:rsidR="00720303" w:rsidRPr="00821A99">
        <w:rPr>
          <w:rFonts w:cs="Arial"/>
        </w:rPr>
        <w:t>rmance Monitoring System)</w:t>
      </w:r>
      <w:r w:rsidRPr="00821A99">
        <w:rPr>
          <w:rFonts w:cs="Arial"/>
        </w:rPr>
        <w:t>.</w:t>
      </w:r>
    </w:p>
    <w:p w14:paraId="3E67D55A" w14:textId="54A55320" w:rsidR="00BA5AE8" w:rsidRPr="00821A99" w:rsidRDefault="00BA5AE8" w:rsidP="00B27627">
      <w:pPr>
        <w:pStyle w:val="SP2"/>
        <w:rPr>
          <w:rFonts w:cs="Arial"/>
          <w:noProof/>
          <w:lang w:eastAsia="en-GB"/>
        </w:rPr>
      </w:pPr>
      <w:bookmarkStart w:id="203" w:name="_Toc219715663"/>
      <w:r w:rsidRPr="00821A99">
        <w:rPr>
          <w:rFonts w:cs="Arial"/>
          <w:noProof/>
          <w:lang w:eastAsia="en-GB"/>
        </w:rPr>
        <w:t xml:space="preserve">The Contractor shall have in place the Service Continuity Plan and be capable of providing the </w:t>
      </w:r>
      <w:r w:rsidR="00E0626B" w:rsidRPr="00821A99">
        <w:rPr>
          <w:rFonts w:cs="Arial"/>
          <w:noProof/>
          <w:lang w:eastAsia="en-GB"/>
        </w:rPr>
        <w:t>Service</w:t>
      </w:r>
      <w:r w:rsidR="00D82711" w:rsidRPr="00821A99">
        <w:rPr>
          <w:rFonts w:cs="Arial"/>
          <w:noProof/>
          <w:lang w:eastAsia="en-GB"/>
        </w:rPr>
        <w:t xml:space="preserve"> Continuity Services</w:t>
      </w:r>
      <w:r w:rsidRPr="00821A99">
        <w:rPr>
          <w:rFonts w:cs="Arial"/>
          <w:noProof/>
          <w:lang w:eastAsia="en-GB"/>
        </w:rPr>
        <w:t xml:space="preserve"> in accordance w</w:t>
      </w:r>
      <w:r w:rsidRPr="004E7D7A">
        <w:rPr>
          <w:rFonts w:cs="Arial"/>
          <w:noProof/>
          <w:lang w:eastAsia="en-GB"/>
        </w:rPr>
        <w:t xml:space="preserve">ith </w:t>
      </w:r>
      <w:r w:rsidR="0009334C" w:rsidRPr="004E7D7A">
        <w:rPr>
          <w:rFonts w:cs="Arial"/>
          <w:noProof/>
          <w:lang w:eastAsia="en-GB"/>
        </w:rPr>
        <w:fldChar w:fldCharType="begin"/>
      </w:r>
      <w:r w:rsidR="0009334C" w:rsidRPr="004E7D7A">
        <w:rPr>
          <w:rFonts w:cs="Arial"/>
          <w:noProof/>
          <w:lang w:eastAsia="en-GB"/>
        </w:rPr>
        <w:instrText xml:space="preserve"> REF _Ref99542748 \r \h </w:instrText>
      </w:r>
      <w:r w:rsidR="008E3100" w:rsidRPr="004E7D7A">
        <w:rPr>
          <w:rFonts w:cs="Arial"/>
          <w:noProof/>
          <w:lang w:eastAsia="en-GB"/>
        </w:rPr>
        <w:instrText xml:space="preserve"> \* MERGEFORMAT </w:instrText>
      </w:r>
      <w:r w:rsidR="0009334C" w:rsidRPr="004E7D7A">
        <w:rPr>
          <w:rFonts w:cs="Arial"/>
          <w:noProof/>
          <w:lang w:eastAsia="en-GB"/>
        </w:rPr>
      </w:r>
      <w:r w:rsidR="0009334C" w:rsidRPr="004E7D7A">
        <w:rPr>
          <w:rFonts w:cs="Arial"/>
          <w:noProof/>
          <w:lang w:eastAsia="en-GB"/>
        </w:rPr>
        <w:fldChar w:fldCharType="separate"/>
      </w:r>
      <w:r w:rsidR="007B4D6A" w:rsidRPr="004E7D7A">
        <w:rPr>
          <w:rFonts w:cs="Arial"/>
          <w:noProof/>
          <w:lang w:eastAsia="en-GB"/>
        </w:rPr>
        <w:t>Schedule</w:t>
      </w:r>
      <w:r w:rsidR="0009334C" w:rsidRPr="004E7D7A">
        <w:rPr>
          <w:rFonts w:cs="Arial"/>
          <w:noProof/>
          <w:lang w:eastAsia="en-GB"/>
        </w:rPr>
        <w:t xml:space="preserve"> 14</w:t>
      </w:r>
      <w:r w:rsidR="0009334C" w:rsidRPr="004E7D7A">
        <w:rPr>
          <w:rFonts w:cs="Arial"/>
          <w:noProof/>
          <w:lang w:eastAsia="en-GB"/>
        </w:rPr>
        <w:fldChar w:fldCharType="end"/>
      </w:r>
      <w:r w:rsidRPr="004E7D7A">
        <w:rPr>
          <w:rFonts w:cs="Arial"/>
          <w:noProof/>
          <w:lang w:eastAsia="en-GB"/>
        </w:rPr>
        <w:t xml:space="preserve"> (Se</w:t>
      </w:r>
      <w:r w:rsidRPr="00821A99">
        <w:rPr>
          <w:rFonts w:cs="Arial"/>
          <w:noProof/>
          <w:lang w:eastAsia="en-GB"/>
        </w:rPr>
        <w:t>rvice Continuity) throughout the Term.</w:t>
      </w:r>
      <w:bookmarkEnd w:id="203"/>
    </w:p>
    <w:p w14:paraId="74870EBC" w14:textId="171A7BEA" w:rsidR="006B2DF7" w:rsidRPr="00821A99" w:rsidRDefault="006B2DF7" w:rsidP="00B27627">
      <w:pPr>
        <w:pStyle w:val="SP2"/>
        <w:rPr>
          <w:rFonts w:cs="Arial"/>
        </w:rPr>
      </w:pPr>
      <w:r w:rsidRPr="00821A99">
        <w:rPr>
          <w:rFonts w:cs="Arial"/>
        </w:rPr>
        <w:t xml:space="preserve">The Parties shall, at all times, act in and with complete honesty towards each other and their respective staff and employees. The Contractor and the </w:t>
      </w:r>
      <w:r w:rsidR="005C7E48" w:rsidRPr="00821A99">
        <w:rPr>
          <w:rFonts w:cs="Arial"/>
        </w:rPr>
        <w:t>LFC</w:t>
      </w:r>
      <w:r w:rsidRPr="00821A99">
        <w:rPr>
          <w:rFonts w:cs="Arial"/>
        </w:rPr>
        <w:t xml:space="preserve"> recognise that the success of the </w:t>
      </w:r>
      <w:r w:rsidR="00E0626B" w:rsidRPr="00821A99">
        <w:rPr>
          <w:rFonts w:cs="Arial"/>
        </w:rPr>
        <w:t>Service</w:t>
      </w:r>
      <w:r w:rsidRPr="00821A99">
        <w:rPr>
          <w:rFonts w:cs="Arial"/>
        </w:rPr>
        <w:t xml:space="preserve"> requires co-operation between them and representatives of each Party and shall discuss and deal with the</w:t>
      </w:r>
      <w:r w:rsidR="00E0626B" w:rsidRPr="00821A99">
        <w:rPr>
          <w:rFonts w:cs="Arial"/>
        </w:rPr>
        <w:t xml:space="preserve"> Service</w:t>
      </w:r>
      <w:r w:rsidRPr="00821A99">
        <w:rPr>
          <w:rFonts w:cs="Arial"/>
        </w:rPr>
        <w:t xml:space="preserve"> in good faith and shall use their respective reasonable endeavours to resolve any disagreement arising between them relating to the </w:t>
      </w:r>
      <w:r w:rsidR="00E0626B" w:rsidRPr="00821A99">
        <w:rPr>
          <w:rFonts w:cs="Arial"/>
        </w:rPr>
        <w:t>Service</w:t>
      </w:r>
      <w:r w:rsidRPr="00821A99">
        <w:rPr>
          <w:rFonts w:cs="Arial"/>
        </w:rPr>
        <w:t>.</w:t>
      </w:r>
    </w:p>
    <w:p w14:paraId="7C4D438B" w14:textId="3B14AE98" w:rsidR="006B2DF7" w:rsidRPr="00821A99" w:rsidRDefault="006B2DF7" w:rsidP="00B27627">
      <w:pPr>
        <w:pStyle w:val="SP2"/>
        <w:rPr>
          <w:rFonts w:cs="Arial"/>
        </w:rPr>
      </w:pPr>
      <w:r w:rsidRPr="00821A99">
        <w:rPr>
          <w:rFonts w:cs="Arial"/>
        </w:rPr>
        <w:t xml:space="preserve">The Contractor shall not be relieved or excused of any responsibility, liability or obligation under </w:t>
      </w:r>
      <w:r w:rsidR="00C273F2" w:rsidRPr="00821A99">
        <w:rPr>
          <w:rFonts w:cs="Arial"/>
        </w:rPr>
        <w:t>this Agreement</w:t>
      </w:r>
      <w:r w:rsidRPr="00821A99">
        <w:rPr>
          <w:rFonts w:cs="Arial"/>
        </w:rPr>
        <w:t xml:space="preserve"> by the appointment by the Contractor of any Sub-Contractor. The Contractor shall</w:t>
      </w:r>
      <w:r w:rsidR="009E5A92">
        <w:rPr>
          <w:rFonts w:cs="Arial"/>
        </w:rPr>
        <w:t xml:space="preserve"> </w:t>
      </w:r>
      <w:r w:rsidRPr="00821A99">
        <w:rPr>
          <w:rFonts w:cs="Arial"/>
        </w:rPr>
        <w:t xml:space="preserve">be responsible for the selection, pricing, performance, acts, defaults, omissions, breaches and negligence of all its Sub-Contractors, employees and agents. All references in </w:t>
      </w:r>
      <w:r w:rsidR="00C273F2" w:rsidRPr="00821A99">
        <w:rPr>
          <w:rFonts w:cs="Arial"/>
        </w:rPr>
        <w:t>this Agreement</w:t>
      </w:r>
      <w:r w:rsidRPr="00821A99">
        <w:rPr>
          <w:rFonts w:cs="Arial"/>
        </w:rPr>
        <w:t xml:space="preserve"> to any act, default, omission, breach or negligence of the Contractor shall be construed accordingly to include any such act, default, omission, breach or negligence of any such employees, agents or Sub-Contractors.</w:t>
      </w:r>
    </w:p>
    <w:p w14:paraId="3B253870" w14:textId="56A2DEEC" w:rsidR="006B2DF7" w:rsidRPr="00821A99" w:rsidRDefault="006B2DF7" w:rsidP="00B27627">
      <w:pPr>
        <w:pStyle w:val="SP2"/>
        <w:rPr>
          <w:rFonts w:cs="Arial"/>
        </w:rPr>
      </w:pPr>
      <w:r w:rsidRPr="00821A99">
        <w:rPr>
          <w:rFonts w:cs="Arial"/>
        </w:rPr>
        <w:t xml:space="preserve">Neither the giving of any approval, consent, examination, acknowledgement, knowledge of the terms of any agreement or document nor the review of any document or course of action by or on behalf of the </w:t>
      </w:r>
      <w:r w:rsidR="005C7E48" w:rsidRPr="00821A99">
        <w:rPr>
          <w:rFonts w:cs="Arial"/>
        </w:rPr>
        <w:t>LFC</w:t>
      </w:r>
      <w:r w:rsidRPr="00821A99">
        <w:rPr>
          <w:rFonts w:cs="Arial"/>
        </w:rPr>
        <w:t xml:space="preserve">, shall unless otherwise expressly stated in </w:t>
      </w:r>
      <w:r w:rsidR="00C273F2" w:rsidRPr="00821A99">
        <w:rPr>
          <w:rFonts w:cs="Arial"/>
        </w:rPr>
        <w:t>this Agreement</w:t>
      </w:r>
      <w:r w:rsidRPr="00821A99">
        <w:rPr>
          <w:rFonts w:cs="Arial"/>
        </w:rPr>
        <w:t>, relieve the Contractor of any of its obligations under the Contract Documents or of any duty which it may have hereunder to ensure the correctness, accuracy or suitability of the matter or thing which is the subject of the approval, consent, examination, acknowledgement or knowledge.</w:t>
      </w:r>
    </w:p>
    <w:p w14:paraId="731D656A" w14:textId="20070598" w:rsidR="00E420E6" w:rsidRPr="00821A99" w:rsidRDefault="00E420E6" w:rsidP="00B27627">
      <w:pPr>
        <w:pStyle w:val="SP2"/>
        <w:rPr>
          <w:rFonts w:cs="Arial"/>
          <w:noProof/>
          <w:lang w:eastAsia="en-GB"/>
        </w:rPr>
      </w:pPr>
      <w:bookmarkStart w:id="204" w:name="_Toc219715678"/>
      <w:bookmarkStart w:id="205" w:name="_Toc318559890"/>
      <w:bookmarkStart w:id="206" w:name="_Toc341260876"/>
      <w:bookmarkStart w:id="207" w:name="_Toc408425670"/>
      <w:bookmarkStart w:id="208" w:name="_Ref98922110"/>
      <w:r w:rsidRPr="00821A99">
        <w:rPr>
          <w:rFonts w:cs="Arial"/>
          <w:noProof/>
          <w:lang w:eastAsia="en-GB"/>
        </w:rPr>
        <w:t>The Contractor shall procure, maintain and observe all approvals</w:t>
      </w:r>
      <w:r w:rsidR="00E55992" w:rsidRPr="00821A99">
        <w:rPr>
          <w:rFonts w:cs="Arial"/>
          <w:noProof/>
          <w:lang w:eastAsia="en-GB"/>
        </w:rPr>
        <w:t>,</w:t>
      </w:r>
      <w:r w:rsidRPr="00821A99">
        <w:rPr>
          <w:rFonts w:cs="Arial"/>
          <w:noProof/>
          <w:lang w:eastAsia="en-GB"/>
        </w:rPr>
        <w:t xml:space="preserve"> required to provide the </w:t>
      </w:r>
      <w:r w:rsidR="00E0626B" w:rsidRPr="00821A99">
        <w:rPr>
          <w:rFonts w:cs="Arial"/>
          <w:noProof/>
          <w:lang w:eastAsia="en-GB"/>
        </w:rPr>
        <w:t>Service</w:t>
      </w:r>
      <w:r w:rsidR="009E5A92">
        <w:rPr>
          <w:rFonts w:cs="Arial"/>
          <w:noProof/>
          <w:lang w:eastAsia="en-GB"/>
        </w:rPr>
        <w:t>s</w:t>
      </w:r>
      <w:r w:rsidRPr="00821A99">
        <w:rPr>
          <w:rFonts w:cs="Arial"/>
          <w:noProof/>
          <w:lang w:eastAsia="en-GB"/>
        </w:rPr>
        <w:t>. Failure to procure, maintain and/or observe all such approvals shall constit</w:t>
      </w:r>
      <w:r w:rsidRPr="002414C4">
        <w:rPr>
          <w:rFonts w:cs="Arial"/>
          <w:noProof/>
          <w:lang w:eastAsia="en-GB"/>
        </w:rPr>
        <w:t xml:space="preserve">ute a Contractor Default and shall entitle the </w:t>
      </w:r>
      <w:r w:rsidR="005C7E48" w:rsidRPr="002414C4">
        <w:rPr>
          <w:rFonts w:cs="Arial"/>
          <w:noProof/>
          <w:lang w:eastAsia="en-GB"/>
        </w:rPr>
        <w:t>LFC</w:t>
      </w:r>
      <w:r w:rsidRPr="002414C4">
        <w:rPr>
          <w:rFonts w:cs="Arial"/>
          <w:noProof/>
          <w:lang w:eastAsia="en-GB"/>
        </w:rPr>
        <w:t xml:space="preserve"> to terminate this Agreement in accordance with </w:t>
      </w:r>
      <w:r w:rsidR="00E67F26" w:rsidRPr="002B28FD">
        <w:rPr>
          <w:rFonts w:cs="Arial"/>
          <w:noProof/>
          <w:lang w:eastAsia="en-GB"/>
        </w:rPr>
        <w:t>Clause</w:t>
      </w:r>
      <w:r w:rsidRPr="002B28FD">
        <w:rPr>
          <w:rFonts w:cs="Arial"/>
          <w:noProof/>
          <w:lang w:eastAsia="en-GB"/>
        </w:rPr>
        <w:t xml:space="preserve"> </w:t>
      </w:r>
      <w:r w:rsidR="00720303" w:rsidRPr="002B28FD">
        <w:rPr>
          <w:rFonts w:cs="Arial"/>
          <w:noProof/>
          <w:lang w:eastAsia="en-GB"/>
        </w:rPr>
        <w:fldChar w:fldCharType="begin"/>
      </w:r>
      <w:r w:rsidR="00720303" w:rsidRPr="002B28FD">
        <w:rPr>
          <w:rFonts w:cs="Arial"/>
          <w:noProof/>
          <w:lang w:eastAsia="en-GB"/>
        </w:rPr>
        <w:instrText xml:space="preserve"> REF _Ref62039272 \r \h </w:instrText>
      </w:r>
      <w:r w:rsidR="00C00885" w:rsidRPr="002B28FD">
        <w:rPr>
          <w:rFonts w:cs="Arial"/>
          <w:noProof/>
          <w:lang w:eastAsia="en-GB"/>
        </w:rPr>
        <w:instrText xml:space="preserve"> \* MERGEFORMAT </w:instrText>
      </w:r>
      <w:r w:rsidR="00720303" w:rsidRPr="002B28FD">
        <w:rPr>
          <w:rFonts w:cs="Arial"/>
          <w:noProof/>
          <w:lang w:eastAsia="en-GB"/>
        </w:rPr>
      </w:r>
      <w:r w:rsidR="00720303" w:rsidRPr="002B28FD">
        <w:rPr>
          <w:rFonts w:cs="Arial"/>
          <w:noProof/>
          <w:lang w:eastAsia="en-GB"/>
        </w:rPr>
        <w:fldChar w:fldCharType="separate"/>
      </w:r>
      <w:r w:rsidR="00720303" w:rsidRPr="002B28FD">
        <w:rPr>
          <w:rFonts w:cs="Arial"/>
          <w:noProof/>
          <w:lang w:eastAsia="en-GB"/>
        </w:rPr>
        <w:t>29</w:t>
      </w:r>
      <w:r w:rsidR="00720303" w:rsidRPr="002B28FD">
        <w:rPr>
          <w:rFonts w:cs="Arial"/>
          <w:noProof/>
          <w:lang w:eastAsia="en-GB"/>
        </w:rPr>
        <w:fldChar w:fldCharType="end"/>
      </w:r>
      <w:r w:rsidRPr="002414C4">
        <w:rPr>
          <w:rFonts w:cs="Arial"/>
          <w:noProof/>
          <w:lang w:eastAsia="en-GB"/>
        </w:rPr>
        <w:t xml:space="preserve"> (Termination)</w:t>
      </w:r>
      <w:bookmarkEnd w:id="204"/>
      <w:r w:rsidR="00720303" w:rsidRPr="002414C4">
        <w:rPr>
          <w:rFonts w:cs="Arial"/>
          <w:noProof/>
          <w:lang w:eastAsia="en-GB"/>
        </w:rPr>
        <w:t>.</w:t>
      </w:r>
      <w:r w:rsidR="00720303" w:rsidRPr="00821A99">
        <w:rPr>
          <w:rFonts w:cs="Arial"/>
          <w:noProof/>
          <w:lang w:eastAsia="en-GB"/>
        </w:rPr>
        <w:t xml:space="preserve"> </w:t>
      </w:r>
    </w:p>
    <w:p w14:paraId="4E72FB3D" w14:textId="77777777" w:rsidR="00E420E6" w:rsidRPr="00D92B3D" w:rsidRDefault="00E420E6" w:rsidP="00B27627">
      <w:pPr>
        <w:pStyle w:val="SP2"/>
        <w:rPr>
          <w:rFonts w:cs="Arial"/>
          <w:b/>
          <w:bCs/>
          <w:spacing w:val="-3"/>
          <w:lang w:eastAsia="en-GB"/>
        </w:rPr>
      </w:pPr>
      <w:r w:rsidRPr="00D92B3D">
        <w:rPr>
          <w:rFonts w:cs="Arial"/>
          <w:b/>
          <w:bCs/>
          <w:spacing w:val="-3"/>
          <w:lang w:eastAsia="en-GB"/>
        </w:rPr>
        <w:t>Additional Services</w:t>
      </w:r>
    </w:p>
    <w:p w14:paraId="49C88805" w14:textId="23E420BD" w:rsidR="00E420E6" w:rsidRPr="00821A99" w:rsidRDefault="00E420E6" w:rsidP="00B27627">
      <w:pPr>
        <w:pStyle w:val="SP3"/>
        <w:ind w:left="1701"/>
        <w:rPr>
          <w:rFonts w:cs="Arial"/>
          <w:lang w:eastAsia="en-GB"/>
        </w:rPr>
      </w:pPr>
      <w:r w:rsidRPr="00821A99">
        <w:rPr>
          <w:rFonts w:cs="Arial"/>
          <w:lang w:eastAsia="en-GB"/>
        </w:rPr>
        <w:t>In addition to the</w:t>
      </w:r>
      <w:r w:rsidR="00E0626B" w:rsidRPr="00821A99">
        <w:rPr>
          <w:rFonts w:cs="Arial"/>
          <w:lang w:eastAsia="en-GB"/>
        </w:rPr>
        <w:t xml:space="preserve"> Service</w:t>
      </w:r>
      <w:r w:rsidR="009E5A92">
        <w:rPr>
          <w:rFonts w:cs="Arial"/>
          <w:lang w:eastAsia="en-GB"/>
        </w:rPr>
        <w:t>s</w:t>
      </w:r>
      <w:r w:rsidRPr="00821A99">
        <w:rPr>
          <w:rFonts w:cs="Arial"/>
          <w:lang w:eastAsia="en-GB"/>
        </w:rPr>
        <w:t xml:space="preserve">, the Contractor shall provide, at no additional cost to the </w:t>
      </w:r>
      <w:r w:rsidR="005C7E48" w:rsidRPr="00821A99">
        <w:rPr>
          <w:rFonts w:cs="Arial"/>
          <w:lang w:eastAsia="en-GB"/>
        </w:rPr>
        <w:t>LFC</w:t>
      </w:r>
      <w:r w:rsidRPr="00821A99">
        <w:rPr>
          <w:rFonts w:cs="Arial"/>
          <w:lang w:eastAsia="en-GB"/>
        </w:rPr>
        <w:t xml:space="preserve"> any services, functions and responsibilities (including any incidental services functions or responsibilities) not specifically set out in the </w:t>
      </w:r>
      <w:r w:rsidR="00FB6A52" w:rsidRPr="00821A99">
        <w:rPr>
          <w:rFonts w:cs="Arial"/>
          <w:lang w:eastAsia="en-GB"/>
        </w:rPr>
        <w:t>Specification,</w:t>
      </w:r>
      <w:r w:rsidRPr="00821A99">
        <w:rPr>
          <w:rFonts w:cs="Arial"/>
          <w:lang w:eastAsia="en-GB"/>
        </w:rPr>
        <w:t xml:space="preserve"> but which are within the scope of the </w:t>
      </w:r>
      <w:r w:rsidR="00E0626B" w:rsidRPr="00821A99">
        <w:rPr>
          <w:rFonts w:cs="Arial"/>
          <w:lang w:eastAsia="en-GB"/>
        </w:rPr>
        <w:t>Service</w:t>
      </w:r>
      <w:r w:rsidR="009E5A92">
        <w:rPr>
          <w:rFonts w:cs="Arial"/>
          <w:lang w:eastAsia="en-GB"/>
        </w:rPr>
        <w:t>s</w:t>
      </w:r>
      <w:r w:rsidRPr="00821A99">
        <w:rPr>
          <w:rFonts w:cs="Arial"/>
          <w:lang w:eastAsia="en-GB"/>
        </w:rPr>
        <w:t xml:space="preserve"> and which are reasonable.</w:t>
      </w:r>
    </w:p>
    <w:p w14:paraId="2D17130A" w14:textId="436C0D90" w:rsidR="00E420E6" w:rsidRPr="00821A99" w:rsidRDefault="00E420E6" w:rsidP="00B27627">
      <w:pPr>
        <w:pStyle w:val="SP3"/>
        <w:ind w:left="1701"/>
        <w:rPr>
          <w:rFonts w:cs="Arial"/>
          <w:lang w:eastAsia="en-GB"/>
        </w:rPr>
      </w:pPr>
      <w:r w:rsidRPr="00821A99">
        <w:rPr>
          <w:rFonts w:cs="Arial"/>
          <w:lang w:eastAsia="en-GB"/>
        </w:rPr>
        <w:t xml:space="preserve">The Contractor will perform any additional services not described as part of the </w:t>
      </w:r>
      <w:r w:rsidR="00E0626B" w:rsidRPr="00821A99">
        <w:rPr>
          <w:rFonts w:cs="Arial"/>
          <w:lang w:eastAsia="en-GB"/>
        </w:rPr>
        <w:t>Service</w:t>
      </w:r>
      <w:r w:rsidR="009E5A92">
        <w:rPr>
          <w:rFonts w:cs="Arial"/>
          <w:lang w:eastAsia="en-GB"/>
        </w:rPr>
        <w:t>s</w:t>
      </w:r>
      <w:r w:rsidRPr="00821A99">
        <w:rPr>
          <w:rFonts w:cs="Arial"/>
          <w:lang w:eastAsia="en-GB"/>
        </w:rPr>
        <w:t xml:space="preserve"> if required by the </w:t>
      </w:r>
      <w:r w:rsidR="005C7E48" w:rsidRPr="00821A99">
        <w:rPr>
          <w:rFonts w:cs="Arial"/>
          <w:lang w:eastAsia="en-GB"/>
        </w:rPr>
        <w:t>LFC</w:t>
      </w:r>
      <w:r w:rsidRPr="00821A99">
        <w:rPr>
          <w:rFonts w:cs="Arial"/>
          <w:lang w:eastAsia="en-GB"/>
        </w:rPr>
        <w:t xml:space="preserve">, and in doing so, payment for such additional services shall be made at the rates set out in the </w:t>
      </w:r>
      <w:r w:rsidR="00D30A86" w:rsidRPr="00821A99">
        <w:rPr>
          <w:rFonts w:cs="Arial"/>
          <w:lang w:eastAsia="en-GB"/>
        </w:rPr>
        <w:t>Contractor’s Proposals</w:t>
      </w:r>
      <w:r w:rsidRPr="00821A99">
        <w:rPr>
          <w:rFonts w:cs="Arial"/>
          <w:lang w:eastAsia="en-GB"/>
        </w:rPr>
        <w:t xml:space="preserve"> or in the absence of such rates shall be </w:t>
      </w:r>
      <w:r w:rsidR="009E5A92">
        <w:rPr>
          <w:rFonts w:cs="Arial"/>
          <w:lang w:eastAsia="en-GB"/>
        </w:rPr>
        <w:t xml:space="preserve">as reasonably </w:t>
      </w:r>
      <w:r w:rsidRPr="00821A99">
        <w:rPr>
          <w:rFonts w:cs="Arial"/>
          <w:lang w:eastAsia="en-GB"/>
        </w:rPr>
        <w:t xml:space="preserve">agreed between the </w:t>
      </w:r>
      <w:r w:rsidR="005C7E48" w:rsidRPr="00821A99">
        <w:rPr>
          <w:rFonts w:cs="Arial"/>
          <w:lang w:eastAsia="en-GB"/>
        </w:rPr>
        <w:t>LFC</w:t>
      </w:r>
      <w:r w:rsidRPr="00821A99">
        <w:rPr>
          <w:rFonts w:cs="Arial"/>
          <w:lang w:eastAsia="en-GB"/>
        </w:rPr>
        <w:t xml:space="preserve"> and the Contractor prior to the Contractor carrying out such additional services.</w:t>
      </w:r>
    </w:p>
    <w:p w14:paraId="1DF2EDCB" w14:textId="77777777" w:rsidR="006B2DF7" w:rsidRPr="00821A99" w:rsidRDefault="006B2DF7" w:rsidP="00B27627">
      <w:pPr>
        <w:pStyle w:val="SP2"/>
        <w:rPr>
          <w:rFonts w:cs="Arial"/>
          <w:b/>
          <w:bCs/>
        </w:rPr>
      </w:pPr>
      <w:r w:rsidRPr="00821A99">
        <w:rPr>
          <w:rFonts w:cs="Arial"/>
          <w:b/>
          <w:bCs/>
        </w:rPr>
        <w:lastRenderedPageBreak/>
        <w:t>Publicity</w:t>
      </w:r>
      <w:bookmarkEnd w:id="205"/>
      <w:bookmarkEnd w:id="206"/>
      <w:bookmarkEnd w:id="207"/>
      <w:bookmarkEnd w:id="208"/>
    </w:p>
    <w:p w14:paraId="0B9934B4" w14:textId="664441BA" w:rsidR="006B2DF7" w:rsidRPr="00821A99" w:rsidRDefault="006B2DF7" w:rsidP="00B27627">
      <w:pPr>
        <w:pStyle w:val="SP3"/>
        <w:rPr>
          <w:rFonts w:cs="Arial"/>
        </w:rPr>
      </w:pPr>
      <w:r w:rsidRPr="00821A99">
        <w:rPr>
          <w:rFonts w:cs="Arial"/>
        </w:rPr>
        <w:t xml:space="preserve">The </w:t>
      </w:r>
      <w:r w:rsidR="005C7E48" w:rsidRPr="00821A99">
        <w:rPr>
          <w:rFonts w:cs="Arial"/>
        </w:rPr>
        <w:t>LFC</w:t>
      </w:r>
      <w:r w:rsidRPr="00821A99">
        <w:rPr>
          <w:rFonts w:cs="Arial"/>
        </w:rPr>
        <w:t xml:space="preserve"> may publish information about the </w:t>
      </w:r>
      <w:r w:rsidR="00E0626B" w:rsidRPr="00821A99">
        <w:rPr>
          <w:rFonts w:cs="Arial"/>
        </w:rPr>
        <w:t>Service</w:t>
      </w:r>
      <w:r w:rsidR="004361E2">
        <w:rPr>
          <w:rFonts w:cs="Arial"/>
        </w:rPr>
        <w:t>s</w:t>
      </w:r>
      <w:r w:rsidRPr="00821A99">
        <w:rPr>
          <w:rFonts w:cs="Arial"/>
        </w:rPr>
        <w:t xml:space="preserve"> as it may deem appropriate from time to time and may provide copies and details of the </w:t>
      </w:r>
      <w:r w:rsidR="00661E9E" w:rsidRPr="00821A99">
        <w:rPr>
          <w:rFonts w:cs="Arial"/>
        </w:rPr>
        <w:t xml:space="preserve">Agreement </w:t>
      </w:r>
      <w:r w:rsidRPr="00821A99">
        <w:rPr>
          <w:rFonts w:cs="Arial"/>
        </w:rPr>
        <w:t xml:space="preserve">to any government department or other body having the purpose of compiling precedents. The </w:t>
      </w:r>
      <w:r w:rsidR="005C7E48" w:rsidRPr="00821A99">
        <w:rPr>
          <w:rFonts w:cs="Arial"/>
        </w:rPr>
        <w:t>LFC</w:t>
      </w:r>
      <w:r w:rsidRPr="00821A99">
        <w:rPr>
          <w:rFonts w:cs="Arial"/>
        </w:rPr>
        <w:t xml:space="preserve"> shall prior to publication in accordance with </w:t>
      </w:r>
      <w:r w:rsidRPr="002414C4">
        <w:rPr>
          <w:rFonts w:cs="Arial"/>
        </w:rPr>
        <w:t xml:space="preserve">this </w:t>
      </w:r>
      <w:r w:rsidR="00E67F26" w:rsidRPr="002414C4">
        <w:rPr>
          <w:rFonts w:cs="Arial"/>
        </w:rPr>
        <w:t>Clause</w:t>
      </w:r>
      <w:r w:rsidRPr="002414C4">
        <w:rPr>
          <w:rFonts w:cs="Arial"/>
        </w:rPr>
        <w:t xml:space="preserve"> </w:t>
      </w:r>
      <w:r w:rsidR="002414C4" w:rsidRPr="002414C4">
        <w:rPr>
          <w:rFonts w:cs="Arial"/>
        </w:rPr>
        <w:t>10</w:t>
      </w:r>
      <w:r w:rsidR="007C3E8F" w:rsidRPr="002414C4">
        <w:rPr>
          <w:rFonts w:cs="Arial"/>
        </w:rPr>
        <w:t>.</w:t>
      </w:r>
      <w:r w:rsidR="002414C4" w:rsidRPr="002414C4">
        <w:rPr>
          <w:rFonts w:cs="Arial"/>
        </w:rPr>
        <w:t>9</w:t>
      </w:r>
      <w:r w:rsidR="00EC3AB5" w:rsidRPr="002414C4">
        <w:rPr>
          <w:rFonts w:cs="Arial"/>
        </w:rPr>
        <w:fldChar w:fldCharType="begin"/>
      </w:r>
      <w:r w:rsidR="00EC3AB5" w:rsidRPr="002414C4">
        <w:rPr>
          <w:rFonts w:cs="Arial"/>
        </w:rPr>
        <w:instrText xml:space="preserve"> REF _Ref98922110 \r \h </w:instrText>
      </w:r>
      <w:r w:rsidR="008E3100" w:rsidRPr="002414C4">
        <w:rPr>
          <w:rFonts w:cs="Arial"/>
        </w:rPr>
        <w:instrText xml:space="preserve"> \* MERGEFORMAT </w:instrText>
      </w:r>
      <w:r w:rsidR="00EC3AB5" w:rsidRPr="002414C4">
        <w:rPr>
          <w:rFonts w:cs="Arial"/>
        </w:rPr>
      </w:r>
      <w:r w:rsidR="00000000">
        <w:rPr>
          <w:rFonts w:cs="Arial"/>
        </w:rPr>
        <w:fldChar w:fldCharType="separate"/>
      </w:r>
      <w:r w:rsidR="00EC3AB5" w:rsidRPr="002414C4">
        <w:rPr>
          <w:rFonts w:cs="Arial"/>
        </w:rPr>
        <w:fldChar w:fldCharType="end"/>
      </w:r>
      <w:r w:rsidRPr="00821A99">
        <w:rPr>
          <w:rFonts w:cs="Arial"/>
        </w:rPr>
        <w:t xml:space="preserve"> use its reasonable endeavours to consult with the Contractor about the content of the publication if the Contractor’s identity is disclosed in the publication.</w:t>
      </w:r>
    </w:p>
    <w:p w14:paraId="0F879A76" w14:textId="0260910B" w:rsidR="006B2DF7" w:rsidRPr="00821A99" w:rsidRDefault="006B2DF7" w:rsidP="00B27627">
      <w:pPr>
        <w:pStyle w:val="SP3"/>
        <w:rPr>
          <w:rFonts w:cs="Arial"/>
        </w:rPr>
      </w:pPr>
      <w:r w:rsidRPr="00821A99">
        <w:rPr>
          <w:rFonts w:cs="Arial"/>
        </w:rPr>
        <w:t xml:space="preserve">Unless the </w:t>
      </w:r>
      <w:r w:rsidR="005C7E48" w:rsidRPr="00821A99">
        <w:rPr>
          <w:rFonts w:cs="Arial"/>
        </w:rPr>
        <w:t>LFC</w:t>
      </w:r>
      <w:r w:rsidRPr="00821A99">
        <w:rPr>
          <w:rFonts w:cs="Arial"/>
        </w:rPr>
        <w:t xml:space="preserve"> has given its prior written approval, the Contractor shall not by itself, its employees or agents, and shall procure that its Sub-Contractors shall not:</w:t>
      </w:r>
    </w:p>
    <w:p w14:paraId="603D55C4" w14:textId="0E33F0D2" w:rsidR="006B2DF7" w:rsidRPr="00821A99" w:rsidRDefault="006B2DF7" w:rsidP="00B27627">
      <w:pPr>
        <w:pStyle w:val="SP3"/>
        <w:numPr>
          <w:ilvl w:val="3"/>
          <w:numId w:val="46"/>
        </w:numPr>
        <w:rPr>
          <w:rFonts w:cs="Arial"/>
        </w:rPr>
      </w:pPr>
      <w:r w:rsidRPr="00821A99">
        <w:rPr>
          <w:rFonts w:cs="Arial"/>
        </w:rPr>
        <w:t xml:space="preserve">communicate with representatives of the press, television, radio or other communications media on any matter concerning </w:t>
      </w:r>
      <w:r w:rsidR="00C273F2" w:rsidRPr="00821A99">
        <w:rPr>
          <w:rFonts w:cs="Arial"/>
        </w:rPr>
        <w:t>this Agreement</w:t>
      </w:r>
      <w:r w:rsidRPr="00821A99">
        <w:rPr>
          <w:rFonts w:cs="Arial"/>
        </w:rPr>
        <w:t>; and</w:t>
      </w:r>
    </w:p>
    <w:p w14:paraId="2C10232F" w14:textId="239D0744" w:rsidR="006B2DF7" w:rsidRPr="00821A99" w:rsidRDefault="006B2DF7" w:rsidP="00B27627">
      <w:pPr>
        <w:pStyle w:val="SP3"/>
        <w:numPr>
          <w:ilvl w:val="3"/>
          <w:numId w:val="46"/>
        </w:numPr>
        <w:rPr>
          <w:rFonts w:cs="Arial"/>
        </w:rPr>
      </w:pPr>
      <w:r w:rsidRPr="00821A99">
        <w:rPr>
          <w:rFonts w:cs="Arial"/>
        </w:rPr>
        <w:t xml:space="preserve">permit photography or filming in or upon any property used in relation to the </w:t>
      </w:r>
      <w:r w:rsidR="00EC3AB5" w:rsidRPr="00821A99">
        <w:rPr>
          <w:rFonts w:cs="Arial"/>
        </w:rPr>
        <w:t>Agreement</w:t>
      </w:r>
      <w:r w:rsidRPr="00821A99">
        <w:rPr>
          <w:rFonts w:cs="Arial"/>
        </w:rPr>
        <w:t>.</w:t>
      </w:r>
    </w:p>
    <w:p w14:paraId="022299E5" w14:textId="7DE60A7C" w:rsidR="006B2DF7" w:rsidRPr="00821A99" w:rsidRDefault="006B2DF7" w:rsidP="00B27627">
      <w:pPr>
        <w:pStyle w:val="SP3"/>
        <w:rPr>
          <w:rFonts w:cs="Arial"/>
        </w:rPr>
      </w:pPr>
      <w:r w:rsidRPr="00821A99">
        <w:rPr>
          <w:rFonts w:cs="Arial"/>
        </w:rPr>
        <w:t xml:space="preserve">Except where the Contractor is promoting its business generally, the Contractor shall ensure that all branding in relation to the </w:t>
      </w:r>
      <w:r w:rsidR="00E0626B" w:rsidRPr="00821A99">
        <w:rPr>
          <w:rFonts w:cs="Arial"/>
        </w:rPr>
        <w:t>Service</w:t>
      </w:r>
      <w:r w:rsidRPr="00821A99">
        <w:rPr>
          <w:rFonts w:cs="Arial"/>
        </w:rPr>
        <w:t xml:space="preserve"> complies with:</w:t>
      </w:r>
    </w:p>
    <w:p w14:paraId="704B231C" w14:textId="000C638E" w:rsidR="00E420E6" w:rsidRPr="00821A99" w:rsidRDefault="00E420E6" w:rsidP="00B27627">
      <w:pPr>
        <w:pStyle w:val="SP3"/>
        <w:numPr>
          <w:ilvl w:val="3"/>
          <w:numId w:val="46"/>
        </w:numPr>
        <w:rPr>
          <w:rFonts w:cs="Arial"/>
        </w:rPr>
      </w:pPr>
      <w:r w:rsidRPr="00821A99">
        <w:rPr>
          <w:rFonts w:cs="Arial"/>
        </w:rPr>
        <w:t>the Press and PR Protocol set out i</w:t>
      </w:r>
      <w:r w:rsidRPr="002414C4">
        <w:rPr>
          <w:rFonts w:cs="Arial"/>
        </w:rPr>
        <w:t xml:space="preserve">n </w:t>
      </w:r>
      <w:r w:rsidRPr="002414C4">
        <w:rPr>
          <w:rFonts w:cs="Arial"/>
        </w:rPr>
        <w:fldChar w:fldCharType="begin"/>
      </w:r>
      <w:r w:rsidRPr="002414C4">
        <w:rPr>
          <w:rFonts w:cs="Arial"/>
        </w:rPr>
        <w:instrText xml:space="preserve"> REF _Ref98922933 \r \h </w:instrText>
      </w:r>
      <w:r w:rsidR="008E3100" w:rsidRPr="002414C4">
        <w:rPr>
          <w:rFonts w:cs="Arial"/>
        </w:rPr>
        <w:instrText xml:space="preserve"> \* MERGEFORMAT </w:instrText>
      </w:r>
      <w:r w:rsidRPr="002414C4">
        <w:rPr>
          <w:rFonts w:cs="Arial"/>
        </w:rPr>
      </w:r>
      <w:r w:rsidRPr="002414C4">
        <w:rPr>
          <w:rFonts w:cs="Arial"/>
        </w:rPr>
        <w:fldChar w:fldCharType="separate"/>
      </w:r>
      <w:r w:rsidR="007B4D6A" w:rsidRPr="002414C4">
        <w:rPr>
          <w:rFonts w:cs="Arial"/>
        </w:rPr>
        <w:t>Schedule</w:t>
      </w:r>
      <w:r w:rsidRPr="002414C4">
        <w:rPr>
          <w:rFonts w:cs="Arial"/>
        </w:rPr>
        <w:t xml:space="preserve"> 12</w:t>
      </w:r>
      <w:r w:rsidRPr="002414C4">
        <w:rPr>
          <w:rFonts w:cs="Arial"/>
        </w:rPr>
        <w:fldChar w:fldCharType="end"/>
      </w:r>
      <w:r w:rsidR="005D0288" w:rsidRPr="002414C4">
        <w:rPr>
          <w:rFonts w:cs="Arial"/>
        </w:rPr>
        <w:t>;</w:t>
      </w:r>
    </w:p>
    <w:p w14:paraId="0476952D" w14:textId="77777777" w:rsidR="006B2DF7" w:rsidRPr="00821A99" w:rsidRDefault="006B2DF7" w:rsidP="00B27627">
      <w:pPr>
        <w:pStyle w:val="SP3"/>
        <w:numPr>
          <w:ilvl w:val="3"/>
          <w:numId w:val="46"/>
        </w:numPr>
        <w:rPr>
          <w:rFonts w:cs="Arial"/>
        </w:rPr>
      </w:pPr>
      <w:r w:rsidRPr="00821A99">
        <w:rPr>
          <w:rFonts w:cs="Arial"/>
        </w:rPr>
        <w:t>the Contractor’s branding policies; and</w:t>
      </w:r>
    </w:p>
    <w:p w14:paraId="54458E8E" w14:textId="0AFEEAAC" w:rsidR="006B2DF7" w:rsidRPr="00821A99" w:rsidRDefault="006B2DF7" w:rsidP="00B27627">
      <w:pPr>
        <w:pStyle w:val="SP3"/>
        <w:numPr>
          <w:ilvl w:val="3"/>
          <w:numId w:val="46"/>
        </w:numPr>
        <w:rPr>
          <w:rFonts w:cs="Arial"/>
        </w:rPr>
      </w:pPr>
      <w:r w:rsidRPr="00821A99">
        <w:rPr>
          <w:rFonts w:cs="Arial"/>
        </w:rPr>
        <w:t>the usage of the Contractor’s name and logo.</w:t>
      </w:r>
    </w:p>
    <w:p w14:paraId="0B7AB8B1" w14:textId="739CEF94" w:rsidR="006B2DF7" w:rsidRPr="00821A99" w:rsidRDefault="006B2DF7" w:rsidP="00B27627">
      <w:pPr>
        <w:pStyle w:val="SP1"/>
        <w:rPr>
          <w:rFonts w:cs="Arial"/>
        </w:rPr>
      </w:pPr>
      <w:bookmarkStart w:id="209" w:name="ElPgBr16"/>
      <w:bookmarkStart w:id="210" w:name="_Toc200544372"/>
      <w:bookmarkEnd w:id="209"/>
      <w:r w:rsidRPr="00821A99">
        <w:rPr>
          <w:rFonts w:cs="Arial"/>
        </w:rPr>
        <w:t>CONTRACTOR’S PROPOSALS AND METHOD STATEMENTS</w:t>
      </w:r>
      <w:bookmarkEnd w:id="210"/>
    </w:p>
    <w:p w14:paraId="7E0C240E" w14:textId="77777777" w:rsidR="006B2DF7" w:rsidRPr="00D92B3D" w:rsidRDefault="006B2DF7" w:rsidP="00B27627">
      <w:pPr>
        <w:pStyle w:val="SP2"/>
        <w:rPr>
          <w:rFonts w:cs="Arial"/>
          <w:b/>
          <w:bCs/>
        </w:rPr>
      </w:pPr>
      <w:r w:rsidRPr="00D92B3D">
        <w:rPr>
          <w:rFonts w:cs="Arial"/>
          <w:b/>
          <w:bCs/>
        </w:rPr>
        <w:t>Priority</w:t>
      </w:r>
    </w:p>
    <w:p w14:paraId="32D03169" w14:textId="4D3756E6" w:rsidR="006B2DF7" w:rsidRPr="00821A99" w:rsidRDefault="006B2DF7" w:rsidP="00EC3AB5">
      <w:pPr>
        <w:pStyle w:val="StyleLeft05"/>
        <w:ind w:left="851"/>
        <w:rPr>
          <w:rFonts w:ascii="Arial" w:hAnsi="Arial" w:cs="Arial"/>
          <w:sz w:val="20"/>
        </w:rPr>
      </w:pPr>
      <w:r w:rsidRPr="00821A99">
        <w:rPr>
          <w:rFonts w:ascii="Arial" w:hAnsi="Arial" w:cs="Arial"/>
          <w:sz w:val="20"/>
        </w:rPr>
        <w:t xml:space="preserve">For the avoidance of doubt, the Specification shall at all times have priority over the Contractor’s Proposals, which include the Method Statements, and the Contractor shall be obliged to comply with the Specification and provide the </w:t>
      </w:r>
      <w:r w:rsidR="00E0626B" w:rsidRPr="00821A99">
        <w:rPr>
          <w:rFonts w:ascii="Arial" w:hAnsi="Arial" w:cs="Arial"/>
          <w:sz w:val="20"/>
        </w:rPr>
        <w:t>Service</w:t>
      </w:r>
      <w:r w:rsidR="004361E2">
        <w:rPr>
          <w:rFonts w:ascii="Arial" w:hAnsi="Arial" w:cs="Arial"/>
          <w:sz w:val="20"/>
        </w:rPr>
        <w:t>s</w:t>
      </w:r>
      <w:r w:rsidRPr="00821A99">
        <w:rPr>
          <w:rFonts w:ascii="Arial" w:hAnsi="Arial" w:cs="Arial"/>
          <w:sz w:val="20"/>
        </w:rPr>
        <w:t xml:space="preserve"> in accordance with the Specification.</w:t>
      </w:r>
    </w:p>
    <w:p w14:paraId="78045A97" w14:textId="77777777" w:rsidR="006B2DF7" w:rsidRPr="00D92B3D" w:rsidRDefault="006B2DF7" w:rsidP="00B27627">
      <w:pPr>
        <w:pStyle w:val="SP2"/>
        <w:rPr>
          <w:rFonts w:cs="Arial"/>
          <w:b/>
          <w:bCs/>
        </w:rPr>
      </w:pPr>
      <w:r w:rsidRPr="00D92B3D">
        <w:rPr>
          <w:rFonts w:cs="Arial"/>
          <w:b/>
          <w:bCs/>
        </w:rPr>
        <w:t>Amendments</w:t>
      </w:r>
    </w:p>
    <w:p w14:paraId="5A143DB4" w14:textId="2503E8AD" w:rsidR="006B2DF7" w:rsidRPr="00821A99" w:rsidRDefault="006B2DF7" w:rsidP="00B27627">
      <w:pPr>
        <w:pStyle w:val="SP3"/>
        <w:ind w:left="1701"/>
        <w:rPr>
          <w:rFonts w:cs="Arial"/>
        </w:rPr>
      </w:pPr>
      <w:r w:rsidRPr="00821A99">
        <w:rPr>
          <w:rFonts w:cs="Arial"/>
        </w:rPr>
        <w:t>The Contractor may not make any material amendment to any of the Contractor’s Proposals or Method Statements unless:</w:t>
      </w:r>
    </w:p>
    <w:p w14:paraId="558FFD21" w14:textId="77777777" w:rsidR="006B2DF7" w:rsidRPr="00821A99" w:rsidRDefault="006B2DF7" w:rsidP="00B27627">
      <w:pPr>
        <w:pStyle w:val="SP3"/>
        <w:numPr>
          <w:ilvl w:val="3"/>
          <w:numId w:val="46"/>
        </w:numPr>
        <w:rPr>
          <w:rFonts w:cs="Arial"/>
        </w:rPr>
      </w:pPr>
      <w:r w:rsidRPr="00821A99">
        <w:rPr>
          <w:rFonts w:cs="Arial"/>
        </w:rPr>
        <w:t>an amendment is strictly necessary to comply with Legislation, the Specification, any relevant licences or consents or Good Industry Practice; and</w:t>
      </w:r>
    </w:p>
    <w:p w14:paraId="0FEEB38F" w14:textId="1BAC9031" w:rsidR="006B2DF7" w:rsidRPr="00821A99" w:rsidRDefault="006B2DF7" w:rsidP="00B27627">
      <w:pPr>
        <w:pStyle w:val="SP3"/>
        <w:numPr>
          <w:ilvl w:val="3"/>
          <w:numId w:val="46"/>
        </w:numPr>
        <w:rPr>
          <w:rFonts w:cs="Arial"/>
        </w:rPr>
      </w:pPr>
      <w:r w:rsidRPr="00821A99">
        <w:rPr>
          <w:rFonts w:cs="Arial"/>
        </w:rPr>
        <w:t xml:space="preserve">it has obtained the prior consent of the </w:t>
      </w:r>
      <w:r w:rsidR="005C7E48" w:rsidRPr="00821A99">
        <w:rPr>
          <w:rFonts w:cs="Arial"/>
        </w:rPr>
        <w:t>LFC</w:t>
      </w:r>
      <w:r w:rsidRPr="00821A99">
        <w:rPr>
          <w:rFonts w:cs="Arial"/>
        </w:rPr>
        <w:t>.</w:t>
      </w:r>
    </w:p>
    <w:p w14:paraId="536B1CE3" w14:textId="67C68906" w:rsidR="006B2DF7" w:rsidRPr="00821A99" w:rsidRDefault="006B2DF7" w:rsidP="00B27627">
      <w:pPr>
        <w:pStyle w:val="SP3"/>
        <w:ind w:left="1701"/>
        <w:rPr>
          <w:rFonts w:cs="Arial"/>
        </w:rPr>
      </w:pPr>
      <w:r w:rsidRPr="00821A99">
        <w:rPr>
          <w:rFonts w:cs="Arial"/>
        </w:rPr>
        <w:t xml:space="preserve">The </w:t>
      </w:r>
      <w:r w:rsidR="005C7E48" w:rsidRPr="00821A99">
        <w:rPr>
          <w:rFonts w:cs="Arial"/>
        </w:rPr>
        <w:t>LFC</w:t>
      </w:r>
      <w:r w:rsidRPr="00821A99">
        <w:rPr>
          <w:rFonts w:cs="Arial"/>
        </w:rPr>
        <w:t xml:space="preserve"> may propose an amendment to any Method Statements at any time, which shall be regarded as a</w:t>
      </w:r>
      <w:r w:rsidR="0087338B" w:rsidRPr="00821A99">
        <w:rPr>
          <w:rFonts w:cs="Arial"/>
        </w:rPr>
        <w:t>n</w:t>
      </w:r>
      <w:r w:rsidRPr="00821A99">
        <w:rPr>
          <w:rFonts w:cs="Arial"/>
        </w:rPr>
        <w:t xml:space="preserve"> </w:t>
      </w:r>
      <w:r w:rsidR="005C7E48" w:rsidRPr="00821A99">
        <w:rPr>
          <w:rFonts w:cs="Arial"/>
        </w:rPr>
        <w:t>LFC</w:t>
      </w:r>
      <w:r w:rsidRPr="00821A99">
        <w:rPr>
          <w:rFonts w:cs="Arial"/>
        </w:rPr>
        <w:t xml:space="preserve"> </w:t>
      </w:r>
      <w:r w:rsidR="004E0A0E" w:rsidRPr="00821A99">
        <w:rPr>
          <w:rFonts w:cs="Arial"/>
        </w:rPr>
        <w:t xml:space="preserve">RFC (in accordance with </w:t>
      </w:r>
      <w:r w:rsidR="00FB6A52">
        <w:rPr>
          <w:rFonts w:cs="Arial"/>
        </w:rPr>
        <w:fldChar w:fldCharType="begin"/>
      </w:r>
      <w:r w:rsidR="00FB6A52">
        <w:rPr>
          <w:rFonts w:cs="Arial"/>
        </w:rPr>
        <w:instrText xml:space="preserve"> REF _Ref133237333 \w \h </w:instrText>
      </w:r>
      <w:r w:rsidR="00FB6A52">
        <w:rPr>
          <w:rFonts w:cs="Arial"/>
        </w:rPr>
      </w:r>
      <w:r w:rsidR="00FB6A52">
        <w:rPr>
          <w:rFonts w:cs="Arial"/>
        </w:rPr>
        <w:fldChar w:fldCharType="separate"/>
      </w:r>
      <w:r w:rsidR="00FB6A52">
        <w:rPr>
          <w:rFonts w:cs="Arial"/>
        </w:rPr>
        <w:t>Schedule 7</w:t>
      </w:r>
      <w:r w:rsidR="00FB6A52">
        <w:rPr>
          <w:rFonts w:cs="Arial"/>
        </w:rPr>
        <w:fldChar w:fldCharType="end"/>
      </w:r>
      <w:r w:rsidR="004E0A0E" w:rsidRPr="002414C4">
        <w:rPr>
          <w:rFonts w:cs="Arial"/>
        </w:rPr>
        <w:t xml:space="preserve"> (Ch</w:t>
      </w:r>
      <w:r w:rsidR="004E0A0E" w:rsidRPr="00821A99">
        <w:rPr>
          <w:rFonts w:cs="Arial"/>
        </w:rPr>
        <w:t>ange Control Procedure)</w:t>
      </w:r>
      <w:r w:rsidR="00FA7A8B" w:rsidRPr="00821A99">
        <w:rPr>
          <w:rFonts w:cs="Arial"/>
        </w:rPr>
        <w:t>)</w:t>
      </w:r>
      <w:r w:rsidR="004E0A0E" w:rsidRPr="00821A99">
        <w:rPr>
          <w:rFonts w:cs="Arial"/>
        </w:rPr>
        <w:t xml:space="preserve"> </w:t>
      </w:r>
      <w:r w:rsidRPr="00821A99">
        <w:rPr>
          <w:rFonts w:cs="Arial"/>
        </w:rPr>
        <w:t xml:space="preserve">unless the amendment arises from Legislation or from a </w:t>
      </w:r>
      <w:r w:rsidR="006D6178" w:rsidRPr="00821A99">
        <w:rPr>
          <w:rFonts w:cs="Arial"/>
        </w:rPr>
        <w:t>Performance</w:t>
      </w:r>
      <w:r w:rsidR="00B425EF" w:rsidRPr="00821A99">
        <w:rPr>
          <w:rFonts w:cs="Arial"/>
        </w:rPr>
        <w:t xml:space="preserve"> Failure</w:t>
      </w:r>
      <w:r w:rsidRPr="00821A99">
        <w:rPr>
          <w:rFonts w:cs="Arial"/>
        </w:rPr>
        <w:t xml:space="preserve">.  </w:t>
      </w:r>
    </w:p>
    <w:p w14:paraId="4F40032F" w14:textId="01ECA082" w:rsidR="006B2DF7" w:rsidRPr="00821A99" w:rsidRDefault="006B2DF7" w:rsidP="00B27627">
      <w:pPr>
        <w:pStyle w:val="SP3"/>
        <w:ind w:left="1701"/>
        <w:rPr>
          <w:rFonts w:cs="Arial"/>
        </w:rPr>
      </w:pPr>
      <w:r w:rsidRPr="00821A99">
        <w:rPr>
          <w:rFonts w:cs="Arial"/>
        </w:rPr>
        <w:t xml:space="preserve">The receipt or approval of any proposal for any modification or any supporting or further information shall </w:t>
      </w:r>
      <w:r w:rsidR="00FB399C" w:rsidRPr="00821A99">
        <w:rPr>
          <w:rFonts w:cs="Arial"/>
        </w:rPr>
        <w:t xml:space="preserve">not </w:t>
      </w:r>
      <w:r w:rsidRPr="00821A99">
        <w:rPr>
          <w:rFonts w:cs="Arial"/>
        </w:rPr>
        <w:t xml:space="preserve">constitute a waiver or variation by the </w:t>
      </w:r>
      <w:r w:rsidR="005C7E48" w:rsidRPr="00821A99">
        <w:rPr>
          <w:rFonts w:cs="Arial"/>
        </w:rPr>
        <w:t>LFC</w:t>
      </w:r>
      <w:r w:rsidRPr="00821A99">
        <w:rPr>
          <w:rFonts w:cs="Arial"/>
        </w:rPr>
        <w:t xml:space="preserve"> of any obligation of the Contractor under </w:t>
      </w:r>
      <w:r w:rsidR="00C273F2" w:rsidRPr="00821A99">
        <w:rPr>
          <w:rFonts w:cs="Arial"/>
        </w:rPr>
        <w:t>this Agreement</w:t>
      </w:r>
      <w:r w:rsidRPr="00821A99">
        <w:rPr>
          <w:rFonts w:cs="Arial"/>
        </w:rPr>
        <w:t xml:space="preserve"> and the Contract Documents and the Specification.</w:t>
      </w:r>
    </w:p>
    <w:p w14:paraId="65C7104B" w14:textId="7B759C2B" w:rsidR="006B2DF7" w:rsidRPr="00821A99" w:rsidRDefault="006B2DF7" w:rsidP="00B27627">
      <w:pPr>
        <w:pStyle w:val="SP3"/>
        <w:ind w:left="1701"/>
        <w:rPr>
          <w:rFonts w:cs="Arial"/>
        </w:rPr>
      </w:pPr>
      <w:r w:rsidRPr="00821A99">
        <w:rPr>
          <w:rFonts w:cs="Arial"/>
        </w:rPr>
        <w:t xml:space="preserve">For the avoidance of doubt, any amendment to the Contractor’s Proposals </w:t>
      </w:r>
      <w:r w:rsidR="00FE417F" w:rsidRPr="00821A99">
        <w:rPr>
          <w:rFonts w:cs="Arial"/>
        </w:rPr>
        <w:t xml:space="preserve">and Method Statements </w:t>
      </w:r>
      <w:r w:rsidRPr="00821A99">
        <w:rPr>
          <w:rFonts w:cs="Arial"/>
        </w:rPr>
        <w:t>shall not comprise a Change, unless otherwise agreed between the Parties.</w:t>
      </w:r>
    </w:p>
    <w:p w14:paraId="32B0EFD1" w14:textId="3ED43E5A" w:rsidR="00A719A9" w:rsidRDefault="00A719A9" w:rsidP="00B27627">
      <w:pPr>
        <w:pStyle w:val="SP1"/>
        <w:rPr>
          <w:rFonts w:cs="Arial"/>
        </w:rPr>
      </w:pPr>
      <w:bookmarkStart w:id="211" w:name="_Toc98833665"/>
      <w:bookmarkStart w:id="212" w:name="_Toc98833863"/>
      <w:bookmarkStart w:id="213" w:name="_Toc98834060"/>
      <w:bookmarkStart w:id="214" w:name="_Toc98834257"/>
      <w:bookmarkStart w:id="215" w:name="_Toc98834455"/>
      <w:bookmarkStart w:id="216" w:name="_Toc98834653"/>
      <w:bookmarkStart w:id="217" w:name="_Toc98835027"/>
      <w:bookmarkStart w:id="218" w:name="_Toc98835532"/>
      <w:bookmarkStart w:id="219" w:name="_Toc98870854"/>
      <w:bookmarkStart w:id="220" w:name="_Toc98917792"/>
      <w:bookmarkStart w:id="221" w:name="_Toc200544373"/>
      <w:bookmarkEnd w:id="211"/>
      <w:bookmarkEnd w:id="212"/>
      <w:bookmarkEnd w:id="213"/>
      <w:bookmarkEnd w:id="214"/>
      <w:bookmarkEnd w:id="215"/>
      <w:bookmarkEnd w:id="216"/>
      <w:bookmarkEnd w:id="217"/>
      <w:bookmarkEnd w:id="218"/>
      <w:bookmarkEnd w:id="219"/>
      <w:r w:rsidRPr="00821A99">
        <w:rPr>
          <w:rFonts w:cs="Arial"/>
        </w:rPr>
        <w:t>ACCESS TO PREMISES</w:t>
      </w:r>
      <w:bookmarkEnd w:id="220"/>
      <w:bookmarkEnd w:id="221"/>
    </w:p>
    <w:p w14:paraId="22604248" w14:textId="1453660C" w:rsidR="007F49B7" w:rsidRPr="0020201B" w:rsidRDefault="007F49B7" w:rsidP="00B27627">
      <w:pPr>
        <w:pStyle w:val="SP2"/>
      </w:pPr>
      <w:r w:rsidRPr="00821A99">
        <w:t>In the event that, and to the extent that, the Contractor is to provide all or any part of the Services under this Agreement from its own premises, the Contractor shall ensure that such premises are safe, secure and suitable for the provision of the Services. Any equipment belonging to the LFC shall be clearly marked as being the property of the LFC.</w:t>
      </w:r>
    </w:p>
    <w:p w14:paraId="48ECE584" w14:textId="08D4D9FF" w:rsidR="00A719A9" w:rsidRPr="00821A99" w:rsidRDefault="00A719A9" w:rsidP="00B27627">
      <w:pPr>
        <w:pStyle w:val="SP2"/>
        <w:rPr>
          <w:rFonts w:cs="Arial"/>
        </w:rPr>
      </w:pPr>
      <w:r w:rsidRPr="00821A99">
        <w:rPr>
          <w:rFonts w:cs="Arial"/>
        </w:rPr>
        <w:t xml:space="preserve">Any land or premises (including temporary buildings) made available to the Contractor by the </w:t>
      </w:r>
      <w:r w:rsidR="005C7E48" w:rsidRPr="00821A99">
        <w:rPr>
          <w:rFonts w:cs="Arial"/>
        </w:rPr>
        <w:t>LFC</w:t>
      </w:r>
      <w:r w:rsidRPr="00821A99">
        <w:rPr>
          <w:rFonts w:cs="Arial"/>
        </w:rPr>
        <w:t xml:space="preserve"> in connection with the Agreement (</w:t>
      </w:r>
      <w:r w:rsidR="00701622" w:rsidRPr="00821A99">
        <w:rPr>
          <w:rFonts w:cs="Arial"/>
        </w:rPr>
        <w:t>“</w:t>
      </w:r>
      <w:r w:rsidR="005C7E48" w:rsidRPr="00821A99">
        <w:rPr>
          <w:rFonts w:cs="Arial"/>
        </w:rPr>
        <w:t>LFC</w:t>
      </w:r>
      <w:r w:rsidRPr="00821A99">
        <w:rPr>
          <w:rFonts w:cs="Arial"/>
        </w:rPr>
        <w:t xml:space="preserve"> Premises</w:t>
      </w:r>
      <w:r w:rsidR="00701622" w:rsidRPr="00821A99">
        <w:rPr>
          <w:rFonts w:cs="Arial"/>
        </w:rPr>
        <w:t>”</w:t>
      </w:r>
      <w:r w:rsidRPr="00821A99">
        <w:rPr>
          <w:rFonts w:cs="Arial"/>
        </w:rPr>
        <w:t xml:space="preserve">), shall be made available to the Contractor free of charge and shall be used by the Contractor solely for the purpose of performing its obligations under this Agreement. The Contractor shall have the use of such </w:t>
      </w:r>
      <w:r w:rsidR="005C7E48" w:rsidRPr="00821A99">
        <w:rPr>
          <w:rFonts w:cs="Arial"/>
        </w:rPr>
        <w:t>LFC</w:t>
      </w:r>
      <w:r w:rsidRPr="00821A99">
        <w:rPr>
          <w:rFonts w:cs="Arial"/>
        </w:rPr>
        <w:t xml:space="preserve"> Premises as licensee and shall vacate the same on completion, termination or abandonment of the relevant </w:t>
      </w:r>
      <w:r w:rsidR="00E0626B" w:rsidRPr="00821A99">
        <w:rPr>
          <w:rFonts w:cs="Arial"/>
        </w:rPr>
        <w:t>Service</w:t>
      </w:r>
      <w:r w:rsidR="00125282">
        <w:rPr>
          <w:rFonts w:cs="Arial"/>
        </w:rPr>
        <w:t>s</w:t>
      </w:r>
      <w:r w:rsidRPr="00821A99">
        <w:rPr>
          <w:rFonts w:cs="Arial"/>
        </w:rPr>
        <w:t xml:space="preserve">, the Agreement, or where a variation to the Agreement or these terms of access requires such vacation. </w:t>
      </w:r>
    </w:p>
    <w:p w14:paraId="432DC275" w14:textId="5567BC03" w:rsidR="00A719A9" w:rsidRPr="00821A99" w:rsidRDefault="00A719A9" w:rsidP="00B27627">
      <w:pPr>
        <w:pStyle w:val="SP2"/>
        <w:rPr>
          <w:rFonts w:cs="Arial"/>
        </w:rPr>
      </w:pPr>
      <w:r w:rsidRPr="00821A99">
        <w:rPr>
          <w:rFonts w:cs="Arial"/>
        </w:rPr>
        <w:lastRenderedPageBreak/>
        <w:t xml:space="preserve">The Contractor shall not use the </w:t>
      </w:r>
      <w:r w:rsidR="005C7E48" w:rsidRPr="00821A99">
        <w:rPr>
          <w:rFonts w:cs="Arial"/>
        </w:rPr>
        <w:t>LFC</w:t>
      </w:r>
      <w:r w:rsidRPr="00821A99">
        <w:rPr>
          <w:rFonts w:cs="Arial"/>
        </w:rPr>
        <w:t xml:space="preserve"> Premises for any purpose or activity other than the provision of the Service</w:t>
      </w:r>
      <w:r w:rsidR="00125282">
        <w:rPr>
          <w:rFonts w:cs="Arial"/>
        </w:rPr>
        <w:t>s</w:t>
      </w:r>
      <w:r w:rsidRPr="00821A99">
        <w:rPr>
          <w:rFonts w:cs="Arial"/>
        </w:rPr>
        <w:t>.</w:t>
      </w:r>
    </w:p>
    <w:p w14:paraId="4D89E39C" w14:textId="24B1D421" w:rsidR="00A719A9" w:rsidRPr="00821A99" w:rsidRDefault="00A719A9" w:rsidP="00B27627">
      <w:pPr>
        <w:pStyle w:val="SP2"/>
        <w:rPr>
          <w:rFonts w:cs="Arial"/>
        </w:rPr>
      </w:pPr>
      <w:r w:rsidRPr="00821A99">
        <w:rPr>
          <w:rFonts w:cs="Arial"/>
        </w:rPr>
        <w:t xml:space="preserve">Subject to the operational requirements of the </w:t>
      </w:r>
      <w:r w:rsidR="005C7E48" w:rsidRPr="00821A99">
        <w:rPr>
          <w:rFonts w:cs="Arial"/>
        </w:rPr>
        <w:t>LFC</w:t>
      </w:r>
      <w:r w:rsidR="009E3F2B" w:rsidRPr="00821A99">
        <w:rPr>
          <w:rFonts w:cs="Arial"/>
        </w:rPr>
        <w:t>,</w:t>
      </w:r>
      <w:r w:rsidRPr="00821A99">
        <w:rPr>
          <w:rFonts w:cs="Arial"/>
        </w:rPr>
        <w:t xml:space="preserve"> the </w:t>
      </w:r>
      <w:r w:rsidR="005C7E48" w:rsidRPr="00821A99">
        <w:rPr>
          <w:rFonts w:cs="Arial"/>
        </w:rPr>
        <w:t>LFC</w:t>
      </w:r>
      <w:r w:rsidRPr="00821A99">
        <w:rPr>
          <w:rFonts w:cs="Arial"/>
        </w:rPr>
        <w:t xml:space="preserve"> will give to the Contractor and to those persons employed by or on behalf of the Contractor such access to the </w:t>
      </w:r>
      <w:r w:rsidR="005C7E48" w:rsidRPr="00821A99">
        <w:rPr>
          <w:rFonts w:cs="Arial"/>
        </w:rPr>
        <w:t>LFC</w:t>
      </w:r>
      <w:r w:rsidRPr="00821A99">
        <w:rPr>
          <w:rFonts w:cs="Arial"/>
        </w:rPr>
        <w:t xml:space="preserve"> Premises as may be necessary for the proper performance of the</w:t>
      </w:r>
      <w:r w:rsidR="00E0626B" w:rsidRPr="00821A99">
        <w:rPr>
          <w:rFonts w:cs="Arial"/>
        </w:rPr>
        <w:t xml:space="preserve"> Service</w:t>
      </w:r>
      <w:r w:rsidR="009519EC">
        <w:rPr>
          <w:rFonts w:cs="Arial"/>
        </w:rPr>
        <w:t>s</w:t>
      </w:r>
      <w:r w:rsidRPr="00821A99">
        <w:rPr>
          <w:rFonts w:cs="Arial"/>
        </w:rPr>
        <w:t xml:space="preserve">. The </w:t>
      </w:r>
      <w:r w:rsidR="005C7E48" w:rsidRPr="00821A99">
        <w:rPr>
          <w:rFonts w:cs="Arial"/>
        </w:rPr>
        <w:t>LFC</w:t>
      </w:r>
      <w:r w:rsidRPr="00821A99">
        <w:rPr>
          <w:rFonts w:cs="Arial"/>
        </w:rPr>
        <w:t xml:space="preserve"> will comply with its duties under the Health and Safety at Work Act </w:t>
      </w:r>
      <w:r w:rsidR="00FB6A52" w:rsidRPr="00821A99">
        <w:rPr>
          <w:rFonts w:cs="Arial"/>
        </w:rPr>
        <w:t>1974,</w:t>
      </w:r>
      <w:r w:rsidRPr="00821A99">
        <w:rPr>
          <w:rFonts w:cs="Arial"/>
        </w:rPr>
        <w:t xml:space="preserve"> but the </w:t>
      </w:r>
      <w:r w:rsidR="005C7E48" w:rsidRPr="00821A99">
        <w:rPr>
          <w:rFonts w:cs="Arial"/>
        </w:rPr>
        <w:t>LFC</w:t>
      </w:r>
      <w:r w:rsidRPr="00821A99">
        <w:rPr>
          <w:rFonts w:cs="Arial"/>
        </w:rPr>
        <w:t xml:space="preserve"> gives no warranty as to the safety of the working conditions in which such persons will be required to work and the Contractor shall at all times be responsible for ensuring that such persons are aware of the safe working practices to the extent that the prevailing conditions allow.</w:t>
      </w:r>
    </w:p>
    <w:p w14:paraId="3DEDC119" w14:textId="6AA748AF" w:rsidR="00A719A9" w:rsidRPr="00821A99" w:rsidRDefault="00A719A9" w:rsidP="00B27627">
      <w:pPr>
        <w:pStyle w:val="SP2"/>
        <w:rPr>
          <w:rFonts w:cs="Arial"/>
        </w:rPr>
      </w:pPr>
      <w:r w:rsidRPr="00821A99">
        <w:rPr>
          <w:rFonts w:cs="Arial"/>
          <w:snapToGrid w:val="0"/>
        </w:rPr>
        <w:t xml:space="preserve">The </w:t>
      </w:r>
      <w:r w:rsidR="005C7E48" w:rsidRPr="00821A99">
        <w:rPr>
          <w:rFonts w:cs="Arial"/>
        </w:rPr>
        <w:t>LFC</w:t>
      </w:r>
      <w:r w:rsidRPr="00821A99">
        <w:rPr>
          <w:rFonts w:cs="Arial"/>
        </w:rPr>
        <w:t xml:space="preserve"> is responsible for maintaining the security of </w:t>
      </w:r>
      <w:r w:rsidR="005C7E48" w:rsidRPr="00821A99">
        <w:rPr>
          <w:rFonts w:cs="Arial"/>
        </w:rPr>
        <w:t>LFC</w:t>
      </w:r>
      <w:r w:rsidRPr="00821A99">
        <w:rPr>
          <w:rFonts w:cs="Arial"/>
        </w:rPr>
        <w:t xml:space="preserve"> Premises in accordance with its standard security requirements. The Contractor shall comply with all of the </w:t>
      </w:r>
      <w:r w:rsidR="005C7E48" w:rsidRPr="00821A99">
        <w:rPr>
          <w:rFonts w:cs="Arial"/>
        </w:rPr>
        <w:t>LFC</w:t>
      </w:r>
      <w:r w:rsidR="00701622" w:rsidRPr="00821A99">
        <w:rPr>
          <w:rFonts w:cs="Arial"/>
        </w:rPr>
        <w:t>’</w:t>
      </w:r>
      <w:r w:rsidRPr="00821A99">
        <w:rPr>
          <w:rFonts w:cs="Arial"/>
        </w:rPr>
        <w:t xml:space="preserve">s security requirements while on </w:t>
      </w:r>
      <w:r w:rsidR="005C7E48" w:rsidRPr="00821A99">
        <w:rPr>
          <w:rFonts w:cs="Arial"/>
        </w:rPr>
        <w:t>LFC</w:t>
      </w:r>
      <w:r w:rsidRPr="00821A99">
        <w:rPr>
          <w:rFonts w:cs="Arial"/>
        </w:rPr>
        <w:t xml:space="preserve"> </w:t>
      </w:r>
      <w:r w:rsidR="0085437D" w:rsidRPr="00821A99">
        <w:rPr>
          <w:rFonts w:cs="Arial"/>
        </w:rPr>
        <w:t>Premises and</w:t>
      </w:r>
      <w:r w:rsidRPr="00821A99">
        <w:rPr>
          <w:rFonts w:cs="Arial"/>
        </w:rPr>
        <w:t xml:space="preserve"> shall ensure that all of its </w:t>
      </w:r>
      <w:r w:rsidR="00FC3500">
        <w:rPr>
          <w:rFonts w:cs="Arial"/>
        </w:rPr>
        <w:t>Contractor</w:t>
      </w:r>
      <w:r w:rsidR="00FC3500" w:rsidRPr="00821A99">
        <w:rPr>
          <w:rFonts w:cs="Arial"/>
        </w:rPr>
        <w:t xml:space="preserve"> </w:t>
      </w:r>
      <w:r w:rsidR="004E5051" w:rsidRPr="00821A99">
        <w:rPr>
          <w:rFonts w:cs="Arial"/>
        </w:rPr>
        <w:t>P</w:t>
      </w:r>
      <w:r w:rsidRPr="00821A99">
        <w:rPr>
          <w:rFonts w:cs="Arial"/>
        </w:rPr>
        <w:t xml:space="preserve">ersonnel comply with such requirements.  </w:t>
      </w:r>
    </w:p>
    <w:p w14:paraId="6515A55C" w14:textId="46839A4C" w:rsidR="00A719A9" w:rsidRPr="00821A99" w:rsidRDefault="00A719A9" w:rsidP="00B27627">
      <w:pPr>
        <w:pStyle w:val="SP2"/>
        <w:rPr>
          <w:rFonts w:cs="Arial"/>
        </w:rPr>
      </w:pPr>
      <w:r w:rsidRPr="00821A99">
        <w:rPr>
          <w:rFonts w:cs="Arial"/>
        </w:rPr>
        <w:t xml:space="preserve">Upon request, the </w:t>
      </w:r>
      <w:r w:rsidR="005C7E48" w:rsidRPr="00821A99">
        <w:rPr>
          <w:rFonts w:cs="Arial"/>
        </w:rPr>
        <w:t>LFC</w:t>
      </w:r>
      <w:r w:rsidRPr="00821A99">
        <w:rPr>
          <w:rFonts w:cs="Arial"/>
        </w:rPr>
        <w:t xml:space="preserve"> shall provide the Contractor with details of its security procedures. On </w:t>
      </w:r>
      <w:r w:rsidR="00FB6A52">
        <w:rPr>
          <w:rFonts w:cs="Arial"/>
        </w:rPr>
        <w:t>occasion</w:t>
      </w:r>
      <w:r w:rsidR="00FB6A52" w:rsidRPr="00821A99">
        <w:rPr>
          <w:rFonts w:cs="Arial"/>
        </w:rPr>
        <w:t xml:space="preserve"> </w:t>
      </w:r>
      <w:r w:rsidRPr="00821A99">
        <w:rPr>
          <w:rFonts w:cs="Arial"/>
        </w:rPr>
        <w:t xml:space="preserve">the </w:t>
      </w:r>
      <w:r w:rsidR="005C7E48" w:rsidRPr="00821A99">
        <w:rPr>
          <w:rFonts w:cs="Arial"/>
        </w:rPr>
        <w:t>LFC</w:t>
      </w:r>
      <w:r w:rsidRPr="00821A99">
        <w:rPr>
          <w:rFonts w:cs="Arial"/>
        </w:rPr>
        <w:t xml:space="preserve"> shall temporarily</w:t>
      </w:r>
      <w:r w:rsidRPr="00821A99" w:rsidDel="00A73B24">
        <w:rPr>
          <w:rFonts w:cs="Arial"/>
        </w:rPr>
        <w:t xml:space="preserve"> </w:t>
      </w:r>
      <w:r w:rsidRPr="00821A99">
        <w:rPr>
          <w:rFonts w:cs="Arial"/>
        </w:rPr>
        <w:t xml:space="preserve">devolve responsibility for the maintenance of the security requirements to the Contractor. The </w:t>
      </w:r>
      <w:r w:rsidR="005C7E48" w:rsidRPr="00821A99">
        <w:rPr>
          <w:rFonts w:cs="Arial"/>
        </w:rPr>
        <w:t>LFC</w:t>
      </w:r>
      <w:r w:rsidRPr="00821A99">
        <w:rPr>
          <w:rFonts w:cs="Arial"/>
        </w:rPr>
        <w:t xml:space="preserve"> shall inform the Contractor in writing of the start and end periods of the devolvement of responsibility. </w:t>
      </w:r>
    </w:p>
    <w:p w14:paraId="0A75ACFE" w14:textId="2DD2848D" w:rsidR="00A719A9" w:rsidRPr="00821A99" w:rsidRDefault="00A719A9" w:rsidP="00B27627">
      <w:pPr>
        <w:pStyle w:val="SP2"/>
        <w:rPr>
          <w:rFonts w:cs="Arial"/>
        </w:rPr>
      </w:pPr>
      <w:r w:rsidRPr="00821A99">
        <w:rPr>
          <w:rFonts w:cs="Arial"/>
        </w:rPr>
        <w:t xml:space="preserve">The Contractor shall hold access cards as required by the </w:t>
      </w:r>
      <w:r w:rsidR="005C7E48" w:rsidRPr="00821A99">
        <w:rPr>
          <w:rFonts w:cs="Arial"/>
        </w:rPr>
        <w:t>LFC</w:t>
      </w:r>
      <w:r w:rsidRPr="00821A99">
        <w:rPr>
          <w:rFonts w:cs="Arial"/>
        </w:rPr>
        <w:t xml:space="preserve">. The Contractor shall be responsible for the safekeeping of any passes and other means of access provided to the Contractor by the </w:t>
      </w:r>
      <w:r w:rsidR="005C7E48" w:rsidRPr="00821A99">
        <w:rPr>
          <w:rFonts w:cs="Arial"/>
        </w:rPr>
        <w:t>LFC</w:t>
      </w:r>
      <w:r w:rsidRPr="00821A99">
        <w:rPr>
          <w:rFonts w:cs="Arial"/>
        </w:rPr>
        <w:t xml:space="preserve"> and shall only permit such passes and other means of access to be given to those of the Contractor</w:t>
      </w:r>
      <w:r w:rsidR="00701622" w:rsidRPr="00821A99">
        <w:rPr>
          <w:rFonts w:cs="Arial"/>
        </w:rPr>
        <w:t>’</w:t>
      </w:r>
      <w:r w:rsidRPr="00821A99">
        <w:rPr>
          <w:rFonts w:cs="Arial"/>
        </w:rPr>
        <w:t xml:space="preserve">s employees whose names and addresses have been supplied to the </w:t>
      </w:r>
      <w:r w:rsidR="005C7E48" w:rsidRPr="00821A99">
        <w:rPr>
          <w:rFonts w:cs="Arial"/>
        </w:rPr>
        <w:t>LFC</w:t>
      </w:r>
      <w:r w:rsidRPr="00821A99">
        <w:rPr>
          <w:rFonts w:cs="Arial"/>
        </w:rPr>
        <w:t xml:space="preserve"> and then only to the extent required for the purposes of providing the</w:t>
      </w:r>
      <w:r w:rsidR="00E0626B" w:rsidRPr="00821A99">
        <w:rPr>
          <w:rFonts w:cs="Arial"/>
        </w:rPr>
        <w:t xml:space="preserve"> Service</w:t>
      </w:r>
      <w:r w:rsidR="009519EC">
        <w:rPr>
          <w:rFonts w:cs="Arial"/>
        </w:rPr>
        <w:t>s</w:t>
      </w:r>
      <w:r w:rsidRPr="00821A99">
        <w:rPr>
          <w:rFonts w:cs="Arial"/>
        </w:rPr>
        <w:t xml:space="preserve">.  In addition, the Contractor shall ensure that the </w:t>
      </w:r>
      <w:r w:rsidR="005C7E48" w:rsidRPr="00821A99">
        <w:rPr>
          <w:rFonts w:cs="Arial"/>
        </w:rPr>
        <w:t>LFC</w:t>
      </w:r>
      <w:r w:rsidRPr="00821A99">
        <w:rPr>
          <w:rFonts w:cs="Arial"/>
        </w:rPr>
        <w:t xml:space="preserve"> is informed immediately of the loss of any passes and other means of access and shall reimburse to the </w:t>
      </w:r>
      <w:r w:rsidR="005C7E48" w:rsidRPr="00821A99">
        <w:rPr>
          <w:rFonts w:cs="Arial"/>
        </w:rPr>
        <w:t>LFC</w:t>
      </w:r>
      <w:r w:rsidRPr="00821A99">
        <w:rPr>
          <w:rFonts w:cs="Arial"/>
        </w:rPr>
        <w:t xml:space="preserve"> any cost of replacement and/or any reasonable security measures implemented as a result of such loss.</w:t>
      </w:r>
    </w:p>
    <w:p w14:paraId="5F7A3555" w14:textId="04131202" w:rsidR="00A719A9" w:rsidRPr="00821A99" w:rsidRDefault="00A719A9" w:rsidP="00B27627">
      <w:pPr>
        <w:pStyle w:val="SP2"/>
        <w:rPr>
          <w:rFonts w:cs="Arial"/>
        </w:rPr>
      </w:pPr>
      <w:r w:rsidRPr="00821A99">
        <w:rPr>
          <w:rFonts w:cs="Arial"/>
        </w:rPr>
        <w:t xml:space="preserve">The Contractor shall return all passes provided by the </w:t>
      </w:r>
      <w:r w:rsidR="005C7E48" w:rsidRPr="00821A99">
        <w:rPr>
          <w:rFonts w:cs="Arial"/>
        </w:rPr>
        <w:t>LFC</w:t>
      </w:r>
      <w:r w:rsidRPr="00821A99">
        <w:rPr>
          <w:rFonts w:cs="Arial"/>
        </w:rPr>
        <w:t xml:space="preserve"> at the end of the term of the Agreement or upon earlier termination of the Contractor</w:t>
      </w:r>
      <w:r w:rsidR="00701622" w:rsidRPr="00821A99">
        <w:rPr>
          <w:rFonts w:cs="Arial"/>
        </w:rPr>
        <w:t>’</w:t>
      </w:r>
      <w:r w:rsidRPr="00821A99">
        <w:rPr>
          <w:rFonts w:cs="Arial"/>
        </w:rPr>
        <w:t xml:space="preserve">s employment. The Contractor shall ensure that all keys and passes are returned to the </w:t>
      </w:r>
      <w:r w:rsidR="005C7E48" w:rsidRPr="00821A99">
        <w:rPr>
          <w:rFonts w:cs="Arial"/>
        </w:rPr>
        <w:t>LFC</w:t>
      </w:r>
      <w:r w:rsidRPr="00821A99">
        <w:rPr>
          <w:rFonts w:cs="Arial"/>
        </w:rPr>
        <w:t xml:space="preserve"> when a Contractor</w:t>
      </w:r>
      <w:r w:rsidR="00701622" w:rsidRPr="00821A99">
        <w:rPr>
          <w:rFonts w:cs="Arial"/>
        </w:rPr>
        <w:t>’</w:t>
      </w:r>
      <w:r w:rsidRPr="00821A99">
        <w:rPr>
          <w:rFonts w:cs="Arial"/>
        </w:rPr>
        <w:t>s employee ceases to be employed by the Contractor.</w:t>
      </w:r>
    </w:p>
    <w:p w14:paraId="6E5CEC65" w14:textId="19572DDF" w:rsidR="00A719A9" w:rsidRPr="00821A99" w:rsidRDefault="00A719A9" w:rsidP="00B27627">
      <w:pPr>
        <w:pStyle w:val="SP2"/>
        <w:rPr>
          <w:rFonts w:cs="Arial"/>
        </w:rPr>
      </w:pPr>
      <w:r w:rsidRPr="00821A99">
        <w:rPr>
          <w:rFonts w:cs="Arial"/>
          <w:snapToGrid w:val="0"/>
        </w:rPr>
        <w:t xml:space="preserve">The </w:t>
      </w:r>
      <w:r w:rsidR="005C7E48" w:rsidRPr="00821A99">
        <w:rPr>
          <w:rFonts w:cs="Arial"/>
        </w:rPr>
        <w:t>LFC</w:t>
      </w:r>
      <w:r w:rsidRPr="00821A99">
        <w:rPr>
          <w:rFonts w:cs="Arial"/>
        </w:rPr>
        <w:t xml:space="preserve"> reserves the right under this Agreement to refuse to admit to any </w:t>
      </w:r>
      <w:r w:rsidR="005C7E48" w:rsidRPr="00821A99">
        <w:rPr>
          <w:rFonts w:cs="Arial"/>
        </w:rPr>
        <w:t>LFC</w:t>
      </w:r>
      <w:r w:rsidRPr="00821A99">
        <w:rPr>
          <w:rFonts w:cs="Arial"/>
        </w:rPr>
        <w:t xml:space="preserve"> Premises any of the </w:t>
      </w:r>
      <w:r w:rsidR="00FC3500">
        <w:rPr>
          <w:rFonts w:cs="Arial"/>
        </w:rPr>
        <w:t>Contractor</w:t>
      </w:r>
      <w:r w:rsidR="00FC3500" w:rsidRPr="00821A99">
        <w:rPr>
          <w:rFonts w:cs="Arial"/>
        </w:rPr>
        <w:t xml:space="preserve"> </w:t>
      </w:r>
      <w:r w:rsidRPr="00821A99">
        <w:rPr>
          <w:rFonts w:cs="Arial"/>
        </w:rPr>
        <w:t xml:space="preserve">Personnel who fail to comply with any of the </w:t>
      </w:r>
      <w:r w:rsidR="005C7E48" w:rsidRPr="00821A99">
        <w:rPr>
          <w:rFonts w:cs="Arial"/>
        </w:rPr>
        <w:t>LFC</w:t>
      </w:r>
      <w:r w:rsidRPr="00821A99">
        <w:rPr>
          <w:rFonts w:cs="Arial"/>
        </w:rPr>
        <w:t xml:space="preserve">’s policies and standards referred to in </w:t>
      </w:r>
      <w:r w:rsidR="00FB6A52">
        <w:rPr>
          <w:rFonts w:cs="Arial"/>
        </w:rPr>
        <w:fldChar w:fldCharType="begin"/>
      </w:r>
      <w:r w:rsidR="00FB6A52">
        <w:rPr>
          <w:rFonts w:cs="Arial"/>
        </w:rPr>
        <w:instrText xml:space="preserve"> REF _Ref98923076 \w \h </w:instrText>
      </w:r>
      <w:r w:rsidR="00FB6A52">
        <w:rPr>
          <w:rFonts w:cs="Arial"/>
        </w:rPr>
      </w:r>
      <w:r w:rsidR="00FB6A52">
        <w:rPr>
          <w:rFonts w:cs="Arial"/>
        </w:rPr>
        <w:fldChar w:fldCharType="separate"/>
      </w:r>
      <w:r w:rsidR="00FB6A52">
        <w:rPr>
          <w:rFonts w:cs="Arial"/>
        </w:rPr>
        <w:t>Schedule 16</w:t>
      </w:r>
      <w:r w:rsidR="00FB6A52">
        <w:rPr>
          <w:rFonts w:cs="Arial"/>
        </w:rPr>
        <w:fldChar w:fldCharType="end"/>
      </w:r>
      <w:r w:rsidRPr="002414C4">
        <w:rPr>
          <w:rFonts w:cs="Arial"/>
        </w:rPr>
        <w:t xml:space="preserve"> or any </w:t>
      </w:r>
      <w:r w:rsidR="00FC3500">
        <w:rPr>
          <w:rFonts w:cs="Arial"/>
        </w:rPr>
        <w:t>Contractor</w:t>
      </w:r>
      <w:r w:rsidR="00FC3500" w:rsidRPr="00821A99">
        <w:rPr>
          <w:rFonts w:cs="Arial"/>
        </w:rPr>
        <w:t xml:space="preserve"> </w:t>
      </w:r>
      <w:r w:rsidR="004E5051" w:rsidRPr="00821A99">
        <w:rPr>
          <w:rFonts w:cs="Arial"/>
        </w:rPr>
        <w:t>P</w:t>
      </w:r>
      <w:r w:rsidRPr="00821A99">
        <w:rPr>
          <w:rFonts w:cs="Arial"/>
        </w:rPr>
        <w:t xml:space="preserve">ersonnel who the </w:t>
      </w:r>
      <w:r w:rsidR="005C7E48" w:rsidRPr="00821A99">
        <w:rPr>
          <w:rFonts w:cs="Arial"/>
        </w:rPr>
        <w:t>LFC</w:t>
      </w:r>
      <w:r w:rsidRPr="00821A99">
        <w:rPr>
          <w:rFonts w:cs="Arial"/>
        </w:rPr>
        <w:t xml:space="preserve"> has agreed to be substituted under this Agreement.</w:t>
      </w:r>
    </w:p>
    <w:p w14:paraId="7DE5DBD1" w14:textId="3B973471" w:rsidR="00A719A9" w:rsidRPr="00821A99" w:rsidRDefault="00A719A9" w:rsidP="00B27627">
      <w:pPr>
        <w:pStyle w:val="SP2"/>
        <w:rPr>
          <w:rFonts w:cs="Arial"/>
        </w:rPr>
      </w:pPr>
      <w:r w:rsidRPr="00821A99">
        <w:rPr>
          <w:rFonts w:cs="Arial"/>
        </w:rPr>
        <w:t xml:space="preserve">The Contractor shall (and shall ensure that their employees, servants, agents, </w:t>
      </w:r>
      <w:r w:rsidR="002C2159">
        <w:rPr>
          <w:rFonts w:cs="Arial"/>
        </w:rPr>
        <w:t>Contractor</w:t>
      </w:r>
      <w:r w:rsidRPr="00821A99">
        <w:rPr>
          <w:rFonts w:cs="Arial"/>
        </w:rPr>
        <w:t xml:space="preserve">s or sub-contractors) observe and comply with such rules and regulations as may be in force at any time for the use of such </w:t>
      </w:r>
      <w:r w:rsidR="005C7E48" w:rsidRPr="00821A99">
        <w:rPr>
          <w:rFonts w:cs="Arial"/>
        </w:rPr>
        <w:t>LFC</w:t>
      </w:r>
      <w:r w:rsidRPr="00821A99">
        <w:rPr>
          <w:rFonts w:cs="Arial"/>
        </w:rPr>
        <w:t xml:space="preserve"> Premises as determined by the </w:t>
      </w:r>
      <w:r w:rsidR="005C7E48" w:rsidRPr="00821A99">
        <w:rPr>
          <w:rFonts w:cs="Arial"/>
        </w:rPr>
        <w:t>LFC</w:t>
      </w:r>
      <w:r w:rsidRPr="00821A99">
        <w:rPr>
          <w:rFonts w:cs="Arial"/>
        </w:rPr>
        <w:t>, and the Contractor shall pay for the cost of making good any damage caused by the Contractor, its employees, servants, agents, suppliers or sub-contractors other than fair wear and tear. For the avoidance of doubt, damage includes damage to the fabric of the buildings, plant, fixed equipment or fittings therein.</w:t>
      </w:r>
    </w:p>
    <w:p w14:paraId="762EEE50" w14:textId="2D0C7302" w:rsidR="00A719A9" w:rsidRPr="00821A99" w:rsidRDefault="00A719A9" w:rsidP="00B27627">
      <w:pPr>
        <w:pStyle w:val="SP2"/>
        <w:rPr>
          <w:rFonts w:cs="Arial"/>
        </w:rPr>
      </w:pPr>
      <w:r w:rsidRPr="00821A99">
        <w:rPr>
          <w:rFonts w:cs="Arial"/>
        </w:rPr>
        <w:t xml:space="preserve">The Parties agree that there is no intention on the part of the </w:t>
      </w:r>
      <w:r w:rsidR="005C7E48" w:rsidRPr="00821A99">
        <w:rPr>
          <w:rFonts w:cs="Arial"/>
        </w:rPr>
        <w:t>LFC</w:t>
      </w:r>
      <w:r w:rsidRPr="00821A99">
        <w:rPr>
          <w:rFonts w:cs="Arial"/>
        </w:rPr>
        <w:t xml:space="preserve"> to create a tenancy of whatsoever nature in favour of the Contractor or its employees, servants, agents, suppliers or sub-contractors and that no such tenancy has or shall come into being and, notwithstanding any rights granted pursuant to the Agreement, the </w:t>
      </w:r>
      <w:r w:rsidR="005C7E48" w:rsidRPr="00821A99">
        <w:rPr>
          <w:rFonts w:cs="Arial"/>
        </w:rPr>
        <w:t>LFC</w:t>
      </w:r>
      <w:r w:rsidRPr="00821A99">
        <w:rPr>
          <w:rFonts w:cs="Arial"/>
        </w:rPr>
        <w:t xml:space="preserve"> retains the right at any time to use in any manner the </w:t>
      </w:r>
      <w:r w:rsidR="005C7E48" w:rsidRPr="00821A99">
        <w:rPr>
          <w:rFonts w:cs="Arial"/>
        </w:rPr>
        <w:t>LFC</w:t>
      </w:r>
      <w:r w:rsidRPr="00821A99">
        <w:rPr>
          <w:rFonts w:cs="Arial"/>
        </w:rPr>
        <w:t xml:space="preserve"> sees fit any </w:t>
      </w:r>
      <w:r w:rsidR="005C7E48" w:rsidRPr="00821A99">
        <w:rPr>
          <w:rFonts w:cs="Arial"/>
        </w:rPr>
        <w:t>LFC</w:t>
      </w:r>
      <w:r w:rsidRPr="00821A99">
        <w:rPr>
          <w:rFonts w:cs="Arial"/>
        </w:rPr>
        <w:t xml:space="preserve"> Premises owned or </w:t>
      </w:r>
      <w:r w:rsidR="002C2159">
        <w:rPr>
          <w:rFonts w:cs="Arial"/>
        </w:rPr>
        <w:t>occ</w:t>
      </w:r>
      <w:r w:rsidRPr="00821A99">
        <w:rPr>
          <w:rFonts w:cs="Arial"/>
        </w:rPr>
        <w:t>upied by it.</w:t>
      </w:r>
    </w:p>
    <w:p w14:paraId="017969FA" w14:textId="7C19EDD4" w:rsidR="00A719A9" w:rsidRPr="00821A99" w:rsidRDefault="00A719A9" w:rsidP="00B27627">
      <w:pPr>
        <w:pStyle w:val="SP2"/>
        <w:rPr>
          <w:rFonts w:cs="Arial"/>
        </w:rPr>
      </w:pPr>
      <w:r w:rsidRPr="00821A99">
        <w:rPr>
          <w:rFonts w:cs="Arial"/>
        </w:rPr>
        <w:t xml:space="preserve">The </w:t>
      </w:r>
      <w:r w:rsidR="005C7E48" w:rsidRPr="00821A99">
        <w:rPr>
          <w:rFonts w:cs="Arial"/>
        </w:rPr>
        <w:t>LFC</w:t>
      </w:r>
      <w:r w:rsidRPr="00821A99">
        <w:rPr>
          <w:rFonts w:cs="Arial"/>
        </w:rPr>
        <w:t xml:space="preserve"> reserves the right under this Agreement to instruct any of the </w:t>
      </w:r>
      <w:r w:rsidR="00FC3500">
        <w:rPr>
          <w:rFonts w:cs="Arial"/>
        </w:rPr>
        <w:t>Contractor</w:t>
      </w:r>
      <w:r w:rsidR="00FC3500" w:rsidRPr="00821A99">
        <w:rPr>
          <w:rFonts w:cs="Arial"/>
        </w:rPr>
        <w:t xml:space="preserve"> </w:t>
      </w:r>
      <w:r w:rsidR="004E5051" w:rsidRPr="00821A99">
        <w:rPr>
          <w:rFonts w:cs="Arial"/>
        </w:rPr>
        <w:t>P</w:t>
      </w:r>
      <w:r w:rsidRPr="00821A99">
        <w:rPr>
          <w:rFonts w:cs="Arial"/>
        </w:rPr>
        <w:t xml:space="preserve">ersonnel and the Contractor to leave any </w:t>
      </w:r>
      <w:r w:rsidR="005C7E48" w:rsidRPr="00821A99">
        <w:rPr>
          <w:rFonts w:cs="Arial"/>
        </w:rPr>
        <w:t>LFC</w:t>
      </w:r>
      <w:r w:rsidRPr="00821A99">
        <w:rPr>
          <w:rFonts w:cs="Arial"/>
        </w:rPr>
        <w:t xml:space="preserve"> Premises at </w:t>
      </w:r>
      <w:r w:rsidR="00FB6A52" w:rsidRPr="00821A99">
        <w:rPr>
          <w:rFonts w:cs="Arial"/>
        </w:rPr>
        <w:t>any time</w:t>
      </w:r>
      <w:r w:rsidRPr="00821A99">
        <w:rPr>
          <w:rFonts w:cs="Arial"/>
        </w:rPr>
        <w:t xml:space="preserve"> for any reason and such </w:t>
      </w:r>
      <w:r w:rsidR="00FC3500">
        <w:rPr>
          <w:rFonts w:cs="Arial"/>
        </w:rPr>
        <w:t>Contractor</w:t>
      </w:r>
      <w:r w:rsidR="00FC3500" w:rsidRPr="00821A99">
        <w:rPr>
          <w:rFonts w:cs="Arial"/>
        </w:rPr>
        <w:t xml:space="preserve"> </w:t>
      </w:r>
      <w:r w:rsidR="004E5051" w:rsidRPr="00821A99">
        <w:rPr>
          <w:rFonts w:cs="Arial"/>
        </w:rPr>
        <w:t>P</w:t>
      </w:r>
      <w:r w:rsidRPr="00821A99">
        <w:rPr>
          <w:rFonts w:cs="Arial"/>
        </w:rPr>
        <w:t>ersonnel shall comply with such instructions immediately.</w:t>
      </w:r>
    </w:p>
    <w:p w14:paraId="6B78FFCF" w14:textId="607AAC26" w:rsidR="00A719A9" w:rsidRPr="00821A99" w:rsidRDefault="00A719A9" w:rsidP="00B27627">
      <w:pPr>
        <w:pStyle w:val="SP1"/>
        <w:rPr>
          <w:rFonts w:cs="Arial"/>
        </w:rPr>
      </w:pPr>
      <w:bookmarkStart w:id="222" w:name="_Toc98917794"/>
      <w:bookmarkStart w:id="223" w:name="_Toc200544374"/>
      <w:r w:rsidRPr="00821A99">
        <w:rPr>
          <w:rFonts w:cs="Arial"/>
        </w:rPr>
        <w:t>INTELLECTUAL PROPERTY</w:t>
      </w:r>
      <w:bookmarkEnd w:id="222"/>
      <w:bookmarkEnd w:id="223"/>
    </w:p>
    <w:p w14:paraId="21417FDB" w14:textId="60D13D32" w:rsidR="00737883" w:rsidRPr="00D430FD" w:rsidRDefault="00737883" w:rsidP="00B27627">
      <w:pPr>
        <w:pStyle w:val="SP2"/>
      </w:pPr>
      <w:r w:rsidRPr="00D430FD">
        <w:t xml:space="preserve">Except as expressly set out in </w:t>
      </w:r>
      <w:r>
        <w:t xml:space="preserve">this </w:t>
      </w:r>
      <w:r w:rsidR="007F576B">
        <w:t>Agreement</w:t>
      </w:r>
      <w:r w:rsidRPr="00D430FD">
        <w:t xml:space="preserve">, during the course of </w:t>
      </w:r>
      <w:r>
        <w:t xml:space="preserve">this </w:t>
      </w:r>
      <w:r w:rsidR="007F576B">
        <w:t>Agreement</w:t>
      </w:r>
      <w:r w:rsidRPr="00D430FD">
        <w:t>:</w:t>
      </w:r>
    </w:p>
    <w:p w14:paraId="68D2BC1D" w14:textId="099F3A4B" w:rsidR="00737883" w:rsidRPr="00D430FD" w:rsidRDefault="0020201B" w:rsidP="00B27627">
      <w:pPr>
        <w:pStyle w:val="SP3"/>
        <w:ind w:left="1276" w:hanging="567"/>
      </w:pPr>
      <w:r>
        <w:t xml:space="preserve">  </w:t>
      </w:r>
      <w:r w:rsidR="009519EC">
        <w:t>t</w:t>
      </w:r>
      <w:r w:rsidR="00737883" w:rsidRPr="00D430FD">
        <w:t xml:space="preserve">he </w:t>
      </w:r>
      <w:r w:rsidR="00737883">
        <w:t>LFC</w:t>
      </w:r>
      <w:r w:rsidR="00737883" w:rsidRPr="00D430FD">
        <w:t xml:space="preserve"> shall not acquire any right, title or interest in or to the Intellectual Property Rights of the Contractor or is licensors in:</w:t>
      </w:r>
    </w:p>
    <w:p w14:paraId="77879047" w14:textId="03DDA173" w:rsidR="00737883" w:rsidRPr="00D430FD" w:rsidRDefault="009519EC" w:rsidP="00B27627">
      <w:pPr>
        <w:pStyle w:val="SP4"/>
      </w:pPr>
      <w:r>
        <w:t>t</w:t>
      </w:r>
      <w:r w:rsidR="00737883" w:rsidRPr="00D430FD">
        <w:t>he Contractor’s Materials;</w:t>
      </w:r>
    </w:p>
    <w:p w14:paraId="26B6FBA4" w14:textId="525CD091" w:rsidR="00737883" w:rsidRPr="00D430FD" w:rsidRDefault="009519EC" w:rsidP="00B27627">
      <w:pPr>
        <w:pStyle w:val="SP4"/>
      </w:pPr>
      <w:r>
        <w:t>a</w:t>
      </w:r>
      <w:r w:rsidR="00737883" w:rsidRPr="00D430FD">
        <w:t>ny Background IPR owned by the Contractor</w:t>
      </w:r>
      <w:r w:rsidR="00737883">
        <w:t>;</w:t>
      </w:r>
      <w:r w:rsidR="00737883" w:rsidRPr="00D430FD">
        <w:t xml:space="preserve"> and</w:t>
      </w:r>
    </w:p>
    <w:p w14:paraId="54E08231" w14:textId="0BB203A6" w:rsidR="00737883" w:rsidRPr="00D430FD" w:rsidRDefault="009519EC" w:rsidP="00B27627">
      <w:pPr>
        <w:pStyle w:val="SP3"/>
        <w:ind w:left="1701" w:hanging="992"/>
      </w:pPr>
      <w:r>
        <w:lastRenderedPageBreak/>
        <w:t>t</w:t>
      </w:r>
      <w:r w:rsidR="00737883" w:rsidRPr="00D430FD">
        <w:t xml:space="preserve">he Contractor shall not acquire any right, title or interest in or to the Intellectual Property Rights of the </w:t>
      </w:r>
      <w:r w:rsidR="00737883">
        <w:t>LFC</w:t>
      </w:r>
      <w:r w:rsidR="00737883" w:rsidRPr="00D430FD">
        <w:t xml:space="preserve"> or its licensors in:</w:t>
      </w:r>
    </w:p>
    <w:p w14:paraId="43EF73CF" w14:textId="18F7EDC8" w:rsidR="00737883" w:rsidRPr="00D430FD" w:rsidRDefault="009519EC" w:rsidP="00B27627">
      <w:pPr>
        <w:pStyle w:val="SP4"/>
      </w:pPr>
      <w:r>
        <w:t>t</w:t>
      </w:r>
      <w:r w:rsidR="00737883" w:rsidRPr="00D430FD">
        <w:t xml:space="preserve">he </w:t>
      </w:r>
      <w:r w:rsidR="00737883">
        <w:t>LFC</w:t>
      </w:r>
      <w:r w:rsidR="00737883" w:rsidRPr="00D430FD">
        <w:t xml:space="preserve"> Software</w:t>
      </w:r>
      <w:r w:rsidR="00737883">
        <w:t>;</w:t>
      </w:r>
    </w:p>
    <w:p w14:paraId="543A9627" w14:textId="09F0E7B0" w:rsidR="00737883" w:rsidRPr="00D430FD" w:rsidRDefault="00737883" w:rsidP="00B27627">
      <w:pPr>
        <w:pStyle w:val="SP4"/>
      </w:pPr>
      <w:r>
        <w:t>LFC’s</w:t>
      </w:r>
      <w:r w:rsidRPr="00D430FD">
        <w:t xml:space="preserve"> Data</w:t>
      </w:r>
      <w:r>
        <w:t>;</w:t>
      </w:r>
    </w:p>
    <w:p w14:paraId="669F3AB8" w14:textId="03D2C36E" w:rsidR="00737883" w:rsidRPr="00D430FD" w:rsidRDefault="009519EC" w:rsidP="00B27627">
      <w:pPr>
        <w:pStyle w:val="SP4"/>
      </w:pPr>
      <w:r>
        <w:t>t</w:t>
      </w:r>
      <w:r w:rsidR="00737883" w:rsidRPr="00D430FD">
        <w:t>he Database</w:t>
      </w:r>
      <w:r w:rsidR="00737883">
        <w:t>;</w:t>
      </w:r>
    </w:p>
    <w:p w14:paraId="059C9BE9" w14:textId="78055928" w:rsidR="00737883" w:rsidRPr="00D430FD" w:rsidRDefault="00737883" w:rsidP="00B27627">
      <w:pPr>
        <w:pStyle w:val="SP4"/>
      </w:pPr>
      <w:r>
        <w:t>LFC</w:t>
      </w:r>
      <w:r w:rsidRPr="00D430FD">
        <w:t>’s Materials; and</w:t>
      </w:r>
    </w:p>
    <w:p w14:paraId="5D2B08FE" w14:textId="2EECC4F6" w:rsidR="00737883" w:rsidRPr="00960C65" w:rsidRDefault="00737883" w:rsidP="00B27627">
      <w:pPr>
        <w:pStyle w:val="SP4"/>
      </w:pPr>
      <w:r w:rsidRPr="00821A99">
        <w:t>Third Party Software.</w:t>
      </w:r>
    </w:p>
    <w:p w14:paraId="1BFA881C" w14:textId="77777777" w:rsidR="00A719A9" w:rsidRPr="00821A99" w:rsidRDefault="00A719A9" w:rsidP="00B27627">
      <w:pPr>
        <w:pStyle w:val="SP2"/>
        <w:rPr>
          <w:rFonts w:cs="Arial"/>
        </w:rPr>
      </w:pPr>
      <w:r w:rsidRPr="00821A99">
        <w:rPr>
          <w:rFonts w:cs="Arial"/>
        </w:rPr>
        <w:t>Nothing in this Agreement confers upon the Contractor any right, title or interest in or to any data or other information or documents or to any Intellectual Property subsisting therein which is supplied to or otherwise furnished to the Contractor in connection with the performance by it of its obligations under this Agreement and the Contractor shall only use the same as is necessary to perform its obligations under this Agreement and for no other purpose whatsoever.</w:t>
      </w:r>
    </w:p>
    <w:p w14:paraId="754460D4" w14:textId="4FD28589" w:rsidR="00A719A9" w:rsidRPr="00821A99" w:rsidRDefault="00A719A9" w:rsidP="00B27627">
      <w:pPr>
        <w:pStyle w:val="SP2"/>
        <w:rPr>
          <w:rFonts w:cs="Arial"/>
        </w:rPr>
      </w:pPr>
      <w:r w:rsidRPr="00821A99">
        <w:rPr>
          <w:rFonts w:cs="Arial"/>
        </w:rPr>
        <w:t xml:space="preserve">The Contractor shall not have any right to use the </w:t>
      </w:r>
      <w:r w:rsidR="005C7E48" w:rsidRPr="00821A99">
        <w:rPr>
          <w:rFonts w:cs="Arial"/>
        </w:rPr>
        <w:t>LFC</w:t>
      </w:r>
      <w:r w:rsidRPr="00821A99">
        <w:rPr>
          <w:rFonts w:cs="Arial"/>
        </w:rPr>
        <w:t xml:space="preserve">’s names, logos or trademarks on any of its products or services, without the </w:t>
      </w:r>
      <w:r w:rsidR="005C7E48" w:rsidRPr="00821A99">
        <w:rPr>
          <w:rFonts w:cs="Arial"/>
        </w:rPr>
        <w:t>LFC</w:t>
      </w:r>
      <w:r w:rsidRPr="00821A99">
        <w:rPr>
          <w:rFonts w:cs="Arial"/>
        </w:rPr>
        <w:t xml:space="preserve">’s prior written consent, and where permitted, use will be subject to such terms as the </w:t>
      </w:r>
      <w:r w:rsidR="005C7E48" w:rsidRPr="00821A99">
        <w:rPr>
          <w:rFonts w:cs="Arial"/>
        </w:rPr>
        <w:t>LFC</w:t>
      </w:r>
      <w:r w:rsidRPr="00821A99">
        <w:rPr>
          <w:rFonts w:cs="Arial"/>
        </w:rPr>
        <w:t xml:space="preserve"> may require.</w:t>
      </w:r>
    </w:p>
    <w:p w14:paraId="5B4389DE" w14:textId="5A59CBA2" w:rsidR="00A719A9" w:rsidRPr="00821A99" w:rsidRDefault="00A719A9" w:rsidP="00B27627">
      <w:pPr>
        <w:pStyle w:val="SP2"/>
        <w:rPr>
          <w:rFonts w:cs="Arial"/>
        </w:rPr>
      </w:pPr>
      <w:r w:rsidRPr="00821A99">
        <w:rPr>
          <w:rFonts w:cs="Arial"/>
        </w:rPr>
        <w:t xml:space="preserve">The Contractor acknowledges and agrees that any and all Existing Intellectual Property belongs to and is vested in or is otherwise validly licensed to the </w:t>
      </w:r>
      <w:r w:rsidR="005C7E48" w:rsidRPr="00821A99">
        <w:rPr>
          <w:rFonts w:cs="Arial"/>
        </w:rPr>
        <w:t>LFC</w:t>
      </w:r>
      <w:r w:rsidRPr="00821A99">
        <w:rPr>
          <w:rFonts w:cs="Arial"/>
        </w:rPr>
        <w:t xml:space="preserve"> and the Contractor shall have no rights in or to the Existing Intellectual Property.</w:t>
      </w:r>
    </w:p>
    <w:p w14:paraId="490CF65F" w14:textId="3843732F" w:rsidR="00A719A9" w:rsidRPr="00821A99" w:rsidRDefault="00A719A9" w:rsidP="00B27627">
      <w:pPr>
        <w:pStyle w:val="SP2"/>
        <w:rPr>
          <w:rFonts w:cs="Arial"/>
        </w:rPr>
      </w:pPr>
      <w:r w:rsidRPr="00821A99">
        <w:rPr>
          <w:rFonts w:cs="Arial"/>
        </w:rPr>
        <w:t xml:space="preserve">The Contractor acknowledges and agrees that any and all Developed Intellectual Property shall belong to or vest in the </w:t>
      </w:r>
      <w:r w:rsidR="005C7E48" w:rsidRPr="00821A99">
        <w:rPr>
          <w:rFonts w:cs="Arial"/>
        </w:rPr>
        <w:t>LFC</w:t>
      </w:r>
      <w:r w:rsidRPr="00821A99">
        <w:rPr>
          <w:rFonts w:cs="Arial"/>
        </w:rPr>
        <w:t xml:space="preserve">. The Contractor shall procure to be done all such further acts and things </w:t>
      </w:r>
      <w:r w:rsidRPr="002414C4">
        <w:rPr>
          <w:rFonts w:cs="Arial"/>
        </w:rPr>
        <w:t xml:space="preserve">and at its own expense execute all such further deeds and documents as the </w:t>
      </w:r>
      <w:r w:rsidR="005C7E48" w:rsidRPr="002414C4">
        <w:rPr>
          <w:rFonts w:cs="Arial"/>
        </w:rPr>
        <w:t>LFC</w:t>
      </w:r>
      <w:r w:rsidRPr="002414C4">
        <w:rPr>
          <w:rFonts w:cs="Arial"/>
        </w:rPr>
        <w:t xml:space="preserve"> shall reasonably require to document, secure, acknowledge or protect the </w:t>
      </w:r>
      <w:r w:rsidR="005C7E48" w:rsidRPr="002414C4">
        <w:rPr>
          <w:rFonts w:cs="Arial"/>
        </w:rPr>
        <w:t>LFC</w:t>
      </w:r>
      <w:r w:rsidRPr="002414C4">
        <w:rPr>
          <w:rFonts w:cs="Arial"/>
        </w:rPr>
        <w:t xml:space="preserve">’s right of ownership pursuant to this </w:t>
      </w:r>
      <w:r w:rsidR="00E67F26" w:rsidRPr="002414C4">
        <w:rPr>
          <w:rFonts w:cs="Arial"/>
        </w:rPr>
        <w:t>Clause</w:t>
      </w:r>
      <w:r w:rsidRPr="002414C4">
        <w:rPr>
          <w:rFonts w:cs="Arial"/>
        </w:rPr>
        <w:t>.</w:t>
      </w:r>
    </w:p>
    <w:p w14:paraId="1154637F" w14:textId="0FD2F889" w:rsidR="00A719A9" w:rsidRPr="00821A99" w:rsidRDefault="00A719A9" w:rsidP="00B27627">
      <w:pPr>
        <w:pStyle w:val="SP2"/>
        <w:rPr>
          <w:rFonts w:cs="Arial"/>
        </w:rPr>
      </w:pPr>
      <w:r w:rsidRPr="00821A99">
        <w:rPr>
          <w:rFonts w:cs="Arial"/>
        </w:rPr>
        <w:t xml:space="preserve">As soon as practicable after the creation of any Developed Intellectual Property the Contractor shall inform the </w:t>
      </w:r>
      <w:r w:rsidR="005C7E48" w:rsidRPr="00821A99">
        <w:rPr>
          <w:rFonts w:cs="Arial"/>
        </w:rPr>
        <w:t>LFC</w:t>
      </w:r>
      <w:r w:rsidRPr="00821A99">
        <w:rPr>
          <w:rFonts w:cs="Arial"/>
        </w:rPr>
        <w:t xml:space="preserve"> of its creation and shall at the request of the </w:t>
      </w:r>
      <w:r w:rsidR="005C7E48" w:rsidRPr="00821A99">
        <w:rPr>
          <w:rFonts w:cs="Arial"/>
        </w:rPr>
        <w:t>LFC</w:t>
      </w:r>
      <w:r w:rsidRPr="00821A99">
        <w:rPr>
          <w:rFonts w:cs="Arial"/>
        </w:rPr>
        <w:t xml:space="preserve"> provide to the </w:t>
      </w:r>
      <w:r w:rsidR="005C7E48" w:rsidRPr="00821A99">
        <w:rPr>
          <w:rFonts w:cs="Arial"/>
        </w:rPr>
        <w:t>LFC</w:t>
      </w:r>
      <w:r w:rsidRPr="00821A99">
        <w:rPr>
          <w:rFonts w:cs="Arial"/>
        </w:rPr>
        <w:t xml:space="preserve"> copies of all Developed Intellectual Property including where relevant source materials and associated documentation.</w:t>
      </w:r>
    </w:p>
    <w:p w14:paraId="6D79AF77" w14:textId="6182D7AD" w:rsidR="00A719A9" w:rsidRPr="00821A99" w:rsidRDefault="00A719A9" w:rsidP="00B27627">
      <w:pPr>
        <w:pStyle w:val="SP2"/>
        <w:rPr>
          <w:rFonts w:cs="Arial"/>
        </w:rPr>
      </w:pPr>
      <w:r w:rsidRPr="00821A99">
        <w:rPr>
          <w:rFonts w:cs="Arial"/>
        </w:rPr>
        <w:t xml:space="preserve">The Contractor shall indemnify and keep indemnified the </w:t>
      </w:r>
      <w:r w:rsidR="005C7E48" w:rsidRPr="00821A99">
        <w:rPr>
          <w:rFonts w:cs="Arial"/>
        </w:rPr>
        <w:t>LFC</w:t>
      </w:r>
      <w:r w:rsidRPr="00821A99">
        <w:rPr>
          <w:rFonts w:cs="Arial"/>
        </w:rPr>
        <w:t xml:space="preserve"> against all claims, demands, actions, costs, expenses (including but not limited to legal costs and disbursements on a solicitor and client basis) losses and damages arising from or incurred by reason of any infringement or alleged infringement (including but not limited to the defence of such alleged infringement of any Intellectual Property</w:t>
      </w:r>
      <w:r w:rsidR="009519EC">
        <w:rPr>
          <w:rFonts w:cs="Arial"/>
        </w:rPr>
        <w:t>)</w:t>
      </w:r>
      <w:r w:rsidRPr="00821A99">
        <w:rPr>
          <w:rFonts w:cs="Arial"/>
        </w:rPr>
        <w:t xml:space="preserve"> in connection with the Contractor</w:t>
      </w:r>
      <w:r w:rsidR="00701622" w:rsidRPr="00821A99">
        <w:rPr>
          <w:rFonts w:cs="Arial"/>
        </w:rPr>
        <w:t>’</w:t>
      </w:r>
      <w:r w:rsidRPr="00821A99">
        <w:rPr>
          <w:rFonts w:cs="Arial"/>
        </w:rPr>
        <w:t>s obligations and the receipt of the</w:t>
      </w:r>
      <w:r w:rsidR="00E0626B" w:rsidRPr="00821A99">
        <w:rPr>
          <w:rFonts w:cs="Arial"/>
        </w:rPr>
        <w:t xml:space="preserve"> Service</w:t>
      </w:r>
      <w:r w:rsidRPr="00821A99">
        <w:rPr>
          <w:rFonts w:cs="Arial"/>
        </w:rPr>
        <w:t xml:space="preserve"> under this Agreement.</w:t>
      </w:r>
    </w:p>
    <w:p w14:paraId="704D4823" w14:textId="42B051C6" w:rsidR="00A719A9" w:rsidRDefault="00A719A9" w:rsidP="00B27627">
      <w:pPr>
        <w:pStyle w:val="SP1"/>
        <w:rPr>
          <w:rFonts w:cs="Arial"/>
          <w:snapToGrid w:val="0"/>
        </w:rPr>
      </w:pPr>
      <w:bookmarkStart w:id="224" w:name="_Toc98917795"/>
      <w:bookmarkStart w:id="225" w:name="_Toc200544375"/>
      <w:r w:rsidRPr="00821A99">
        <w:rPr>
          <w:rFonts w:cs="Arial"/>
          <w:snapToGrid w:val="0"/>
        </w:rPr>
        <w:t xml:space="preserve">THE </w:t>
      </w:r>
      <w:r w:rsidR="005C7E48" w:rsidRPr="00821A99">
        <w:rPr>
          <w:rFonts w:cs="Arial"/>
          <w:snapToGrid w:val="0"/>
        </w:rPr>
        <w:t>LFC</w:t>
      </w:r>
      <w:r w:rsidRPr="00821A99">
        <w:rPr>
          <w:rFonts w:cs="Arial"/>
          <w:snapToGrid w:val="0"/>
        </w:rPr>
        <w:t>’S DATA</w:t>
      </w:r>
      <w:bookmarkEnd w:id="224"/>
      <w:r w:rsidR="00D32636">
        <w:rPr>
          <w:rFonts w:cs="Arial"/>
          <w:snapToGrid w:val="0"/>
        </w:rPr>
        <w:t xml:space="preserve"> AND SECURITY REQUIREMENTS</w:t>
      </w:r>
      <w:bookmarkEnd w:id="225"/>
    </w:p>
    <w:p w14:paraId="5FD553BC" w14:textId="2C2F7037" w:rsidR="00A719A9" w:rsidRDefault="00A719A9" w:rsidP="00B27627">
      <w:pPr>
        <w:pStyle w:val="SP2"/>
        <w:rPr>
          <w:rFonts w:cs="Arial"/>
        </w:rPr>
      </w:pPr>
      <w:r w:rsidRPr="00821A99">
        <w:rPr>
          <w:rFonts w:cs="Arial"/>
        </w:rPr>
        <w:t xml:space="preserve">The Contractor acknowledges the </w:t>
      </w:r>
      <w:r w:rsidR="005C7E48" w:rsidRPr="00821A99">
        <w:rPr>
          <w:rFonts w:cs="Arial"/>
        </w:rPr>
        <w:t>LFC</w:t>
      </w:r>
      <w:r w:rsidRPr="00821A99">
        <w:rPr>
          <w:rFonts w:cs="Arial"/>
        </w:rPr>
        <w:t xml:space="preserve">’s ownership of and right to reserve all rights to any Intellectual Property which may subsist in </w:t>
      </w:r>
      <w:r w:rsidR="005C7E48" w:rsidRPr="00821A99">
        <w:rPr>
          <w:rFonts w:cs="Arial"/>
        </w:rPr>
        <w:t>LFC</w:t>
      </w:r>
      <w:r w:rsidRPr="00821A99">
        <w:rPr>
          <w:rFonts w:cs="Arial"/>
        </w:rPr>
        <w:t xml:space="preserve">’s Data. The Contractor shall not delete or remove any copyright notices contained within or relating to the </w:t>
      </w:r>
      <w:r w:rsidR="005C7E48" w:rsidRPr="00821A99">
        <w:rPr>
          <w:rFonts w:cs="Arial"/>
        </w:rPr>
        <w:t>LFC</w:t>
      </w:r>
      <w:r w:rsidRPr="00821A99">
        <w:rPr>
          <w:rFonts w:cs="Arial"/>
        </w:rPr>
        <w:t>’s Data.</w:t>
      </w:r>
    </w:p>
    <w:p w14:paraId="74D13F03" w14:textId="519C4791" w:rsidR="00D32636" w:rsidRPr="007F764C" w:rsidRDefault="00D32636" w:rsidP="00B27627">
      <w:pPr>
        <w:pStyle w:val="SP2"/>
        <w:rPr>
          <w:rFonts w:cs="Arial"/>
        </w:rPr>
      </w:pPr>
      <w:r w:rsidRPr="007F764C">
        <w:rPr>
          <w:rFonts w:cs="Arial"/>
        </w:rPr>
        <w:t xml:space="preserve">The Contractor shall not store, copy, disclose or use the LFC’s Data except as necessary for the performance by the Contractor of its obligations under this </w:t>
      </w:r>
      <w:r w:rsidR="009519EC" w:rsidRPr="007F764C">
        <w:rPr>
          <w:rFonts w:cs="Arial"/>
        </w:rPr>
        <w:t xml:space="preserve">Agreement </w:t>
      </w:r>
      <w:r w:rsidRPr="007F764C">
        <w:rPr>
          <w:rFonts w:cs="Arial"/>
        </w:rPr>
        <w:t>or as otherwise expressly authorised in writing by the LFC.</w:t>
      </w:r>
    </w:p>
    <w:p w14:paraId="15FA383A" w14:textId="35DD9E48" w:rsidR="00A719A9" w:rsidRPr="00821A99" w:rsidRDefault="00A719A9" w:rsidP="00B27627">
      <w:pPr>
        <w:pStyle w:val="SP2"/>
        <w:rPr>
          <w:rFonts w:cs="Arial"/>
        </w:rPr>
      </w:pPr>
      <w:r w:rsidRPr="00821A99">
        <w:rPr>
          <w:rFonts w:cs="Arial"/>
        </w:rPr>
        <w:t xml:space="preserve">The Contractor and the </w:t>
      </w:r>
      <w:r w:rsidR="005C7E48" w:rsidRPr="00821A99">
        <w:rPr>
          <w:rFonts w:cs="Arial"/>
        </w:rPr>
        <w:t>LFC</w:t>
      </w:r>
      <w:r w:rsidRPr="00821A99">
        <w:rPr>
          <w:rFonts w:cs="Arial"/>
        </w:rPr>
        <w:t xml:space="preserve"> shall each take reasonable precautions (having regard to the nature of their other respective obligations under this Agreement) to preserve the integrity of the </w:t>
      </w:r>
      <w:r w:rsidR="005C7E48" w:rsidRPr="00821A99">
        <w:rPr>
          <w:rFonts w:cs="Arial"/>
        </w:rPr>
        <w:t>LFC</w:t>
      </w:r>
      <w:r w:rsidRPr="00821A99">
        <w:rPr>
          <w:rFonts w:cs="Arial"/>
        </w:rPr>
        <w:t>’s</w:t>
      </w:r>
      <w:r w:rsidRPr="00821A99">
        <w:rPr>
          <w:rFonts w:cs="Arial"/>
          <w:snapToGrid w:val="0"/>
        </w:rPr>
        <w:t xml:space="preserve"> D</w:t>
      </w:r>
      <w:r w:rsidRPr="00821A99">
        <w:rPr>
          <w:rFonts w:cs="Arial"/>
        </w:rPr>
        <w:t xml:space="preserve">ata and to prevent any corruption or loss of the </w:t>
      </w:r>
      <w:r w:rsidR="005C7E48" w:rsidRPr="00821A99">
        <w:rPr>
          <w:rFonts w:cs="Arial"/>
        </w:rPr>
        <w:t>LFC</w:t>
      </w:r>
      <w:r w:rsidRPr="00821A99">
        <w:rPr>
          <w:rFonts w:cs="Arial"/>
        </w:rPr>
        <w:t>’s Data.</w:t>
      </w:r>
      <w:r w:rsidR="00D32636">
        <w:rPr>
          <w:rFonts w:cs="Arial"/>
        </w:rPr>
        <w:t xml:space="preserve"> </w:t>
      </w:r>
    </w:p>
    <w:p w14:paraId="748D1234" w14:textId="1810AE0B" w:rsidR="00D338C3" w:rsidRPr="00D338C3" w:rsidRDefault="00D338C3" w:rsidP="00B27627">
      <w:pPr>
        <w:pStyle w:val="SP2"/>
        <w:rPr>
          <w:rFonts w:cs="Arial"/>
        </w:rPr>
      </w:pPr>
      <w:r w:rsidRPr="00821A99">
        <w:rPr>
          <w:rFonts w:cs="Arial"/>
        </w:rPr>
        <w:t>For the avoidance of doubt, the Contractor shall not acquire</w:t>
      </w:r>
      <w:r w:rsidRPr="00D338C3">
        <w:rPr>
          <w:rFonts w:cs="Arial"/>
        </w:rPr>
        <w:t xml:space="preserve"> any right in, or title to, any part of the </w:t>
      </w:r>
      <w:r>
        <w:rPr>
          <w:rFonts w:cs="Arial"/>
        </w:rPr>
        <w:t xml:space="preserve">LFC’s </w:t>
      </w:r>
      <w:r w:rsidRPr="00D338C3">
        <w:rPr>
          <w:rFonts w:cs="Arial"/>
        </w:rPr>
        <w:t>Data, whether existing prior to the Commencement Date or created after such date.</w:t>
      </w:r>
    </w:p>
    <w:p w14:paraId="63005504" w14:textId="52DE71D8" w:rsidR="00D338C3" w:rsidRPr="00D338C3" w:rsidRDefault="00D338C3" w:rsidP="00B27627">
      <w:pPr>
        <w:pStyle w:val="SP2"/>
        <w:rPr>
          <w:rFonts w:cs="Arial"/>
        </w:rPr>
      </w:pPr>
      <w:r w:rsidRPr="00D338C3">
        <w:rPr>
          <w:rFonts w:cs="Arial"/>
        </w:rPr>
        <w:t xml:space="preserve">The Contractor shall not delete or remove any proprietary notices contained within or relating to the </w:t>
      </w:r>
      <w:r>
        <w:rPr>
          <w:rFonts w:cs="Arial"/>
        </w:rPr>
        <w:t>LFC’s</w:t>
      </w:r>
      <w:r w:rsidRPr="00D338C3">
        <w:rPr>
          <w:rFonts w:cs="Arial"/>
        </w:rPr>
        <w:t xml:space="preserve"> Data.</w:t>
      </w:r>
    </w:p>
    <w:p w14:paraId="1ECA6BAC" w14:textId="73725ADE" w:rsidR="00D338C3" w:rsidRPr="00D338C3" w:rsidRDefault="00D338C3" w:rsidP="00B27627">
      <w:pPr>
        <w:pStyle w:val="SP2"/>
        <w:rPr>
          <w:rFonts w:cs="Arial"/>
        </w:rPr>
      </w:pPr>
      <w:r w:rsidRPr="00D338C3">
        <w:rPr>
          <w:rFonts w:cs="Arial"/>
        </w:rPr>
        <w:t xml:space="preserve">The Contractor shall not and shall procure that the Sub-Contractors and Employees shall not store, copy, disclose, or use the </w:t>
      </w:r>
      <w:r>
        <w:rPr>
          <w:rFonts w:cs="Arial"/>
        </w:rPr>
        <w:t>LFC’s</w:t>
      </w:r>
      <w:r w:rsidRPr="00D338C3">
        <w:rPr>
          <w:rFonts w:cs="Arial"/>
        </w:rPr>
        <w:t xml:space="preserve"> Data except as strictly necessary for the performance by the Contractor of its obligations under this </w:t>
      </w:r>
      <w:r w:rsidR="009519EC">
        <w:rPr>
          <w:rFonts w:cs="Arial"/>
        </w:rPr>
        <w:t>Agreement</w:t>
      </w:r>
      <w:r w:rsidR="009519EC" w:rsidRPr="00D338C3">
        <w:rPr>
          <w:rFonts w:cs="Arial"/>
        </w:rPr>
        <w:t xml:space="preserve"> </w:t>
      </w:r>
      <w:r w:rsidRPr="00D338C3">
        <w:rPr>
          <w:rFonts w:cs="Arial"/>
        </w:rPr>
        <w:t xml:space="preserve">or as otherwise expressly authorised in writing by the </w:t>
      </w:r>
      <w:r>
        <w:rPr>
          <w:rFonts w:cs="Arial"/>
        </w:rPr>
        <w:t>LFC</w:t>
      </w:r>
      <w:r w:rsidRPr="00D338C3">
        <w:rPr>
          <w:rFonts w:cs="Arial"/>
        </w:rPr>
        <w:t>.</w:t>
      </w:r>
    </w:p>
    <w:p w14:paraId="6020E74B" w14:textId="05C07709" w:rsidR="00F822C7" w:rsidRPr="00C91C66" w:rsidRDefault="00F822C7" w:rsidP="00B27627">
      <w:pPr>
        <w:pStyle w:val="SP2"/>
        <w:rPr>
          <w:rFonts w:cs="Arial"/>
        </w:rPr>
      </w:pPr>
      <w:r w:rsidRPr="00C91C66">
        <w:lastRenderedPageBreak/>
        <w:t xml:space="preserve">The Contractor shall </w:t>
      </w:r>
      <w:r w:rsidRPr="00C91C66">
        <w:rPr>
          <w:rFonts w:cs="Arial"/>
        </w:rPr>
        <w:t>comply with</w:t>
      </w:r>
      <w:r w:rsidRPr="00C91C66">
        <w:t xml:space="preserve"> the </w:t>
      </w:r>
      <w:r w:rsidR="00FF6426" w:rsidRPr="00C91C66">
        <w:t xml:space="preserve">LFC’s security </w:t>
      </w:r>
      <w:r w:rsidRPr="00C91C66">
        <w:rPr>
          <w:rFonts w:cs="Arial"/>
        </w:rPr>
        <w:t>requirements</w:t>
      </w:r>
      <w:r w:rsidR="00FF6426" w:rsidRPr="00C91C66">
        <w:rPr>
          <w:rFonts w:cs="Arial"/>
        </w:rPr>
        <w:t xml:space="preserve"> as provided from time to time. </w:t>
      </w:r>
      <w:r w:rsidRPr="00C91C66">
        <w:t xml:space="preserve"> </w:t>
      </w:r>
    </w:p>
    <w:p w14:paraId="46B7C369" w14:textId="5343A459" w:rsidR="00F822C7" w:rsidRPr="00C91C66" w:rsidRDefault="00F822C7" w:rsidP="00B27627">
      <w:pPr>
        <w:pStyle w:val="SP2"/>
        <w:rPr>
          <w:rFonts w:cs="Arial"/>
        </w:rPr>
      </w:pPr>
      <w:r w:rsidRPr="00C91C66">
        <w:rPr>
          <w:rFonts w:cs="Arial"/>
        </w:rPr>
        <w:t>The</w:t>
      </w:r>
      <w:r w:rsidRPr="00C91C66">
        <w:t xml:space="preserve"> LFC </w:t>
      </w:r>
      <w:r w:rsidRPr="00C91C66">
        <w:rPr>
          <w:rFonts w:cs="Arial"/>
        </w:rPr>
        <w:t>shall notify</w:t>
      </w:r>
      <w:r w:rsidRPr="00C91C66">
        <w:t xml:space="preserve"> the </w:t>
      </w:r>
      <w:r w:rsidRPr="00C91C66">
        <w:rPr>
          <w:rFonts w:cs="Arial"/>
        </w:rPr>
        <w:t>Contractor of any changes</w:t>
      </w:r>
      <w:r w:rsidRPr="00C91C66">
        <w:t xml:space="preserve"> or </w:t>
      </w:r>
      <w:r w:rsidRPr="00C91C66">
        <w:rPr>
          <w:rFonts w:cs="Arial"/>
        </w:rPr>
        <w:t>proposed changes to the Baseline Security Requirements.</w:t>
      </w:r>
    </w:p>
    <w:p w14:paraId="31779EB2" w14:textId="1CD59D74" w:rsidR="00F822C7" w:rsidRPr="00C91C66" w:rsidRDefault="00F822C7" w:rsidP="00B27627">
      <w:pPr>
        <w:pStyle w:val="SP2"/>
        <w:rPr>
          <w:rFonts w:cs="Arial"/>
        </w:rPr>
      </w:pPr>
      <w:r w:rsidRPr="00C91C66">
        <w:rPr>
          <w:rFonts w:cs="Arial"/>
        </w:rPr>
        <w:t>If the Contractor believes that a change or proposed change to the Baseline Security Requirement will have a material and unavoidable cost implication to the Services, it may submit a Change Request. In doing so, the Contractor must support its request by providing evidence of the cause</w:t>
      </w:r>
      <w:r w:rsidRPr="00C91C66">
        <w:t xml:space="preserve"> of that </w:t>
      </w:r>
      <w:r w:rsidRPr="00C91C66">
        <w:rPr>
          <w:rFonts w:cs="Arial"/>
        </w:rPr>
        <w:t>increased cost and the steps that it has taken to mitigate these costs. Any changes to the Charges shall then be agreed in accordance with the Change Control Procedure.</w:t>
      </w:r>
    </w:p>
    <w:p w14:paraId="03ECFD74" w14:textId="3F70BE6F" w:rsidR="00F822C7" w:rsidRPr="00C91C66" w:rsidRDefault="00F822C7" w:rsidP="00B27627">
      <w:pPr>
        <w:pStyle w:val="SP2"/>
      </w:pPr>
      <w:r w:rsidRPr="00C91C66">
        <w:rPr>
          <w:rFonts w:cs="Arial"/>
        </w:rPr>
        <w:t xml:space="preserve">Until and/or unless a change to the Charges is agreed by the </w:t>
      </w:r>
      <w:r w:rsidRPr="00C91C66">
        <w:t xml:space="preserve">LFC </w:t>
      </w:r>
      <w:r w:rsidRPr="00C91C66">
        <w:rPr>
          <w:rFonts w:cs="Arial"/>
        </w:rPr>
        <w:t xml:space="preserve">pursuant to </w:t>
      </w:r>
      <w:r w:rsidR="00242DED" w:rsidRPr="00C91C66">
        <w:rPr>
          <w:rFonts w:cs="Arial"/>
        </w:rPr>
        <w:t>Schedule 7 (Change Control Procedure)</w:t>
      </w:r>
      <w:r w:rsidRPr="00C91C66">
        <w:rPr>
          <w:rFonts w:cs="Arial"/>
        </w:rPr>
        <w:t xml:space="preserve"> the Contractor shall continue to perform the Services in accordance with its existing obligations.</w:t>
      </w:r>
    </w:p>
    <w:p w14:paraId="7745E7E2" w14:textId="66E89D27" w:rsidR="00D32636" w:rsidRPr="00C91C66" w:rsidRDefault="00D32636" w:rsidP="00B27627">
      <w:pPr>
        <w:pStyle w:val="SP2"/>
      </w:pPr>
      <w:r w:rsidRPr="00C91C66">
        <w:t xml:space="preserve">The Contractor shall ensure that any system on which the Contractor holds any LFC </w:t>
      </w:r>
      <w:r w:rsidRPr="00C91C66">
        <w:rPr>
          <w:rFonts w:cs="Arial"/>
        </w:rPr>
        <w:t>data</w:t>
      </w:r>
      <w:r w:rsidRPr="00C91C66">
        <w:t>, including back-up data, is a secure system</w:t>
      </w:r>
      <w:r w:rsidRPr="00C91C66">
        <w:rPr>
          <w:rFonts w:cs="Arial"/>
        </w:rPr>
        <w:t xml:space="preserve"> that complies with the Security Requirements.</w:t>
      </w:r>
    </w:p>
    <w:p w14:paraId="04CE3855" w14:textId="1FD2DBC5" w:rsidR="00D338C3" w:rsidRPr="00D338C3" w:rsidRDefault="00D338C3" w:rsidP="00B27627">
      <w:pPr>
        <w:pStyle w:val="SP2"/>
        <w:rPr>
          <w:rFonts w:cs="Arial"/>
        </w:rPr>
      </w:pPr>
      <w:r w:rsidRPr="00D338C3">
        <w:rPr>
          <w:rFonts w:cs="Arial"/>
        </w:rPr>
        <w:t xml:space="preserve">The Contractor shall ensure that, when disposing of any hardware during the course of performing the Services, it shall erase from any computers, storage devices and storage media any software containing all </w:t>
      </w:r>
      <w:r>
        <w:rPr>
          <w:rFonts w:cs="Arial"/>
        </w:rPr>
        <w:t>LFC</w:t>
      </w:r>
      <w:r w:rsidRPr="00D338C3">
        <w:rPr>
          <w:rFonts w:cs="Arial"/>
        </w:rPr>
        <w:t xml:space="preserve"> Data.</w:t>
      </w:r>
    </w:p>
    <w:p w14:paraId="7653C80D" w14:textId="04E1C3B4" w:rsidR="00D338C3" w:rsidRPr="00D338C3" w:rsidRDefault="00D338C3" w:rsidP="00B27627">
      <w:pPr>
        <w:pStyle w:val="SP2"/>
        <w:rPr>
          <w:rFonts w:cs="Arial"/>
        </w:rPr>
      </w:pPr>
      <w:r w:rsidRPr="00D338C3">
        <w:rPr>
          <w:rFonts w:cs="Arial"/>
        </w:rPr>
        <w:t xml:space="preserve">If the </w:t>
      </w:r>
      <w:r>
        <w:rPr>
          <w:rFonts w:cs="Arial"/>
        </w:rPr>
        <w:t>LFC</w:t>
      </w:r>
      <w:r w:rsidRPr="00D338C3">
        <w:rPr>
          <w:rFonts w:cs="Arial"/>
        </w:rPr>
        <w:t xml:space="preserve"> Data is corrupted, lost or sufficiently degraded as a result of the Contractor’s Default so as to be unusable, the </w:t>
      </w:r>
      <w:r w:rsidR="00242DED">
        <w:rPr>
          <w:rFonts w:cs="Arial"/>
        </w:rPr>
        <w:t>LFC</w:t>
      </w:r>
      <w:r w:rsidR="00242DED" w:rsidRPr="00D338C3">
        <w:rPr>
          <w:rFonts w:cs="Arial"/>
        </w:rPr>
        <w:t xml:space="preserve"> </w:t>
      </w:r>
      <w:r w:rsidRPr="00D338C3">
        <w:rPr>
          <w:rFonts w:cs="Arial"/>
        </w:rPr>
        <w:t>may:</w:t>
      </w:r>
    </w:p>
    <w:p w14:paraId="072E9D40" w14:textId="33E7B30A" w:rsidR="00D338C3" w:rsidRPr="00D338C3" w:rsidRDefault="00D338C3" w:rsidP="00B27627">
      <w:pPr>
        <w:pStyle w:val="SP3"/>
        <w:ind w:left="1701"/>
      </w:pPr>
      <w:r w:rsidRPr="00D338C3">
        <w:t xml:space="preserve">require the Contractor (at the Contractor's expense) to restore or procure the restoration of </w:t>
      </w:r>
      <w:r>
        <w:t>the LFC</w:t>
      </w:r>
      <w:r w:rsidRPr="00D338C3">
        <w:t xml:space="preserve"> Data and the Contractor shall do so as soon as practicable but not later than twenty-four (24) hours from the occurrence of the corruption, loss or degradation; and/or</w:t>
      </w:r>
    </w:p>
    <w:p w14:paraId="225363EA" w14:textId="6905418F" w:rsidR="00D338C3" w:rsidRPr="00D338C3" w:rsidRDefault="00D338C3" w:rsidP="00B27627">
      <w:pPr>
        <w:pStyle w:val="SP3"/>
        <w:ind w:left="1701"/>
      </w:pPr>
      <w:r w:rsidRPr="00D338C3">
        <w:t xml:space="preserve">itself restore or procure the restoration of </w:t>
      </w:r>
      <w:r>
        <w:t xml:space="preserve">LFC </w:t>
      </w:r>
      <w:r w:rsidR="00D32636" w:rsidRPr="00D338C3">
        <w:t>Data and</w:t>
      </w:r>
      <w:r w:rsidRPr="00D338C3">
        <w:t xml:space="preserve"> shall be repaid by the Contractor any reasonable expenses incurred in doing so.</w:t>
      </w:r>
    </w:p>
    <w:p w14:paraId="6A9C0937" w14:textId="42B6BC75" w:rsidR="00500B06" w:rsidRPr="00741CC1" w:rsidRDefault="00500B06" w:rsidP="00B27627">
      <w:pPr>
        <w:pStyle w:val="SP2"/>
        <w:rPr>
          <w:rFonts w:cs="Arial"/>
        </w:rPr>
      </w:pPr>
      <w:bookmarkStart w:id="226" w:name="_Toc98917796"/>
      <w:r w:rsidRPr="00741CC1">
        <w:rPr>
          <w:rFonts w:cs="Arial"/>
        </w:rPr>
        <w:t xml:space="preserve">The Contractor shall preserve the integrity of LFC Data and prevent the corruption or loss of LFC Data at all times that the relevant LFC Data is under its control or the control of any Sub-contractor. </w:t>
      </w:r>
    </w:p>
    <w:p w14:paraId="0E992B00" w14:textId="01DFDCE3" w:rsidR="006252B1" w:rsidRPr="00741CC1" w:rsidRDefault="00F822C7" w:rsidP="00741CC1">
      <w:pPr>
        <w:pStyle w:val="SP2"/>
        <w:rPr>
          <w:rFonts w:cs="Arial"/>
        </w:rPr>
      </w:pPr>
      <w:r w:rsidRPr="00741CC1">
        <w:rPr>
          <w:rFonts w:cs="Arial"/>
        </w:rPr>
        <w:t xml:space="preserve">The Contractor shall take responsibility for preserving the integrity of that LFC Data and preventing the corruption or loss of that LFC Data. </w:t>
      </w:r>
      <w:r w:rsidRPr="00741CC1">
        <w:t>If at any time the Contractor suspects or has reason to believe that</w:t>
      </w:r>
      <w:r w:rsidR="00242DED" w:rsidRPr="00741CC1">
        <w:t xml:space="preserve"> any</w:t>
      </w:r>
      <w:r w:rsidRPr="00741CC1">
        <w:t xml:space="preserve"> LFC Data has or may become corrupted, lost or sufficiently degraded in any way for any reason, then the Contractor shall notify the LFC immediately and inform the LFC of the remedial action the Contractor proposes to take</w:t>
      </w:r>
      <w:r w:rsidRPr="00741CC1">
        <w:rPr>
          <w:rFonts w:cs="Arial"/>
        </w:rPr>
        <w:t>.</w:t>
      </w:r>
    </w:p>
    <w:p w14:paraId="3B4BD63F" w14:textId="26144919" w:rsidR="00A719A9" w:rsidRPr="00850E76" w:rsidRDefault="005C7E48" w:rsidP="00B27627">
      <w:pPr>
        <w:pStyle w:val="SP1"/>
        <w:rPr>
          <w:rStyle w:val="Level1asHeadingtext"/>
          <w:rFonts w:cs="Arial"/>
          <w:b/>
          <w:bCs w:val="0"/>
          <w:caps/>
        </w:rPr>
      </w:pPr>
      <w:bookmarkStart w:id="227" w:name="_Toc200544376"/>
      <w:r w:rsidRPr="00850E76">
        <w:rPr>
          <w:rStyle w:val="Level1asHeadingtext"/>
          <w:rFonts w:cs="Arial"/>
          <w:b/>
          <w:bCs w:val="0"/>
        </w:rPr>
        <w:t>LFC</w:t>
      </w:r>
      <w:r w:rsidR="00A719A9" w:rsidRPr="00850E76">
        <w:rPr>
          <w:rStyle w:val="Level1asHeadingtext"/>
          <w:rFonts w:cs="Arial"/>
          <w:b/>
          <w:bCs w:val="0"/>
        </w:rPr>
        <w:t xml:space="preserve"> ASSETS</w:t>
      </w:r>
      <w:bookmarkEnd w:id="227"/>
      <w:r w:rsidR="00A719A9" w:rsidRPr="00850E76">
        <w:rPr>
          <w:rStyle w:val="Level1asHeadingtext"/>
          <w:rFonts w:cs="Arial"/>
          <w:b/>
          <w:bCs w:val="0"/>
        </w:rPr>
        <w:t xml:space="preserve"> </w:t>
      </w:r>
      <w:bookmarkEnd w:id="226"/>
    </w:p>
    <w:p w14:paraId="67670C2C" w14:textId="2F54C64E" w:rsidR="00A719A9" w:rsidRPr="00850E76" w:rsidRDefault="00A719A9" w:rsidP="00B27627">
      <w:pPr>
        <w:pStyle w:val="SP2"/>
        <w:rPr>
          <w:rFonts w:cs="Arial"/>
        </w:rPr>
      </w:pPr>
      <w:r w:rsidRPr="00850E76">
        <w:rPr>
          <w:rFonts w:cs="Arial"/>
        </w:rPr>
        <w:t xml:space="preserve">Where the </w:t>
      </w:r>
      <w:r w:rsidR="005C7E48" w:rsidRPr="00850E76">
        <w:rPr>
          <w:rFonts w:cs="Arial"/>
        </w:rPr>
        <w:t>LFC</w:t>
      </w:r>
      <w:r w:rsidRPr="00850E76">
        <w:rPr>
          <w:rFonts w:cs="Arial"/>
        </w:rPr>
        <w:t xml:space="preserve"> for the purpose of the Agreement issues or provides access to </w:t>
      </w:r>
      <w:r w:rsidR="009F6452" w:rsidRPr="00850E76">
        <w:rPr>
          <w:rFonts w:cs="Arial"/>
        </w:rPr>
        <w:t xml:space="preserve">vehicles and </w:t>
      </w:r>
      <w:r w:rsidRPr="00850E76">
        <w:rPr>
          <w:rFonts w:cs="Arial"/>
        </w:rPr>
        <w:t>equipment for the provision of the</w:t>
      </w:r>
      <w:r w:rsidR="00E0626B" w:rsidRPr="00850E76">
        <w:rPr>
          <w:rFonts w:cs="Arial"/>
        </w:rPr>
        <w:t xml:space="preserve"> Service</w:t>
      </w:r>
      <w:r w:rsidR="00242DED">
        <w:rPr>
          <w:rFonts w:cs="Arial"/>
        </w:rPr>
        <w:t>s</w:t>
      </w:r>
      <w:r w:rsidRPr="00901ACD">
        <w:rPr>
          <w:rFonts w:cs="Arial"/>
        </w:rPr>
        <w:t xml:space="preserve"> (</w:t>
      </w:r>
      <w:r w:rsidR="00701622" w:rsidRPr="005A783F">
        <w:rPr>
          <w:b/>
        </w:rPr>
        <w:t>“</w:t>
      </w:r>
      <w:r w:rsidR="005C7E48" w:rsidRPr="005A783F">
        <w:rPr>
          <w:b/>
        </w:rPr>
        <w:t>LFC</w:t>
      </w:r>
      <w:r w:rsidRPr="005A783F">
        <w:rPr>
          <w:b/>
        </w:rPr>
        <w:t xml:space="preserve"> Assets</w:t>
      </w:r>
      <w:r w:rsidR="00701622" w:rsidRPr="005A783F">
        <w:rPr>
          <w:b/>
        </w:rPr>
        <w:t>”</w:t>
      </w:r>
      <w:r w:rsidRPr="00901ACD">
        <w:rPr>
          <w:rFonts w:cs="Arial"/>
        </w:rPr>
        <w:t>)</w:t>
      </w:r>
      <w:r w:rsidRPr="00850E76">
        <w:rPr>
          <w:rFonts w:cs="Arial"/>
        </w:rPr>
        <w:t xml:space="preserve"> free of charge to the Contractor such property shall be and remain the property of the </w:t>
      </w:r>
      <w:r w:rsidR="005C7E48" w:rsidRPr="00850E76">
        <w:rPr>
          <w:rFonts w:cs="Arial"/>
        </w:rPr>
        <w:t>LFC</w:t>
      </w:r>
      <w:r w:rsidRPr="00850E76">
        <w:rPr>
          <w:rFonts w:cs="Arial"/>
        </w:rPr>
        <w:t xml:space="preserve"> or, if not the </w:t>
      </w:r>
      <w:r w:rsidR="005C7E48" w:rsidRPr="00850E76">
        <w:rPr>
          <w:rFonts w:cs="Arial"/>
        </w:rPr>
        <w:t>LFC</w:t>
      </w:r>
      <w:r w:rsidRPr="00850E76">
        <w:rPr>
          <w:rFonts w:cs="Arial"/>
        </w:rPr>
        <w:t xml:space="preserve">, its respective owner.  </w:t>
      </w:r>
    </w:p>
    <w:p w14:paraId="774AD34A" w14:textId="36FD5AEE" w:rsidR="00A719A9" w:rsidRPr="00850E76" w:rsidRDefault="00A719A9" w:rsidP="00B27627">
      <w:pPr>
        <w:pStyle w:val="SP2"/>
        <w:rPr>
          <w:rFonts w:cs="Arial"/>
        </w:rPr>
      </w:pPr>
      <w:r w:rsidRPr="00850E76">
        <w:rPr>
          <w:rFonts w:cs="Arial"/>
        </w:rPr>
        <w:t xml:space="preserve">The Contractor shall not in any circumstances have a lien on the </w:t>
      </w:r>
      <w:r w:rsidR="005C7E48" w:rsidRPr="00850E76">
        <w:rPr>
          <w:rFonts w:cs="Arial"/>
        </w:rPr>
        <w:t>LFC</w:t>
      </w:r>
      <w:r w:rsidRPr="00850E76">
        <w:rPr>
          <w:rFonts w:cs="Arial"/>
        </w:rPr>
        <w:t xml:space="preserve"> Assets and the Contractor shall take all reasonable steps to ensure that the title of the </w:t>
      </w:r>
      <w:r w:rsidR="005C7E48" w:rsidRPr="00850E76">
        <w:rPr>
          <w:rFonts w:cs="Arial"/>
        </w:rPr>
        <w:t>LFC</w:t>
      </w:r>
      <w:r w:rsidRPr="00850E76">
        <w:rPr>
          <w:rFonts w:cs="Arial"/>
        </w:rPr>
        <w:t xml:space="preserve"> (or that of any of its other relevant suppliers) to such </w:t>
      </w:r>
      <w:r w:rsidR="005C7E48" w:rsidRPr="00850E76">
        <w:rPr>
          <w:rFonts w:cs="Arial"/>
        </w:rPr>
        <w:t>LFC</w:t>
      </w:r>
      <w:r w:rsidRPr="00850E76">
        <w:rPr>
          <w:rFonts w:cs="Arial"/>
        </w:rPr>
        <w:t xml:space="preserve"> Assets and the exclusion of any such lien are brought to the notice of all sub-contractors and other persons making use of the </w:t>
      </w:r>
      <w:r w:rsidR="005C7E48" w:rsidRPr="00850E76">
        <w:rPr>
          <w:rFonts w:cs="Arial"/>
        </w:rPr>
        <w:t>LFC</w:t>
      </w:r>
      <w:r w:rsidRPr="00850E76">
        <w:rPr>
          <w:rFonts w:cs="Arial"/>
        </w:rPr>
        <w:t xml:space="preserve"> Assets.</w:t>
      </w:r>
    </w:p>
    <w:p w14:paraId="0C98BFE3" w14:textId="3E3B397B" w:rsidR="00A719A9" w:rsidRPr="00850E76" w:rsidRDefault="00A719A9" w:rsidP="00B27627">
      <w:pPr>
        <w:pStyle w:val="SP2"/>
        <w:rPr>
          <w:rFonts w:cs="Arial"/>
        </w:rPr>
      </w:pPr>
      <w:r w:rsidRPr="00850E76">
        <w:rPr>
          <w:rFonts w:cs="Arial"/>
        </w:rPr>
        <w:t xml:space="preserve">Any </w:t>
      </w:r>
      <w:r w:rsidR="005C7E48" w:rsidRPr="00850E76">
        <w:rPr>
          <w:rFonts w:cs="Arial"/>
        </w:rPr>
        <w:t>LFC</w:t>
      </w:r>
      <w:r w:rsidRPr="00850E76">
        <w:rPr>
          <w:rFonts w:cs="Arial"/>
        </w:rPr>
        <w:t xml:space="preserve"> Assets made available or otherwise received by the Contractor shall be deemed to be in good condition when received by or on behalf of the Contractor unless the Contractor notifies the </w:t>
      </w:r>
      <w:r w:rsidR="005C7E48" w:rsidRPr="00850E76">
        <w:rPr>
          <w:rFonts w:cs="Arial"/>
        </w:rPr>
        <w:t>LFC</w:t>
      </w:r>
      <w:r w:rsidRPr="00850E76">
        <w:rPr>
          <w:rFonts w:cs="Arial"/>
        </w:rPr>
        <w:t xml:space="preserve"> otherwise within </w:t>
      </w:r>
      <w:r w:rsidR="00901ACD">
        <w:rPr>
          <w:rFonts w:cs="Arial"/>
        </w:rPr>
        <w:t>twenty-four (</w:t>
      </w:r>
      <w:r w:rsidRPr="00850E76">
        <w:rPr>
          <w:rFonts w:cs="Arial"/>
        </w:rPr>
        <w:t>24</w:t>
      </w:r>
      <w:r w:rsidR="00901ACD">
        <w:rPr>
          <w:rFonts w:cs="Arial"/>
        </w:rPr>
        <w:t>)</w:t>
      </w:r>
      <w:r w:rsidRPr="00850E76">
        <w:rPr>
          <w:rFonts w:cs="Arial"/>
        </w:rPr>
        <w:t xml:space="preserve"> hours of receipt. The Contractor shall maintain all </w:t>
      </w:r>
      <w:r w:rsidR="005C7E48" w:rsidRPr="00850E76">
        <w:rPr>
          <w:rFonts w:cs="Arial"/>
        </w:rPr>
        <w:t>LFC</w:t>
      </w:r>
      <w:r w:rsidRPr="00850E76">
        <w:rPr>
          <w:rFonts w:cs="Arial"/>
        </w:rPr>
        <w:t xml:space="preserve"> Assets in good order and condition, excluding fair wear and tear, and shall use </w:t>
      </w:r>
      <w:r w:rsidR="005C7E48" w:rsidRPr="00850E76">
        <w:rPr>
          <w:rFonts w:cs="Arial"/>
        </w:rPr>
        <w:t>LFC</w:t>
      </w:r>
      <w:r w:rsidRPr="00850E76">
        <w:rPr>
          <w:rFonts w:cs="Arial"/>
        </w:rPr>
        <w:t xml:space="preserve"> Assets solely in connection with the</w:t>
      </w:r>
      <w:r w:rsidR="00E0626B" w:rsidRPr="00850E76">
        <w:rPr>
          <w:rFonts w:cs="Arial"/>
        </w:rPr>
        <w:t xml:space="preserve"> Service</w:t>
      </w:r>
      <w:r w:rsidR="00E3040E">
        <w:rPr>
          <w:rFonts w:cs="Arial"/>
        </w:rPr>
        <w:t>s</w:t>
      </w:r>
      <w:r w:rsidR="00B136C2" w:rsidRPr="00850E76">
        <w:rPr>
          <w:rFonts w:cs="Arial"/>
        </w:rPr>
        <w:t xml:space="preserve"> </w:t>
      </w:r>
      <w:r w:rsidRPr="00850E76">
        <w:rPr>
          <w:rFonts w:cs="Arial"/>
        </w:rPr>
        <w:t>and for no other purpose.</w:t>
      </w:r>
    </w:p>
    <w:p w14:paraId="5B0620A2" w14:textId="37DE6FBE" w:rsidR="00A719A9" w:rsidRPr="00850E76" w:rsidRDefault="00A719A9" w:rsidP="00B27627">
      <w:pPr>
        <w:pStyle w:val="SP2"/>
        <w:rPr>
          <w:rFonts w:cs="Arial"/>
        </w:rPr>
      </w:pPr>
      <w:r w:rsidRPr="00850E76">
        <w:rPr>
          <w:rFonts w:cs="Arial"/>
        </w:rPr>
        <w:t xml:space="preserve">The Contractor shall ensure the security of all </w:t>
      </w:r>
      <w:r w:rsidR="005C7E48" w:rsidRPr="00850E76">
        <w:rPr>
          <w:rFonts w:cs="Arial"/>
        </w:rPr>
        <w:t>LFC</w:t>
      </w:r>
      <w:r w:rsidRPr="00850E76">
        <w:rPr>
          <w:rFonts w:cs="Arial"/>
        </w:rPr>
        <w:t xml:space="preserve"> Assets, whilst in the Contractor’s possession, either on its</w:t>
      </w:r>
      <w:r w:rsidR="00B136C2" w:rsidRPr="00850E76">
        <w:rPr>
          <w:rFonts w:cs="Arial"/>
        </w:rPr>
        <w:t xml:space="preserve"> own</w:t>
      </w:r>
      <w:r w:rsidRPr="00850E76">
        <w:rPr>
          <w:rFonts w:cs="Arial"/>
        </w:rPr>
        <w:t xml:space="preserve"> premises </w:t>
      </w:r>
      <w:r w:rsidR="00B136C2" w:rsidRPr="00850E76">
        <w:rPr>
          <w:rFonts w:cs="Arial"/>
        </w:rPr>
        <w:t xml:space="preserve">or the </w:t>
      </w:r>
      <w:r w:rsidR="005C7E48" w:rsidRPr="00850E76">
        <w:rPr>
          <w:rFonts w:cs="Arial"/>
        </w:rPr>
        <w:t>LFC</w:t>
      </w:r>
      <w:r w:rsidR="00B136C2" w:rsidRPr="00850E76">
        <w:rPr>
          <w:rFonts w:cs="Arial"/>
        </w:rPr>
        <w:t xml:space="preserve"> Premises </w:t>
      </w:r>
      <w:r w:rsidRPr="00850E76">
        <w:rPr>
          <w:rFonts w:cs="Arial"/>
        </w:rPr>
        <w:t xml:space="preserve">or elsewhere during the performance of the Agreement, in accordance with the </w:t>
      </w:r>
      <w:r w:rsidR="005C7E48" w:rsidRPr="00850E76">
        <w:rPr>
          <w:rFonts w:cs="Arial"/>
        </w:rPr>
        <w:t>LFC</w:t>
      </w:r>
      <w:r w:rsidRPr="00850E76">
        <w:rPr>
          <w:rFonts w:cs="Arial"/>
        </w:rPr>
        <w:t xml:space="preserve">’s reasonable security requirements as required from time to time. The Contractor shall be liable for any and all loss of or damage (excluding fair wear and tear) to any </w:t>
      </w:r>
      <w:r w:rsidR="005C7E48" w:rsidRPr="00850E76">
        <w:rPr>
          <w:rFonts w:cs="Arial"/>
        </w:rPr>
        <w:t>LFC</w:t>
      </w:r>
      <w:r w:rsidRPr="00850E76">
        <w:rPr>
          <w:rFonts w:cs="Arial"/>
        </w:rPr>
        <w:t xml:space="preserve"> Assets resulting from or arising out of any act or omission of the Contractor, unless the Contractor is able to demonstrate that such loss or damage was caused by the negligence or default of the </w:t>
      </w:r>
      <w:r w:rsidR="005C7E48" w:rsidRPr="00850E76">
        <w:rPr>
          <w:rFonts w:cs="Arial"/>
        </w:rPr>
        <w:t>LFC</w:t>
      </w:r>
      <w:r w:rsidRPr="00850E76">
        <w:rPr>
          <w:rFonts w:cs="Arial"/>
        </w:rPr>
        <w:t xml:space="preserve">.  </w:t>
      </w:r>
    </w:p>
    <w:p w14:paraId="151ED766" w14:textId="54107E51" w:rsidR="00A719A9" w:rsidRPr="00850E76" w:rsidRDefault="00A719A9" w:rsidP="00B27627">
      <w:pPr>
        <w:pStyle w:val="SP2"/>
        <w:rPr>
          <w:rFonts w:cs="Arial"/>
        </w:rPr>
      </w:pPr>
      <w:r w:rsidRPr="002414C4">
        <w:rPr>
          <w:rFonts w:cs="Arial"/>
        </w:rPr>
        <w:t xml:space="preserve">The Contractor’s liability set out in this </w:t>
      </w:r>
      <w:r w:rsidR="00E67F26" w:rsidRPr="002414C4">
        <w:rPr>
          <w:rFonts w:cs="Arial"/>
        </w:rPr>
        <w:t>Clause</w:t>
      </w:r>
      <w:r w:rsidRPr="002414C4">
        <w:rPr>
          <w:rFonts w:cs="Arial"/>
        </w:rPr>
        <w:t xml:space="preserve"> </w:t>
      </w:r>
      <w:r w:rsidR="007C3E8F" w:rsidRPr="002414C4">
        <w:rPr>
          <w:rFonts w:cs="Arial"/>
        </w:rPr>
        <w:t>1</w:t>
      </w:r>
      <w:r w:rsidR="002414C4" w:rsidRPr="002414C4">
        <w:rPr>
          <w:rFonts w:cs="Arial"/>
        </w:rPr>
        <w:t>5</w:t>
      </w:r>
      <w:r w:rsidRPr="002414C4">
        <w:rPr>
          <w:rFonts w:cs="Arial"/>
        </w:rPr>
        <w:t xml:space="preserve"> s</w:t>
      </w:r>
      <w:r w:rsidRPr="00850E76">
        <w:rPr>
          <w:rFonts w:cs="Arial"/>
        </w:rPr>
        <w:t xml:space="preserve">hall be reduced to the extent that such loss or damage was contributed to by the negligence or default of the </w:t>
      </w:r>
      <w:r w:rsidR="005C7E48" w:rsidRPr="00850E76">
        <w:rPr>
          <w:rFonts w:cs="Arial"/>
        </w:rPr>
        <w:t>LFC</w:t>
      </w:r>
      <w:r w:rsidRPr="00850E76">
        <w:rPr>
          <w:rFonts w:cs="Arial"/>
        </w:rPr>
        <w:t xml:space="preserve">. The Contractor shall inform the </w:t>
      </w:r>
      <w:r w:rsidR="005C7E48" w:rsidRPr="00850E76">
        <w:rPr>
          <w:rFonts w:cs="Arial"/>
        </w:rPr>
        <w:lastRenderedPageBreak/>
        <w:t>LFC</w:t>
      </w:r>
      <w:r w:rsidRPr="00850E76">
        <w:rPr>
          <w:rFonts w:cs="Arial"/>
        </w:rPr>
        <w:t xml:space="preserve"> within </w:t>
      </w:r>
      <w:r w:rsidR="00901ACD">
        <w:rPr>
          <w:rFonts w:cs="Arial"/>
        </w:rPr>
        <w:t>twenty-four (</w:t>
      </w:r>
      <w:r w:rsidRPr="00850E76">
        <w:rPr>
          <w:rFonts w:cs="Arial"/>
        </w:rPr>
        <w:t>24</w:t>
      </w:r>
      <w:r w:rsidR="00901ACD">
        <w:rPr>
          <w:rFonts w:cs="Arial"/>
        </w:rPr>
        <w:t>)</w:t>
      </w:r>
      <w:r w:rsidRPr="00850E76">
        <w:rPr>
          <w:rFonts w:cs="Arial"/>
        </w:rPr>
        <w:t xml:space="preserve"> hours of becoming aware of any defects appearing in or losses or damage </w:t>
      </w:r>
      <w:r w:rsidR="00DF0880" w:rsidRPr="00850E76">
        <w:rPr>
          <w:rFonts w:cs="Arial"/>
        </w:rPr>
        <w:t>occ</w:t>
      </w:r>
      <w:r w:rsidRPr="00850E76">
        <w:rPr>
          <w:rFonts w:cs="Arial"/>
        </w:rPr>
        <w:t xml:space="preserve">urring to </w:t>
      </w:r>
      <w:r w:rsidR="005C7E48" w:rsidRPr="00850E76">
        <w:rPr>
          <w:rFonts w:cs="Arial"/>
        </w:rPr>
        <w:t>LFC</w:t>
      </w:r>
      <w:r w:rsidRPr="00850E76">
        <w:rPr>
          <w:rFonts w:cs="Arial"/>
        </w:rPr>
        <w:t xml:space="preserve"> Assets.</w:t>
      </w:r>
    </w:p>
    <w:p w14:paraId="5B3A10C9" w14:textId="77777777" w:rsidR="00A719A9" w:rsidRPr="00850E76" w:rsidRDefault="00A719A9" w:rsidP="00B27627">
      <w:pPr>
        <w:pStyle w:val="SP1"/>
        <w:rPr>
          <w:rFonts w:cs="Arial"/>
        </w:rPr>
      </w:pPr>
      <w:bookmarkStart w:id="228" w:name="_Toc98917797"/>
      <w:bookmarkStart w:id="229" w:name="_Toc200544377"/>
      <w:r w:rsidRPr="00850E76">
        <w:rPr>
          <w:rFonts w:cs="Arial"/>
        </w:rPr>
        <w:t>HEALTH AND SAFETY</w:t>
      </w:r>
      <w:bookmarkEnd w:id="228"/>
      <w:bookmarkEnd w:id="229"/>
    </w:p>
    <w:p w14:paraId="5DA2D9B7" w14:textId="5938EBBA" w:rsidR="00A719A9" w:rsidRPr="00850E76" w:rsidRDefault="00A719A9" w:rsidP="00B27627">
      <w:pPr>
        <w:pStyle w:val="SP2"/>
        <w:rPr>
          <w:rFonts w:cs="Arial"/>
        </w:rPr>
      </w:pPr>
      <w:r w:rsidRPr="00850E76">
        <w:rPr>
          <w:rFonts w:cs="Arial"/>
        </w:rPr>
        <w:t>The Contractor, in performing the</w:t>
      </w:r>
      <w:r w:rsidR="00E0626B" w:rsidRPr="00850E76">
        <w:rPr>
          <w:rFonts w:cs="Arial"/>
        </w:rPr>
        <w:t xml:space="preserve"> Service</w:t>
      </w:r>
      <w:r w:rsidR="006D3ECF">
        <w:rPr>
          <w:rFonts w:cs="Arial"/>
        </w:rPr>
        <w:t>s</w:t>
      </w:r>
      <w:r w:rsidRPr="00850E76">
        <w:rPr>
          <w:rFonts w:cs="Arial"/>
        </w:rPr>
        <w:t>, shall ensure that it and all Contractor Related Parties shall:</w:t>
      </w:r>
    </w:p>
    <w:p w14:paraId="4B87347F" w14:textId="77777777" w:rsidR="00A719A9" w:rsidRPr="00850E76" w:rsidRDefault="00A719A9" w:rsidP="00B27627">
      <w:pPr>
        <w:pStyle w:val="SP3"/>
        <w:ind w:left="1701"/>
        <w:rPr>
          <w:rFonts w:cs="Arial"/>
        </w:rPr>
      </w:pPr>
      <w:r w:rsidRPr="00850E76">
        <w:rPr>
          <w:rFonts w:cs="Arial"/>
        </w:rPr>
        <w:t>comply with all applicable Health and Safety Legislation including without limitation compliance with the requirements under the Management of Health and Safety at Work Regulations 1999 to carry out a suitable and sufficient risk assessment;</w:t>
      </w:r>
    </w:p>
    <w:p w14:paraId="1CF5BF03" w14:textId="4401A05C" w:rsidR="00A719A9" w:rsidRPr="00850E76" w:rsidRDefault="00A719A9" w:rsidP="00B27627">
      <w:pPr>
        <w:pStyle w:val="SP3"/>
        <w:ind w:left="1701"/>
        <w:rPr>
          <w:rFonts w:cs="Arial"/>
        </w:rPr>
      </w:pPr>
      <w:r w:rsidRPr="00850E76">
        <w:rPr>
          <w:rFonts w:cs="Arial"/>
        </w:rPr>
        <w:t xml:space="preserve">comply with all applicable health and safety precautions necessary including all safe methods of work in order to protect the health and safety of all </w:t>
      </w:r>
      <w:r w:rsidR="00125282">
        <w:rPr>
          <w:rFonts w:cs="Arial"/>
        </w:rPr>
        <w:t>Contractor Personnel</w:t>
      </w:r>
      <w:r w:rsidRPr="00850E76">
        <w:rPr>
          <w:rFonts w:cs="Arial"/>
        </w:rPr>
        <w:t xml:space="preserve">, </w:t>
      </w:r>
      <w:r w:rsidR="005C7E48" w:rsidRPr="00850E76">
        <w:rPr>
          <w:rFonts w:cs="Arial"/>
        </w:rPr>
        <w:t>LFC</w:t>
      </w:r>
      <w:r w:rsidRPr="00850E76">
        <w:rPr>
          <w:rFonts w:cs="Arial"/>
        </w:rPr>
        <w:t xml:space="preserve"> Related Parties, and any other persons including (without limitation) members of the public; </w:t>
      </w:r>
    </w:p>
    <w:p w14:paraId="1AAD8586" w14:textId="77777777" w:rsidR="00A719A9" w:rsidRPr="00850E76" w:rsidRDefault="00A719A9" w:rsidP="00B27627">
      <w:pPr>
        <w:pStyle w:val="SP3"/>
        <w:ind w:left="1701"/>
        <w:rPr>
          <w:rFonts w:cs="Arial"/>
        </w:rPr>
      </w:pPr>
      <w:r w:rsidRPr="00850E76">
        <w:rPr>
          <w:rFonts w:cs="Arial"/>
        </w:rPr>
        <w:t xml:space="preserve">comply with its health and safety plan as developed, maintained and updated from time to time; </w:t>
      </w:r>
    </w:p>
    <w:p w14:paraId="0DE81856" w14:textId="6F3F86F5" w:rsidR="00A719A9" w:rsidRPr="00850E76" w:rsidRDefault="00A719A9" w:rsidP="00B27627">
      <w:pPr>
        <w:pStyle w:val="SP3"/>
        <w:ind w:left="1701"/>
        <w:rPr>
          <w:rFonts w:cs="Arial"/>
        </w:rPr>
      </w:pPr>
      <w:r w:rsidRPr="00850E76">
        <w:rPr>
          <w:rFonts w:cs="Arial"/>
        </w:rPr>
        <w:t xml:space="preserve">comply with the </w:t>
      </w:r>
      <w:r w:rsidR="005C7E48" w:rsidRPr="00850E76">
        <w:rPr>
          <w:rFonts w:cs="Arial"/>
        </w:rPr>
        <w:t>LFC</w:t>
      </w:r>
      <w:r w:rsidRPr="00850E76">
        <w:rPr>
          <w:rFonts w:cs="Arial"/>
        </w:rPr>
        <w:t xml:space="preserve">’s health and safety policies as amended and notified to the Contractor from time to time; </w:t>
      </w:r>
    </w:p>
    <w:p w14:paraId="1BFA46A1" w14:textId="1D475E67" w:rsidR="00A719A9" w:rsidRPr="00850E76" w:rsidRDefault="00A719A9" w:rsidP="00B27627">
      <w:pPr>
        <w:pStyle w:val="SP3"/>
        <w:ind w:left="1701"/>
        <w:rPr>
          <w:rFonts w:cs="Arial"/>
        </w:rPr>
      </w:pPr>
      <w:r w:rsidRPr="00850E76">
        <w:rPr>
          <w:rFonts w:cs="Arial"/>
        </w:rPr>
        <w:t>be responsible for the suitable and safe use of the equipment used in the provision of the</w:t>
      </w:r>
      <w:r w:rsidR="00E0626B" w:rsidRPr="00850E76">
        <w:rPr>
          <w:rFonts w:cs="Arial"/>
        </w:rPr>
        <w:t xml:space="preserve"> Service</w:t>
      </w:r>
      <w:r w:rsidR="006D3ECF">
        <w:rPr>
          <w:rFonts w:cs="Arial"/>
        </w:rPr>
        <w:t>s</w:t>
      </w:r>
      <w:r w:rsidRPr="00850E76">
        <w:rPr>
          <w:rFonts w:cs="Arial"/>
        </w:rPr>
        <w:t>; and</w:t>
      </w:r>
    </w:p>
    <w:p w14:paraId="6B74487B" w14:textId="20EE8E20" w:rsidR="00A719A9" w:rsidRPr="00850E76" w:rsidRDefault="00A719A9" w:rsidP="00B27627">
      <w:pPr>
        <w:pStyle w:val="SP3"/>
        <w:ind w:left="1701"/>
        <w:rPr>
          <w:rFonts w:cs="Arial"/>
        </w:rPr>
      </w:pPr>
      <w:r w:rsidRPr="00850E76">
        <w:rPr>
          <w:rFonts w:cs="Arial"/>
        </w:rPr>
        <w:t xml:space="preserve">comply with all reasonable instructions given to it by the </w:t>
      </w:r>
      <w:r w:rsidR="005C7E48" w:rsidRPr="00850E76">
        <w:rPr>
          <w:rFonts w:cs="Arial"/>
        </w:rPr>
        <w:t>LFC</w:t>
      </w:r>
      <w:r w:rsidRPr="00850E76">
        <w:rPr>
          <w:rFonts w:cs="Arial"/>
        </w:rPr>
        <w:t xml:space="preserve"> and/or the police and/or fire officers concerning matters arising out of or connected to the</w:t>
      </w:r>
      <w:r w:rsidR="00E0626B" w:rsidRPr="00850E76">
        <w:rPr>
          <w:rFonts w:cs="Arial"/>
        </w:rPr>
        <w:t xml:space="preserve"> Service</w:t>
      </w:r>
      <w:r w:rsidR="006D3ECF">
        <w:rPr>
          <w:rFonts w:cs="Arial"/>
        </w:rPr>
        <w:t>s</w:t>
      </w:r>
      <w:r w:rsidRPr="00850E76">
        <w:rPr>
          <w:rFonts w:cs="Arial"/>
        </w:rPr>
        <w:t xml:space="preserve"> and representing a danger to persons or property.</w:t>
      </w:r>
    </w:p>
    <w:p w14:paraId="670D8726" w14:textId="7EFA6C2F" w:rsidR="00A719A9" w:rsidRPr="00850E76" w:rsidRDefault="00A719A9" w:rsidP="00B27627">
      <w:pPr>
        <w:pStyle w:val="SP2"/>
        <w:rPr>
          <w:rFonts w:cs="Arial"/>
        </w:rPr>
      </w:pPr>
      <w:r w:rsidRPr="00850E76">
        <w:rPr>
          <w:rFonts w:cs="Arial"/>
        </w:rPr>
        <w:t xml:space="preserve">For the avoidance of doubt the </w:t>
      </w:r>
      <w:r w:rsidR="005C7E48" w:rsidRPr="00850E76">
        <w:rPr>
          <w:rFonts w:cs="Arial"/>
        </w:rPr>
        <w:t>LFC</w:t>
      </w:r>
      <w:r w:rsidRPr="00850E76">
        <w:rPr>
          <w:rFonts w:cs="Arial"/>
        </w:rPr>
        <w:t xml:space="preserve"> shall not be obliged to make and the Contractor shall not be entitled to receive any additional payment by reason of:</w:t>
      </w:r>
    </w:p>
    <w:p w14:paraId="0D06AF60" w14:textId="3DF10529" w:rsidR="00A719A9" w:rsidRPr="00850E76" w:rsidRDefault="00A719A9" w:rsidP="00B27627">
      <w:pPr>
        <w:pStyle w:val="SP3"/>
        <w:ind w:left="1701"/>
        <w:rPr>
          <w:rFonts w:cs="Arial"/>
        </w:rPr>
      </w:pPr>
      <w:r w:rsidRPr="00850E76">
        <w:rPr>
          <w:rFonts w:cs="Arial"/>
        </w:rPr>
        <w:t xml:space="preserve">any steps which the </w:t>
      </w:r>
      <w:r w:rsidR="005C7E48" w:rsidRPr="00850E76">
        <w:rPr>
          <w:rFonts w:cs="Arial"/>
        </w:rPr>
        <w:t>LFC</w:t>
      </w:r>
      <w:r w:rsidRPr="00850E76">
        <w:rPr>
          <w:rFonts w:cs="Arial"/>
        </w:rPr>
        <w:t xml:space="preserve"> requires the Contractor to take for health or safety reasons (including at the </w:t>
      </w:r>
      <w:r w:rsidR="005C7E48" w:rsidRPr="00850E76">
        <w:rPr>
          <w:rFonts w:cs="Arial"/>
        </w:rPr>
        <w:t>LFC</w:t>
      </w:r>
      <w:r w:rsidR="00701622" w:rsidRPr="00850E76">
        <w:rPr>
          <w:rFonts w:cs="Arial"/>
        </w:rPr>
        <w:t>’</w:t>
      </w:r>
      <w:r w:rsidRPr="00850E76">
        <w:rPr>
          <w:rFonts w:cs="Arial"/>
        </w:rPr>
        <w:t>s request, the appointment of an independent health and safety adviser to review the Contractor</w:t>
      </w:r>
      <w:r w:rsidR="00701622" w:rsidRPr="00850E76">
        <w:rPr>
          <w:rFonts w:cs="Arial"/>
        </w:rPr>
        <w:t>’</w:t>
      </w:r>
      <w:r w:rsidRPr="00850E76">
        <w:rPr>
          <w:rFonts w:cs="Arial"/>
        </w:rPr>
        <w:t>s working procedures); and/or</w:t>
      </w:r>
    </w:p>
    <w:p w14:paraId="54829EEF" w14:textId="0EE30AD5" w:rsidR="00A719A9" w:rsidRPr="00850E76" w:rsidRDefault="00A719A9" w:rsidP="00B27627">
      <w:pPr>
        <w:pStyle w:val="SP3"/>
        <w:ind w:left="1701"/>
        <w:rPr>
          <w:rFonts w:cs="Arial"/>
        </w:rPr>
      </w:pPr>
      <w:r w:rsidRPr="00850E76">
        <w:rPr>
          <w:rFonts w:cs="Arial"/>
        </w:rPr>
        <w:t>any part of the</w:t>
      </w:r>
      <w:r w:rsidR="00E0626B" w:rsidRPr="00850E76">
        <w:rPr>
          <w:rFonts w:cs="Arial"/>
        </w:rPr>
        <w:t xml:space="preserve"> Service</w:t>
      </w:r>
      <w:r w:rsidR="006D3ECF">
        <w:rPr>
          <w:rFonts w:cs="Arial"/>
        </w:rPr>
        <w:t>s</w:t>
      </w:r>
      <w:r w:rsidRPr="00850E76">
        <w:rPr>
          <w:rFonts w:cs="Arial"/>
        </w:rPr>
        <w:t xml:space="preserve"> being omitted because of a stoppage required by the </w:t>
      </w:r>
      <w:r w:rsidR="005C7E48" w:rsidRPr="00850E76">
        <w:rPr>
          <w:rFonts w:cs="Arial"/>
        </w:rPr>
        <w:t>LFC</w:t>
      </w:r>
      <w:r w:rsidRPr="00850E76">
        <w:rPr>
          <w:rFonts w:cs="Arial"/>
        </w:rPr>
        <w:t xml:space="preserve"> due to health or safety reasons.</w:t>
      </w:r>
    </w:p>
    <w:p w14:paraId="32182558" w14:textId="205BE630" w:rsidR="00A719A9" w:rsidRPr="00850E76" w:rsidRDefault="00A719A9" w:rsidP="00B27627">
      <w:pPr>
        <w:pStyle w:val="SP2"/>
        <w:rPr>
          <w:rFonts w:cs="Arial"/>
        </w:rPr>
      </w:pPr>
      <w:r w:rsidRPr="00850E76">
        <w:rPr>
          <w:rFonts w:cs="Arial"/>
        </w:rPr>
        <w:t xml:space="preserve">The Contractor shall comply with the requirements of the Specification in respect of reporting </w:t>
      </w:r>
      <w:r w:rsidR="00146CFF" w:rsidRPr="00850E76">
        <w:rPr>
          <w:rFonts w:cs="Arial"/>
        </w:rPr>
        <w:t xml:space="preserve">health and safety </w:t>
      </w:r>
      <w:r w:rsidRPr="00850E76">
        <w:rPr>
          <w:rFonts w:cs="Arial"/>
        </w:rPr>
        <w:t>incidents including without limitation:</w:t>
      </w:r>
    </w:p>
    <w:p w14:paraId="635D77BC" w14:textId="12735DD3" w:rsidR="00A719A9" w:rsidRPr="00850E76" w:rsidRDefault="00A719A9" w:rsidP="00B27627">
      <w:pPr>
        <w:pStyle w:val="SP3"/>
        <w:ind w:left="1701"/>
        <w:rPr>
          <w:rFonts w:cs="Arial"/>
        </w:rPr>
      </w:pPr>
      <w:r w:rsidRPr="00850E76">
        <w:rPr>
          <w:rFonts w:cs="Arial"/>
        </w:rPr>
        <w:t xml:space="preserve">notify the </w:t>
      </w:r>
      <w:r w:rsidR="005C7E48" w:rsidRPr="00850E76">
        <w:rPr>
          <w:rFonts w:cs="Arial"/>
        </w:rPr>
        <w:t>LFC</w:t>
      </w:r>
      <w:r w:rsidRPr="00850E76">
        <w:rPr>
          <w:rFonts w:cs="Arial"/>
        </w:rPr>
        <w:t xml:space="preserve"> of any relevant new hazard or any relevant special precaution found to be necessary, and any actions required to be taken by the </w:t>
      </w:r>
      <w:r w:rsidR="005C7E48" w:rsidRPr="00850E76">
        <w:rPr>
          <w:rFonts w:cs="Arial"/>
        </w:rPr>
        <w:t>LFC</w:t>
      </w:r>
      <w:r w:rsidRPr="00850E76">
        <w:rPr>
          <w:rFonts w:cs="Arial"/>
        </w:rPr>
        <w:t>;</w:t>
      </w:r>
    </w:p>
    <w:p w14:paraId="13C74E2D" w14:textId="61E77510" w:rsidR="00A719A9" w:rsidRPr="00850E76" w:rsidRDefault="00A719A9" w:rsidP="00B27627">
      <w:pPr>
        <w:pStyle w:val="SP3"/>
        <w:ind w:left="1701"/>
        <w:rPr>
          <w:rFonts w:cs="Arial"/>
        </w:rPr>
      </w:pPr>
      <w:r w:rsidRPr="00850E76">
        <w:rPr>
          <w:rFonts w:cs="Arial"/>
        </w:rPr>
        <w:t xml:space="preserve">notify the </w:t>
      </w:r>
      <w:r w:rsidR="005C7E48" w:rsidRPr="00850E76">
        <w:rPr>
          <w:rFonts w:cs="Arial"/>
        </w:rPr>
        <w:t>LFC</w:t>
      </w:r>
      <w:r w:rsidRPr="00850E76">
        <w:rPr>
          <w:rFonts w:cs="Arial"/>
        </w:rPr>
        <w:t xml:space="preserve"> promptly of all </w:t>
      </w:r>
      <w:r w:rsidR="00146CFF" w:rsidRPr="00850E76">
        <w:rPr>
          <w:rFonts w:cs="Arial"/>
        </w:rPr>
        <w:t xml:space="preserve">health and safety </w:t>
      </w:r>
      <w:r w:rsidRPr="00850E76">
        <w:rPr>
          <w:rFonts w:cs="Arial"/>
        </w:rPr>
        <w:t xml:space="preserve">incidents and accidents relating to the </w:t>
      </w:r>
      <w:r w:rsidR="00E0626B" w:rsidRPr="00850E76">
        <w:rPr>
          <w:rFonts w:cs="Arial"/>
        </w:rPr>
        <w:t>Service</w:t>
      </w:r>
      <w:r w:rsidRPr="00850E76">
        <w:rPr>
          <w:rFonts w:cs="Arial"/>
        </w:rPr>
        <w:t xml:space="preserve"> reportable under the Reporting of Injuries, Diseases and Dangerous Occurrences Regulations 1995 together with any serious</w:t>
      </w:r>
      <w:r w:rsidR="00146CFF" w:rsidRPr="00850E76">
        <w:rPr>
          <w:rFonts w:cs="Arial"/>
        </w:rPr>
        <w:t xml:space="preserve"> health and safety</w:t>
      </w:r>
      <w:r w:rsidRPr="00850E76">
        <w:rPr>
          <w:rFonts w:cs="Arial"/>
        </w:rPr>
        <w:t xml:space="preserve"> incidents and accidents involving member of the public or the </w:t>
      </w:r>
      <w:r w:rsidR="005C7E48" w:rsidRPr="00850E76">
        <w:rPr>
          <w:rFonts w:cs="Arial"/>
        </w:rPr>
        <w:t>LFC</w:t>
      </w:r>
      <w:r w:rsidRPr="00850E76">
        <w:rPr>
          <w:rFonts w:cs="Arial"/>
        </w:rPr>
        <w:t xml:space="preserve">’s employees and shall confirm in writing to the </w:t>
      </w:r>
      <w:r w:rsidR="005C7E48" w:rsidRPr="00850E76">
        <w:rPr>
          <w:rFonts w:cs="Arial"/>
        </w:rPr>
        <w:t>LFC</w:t>
      </w:r>
      <w:r w:rsidRPr="00850E76">
        <w:rPr>
          <w:rFonts w:cs="Arial"/>
        </w:rPr>
        <w:t xml:space="preserve"> any action taken by the Contractor or recommended to be taken by the </w:t>
      </w:r>
      <w:r w:rsidR="005C7E48" w:rsidRPr="00850E76">
        <w:rPr>
          <w:rFonts w:cs="Arial"/>
        </w:rPr>
        <w:t>LFC</w:t>
      </w:r>
      <w:r w:rsidRPr="00850E76">
        <w:rPr>
          <w:rFonts w:cs="Arial"/>
        </w:rPr>
        <w:t xml:space="preserve"> to</w:t>
      </w:r>
      <w:r w:rsidR="00701622" w:rsidRPr="00850E76">
        <w:rPr>
          <w:rFonts w:cs="Arial"/>
        </w:rPr>
        <w:t xml:space="preserve"> </w:t>
      </w:r>
      <w:r w:rsidRPr="00850E76">
        <w:rPr>
          <w:rFonts w:cs="Arial"/>
        </w:rPr>
        <w:t xml:space="preserve">prevent a reoccurrence; </w:t>
      </w:r>
    </w:p>
    <w:p w14:paraId="600ED6E2" w14:textId="480BE4CE" w:rsidR="00A719A9" w:rsidRPr="00850E76" w:rsidRDefault="00A719A9" w:rsidP="00B27627">
      <w:pPr>
        <w:pStyle w:val="SP3"/>
        <w:ind w:left="1701"/>
        <w:rPr>
          <w:rFonts w:cs="Arial"/>
        </w:rPr>
      </w:pPr>
      <w:r w:rsidRPr="00850E76">
        <w:rPr>
          <w:rFonts w:cs="Arial"/>
        </w:rPr>
        <w:t xml:space="preserve">keep a full record of all </w:t>
      </w:r>
      <w:r w:rsidR="00146CFF" w:rsidRPr="00850E76">
        <w:rPr>
          <w:rFonts w:cs="Arial"/>
        </w:rPr>
        <w:t xml:space="preserve">health and safety </w:t>
      </w:r>
      <w:r w:rsidRPr="00850E76">
        <w:rPr>
          <w:rFonts w:cs="Arial"/>
        </w:rPr>
        <w:t xml:space="preserve">incidents and accidents relating to the </w:t>
      </w:r>
      <w:r w:rsidR="00E0626B" w:rsidRPr="00850E76">
        <w:rPr>
          <w:rFonts w:cs="Arial"/>
        </w:rPr>
        <w:t>Service</w:t>
      </w:r>
      <w:r w:rsidR="006D3ECF">
        <w:rPr>
          <w:rFonts w:cs="Arial"/>
        </w:rPr>
        <w:t>s</w:t>
      </w:r>
      <w:r w:rsidRPr="00850E76">
        <w:rPr>
          <w:rFonts w:cs="Arial"/>
        </w:rPr>
        <w:t xml:space="preserve"> which shall be available for inspection by the </w:t>
      </w:r>
      <w:r w:rsidR="005C7E48" w:rsidRPr="00850E76">
        <w:rPr>
          <w:rFonts w:cs="Arial"/>
        </w:rPr>
        <w:t>LFC</w:t>
      </w:r>
      <w:r w:rsidRPr="00850E76">
        <w:rPr>
          <w:rFonts w:cs="Arial"/>
        </w:rPr>
        <w:t xml:space="preserve"> upon reasonable notice;</w:t>
      </w:r>
      <w:r w:rsidR="00591B92">
        <w:rPr>
          <w:rFonts w:cs="Arial"/>
        </w:rPr>
        <w:t xml:space="preserve"> and</w:t>
      </w:r>
    </w:p>
    <w:p w14:paraId="34568155" w14:textId="6598EE2B" w:rsidR="00A719A9" w:rsidRPr="00850E76" w:rsidRDefault="00A719A9" w:rsidP="00B27627">
      <w:pPr>
        <w:pStyle w:val="SP3"/>
        <w:ind w:left="1701"/>
        <w:rPr>
          <w:rFonts w:cs="Arial"/>
        </w:rPr>
      </w:pPr>
      <w:r w:rsidRPr="00850E76">
        <w:rPr>
          <w:rFonts w:cs="Arial"/>
        </w:rPr>
        <w:t xml:space="preserve">promptly, upon it becoming aware, provide the </w:t>
      </w:r>
      <w:r w:rsidR="005C7E48" w:rsidRPr="00850E76">
        <w:rPr>
          <w:rFonts w:cs="Arial"/>
        </w:rPr>
        <w:t>LFC</w:t>
      </w:r>
      <w:r w:rsidRPr="00850E76">
        <w:rPr>
          <w:rFonts w:cs="Arial"/>
        </w:rPr>
        <w:t xml:space="preserve"> with full details of any significant unsafe event which relate</w:t>
      </w:r>
      <w:r w:rsidR="006D3ECF">
        <w:rPr>
          <w:rFonts w:cs="Arial"/>
        </w:rPr>
        <w:t>s</w:t>
      </w:r>
      <w:r w:rsidRPr="00850E76">
        <w:rPr>
          <w:rFonts w:cs="Arial"/>
        </w:rPr>
        <w:t xml:space="preserve"> in any way to the </w:t>
      </w:r>
      <w:r w:rsidR="00E0626B" w:rsidRPr="00850E76">
        <w:rPr>
          <w:rFonts w:cs="Arial"/>
        </w:rPr>
        <w:t>Service</w:t>
      </w:r>
      <w:r w:rsidR="006D3ECF">
        <w:rPr>
          <w:rFonts w:cs="Arial"/>
        </w:rPr>
        <w:t>s</w:t>
      </w:r>
      <w:r w:rsidRPr="00850E76">
        <w:rPr>
          <w:rFonts w:cs="Arial"/>
        </w:rPr>
        <w:t xml:space="preserve">. </w:t>
      </w:r>
    </w:p>
    <w:p w14:paraId="75AC5C90" w14:textId="77777777" w:rsidR="00A719A9" w:rsidRPr="00C00885" w:rsidRDefault="00A719A9" w:rsidP="00A719A9">
      <w:pPr>
        <w:rPr>
          <w:rFonts w:ascii="Arial" w:hAnsi="Arial" w:cs="Arial"/>
          <w:sz w:val="20"/>
        </w:rPr>
      </w:pPr>
    </w:p>
    <w:p w14:paraId="41CF61C1" w14:textId="77777777" w:rsidR="00BA2B62" w:rsidRPr="00C00885" w:rsidRDefault="00BA2B62" w:rsidP="002A20C8">
      <w:pPr>
        <w:pStyle w:val="SP3"/>
        <w:numPr>
          <w:ilvl w:val="0"/>
          <w:numId w:val="0"/>
        </w:numPr>
        <w:ind w:left="720"/>
        <w:rPr>
          <w:rFonts w:cs="Arial"/>
        </w:rPr>
      </w:pPr>
      <w:bookmarkStart w:id="230" w:name="ElPgBr21"/>
      <w:bookmarkEnd w:id="230"/>
    </w:p>
    <w:p w14:paraId="145B62FA" w14:textId="3CA63940" w:rsidR="00412096" w:rsidRPr="00C00885" w:rsidRDefault="00412096" w:rsidP="004849A6">
      <w:pPr>
        <w:pStyle w:val="Part"/>
        <w:rPr>
          <w:rFonts w:cs="Arial"/>
        </w:rPr>
        <w:sectPr w:rsidR="00412096" w:rsidRPr="00C00885" w:rsidSect="00241A82">
          <w:pgSz w:w="11906" w:h="16838" w:code="9"/>
          <w:pgMar w:top="1134" w:right="1134" w:bottom="1134" w:left="1134" w:header="709" w:footer="720" w:gutter="0"/>
          <w:cols w:space="708"/>
          <w:docGrid w:linePitch="360"/>
        </w:sectPr>
      </w:pPr>
    </w:p>
    <w:p w14:paraId="5B20E900" w14:textId="642E4232" w:rsidR="007A75DD" w:rsidRPr="00DE64BD" w:rsidRDefault="004849A6" w:rsidP="00DE64BD">
      <w:pPr>
        <w:pStyle w:val="Part"/>
        <w:spacing w:before="0"/>
        <w:rPr>
          <w:rFonts w:cs="Arial"/>
        </w:rPr>
      </w:pPr>
      <w:bookmarkStart w:id="231" w:name="_Toc200544378"/>
      <w:r w:rsidRPr="00850E76">
        <w:rPr>
          <w:rFonts w:cs="Arial"/>
        </w:rPr>
        <w:lastRenderedPageBreak/>
        <w:t>PART 3: EMPLOYEES</w:t>
      </w:r>
      <w:bookmarkStart w:id="232" w:name="_Toc126165023"/>
      <w:bookmarkEnd w:id="231"/>
    </w:p>
    <w:p w14:paraId="343CF5D1" w14:textId="77777777" w:rsidR="004849A6" w:rsidRPr="00960C65" w:rsidRDefault="004849A6" w:rsidP="00B27627">
      <w:pPr>
        <w:pStyle w:val="SP1"/>
      </w:pPr>
      <w:bookmarkStart w:id="233" w:name="_Toc200544379"/>
      <w:bookmarkEnd w:id="232"/>
      <w:r w:rsidRPr="00960C65">
        <w:t>TUPE</w:t>
      </w:r>
      <w:bookmarkEnd w:id="233"/>
    </w:p>
    <w:p w14:paraId="09190DFC" w14:textId="77777777" w:rsidR="009A33CE" w:rsidRPr="00E81162" w:rsidRDefault="009A33CE" w:rsidP="009A33CE">
      <w:pPr>
        <w:pStyle w:val="SP2"/>
        <w:rPr>
          <w:rFonts w:cs="Arial"/>
        </w:rPr>
      </w:pPr>
      <w:bookmarkStart w:id="234" w:name="_Toc98833675"/>
      <w:bookmarkStart w:id="235" w:name="_Toc98833873"/>
      <w:bookmarkStart w:id="236" w:name="_Toc98834070"/>
      <w:bookmarkStart w:id="237" w:name="_Toc98834267"/>
      <w:bookmarkStart w:id="238" w:name="_Toc98834465"/>
      <w:bookmarkStart w:id="239" w:name="_Toc98834663"/>
      <w:bookmarkStart w:id="240" w:name="_Toc98835037"/>
      <w:bookmarkStart w:id="241" w:name="_Toc98835542"/>
      <w:bookmarkStart w:id="242" w:name="_Toc98870864"/>
      <w:bookmarkStart w:id="243" w:name="_Toc98833676"/>
      <w:bookmarkStart w:id="244" w:name="_Toc98833874"/>
      <w:bookmarkStart w:id="245" w:name="_Toc98834071"/>
      <w:bookmarkStart w:id="246" w:name="_Toc98834268"/>
      <w:bookmarkStart w:id="247" w:name="_Toc98834466"/>
      <w:bookmarkStart w:id="248" w:name="_Toc98834664"/>
      <w:bookmarkStart w:id="249" w:name="_Toc98835038"/>
      <w:bookmarkStart w:id="250" w:name="_Toc98835543"/>
      <w:bookmarkStart w:id="251" w:name="_Toc98870865"/>
      <w:bookmarkStart w:id="252" w:name="_Toc98833677"/>
      <w:bookmarkStart w:id="253" w:name="_Toc98833875"/>
      <w:bookmarkStart w:id="254" w:name="_Toc98834072"/>
      <w:bookmarkStart w:id="255" w:name="_Toc98834269"/>
      <w:bookmarkStart w:id="256" w:name="_Toc98834467"/>
      <w:bookmarkStart w:id="257" w:name="_Toc98834665"/>
      <w:bookmarkStart w:id="258" w:name="_Toc98835039"/>
      <w:bookmarkStart w:id="259" w:name="_Toc98835544"/>
      <w:bookmarkStart w:id="260" w:name="_Toc98870866"/>
      <w:bookmarkStart w:id="261" w:name="_Toc98833678"/>
      <w:bookmarkStart w:id="262" w:name="_Toc98833876"/>
      <w:bookmarkStart w:id="263" w:name="_Toc98834073"/>
      <w:bookmarkStart w:id="264" w:name="_Toc98834270"/>
      <w:bookmarkStart w:id="265" w:name="_Toc98834468"/>
      <w:bookmarkStart w:id="266" w:name="_Toc98834666"/>
      <w:bookmarkStart w:id="267" w:name="_Toc98835040"/>
      <w:bookmarkStart w:id="268" w:name="_Toc98835545"/>
      <w:bookmarkStart w:id="269" w:name="_Toc98870867"/>
      <w:bookmarkStart w:id="270" w:name="_Toc98833679"/>
      <w:bookmarkStart w:id="271" w:name="_Toc98833877"/>
      <w:bookmarkStart w:id="272" w:name="_Toc98834074"/>
      <w:bookmarkStart w:id="273" w:name="_Toc98834271"/>
      <w:bookmarkStart w:id="274" w:name="_Toc98834469"/>
      <w:bookmarkStart w:id="275" w:name="_Toc98834667"/>
      <w:bookmarkStart w:id="276" w:name="_Toc98835041"/>
      <w:bookmarkStart w:id="277" w:name="_Toc98835546"/>
      <w:bookmarkStart w:id="278" w:name="_Toc98870868"/>
      <w:bookmarkStart w:id="279" w:name="_Toc98833680"/>
      <w:bookmarkStart w:id="280" w:name="_Toc98833878"/>
      <w:bookmarkStart w:id="281" w:name="_Toc98834075"/>
      <w:bookmarkStart w:id="282" w:name="_Toc98834272"/>
      <w:bookmarkStart w:id="283" w:name="_Toc98834470"/>
      <w:bookmarkStart w:id="284" w:name="_Toc98834668"/>
      <w:bookmarkStart w:id="285" w:name="_Toc98835042"/>
      <w:bookmarkStart w:id="286" w:name="_Toc98835547"/>
      <w:bookmarkStart w:id="287" w:name="_Toc98870869"/>
      <w:bookmarkStart w:id="288" w:name="_Toc98833681"/>
      <w:bookmarkStart w:id="289" w:name="_Toc98833879"/>
      <w:bookmarkStart w:id="290" w:name="_Toc98834076"/>
      <w:bookmarkStart w:id="291" w:name="_Toc98834273"/>
      <w:bookmarkStart w:id="292" w:name="_Toc98834471"/>
      <w:bookmarkStart w:id="293" w:name="_Toc98834669"/>
      <w:bookmarkStart w:id="294" w:name="_Toc98835043"/>
      <w:bookmarkStart w:id="295" w:name="_Toc98835548"/>
      <w:bookmarkStart w:id="296" w:name="_Toc98870870"/>
      <w:bookmarkStart w:id="297" w:name="_Toc98833682"/>
      <w:bookmarkStart w:id="298" w:name="_Toc98833880"/>
      <w:bookmarkStart w:id="299" w:name="_Toc98834077"/>
      <w:bookmarkStart w:id="300" w:name="_Toc98834274"/>
      <w:bookmarkStart w:id="301" w:name="_Toc98834472"/>
      <w:bookmarkStart w:id="302" w:name="_Toc98834670"/>
      <w:bookmarkStart w:id="303" w:name="_Toc98835044"/>
      <w:bookmarkStart w:id="304" w:name="_Toc98835549"/>
      <w:bookmarkStart w:id="305" w:name="_Toc98870871"/>
      <w:bookmarkStart w:id="306" w:name="_Toc98833683"/>
      <w:bookmarkStart w:id="307" w:name="_Toc98833881"/>
      <w:bookmarkStart w:id="308" w:name="_Toc98834078"/>
      <w:bookmarkStart w:id="309" w:name="_Toc98834275"/>
      <w:bookmarkStart w:id="310" w:name="_Toc98834473"/>
      <w:bookmarkStart w:id="311" w:name="_Toc98834671"/>
      <w:bookmarkStart w:id="312" w:name="_Toc98835045"/>
      <w:bookmarkStart w:id="313" w:name="_Toc98835550"/>
      <w:bookmarkStart w:id="314" w:name="_Toc98870872"/>
      <w:bookmarkStart w:id="315" w:name="_Toc98833684"/>
      <w:bookmarkStart w:id="316" w:name="_Toc98833882"/>
      <w:bookmarkStart w:id="317" w:name="_Toc98834079"/>
      <w:bookmarkStart w:id="318" w:name="_Toc98834276"/>
      <w:bookmarkStart w:id="319" w:name="_Toc98834474"/>
      <w:bookmarkStart w:id="320" w:name="_Toc98834672"/>
      <w:bookmarkStart w:id="321" w:name="_Toc98835046"/>
      <w:bookmarkStart w:id="322" w:name="_Toc98835551"/>
      <w:bookmarkStart w:id="323" w:name="_Toc98870873"/>
      <w:bookmarkStart w:id="324" w:name="_Toc98833685"/>
      <w:bookmarkStart w:id="325" w:name="_Toc98833883"/>
      <w:bookmarkStart w:id="326" w:name="_Toc98834080"/>
      <w:bookmarkStart w:id="327" w:name="_Toc98834277"/>
      <w:bookmarkStart w:id="328" w:name="_Toc98834475"/>
      <w:bookmarkStart w:id="329" w:name="_Toc98834673"/>
      <w:bookmarkStart w:id="330" w:name="_Toc98835047"/>
      <w:bookmarkStart w:id="331" w:name="_Toc98835552"/>
      <w:bookmarkStart w:id="332" w:name="_Toc98870874"/>
      <w:bookmarkStart w:id="333" w:name="_Toc98833686"/>
      <w:bookmarkStart w:id="334" w:name="_Toc98833884"/>
      <w:bookmarkStart w:id="335" w:name="_Toc98834081"/>
      <w:bookmarkStart w:id="336" w:name="_Toc98834278"/>
      <w:bookmarkStart w:id="337" w:name="_Toc98834476"/>
      <w:bookmarkStart w:id="338" w:name="_Toc98834674"/>
      <w:bookmarkStart w:id="339" w:name="_Toc98835048"/>
      <w:bookmarkStart w:id="340" w:name="_Toc98835553"/>
      <w:bookmarkStart w:id="341" w:name="_Toc98870875"/>
      <w:bookmarkStart w:id="342" w:name="_Toc98833687"/>
      <w:bookmarkStart w:id="343" w:name="_Toc98833885"/>
      <w:bookmarkStart w:id="344" w:name="_Toc98834082"/>
      <w:bookmarkStart w:id="345" w:name="_Toc98834279"/>
      <w:bookmarkStart w:id="346" w:name="_Toc98834477"/>
      <w:bookmarkStart w:id="347" w:name="_Toc98834675"/>
      <w:bookmarkStart w:id="348" w:name="_Toc98835049"/>
      <w:bookmarkStart w:id="349" w:name="_Toc98835554"/>
      <w:bookmarkStart w:id="350" w:name="_Toc98870876"/>
      <w:bookmarkStart w:id="351" w:name="_Toc98833688"/>
      <w:bookmarkStart w:id="352" w:name="_Toc98833886"/>
      <w:bookmarkStart w:id="353" w:name="_Toc98834083"/>
      <w:bookmarkStart w:id="354" w:name="_Toc98834280"/>
      <w:bookmarkStart w:id="355" w:name="_Toc98834478"/>
      <w:bookmarkStart w:id="356" w:name="_Toc98834676"/>
      <w:bookmarkStart w:id="357" w:name="_Toc98835050"/>
      <w:bookmarkStart w:id="358" w:name="_Toc98835555"/>
      <w:bookmarkStart w:id="359" w:name="_Toc98870877"/>
      <w:bookmarkStart w:id="360" w:name="_Toc98833689"/>
      <w:bookmarkStart w:id="361" w:name="_Toc98833887"/>
      <w:bookmarkStart w:id="362" w:name="_Toc98834084"/>
      <w:bookmarkStart w:id="363" w:name="_Toc98834281"/>
      <w:bookmarkStart w:id="364" w:name="_Toc98834479"/>
      <w:bookmarkStart w:id="365" w:name="_Toc98834677"/>
      <w:bookmarkStart w:id="366" w:name="_Toc98835051"/>
      <w:bookmarkStart w:id="367" w:name="_Toc98835556"/>
      <w:bookmarkStart w:id="368" w:name="_Toc98870878"/>
      <w:bookmarkStart w:id="369" w:name="_Toc98833690"/>
      <w:bookmarkStart w:id="370" w:name="_Toc98833888"/>
      <w:bookmarkStart w:id="371" w:name="_Toc98834085"/>
      <w:bookmarkStart w:id="372" w:name="_Toc98834282"/>
      <w:bookmarkStart w:id="373" w:name="_Toc98834480"/>
      <w:bookmarkStart w:id="374" w:name="_Toc98834678"/>
      <w:bookmarkStart w:id="375" w:name="_Toc98835052"/>
      <w:bookmarkStart w:id="376" w:name="_Toc98835557"/>
      <w:bookmarkStart w:id="377" w:name="_Toc98870879"/>
      <w:bookmarkStart w:id="378" w:name="_Ref259799728"/>
      <w:bookmarkStart w:id="379" w:name="_Ref259799985"/>
      <w:bookmarkStart w:id="380" w:name="_Toc318559900"/>
      <w:bookmarkStart w:id="381" w:name="_Toc341260886"/>
      <w:bookmarkStart w:id="382" w:name="_Toc408425683"/>
      <w:bookmarkStart w:id="383" w:name="_Toc505846249"/>
      <w:bookmarkStart w:id="384" w:name="_Toc55398414"/>
      <w:bookmarkStart w:id="385" w:name="_Toc69299584"/>
      <w:bookmarkStart w:id="386" w:name="_Toc69300147"/>
      <w:bookmarkStart w:id="387" w:name="_Hlk1363429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D92B3D">
        <w:rPr>
          <w:rFonts w:cs="Arial"/>
        </w:rPr>
        <w:t xml:space="preserve">The provisions of Schedule 9 (TUPE and Pensions) shall apply. </w:t>
      </w:r>
      <w:r w:rsidRPr="00A419D2">
        <w:rPr>
          <w:rFonts w:cs="Arial"/>
          <w:b/>
          <w:bCs/>
          <w:color w:val="FF0000"/>
        </w:rPr>
        <w:t>[NOT USED]</w:t>
      </w:r>
    </w:p>
    <w:p w14:paraId="54A791DD" w14:textId="77777777" w:rsidR="006111DB" w:rsidRPr="00850E76" w:rsidRDefault="006111DB" w:rsidP="00B27627">
      <w:pPr>
        <w:pStyle w:val="SP1"/>
        <w:rPr>
          <w:rFonts w:cs="Arial"/>
        </w:rPr>
      </w:pPr>
      <w:bookmarkStart w:id="388" w:name="_Toc200544380"/>
      <w:r w:rsidRPr="00850E76">
        <w:rPr>
          <w:rFonts w:cs="Arial"/>
        </w:rPr>
        <w:t>EMPLOYEES</w:t>
      </w:r>
      <w:bookmarkEnd w:id="378"/>
      <w:bookmarkEnd w:id="379"/>
      <w:bookmarkEnd w:id="380"/>
      <w:bookmarkEnd w:id="381"/>
      <w:bookmarkEnd w:id="382"/>
      <w:bookmarkEnd w:id="383"/>
      <w:bookmarkEnd w:id="384"/>
      <w:bookmarkEnd w:id="385"/>
      <w:bookmarkEnd w:id="386"/>
      <w:bookmarkEnd w:id="388"/>
    </w:p>
    <w:p w14:paraId="51E705EC" w14:textId="48B1B120" w:rsidR="006F5A4F" w:rsidRPr="00850E76" w:rsidRDefault="006F5A4F" w:rsidP="00B27627">
      <w:pPr>
        <w:pStyle w:val="SP2"/>
        <w:rPr>
          <w:rFonts w:cs="Arial"/>
          <w:b/>
          <w:bCs/>
        </w:rPr>
      </w:pPr>
      <w:r w:rsidRPr="002414C4">
        <w:rPr>
          <w:rFonts w:cs="Arial"/>
        </w:rPr>
        <w:t xml:space="preserve">The Contractor shall comply with the provisions of </w:t>
      </w:r>
      <w:r w:rsidR="006B39C3">
        <w:rPr>
          <w:rFonts w:cs="Arial"/>
        </w:rPr>
        <w:fldChar w:fldCharType="begin"/>
      </w:r>
      <w:r w:rsidR="006B39C3">
        <w:rPr>
          <w:rFonts w:cs="Arial"/>
        </w:rPr>
        <w:instrText xml:space="preserve"> REF _Ref98923076 \w \h </w:instrText>
      </w:r>
      <w:r w:rsidR="006B39C3">
        <w:rPr>
          <w:rFonts w:cs="Arial"/>
        </w:rPr>
      </w:r>
      <w:r w:rsidR="006B39C3">
        <w:rPr>
          <w:rFonts w:cs="Arial"/>
        </w:rPr>
        <w:fldChar w:fldCharType="separate"/>
      </w:r>
      <w:r w:rsidR="006B39C3">
        <w:rPr>
          <w:rFonts w:cs="Arial"/>
        </w:rPr>
        <w:t>Schedule 16</w:t>
      </w:r>
      <w:r w:rsidR="006B39C3">
        <w:rPr>
          <w:rFonts w:cs="Arial"/>
        </w:rPr>
        <w:fldChar w:fldCharType="end"/>
      </w:r>
      <w:r w:rsidRPr="002414C4">
        <w:rPr>
          <w:rFonts w:cs="Arial"/>
        </w:rPr>
        <w:t xml:space="preserve"> (Contractor</w:t>
      </w:r>
      <w:r w:rsidR="00D3535D">
        <w:rPr>
          <w:rFonts w:cs="Arial"/>
        </w:rPr>
        <w:t xml:space="preserve"> </w:t>
      </w:r>
      <w:r w:rsidRPr="002414C4">
        <w:rPr>
          <w:rFonts w:cs="Arial"/>
        </w:rPr>
        <w:t>Pers</w:t>
      </w:r>
      <w:r w:rsidRPr="00850E76">
        <w:rPr>
          <w:rFonts w:cs="Arial"/>
        </w:rPr>
        <w:t>onnel).</w:t>
      </w:r>
    </w:p>
    <w:p w14:paraId="3B93B7A2" w14:textId="78990A51" w:rsidR="006111DB" w:rsidRPr="00850E76" w:rsidRDefault="00146CFF" w:rsidP="00B27627">
      <w:pPr>
        <w:pStyle w:val="SP2"/>
        <w:rPr>
          <w:rFonts w:cs="Arial"/>
          <w:b/>
          <w:bCs/>
        </w:rPr>
      </w:pPr>
      <w:r w:rsidRPr="00850E76">
        <w:rPr>
          <w:rFonts w:cs="Arial"/>
          <w:b/>
          <w:bCs/>
        </w:rPr>
        <w:t>Contract Representative</w:t>
      </w:r>
    </w:p>
    <w:p w14:paraId="2CF88E5B" w14:textId="4FE1618C" w:rsidR="006111DB" w:rsidRPr="00850E76" w:rsidRDefault="006111DB" w:rsidP="00B27627">
      <w:pPr>
        <w:pStyle w:val="SP3"/>
        <w:ind w:left="1843"/>
        <w:rPr>
          <w:rFonts w:cs="Arial"/>
        </w:rPr>
      </w:pPr>
      <w:r w:rsidRPr="00850E76">
        <w:rPr>
          <w:rFonts w:cs="Arial"/>
        </w:rPr>
        <w:t xml:space="preserve">The Contractor shall employ a representative the identity of whom will be subject to the prior approval of the </w:t>
      </w:r>
      <w:r w:rsidR="005C7E48" w:rsidRPr="00850E76">
        <w:rPr>
          <w:rFonts w:cs="Arial"/>
        </w:rPr>
        <w:t>LFC</w:t>
      </w:r>
      <w:r w:rsidRPr="00850E76">
        <w:rPr>
          <w:rFonts w:cs="Arial"/>
        </w:rPr>
        <w:t xml:space="preserve"> (not to be unreasonably withheld or delayed) to act as the </w:t>
      </w:r>
      <w:r w:rsidR="00BA2B89" w:rsidRPr="00850E76">
        <w:rPr>
          <w:rFonts w:cs="Arial"/>
        </w:rPr>
        <w:t>Contractor Representative</w:t>
      </w:r>
      <w:r w:rsidRPr="00850E76">
        <w:rPr>
          <w:rFonts w:cs="Arial"/>
        </w:rPr>
        <w:t xml:space="preserve"> during the </w:t>
      </w:r>
      <w:r w:rsidR="00A719A9" w:rsidRPr="00850E76">
        <w:rPr>
          <w:rFonts w:cs="Arial"/>
        </w:rPr>
        <w:t>Term</w:t>
      </w:r>
      <w:r w:rsidRPr="00850E76">
        <w:rPr>
          <w:rFonts w:cs="Arial"/>
        </w:rPr>
        <w:t xml:space="preserve">. The </w:t>
      </w:r>
      <w:r w:rsidR="00BA2B89" w:rsidRPr="00850E76">
        <w:rPr>
          <w:rFonts w:cs="Arial"/>
        </w:rPr>
        <w:t>Contractor Representative</w:t>
      </w:r>
      <w:r w:rsidRPr="00850E76">
        <w:rPr>
          <w:rFonts w:cs="Arial"/>
        </w:rPr>
        <w:t xml:space="preserve"> shall be a dedicated role.</w:t>
      </w:r>
    </w:p>
    <w:p w14:paraId="44A8DCC8" w14:textId="22543154" w:rsidR="00E6089B" w:rsidRPr="00960C65" w:rsidRDefault="00E6089B" w:rsidP="00B27627">
      <w:pPr>
        <w:pStyle w:val="SP3"/>
        <w:ind w:left="1843"/>
        <w:rPr>
          <w:rFonts w:cs="Arial"/>
        </w:rPr>
      </w:pPr>
      <w:r w:rsidRPr="00850E76">
        <w:rPr>
          <w:rFonts w:cs="Arial"/>
        </w:rPr>
        <w:t>The Contract</w:t>
      </w:r>
      <w:r w:rsidR="00FA7FC6" w:rsidRPr="00850E76">
        <w:rPr>
          <w:rFonts w:cs="Arial"/>
        </w:rPr>
        <w:t>or Representative</w:t>
      </w:r>
      <w:r w:rsidRPr="00850E76">
        <w:rPr>
          <w:rFonts w:cs="Arial"/>
        </w:rPr>
        <w:t xml:space="preserve"> shall have expertise </w:t>
      </w:r>
      <w:r w:rsidR="00EE28D3">
        <w:rPr>
          <w:rFonts w:cs="Arial"/>
        </w:rPr>
        <w:t>required to deliver the Service</w:t>
      </w:r>
      <w:r w:rsidR="00323976">
        <w:rPr>
          <w:rFonts w:cs="Arial"/>
        </w:rPr>
        <w:t>s</w:t>
      </w:r>
      <w:r w:rsidR="00EE28D3">
        <w:rPr>
          <w:rFonts w:cs="Arial"/>
        </w:rPr>
        <w:t xml:space="preserve"> </w:t>
      </w:r>
      <w:r w:rsidRPr="00850E76">
        <w:rPr>
          <w:rFonts w:cs="Arial"/>
        </w:rPr>
        <w:t>and all other members of the management and supervisory and management team shall possess the formal and practical qualifications appropriate to their tasks.</w:t>
      </w:r>
    </w:p>
    <w:p w14:paraId="5679FDFE" w14:textId="25B44313" w:rsidR="006111DB" w:rsidRPr="00850E76" w:rsidRDefault="006111DB" w:rsidP="00B27627">
      <w:pPr>
        <w:pStyle w:val="SP3"/>
        <w:ind w:left="1843"/>
        <w:rPr>
          <w:rFonts w:cs="Arial"/>
        </w:rPr>
      </w:pPr>
      <w:r w:rsidRPr="00850E76">
        <w:rPr>
          <w:rFonts w:cs="Arial"/>
        </w:rPr>
        <w:t xml:space="preserve">The </w:t>
      </w:r>
      <w:r w:rsidR="00BA2B89" w:rsidRPr="00850E76">
        <w:rPr>
          <w:rFonts w:cs="Arial"/>
        </w:rPr>
        <w:t>Contractor Representative</w:t>
      </w:r>
      <w:r w:rsidRPr="00850E76">
        <w:rPr>
          <w:rFonts w:cs="Arial"/>
        </w:rPr>
        <w:t xml:space="preserve"> shall possess the formal and practical qualifications appropriate to their tasks.</w:t>
      </w:r>
    </w:p>
    <w:p w14:paraId="2111D750" w14:textId="401A5D11" w:rsidR="006111DB" w:rsidRPr="00850E76" w:rsidRDefault="006111DB" w:rsidP="00B27627">
      <w:pPr>
        <w:pStyle w:val="SP3"/>
        <w:ind w:left="1843"/>
        <w:rPr>
          <w:rFonts w:cs="Arial"/>
        </w:rPr>
      </w:pPr>
      <w:r w:rsidRPr="00850E76">
        <w:rPr>
          <w:rFonts w:cs="Arial"/>
        </w:rPr>
        <w:t xml:space="preserve">The Contract </w:t>
      </w:r>
      <w:r w:rsidR="005D7F37" w:rsidRPr="00850E76">
        <w:rPr>
          <w:rFonts w:cs="Arial"/>
        </w:rPr>
        <w:t xml:space="preserve">Representative </w:t>
      </w:r>
      <w:r w:rsidRPr="00850E76">
        <w:rPr>
          <w:rFonts w:cs="Arial"/>
        </w:rPr>
        <w:t>shall be the authorised representative of the Contractor and be deemed to be empowered on behalf of the Contractor for the purposes connected with this Agreement.</w:t>
      </w:r>
    </w:p>
    <w:p w14:paraId="447DC9F7" w14:textId="520BCCD2" w:rsidR="006111DB" w:rsidRPr="00850E76" w:rsidRDefault="006111DB" w:rsidP="00B27627">
      <w:pPr>
        <w:pStyle w:val="SP3"/>
        <w:ind w:left="1843"/>
        <w:rPr>
          <w:rFonts w:cs="Arial"/>
        </w:rPr>
      </w:pPr>
      <w:r w:rsidRPr="00850E76">
        <w:rPr>
          <w:rFonts w:cs="Arial"/>
        </w:rPr>
        <w:t xml:space="preserve">The </w:t>
      </w:r>
      <w:r w:rsidR="00BA2B89" w:rsidRPr="00850E76">
        <w:rPr>
          <w:rFonts w:cs="Arial"/>
        </w:rPr>
        <w:t>Contractor Representative</w:t>
      </w:r>
      <w:r w:rsidRPr="00850E76">
        <w:rPr>
          <w:rFonts w:cs="Arial"/>
        </w:rPr>
        <w:t xml:space="preserve"> shall be entitled to appoint one or more persons to act as </w:t>
      </w:r>
      <w:r w:rsidR="00323976">
        <w:rPr>
          <w:rFonts w:cs="Arial"/>
        </w:rPr>
        <w:t>their</w:t>
      </w:r>
      <w:r w:rsidRPr="00850E76">
        <w:rPr>
          <w:rFonts w:cs="Arial"/>
        </w:rPr>
        <w:t xml:space="preserve"> deputy and in the event that </w:t>
      </w:r>
      <w:r w:rsidR="00323976">
        <w:rPr>
          <w:rFonts w:cs="Arial"/>
        </w:rPr>
        <w:t>they</w:t>
      </w:r>
      <w:r w:rsidRPr="00850E76">
        <w:rPr>
          <w:rFonts w:cs="Arial"/>
        </w:rPr>
        <w:t xml:space="preserve"> do so shall notify the </w:t>
      </w:r>
      <w:r w:rsidR="005C7E48" w:rsidRPr="00850E76">
        <w:rPr>
          <w:rFonts w:cs="Arial"/>
        </w:rPr>
        <w:t>LFC</w:t>
      </w:r>
      <w:r w:rsidRPr="00850E76">
        <w:rPr>
          <w:rFonts w:cs="Arial"/>
        </w:rPr>
        <w:t xml:space="preserve"> accordingly in writing and shall stipulate in such notice the name, telephone number email address and the responsibilities allocated to such deputy.</w:t>
      </w:r>
    </w:p>
    <w:p w14:paraId="28B9E186" w14:textId="6775FA80" w:rsidR="006111DB" w:rsidRPr="00850E76" w:rsidRDefault="006111DB" w:rsidP="00B27627">
      <w:pPr>
        <w:pStyle w:val="SP3"/>
        <w:ind w:left="1843"/>
        <w:rPr>
          <w:rFonts w:cs="Arial"/>
        </w:rPr>
      </w:pPr>
      <w:r w:rsidRPr="00850E76">
        <w:rPr>
          <w:rFonts w:cs="Arial"/>
        </w:rPr>
        <w:t xml:space="preserve">The </w:t>
      </w:r>
      <w:r w:rsidR="00BA2B89" w:rsidRPr="00850E76">
        <w:rPr>
          <w:rFonts w:cs="Arial"/>
        </w:rPr>
        <w:t>Contractor Representative</w:t>
      </w:r>
      <w:r w:rsidRPr="00850E76">
        <w:rPr>
          <w:rFonts w:cs="Arial"/>
        </w:rPr>
        <w:t xml:space="preserve"> shall be available for regular meetings with the </w:t>
      </w:r>
      <w:r w:rsidR="005C7E48" w:rsidRPr="00850E76">
        <w:rPr>
          <w:rFonts w:cs="Arial"/>
        </w:rPr>
        <w:t>LFC</w:t>
      </w:r>
      <w:r w:rsidRPr="00850E76">
        <w:rPr>
          <w:rFonts w:cs="Arial"/>
        </w:rPr>
        <w:t xml:space="preserve"> and/or relevant stakeholder groups as and when required.</w:t>
      </w:r>
    </w:p>
    <w:p w14:paraId="69217109" w14:textId="12722EA9" w:rsidR="006111DB" w:rsidRPr="00850E76" w:rsidRDefault="006111DB" w:rsidP="00B27627">
      <w:pPr>
        <w:pStyle w:val="SP3"/>
        <w:ind w:left="1843"/>
        <w:rPr>
          <w:rFonts w:cs="Arial"/>
        </w:rPr>
      </w:pPr>
      <w:r w:rsidRPr="00850E76">
        <w:rPr>
          <w:rFonts w:cs="Arial"/>
        </w:rPr>
        <w:t xml:space="preserve">The </w:t>
      </w:r>
      <w:r w:rsidR="00BA2B89" w:rsidRPr="00850E76">
        <w:rPr>
          <w:rFonts w:cs="Arial"/>
        </w:rPr>
        <w:t>Contractor Representative</w:t>
      </w:r>
      <w:r w:rsidRPr="00850E76">
        <w:rPr>
          <w:rFonts w:cs="Arial"/>
        </w:rPr>
        <w:t xml:space="preserve"> shall have full authority to act on behalf of the Contractor for all purposes of this Agreement. The </w:t>
      </w:r>
      <w:r w:rsidR="005C7E48" w:rsidRPr="00850E76">
        <w:rPr>
          <w:rFonts w:cs="Arial"/>
        </w:rPr>
        <w:t>LFC</w:t>
      </w:r>
      <w:r w:rsidRPr="00850E76">
        <w:rPr>
          <w:rFonts w:cs="Arial"/>
        </w:rPr>
        <w:t xml:space="preserve"> and the </w:t>
      </w:r>
      <w:r w:rsidR="005C7E48" w:rsidRPr="00850E76">
        <w:rPr>
          <w:rFonts w:cs="Arial"/>
        </w:rPr>
        <w:t>LFC</w:t>
      </w:r>
      <w:r w:rsidRPr="00850E76">
        <w:rPr>
          <w:rFonts w:cs="Arial"/>
        </w:rPr>
        <w:t xml:space="preserve"> Representative shall be entitled to treat any act or omission of the </w:t>
      </w:r>
      <w:r w:rsidR="00BA2B89" w:rsidRPr="00850E76">
        <w:rPr>
          <w:rFonts w:cs="Arial"/>
        </w:rPr>
        <w:t>Contractor Representative</w:t>
      </w:r>
      <w:r w:rsidRPr="00850E76">
        <w:rPr>
          <w:rFonts w:cs="Arial"/>
        </w:rPr>
        <w:t xml:space="preserve"> in connection with this Agreement as being expressly authorised by the Contractor (save where the Contractor has notified the </w:t>
      </w:r>
      <w:r w:rsidR="005C7E48" w:rsidRPr="00850E76">
        <w:rPr>
          <w:rFonts w:cs="Arial"/>
        </w:rPr>
        <w:t>LFC</w:t>
      </w:r>
      <w:r w:rsidRPr="00850E76">
        <w:rPr>
          <w:rFonts w:cs="Arial"/>
        </w:rPr>
        <w:t xml:space="preserve"> Representative that such authority has been revoked) and the </w:t>
      </w:r>
      <w:r w:rsidR="005C7E48" w:rsidRPr="00850E76">
        <w:rPr>
          <w:rFonts w:cs="Arial"/>
        </w:rPr>
        <w:t>LFC</w:t>
      </w:r>
      <w:r w:rsidRPr="00850E76">
        <w:rPr>
          <w:rFonts w:cs="Arial"/>
        </w:rPr>
        <w:t xml:space="preserve"> shall not be required to determine whether any express authority has in fact been given.</w:t>
      </w:r>
    </w:p>
    <w:p w14:paraId="42FA55B0" w14:textId="0CB3BC21" w:rsidR="006111DB" w:rsidRPr="00850E76" w:rsidRDefault="006111DB" w:rsidP="00B27627">
      <w:pPr>
        <w:pStyle w:val="SP3"/>
        <w:ind w:left="1843"/>
        <w:rPr>
          <w:rFonts w:cs="Arial"/>
        </w:rPr>
      </w:pPr>
      <w:r w:rsidRPr="00850E76">
        <w:rPr>
          <w:rFonts w:cs="Arial"/>
        </w:rPr>
        <w:t>Termination of Appointment</w:t>
      </w:r>
      <w:r w:rsidR="002414C4">
        <w:rPr>
          <w:rFonts w:cs="Arial"/>
        </w:rPr>
        <w:t>:</w:t>
      </w:r>
    </w:p>
    <w:p w14:paraId="18B61E9A" w14:textId="7ECD29E9" w:rsidR="006111DB" w:rsidRPr="00850E76" w:rsidRDefault="00323976" w:rsidP="00B27627">
      <w:pPr>
        <w:pStyle w:val="SP3"/>
        <w:numPr>
          <w:ilvl w:val="3"/>
          <w:numId w:val="46"/>
        </w:numPr>
        <w:rPr>
          <w:rFonts w:cs="Arial"/>
        </w:rPr>
      </w:pPr>
      <w:r>
        <w:rPr>
          <w:rFonts w:cs="Arial"/>
        </w:rPr>
        <w:t>t</w:t>
      </w:r>
      <w:r w:rsidR="006111DB" w:rsidRPr="00850E76">
        <w:rPr>
          <w:rFonts w:cs="Arial"/>
        </w:rPr>
        <w:t xml:space="preserve">he Contractor may terminate the appointment of the </w:t>
      </w:r>
      <w:r w:rsidR="00BA2B89" w:rsidRPr="00850E76">
        <w:rPr>
          <w:rFonts w:cs="Arial"/>
        </w:rPr>
        <w:t>Contractor Representative</w:t>
      </w:r>
      <w:r w:rsidR="006111DB" w:rsidRPr="00850E76">
        <w:rPr>
          <w:rFonts w:cs="Arial"/>
        </w:rPr>
        <w:t xml:space="preserve"> and appoint a substitute. Where the Contractor wishes to do so it shall by written notice to the </w:t>
      </w:r>
      <w:r w:rsidR="005C7E48" w:rsidRPr="00850E76">
        <w:rPr>
          <w:rFonts w:cs="Arial"/>
        </w:rPr>
        <w:t>LFC</w:t>
      </w:r>
      <w:r w:rsidR="006111DB" w:rsidRPr="00850E76">
        <w:rPr>
          <w:rFonts w:cs="Arial"/>
        </w:rPr>
        <w:t xml:space="preserve"> propose a substitute for approval by the </w:t>
      </w:r>
      <w:r w:rsidR="005C7E48" w:rsidRPr="00850E76">
        <w:rPr>
          <w:rFonts w:cs="Arial"/>
        </w:rPr>
        <w:t>LFC</w:t>
      </w:r>
      <w:r w:rsidR="006111DB" w:rsidRPr="00850E76">
        <w:rPr>
          <w:rFonts w:cs="Arial"/>
        </w:rPr>
        <w:t xml:space="preserve"> (such approval not to be unreasonably withheld or delayed)</w:t>
      </w:r>
      <w:r>
        <w:rPr>
          <w:rFonts w:cs="Arial"/>
        </w:rPr>
        <w:t>;</w:t>
      </w:r>
    </w:p>
    <w:p w14:paraId="1DC0AF5F" w14:textId="001ABBF2" w:rsidR="006111DB" w:rsidRPr="00850E76" w:rsidRDefault="00323976" w:rsidP="00B27627">
      <w:pPr>
        <w:pStyle w:val="SP3"/>
        <w:numPr>
          <w:ilvl w:val="3"/>
          <w:numId w:val="46"/>
        </w:numPr>
        <w:rPr>
          <w:rFonts w:cs="Arial"/>
        </w:rPr>
      </w:pPr>
      <w:r>
        <w:rPr>
          <w:rFonts w:cs="Arial"/>
        </w:rPr>
        <w:t>t</w:t>
      </w:r>
      <w:r w:rsidR="006111DB" w:rsidRPr="00850E76">
        <w:rPr>
          <w:rFonts w:cs="Arial"/>
        </w:rPr>
        <w:t xml:space="preserve">he Contractor shall replace any </w:t>
      </w:r>
      <w:r w:rsidR="00BA2B89" w:rsidRPr="00850E76">
        <w:rPr>
          <w:rFonts w:cs="Arial"/>
        </w:rPr>
        <w:t>Contractor Representative</w:t>
      </w:r>
      <w:r w:rsidR="006111DB" w:rsidRPr="00850E76">
        <w:rPr>
          <w:rFonts w:cs="Arial"/>
        </w:rPr>
        <w:t xml:space="preserve"> whom the </w:t>
      </w:r>
      <w:r w:rsidR="005C7E48" w:rsidRPr="00850E76">
        <w:rPr>
          <w:rFonts w:cs="Arial"/>
        </w:rPr>
        <w:t>LFC</w:t>
      </w:r>
      <w:r w:rsidR="006111DB" w:rsidRPr="00850E76">
        <w:rPr>
          <w:rFonts w:cs="Arial"/>
        </w:rPr>
        <w:t xml:space="preserve">, acting reasonably and giving reasons, deems to be unacceptable, within five (5) days of any such request from the </w:t>
      </w:r>
      <w:r w:rsidR="005C7E48" w:rsidRPr="00850E76">
        <w:rPr>
          <w:rFonts w:cs="Arial"/>
        </w:rPr>
        <w:t>LFC</w:t>
      </w:r>
      <w:r>
        <w:rPr>
          <w:rFonts w:cs="Arial"/>
        </w:rPr>
        <w:t>;</w:t>
      </w:r>
      <w:r w:rsidR="00E61031">
        <w:rPr>
          <w:rFonts w:cs="Arial"/>
        </w:rPr>
        <w:t xml:space="preserve"> and</w:t>
      </w:r>
    </w:p>
    <w:p w14:paraId="0414968C" w14:textId="73FDC49A" w:rsidR="006111DB" w:rsidRPr="00850E76" w:rsidRDefault="00E61031" w:rsidP="00B27627">
      <w:pPr>
        <w:pStyle w:val="SP3"/>
        <w:numPr>
          <w:ilvl w:val="3"/>
          <w:numId w:val="46"/>
        </w:numPr>
        <w:rPr>
          <w:rFonts w:cs="Arial"/>
        </w:rPr>
      </w:pPr>
      <w:bookmarkStart w:id="389" w:name="ElPgBr24"/>
      <w:bookmarkEnd w:id="389"/>
      <w:r>
        <w:rPr>
          <w:rFonts w:cs="Arial"/>
        </w:rPr>
        <w:t>t</w:t>
      </w:r>
      <w:r w:rsidR="006111DB" w:rsidRPr="00850E76">
        <w:rPr>
          <w:rFonts w:cs="Arial"/>
        </w:rPr>
        <w:t xml:space="preserve">he name and address of the </w:t>
      </w:r>
      <w:r w:rsidR="00BA2B89" w:rsidRPr="00850E76">
        <w:rPr>
          <w:rFonts w:cs="Arial"/>
        </w:rPr>
        <w:t>Contractor Representative</w:t>
      </w:r>
      <w:r w:rsidR="006111DB" w:rsidRPr="00850E76">
        <w:rPr>
          <w:rFonts w:cs="Arial"/>
        </w:rPr>
        <w:t xml:space="preserve"> shall, at all times, be made known to the </w:t>
      </w:r>
      <w:r w:rsidR="005C7E48" w:rsidRPr="00850E76">
        <w:rPr>
          <w:rFonts w:cs="Arial"/>
        </w:rPr>
        <w:t>LFC</w:t>
      </w:r>
      <w:r w:rsidR="006111DB" w:rsidRPr="00850E76">
        <w:rPr>
          <w:rFonts w:cs="Arial"/>
        </w:rPr>
        <w:t xml:space="preserve"> by the Contractor as shall a telephone number on which the </w:t>
      </w:r>
      <w:r w:rsidR="00BA2B89" w:rsidRPr="00850E76">
        <w:rPr>
          <w:rFonts w:cs="Arial"/>
        </w:rPr>
        <w:t xml:space="preserve">Contractor Representative </w:t>
      </w:r>
      <w:r w:rsidR="006111DB" w:rsidRPr="00850E76">
        <w:rPr>
          <w:rFonts w:cs="Arial"/>
        </w:rPr>
        <w:t xml:space="preserve">or </w:t>
      </w:r>
      <w:r>
        <w:rPr>
          <w:rFonts w:cs="Arial"/>
        </w:rPr>
        <w:t>their</w:t>
      </w:r>
      <w:r w:rsidR="006111DB" w:rsidRPr="00850E76">
        <w:rPr>
          <w:rFonts w:cs="Arial"/>
        </w:rPr>
        <w:t xml:space="preserve"> delegate can be contacted twenty-four (24) hours a day.</w:t>
      </w:r>
    </w:p>
    <w:p w14:paraId="24E033D4" w14:textId="5E8A1C59" w:rsidR="006111DB" w:rsidRPr="00850E76" w:rsidRDefault="005C7E48" w:rsidP="00B27627">
      <w:pPr>
        <w:pStyle w:val="SP2"/>
        <w:rPr>
          <w:rFonts w:cs="Arial"/>
          <w:b/>
          <w:bCs/>
        </w:rPr>
      </w:pPr>
      <w:r w:rsidRPr="00850E76">
        <w:rPr>
          <w:rFonts w:cs="Arial"/>
          <w:b/>
          <w:bCs/>
        </w:rPr>
        <w:t>LFC</w:t>
      </w:r>
      <w:r w:rsidR="006111DB" w:rsidRPr="00850E76">
        <w:rPr>
          <w:rFonts w:cs="Arial"/>
          <w:b/>
          <w:bCs/>
        </w:rPr>
        <w:t>’s Representative</w:t>
      </w:r>
    </w:p>
    <w:p w14:paraId="483123FB" w14:textId="651B414E" w:rsidR="006111DB" w:rsidRPr="00850E76" w:rsidRDefault="006111DB" w:rsidP="00B27627">
      <w:pPr>
        <w:pStyle w:val="SP3"/>
        <w:ind w:left="1560" w:hanging="709"/>
        <w:rPr>
          <w:rFonts w:cs="Arial"/>
        </w:rPr>
      </w:pPr>
      <w:r w:rsidRPr="00850E76">
        <w:rPr>
          <w:rFonts w:cs="Arial"/>
        </w:rPr>
        <w:t xml:space="preserve">The </w:t>
      </w:r>
      <w:r w:rsidR="005C7E48" w:rsidRPr="00850E76">
        <w:rPr>
          <w:rFonts w:cs="Arial"/>
        </w:rPr>
        <w:t>LFC</w:t>
      </w:r>
      <w:r w:rsidRPr="00850E76">
        <w:rPr>
          <w:rFonts w:cs="Arial"/>
        </w:rPr>
        <w:t xml:space="preserve"> shall appoint an individual to be the </w:t>
      </w:r>
      <w:r w:rsidR="005C7E48" w:rsidRPr="00850E76">
        <w:rPr>
          <w:rFonts w:cs="Arial"/>
        </w:rPr>
        <w:t>LFC</w:t>
      </w:r>
      <w:r w:rsidRPr="00850E76">
        <w:rPr>
          <w:rFonts w:cs="Arial"/>
        </w:rPr>
        <w:t xml:space="preserve"> Representative and </w:t>
      </w:r>
      <w:r w:rsidR="00E61031">
        <w:rPr>
          <w:rFonts w:cs="Arial"/>
        </w:rPr>
        <w:t>their</w:t>
      </w:r>
      <w:r w:rsidRPr="00850E76">
        <w:rPr>
          <w:rFonts w:cs="Arial"/>
        </w:rPr>
        <w:t xml:space="preserve"> deputy during the </w:t>
      </w:r>
      <w:r w:rsidR="00A719A9" w:rsidRPr="00850E76">
        <w:rPr>
          <w:rFonts w:cs="Arial"/>
        </w:rPr>
        <w:t>Term</w:t>
      </w:r>
      <w:r w:rsidRPr="00850E76">
        <w:rPr>
          <w:rFonts w:cs="Arial"/>
        </w:rPr>
        <w:t xml:space="preserve"> and keep the Contractor informed of the identity from time to time of the </w:t>
      </w:r>
      <w:r w:rsidR="005C7E48" w:rsidRPr="00850E76">
        <w:rPr>
          <w:rFonts w:cs="Arial"/>
        </w:rPr>
        <w:t>LFC</w:t>
      </w:r>
      <w:r w:rsidRPr="00850E76">
        <w:rPr>
          <w:rFonts w:cs="Arial"/>
        </w:rPr>
        <w:t xml:space="preserve"> Representative and deputy.</w:t>
      </w:r>
    </w:p>
    <w:p w14:paraId="790BC1CF" w14:textId="6D0B92BD" w:rsidR="00FA7FC6" w:rsidRPr="00D92B3D" w:rsidRDefault="00FA7FC6" w:rsidP="00B27627">
      <w:pPr>
        <w:pStyle w:val="SP2"/>
        <w:ind w:left="1560" w:hanging="1560"/>
        <w:rPr>
          <w:b/>
          <w:bCs/>
        </w:rPr>
      </w:pPr>
      <w:r w:rsidRPr="00D92B3D">
        <w:rPr>
          <w:b/>
          <w:bCs/>
        </w:rPr>
        <w:t>Authority of the LFC’s Representative</w:t>
      </w:r>
    </w:p>
    <w:p w14:paraId="0DE29D8F" w14:textId="73F98EF1" w:rsidR="006111DB" w:rsidRPr="00850E76" w:rsidRDefault="006111DB" w:rsidP="00B27627">
      <w:pPr>
        <w:pStyle w:val="SP3"/>
        <w:ind w:left="2268" w:hanging="1417"/>
        <w:rPr>
          <w:rFonts w:cs="Arial"/>
        </w:rPr>
      </w:pPr>
      <w:r w:rsidRPr="00850E76">
        <w:rPr>
          <w:rFonts w:cs="Arial"/>
        </w:rPr>
        <w:t xml:space="preserve">The </w:t>
      </w:r>
      <w:r w:rsidR="005C7E48" w:rsidRPr="00850E76">
        <w:rPr>
          <w:rFonts w:cs="Arial"/>
        </w:rPr>
        <w:t>LFC</w:t>
      </w:r>
      <w:r w:rsidRPr="00850E76">
        <w:rPr>
          <w:rFonts w:cs="Arial"/>
        </w:rPr>
        <w:t xml:space="preserve">’s Representative shall have full authority to act on behalf of the </w:t>
      </w:r>
      <w:r w:rsidR="005C7E48" w:rsidRPr="00850E76">
        <w:rPr>
          <w:rFonts w:cs="Arial"/>
        </w:rPr>
        <w:t>LFC</w:t>
      </w:r>
      <w:r w:rsidRPr="00850E76">
        <w:rPr>
          <w:rFonts w:cs="Arial"/>
        </w:rPr>
        <w:t xml:space="preserve"> for all purposes of this Agreement. The Contractor shall be entitled to treat any act of the </w:t>
      </w:r>
      <w:r w:rsidR="005C7E48" w:rsidRPr="00850E76">
        <w:rPr>
          <w:rFonts w:cs="Arial"/>
        </w:rPr>
        <w:lastRenderedPageBreak/>
        <w:t>LFC</w:t>
      </w:r>
      <w:r w:rsidRPr="00850E76">
        <w:rPr>
          <w:rFonts w:cs="Arial"/>
        </w:rPr>
        <w:t xml:space="preserve"> Representative in connection with this Agreement as being expressly authorised by the </w:t>
      </w:r>
      <w:r w:rsidR="005C7E48" w:rsidRPr="00850E76">
        <w:rPr>
          <w:rFonts w:cs="Arial"/>
        </w:rPr>
        <w:t>LFC</w:t>
      </w:r>
      <w:r w:rsidRPr="00850E76">
        <w:rPr>
          <w:rFonts w:cs="Arial"/>
        </w:rPr>
        <w:t xml:space="preserve"> (save where the </w:t>
      </w:r>
      <w:r w:rsidR="005C7E48" w:rsidRPr="00850E76">
        <w:rPr>
          <w:rFonts w:cs="Arial"/>
        </w:rPr>
        <w:t>LFC</w:t>
      </w:r>
      <w:r w:rsidRPr="00850E76">
        <w:rPr>
          <w:rFonts w:cs="Arial"/>
        </w:rPr>
        <w:t xml:space="preserve"> has notified the Contractor that such authority has been revoked) and the Contractor shall not be required to determine whether any express authority has in fact been given.</w:t>
      </w:r>
    </w:p>
    <w:p w14:paraId="49C33BCF" w14:textId="17867BE1" w:rsidR="006111DB" w:rsidRPr="00850E76" w:rsidRDefault="006111DB" w:rsidP="00B27627">
      <w:pPr>
        <w:pStyle w:val="SP3"/>
        <w:ind w:left="2268" w:hanging="1275"/>
        <w:rPr>
          <w:rFonts w:cs="Arial"/>
        </w:rPr>
      </w:pPr>
      <w:r w:rsidRPr="00850E76">
        <w:rPr>
          <w:rFonts w:cs="Arial"/>
        </w:rPr>
        <w:t xml:space="preserve">No act or omission of the </w:t>
      </w:r>
      <w:r w:rsidR="005C7E48" w:rsidRPr="00850E76">
        <w:rPr>
          <w:rFonts w:cs="Arial"/>
        </w:rPr>
        <w:t>LFC</w:t>
      </w:r>
      <w:r w:rsidRPr="00850E76">
        <w:rPr>
          <w:rFonts w:cs="Arial"/>
        </w:rPr>
        <w:t xml:space="preserve">, the </w:t>
      </w:r>
      <w:r w:rsidR="005C7E48" w:rsidRPr="00850E76">
        <w:rPr>
          <w:rFonts w:cs="Arial"/>
        </w:rPr>
        <w:t>LFC</w:t>
      </w:r>
      <w:r w:rsidRPr="00850E76">
        <w:rPr>
          <w:rFonts w:cs="Arial"/>
        </w:rPr>
        <w:t xml:space="preserve"> Representative or any officer, employee or other person engaged by the </w:t>
      </w:r>
      <w:r w:rsidR="005C7E48" w:rsidRPr="00850E76">
        <w:rPr>
          <w:rFonts w:cs="Arial"/>
        </w:rPr>
        <w:t>LFC</w:t>
      </w:r>
      <w:r w:rsidRPr="00850E76">
        <w:rPr>
          <w:rFonts w:cs="Arial"/>
        </w:rPr>
        <w:t xml:space="preserve"> shall, except as otherwise expressly provided in this Agreement:</w:t>
      </w:r>
    </w:p>
    <w:p w14:paraId="61DA4B44" w14:textId="6070D267" w:rsidR="006111DB" w:rsidRPr="00850E76" w:rsidRDefault="006111DB" w:rsidP="00B27627">
      <w:pPr>
        <w:pStyle w:val="SP4"/>
        <w:rPr>
          <w:rFonts w:cs="Arial"/>
        </w:rPr>
      </w:pPr>
      <w:r w:rsidRPr="00850E76">
        <w:rPr>
          <w:rFonts w:cs="Arial"/>
        </w:rPr>
        <w:t>in any way relieve or absolve the Contractor from, modify, or act as a waiver or estoppel of, any liability, responsibility, obligation or duty under this Agreement; or</w:t>
      </w:r>
    </w:p>
    <w:p w14:paraId="0E864C18" w14:textId="2A3A176C" w:rsidR="006111DB" w:rsidRPr="00850E76" w:rsidRDefault="006111DB" w:rsidP="00B27627">
      <w:pPr>
        <w:pStyle w:val="SP4"/>
        <w:rPr>
          <w:rFonts w:cs="Arial"/>
        </w:rPr>
      </w:pPr>
      <w:r w:rsidRPr="00850E76">
        <w:rPr>
          <w:rFonts w:cs="Arial"/>
        </w:rPr>
        <w:t xml:space="preserve">in the absence of an express order or authorisation under the Change Control </w:t>
      </w:r>
      <w:r w:rsidR="00FA7FC6" w:rsidRPr="00850E76">
        <w:rPr>
          <w:rFonts w:cs="Arial"/>
        </w:rPr>
        <w:t>Mechanism</w:t>
      </w:r>
      <w:r w:rsidRPr="00850E76">
        <w:rPr>
          <w:rFonts w:cs="Arial"/>
        </w:rPr>
        <w:t>, constitute or authorise a</w:t>
      </w:r>
      <w:r w:rsidR="00FA7FC6" w:rsidRPr="00850E76">
        <w:rPr>
          <w:rFonts w:cs="Arial"/>
        </w:rPr>
        <w:t xml:space="preserve"> Change.</w:t>
      </w:r>
    </w:p>
    <w:p w14:paraId="5121E6C5" w14:textId="4E3BA2CC" w:rsidR="006111DB" w:rsidRPr="00850E76" w:rsidRDefault="006111DB" w:rsidP="00B27627">
      <w:pPr>
        <w:pStyle w:val="SP3"/>
        <w:ind w:left="1701"/>
        <w:rPr>
          <w:rFonts w:cs="Arial"/>
        </w:rPr>
      </w:pPr>
      <w:r w:rsidRPr="00850E76">
        <w:rPr>
          <w:rFonts w:cs="Arial"/>
        </w:rPr>
        <w:t xml:space="preserve">The </w:t>
      </w:r>
      <w:r w:rsidR="005C7E48" w:rsidRPr="00850E76">
        <w:rPr>
          <w:rFonts w:cs="Arial"/>
        </w:rPr>
        <w:t>LFC</w:t>
      </w:r>
      <w:r w:rsidRPr="00850E76">
        <w:rPr>
          <w:rFonts w:cs="Arial"/>
        </w:rPr>
        <w:t xml:space="preserve"> shall not be responsible </w:t>
      </w:r>
      <w:r w:rsidR="00591B92" w:rsidRPr="00850E76">
        <w:rPr>
          <w:rFonts w:cs="Arial"/>
        </w:rPr>
        <w:t>for,</w:t>
      </w:r>
      <w:r w:rsidRPr="00850E76">
        <w:rPr>
          <w:rFonts w:cs="Arial"/>
        </w:rPr>
        <w:t xml:space="preserve"> and the Contractor shall not be entitled to rely on and shall not do so or claim relief, additional time, losses, expenses, damages, costs or other liabilities should the Contractor act on any notice, communication or other purported instruction given by a person alleging to act for and on behalf of the </w:t>
      </w:r>
      <w:r w:rsidR="005C7E48" w:rsidRPr="00850E76">
        <w:rPr>
          <w:rFonts w:cs="Arial"/>
        </w:rPr>
        <w:t>LFC</w:t>
      </w:r>
      <w:r w:rsidRPr="00850E76">
        <w:rPr>
          <w:rFonts w:cs="Arial"/>
        </w:rPr>
        <w:t xml:space="preserve"> unless such person was the </w:t>
      </w:r>
      <w:r w:rsidR="005C7E48" w:rsidRPr="00850E76">
        <w:rPr>
          <w:rFonts w:cs="Arial"/>
        </w:rPr>
        <w:t>LFC</w:t>
      </w:r>
      <w:r w:rsidRPr="00850E76">
        <w:rPr>
          <w:rFonts w:cs="Arial"/>
        </w:rPr>
        <w:t xml:space="preserve"> Representative.</w:t>
      </w:r>
    </w:p>
    <w:p w14:paraId="1C9EFA4C" w14:textId="5B640334" w:rsidR="006111DB" w:rsidRPr="00850E76" w:rsidRDefault="006111DB" w:rsidP="00B27627">
      <w:pPr>
        <w:pStyle w:val="SP3"/>
        <w:ind w:left="1701"/>
        <w:rPr>
          <w:rFonts w:cs="Arial"/>
        </w:rPr>
      </w:pPr>
      <w:r w:rsidRPr="00850E76">
        <w:rPr>
          <w:rFonts w:cs="Arial"/>
        </w:rPr>
        <w:t xml:space="preserve">The </w:t>
      </w:r>
      <w:r w:rsidR="005C7E48" w:rsidRPr="00850E76">
        <w:rPr>
          <w:rFonts w:cs="Arial"/>
        </w:rPr>
        <w:t>LFC</w:t>
      </w:r>
      <w:r w:rsidRPr="00850E76">
        <w:rPr>
          <w:rFonts w:cs="Arial"/>
        </w:rPr>
        <w:t xml:space="preserve"> may by notice to the Contractor change the </w:t>
      </w:r>
      <w:r w:rsidR="005C7E48" w:rsidRPr="00850E76">
        <w:rPr>
          <w:rFonts w:cs="Arial"/>
        </w:rPr>
        <w:t>LFC</w:t>
      </w:r>
      <w:r w:rsidR="00E61031">
        <w:rPr>
          <w:rFonts w:cs="Arial"/>
        </w:rPr>
        <w:t>’</w:t>
      </w:r>
      <w:r w:rsidRPr="00850E76">
        <w:rPr>
          <w:rFonts w:cs="Arial"/>
        </w:rPr>
        <w:t>s Representative.  Such change shall have effect on the date specified in the written notice (which date shall, other than in the case of emergency, be such date as will not cause material inconvenience to the Contractor in the execution of its obligations under this Agreement).</w:t>
      </w:r>
    </w:p>
    <w:p w14:paraId="7CA5391D" w14:textId="0760DD79" w:rsidR="007F19D1" w:rsidRPr="00850E76" w:rsidRDefault="007F19D1" w:rsidP="00B27627">
      <w:pPr>
        <w:pStyle w:val="SP2"/>
        <w:rPr>
          <w:rFonts w:cs="Arial"/>
          <w:b/>
          <w:bCs/>
          <w:lang w:bidi="he-IL"/>
        </w:rPr>
      </w:pPr>
      <w:r w:rsidRPr="00850E76">
        <w:rPr>
          <w:rFonts w:cs="Arial"/>
          <w:b/>
          <w:bCs/>
          <w:lang w:bidi="he-IL"/>
        </w:rPr>
        <w:t>Safeguarding</w:t>
      </w:r>
    </w:p>
    <w:p w14:paraId="63C9E0B9" w14:textId="0AE48A95" w:rsidR="006111DB" w:rsidRPr="00850E76" w:rsidRDefault="006111DB" w:rsidP="002414C4">
      <w:pPr>
        <w:pStyle w:val="SP3"/>
        <w:numPr>
          <w:ilvl w:val="0"/>
          <w:numId w:val="0"/>
        </w:numPr>
        <w:ind w:left="851"/>
        <w:rPr>
          <w:rFonts w:cs="Arial"/>
          <w:lang w:bidi="he-IL"/>
        </w:rPr>
      </w:pPr>
      <w:r w:rsidRPr="00850E76">
        <w:rPr>
          <w:rFonts w:cs="Arial"/>
          <w:lang w:bidi="he-IL"/>
        </w:rPr>
        <w:t>Where the Contractor is providing a Regulated Activity the Contractor shall be a Regulated Activity Provider (as defined by the SVGA 2006) with ultimate responsibility for the management and control of the Regulated Activity (as defined by the SVGA 2006) provided under this Agreement and for the purposes of the SVGA 2006, the Contractor shall:</w:t>
      </w:r>
    </w:p>
    <w:p w14:paraId="52BF0182" w14:textId="77777777" w:rsidR="006111DB" w:rsidRPr="00850E76" w:rsidRDefault="006111DB" w:rsidP="00B27627">
      <w:pPr>
        <w:pStyle w:val="SP4"/>
        <w:rPr>
          <w:rFonts w:cs="Arial"/>
          <w:lang w:bidi="he-IL"/>
        </w:rPr>
      </w:pPr>
      <w:r w:rsidRPr="00850E76">
        <w:rPr>
          <w:rFonts w:cs="Arial"/>
          <w:lang w:bidi="he-IL"/>
        </w:rPr>
        <w:t xml:space="preserve">comply with all of its obligations under the SVGA 2006 including without limitation information sharing, Disclosure and Barring Service (DBS, as defined by the SVGA 2006) referral obligations and checking that a person is subject to monitoring; </w:t>
      </w:r>
    </w:p>
    <w:p w14:paraId="04A9AC13" w14:textId="5F6B6778" w:rsidR="006111DB" w:rsidRPr="00850E76" w:rsidRDefault="006111DB" w:rsidP="00B27627">
      <w:pPr>
        <w:pStyle w:val="SP4"/>
        <w:rPr>
          <w:rFonts w:cs="Arial"/>
          <w:lang w:bidi="he-IL"/>
        </w:rPr>
      </w:pPr>
      <w:bookmarkStart w:id="390" w:name="_Ref393181736"/>
      <w:r w:rsidRPr="00850E76">
        <w:rPr>
          <w:rFonts w:cs="Arial"/>
          <w:lang w:bidi="he-IL"/>
        </w:rPr>
        <w:t xml:space="preserve">maintain and implement a safeguarding policy which is in general compliance with the </w:t>
      </w:r>
      <w:r w:rsidR="005C7E48" w:rsidRPr="00850E76">
        <w:rPr>
          <w:rFonts w:cs="Arial"/>
          <w:lang w:bidi="he-IL"/>
        </w:rPr>
        <w:t>LFC</w:t>
      </w:r>
      <w:r w:rsidRPr="00850E76">
        <w:rPr>
          <w:rFonts w:cs="Arial"/>
          <w:lang w:bidi="he-IL"/>
        </w:rPr>
        <w:t xml:space="preserve">’s safeguarding policies; </w:t>
      </w:r>
    </w:p>
    <w:p w14:paraId="7C3B1231" w14:textId="0BBEAE4F" w:rsidR="006111DB" w:rsidRPr="00850E76" w:rsidRDefault="006111DB" w:rsidP="00B27627">
      <w:pPr>
        <w:pStyle w:val="SP4"/>
        <w:rPr>
          <w:rFonts w:cs="Arial"/>
          <w:lang w:bidi="he-IL"/>
        </w:rPr>
      </w:pPr>
      <w:bookmarkStart w:id="391" w:name="ElPgBr25"/>
      <w:bookmarkEnd w:id="391"/>
      <w:r w:rsidRPr="00850E76">
        <w:rPr>
          <w:rFonts w:cs="Arial"/>
          <w:lang w:bidi="he-IL"/>
        </w:rPr>
        <w:t xml:space="preserve">immediately inform the </w:t>
      </w:r>
      <w:r w:rsidR="005C7E48" w:rsidRPr="00850E76">
        <w:rPr>
          <w:rFonts w:cs="Arial"/>
          <w:lang w:bidi="he-IL"/>
        </w:rPr>
        <w:t>LFC</w:t>
      </w:r>
      <w:r w:rsidRPr="00850E76">
        <w:rPr>
          <w:rFonts w:cs="Arial"/>
          <w:lang w:bidi="he-IL"/>
        </w:rPr>
        <w:t xml:space="preserve"> Representative if any action undertaken in relation to any breach of the Contractor’s safeguarding policies;</w:t>
      </w:r>
    </w:p>
    <w:p w14:paraId="0135D1F9" w14:textId="77777777" w:rsidR="006111DB" w:rsidRPr="00850E76" w:rsidRDefault="006111DB" w:rsidP="00B27627">
      <w:pPr>
        <w:pStyle w:val="SP4"/>
        <w:rPr>
          <w:rFonts w:cs="Arial"/>
          <w:lang w:bidi="he-IL"/>
        </w:rPr>
      </w:pPr>
      <w:r w:rsidRPr="00850E76">
        <w:rPr>
          <w:rFonts w:cs="Arial"/>
          <w:lang w:bidi="he-IL"/>
        </w:rPr>
        <w:t xml:space="preserve">be appropriately registered in relation to all persons who are or will be employed or engaged by the Contractor in the provision of the Regulated Activity; </w:t>
      </w:r>
    </w:p>
    <w:p w14:paraId="08C4EDCA" w14:textId="6AF9553F" w:rsidR="006111DB" w:rsidRPr="00850E76" w:rsidRDefault="006111DB" w:rsidP="00B27627">
      <w:pPr>
        <w:pStyle w:val="SP4"/>
        <w:rPr>
          <w:rFonts w:cs="Arial"/>
          <w:lang w:bidi="he-IL"/>
        </w:rPr>
      </w:pPr>
      <w:bookmarkStart w:id="392" w:name="_Ref62029087"/>
      <w:r w:rsidRPr="00850E76">
        <w:rPr>
          <w:rFonts w:cs="Arial"/>
          <w:lang w:bidi="he-IL"/>
        </w:rPr>
        <w:t>ensure that all individuals engaged in Regulated Activity are subject to a valid enhanced disclosure check undertaken through the DBS including a check against the adults</w:t>
      </w:r>
      <w:r w:rsidR="00701622" w:rsidRPr="00850E76">
        <w:rPr>
          <w:rFonts w:cs="Arial"/>
          <w:lang w:bidi="he-IL"/>
        </w:rPr>
        <w:t>’</w:t>
      </w:r>
      <w:r w:rsidRPr="00850E76">
        <w:rPr>
          <w:rFonts w:cs="Arial"/>
          <w:lang w:bidi="he-IL"/>
        </w:rPr>
        <w:t xml:space="preserve"> barred list or the children</w:t>
      </w:r>
      <w:r w:rsidR="00701622" w:rsidRPr="00850E76">
        <w:rPr>
          <w:rFonts w:cs="Arial"/>
          <w:lang w:bidi="he-IL"/>
        </w:rPr>
        <w:t>’</w:t>
      </w:r>
      <w:r w:rsidRPr="00850E76">
        <w:rPr>
          <w:rFonts w:cs="Arial"/>
          <w:lang w:bidi="he-IL"/>
        </w:rPr>
        <w:t>s barred list, as appropriate;</w:t>
      </w:r>
      <w:bookmarkEnd w:id="390"/>
      <w:bookmarkEnd w:id="392"/>
      <w:r w:rsidRPr="00850E76">
        <w:rPr>
          <w:rFonts w:cs="Arial"/>
          <w:lang w:bidi="he-IL"/>
        </w:rPr>
        <w:t xml:space="preserve"> </w:t>
      </w:r>
    </w:p>
    <w:p w14:paraId="05E317EF" w14:textId="26DBD97A" w:rsidR="006111DB" w:rsidRPr="00850E76" w:rsidRDefault="006111DB" w:rsidP="00B27627">
      <w:pPr>
        <w:pStyle w:val="SP4"/>
        <w:rPr>
          <w:rFonts w:cs="Arial"/>
          <w:lang w:bidi="he-IL"/>
        </w:rPr>
      </w:pPr>
      <w:r w:rsidRPr="00850E76">
        <w:rPr>
          <w:rFonts w:cs="Arial"/>
          <w:lang w:bidi="he-IL"/>
        </w:rPr>
        <w:t xml:space="preserve">monitor the level and validity of the checks under </w:t>
      </w:r>
      <w:r w:rsidR="00E67F26" w:rsidRPr="002414C4">
        <w:rPr>
          <w:rFonts w:cs="Arial"/>
          <w:lang w:bidi="he-IL"/>
        </w:rPr>
        <w:t>Clause</w:t>
      </w:r>
      <w:r w:rsidRPr="002414C4">
        <w:rPr>
          <w:rFonts w:cs="Arial"/>
          <w:lang w:bidi="he-IL"/>
        </w:rPr>
        <w:t xml:space="preserve"> </w:t>
      </w:r>
      <w:r w:rsidRPr="002414C4">
        <w:rPr>
          <w:rFonts w:cs="Arial"/>
          <w:lang w:bidi="he-IL"/>
        </w:rPr>
        <w:fldChar w:fldCharType="begin"/>
      </w:r>
      <w:r w:rsidRPr="002414C4">
        <w:rPr>
          <w:rFonts w:cs="Arial"/>
          <w:lang w:bidi="he-IL"/>
        </w:rPr>
        <w:instrText xml:space="preserve"> REF _Ref62029087 \r \h </w:instrText>
      </w:r>
      <w:r w:rsidR="00AB2B45" w:rsidRPr="002414C4">
        <w:rPr>
          <w:rFonts w:cs="Arial"/>
          <w:lang w:bidi="he-IL"/>
        </w:rPr>
        <w:instrText xml:space="preserve"> \* MERGEFORMAT </w:instrText>
      </w:r>
      <w:r w:rsidRPr="002414C4">
        <w:rPr>
          <w:rFonts w:cs="Arial"/>
          <w:lang w:bidi="he-IL"/>
        </w:rPr>
      </w:r>
      <w:r w:rsidRPr="002414C4">
        <w:rPr>
          <w:rFonts w:cs="Arial"/>
          <w:lang w:bidi="he-IL"/>
        </w:rPr>
        <w:fldChar w:fldCharType="separate"/>
      </w:r>
      <w:r w:rsidR="00AB2B45" w:rsidRPr="002414C4">
        <w:rPr>
          <w:rFonts w:cs="Arial"/>
          <w:lang w:bidi="he-IL"/>
        </w:rPr>
        <w:t>v</w:t>
      </w:r>
      <w:r w:rsidRPr="002414C4">
        <w:rPr>
          <w:rFonts w:cs="Arial"/>
          <w:lang w:bidi="he-IL"/>
        </w:rPr>
        <w:fldChar w:fldCharType="end"/>
      </w:r>
      <w:r w:rsidRPr="002414C4">
        <w:rPr>
          <w:rFonts w:cs="Arial"/>
          <w:lang w:bidi="he-IL"/>
        </w:rPr>
        <w:t xml:space="preserve"> f</w:t>
      </w:r>
      <w:r w:rsidRPr="00850E76">
        <w:rPr>
          <w:rFonts w:cs="Arial"/>
          <w:lang w:bidi="he-IL"/>
        </w:rPr>
        <w:t xml:space="preserve">or each member of </w:t>
      </w:r>
      <w:r w:rsidR="00125282">
        <w:rPr>
          <w:rFonts w:cs="Arial"/>
          <w:lang w:bidi="he-IL"/>
        </w:rPr>
        <w:t>the Contractor Personnel</w:t>
      </w:r>
      <w:r w:rsidRPr="00850E76">
        <w:rPr>
          <w:rFonts w:cs="Arial"/>
          <w:lang w:bidi="he-IL"/>
        </w:rPr>
        <w:t xml:space="preserve">; </w:t>
      </w:r>
    </w:p>
    <w:p w14:paraId="1E71BBE7" w14:textId="4D6F0C2D" w:rsidR="006111DB" w:rsidRPr="00850E76" w:rsidRDefault="006111DB" w:rsidP="00B27627">
      <w:pPr>
        <w:pStyle w:val="SP4"/>
        <w:rPr>
          <w:rFonts w:cs="Arial"/>
          <w:lang w:bidi="he-IL"/>
        </w:rPr>
      </w:pPr>
      <w:r w:rsidRPr="00850E76">
        <w:rPr>
          <w:rFonts w:cs="Arial"/>
          <w:lang w:bidi="he-IL"/>
        </w:rPr>
        <w:t xml:space="preserve">not employ or use the services of any person who is barred from, or whose previous conduct or records indicate that </w:t>
      </w:r>
      <w:r w:rsidR="00F742CD" w:rsidRPr="00850E76">
        <w:rPr>
          <w:rFonts w:cs="Arial"/>
          <w:lang w:bidi="he-IL"/>
        </w:rPr>
        <w:t>they</w:t>
      </w:r>
      <w:r w:rsidRPr="00850E76">
        <w:rPr>
          <w:rFonts w:cs="Arial"/>
          <w:lang w:bidi="he-IL"/>
        </w:rPr>
        <w:t xml:space="preserve"> would not be suitable to carry out the Regulated Activity or who may otherwise present a risk to a recipient of the </w:t>
      </w:r>
      <w:r w:rsidR="004C094D" w:rsidRPr="00850E76">
        <w:rPr>
          <w:rFonts w:cs="Arial"/>
          <w:lang w:bidi="he-IL"/>
        </w:rPr>
        <w:t>Service</w:t>
      </w:r>
      <w:r w:rsidR="00E61031">
        <w:rPr>
          <w:rFonts w:cs="Arial"/>
          <w:lang w:bidi="he-IL"/>
        </w:rPr>
        <w:t>s</w:t>
      </w:r>
      <w:r w:rsidRPr="00850E76">
        <w:rPr>
          <w:rFonts w:cs="Arial"/>
          <w:lang w:bidi="he-IL"/>
        </w:rPr>
        <w:t>;</w:t>
      </w:r>
    </w:p>
    <w:p w14:paraId="0C425394" w14:textId="18994E94" w:rsidR="006111DB" w:rsidRPr="00850E76" w:rsidRDefault="006111DB" w:rsidP="00B27627">
      <w:pPr>
        <w:pStyle w:val="SP4"/>
        <w:rPr>
          <w:rFonts w:cs="Arial"/>
          <w:lang w:bidi="he-IL"/>
        </w:rPr>
      </w:pPr>
      <w:r w:rsidRPr="00850E76">
        <w:rPr>
          <w:rFonts w:cs="Arial"/>
          <w:lang w:bidi="he-IL"/>
        </w:rPr>
        <w:t xml:space="preserve">in accordance with the SVGA 2006, refer information about any person providing the Regulated Activity to the DBS where it removes permission for such person to provide the </w:t>
      </w:r>
      <w:r w:rsidR="004C094D" w:rsidRPr="00850E76">
        <w:rPr>
          <w:rFonts w:cs="Arial"/>
          <w:lang w:bidi="he-IL"/>
        </w:rPr>
        <w:t>Service</w:t>
      </w:r>
      <w:r w:rsidR="00E61031">
        <w:rPr>
          <w:rFonts w:cs="Arial"/>
          <w:lang w:bidi="he-IL"/>
        </w:rPr>
        <w:t>s</w:t>
      </w:r>
      <w:r w:rsidRPr="00850E76">
        <w:rPr>
          <w:rFonts w:cs="Arial"/>
          <w:lang w:bidi="he-IL"/>
        </w:rPr>
        <w:t xml:space="preserve"> (or would have, if such person had not otherwise ceased to provide the</w:t>
      </w:r>
      <w:r w:rsidR="004C094D" w:rsidRPr="00850E76">
        <w:rPr>
          <w:rFonts w:cs="Arial"/>
          <w:lang w:bidi="he-IL"/>
        </w:rPr>
        <w:t xml:space="preserve"> Service</w:t>
      </w:r>
      <w:r w:rsidR="00E61031">
        <w:rPr>
          <w:rFonts w:cs="Arial"/>
          <w:lang w:bidi="he-IL"/>
        </w:rPr>
        <w:t>s</w:t>
      </w:r>
      <w:r w:rsidRPr="00850E76">
        <w:rPr>
          <w:rFonts w:cs="Arial"/>
          <w:lang w:bidi="he-IL"/>
        </w:rPr>
        <w:t xml:space="preserve">) because, in its opinion, such person has harmed or poses a risk of harm to a recipient of the </w:t>
      </w:r>
      <w:r w:rsidR="004C094D" w:rsidRPr="00850E76">
        <w:rPr>
          <w:rFonts w:cs="Arial"/>
          <w:lang w:bidi="he-IL"/>
        </w:rPr>
        <w:t>Service</w:t>
      </w:r>
      <w:r w:rsidR="00E61031">
        <w:rPr>
          <w:rFonts w:cs="Arial"/>
          <w:lang w:bidi="he-IL"/>
        </w:rPr>
        <w:t>s</w:t>
      </w:r>
      <w:r w:rsidRPr="00850E76">
        <w:rPr>
          <w:rFonts w:cs="Arial"/>
          <w:lang w:bidi="he-IL"/>
        </w:rPr>
        <w:t>;</w:t>
      </w:r>
    </w:p>
    <w:p w14:paraId="678D1341" w14:textId="68DD3BDB" w:rsidR="006111DB" w:rsidRPr="00850E76" w:rsidRDefault="006111DB" w:rsidP="00B27627">
      <w:pPr>
        <w:pStyle w:val="SP4"/>
        <w:rPr>
          <w:rFonts w:cs="Arial"/>
          <w:lang w:bidi="he-IL"/>
        </w:rPr>
      </w:pPr>
      <w:r w:rsidRPr="00850E76">
        <w:rPr>
          <w:rFonts w:cs="Arial"/>
          <w:lang w:bidi="he-IL"/>
        </w:rPr>
        <w:t xml:space="preserve">immediately provide the </w:t>
      </w:r>
      <w:r w:rsidR="005C7E48" w:rsidRPr="00850E76">
        <w:rPr>
          <w:rFonts w:cs="Arial"/>
          <w:lang w:bidi="he-IL"/>
        </w:rPr>
        <w:t>LFC</w:t>
      </w:r>
      <w:r w:rsidRPr="00850E76">
        <w:rPr>
          <w:rFonts w:cs="Arial"/>
          <w:lang w:bidi="he-IL"/>
        </w:rPr>
        <w:t xml:space="preserve"> with all information that the </w:t>
      </w:r>
      <w:r w:rsidR="005C7E48" w:rsidRPr="00850E76">
        <w:rPr>
          <w:rFonts w:cs="Arial"/>
          <w:lang w:bidi="he-IL"/>
        </w:rPr>
        <w:t>LFC</w:t>
      </w:r>
      <w:r w:rsidRPr="00850E76">
        <w:rPr>
          <w:rFonts w:cs="Arial"/>
          <w:lang w:bidi="he-IL"/>
        </w:rPr>
        <w:t xml:space="preserve"> may reasonably require to enable the </w:t>
      </w:r>
      <w:r w:rsidR="005C7E48" w:rsidRPr="00850E76">
        <w:rPr>
          <w:rFonts w:cs="Arial"/>
          <w:lang w:bidi="he-IL"/>
        </w:rPr>
        <w:t>LFC</w:t>
      </w:r>
      <w:r w:rsidRPr="00850E76">
        <w:rPr>
          <w:rFonts w:cs="Arial"/>
          <w:lang w:bidi="he-IL"/>
        </w:rPr>
        <w:t xml:space="preserve"> to verify that the Contractor has satisfied its obligations under th</w:t>
      </w:r>
      <w:r w:rsidRPr="002414C4">
        <w:rPr>
          <w:rFonts w:cs="Arial"/>
          <w:lang w:bidi="he-IL"/>
        </w:rPr>
        <w:t xml:space="preserve">is </w:t>
      </w:r>
      <w:r w:rsidR="00E67F26" w:rsidRPr="002414C4">
        <w:rPr>
          <w:rFonts w:cs="Arial"/>
          <w:lang w:bidi="he-IL"/>
        </w:rPr>
        <w:t>Clause</w:t>
      </w:r>
      <w:r w:rsidRPr="002414C4">
        <w:rPr>
          <w:rFonts w:cs="Arial"/>
          <w:lang w:bidi="he-IL"/>
        </w:rPr>
        <w:t xml:space="preserve"> </w:t>
      </w:r>
      <w:r w:rsidR="006B39C3">
        <w:rPr>
          <w:rFonts w:cs="Arial"/>
          <w:lang w:bidi="he-IL"/>
        </w:rPr>
        <w:t>18.5</w:t>
      </w:r>
      <w:r w:rsidR="001347C7" w:rsidRPr="00850E76">
        <w:rPr>
          <w:rFonts w:cs="Arial"/>
          <w:lang w:bidi="he-IL"/>
        </w:rPr>
        <w:t xml:space="preserve"> </w:t>
      </w:r>
      <w:r w:rsidRPr="00850E76">
        <w:rPr>
          <w:rFonts w:cs="Arial"/>
          <w:lang w:bidi="he-IL"/>
        </w:rPr>
        <w:t xml:space="preserve">and the SVGA 2006 and immediately inform the </w:t>
      </w:r>
      <w:r w:rsidR="005C7E48" w:rsidRPr="00850E76">
        <w:rPr>
          <w:rFonts w:cs="Arial"/>
          <w:lang w:bidi="he-IL"/>
        </w:rPr>
        <w:t>LFC</w:t>
      </w:r>
      <w:r w:rsidRPr="00850E76">
        <w:rPr>
          <w:rFonts w:cs="Arial"/>
          <w:lang w:bidi="he-IL"/>
        </w:rPr>
        <w:t xml:space="preserve"> if </w:t>
      </w:r>
      <w:r w:rsidRPr="00850E76">
        <w:rPr>
          <w:rFonts w:cs="Arial"/>
          <w:lang w:bidi="he-IL"/>
        </w:rPr>
        <w:lastRenderedPageBreak/>
        <w:t>there is any reason to believe that any obligations under the SVGA 2006 are not being complied with in relation to the</w:t>
      </w:r>
      <w:r w:rsidR="004C094D" w:rsidRPr="00850E76">
        <w:rPr>
          <w:rFonts w:cs="Arial"/>
          <w:lang w:bidi="he-IL"/>
        </w:rPr>
        <w:t xml:space="preserve"> Service</w:t>
      </w:r>
      <w:r w:rsidR="00E61031">
        <w:rPr>
          <w:rFonts w:cs="Arial"/>
          <w:lang w:bidi="he-IL"/>
        </w:rPr>
        <w:t>s</w:t>
      </w:r>
      <w:r w:rsidRPr="00850E76">
        <w:rPr>
          <w:rFonts w:cs="Arial"/>
          <w:lang w:bidi="he-IL"/>
        </w:rPr>
        <w:t xml:space="preserve">; and </w:t>
      </w:r>
    </w:p>
    <w:p w14:paraId="2A289130" w14:textId="10B47339" w:rsidR="006111DB" w:rsidRPr="00850E76" w:rsidRDefault="006111DB" w:rsidP="00B27627">
      <w:pPr>
        <w:pStyle w:val="SP4"/>
        <w:rPr>
          <w:rFonts w:cs="Arial"/>
          <w:lang w:bidi="he-IL"/>
        </w:rPr>
      </w:pPr>
      <w:bookmarkStart w:id="393" w:name="_Ref393181818"/>
      <w:r w:rsidRPr="00850E76">
        <w:rPr>
          <w:rFonts w:cs="Arial"/>
          <w:lang w:bidi="he-IL"/>
        </w:rPr>
        <w:t xml:space="preserve">ensure that all </w:t>
      </w:r>
      <w:r w:rsidR="00FC3500">
        <w:rPr>
          <w:rFonts w:cs="Arial"/>
          <w:lang w:bidi="he-IL"/>
        </w:rPr>
        <w:t>Contractor</w:t>
      </w:r>
      <w:r w:rsidR="00FC3500" w:rsidRPr="00850E76">
        <w:rPr>
          <w:rFonts w:cs="Arial"/>
          <w:lang w:bidi="he-IL"/>
        </w:rPr>
        <w:t xml:space="preserve"> </w:t>
      </w:r>
      <w:r w:rsidR="004E5051" w:rsidRPr="00850E76">
        <w:rPr>
          <w:rFonts w:cs="Arial"/>
          <w:lang w:bidi="he-IL"/>
        </w:rPr>
        <w:t>P</w:t>
      </w:r>
      <w:r w:rsidRPr="00850E76">
        <w:rPr>
          <w:rFonts w:cs="Arial"/>
          <w:lang w:bidi="he-IL"/>
        </w:rPr>
        <w:t>ersonnel working with or alongside children have regard to the need to safeguard and promote the welfare of children</w:t>
      </w:r>
      <w:bookmarkEnd w:id="393"/>
      <w:r w:rsidRPr="00850E76">
        <w:rPr>
          <w:rFonts w:cs="Arial"/>
          <w:lang w:bidi="he-IL"/>
        </w:rPr>
        <w:t>.</w:t>
      </w:r>
    </w:p>
    <w:p w14:paraId="7156997A" w14:textId="0AF22486" w:rsidR="006111DB" w:rsidRPr="00850E76" w:rsidRDefault="006111DB" w:rsidP="00B27627">
      <w:pPr>
        <w:pStyle w:val="SP3"/>
        <w:ind w:left="1701"/>
        <w:rPr>
          <w:rFonts w:cs="Arial"/>
          <w:lang w:bidi="he-IL"/>
        </w:rPr>
      </w:pPr>
      <w:r w:rsidRPr="00850E76">
        <w:rPr>
          <w:rFonts w:cs="Arial"/>
          <w:lang w:bidi="he-IL"/>
        </w:rPr>
        <w:t xml:space="preserve">The Contractor acknowledges that the </w:t>
      </w:r>
      <w:r w:rsidR="005C7E48" w:rsidRPr="00850E76">
        <w:rPr>
          <w:rFonts w:cs="Arial"/>
          <w:lang w:bidi="he-IL"/>
        </w:rPr>
        <w:t>LFC</w:t>
      </w:r>
      <w:r w:rsidRPr="00850E76">
        <w:rPr>
          <w:rFonts w:cs="Arial"/>
          <w:lang w:bidi="he-IL"/>
        </w:rPr>
        <w:t xml:space="preserve"> may acting in accordance with the SVGA 2006 disclose information in relation to </w:t>
      </w:r>
      <w:r w:rsidR="00E61031">
        <w:rPr>
          <w:rFonts w:cs="Arial"/>
          <w:lang w:bidi="he-IL"/>
        </w:rPr>
        <w:t>any Contractor Personnel</w:t>
      </w:r>
      <w:r w:rsidRPr="00850E76">
        <w:rPr>
          <w:rFonts w:cs="Arial"/>
          <w:lang w:bidi="he-IL"/>
        </w:rPr>
        <w:t xml:space="preserve"> where required to do so by the Independent Safeguarding Authority without consultation with the Contractor.</w:t>
      </w:r>
    </w:p>
    <w:p w14:paraId="224AE29F" w14:textId="75C16F10" w:rsidR="006111DB" w:rsidRPr="00850E76" w:rsidRDefault="006111DB" w:rsidP="00B27627">
      <w:pPr>
        <w:pStyle w:val="SP2"/>
        <w:rPr>
          <w:rFonts w:cs="Arial"/>
          <w:b/>
          <w:bCs/>
        </w:rPr>
      </w:pPr>
      <w:r w:rsidRPr="00850E76">
        <w:rPr>
          <w:rFonts w:cs="Arial"/>
          <w:b/>
          <w:bCs/>
        </w:rPr>
        <w:t xml:space="preserve">Conduct of </w:t>
      </w:r>
      <w:r w:rsidR="00125282">
        <w:rPr>
          <w:rFonts w:cs="Arial"/>
          <w:b/>
          <w:bCs/>
        </w:rPr>
        <w:t>Contractor Personnel</w:t>
      </w:r>
    </w:p>
    <w:p w14:paraId="2DE4A6A2" w14:textId="4B54E068" w:rsidR="006111DB" w:rsidRPr="00850E76" w:rsidRDefault="006111DB" w:rsidP="00AD5AE5">
      <w:pPr>
        <w:pStyle w:val="StyleLeft127cm"/>
        <w:rPr>
          <w:szCs w:val="20"/>
        </w:rPr>
      </w:pPr>
      <w:r w:rsidRPr="00850E76">
        <w:rPr>
          <w:szCs w:val="20"/>
        </w:rPr>
        <w:t xml:space="preserve">The </w:t>
      </w:r>
      <w:r w:rsidR="005C7E48" w:rsidRPr="00850E76">
        <w:rPr>
          <w:szCs w:val="20"/>
        </w:rPr>
        <w:t>LFC</w:t>
      </w:r>
      <w:r w:rsidRPr="00850E76">
        <w:rPr>
          <w:szCs w:val="20"/>
        </w:rPr>
        <w:t xml:space="preserve"> (acting reasonably) may: </w:t>
      </w:r>
    </w:p>
    <w:p w14:paraId="37D96985" w14:textId="1B369B10" w:rsidR="006111DB" w:rsidRPr="00850E76" w:rsidRDefault="006111DB" w:rsidP="00B27627">
      <w:pPr>
        <w:pStyle w:val="SP3"/>
        <w:ind w:left="1701"/>
        <w:rPr>
          <w:rFonts w:cs="Arial"/>
        </w:rPr>
      </w:pPr>
      <w:r w:rsidRPr="00850E76">
        <w:rPr>
          <w:rFonts w:cs="Arial"/>
        </w:rPr>
        <w:t xml:space="preserve">instruct the Contractor that disciplinary action is taken against any </w:t>
      </w:r>
      <w:r w:rsidR="00125282">
        <w:rPr>
          <w:rFonts w:cs="Arial"/>
        </w:rPr>
        <w:t>Contractor Personnel</w:t>
      </w:r>
      <w:r w:rsidRPr="00850E76">
        <w:rPr>
          <w:rFonts w:cs="Arial"/>
        </w:rPr>
        <w:t xml:space="preserve"> or any Sub-Contractor involved in the provision of the</w:t>
      </w:r>
      <w:r w:rsidR="004C094D" w:rsidRPr="00850E76">
        <w:rPr>
          <w:rFonts w:cs="Arial"/>
        </w:rPr>
        <w:t xml:space="preserve"> Service</w:t>
      </w:r>
      <w:r w:rsidR="00E61031">
        <w:rPr>
          <w:rFonts w:cs="Arial"/>
        </w:rPr>
        <w:t>s</w:t>
      </w:r>
      <w:r w:rsidRPr="00850E76">
        <w:rPr>
          <w:rFonts w:cs="Arial"/>
        </w:rPr>
        <w:t xml:space="preserve"> (in accordance with the terms and conditions of employment of the employee concerned) where such </w:t>
      </w:r>
      <w:r w:rsidR="00125282">
        <w:rPr>
          <w:rFonts w:cs="Arial"/>
        </w:rPr>
        <w:t>Contractor Personnel commits a</w:t>
      </w:r>
      <w:r w:rsidR="00125282" w:rsidRPr="00850E76">
        <w:rPr>
          <w:rFonts w:cs="Arial"/>
        </w:rPr>
        <w:t xml:space="preserve"> </w:t>
      </w:r>
      <w:r w:rsidRPr="00850E76">
        <w:rPr>
          <w:rFonts w:cs="Arial"/>
        </w:rPr>
        <w:t>misconduct</w:t>
      </w:r>
      <w:r w:rsidR="00125282">
        <w:rPr>
          <w:rFonts w:cs="Arial"/>
        </w:rPr>
        <w:t xml:space="preserve"> </w:t>
      </w:r>
      <w:r w:rsidRPr="00850E76">
        <w:rPr>
          <w:rFonts w:cs="Arial"/>
        </w:rPr>
        <w:t xml:space="preserve">or is incompetent or negligent in </w:t>
      </w:r>
      <w:r w:rsidR="00125282">
        <w:rPr>
          <w:rFonts w:cs="Arial"/>
        </w:rPr>
        <w:t>their</w:t>
      </w:r>
      <w:r w:rsidR="00125282" w:rsidRPr="00850E76">
        <w:rPr>
          <w:rFonts w:cs="Arial"/>
        </w:rPr>
        <w:t xml:space="preserve"> </w:t>
      </w:r>
      <w:r w:rsidRPr="00850E76">
        <w:rPr>
          <w:rFonts w:cs="Arial"/>
        </w:rPr>
        <w:t xml:space="preserve">duties (in which case the </w:t>
      </w:r>
      <w:r w:rsidR="005C7E48" w:rsidRPr="00850E76">
        <w:rPr>
          <w:rFonts w:cs="Arial"/>
        </w:rPr>
        <w:t>LFC</w:t>
      </w:r>
      <w:r w:rsidRPr="00850E76">
        <w:rPr>
          <w:rFonts w:cs="Arial"/>
        </w:rPr>
        <w:t xml:space="preserve"> shall co-operate with any disciplinary proceedings and shall be advised in writing of the outcome); or</w:t>
      </w:r>
    </w:p>
    <w:p w14:paraId="2AB1F6E6" w14:textId="59CFC3F0" w:rsidR="006111DB" w:rsidRPr="00850E76" w:rsidRDefault="006111DB" w:rsidP="00B27627">
      <w:pPr>
        <w:pStyle w:val="SP3"/>
        <w:ind w:left="1701"/>
        <w:rPr>
          <w:rFonts w:cs="Arial"/>
        </w:rPr>
      </w:pPr>
      <w:bookmarkStart w:id="394" w:name="ElPgBr26"/>
      <w:bookmarkEnd w:id="394"/>
      <w:r w:rsidRPr="00850E76">
        <w:rPr>
          <w:rFonts w:cs="Arial"/>
        </w:rPr>
        <w:t xml:space="preserve">where the </w:t>
      </w:r>
      <w:r w:rsidR="005C7E48" w:rsidRPr="00850E76">
        <w:rPr>
          <w:rFonts w:cs="Arial"/>
        </w:rPr>
        <w:t>LFC</w:t>
      </w:r>
      <w:r w:rsidRPr="00850E76">
        <w:rPr>
          <w:rFonts w:cs="Arial"/>
        </w:rPr>
        <w:t xml:space="preserve"> has reasonable grounds for considering that the presence or conduct of </w:t>
      </w:r>
      <w:r w:rsidR="00125282">
        <w:rPr>
          <w:rFonts w:cs="Arial"/>
        </w:rPr>
        <w:t xml:space="preserve">a member of the Contractor Personnel </w:t>
      </w:r>
      <w:r w:rsidRPr="00850E76">
        <w:rPr>
          <w:rFonts w:cs="Arial"/>
        </w:rPr>
        <w:t xml:space="preserve">at any location relevant to the performance of the </w:t>
      </w:r>
      <w:r w:rsidR="004C094D" w:rsidRPr="00850E76">
        <w:rPr>
          <w:rFonts w:cs="Arial"/>
        </w:rPr>
        <w:t>Service</w:t>
      </w:r>
      <w:r w:rsidR="00E97297">
        <w:rPr>
          <w:rFonts w:cs="Arial"/>
        </w:rPr>
        <w:t>s</w:t>
      </w:r>
      <w:r w:rsidRPr="00850E76">
        <w:rPr>
          <w:rFonts w:cs="Arial"/>
        </w:rPr>
        <w:t xml:space="preserve"> is undesirable, require the exclusion of the relevant </w:t>
      </w:r>
      <w:r w:rsidR="00E97297">
        <w:rPr>
          <w:rFonts w:cs="Arial"/>
        </w:rPr>
        <w:t>Contractor Personnel</w:t>
      </w:r>
      <w:r w:rsidR="00E97297" w:rsidRPr="00850E76">
        <w:rPr>
          <w:rFonts w:cs="Arial"/>
        </w:rPr>
        <w:t xml:space="preserve"> </w:t>
      </w:r>
      <w:r w:rsidRPr="00850E76">
        <w:rPr>
          <w:rFonts w:cs="Arial"/>
        </w:rPr>
        <w:t xml:space="preserve">from the relevant location(s). </w:t>
      </w:r>
    </w:p>
    <w:p w14:paraId="08599865" w14:textId="77777777" w:rsidR="006111DB" w:rsidRPr="00850E76" w:rsidRDefault="006111DB" w:rsidP="00B27627">
      <w:pPr>
        <w:pStyle w:val="SP3"/>
        <w:ind w:left="1701"/>
        <w:rPr>
          <w:rFonts w:cs="Arial"/>
        </w:rPr>
      </w:pPr>
      <w:r w:rsidRPr="00850E76">
        <w:rPr>
          <w:rFonts w:cs="Arial"/>
        </w:rPr>
        <w:t xml:space="preserve">The Contractor shall have procedures in place to ensure that: </w:t>
      </w:r>
    </w:p>
    <w:p w14:paraId="70380F10" w14:textId="0C044D09" w:rsidR="006111DB" w:rsidRPr="00850E76" w:rsidRDefault="006111DB" w:rsidP="00B27627">
      <w:pPr>
        <w:pStyle w:val="SP4"/>
        <w:rPr>
          <w:rFonts w:cs="Arial"/>
        </w:rPr>
      </w:pPr>
      <w:r w:rsidRPr="00850E76">
        <w:rPr>
          <w:rFonts w:cs="Arial"/>
        </w:rPr>
        <w:t xml:space="preserve">all policies, codes and procedures (for example, but not limited to, health and safety, fire risks and precautions and emergency procedures) adopted by the Contractor and required by the </w:t>
      </w:r>
      <w:r w:rsidR="00E97297">
        <w:rPr>
          <w:rFonts w:cs="Arial"/>
        </w:rPr>
        <w:t>Agreement</w:t>
      </w:r>
      <w:r w:rsidR="00E97297" w:rsidRPr="00850E76">
        <w:rPr>
          <w:rFonts w:cs="Arial"/>
        </w:rPr>
        <w:t xml:space="preserve"> </w:t>
      </w:r>
      <w:r w:rsidRPr="00850E76">
        <w:rPr>
          <w:rFonts w:cs="Arial"/>
        </w:rPr>
        <w:t xml:space="preserve">are complied with by all </w:t>
      </w:r>
      <w:r w:rsidR="00E97297">
        <w:rPr>
          <w:rFonts w:cs="Arial"/>
        </w:rPr>
        <w:t>Contractor Personnel</w:t>
      </w:r>
      <w:r w:rsidRPr="00850E76">
        <w:rPr>
          <w:rFonts w:cs="Arial"/>
        </w:rPr>
        <w:t>;</w:t>
      </w:r>
    </w:p>
    <w:p w14:paraId="31A6D7BE" w14:textId="05B8E8F4" w:rsidR="006111DB" w:rsidRPr="00850E76" w:rsidRDefault="006111DB" w:rsidP="00B27627">
      <w:pPr>
        <w:pStyle w:val="SP4"/>
        <w:rPr>
          <w:rFonts w:cs="Arial"/>
        </w:rPr>
      </w:pPr>
      <w:r w:rsidRPr="00850E76">
        <w:rPr>
          <w:rFonts w:cs="Arial"/>
        </w:rPr>
        <w:t xml:space="preserve">there are sufficient supervisory </w:t>
      </w:r>
      <w:r w:rsidR="00E97297">
        <w:rPr>
          <w:rFonts w:cs="Arial"/>
        </w:rPr>
        <w:t>Contractor Personnel</w:t>
      </w:r>
      <w:r w:rsidR="00E97297" w:rsidRPr="00850E76">
        <w:rPr>
          <w:rFonts w:cs="Arial"/>
        </w:rPr>
        <w:t xml:space="preserve"> </w:t>
      </w:r>
      <w:r w:rsidRPr="00850E76">
        <w:rPr>
          <w:rFonts w:cs="Arial"/>
        </w:rPr>
        <w:t>to ensure that all of the Contractor</w:t>
      </w:r>
      <w:r w:rsidR="00E97297">
        <w:rPr>
          <w:rFonts w:cs="Arial"/>
        </w:rPr>
        <w:t xml:space="preserve"> Personnel </w:t>
      </w:r>
      <w:r w:rsidRPr="00850E76">
        <w:rPr>
          <w:rFonts w:cs="Arial"/>
        </w:rPr>
        <w:t>engaged in the provision of the</w:t>
      </w:r>
      <w:r w:rsidR="004C094D" w:rsidRPr="00850E76">
        <w:rPr>
          <w:rFonts w:cs="Arial"/>
        </w:rPr>
        <w:t xml:space="preserve"> Service</w:t>
      </w:r>
      <w:r w:rsidR="00E61031">
        <w:rPr>
          <w:rFonts w:cs="Arial"/>
        </w:rPr>
        <w:t>s</w:t>
      </w:r>
      <w:r w:rsidRPr="00850E76">
        <w:rPr>
          <w:rFonts w:cs="Arial"/>
        </w:rPr>
        <w:t xml:space="preserve"> </w:t>
      </w:r>
      <w:r w:rsidR="00E97297">
        <w:rPr>
          <w:rFonts w:cs="Arial"/>
        </w:rPr>
        <w:t>are</w:t>
      </w:r>
      <w:r w:rsidR="00E408A7" w:rsidRPr="00850E76">
        <w:rPr>
          <w:rFonts w:cs="Arial"/>
        </w:rPr>
        <w:t xml:space="preserve"> </w:t>
      </w:r>
      <w:r w:rsidRPr="00850E76">
        <w:rPr>
          <w:rFonts w:cs="Arial"/>
        </w:rPr>
        <w:t>at all times adequately supervised and properly perform their duties; and</w:t>
      </w:r>
    </w:p>
    <w:p w14:paraId="68AF6279" w14:textId="21CD88AC" w:rsidR="006111DB" w:rsidRPr="00850E76" w:rsidRDefault="006111DB" w:rsidP="00B27627">
      <w:pPr>
        <w:pStyle w:val="SP4"/>
        <w:rPr>
          <w:rFonts w:cs="Arial"/>
        </w:rPr>
      </w:pPr>
      <w:r w:rsidRPr="00850E76">
        <w:rPr>
          <w:rFonts w:cs="Arial"/>
        </w:rPr>
        <w:t xml:space="preserve">appropriate disciplinary action is taken against any </w:t>
      </w:r>
      <w:r w:rsidR="00E97297">
        <w:rPr>
          <w:rFonts w:cs="Arial"/>
        </w:rPr>
        <w:t>Contractor Personnel</w:t>
      </w:r>
      <w:r w:rsidRPr="00850E76">
        <w:rPr>
          <w:rFonts w:cs="Arial"/>
        </w:rPr>
        <w:t>, including those of Sub-Contractors, who transgress the Contractor’s staff code of conduct and/or the provisions of this Agreement.</w:t>
      </w:r>
    </w:p>
    <w:p w14:paraId="2B619C9E" w14:textId="3741CA5C" w:rsidR="006111DB" w:rsidRPr="00850E76" w:rsidRDefault="006111DB" w:rsidP="00B27627">
      <w:pPr>
        <w:pStyle w:val="SP3"/>
        <w:ind w:left="1701" w:hanging="850"/>
        <w:rPr>
          <w:rFonts w:cs="Arial"/>
        </w:rPr>
      </w:pPr>
      <w:r w:rsidRPr="00850E76">
        <w:rPr>
          <w:rFonts w:cs="Arial"/>
        </w:rPr>
        <w:t>The Contractor shall not allow the</w:t>
      </w:r>
      <w:r w:rsidR="00E97297">
        <w:rPr>
          <w:rFonts w:cs="Arial"/>
        </w:rPr>
        <w:t xml:space="preserve"> Contractor Personnel </w:t>
      </w:r>
      <w:r w:rsidRPr="00850E76">
        <w:rPr>
          <w:rFonts w:cs="Arial"/>
        </w:rPr>
        <w:t xml:space="preserve">to receive, request, solicit or act in such a manner as to induce payment, or gratuities of any kind, for any work to be carried out in accordance with the </w:t>
      </w:r>
      <w:r w:rsidR="00E97297">
        <w:rPr>
          <w:rFonts w:cs="Arial"/>
        </w:rPr>
        <w:t>Agreement</w:t>
      </w:r>
      <w:r w:rsidRPr="00850E76">
        <w:rPr>
          <w:rFonts w:cs="Arial"/>
        </w:rPr>
        <w:t xml:space="preserve">. </w:t>
      </w:r>
    </w:p>
    <w:p w14:paraId="791B3ED9" w14:textId="7C0E5210" w:rsidR="005B5257" w:rsidRPr="00960C65" w:rsidRDefault="005B5257" w:rsidP="00B27627">
      <w:pPr>
        <w:pStyle w:val="SP3"/>
        <w:ind w:left="1701" w:hanging="850"/>
        <w:rPr>
          <w:rFonts w:cs="Arial"/>
        </w:rPr>
      </w:pPr>
      <w:r w:rsidRPr="00850E76">
        <w:rPr>
          <w:rFonts w:cs="Arial"/>
        </w:rPr>
        <w:t>The Contractor shall submit a copy of a</w:t>
      </w:r>
      <w:r w:rsidR="00E97297">
        <w:rPr>
          <w:rFonts w:cs="Arial"/>
        </w:rPr>
        <w:t>n Agreement-</w:t>
      </w:r>
      <w:r w:rsidRPr="00850E76">
        <w:rPr>
          <w:rFonts w:cs="Arial"/>
        </w:rPr>
        <w:t xml:space="preserve">specific ‘Staff Code of Practice’ to the LFC’s Representative </w:t>
      </w:r>
      <w:r w:rsidR="00E97297">
        <w:rPr>
          <w:rFonts w:cs="Arial"/>
        </w:rPr>
        <w:t xml:space="preserve">within </w:t>
      </w:r>
      <w:r w:rsidRPr="00850E76">
        <w:rPr>
          <w:rFonts w:cs="Arial"/>
        </w:rPr>
        <w:t xml:space="preserve">one (1) month </w:t>
      </w:r>
      <w:r w:rsidR="00E97297">
        <w:rPr>
          <w:rFonts w:cs="Arial"/>
        </w:rPr>
        <w:t xml:space="preserve">of the Commencement Date </w:t>
      </w:r>
      <w:r w:rsidRPr="00850E76">
        <w:rPr>
          <w:rFonts w:cs="Arial"/>
        </w:rPr>
        <w:t>for approval.</w:t>
      </w:r>
    </w:p>
    <w:p w14:paraId="68F13CD2" w14:textId="77777777" w:rsidR="006111DB" w:rsidRPr="00850E76" w:rsidRDefault="006111DB" w:rsidP="00B27627">
      <w:pPr>
        <w:pStyle w:val="SP2"/>
        <w:rPr>
          <w:rFonts w:cs="Arial"/>
          <w:b/>
          <w:bCs/>
        </w:rPr>
      </w:pPr>
      <w:r w:rsidRPr="00850E76">
        <w:rPr>
          <w:rFonts w:cs="Arial"/>
          <w:b/>
          <w:bCs/>
        </w:rPr>
        <w:t>Resources and Training</w:t>
      </w:r>
    </w:p>
    <w:p w14:paraId="09B73B5B" w14:textId="57EAD286" w:rsidR="006111DB" w:rsidRPr="00850E76" w:rsidRDefault="006111DB" w:rsidP="0043336C">
      <w:pPr>
        <w:pStyle w:val="SP3"/>
        <w:numPr>
          <w:ilvl w:val="0"/>
          <w:numId w:val="0"/>
        </w:numPr>
        <w:ind w:left="1701" w:hanging="850"/>
        <w:rPr>
          <w:rFonts w:cs="Arial"/>
        </w:rPr>
      </w:pPr>
      <w:r w:rsidRPr="00850E76">
        <w:rPr>
          <w:rFonts w:cs="Arial"/>
        </w:rPr>
        <w:t xml:space="preserve">The Contractor shall throughout the </w:t>
      </w:r>
      <w:r w:rsidR="00A719A9" w:rsidRPr="00850E76">
        <w:rPr>
          <w:rFonts w:cs="Arial"/>
        </w:rPr>
        <w:t>Term</w:t>
      </w:r>
      <w:r w:rsidRPr="00850E76">
        <w:rPr>
          <w:rFonts w:cs="Arial"/>
        </w:rPr>
        <w:t xml:space="preserve"> procure that:</w:t>
      </w:r>
    </w:p>
    <w:p w14:paraId="556CB739" w14:textId="4C6F38B5" w:rsidR="006111DB" w:rsidRPr="00850E76" w:rsidRDefault="007F19D1" w:rsidP="00B27627">
      <w:pPr>
        <w:pStyle w:val="SP3"/>
        <w:ind w:left="1701"/>
        <w:rPr>
          <w:rFonts w:cs="Arial"/>
        </w:rPr>
      </w:pPr>
      <w:r w:rsidRPr="00850E76">
        <w:rPr>
          <w:rFonts w:cs="Arial"/>
        </w:rPr>
        <w:t>t</w:t>
      </w:r>
      <w:r w:rsidR="006111DB" w:rsidRPr="00850E76">
        <w:rPr>
          <w:rFonts w:cs="Arial"/>
        </w:rPr>
        <w:t>here shall</w:t>
      </w:r>
      <w:r w:rsidR="008122A4">
        <w:rPr>
          <w:rFonts w:cs="Arial"/>
        </w:rPr>
        <w:t xml:space="preserve"> be</w:t>
      </w:r>
      <w:r w:rsidR="006111DB" w:rsidRPr="00850E76">
        <w:rPr>
          <w:rFonts w:cs="Arial"/>
        </w:rPr>
        <w:t xml:space="preserve"> a sufficient number of </w:t>
      </w:r>
      <w:r w:rsidR="00E97297">
        <w:rPr>
          <w:rFonts w:cs="Arial"/>
        </w:rPr>
        <w:t>Contractor Personnel</w:t>
      </w:r>
      <w:r w:rsidR="00E97297" w:rsidRPr="00850E76">
        <w:rPr>
          <w:rFonts w:cs="Arial"/>
        </w:rPr>
        <w:t xml:space="preserve"> </w:t>
      </w:r>
      <w:r w:rsidR="006111DB" w:rsidRPr="00850E76">
        <w:rPr>
          <w:rFonts w:cs="Arial"/>
        </w:rPr>
        <w:t xml:space="preserve">(including all relevant grades of supervisory staff) </w:t>
      </w:r>
      <w:r w:rsidR="0043336C" w:rsidRPr="00850E76">
        <w:rPr>
          <w:rFonts w:cs="Arial"/>
        </w:rPr>
        <w:t>available to provide</w:t>
      </w:r>
      <w:r w:rsidR="006111DB" w:rsidRPr="00850E76">
        <w:rPr>
          <w:rFonts w:cs="Arial"/>
        </w:rPr>
        <w:t xml:space="preserve"> the </w:t>
      </w:r>
      <w:r w:rsidR="004C094D" w:rsidRPr="00850E76">
        <w:rPr>
          <w:rFonts w:cs="Arial"/>
        </w:rPr>
        <w:t>Service</w:t>
      </w:r>
      <w:r w:rsidR="00E61031">
        <w:rPr>
          <w:rFonts w:cs="Arial"/>
        </w:rPr>
        <w:t>s</w:t>
      </w:r>
      <w:r w:rsidR="006111DB" w:rsidRPr="00850E76">
        <w:rPr>
          <w:rFonts w:cs="Arial"/>
        </w:rPr>
        <w:t xml:space="preserve"> with the requisite level of skill and experience. This obligation shall include ensuring that:</w:t>
      </w:r>
    </w:p>
    <w:p w14:paraId="7DBFC952" w14:textId="130F74F9" w:rsidR="006111DB" w:rsidRPr="00850E76" w:rsidRDefault="00E61031" w:rsidP="00B27627">
      <w:pPr>
        <w:pStyle w:val="SP4"/>
        <w:rPr>
          <w:rFonts w:cs="Arial"/>
        </w:rPr>
      </w:pPr>
      <w:r>
        <w:rPr>
          <w:rFonts w:cs="Arial"/>
        </w:rPr>
        <w:t xml:space="preserve">there are </w:t>
      </w:r>
      <w:r w:rsidR="006111DB" w:rsidRPr="00850E76">
        <w:rPr>
          <w:rFonts w:cs="Arial"/>
        </w:rPr>
        <w:t xml:space="preserve">sufficient supervisors to monitor the performance of the </w:t>
      </w:r>
      <w:r w:rsidR="00E97297">
        <w:rPr>
          <w:rFonts w:cs="Arial"/>
        </w:rPr>
        <w:t>Contractor Personnel</w:t>
      </w:r>
      <w:r w:rsidR="008122A4">
        <w:rPr>
          <w:rFonts w:cs="Arial"/>
        </w:rPr>
        <w:t>;</w:t>
      </w:r>
    </w:p>
    <w:p w14:paraId="419B488C" w14:textId="3253D767" w:rsidR="006111DB" w:rsidRPr="00850E76" w:rsidRDefault="006111DB" w:rsidP="00B27627">
      <w:pPr>
        <w:pStyle w:val="SP4"/>
        <w:rPr>
          <w:rFonts w:cs="Arial"/>
        </w:rPr>
      </w:pPr>
      <w:r w:rsidRPr="00850E76">
        <w:rPr>
          <w:rFonts w:cs="Arial"/>
        </w:rPr>
        <w:t xml:space="preserve">all </w:t>
      </w:r>
      <w:r w:rsidR="00E97297">
        <w:rPr>
          <w:rFonts w:cs="Arial"/>
        </w:rPr>
        <w:t>Contractor Personnel</w:t>
      </w:r>
      <w:r w:rsidR="00E97297" w:rsidRPr="00850E76">
        <w:rPr>
          <w:rFonts w:cs="Arial"/>
        </w:rPr>
        <w:t xml:space="preserve"> </w:t>
      </w:r>
      <w:r w:rsidRPr="00850E76">
        <w:rPr>
          <w:rFonts w:cs="Arial"/>
        </w:rPr>
        <w:t>whether employed or temporary or agency staff receive such induction, training and supervision as is necessary to ensure the proper performance of the</w:t>
      </w:r>
      <w:r w:rsidR="004C094D" w:rsidRPr="00850E76">
        <w:rPr>
          <w:rFonts w:cs="Arial"/>
        </w:rPr>
        <w:t xml:space="preserve"> Service</w:t>
      </w:r>
      <w:r w:rsidR="00E97297">
        <w:rPr>
          <w:rFonts w:cs="Arial"/>
        </w:rPr>
        <w:t>s</w:t>
      </w:r>
      <w:r w:rsidRPr="00850E76">
        <w:rPr>
          <w:rFonts w:cs="Arial"/>
        </w:rPr>
        <w:t xml:space="preserve"> under this Agreement;</w:t>
      </w:r>
    </w:p>
    <w:p w14:paraId="6BDD6971" w14:textId="6BBFDF8F" w:rsidR="0043336C" w:rsidRPr="00850E76" w:rsidRDefault="006111DB" w:rsidP="00B27627">
      <w:pPr>
        <w:pStyle w:val="SP4"/>
        <w:rPr>
          <w:rFonts w:cs="Arial"/>
        </w:rPr>
      </w:pPr>
      <w:r w:rsidRPr="00850E76">
        <w:rPr>
          <w:rFonts w:cs="Arial"/>
        </w:rPr>
        <w:t xml:space="preserve">all the </w:t>
      </w:r>
      <w:r w:rsidR="00E97297">
        <w:rPr>
          <w:rFonts w:cs="Arial"/>
        </w:rPr>
        <w:t>Contractor Personnel</w:t>
      </w:r>
      <w:r w:rsidR="00E97297" w:rsidRPr="00850E76">
        <w:rPr>
          <w:rFonts w:cs="Arial"/>
        </w:rPr>
        <w:t xml:space="preserve"> </w:t>
      </w:r>
      <w:r w:rsidR="00E97297">
        <w:rPr>
          <w:rFonts w:cs="Arial"/>
        </w:rPr>
        <w:t xml:space="preserve">are </w:t>
      </w:r>
      <w:r w:rsidRPr="00850E76">
        <w:rPr>
          <w:rFonts w:cs="Arial"/>
        </w:rPr>
        <w:t xml:space="preserve">and at all times remain properly and sufficiently </w:t>
      </w:r>
      <w:r w:rsidR="00430023" w:rsidRPr="00850E76">
        <w:rPr>
          <w:rFonts w:cs="Arial"/>
        </w:rPr>
        <w:t xml:space="preserve">qualified, </w:t>
      </w:r>
      <w:r w:rsidRPr="00850E76">
        <w:rPr>
          <w:rFonts w:cs="Arial"/>
        </w:rPr>
        <w:t>trained, skilled, competent, instructed and supervised with regard to</w:t>
      </w:r>
      <w:r w:rsidR="0043336C" w:rsidRPr="00850E76">
        <w:rPr>
          <w:rFonts w:cs="Arial"/>
        </w:rPr>
        <w:t>:</w:t>
      </w:r>
    </w:p>
    <w:p w14:paraId="5BF46593" w14:textId="6BFAA4B9" w:rsidR="006111DB" w:rsidRPr="00850E76" w:rsidRDefault="0043336C" w:rsidP="00B27627">
      <w:pPr>
        <w:pStyle w:val="SP4"/>
        <w:numPr>
          <w:ilvl w:val="4"/>
          <w:numId w:val="46"/>
        </w:numPr>
        <w:rPr>
          <w:rFonts w:cs="Arial"/>
        </w:rPr>
      </w:pPr>
      <w:r w:rsidRPr="00850E76">
        <w:rPr>
          <w:rFonts w:cs="Arial"/>
        </w:rPr>
        <w:t>the</w:t>
      </w:r>
      <w:bookmarkStart w:id="395" w:name="ElPgBr27"/>
      <w:bookmarkEnd w:id="395"/>
      <w:r w:rsidRPr="00850E76">
        <w:rPr>
          <w:rFonts w:cs="Arial"/>
        </w:rPr>
        <w:t xml:space="preserve"> </w:t>
      </w:r>
      <w:r w:rsidR="006111DB" w:rsidRPr="00850E76">
        <w:rPr>
          <w:rFonts w:cs="Arial"/>
        </w:rPr>
        <w:t>duty or duties which that person has to perform;</w:t>
      </w:r>
    </w:p>
    <w:p w14:paraId="49E9AF03" w14:textId="100E4BEF" w:rsidR="006111DB" w:rsidRPr="00850E76" w:rsidRDefault="006111DB" w:rsidP="00B27627">
      <w:pPr>
        <w:pStyle w:val="SP4"/>
        <w:numPr>
          <w:ilvl w:val="4"/>
          <w:numId w:val="46"/>
        </w:numPr>
        <w:rPr>
          <w:rFonts w:cs="Arial"/>
        </w:rPr>
      </w:pPr>
      <w:r w:rsidRPr="00850E76">
        <w:rPr>
          <w:rFonts w:cs="Arial"/>
        </w:rPr>
        <w:t>any relevant aspect of the Contract Documents and Service Standard that may relate thereto;</w:t>
      </w:r>
      <w:r w:rsidR="00E61031">
        <w:rPr>
          <w:rFonts w:cs="Arial"/>
        </w:rPr>
        <w:t xml:space="preserve"> and</w:t>
      </w:r>
    </w:p>
    <w:p w14:paraId="0B10FB92" w14:textId="4E814AD1" w:rsidR="006111DB" w:rsidRPr="00850E76" w:rsidRDefault="006111DB" w:rsidP="00B27627">
      <w:pPr>
        <w:pStyle w:val="SP4"/>
        <w:numPr>
          <w:ilvl w:val="4"/>
          <w:numId w:val="46"/>
        </w:numPr>
        <w:ind w:left="2880" w:hanging="328"/>
        <w:rPr>
          <w:rFonts w:cs="Arial"/>
        </w:rPr>
      </w:pPr>
      <w:r w:rsidRPr="00850E76">
        <w:rPr>
          <w:rFonts w:cs="Arial"/>
        </w:rPr>
        <w:lastRenderedPageBreak/>
        <w:t xml:space="preserve">the rules, procedures, policies and statutory and regulatory requirements concerning the provision of the </w:t>
      </w:r>
      <w:r w:rsidR="004C094D" w:rsidRPr="00850E76">
        <w:rPr>
          <w:rFonts w:cs="Arial"/>
        </w:rPr>
        <w:t>Service</w:t>
      </w:r>
      <w:r w:rsidR="00E97297">
        <w:rPr>
          <w:rFonts w:cs="Arial"/>
        </w:rPr>
        <w:t>s</w:t>
      </w:r>
      <w:r w:rsidRPr="00850E76">
        <w:rPr>
          <w:rFonts w:cs="Arial"/>
        </w:rPr>
        <w:t xml:space="preserve"> and health and safety at work and all other rules and procedures relevant to the duties which that person has to perform; </w:t>
      </w:r>
    </w:p>
    <w:p w14:paraId="258FD4AD" w14:textId="762C60B3" w:rsidR="006111DB" w:rsidRPr="00850E76" w:rsidRDefault="006111DB" w:rsidP="00B27627">
      <w:pPr>
        <w:pStyle w:val="SP4"/>
        <w:rPr>
          <w:rFonts w:cs="Arial"/>
        </w:rPr>
      </w:pPr>
      <w:r w:rsidRPr="00850E76">
        <w:rPr>
          <w:rFonts w:cs="Arial"/>
        </w:rPr>
        <w:t xml:space="preserve">every member of </w:t>
      </w:r>
      <w:r w:rsidR="00E97297">
        <w:rPr>
          <w:rFonts w:cs="Arial"/>
        </w:rPr>
        <w:t>Contractor Personnel</w:t>
      </w:r>
      <w:r w:rsidRPr="00850E76">
        <w:rPr>
          <w:rFonts w:cs="Arial"/>
        </w:rPr>
        <w:t>:</w:t>
      </w:r>
    </w:p>
    <w:p w14:paraId="6987303F" w14:textId="77777777" w:rsidR="00430023" w:rsidRPr="00850E76" w:rsidRDefault="00430023" w:rsidP="00B27627">
      <w:pPr>
        <w:pStyle w:val="SP4"/>
        <w:numPr>
          <w:ilvl w:val="4"/>
          <w:numId w:val="46"/>
        </w:numPr>
        <w:rPr>
          <w:rFonts w:cs="Arial"/>
        </w:rPr>
      </w:pPr>
      <w:r w:rsidRPr="00850E76">
        <w:rPr>
          <w:rFonts w:cs="Arial"/>
        </w:rPr>
        <w:t>holds a valid work permit to work;</w:t>
      </w:r>
    </w:p>
    <w:p w14:paraId="19DEB303" w14:textId="39360C6B" w:rsidR="006111DB" w:rsidRPr="00850E76" w:rsidRDefault="006111DB" w:rsidP="00B27627">
      <w:pPr>
        <w:pStyle w:val="SP4"/>
        <w:numPr>
          <w:ilvl w:val="4"/>
          <w:numId w:val="46"/>
        </w:numPr>
        <w:rPr>
          <w:rFonts w:cs="Arial"/>
        </w:rPr>
      </w:pPr>
      <w:r w:rsidRPr="00850E76">
        <w:rPr>
          <w:rFonts w:cs="Arial"/>
        </w:rPr>
        <w:t>carries out their duties and conducts themselves in an orderly and courteous manner;</w:t>
      </w:r>
    </w:p>
    <w:p w14:paraId="0F863C7B" w14:textId="2807AE80" w:rsidR="006111DB" w:rsidRPr="00850E76" w:rsidRDefault="006111DB" w:rsidP="00B27627">
      <w:pPr>
        <w:pStyle w:val="SP4"/>
        <w:numPr>
          <w:ilvl w:val="4"/>
          <w:numId w:val="46"/>
        </w:numPr>
        <w:rPr>
          <w:rFonts w:cs="Arial"/>
        </w:rPr>
      </w:pPr>
      <w:r w:rsidRPr="00850E76">
        <w:rPr>
          <w:rFonts w:cs="Arial"/>
        </w:rPr>
        <w:t>maintain</w:t>
      </w:r>
      <w:r w:rsidR="00E97297">
        <w:rPr>
          <w:rFonts w:cs="Arial"/>
        </w:rPr>
        <w:t>s</w:t>
      </w:r>
      <w:r w:rsidRPr="00850E76">
        <w:rPr>
          <w:rFonts w:cs="Arial"/>
        </w:rPr>
        <w:t xml:space="preserve"> the highest professional standards, courtesy and consideration; </w:t>
      </w:r>
      <w:r w:rsidR="00E61031">
        <w:rPr>
          <w:rFonts w:cs="Arial"/>
        </w:rPr>
        <w:t>and</w:t>
      </w:r>
    </w:p>
    <w:p w14:paraId="22BDB0F7" w14:textId="77777777" w:rsidR="006111DB" w:rsidRPr="00850E76" w:rsidRDefault="006111DB" w:rsidP="00B27627">
      <w:pPr>
        <w:pStyle w:val="SP4"/>
        <w:numPr>
          <w:ilvl w:val="4"/>
          <w:numId w:val="46"/>
        </w:numPr>
        <w:rPr>
          <w:rFonts w:cs="Arial"/>
        </w:rPr>
      </w:pPr>
      <w:r w:rsidRPr="00850E76">
        <w:rPr>
          <w:rFonts w:cs="Arial"/>
        </w:rPr>
        <w:t>is able to deal and communicate effectively and coherently with members of the public in a helpful, polite and restrained manner;</w:t>
      </w:r>
    </w:p>
    <w:p w14:paraId="623ABFC8" w14:textId="77777777" w:rsidR="006111DB" w:rsidRPr="00850E76" w:rsidRDefault="006111DB" w:rsidP="00B27627">
      <w:pPr>
        <w:pStyle w:val="SP4"/>
        <w:rPr>
          <w:rFonts w:cs="Arial"/>
        </w:rPr>
      </w:pPr>
      <w:r w:rsidRPr="00850E76">
        <w:rPr>
          <w:rFonts w:cs="Arial"/>
        </w:rPr>
        <w:t>all drivers hold valid driving licences and that the driving licences are checked regularly to ensure they are still valid;</w:t>
      </w:r>
    </w:p>
    <w:p w14:paraId="02DC4383" w14:textId="5F040187" w:rsidR="006111DB" w:rsidRPr="00850E76" w:rsidRDefault="006111DB" w:rsidP="00B27627">
      <w:pPr>
        <w:pStyle w:val="SP4"/>
        <w:rPr>
          <w:rFonts w:cs="Arial"/>
        </w:rPr>
      </w:pPr>
      <w:r w:rsidRPr="00850E76">
        <w:rPr>
          <w:rFonts w:cs="Arial"/>
        </w:rPr>
        <w:t xml:space="preserve">if any member of </w:t>
      </w:r>
      <w:r w:rsidR="00E97297">
        <w:rPr>
          <w:rFonts w:cs="Arial"/>
        </w:rPr>
        <w:t>the Contractor Personnel</w:t>
      </w:r>
      <w:r w:rsidR="00E97297" w:rsidRPr="00850E76">
        <w:rPr>
          <w:rFonts w:cs="Arial"/>
        </w:rPr>
        <w:t xml:space="preserve"> </w:t>
      </w:r>
      <w:r w:rsidRPr="00850E76">
        <w:rPr>
          <w:rFonts w:cs="Arial"/>
        </w:rPr>
        <w:t xml:space="preserve">appears to be under the influence of alcohol or drugs or whose attention may be impaired through the effect of drugs (whether or not prescribed by a medical practitioner) are relieved from </w:t>
      </w:r>
      <w:r w:rsidR="00E97297">
        <w:rPr>
          <w:rFonts w:cs="Arial"/>
        </w:rPr>
        <w:t xml:space="preserve">all </w:t>
      </w:r>
      <w:r w:rsidRPr="00850E76">
        <w:rPr>
          <w:rFonts w:cs="Arial"/>
        </w:rPr>
        <w:t>duties immediately;</w:t>
      </w:r>
      <w:r w:rsidR="00E61031">
        <w:rPr>
          <w:rFonts w:cs="Arial"/>
        </w:rPr>
        <w:t xml:space="preserve"> and</w:t>
      </w:r>
    </w:p>
    <w:p w14:paraId="1A69AA26" w14:textId="5880E592" w:rsidR="006111DB" w:rsidRPr="00850E76" w:rsidRDefault="00E97297" w:rsidP="00B27627">
      <w:pPr>
        <w:pStyle w:val="SP4"/>
        <w:rPr>
          <w:rFonts w:cs="Arial"/>
        </w:rPr>
      </w:pPr>
      <w:r>
        <w:rPr>
          <w:rFonts w:cs="Arial"/>
        </w:rPr>
        <w:t>the</w:t>
      </w:r>
      <w:r w:rsidR="006111DB" w:rsidRPr="00850E76">
        <w:rPr>
          <w:rFonts w:cs="Arial"/>
        </w:rPr>
        <w:t xml:space="preserve"> </w:t>
      </w:r>
      <w:r>
        <w:rPr>
          <w:rFonts w:cs="Arial"/>
        </w:rPr>
        <w:t>Contractor Personnel</w:t>
      </w:r>
      <w:r w:rsidRPr="00850E76">
        <w:rPr>
          <w:rFonts w:cs="Arial"/>
        </w:rPr>
        <w:t xml:space="preserve"> </w:t>
      </w:r>
      <w:r w:rsidR="006111DB" w:rsidRPr="00850E76">
        <w:rPr>
          <w:rFonts w:cs="Arial"/>
        </w:rPr>
        <w:t xml:space="preserve">carry out their duties and otherwise conduct themselves in such a way as to cause no unreasonable or unnecessary disruption to the work of any of the </w:t>
      </w:r>
      <w:r w:rsidR="005C7E48" w:rsidRPr="00850E76">
        <w:rPr>
          <w:rFonts w:cs="Arial"/>
        </w:rPr>
        <w:t>LFC</w:t>
      </w:r>
      <w:r w:rsidR="006111DB" w:rsidRPr="00850E76">
        <w:rPr>
          <w:rFonts w:cs="Arial"/>
        </w:rPr>
        <w:t>’s staff or staff of any Fellow Contractor.</w:t>
      </w:r>
    </w:p>
    <w:p w14:paraId="41F1DEAE" w14:textId="0632DDB4" w:rsidR="006111DB" w:rsidRPr="00850E76" w:rsidRDefault="006111DB" w:rsidP="00B27627">
      <w:pPr>
        <w:pStyle w:val="SP3"/>
        <w:ind w:left="1701"/>
        <w:rPr>
          <w:rFonts w:cs="Arial"/>
        </w:rPr>
      </w:pPr>
      <w:r w:rsidRPr="00850E76">
        <w:rPr>
          <w:rFonts w:cs="Arial"/>
        </w:rPr>
        <w:t xml:space="preserve">The Contractor shall maintain training records for </w:t>
      </w:r>
      <w:r w:rsidR="00E97297">
        <w:rPr>
          <w:rFonts w:cs="Arial"/>
        </w:rPr>
        <w:t>the Contractor Personnel</w:t>
      </w:r>
      <w:r w:rsidRPr="00850E76">
        <w:rPr>
          <w:rFonts w:cs="Arial"/>
        </w:rPr>
        <w:t xml:space="preserve">, which are to be open for inspection by the </w:t>
      </w:r>
      <w:r w:rsidR="005C7E48" w:rsidRPr="00850E76">
        <w:rPr>
          <w:rFonts w:cs="Arial"/>
        </w:rPr>
        <w:t>LFC</w:t>
      </w:r>
      <w:r w:rsidRPr="00850E76">
        <w:rPr>
          <w:rFonts w:cs="Arial"/>
        </w:rPr>
        <w:t xml:space="preserve"> on request.</w:t>
      </w:r>
    </w:p>
    <w:p w14:paraId="1E9E4D04" w14:textId="6D894BA3" w:rsidR="004849A6" w:rsidRPr="00850E76" w:rsidRDefault="00430023" w:rsidP="00B27627">
      <w:pPr>
        <w:pStyle w:val="SP2"/>
        <w:rPr>
          <w:rFonts w:cs="Arial"/>
          <w:b/>
          <w:bCs/>
          <w:lang w:eastAsia="en-GB"/>
        </w:rPr>
      </w:pPr>
      <w:r w:rsidRPr="00960C65">
        <w:rPr>
          <w:b/>
        </w:rPr>
        <w:t>Labour</w:t>
      </w:r>
    </w:p>
    <w:p w14:paraId="39FD6087" w14:textId="686FEDC6" w:rsidR="004849A6" w:rsidRPr="00850E76" w:rsidRDefault="004849A6" w:rsidP="00B27627">
      <w:pPr>
        <w:pStyle w:val="SP3"/>
        <w:ind w:left="1701"/>
        <w:rPr>
          <w:rFonts w:cs="Arial"/>
          <w:lang w:eastAsia="en-GB"/>
        </w:rPr>
      </w:pPr>
      <w:r w:rsidRPr="00850E76">
        <w:rPr>
          <w:rFonts w:cs="Arial"/>
          <w:lang w:eastAsia="en-GB"/>
        </w:rPr>
        <w:t>During the term of the Agreement:</w:t>
      </w:r>
    </w:p>
    <w:p w14:paraId="486CFF39" w14:textId="54A85AD0" w:rsidR="004849A6" w:rsidRPr="00850E76" w:rsidRDefault="004849A6" w:rsidP="00B27627">
      <w:pPr>
        <w:pStyle w:val="SP4"/>
        <w:rPr>
          <w:rFonts w:cs="Arial"/>
          <w:lang w:eastAsia="en-GB"/>
        </w:rPr>
      </w:pPr>
      <w:r w:rsidRPr="00850E76">
        <w:rPr>
          <w:rFonts w:cs="Arial"/>
          <w:lang w:eastAsia="en-GB"/>
        </w:rPr>
        <w:t>the Contractor shall comply fully with the terms of any collective agreement entered into between one or more trade unions and any association of employers of which the Contractor is a member;</w:t>
      </w:r>
    </w:p>
    <w:p w14:paraId="188801EE" w14:textId="39CF411A" w:rsidR="004849A6" w:rsidRPr="00850E76" w:rsidRDefault="004849A6" w:rsidP="00B27627">
      <w:pPr>
        <w:pStyle w:val="SP4"/>
        <w:rPr>
          <w:rFonts w:cs="Arial"/>
          <w:lang w:eastAsia="en-GB"/>
        </w:rPr>
      </w:pPr>
      <w:r w:rsidRPr="00850E76">
        <w:rPr>
          <w:rFonts w:cs="Arial"/>
          <w:lang w:eastAsia="en-GB"/>
        </w:rPr>
        <w:t>the Contractor will not itself, or through a servant or agent, perform any act intended to discourage employees or prospective employees from becoming or continuing as members of a trade union;</w:t>
      </w:r>
      <w:r w:rsidR="008122A4">
        <w:rPr>
          <w:rFonts w:cs="Arial"/>
          <w:lang w:eastAsia="en-GB"/>
        </w:rPr>
        <w:t xml:space="preserve"> and</w:t>
      </w:r>
    </w:p>
    <w:p w14:paraId="34BEC13B" w14:textId="6B929AEC" w:rsidR="004849A6" w:rsidRPr="00850E76" w:rsidRDefault="004849A6" w:rsidP="00B27627">
      <w:pPr>
        <w:pStyle w:val="SP4"/>
        <w:rPr>
          <w:rFonts w:cs="Arial"/>
          <w:lang w:eastAsia="en-GB"/>
        </w:rPr>
      </w:pPr>
      <w:r w:rsidRPr="00850E76">
        <w:rPr>
          <w:rFonts w:cs="Arial"/>
          <w:lang w:eastAsia="en-GB"/>
        </w:rPr>
        <w:t>the Contractor will not itself, or through a servant or agent, penalise employees or prospective employees in any way by reason of their membership of a trade union.</w:t>
      </w:r>
    </w:p>
    <w:p w14:paraId="1507D000" w14:textId="6755BF4F" w:rsidR="004849A6" w:rsidRPr="00850E76" w:rsidRDefault="004849A6" w:rsidP="00B27627">
      <w:pPr>
        <w:pStyle w:val="SP3"/>
        <w:ind w:left="1843"/>
        <w:rPr>
          <w:rFonts w:cs="Arial"/>
          <w:lang w:eastAsia="en-GB"/>
        </w:rPr>
      </w:pPr>
      <w:r w:rsidRPr="00850E76">
        <w:rPr>
          <w:rFonts w:cs="Arial"/>
          <w:lang w:eastAsia="en-GB"/>
        </w:rPr>
        <w:t xml:space="preserve">Compliance </w:t>
      </w:r>
      <w:r w:rsidRPr="007A75DD">
        <w:rPr>
          <w:rFonts w:cs="Arial"/>
          <w:lang w:eastAsia="en-GB"/>
        </w:rPr>
        <w:t xml:space="preserve">with </w:t>
      </w:r>
      <w:r w:rsidR="00E67F26" w:rsidRPr="007A75DD">
        <w:rPr>
          <w:rFonts w:cs="Arial"/>
          <w:lang w:eastAsia="en-GB"/>
        </w:rPr>
        <w:t>Clause</w:t>
      </w:r>
      <w:r w:rsidRPr="007A75DD">
        <w:rPr>
          <w:rFonts w:cs="Arial"/>
          <w:lang w:eastAsia="en-GB"/>
        </w:rPr>
        <w:t xml:space="preserve"> </w:t>
      </w:r>
      <w:r w:rsidR="00E61031">
        <w:rPr>
          <w:rFonts w:cs="Arial"/>
          <w:lang w:eastAsia="en-GB"/>
        </w:rPr>
        <w:t>18.8.1</w:t>
      </w:r>
      <w:r w:rsidRPr="007A75DD">
        <w:rPr>
          <w:rFonts w:cs="Arial"/>
          <w:lang w:eastAsia="en-GB"/>
        </w:rPr>
        <w:t xml:space="preserve"> above</w:t>
      </w:r>
      <w:r w:rsidRPr="002414C4">
        <w:rPr>
          <w:rFonts w:cs="Arial"/>
          <w:lang w:eastAsia="en-GB"/>
        </w:rPr>
        <w:t xml:space="preserve"> is a condition of the Agreement. In the event that the Contractor breaches any provision of the </w:t>
      </w:r>
      <w:r w:rsidR="00E67F26" w:rsidRPr="002414C4">
        <w:rPr>
          <w:rFonts w:cs="Arial"/>
          <w:lang w:eastAsia="en-GB"/>
        </w:rPr>
        <w:t>Clause</w:t>
      </w:r>
      <w:r w:rsidRPr="002414C4">
        <w:rPr>
          <w:rFonts w:cs="Arial"/>
          <w:lang w:eastAsia="en-GB"/>
        </w:rPr>
        <w:t xml:space="preserve"> in a material respect the </w:t>
      </w:r>
      <w:r w:rsidR="005C7E48" w:rsidRPr="002414C4">
        <w:rPr>
          <w:rFonts w:cs="Arial"/>
          <w:lang w:eastAsia="en-GB"/>
        </w:rPr>
        <w:t>LFC</w:t>
      </w:r>
      <w:r w:rsidRPr="002414C4">
        <w:rPr>
          <w:rFonts w:cs="Arial"/>
          <w:lang w:eastAsia="en-GB"/>
        </w:rPr>
        <w:t xml:space="preserve"> shall have the right to terminate the Agreement.</w:t>
      </w:r>
    </w:p>
    <w:p w14:paraId="2F43471B" w14:textId="77777777" w:rsidR="00F800B3" w:rsidRPr="00850E76" w:rsidRDefault="00F800B3" w:rsidP="00B27627">
      <w:pPr>
        <w:pStyle w:val="SP1"/>
        <w:rPr>
          <w:rFonts w:cs="Arial"/>
        </w:rPr>
      </w:pPr>
      <w:bookmarkStart w:id="396" w:name="_Toc389575549"/>
      <w:bookmarkStart w:id="397" w:name="_Toc55398441"/>
      <w:bookmarkStart w:id="398" w:name="_Toc69299611"/>
      <w:bookmarkStart w:id="399" w:name="_Toc69300169"/>
      <w:bookmarkStart w:id="400" w:name="_Toc197334373"/>
      <w:bookmarkStart w:id="401" w:name="_Toc200544381"/>
      <w:bookmarkEnd w:id="387"/>
      <w:r w:rsidRPr="00850E76">
        <w:rPr>
          <w:rFonts w:cs="Arial"/>
        </w:rPr>
        <w:t>EQUALITY OF OPPORTUNITY</w:t>
      </w:r>
      <w:bookmarkEnd w:id="396"/>
      <w:r w:rsidRPr="00850E76">
        <w:rPr>
          <w:rFonts w:cs="Arial"/>
        </w:rPr>
        <w:t xml:space="preserve"> and human rights</w:t>
      </w:r>
      <w:bookmarkEnd w:id="397"/>
      <w:bookmarkEnd w:id="398"/>
      <w:bookmarkEnd w:id="399"/>
      <w:bookmarkEnd w:id="401"/>
    </w:p>
    <w:p w14:paraId="430B9C6B" w14:textId="70CEEFEE" w:rsidR="00F800B3" w:rsidRPr="00850E76" w:rsidRDefault="00F800B3" w:rsidP="00B27627">
      <w:pPr>
        <w:pStyle w:val="SP2"/>
        <w:rPr>
          <w:rFonts w:cs="Arial"/>
        </w:rPr>
      </w:pPr>
      <w:bookmarkStart w:id="402" w:name="_Ref531355830"/>
      <w:r w:rsidRPr="00850E76">
        <w:rPr>
          <w:rFonts w:cs="Arial"/>
        </w:rPr>
        <w:t>The Contractor shall comply with all applicable Equalities Legislation</w:t>
      </w:r>
      <w:r w:rsidR="001510CF" w:rsidRPr="00850E76">
        <w:rPr>
          <w:rFonts w:cs="Arial"/>
        </w:rPr>
        <w:t xml:space="preserve"> and the </w:t>
      </w:r>
      <w:r w:rsidR="005C7E48" w:rsidRPr="00850E76">
        <w:rPr>
          <w:rFonts w:cs="Arial"/>
        </w:rPr>
        <w:t>LFC</w:t>
      </w:r>
      <w:r w:rsidR="001510CF" w:rsidRPr="00850E76">
        <w:rPr>
          <w:rFonts w:cs="Arial"/>
        </w:rPr>
        <w:t>’s Equalities Protocol contained i</w:t>
      </w:r>
      <w:r w:rsidR="001510CF" w:rsidRPr="002414C4">
        <w:rPr>
          <w:rFonts w:cs="Arial"/>
        </w:rPr>
        <w:t xml:space="preserve">n </w:t>
      </w:r>
      <w:r w:rsidR="006B39C3">
        <w:rPr>
          <w:rFonts w:cs="Arial"/>
        </w:rPr>
        <w:fldChar w:fldCharType="begin"/>
      </w:r>
      <w:r w:rsidR="006B39C3">
        <w:rPr>
          <w:rFonts w:cs="Arial"/>
        </w:rPr>
        <w:instrText xml:space="preserve"> REF _Ref133240347 \w \h </w:instrText>
      </w:r>
      <w:r w:rsidR="006B39C3">
        <w:rPr>
          <w:rFonts w:cs="Arial"/>
        </w:rPr>
      </w:r>
      <w:r w:rsidR="006B39C3">
        <w:rPr>
          <w:rFonts w:cs="Arial"/>
        </w:rPr>
        <w:fldChar w:fldCharType="separate"/>
      </w:r>
      <w:r w:rsidR="006B39C3">
        <w:rPr>
          <w:rFonts w:cs="Arial"/>
        </w:rPr>
        <w:t>Schedule 13</w:t>
      </w:r>
      <w:r w:rsidR="006B39C3">
        <w:rPr>
          <w:rFonts w:cs="Arial"/>
        </w:rPr>
        <w:fldChar w:fldCharType="end"/>
      </w:r>
      <w:r w:rsidR="001510CF" w:rsidRPr="002414C4">
        <w:rPr>
          <w:rFonts w:cs="Arial"/>
        </w:rPr>
        <w:t xml:space="preserve"> (Equaliti</w:t>
      </w:r>
      <w:r w:rsidR="001510CF" w:rsidRPr="00850E76">
        <w:rPr>
          <w:rFonts w:cs="Arial"/>
        </w:rPr>
        <w:t>es Protocol)</w:t>
      </w:r>
      <w:r w:rsidRPr="00850E76">
        <w:rPr>
          <w:rFonts w:cs="Arial"/>
        </w:rPr>
        <w:t xml:space="preserve"> in its performance of the </w:t>
      </w:r>
      <w:r w:rsidR="00B6378F" w:rsidRPr="00850E76">
        <w:rPr>
          <w:rFonts w:cs="Arial"/>
        </w:rPr>
        <w:t xml:space="preserve">Agreement </w:t>
      </w:r>
      <w:r w:rsidRPr="00850E76">
        <w:rPr>
          <w:rFonts w:cs="Arial"/>
        </w:rPr>
        <w:t>and shall take all reasonable steps to ensure that all servants, employees, agents and Sub-Contractors of the Contractor engaged in the provision of the</w:t>
      </w:r>
      <w:r w:rsidR="004C094D" w:rsidRPr="00850E76">
        <w:rPr>
          <w:rFonts w:cs="Arial"/>
        </w:rPr>
        <w:t xml:space="preserve"> Service</w:t>
      </w:r>
      <w:r w:rsidRPr="00850E76">
        <w:rPr>
          <w:rFonts w:cs="Arial"/>
        </w:rPr>
        <w:t xml:space="preserve"> does not unlawfully discriminate, harass or victimise within the meaning and scope of the Equalities Legislation. This </w:t>
      </w:r>
      <w:r w:rsidR="00E67F26" w:rsidRPr="002414C4">
        <w:rPr>
          <w:rFonts w:cs="Arial"/>
        </w:rPr>
        <w:t>Clause</w:t>
      </w:r>
      <w:r w:rsidRPr="002414C4">
        <w:rPr>
          <w:rFonts w:cs="Arial"/>
        </w:rPr>
        <w:t xml:space="preserve"> </w:t>
      </w:r>
      <w:r w:rsidRPr="002414C4">
        <w:rPr>
          <w:rFonts w:cs="Arial"/>
        </w:rPr>
        <w:fldChar w:fldCharType="begin"/>
      </w:r>
      <w:r w:rsidRPr="002414C4">
        <w:rPr>
          <w:rFonts w:cs="Arial"/>
        </w:rPr>
        <w:instrText xml:space="preserve"> REF _Ref531355830 \r \h </w:instrText>
      </w:r>
      <w:r w:rsidR="008E3100" w:rsidRPr="002414C4">
        <w:rPr>
          <w:rFonts w:cs="Arial"/>
        </w:rPr>
        <w:instrText xml:space="preserve"> \* MERGEFORMAT </w:instrText>
      </w:r>
      <w:r w:rsidRPr="002414C4">
        <w:rPr>
          <w:rFonts w:cs="Arial"/>
        </w:rPr>
      </w:r>
      <w:r w:rsidRPr="002414C4">
        <w:rPr>
          <w:rFonts w:cs="Arial"/>
        </w:rPr>
        <w:fldChar w:fldCharType="separate"/>
      </w:r>
      <w:r w:rsidR="00052BB9" w:rsidRPr="002414C4">
        <w:rPr>
          <w:rFonts w:cs="Arial"/>
        </w:rPr>
        <w:t>1</w:t>
      </w:r>
      <w:r w:rsidR="002414C4" w:rsidRPr="002414C4">
        <w:rPr>
          <w:rFonts w:cs="Arial"/>
        </w:rPr>
        <w:t>9</w:t>
      </w:r>
      <w:r w:rsidR="00052BB9" w:rsidRPr="002414C4">
        <w:rPr>
          <w:rFonts w:cs="Arial"/>
        </w:rPr>
        <w:t>.1</w:t>
      </w:r>
      <w:r w:rsidRPr="002414C4">
        <w:rPr>
          <w:rFonts w:cs="Arial"/>
        </w:rPr>
        <w:fldChar w:fldCharType="end"/>
      </w:r>
      <w:r w:rsidRPr="00850E76">
        <w:rPr>
          <w:rFonts w:cs="Arial"/>
        </w:rPr>
        <w:t xml:space="preserve"> shall be without prejudice to the Contractor</w:t>
      </w:r>
      <w:r w:rsidR="001510CF" w:rsidRPr="00850E76">
        <w:rPr>
          <w:rFonts w:cs="Arial"/>
        </w:rPr>
        <w:t>’</w:t>
      </w:r>
      <w:r w:rsidRPr="00850E76">
        <w:rPr>
          <w:rFonts w:cs="Arial"/>
        </w:rPr>
        <w:t>s general obligation to comply with Legislation.</w:t>
      </w:r>
      <w:bookmarkEnd w:id="402"/>
    </w:p>
    <w:p w14:paraId="2F7C84E5" w14:textId="5F991CFA" w:rsidR="00F800B3" w:rsidRPr="00850E76" w:rsidRDefault="00F800B3" w:rsidP="00B27627">
      <w:pPr>
        <w:pStyle w:val="SP2"/>
        <w:rPr>
          <w:rFonts w:cs="Arial"/>
        </w:rPr>
      </w:pPr>
      <w:bookmarkStart w:id="403" w:name="ElPgBr59"/>
      <w:bookmarkEnd w:id="403"/>
      <w:r w:rsidRPr="00850E76">
        <w:rPr>
          <w:rFonts w:cs="Arial"/>
        </w:rPr>
        <w:t xml:space="preserve">The Contractor shall (and shall procure that </w:t>
      </w:r>
      <w:r w:rsidR="00E61031">
        <w:rPr>
          <w:rFonts w:cs="Arial"/>
        </w:rPr>
        <w:t>the Contractor Personnel</w:t>
      </w:r>
      <w:r w:rsidRPr="00850E76">
        <w:rPr>
          <w:rFonts w:cs="Arial"/>
        </w:rPr>
        <w:t xml:space="preserve"> shall) at all times comply with the provisions of the Human Rights Act 1998 in the performance of </w:t>
      </w:r>
      <w:r w:rsidR="00C273F2" w:rsidRPr="00850E76">
        <w:rPr>
          <w:rFonts w:cs="Arial"/>
        </w:rPr>
        <w:t>this Agreement</w:t>
      </w:r>
      <w:r w:rsidRPr="00850E76">
        <w:rPr>
          <w:rFonts w:cs="Arial"/>
        </w:rPr>
        <w:t xml:space="preserve">. The Contractor shall also undertake, or refrain from undertaking, such acts as the </w:t>
      </w:r>
      <w:r w:rsidR="005C7E48" w:rsidRPr="00850E76">
        <w:rPr>
          <w:rFonts w:cs="Arial"/>
        </w:rPr>
        <w:t>LFC</w:t>
      </w:r>
      <w:r w:rsidRPr="00850E76">
        <w:rPr>
          <w:rFonts w:cs="Arial"/>
        </w:rPr>
        <w:t xml:space="preserve"> requests so as to enable the </w:t>
      </w:r>
      <w:r w:rsidR="005C7E48" w:rsidRPr="00850E76">
        <w:rPr>
          <w:rFonts w:cs="Arial"/>
        </w:rPr>
        <w:t>LFC</w:t>
      </w:r>
      <w:r w:rsidRPr="00850E76">
        <w:rPr>
          <w:rFonts w:cs="Arial"/>
        </w:rPr>
        <w:t xml:space="preserve"> to comply with its obligations under the Human Rights Act 1998.</w:t>
      </w:r>
    </w:p>
    <w:bookmarkEnd w:id="400"/>
    <w:p w14:paraId="70861EA1" w14:textId="77777777" w:rsidR="000E296A" w:rsidRPr="002B0D8F" w:rsidRDefault="000E296A" w:rsidP="000E296A">
      <w:pPr>
        <w:pStyle w:val="SP2"/>
        <w:numPr>
          <w:ilvl w:val="0"/>
          <w:numId w:val="0"/>
        </w:numPr>
        <w:rPr>
          <w:rFonts w:cs="Arial"/>
          <w:color w:val="000000"/>
          <w:highlight w:val="cyan"/>
          <w:lang w:eastAsia="en-GB"/>
        </w:rPr>
        <w:sectPr w:rsidR="000E296A" w:rsidRPr="002B0D8F" w:rsidSect="00241A82">
          <w:pgSz w:w="11906" w:h="16838" w:code="9"/>
          <w:pgMar w:top="1134" w:right="1134" w:bottom="1134" w:left="1134" w:header="709" w:footer="720" w:gutter="0"/>
          <w:cols w:space="708"/>
          <w:docGrid w:linePitch="360"/>
        </w:sectPr>
      </w:pPr>
    </w:p>
    <w:p w14:paraId="0968B6D7" w14:textId="66996F3F" w:rsidR="004849A6" w:rsidRPr="00850E76" w:rsidRDefault="006A705C" w:rsidP="002A20C8">
      <w:pPr>
        <w:pStyle w:val="Part"/>
        <w:spacing w:before="0"/>
        <w:rPr>
          <w:rFonts w:cs="Arial"/>
        </w:rPr>
      </w:pPr>
      <w:bookmarkStart w:id="404" w:name="_Toc200544382"/>
      <w:r w:rsidRPr="00850E76">
        <w:rPr>
          <w:rFonts w:cs="Arial"/>
        </w:rPr>
        <w:lastRenderedPageBreak/>
        <w:t>PART 4: MONITORING</w:t>
      </w:r>
      <w:bookmarkEnd w:id="404"/>
    </w:p>
    <w:p w14:paraId="3CDD02E7" w14:textId="41F71B81" w:rsidR="001F00A8" w:rsidRPr="00850E76" w:rsidRDefault="001F00A8" w:rsidP="00B27627">
      <w:pPr>
        <w:pStyle w:val="SP1"/>
        <w:rPr>
          <w:rFonts w:cs="Arial"/>
        </w:rPr>
      </w:pPr>
      <w:bookmarkStart w:id="405" w:name="_Ref99542685"/>
      <w:bookmarkStart w:id="406" w:name="_Hlk99526092"/>
      <w:bookmarkStart w:id="407" w:name="_Toc200544383"/>
      <w:r w:rsidRPr="00850E76">
        <w:rPr>
          <w:rFonts w:cs="Arial"/>
        </w:rPr>
        <w:t>PERFORMANCE monitoring</w:t>
      </w:r>
      <w:bookmarkEnd w:id="405"/>
      <w:bookmarkEnd w:id="407"/>
    </w:p>
    <w:p w14:paraId="2E81D779" w14:textId="1739381E" w:rsidR="001F00A8" w:rsidRPr="00850E76" w:rsidRDefault="001F00A8" w:rsidP="00B27627">
      <w:pPr>
        <w:pStyle w:val="SP2"/>
        <w:rPr>
          <w:rFonts w:cs="Arial"/>
        </w:rPr>
      </w:pPr>
      <w:bookmarkStart w:id="408" w:name="_Toc219715682"/>
      <w:r w:rsidRPr="00850E76">
        <w:rPr>
          <w:rFonts w:cs="Arial"/>
        </w:rPr>
        <w:t>The Contractor shall provide records of, and reports summarising, the performance of the</w:t>
      </w:r>
      <w:r w:rsidR="004C094D" w:rsidRPr="00850E76">
        <w:rPr>
          <w:rFonts w:cs="Arial"/>
        </w:rPr>
        <w:t xml:space="preserve"> Service</w:t>
      </w:r>
      <w:r w:rsidR="005B7277">
        <w:rPr>
          <w:rFonts w:cs="Arial"/>
        </w:rPr>
        <w:t>s</w:t>
      </w:r>
      <w:r w:rsidRPr="00850E76">
        <w:rPr>
          <w:rFonts w:cs="Arial"/>
        </w:rPr>
        <w:t xml:space="preserve"> achieved by the Contractor against the </w:t>
      </w:r>
      <w:r w:rsidR="00D0274C" w:rsidRPr="00850E76">
        <w:rPr>
          <w:rFonts w:cs="Arial"/>
        </w:rPr>
        <w:t>KPIs</w:t>
      </w:r>
      <w:r w:rsidRPr="00850E76">
        <w:rPr>
          <w:rFonts w:cs="Arial"/>
        </w:rPr>
        <w:t xml:space="preserve"> in accordance with the requirements </w:t>
      </w:r>
      <w:r w:rsidRPr="002414C4">
        <w:rPr>
          <w:rFonts w:cs="Arial"/>
        </w:rPr>
        <w:t xml:space="preserve">of </w:t>
      </w:r>
      <w:r w:rsidR="006B39C3">
        <w:rPr>
          <w:rFonts w:cs="Arial"/>
        </w:rPr>
        <w:fldChar w:fldCharType="begin"/>
      </w:r>
      <w:r w:rsidR="006B39C3">
        <w:rPr>
          <w:rFonts w:cs="Arial"/>
        </w:rPr>
        <w:instrText xml:space="preserve"> REF _Ref133237207 \w \h </w:instrText>
      </w:r>
      <w:r w:rsidR="006B39C3">
        <w:rPr>
          <w:rFonts w:cs="Arial"/>
        </w:rPr>
      </w:r>
      <w:r w:rsidR="006B39C3">
        <w:rPr>
          <w:rFonts w:cs="Arial"/>
        </w:rPr>
        <w:fldChar w:fldCharType="separate"/>
      </w:r>
      <w:r w:rsidR="006B39C3">
        <w:rPr>
          <w:rFonts w:cs="Arial"/>
        </w:rPr>
        <w:t>Schedule 10</w:t>
      </w:r>
      <w:r w:rsidR="006B39C3">
        <w:rPr>
          <w:rFonts w:cs="Arial"/>
        </w:rPr>
        <w:fldChar w:fldCharType="end"/>
      </w:r>
      <w:r w:rsidRPr="002414C4">
        <w:rPr>
          <w:rFonts w:cs="Arial"/>
        </w:rPr>
        <w:t xml:space="preserve"> </w:t>
      </w:r>
      <w:r w:rsidR="00F2131F" w:rsidRPr="00850E76">
        <w:rPr>
          <w:rFonts w:cs="Arial"/>
        </w:rPr>
        <w:t xml:space="preserve"> (Performance Monitoring System)</w:t>
      </w:r>
      <w:r w:rsidRPr="00850E76">
        <w:rPr>
          <w:rFonts w:cs="Arial"/>
        </w:rPr>
        <w:t xml:space="preserve">. Such recording and monitoring shall be subject to rights of audit in accordance with the provisions </w:t>
      </w:r>
      <w:r w:rsidRPr="002414C4">
        <w:rPr>
          <w:rFonts w:cs="Arial"/>
        </w:rPr>
        <w:t xml:space="preserve">of </w:t>
      </w:r>
      <w:r w:rsidR="006B39C3">
        <w:rPr>
          <w:rFonts w:cs="Arial"/>
        </w:rPr>
        <w:t>C</w:t>
      </w:r>
      <w:r w:rsidR="00E67F26" w:rsidRPr="002414C4">
        <w:rPr>
          <w:rFonts w:cs="Arial"/>
        </w:rPr>
        <w:t>lause</w:t>
      </w:r>
      <w:r w:rsidR="00F2131F" w:rsidRPr="002414C4">
        <w:rPr>
          <w:rFonts w:cs="Arial"/>
        </w:rPr>
        <w:t xml:space="preserve"> </w:t>
      </w:r>
      <w:r w:rsidR="006B39C3">
        <w:rPr>
          <w:rFonts w:cs="Arial"/>
        </w:rPr>
        <w:fldChar w:fldCharType="begin"/>
      </w:r>
      <w:r w:rsidR="006B39C3">
        <w:rPr>
          <w:rFonts w:cs="Arial"/>
        </w:rPr>
        <w:instrText xml:space="preserve"> REF _Ref133240425 \n \h </w:instrText>
      </w:r>
      <w:r w:rsidR="006B39C3">
        <w:rPr>
          <w:rFonts w:cs="Arial"/>
        </w:rPr>
      </w:r>
      <w:r w:rsidR="006B39C3">
        <w:rPr>
          <w:rFonts w:cs="Arial"/>
        </w:rPr>
        <w:fldChar w:fldCharType="separate"/>
      </w:r>
      <w:r w:rsidR="006B39C3">
        <w:rPr>
          <w:rFonts w:cs="Arial"/>
        </w:rPr>
        <w:t>22</w:t>
      </w:r>
      <w:r w:rsidR="006B39C3">
        <w:rPr>
          <w:rFonts w:cs="Arial"/>
        </w:rPr>
        <w:fldChar w:fldCharType="end"/>
      </w:r>
      <w:r w:rsidR="00F2131F" w:rsidRPr="00850E76">
        <w:rPr>
          <w:rFonts w:cs="Arial"/>
        </w:rPr>
        <w:t xml:space="preserve"> (Records Audit and Inspection)</w:t>
      </w:r>
      <w:r w:rsidRPr="00850E76">
        <w:rPr>
          <w:rFonts w:cs="Arial"/>
        </w:rPr>
        <w:t xml:space="preserve"> and other relevant terms of this Agreement.</w:t>
      </w:r>
      <w:bookmarkEnd w:id="408"/>
    </w:p>
    <w:p w14:paraId="46340F14" w14:textId="1BCFE139" w:rsidR="001F00A8" w:rsidRPr="00850E76" w:rsidRDefault="001F00A8" w:rsidP="00B27627">
      <w:pPr>
        <w:pStyle w:val="SP2"/>
        <w:rPr>
          <w:rFonts w:cs="Arial"/>
        </w:rPr>
      </w:pPr>
      <w:bookmarkStart w:id="409" w:name="_Toc219715684"/>
      <w:r w:rsidRPr="00850E76">
        <w:rPr>
          <w:rFonts w:cs="Arial"/>
        </w:rPr>
        <w:t xml:space="preserve">The Contractor shall be committed to the process of continuous improvement of the </w:t>
      </w:r>
      <w:r w:rsidR="004C094D" w:rsidRPr="00850E76">
        <w:rPr>
          <w:rFonts w:cs="Arial"/>
        </w:rPr>
        <w:t>Service</w:t>
      </w:r>
      <w:r w:rsidRPr="00850E76">
        <w:rPr>
          <w:rFonts w:cs="Arial"/>
        </w:rPr>
        <w:t xml:space="preserve"> and all </w:t>
      </w:r>
      <w:r w:rsidR="00D0274C" w:rsidRPr="00850E76">
        <w:rPr>
          <w:rFonts w:cs="Arial"/>
        </w:rPr>
        <w:t>KPIs</w:t>
      </w:r>
      <w:r w:rsidRPr="00850E76">
        <w:rPr>
          <w:rFonts w:cs="Arial"/>
        </w:rPr>
        <w:t xml:space="preserve">. Accordingly, </w:t>
      </w:r>
      <w:r w:rsidR="00C36B32">
        <w:rPr>
          <w:rFonts w:cs="Arial"/>
        </w:rPr>
        <w:t>the Contractor shall introduce</w:t>
      </w:r>
      <w:r w:rsidRPr="00850E76">
        <w:rPr>
          <w:rFonts w:cs="Arial"/>
        </w:rPr>
        <w:t xml:space="preserve"> processes including (but not limited to):</w:t>
      </w:r>
      <w:bookmarkEnd w:id="409"/>
    </w:p>
    <w:p w14:paraId="56334F1A" w14:textId="4879439D" w:rsidR="001F00A8" w:rsidRPr="00850E76" w:rsidRDefault="001F00A8" w:rsidP="00B27627">
      <w:pPr>
        <w:pStyle w:val="SP3"/>
        <w:ind w:left="1701"/>
        <w:rPr>
          <w:rFonts w:cs="Arial"/>
        </w:rPr>
      </w:pPr>
      <w:bookmarkStart w:id="410" w:name="_Toc219715685"/>
      <w:r w:rsidRPr="00850E76">
        <w:rPr>
          <w:rFonts w:cs="Arial"/>
        </w:rPr>
        <w:t>initiatives to achieve value for money; and</w:t>
      </w:r>
      <w:bookmarkEnd w:id="410"/>
    </w:p>
    <w:p w14:paraId="096E7450" w14:textId="6633926D" w:rsidR="001F00A8" w:rsidRPr="00850E76" w:rsidRDefault="001F00A8" w:rsidP="00B27627">
      <w:pPr>
        <w:pStyle w:val="SP3"/>
        <w:ind w:left="1701"/>
        <w:rPr>
          <w:rFonts w:cs="Arial"/>
        </w:rPr>
      </w:pPr>
      <w:bookmarkStart w:id="411" w:name="_Toc219715686"/>
      <w:r w:rsidRPr="00850E76">
        <w:rPr>
          <w:rFonts w:cs="Arial"/>
        </w:rPr>
        <w:t xml:space="preserve">the introduction of improvements in the delivery of the </w:t>
      </w:r>
      <w:r w:rsidR="004C094D" w:rsidRPr="00850E76">
        <w:rPr>
          <w:rFonts w:cs="Arial"/>
        </w:rPr>
        <w:t>Service</w:t>
      </w:r>
      <w:r w:rsidR="00C36B32">
        <w:rPr>
          <w:rFonts w:cs="Arial"/>
        </w:rPr>
        <w:t>s</w:t>
      </w:r>
      <w:r w:rsidRPr="00850E76">
        <w:rPr>
          <w:rFonts w:cs="Arial"/>
        </w:rPr>
        <w:t xml:space="preserve"> (including through adoption of changes to or the introduction of new methodologies, tools and processes),</w:t>
      </w:r>
      <w:bookmarkEnd w:id="411"/>
    </w:p>
    <w:p w14:paraId="6D70C8B2" w14:textId="068B4CA6" w:rsidR="001F00A8" w:rsidRPr="00850E76" w:rsidRDefault="00C36B32" w:rsidP="00D92B3D">
      <w:pPr>
        <w:pStyle w:val="SP2"/>
        <w:numPr>
          <w:ilvl w:val="0"/>
          <w:numId w:val="0"/>
        </w:numPr>
        <w:ind w:left="850"/>
        <w:rPr>
          <w:rFonts w:cs="Arial"/>
        </w:rPr>
      </w:pPr>
      <w:bookmarkStart w:id="412" w:name="_Toc219715687"/>
      <w:r>
        <w:rPr>
          <w:rFonts w:cs="Arial"/>
        </w:rPr>
        <w:t xml:space="preserve">through which </w:t>
      </w:r>
      <w:r w:rsidR="00B74951" w:rsidRPr="00850E76">
        <w:rPr>
          <w:rFonts w:cs="Arial"/>
        </w:rPr>
        <w:t>t</w:t>
      </w:r>
      <w:r w:rsidR="001F00A8" w:rsidRPr="00850E76">
        <w:rPr>
          <w:rFonts w:cs="Arial"/>
        </w:rPr>
        <w:t>he Contractor will keep all</w:t>
      </w:r>
      <w:r w:rsidR="004C094D" w:rsidRPr="00850E76">
        <w:rPr>
          <w:rFonts w:cs="Arial"/>
        </w:rPr>
        <w:t xml:space="preserve"> Service</w:t>
      </w:r>
      <w:r>
        <w:rPr>
          <w:rFonts w:cs="Arial"/>
        </w:rPr>
        <w:t>s</w:t>
      </w:r>
      <w:r w:rsidR="001F00A8" w:rsidRPr="00850E76">
        <w:rPr>
          <w:rFonts w:cs="Arial"/>
        </w:rPr>
        <w:t xml:space="preserve"> under review and where it is reasonable to conclude either that the </w:t>
      </w:r>
      <w:r w:rsidR="00D0274C" w:rsidRPr="00850E76">
        <w:rPr>
          <w:rFonts w:cs="Arial"/>
        </w:rPr>
        <w:t>KPI</w:t>
      </w:r>
      <w:r w:rsidR="00E35A9B" w:rsidRPr="00850E76">
        <w:rPr>
          <w:rFonts w:cs="Arial"/>
        </w:rPr>
        <w:t xml:space="preserve"> </w:t>
      </w:r>
      <w:r w:rsidR="001F00A8" w:rsidRPr="00850E76">
        <w:rPr>
          <w:rFonts w:cs="Arial"/>
        </w:rPr>
        <w:t xml:space="preserve">should be increased to a more demanding level than the </w:t>
      </w:r>
      <w:r w:rsidR="00E35A9B" w:rsidRPr="00850E76">
        <w:rPr>
          <w:rFonts w:cs="Arial"/>
        </w:rPr>
        <w:t>KPI</w:t>
      </w:r>
      <w:r w:rsidR="001F00A8" w:rsidRPr="00850E76">
        <w:rPr>
          <w:rFonts w:cs="Arial"/>
        </w:rPr>
        <w:t xml:space="preserve"> in force, or that a Service not currently subject to a </w:t>
      </w:r>
      <w:r w:rsidR="00E35A9B" w:rsidRPr="00850E76">
        <w:rPr>
          <w:rFonts w:cs="Arial"/>
        </w:rPr>
        <w:t>KPI</w:t>
      </w:r>
      <w:r w:rsidR="001F00A8" w:rsidRPr="00850E76">
        <w:rPr>
          <w:rFonts w:cs="Arial"/>
        </w:rPr>
        <w:t xml:space="preserve"> should become so subject, the </w:t>
      </w:r>
      <w:r w:rsidR="00E35A9B" w:rsidRPr="00850E76">
        <w:rPr>
          <w:rFonts w:cs="Arial"/>
        </w:rPr>
        <w:t>KPI</w:t>
      </w:r>
      <w:r w:rsidR="001F00A8" w:rsidRPr="00850E76">
        <w:rPr>
          <w:rFonts w:cs="Arial"/>
        </w:rPr>
        <w:t xml:space="preserve"> shall be increased, or a new </w:t>
      </w:r>
      <w:r w:rsidR="00E35A9B" w:rsidRPr="00850E76">
        <w:rPr>
          <w:rFonts w:cs="Arial"/>
        </w:rPr>
        <w:t>KPI</w:t>
      </w:r>
      <w:r w:rsidR="001F00A8" w:rsidRPr="00850E76">
        <w:rPr>
          <w:rFonts w:cs="Arial"/>
        </w:rPr>
        <w:t xml:space="preserve"> introduced, as appropr</w:t>
      </w:r>
      <w:r w:rsidR="001F00A8" w:rsidRPr="002414C4">
        <w:rPr>
          <w:rFonts w:cs="Arial"/>
        </w:rPr>
        <w:t xml:space="preserve">iate. Any increased or new </w:t>
      </w:r>
      <w:r w:rsidR="00E35A9B" w:rsidRPr="002414C4">
        <w:rPr>
          <w:rFonts w:cs="Arial"/>
        </w:rPr>
        <w:t>KPIs</w:t>
      </w:r>
      <w:r w:rsidR="001F00A8" w:rsidRPr="002414C4">
        <w:rPr>
          <w:rFonts w:cs="Arial"/>
        </w:rPr>
        <w:t xml:space="preserve"> shall be proposed in writing to the </w:t>
      </w:r>
      <w:r w:rsidR="005C7E48" w:rsidRPr="002414C4">
        <w:rPr>
          <w:rFonts w:cs="Arial"/>
        </w:rPr>
        <w:t>LFC</w:t>
      </w:r>
      <w:r w:rsidR="001F00A8" w:rsidRPr="002414C4">
        <w:rPr>
          <w:rFonts w:cs="Arial"/>
        </w:rPr>
        <w:t xml:space="preserve"> as per the requirements in </w:t>
      </w:r>
      <w:r w:rsidR="006B39C3">
        <w:rPr>
          <w:rFonts w:cs="Arial"/>
        </w:rPr>
        <w:fldChar w:fldCharType="begin"/>
      </w:r>
      <w:r w:rsidR="006B39C3">
        <w:rPr>
          <w:rFonts w:cs="Arial"/>
        </w:rPr>
        <w:instrText xml:space="preserve"> REF _Ref133240455 \n \h </w:instrText>
      </w:r>
      <w:r w:rsidR="006B39C3">
        <w:rPr>
          <w:rFonts w:cs="Arial"/>
        </w:rPr>
      </w:r>
      <w:r w:rsidR="006B39C3">
        <w:rPr>
          <w:rFonts w:cs="Arial"/>
        </w:rPr>
        <w:fldChar w:fldCharType="separate"/>
      </w:r>
      <w:r w:rsidR="006B39C3">
        <w:rPr>
          <w:rFonts w:cs="Arial"/>
        </w:rPr>
        <w:t>Schedule 7</w:t>
      </w:r>
      <w:r w:rsidR="006B39C3">
        <w:rPr>
          <w:rFonts w:cs="Arial"/>
        </w:rPr>
        <w:fldChar w:fldCharType="end"/>
      </w:r>
      <w:r w:rsidR="003859D0" w:rsidRPr="002414C4">
        <w:rPr>
          <w:rFonts w:cs="Arial"/>
        </w:rPr>
        <w:t xml:space="preserve"> </w:t>
      </w:r>
      <w:r w:rsidR="009D5252" w:rsidRPr="002414C4">
        <w:rPr>
          <w:rFonts w:cs="Arial"/>
        </w:rPr>
        <w:t>(C</w:t>
      </w:r>
      <w:r w:rsidR="009D5252" w:rsidRPr="00850E76">
        <w:rPr>
          <w:rFonts w:cs="Arial"/>
        </w:rPr>
        <w:t>hange Control Pr</w:t>
      </w:r>
      <w:r w:rsidR="003859D0" w:rsidRPr="00850E76">
        <w:rPr>
          <w:rFonts w:cs="Arial"/>
        </w:rPr>
        <w:t>o</w:t>
      </w:r>
      <w:r w:rsidR="009D5252" w:rsidRPr="00850E76">
        <w:rPr>
          <w:rFonts w:cs="Arial"/>
        </w:rPr>
        <w:t>cedure)</w:t>
      </w:r>
      <w:r w:rsidR="001F00A8" w:rsidRPr="00850E76">
        <w:rPr>
          <w:rFonts w:cs="Arial"/>
        </w:rPr>
        <w:t>.</w:t>
      </w:r>
      <w:bookmarkEnd w:id="412"/>
    </w:p>
    <w:p w14:paraId="1BBAE98B" w14:textId="77777777" w:rsidR="004849A6" w:rsidRPr="00850E76" w:rsidRDefault="004849A6" w:rsidP="00B27627">
      <w:pPr>
        <w:pStyle w:val="SP1"/>
        <w:rPr>
          <w:rFonts w:cs="Arial"/>
        </w:rPr>
      </w:pPr>
      <w:bookmarkStart w:id="413" w:name="_Toc98833696"/>
      <w:bookmarkStart w:id="414" w:name="_Toc98833894"/>
      <w:bookmarkStart w:id="415" w:name="_Toc98834091"/>
      <w:bookmarkStart w:id="416" w:name="_Toc98834288"/>
      <w:bookmarkStart w:id="417" w:name="_Toc98834486"/>
      <w:bookmarkStart w:id="418" w:name="_Toc98834684"/>
      <w:bookmarkStart w:id="419" w:name="_Toc98835058"/>
      <w:bookmarkStart w:id="420" w:name="_Toc98835563"/>
      <w:bookmarkStart w:id="421" w:name="_Toc98870885"/>
      <w:bookmarkStart w:id="422" w:name="_Toc98833697"/>
      <w:bookmarkStart w:id="423" w:name="_Toc98833895"/>
      <w:bookmarkStart w:id="424" w:name="_Toc98834092"/>
      <w:bookmarkStart w:id="425" w:name="_Toc98834289"/>
      <w:bookmarkStart w:id="426" w:name="_Toc98834487"/>
      <w:bookmarkStart w:id="427" w:name="_Toc98834685"/>
      <w:bookmarkStart w:id="428" w:name="_Toc98835059"/>
      <w:bookmarkStart w:id="429" w:name="_Toc98835564"/>
      <w:bookmarkStart w:id="430" w:name="_Toc98870886"/>
      <w:bookmarkStart w:id="431" w:name="_Toc200544384"/>
      <w:bookmarkEnd w:id="406"/>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850E76">
        <w:rPr>
          <w:rFonts w:cs="Arial"/>
        </w:rPr>
        <w:t>CONTRACT MANAGEMENT AND MANAGEMENT INFORMATION SYSTEM</w:t>
      </w:r>
      <w:bookmarkEnd w:id="431"/>
    </w:p>
    <w:p w14:paraId="6C9E31B1" w14:textId="7F1E6059" w:rsidR="004849A6" w:rsidRPr="00850E76" w:rsidRDefault="004849A6" w:rsidP="00B27627">
      <w:pPr>
        <w:pStyle w:val="SP2"/>
        <w:rPr>
          <w:rFonts w:cs="Arial"/>
        </w:rPr>
      </w:pPr>
      <w:bookmarkStart w:id="432" w:name="_Toc219715694"/>
      <w:r w:rsidRPr="00850E76">
        <w:rPr>
          <w:rFonts w:cs="Arial"/>
        </w:rPr>
        <w:t xml:space="preserve">The Parties shall comply with the provisions of </w:t>
      </w:r>
      <w:r w:rsidR="006B39C3">
        <w:rPr>
          <w:rFonts w:cs="Arial"/>
        </w:rPr>
        <w:fldChar w:fldCharType="begin"/>
      </w:r>
      <w:r w:rsidR="006B39C3">
        <w:rPr>
          <w:rFonts w:cs="Arial"/>
        </w:rPr>
        <w:instrText xml:space="preserve"> REF _Ref133240490 \w \h </w:instrText>
      </w:r>
      <w:r w:rsidR="006B39C3">
        <w:rPr>
          <w:rFonts w:cs="Arial"/>
        </w:rPr>
      </w:r>
      <w:r w:rsidR="006B39C3">
        <w:rPr>
          <w:rFonts w:cs="Arial"/>
        </w:rPr>
        <w:fldChar w:fldCharType="separate"/>
      </w:r>
      <w:r w:rsidR="006B39C3">
        <w:rPr>
          <w:rFonts w:cs="Arial"/>
        </w:rPr>
        <w:t>Schedule 15</w:t>
      </w:r>
      <w:r w:rsidR="006B39C3">
        <w:rPr>
          <w:rFonts w:cs="Arial"/>
        </w:rPr>
        <w:fldChar w:fldCharType="end"/>
      </w:r>
      <w:r w:rsidRPr="002414C4">
        <w:rPr>
          <w:rFonts w:cs="Arial"/>
        </w:rPr>
        <w:t xml:space="preserve"> </w:t>
      </w:r>
      <w:r w:rsidRPr="00850E76">
        <w:rPr>
          <w:rFonts w:cs="Arial"/>
        </w:rPr>
        <w:t>(Contract Management and Management Information System) in relation to the processes for management of this Agreement.</w:t>
      </w:r>
      <w:bookmarkStart w:id="433" w:name="_Toc219715695"/>
      <w:bookmarkEnd w:id="432"/>
    </w:p>
    <w:p w14:paraId="0BE535FC" w14:textId="3D281B36" w:rsidR="004849A6" w:rsidRPr="00850E76" w:rsidRDefault="004849A6" w:rsidP="00B27627">
      <w:pPr>
        <w:pStyle w:val="SP2"/>
        <w:rPr>
          <w:rFonts w:cs="Arial"/>
        </w:rPr>
      </w:pPr>
      <w:r w:rsidRPr="00850E76">
        <w:rPr>
          <w:rFonts w:cs="Arial"/>
        </w:rPr>
        <w:t>The Contractor shall provide an appropriate Management Information System (</w:t>
      </w:r>
      <w:r w:rsidR="00701622" w:rsidRPr="00D92B3D">
        <w:rPr>
          <w:rFonts w:cs="Arial"/>
          <w:b/>
          <w:bCs/>
        </w:rPr>
        <w:t>“</w:t>
      </w:r>
      <w:r w:rsidRPr="00D92B3D">
        <w:rPr>
          <w:rFonts w:cs="Arial"/>
          <w:b/>
          <w:bCs/>
        </w:rPr>
        <w:t>MIS</w:t>
      </w:r>
      <w:r w:rsidR="00701622" w:rsidRPr="00D92B3D">
        <w:rPr>
          <w:rFonts w:cs="Arial"/>
          <w:b/>
          <w:bCs/>
        </w:rPr>
        <w:t>”</w:t>
      </w:r>
      <w:r w:rsidRPr="00850E76">
        <w:rPr>
          <w:rFonts w:cs="Arial"/>
        </w:rPr>
        <w:t xml:space="preserve">) in accordance with </w:t>
      </w:r>
      <w:r w:rsidR="006B39C3">
        <w:rPr>
          <w:rFonts w:cs="Arial"/>
        </w:rPr>
        <w:fldChar w:fldCharType="begin"/>
      </w:r>
      <w:r w:rsidR="006B39C3">
        <w:rPr>
          <w:rFonts w:cs="Arial"/>
        </w:rPr>
        <w:instrText xml:space="preserve"> REF _Ref133240505 \w \h </w:instrText>
      </w:r>
      <w:r w:rsidR="006B39C3">
        <w:rPr>
          <w:rFonts w:cs="Arial"/>
        </w:rPr>
      </w:r>
      <w:r w:rsidR="006B39C3">
        <w:rPr>
          <w:rFonts w:cs="Arial"/>
        </w:rPr>
        <w:fldChar w:fldCharType="separate"/>
      </w:r>
      <w:r w:rsidR="006B39C3">
        <w:rPr>
          <w:rFonts w:cs="Arial"/>
        </w:rPr>
        <w:t>Schedule 15</w:t>
      </w:r>
      <w:r w:rsidR="006B39C3">
        <w:rPr>
          <w:rFonts w:cs="Arial"/>
        </w:rPr>
        <w:fldChar w:fldCharType="end"/>
      </w:r>
      <w:r w:rsidRPr="002414C4">
        <w:rPr>
          <w:rFonts w:cs="Arial"/>
        </w:rPr>
        <w:t xml:space="preserve"> </w:t>
      </w:r>
      <w:r w:rsidRPr="00850E76">
        <w:rPr>
          <w:rFonts w:cs="Arial"/>
        </w:rPr>
        <w:t>(Contract Management and Management Information System).</w:t>
      </w:r>
      <w:bookmarkEnd w:id="433"/>
    </w:p>
    <w:p w14:paraId="7510298C" w14:textId="3599A5B5" w:rsidR="007A75DD" w:rsidRPr="00AE3978" w:rsidRDefault="004849A6" w:rsidP="00AE3978">
      <w:pPr>
        <w:pStyle w:val="SP2"/>
        <w:rPr>
          <w:rFonts w:cs="Arial"/>
        </w:rPr>
      </w:pPr>
      <w:bookmarkStart w:id="434" w:name="_Toc219715696"/>
      <w:r w:rsidRPr="00850E76">
        <w:rPr>
          <w:rFonts w:cs="Arial"/>
        </w:rPr>
        <w:t xml:space="preserve">The Contractor shall promptly warn the </w:t>
      </w:r>
      <w:r w:rsidR="005C7E48" w:rsidRPr="00850E76">
        <w:rPr>
          <w:rFonts w:cs="Arial"/>
        </w:rPr>
        <w:t>LFC</w:t>
      </w:r>
      <w:r w:rsidRPr="00850E76">
        <w:rPr>
          <w:rFonts w:cs="Arial"/>
        </w:rPr>
        <w:t xml:space="preserve"> whenever the Contractor has reasonable grounds to believe that any failure on the part of the </w:t>
      </w:r>
      <w:r w:rsidR="005C7E48" w:rsidRPr="00850E76">
        <w:rPr>
          <w:rFonts w:cs="Arial"/>
        </w:rPr>
        <w:t>LFC</w:t>
      </w:r>
      <w:r w:rsidRPr="00850E76">
        <w:rPr>
          <w:rFonts w:cs="Arial"/>
        </w:rPr>
        <w:t xml:space="preserve"> or any third party to carry out its obligations and responsibilities under or associated with this Agreement, or the manner in which they are carried out, will have, or threatens to have, a detrimental effect on the quality of the </w:t>
      </w:r>
      <w:r w:rsidR="004C094D" w:rsidRPr="008122A4">
        <w:rPr>
          <w:rFonts w:cs="Arial"/>
        </w:rPr>
        <w:t>Service</w:t>
      </w:r>
      <w:r w:rsidR="00C36B32">
        <w:rPr>
          <w:rFonts w:cs="Arial"/>
        </w:rPr>
        <w:t>s</w:t>
      </w:r>
      <w:r w:rsidRPr="008122A4">
        <w:rPr>
          <w:rFonts w:cs="Arial"/>
        </w:rPr>
        <w:t xml:space="preserve"> or the efficiency or cost of their supply or the performance of any other obligations of the Contractor under this Agreement.</w:t>
      </w:r>
      <w:bookmarkEnd w:id="434"/>
    </w:p>
    <w:p w14:paraId="2703998D" w14:textId="77777777" w:rsidR="004849A6" w:rsidRPr="00960C65" w:rsidRDefault="004849A6" w:rsidP="00B27627">
      <w:pPr>
        <w:pStyle w:val="SP1"/>
      </w:pPr>
      <w:bookmarkStart w:id="435" w:name="_Ref133240425"/>
      <w:bookmarkStart w:id="436" w:name="_Toc200544385"/>
      <w:r w:rsidRPr="00960C65">
        <w:t>RECORDS AUDIT AND INSPECTION</w:t>
      </w:r>
      <w:bookmarkEnd w:id="435"/>
      <w:bookmarkEnd w:id="436"/>
    </w:p>
    <w:p w14:paraId="70551FCC" w14:textId="7EB347E0" w:rsidR="004849A6" w:rsidRPr="00850E76" w:rsidRDefault="004849A6" w:rsidP="00B27627">
      <w:pPr>
        <w:pStyle w:val="SP2"/>
        <w:rPr>
          <w:rFonts w:cs="Arial"/>
        </w:rPr>
      </w:pPr>
      <w:r w:rsidRPr="00850E76">
        <w:rPr>
          <w:rFonts w:cs="Arial"/>
        </w:rPr>
        <w:t xml:space="preserve">The Contractor shall, and shall procure that its </w:t>
      </w:r>
      <w:r w:rsidR="00C36B32">
        <w:rPr>
          <w:rFonts w:cs="Arial"/>
        </w:rPr>
        <w:t>S</w:t>
      </w:r>
      <w:r w:rsidRPr="00850E76">
        <w:rPr>
          <w:rFonts w:cs="Arial"/>
        </w:rPr>
        <w:t>ub-</w:t>
      </w:r>
      <w:r w:rsidR="00C36B32">
        <w:rPr>
          <w:rFonts w:cs="Arial"/>
        </w:rPr>
        <w:t>C</w:t>
      </w:r>
      <w:r w:rsidRPr="00850E76">
        <w:rPr>
          <w:rFonts w:cs="Arial"/>
        </w:rPr>
        <w:t xml:space="preserve">ontractors shall, maintain a current, accurate, complete and correct set of records pertaining to all activities relating to the performance of the </w:t>
      </w:r>
      <w:r w:rsidR="004C094D" w:rsidRPr="00850E76">
        <w:rPr>
          <w:rFonts w:cs="Arial"/>
        </w:rPr>
        <w:t>Service</w:t>
      </w:r>
      <w:r w:rsidR="00C36B32">
        <w:rPr>
          <w:rFonts w:cs="Arial"/>
        </w:rPr>
        <w:t>s</w:t>
      </w:r>
      <w:r w:rsidRPr="00850E76">
        <w:rPr>
          <w:rFonts w:cs="Arial"/>
        </w:rPr>
        <w:t xml:space="preserve"> and all transactions entered into by the Contractor for the purposes of this Agreement</w:t>
      </w:r>
      <w:r w:rsidR="00E00CF8" w:rsidRPr="00850E76">
        <w:rPr>
          <w:rFonts w:cs="Arial"/>
        </w:rPr>
        <w:t xml:space="preserve">, including all expenditure reimbursed by the </w:t>
      </w:r>
      <w:r w:rsidR="005C7E48" w:rsidRPr="00850E76">
        <w:rPr>
          <w:rFonts w:cs="Arial"/>
        </w:rPr>
        <w:t>LFC</w:t>
      </w:r>
      <w:r w:rsidR="00E00CF8" w:rsidRPr="00850E76">
        <w:rPr>
          <w:rFonts w:cs="Arial"/>
        </w:rPr>
        <w:t xml:space="preserve"> and all payments made by the </w:t>
      </w:r>
      <w:r w:rsidR="005C7E48" w:rsidRPr="00850E76">
        <w:rPr>
          <w:rFonts w:cs="Arial"/>
        </w:rPr>
        <w:t>LFC</w:t>
      </w:r>
      <w:r w:rsidRPr="00850E76">
        <w:rPr>
          <w:rFonts w:cs="Arial"/>
        </w:rPr>
        <w:t xml:space="preserve">. These records shall be open for inspection by the </w:t>
      </w:r>
      <w:r w:rsidR="005C7E48" w:rsidRPr="00850E76">
        <w:rPr>
          <w:rFonts w:cs="Arial"/>
        </w:rPr>
        <w:t>LFC</w:t>
      </w:r>
      <w:r w:rsidRPr="00850E76">
        <w:rPr>
          <w:rFonts w:cs="Arial"/>
        </w:rPr>
        <w:t xml:space="preserve"> at all reasonable times. The Contractor shall disclose and release any records, orders and instructions as required by the </w:t>
      </w:r>
      <w:r w:rsidR="005C7E48" w:rsidRPr="00850E76">
        <w:rPr>
          <w:rFonts w:cs="Arial"/>
        </w:rPr>
        <w:t>LFC</w:t>
      </w:r>
      <w:r w:rsidRPr="00850E76">
        <w:rPr>
          <w:rFonts w:cs="Arial"/>
        </w:rPr>
        <w:t>. The Contractor shall</w:t>
      </w:r>
      <w:r w:rsidR="00C36B32">
        <w:rPr>
          <w:rFonts w:cs="Arial"/>
        </w:rPr>
        <w:t>,</w:t>
      </w:r>
      <w:r w:rsidRPr="00850E76">
        <w:rPr>
          <w:rFonts w:cs="Arial"/>
        </w:rPr>
        <w:t xml:space="preserve"> and shall procure that its </w:t>
      </w:r>
      <w:r w:rsidR="00C36B32">
        <w:rPr>
          <w:rFonts w:cs="Arial"/>
        </w:rPr>
        <w:t>S</w:t>
      </w:r>
      <w:r w:rsidRPr="00850E76">
        <w:rPr>
          <w:rFonts w:cs="Arial"/>
        </w:rPr>
        <w:t>ub-</w:t>
      </w:r>
      <w:r w:rsidR="00C36B32">
        <w:rPr>
          <w:rFonts w:cs="Arial"/>
        </w:rPr>
        <w:t>C</w:t>
      </w:r>
      <w:r w:rsidRPr="00850E76">
        <w:rPr>
          <w:rFonts w:cs="Arial"/>
        </w:rPr>
        <w:t>ontractors shall</w:t>
      </w:r>
      <w:r w:rsidR="00C36B32">
        <w:rPr>
          <w:rFonts w:cs="Arial"/>
        </w:rPr>
        <w:t>,</w:t>
      </w:r>
      <w:r w:rsidRPr="00850E76">
        <w:rPr>
          <w:rFonts w:cs="Arial"/>
        </w:rPr>
        <w:t xml:space="preserve"> retain all such records for a period of no less than</w:t>
      </w:r>
      <w:r w:rsidR="00E47E42">
        <w:rPr>
          <w:rFonts w:cs="Arial"/>
        </w:rPr>
        <w:t xml:space="preserve"> six</w:t>
      </w:r>
      <w:r w:rsidRPr="00850E76">
        <w:rPr>
          <w:rFonts w:cs="Arial"/>
        </w:rPr>
        <w:t xml:space="preserve"> </w:t>
      </w:r>
      <w:r w:rsidR="00E47E42">
        <w:rPr>
          <w:rFonts w:cs="Arial"/>
        </w:rPr>
        <w:t>(</w:t>
      </w:r>
      <w:r w:rsidRPr="00850E76">
        <w:rPr>
          <w:rFonts w:cs="Arial"/>
        </w:rPr>
        <w:t>6</w:t>
      </w:r>
      <w:r w:rsidR="00E47E42">
        <w:rPr>
          <w:rFonts w:cs="Arial"/>
        </w:rPr>
        <w:t>)</w:t>
      </w:r>
      <w:r w:rsidRPr="00850E76">
        <w:rPr>
          <w:rFonts w:cs="Arial"/>
        </w:rPr>
        <w:t xml:space="preserve"> years (or such other period as may be required by law) following termination or expiry of this Agreement.</w:t>
      </w:r>
    </w:p>
    <w:p w14:paraId="189FA5DF" w14:textId="6A28AF8D" w:rsidR="004849A6" w:rsidRPr="00850E76" w:rsidRDefault="004849A6" w:rsidP="00B27627">
      <w:pPr>
        <w:pStyle w:val="SP2"/>
        <w:rPr>
          <w:rFonts w:cs="Arial"/>
        </w:rPr>
      </w:pPr>
      <w:r w:rsidRPr="00850E76">
        <w:rPr>
          <w:rFonts w:cs="Arial"/>
        </w:rPr>
        <w:t xml:space="preserve">The </w:t>
      </w:r>
      <w:r w:rsidR="005C7E48" w:rsidRPr="00850E76">
        <w:rPr>
          <w:rFonts w:cs="Arial"/>
        </w:rPr>
        <w:t>LFC</w:t>
      </w:r>
      <w:r w:rsidRPr="00850E76">
        <w:rPr>
          <w:rFonts w:cs="Arial"/>
        </w:rPr>
        <w:t xml:space="preserve"> has the right to audit any and all such records </w:t>
      </w:r>
      <w:r w:rsidRPr="00960C65">
        <w:t xml:space="preserve">at any time during the </w:t>
      </w:r>
      <w:r w:rsidRPr="00850E76">
        <w:rPr>
          <w:rFonts w:cs="Arial"/>
        </w:rPr>
        <w:t xml:space="preserve">performance of this Agreement and during the </w:t>
      </w:r>
      <w:r w:rsidR="00E47E42">
        <w:rPr>
          <w:rFonts w:cs="Arial"/>
        </w:rPr>
        <w:t>six (</w:t>
      </w:r>
      <w:r w:rsidRPr="00850E76">
        <w:rPr>
          <w:rFonts w:cs="Arial"/>
        </w:rPr>
        <w:t>6</w:t>
      </w:r>
      <w:r w:rsidR="00E47E42">
        <w:rPr>
          <w:rFonts w:cs="Arial"/>
        </w:rPr>
        <w:t xml:space="preserve">) </w:t>
      </w:r>
      <w:r w:rsidRPr="00850E76">
        <w:rPr>
          <w:rFonts w:cs="Arial"/>
        </w:rPr>
        <w:t>year period (or such other period as may be required by law) following termination or expiry of this Agreement.</w:t>
      </w:r>
    </w:p>
    <w:p w14:paraId="20E85B4D" w14:textId="6546D916" w:rsidR="004849A6" w:rsidRPr="00960C65" w:rsidRDefault="004849A6" w:rsidP="00B27627">
      <w:pPr>
        <w:pStyle w:val="SP2"/>
      </w:pPr>
      <w:r w:rsidRPr="00850E76">
        <w:rPr>
          <w:rFonts w:cs="Arial"/>
        </w:rPr>
        <w:t xml:space="preserve">The Contractor shall allow the </w:t>
      </w:r>
      <w:r w:rsidR="005C7E48" w:rsidRPr="00850E76">
        <w:rPr>
          <w:rFonts w:cs="Arial"/>
        </w:rPr>
        <w:t>LFC</w:t>
      </w:r>
      <w:r w:rsidRPr="00850E76">
        <w:rPr>
          <w:rFonts w:cs="Arial"/>
        </w:rPr>
        <w:t>’s authorised representatives</w:t>
      </w:r>
      <w:r w:rsidR="00E00CF8" w:rsidRPr="00850E76">
        <w:rPr>
          <w:rFonts w:cs="Arial"/>
        </w:rPr>
        <w:t xml:space="preserve"> (including auditors appointed by the Audit Commission)</w:t>
      </w:r>
      <w:r w:rsidRPr="00850E76">
        <w:rPr>
          <w:rFonts w:cs="Arial"/>
        </w:rPr>
        <w:t xml:space="preserve">, at any reasonable time, to undertake any inspection, audit or check of any aspect of the Contractor’s performance of the </w:t>
      </w:r>
      <w:r w:rsidR="004C094D" w:rsidRPr="00850E76">
        <w:rPr>
          <w:rFonts w:cs="Arial"/>
        </w:rPr>
        <w:t>Service</w:t>
      </w:r>
      <w:r w:rsidR="00C36B32">
        <w:rPr>
          <w:rFonts w:cs="Arial"/>
        </w:rPr>
        <w:t>s</w:t>
      </w:r>
      <w:r w:rsidRPr="00850E76">
        <w:rPr>
          <w:rFonts w:cs="Arial"/>
        </w:rPr>
        <w:t>, including, but not limited to, inspection of the Contractor’s te</w:t>
      </w:r>
      <w:r w:rsidRPr="002414C4">
        <w:rPr>
          <w:rFonts w:cs="Arial"/>
        </w:rPr>
        <w:t xml:space="preserve">chnical and organisational security measures for the protection of Personal Data, as required by </w:t>
      </w:r>
      <w:r w:rsidR="00E67F26" w:rsidRPr="004F4A68">
        <w:rPr>
          <w:rFonts w:cs="Arial"/>
        </w:rPr>
        <w:t>Clause</w:t>
      </w:r>
      <w:r w:rsidRPr="004F4A68">
        <w:rPr>
          <w:rFonts w:cs="Arial"/>
        </w:rPr>
        <w:t xml:space="preserve"> </w:t>
      </w:r>
      <w:r w:rsidR="00C36B32" w:rsidRPr="004F4A68">
        <w:rPr>
          <w:rFonts w:cs="Arial"/>
        </w:rPr>
        <w:t>14</w:t>
      </w:r>
      <w:r w:rsidR="00E00CF8" w:rsidRPr="004F4A68">
        <w:rPr>
          <w:rFonts w:cs="Arial"/>
        </w:rPr>
        <w:t>, at</w:t>
      </w:r>
      <w:r w:rsidR="00E00CF8" w:rsidRPr="002414C4">
        <w:rPr>
          <w:rFonts w:cs="Arial"/>
        </w:rPr>
        <w:t xml:space="preserve"> n</w:t>
      </w:r>
      <w:r w:rsidR="00E00CF8" w:rsidRPr="00850E76">
        <w:rPr>
          <w:rFonts w:cs="Arial"/>
        </w:rPr>
        <w:t xml:space="preserve">o additional cost to the </w:t>
      </w:r>
      <w:r w:rsidR="005C7E48" w:rsidRPr="00850E76">
        <w:rPr>
          <w:rFonts w:cs="Arial"/>
        </w:rPr>
        <w:t>LFC</w:t>
      </w:r>
      <w:r w:rsidRPr="00850E76">
        <w:rPr>
          <w:rFonts w:cs="Arial"/>
        </w:rPr>
        <w:t xml:space="preserve">. The </w:t>
      </w:r>
      <w:r w:rsidR="005C7E48" w:rsidRPr="00850E76">
        <w:rPr>
          <w:rFonts w:cs="Arial"/>
        </w:rPr>
        <w:t>LFC</w:t>
      </w:r>
      <w:r w:rsidRPr="00850E76">
        <w:rPr>
          <w:rFonts w:cs="Arial"/>
        </w:rPr>
        <w:t xml:space="preserve"> shall give the Contractor reasonable notice,</w:t>
      </w:r>
      <w:r w:rsidRPr="00960C65">
        <w:t xml:space="preserve"> in writing </w:t>
      </w:r>
      <w:r w:rsidRPr="00850E76">
        <w:rPr>
          <w:rFonts w:cs="Arial"/>
        </w:rPr>
        <w:t xml:space="preserve">or verbally, of its intention to undertake an inspection, audit or check under this </w:t>
      </w:r>
      <w:r w:rsidR="00E67F26" w:rsidRPr="002414C4">
        <w:rPr>
          <w:rFonts w:cs="Arial"/>
        </w:rPr>
        <w:t>Clause</w:t>
      </w:r>
      <w:r w:rsidRPr="002414C4">
        <w:rPr>
          <w:rFonts w:cs="Arial"/>
        </w:rPr>
        <w:t>.</w:t>
      </w:r>
    </w:p>
    <w:p w14:paraId="0D034CFA" w14:textId="752D42F6" w:rsidR="004849A6" w:rsidRPr="00850E76" w:rsidRDefault="004849A6" w:rsidP="00B27627">
      <w:pPr>
        <w:pStyle w:val="SP2"/>
        <w:rPr>
          <w:rFonts w:cs="Arial"/>
        </w:rPr>
      </w:pPr>
      <w:r w:rsidRPr="00850E76">
        <w:rPr>
          <w:rFonts w:cs="Arial"/>
        </w:rPr>
        <w:t xml:space="preserve">The Contractor shall provide the </w:t>
      </w:r>
      <w:r w:rsidR="005C7E48" w:rsidRPr="00850E76">
        <w:rPr>
          <w:rFonts w:cs="Arial"/>
        </w:rPr>
        <w:t>LFC</w:t>
      </w:r>
      <w:r w:rsidRPr="00850E76">
        <w:rPr>
          <w:rFonts w:cs="Arial"/>
        </w:rPr>
        <w:t xml:space="preserve"> with all reasonable co-operation in relation to any inspection, audit or check including:</w:t>
      </w:r>
    </w:p>
    <w:p w14:paraId="52ACC88B" w14:textId="77777777" w:rsidR="004849A6" w:rsidRPr="00850E76" w:rsidRDefault="004849A6" w:rsidP="00B27627">
      <w:pPr>
        <w:pStyle w:val="SP3"/>
        <w:ind w:left="1985" w:hanging="1134"/>
        <w:rPr>
          <w:rFonts w:cs="Arial"/>
        </w:rPr>
      </w:pPr>
      <w:r w:rsidRPr="00850E76">
        <w:rPr>
          <w:rFonts w:cs="Arial"/>
        </w:rPr>
        <w:t xml:space="preserve">granting access to any premises, equipment, plant, machinery or systems used in the Contractor’s performance of this Agreement, and where such premises, equipment, </w:t>
      </w:r>
      <w:r w:rsidRPr="00850E76">
        <w:rPr>
          <w:rFonts w:cs="Arial"/>
        </w:rPr>
        <w:lastRenderedPageBreak/>
        <w:t>plant, machinery or systems are not the Contractor’s own, using reasonable endeavours to procure such access;</w:t>
      </w:r>
    </w:p>
    <w:p w14:paraId="49965F67" w14:textId="77777777" w:rsidR="004849A6" w:rsidRPr="00960C65" w:rsidRDefault="004849A6" w:rsidP="00B27627">
      <w:pPr>
        <w:pStyle w:val="SP3"/>
        <w:ind w:left="1985" w:hanging="1134"/>
      </w:pPr>
      <w:r w:rsidRPr="00960C65">
        <w:t>ensuring that appropriate security systems are in place to prevent unauthorised access to, extraction of and/or alteration to data during the audit;</w:t>
      </w:r>
    </w:p>
    <w:p w14:paraId="28D6C344" w14:textId="37E34EF3" w:rsidR="004849A6" w:rsidRPr="00E47E42" w:rsidRDefault="004849A6" w:rsidP="00B27627">
      <w:pPr>
        <w:pStyle w:val="SP3"/>
        <w:ind w:left="1985" w:hanging="1134"/>
        <w:rPr>
          <w:rFonts w:cs="Arial"/>
        </w:rPr>
      </w:pPr>
      <w:r w:rsidRPr="005A783F">
        <w:rPr>
          <w:shd w:val="clear" w:color="auto" w:fill="FFFFFF"/>
        </w:rPr>
        <w:t>making any information relating to the performance of the Agreement available for inspection and providing copies of such information if requested</w:t>
      </w:r>
      <w:r w:rsidR="001E62C6" w:rsidRPr="00E47E42">
        <w:rPr>
          <w:rFonts w:cs="Arial"/>
        </w:rPr>
        <w:t>; and</w:t>
      </w:r>
    </w:p>
    <w:p w14:paraId="0A97F74F" w14:textId="088DAD9B" w:rsidR="001E62C6" w:rsidRPr="00850E76" w:rsidRDefault="001E62C6" w:rsidP="00B27627">
      <w:pPr>
        <w:pStyle w:val="SP3"/>
        <w:ind w:left="1985" w:hanging="1134"/>
        <w:rPr>
          <w:rFonts w:cs="Arial"/>
        </w:rPr>
      </w:pPr>
      <w:r w:rsidRPr="00850E76">
        <w:rPr>
          <w:rFonts w:cs="Arial"/>
        </w:rPr>
        <w:t xml:space="preserve">providing any information required by the Audit Commission for the purpose of carrying out its financial audit of the </w:t>
      </w:r>
      <w:r w:rsidR="005C7E48" w:rsidRPr="00850E76">
        <w:rPr>
          <w:rFonts w:cs="Arial"/>
        </w:rPr>
        <w:t>LFC</w:t>
      </w:r>
      <w:r w:rsidRPr="00850E76">
        <w:rPr>
          <w:rFonts w:cs="Arial"/>
        </w:rPr>
        <w:t xml:space="preserve"> and for carrying out examinations into the economy, efficiency and effectiveness with which the </w:t>
      </w:r>
      <w:r w:rsidR="005C7E48" w:rsidRPr="00850E76">
        <w:rPr>
          <w:rFonts w:cs="Arial"/>
        </w:rPr>
        <w:t>LFC</w:t>
      </w:r>
      <w:r w:rsidRPr="00850E76">
        <w:rPr>
          <w:rFonts w:cs="Arial"/>
        </w:rPr>
        <w:t xml:space="preserve"> has used its resources, along with any explanations reasonably required for these purposes. </w:t>
      </w:r>
    </w:p>
    <w:p w14:paraId="798403D0" w14:textId="28154927" w:rsidR="004849A6" w:rsidRPr="00850E76" w:rsidRDefault="004849A6" w:rsidP="00B27627">
      <w:pPr>
        <w:pStyle w:val="SP2"/>
        <w:rPr>
          <w:rFonts w:cs="Arial"/>
        </w:rPr>
      </w:pPr>
      <w:bookmarkStart w:id="437" w:name="_Toc219715880"/>
      <w:r w:rsidRPr="00850E76">
        <w:rPr>
          <w:rFonts w:cs="Arial"/>
        </w:rPr>
        <w:t>The Contractor shall, for a period of at least seven (7) years from and including whichever shall be the later date of:</w:t>
      </w:r>
      <w:bookmarkEnd w:id="437"/>
      <w:r w:rsidRPr="00850E76">
        <w:rPr>
          <w:rFonts w:cs="Arial"/>
        </w:rPr>
        <w:t xml:space="preserve"> </w:t>
      </w:r>
    </w:p>
    <w:p w14:paraId="5893308E" w14:textId="53A4240D" w:rsidR="004849A6" w:rsidRPr="00850E76" w:rsidRDefault="004849A6" w:rsidP="00B27627">
      <w:pPr>
        <w:pStyle w:val="SP3"/>
        <w:ind w:left="1701"/>
        <w:rPr>
          <w:rFonts w:cs="Arial"/>
        </w:rPr>
      </w:pPr>
      <w:bookmarkStart w:id="438" w:name="_Toc219715881"/>
      <w:r w:rsidRPr="00850E76">
        <w:rPr>
          <w:rFonts w:cs="Arial"/>
        </w:rPr>
        <w:t>the date of expiry or termination of this Agreement;</w:t>
      </w:r>
      <w:bookmarkEnd w:id="438"/>
    </w:p>
    <w:p w14:paraId="21BAAA4E" w14:textId="6A0313C8" w:rsidR="004849A6" w:rsidRPr="00850E76" w:rsidRDefault="004849A6" w:rsidP="00B27627">
      <w:pPr>
        <w:pStyle w:val="SP3"/>
        <w:ind w:left="1701"/>
        <w:rPr>
          <w:rFonts w:cs="Arial"/>
        </w:rPr>
      </w:pPr>
      <w:bookmarkStart w:id="439" w:name="_Toc219715882"/>
      <w:r w:rsidRPr="00850E76">
        <w:rPr>
          <w:rFonts w:cs="Arial"/>
        </w:rPr>
        <w:t xml:space="preserve">the date on which the Contractor and any relevant Sub-Contractors complete all required exit assistance </w:t>
      </w:r>
      <w:r w:rsidR="00C36B32">
        <w:rPr>
          <w:rFonts w:cs="Arial"/>
        </w:rPr>
        <w:t>in accordance with</w:t>
      </w:r>
      <w:r w:rsidRPr="00850E76">
        <w:rPr>
          <w:rFonts w:cs="Arial"/>
        </w:rPr>
        <w:t xml:space="preserve"> the Exit Management Plan and </w:t>
      </w:r>
      <w:r w:rsidR="00C36B32">
        <w:rPr>
          <w:rFonts w:cs="Arial"/>
        </w:rPr>
        <w:t xml:space="preserve">to </w:t>
      </w:r>
      <w:r w:rsidRPr="00850E76">
        <w:rPr>
          <w:rFonts w:cs="Arial"/>
        </w:rPr>
        <w:t xml:space="preserve">the reasonable satisfaction of the </w:t>
      </w:r>
      <w:r w:rsidR="005C7E48" w:rsidRPr="00850E76">
        <w:rPr>
          <w:rFonts w:cs="Arial"/>
        </w:rPr>
        <w:t>LFC</w:t>
      </w:r>
      <w:r w:rsidRPr="00850E76">
        <w:rPr>
          <w:rFonts w:cs="Arial"/>
        </w:rPr>
        <w:t>; or</w:t>
      </w:r>
      <w:bookmarkEnd w:id="439"/>
    </w:p>
    <w:p w14:paraId="11242956" w14:textId="5747911B" w:rsidR="004849A6" w:rsidRPr="00850E76" w:rsidRDefault="004849A6" w:rsidP="00B27627">
      <w:pPr>
        <w:pStyle w:val="SP3"/>
        <w:ind w:left="1701"/>
        <w:rPr>
          <w:rFonts w:cs="Arial"/>
        </w:rPr>
      </w:pPr>
      <w:bookmarkStart w:id="440" w:name="_Toc219715883"/>
      <w:r w:rsidRPr="00850E76">
        <w:rPr>
          <w:rFonts w:cs="Arial"/>
        </w:rPr>
        <w:t>such longer period as may be required to comply with its obligations under this Agreement,</w:t>
      </w:r>
      <w:bookmarkEnd w:id="440"/>
    </w:p>
    <w:p w14:paraId="33528828" w14:textId="77777777" w:rsidR="004849A6" w:rsidRPr="00850E76" w:rsidRDefault="004849A6" w:rsidP="00A16271">
      <w:pPr>
        <w:pStyle w:val="SP2"/>
        <w:numPr>
          <w:ilvl w:val="0"/>
          <w:numId w:val="0"/>
        </w:numPr>
        <w:ind w:left="1604"/>
        <w:rPr>
          <w:rFonts w:cs="Arial"/>
        </w:rPr>
      </w:pPr>
      <w:bookmarkStart w:id="441" w:name="_Toc219715884"/>
      <w:r w:rsidRPr="00850E76">
        <w:rPr>
          <w:rFonts w:cs="Arial"/>
        </w:rPr>
        <w:t>maintain and shall procure that for such period all Sub-Contractors maintain on an open book basis, the following items:</w:t>
      </w:r>
      <w:bookmarkEnd w:id="441"/>
    </w:p>
    <w:p w14:paraId="003E3E0D" w14:textId="5578D14A" w:rsidR="004849A6" w:rsidRPr="00850E76" w:rsidRDefault="004849A6" w:rsidP="00B27627">
      <w:pPr>
        <w:pStyle w:val="SP5"/>
        <w:numPr>
          <w:ilvl w:val="3"/>
          <w:numId w:val="7"/>
        </w:numPr>
        <w:rPr>
          <w:rFonts w:cs="Arial"/>
        </w:rPr>
      </w:pPr>
      <w:bookmarkStart w:id="442" w:name="_Toc219715885"/>
      <w:r w:rsidRPr="00850E76">
        <w:rPr>
          <w:rFonts w:cs="Arial"/>
        </w:rPr>
        <w:t xml:space="preserve">any </w:t>
      </w:r>
      <w:r w:rsidR="00656D56" w:rsidRPr="00850E76">
        <w:rPr>
          <w:rFonts w:cs="Arial"/>
        </w:rPr>
        <w:t>r</w:t>
      </w:r>
      <w:r w:rsidRPr="00850E76">
        <w:rPr>
          <w:rFonts w:cs="Arial"/>
        </w:rPr>
        <w:t>ecords or information required expressly or impliedly in connec</w:t>
      </w:r>
      <w:r w:rsidRPr="002414C4">
        <w:rPr>
          <w:rFonts w:cs="Arial"/>
        </w:rPr>
        <w:t xml:space="preserve">tion with the rights granted to the </w:t>
      </w:r>
      <w:r w:rsidR="005C7E48" w:rsidRPr="002414C4">
        <w:rPr>
          <w:rFonts w:cs="Arial"/>
        </w:rPr>
        <w:t>LFC</w:t>
      </w:r>
      <w:r w:rsidRPr="002414C4">
        <w:rPr>
          <w:rFonts w:cs="Arial"/>
        </w:rPr>
        <w:t xml:space="preserve"> and/or any of its agents under the terms of this </w:t>
      </w:r>
      <w:r w:rsidR="00E67F26" w:rsidRPr="002414C4">
        <w:rPr>
          <w:rFonts w:cs="Arial"/>
        </w:rPr>
        <w:t>Clause</w:t>
      </w:r>
      <w:r w:rsidRPr="00850E76">
        <w:rPr>
          <w:rFonts w:cs="Arial"/>
        </w:rPr>
        <w:t xml:space="preserve"> </w:t>
      </w:r>
      <w:r w:rsidR="00174165" w:rsidRPr="00850E76">
        <w:rPr>
          <w:rFonts w:cs="Arial"/>
        </w:rPr>
        <w:t>2</w:t>
      </w:r>
      <w:r w:rsidR="00052BB9" w:rsidRPr="00850E76">
        <w:rPr>
          <w:rFonts w:cs="Arial"/>
        </w:rPr>
        <w:t>2</w:t>
      </w:r>
      <w:r w:rsidRPr="00850E76">
        <w:rPr>
          <w:rFonts w:cs="Arial"/>
        </w:rPr>
        <w:t>; and</w:t>
      </w:r>
      <w:bookmarkEnd w:id="442"/>
    </w:p>
    <w:p w14:paraId="6677F019" w14:textId="22A9B7E0" w:rsidR="000E296A" w:rsidRPr="00CA64D6" w:rsidRDefault="004849A6" w:rsidP="00B27627">
      <w:pPr>
        <w:pStyle w:val="SP5"/>
        <w:numPr>
          <w:ilvl w:val="3"/>
          <w:numId w:val="7"/>
        </w:numPr>
        <w:rPr>
          <w:rFonts w:cs="Arial"/>
        </w:rPr>
        <w:sectPr w:rsidR="000E296A" w:rsidRPr="00CA64D6" w:rsidSect="00241A82">
          <w:pgSz w:w="11906" w:h="16838" w:code="9"/>
          <w:pgMar w:top="1134" w:right="1134" w:bottom="1134" w:left="1134" w:header="709" w:footer="720" w:gutter="0"/>
          <w:cols w:space="708"/>
          <w:docGrid w:linePitch="360"/>
        </w:sectPr>
      </w:pPr>
      <w:bookmarkStart w:id="443" w:name="_Toc219715886"/>
      <w:r w:rsidRPr="00CA64D6">
        <w:rPr>
          <w:rFonts w:cs="Arial"/>
        </w:rPr>
        <w:t>such other records, information and documentation as required elsewhere under this Agreement.</w:t>
      </w:r>
      <w:bookmarkEnd w:id="443"/>
      <w:r w:rsidRPr="00CA64D6">
        <w:rPr>
          <w:rFonts w:cs="Arial"/>
        </w:rPr>
        <w:t xml:space="preserve"> </w:t>
      </w:r>
    </w:p>
    <w:p w14:paraId="2ED8CEFF" w14:textId="53D7736E" w:rsidR="004849A6" w:rsidRPr="00960C65" w:rsidRDefault="006A705C" w:rsidP="00960C65">
      <w:pPr>
        <w:pStyle w:val="Part"/>
        <w:spacing w:before="0"/>
      </w:pPr>
      <w:bookmarkStart w:id="444" w:name="_Toc516656819"/>
      <w:bookmarkStart w:id="445" w:name="_Toc200544386"/>
      <w:r w:rsidRPr="00960C65">
        <w:rPr>
          <w:caps w:val="0"/>
        </w:rPr>
        <w:lastRenderedPageBreak/>
        <w:t xml:space="preserve">PART </w:t>
      </w:r>
      <w:r w:rsidRPr="00850E76">
        <w:rPr>
          <w:rFonts w:cs="Arial"/>
          <w:caps w:val="0"/>
          <w:lang w:eastAsia="en-GB"/>
        </w:rPr>
        <w:t>5:</w:t>
      </w:r>
      <w:r w:rsidRPr="00960C65">
        <w:rPr>
          <w:caps w:val="0"/>
        </w:rPr>
        <w:t xml:space="preserve"> PAYME</w:t>
      </w:r>
      <w:r w:rsidR="00F8522A" w:rsidRPr="00960C65">
        <w:rPr>
          <w:caps w:val="0"/>
        </w:rPr>
        <w:t>N</w:t>
      </w:r>
      <w:r w:rsidRPr="00960C65">
        <w:rPr>
          <w:caps w:val="0"/>
        </w:rPr>
        <w:t>T</w:t>
      </w:r>
      <w:bookmarkEnd w:id="444"/>
      <w:bookmarkEnd w:id="445"/>
    </w:p>
    <w:p w14:paraId="436E14B4" w14:textId="77777777" w:rsidR="00D62224" w:rsidRPr="00960C65" w:rsidRDefault="00D62224" w:rsidP="00B27627">
      <w:pPr>
        <w:pStyle w:val="SP1"/>
      </w:pPr>
      <w:bookmarkStart w:id="446" w:name="_Toc516656820"/>
      <w:bookmarkStart w:id="447" w:name="_Toc200544387"/>
      <w:r w:rsidRPr="00960C65">
        <w:t>CHARGES</w:t>
      </w:r>
      <w:bookmarkEnd w:id="103"/>
      <w:bookmarkEnd w:id="104"/>
      <w:bookmarkEnd w:id="105"/>
      <w:bookmarkEnd w:id="106"/>
      <w:bookmarkEnd w:id="107"/>
      <w:bookmarkEnd w:id="446"/>
      <w:bookmarkEnd w:id="447"/>
    </w:p>
    <w:p w14:paraId="02EEB12C" w14:textId="4AE0ABB6" w:rsidR="00D62224" w:rsidRPr="00960C65" w:rsidRDefault="00D62224" w:rsidP="00B27627">
      <w:pPr>
        <w:pStyle w:val="SP2"/>
      </w:pPr>
      <w:bookmarkStart w:id="448" w:name="_Hlk98320790"/>
      <w:r w:rsidRPr="00960C65">
        <w:t xml:space="preserve">In consideration of and subject to the </w:t>
      </w:r>
      <w:r w:rsidRPr="00850E76">
        <w:rPr>
          <w:rFonts w:cs="Arial"/>
          <w:noProof/>
          <w:lang w:eastAsia="en-GB"/>
        </w:rPr>
        <w:t>Contractor</w:t>
      </w:r>
      <w:r w:rsidRPr="00960C65">
        <w:t xml:space="preserve"> supplying the </w:t>
      </w:r>
      <w:r w:rsidR="004C094D" w:rsidRPr="00850E76">
        <w:rPr>
          <w:rFonts w:cs="Arial"/>
          <w:noProof/>
          <w:lang w:eastAsia="en-GB"/>
        </w:rPr>
        <w:t>Service</w:t>
      </w:r>
      <w:r w:rsidRPr="00960C65">
        <w:t xml:space="preserve"> to the satisfaction of the </w:t>
      </w:r>
      <w:r w:rsidR="005C7E48" w:rsidRPr="00850E76">
        <w:rPr>
          <w:rFonts w:cs="Arial"/>
          <w:noProof/>
          <w:lang w:eastAsia="en-GB"/>
        </w:rPr>
        <w:t>LFC</w:t>
      </w:r>
      <w:r w:rsidRPr="00960C65">
        <w:t xml:space="preserve">, the </w:t>
      </w:r>
      <w:r w:rsidR="005C7E48" w:rsidRPr="002414C4">
        <w:rPr>
          <w:rFonts w:cs="Arial"/>
          <w:noProof/>
          <w:lang w:eastAsia="en-GB"/>
        </w:rPr>
        <w:t>LFC</w:t>
      </w:r>
      <w:r w:rsidRPr="002414C4">
        <w:t xml:space="preserve"> will pay to the </w:t>
      </w:r>
      <w:r w:rsidRPr="002414C4">
        <w:rPr>
          <w:rFonts w:cs="Arial"/>
          <w:noProof/>
          <w:lang w:eastAsia="en-GB"/>
        </w:rPr>
        <w:t>Contractor</w:t>
      </w:r>
      <w:r w:rsidRPr="002414C4">
        <w:t xml:space="preserve"> the Charges in accordance with the procedures set out in </w:t>
      </w:r>
      <w:r w:rsidR="00E47E42">
        <w:fldChar w:fldCharType="begin"/>
      </w:r>
      <w:r w:rsidR="00E47E42">
        <w:instrText xml:space="preserve"> REF _Ref133240660 \w \h </w:instrText>
      </w:r>
      <w:r w:rsidR="00E47E42">
        <w:fldChar w:fldCharType="separate"/>
      </w:r>
      <w:r w:rsidR="00E47E42">
        <w:t>Schedule 3</w:t>
      </w:r>
      <w:r w:rsidR="00E47E42">
        <w:fldChar w:fldCharType="end"/>
      </w:r>
      <w:r w:rsidRPr="002414C4">
        <w:rPr>
          <w:rFonts w:cs="Arial"/>
          <w:noProof/>
          <w:lang w:eastAsia="en-GB"/>
        </w:rPr>
        <w:t>.</w:t>
      </w:r>
    </w:p>
    <w:bookmarkEnd w:id="448"/>
    <w:p w14:paraId="626D0325" w14:textId="227A6B6D" w:rsidR="00D62224" w:rsidRPr="00960C65" w:rsidRDefault="00D62224" w:rsidP="00B27627">
      <w:pPr>
        <w:pStyle w:val="SP2"/>
      </w:pPr>
      <w:r w:rsidRPr="00960C65">
        <w:t xml:space="preserve">Unless otherwise expressly provided, the Charges are inclusive of (and no additional payment will be due to the </w:t>
      </w:r>
      <w:r w:rsidRPr="00850E76">
        <w:rPr>
          <w:rFonts w:cs="Arial"/>
          <w:noProof/>
          <w:lang w:eastAsia="en-GB"/>
        </w:rPr>
        <w:t>Contractor</w:t>
      </w:r>
      <w:r w:rsidRPr="00960C65">
        <w:t xml:space="preserve"> in respect of) all necessary services and support including all office costs (including but not limited to the costs of and time spent on, telephone calls, facsimile transmissions, word processing, typing, photocopying, postage and couriers)</w:t>
      </w:r>
      <w:r w:rsidR="00C36B32">
        <w:t>,</w:t>
      </w:r>
      <w:r w:rsidRPr="00960C65">
        <w:t xml:space="preserve"> travelling costs (including travelling time), production of reports and copy documents, attendance at meetings, preparing and negotiating costs, the cost of managing the Agreement (including dealing with complaints, merited or otherwise, and failure to meet standards and rectifying such failures) and anything ancillary or incidental to any of the foregoing to enable the </w:t>
      </w:r>
      <w:r w:rsidRPr="00850E76">
        <w:rPr>
          <w:rFonts w:cs="Arial"/>
          <w:noProof/>
          <w:lang w:eastAsia="en-GB"/>
        </w:rPr>
        <w:t>Contractor</w:t>
      </w:r>
      <w:r w:rsidRPr="00960C65">
        <w:t xml:space="preserve"> to provide the</w:t>
      </w:r>
      <w:r w:rsidR="004C094D" w:rsidRPr="00850E76">
        <w:rPr>
          <w:rFonts w:cs="Arial"/>
          <w:noProof/>
          <w:lang w:eastAsia="en-GB"/>
        </w:rPr>
        <w:t xml:space="preserve"> Service</w:t>
      </w:r>
      <w:r w:rsidR="00C36B32">
        <w:rPr>
          <w:rFonts w:cs="Arial"/>
          <w:noProof/>
          <w:lang w:eastAsia="en-GB"/>
        </w:rPr>
        <w:t>s</w:t>
      </w:r>
      <w:r w:rsidRPr="00960C65">
        <w:t xml:space="preserve"> whether or not available in-house to the </w:t>
      </w:r>
      <w:r w:rsidRPr="00850E76">
        <w:rPr>
          <w:rFonts w:cs="Arial"/>
          <w:noProof/>
          <w:lang w:eastAsia="en-GB"/>
        </w:rPr>
        <w:t>Contractor</w:t>
      </w:r>
      <w:r w:rsidRPr="00960C65">
        <w:t>.</w:t>
      </w:r>
    </w:p>
    <w:p w14:paraId="2DDA2D94" w14:textId="5CD47EFF" w:rsidR="00D62224" w:rsidRPr="00960C65" w:rsidRDefault="00D62224" w:rsidP="00B27627">
      <w:pPr>
        <w:pStyle w:val="SP2"/>
      </w:pPr>
      <w:r w:rsidRPr="00960C65">
        <w:t xml:space="preserve">The </w:t>
      </w:r>
      <w:r w:rsidRPr="00850E76">
        <w:rPr>
          <w:rFonts w:cs="Arial"/>
          <w:noProof/>
          <w:lang w:eastAsia="en-GB"/>
        </w:rPr>
        <w:t>Contractor</w:t>
      </w:r>
      <w:r w:rsidRPr="00960C65">
        <w:t xml:space="preserve"> is not entitled to reimbursement for expenses unless such expenses have been incurred with the prior written consent of the </w:t>
      </w:r>
      <w:r w:rsidR="005C7E48" w:rsidRPr="00850E76">
        <w:rPr>
          <w:rFonts w:cs="Arial"/>
          <w:noProof/>
          <w:lang w:eastAsia="en-GB"/>
        </w:rPr>
        <w:t>LFC</w:t>
      </w:r>
      <w:r w:rsidRPr="00960C65">
        <w:t xml:space="preserve">, in which case the </w:t>
      </w:r>
      <w:r w:rsidRPr="00850E76">
        <w:rPr>
          <w:rFonts w:cs="Arial"/>
          <w:noProof/>
          <w:lang w:eastAsia="en-GB"/>
        </w:rPr>
        <w:t>Contractor</w:t>
      </w:r>
      <w:r w:rsidRPr="00960C65">
        <w:t xml:space="preserve"> shall supply appropriate evidence of expenditure in a form acceptable to the </w:t>
      </w:r>
      <w:r w:rsidR="005C7E48" w:rsidRPr="00850E76">
        <w:rPr>
          <w:rFonts w:cs="Arial"/>
          <w:noProof/>
          <w:lang w:eastAsia="en-GB"/>
        </w:rPr>
        <w:t>LFC</w:t>
      </w:r>
      <w:r w:rsidRPr="00960C65">
        <w:t>.</w:t>
      </w:r>
    </w:p>
    <w:p w14:paraId="4BB9822B" w14:textId="2DAEA3B2" w:rsidR="00D62224" w:rsidRPr="00960C65" w:rsidRDefault="00D62224" w:rsidP="00B27627">
      <w:pPr>
        <w:pStyle w:val="SP2"/>
      </w:pPr>
      <w:r w:rsidRPr="00960C65">
        <w:t xml:space="preserve">All Charges payable under </w:t>
      </w:r>
      <w:r w:rsidRPr="00850E76">
        <w:rPr>
          <w:rFonts w:cs="Arial"/>
          <w:noProof/>
          <w:lang w:eastAsia="en-GB"/>
        </w:rPr>
        <w:t>the</w:t>
      </w:r>
      <w:r w:rsidRPr="00960C65">
        <w:t xml:space="preserve"> Agreement exclude VAT unless otherwise stated. VAT, where applicable, shall be shown</w:t>
      </w:r>
      <w:r w:rsidRPr="00850E76">
        <w:rPr>
          <w:rFonts w:cs="Arial"/>
          <w:noProof/>
          <w:lang w:eastAsia="en-GB"/>
        </w:rPr>
        <w:t xml:space="preserve"> </w:t>
      </w:r>
      <w:r w:rsidRPr="00960C65">
        <w:t>separately.</w:t>
      </w:r>
    </w:p>
    <w:p w14:paraId="335B5398" w14:textId="77777777" w:rsidR="009D0C81" w:rsidRPr="00850E76" w:rsidRDefault="009D0C81" w:rsidP="00B27627">
      <w:pPr>
        <w:pStyle w:val="SP2"/>
        <w:rPr>
          <w:rFonts w:cs="Arial"/>
          <w:b/>
          <w:bCs/>
          <w:lang w:bidi="he-IL"/>
        </w:rPr>
      </w:pPr>
      <w:bookmarkStart w:id="449" w:name="_Ref188020091"/>
      <w:bookmarkStart w:id="450" w:name="_Ref393171469"/>
      <w:r w:rsidRPr="00850E76">
        <w:rPr>
          <w:rFonts w:cs="Arial"/>
          <w:b/>
          <w:bCs/>
          <w:lang w:bidi="he-IL"/>
        </w:rPr>
        <w:t>Submission of Invoices</w:t>
      </w:r>
      <w:bookmarkEnd w:id="449"/>
    </w:p>
    <w:p w14:paraId="29425359" w14:textId="77777777" w:rsidR="004F3854" w:rsidRPr="00850E76" w:rsidRDefault="004F3854" w:rsidP="004F3854">
      <w:pPr>
        <w:pStyle w:val="A3"/>
        <w:ind w:left="850"/>
        <w:rPr>
          <w:rFonts w:ascii="Arial" w:hAnsi="Arial" w:cs="Arial"/>
          <w:sz w:val="20"/>
          <w:szCs w:val="20"/>
          <w:lang w:bidi="he-IL"/>
        </w:rPr>
      </w:pPr>
      <w:bookmarkStart w:id="451" w:name="_Ref423440080"/>
      <w:bookmarkStart w:id="452" w:name="_Ref393171619"/>
      <w:bookmarkEnd w:id="450"/>
      <w:r w:rsidRPr="00850E76">
        <w:rPr>
          <w:rFonts w:ascii="Arial" w:hAnsi="Arial" w:cs="Arial"/>
          <w:sz w:val="20"/>
          <w:szCs w:val="20"/>
          <w:lang w:bidi="he-IL"/>
        </w:rPr>
        <w:t>Within</w:t>
      </w:r>
      <w:r>
        <w:rPr>
          <w:rFonts w:ascii="Arial" w:hAnsi="Arial" w:cs="Arial"/>
          <w:sz w:val="20"/>
          <w:szCs w:val="20"/>
          <w:lang w:bidi="he-IL"/>
        </w:rPr>
        <w:t xml:space="preserve"> ten (10)</w:t>
      </w:r>
      <w:r w:rsidRPr="005A783F">
        <w:rPr>
          <w:rFonts w:ascii="Arial" w:hAnsi="Arial"/>
          <w:color w:val="FF0000"/>
          <w:sz w:val="20"/>
        </w:rPr>
        <w:t xml:space="preserve"> </w:t>
      </w:r>
      <w:r w:rsidRPr="00850E76">
        <w:rPr>
          <w:rFonts w:ascii="Arial" w:hAnsi="Arial" w:cs="Arial"/>
          <w:sz w:val="20"/>
          <w:szCs w:val="20"/>
          <w:lang w:bidi="he-IL"/>
        </w:rPr>
        <w:t>Working Days following the end of each Month from the Commencement Date the Contractor shall submit to the LFC Representative an invoice</w:t>
      </w:r>
      <w:r>
        <w:rPr>
          <w:rFonts w:ascii="Arial" w:hAnsi="Arial" w:cs="Arial"/>
          <w:sz w:val="20"/>
          <w:szCs w:val="20"/>
          <w:lang w:bidi="he-IL"/>
        </w:rPr>
        <w:t>, which may be submitted electronically,</w:t>
      </w:r>
      <w:r w:rsidRPr="00850E76">
        <w:rPr>
          <w:rFonts w:ascii="Arial" w:hAnsi="Arial" w:cs="Arial"/>
          <w:sz w:val="20"/>
          <w:szCs w:val="20"/>
          <w:lang w:bidi="he-IL"/>
        </w:rPr>
        <w:t xml:space="preserve"> together with a supporting statement in such form as approved from time to time by the LFC Representative</w:t>
      </w:r>
      <w:bookmarkStart w:id="453" w:name="_Ref411932193"/>
      <w:bookmarkStart w:id="454" w:name="_Ref393171482"/>
      <w:r w:rsidRPr="00850E76">
        <w:rPr>
          <w:rFonts w:ascii="Arial" w:hAnsi="Arial" w:cs="Arial"/>
          <w:sz w:val="20"/>
          <w:szCs w:val="20"/>
          <w:lang w:bidi="he-IL"/>
        </w:rPr>
        <w:t xml:space="preserve">. </w:t>
      </w:r>
      <w:r w:rsidRPr="00850E76">
        <w:rPr>
          <w:rFonts w:ascii="Arial" w:hAnsi="Arial" w:cs="Arial"/>
          <w:sz w:val="20"/>
          <w:szCs w:val="20"/>
          <w:lang w:eastAsia="en-GB"/>
        </w:rPr>
        <w:t>The consolidated invoice shall be accompanied by a breakdown of the Service</w:t>
      </w:r>
      <w:r>
        <w:rPr>
          <w:rFonts w:ascii="Arial" w:hAnsi="Arial" w:cs="Arial"/>
          <w:sz w:val="20"/>
          <w:szCs w:val="20"/>
          <w:lang w:eastAsia="en-GB"/>
        </w:rPr>
        <w:t>s</w:t>
      </w:r>
      <w:r w:rsidRPr="00850E76">
        <w:rPr>
          <w:rFonts w:ascii="Arial" w:hAnsi="Arial" w:cs="Arial"/>
          <w:sz w:val="20"/>
          <w:szCs w:val="20"/>
          <w:lang w:eastAsia="en-GB"/>
        </w:rPr>
        <w:t xml:space="preserve"> provided and the LFC’s order number. All invoices shall be itemised and must clearly show any settlement discounts.</w:t>
      </w:r>
    </w:p>
    <w:bookmarkEnd w:id="453"/>
    <w:bookmarkEnd w:id="454"/>
    <w:p w14:paraId="6DDEADBD" w14:textId="77777777" w:rsidR="009D0C81" w:rsidRPr="00850E76" w:rsidRDefault="009D0C81" w:rsidP="00B27627">
      <w:pPr>
        <w:pStyle w:val="SP2"/>
        <w:rPr>
          <w:rFonts w:cs="Arial"/>
          <w:b/>
          <w:bCs/>
          <w:lang w:bidi="he-IL"/>
        </w:rPr>
      </w:pPr>
      <w:r w:rsidRPr="00850E76">
        <w:rPr>
          <w:rFonts w:cs="Arial"/>
          <w:b/>
          <w:bCs/>
        </w:rPr>
        <w:t>Verifying</w:t>
      </w:r>
      <w:r w:rsidRPr="00850E76">
        <w:rPr>
          <w:rFonts w:cs="Arial"/>
          <w:b/>
          <w:bCs/>
          <w:lang w:bidi="he-IL"/>
        </w:rPr>
        <w:t xml:space="preserve"> the Invoices</w:t>
      </w:r>
      <w:bookmarkEnd w:id="451"/>
    </w:p>
    <w:p w14:paraId="0A51BEF6" w14:textId="77777777" w:rsidR="0018091A" w:rsidRPr="00850E76" w:rsidRDefault="0018091A" w:rsidP="0018091A">
      <w:pPr>
        <w:pStyle w:val="A3"/>
        <w:ind w:left="850"/>
        <w:rPr>
          <w:rFonts w:ascii="Arial" w:hAnsi="Arial" w:cs="Arial"/>
          <w:sz w:val="20"/>
          <w:szCs w:val="20"/>
          <w:lang w:bidi="he-IL"/>
        </w:rPr>
      </w:pPr>
      <w:bookmarkStart w:id="455" w:name="_Ref411932226"/>
      <w:bookmarkEnd w:id="452"/>
      <w:r w:rsidRPr="00850E76">
        <w:rPr>
          <w:rFonts w:ascii="Arial" w:hAnsi="Arial" w:cs="Arial"/>
          <w:sz w:val="20"/>
          <w:szCs w:val="20"/>
          <w:lang w:bidi="he-IL"/>
        </w:rPr>
        <w:t>Within</w:t>
      </w:r>
      <w:r>
        <w:rPr>
          <w:rFonts w:ascii="Arial" w:hAnsi="Arial" w:cs="Arial"/>
          <w:sz w:val="20"/>
          <w:szCs w:val="20"/>
          <w:lang w:bidi="he-IL"/>
        </w:rPr>
        <w:t xml:space="preserve"> ten (10)</w:t>
      </w:r>
      <w:r>
        <w:rPr>
          <w:rFonts w:ascii="Arial" w:hAnsi="Arial" w:cs="Arial"/>
          <w:color w:val="FF0000"/>
          <w:sz w:val="20"/>
          <w:szCs w:val="20"/>
          <w:lang w:bidi="he-IL"/>
        </w:rPr>
        <w:t xml:space="preserve"> </w:t>
      </w:r>
      <w:r w:rsidRPr="00850E76">
        <w:rPr>
          <w:rFonts w:ascii="Arial" w:hAnsi="Arial" w:cs="Arial"/>
          <w:sz w:val="20"/>
          <w:szCs w:val="20"/>
          <w:lang w:bidi="he-IL"/>
        </w:rPr>
        <w:t xml:space="preserve">days of receipt of the invoice and supporting statement referred to in </w:t>
      </w:r>
      <w:r w:rsidRPr="002414C4">
        <w:rPr>
          <w:rFonts w:ascii="Arial" w:hAnsi="Arial" w:cs="Arial"/>
          <w:sz w:val="20"/>
          <w:szCs w:val="20"/>
          <w:lang w:bidi="he-IL"/>
        </w:rPr>
        <w:t xml:space="preserve">Clause </w:t>
      </w:r>
      <w:r w:rsidRPr="002414C4">
        <w:rPr>
          <w:rFonts w:ascii="Arial" w:hAnsi="Arial" w:cs="Arial"/>
          <w:sz w:val="20"/>
          <w:szCs w:val="20"/>
          <w:lang w:bidi="he-IL"/>
        </w:rPr>
        <w:fldChar w:fldCharType="begin"/>
      </w:r>
      <w:r w:rsidRPr="002414C4">
        <w:rPr>
          <w:rFonts w:ascii="Arial" w:hAnsi="Arial" w:cs="Arial"/>
          <w:sz w:val="20"/>
          <w:szCs w:val="20"/>
          <w:lang w:bidi="he-IL"/>
        </w:rPr>
        <w:instrText xml:space="preserve"> REF _Ref393171469 \r \h  \* MERGEFORMAT </w:instrText>
      </w:r>
      <w:r w:rsidRPr="002414C4">
        <w:rPr>
          <w:rFonts w:ascii="Arial" w:hAnsi="Arial" w:cs="Arial"/>
          <w:sz w:val="20"/>
          <w:szCs w:val="20"/>
          <w:lang w:bidi="he-IL"/>
        </w:rPr>
      </w:r>
      <w:r w:rsidRPr="002414C4">
        <w:rPr>
          <w:rFonts w:ascii="Arial" w:hAnsi="Arial" w:cs="Arial"/>
          <w:sz w:val="20"/>
          <w:szCs w:val="20"/>
          <w:lang w:bidi="he-IL"/>
        </w:rPr>
        <w:fldChar w:fldCharType="separate"/>
      </w:r>
      <w:r w:rsidRPr="002414C4">
        <w:rPr>
          <w:rFonts w:ascii="Arial" w:hAnsi="Arial" w:cs="Arial"/>
          <w:sz w:val="20"/>
          <w:szCs w:val="20"/>
          <w:lang w:bidi="he-IL"/>
        </w:rPr>
        <w:t>2</w:t>
      </w:r>
      <w:r>
        <w:rPr>
          <w:rFonts w:ascii="Arial" w:hAnsi="Arial" w:cs="Arial"/>
          <w:sz w:val="20"/>
          <w:szCs w:val="20"/>
          <w:lang w:bidi="he-IL"/>
        </w:rPr>
        <w:t>4</w:t>
      </w:r>
      <w:r w:rsidRPr="002414C4">
        <w:rPr>
          <w:rFonts w:ascii="Arial" w:hAnsi="Arial" w:cs="Arial"/>
          <w:sz w:val="20"/>
          <w:szCs w:val="20"/>
          <w:lang w:bidi="he-IL"/>
        </w:rPr>
        <w:t>.</w:t>
      </w:r>
      <w:r w:rsidRPr="002414C4">
        <w:rPr>
          <w:rFonts w:ascii="Arial" w:hAnsi="Arial" w:cs="Arial"/>
          <w:sz w:val="20"/>
          <w:szCs w:val="20"/>
          <w:lang w:bidi="he-IL"/>
        </w:rPr>
        <w:fldChar w:fldCharType="end"/>
      </w:r>
      <w:r>
        <w:rPr>
          <w:rFonts w:ascii="Arial" w:hAnsi="Arial" w:cs="Arial"/>
          <w:sz w:val="20"/>
          <w:szCs w:val="20"/>
          <w:lang w:bidi="he-IL"/>
        </w:rPr>
        <w:t>5</w:t>
      </w:r>
      <w:r w:rsidRPr="00850E76">
        <w:rPr>
          <w:rFonts w:ascii="Arial" w:hAnsi="Arial" w:cs="Arial"/>
          <w:sz w:val="20"/>
          <w:szCs w:val="20"/>
          <w:lang w:bidi="he-IL"/>
        </w:rPr>
        <w:t xml:space="preserve"> t</w:t>
      </w:r>
      <w:r w:rsidRPr="00850E76">
        <w:rPr>
          <w:rFonts w:ascii="Arial" w:hAnsi="Arial" w:cs="Arial"/>
          <w:sz w:val="20"/>
          <w:szCs w:val="20"/>
        </w:rPr>
        <w:t>he LFC Representative shall assess the amount properly due to the Contractor in accordance with this Agreement and notify the Contractor whether the invoice and any supporting documents are approved or rejected having regard to any adjustments including:</w:t>
      </w:r>
      <w:bookmarkEnd w:id="455"/>
    </w:p>
    <w:p w14:paraId="553F6DCF" w14:textId="27146C43" w:rsidR="009D0C81" w:rsidRPr="00850E76" w:rsidRDefault="009D0C81" w:rsidP="00B27627">
      <w:pPr>
        <w:pStyle w:val="SP3"/>
        <w:ind w:left="1701"/>
        <w:rPr>
          <w:rFonts w:cs="Arial"/>
          <w:lang w:bidi="he-IL"/>
        </w:rPr>
      </w:pPr>
      <w:r w:rsidRPr="00850E76">
        <w:rPr>
          <w:rFonts w:cs="Arial"/>
          <w:lang w:bidi="he-IL"/>
        </w:rPr>
        <w:t xml:space="preserve">the valuation of any Change made pursuant to </w:t>
      </w:r>
      <w:r w:rsidR="00E47E42">
        <w:rPr>
          <w:rFonts w:cs="Arial"/>
          <w:lang w:bidi="he-IL"/>
        </w:rPr>
        <w:fldChar w:fldCharType="begin"/>
      </w:r>
      <w:r w:rsidR="00E47E42">
        <w:rPr>
          <w:rFonts w:cs="Arial"/>
          <w:lang w:bidi="he-IL"/>
        </w:rPr>
        <w:instrText xml:space="preserve"> REF _Ref133240730 \w \h </w:instrText>
      </w:r>
      <w:r w:rsidR="00E47E42">
        <w:rPr>
          <w:rFonts w:cs="Arial"/>
          <w:lang w:bidi="he-IL"/>
        </w:rPr>
      </w:r>
      <w:r w:rsidR="00E47E42">
        <w:rPr>
          <w:rFonts w:cs="Arial"/>
          <w:lang w:bidi="he-IL"/>
        </w:rPr>
        <w:fldChar w:fldCharType="separate"/>
      </w:r>
      <w:r w:rsidR="00E47E42">
        <w:rPr>
          <w:rFonts w:cs="Arial"/>
          <w:lang w:bidi="he-IL"/>
        </w:rPr>
        <w:t>Schedule 7</w:t>
      </w:r>
      <w:r w:rsidR="00E47E42">
        <w:rPr>
          <w:rFonts w:cs="Arial"/>
          <w:lang w:bidi="he-IL"/>
        </w:rPr>
        <w:fldChar w:fldCharType="end"/>
      </w:r>
      <w:r w:rsidR="00941DD7" w:rsidRPr="002414C4">
        <w:rPr>
          <w:rFonts w:cs="Arial"/>
          <w:lang w:bidi="he-IL"/>
        </w:rPr>
        <w:t xml:space="preserve"> (C</w:t>
      </w:r>
      <w:r w:rsidR="00941DD7" w:rsidRPr="00850E76">
        <w:rPr>
          <w:rFonts w:cs="Arial"/>
          <w:lang w:bidi="he-IL"/>
        </w:rPr>
        <w:t>hange Control Procedure)</w:t>
      </w:r>
      <w:r w:rsidRPr="00850E76">
        <w:rPr>
          <w:rFonts w:cs="Arial"/>
          <w:lang w:bidi="he-IL"/>
        </w:rPr>
        <w:t>;</w:t>
      </w:r>
    </w:p>
    <w:p w14:paraId="7D649448" w14:textId="51163344" w:rsidR="009D0C81" w:rsidRPr="002414C4" w:rsidRDefault="009D0C81" w:rsidP="00B27627">
      <w:pPr>
        <w:pStyle w:val="SP3"/>
        <w:ind w:left="1701"/>
        <w:rPr>
          <w:rFonts w:cs="Arial"/>
        </w:rPr>
      </w:pPr>
      <w:r w:rsidRPr="00850E76">
        <w:rPr>
          <w:rFonts w:cs="Arial"/>
        </w:rPr>
        <w:t xml:space="preserve">where the Contractor has been overpaid by the </w:t>
      </w:r>
      <w:r w:rsidR="005C7E48" w:rsidRPr="00850E76">
        <w:rPr>
          <w:rFonts w:cs="Arial"/>
        </w:rPr>
        <w:t>LFC</w:t>
      </w:r>
      <w:r w:rsidRPr="00850E76">
        <w:rPr>
          <w:rFonts w:cs="Arial"/>
          <w:b/>
        </w:rPr>
        <w:t xml:space="preserve"> </w:t>
      </w:r>
      <w:r w:rsidRPr="00850E76">
        <w:rPr>
          <w:rFonts w:cs="Arial"/>
        </w:rPr>
        <w:t>by virtue of an error or fraudulent conduct by a</w:t>
      </w:r>
      <w:r w:rsidR="00941DD7" w:rsidRPr="00850E76">
        <w:rPr>
          <w:rFonts w:cs="Arial"/>
        </w:rPr>
        <w:t xml:space="preserve">n </w:t>
      </w:r>
      <w:r w:rsidR="005C7E48" w:rsidRPr="00850E76">
        <w:rPr>
          <w:rFonts w:cs="Arial"/>
        </w:rPr>
        <w:t>LFC</w:t>
      </w:r>
      <w:r w:rsidR="00941DD7" w:rsidRPr="00850E76">
        <w:rPr>
          <w:rFonts w:cs="Arial"/>
        </w:rPr>
        <w:t xml:space="preserve"> </w:t>
      </w:r>
      <w:r w:rsidRPr="00850E76">
        <w:rPr>
          <w:rFonts w:cs="Arial"/>
        </w:rPr>
        <w:t xml:space="preserve">employee, agent or </w:t>
      </w:r>
      <w:r w:rsidR="005C7E48" w:rsidRPr="00850E76">
        <w:rPr>
          <w:rFonts w:cs="Arial"/>
        </w:rPr>
        <w:t>LFC</w:t>
      </w:r>
      <w:r w:rsidR="00941DD7" w:rsidRPr="00850E76">
        <w:rPr>
          <w:rFonts w:cs="Arial"/>
        </w:rPr>
        <w:t xml:space="preserve"> Related P</w:t>
      </w:r>
      <w:r w:rsidR="00941DD7" w:rsidRPr="002414C4">
        <w:rPr>
          <w:rFonts w:cs="Arial"/>
        </w:rPr>
        <w:t>arty</w:t>
      </w:r>
      <w:r w:rsidRPr="002414C4">
        <w:rPr>
          <w:rFonts w:cs="Arial"/>
        </w:rPr>
        <w:t>;</w:t>
      </w:r>
    </w:p>
    <w:p w14:paraId="1699988D" w14:textId="2A667785" w:rsidR="009D0C81" w:rsidRPr="00850E76" w:rsidRDefault="009D0C81" w:rsidP="00B27627">
      <w:pPr>
        <w:pStyle w:val="SP3"/>
        <w:ind w:left="1701"/>
        <w:rPr>
          <w:rFonts w:cs="Arial"/>
          <w:lang w:bidi="he-IL"/>
        </w:rPr>
      </w:pPr>
      <w:r w:rsidRPr="002414C4">
        <w:rPr>
          <w:rFonts w:cs="Arial"/>
          <w:lang w:bidi="he-IL"/>
        </w:rPr>
        <w:t xml:space="preserve">any deductions for defaults issued under </w:t>
      </w:r>
      <w:r w:rsidR="00E67F26" w:rsidRPr="002414C4">
        <w:rPr>
          <w:rFonts w:cs="Arial"/>
          <w:lang w:bidi="he-IL"/>
        </w:rPr>
        <w:t>Clause</w:t>
      </w:r>
      <w:r w:rsidR="00E47E42">
        <w:rPr>
          <w:rFonts w:cs="Arial"/>
          <w:lang w:bidi="he-IL"/>
        </w:rPr>
        <w:t xml:space="preserve"> </w:t>
      </w:r>
      <w:r w:rsidR="00E47E42">
        <w:rPr>
          <w:rFonts w:cs="Arial"/>
          <w:lang w:bidi="he-IL"/>
        </w:rPr>
        <w:fldChar w:fldCharType="begin"/>
      </w:r>
      <w:r w:rsidR="00E47E42">
        <w:rPr>
          <w:rFonts w:cs="Arial"/>
          <w:lang w:bidi="he-IL"/>
        </w:rPr>
        <w:instrText xml:space="preserve"> REF _Ref133240793 \w \h </w:instrText>
      </w:r>
      <w:r w:rsidR="00E47E42">
        <w:rPr>
          <w:rFonts w:cs="Arial"/>
          <w:lang w:bidi="he-IL"/>
        </w:rPr>
      </w:r>
      <w:r w:rsidR="00E47E42">
        <w:rPr>
          <w:rFonts w:cs="Arial"/>
          <w:lang w:bidi="he-IL"/>
        </w:rPr>
        <w:fldChar w:fldCharType="separate"/>
      </w:r>
      <w:r w:rsidR="00E47E42">
        <w:rPr>
          <w:rFonts w:cs="Arial"/>
          <w:lang w:bidi="he-IL"/>
        </w:rPr>
        <w:t>26</w:t>
      </w:r>
      <w:r w:rsidR="00E47E42">
        <w:rPr>
          <w:rFonts w:cs="Arial"/>
          <w:lang w:bidi="he-IL"/>
        </w:rPr>
        <w:fldChar w:fldCharType="end"/>
      </w:r>
      <w:r w:rsidR="0060600D" w:rsidRPr="00850E76">
        <w:rPr>
          <w:rFonts w:cs="Arial"/>
          <w:lang w:bidi="he-IL"/>
        </w:rPr>
        <w:t xml:space="preserve"> (</w:t>
      </w:r>
      <w:r w:rsidR="00052BB9" w:rsidRPr="00850E76">
        <w:rPr>
          <w:rFonts w:cs="Arial"/>
          <w:lang w:bidi="he-IL"/>
        </w:rPr>
        <w:t xml:space="preserve">Defaults and Remedies </w:t>
      </w:r>
      <w:r w:rsidR="00551EE6">
        <w:rPr>
          <w:rFonts w:cs="Arial"/>
          <w:lang w:bidi="he-IL"/>
        </w:rPr>
        <w:t>A</w:t>
      </w:r>
      <w:r w:rsidR="00052BB9" w:rsidRPr="00850E76">
        <w:rPr>
          <w:rFonts w:cs="Arial"/>
          <w:lang w:bidi="he-IL"/>
        </w:rPr>
        <w:t xml:space="preserve">vailable to the </w:t>
      </w:r>
      <w:r w:rsidR="005C7E48" w:rsidRPr="00850E76">
        <w:rPr>
          <w:rFonts w:cs="Arial"/>
          <w:lang w:bidi="he-IL"/>
        </w:rPr>
        <w:t>LFC</w:t>
      </w:r>
      <w:r w:rsidR="0060600D" w:rsidRPr="00850E76">
        <w:rPr>
          <w:rFonts w:cs="Arial"/>
          <w:lang w:bidi="he-IL"/>
        </w:rPr>
        <w:t>)</w:t>
      </w:r>
      <w:r w:rsidRPr="00850E76">
        <w:rPr>
          <w:rFonts w:cs="Arial"/>
          <w:lang w:bidi="he-IL"/>
        </w:rPr>
        <w:t>; and</w:t>
      </w:r>
    </w:p>
    <w:p w14:paraId="1D7E1F95" w14:textId="32C49F49" w:rsidR="009D0C81" w:rsidRPr="00850E76" w:rsidRDefault="009D0C81" w:rsidP="00B27627">
      <w:pPr>
        <w:pStyle w:val="SP3"/>
        <w:ind w:left="1701"/>
        <w:rPr>
          <w:rFonts w:cs="Arial"/>
          <w:lang w:bidi="he-IL"/>
        </w:rPr>
      </w:pPr>
      <w:r w:rsidRPr="00850E76">
        <w:rPr>
          <w:rFonts w:cs="Arial"/>
          <w:lang w:bidi="he-IL"/>
        </w:rPr>
        <w:t xml:space="preserve">any other additions or deductions under this </w:t>
      </w:r>
      <w:r w:rsidR="00941DD7" w:rsidRPr="00850E76">
        <w:rPr>
          <w:rFonts w:cs="Arial"/>
          <w:lang w:bidi="he-IL"/>
        </w:rPr>
        <w:t>Agreement</w:t>
      </w:r>
      <w:r w:rsidRPr="00850E76">
        <w:rPr>
          <w:rFonts w:cs="Arial"/>
          <w:lang w:bidi="he-IL"/>
        </w:rPr>
        <w:t>.</w:t>
      </w:r>
    </w:p>
    <w:p w14:paraId="0A8E601D" w14:textId="68E4417D" w:rsidR="009D0C81" w:rsidRPr="003D7ADD" w:rsidRDefault="00801F15" w:rsidP="00B27627">
      <w:pPr>
        <w:pStyle w:val="SP2"/>
        <w:rPr>
          <w:rFonts w:cs="Arial"/>
          <w:b/>
          <w:lang w:val="en-US" w:bidi="he-IL"/>
        </w:rPr>
      </w:pPr>
      <w:bookmarkStart w:id="456" w:name="_Ref393171262"/>
      <w:bookmarkStart w:id="457" w:name="_Ref393173496"/>
      <w:r w:rsidRPr="003D7ADD">
        <w:rPr>
          <w:rFonts w:eastAsia="Times New Roman" w:cs="Arial"/>
          <w:b/>
          <w:shd w:val="clear" w:color="auto" w:fill="FFFFFF"/>
          <w:lang w:val="en-US" w:eastAsia="en-GB"/>
        </w:rPr>
        <w:t>Payment</w:t>
      </w:r>
    </w:p>
    <w:bookmarkEnd w:id="456"/>
    <w:p w14:paraId="1309E8DE" w14:textId="014F54D7" w:rsidR="009D0C81" w:rsidRPr="00850E76" w:rsidRDefault="009D0C81" w:rsidP="00B27627">
      <w:pPr>
        <w:pStyle w:val="SP3"/>
        <w:ind w:left="1701"/>
        <w:rPr>
          <w:rFonts w:cs="Arial"/>
        </w:rPr>
      </w:pPr>
      <w:r w:rsidRPr="00850E76">
        <w:rPr>
          <w:rFonts w:cs="Arial"/>
        </w:rPr>
        <w:t xml:space="preserve">Within thirty (30) days of the </w:t>
      </w:r>
      <w:r w:rsidR="005C7E48" w:rsidRPr="00850E76">
        <w:rPr>
          <w:rFonts w:cs="Arial"/>
        </w:rPr>
        <w:t>LFC</w:t>
      </w:r>
      <w:r w:rsidR="00941DD7" w:rsidRPr="00850E76">
        <w:rPr>
          <w:rFonts w:cs="Arial"/>
        </w:rPr>
        <w:t>’s</w:t>
      </w:r>
      <w:r w:rsidRPr="00850E76">
        <w:rPr>
          <w:rFonts w:cs="Arial"/>
        </w:rPr>
        <w:t xml:space="preserve"> </w:t>
      </w:r>
      <w:r w:rsidR="004060BD">
        <w:rPr>
          <w:rFonts w:cs="Arial"/>
        </w:rPr>
        <w:t>receipt of a valid</w:t>
      </w:r>
      <w:r w:rsidRPr="00850E76">
        <w:rPr>
          <w:rFonts w:cs="Arial"/>
        </w:rPr>
        <w:t xml:space="preserve"> invoice in accordance wit</w:t>
      </w:r>
      <w:r w:rsidRPr="002414C4">
        <w:rPr>
          <w:rFonts w:cs="Arial"/>
        </w:rPr>
        <w:t xml:space="preserve">h </w:t>
      </w:r>
      <w:r w:rsidR="00E67F26" w:rsidRPr="002414C4">
        <w:rPr>
          <w:rFonts w:cs="Arial"/>
        </w:rPr>
        <w:t>Clause</w:t>
      </w:r>
      <w:r w:rsidR="004060BD">
        <w:rPr>
          <w:rFonts w:cs="Arial"/>
        </w:rPr>
        <w:t xml:space="preserve">s </w:t>
      </w:r>
      <w:r w:rsidR="004060BD">
        <w:rPr>
          <w:rFonts w:cs="Arial"/>
        </w:rPr>
        <w:fldChar w:fldCharType="begin"/>
      </w:r>
      <w:r w:rsidR="004060BD">
        <w:rPr>
          <w:rFonts w:cs="Arial"/>
        </w:rPr>
        <w:instrText xml:space="preserve"> REF _Ref188020091 \r \h </w:instrText>
      </w:r>
      <w:r w:rsidR="004060BD">
        <w:rPr>
          <w:rFonts w:cs="Arial"/>
        </w:rPr>
      </w:r>
      <w:r w:rsidR="004060BD">
        <w:rPr>
          <w:rFonts w:cs="Arial"/>
        </w:rPr>
        <w:fldChar w:fldCharType="separate"/>
      </w:r>
      <w:r w:rsidR="004060BD">
        <w:rPr>
          <w:rFonts w:cs="Arial"/>
        </w:rPr>
        <w:t>23.5</w:t>
      </w:r>
      <w:r w:rsidR="004060BD">
        <w:rPr>
          <w:rFonts w:cs="Arial"/>
        </w:rPr>
        <w:fldChar w:fldCharType="end"/>
      </w:r>
      <w:r w:rsidR="004060BD">
        <w:rPr>
          <w:rFonts w:cs="Arial"/>
        </w:rPr>
        <w:t xml:space="preserve"> and</w:t>
      </w:r>
      <w:r w:rsidRPr="00850E76">
        <w:rPr>
          <w:rFonts w:cs="Arial"/>
        </w:rPr>
        <w:t xml:space="preserve"> </w:t>
      </w:r>
      <w:r w:rsidRPr="00850E76">
        <w:rPr>
          <w:rFonts w:cs="Arial"/>
        </w:rPr>
        <w:fldChar w:fldCharType="begin"/>
      </w:r>
      <w:r w:rsidRPr="00850E76">
        <w:rPr>
          <w:rFonts w:cs="Arial"/>
        </w:rPr>
        <w:instrText xml:space="preserve"> REF _Ref423440080 \r \h  \* MERGEFORMAT </w:instrText>
      </w:r>
      <w:r w:rsidRPr="00850E76">
        <w:rPr>
          <w:rFonts w:cs="Arial"/>
        </w:rPr>
      </w:r>
      <w:r w:rsidRPr="00850E76">
        <w:rPr>
          <w:rFonts w:cs="Arial"/>
        </w:rPr>
        <w:fldChar w:fldCharType="separate"/>
      </w:r>
      <w:r w:rsidR="00551EE6">
        <w:rPr>
          <w:rFonts w:cs="Arial"/>
        </w:rPr>
        <w:t>23.6</w:t>
      </w:r>
      <w:r w:rsidRPr="00850E76">
        <w:rPr>
          <w:rFonts w:cs="Arial"/>
        </w:rPr>
        <w:fldChar w:fldCharType="end"/>
      </w:r>
      <w:r w:rsidRPr="00850E76">
        <w:rPr>
          <w:rFonts w:cs="Arial"/>
        </w:rPr>
        <w:t xml:space="preserve">, the </w:t>
      </w:r>
      <w:r w:rsidR="005C7E48" w:rsidRPr="00850E76">
        <w:rPr>
          <w:rFonts w:cs="Arial"/>
        </w:rPr>
        <w:t>LFC</w:t>
      </w:r>
      <w:r w:rsidRPr="00850E76">
        <w:rPr>
          <w:rFonts w:cs="Arial"/>
        </w:rPr>
        <w:t xml:space="preserve"> shall pay the amount correctly invoiced.  </w:t>
      </w:r>
    </w:p>
    <w:p w14:paraId="7E374631" w14:textId="60807403" w:rsidR="009D0C81" w:rsidRPr="00850E76" w:rsidRDefault="009D0C81" w:rsidP="00B27627">
      <w:pPr>
        <w:pStyle w:val="SP3"/>
        <w:ind w:left="1701"/>
        <w:rPr>
          <w:rFonts w:cs="Arial"/>
        </w:rPr>
      </w:pPr>
      <w:bookmarkStart w:id="458" w:name="ElPgBr38"/>
      <w:bookmarkEnd w:id="458"/>
      <w:r w:rsidRPr="00850E76">
        <w:rPr>
          <w:rFonts w:cs="Arial"/>
        </w:rPr>
        <w:t xml:space="preserve">Payments due to the Contractor after the </w:t>
      </w:r>
      <w:r w:rsidR="00FF61C9">
        <w:rPr>
          <w:rFonts w:cs="Arial"/>
        </w:rPr>
        <w:t>Expiry</w:t>
      </w:r>
      <w:r w:rsidR="00FF61C9" w:rsidRPr="00850E76">
        <w:rPr>
          <w:rFonts w:cs="Arial"/>
        </w:rPr>
        <w:t xml:space="preserve"> </w:t>
      </w:r>
      <w:r w:rsidRPr="00850E76">
        <w:rPr>
          <w:rFonts w:cs="Arial"/>
        </w:rPr>
        <w:t xml:space="preserve">Date shall be paid by the </w:t>
      </w:r>
      <w:r w:rsidR="005C7E48" w:rsidRPr="00850E76">
        <w:rPr>
          <w:rFonts w:cs="Arial"/>
        </w:rPr>
        <w:t>LFC</w:t>
      </w:r>
      <w:r w:rsidRPr="00850E76">
        <w:rPr>
          <w:rFonts w:cs="Arial"/>
        </w:rPr>
        <w:t xml:space="preserve"> but such payments shall be dependent on the </w:t>
      </w:r>
      <w:r w:rsidRPr="002414C4">
        <w:rPr>
          <w:rFonts w:cs="Arial"/>
        </w:rPr>
        <w:t xml:space="preserve">satisfactory completion of the arrangements for handover required </w:t>
      </w:r>
      <w:r w:rsidRPr="00FD3C76">
        <w:rPr>
          <w:rFonts w:cs="Arial"/>
        </w:rPr>
        <w:t>under</w:t>
      </w:r>
      <w:r w:rsidR="0060600D" w:rsidRPr="00FD3C76">
        <w:rPr>
          <w:rFonts w:cs="Arial"/>
        </w:rPr>
        <w:t xml:space="preserve"> </w:t>
      </w:r>
      <w:r w:rsidR="00E67F26" w:rsidRPr="00FD3C76">
        <w:rPr>
          <w:rFonts w:cs="Arial"/>
        </w:rPr>
        <w:t>Clause</w:t>
      </w:r>
      <w:r w:rsidR="0060600D" w:rsidRPr="00FD3C76">
        <w:rPr>
          <w:rFonts w:cs="Arial"/>
        </w:rPr>
        <w:t xml:space="preserve"> </w:t>
      </w:r>
      <w:r w:rsidR="00E47E42" w:rsidRPr="00FD3C76">
        <w:rPr>
          <w:rFonts w:cs="Arial"/>
        </w:rPr>
        <w:fldChar w:fldCharType="begin"/>
      </w:r>
      <w:r w:rsidR="00E47E42" w:rsidRPr="00FD3C76">
        <w:rPr>
          <w:rFonts w:cs="Arial"/>
        </w:rPr>
        <w:instrText xml:space="preserve"> REF _Ref62032448 \w \h </w:instrText>
      </w:r>
      <w:r w:rsidR="008B7A1C" w:rsidRPr="00FD3C76">
        <w:rPr>
          <w:rFonts w:cs="Arial"/>
        </w:rPr>
        <w:instrText xml:space="preserve"> \* MERGEFORMAT </w:instrText>
      </w:r>
      <w:r w:rsidR="00E47E42" w:rsidRPr="00FD3C76">
        <w:rPr>
          <w:rFonts w:cs="Arial"/>
        </w:rPr>
      </w:r>
      <w:r w:rsidR="00E47E42" w:rsidRPr="00FD3C76">
        <w:rPr>
          <w:rFonts w:cs="Arial"/>
        </w:rPr>
        <w:fldChar w:fldCharType="separate"/>
      </w:r>
      <w:r w:rsidR="00E47E42" w:rsidRPr="00FD3C76">
        <w:rPr>
          <w:rFonts w:cs="Arial"/>
        </w:rPr>
        <w:t>32</w:t>
      </w:r>
      <w:r w:rsidR="00E47E42" w:rsidRPr="00FD3C76">
        <w:rPr>
          <w:rFonts w:cs="Arial"/>
        </w:rPr>
        <w:fldChar w:fldCharType="end"/>
      </w:r>
      <w:r w:rsidR="0060600D" w:rsidRPr="00FD3C76">
        <w:rPr>
          <w:rFonts w:cs="Arial"/>
        </w:rPr>
        <w:t xml:space="preserve"> (Exit Arrangements)</w:t>
      </w:r>
      <w:r w:rsidRPr="00FD3C76">
        <w:rPr>
          <w:rFonts w:cs="Arial"/>
        </w:rPr>
        <w:t>.</w:t>
      </w:r>
      <w:r w:rsidRPr="00850E76">
        <w:rPr>
          <w:rFonts w:cs="Arial"/>
        </w:rPr>
        <w:t xml:space="preserve"> </w:t>
      </w:r>
    </w:p>
    <w:p w14:paraId="298CB2D3" w14:textId="4C3D6024" w:rsidR="009D0C81" w:rsidRPr="00850E76" w:rsidRDefault="009D0C81" w:rsidP="00B27627">
      <w:pPr>
        <w:pStyle w:val="SP3"/>
        <w:ind w:left="1701"/>
        <w:rPr>
          <w:rFonts w:cs="Arial"/>
        </w:rPr>
      </w:pPr>
      <w:r w:rsidRPr="00850E76">
        <w:rPr>
          <w:rFonts w:cs="Arial"/>
        </w:rPr>
        <w:t>In addition to the C</w:t>
      </w:r>
      <w:r w:rsidR="00B91611" w:rsidRPr="00850E76">
        <w:rPr>
          <w:rFonts w:cs="Arial"/>
        </w:rPr>
        <w:t>harges</w:t>
      </w:r>
      <w:r w:rsidRPr="00850E76">
        <w:rPr>
          <w:rFonts w:cs="Arial"/>
        </w:rPr>
        <w:t xml:space="preserve">, the </w:t>
      </w:r>
      <w:r w:rsidR="005C7E48" w:rsidRPr="00850E76">
        <w:rPr>
          <w:rFonts w:cs="Arial"/>
        </w:rPr>
        <w:t>LFC</w:t>
      </w:r>
      <w:r w:rsidRPr="00850E76">
        <w:rPr>
          <w:rFonts w:cs="Arial"/>
        </w:rPr>
        <w:t xml:space="preserve"> shall, subject to receipt of a properly drawn tax invoice, pay to the Contractor such value added tax (if any) as may be properly chargeable by the Contractor in connection with the provision of the </w:t>
      </w:r>
      <w:r w:rsidR="004C094D" w:rsidRPr="00850E76">
        <w:rPr>
          <w:rFonts w:cs="Arial"/>
        </w:rPr>
        <w:t>Service</w:t>
      </w:r>
      <w:r w:rsidR="00551EE6">
        <w:rPr>
          <w:rFonts w:cs="Arial"/>
        </w:rPr>
        <w:t>s</w:t>
      </w:r>
      <w:r w:rsidRPr="00850E76">
        <w:rPr>
          <w:rFonts w:cs="Arial"/>
        </w:rPr>
        <w:t xml:space="preserve"> under Legislation from time to time in force.</w:t>
      </w:r>
    </w:p>
    <w:p w14:paraId="15B50738" w14:textId="77777777" w:rsidR="009D0C81" w:rsidRPr="00850E76" w:rsidRDefault="009D0C81" w:rsidP="00B27627">
      <w:pPr>
        <w:pStyle w:val="SP2"/>
        <w:rPr>
          <w:rFonts w:cs="Arial"/>
          <w:b/>
          <w:bCs/>
          <w:lang w:val="en-US" w:bidi="he-IL"/>
        </w:rPr>
      </w:pPr>
      <w:bookmarkStart w:id="459" w:name="_Ref423440798"/>
      <w:bookmarkEnd w:id="457"/>
      <w:r w:rsidRPr="00850E76">
        <w:rPr>
          <w:rFonts w:cs="Arial"/>
          <w:b/>
          <w:bCs/>
          <w:lang w:bidi="he-IL"/>
        </w:rPr>
        <w:t>Disputed Amounts</w:t>
      </w:r>
      <w:bookmarkEnd w:id="459"/>
    </w:p>
    <w:p w14:paraId="5CE2BC85" w14:textId="679EDC8C" w:rsidR="009D0C81" w:rsidRPr="00850E76" w:rsidRDefault="009D0C81" w:rsidP="00B27627">
      <w:pPr>
        <w:pStyle w:val="SP3"/>
        <w:ind w:left="1701"/>
        <w:rPr>
          <w:rFonts w:cs="Arial"/>
          <w:lang w:val="en-US" w:bidi="he-IL"/>
        </w:rPr>
      </w:pPr>
      <w:r w:rsidRPr="00850E76">
        <w:rPr>
          <w:rFonts w:cs="Arial"/>
          <w:lang w:bidi="he-IL"/>
        </w:rPr>
        <w:t xml:space="preserve">In the event that the </w:t>
      </w:r>
      <w:r w:rsidR="005C7E48" w:rsidRPr="00850E76">
        <w:rPr>
          <w:rFonts w:cs="Arial"/>
          <w:lang w:bidi="he-IL"/>
        </w:rPr>
        <w:t>LFC</w:t>
      </w:r>
      <w:r w:rsidRPr="00850E76">
        <w:rPr>
          <w:rFonts w:cs="Arial"/>
          <w:lang w:bidi="he-IL"/>
        </w:rPr>
        <w:t xml:space="preserve"> is not satisfied that a sum or sums in the invoice submitted in accordance wit</w:t>
      </w:r>
      <w:r w:rsidRPr="002414C4">
        <w:rPr>
          <w:rFonts w:cs="Arial"/>
          <w:lang w:bidi="he-IL"/>
        </w:rPr>
        <w:t xml:space="preserve">h </w:t>
      </w:r>
      <w:r w:rsidR="00E67F26" w:rsidRPr="002414C4">
        <w:rPr>
          <w:rFonts w:cs="Arial"/>
          <w:lang w:val="en-US" w:bidi="he-IL"/>
        </w:rPr>
        <w:t>Clause</w:t>
      </w:r>
      <w:r w:rsidRPr="002414C4">
        <w:rPr>
          <w:rFonts w:cs="Arial"/>
          <w:lang w:val="en-US" w:bidi="he-IL"/>
        </w:rPr>
        <w:t xml:space="preserve"> </w:t>
      </w:r>
      <w:r w:rsidRPr="002414C4">
        <w:rPr>
          <w:rFonts w:cs="Arial"/>
          <w:lang w:val="en-US" w:bidi="he-IL"/>
        </w:rPr>
        <w:fldChar w:fldCharType="begin"/>
      </w:r>
      <w:r w:rsidRPr="002414C4">
        <w:rPr>
          <w:rFonts w:cs="Arial"/>
          <w:lang w:val="en-US" w:bidi="he-IL"/>
        </w:rPr>
        <w:instrText xml:space="preserve"> REF _Ref393171469 \r \h  \* MERGEFORMAT </w:instrText>
      </w:r>
      <w:r w:rsidRPr="002414C4">
        <w:rPr>
          <w:rFonts w:cs="Arial"/>
          <w:lang w:val="en-US" w:bidi="he-IL"/>
        </w:rPr>
      </w:r>
      <w:r w:rsidRPr="002414C4">
        <w:rPr>
          <w:rFonts w:cs="Arial"/>
          <w:lang w:val="en-US" w:bidi="he-IL"/>
        </w:rPr>
        <w:fldChar w:fldCharType="separate"/>
      </w:r>
      <w:r w:rsidR="00551EE6">
        <w:rPr>
          <w:rFonts w:cs="Arial"/>
          <w:lang w:val="en-US" w:bidi="he-IL"/>
        </w:rPr>
        <w:t>23.5</w:t>
      </w:r>
      <w:r w:rsidRPr="002414C4">
        <w:rPr>
          <w:rFonts w:cs="Arial"/>
          <w:lang w:val="en-US" w:bidi="he-IL"/>
        </w:rPr>
        <w:fldChar w:fldCharType="end"/>
      </w:r>
      <w:r w:rsidRPr="002414C4">
        <w:rPr>
          <w:rFonts w:cs="Arial"/>
          <w:lang w:val="en-US" w:bidi="he-IL"/>
        </w:rPr>
        <w:t xml:space="preserve"> is</w:t>
      </w:r>
      <w:r w:rsidRPr="00850E76">
        <w:rPr>
          <w:rFonts w:cs="Arial"/>
          <w:lang w:val="en-US" w:bidi="he-IL"/>
        </w:rPr>
        <w:t xml:space="preserve"> accurate or complete, the </w:t>
      </w:r>
      <w:r w:rsidR="005C7E48" w:rsidRPr="00850E76">
        <w:rPr>
          <w:rFonts w:cs="Arial"/>
          <w:lang w:val="en-US" w:bidi="he-IL"/>
        </w:rPr>
        <w:t>LFC</w:t>
      </w:r>
      <w:r w:rsidRPr="00850E76">
        <w:rPr>
          <w:rFonts w:cs="Arial"/>
          <w:lang w:val="en-US" w:bidi="he-IL"/>
        </w:rPr>
        <w:t xml:space="preserve"> shall:</w:t>
      </w:r>
    </w:p>
    <w:p w14:paraId="0167179B" w14:textId="672CC02D" w:rsidR="009D0C81" w:rsidRPr="00850E76" w:rsidRDefault="009D0C81" w:rsidP="00B27627">
      <w:pPr>
        <w:pStyle w:val="SP4"/>
        <w:rPr>
          <w:rFonts w:cs="Arial"/>
          <w:lang w:val="en-US" w:bidi="he-IL"/>
        </w:rPr>
      </w:pPr>
      <w:r w:rsidRPr="00850E76">
        <w:rPr>
          <w:rFonts w:cs="Arial"/>
          <w:lang w:val="en-US" w:bidi="he-IL"/>
        </w:rPr>
        <w:lastRenderedPageBreak/>
        <w:t>pay any undisputed amount within thirty (30) days; and</w:t>
      </w:r>
    </w:p>
    <w:p w14:paraId="6B014E40" w14:textId="0DAD2B7C" w:rsidR="009D0C81" w:rsidRPr="00850E76" w:rsidRDefault="009D0C81" w:rsidP="00B27627">
      <w:pPr>
        <w:pStyle w:val="SP4"/>
        <w:rPr>
          <w:rFonts w:cs="Arial"/>
          <w:lang w:val="en-US" w:bidi="he-IL"/>
        </w:rPr>
      </w:pPr>
      <w:r w:rsidRPr="00850E76">
        <w:rPr>
          <w:rFonts w:cs="Arial"/>
          <w:lang w:val="en-US" w:bidi="he-IL"/>
        </w:rPr>
        <w:t xml:space="preserve">withhold any disputed amount and submit a notice to the Contractor within fifteen (15) days stating the sum which is in dispute and the reason for the dispute (a </w:t>
      </w:r>
      <w:r w:rsidRPr="00D92B3D">
        <w:rPr>
          <w:rFonts w:cs="Arial"/>
          <w:b/>
          <w:bCs/>
          <w:lang w:val="en-US" w:bidi="he-IL"/>
        </w:rPr>
        <w:t>“Disputed Amount Notice”</w:t>
      </w:r>
      <w:r w:rsidRPr="00850E76">
        <w:rPr>
          <w:rFonts w:cs="Arial"/>
          <w:lang w:val="en-US" w:bidi="he-IL"/>
        </w:rPr>
        <w:t>).</w:t>
      </w:r>
    </w:p>
    <w:p w14:paraId="2C23EF41" w14:textId="0DAFF883" w:rsidR="009D0C81" w:rsidRPr="00850E76" w:rsidRDefault="009D0C81" w:rsidP="00B27627">
      <w:pPr>
        <w:pStyle w:val="SP3"/>
        <w:ind w:left="1843"/>
        <w:rPr>
          <w:rFonts w:cs="Arial"/>
          <w:lang w:val="en-US" w:bidi="he-IL"/>
        </w:rPr>
      </w:pPr>
      <w:r w:rsidRPr="00850E76">
        <w:rPr>
          <w:rFonts w:cs="Arial"/>
          <w:lang w:val="en-US" w:bidi="he-IL"/>
        </w:rPr>
        <w:t>Within fifteen (15) days of the Contractor having received the Disputed Amount Notice, the Contractor shall respond setting out how the disputed amount was calculated.</w:t>
      </w:r>
    </w:p>
    <w:p w14:paraId="799E5552" w14:textId="647B0D90" w:rsidR="009D0C81" w:rsidRPr="00850E76" w:rsidRDefault="009D0C81" w:rsidP="00B27627">
      <w:pPr>
        <w:pStyle w:val="SP3"/>
        <w:ind w:left="1843"/>
        <w:rPr>
          <w:rFonts w:cs="Arial"/>
          <w:lang w:val="en-US" w:bidi="he-IL"/>
        </w:rPr>
      </w:pPr>
      <w:r w:rsidRPr="00850E76">
        <w:rPr>
          <w:rFonts w:cs="Arial"/>
          <w:lang w:val="en-US" w:bidi="he-IL"/>
        </w:rPr>
        <w:t xml:space="preserve">The Parties shall meet as soon as practicable following receipt of the Contractor’s response to the Disputed Amount Notice and shall attempt to resolve the dispute amicably between them. If the Parties are unable to reach agreement the </w:t>
      </w:r>
      <w:r w:rsidR="005C7E48" w:rsidRPr="00850E76">
        <w:rPr>
          <w:rFonts w:cs="Arial"/>
          <w:lang w:val="en-US" w:bidi="he-IL"/>
        </w:rPr>
        <w:t>LFC</w:t>
      </w:r>
      <w:r w:rsidRPr="00850E76">
        <w:rPr>
          <w:rFonts w:cs="Arial"/>
          <w:lang w:val="en-US" w:bidi="he-IL"/>
        </w:rPr>
        <w:t xml:space="preserve"> shall be entitled to continue withholding the disputed amount and the matter shall be referred to the Dispute Resolution </w:t>
      </w:r>
      <w:r w:rsidR="000A04F0" w:rsidRPr="00850E76">
        <w:rPr>
          <w:rFonts w:cs="Arial"/>
          <w:lang w:val="en-US" w:bidi="he-IL"/>
        </w:rPr>
        <w:t>P</w:t>
      </w:r>
      <w:r w:rsidRPr="00850E76">
        <w:rPr>
          <w:rFonts w:cs="Arial"/>
          <w:lang w:val="en-US" w:bidi="he-IL"/>
        </w:rPr>
        <w:t>rocedure</w:t>
      </w:r>
      <w:r w:rsidR="00A04228" w:rsidRPr="00850E76">
        <w:rPr>
          <w:rFonts w:cs="Arial"/>
          <w:lang w:val="en-US" w:bidi="he-IL"/>
        </w:rPr>
        <w:t xml:space="preserve"> set out </w:t>
      </w:r>
      <w:r w:rsidR="00A04228" w:rsidRPr="002414C4">
        <w:rPr>
          <w:rFonts w:cs="Arial"/>
          <w:lang w:val="en-US" w:bidi="he-IL"/>
        </w:rPr>
        <w:t xml:space="preserve">in </w:t>
      </w:r>
      <w:r w:rsidR="00E47E42">
        <w:rPr>
          <w:rFonts w:cs="Arial"/>
          <w:lang w:val="en-US" w:bidi="he-IL"/>
        </w:rPr>
        <w:t>C</w:t>
      </w:r>
      <w:r w:rsidR="00E67F26" w:rsidRPr="002414C4">
        <w:rPr>
          <w:rFonts w:cs="Arial"/>
          <w:lang w:val="en-US" w:bidi="he-IL"/>
        </w:rPr>
        <w:t>lause</w:t>
      </w:r>
      <w:r w:rsidR="00A04228" w:rsidRPr="002414C4">
        <w:rPr>
          <w:rFonts w:cs="Arial"/>
          <w:lang w:val="en-US" w:bidi="he-IL"/>
        </w:rPr>
        <w:t xml:space="preserve"> </w:t>
      </w:r>
      <w:r w:rsidR="00E47E42">
        <w:rPr>
          <w:rFonts w:cs="Arial"/>
          <w:lang w:val="en-US" w:bidi="he-IL"/>
        </w:rPr>
        <w:fldChar w:fldCharType="begin"/>
      </w:r>
      <w:r w:rsidR="00E47E42">
        <w:rPr>
          <w:rFonts w:cs="Arial"/>
          <w:lang w:val="en-US" w:bidi="he-IL"/>
        </w:rPr>
        <w:instrText xml:space="preserve"> REF _Ref103009666 \w \h </w:instrText>
      </w:r>
      <w:r w:rsidR="00E47E42">
        <w:rPr>
          <w:rFonts w:cs="Arial"/>
          <w:lang w:val="en-US" w:bidi="he-IL"/>
        </w:rPr>
      </w:r>
      <w:r w:rsidR="00E47E42">
        <w:rPr>
          <w:rFonts w:cs="Arial"/>
          <w:lang w:val="en-US" w:bidi="he-IL"/>
        </w:rPr>
        <w:fldChar w:fldCharType="separate"/>
      </w:r>
      <w:r w:rsidR="00E47E42">
        <w:rPr>
          <w:rFonts w:cs="Arial"/>
          <w:lang w:val="en-US" w:bidi="he-IL"/>
        </w:rPr>
        <w:t>46</w:t>
      </w:r>
      <w:r w:rsidR="00E47E42">
        <w:rPr>
          <w:rFonts w:cs="Arial"/>
          <w:lang w:val="en-US" w:bidi="he-IL"/>
        </w:rPr>
        <w:fldChar w:fldCharType="end"/>
      </w:r>
      <w:r w:rsidR="00A04228" w:rsidRPr="002414C4">
        <w:rPr>
          <w:rFonts w:cs="Arial"/>
          <w:lang w:val="en-US" w:bidi="he-IL"/>
        </w:rPr>
        <w:t>.</w:t>
      </w:r>
      <w:r w:rsidRPr="00850E76">
        <w:rPr>
          <w:rFonts w:cs="Arial"/>
          <w:lang w:val="en-US" w:bidi="he-IL"/>
        </w:rPr>
        <w:t xml:space="preserve"> </w:t>
      </w:r>
    </w:p>
    <w:p w14:paraId="4A3C1A48" w14:textId="1E3CD283" w:rsidR="009D0C81" w:rsidRPr="00850E76" w:rsidRDefault="009D0C81" w:rsidP="00B27627">
      <w:pPr>
        <w:pStyle w:val="SP3"/>
        <w:ind w:left="1843"/>
        <w:rPr>
          <w:rFonts w:cs="Arial"/>
          <w:lang w:val="en-US" w:bidi="he-IL"/>
        </w:rPr>
      </w:pPr>
      <w:r w:rsidRPr="00850E76">
        <w:rPr>
          <w:rFonts w:cs="Arial"/>
          <w:lang w:val="en-US" w:bidi="he-IL"/>
        </w:rPr>
        <w:t>In the event that the outcome of the Dispute Resolution</w:t>
      </w:r>
      <w:r w:rsidR="000A04F0" w:rsidRPr="00850E76">
        <w:rPr>
          <w:rFonts w:cs="Arial"/>
          <w:lang w:val="en-US" w:bidi="he-IL"/>
        </w:rPr>
        <w:t xml:space="preserve"> Procedure</w:t>
      </w:r>
      <w:r w:rsidRPr="00850E76">
        <w:rPr>
          <w:rFonts w:cs="Arial"/>
          <w:lang w:val="en-US" w:bidi="he-IL"/>
        </w:rPr>
        <w:t xml:space="preserve"> is that:</w:t>
      </w:r>
    </w:p>
    <w:p w14:paraId="7EC920C8" w14:textId="3981821A" w:rsidR="009D0C81" w:rsidRPr="00850E76" w:rsidRDefault="009D0C81" w:rsidP="00B27627">
      <w:pPr>
        <w:pStyle w:val="SP4"/>
        <w:rPr>
          <w:rFonts w:cs="Arial"/>
          <w:lang w:val="en-US" w:bidi="he-IL"/>
        </w:rPr>
      </w:pPr>
      <w:r w:rsidRPr="00850E76">
        <w:rPr>
          <w:rFonts w:cs="Arial"/>
          <w:lang w:val="en-US" w:bidi="he-IL"/>
        </w:rPr>
        <w:t xml:space="preserve">the Contractor was properly due any part of the withheld sum, the </w:t>
      </w:r>
      <w:r w:rsidR="005C7E48" w:rsidRPr="00850E76">
        <w:rPr>
          <w:rFonts w:cs="Arial"/>
          <w:lang w:val="en-US" w:bidi="he-IL"/>
        </w:rPr>
        <w:t>LFC</w:t>
      </w:r>
      <w:r w:rsidRPr="00850E76">
        <w:rPr>
          <w:rFonts w:cs="Arial"/>
          <w:lang w:val="en-US" w:bidi="he-IL"/>
        </w:rPr>
        <w:t xml:space="preserve"> shall pay such part within seven </w:t>
      </w:r>
      <w:r w:rsidR="00E47E42">
        <w:rPr>
          <w:rFonts w:cs="Arial"/>
          <w:lang w:val="en-US" w:bidi="he-IL"/>
        </w:rPr>
        <w:t xml:space="preserve">(7) </w:t>
      </w:r>
      <w:r w:rsidRPr="00850E76">
        <w:rPr>
          <w:rFonts w:cs="Arial"/>
          <w:lang w:val="en-US" w:bidi="he-IL"/>
        </w:rPr>
        <w:t>Working Days together with interest thereon at the Prescribed Rate from the date on which such payment was due;</w:t>
      </w:r>
      <w:r w:rsidR="00367C1C">
        <w:rPr>
          <w:rFonts w:cs="Arial"/>
          <w:lang w:val="en-US" w:bidi="he-IL"/>
        </w:rPr>
        <w:t xml:space="preserve"> </w:t>
      </w:r>
      <w:r w:rsidR="00551EE6">
        <w:rPr>
          <w:rFonts w:cs="Arial"/>
          <w:lang w:val="en-US" w:bidi="he-IL"/>
        </w:rPr>
        <w:t>or</w:t>
      </w:r>
    </w:p>
    <w:p w14:paraId="04FB96B1" w14:textId="6306CA6C" w:rsidR="009D0C81" w:rsidRPr="00850E76" w:rsidRDefault="009D0C81" w:rsidP="00B27627">
      <w:pPr>
        <w:pStyle w:val="SP4"/>
        <w:rPr>
          <w:rFonts w:cs="Arial"/>
          <w:lang w:val="en-US" w:bidi="he-IL"/>
        </w:rPr>
      </w:pPr>
      <w:r w:rsidRPr="00850E76">
        <w:rPr>
          <w:rFonts w:cs="Arial"/>
          <w:lang w:val="en-US" w:bidi="he-IL"/>
        </w:rPr>
        <w:t xml:space="preserve">the </w:t>
      </w:r>
      <w:r w:rsidR="005C7E48" w:rsidRPr="00850E76">
        <w:rPr>
          <w:rFonts w:cs="Arial"/>
          <w:lang w:val="en-US" w:bidi="he-IL"/>
        </w:rPr>
        <w:t>LFC</w:t>
      </w:r>
      <w:r w:rsidRPr="00850E76">
        <w:rPr>
          <w:rFonts w:cs="Arial"/>
          <w:lang w:val="en-US" w:bidi="he-IL"/>
        </w:rPr>
        <w:t xml:space="preserve"> is not due to pay the Contractor (and the Contractor is not due to receive) any part of the withheld sum, such part shall be deemed deducted from the </w:t>
      </w:r>
      <w:r w:rsidR="00A04228" w:rsidRPr="00850E76">
        <w:rPr>
          <w:rFonts w:cs="Arial"/>
          <w:lang w:val="en-US" w:bidi="he-IL"/>
        </w:rPr>
        <w:t>Charges</w:t>
      </w:r>
      <w:r w:rsidRPr="00850E76">
        <w:rPr>
          <w:rFonts w:cs="Arial"/>
          <w:lang w:val="en-US" w:bidi="he-IL"/>
        </w:rPr>
        <w:t xml:space="preserve"> and the Contractor shall, for the record, re-submit the invoice in the correct amount or issue a credit note.</w:t>
      </w:r>
    </w:p>
    <w:p w14:paraId="42D0A57F" w14:textId="77777777" w:rsidR="009D0C81" w:rsidRPr="00850E76" w:rsidRDefault="009D0C81" w:rsidP="00B27627">
      <w:pPr>
        <w:pStyle w:val="SP2"/>
        <w:rPr>
          <w:rFonts w:cs="Arial"/>
          <w:b/>
          <w:bCs/>
        </w:rPr>
      </w:pPr>
      <w:bookmarkStart w:id="460" w:name="_Ref423440836"/>
      <w:bookmarkStart w:id="461" w:name="_Ref411932241"/>
      <w:r w:rsidRPr="00850E76">
        <w:rPr>
          <w:rFonts w:cs="Arial"/>
          <w:b/>
          <w:bCs/>
        </w:rPr>
        <w:t>Sub-Contractors</w:t>
      </w:r>
      <w:bookmarkEnd w:id="460"/>
    </w:p>
    <w:p w14:paraId="5969BE85" w14:textId="77777777" w:rsidR="009D0C81" w:rsidRPr="00850E76" w:rsidRDefault="009D0C81" w:rsidP="00B27627">
      <w:pPr>
        <w:pStyle w:val="SP3"/>
        <w:ind w:left="1701"/>
        <w:rPr>
          <w:rFonts w:cs="Arial"/>
        </w:rPr>
      </w:pPr>
      <w:r w:rsidRPr="00850E76">
        <w:rPr>
          <w:rFonts w:cs="Arial"/>
        </w:rPr>
        <w:t>Where the Contractor enters into a Sub-Contract, the Contractor shall include in that Sub-Contract:</w:t>
      </w:r>
    </w:p>
    <w:p w14:paraId="48BED5CC" w14:textId="2FF0A469" w:rsidR="009D0C81" w:rsidRPr="003D7ADD" w:rsidRDefault="009D0C81" w:rsidP="00B27627">
      <w:pPr>
        <w:pStyle w:val="SP4"/>
        <w:rPr>
          <w:rFonts w:cs="Arial"/>
        </w:rPr>
      </w:pPr>
      <w:r w:rsidRPr="00850E76">
        <w:rPr>
          <w:rFonts w:cs="Arial"/>
        </w:rPr>
        <w:t>provisions having the same e</w:t>
      </w:r>
      <w:r w:rsidRPr="003D7ADD">
        <w:rPr>
          <w:rFonts w:cs="Arial"/>
        </w:rPr>
        <w:t xml:space="preserve">ffect as those set out in </w:t>
      </w:r>
      <w:r w:rsidR="00E67F26" w:rsidRPr="003D7ADD">
        <w:rPr>
          <w:rFonts w:cs="Arial"/>
        </w:rPr>
        <w:t>Clause</w:t>
      </w:r>
      <w:r w:rsidRPr="003D7ADD">
        <w:rPr>
          <w:rFonts w:cs="Arial"/>
        </w:rPr>
        <w:t xml:space="preserve"> </w:t>
      </w:r>
      <w:r w:rsidR="009372B6" w:rsidRPr="003D7ADD">
        <w:rPr>
          <w:rFonts w:cs="Arial"/>
        </w:rPr>
        <w:t>23.1 to 23.8</w:t>
      </w:r>
      <w:r w:rsidRPr="003D7ADD">
        <w:rPr>
          <w:rFonts w:cs="Arial"/>
        </w:rPr>
        <w:t>;</w:t>
      </w:r>
      <w:r w:rsidR="00551EE6">
        <w:rPr>
          <w:rFonts w:cs="Arial"/>
        </w:rPr>
        <w:t xml:space="preserve"> and</w:t>
      </w:r>
    </w:p>
    <w:p w14:paraId="5C1CD903" w14:textId="4EF17102" w:rsidR="009D0C81" w:rsidRPr="003D7ADD" w:rsidRDefault="009D0C81" w:rsidP="00B27627">
      <w:pPr>
        <w:pStyle w:val="SP4"/>
        <w:rPr>
          <w:rFonts w:cs="Arial"/>
        </w:rPr>
      </w:pPr>
      <w:r w:rsidRPr="003D7ADD">
        <w:rPr>
          <w:rFonts w:cs="Arial"/>
        </w:rPr>
        <w:t xml:space="preserve">a provision requiring the counterparty to that Sub-Contract to include in any Sub-Contract which it awards provisions having the same effect as </w:t>
      </w:r>
      <w:r w:rsidR="00E67F26" w:rsidRPr="003D7ADD">
        <w:rPr>
          <w:rFonts w:cs="Arial"/>
        </w:rPr>
        <w:t>Clause</w:t>
      </w:r>
      <w:r w:rsidRPr="003D7ADD">
        <w:rPr>
          <w:rFonts w:cs="Arial"/>
        </w:rPr>
        <w:t xml:space="preserve">s </w:t>
      </w:r>
      <w:r w:rsidRPr="003D7ADD">
        <w:rPr>
          <w:rFonts w:cs="Arial"/>
        </w:rPr>
        <w:fldChar w:fldCharType="begin"/>
      </w:r>
      <w:r w:rsidRPr="003D7ADD">
        <w:rPr>
          <w:rFonts w:cs="Arial"/>
        </w:rPr>
        <w:instrText xml:space="preserve"> REF _Ref49260128 \r \h  \* MERGEFORMAT </w:instrText>
      </w:r>
      <w:r w:rsidRPr="003D7ADD">
        <w:rPr>
          <w:rFonts w:cs="Arial"/>
        </w:rPr>
      </w:r>
      <w:r w:rsidRPr="003D7ADD">
        <w:rPr>
          <w:rFonts w:cs="Arial"/>
        </w:rPr>
        <w:fldChar w:fldCharType="separate"/>
      </w:r>
      <w:r w:rsidRPr="003D7ADD">
        <w:rPr>
          <w:rFonts w:cs="Arial"/>
        </w:rPr>
        <w:t>23.1</w:t>
      </w:r>
      <w:r w:rsidRPr="003D7ADD">
        <w:rPr>
          <w:rFonts w:cs="Arial"/>
        </w:rPr>
        <w:fldChar w:fldCharType="end"/>
      </w:r>
      <w:r w:rsidRPr="003D7ADD">
        <w:rPr>
          <w:rFonts w:cs="Arial"/>
        </w:rPr>
        <w:t xml:space="preserve"> to</w:t>
      </w:r>
      <w:r w:rsidR="009372B6" w:rsidRPr="003D7ADD">
        <w:rPr>
          <w:rFonts w:cs="Arial"/>
        </w:rPr>
        <w:t xml:space="preserve"> 23.8</w:t>
      </w:r>
      <w:r w:rsidRPr="003D7ADD">
        <w:rPr>
          <w:rFonts w:cs="Arial"/>
        </w:rPr>
        <w:t>.</w:t>
      </w:r>
    </w:p>
    <w:p w14:paraId="271D8A9C" w14:textId="547FC38B" w:rsidR="009D0C81" w:rsidRPr="00C00885" w:rsidRDefault="009D0C81" w:rsidP="00D92B3D">
      <w:pPr>
        <w:pStyle w:val="B4"/>
        <w:numPr>
          <w:ilvl w:val="0"/>
          <w:numId w:val="0"/>
        </w:numPr>
        <w:ind w:left="1701"/>
        <w:rPr>
          <w:rFonts w:ascii="Arial" w:hAnsi="Arial" w:cs="Arial"/>
          <w:sz w:val="20"/>
          <w:szCs w:val="20"/>
        </w:rPr>
      </w:pPr>
      <w:r w:rsidRPr="003D7ADD">
        <w:rPr>
          <w:rFonts w:ascii="Arial" w:hAnsi="Arial" w:cs="Arial"/>
          <w:sz w:val="20"/>
          <w:szCs w:val="20"/>
        </w:rPr>
        <w:t xml:space="preserve">For the purposes of this </w:t>
      </w:r>
      <w:r w:rsidR="00E67F26" w:rsidRPr="003D7ADD">
        <w:rPr>
          <w:rFonts w:ascii="Arial" w:hAnsi="Arial" w:cs="Arial"/>
          <w:sz w:val="20"/>
          <w:szCs w:val="20"/>
        </w:rPr>
        <w:t>Clause</w:t>
      </w:r>
      <w:r w:rsidRPr="003D7ADD">
        <w:rPr>
          <w:rFonts w:ascii="Arial" w:hAnsi="Arial" w:cs="Arial"/>
          <w:sz w:val="20"/>
          <w:szCs w:val="20"/>
        </w:rPr>
        <w:t xml:space="preserve"> </w:t>
      </w:r>
      <w:r w:rsidR="009372B6" w:rsidRPr="003D7ADD">
        <w:rPr>
          <w:rFonts w:ascii="Arial" w:hAnsi="Arial" w:cs="Arial"/>
          <w:sz w:val="20"/>
          <w:szCs w:val="20"/>
        </w:rPr>
        <w:t>23.9</w:t>
      </w:r>
      <w:r w:rsidRPr="003D7ADD">
        <w:rPr>
          <w:rFonts w:ascii="Arial" w:hAnsi="Arial" w:cs="Arial"/>
          <w:sz w:val="20"/>
          <w:szCs w:val="20"/>
        </w:rPr>
        <w:fldChar w:fldCharType="begin"/>
      </w:r>
      <w:r w:rsidRPr="003D7ADD">
        <w:rPr>
          <w:rFonts w:ascii="Arial" w:hAnsi="Arial" w:cs="Arial"/>
          <w:sz w:val="20"/>
          <w:szCs w:val="20"/>
        </w:rPr>
        <w:instrText xml:space="preserve"> REF _Ref423440836 \r \h  \* MERGEFORMAT </w:instrText>
      </w:r>
      <w:r w:rsidRPr="003D7ADD">
        <w:rPr>
          <w:rFonts w:ascii="Arial" w:hAnsi="Arial" w:cs="Arial"/>
          <w:sz w:val="20"/>
          <w:szCs w:val="20"/>
        </w:rPr>
      </w:r>
      <w:r w:rsidR="00000000">
        <w:rPr>
          <w:rFonts w:ascii="Arial" w:hAnsi="Arial" w:cs="Arial"/>
          <w:sz w:val="20"/>
          <w:szCs w:val="20"/>
        </w:rPr>
        <w:fldChar w:fldCharType="separate"/>
      </w:r>
      <w:r w:rsidRPr="003D7ADD">
        <w:rPr>
          <w:rFonts w:ascii="Arial" w:hAnsi="Arial" w:cs="Arial"/>
          <w:sz w:val="20"/>
          <w:szCs w:val="20"/>
        </w:rPr>
        <w:fldChar w:fldCharType="end"/>
      </w:r>
      <w:r w:rsidRPr="003D7ADD">
        <w:rPr>
          <w:rFonts w:ascii="Arial" w:hAnsi="Arial" w:cs="Arial"/>
          <w:sz w:val="20"/>
          <w:szCs w:val="20"/>
        </w:rPr>
        <w:t xml:space="preserve"> a “Sub-</w:t>
      </w:r>
      <w:r w:rsidRPr="00850E76">
        <w:rPr>
          <w:rFonts w:ascii="Arial" w:hAnsi="Arial" w:cs="Arial"/>
          <w:sz w:val="20"/>
          <w:szCs w:val="20"/>
        </w:rPr>
        <w:t xml:space="preserve">Contract” means any contract between two or more suppliers at any stage of remoteness from the </w:t>
      </w:r>
      <w:r w:rsidR="005C7E48" w:rsidRPr="00850E76">
        <w:rPr>
          <w:rFonts w:ascii="Arial" w:hAnsi="Arial" w:cs="Arial"/>
          <w:sz w:val="20"/>
          <w:szCs w:val="20"/>
        </w:rPr>
        <w:t>LFC</w:t>
      </w:r>
      <w:r w:rsidRPr="00850E76">
        <w:rPr>
          <w:rFonts w:ascii="Arial" w:hAnsi="Arial" w:cs="Arial"/>
          <w:sz w:val="20"/>
          <w:szCs w:val="20"/>
        </w:rPr>
        <w:t xml:space="preserve"> in a sub-contracting chain, made wholly or substantially for the purpose of performing (or </w:t>
      </w:r>
      <w:bookmarkStart w:id="462" w:name="ElPgBr39"/>
      <w:bookmarkEnd w:id="462"/>
      <w:r w:rsidRPr="00850E76">
        <w:rPr>
          <w:rFonts w:ascii="Arial" w:hAnsi="Arial" w:cs="Arial"/>
          <w:sz w:val="20"/>
          <w:szCs w:val="20"/>
        </w:rPr>
        <w:t>contributing to the performance of) the whole or any part of the</w:t>
      </w:r>
      <w:r w:rsidR="004C094D" w:rsidRPr="00850E76">
        <w:rPr>
          <w:rFonts w:ascii="Arial" w:hAnsi="Arial" w:cs="Arial"/>
          <w:sz w:val="20"/>
          <w:szCs w:val="20"/>
        </w:rPr>
        <w:t xml:space="preserve"> Service</w:t>
      </w:r>
      <w:r w:rsidR="00551EE6">
        <w:rPr>
          <w:rFonts w:ascii="Arial" w:hAnsi="Arial" w:cs="Arial"/>
          <w:sz w:val="20"/>
          <w:szCs w:val="20"/>
        </w:rPr>
        <w:t>s</w:t>
      </w:r>
      <w:r w:rsidRPr="00850E76">
        <w:rPr>
          <w:rFonts w:ascii="Arial" w:hAnsi="Arial" w:cs="Arial"/>
          <w:sz w:val="20"/>
          <w:szCs w:val="20"/>
        </w:rPr>
        <w:t xml:space="preserve"> under this </w:t>
      </w:r>
      <w:r w:rsidR="00A04228" w:rsidRPr="00850E76">
        <w:rPr>
          <w:rFonts w:ascii="Arial" w:hAnsi="Arial" w:cs="Arial"/>
          <w:sz w:val="20"/>
          <w:szCs w:val="20"/>
        </w:rPr>
        <w:t>Agreement</w:t>
      </w:r>
      <w:r w:rsidRPr="00850E76">
        <w:rPr>
          <w:rFonts w:ascii="Arial" w:hAnsi="Arial" w:cs="Arial"/>
          <w:sz w:val="20"/>
          <w:szCs w:val="20"/>
        </w:rPr>
        <w:t>.</w:t>
      </w:r>
      <w:bookmarkEnd w:id="461"/>
    </w:p>
    <w:p w14:paraId="4B60B13A" w14:textId="3961A7BD" w:rsidR="00D62224" w:rsidRPr="00960C65" w:rsidRDefault="00D62224" w:rsidP="00B27627">
      <w:pPr>
        <w:pStyle w:val="SP2"/>
      </w:pPr>
      <w:r w:rsidRPr="00960C65">
        <w:t xml:space="preserve">Any loss or additional expenses incurred by the </w:t>
      </w:r>
      <w:r w:rsidRPr="00C00885">
        <w:rPr>
          <w:rFonts w:cs="Arial"/>
          <w:lang w:eastAsia="en-GB"/>
        </w:rPr>
        <w:t>Contractor</w:t>
      </w:r>
      <w:r w:rsidRPr="00960C65">
        <w:t xml:space="preserve"> in the correction or re-submission of an invoice shall be at the </w:t>
      </w:r>
      <w:r w:rsidRPr="00C00885">
        <w:rPr>
          <w:rFonts w:cs="Arial"/>
          <w:lang w:eastAsia="en-GB"/>
        </w:rPr>
        <w:t>Contractor’s</w:t>
      </w:r>
      <w:r w:rsidRPr="00960C65">
        <w:t xml:space="preserve"> expense.</w:t>
      </w:r>
    </w:p>
    <w:p w14:paraId="577BEE16" w14:textId="50CF4ABB" w:rsidR="00D62224" w:rsidRPr="00960C65" w:rsidRDefault="00D62224" w:rsidP="00B27627">
      <w:pPr>
        <w:pStyle w:val="SP2"/>
      </w:pPr>
      <w:r w:rsidRPr="00960C65">
        <w:t xml:space="preserve">No payment made by the </w:t>
      </w:r>
      <w:r w:rsidR="005C7E48" w:rsidRPr="00C00885">
        <w:rPr>
          <w:rFonts w:cs="Arial"/>
          <w:lang w:eastAsia="en-GB"/>
        </w:rPr>
        <w:t>LFC</w:t>
      </w:r>
      <w:r w:rsidRPr="00960C65">
        <w:t xml:space="preserve"> shall indicate or be taken to indicate the </w:t>
      </w:r>
      <w:r w:rsidR="005C7E48" w:rsidRPr="00C00885">
        <w:rPr>
          <w:rFonts w:cs="Arial"/>
          <w:lang w:eastAsia="en-GB"/>
        </w:rPr>
        <w:t>LFC</w:t>
      </w:r>
      <w:r w:rsidRPr="00C00885">
        <w:rPr>
          <w:rFonts w:cs="Arial"/>
          <w:lang w:eastAsia="en-GB"/>
        </w:rPr>
        <w:t>’s</w:t>
      </w:r>
      <w:r w:rsidRPr="00960C65">
        <w:t xml:space="preserve"> acceptance or approval of any part of the</w:t>
      </w:r>
      <w:r w:rsidR="004C094D" w:rsidRPr="00C00885">
        <w:rPr>
          <w:rFonts w:cs="Arial"/>
          <w:lang w:eastAsia="en-GB"/>
        </w:rPr>
        <w:t xml:space="preserve"> Service</w:t>
      </w:r>
      <w:r w:rsidR="00551EE6">
        <w:rPr>
          <w:rFonts w:cs="Arial"/>
          <w:lang w:eastAsia="en-GB"/>
        </w:rPr>
        <w:t>s</w:t>
      </w:r>
      <w:r w:rsidRPr="00960C65">
        <w:t xml:space="preserve"> or any act or omission of the </w:t>
      </w:r>
      <w:r w:rsidRPr="00C00885">
        <w:rPr>
          <w:rFonts w:cs="Arial"/>
          <w:lang w:eastAsia="en-GB"/>
        </w:rPr>
        <w:t>Contractor</w:t>
      </w:r>
      <w:r w:rsidRPr="00960C65">
        <w:t xml:space="preserve">, or absolve the </w:t>
      </w:r>
      <w:r w:rsidRPr="00C00885">
        <w:rPr>
          <w:rFonts w:cs="Arial"/>
          <w:lang w:eastAsia="en-GB"/>
        </w:rPr>
        <w:t>Contractor</w:t>
      </w:r>
      <w:r w:rsidRPr="00960C65">
        <w:t xml:space="preserve"> from any obligation or liability imposed on the </w:t>
      </w:r>
      <w:r w:rsidRPr="00C00885">
        <w:rPr>
          <w:rFonts w:cs="Arial"/>
          <w:lang w:eastAsia="en-GB"/>
        </w:rPr>
        <w:t>Contractor</w:t>
      </w:r>
      <w:r w:rsidRPr="00960C65">
        <w:t xml:space="preserve"> under this Agreement.</w:t>
      </w:r>
    </w:p>
    <w:p w14:paraId="4869B109" w14:textId="28B66311" w:rsidR="00D62224" w:rsidRPr="00960C65" w:rsidRDefault="00D62224" w:rsidP="00B27627">
      <w:pPr>
        <w:pStyle w:val="SP2"/>
        <w:rPr>
          <w:spacing w:val="-3"/>
        </w:rPr>
      </w:pPr>
      <w:r w:rsidRPr="00960C65">
        <w:t xml:space="preserve">No payments made by the </w:t>
      </w:r>
      <w:r w:rsidR="005C7E48" w:rsidRPr="00C00885">
        <w:rPr>
          <w:rFonts w:cs="Arial"/>
          <w:lang w:eastAsia="en-GB"/>
        </w:rPr>
        <w:t>LFC</w:t>
      </w:r>
      <w:r w:rsidRPr="00960C65">
        <w:t xml:space="preserve"> under this Agreement, including the final payment, shall prevent the </w:t>
      </w:r>
      <w:r w:rsidR="005C7E48" w:rsidRPr="00C00885">
        <w:rPr>
          <w:rFonts w:cs="Arial"/>
          <w:lang w:eastAsia="en-GB"/>
        </w:rPr>
        <w:t>LFC</w:t>
      </w:r>
      <w:r w:rsidRPr="00960C65">
        <w:t xml:space="preserve"> from recovering any amount overpaid or wrongfully paid including, but not limited to, payments made to the </w:t>
      </w:r>
      <w:r w:rsidRPr="00C00885">
        <w:rPr>
          <w:rFonts w:cs="Arial"/>
          <w:lang w:eastAsia="en-GB"/>
        </w:rPr>
        <w:t>Contractor</w:t>
      </w:r>
      <w:r w:rsidRPr="00960C65">
        <w:t xml:space="preserve"> by mistake of law or fact. The </w:t>
      </w:r>
      <w:r w:rsidR="005C7E48" w:rsidRPr="00C00885">
        <w:rPr>
          <w:rFonts w:cs="Arial"/>
          <w:lang w:eastAsia="en-GB"/>
        </w:rPr>
        <w:t>LFC</w:t>
      </w:r>
      <w:r w:rsidRPr="00960C65">
        <w:t xml:space="preserve"> shall be entitled to withhold such amount from any sums due or which may become due to the </w:t>
      </w:r>
      <w:r w:rsidRPr="00850E76">
        <w:rPr>
          <w:rFonts w:cs="Arial"/>
          <w:snapToGrid w:val="0"/>
        </w:rPr>
        <w:t>Contractor</w:t>
      </w:r>
      <w:r w:rsidRPr="00960C65">
        <w:t xml:space="preserve"> and </w:t>
      </w:r>
      <w:r w:rsidR="005C7E48" w:rsidRPr="00850E76">
        <w:rPr>
          <w:rFonts w:cs="Arial"/>
          <w:snapToGrid w:val="0"/>
        </w:rPr>
        <w:t>LFC</w:t>
      </w:r>
      <w:r w:rsidRPr="00960C65">
        <w:t xml:space="preserve"> may recover such amount as a debt.</w:t>
      </w:r>
    </w:p>
    <w:p w14:paraId="7047EF87" w14:textId="5C7E08A1" w:rsidR="00D62224" w:rsidRPr="007425DE" w:rsidRDefault="00D62224" w:rsidP="00B27627">
      <w:pPr>
        <w:pStyle w:val="SP1"/>
        <w:rPr>
          <w:rFonts w:cs="Arial"/>
        </w:rPr>
      </w:pPr>
      <w:bookmarkStart w:id="463" w:name="_Toc197334377"/>
      <w:bookmarkStart w:id="464" w:name="_Toc202330011"/>
      <w:bookmarkStart w:id="465" w:name="_Toc209928082"/>
      <w:bookmarkStart w:id="466" w:name="_Toc209928205"/>
      <w:bookmarkStart w:id="467" w:name="_Toc209929319"/>
      <w:bookmarkStart w:id="468" w:name="_Toc211396884"/>
      <w:bookmarkStart w:id="469" w:name="_Toc211397027"/>
      <w:bookmarkStart w:id="470" w:name="_Toc216495036"/>
      <w:bookmarkStart w:id="471" w:name="_Toc216597691"/>
      <w:bookmarkStart w:id="472" w:name="_Toc216597803"/>
      <w:bookmarkStart w:id="473" w:name="_Toc217727582"/>
      <w:bookmarkStart w:id="474" w:name="_Toc217727762"/>
      <w:bookmarkStart w:id="475" w:name="_Toc217727936"/>
      <w:bookmarkStart w:id="476" w:name="_Toc219715617"/>
      <w:bookmarkStart w:id="477" w:name="_Toc222641736"/>
      <w:bookmarkStart w:id="478" w:name="_Toc222647265"/>
      <w:bookmarkStart w:id="479" w:name="_Toc222647376"/>
      <w:bookmarkStart w:id="480" w:name="_Toc222729868"/>
      <w:bookmarkStart w:id="481" w:name="_Toc233022461"/>
      <w:bookmarkStart w:id="482" w:name="_Toc233022570"/>
      <w:bookmarkStart w:id="483" w:name="_Toc233022741"/>
      <w:bookmarkStart w:id="484" w:name="_Toc233022867"/>
      <w:bookmarkStart w:id="485" w:name="_Toc364851702"/>
      <w:bookmarkStart w:id="486" w:name="_Toc400095092"/>
      <w:bookmarkStart w:id="487" w:name="_Toc200544388"/>
      <w:r w:rsidRPr="007425DE">
        <w:rPr>
          <w:rFonts w:cs="Arial"/>
        </w:rPr>
        <w:t>SET OFF</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242D09F6" w14:textId="77777777" w:rsidR="00861056" w:rsidRPr="00850E76" w:rsidRDefault="00861056" w:rsidP="00B27627">
      <w:pPr>
        <w:pStyle w:val="SP2"/>
        <w:rPr>
          <w:rFonts w:cs="Arial"/>
        </w:rPr>
      </w:pPr>
      <w:bookmarkStart w:id="488" w:name="_Hlk125552443"/>
      <w:r w:rsidRPr="00850E76">
        <w:rPr>
          <w:rFonts w:cs="Arial"/>
        </w:rPr>
        <w:t>All damages, costs, charges, expenses, debts, sums or other amounts owing (contingently or otherwise) to or incurred by the LFC arising out of or attributable to this Agreement may be deducted by the LFC from monies due or which may become due to the Contractor under this Agreement the LFC may recover such amount as a debt.</w:t>
      </w:r>
    </w:p>
    <w:p w14:paraId="3E15A646" w14:textId="2021E661" w:rsidR="00D47937" w:rsidRPr="007425DE" w:rsidRDefault="00C86BEC" w:rsidP="00B27627">
      <w:pPr>
        <w:pStyle w:val="SP1"/>
        <w:rPr>
          <w:rFonts w:cs="Arial"/>
        </w:rPr>
      </w:pPr>
      <w:bookmarkStart w:id="489" w:name="_Ref506984621"/>
      <w:bookmarkStart w:id="490" w:name="_Toc516656822"/>
      <w:bookmarkStart w:id="491" w:name="_Hlk126161097"/>
      <w:bookmarkStart w:id="492" w:name="_Toc200544389"/>
      <w:bookmarkEnd w:id="488"/>
      <w:r w:rsidRPr="007425DE">
        <w:rPr>
          <w:rFonts w:cs="Arial"/>
        </w:rPr>
        <w:t>INDEXATION</w:t>
      </w:r>
      <w:bookmarkEnd w:id="489"/>
      <w:bookmarkEnd w:id="490"/>
      <w:bookmarkEnd w:id="492"/>
    </w:p>
    <w:p w14:paraId="4E5B7F09" w14:textId="77777777" w:rsidR="00D47937" w:rsidRPr="00960C65" w:rsidRDefault="00D47937" w:rsidP="00B27627">
      <w:pPr>
        <w:pStyle w:val="SP2"/>
        <w:rPr>
          <w:rStyle w:val="cf01"/>
          <w:rFonts w:ascii="Arial" w:hAnsi="Arial" w:cs="Arial"/>
          <w:sz w:val="22"/>
          <w:szCs w:val="22"/>
        </w:rPr>
      </w:pPr>
      <w:bookmarkStart w:id="493" w:name="_Hlk125552794"/>
      <w:bookmarkEnd w:id="491"/>
      <w:r w:rsidRPr="00960C65">
        <w:rPr>
          <w:rStyle w:val="cf01"/>
          <w:rFonts w:ascii="Arial" w:hAnsi="Arial" w:cs="Arial"/>
          <w:sz w:val="20"/>
          <w:szCs w:val="20"/>
        </w:rPr>
        <w:t xml:space="preserve">The Contract Price shall be revised on each anniversary of the Commencement Date (the </w:t>
      </w:r>
      <w:r w:rsidRPr="00D92B3D">
        <w:rPr>
          <w:rStyle w:val="cf01"/>
          <w:rFonts w:ascii="Arial" w:hAnsi="Arial" w:cs="Arial"/>
          <w:b/>
          <w:bCs/>
          <w:sz w:val="20"/>
          <w:szCs w:val="20"/>
        </w:rPr>
        <w:t>“Review Date”</w:t>
      </w:r>
      <w:r w:rsidRPr="00960C65">
        <w:rPr>
          <w:rStyle w:val="cf01"/>
          <w:rFonts w:ascii="Arial" w:hAnsi="Arial" w:cs="Arial"/>
          <w:sz w:val="20"/>
          <w:szCs w:val="20"/>
        </w:rPr>
        <w:t xml:space="preserve">) in accordance with the following provisions: </w:t>
      </w:r>
    </w:p>
    <w:p w14:paraId="1180E8E2" w14:textId="2B7B2470" w:rsidR="00D47937" w:rsidRPr="00960C65" w:rsidRDefault="00D47937" w:rsidP="00B27627">
      <w:pPr>
        <w:pStyle w:val="SP3"/>
        <w:ind w:left="1701" w:hanging="850"/>
        <w:rPr>
          <w:rStyle w:val="cf01"/>
          <w:rFonts w:ascii="Arial" w:hAnsi="Arial" w:cs="Arial"/>
          <w:sz w:val="22"/>
          <w:szCs w:val="22"/>
        </w:rPr>
      </w:pPr>
      <w:bookmarkStart w:id="494" w:name="_Hlk125552610"/>
      <w:bookmarkEnd w:id="493"/>
      <w:r w:rsidRPr="00960C65">
        <w:rPr>
          <w:rStyle w:val="cf01"/>
          <w:rFonts w:ascii="Arial" w:hAnsi="Arial" w:cs="Arial"/>
          <w:sz w:val="20"/>
          <w:szCs w:val="20"/>
        </w:rPr>
        <w:lastRenderedPageBreak/>
        <w:t>on the first anniversary of the Commencement Date, the Contract Price shall be adjusted by the percentage increase or decrease in the Index calculated from the Commencement Date to the next Review Date;</w:t>
      </w:r>
    </w:p>
    <w:bookmarkEnd w:id="494"/>
    <w:p w14:paraId="5EE52642" w14:textId="303390A5" w:rsidR="00D47937" w:rsidRPr="00960C65" w:rsidRDefault="00D47937" w:rsidP="00B27627">
      <w:pPr>
        <w:pStyle w:val="SP3"/>
        <w:ind w:left="1701" w:hanging="850"/>
        <w:rPr>
          <w:rFonts w:cs="Arial"/>
          <w:sz w:val="22"/>
          <w:szCs w:val="22"/>
        </w:rPr>
      </w:pPr>
      <w:r w:rsidRPr="00D47937">
        <w:rPr>
          <w:rStyle w:val="cf01"/>
          <w:rFonts w:ascii="Arial" w:hAnsi="Arial" w:cs="Arial"/>
          <w:sz w:val="20"/>
          <w:szCs w:val="20"/>
        </w:rPr>
        <w:t>from the second anniversary onwards, the Contract Price shall be adjusted by the percentage increase or decrease in the Index calculated from the Review Date in the previous Year to the Review Date in the Year just ended</w:t>
      </w:r>
      <w:r w:rsidR="005D52BD">
        <w:rPr>
          <w:rStyle w:val="cf01"/>
          <w:rFonts w:ascii="Arial" w:hAnsi="Arial" w:cs="Arial"/>
          <w:sz w:val="20"/>
          <w:szCs w:val="20"/>
        </w:rPr>
        <w:t xml:space="preserve">. </w:t>
      </w:r>
    </w:p>
    <w:p w14:paraId="17F9A36C" w14:textId="17104C86" w:rsidR="00D47937" w:rsidRPr="00960C65" w:rsidRDefault="00D47937" w:rsidP="00B27627">
      <w:pPr>
        <w:pStyle w:val="SP2"/>
        <w:rPr>
          <w:rFonts w:cs="Arial"/>
          <w:sz w:val="22"/>
          <w:szCs w:val="22"/>
        </w:rPr>
      </w:pPr>
      <w:r w:rsidRPr="00D47937">
        <w:rPr>
          <w:rStyle w:val="cf01"/>
          <w:rFonts w:ascii="Arial" w:hAnsi="Arial" w:cs="Arial"/>
          <w:sz w:val="20"/>
          <w:szCs w:val="20"/>
        </w:rPr>
        <w:t xml:space="preserve">If the bases of computation of the Index changes, any official reconciliation between the two bases of computation published by the body charged with the compilation and maintenance of the Index (currently the Office of National Statistics) shall be binding upon the </w:t>
      </w:r>
      <w:r w:rsidR="00551EE6">
        <w:rPr>
          <w:rStyle w:val="cf01"/>
          <w:rFonts w:ascii="Arial" w:hAnsi="Arial" w:cs="Arial"/>
          <w:sz w:val="20"/>
          <w:szCs w:val="20"/>
        </w:rPr>
        <w:t>LFC</w:t>
      </w:r>
      <w:r w:rsidR="00551EE6" w:rsidRPr="00D47937">
        <w:rPr>
          <w:rStyle w:val="cf31"/>
          <w:rFonts w:ascii="Arial" w:hAnsi="Arial" w:cs="Arial"/>
          <w:sz w:val="20"/>
          <w:szCs w:val="20"/>
        </w:rPr>
        <w:t xml:space="preserve"> </w:t>
      </w:r>
      <w:r w:rsidRPr="00D47937">
        <w:rPr>
          <w:rStyle w:val="cf01"/>
          <w:rFonts w:ascii="Arial" w:hAnsi="Arial" w:cs="Arial"/>
          <w:sz w:val="20"/>
          <w:szCs w:val="20"/>
        </w:rPr>
        <w:t xml:space="preserve">and the Contractor and shall be applied in adjusting the application of the Index provided that in the absence of such official reconciliation such adjustments shall be made to the figures of the Index as to make it correspond as nearly as possible to the previous method of computation and such adjusted figures shall be used to the exclusion of the actual published figures (until officially reconciled figures are published) and in the event of a dispute regarding such adjustments such dispute may be referred by either Party to an expert agreed upon by the Parties or in default of </w:t>
      </w:r>
      <w:r w:rsidR="005D52BD">
        <w:rPr>
          <w:rStyle w:val="cf01"/>
          <w:rFonts w:ascii="Arial" w:hAnsi="Arial" w:cs="Arial"/>
          <w:sz w:val="20"/>
          <w:szCs w:val="20"/>
        </w:rPr>
        <w:t>this Agreement</w:t>
      </w:r>
      <w:r w:rsidR="005D52BD" w:rsidRPr="00D47937">
        <w:rPr>
          <w:rStyle w:val="cf01"/>
          <w:rFonts w:ascii="Arial" w:hAnsi="Arial" w:cs="Arial"/>
          <w:sz w:val="20"/>
          <w:szCs w:val="20"/>
        </w:rPr>
        <w:t xml:space="preserve"> </w:t>
      </w:r>
      <w:r w:rsidRPr="00D47937">
        <w:rPr>
          <w:rStyle w:val="cf01"/>
          <w:rFonts w:ascii="Arial" w:hAnsi="Arial" w:cs="Arial"/>
          <w:sz w:val="20"/>
          <w:szCs w:val="20"/>
        </w:rPr>
        <w:t>appointed on the application of either Party by the president for the time being of the Law Society of England and Wale</w:t>
      </w:r>
      <w:r w:rsidR="00E47E42">
        <w:rPr>
          <w:rStyle w:val="cf01"/>
          <w:rFonts w:ascii="Arial" w:hAnsi="Arial" w:cs="Arial"/>
          <w:sz w:val="20"/>
          <w:szCs w:val="20"/>
        </w:rPr>
        <w:t>s</w:t>
      </w:r>
      <w:r w:rsidRPr="00D47937">
        <w:rPr>
          <w:rStyle w:val="cf01"/>
          <w:rFonts w:ascii="Arial" w:hAnsi="Arial" w:cs="Arial"/>
          <w:sz w:val="20"/>
          <w:szCs w:val="20"/>
        </w:rPr>
        <w:t>.</w:t>
      </w:r>
    </w:p>
    <w:p w14:paraId="346D4E18" w14:textId="6835B979" w:rsidR="00081F8B" w:rsidRPr="00CD4083" w:rsidRDefault="00081F8B" w:rsidP="00960C65">
      <w:pPr>
        <w:pStyle w:val="SPLH2"/>
        <w:numPr>
          <w:ilvl w:val="0"/>
          <w:numId w:val="0"/>
        </w:numPr>
        <w:ind w:left="720"/>
        <w:rPr>
          <w:rFonts w:ascii="Foundry Sans" w:hAnsi="Foundry Sans"/>
          <w:b/>
        </w:rPr>
      </w:pPr>
      <w:bookmarkStart w:id="495" w:name="_Ref506207622"/>
      <w:bookmarkStart w:id="496" w:name="_Ref506208001"/>
    </w:p>
    <w:bookmarkEnd w:id="495"/>
    <w:bookmarkEnd w:id="496"/>
    <w:p w14:paraId="1D936B14" w14:textId="3E79D101" w:rsidR="000E296A" w:rsidRPr="00C00885" w:rsidRDefault="000E296A" w:rsidP="002A20C8">
      <w:pPr>
        <w:pStyle w:val="SP2"/>
        <w:numPr>
          <w:ilvl w:val="0"/>
          <w:numId w:val="0"/>
        </w:numPr>
        <w:rPr>
          <w:rFonts w:cs="Arial"/>
        </w:rPr>
      </w:pPr>
    </w:p>
    <w:p w14:paraId="7046897F" w14:textId="77777777" w:rsidR="000E296A" w:rsidRPr="00C00885" w:rsidRDefault="000E296A" w:rsidP="000E296A">
      <w:pPr>
        <w:pStyle w:val="SP2"/>
        <w:numPr>
          <w:ilvl w:val="0"/>
          <w:numId w:val="0"/>
        </w:numPr>
        <w:rPr>
          <w:rFonts w:cs="Arial"/>
        </w:rPr>
        <w:sectPr w:rsidR="000E296A" w:rsidRPr="00C00885" w:rsidSect="00241A82">
          <w:pgSz w:w="11906" w:h="16838" w:code="9"/>
          <w:pgMar w:top="1134" w:right="1134" w:bottom="1134" w:left="1134" w:header="709" w:footer="720" w:gutter="0"/>
          <w:cols w:space="708"/>
          <w:docGrid w:linePitch="360"/>
        </w:sectPr>
      </w:pPr>
    </w:p>
    <w:p w14:paraId="243715B1" w14:textId="68DA8858" w:rsidR="00D62224" w:rsidRPr="00850E76" w:rsidRDefault="00D62224" w:rsidP="002A20C8">
      <w:pPr>
        <w:pStyle w:val="Part"/>
        <w:spacing w:before="0"/>
        <w:rPr>
          <w:rFonts w:cs="Arial"/>
          <w:lang w:eastAsia="en-GB"/>
        </w:rPr>
      </w:pPr>
      <w:bookmarkStart w:id="497" w:name="_Toc200544390"/>
      <w:r w:rsidRPr="00850E76">
        <w:rPr>
          <w:rFonts w:cs="Arial"/>
          <w:lang w:eastAsia="en-GB"/>
        </w:rPr>
        <w:lastRenderedPageBreak/>
        <w:t>PART 6: DEFAULTS, INDEMNITIES AND INSURANCE</w:t>
      </w:r>
      <w:bookmarkEnd w:id="497"/>
    </w:p>
    <w:p w14:paraId="22AD8B5C" w14:textId="7A152751" w:rsidR="00D62224" w:rsidRPr="00850E76" w:rsidRDefault="006A705C" w:rsidP="00B27627">
      <w:pPr>
        <w:pStyle w:val="SP1"/>
        <w:rPr>
          <w:rFonts w:cs="Arial"/>
          <w:lang w:eastAsia="en-GB"/>
        </w:rPr>
      </w:pPr>
      <w:bookmarkStart w:id="498" w:name="_Ref99542661"/>
      <w:bookmarkStart w:id="499" w:name="_Ref133240793"/>
      <w:bookmarkStart w:id="500" w:name="_Toc200544391"/>
      <w:r w:rsidRPr="00850E76">
        <w:rPr>
          <w:rFonts w:cs="Arial"/>
          <w:caps w:val="0"/>
          <w:lang w:eastAsia="en-GB"/>
        </w:rPr>
        <w:t xml:space="preserve">DEFAULTS AND REMEDIES AVAILABLE TO THE </w:t>
      </w:r>
      <w:bookmarkEnd w:id="498"/>
      <w:r w:rsidR="005C7E48" w:rsidRPr="00850E76">
        <w:rPr>
          <w:rFonts w:cs="Arial"/>
          <w:caps w:val="0"/>
          <w:lang w:eastAsia="en-GB"/>
        </w:rPr>
        <w:t>LFC</w:t>
      </w:r>
      <w:bookmarkEnd w:id="499"/>
      <w:bookmarkEnd w:id="500"/>
    </w:p>
    <w:p w14:paraId="5044EA8B" w14:textId="4D30BD2E" w:rsidR="003859D0" w:rsidRPr="003D7ADD" w:rsidRDefault="003859D0" w:rsidP="00B27627">
      <w:pPr>
        <w:pStyle w:val="SP2"/>
        <w:rPr>
          <w:rFonts w:cs="Arial"/>
        </w:rPr>
      </w:pPr>
      <w:r w:rsidRPr="003D7ADD">
        <w:rPr>
          <w:rFonts w:cs="Arial"/>
        </w:rPr>
        <w:t>The Contractor</w:t>
      </w:r>
      <w:bookmarkStart w:id="501" w:name="_Ref506206166"/>
      <w:r w:rsidRPr="003D7ADD">
        <w:rPr>
          <w:rFonts w:cs="Arial"/>
        </w:rPr>
        <w:t xml:space="preserve"> shall comply with </w:t>
      </w:r>
      <w:bookmarkEnd w:id="501"/>
      <w:r w:rsidRPr="003D7ADD">
        <w:rPr>
          <w:rFonts w:cs="Arial"/>
        </w:rPr>
        <w:t xml:space="preserve">the </w:t>
      </w:r>
      <w:r w:rsidRPr="003D7ADD">
        <w:rPr>
          <w:rFonts w:eastAsia="Times New Roman" w:cs="Arial"/>
          <w:shd w:val="clear" w:color="auto" w:fill="FFFFFF"/>
          <w:lang w:eastAsia="en-GB"/>
        </w:rPr>
        <w:t xml:space="preserve">obligations </w:t>
      </w:r>
      <w:bookmarkStart w:id="502" w:name="_Ref506206456"/>
      <w:r w:rsidRPr="003D7ADD">
        <w:rPr>
          <w:rFonts w:eastAsia="Times New Roman" w:cs="Arial"/>
          <w:shd w:val="clear" w:color="auto" w:fill="FFFFFF"/>
          <w:lang w:eastAsia="en-GB"/>
        </w:rPr>
        <w:t xml:space="preserve">of </w:t>
      </w:r>
      <w:r w:rsidRPr="003D7ADD">
        <w:rPr>
          <w:rFonts w:cs="Arial"/>
        </w:rPr>
        <w:t>this</w:t>
      </w:r>
      <w:r w:rsidRPr="003D7ADD">
        <w:rPr>
          <w:rFonts w:eastAsia="Times New Roman" w:cs="Arial"/>
          <w:shd w:val="clear" w:color="auto" w:fill="FFFFFF"/>
          <w:lang w:eastAsia="en-GB"/>
        </w:rPr>
        <w:t xml:space="preserve"> Agreement</w:t>
      </w:r>
      <w:bookmarkEnd w:id="502"/>
      <w:r w:rsidRPr="003D7ADD">
        <w:rPr>
          <w:rFonts w:cs="Arial"/>
        </w:rPr>
        <w:t xml:space="preserve"> and</w:t>
      </w:r>
      <w:r w:rsidRPr="003D7ADD">
        <w:rPr>
          <w:rFonts w:eastAsia="Times New Roman" w:cs="Arial"/>
          <w:shd w:val="clear" w:color="auto" w:fill="FFFFFF"/>
          <w:lang w:eastAsia="en-GB"/>
        </w:rPr>
        <w:t xml:space="preserve"> the provisions of </w:t>
      </w:r>
      <w:bookmarkStart w:id="503" w:name="_Ref506205717"/>
      <w:r w:rsidR="007B4D6A" w:rsidRPr="003D7ADD">
        <w:rPr>
          <w:rFonts w:eastAsia="Times New Roman" w:cs="Arial"/>
          <w:shd w:val="clear" w:color="auto" w:fill="FFFFFF"/>
          <w:lang w:eastAsia="en-GB"/>
        </w:rPr>
        <w:t>Schedule</w:t>
      </w:r>
      <w:r w:rsidRPr="003D7ADD">
        <w:rPr>
          <w:rFonts w:eastAsia="Times New Roman" w:cs="Arial"/>
          <w:shd w:val="clear" w:color="auto" w:fill="FFFFFF"/>
          <w:lang w:eastAsia="en-GB"/>
        </w:rPr>
        <w:t xml:space="preserve"> </w:t>
      </w:r>
      <w:bookmarkStart w:id="504" w:name="_Ref506206581"/>
      <w:bookmarkStart w:id="505" w:name="_Ref506974822"/>
      <w:bookmarkEnd w:id="503"/>
      <w:r w:rsidRPr="003D7ADD">
        <w:rPr>
          <w:rFonts w:cs="Arial"/>
        </w:rPr>
        <w:t>10</w:t>
      </w:r>
      <w:r w:rsidR="00062E6B" w:rsidRPr="003D7ADD">
        <w:rPr>
          <w:rFonts w:cs="Arial"/>
        </w:rPr>
        <w:t xml:space="preserve"> (Performance Monitoring System)</w:t>
      </w:r>
      <w:r w:rsidRPr="003D7ADD">
        <w:rPr>
          <w:rFonts w:cs="Arial"/>
        </w:rPr>
        <w:t xml:space="preserve"> throughout the Term </w:t>
      </w:r>
      <w:bookmarkEnd w:id="504"/>
      <w:bookmarkEnd w:id="505"/>
      <w:r w:rsidRPr="003D7ADD">
        <w:rPr>
          <w:rFonts w:cs="Arial"/>
        </w:rPr>
        <w:t>in connection with the operation and delivery of the</w:t>
      </w:r>
      <w:r w:rsidR="004C094D" w:rsidRPr="003D7ADD">
        <w:rPr>
          <w:rFonts w:cs="Arial"/>
        </w:rPr>
        <w:t xml:space="preserve"> Service</w:t>
      </w:r>
      <w:r w:rsidR="005D52BD">
        <w:rPr>
          <w:rFonts w:cs="Arial"/>
        </w:rPr>
        <w:t>s</w:t>
      </w:r>
      <w:r w:rsidRPr="003D7ADD">
        <w:rPr>
          <w:rFonts w:cs="Arial"/>
        </w:rPr>
        <w:t xml:space="preserve">. </w:t>
      </w:r>
    </w:p>
    <w:p w14:paraId="3EDB9DE5" w14:textId="61D67962" w:rsidR="003B2C8C" w:rsidRPr="003D7ADD" w:rsidRDefault="003B2C8C" w:rsidP="00B27627">
      <w:pPr>
        <w:pStyle w:val="SP2"/>
        <w:rPr>
          <w:rFonts w:cs="Arial"/>
        </w:rPr>
      </w:pPr>
      <w:bookmarkStart w:id="506" w:name="_Toc506905062"/>
      <w:bookmarkStart w:id="507" w:name="_Toc506905211"/>
      <w:bookmarkStart w:id="508" w:name="_Toc506906727"/>
      <w:bookmarkStart w:id="509" w:name="_Toc506976856"/>
      <w:bookmarkStart w:id="510" w:name="_Toc506977842"/>
      <w:bookmarkStart w:id="511" w:name="_Toc506978385"/>
      <w:bookmarkStart w:id="512" w:name="_Toc506979842"/>
      <w:bookmarkStart w:id="513" w:name="_Toc506991580"/>
      <w:bookmarkStart w:id="514" w:name="_Toc507000995"/>
      <w:bookmarkStart w:id="515" w:name="_Toc507572163"/>
      <w:r w:rsidRPr="003D7ADD">
        <w:rPr>
          <w:rFonts w:cs="Arial"/>
        </w:rPr>
        <w:t xml:space="preserve">Without prejudice to any of its other obligations under this Agreement, the Contractor </w:t>
      </w:r>
      <w:r w:rsidR="005D52BD">
        <w:rPr>
          <w:rFonts w:cs="Arial"/>
        </w:rPr>
        <w:t>shall</w:t>
      </w:r>
      <w:r w:rsidR="005D52BD" w:rsidRPr="003D7ADD">
        <w:rPr>
          <w:rFonts w:cs="Arial"/>
        </w:rPr>
        <w:t xml:space="preserve"> </w:t>
      </w:r>
      <w:r w:rsidRPr="003D7ADD">
        <w:rPr>
          <w:rFonts w:cs="Arial"/>
        </w:rPr>
        <w:t xml:space="preserve">provide each </w:t>
      </w:r>
      <w:r w:rsidR="00E35A9B" w:rsidRPr="003D7ADD">
        <w:rPr>
          <w:rFonts w:cs="Arial"/>
        </w:rPr>
        <w:t xml:space="preserve">element of the </w:t>
      </w:r>
      <w:r w:rsidRPr="003D7ADD">
        <w:rPr>
          <w:rFonts w:cs="Arial"/>
        </w:rPr>
        <w:t>Service</w:t>
      </w:r>
      <w:r w:rsidR="005D52BD">
        <w:rPr>
          <w:rFonts w:cs="Arial"/>
        </w:rPr>
        <w:t>s</w:t>
      </w:r>
      <w:r w:rsidRPr="003D7ADD">
        <w:rPr>
          <w:rFonts w:cs="Arial"/>
        </w:rPr>
        <w:t xml:space="preserve"> for which a </w:t>
      </w:r>
      <w:r w:rsidR="00E35A9B" w:rsidRPr="003D7ADD">
        <w:rPr>
          <w:rFonts w:cs="Arial"/>
        </w:rPr>
        <w:t>KPI</w:t>
      </w:r>
      <w:r w:rsidRPr="003D7ADD">
        <w:rPr>
          <w:rFonts w:cs="Arial"/>
        </w:rPr>
        <w:t xml:space="preserve"> is applied </w:t>
      </w:r>
      <w:r w:rsidRPr="00CB6DF5">
        <w:rPr>
          <w:rFonts w:cs="Arial"/>
        </w:rPr>
        <w:t xml:space="preserve">in </w:t>
      </w:r>
      <w:r w:rsidR="007B4D6A" w:rsidRPr="00CB6DF5">
        <w:rPr>
          <w:rFonts w:cs="Arial"/>
        </w:rPr>
        <w:t>Schedule</w:t>
      </w:r>
      <w:r w:rsidRPr="00CB6DF5">
        <w:rPr>
          <w:rFonts w:cs="Arial"/>
        </w:rPr>
        <w:t xml:space="preserve"> 10 to th</w:t>
      </w:r>
      <w:r w:rsidR="00E35A9B" w:rsidRPr="003D7ADD">
        <w:rPr>
          <w:rFonts w:cs="Arial"/>
        </w:rPr>
        <w:t xml:space="preserve">e required </w:t>
      </w:r>
      <w:r w:rsidRPr="003D7ADD">
        <w:rPr>
          <w:rFonts w:cs="Arial"/>
        </w:rPr>
        <w:t>level or better.</w:t>
      </w:r>
      <w:bookmarkEnd w:id="506"/>
      <w:bookmarkEnd w:id="507"/>
      <w:bookmarkEnd w:id="508"/>
      <w:bookmarkEnd w:id="509"/>
      <w:bookmarkEnd w:id="510"/>
      <w:bookmarkEnd w:id="511"/>
      <w:bookmarkEnd w:id="512"/>
      <w:bookmarkEnd w:id="513"/>
      <w:bookmarkEnd w:id="514"/>
      <w:bookmarkEnd w:id="515"/>
      <w:r w:rsidRPr="003D7ADD">
        <w:rPr>
          <w:rFonts w:cs="Arial"/>
        </w:rPr>
        <w:t xml:space="preserve"> </w:t>
      </w:r>
    </w:p>
    <w:p w14:paraId="51AB2CE0" w14:textId="4655B15E" w:rsidR="009372B6" w:rsidRPr="003D7ADD" w:rsidRDefault="009372B6" w:rsidP="00B27627">
      <w:pPr>
        <w:pStyle w:val="SP2"/>
        <w:rPr>
          <w:rFonts w:cs="Arial"/>
        </w:rPr>
      </w:pPr>
      <w:bookmarkStart w:id="516" w:name="_Toc506991582"/>
      <w:bookmarkStart w:id="517" w:name="_Toc507000997"/>
      <w:bookmarkStart w:id="518" w:name="_Toc507572165"/>
      <w:bookmarkStart w:id="519" w:name="_Hlk98319742"/>
      <w:bookmarkStart w:id="520" w:name="_Hlk99526113"/>
      <w:r w:rsidRPr="003D7ADD">
        <w:rPr>
          <w:rFonts w:eastAsia="Times New Roman" w:cs="Arial"/>
          <w:shd w:val="clear" w:color="auto" w:fill="FFFFFF"/>
          <w:lang w:eastAsia="en-GB"/>
        </w:rPr>
        <w:t xml:space="preserve">The </w:t>
      </w:r>
      <w:r w:rsidRPr="003D7ADD">
        <w:rPr>
          <w:rFonts w:cs="Arial"/>
        </w:rPr>
        <w:t>Contractor’s failure to meet the Performance Standards</w:t>
      </w:r>
      <w:r w:rsidRPr="003D7ADD">
        <w:rPr>
          <w:rFonts w:eastAsia="Times New Roman" w:cs="Arial"/>
          <w:shd w:val="clear" w:color="auto" w:fill="FFFFFF"/>
          <w:lang w:eastAsia="en-GB"/>
        </w:rPr>
        <w:t xml:space="preserve"> shall</w:t>
      </w:r>
      <w:bookmarkStart w:id="521" w:name="_Toc506991583"/>
      <w:bookmarkStart w:id="522" w:name="_Toc507000998"/>
      <w:bookmarkStart w:id="523" w:name="_Toc507572166"/>
      <w:bookmarkEnd w:id="516"/>
      <w:bookmarkEnd w:id="517"/>
      <w:bookmarkEnd w:id="518"/>
      <w:r w:rsidRPr="003D7ADD">
        <w:rPr>
          <w:rFonts w:cs="Arial"/>
        </w:rPr>
        <w:t xml:space="preserve"> entitle</w:t>
      </w:r>
      <w:r w:rsidRPr="003D7ADD">
        <w:rPr>
          <w:rFonts w:eastAsia="Times New Roman" w:cs="Arial"/>
          <w:shd w:val="clear" w:color="auto" w:fill="FFFFFF"/>
          <w:lang w:eastAsia="en-GB"/>
        </w:rPr>
        <w:t xml:space="preserve"> the </w:t>
      </w:r>
      <w:bookmarkStart w:id="524" w:name="_Toc506991584"/>
      <w:bookmarkStart w:id="525" w:name="_Toc507000999"/>
      <w:bookmarkStart w:id="526" w:name="_Toc507572167"/>
      <w:bookmarkEnd w:id="521"/>
      <w:bookmarkEnd w:id="522"/>
      <w:bookmarkEnd w:id="523"/>
      <w:r w:rsidR="005C7E48" w:rsidRPr="003D7ADD">
        <w:rPr>
          <w:rFonts w:cs="Arial"/>
        </w:rPr>
        <w:t>LFC</w:t>
      </w:r>
      <w:r w:rsidRPr="003D7ADD">
        <w:rPr>
          <w:rFonts w:eastAsia="Times New Roman" w:cs="Arial"/>
          <w:shd w:val="clear" w:color="auto" w:fill="FFFFFF"/>
          <w:lang w:eastAsia="en-GB"/>
        </w:rPr>
        <w:t xml:space="preserve"> to </w:t>
      </w:r>
      <w:r w:rsidRPr="003D7ADD">
        <w:rPr>
          <w:rFonts w:cs="Arial"/>
        </w:rPr>
        <w:t>make deductions from</w:t>
      </w:r>
      <w:r w:rsidRPr="003D7ADD">
        <w:rPr>
          <w:rFonts w:eastAsia="Times New Roman" w:cs="Arial"/>
          <w:shd w:val="clear" w:color="auto" w:fill="FFFFFF"/>
          <w:lang w:eastAsia="en-GB"/>
        </w:rPr>
        <w:t xml:space="preserve"> the </w:t>
      </w:r>
      <w:bookmarkStart w:id="527" w:name="_Toc506991585"/>
      <w:bookmarkStart w:id="528" w:name="_Toc507001000"/>
      <w:bookmarkStart w:id="529" w:name="_Toc507572168"/>
      <w:bookmarkEnd w:id="524"/>
      <w:bookmarkEnd w:id="525"/>
      <w:bookmarkEnd w:id="526"/>
      <w:r w:rsidRPr="003D7ADD">
        <w:rPr>
          <w:rFonts w:cs="Arial"/>
        </w:rPr>
        <w:t xml:space="preserve">Charges in accordance with the </w:t>
      </w:r>
      <w:bookmarkEnd w:id="527"/>
      <w:bookmarkEnd w:id="528"/>
      <w:bookmarkEnd w:id="529"/>
      <w:r w:rsidRPr="003D7ADD">
        <w:rPr>
          <w:rFonts w:cs="Arial"/>
        </w:rPr>
        <w:t>provisi</w:t>
      </w:r>
      <w:r w:rsidRPr="00CB6DF5">
        <w:rPr>
          <w:rFonts w:cs="Arial"/>
        </w:rPr>
        <w:t xml:space="preserve">ons of </w:t>
      </w:r>
      <w:r w:rsidR="007B4D6A" w:rsidRPr="00CB6DF5">
        <w:rPr>
          <w:rFonts w:cs="Arial"/>
        </w:rPr>
        <w:t>Schedule</w:t>
      </w:r>
      <w:r w:rsidRPr="00CB6DF5">
        <w:rPr>
          <w:rFonts w:cs="Arial"/>
        </w:rPr>
        <w:t xml:space="preserve"> 10.</w:t>
      </w:r>
    </w:p>
    <w:p w14:paraId="2EE57141" w14:textId="4DDA249E" w:rsidR="009372B6" w:rsidRPr="003D7ADD" w:rsidRDefault="009372B6" w:rsidP="00B27627">
      <w:pPr>
        <w:pStyle w:val="SP2"/>
        <w:rPr>
          <w:rFonts w:cs="Arial"/>
        </w:rPr>
      </w:pPr>
      <w:bookmarkStart w:id="530" w:name="_Hlk98319832"/>
      <w:bookmarkStart w:id="531" w:name="_Toc506991587"/>
      <w:bookmarkStart w:id="532" w:name="_Toc507001002"/>
      <w:bookmarkStart w:id="533" w:name="_Toc507572170"/>
      <w:bookmarkEnd w:id="519"/>
      <w:r w:rsidRPr="003D7ADD">
        <w:rPr>
          <w:rFonts w:cs="Arial"/>
        </w:rPr>
        <w:t xml:space="preserve">Within fourteen (14) days of the end of each Monitoring Period the </w:t>
      </w:r>
      <w:r w:rsidR="005C7E48" w:rsidRPr="003D7ADD">
        <w:rPr>
          <w:rFonts w:cs="Arial"/>
        </w:rPr>
        <w:t>LFC</w:t>
      </w:r>
      <w:r w:rsidRPr="003D7ADD">
        <w:rPr>
          <w:rFonts w:cs="Arial"/>
        </w:rPr>
        <w:t xml:space="preserve"> will supply the Contractor with a statement showing the value of the Accrued </w:t>
      </w:r>
      <w:r w:rsidR="008E3100" w:rsidRPr="003D7ADD">
        <w:rPr>
          <w:rFonts w:cs="Arial"/>
        </w:rPr>
        <w:t>Performance Failure</w:t>
      </w:r>
      <w:r w:rsidRPr="003D7ADD">
        <w:rPr>
          <w:rFonts w:cs="Arial"/>
        </w:rPr>
        <w:t xml:space="preserve"> Points for that Monitoring Period to be deducted from the Contractor’s invoice in accordan</w:t>
      </w:r>
      <w:r w:rsidRPr="00CB6DF5">
        <w:rPr>
          <w:rFonts w:cs="Arial"/>
        </w:rPr>
        <w:t xml:space="preserve">ce with </w:t>
      </w:r>
      <w:r w:rsidR="007B4D6A" w:rsidRPr="00CB6DF5">
        <w:rPr>
          <w:rFonts w:cs="Arial"/>
        </w:rPr>
        <w:t>Schedule</w:t>
      </w:r>
      <w:r w:rsidRPr="00CB6DF5">
        <w:rPr>
          <w:rFonts w:cs="Arial"/>
        </w:rPr>
        <w:t xml:space="preserve"> 10 of</w:t>
      </w:r>
      <w:r w:rsidRPr="003D7ADD">
        <w:rPr>
          <w:rFonts w:cs="Arial"/>
        </w:rPr>
        <w:t xml:space="preserve"> the Agreement.</w:t>
      </w:r>
    </w:p>
    <w:p w14:paraId="0AAD6FE9" w14:textId="4EDB1975" w:rsidR="00D62224" w:rsidRPr="00850E76" w:rsidRDefault="006A705C" w:rsidP="00B27627">
      <w:pPr>
        <w:pStyle w:val="SP1"/>
        <w:rPr>
          <w:rFonts w:cs="Arial"/>
          <w:lang w:eastAsia="en-GB"/>
        </w:rPr>
      </w:pPr>
      <w:bookmarkStart w:id="534" w:name="_Toc98833709"/>
      <w:bookmarkStart w:id="535" w:name="_Toc98833907"/>
      <w:bookmarkStart w:id="536" w:name="_Toc98834104"/>
      <w:bookmarkStart w:id="537" w:name="_Toc98834301"/>
      <w:bookmarkStart w:id="538" w:name="_Toc98834499"/>
      <w:bookmarkStart w:id="539" w:name="_Toc98834697"/>
      <w:bookmarkStart w:id="540" w:name="_Toc98835071"/>
      <w:bookmarkStart w:id="541" w:name="_Toc98835576"/>
      <w:bookmarkStart w:id="542" w:name="_Toc98870898"/>
      <w:bookmarkStart w:id="543" w:name="_Toc200544392"/>
      <w:bookmarkEnd w:id="520"/>
      <w:bookmarkEnd w:id="530"/>
      <w:bookmarkEnd w:id="534"/>
      <w:bookmarkEnd w:id="535"/>
      <w:bookmarkEnd w:id="536"/>
      <w:bookmarkEnd w:id="537"/>
      <w:bookmarkEnd w:id="538"/>
      <w:bookmarkEnd w:id="539"/>
      <w:bookmarkEnd w:id="540"/>
      <w:bookmarkEnd w:id="541"/>
      <w:bookmarkEnd w:id="542"/>
      <w:r w:rsidRPr="00850E76">
        <w:rPr>
          <w:rFonts w:cs="Arial"/>
          <w:caps w:val="0"/>
          <w:lang w:eastAsia="en-GB"/>
        </w:rPr>
        <w:t>DEFAULTS AND REMEDIES AVAILABLE TO THE CONTRACTOR</w:t>
      </w:r>
      <w:bookmarkEnd w:id="543"/>
    </w:p>
    <w:p w14:paraId="04C2496E" w14:textId="342814AD" w:rsidR="008A7AF5" w:rsidRPr="00850E76" w:rsidRDefault="008A7AF5" w:rsidP="00B27627">
      <w:pPr>
        <w:pStyle w:val="SP2"/>
        <w:rPr>
          <w:rFonts w:cs="Arial"/>
          <w:lang w:bidi="he-IL"/>
        </w:rPr>
      </w:pPr>
      <w:bookmarkStart w:id="544" w:name="_Ref62039294"/>
      <w:r w:rsidRPr="00850E76">
        <w:rPr>
          <w:rFonts w:cs="Arial"/>
          <w:lang w:bidi="he-IL"/>
        </w:rPr>
        <w:t xml:space="preserve">In the event that any undisputed amount correctly rendered by invoice by the Contractor remains unpaid by the </w:t>
      </w:r>
      <w:r w:rsidR="005C7E48" w:rsidRPr="00850E76">
        <w:rPr>
          <w:rFonts w:cs="Arial"/>
          <w:lang w:bidi="he-IL"/>
        </w:rPr>
        <w:t>LFC</w:t>
      </w:r>
      <w:r w:rsidRPr="00850E76">
        <w:rPr>
          <w:rFonts w:cs="Arial"/>
          <w:lang w:bidi="he-IL"/>
        </w:rPr>
        <w:t xml:space="preserve"> after thirty</w:t>
      </w:r>
      <w:r w:rsidR="00367C1C">
        <w:rPr>
          <w:rFonts w:cs="Arial"/>
          <w:lang w:bidi="he-IL"/>
        </w:rPr>
        <w:t xml:space="preserve"> (30</w:t>
      </w:r>
      <w:r w:rsidRPr="00850E76">
        <w:rPr>
          <w:rFonts w:cs="Arial"/>
          <w:lang w:bidi="he-IL"/>
        </w:rPr>
        <w:t xml:space="preserve">) </w:t>
      </w:r>
      <w:r w:rsidR="00C7246A">
        <w:rPr>
          <w:rFonts w:cs="Arial"/>
          <w:lang w:bidi="he-IL"/>
        </w:rPr>
        <w:t>d</w:t>
      </w:r>
      <w:r w:rsidRPr="00850E76">
        <w:rPr>
          <w:rFonts w:cs="Arial"/>
          <w:lang w:bidi="he-IL"/>
        </w:rPr>
        <w:t xml:space="preserve">ays the Contractor shall notify the </w:t>
      </w:r>
      <w:r w:rsidR="005C7E48" w:rsidRPr="00850E76">
        <w:rPr>
          <w:rFonts w:cs="Arial"/>
          <w:lang w:bidi="he-IL"/>
        </w:rPr>
        <w:t>LFC</w:t>
      </w:r>
      <w:r w:rsidRPr="00850E76">
        <w:rPr>
          <w:rFonts w:cs="Arial"/>
          <w:lang w:bidi="he-IL"/>
        </w:rPr>
        <w:t xml:space="preserve"> in writing giving the </w:t>
      </w:r>
      <w:r w:rsidR="005C7E48" w:rsidRPr="00850E76">
        <w:rPr>
          <w:rFonts w:cs="Arial"/>
          <w:lang w:bidi="he-IL"/>
        </w:rPr>
        <w:t>LFC</w:t>
      </w:r>
      <w:r w:rsidRPr="00850E76">
        <w:rPr>
          <w:rFonts w:cs="Arial"/>
          <w:lang w:bidi="he-IL"/>
        </w:rPr>
        <w:t xml:space="preserve"> </w:t>
      </w:r>
      <w:r w:rsidR="00367C1C" w:rsidRPr="00850E76">
        <w:rPr>
          <w:rFonts w:cs="Arial"/>
          <w:lang w:bidi="he-IL"/>
        </w:rPr>
        <w:t>thirty</w:t>
      </w:r>
      <w:r w:rsidR="00367C1C">
        <w:rPr>
          <w:rFonts w:cs="Arial"/>
          <w:lang w:bidi="he-IL"/>
        </w:rPr>
        <w:t xml:space="preserve"> (30</w:t>
      </w:r>
      <w:r w:rsidR="00367C1C" w:rsidRPr="00850E76">
        <w:rPr>
          <w:rFonts w:cs="Arial"/>
          <w:lang w:bidi="he-IL"/>
        </w:rPr>
        <w:t xml:space="preserve">) </w:t>
      </w:r>
      <w:r w:rsidRPr="00850E76">
        <w:rPr>
          <w:rFonts w:cs="Arial"/>
          <w:lang w:bidi="he-IL"/>
        </w:rPr>
        <w:t>further</w:t>
      </w:r>
      <w:r w:rsidR="005D52BD">
        <w:rPr>
          <w:rFonts w:cs="Arial"/>
          <w:lang w:bidi="he-IL"/>
        </w:rPr>
        <w:t xml:space="preserve"> </w:t>
      </w:r>
      <w:r w:rsidR="00C7246A">
        <w:rPr>
          <w:rFonts w:cs="Arial"/>
          <w:lang w:bidi="he-IL"/>
        </w:rPr>
        <w:t>d</w:t>
      </w:r>
      <w:r w:rsidRPr="00850E76">
        <w:rPr>
          <w:rFonts w:cs="Arial"/>
          <w:lang w:bidi="he-IL"/>
        </w:rPr>
        <w:t xml:space="preserve">ays to pay such an invoice. If the amount remains unpaid, the Contractor shall be entitled to charge interest from the date on which the </w:t>
      </w:r>
      <w:r w:rsidR="00D978C7" w:rsidRPr="00850E76">
        <w:rPr>
          <w:rFonts w:cs="Arial"/>
          <w:lang w:bidi="he-IL"/>
        </w:rPr>
        <w:t xml:space="preserve">further </w:t>
      </w:r>
      <w:r w:rsidR="00831E10" w:rsidRPr="00850E76">
        <w:rPr>
          <w:rFonts w:cs="Arial"/>
          <w:lang w:bidi="he-IL"/>
        </w:rPr>
        <w:t>30</w:t>
      </w:r>
      <w:r w:rsidRPr="00850E76">
        <w:rPr>
          <w:rFonts w:cs="Arial"/>
          <w:lang w:bidi="he-IL"/>
        </w:rPr>
        <w:t>-day period expired to the Working Day before payment is made at the Prescribed Rate</w:t>
      </w:r>
      <w:r w:rsidRPr="00850E76">
        <w:rPr>
          <w:rFonts w:cs="Arial"/>
        </w:rPr>
        <w:t xml:space="preserve">. It is agreed between the Parties that the interest rate provided for under </w:t>
      </w:r>
      <w:r w:rsidRPr="00CB6DF5">
        <w:rPr>
          <w:rFonts w:cs="Arial"/>
        </w:rPr>
        <w:t xml:space="preserve">this </w:t>
      </w:r>
      <w:r w:rsidR="00E67F26" w:rsidRPr="00CB6DF5">
        <w:rPr>
          <w:rFonts w:cs="Arial"/>
        </w:rPr>
        <w:t>Clause</w:t>
      </w:r>
      <w:r w:rsidRPr="00CB6DF5">
        <w:rPr>
          <w:rFonts w:cs="Arial"/>
        </w:rPr>
        <w:t xml:space="preserve"> </w:t>
      </w:r>
      <w:r w:rsidR="00682675" w:rsidRPr="00CB6DF5">
        <w:rPr>
          <w:rFonts w:cs="Arial"/>
        </w:rPr>
        <w:t>2</w:t>
      </w:r>
      <w:r w:rsidR="009372B6" w:rsidRPr="00CB6DF5">
        <w:rPr>
          <w:rFonts w:cs="Arial"/>
        </w:rPr>
        <w:t>7</w:t>
      </w:r>
      <w:r w:rsidR="00EC24E6" w:rsidRPr="00850E76">
        <w:rPr>
          <w:rFonts w:cs="Arial"/>
        </w:rPr>
        <w:t xml:space="preserve"> </w:t>
      </w:r>
      <w:r w:rsidRPr="00850E76">
        <w:rPr>
          <w:rFonts w:cs="Arial"/>
        </w:rPr>
        <w:t>provides the Contractor with a substantial remedy pursuant to sections 8 and 9 of the Late Payment of Commercial Debts (Interest) Act 1998.</w:t>
      </w:r>
      <w:bookmarkEnd w:id="544"/>
    </w:p>
    <w:p w14:paraId="10741D40" w14:textId="70D651E4" w:rsidR="00D62224" w:rsidRPr="00850E76" w:rsidRDefault="00D62224" w:rsidP="00B27627">
      <w:pPr>
        <w:pStyle w:val="SP1"/>
        <w:rPr>
          <w:rFonts w:cs="Arial"/>
          <w:i/>
        </w:rPr>
      </w:pPr>
      <w:bookmarkStart w:id="545" w:name="_Toc98870900"/>
      <w:bookmarkStart w:id="546" w:name="_Toc98833711"/>
      <w:bookmarkStart w:id="547" w:name="_Toc98833909"/>
      <w:bookmarkStart w:id="548" w:name="_Toc98834106"/>
      <w:bookmarkStart w:id="549" w:name="_Toc98834303"/>
      <w:bookmarkStart w:id="550" w:name="_Toc98834501"/>
      <w:bookmarkStart w:id="551" w:name="_Toc98834699"/>
      <w:bookmarkStart w:id="552" w:name="_Toc98835073"/>
      <w:bookmarkStart w:id="553" w:name="_Toc98835578"/>
      <w:bookmarkStart w:id="554" w:name="_Toc98870901"/>
      <w:bookmarkStart w:id="555" w:name="_Toc200544393"/>
      <w:bookmarkEnd w:id="545"/>
      <w:bookmarkEnd w:id="546"/>
      <w:bookmarkEnd w:id="547"/>
      <w:bookmarkEnd w:id="548"/>
      <w:bookmarkEnd w:id="549"/>
      <w:bookmarkEnd w:id="550"/>
      <w:bookmarkEnd w:id="551"/>
      <w:bookmarkEnd w:id="552"/>
      <w:bookmarkEnd w:id="553"/>
      <w:bookmarkEnd w:id="554"/>
      <w:r w:rsidRPr="00850E76">
        <w:rPr>
          <w:rFonts w:cs="Arial"/>
        </w:rPr>
        <w:t xml:space="preserve">SUSPENSION OF </w:t>
      </w:r>
      <w:r w:rsidR="004C094D" w:rsidRPr="00850E76">
        <w:rPr>
          <w:rFonts w:cs="Arial"/>
        </w:rPr>
        <w:t xml:space="preserve">THE </w:t>
      </w:r>
      <w:r w:rsidRPr="00850E76">
        <w:rPr>
          <w:rFonts w:cs="Arial"/>
        </w:rPr>
        <w:t>SERVICE</w:t>
      </w:r>
      <w:r w:rsidR="00613964">
        <w:rPr>
          <w:rFonts w:cs="Arial"/>
        </w:rPr>
        <w:t>S</w:t>
      </w:r>
      <w:r w:rsidRPr="00850E76">
        <w:rPr>
          <w:rFonts w:cs="Arial"/>
        </w:rPr>
        <w:t xml:space="preserve"> AND STEP-IN RIGHTS</w:t>
      </w:r>
      <w:bookmarkEnd w:id="555"/>
    </w:p>
    <w:p w14:paraId="48692CEB" w14:textId="0180E97D" w:rsidR="00367C1C" w:rsidRPr="00F074B9" w:rsidRDefault="00D62224" w:rsidP="00F074B9">
      <w:pPr>
        <w:pStyle w:val="SP2"/>
        <w:rPr>
          <w:rFonts w:cs="Arial"/>
        </w:rPr>
      </w:pPr>
      <w:bookmarkStart w:id="556" w:name="_Toc219715698"/>
      <w:bookmarkStart w:id="557" w:name="_Hlk98319862"/>
      <w:r w:rsidRPr="00850E76">
        <w:rPr>
          <w:rFonts w:cs="Arial"/>
        </w:rPr>
        <w:t xml:space="preserve">The </w:t>
      </w:r>
      <w:r w:rsidR="005C7E48" w:rsidRPr="00850E76">
        <w:rPr>
          <w:rFonts w:cs="Arial"/>
        </w:rPr>
        <w:t>LFC</w:t>
      </w:r>
      <w:r w:rsidRPr="00850E76">
        <w:rPr>
          <w:rFonts w:cs="Arial"/>
        </w:rPr>
        <w:t xml:space="preserve"> may take action to step in or suspend the </w:t>
      </w:r>
      <w:r w:rsidR="004C094D" w:rsidRPr="00850E76">
        <w:rPr>
          <w:rFonts w:cs="Arial"/>
        </w:rPr>
        <w:t>Service</w:t>
      </w:r>
      <w:r w:rsidR="00613964">
        <w:rPr>
          <w:rFonts w:cs="Arial"/>
        </w:rPr>
        <w:t>s</w:t>
      </w:r>
      <w:r w:rsidRPr="00850E76">
        <w:rPr>
          <w:rFonts w:cs="Arial"/>
        </w:rPr>
        <w:t xml:space="preserve"> in the following circumstan</w:t>
      </w:r>
      <w:r w:rsidRPr="00CB6DF5">
        <w:rPr>
          <w:rFonts w:cs="Arial"/>
        </w:rPr>
        <w:t>ces:</w:t>
      </w:r>
      <w:bookmarkEnd w:id="556"/>
    </w:p>
    <w:p w14:paraId="2B8C7E1E" w14:textId="1E5E50E4" w:rsidR="00960A69" w:rsidRPr="00367C1C" w:rsidRDefault="00613964" w:rsidP="00B27627">
      <w:pPr>
        <w:pStyle w:val="SP3"/>
        <w:ind w:left="1701"/>
        <w:rPr>
          <w:rFonts w:cs="Arial"/>
        </w:rPr>
      </w:pPr>
      <w:bookmarkStart w:id="558" w:name="_Toc219715699"/>
      <w:r>
        <w:rPr>
          <w:rFonts w:cs="Arial"/>
        </w:rPr>
        <w:t xml:space="preserve">subject to clauses 28.2 to 28.4 below, </w:t>
      </w:r>
      <w:r w:rsidR="00D62224" w:rsidRPr="00CB6DF5">
        <w:rPr>
          <w:rFonts w:cs="Arial"/>
        </w:rPr>
        <w:t>the Contractor has incurred in excess of</w:t>
      </w:r>
      <w:r w:rsidR="003F1B71">
        <w:rPr>
          <w:rFonts w:cs="Arial"/>
        </w:rPr>
        <w:t xml:space="preserve"> 25 Performance Failure Points</w:t>
      </w:r>
      <w:r w:rsidR="00960A69" w:rsidRPr="005A783F">
        <w:rPr>
          <w:b/>
          <w:i/>
          <w:color w:val="FF0000"/>
        </w:rPr>
        <w:t xml:space="preserve"> </w:t>
      </w:r>
      <w:r w:rsidR="00D62224" w:rsidRPr="00CB6DF5">
        <w:rPr>
          <w:rFonts w:cs="Arial"/>
        </w:rPr>
        <w:t xml:space="preserve">pursuant to </w:t>
      </w:r>
      <w:r w:rsidR="007B4D6A" w:rsidRPr="00CB6DF5">
        <w:rPr>
          <w:rFonts w:cs="Arial"/>
        </w:rPr>
        <w:t>Schedule</w:t>
      </w:r>
      <w:r w:rsidR="00D62224" w:rsidRPr="00850E76">
        <w:rPr>
          <w:rFonts w:cs="Arial"/>
        </w:rPr>
        <w:t xml:space="preserve"> 10 in any one</w:t>
      </w:r>
      <w:r w:rsidR="005369B5" w:rsidRPr="00850E76">
        <w:rPr>
          <w:rFonts w:cs="Arial"/>
        </w:rPr>
        <w:t>-</w:t>
      </w:r>
      <w:r w:rsidR="00D62224" w:rsidRPr="00850E76">
        <w:rPr>
          <w:rFonts w:cs="Arial"/>
        </w:rPr>
        <w:t>month period;</w:t>
      </w:r>
      <w:bookmarkEnd w:id="558"/>
      <w:r w:rsidR="005D52BD">
        <w:rPr>
          <w:rFonts w:cs="Arial"/>
        </w:rPr>
        <w:t xml:space="preserve"> or</w:t>
      </w:r>
    </w:p>
    <w:p w14:paraId="79DF986D" w14:textId="357B48A3" w:rsidR="00D62224" w:rsidRPr="00850E76" w:rsidRDefault="00D62224" w:rsidP="00B27627">
      <w:pPr>
        <w:pStyle w:val="SP3"/>
        <w:ind w:left="1701"/>
        <w:rPr>
          <w:rFonts w:cs="Arial"/>
        </w:rPr>
      </w:pPr>
      <w:bookmarkStart w:id="559" w:name="_Toc219715700"/>
      <w:bookmarkEnd w:id="557"/>
      <w:r w:rsidRPr="00850E76">
        <w:rPr>
          <w:rFonts w:cs="Arial"/>
        </w:rPr>
        <w:t xml:space="preserve">where the Contractor is not in breach of its obligations under this Agreement but the </w:t>
      </w:r>
      <w:r w:rsidR="005C7E48" w:rsidRPr="00850E76">
        <w:rPr>
          <w:rFonts w:cs="Arial"/>
        </w:rPr>
        <w:t>LFC</w:t>
      </w:r>
      <w:r w:rsidRPr="00850E76">
        <w:rPr>
          <w:rFonts w:cs="Arial"/>
        </w:rPr>
        <w:t xml:space="preserve"> considers that the circumstances constitute an emergency not envisaged by the </w:t>
      </w:r>
      <w:r w:rsidR="005C7E48" w:rsidRPr="00850E76">
        <w:rPr>
          <w:rFonts w:cs="Arial"/>
        </w:rPr>
        <w:t>LFC</w:t>
      </w:r>
      <w:r w:rsidRPr="00850E76">
        <w:rPr>
          <w:rFonts w:cs="Arial"/>
        </w:rPr>
        <w:t xml:space="preserve"> under or in connection with this Agreement</w:t>
      </w:r>
      <w:bookmarkEnd w:id="559"/>
      <w:r w:rsidR="00076006" w:rsidRPr="00850E76">
        <w:rPr>
          <w:rFonts w:cs="Arial"/>
        </w:rPr>
        <w:t>.</w:t>
      </w:r>
    </w:p>
    <w:p w14:paraId="11E77993" w14:textId="56358598" w:rsidR="00D62224" w:rsidRPr="00850E76" w:rsidRDefault="00D62224" w:rsidP="00B27627">
      <w:pPr>
        <w:pStyle w:val="SP2"/>
        <w:rPr>
          <w:rFonts w:cs="Arial"/>
        </w:rPr>
      </w:pPr>
      <w:bookmarkStart w:id="560" w:name="_Toc219715702"/>
      <w:r w:rsidRPr="00850E76">
        <w:rPr>
          <w:rFonts w:cs="Arial"/>
        </w:rPr>
        <w:t xml:space="preserve">Before the </w:t>
      </w:r>
      <w:r w:rsidR="005C7E48" w:rsidRPr="00850E76">
        <w:rPr>
          <w:rFonts w:cs="Arial"/>
        </w:rPr>
        <w:t>LFC</w:t>
      </w:r>
      <w:r w:rsidRPr="00850E76">
        <w:rPr>
          <w:rFonts w:cs="Arial"/>
        </w:rPr>
        <w:t xml:space="preserve"> exercises its rights of step-in un</w:t>
      </w:r>
      <w:r w:rsidRPr="00CB6DF5">
        <w:rPr>
          <w:rFonts w:cs="Arial"/>
        </w:rPr>
        <w:t xml:space="preserve">der </w:t>
      </w:r>
      <w:r w:rsidR="00E67F26" w:rsidRPr="00CB6DF5">
        <w:rPr>
          <w:rFonts w:cs="Arial"/>
        </w:rPr>
        <w:t>Clause</w:t>
      </w:r>
      <w:r w:rsidRPr="00CB6DF5">
        <w:rPr>
          <w:rFonts w:cs="Arial"/>
        </w:rPr>
        <w:t xml:space="preserve"> </w:t>
      </w:r>
      <w:r w:rsidR="00062E6B" w:rsidRPr="00CB6DF5">
        <w:rPr>
          <w:rFonts w:cs="Arial"/>
        </w:rPr>
        <w:t>2</w:t>
      </w:r>
      <w:r w:rsidR="00062E6B" w:rsidRPr="00850E76">
        <w:rPr>
          <w:rFonts w:cs="Arial"/>
        </w:rPr>
        <w:t>8</w:t>
      </w:r>
      <w:r w:rsidRPr="00850E76">
        <w:rPr>
          <w:rFonts w:cs="Arial"/>
        </w:rPr>
        <w:t>.1</w:t>
      </w:r>
      <w:r w:rsidR="00613964">
        <w:rPr>
          <w:rFonts w:cs="Arial"/>
        </w:rPr>
        <w:t>.1</w:t>
      </w:r>
      <w:r w:rsidRPr="00850E76">
        <w:rPr>
          <w:rFonts w:cs="Arial"/>
        </w:rPr>
        <w:t xml:space="preserve"> above it shall permit the Contractor the opportunity to demonstrate to the </w:t>
      </w:r>
      <w:r w:rsidR="005C7E48" w:rsidRPr="00850E76">
        <w:rPr>
          <w:rFonts w:cs="Arial"/>
        </w:rPr>
        <w:t>LFC</w:t>
      </w:r>
      <w:r w:rsidRPr="00850E76">
        <w:rPr>
          <w:rFonts w:cs="Arial"/>
        </w:rPr>
        <w:t xml:space="preserve">’s reasonable satisfaction within 10 (ten) </w:t>
      </w:r>
      <w:r w:rsidR="001D06F2" w:rsidRPr="00850E76">
        <w:rPr>
          <w:rFonts w:cs="Arial"/>
        </w:rPr>
        <w:t xml:space="preserve">Working </w:t>
      </w:r>
      <w:r w:rsidRPr="00850E76">
        <w:rPr>
          <w:rFonts w:cs="Arial"/>
        </w:rPr>
        <w:t xml:space="preserve">Days that the Contractor is still able to provide the </w:t>
      </w:r>
      <w:r w:rsidR="004C094D" w:rsidRPr="00850E76">
        <w:rPr>
          <w:rFonts w:cs="Arial"/>
        </w:rPr>
        <w:t>Service</w:t>
      </w:r>
      <w:r w:rsidR="005D52BD">
        <w:rPr>
          <w:rFonts w:cs="Arial"/>
        </w:rPr>
        <w:t>s</w:t>
      </w:r>
      <w:r w:rsidRPr="00850E76">
        <w:rPr>
          <w:rFonts w:cs="Arial"/>
        </w:rPr>
        <w:t xml:space="preserve"> in accordance with the terms of this Agreement and/or remedy the circumstances giving rise to the right to step-in without the requirement for the </w:t>
      </w:r>
      <w:r w:rsidR="005C7E48" w:rsidRPr="00850E76">
        <w:rPr>
          <w:rFonts w:cs="Arial"/>
        </w:rPr>
        <w:t>LFC</w:t>
      </w:r>
      <w:r w:rsidRPr="00850E76">
        <w:rPr>
          <w:rFonts w:cs="Arial"/>
        </w:rPr>
        <w:t xml:space="preserve"> to take action.</w:t>
      </w:r>
      <w:bookmarkEnd w:id="560"/>
    </w:p>
    <w:p w14:paraId="782FA622" w14:textId="532BA248" w:rsidR="00D62224" w:rsidRPr="00CB6DF5" w:rsidRDefault="00D62224" w:rsidP="00B27627">
      <w:pPr>
        <w:pStyle w:val="SP2"/>
        <w:rPr>
          <w:rFonts w:cs="Arial"/>
        </w:rPr>
      </w:pPr>
      <w:bookmarkStart w:id="561" w:name="_Toc219715703"/>
      <w:r w:rsidRPr="00850E76">
        <w:rPr>
          <w:rFonts w:cs="Arial"/>
        </w:rPr>
        <w:t xml:space="preserve">If the </w:t>
      </w:r>
      <w:r w:rsidR="005C7E48" w:rsidRPr="00850E76">
        <w:rPr>
          <w:rFonts w:cs="Arial"/>
        </w:rPr>
        <w:t>LFC</w:t>
      </w:r>
      <w:r w:rsidRPr="00850E76">
        <w:rPr>
          <w:rFonts w:cs="Arial"/>
        </w:rPr>
        <w:t xml:space="preserve"> is not satisfied with the Contra</w:t>
      </w:r>
      <w:r w:rsidRPr="00CB6DF5">
        <w:rPr>
          <w:rFonts w:cs="Arial"/>
        </w:rPr>
        <w:t>ctor</w:t>
      </w:r>
      <w:r w:rsidR="00701622" w:rsidRPr="00CB6DF5">
        <w:rPr>
          <w:rFonts w:cs="Arial"/>
        </w:rPr>
        <w:t>’</w:t>
      </w:r>
      <w:r w:rsidRPr="00CB6DF5">
        <w:rPr>
          <w:rFonts w:cs="Arial"/>
        </w:rPr>
        <w:t xml:space="preserve">s demonstration pursuant to </w:t>
      </w:r>
      <w:r w:rsidR="00E67F26" w:rsidRPr="00CB6DF5">
        <w:rPr>
          <w:rFonts w:cs="Arial"/>
        </w:rPr>
        <w:t>Clause</w:t>
      </w:r>
      <w:r w:rsidRPr="00CB6DF5">
        <w:rPr>
          <w:rFonts w:cs="Arial"/>
        </w:rPr>
        <w:t xml:space="preserve"> </w:t>
      </w:r>
      <w:r w:rsidR="00062E6B" w:rsidRPr="00CB6DF5">
        <w:rPr>
          <w:rFonts w:cs="Arial"/>
        </w:rPr>
        <w:t>28</w:t>
      </w:r>
      <w:r w:rsidRPr="00CB6DF5">
        <w:rPr>
          <w:rFonts w:cs="Arial"/>
        </w:rPr>
        <w:t xml:space="preserve">.2 above, the </w:t>
      </w:r>
      <w:r w:rsidR="005C7E48" w:rsidRPr="00CB6DF5">
        <w:rPr>
          <w:rFonts w:cs="Arial"/>
        </w:rPr>
        <w:t>LFC</w:t>
      </w:r>
      <w:r w:rsidRPr="00CB6DF5">
        <w:rPr>
          <w:rFonts w:cs="Arial"/>
        </w:rPr>
        <w:t xml:space="preserve"> may take such steps that it considers appropriate to ensure the performance of all or part of the</w:t>
      </w:r>
      <w:r w:rsidR="004C094D" w:rsidRPr="00CB6DF5">
        <w:rPr>
          <w:rFonts w:cs="Arial"/>
        </w:rPr>
        <w:t xml:space="preserve"> Service</w:t>
      </w:r>
      <w:r w:rsidR="005D52BD">
        <w:rPr>
          <w:rFonts w:cs="Arial"/>
        </w:rPr>
        <w:t>s</w:t>
      </w:r>
      <w:r w:rsidRPr="00CB6DF5">
        <w:rPr>
          <w:rFonts w:cs="Arial"/>
        </w:rPr>
        <w:t xml:space="preserve"> and the Contractor shall cooperate fully and in good faith with the </w:t>
      </w:r>
      <w:r w:rsidR="005C7E48" w:rsidRPr="00CB6DF5">
        <w:rPr>
          <w:rFonts w:cs="Arial"/>
        </w:rPr>
        <w:t>LFC</w:t>
      </w:r>
      <w:r w:rsidRPr="00CB6DF5">
        <w:rPr>
          <w:rFonts w:cs="Arial"/>
        </w:rPr>
        <w:t>.</w:t>
      </w:r>
      <w:bookmarkEnd w:id="561"/>
    </w:p>
    <w:p w14:paraId="57056D39" w14:textId="265DC6B1" w:rsidR="00D62224" w:rsidRPr="00CB6DF5" w:rsidRDefault="00D62224" w:rsidP="00B27627">
      <w:pPr>
        <w:pStyle w:val="SP2"/>
        <w:rPr>
          <w:rFonts w:cs="Arial"/>
        </w:rPr>
      </w:pPr>
      <w:bookmarkStart w:id="562" w:name="_Toc219715705"/>
      <w:r w:rsidRPr="00CB6DF5">
        <w:rPr>
          <w:rFonts w:cs="Arial"/>
        </w:rPr>
        <w:t xml:space="preserve">If the Contractor fails to take the steps notified to it by the </w:t>
      </w:r>
      <w:r w:rsidR="005C7E48" w:rsidRPr="00CB6DF5">
        <w:rPr>
          <w:rFonts w:cs="Arial"/>
        </w:rPr>
        <w:t>LFC</w:t>
      </w:r>
      <w:r w:rsidRPr="00CB6DF5">
        <w:rPr>
          <w:rFonts w:cs="Arial"/>
        </w:rPr>
        <w:t xml:space="preserve"> pursuant to </w:t>
      </w:r>
      <w:r w:rsidR="00E67F26" w:rsidRPr="00CB6DF5">
        <w:rPr>
          <w:rFonts w:cs="Arial"/>
        </w:rPr>
        <w:t>Clause</w:t>
      </w:r>
      <w:r w:rsidRPr="00CB6DF5">
        <w:rPr>
          <w:rFonts w:cs="Arial"/>
        </w:rPr>
        <w:t xml:space="preserve"> </w:t>
      </w:r>
      <w:r w:rsidR="00062E6B" w:rsidRPr="00CB6DF5">
        <w:rPr>
          <w:rFonts w:cs="Arial"/>
        </w:rPr>
        <w:t>28</w:t>
      </w:r>
      <w:r w:rsidRPr="00CB6DF5">
        <w:rPr>
          <w:rFonts w:cs="Arial"/>
        </w:rPr>
        <w:t xml:space="preserve">.3 above, then the </w:t>
      </w:r>
      <w:r w:rsidR="005C7E48" w:rsidRPr="00CB6DF5">
        <w:rPr>
          <w:rFonts w:cs="Arial"/>
        </w:rPr>
        <w:t>LFC</w:t>
      </w:r>
      <w:r w:rsidRPr="00CB6DF5">
        <w:rPr>
          <w:rFonts w:cs="Arial"/>
        </w:rPr>
        <w:t xml:space="preserve"> may take action under </w:t>
      </w:r>
      <w:r w:rsidRPr="00CB6DF5">
        <w:t xml:space="preserve">this </w:t>
      </w:r>
      <w:r w:rsidR="00E67F26" w:rsidRPr="00CB6DF5">
        <w:t>Clause</w:t>
      </w:r>
      <w:r w:rsidRPr="00CB6DF5">
        <w:t xml:space="preserve"> </w:t>
      </w:r>
      <w:r w:rsidRPr="00CB6DF5">
        <w:rPr>
          <w:rFonts w:cs="Arial"/>
        </w:rPr>
        <w:t>either through itself or with the assistance of third</w:t>
      </w:r>
      <w:r w:rsidR="005369B5" w:rsidRPr="00CB6DF5">
        <w:rPr>
          <w:rFonts w:cs="Arial"/>
        </w:rPr>
        <w:t>-</w:t>
      </w:r>
      <w:r w:rsidRPr="00CB6DF5">
        <w:rPr>
          <w:rFonts w:cs="Arial"/>
        </w:rPr>
        <w:t>party contractors.</w:t>
      </w:r>
      <w:bookmarkEnd w:id="562"/>
    </w:p>
    <w:p w14:paraId="063BFBC0" w14:textId="55AEF531" w:rsidR="00D62224" w:rsidRPr="00850E76" w:rsidRDefault="00D62224" w:rsidP="00B27627">
      <w:pPr>
        <w:pStyle w:val="SP2"/>
        <w:rPr>
          <w:rFonts w:cs="Arial"/>
        </w:rPr>
      </w:pPr>
      <w:bookmarkStart w:id="563" w:name="_Toc219715706"/>
      <w:r w:rsidRPr="00CB6DF5">
        <w:rPr>
          <w:rFonts w:cs="Arial"/>
        </w:rPr>
        <w:t xml:space="preserve">If the </w:t>
      </w:r>
      <w:r w:rsidR="005C7E48" w:rsidRPr="00CB6DF5">
        <w:rPr>
          <w:rFonts w:cs="Arial"/>
        </w:rPr>
        <w:t>LFC</w:t>
      </w:r>
      <w:r w:rsidRPr="00CB6DF5">
        <w:rPr>
          <w:rFonts w:cs="Arial"/>
        </w:rPr>
        <w:t xml:space="preserve"> takes action pursuant to </w:t>
      </w:r>
      <w:r w:rsidR="00E67F26" w:rsidRPr="00CB6DF5">
        <w:rPr>
          <w:rFonts w:cs="Arial"/>
        </w:rPr>
        <w:t>Clause</w:t>
      </w:r>
      <w:r w:rsidRPr="00CB6DF5">
        <w:rPr>
          <w:rFonts w:cs="Arial"/>
        </w:rPr>
        <w:t xml:space="preserve"> </w:t>
      </w:r>
      <w:r w:rsidR="00B80C88" w:rsidRPr="00CB6DF5">
        <w:rPr>
          <w:rFonts w:cs="Arial"/>
        </w:rPr>
        <w:t>28</w:t>
      </w:r>
      <w:r w:rsidRPr="00CB6DF5">
        <w:rPr>
          <w:rFonts w:cs="Arial"/>
        </w:rPr>
        <w:t>.</w:t>
      </w:r>
      <w:r w:rsidR="000D67E0">
        <w:rPr>
          <w:rFonts w:cs="Arial"/>
        </w:rPr>
        <w:t>1</w:t>
      </w:r>
      <w:r w:rsidRPr="00CB6DF5">
        <w:rPr>
          <w:rFonts w:cs="Arial"/>
        </w:rPr>
        <w:t xml:space="preserve"> ab</w:t>
      </w:r>
      <w:r w:rsidRPr="00850E76">
        <w:rPr>
          <w:rFonts w:cs="Arial"/>
        </w:rPr>
        <w:t xml:space="preserve">ove, the </w:t>
      </w:r>
      <w:r w:rsidR="005C7E48" w:rsidRPr="00850E76">
        <w:rPr>
          <w:rFonts w:cs="Arial"/>
        </w:rPr>
        <w:t>LFC</w:t>
      </w:r>
      <w:r w:rsidRPr="00960C65">
        <w:t xml:space="preserve"> shall </w:t>
      </w:r>
      <w:r w:rsidRPr="00850E76">
        <w:rPr>
          <w:rFonts w:cs="Arial"/>
        </w:rPr>
        <w:t>serve notice (</w:t>
      </w:r>
      <w:r w:rsidR="00613964">
        <w:rPr>
          <w:rFonts w:cs="Arial"/>
        </w:rPr>
        <w:t xml:space="preserve">a </w:t>
      </w:r>
      <w:r w:rsidR="00701622" w:rsidRPr="00D92B3D">
        <w:rPr>
          <w:rFonts w:cs="Arial"/>
          <w:b/>
          <w:bCs/>
        </w:rPr>
        <w:t>“</w:t>
      </w:r>
      <w:r w:rsidRPr="00D92B3D">
        <w:rPr>
          <w:rFonts w:cs="Arial"/>
          <w:b/>
          <w:bCs/>
        </w:rPr>
        <w:t>Step-in Notice</w:t>
      </w:r>
      <w:r w:rsidR="00701622" w:rsidRPr="00D92B3D">
        <w:rPr>
          <w:rFonts w:cs="Arial"/>
          <w:b/>
          <w:bCs/>
        </w:rPr>
        <w:t>”</w:t>
      </w:r>
      <w:r w:rsidRPr="00850E76">
        <w:rPr>
          <w:rFonts w:cs="Arial"/>
        </w:rPr>
        <w:t>) on the Contractor. The Step-in Notice shall set out the following:</w:t>
      </w:r>
      <w:bookmarkEnd w:id="563"/>
    </w:p>
    <w:p w14:paraId="4635B8A3" w14:textId="1D7B9786" w:rsidR="00D62224" w:rsidRPr="00850E76" w:rsidRDefault="00D62224" w:rsidP="00B27627">
      <w:pPr>
        <w:pStyle w:val="SP3"/>
        <w:ind w:left="1701"/>
        <w:rPr>
          <w:rFonts w:cs="Arial"/>
        </w:rPr>
      </w:pPr>
      <w:bookmarkStart w:id="564" w:name="_Toc219715707"/>
      <w:r w:rsidRPr="00850E76">
        <w:rPr>
          <w:rFonts w:cs="Arial"/>
        </w:rPr>
        <w:t xml:space="preserve">the action the </w:t>
      </w:r>
      <w:r w:rsidR="005C7E48" w:rsidRPr="00850E76">
        <w:rPr>
          <w:rFonts w:cs="Arial"/>
        </w:rPr>
        <w:t>LFC</w:t>
      </w:r>
      <w:r w:rsidRPr="00850E76">
        <w:rPr>
          <w:rFonts w:cs="Arial"/>
        </w:rPr>
        <w:t xml:space="preserve"> wishes to take and in particular the </w:t>
      </w:r>
      <w:r w:rsidR="004C094D" w:rsidRPr="00850E76">
        <w:rPr>
          <w:rFonts w:cs="Arial"/>
        </w:rPr>
        <w:t>Service</w:t>
      </w:r>
      <w:r w:rsidR="00613964">
        <w:rPr>
          <w:rFonts w:cs="Arial"/>
        </w:rPr>
        <w:t>s</w:t>
      </w:r>
      <w:r w:rsidRPr="00850E76">
        <w:rPr>
          <w:rFonts w:cs="Arial"/>
        </w:rPr>
        <w:t xml:space="preserve"> it wishes to control;</w:t>
      </w:r>
      <w:bookmarkEnd w:id="564"/>
    </w:p>
    <w:p w14:paraId="15F90E6C" w14:textId="340130C5" w:rsidR="00D62224" w:rsidRPr="00850E76" w:rsidRDefault="00D62224" w:rsidP="00B27627">
      <w:pPr>
        <w:pStyle w:val="SP3"/>
        <w:ind w:left="1701"/>
        <w:rPr>
          <w:rFonts w:cs="Arial"/>
        </w:rPr>
      </w:pPr>
      <w:bookmarkStart w:id="565" w:name="_Toc219715708"/>
      <w:r w:rsidRPr="00850E76">
        <w:rPr>
          <w:rFonts w:cs="Arial"/>
        </w:rPr>
        <w:t xml:space="preserve">the objective of taking the action and whether the </w:t>
      </w:r>
      <w:r w:rsidR="005C7E48" w:rsidRPr="00850E76">
        <w:rPr>
          <w:rFonts w:cs="Arial"/>
        </w:rPr>
        <w:t>LFC</w:t>
      </w:r>
      <w:r w:rsidRPr="00850E76">
        <w:rPr>
          <w:rFonts w:cs="Arial"/>
        </w:rPr>
        <w:t xml:space="preserve"> believes that the primary cause of the action is due to the Contractor</w:t>
      </w:r>
      <w:r w:rsidR="00701622" w:rsidRPr="00850E76">
        <w:rPr>
          <w:rFonts w:cs="Arial"/>
        </w:rPr>
        <w:t>’</w:t>
      </w:r>
      <w:r w:rsidRPr="00850E76">
        <w:rPr>
          <w:rFonts w:cs="Arial"/>
        </w:rPr>
        <w:t>s default;</w:t>
      </w:r>
      <w:bookmarkEnd w:id="565"/>
    </w:p>
    <w:p w14:paraId="0EAB0A79" w14:textId="2829E592" w:rsidR="00D62224" w:rsidRPr="00850E76" w:rsidRDefault="00D62224" w:rsidP="00B27627">
      <w:pPr>
        <w:pStyle w:val="SP3"/>
        <w:ind w:left="1701"/>
        <w:rPr>
          <w:rFonts w:cs="Arial"/>
        </w:rPr>
      </w:pPr>
      <w:bookmarkStart w:id="566" w:name="_Toc219715709"/>
      <w:r w:rsidRPr="00850E76">
        <w:rPr>
          <w:rFonts w:cs="Arial"/>
        </w:rPr>
        <w:t>the date it wishes to commence the action;</w:t>
      </w:r>
      <w:bookmarkEnd w:id="566"/>
    </w:p>
    <w:p w14:paraId="52BD7123" w14:textId="6A58CFED" w:rsidR="00D62224" w:rsidRPr="00850E76" w:rsidRDefault="00D62224" w:rsidP="00B27627">
      <w:pPr>
        <w:pStyle w:val="SP3"/>
        <w:ind w:left="1701"/>
        <w:rPr>
          <w:rFonts w:cs="Arial"/>
        </w:rPr>
      </w:pPr>
      <w:bookmarkStart w:id="567" w:name="_Toc219715710"/>
      <w:r w:rsidRPr="00850E76">
        <w:rPr>
          <w:rFonts w:cs="Arial"/>
        </w:rPr>
        <w:t>the time period which it believes will be necessary for the action;</w:t>
      </w:r>
      <w:bookmarkEnd w:id="567"/>
    </w:p>
    <w:p w14:paraId="48AA39DC" w14:textId="51753573" w:rsidR="00D62224" w:rsidRPr="00850E76" w:rsidRDefault="00D62224" w:rsidP="00B27627">
      <w:pPr>
        <w:pStyle w:val="SP3"/>
        <w:ind w:left="1701"/>
        <w:rPr>
          <w:rFonts w:cs="Arial"/>
        </w:rPr>
      </w:pPr>
      <w:bookmarkStart w:id="568" w:name="_Toc219715711"/>
      <w:r w:rsidRPr="00850E76">
        <w:rPr>
          <w:rFonts w:cs="Arial"/>
        </w:rPr>
        <w:t xml:space="preserve">whether the </w:t>
      </w:r>
      <w:r w:rsidR="005C7E48" w:rsidRPr="00850E76">
        <w:rPr>
          <w:rFonts w:cs="Arial"/>
        </w:rPr>
        <w:t>LFC</w:t>
      </w:r>
      <w:r w:rsidRPr="00850E76">
        <w:rPr>
          <w:rFonts w:cs="Arial"/>
        </w:rPr>
        <w:t xml:space="preserve"> will require access to the Contractor</w:t>
      </w:r>
      <w:r w:rsidR="00701622" w:rsidRPr="00850E76">
        <w:rPr>
          <w:rFonts w:cs="Arial"/>
        </w:rPr>
        <w:t>’</w:t>
      </w:r>
      <w:r w:rsidRPr="00850E76">
        <w:rPr>
          <w:rFonts w:cs="Arial"/>
        </w:rPr>
        <w:t>s premises and/or sites; and</w:t>
      </w:r>
      <w:bookmarkEnd w:id="568"/>
    </w:p>
    <w:p w14:paraId="457A8736" w14:textId="0E9716D9" w:rsidR="00D62224" w:rsidRPr="00850E76" w:rsidRDefault="00D62224" w:rsidP="00B27627">
      <w:pPr>
        <w:pStyle w:val="SP3"/>
        <w:ind w:left="1701"/>
        <w:rPr>
          <w:rFonts w:cs="Arial"/>
        </w:rPr>
      </w:pPr>
      <w:bookmarkStart w:id="569" w:name="_Toc219715712"/>
      <w:r w:rsidRPr="00850E76">
        <w:rPr>
          <w:rFonts w:cs="Arial"/>
        </w:rPr>
        <w:lastRenderedPageBreak/>
        <w:t xml:space="preserve">to the extent practicable, the </w:t>
      </w:r>
      <w:r w:rsidR="005369B5" w:rsidRPr="00850E76">
        <w:rPr>
          <w:rFonts w:cs="Arial"/>
        </w:rPr>
        <w:t>e</w:t>
      </w:r>
      <w:r w:rsidRPr="00850E76">
        <w:rPr>
          <w:rFonts w:cs="Arial"/>
        </w:rPr>
        <w:t xml:space="preserve">ffect on the Contractor and its obligations to provide the </w:t>
      </w:r>
      <w:r w:rsidR="004C094D" w:rsidRPr="00850E76">
        <w:rPr>
          <w:rFonts w:cs="Arial"/>
        </w:rPr>
        <w:t>Service</w:t>
      </w:r>
      <w:r w:rsidR="00613964">
        <w:rPr>
          <w:rFonts w:cs="Arial"/>
        </w:rPr>
        <w:t>s</w:t>
      </w:r>
      <w:r w:rsidRPr="00850E76">
        <w:rPr>
          <w:rFonts w:cs="Arial"/>
        </w:rPr>
        <w:t xml:space="preserve"> during the period the action is being taken.</w:t>
      </w:r>
      <w:bookmarkEnd w:id="569"/>
    </w:p>
    <w:p w14:paraId="08A1F7BD" w14:textId="760526F2" w:rsidR="00D62224" w:rsidRPr="00850E76" w:rsidRDefault="00D62224" w:rsidP="00B27627">
      <w:pPr>
        <w:pStyle w:val="SP2"/>
        <w:rPr>
          <w:rFonts w:cs="Arial"/>
        </w:rPr>
      </w:pPr>
      <w:bookmarkStart w:id="570" w:name="_Toc219715713"/>
      <w:r w:rsidRPr="00850E76">
        <w:rPr>
          <w:rFonts w:cs="Arial"/>
        </w:rPr>
        <w:t xml:space="preserve">Following service of a Step-in Notice, the </w:t>
      </w:r>
      <w:r w:rsidR="005C7E48" w:rsidRPr="00850E76">
        <w:rPr>
          <w:rFonts w:cs="Arial"/>
        </w:rPr>
        <w:t>LFC</w:t>
      </w:r>
      <w:r w:rsidRPr="00850E76">
        <w:rPr>
          <w:rFonts w:cs="Arial"/>
        </w:rPr>
        <w:t xml:space="preserve"> shall:</w:t>
      </w:r>
      <w:bookmarkEnd w:id="570"/>
    </w:p>
    <w:p w14:paraId="48A9CE53" w14:textId="6DA33601" w:rsidR="00D62224" w:rsidRPr="00850E76" w:rsidRDefault="00D62224" w:rsidP="00B27627">
      <w:pPr>
        <w:pStyle w:val="SP3"/>
        <w:ind w:left="1701"/>
        <w:rPr>
          <w:rFonts w:cs="Arial"/>
        </w:rPr>
      </w:pPr>
      <w:bookmarkStart w:id="571" w:name="_Toc219715714"/>
      <w:r w:rsidRPr="00850E76">
        <w:rPr>
          <w:rFonts w:cs="Arial"/>
        </w:rPr>
        <w:t xml:space="preserve">take the action set out in the Step-in Notice and any consequential additional action as it reasonably believes is necessary (the </w:t>
      </w:r>
      <w:r w:rsidR="00701622" w:rsidRPr="00D92B3D">
        <w:rPr>
          <w:rFonts w:cs="Arial"/>
          <w:b/>
          <w:bCs/>
        </w:rPr>
        <w:t>“</w:t>
      </w:r>
      <w:r w:rsidRPr="00D92B3D">
        <w:rPr>
          <w:rFonts w:cs="Arial"/>
          <w:b/>
          <w:bCs/>
        </w:rPr>
        <w:t>Required Action</w:t>
      </w:r>
      <w:r w:rsidR="00701622" w:rsidRPr="00D92B3D">
        <w:rPr>
          <w:rFonts w:cs="Arial"/>
          <w:b/>
          <w:bCs/>
        </w:rPr>
        <w:t>”</w:t>
      </w:r>
      <w:r w:rsidRPr="00850E76">
        <w:rPr>
          <w:rFonts w:cs="Arial"/>
        </w:rPr>
        <w:t>);</w:t>
      </w:r>
      <w:bookmarkEnd w:id="571"/>
    </w:p>
    <w:p w14:paraId="355D16A0" w14:textId="15D61435" w:rsidR="00D62224" w:rsidRPr="00850E76" w:rsidRDefault="00D62224" w:rsidP="00B27627">
      <w:pPr>
        <w:pStyle w:val="SP3"/>
        <w:ind w:left="1701"/>
        <w:rPr>
          <w:rFonts w:cs="Arial"/>
        </w:rPr>
      </w:pPr>
      <w:bookmarkStart w:id="572" w:name="_Toc219715715"/>
      <w:r w:rsidRPr="00850E76">
        <w:rPr>
          <w:rFonts w:cs="Arial"/>
        </w:rPr>
        <w:t>keep records of the Required Action taken and provide information about the Required Action to the Contractor;</w:t>
      </w:r>
      <w:bookmarkEnd w:id="572"/>
    </w:p>
    <w:p w14:paraId="4F39D51C" w14:textId="4A370E7E" w:rsidR="00D62224" w:rsidRPr="00850E76" w:rsidRDefault="00D62224" w:rsidP="00B27627">
      <w:pPr>
        <w:pStyle w:val="SP3"/>
        <w:ind w:left="1701"/>
        <w:rPr>
          <w:rFonts w:cs="Arial"/>
        </w:rPr>
      </w:pPr>
      <w:bookmarkStart w:id="573" w:name="_Toc219715716"/>
      <w:r w:rsidRPr="00850E76">
        <w:rPr>
          <w:rFonts w:cs="Arial"/>
        </w:rPr>
        <w:t xml:space="preserve">cooperate wherever reasonable with the Contractor in order to enable the Contractor to continue to provide any </w:t>
      </w:r>
      <w:r w:rsidR="004C094D" w:rsidRPr="00850E76">
        <w:rPr>
          <w:rFonts w:cs="Arial"/>
        </w:rPr>
        <w:t>Service</w:t>
      </w:r>
      <w:r w:rsidR="00613964">
        <w:rPr>
          <w:rFonts w:cs="Arial"/>
        </w:rPr>
        <w:t>s</w:t>
      </w:r>
      <w:r w:rsidRPr="00850E76">
        <w:t xml:space="preserve"> in relation to which the </w:t>
      </w:r>
      <w:r w:rsidR="005C7E48" w:rsidRPr="00850E76">
        <w:rPr>
          <w:rFonts w:cs="Arial"/>
        </w:rPr>
        <w:t>LFC</w:t>
      </w:r>
      <w:r w:rsidRPr="00850E76">
        <w:rPr>
          <w:rFonts w:cs="Arial"/>
        </w:rPr>
        <w:t xml:space="preserve"> is </w:t>
      </w:r>
      <w:r w:rsidRPr="00960C65">
        <w:t xml:space="preserve">not </w:t>
      </w:r>
      <w:r w:rsidRPr="00850E76">
        <w:rPr>
          <w:rFonts w:cs="Arial"/>
        </w:rPr>
        <w:t>assuming control; and</w:t>
      </w:r>
      <w:bookmarkEnd w:id="573"/>
    </w:p>
    <w:p w14:paraId="78B17CF8" w14:textId="4894C8A7" w:rsidR="00D62224" w:rsidRPr="00F04333" w:rsidRDefault="00D62224" w:rsidP="00B27627">
      <w:pPr>
        <w:pStyle w:val="SP3"/>
        <w:ind w:left="1701"/>
        <w:rPr>
          <w:rFonts w:cs="Arial"/>
        </w:rPr>
      </w:pPr>
      <w:bookmarkStart w:id="574" w:name="_Toc219715717"/>
      <w:r w:rsidRPr="00F04333">
        <w:rPr>
          <w:rFonts w:cs="Arial"/>
        </w:rPr>
        <w:t xml:space="preserve">act reasonably in mitigating the cost that the Contractor will incur as a result of the exercise of the </w:t>
      </w:r>
      <w:r w:rsidR="005C7E48" w:rsidRPr="00F04333">
        <w:rPr>
          <w:rFonts w:cs="Arial"/>
        </w:rPr>
        <w:t>LFC</w:t>
      </w:r>
      <w:r w:rsidRPr="00F04333">
        <w:rPr>
          <w:rFonts w:cs="Arial"/>
        </w:rPr>
        <w:t xml:space="preserve">’s rights under this </w:t>
      </w:r>
      <w:r w:rsidR="00E67F26" w:rsidRPr="00F04333">
        <w:rPr>
          <w:rFonts w:cs="Arial"/>
        </w:rPr>
        <w:t>Clause</w:t>
      </w:r>
      <w:r w:rsidRPr="00F04333">
        <w:rPr>
          <w:rFonts w:cs="Arial"/>
        </w:rPr>
        <w:t>.</w:t>
      </w:r>
      <w:bookmarkEnd w:id="574"/>
    </w:p>
    <w:p w14:paraId="4C142237" w14:textId="2CB8B27C" w:rsidR="00D62224" w:rsidRPr="00850E76" w:rsidRDefault="00D62224" w:rsidP="00B27627">
      <w:pPr>
        <w:pStyle w:val="SP2"/>
        <w:rPr>
          <w:rFonts w:cs="Arial"/>
        </w:rPr>
      </w:pPr>
      <w:bookmarkStart w:id="575" w:name="_Toc219715718"/>
      <w:r w:rsidRPr="00850E76">
        <w:rPr>
          <w:rFonts w:cs="Arial"/>
        </w:rPr>
        <w:t>For so long as and to the extent that the Required Action is continuing:</w:t>
      </w:r>
      <w:bookmarkEnd w:id="575"/>
    </w:p>
    <w:p w14:paraId="3B717604" w14:textId="3C5D6E84" w:rsidR="00D62224" w:rsidRPr="00850E76" w:rsidRDefault="00D62224" w:rsidP="00B27627">
      <w:pPr>
        <w:pStyle w:val="SP3"/>
        <w:ind w:left="1701"/>
        <w:rPr>
          <w:rFonts w:cs="Arial"/>
        </w:rPr>
      </w:pPr>
      <w:bookmarkStart w:id="576" w:name="_Toc219715719"/>
      <w:r w:rsidRPr="00850E76">
        <w:rPr>
          <w:rFonts w:cs="Arial"/>
        </w:rPr>
        <w:t xml:space="preserve">the Contractor shall not be obliged to provide the </w:t>
      </w:r>
      <w:r w:rsidR="004C094D" w:rsidRPr="00850E76">
        <w:rPr>
          <w:rFonts w:cs="Arial"/>
        </w:rPr>
        <w:t>Service</w:t>
      </w:r>
      <w:r w:rsidR="00613964">
        <w:rPr>
          <w:rFonts w:cs="Arial"/>
        </w:rPr>
        <w:t>s</w:t>
      </w:r>
      <w:r w:rsidRPr="00850E76">
        <w:rPr>
          <w:rFonts w:cs="Arial"/>
        </w:rPr>
        <w:t xml:space="preserve"> to the extent that they are the subject of the Required Action;</w:t>
      </w:r>
      <w:bookmarkEnd w:id="576"/>
      <w:r w:rsidR="00613964">
        <w:rPr>
          <w:rFonts w:cs="Arial"/>
        </w:rPr>
        <w:t xml:space="preserve"> and</w:t>
      </w:r>
    </w:p>
    <w:p w14:paraId="0AC94FB9" w14:textId="0ED1B3B6" w:rsidR="00D62224" w:rsidRPr="00CB6DF5" w:rsidRDefault="00D62224" w:rsidP="00B27627">
      <w:pPr>
        <w:pStyle w:val="SP3"/>
        <w:ind w:left="1701"/>
        <w:rPr>
          <w:rFonts w:cs="Arial"/>
        </w:rPr>
      </w:pPr>
      <w:bookmarkStart w:id="577" w:name="_Toc219715720"/>
      <w:r w:rsidRPr="00850E76">
        <w:rPr>
          <w:rFonts w:cs="Arial"/>
        </w:rPr>
        <w:t xml:space="preserve">subject to </w:t>
      </w:r>
      <w:r w:rsidR="00E67F26" w:rsidRPr="00CB6DF5">
        <w:rPr>
          <w:rFonts w:cs="Arial"/>
        </w:rPr>
        <w:t>Clause</w:t>
      </w:r>
      <w:r w:rsidRPr="00CB6DF5">
        <w:rPr>
          <w:rFonts w:cs="Arial"/>
        </w:rPr>
        <w:t xml:space="preserve"> </w:t>
      </w:r>
      <w:r w:rsidR="00B80C88" w:rsidRPr="00CB6DF5">
        <w:rPr>
          <w:rFonts w:cs="Arial"/>
        </w:rPr>
        <w:t>28</w:t>
      </w:r>
      <w:r w:rsidRPr="00CB6DF5">
        <w:rPr>
          <w:rFonts w:cs="Arial"/>
        </w:rPr>
        <w:t xml:space="preserve">.8, the </w:t>
      </w:r>
      <w:r w:rsidR="005C7E48" w:rsidRPr="00CB6DF5">
        <w:rPr>
          <w:rFonts w:cs="Arial"/>
        </w:rPr>
        <w:t>LFC</w:t>
      </w:r>
      <w:r w:rsidRPr="00CB6DF5">
        <w:rPr>
          <w:rFonts w:cs="Arial"/>
        </w:rPr>
        <w:t xml:space="preserve"> shall pay to the Contractor the Charges after the deduction of any applicable Service Credits and, where the Required Action has been taken under </w:t>
      </w:r>
      <w:r w:rsidR="00E67F26" w:rsidRPr="00CB6DF5">
        <w:rPr>
          <w:rFonts w:cs="Arial"/>
        </w:rPr>
        <w:t>Clause</w:t>
      </w:r>
      <w:r w:rsidRPr="00CB6DF5">
        <w:rPr>
          <w:rFonts w:cs="Arial"/>
        </w:rPr>
        <w:t xml:space="preserve"> </w:t>
      </w:r>
      <w:r w:rsidR="00B80C88" w:rsidRPr="00CB6DF5">
        <w:rPr>
          <w:rFonts w:cs="Arial"/>
        </w:rPr>
        <w:t>28</w:t>
      </w:r>
      <w:r w:rsidRPr="00CB6DF5">
        <w:rPr>
          <w:rFonts w:cs="Arial"/>
        </w:rPr>
        <w:t>.1</w:t>
      </w:r>
      <w:r w:rsidR="00B80C88" w:rsidRPr="00CB6DF5">
        <w:rPr>
          <w:rFonts w:cs="Arial"/>
        </w:rPr>
        <w:t>.1</w:t>
      </w:r>
      <w:r w:rsidRPr="00CB6DF5">
        <w:rPr>
          <w:rFonts w:cs="Arial"/>
        </w:rPr>
        <w:t xml:space="preserve"> or otherwise due to circumstances arising out of the Contractor</w:t>
      </w:r>
      <w:r w:rsidR="00701622" w:rsidRPr="00CB6DF5">
        <w:rPr>
          <w:rFonts w:cs="Arial"/>
        </w:rPr>
        <w:t>’</w:t>
      </w:r>
      <w:r w:rsidRPr="00CB6DF5">
        <w:rPr>
          <w:rFonts w:cs="Arial"/>
        </w:rPr>
        <w:t xml:space="preserve">s default, the </w:t>
      </w:r>
      <w:r w:rsidR="005C7E48" w:rsidRPr="00CB6DF5">
        <w:rPr>
          <w:rFonts w:cs="Arial"/>
        </w:rPr>
        <w:t>LFC</w:t>
      </w:r>
      <w:r w:rsidRPr="00CB6DF5">
        <w:rPr>
          <w:rFonts w:cs="Arial"/>
        </w:rPr>
        <w:t>’s costs of taking the Required Action.</w:t>
      </w:r>
      <w:bookmarkEnd w:id="577"/>
    </w:p>
    <w:p w14:paraId="68041EA2" w14:textId="75367163" w:rsidR="00D62224" w:rsidRPr="00CB6DF5" w:rsidRDefault="00D62224" w:rsidP="00B27627">
      <w:pPr>
        <w:pStyle w:val="SP2"/>
        <w:rPr>
          <w:rFonts w:cs="Arial"/>
        </w:rPr>
      </w:pPr>
      <w:bookmarkStart w:id="578" w:name="_Toc219715721"/>
      <w:r w:rsidRPr="00CB6DF5">
        <w:rPr>
          <w:rFonts w:cs="Arial"/>
        </w:rPr>
        <w:t>If the Required Action results in a degradation of any</w:t>
      </w:r>
      <w:r w:rsidR="004C094D" w:rsidRPr="00CB6DF5">
        <w:rPr>
          <w:rFonts w:cs="Arial"/>
        </w:rPr>
        <w:t xml:space="preserve"> Service</w:t>
      </w:r>
      <w:r w:rsidR="00613964">
        <w:rPr>
          <w:rFonts w:cs="Arial"/>
        </w:rPr>
        <w:t>s</w:t>
      </w:r>
      <w:r w:rsidRPr="00CB6DF5">
        <w:rPr>
          <w:rFonts w:cs="Arial"/>
        </w:rPr>
        <w:t xml:space="preserve"> not subject to the Required Action, beyond that which would have been the case had the </w:t>
      </w:r>
      <w:r w:rsidR="005C7E48" w:rsidRPr="00CB6DF5">
        <w:rPr>
          <w:rFonts w:cs="Arial"/>
        </w:rPr>
        <w:t>LFC</w:t>
      </w:r>
      <w:r w:rsidRPr="00CB6DF5">
        <w:rPr>
          <w:rFonts w:cs="Arial"/>
        </w:rPr>
        <w:t xml:space="preserve"> not taken the Required Action then the Contractor shall be entitled to an agreed adjustment of the Charges to take into account the Service Credits that would have reasonably applied had the Required Action not affected the Contractors ability to provide the</w:t>
      </w:r>
      <w:r w:rsidR="004C094D" w:rsidRPr="00CB6DF5">
        <w:rPr>
          <w:rFonts w:cs="Arial"/>
        </w:rPr>
        <w:t xml:space="preserve"> Service</w:t>
      </w:r>
      <w:r w:rsidR="00613964">
        <w:rPr>
          <w:rFonts w:cs="Arial"/>
        </w:rPr>
        <w:t>s</w:t>
      </w:r>
      <w:r w:rsidRPr="00CB6DF5">
        <w:rPr>
          <w:rFonts w:cs="Arial"/>
        </w:rPr>
        <w:t xml:space="preserve"> to a higher level, provided that the Contractor</w:t>
      </w:r>
      <w:r w:rsidR="00701622" w:rsidRPr="00CB6DF5">
        <w:rPr>
          <w:rFonts w:cs="Arial"/>
        </w:rPr>
        <w:t xml:space="preserve"> </w:t>
      </w:r>
      <w:r w:rsidRPr="00CB6DF5">
        <w:rPr>
          <w:rFonts w:cs="Arial"/>
        </w:rPr>
        <w:t xml:space="preserve">can demonstrate to the reasonable satisfaction of the </w:t>
      </w:r>
      <w:r w:rsidR="005C7E48" w:rsidRPr="00CB6DF5">
        <w:rPr>
          <w:rFonts w:cs="Arial"/>
        </w:rPr>
        <w:t>LFC</w:t>
      </w:r>
      <w:r w:rsidRPr="00CB6DF5">
        <w:rPr>
          <w:rFonts w:cs="Arial"/>
        </w:rPr>
        <w:t xml:space="preserve"> that the Required Action has led to the degradation.</w:t>
      </w:r>
      <w:bookmarkEnd w:id="578"/>
    </w:p>
    <w:p w14:paraId="01181010" w14:textId="29BDF683" w:rsidR="00D62224" w:rsidRPr="00CB6DF5" w:rsidRDefault="00D62224" w:rsidP="00B27627">
      <w:pPr>
        <w:pStyle w:val="SP2"/>
        <w:rPr>
          <w:rFonts w:cs="Arial"/>
        </w:rPr>
      </w:pPr>
      <w:bookmarkStart w:id="579" w:name="_Toc219715722"/>
      <w:r w:rsidRPr="00CB6DF5">
        <w:rPr>
          <w:rFonts w:cs="Arial"/>
        </w:rPr>
        <w:t xml:space="preserve">Before seeking to exercise its step-out rights under this </w:t>
      </w:r>
      <w:r w:rsidR="00E67F26" w:rsidRPr="00CB6DF5">
        <w:rPr>
          <w:rFonts w:cs="Arial"/>
        </w:rPr>
        <w:t>Clause</w:t>
      </w:r>
      <w:r w:rsidRPr="00CB6DF5">
        <w:rPr>
          <w:rFonts w:cs="Arial"/>
        </w:rPr>
        <w:t xml:space="preserve"> </w:t>
      </w:r>
      <w:r w:rsidR="00613964">
        <w:rPr>
          <w:rFonts w:cs="Arial"/>
        </w:rPr>
        <w:t>28</w:t>
      </w:r>
      <w:r w:rsidRPr="00CB6DF5">
        <w:rPr>
          <w:rFonts w:cs="Arial"/>
        </w:rPr>
        <w:t xml:space="preserve"> the </w:t>
      </w:r>
      <w:r w:rsidR="005C7E48" w:rsidRPr="00CB6DF5">
        <w:rPr>
          <w:rFonts w:cs="Arial"/>
        </w:rPr>
        <w:t>LFC</w:t>
      </w:r>
      <w:r w:rsidRPr="00CB6DF5">
        <w:rPr>
          <w:rFonts w:cs="Arial"/>
        </w:rPr>
        <w:t xml:space="preserve"> shall deliver a written notice to the Contractor (</w:t>
      </w:r>
      <w:r w:rsidR="00613964">
        <w:rPr>
          <w:rFonts w:cs="Arial"/>
        </w:rPr>
        <w:t xml:space="preserve">a </w:t>
      </w:r>
      <w:r w:rsidR="00701622" w:rsidRPr="00D92B3D">
        <w:rPr>
          <w:rFonts w:cs="Arial"/>
          <w:b/>
          <w:bCs/>
        </w:rPr>
        <w:t>“</w:t>
      </w:r>
      <w:r w:rsidRPr="00D92B3D">
        <w:rPr>
          <w:rFonts w:cs="Arial"/>
          <w:b/>
          <w:bCs/>
        </w:rPr>
        <w:t>Step-out Notice</w:t>
      </w:r>
      <w:r w:rsidR="00701622" w:rsidRPr="00D92B3D">
        <w:rPr>
          <w:rFonts w:cs="Arial"/>
          <w:b/>
          <w:bCs/>
        </w:rPr>
        <w:t>”</w:t>
      </w:r>
      <w:r w:rsidRPr="00CB6DF5">
        <w:rPr>
          <w:rFonts w:cs="Arial"/>
        </w:rPr>
        <w:t>) specifying:</w:t>
      </w:r>
      <w:bookmarkEnd w:id="579"/>
    </w:p>
    <w:p w14:paraId="132CD5CF" w14:textId="2C8ED7E7" w:rsidR="00D62224" w:rsidRPr="00CB6DF5" w:rsidRDefault="00D62224" w:rsidP="00B27627">
      <w:pPr>
        <w:pStyle w:val="SP3"/>
        <w:ind w:left="1701"/>
        <w:rPr>
          <w:rFonts w:cs="Arial"/>
        </w:rPr>
      </w:pPr>
      <w:bookmarkStart w:id="580" w:name="_Toc219715723"/>
      <w:r w:rsidRPr="00CB6DF5">
        <w:rPr>
          <w:rFonts w:cs="Arial"/>
        </w:rPr>
        <w:t>the Required Action it has actually taken; and</w:t>
      </w:r>
      <w:bookmarkEnd w:id="580"/>
    </w:p>
    <w:p w14:paraId="3A132F2E" w14:textId="724B7659" w:rsidR="00D62224" w:rsidRPr="00CB6DF5" w:rsidRDefault="00D62224" w:rsidP="00B27627">
      <w:pPr>
        <w:pStyle w:val="SP3"/>
        <w:ind w:left="1701"/>
        <w:rPr>
          <w:rFonts w:cs="Arial"/>
        </w:rPr>
      </w:pPr>
      <w:bookmarkStart w:id="581" w:name="_Toc219715724"/>
      <w:r w:rsidRPr="00CB6DF5">
        <w:rPr>
          <w:rFonts w:cs="Arial"/>
        </w:rPr>
        <w:t xml:space="preserve">the date on which the </w:t>
      </w:r>
      <w:r w:rsidR="005C7E48" w:rsidRPr="00CB6DF5">
        <w:rPr>
          <w:rFonts w:cs="Arial"/>
        </w:rPr>
        <w:t>LFC</w:t>
      </w:r>
      <w:r w:rsidRPr="00CB6DF5">
        <w:rPr>
          <w:rFonts w:cs="Arial"/>
        </w:rPr>
        <w:t xml:space="preserve"> plans to end the Required Action (</w:t>
      </w:r>
      <w:r w:rsidR="00613964">
        <w:rPr>
          <w:rFonts w:cs="Arial"/>
        </w:rPr>
        <w:t xml:space="preserve">the </w:t>
      </w:r>
      <w:r w:rsidR="00701622" w:rsidRPr="00D92B3D">
        <w:rPr>
          <w:rFonts w:cs="Arial"/>
          <w:b/>
          <w:bCs/>
        </w:rPr>
        <w:t>“</w:t>
      </w:r>
      <w:r w:rsidRPr="00D92B3D">
        <w:rPr>
          <w:rFonts w:cs="Arial"/>
          <w:b/>
          <w:bCs/>
        </w:rPr>
        <w:t>Step-out Date</w:t>
      </w:r>
      <w:r w:rsidR="00701622" w:rsidRPr="00D92B3D">
        <w:rPr>
          <w:rFonts w:cs="Arial"/>
          <w:b/>
          <w:bCs/>
        </w:rPr>
        <w:t>”</w:t>
      </w:r>
      <w:r w:rsidRPr="00CB6DF5">
        <w:rPr>
          <w:rFonts w:cs="Arial"/>
        </w:rPr>
        <w:t xml:space="preserve">) subject to the </w:t>
      </w:r>
      <w:r w:rsidR="005C7E48" w:rsidRPr="00CB6DF5">
        <w:rPr>
          <w:rFonts w:cs="Arial"/>
        </w:rPr>
        <w:t>LFC</w:t>
      </w:r>
      <w:r w:rsidRPr="00CB6DF5">
        <w:rPr>
          <w:rFonts w:cs="Arial"/>
        </w:rPr>
        <w:t xml:space="preserve"> being satisfied with the Contractor</w:t>
      </w:r>
      <w:r w:rsidR="00701622" w:rsidRPr="00CB6DF5">
        <w:rPr>
          <w:rFonts w:cs="Arial"/>
        </w:rPr>
        <w:t>’</w:t>
      </w:r>
      <w:r w:rsidRPr="00CB6DF5">
        <w:rPr>
          <w:rFonts w:cs="Arial"/>
        </w:rPr>
        <w:t xml:space="preserve">s ability to resume the provision of the </w:t>
      </w:r>
      <w:r w:rsidR="004C094D" w:rsidRPr="00CB6DF5">
        <w:rPr>
          <w:rFonts w:cs="Arial"/>
        </w:rPr>
        <w:t>Service</w:t>
      </w:r>
      <w:r w:rsidR="00613964">
        <w:rPr>
          <w:rFonts w:cs="Arial"/>
        </w:rPr>
        <w:t>s</w:t>
      </w:r>
      <w:r w:rsidRPr="00CB6DF5">
        <w:rPr>
          <w:rFonts w:cs="Arial"/>
        </w:rPr>
        <w:t xml:space="preserve"> and the Contractor</w:t>
      </w:r>
      <w:r w:rsidR="00701622" w:rsidRPr="00CB6DF5">
        <w:rPr>
          <w:rFonts w:cs="Arial"/>
        </w:rPr>
        <w:t>’</w:t>
      </w:r>
      <w:r w:rsidRPr="00CB6DF5">
        <w:rPr>
          <w:rFonts w:cs="Arial"/>
        </w:rPr>
        <w:t xml:space="preserve">s plan developed in accordance with </w:t>
      </w:r>
      <w:r w:rsidR="00E67F26" w:rsidRPr="00CB6DF5">
        <w:rPr>
          <w:rFonts w:cs="Arial"/>
        </w:rPr>
        <w:t>Clause</w:t>
      </w:r>
      <w:r w:rsidRPr="00CB6DF5">
        <w:rPr>
          <w:rFonts w:cs="Arial"/>
        </w:rPr>
        <w:t xml:space="preserve"> </w:t>
      </w:r>
      <w:r w:rsidR="00B80C88" w:rsidRPr="00CB6DF5">
        <w:rPr>
          <w:rFonts w:cs="Arial"/>
        </w:rPr>
        <w:t>28</w:t>
      </w:r>
      <w:r w:rsidRPr="00CB6DF5">
        <w:rPr>
          <w:rFonts w:cs="Arial"/>
        </w:rPr>
        <w:t>.10.</w:t>
      </w:r>
      <w:bookmarkEnd w:id="581"/>
    </w:p>
    <w:p w14:paraId="0D05D9E8" w14:textId="1F23DA43" w:rsidR="00D62224" w:rsidRPr="00CB6DF5" w:rsidRDefault="00D62224" w:rsidP="00B27627">
      <w:pPr>
        <w:pStyle w:val="SP2"/>
        <w:rPr>
          <w:rFonts w:cs="Arial"/>
        </w:rPr>
      </w:pPr>
      <w:bookmarkStart w:id="582" w:name="_Toc219715725"/>
      <w:r w:rsidRPr="00CB6DF5">
        <w:rPr>
          <w:rFonts w:cs="Arial"/>
        </w:rPr>
        <w:t xml:space="preserve">The Contractor shall, following receipt of a Step-out Notice and not less than 10 (ten) </w:t>
      </w:r>
      <w:r w:rsidR="001D06F2" w:rsidRPr="00CB6DF5">
        <w:rPr>
          <w:rFonts w:cs="Arial"/>
        </w:rPr>
        <w:t xml:space="preserve">Working </w:t>
      </w:r>
      <w:r w:rsidRPr="00CB6DF5">
        <w:rPr>
          <w:rFonts w:cs="Arial"/>
        </w:rPr>
        <w:t xml:space="preserve">Days prior to the Step-out Date, develop for the </w:t>
      </w:r>
      <w:r w:rsidR="005C7E48" w:rsidRPr="00CB6DF5">
        <w:rPr>
          <w:rFonts w:cs="Arial"/>
        </w:rPr>
        <w:t>LFC</w:t>
      </w:r>
      <w:r w:rsidR="00701622" w:rsidRPr="00CB6DF5">
        <w:rPr>
          <w:rFonts w:cs="Arial"/>
        </w:rPr>
        <w:t>’</w:t>
      </w:r>
      <w:r w:rsidRPr="00CB6DF5">
        <w:rPr>
          <w:rFonts w:cs="Arial"/>
        </w:rPr>
        <w:t>s approval a draft plan (</w:t>
      </w:r>
      <w:r w:rsidR="00613964">
        <w:rPr>
          <w:rFonts w:cs="Arial"/>
        </w:rPr>
        <w:t xml:space="preserve">the </w:t>
      </w:r>
      <w:r w:rsidR="00701622" w:rsidRPr="00D92B3D">
        <w:rPr>
          <w:rFonts w:cs="Arial"/>
          <w:b/>
          <w:bCs/>
        </w:rPr>
        <w:t>“</w:t>
      </w:r>
      <w:r w:rsidRPr="00D92B3D">
        <w:rPr>
          <w:rFonts w:cs="Arial"/>
          <w:b/>
          <w:bCs/>
        </w:rPr>
        <w:t>Step-out Plan</w:t>
      </w:r>
      <w:r w:rsidR="00701622" w:rsidRPr="00D92B3D">
        <w:rPr>
          <w:rFonts w:cs="Arial"/>
          <w:b/>
          <w:bCs/>
        </w:rPr>
        <w:t>”</w:t>
      </w:r>
      <w:r w:rsidRPr="00CB6DF5">
        <w:rPr>
          <w:rFonts w:cs="Arial"/>
        </w:rPr>
        <w:t>) relating to the resumption by the Contractor of the</w:t>
      </w:r>
      <w:r w:rsidR="004C094D" w:rsidRPr="00CB6DF5">
        <w:rPr>
          <w:rFonts w:cs="Arial"/>
        </w:rPr>
        <w:t xml:space="preserve"> Service</w:t>
      </w:r>
      <w:r w:rsidR="00613964">
        <w:rPr>
          <w:rFonts w:cs="Arial"/>
        </w:rPr>
        <w:t>s</w:t>
      </w:r>
      <w:r w:rsidRPr="00CB6DF5">
        <w:rPr>
          <w:rFonts w:cs="Arial"/>
        </w:rPr>
        <w:t xml:space="preserve">, including any action the Contractor proposes to take to ensure that the affected </w:t>
      </w:r>
      <w:r w:rsidR="004C094D" w:rsidRPr="00CB6DF5">
        <w:rPr>
          <w:rFonts w:cs="Arial"/>
        </w:rPr>
        <w:t>Service</w:t>
      </w:r>
      <w:r w:rsidR="00613964">
        <w:rPr>
          <w:rFonts w:cs="Arial"/>
        </w:rPr>
        <w:t>s</w:t>
      </w:r>
      <w:r w:rsidRPr="00CB6DF5">
        <w:rPr>
          <w:rFonts w:cs="Arial"/>
        </w:rPr>
        <w:t xml:space="preserve"> satisfy the requirements of the Agreement.</w:t>
      </w:r>
      <w:bookmarkEnd w:id="582"/>
    </w:p>
    <w:p w14:paraId="34856183" w14:textId="6D4775C6" w:rsidR="00D62224" w:rsidRPr="00CB6DF5" w:rsidRDefault="00D62224" w:rsidP="00B27627">
      <w:pPr>
        <w:pStyle w:val="SP2"/>
        <w:rPr>
          <w:rFonts w:cs="Arial"/>
        </w:rPr>
      </w:pPr>
      <w:bookmarkStart w:id="583" w:name="_Toc219715726"/>
      <w:r w:rsidRPr="00CB6DF5">
        <w:rPr>
          <w:rFonts w:cs="Arial"/>
        </w:rPr>
        <w:t xml:space="preserve">If the </w:t>
      </w:r>
      <w:r w:rsidR="005C7E48" w:rsidRPr="00CB6DF5">
        <w:rPr>
          <w:rFonts w:cs="Arial"/>
        </w:rPr>
        <w:t>LFC</w:t>
      </w:r>
      <w:r w:rsidRPr="00CB6DF5">
        <w:rPr>
          <w:rFonts w:cs="Arial"/>
        </w:rPr>
        <w:t xml:space="preserve"> does not approve the draft Step-out Plan, the </w:t>
      </w:r>
      <w:r w:rsidR="005C7E48" w:rsidRPr="00CB6DF5">
        <w:rPr>
          <w:rFonts w:cs="Arial"/>
        </w:rPr>
        <w:t>LFC</w:t>
      </w:r>
      <w:r w:rsidRPr="00CB6DF5">
        <w:rPr>
          <w:rFonts w:cs="Arial"/>
        </w:rPr>
        <w:t xml:space="preserve"> shall inform the Contractor of its reasons for not approving it. The Contractor shall then revise the draft Step-out Plan taking those reasons into account and shall re-submit the revised plan to the </w:t>
      </w:r>
      <w:r w:rsidR="005C7E48" w:rsidRPr="00CB6DF5">
        <w:rPr>
          <w:rFonts w:cs="Arial"/>
        </w:rPr>
        <w:t>LFC</w:t>
      </w:r>
      <w:r w:rsidRPr="00CB6DF5">
        <w:rPr>
          <w:rFonts w:cs="Arial"/>
        </w:rPr>
        <w:t xml:space="preserve"> for the </w:t>
      </w:r>
      <w:r w:rsidR="005C7E48" w:rsidRPr="00CB6DF5">
        <w:rPr>
          <w:rFonts w:cs="Arial"/>
        </w:rPr>
        <w:t>LFC</w:t>
      </w:r>
      <w:r w:rsidRPr="00CB6DF5">
        <w:rPr>
          <w:rFonts w:cs="Arial"/>
        </w:rPr>
        <w:t xml:space="preserve">’s approval. The </w:t>
      </w:r>
      <w:r w:rsidR="005C7E48" w:rsidRPr="00CB6DF5">
        <w:rPr>
          <w:rFonts w:cs="Arial"/>
        </w:rPr>
        <w:t>LFC</w:t>
      </w:r>
      <w:r w:rsidRPr="00CB6DF5">
        <w:rPr>
          <w:rFonts w:cs="Arial"/>
        </w:rPr>
        <w:t xml:space="preserve"> shall not withhold or delay its approval unnecessarily.</w:t>
      </w:r>
      <w:bookmarkEnd w:id="583"/>
    </w:p>
    <w:p w14:paraId="7BFABC52" w14:textId="2D4EE465" w:rsidR="00D62224" w:rsidRPr="00CB6DF5" w:rsidRDefault="00D62224" w:rsidP="00B27627">
      <w:pPr>
        <w:pStyle w:val="SP2"/>
        <w:rPr>
          <w:rFonts w:cs="Arial"/>
        </w:rPr>
      </w:pPr>
      <w:bookmarkStart w:id="584" w:name="_Toc219715727"/>
      <w:r w:rsidRPr="00CB6DF5">
        <w:rPr>
          <w:rFonts w:cs="Arial"/>
        </w:rPr>
        <w:t xml:space="preserve">The Contractor shall bear its own costs in connection with any Step-in by the </w:t>
      </w:r>
      <w:r w:rsidR="005C7E48" w:rsidRPr="00CB6DF5">
        <w:rPr>
          <w:rFonts w:cs="Arial"/>
        </w:rPr>
        <w:t>LFC</w:t>
      </w:r>
      <w:r w:rsidRPr="00CB6DF5">
        <w:rPr>
          <w:rFonts w:cs="Arial"/>
        </w:rPr>
        <w:t>.</w:t>
      </w:r>
      <w:bookmarkEnd w:id="584"/>
    </w:p>
    <w:p w14:paraId="29C62C29" w14:textId="64D8A571" w:rsidR="006E6618" w:rsidRPr="00850E76" w:rsidRDefault="006E6618" w:rsidP="00B27627">
      <w:pPr>
        <w:pStyle w:val="SP1"/>
        <w:rPr>
          <w:rFonts w:cs="Arial"/>
        </w:rPr>
      </w:pPr>
      <w:bookmarkStart w:id="585" w:name="_Ref62039272"/>
      <w:bookmarkStart w:id="586" w:name="_Ref66695562"/>
      <w:bookmarkStart w:id="587" w:name="_Toc55398426"/>
      <w:bookmarkStart w:id="588" w:name="_Toc69299596"/>
      <w:bookmarkStart w:id="589" w:name="_Toc69300156"/>
      <w:bookmarkStart w:id="590" w:name="_Toc98322861"/>
      <w:bookmarkStart w:id="591" w:name="_Ref98920880"/>
      <w:bookmarkStart w:id="592" w:name="_Ref98921003"/>
      <w:bookmarkStart w:id="593" w:name="_Toc200544394"/>
      <w:r w:rsidRPr="00850E76">
        <w:t>TERMINATION</w:t>
      </w:r>
      <w:bookmarkEnd w:id="585"/>
      <w:bookmarkEnd w:id="586"/>
      <w:bookmarkEnd w:id="587"/>
      <w:bookmarkEnd w:id="588"/>
      <w:bookmarkEnd w:id="589"/>
      <w:bookmarkEnd w:id="593"/>
    </w:p>
    <w:p w14:paraId="3298F3C4" w14:textId="08A9038C" w:rsidR="006E6618" w:rsidRPr="00850E76" w:rsidRDefault="006E6618" w:rsidP="00B27627">
      <w:pPr>
        <w:pStyle w:val="SP2"/>
        <w:rPr>
          <w:rFonts w:cs="Arial"/>
          <w:b/>
          <w:bCs/>
        </w:rPr>
      </w:pPr>
      <w:bookmarkStart w:id="594" w:name="_Ref259787030"/>
      <w:r w:rsidRPr="00850E76">
        <w:rPr>
          <w:rFonts w:cs="Arial"/>
          <w:b/>
          <w:bCs/>
        </w:rPr>
        <w:t xml:space="preserve">Termination for convenience by the </w:t>
      </w:r>
      <w:r w:rsidR="005C7E48" w:rsidRPr="00850E76">
        <w:rPr>
          <w:rFonts w:cs="Arial"/>
          <w:b/>
          <w:bCs/>
        </w:rPr>
        <w:t>LFC</w:t>
      </w:r>
    </w:p>
    <w:p w14:paraId="30CC7BFF" w14:textId="526A441B" w:rsidR="006E6618" w:rsidRPr="00850E76" w:rsidRDefault="006E6618" w:rsidP="00B27627">
      <w:pPr>
        <w:pStyle w:val="SP3"/>
        <w:ind w:left="1701"/>
      </w:pPr>
      <w:bookmarkStart w:id="595" w:name="_Ref455148770"/>
      <w:r w:rsidRPr="00850E76">
        <w:rPr>
          <w:rFonts w:cs="Arial"/>
        </w:rPr>
        <w:t xml:space="preserve">The </w:t>
      </w:r>
      <w:r w:rsidR="005C7E48" w:rsidRPr="00850E76">
        <w:rPr>
          <w:rFonts w:cs="Arial"/>
        </w:rPr>
        <w:t>LFC</w:t>
      </w:r>
      <w:r w:rsidRPr="00850E76">
        <w:t xml:space="preserve"> shall be entitled to terminate this </w:t>
      </w:r>
      <w:r w:rsidR="00B37514" w:rsidRPr="00850E76">
        <w:t>Agreement</w:t>
      </w:r>
      <w:r w:rsidRPr="00850E76">
        <w:rPr>
          <w:rFonts w:cs="Arial"/>
        </w:rPr>
        <w:t xml:space="preserve"> in whole or in part at any point after</w:t>
      </w:r>
      <w:r w:rsidR="00D978C7" w:rsidRPr="00850E76">
        <w:rPr>
          <w:rFonts w:cs="Arial"/>
        </w:rPr>
        <w:t xml:space="preserve"> </w:t>
      </w:r>
      <w:r w:rsidR="001E5A24">
        <w:rPr>
          <w:rFonts w:cs="Arial"/>
        </w:rPr>
        <w:t>one (</w:t>
      </w:r>
      <w:r w:rsidR="00D978C7" w:rsidRPr="00850E76">
        <w:rPr>
          <w:rFonts w:cs="Arial"/>
        </w:rPr>
        <w:t>1)</w:t>
      </w:r>
      <w:r w:rsidRPr="00850E76">
        <w:rPr>
          <w:rFonts w:cs="Arial"/>
        </w:rPr>
        <w:t xml:space="preserve"> calendar year from the </w:t>
      </w:r>
      <w:bookmarkStart w:id="596" w:name="_Hlk135650474"/>
      <w:r w:rsidRPr="00E81FEA">
        <w:rPr>
          <w:rFonts w:cs="Arial"/>
        </w:rPr>
        <w:t>Service</w:t>
      </w:r>
      <w:bookmarkEnd w:id="596"/>
      <w:r w:rsidRPr="00850E76">
        <w:rPr>
          <w:rFonts w:cs="Arial"/>
        </w:rPr>
        <w:t xml:space="preserve"> Commencement Date by giving to the Contractor not less than six (6) months’ notice in writing</w:t>
      </w:r>
      <w:r w:rsidRPr="00850E76">
        <w:t>.</w:t>
      </w:r>
      <w:bookmarkEnd w:id="531"/>
      <w:bookmarkEnd w:id="532"/>
      <w:bookmarkEnd w:id="533"/>
      <w:bookmarkEnd w:id="595"/>
    </w:p>
    <w:p w14:paraId="2FBDBEA7" w14:textId="5D09F544" w:rsidR="006E6618" w:rsidRPr="00CB6DF5" w:rsidRDefault="006E6618" w:rsidP="00B27627">
      <w:pPr>
        <w:pStyle w:val="SP3"/>
        <w:ind w:left="1701"/>
        <w:rPr>
          <w:rFonts w:cs="Arial"/>
        </w:rPr>
      </w:pPr>
      <w:bookmarkStart w:id="597" w:name="_Ref506980991"/>
      <w:bookmarkStart w:id="598" w:name="_Ref506980841"/>
      <w:r w:rsidRPr="00CB6DF5">
        <w:rPr>
          <w:rFonts w:cs="Arial"/>
        </w:rPr>
        <w:t xml:space="preserve">In the event that the </w:t>
      </w:r>
      <w:r w:rsidR="005C7E48" w:rsidRPr="00CB6DF5">
        <w:rPr>
          <w:rFonts w:cs="Arial"/>
        </w:rPr>
        <w:t>LFC</w:t>
      </w:r>
      <w:r w:rsidRPr="00CB6DF5">
        <w:rPr>
          <w:rFonts w:cs="Arial"/>
        </w:rPr>
        <w:t xml:space="preserve"> terminates this </w:t>
      </w:r>
      <w:r w:rsidR="00B37514" w:rsidRPr="00CB6DF5">
        <w:rPr>
          <w:rFonts w:cs="Arial"/>
        </w:rPr>
        <w:t>Agreement</w:t>
      </w:r>
      <w:r w:rsidRPr="00CB6DF5">
        <w:rPr>
          <w:rFonts w:cs="Arial"/>
        </w:rPr>
        <w:t xml:space="preserve"> pursuant to </w:t>
      </w:r>
      <w:r w:rsidR="00E67F26" w:rsidRPr="00CB6DF5">
        <w:rPr>
          <w:rFonts w:cs="Arial"/>
        </w:rPr>
        <w:t>Clause</w:t>
      </w:r>
      <w:r w:rsidRPr="00CB6DF5">
        <w:rPr>
          <w:rFonts w:cs="Arial"/>
        </w:rPr>
        <w:t xml:space="preserve"> </w:t>
      </w:r>
      <w:r w:rsidR="00B80C88" w:rsidRPr="00CB6DF5">
        <w:rPr>
          <w:rFonts w:cs="Arial"/>
        </w:rPr>
        <w:t>29</w:t>
      </w:r>
      <w:r w:rsidRPr="00CB6DF5">
        <w:rPr>
          <w:rFonts w:cs="Arial"/>
        </w:rPr>
        <w:t xml:space="preserve">.1.1 (Termination for convenience by </w:t>
      </w:r>
      <w:r w:rsidR="00B37514" w:rsidRPr="00CB6DF5">
        <w:rPr>
          <w:rFonts w:cs="Arial"/>
        </w:rPr>
        <w:t xml:space="preserve">the </w:t>
      </w:r>
      <w:r w:rsidR="005C7E48" w:rsidRPr="00CB6DF5">
        <w:rPr>
          <w:rFonts w:cs="Arial"/>
        </w:rPr>
        <w:t>LFC</w:t>
      </w:r>
      <w:r w:rsidRPr="00CB6DF5">
        <w:rPr>
          <w:rFonts w:cs="Arial"/>
        </w:rPr>
        <w:t xml:space="preserve">), </w:t>
      </w:r>
      <w:r w:rsidR="00E67F26" w:rsidRPr="00CB6DF5">
        <w:rPr>
          <w:rFonts w:cs="Arial"/>
        </w:rPr>
        <w:t>Clause</w:t>
      </w:r>
      <w:r w:rsidRPr="00CB6DF5">
        <w:rPr>
          <w:rFonts w:cs="Arial"/>
        </w:rPr>
        <w:t xml:space="preserve"> </w:t>
      </w:r>
      <w:r w:rsidR="001E5A24">
        <w:rPr>
          <w:rFonts w:cs="Arial"/>
        </w:rPr>
        <w:fldChar w:fldCharType="begin"/>
      </w:r>
      <w:r w:rsidR="001E5A24">
        <w:rPr>
          <w:rFonts w:cs="Arial"/>
        </w:rPr>
        <w:instrText xml:space="preserve"> REF _Ref66460805 \n \h </w:instrText>
      </w:r>
      <w:r w:rsidR="001E5A24">
        <w:rPr>
          <w:rFonts w:cs="Arial"/>
        </w:rPr>
      </w:r>
      <w:r w:rsidR="001E5A24">
        <w:rPr>
          <w:rFonts w:cs="Arial"/>
        </w:rPr>
        <w:fldChar w:fldCharType="separate"/>
      </w:r>
      <w:r w:rsidR="001E5A24">
        <w:rPr>
          <w:rFonts w:cs="Arial"/>
        </w:rPr>
        <w:t>31.2</w:t>
      </w:r>
      <w:r w:rsidR="001E5A24">
        <w:rPr>
          <w:rFonts w:cs="Arial"/>
        </w:rPr>
        <w:fldChar w:fldCharType="end"/>
      </w:r>
      <w:r w:rsidRPr="00CB6DF5">
        <w:rPr>
          <w:rFonts w:cs="Arial"/>
        </w:rPr>
        <w:t xml:space="preserve"> shall apply.</w:t>
      </w:r>
    </w:p>
    <w:p w14:paraId="1D47DE6B" w14:textId="77777777" w:rsidR="006E6618" w:rsidRPr="00850E76" w:rsidRDefault="006E6618" w:rsidP="00B27627">
      <w:pPr>
        <w:pStyle w:val="SP2"/>
        <w:rPr>
          <w:rFonts w:cs="Arial"/>
          <w:b/>
          <w:bCs/>
        </w:rPr>
      </w:pPr>
      <w:r w:rsidRPr="00850E76">
        <w:rPr>
          <w:rFonts w:cs="Arial"/>
          <w:b/>
          <w:bCs/>
        </w:rPr>
        <w:t>Termination on Contractor Default</w:t>
      </w:r>
      <w:bookmarkEnd w:id="594"/>
    </w:p>
    <w:p w14:paraId="692C68DD" w14:textId="661BA323" w:rsidR="006E6618" w:rsidRPr="007903BC" w:rsidRDefault="006E6618" w:rsidP="00B27627">
      <w:pPr>
        <w:pStyle w:val="SP3"/>
        <w:ind w:left="1701"/>
        <w:rPr>
          <w:rFonts w:cs="Arial"/>
        </w:rPr>
      </w:pPr>
      <w:r w:rsidRPr="00850E76">
        <w:rPr>
          <w:rFonts w:cs="Arial"/>
        </w:rPr>
        <w:t>If any one or more of the ma</w:t>
      </w:r>
      <w:r w:rsidRPr="007903BC">
        <w:rPr>
          <w:rFonts w:cs="Arial"/>
        </w:rPr>
        <w:t xml:space="preserve">tters in </w:t>
      </w:r>
      <w:r w:rsidR="00E67F26" w:rsidRPr="007903BC">
        <w:rPr>
          <w:rFonts w:cs="Arial"/>
        </w:rPr>
        <w:t>Clause</w:t>
      </w:r>
      <w:r w:rsidRPr="007903BC">
        <w:rPr>
          <w:rFonts w:cs="Arial"/>
        </w:rPr>
        <w:t xml:space="preserve"> </w:t>
      </w:r>
      <w:r w:rsidR="00B80C88" w:rsidRPr="007903BC">
        <w:rPr>
          <w:rFonts w:cs="Arial"/>
        </w:rPr>
        <w:t>29</w:t>
      </w:r>
      <w:r w:rsidRPr="007903BC">
        <w:rPr>
          <w:rFonts w:cs="Arial"/>
        </w:rPr>
        <w:t>.2.2 (</w:t>
      </w:r>
      <w:r w:rsidRPr="00D92B3D">
        <w:rPr>
          <w:rFonts w:cs="Arial"/>
          <w:b/>
          <w:bCs/>
        </w:rPr>
        <w:t>“Contractor Default”</w:t>
      </w:r>
      <w:r w:rsidRPr="007903BC">
        <w:rPr>
          <w:rFonts w:cs="Arial"/>
        </w:rPr>
        <w:t xml:space="preserve">) </w:t>
      </w:r>
      <w:r w:rsidR="00B42F52" w:rsidRPr="007903BC">
        <w:rPr>
          <w:rFonts w:cs="Arial"/>
        </w:rPr>
        <w:t>occ</w:t>
      </w:r>
      <w:r w:rsidRPr="007903BC">
        <w:rPr>
          <w:rFonts w:cs="Arial"/>
        </w:rPr>
        <w:t xml:space="preserve">urs the </w:t>
      </w:r>
      <w:r w:rsidR="005C7E48" w:rsidRPr="007903BC">
        <w:rPr>
          <w:rFonts w:cs="Arial"/>
        </w:rPr>
        <w:t>LFC</w:t>
      </w:r>
      <w:r w:rsidRPr="007903BC">
        <w:rPr>
          <w:rFonts w:cs="Arial"/>
        </w:rPr>
        <w:t xml:space="preserve"> shall be entitled to forthwith terminate the </w:t>
      </w:r>
      <w:r w:rsidR="00B37514" w:rsidRPr="007903BC">
        <w:rPr>
          <w:rFonts w:cs="Arial"/>
        </w:rPr>
        <w:t>Agreement</w:t>
      </w:r>
      <w:r w:rsidRPr="007903BC">
        <w:rPr>
          <w:rFonts w:cs="Arial"/>
        </w:rPr>
        <w:t xml:space="preserve"> in whole or in part by issuing a written </w:t>
      </w:r>
      <w:r w:rsidRPr="007903BC">
        <w:rPr>
          <w:rFonts w:cs="Arial"/>
        </w:rPr>
        <w:lastRenderedPageBreak/>
        <w:t xml:space="preserve">notice to the Contractor to that effect in accordance with </w:t>
      </w:r>
      <w:r w:rsidR="00E67F26" w:rsidRPr="007903BC">
        <w:rPr>
          <w:rFonts w:cs="Arial"/>
        </w:rPr>
        <w:t>Clause</w:t>
      </w:r>
      <w:r w:rsidRPr="007903BC">
        <w:rPr>
          <w:rFonts w:cs="Arial"/>
        </w:rPr>
        <w:t xml:space="preserve"> </w:t>
      </w:r>
      <w:r w:rsidR="00B80C88" w:rsidRPr="007903BC">
        <w:rPr>
          <w:rFonts w:cs="Arial"/>
        </w:rPr>
        <w:t>29.1</w:t>
      </w:r>
      <w:r w:rsidRPr="007903BC">
        <w:rPr>
          <w:rFonts w:cs="Arial"/>
        </w:rPr>
        <w:t xml:space="preserve">. For the avoidance of doubt the </w:t>
      </w:r>
      <w:r w:rsidR="00B42F52" w:rsidRPr="007903BC">
        <w:rPr>
          <w:rFonts w:cs="Arial"/>
        </w:rPr>
        <w:t>occ</w:t>
      </w:r>
      <w:r w:rsidRPr="007903BC">
        <w:rPr>
          <w:rFonts w:cs="Arial"/>
        </w:rPr>
        <w:t xml:space="preserve">urrence of any one of the matters listed in </w:t>
      </w:r>
      <w:r w:rsidR="00E67F26" w:rsidRPr="007903BC">
        <w:rPr>
          <w:rFonts w:cs="Arial"/>
        </w:rPr>
        <w:t>Clause</w:t>
      </w:r>
      <w:r w:rsidRPr="007903BC">
        <w:rPr>
          <w:rFonts w:cs="Arial"/>
        </w:rPr>
        <w:t xml:space="preserve"> </w:t>
      </w:r>
      <w:r w:rsidR="00B80C88" w:rsidRPr="007903BC">
        <w:rPr>
          <w:rFonts w:cs="Arial"/>
        </w:rPr>
        <w:t>29</w:t>
      </w:r>
      <w:r w:rsidRPr="007903BC">
        <w:rPr>
          <w:rFonts w:cs="Arial"/>
        </w:rPr>
        <w:t xml:space="preserve">.2.2 shall be deemed repudiatory breach of contract by the Contractor. The right of the </w:t>
      </w:r>
      <w:r w:rsidR="005C7E48" w:rsidRPr="007903BC">
        <w:rPr>
          <w:rFonts w:cs="Arial"/>
        </w:rPr>
        <w:t>LFC</w:t>
      </w:r>
      <w:r w:rsidRPr="007903BC">
        <w:rPr>
          <w:rFonts w:cs="Arial"/>
        </w:rPr>
        <w:t xml:space="preserve"> to terminate shall be a contractual right pursuant to this </w:t>
      </w:r>
      <w:r w:rsidR="00E67F26" w:rsidRPr="007903BC">
        <w:rPr>
          <w:rFonts w:cs="Arial"/>
        </w:rPr>
        <w:t>Clause</w:t>
      </w:r>
      <w:r w:rsidRPr="007903BC">
        <w:rPr>
          <w:rFonts w:cs="Arial"/>
        </w:rPr>
        <w:t xml:space="preserve"> </w:t>
      </w:r>
      <w:r w:rsidR="00B80C88" w:rsidRPr="007903BC">
        <w:rPr>
          <w:rFonts w:cs="Arial"/>
        </w:rPr>
        <w:t>29</w:t>
      </w:r>
      <w:r w:rsidRPr="007903BC">
        <w:rPr>
          <w:rFonts w:cs="Arial"/>
        </w:rPr>
        <w:t>.2.1 and/or a common law right accepting the Contractor’s repudiatory breach as the circumstances dictate.</w:t>
      </w:r>
    </w:p>
    <w:p w14:paraId="67BFD6C0" w14:textId="4FF44E74" w:rsidR="006E6618" w:rsidRPr="00850E76" w:rsidRDefault="006E6618" w:rsidP="00B27627">
      <w:pPr>
        <w:pStyle w:val="SP3"/>
        <w:tabs>
          <w:tab w:val="left" w:pos="1701"/>
        </w:tabs>
        <w:ind w:left="1701"/>
        <w:rPr>
          <w:rFonts w:cs="Arial"/>
        </w:rPr>
      </w:pPr>
      <w:bookmarkStart w:id="599" w:name="_Ref259787013"/>
      <w:r w:rsidRPr="007903BC">
        <w:rPr>
          <w:rFonts w:cs="Arial"/>
        </w:rPr>
        <w:t xml:space="preserve">The matters referred to in </w:t>
      </w:r>
      <w:r w:rsidR="00E67F26" w:rsidRPr="007903BC">
        <w:rPr>
          <w:rFonts w:cs="Arial"/>
        </w:rPr>
        <w:t>Clause</w:t>
      </w:r>
      <w:r w:rsidRPr="007903BC">
        <w:rPr>
          <w:rFonts w:cs="Arial"/>
        </w:rPr>
        <w:t xml:space="preserve"> </w:t>
      </w:r>
      <w:r w:rsidR="00B80C88" w:rsidRPr="007903BC">
        <w:rPr>
          <w:rFonts w:cs="Arial"/>
        </w:rPr>
        <w:t>29</w:t>
      </w:r>
      <w:r w:rsidRPr="007903BC">
        <w:rPr>
          <w:rFonts w:cs="Arial"/>
        </w:rPr>
        <w:t>.2.1</w:t>
      </w:r>
      <w:r w:rsidRPr="00850E76">
        <w:rPr>
          <w:rFonts w:cs="Arial"/>
        </w:rPr>
        <w:t xml:space="preserve"> above are:</w:t>
      </w:r>
      <w:bookmarkEnd w:id="599"/>
    </w:p>
    <w:p w14:paraId="459E763E" w14:textId="3AD824CD" w:rsidR="006E6618" w:rsidRPr="00850E76" w:rsidRDefault="006E6618" w:rsidP="00B27627">
      <w:pPr>
        <w:pStyle w:val="SP4"/>
        <w:rPr>
          <w:rFonts w:cs="Arial"/>
        </w:rPr>
      </w:pPr>
      <w:r w:rsidRPr="00850E76">
        <w:rPr>
          <w:rFonts w:cs="Arial"/>
        </w:rPr>
        <w:t xml:space="preserve">the Contractor or any of its employees (whether with or without the Contractor’s knowledge) shall have committed a </w:t>
      </w:r>
      <w:r w:rsidR="00B425EF" w:rsidRPr="00850E76">
        <w:rPr>
          <w:rFonts w:cs="Arial"/>
        </w:rPr>
        <w:t>Performa</w:t>
      </w:r>
      <w:r w:rsidR="00397575" w:rsidRPr="00850E76">
        <w:rPr>
          <w:rFonts w:cs="Arial"/>
        </w:rPr>
        <w:t>nce</w:t>
      </w:r>
      <w:r w:rsidR="00B425EF" w:rsidRPr="00850E76">
        <w:rPr>
          <w:rFonts w:cs="Arial"/>
        </w:rPr>
        <w:t xml:space="preserve"> Failure</w:t>
      </w:r>
      <w:r w:rsidRPr="00850E76">
        <w:rPr>
          <w:rFonts w:cs="Arial"/>
        </w:rPr>
        <w:t xml:space="preserve"> in connection with the provision of the</w:t>
      </w:r>
      <w:r w:rsidR="004C094D" w:rsidRPr="00850E76">
        <w:rPr>
          <w:rFonts w:cs="Arial"/>
        </w:rPr>
        <w:t xml:space="preserve"> Service</w:t>
      </w:r>
      <w:r w:rsidR="000D67E0">
        <w:rPr>
          <w:rFonts w:cs="Arial"/>
        </w:rPr>
        <w:t>s</w:t>
      </w:r>
      <w:r w:rsidRPr="00850E76">
        <w:rPr>
          <w:rFonts w:cs="Arial"/>
        </w:rPr>
        <w:t xml:space="preserve"> or in relation to this </w:t>
      </w:r>
      <w:r w:rsidR="00335CBF" w:rsidRPr="00850E76">
        <w:rPr>
          <w:rFonts w:cs="Arial"/>
        </w:rPr>
        <w:t>Agreement</w:t>
      </w:r>
      <w:r w:rsidRPr="00850E76">
        <w:rPr>
          <w:rFonts w:cs="Arial"/>
        </w:rPr>
        <w:t xml:space="preserve"> and the matter has not been satisfactorily resolved by the Contractor by taking appropriate disciplinary action; or</w:t>
      </w:r>
    </w:p>
    <w:p w14:paraId="6B2AF0FA" w14:textId="77777777" w:rsidR="006E6618" w:rsidRPr="00850E76" w:rsidRDefault="006E6618" w:rsidP="00B27627">
      <w:pPr>
        <w:pStyle w:val="SP4"/>
        <w:rPr>
          <w:rFonts w:cs="Arial"/>
        </w:rPr>
      </w:pPr>
      <w:r w:rsidRPr="00850E76">
        <w:rPr>
          <w:rFonts w:cs="Arial"/>
        </w:rPr>
        <w:t>the Contractor commits an act of fraud or bankruptcy; or</w:t>
      </w:r>
    </w:p>
    <w:p w14:paraId="696B9975" w14:textId="5DE4C727" w:rsidR="006E6618" w:rsidRPr="00850E76" w:rsidRDefault="006E6618" w:rsidP="00B27627">
      <w:pPr>
        <w:pStyle w:val="SP4"/>
        <w:rPr>
          <w:rFonts w:cs="Arial"/>
        </w:rPr>
      </w:pPr>
      <w:r w:rsidRPr="00850E76">
        <w:rPr>
          <w:rFonts w:cs="Arial"/>
        </w:rPr>
        <w:t xml:space="preserve">the Contractor misuses or infringes any of the </w:t>
      </w:r>
      <w:r w:rsidR="005C7E48" w:rsidRPr="00850E76">
        <w:rPr>
          <w:rFonts w:cs="Arial"/>
        </w:rPr>
        <w:t>LFC</w:t>
      </w:r>
      <w:r w:rsidR="00335CBF" w:rsidRPr="00850E76">
        <w:rPr>
          <w:rFonts w:cs="Arial"/>
        </w:rPr>
        <w:t>’s</w:t>
      </w:r>
      <w:r w:rsidRPr="00850E76">
        <w:rPr>
          <w:rFonts w:cs="Arial"/>
        </w:rPr>
        <w:t xml:space="preserve"> property rights or </w:t>
      </w:r>
      <w:r w:rsidR="00672A8A" w:rsidRPr="00850E76">
        <w:rPr>
          <w:rFonts w:cs="Arial"/>
        </w:rPr>
        <w:t xml:space="preserve">the </w:t>
      </w:r>
      <w:r w:rsidR="005C7E48" w:rsidRPr="00850E76">
        <w:rPr>
          <w:rFonts w:cs="Arial"/>
        </w:rPr>
        <w:t>LFC</w:t>
      </w:r>
      <w:r w:rsidR="00335CBF" w:rsidRPr="00850E76">
        <w:rPr>
          <w:rFonts w:cs="Arial"/>
        </w:rPr>
        <w:t>’s</w:t>
      </w:r>
      <w:r w:rsidRPr="00850E76">
        <w:rPr>
          <w:rFonts w:cs="Arial"/>
        </w:rPr>
        <w:t xml:space="preserve"> </w:t>
      </w:r>
      <w:r w:rsidR="00672A8A" w:rsidRPr="00850E76">
        <w:rPr>
          <w:rFonts w:cs="Arial"/>
        </w:rPr>
        <w:t xml:space="preserve">Data </w:t>
      </w:r>
      <w:r w:rsidRPr="00850E76">
        <w:rPr>
          <w:rFonts w:cs="Arial"/>
        </w:rPr>
        <w:t xml:space="preserve">or uses the same other than in the provision of the </w:t>
      </w:r>
      <w:r w:rsidR="004C094D" w:rsidRPr="00850E76">
        <w:rPr>
          <w:rFonts w:cs="Arial"/>
        </w:rPr>
        <w:t>Service</w:t>
      </w:r>
      <w:r w:rsidR="000D67E0">
        <w:rPr>
          <w:rFonts w:cs="Arial"/>
        </w:rPr>
        <w:t>s</w:t>
      </w:r>
      <w:r w:rsidRPr="00850E76">
        <w:rPr>
          <w:rFonts w:cs="Arial"/>
        </w:rPr>
        <w:t>; or</w:t>
      </w:r>
    </w:p>
    <w:p w14:paraId="5FEB1A68" w14:textId="6A7291AD" w:rsidR="006E6618" w:rsidRPr="00850E76" w:rsidRDefault="006E6618" w:rsidP="00B27627">
      <w:pPr>
        <w:pStyle w:val="SP4"/>
        <w:rPr>
          <w:rFonts w:cs="Arial"/>
        </w:rPr>
      </w:pPr>
      <w:r w:rsidRPr="00850E76">
        <w:rPr>
          <w:rFonts w:cs="Arial"/>
        </w:rPr>
        <w:t>there is an Insolvency Event; or</w:t>
      </w:r>
    </w:p>
    <w:p w14:paraId="5961001D" w14:textId="77777777" w:rsidR="006E6618" w:rsidRPr="00850E76" w:rsidRDefault="006E6618" w:rsidP="00B27627">
      <w:pPr>
        <w:pStyle w:val="SP4"/>
      </w:pPr>
      <w:r w:rsidRPr="00850E76">
        <w:rPr>
          <w:rFonts w:cs="Arial"/>
        </w:rPr>
        <w:t>the Contractor</w:t>
      </w:r>
      <w:r w:rsidRPr="00850E76">
        <w:t xml:space="preserve"> ceases, or threatens to cease, to carry on business;</w:t>
      </w:r>
      <w:bookmarkEnd w:id="597"/>
      <w:r w:rsidRPr="00850E76">
        <w:t xml:space="preserve"> </w:t>
      </w:r>
      <w:r w:rsidRPr="00850E76">
        <w:rPr>
          <w:rFonts w:cs="Arial"/>
        </w:rPr>
        <w:t>or</w:t>
      </w:r>
    </w:p>
    <w:p w14:paraId="794E4DCB" w14:textId="113F0363" w:rsidR="006E6618" w:rsidRPr="00850E76" w:rsidRDefault="006E6618" w:rsidP="00B27627">
      <w:pPr>
        <w:pStyle w:val="SP4"/>
        <w:rPr>
          <w:rFonts w:cs="Arial"/>
        </w:rPr>
      </w:pPr>
      <w:r w:rsidRPr="00850E76">
        <w:rPr>
          <w:rFonts w:cs="Arial"/>
        </w:rPr>
        <w:t>the combined value of the Performance Failure Points allocated to Performance Failures is greater than</w:t>
      </w:r>
      <w:r w:rsidR="00282E35">
        <w:rPr>
          <w:rFonts w:cs="Arial"/>
        </w:rPr>
        <w:t xml:space="preserve"> </w:t>
      </w:r>
      <w:r w:rsidR="00A7148D">
        <w:rPr>
          <w:rFonts w:cs="Arial"/>
        </w:rPr>
        <w:t xml:space="preserve">30 </w:t>
      </w:r>
      <w:r w:rsidRPr="00850E76">
        <w:rPr>
          <w:rFonts w:cs="Arial"/>
        </w:rPr>
        <w:t>points in any consecutive</w:t>
      </w:r>
      <w:r w:rsidR="00434B74">
        <w:rPr>
          <w:rFonts w:cs="Arial"/>
        </w:rPr>
        <w:t xml:space="preserve"> three (3)</w:t>
      </w:r>
      <w:r w:rsidRPr="005A783F">
        <w:rPr>
          <w:color w:val="FF0000"/>
        </w:rPr>
        <w:t xml:space="preserve"> </w:t>
      </w:r>
      <w:r w:rsidRPr="00850E76">
        <w:rPr>
          <w:rFonts w:cs="Arial"/>
        </w:rPr>
        <w:t>month period or</w:t>
      </w:r>
      <w:r w:rsidR="00710273">
        <w:rPr>
          <w:rFonts w:cs="Arial"/>
        </w:rPr>
        <w:t xml:space="preserve"> 20 points</w:t>
      </w:r>
      <w:r w:rsidRPr="00850E76">
        <w:rPr>
          <w:rFonts w:cs="Arial"/>
        </w:rPr>
        <w:t xml:space="preserve"> in any consecutive</w:t>
      </w:r>
      <w:r w:rsidR="00710273">
        <w:rPr>
          <w:rFonts w:cs="Arial"/>
        </w:rPr>
        <w:t xml:space="preserve"> six (6) </w:t>
      </w:r>
      <w:r w:rsidRPr="00850E76">
        <w:rPr>
          <w:rFonts w:cs="Arial"/>
        </w:rPr>
        <w:t xml:space="preserve">month period; or </w:t>
      </w:r>
    </w:p>
    <w:p w14:paraId="4C0B6F37" w14:textId="7E83F34C" w:rsidR="006E6618" w:rsidRPr="00850E76" w:rsidRDefault="006E6618" w:rsidP="00B27627">
      <w:pPr>
        <w:pStyle w:val="SP4"/>
        <w:rPr>
          <w:rFonts w:cs="Arial"/>
        </w:rPr>
      </w:pPr>
      <w:r w:rsidRPr="00850E76">
        <w:rPr>
          <w:rFonts w:cs="Arial"/>
        </w:rPr>
        <w:t xml:space="preserve">the service of </w:t>
      </w:r>
      <w:r w:rsidR="00710273">
        <w:rPr>
          <w:rFonts w:cs="Arial"/>
        </w:rPr>
        <w:t>three (3)</w:t>
      </w:r>
      <w:r w:rsidR="00710273" w:rsidRPr="005A783F">
        <w:rPr>
          <w:color w:val="FF0000"/>
        </w:rPr>
        <w:t xml:space="preserve"> </w:t>
      </w:r>
      <w:r w:rsidRPr="00850E76">
        <w:rPr>
          <w:rFonts w:cs="Arial"/>
        </w:rPr>
        <w:t xml:space="preserve">Default Notices within any consecutive </w:t>
      </w:r>
      <w:r w:rsidR="00710273">
        <w:rPr>
          <w:rFonts w:cs="Arial"/>
        </w:rPr>
        <w:t>three (3)</w:t>
      </w:r>
      <w:r w:rsidR="00710273" w:rsidRPr="005A783F">
        <w:rPr>
          <w:color w:val="FF0000"/>
        </w:rPr>
        <w:t xml:space="preserve"> </w:t>
      </w:r>
      <w:r w:rsidRPr="00850E76">
        <w:rPr>
          <w:rFonts w:cs="Arial"/>
        </w:rPr>
        <w:t>month period; or</w:t>
      </w:r>
    </w:p>
    <w:p w14:paraId="6DB65E3B" w14:textId="2E0568D2" w:rsidR="006E6618" w:rsidRPr="00850E76" w:rsidRDefault="006E6618" w:rsidP="00B27627">
      <w:pPr>
        <w:pStyle w:val="SP4"/>
      </w:pPr>
      <w:r w:rsidRPr="00850E76">
        <w:rPr>
          <w:rFonts w:cs="Arial"/>
        </w:rPr>
        <w:t xml:space="preserve">if </w:t>
      </w:r>
      <w:bookmarkStart w:id="600" w:name="_Ref512519342"/>
      <w:r w:rsidRPr="00850E76">
        <w:t>this</w:t>
      </w:r>
      <w:r w:rsidR="00335CBF" w:rsidRPr="00850E76">
        <w:t xml:space="preserve"> Agreement</w:t>
      </w:r>
      <w:r w:rsidRPr="00850E76">
        <w:t xml:space="preserve"> should not have been awarded to the </w:t>
      </w:r>
      <w:r w:rsidRPr="00850E76">
        <w:rPr>
          <w:rFonts w:cs="Arial"/>
        </w:rPr>
        <w:t>Contractor</w:t>
      </w:r>
      <w:r w:rsidRPr="00850E76">
        <w:t xml:space="preserve"> in view of a serious infringement of the obligations </w:t>
      </w:r>
      <w:r w:rsidRPr="00850E76">
        <w:rPr>
          <w:rFonts w:cs="Arial"/>
        </w:rPr>
        <w:t xml:space="preserve">under the </w:t>
      </w:r>
      <w:r w:rsidR="006E122B">
        <w:rPr>
          <w:rFonts w:cs="Arial"/>
        </w:rPr>
        <w:t>Procurement Act 2023</w:t>
      </w:r>
      <w:r w:rsidRPr="00850E76">
        <w:rPr>
          <w:rFonts w:cs="Arial"/>
        </w:rPr>
        <w:t xml:space="preserve"> as </w:t>
      </w:r>
      <w:r w:rsidRPr="00850E76">
        <w:t xml:space="preserve">declared by a </w:t>
      </w:r>
      <w:r w:rsidRPr="00850E76">
        <w:rPr>
          <w:rFonts w:cs="Arial"/>
        </w:rPr>
        <w:t>court</w:t>
      </w:r>
      <w:r w:rsidRPr="00850E76">
        <w:t xml:space="preserve"> of competent jurisdiction;</w:t>
      </w:r>
      <w:bookmarkEnd w:id="598"/>
      <w:bookmarkEnd w:id="600"/>
    </w:p>
    <w:p w14:paraId="0849E1B1" w14:textId="20930AFF" w:rsidR="006E6618" w:rsidRPr="00850E76" w:rsidRDefault="006E6618" w:rsidP="00B27627">
      <w:pPr>
        <w:pStyle w:val="SP4"/>
        <w:rPr>
          <w:rFonts w:cs="Arial"/>
        </w:rPr>
      </w:pPr>
      <w:r w:rsidRPr="00850E76">
        <w:rPr>
          <w:rFonts w:cs="Arial"/>
        </w:rPr>
        <w:t xml:space="preserve">the Contractor has, at the time of contract award, been in one of the situations referred to in </w:t>
      </w:r>
      <w:r w:rsidR="006E122B">
        <w:rPr>
          <w:rFonts w:cs="Arial"/>
        </w:rPr>
        <w:t xml:space="preserve">Schedule 6 of the Procurement Act 2023, </w:t>
      </w:r>
      <w:r w:rsidRPr="00850E76">
        <w:rPr>
          <w:rFonts w:cs="Arial"/>
        </w:rPr>
        <w:t>and should therefore have been excluded from the procurement procedure;</w:t>
      </w:r>
    </w:p>
    <w:p w14:paraId="5CF5CD77" w14:textId="4B3FDB74" w:rsidR="000C7DB2" w:rsidRPr="00A1567D" w:rsidRDefault="000C7DB2" w:rsidP="00B27627">
      <w:pPr>
        <w:pStyle w:val="SP4"/>
        <w:rPr>
          <w:rFonts w:cs="Arial"/>
        </w:rPr>
      </w:pPr>
      <w:r w:rsidRPr="00850E76">
        <w:rPr>
          <w:rFonts w:cs="Arial"/>
        </w:rPr>
        <w:t xml:space="preserve">the Contractor is in material breach of the provisions of terms (1) </w:t>
      </w:r>
      <w:r w:rsidRPr="007903BC">
        <w:rPr>
          <w:rFonts w:cs="Arial"/>
        </w:rPr>
        <w:t xml:space="preserve">– (7) of </w:t>
      </w:r>
      <w:r w:rsidR="001E5A24" w:rsidRPr="00A1567D">
        <w:rPr>
          <w:rFonts w:cs="Arial"/>
        </w:rPr>
        <w:fldChar w:fldCharType="begin"/>
      </w:r>
      <w:r w:rsidR="001E5A24" w:rsidRPr="00A1567D">
        <w:rPr>
          <w:rFonts w:cs="Arial"/>
        </w:rPr>
        <w:instrText xml:space="preserve"> REF _Ref133241340 \w \h </w:instrText>
      </w:r>
      <w:r w:rsidR="00A1567D">
        <w:rPr>
          <w:rFonts w:cs="Arial"/>
        </w:rPr>
        <w:instrText xml:space="preserve"> \* MERGEFORMAT </w:instrText>
      </w:r>
      <w:r w:rsidR="001E5A24" w:rsidRPr="00A1567D">
        <w:rPr>
          <w:rFonts w:cs="Arial"/>
        </w:rPr>
      </w:r>
      <w:r w:rsidR="001E5A24" w:rsidRPr="00A1567D">
        <w:rPr>
          <w:rFonts w:cs="Arial"/>
        </w:rPr>
        <w:fldChar w:fldCharType="separate"/>
      </w:r>
      <w:r w:rsidR="001E5A24" w:rsidRPr="00A1567D">
        <w:rPr>
          <w:rFonts w:cs="Arial"/>
        </w:rPr>
        <w:t>Schedule 13</w:t>
      </w:r>
      <w:r w:rsidR="001E5A24" w:rsidRPr="00A1567D">
        <w:rPr>
          <w:rFonts w:cs="Arial"/>
        </w:rPr>
        <w:fldChar w:fldCharType="end"/>
      </w:r>
      <w:r w:rsidRPr="00A1567D">
        <w:rPr>
          <w:rFonts w:cs="Arial"/>
        </w:rPr>
        <w:t xml:space="preserve"> (Equalities Protocol);</w:t>
      </w:r>
    </w:p>
    <w:p w14:paraId="1563F847" w14:textId="32ED61F8" w:rsidR="006E6618" w:rsidRPr="00A1567D" w:rsidRDefault="006E6618" w:rsidP="00B27627">
      <w:pPr>
        <w:pStyle w:val="SP4"/>
        <w:rPr>
          <w:rFonts w:cs="Arial"/>
        </w:rPr>
      </w:pPr>
      <w:r w:rsidRPr="00A1567D">
        <w:rPr>
          <w:rFonts w:cs="Arial"/>
        </w:rPr>
        <w:t xml:space="preserve">the Contractor is in material breach of any of the provisions of </w:t>
      </w:r>
      <w:r w:rsidR="00E67F26" w:rsidRPr="00A1567D">
        <w:rPr>
          <w:rFonts w:cs="Arial"/>
        </w:rPr>
        <w:t>Clause</w:t>
      </w:r>
      <w:r w:rsidRPr="00A1567D">
        <w:rPr>
          <w:rFonts w:cs="Arial"/>
        </w:rPr>
        <w:t xml:space="preserve"> </w:t>
      </w:r>
      <w:r w:rsidR="001E5A24" w:rsidRPr="00A1567D">
        <w:rPr>
          <w:rFonts w:cs="Arial"/>
        </w:rPr>
        <w:fldChar w:fldCharType="begin"/>
      </w:r>
      <w:r w:rsidR="001E5A24" w:rsidRPr="00A1567D">
        <w:rPr>
          <w:rFonts w:cs="Arial"/>
        </w:rPr>
        <w:instrText xml:space="preserve"> REF _Ref133241376 \n \h </w:instrText>
      </w:r>
      <w:r w:rsidR="00432239" w:rsidRPr="00A1567D">
        <w:rPr>
          <w:rFonts w:cs="Arial"/>
        </w:rPr>
        <w:instrText xml:space="preserve"> \* MERGEFORMAT </w:instrText>
      </w:r>
      <w:r w:rsidR="001E5A24" w:rsidRPr="00A1567D">
        <w:rPr>
          <w:rFonts w:cs="Arial"/>
        </w:rPr>
      </w:r>
      <w:r w:rsidR="001E5A24" w:rsidRPr="00A1567D">
        <w:rPr>
          <w:rFonts w:cs="Arial"/>
        </w:rPr>
        <w:fldChar w:fldCharType="separate"/>
      </w:r>
      <w:r w:rsidR="001E5A24" w:rsidRPr="00A1567D">
        <w:rPr>
          <w:rFonts w:cs="Arial"/>
        </w:rPr>
        <w:t>41</w:t>
      </w:r>
      <w:r w:rsidR="001E5A24" w:rsidRPr="00A1567D">
        <w:rPr>
          <w:rFonts w:cs="Arial"/>
        </w:rPr>
        <w:fldChar w:fldCharType="end"/>
      </w:r>
      <w:r w:rsidRPr="00A1567D">
        <w:rPr>
          <w:rFonts w:cs="Arial"/>
        </w:rPr>
        <w:t xml:space="preserve"> (Freedom of Information) </w:t>
      </w:r>
      <w:r w:rsidR="000D67E0" w:rsidRPr="00A1567D">
        <w:rPr>
          <w:rFonts w:cs="Arial"/>
        </w:rPr>
        <w:t xml:space="preserve">or </w:t>
      </w:r>
      <w:r w:rsidR="00E67F26" w:rsidRPr="00A1567D">
        <w:rPr>
          <w:rFonts w:cs="Arial"/>
        </w:rPr>
        <w:t>Clause</w:t>
      </w:r>
      <w:r w:rsidRPr="00A1567D">
        <w:rPr>
          <w:rFonts w:cs="Arial"/>
        </w:rPr>
        <w:t xml:space="preserve"> </w:t>
      </w:r>
      <w:r w:rsidR="001E5A24" w:rsidRPr="00A1567D">
        <w:rPr>
          <w:rFonts w:cs="Arial"/>
        </w:rPr>
        <w:fldChar w:fldCharType="begin"/>
      </w:r>
      <w:r w:rsidR="001E5A24" w:rsidRPr="00A1567D">
        <w:rPr>
          <w:rFonts w:cs="Arial"/>
        </w:rPr>
        <w:instrText xml:space="preserve"> REF _Ref133241390 \n \h </w:instrText>
      </w:r>
      <w:r w:rsidR="00432239" w:rsidRPr="00A1567D">
        <w:rPr>
          <w:rFonts w:cs="Arial"/>
        </w:rPr>
        <w:instrText xml:space="preserve"> \* MERGEFORMAT </w:instrText>
      </w:r>
      <w:r w:rsidR="001E5A24" w:rsidRPr="00A1567D">
        <w:rPr>
          <w:rFonts w:cs="Arial"/>
        </w:rPr>
      </w:r>
      <w:r w:rsidR="001E5A24" w:rsidRPr="00A1567D">
        <w:rPr>
          <w:rFonts w:cs="Arial"/>
        </w:rPr>
        <w:fldChar w:fldCharType="separate"/>
      </w:r>
      <w:r w:rsidR="001E5A24" w:rsidRPr="00A1567D">
        <w:rPr>
          <w:rFonts w:cs="Arial"/>
        </w:rPr>
        <w:t>44</w:t>
      </w:r>
      <w:r w:rsidR="001E5A24" w:rsidRPr="00A1567D">
        <w:rPr>
          <w:rFonts w:cs="Arial"/>
        </w:rPr>
        <w:fldChar w:fldCharType="end"/>
      </w:r>
      <w:r w:rsidRPr="00A1567D">
        <w:rPr>
          <w:rFonts w:cs="Arial"/>
        </w:rPr>
        <w:t xml:space="preserve"> (Protection</w:t>
      </w:r>
      <w:r w:rsidR="00335CBF" w:rsidRPr="00A1567D">
        <w:rPr>
          <w:rFonts w:cs="Arial"/>
        </w:rPr>
        <w:t xml:space="preserve"> of Personal Data</w:t>
      </w:r>
      <w:r w:rsidRPr="00A1567D">
        <w:rPr>
          <w:rFonts w:cs="Arial"/>
        </w:rPr>
        <w:t>);</w:t>
      </w:r>
    </w:p>
    <w:p w14:paraId="37387F61" w14:textId="616D8673" w:rsidR="006E6618" w:rsidRPr="007903BC" w:rsidRDefault="006E6618" w:rsidP="00B27627">
      <w:pPr>
        <w:pStyle w:val="SP4"/>
        <w:rPr>
          <w:rFonts w:cs="Arial"/>
        </w:rPr>
      </w:pPr>
      <w:r w:rsidRPr="007903BC">
        <w:rPr>
          <w:rFonts w:cs="Arial"/>
        </w:rPr>
        <w:t xml:space="preserve">any statement, representation or warranty made by the Contractor to which </w:t>
      </w:r>
      <w:r w:rsidR="00E67F26" w:rsidRPr="007903BC">
        <w:rPr>
          <w:rFonts w:cs="Arial"/>
        </w:rPr>
        <w:t>Clause</w:t>
      </w:r>
      <w:r w:rsidRPr="007903BC">
        <w:rPr>
          <w:rFonts w:cs="Arial"/>
        </w:rPr>
        <w:t xml:space="preserve"> </w:t>
      </w:r>
      <w:r w:rsidR="00236C18">
        <w:rPr>
          <w:rFonts w:cs="Arial"/>
        </w:rPr>
        <w:fldChar w:fldCharType="begin"/>
      </w:r>
      <w:r w:rsidR="00236C18">
        <w:rPr>
          <w:rFonts w:cs="Arial"/>
        </w:rPr>
        <w:instrText xml:space="preserve"> REF _Ref136597794 \r \h </w:instrText>
      </w:r>
      <w:r w:rsidR="00236C18">
        <w:rPr>
          <w:rFonts w:cs="Arial"/>
        </w:rPr>
      </w:r>
      <w:r w:rsidR="00236C18">
        <w:rPr>
          <w:rFonts w:cs="Arial"/>
        </w:rPr>
        <w:fldChar w:fldCharType="separate"/>
      </w:r>
      <w:r w:rsidR="00236C18">
        <w:rPr>
          <w:rFonts w:cs="Arial"/>
        </w:rPr>
        <w:t>30.3</w:t>
      </w:r>
      <w:r w:rsidR="00236C18">
        <w:rPr>
          <w:rFonts w:cs="Arial"/>
        </w:rPr>
        <w:fldChar w:fldCharType="end"/>
      </w:r>
      <w:r w:rsidRPr="007903BC">
        <w:rPr>
          <w:rFonts w:cs="Arial"/>
        </w:rPr>
        <w:t xml:space="preserve"> </w:t>
      </w:r>
      <w:r w:rsidR="005A233A">
        <w:rPr>
          <w:rFonts w:cs="Arial"/>
        </w:rPr>
        <w:t xml:space="preserve">(Force Majeure) </w:t>
      </w:r>
      <w:r w:rsidRPr="007903BC">
        <w:rPr>
          <w:rFonts w:cs="Arial"/>
        </w:rPr>
        <w:t xml:space="preserve">relates was misleading or untrue when it was first made or when deemed restated in accordance with the said </w:t>
      </w:r>
      <w:r w:rsidR="00E67F26" w:rsidRPr="007903BC">
        <w:rPr>
          <w:rFonts w:cs="Arial"/>
        </w:rPr>
        <w:t>Clause</w:t>
      </w:r>
      <w:r w:rsidR="00236C18">
        <w:rPr>
          <w:rFonts w:cs="Arial"/>
        </w:rPr>
        <w:t xml:space="preserve"> </w:t>
      </w:r>
      <w:r w:rsidR="00236C18">
        <w:rPr>
          <w:rFonts w:cs="Arial"/>
        </w:rPr>
        <w:fldChar w:fldCharType="begin"/>
      </w:r>
      <w:r w:rsidR="00236C18">
        <w:rPr>
          <w:rFonts w:cs="Arial"/>
        </w:rPr>
        <w:instrText xml:space="preserve"> REF _Ref136597794 \r \h </w:instrText>
      </w:r>
      <w:r w:rsidR="00236C18">
        <w:rPr>
          <w:rFonts w:cs="Arial"/>
        </w:rPr>
      </w:r>
      <w:r w:rsidR="00236C18">
        <w:rPr>
          <w:rFonts w:cs="Arial"/>
        </w:rPr>
        <w:fldChar w:fldCharType="separate"/>
      </w:r>
      <w:r w:rsidR="00236C18">
        <w:rPr>
          <w:rFonts w:cs="Arial"/>
        </w:rPr>
        <w:t>30.3</w:t>
      </w:r>
      <w:r w:rsidR="00236C18">
        <w:rPr>
          <w:rFonts w:cs="Arial"/>
        </w:rPr>
        <w:fldChar w:fldCharType="end"/>
      </w:r>
      <w:r w:rsidRPr="007903BC">
        <w:rPr>
          <w:rFonts w:cs="Arial"/>
        </w:rPr>
        <w:t xml:space="preserve">; </w:t>
      </w:r>
    </w:p>
    <w:p w14:paraId="0D7B7FF0" w14:textId="2AC21D6F" w:rsidR="006E6618" w:rsidRPr="00850E76" w:rsidRDefault="006E6618" w:rsidP="00B27627">
      <w:pPr>
        <w:pStyle w:val="SP4"/>
        <w:rPr>
          <w:rFonts w:cs="Arial"/>
        </w:rPr>
      </w:pPr>
      <w:r w:rsidRPr="007903BC">
        <w:rPr>
          <w:rFonts w:cs="Arial"/>
        </w:rPr>
        <w:t>the Contractor or any of its employees, agents, or Subcontr</w:t>
      </w:r>
      <w:r w:rsidRPr="00850E76">
        <w:rPr>
          <w:rFonts w:cs="Arial"/>
        </w:rPr>
        <w:t>actors shall have committed an MSA Offence</w:t>
      </w:r>
      <w:bookmarkStart w:id="601" w:name="EloxpO"/>
      <w:bookmarkEnd w:id="601"/>
      <w:r w:rsidR="00335CBF" w:rsidRPr="00850E76">
        <w:rPr>
          <w:rFonts w:cs="Arial"/>
        </w:rPr>
        <w:t>;</w:t>
      </w:r>
    </w:p>
    <w:p w14:paraId="55E7C98B" w14:textId="1D1EF089" w:rsidR="006E6618" w:rsidRPr="00850E76" w:rsidRDefault="006E6618" w:rsidP="00B27627">
      <w:pPr>
        <w:pStyle w:val="SP4"/>
        <w:rPr>
          <w:rFonts w:cs="Arial"/>
        </w:rPr>
      </w:pPr>
      <w:r w:rsidRPr="00850E76">
        <w:rPr>
          <w:rFonts w:cs="Arial"/>
        </w:rPr>
        <w:t xml:space="preserve">the Contractor commits a breach of any of its obligations under this </w:t>
      </w:r>
      <w:r w:rsidR="00335CBF" w:rsidRPr="00850E76">
        <w:rPr>
          <w:rFonts w:cs="Arial"/>
        </w:rPr>
        <w:t>Agreement</w:t>
      </w:r>
      <w:r w:rsidRPr="00850E76">
        <w:rPr>
          <w:rFonts w:cs="Arial"/>
        </w:rPr>
        <w:t xml:space="preserve"> which materially and adversely affects the performance of the </w:t>
      </w:r>
      <w:r w:rsidR="004C094D" w:rsidRPr="00850E76">
        <w:rPr>
          <w:rFonts w:cs="Arial"/>
        </w:rPr>
        <w:t>Service</w:t>
      </w:r>
      <w:r w:rsidR="000D67E0">
        <w:rPr>
          <w:rFonts w:cs="Arial"/>
        </w:rPr>
        <w:t>s</w:t>
      </w:r>
      <w:r w:rsidRPr="00850E76">
        <w:rPr>
          <w:rFonts w:cs="Arial"/>
        </w:rPr>
        <w:t>; and/or</w:t>
      </w:r>
    </w:p>
    <w:p w14:paraId="382BAB8B" w14:textId="097BEC56" w:rsidR="006E6618" w:rsidRPr="00850E76" w:rsidRDefault="006E6618" w:rsidP="00B27627">
      <w:pPr>
        <w:pStyle w:val="SP4"/>
        <w:rPr>
          <w:rFonts w:cs="Arial"/>
        </w:rPr>
      </w:pPr>
      <w:r w:rsidRPr="00850E76">
        <w:rPr>
          <w:rFonts w:cs="Arial"/>
        </w:rPr>
        <w:t xml:space="preserve">the Contractor brings the </w:t>
      </w:r>
      <w:r w:rsidR="005C7E48" w:rsidRPr="00850E76">
        <w:rPr>
          <w:rFonts w:cs="Arial"/>
        </w:rPr>
        <w:t>LFC</w:t>
      </w:r>
      <w:r w:rsidRPr="00850E76">
        <w:rPr>
          <w:rFonts w:cs="Arial"/>
        </w:rPr>
        <w:t xml:space="preserve"> into disrepute.</w:t>
      </w:r>
    </w:p>
    <w:p w14:paraId="7E60C95C" w14:textId="53E98129" w:rsidR="006E6618" w:rsidRPr="001E5A24" w:rsidRDefault="006E6618" w:rsidP="00B27627">
      <w:pPr>
        <w:pStyle w:val="SP2"/>
        <w:rPr>
          <w:rFonts w:cs="Arial"/>
        </w:rPr>
      </w:pPr>
      <w:bookmarkStart w:id="602" w:name="_Ref523759298"/>
      <w:r w:rsidRPr="001E5A24">
        <w:rPr>
          <w:rFonts w:cs="Arial"/>
        </w:rPr>
        <w:t xml:space="preserve">In the event that </w:t>
      </w:r>
      <w:r w:rsidRPr="005A783F">
        <w:rPr>
          <w:shd w:val="clear" w:color="auto" w:fill="FFFFFF"/>
        </w:rPr>
        <w:t xml:space="preserve">any of the grounds listed in </w:t>
      </w:r>
      <w:r w:rsidR="00C5116F">
        <w:rPr>
          <w:rFonts w:cs="Arial"/>
        </w:rPr>
        <w:t>s</w:t>
      </w:r>
      <w:r w:rsidR="006E122B">
        <w:rPr>
          <w:shd w:val="clear" w:color="auto" w:fill="FFFFFF"/>
        </w:rPr>
        <w:t>ection 78 of the Procurement Act 2023 apply,</w:t>
      </w:r>
      <w:r w:rsidRPr="001E5A24">
        <w:rPr>
          <w:rFonts w:cs="Arial"/>
        </w:rPr>
        <w:t xml:space="preserve"> the </w:t>
      </w:r>
      <w:r w:rsidR="005C7E48" w:rsidRPr="001E5A24">
        <w:rPr>
          <w:rFonts w:cs="Arial"/>
        </w:rPr>
        <w:t>LFC</w:t>
      </w:r>
      <w:r w:rsidRPr="001E5A24">
        <w:rPr>
          <w:rFonts w:cs="Arial"/>
        </w:rPr>
        <w:t xml:space="preserve"> may terminate </w:t>
      </w:r>
      <w:r w:rsidRPr="005A783F">
        <w:rPr>
          <w:shd w:val="clear" w:color="auto" w:fill="FFFFFF"/>
        </w:rPr>
        <w:t xml:space="preserve">this </w:t>
      </w:r>
      <w:r w:rsidR="00335CBF" w:rsidRPr="005A783F">
        <w:rPr>
          <w:shd w:val="clear" w:color="auto" w:fill="FFFFFF"/>
        </w:rPr>
        <w:t>Agreement</w:t>
      </w:r>
      <w:r w:rsidRPr="001E5A24">
        <w:rPr>
          <w:rFonts w:cs="Arial"/>
        </w:rPr>
        <w:t xml:space="preserve"> by giving seven</w:t>
      </w:r>
      <w:r w:rsidR="001E5A24">
        <w:rPr>
          <w:rFonts w:cs="Arial"/>
        </w:rPr>
        <w:t xml:space="preserve"> (7)</w:t>
      </w:r>
      <w:r w:rsidRPr="001E5A24">
        <w:rPr>
          <w:rFonts w:cs="Arial"/>
        </w:rPr>
        <w:t xml:space="preserve"> days’ prior written notice to the Contractor of such termination.</w:t>
      </w:r>
      <w:bookmarkEnd w:id="602"/>
    </w:p>
    <w:p w14:paraId="6219D4C4" w14:textId="77777777" w:rsidR="006E6618" w:rsidRPr="00850E76" w:rsidRDefault="006E6618" w:rsidP="00B27627">
      <w:pPr>
        <w:pStyle w:val="SP2"/>
        <w:rPr>
          <w:b/>
        </w:rPr>
      </w:pPr>
      <w:bookmarkStart w:id="603" w:name="_Ref506980365"/>
      <w:bookmarkStart w:id="604" w:name="_Ref393260083"/>
      <w:bookmarkStart w:id="605" w:name="_Ref259786992"/>
      <w:r w:rsidRPr="00850E76">
        <w:rPr>
          <w:b/>
        </w:rPr>
        <w:t>Procurement Challenge</w:t>
      </w:r>
      <w:bookmarkEnd w:id="603"/>
    </w:p>
    <w:p w14:paraId="14045745" w14:textId="400CEE9E" w:rsidR="006E6618" w:rsidRPr="00850E76" w:rsidRDefault="006E6618" w:rsidP="00B27627">
      <w:pPr>
        <w:pStyle w:val="SP3"/>
        <w:ind w:left="1701"/>
      </w:pPr>
      <w:r w:rsidRPr="00850E76">
        <w:t xml:space="preserve">In the event that this </w:t>
      </w:r>
      <w:r w:rsidR="0014224C" w:rsidRPr="00850E76">
        <w:t>Agreement</w:t>
      </w:r>
      <w:r w:rsidRPr="00850E76">
        <w:t xml:space="preserve"> or any modification of the same is subject to a </w:t>
      </w:r>
      <w:r w:rsidRPr="00850E76">
        <w:rPr>
          <w:rFonts w:cs="Arial"/>
        </w:rPr>
        <w:t xml:space="preserve">credible and substantive legal or procurement challenge of any nature and/or is deemed by any regulatory authority to be </w:t>
      </w:r>
      <w:r w:rsidR="00CA3B68">
        <w:rPr>
          <w:rFonts w:cs="Arial"/>
        </w:rPr>
        <w:t xml:space="preserve">set aside </w:t>
      </w:r>
      <w:r w:rsidRPr="00850E76">
        <w:rPr>
          <w:rFonts w:cs="Arial"/>
        </w:rPr>
        <w:t xml:space="preserve">or to be in breach of any Law or regulation (the </w:t>
      </w:r>
      <w:r w:rsidRPr="00D92B3D">
        <w:rPr>
          <w:rFonts w:cs="Arial"/>
          <w:b/>
          <w:bCs/>
        </w:rPr>
        <w:t>“Procurement Challenge”</w:t>
      </w:r>
      <w:r w:rsidRPr="00850E76">
        <w:rPr>
          <w:rFonts w:cs="Arial"/>
        </w:rPr>
        <w:t>),</w:t>
      </w:r>
      <w:r w:rsidRPr="00850E76">
        <w:t xml:space="preserve"> then the Parties shall co-operate in good faith to determine how they should manage the best way to mitigate the impact of the Procurement Challenge, which may include varying some or all of the </w:t>
      </w:r>
      <w:r w:rsidR="00EA6527" w:rsidRPr="00850E76">
        <w:t>Agreement</w:t>
      </w:r>
      <w:r w:rsidRPr="00850E76">
        <w:t xml:space="preserve"> and/or terminating the </w:t>
      </w:r>
      <w:r w:rsidR="00EA6527" w:rsidRPr="00850E76">
        <w:t>Agreement</w:t>
      </w:r>
      <w:r w:rsidRPr="00850E76">
        <w:t xml:space="preserve"> in whole or in part.</w:t>
      </w:r>
      <w:bookmarkEnd w:id="604"/>
    </w:p>
    <w:p w14:paraId="0594B368" w14:textId="77777777" w:rsidR="006E6618" w:rsidRPr="00960C65" w:rsidRDefault="006E6618" w:rsidP="00B27627">
      <w:pPr>
        <w:pStyle w:val="SP3"/>
        <w:ind w:left="1701"/>
      </w:pPr>
      <w:bookmarkStart w:id="606" w:name="_Ref66695747"/>
      <w:bookmarkStart w:id="607" w:name="_Ref506980388"/>
      <w:bookmarkStart w:id="608" w:name="_Ref393260069"/>
      <w:r w:rsidRPr="00960C65">
        <w:lastRenderedPageBreak/>
        <w:t>In the event that:</w:t>
      </w:r>
      <w:bookmarkEnd w:id="606"/>
      <w:bookmarkEnd w:id="607"/>
    </w:p>
    <w:p w14:paraId="34B35F3E" w14:textId="4B2AEC61" w:rsidR="006E6618" w:rsidRPr="00850E76" w:rsidRDefault="006E6618" w:rsidP="00B27627">
      <w:pPr>
        <w:pStyle w:val="SP4"/>
      </w:pPr>
      <w:r w:rsidRPr="00850E76">
        <w:t xml:space="preserve">there is a </w:t>
      </w:r>
      <w:r w:rsidRPr="00850E76">
        <w:rPr>
          <w:rFonts w:cs="Arial"/>
        </w:rPr>
        <w:t>credible and substantive legal or procurement challenge</w:t>
      </w:r>
      <w:r w:rsidRPr="00850E76">
        <w:t xml:space="preserve"> of any nature and the </w:t>
      </w:r>
      <w:r w:rsidR="005C7E48" w:rsidRPr="00850E76">
        <w:rPr>
          <w:rFonts w:cs="Arial"/>
        </w:rPr>
        <w:t>LFC</w:t>
      </w:r>
      <w:r w:rsidRPr="00850E76">
        <w:t xml:space="preserve"> considers that it is likely that a </w:t>
      </w:r>
      <w:r w:rsidR="00196FAE" w:rsidRPr="00850E76">
        <w:t>c</w:t>
      </w:r>
      <w:r w:rsidRPr="00850E76">
        <w:t xml:space="preserve">ourt would declare that the </w:t>
      </w:r>
      <w:r w:rsidR="00EA6527" w:rsidRPr="00850E76">
        <w:t>Agreement</w:t>
      </w:r>
      <w:r w:rsidRPr="00850E76">
        <w:t xml:space="preserve"> is </w:t>
      </w:r>
      <w:r w:rsidR="007F576B">
        <w:t>set aside</w:t>
      </w:r>
      <w:r w:rsidRPr="00850E76">
        <w:rPr>
          <w:rFonts w:cs="Arial"/>
        </w:rPr>
        <w:t xml:space="preserve">, the </w:t>
      </w:r>
      <w:r w:rsidR="00EA6527" w:rsidRPr="00850E76">
        <w:rPr>
          <w:rFonts w:cs="Arial"/>
        </w:rPr>
        <w:t>Agreement</w:t>
      </w:r>
      <w:r w:rsidRPr="00850E76">
        <w:rPr>
          <w:rFonts w:cs="Arial"/>
        </w:rPr>
        <w:t xml:space="preserve"> shall terminate forthwith; or  </w:t>
      </w:r>
    </w:p>
    <w:p w14:paraId="6059ABC8" w14:textId="48BB1BEE" w:rsidR="006E6618" w:rsidRPr="007903BC" w:rsidRDefault="007F576B" w:rsidP="00B27627">
      <w:pPr>
        <w:pStyle w:val="SP4"/>
      </w:pPr>
      <w:bookmarkStart w:id="609" w:name="_Hlk187844897"/>
      <w:r>
        <w:t>a court of competent jurisdiction has decided to set aside</w:t>
      </w:r>
      <w:bookmarkEnd w:id="609"/>
      <w:r>
        <w:t xml:space="preserve"> </w:t>
      </w:r>
      <w:r w:rsidR="006E6618" w:rsidRPr="00850E76">
        <w:t xml:space="preserve">this </w:t>
      </w:r>
      <w:r w:rsidR="00EA6527" w:rsidRPr="00850E76">
        <w:t>Agreement</w:t>
      </w:r>
      <w:r w:rsidR="007B0D3A">
        <w:t>,</w:t>
      </w:r>
      <w:r w:rsidR="006E6618" w:rsidRPr="00850E76">
        <w:t xml:space="preserve"> bringin</w:t>
      </w:r>
      <w:r w:rsidR="006E6618" w:rsidRPr="007903BC">
        <w:t xml:space="preserve">g this </w:t>
      </w:r>
      <w:r w:rsidR="00EA6527" w:rsidRPr="007903BC">
        <w:t>Agreement</w:t>
      </w:r>
      <w:r w:rsidR="006E6618" w:rsidRPr="007903BC">
        <w:t xml:space="preserve"> to an end</w:t>
      </w:r>
      <w:r w:rsidR="006E6618" w:rsidRPr="007903BC">
        <w:rPr>
          <w:rFonts w:cs="Arial"/>
        </w:rPr>
        <w:t>; or</w:t>
      </w:r>
    </w:p>
    <w:p w14:paraId="6B2004D3" w14:textId="3B15F009" w:rsidR="006E6618" w:rsidRPr="007903BC" w:rsidRDefault="006E6618" w:rsidP="00B27627">
      <w:pPr>
        <w:pStyle w:val="SP4"/>
        <w:rPr>
          <w:rFonts w:cs="Arial"/>
        </w:rPr>
      </w:pPr>
      <w:r w:rsidRPr="007903BC">
        <w:rPr>
          <w:rFonts w:cs="Arial"/>
        </w:rPr>
        <w:t xml:space="preserve">this </w:t>
      </w:r>
      <w:r w:rsidR="00EA6527" w:rsidRPr="007903BC">
        <w:rPr>
          <w:rFonts w:cs="Arial"/>
        </w:rPr>
        <w:t>Agreement</w:t>
      </w:r>
      <w:r w:rsidRPr="007903BC">
        <w:rPr>
          <w:rFonts w:cs="Arial"/>
        </w:rPr>
        <w:t xml:space="preserve"> is terminated in accordance with </w:t>
      </w:r>
      <w:r w:rsidR="00E67F26" w:rsidRPr="007903BC">
        <w:rPr>
          <w:rFonts w:cs="Arial"/>
        </w:rPr>
        <w:t>clause</w:t>
      </w:r>
      <w:r w:rsidRPr="007903BC">
        <w:rPr>
          <w:rFonts w:cs="Arial"/>
        </w:rPr>
        <w:t xml:space="preserve"> </w:t>
      </w:r>
      <w:r w:rsidR="00121EA9" w:rsidRPr="007903BC">
        <w:rPr>
          <w:rFonts w:cs="Arial"/>
        </w:rPr>
        <w:t>29</w:t>
      </w:r>
      <w:r w:rsidRPr="007903BC">
        <w:rPr>
          <w:rFonts w:cs="Arial"/>
        </w:rPr>
        <w:t>.1.1,</w:t>
      </w:r>
    </w:p>
    <w:bookmarkEnd w:id="608"/>
    <w:p w14:paraId="46660571" w14:textId="4D2B595E" w:rsidR="006E6618" w:rsidRPr="007903BC" w:rsidRDefault="006E6618" w:rsidP="00823286">
      <w:pPr>
        <w:pStyle w:val="A2"/>
        <w:tabs>
          <w:tab w:val="left" w:pos="720"/>
        </w:tabs>
        <w:ind w:left="1701"/>
        <w:rPr>
          <w:rFonts w:ascii="Arial" w:hAnsi="Arial"/>
          <w:sz w:val="20"/>
        </w:rPr>
      </w:pPr>
      <w:r w:rsidRPr="007903BC">
        <w:rPr>
          <w:rFonts w:ascii="Arial" w:hAnsi="Arial"/>
          <w:sz w:val="20"/>
        </w:rPr>
        <w:t xml:space="preserve">the </w:t>
      </w:r>
      <w:r w:rsidR="005C7E48" w:rsidRPr="007903BC">
        <w:rPr>
          <w:rFonts w:ascii="Arial" w:hAnsi="Arial" w:cs="Arial"/>
          <w:sz w:val="20"/>
          <w:szCs w:val="20"/>
        </w:rPr>
        <w:t>LFC</w:t>
      </w:r>
      <w:r w:rsidRPr="007903BC">
        <w:rPr>
          <w:rFonts w:ascii="Arial" w:hAnsi="Arial"/>
          <w:sz w:val="20"/>
        </w:rPr>
        <w:t xml:space="preserve"> shall, without prejudice to any other right or remedy that it may have, pay to the </w:t>
      </w:r>
      <w:r w:rsidRPr="007903BC">
        <w:rPr>
          <w:rFonts w:ascii="Arial" w:hAnsi="Arial" w:cs="Arial"/>
          <w:sz w:val="20"/>
          <w:szCs w:val="20"/>
        </w:rPr>
        <w:t>Contractor</w:t>
      </w:r>
      <w:r w:rsidRPr="007903BC">
        <w:rPr>
          <w:rFonts w:ascii="Arial" w:hAnsi="Arial"/>
          <w:sz w:val="20"/>
        </w:rPr>
        <w:t xml:space="preserve"> all sums lawfully due to the </w:t>
      </w:r>
      <w:r w:rsidRPr="007903BC">
        <w:rPr>
          <w:rFonts w:ascii="Arial" w:hAnsi="Arial" w:cs="Arial"/>
          <w:sz w:val="20"/>
          <w:szCs w:val="20"/>
        </w:rPr>
        <w:t>Contractor</w:t>
      </w:r>
      <w:r w:rsidRPr="007903BC">
        <w:rPr>
          <w:rFonts w:ascii="Arial" w:hAnsi="Arial"/>
          <w:sz w:val="20"/>
        </w:rPr>
        <w:t xml:space="preserve"> in consideration of its proper </w:t>
      </w:r>
      <w:r w:rsidRPr="007903BC">
        <w:rPr>
          <w:rFonts w:ascii="Arial" w:hAnsi="Arial" w:cs="Arial"/>
          <w:sz w:val="20"/>
          <w:szCs w:val="20"/>
        </w:rPr>
        <w:t xml:space="preserve">provision of the </w:t>
      </w:r>
      <w:r w:rsidR="004C094D" w:rsidRPr="007903BC">
        <w:rPr>
          <w:rFonts w:ascii="Arial" w:hAnsi="Arial" w:cs="Arial"/>
          <w:sz w:val="20"/>
          <w:szCs w:val="20"/>
        </w:rPr>
        <w:t>Service</w:t>
      </w:r>
      <w:r w:rsidR="000D67E0">
        <w:rPr>
          <w:rFonts w:ascii="Arial" w:hAnsi="Arial" w:cs="Arial"/>
          <w:sz w:val="20"/>
          <w:szCs w:val="20"/>
        </w:rPr>
        <w:t>s</w:t>
      </w:r>
      <w:r w:rsidRPr="007903BC">
        <w:rPr>
          <w:rFonts w:ascii="Arial" w:hAnsi="Arial" w:cs="Arial"/>
          <w:sz w:val="20"/>
          <w:szCs w:val="20"/>
        </w:rPr>
        <w:t xml:space="preserve"> </w:t>
      </w:r>
      <w:r w:rsidRPr="007903BC">
        <w:rPr>
          <w:rFonts w:ascii="Arial" w:hAnsi="Arial"/>
          <w:sz w:val="20"/>
        </w:rPr>
        <w:t xml:space="preserve">up until the date and time of </w:t>
      </w:r>
      <w:r w:rsidR="007F576B">
        <w:rPr>
          <w:rFonts w:ascii="Arial" w:hAnsi="Arial"/>
          <w:sz w:val="20"/>
        </w:rPr>
        <w:t>it being set aside</w:t>
      </w:r>
      <w:r w:rsidRPr="007903BC">
        <w:rPr>
          <w:rFonts w:ascii="Arial" w:hAnsi="Arial"/>
          <w:sz w:val="20"/>
        </w:rPr>
        <w:t xml:space="preserve"> or date of termination. The </w:t>
      </w:r>
      <w:r w:rsidR="005C7E48" w:rsidRPr="007903BC">
        <w:rPr>
          <w:rFonts w:ascii="Arial" w:hAnsi="Arial" w:cs="Arial"/>
          <w:sz w:val="20"/>
          <w:szCs w:val="20"/>
        </w:rPr>
        <w:t>LFC</w:t>
      </w:r>
      <w:r w:rsidRPr="007903BC">
        <w:rPr>
          <w:rFonts w:ascii="Arial" w:hAnsi="Arial"/>
          <w:sz w:val="20"/>
        </w:rPr>
        <w:t xml:space="preserve"> shall pay such sums within thirty (30) </w:t>
      </w:r>
      <w:r w:rsidR="000D67E0">
        <w:rPr>
          <w:rFonts w:ascii="Arial" w:hAnsi="Arial"/>
          <w:sz w:val="20"/>
        </w:rPr>
        <w:t>Working D</w:t>
      </w:r>
      <w:r w:rsidRPr="007903BC">
        <w:rPr>
          <w:rFonts w:ascii="Arial" w:hAnsi="Arial"/>
          <w:sz w:val="20"/>
        </w:rPr>
        <w:t xml:space="preserve">ays of its receipt of a valid and properly payable invoice for the same from the </w:t>
      </w:r>
      <w:r w:rsidRPr="007903BC">
        <w:rPr>
          <w:rFonts w:ascii="Arial" w:hAnsi="Arial" w:cs="Arial"/>
          <w:sz w:val="20"/>
          <w:szCs w:val="20"/>
        </w:rPr>
        <w:t>Contractor</w:t>
      </w:r>
      <w:r w:rsidRPr="007903BC">
        <w:rPr>
          <w:rFonts w:ascii="Arial" w:hAnsi="Arial"/>
          <w:sz w:val="20"/>
        </w:rPr>
        <w:t xml:space="preserve">. </w:t>
      </w:r>
    </w:p>
    <w:p w14:paraId="52EBA461" w14:textId="1310582C" w:rsidR="006E6618" w:rsidRPr="00850E76" w:rsidRDefault="006E6618" w:rsidP="00B27627">
      <w:pPr>
        <w:pStyle w:val="SP3"/>
        <w:ind w:left="1701"/>
      </w:pPr>
      <w:r w:rsidRPr="007903BC">
        <w:t xml:space="preserve">Save as set out in </w:t>
      </w:r>
      <w:r w:rsidR="00E67F26" w:rsidRPr="007903BC">
        <w:t>Clause</w:t>
      </w:r>
      <w:r w:rsidRPr="007903BC">
        <w:t xml:space="preserve"> </w:t>
      </w:r>
      <w:r w:rsidR="00121EA9" w:rsidRPr="007903BC">
        <w:rPr>
          <w:rFonts w:cs="Arial"/>
        </w:rPr>
        <w:t>29</w:t>
      </w:r>
      <w:r w:rsidRPr="00850E76">
        <w:rPr>
          <w:rFonts w:cs="Arial"/>
        </w:rPr>
        <w:t xml:space="preserve">.4.2, the </w:t>
      </w:r>
      <w:r w:rsidR="005C7E48" w:rsidRPr="00850E76">
        <w:rPr>
          <w:rFonts w:cs="Arial"/>
        </w:rPr>
        <w:t>LFC</w:t>
      </w:r>
      <w:r w:rsidRPr="00850E76">
        <w:t xml:space="preserve"> shall have no further liability to the </w:t>
      </w:r>
      <w:r w:rsidRPr="00850E76">
        <w:rPr>
          <w:rFonts w:cs="Arial"/>
        </w:rPr>
        <w:t>Contractor</w:t>
      </w:r>
      <w:r w:rsidRPr="00850E76">
        <w:t xml:space="preserve">, including without limitation, in relation to any loss of future profit by the </w:t>
      </w:r>
      <w:r w:rsidRPr="00850E76">
        <w:rPr>
          <w:rFonts w:cs="Arial"/>
        </w:rPr>
        <w:t>Contractor</w:t>
      </w:r>
      <w:r w:rsidRPr="00850E76">
        <w:t xml:space="preserve"> accruing after the </w:t>
      </w:r>
      <w:r w:rsidR="00C5116F">
        <w:t>set aside</w:t>
      </w:r>
      <w:r w:rsidRPr="00850E76">
        <w:t xml:space="preserve">, claims for restitution </w:t>
      </w:r>
      <w:r w:rsidRPr="00850E76">
        <w:rPr>
          <w:rFonts w:cs="Arial"/>
        </w:rPr>
        <w:t>and/</w:t>
      </w:r>
      <w:r w:rsidRPr="00850E76">
        <w:t>or compensation howsoever arising.</w:t>
      </w:r>
    </w:p>
    <w:p w14:paraId="350DFF65" w14:textId="75134E79" w:rsidR="006E6618" w:rsidRPr="00850E76" w:rsidRDefault="006E6618" w:rsidP="00B27627">
      <w:pPr>
        <w:pStyle w:val="SP3"/>
        <w:ind w:left="1701"/>
      </w:pPr>
      <w:bookmarkStart w:id="610" w:name="ElPgBr45"/>
      <w:bookmarkEnd w:id="610"/>
      <w:r w:rsidRPr="00850E76">
        <w:t xml:space="preserve">Upon </w:t>
      </w:r>
      <w:r w:rsidR="007B0D3A">
        <w:t>a decision being made to set aside this Agreement,</w:t>
      </w:r>
      <w:r w:rsidRPr="00850E76">
        <w:t xml:space="preserve"> the </w:t>
      </w:r>
      <w:r w:rsidR="00EA6527" w:rsidRPr="00850E76">
        <w:t>Agreement</w:t>
      </w:r>
      <w:r w:rsidRPr="00850E76">
        <w:t xml:space="preserve"> shall terminate and the provisions of </w:t>
      </w:r>
      <w:r w:rsidR="00E67F26" w:rsidRPr="007903BC">
        <w:t>Clause</w:t>
      </w:r>
      <w:r w:rsidRPr="007903BC">
        <w:t xml:space="preserve"> </w:t>
      </w:r>
      <w:r w:rsidR="001E5A24">
        <w:fldChar w:fldCharType="begin"/>
      </w:r>
      <w:r w:rsidR="001E5A24">
        <w:instrText xml:space="preserve"> REF _Ref259787171 \n \h </w:instrText>
      </w:r>
      <w:r w:rsidR="001E5A24">
        <w:fldChar w:fldCharType="separate"/>
      </w:r>
      <w:r w:rsidR="001E5A24">
        <w:t>31</w:t>
      </w:r>
      <w:r w:rsidR="001E5A24">
        <w:fldChar w:fldCharType="end"/>
      </w:r>
      <w:r w:rsidRPr="007903BC">
        <w:rPr>
          <w:rFonts w:cs="Arial"/>
        </w:rPr>
        <w:t xml:space="preserve"> (Consequences</w:t>
      </w:r>
      <w:r w:rsidR="00196FAE" w:rsidRPr="007903BC">
        <w:rPr>
          <w:rFonts w:cs="Arial"/>
        </w:rPr>
        <w:t xml:space="preserve"> of</w:t>
      </w:r>
      <w:r w:rsidRPr="007903BC">
        <w:rPr>
          <w:rFonts w:cs="Arial"/>
        </w:rPr>
        <w:t xml:space="preserve"> </w:t>
      </w:r>
      <w:r w:rsidR="005E0FCF" w:rsidRPr="007903BC">
        <w:rPr>
          <w:rFonts w:cs="Arial"/>
        </w:rPr>
        <w:t>T</w:t>
      </w:r>
      <w:r w:rsidRPr="007903BC">
        <w:rPr>
          <w:rFonts w:cs="Arial"/>
        </w:rPr>
        <w:t>ermination)</w:t>
      </w:r>
      <w:r w:rsidRPr="007903BC">
        <w:t xml:space="preserve"> shall app</w:t>
      </w:r>
      <w:r w:rsidRPr="00850E76">
        <w:t xml:space="preserve">ly. </w:t>
      </w:r>
    </w:p>
    <w:p w14:paraId="750B9D94" w14:textId="6B94FCB4" w:rsidR="006E6618" w:rsidRPr="00850E76" w:rsidRDefault="00C5116F" w:rsidP="00B27627">
      <w:pPr>
        <w:pStyle w:val="SP3"/>
        <w:ind w:left="1701"/>
      </w:pPr>
      <w:r>
        <w:t>T</w:t>
      </w:r>
      <w:r w:rsidR="006E6618" w:rsidRPr="00850E76">
        <w:t xml:space="preserve">he Parties have agreed the inclusion </w:t>
      </w:r>
      <w:r w:rsidR="006E6618" w:rsidRPr="007903BC">
        <w:t xml:space="preserve">of </w:t>
      </w:r>
      <w:r w:rsidR="00E67F26" w:rsidRPr="007903BC">
        <w:t>Clause</w:t>
      </w:r>
      <w:r w:rsidR="006E6618" w:rsidRPr="007903BC">
        <w:t xml:space="preserve"> </w:t>
      </w:r>
      <w:r w:rsidR="00121EA9" w:rsidRPr="007903BC">
        <w:rPr>
          <w:rFonts w:cs="Arial"/>
        </w:rPr>
        <w:t>29</w:t>
      </w:r>
      <w:r w:rsidR="006E6618" w:rsidRPr="00850E76">
        <w:rPr>
          <w:rFonts w:cs="Arial"/>
        </w:rPr>
        <w:t>.4</w:t>
      </w:r>
      <w:r w:rsidR="006E6618" w:rsidRPr="00850E76">
        <w:t xml:space="preserve"> in order to regulate their mutual rights and obligations in the event of a </w:t>
      </w:r>
      <w:r w:rsidR="006E6618" w:rsidRPr="00850E76">
        <w:rPr>
          <w:rFonts w:cs="Arial"/>
        </w:rPr>
        <w:t>procurement challenge and/</w:t>
      </w:r>
      <w:r w:rsidR="006E6618" w:rsidRPr="00850E76">
        <w:t xml:space="preserve">or </w:t>
      </w:r>
      <w:r w:rsidR="007F576B">
        <w:t>this Agreement being set aside.</w:t>
      </w:r>
      <w:r w:rsidR="006E6618" w:rsidRPr="00850E76">
        <w:t xml:space="preserve"> The Parties also agree that the operation of </w:t>
      </w:r>
      <w:r w:rsidR="006E6618" w:rsidRPr="00850E76">
        <w:rPr>
          <w:rFonts w:cs="Arial"/>
        </w:rPr>
        <w:t>th</w:t>
      </w:r>
      <w:r w:rsidR="00182339">
        <w:rPr>
          <w:rFonts w:cs="Arial"/>
        </w:rPr>
        <w:t xml:space="preserve">is clause 29.4 </w:t>
      </w:r>
      <w:r w:rsidR="006E6618" w:rsidRPr="00850E76">
        <w:t xml:space="preserve">shall provide the </w:t>
      </w:r>
      <w:r w:rsidR="006E6618" w:rsidRPr="00850E76">
        <w:rPr>
          <w:rFonts w:cs="Arial"/>
        </w:rPr>
        <w:t>Contractor</w:t>
      </w:r>
      <w:r w:rsidR="006E6618" w:rsidRPr="00850E76">
        <w:t xml:space="preserve"> with sufficient restitution and compensation</w:t>
      </w:r>
      <w:r>
        <w:t xml:space="preserve"> for the purposes of section 104(8) of the Procurement Act 2023</w:t>
      </w:r>
      <w:r w:rsidR="006E6618" w:rsidRPr="00850E76">
        <w:t>.</w:t>
      </w:r>
      <w:r w:rsidR="006E6618" w:rsidRPr="00850E76">
        <w:rPr>
          <w:rFonts w:cs="Arial"/>
        </w:rPr>
        <w:t xml:space="preserve"> </w:t>
      </w:r>
    </w:p>
    <w:p w14:paraId="59A93970" w14:textId="77777777" w:rsidR="006E6618" w:rsidRPr="00850E76" w:rsidRDefault="006E6618" w:rsidP="00B27627">
      <w:pPr>
        <w:pStyle w:val="SP2"/>
        <w:rPr>
          <w:rFonts w:cs="Arial"/>
          <w:b/>
          <w:bCs/>
        </w:rPr>
      </w:pPr>
      <w:r w:rsidRPr="00850E76">
        <w:rPr>
          <w:rFonts w:cs="Arial"/>
          <w:b/>
          <w:bCs/>
        </w:rPr>
        <w:t>Part Termination</w:t>
      </w:r>
    </w:p>
    <w:p w14:paraId="4C0D757F" w14:textId="6482002E" w:rsidR="006E6618" w:rsidRPr="00850E76" w:rsidRDefault="006E6618" w:rsidP="00B27627">
      <w:pPr>
        <w:pStyle w:val="SP3"/>
        <w:ind w:left="1701"/>
        <w:rPr>
          <w:rFonts w:cs="Arial"/>
        </w:rPr>
      </w:pPr>
      <w:r w:rsidRPr="00850E76">
        <w:rPr>
          <w:rFonts w:cs="Arial"/>
        </w:rPr>
        <w:t xml:space="preserve">If the </w:t>
      </w:r>
      <w:r w:rsidR="00EA6527" w:rsidRPr="00850E76">
        <w:rPr>
          <w:rFonts w:cs="Arial"/>
        </w:rPr>
        <w:t>Agreement</w:t>
      </w:r>
      <w:r w:rsidRPr="00850E76">
        <w:rPr>
          <w:rFonts w:cs="Arial"/>
        </w:rPr>
        <w:t xml:space="preserve"> is determined in part, the </w:t>
      </w:r>
      <w:r w:rsidR="00682675" w:rsidRPr="00850E76">
        <w:rPr>
          <w:rFonts w:cs="Arial"/>
        </w:rPr>
        <w:t>Charges</w:t>
      </w:r>
      <w:r w:rsidRPr="00850E76">
        <w:rPr>
          <w:rFonts w:cs="Arial"/>
        </w:rPr>
        <w:t xml:space="preserve"> shall be adjusted to reflect fairly the</w:t>
      </w:r>
      <w:r w:rsidR="004C094D" w:rsidRPr="00850E76">
        <w:rPr>
          <w:rFonts w:cs="Arial"/>
        </w:rPr>
        <w:t xml:space="preserve"> Service</w:t>
      </w:r>
      <w:r w:rsidR="00182339">
        <w:rPr>
          <w:rFonts w:cs="Arial"/>
        </w:rPr>
        <w:t>s</w:t>
      </w:r>
      <w:r w:rsidRPr="00850E76">
        <w:rPr>
          <w:rFonts w:cs="Arial"/>
        </w:rPr>
        <w:t xml:space="preserve"> which remain and if the parties are unable to agree such adjustment, the matter shall be referred to the Dispute Resolution Procedure. For the avoidance of doubt the Contractor shall not be entitled to recover through the adjusted </w:t>
      </w:r>
      <w:r w:rsidR="00682675" w:rsidRPr="00850E76">
        <w:rPr>
          <w:rFonts w:cs="Arial"/>
        </w:rPr>
        <w:t>Charges</w:t>
      </w:r>
      <w:r w:rsidRPr="00850E76">
        <w:rPr>
          <w:rFonts w:cs="Arial"/>
        </w:rPr>
        <w:t xml:space="preserve"> any profit that, but for the Termination, would </w:t>
      </w:r>
      <w:r w:rsidRPr="00960C65">
        <w:t xml:space="preserve">have accrued </w:t>
      </w:r>
      <w:r w:rsidRPr="00850E76">
        <w:rPr>
          <w:rFonts w:cs="Arial"/>
        </w:rPr>
        <w:t xml:space="preserve">to the Contractor in respect of the terminated </w:t>
      </w:r>
      <w:r w:rsidR="004C094D" w:rsidRPr="00850E76">
        <w:rPr>
          <w:rFonts w:cs="Arial"/>
        </w:rPr>
        <w:t>Service</w:t>
      </w:r>
      <w:r w:rsidRPr="00850E76">
        <w:rPr>
          <w:rFonts w:cs="Arial"/>
        </w:rPr>
        <w:t xml:space="preserve">. </w:t>
      </w:r>
    </w:p>
    <w:bookmarkEnd w:id="605"/>
    <w:p w14:paraId="5C61A754" w14:textId="77777777" w:rsidR="006E6618" w:rsidRPr="00850E76" w:rsidRDefault="006E6618" w:rsidP="00B27627">
      <w:pPr>
        <w:pStyle w:val="SP2"/>
        <w:rPr>
          <w:rFonts w:cs="Arial"/>
          <w:b/>
          <w:bCs/>
        </w:rPr>
      </w:pPr>
      <w:r w:rsidRPr="00850E76">
        <w:rPr>
          <w:rFonts w:cs="Arial"/>
          <w:b/>
          <w:bCs/>
        </w:rPr>
        <w:t>Suspension</w:t>
      </w:r>
    </w:p>
    <w:p w14:paraId="295D21A6" w14:textId="5E9E2570" w:rsidR="006E6618" w:rsidRPr="007903BC" w:rsidRDefault="006E6618" w:rsidP="00B27627">
      <w:pPr>
        <w:pStyle w:val="SP3"/>
        <w:ind w:left="1701"/>
        <w:rPr>
          <w:rFonts w:cs="Arial"/>
        </w:rPr>
      </w:pPr>
      <w:r w:rsidRPr="00850E76">
        <w:rPr>
          <w:rFonts w:cs="Arial"/>
        </w:rPr>
        <w:t xml:space="preserve">The </w:t>
      </w:r>
      <w:r w:rsidR="005C7E48" w:rsidRPr="00850E76">
        <w:rPr>
          <w:rFonts w:cs="Arial"/>
        </w:rPr>
        <w:t>LFC</w:t>
      </w:r>
      <w:r w:rsidRPr="00850E76">
        <w:rPr>
          <w:rFonts w:cs="Arial"/>
        </w:rPr>
        <w:t>, in its discretion but acting reasonably and taking into account the representations of the Contractor, shall be entit</w:t>
      </w:r>
      <w:r w:rsidRPr="007903BC">
        <w:rPr>
          <w:rFonts w:cs="Arial"/>
        </w:rPr>
        <w:t xml:space="preserve">led to suspend part of the </w:t>
      </w:r>
      <w:r w:rsidR="004C094D" w:rsidRPr="007903BC">
        <w:rPr>
          <w:rFonts w:cs="Arial"/>
        </w:rPr>
        <w:t>Service</w:t>
      </w:r>
      <w:r w:rsidR="00182339">
        <w:rPr>
          <w:rFonts w:cs="Arial"/>
        </w:rPr>
        <w:t>s</w:t>
      </w:r>
      <w:r w:rsidRPr="007903BC">
        <w:rPr>
          <w:rFonts w:cs="Arial"/>
        </w:rPr>
        <w:t xml:space="preserve"> which it would otherwise be entitled to terminate pursuant to this </w:t>
      </w:r>
      <w:r w:rsidR="00E67F26" w:rsidRPr="007903BC">
        <w:rPr>
          <w:rFonts w:cs="Arial"/>
        </w:rPr>
        <w:t>Clause</w:t>
      </w:r>
      <w:r w:rsidRPr="007903BC">
        <w:rPr>
          <w:rFonts w:cs="Arial"/>
        </w:rPr>
        <w:t xml:space="preserve"> </w:t>
      </w:r>
      <w:r w:rsidR="00121EA9" w:rsidRPr="007903BC">
        <w:rPr>
          <w:rFonts w:cs="Arial"/>
        </w:rPr>
        <w:t>29</w:t>
      </w:r>
      <w:r w:rsidRPr="007903BC">
        <w:rPr>
          <w:rFonts w:cs="Arial"/>
        </w:rPr>
        <w:t xml:space="preserve"> until such time as the Contractor is able to demonstrate that it is able to perform the </w:t>
      </w:r>
      <w:r w:rsidR="004C094D" w:rsidRPr="007903BC">
        <w:rPr>
          <w:rFonts w:cs="Arial"/>
        </w:rPr>
        <w:t>Service</w:t>
      </w:r>
      <w:r w:rsidR="00182339">
        <w:rPr>
          <w:rFonts w:cs="Arial"/>
        </w:rPr>
        <w:t>s</w:t>
      </w:r>
      <w:r w:rsidRPr="007903BC">
        <w:rPr>
          <w:rFonts w:cs="Arial"/>
        </w:rPr>
        <w:t xml:space="preserve"> to the Service Standard without default. During the period of such suspension (which shall be notified in writing by the </w:t>
      </w:r>
      <w:r w:rsidR="005C7E48" w:rsidRPr="007903BC">
        <w:rPr>
          <w:rFonts w:cs="Arial"/>
        </w:rPr>
        <w:t>LFC</w:t>
      </w:r>
      <w:r w:rsidRPr="007903BC">
        <w:rPr>
          <w:rFonts w:cs="Arial"/>
        </w:rPr>
        <w:t xml:space="preserve">) the </w:t>
      </w:r>
      <w:r w:rsidR="005C7E48" w:rsidRPr="007903BC">
        <w:rPr>
          <w:rFonts w:cs="Arial"/>
        </w:rPr>
        <w:t>LFC</w:t>
      </w:r>
      <w:r w:rsidRPr="007903BC">
        <w:rPr>
          <w:rFonts w:cs="Arial"/>
        </w:rPr>
        <w:t xml:space="preserve"> shall be entitled to abate the </w:t>
      </w:r>
      <w:r w:rsidR="009B79FD" w:rsidRPr="007903BC">
        <w:rPr>
          <w:rFonts w:cs="Arial"/>
        </w:rPr>
        <w:t>Charges</w:t>
      </w:r>
      <w:r w:rsidRPr="007903BC">
        <w:rPr>
          <w:rFonts w:cs="Arial"/>
        </w:rPr>
        <w:t xml:space="preserve"> by such amount as is necessary for the </w:t>
      </w:r>
      <w:r w:rsidR="005C7E48" w:rsidRPr="007903BC">
        <w:rPr>
          <w:rFonts w:cs="Arial"/>
        </w:rPr>
        <w:t>LFC</w:t>
      </w:r>
      <w:r w:rsidRPr="007903BC">
        <w:rPr>
          <w:rFonts w:cs="Arial"/>
        </w:rPr>
        <w:t xml:space="preserve"> to perform the</w:t>
      </w:r>
      <w:r w:rsidR="004C094D" w:rsidRPr="007903BC">
        <w:rPr>
          <w:rFonts w:cs="Arial"/>
        </w:rPr>
        <w:t xml:space="preserve"> Service</w:t>
      </w:r>
      <w:r w:rsidR="00182339">
        <w:rPr>
          <w:rFonts w:cs="Arial"/>
        </w:rPr>
        <w:t>s</w:t>
      </w:r>
      <w:r w:rsidRPr="007903BC">
        <w:rPr>
          <w:rFonts w:cs="Arial"/>
        </w:rPr>
        <w:t xml:space="preserve"> itself or to engage a third party to do so.</w:t>
      </w:r>
    </w:p>
    <w:p w14:paraId="74E0B8DD" w14:textId="57F142E5" w:rsidR="006E6618" w:rsidRPr="00850E76" w:rsidRDefault="006E6618" w:rsidP="00B27627">
      <w:pPr>
        <w:pStyle w:val="SP2"/>
        <w:rPr>
          <w:rFonts w:cs="Arial"/>
        </w:rPr>
      </w:pPr>
      <w:r w:rsidRPr="007903BC">
        <w:rPr>
          <w:rFonts w:cs="Arial"/>
        </w:rPr>
        <w:t xml:space="preserve">The rights of the </w:t>
      </w:r>
      <w:r w:rsidR="005C7E48" w:rsidRPr="007903BC">
        <w:rPr>
          <w:rFonts w:cs="Arial"/>
        </w:rPr>
        <w:t>LFC</w:t>
      </w:r>
      <w:r w:rsidRPr="007903BC">
        <w:rPr>
          <w:rFonts w:cs="Arial"/>
        </w:rPr>
        <w:t xml:space="preserve"> under this </w:t>
      </w:r>
      <w:r w:rsidR="00E67F26" w:rsidRPr="007903BC">
        <w:rPr>
          <w:rFonts w:cs="Arial"/>
        </w:rPr>
        <w:t>Clause</w:t>
      </w:r>
      <w:r w:rsidRPr="007903BC">
        <w:rPr>
          <w:rFonts w:cs="Arial"/>
        </w:rPr>
        <w:t xml:space="preserve"> </w:t>
      </w:r>
      <w:r w:rsidR="00121EA9" w:rsidRPr="007903BC">
        <w:rPr>
          <w:rFonts w:cs="Arial"/>
        </w:rPr>
        <w:t>29</w:t>
      </w:r>
      <w:r w:rsidRPr="00850E76">
        <w:rPr>
          <w:rFonts w:cs="Arial"/>
        </w:rPr>
        <w:t xml:space="preserve"> are in addition and without prejudice to any right that either Party may have against the other for prior breach and to any right the </w:t>
      </w:r>
      <w:r w:rsidR="005C7E48" w:rsidRPr="00850E76">
        <w:rPr>
          <w:rFonts w:cs="Arial"/>
        </w:rPr>
        <w:t>LFC</w:t>
      </w:r>
      <w:r w:rsidRPr="00850E76">
        <w:rPr>
          <w:rFonts w:cs="Arial"/>
        </w:rPr>
        <w:t xml:space="preserve"> may have against the Contractor for the breach, default, negligence or event leading to the Termination Date.</w:t>
      </w:r>
    </w:p>
    <w:p w14:paraId="6C20F523" w14:textId="77777777" w:rsidR="006E6618" w:rsidRPr="00960C65" w:rsidRDefault="006E6618" w:rsidP="00B27627">
      <w:pPr>
        <w:pStyle w:val="SP1"/>
      </w:pPr>
      <w:bookmarkStart w:id="611" w:name="_Ref259710614"/>
      <w:bookmarkStart w:id="612" w:name="_Toc318559916"/>
      <w:bookmarkStart w:id="613" w:name="_Toc341260902"/>
      <w:bookmarkStart w:id="614" w:name="_Toc408425698"/>
      <w:bookmarkStart w:id="615" w:name="_Toc505846264"/>
      <w:bookmarkStart w:id="616" w:name="_Toc55398427"/>
      <w:bookmarkStart w:id="617" w:name="_Toc69299597"/>
      <w:bookmarkStart w:id="618" w:name="_Toc69300157"/>
      <w:bookmarkStart w:id="619" w:name="_Toc200544395"/>
      <w:r w:rsidRPr="00960C65">
        <w:t>FORCE MAJEURE</w:t>
      </w:r>
      <w:bookmarkEnd w:id="611"/>
      <w:bookmarkEnd w:id="612"/>
      <w:bookmarkEnd w:id="613"/>
      <w:bookmarkEnd w:id="614"/>
      <w:bookmarkEnd w:id="615"/>
      <w:bookmarkEnd w:id="616"/>
      <w:bookmarkEnd w:id="617"/>
      <w:bookmarkEnd w:id="618"/>
      <w:bookmarkEnd w:id="619"/>
    </w:p>
    <w:p w14:paraId="13AE4F9D" w14:textId="77777777" w:rsidR="00236C18" w:rsidRPr="00236C18" w:rsidRDefault="00236C18" w:rsidP="00B27627">
      <w:pPr>
        <w:pStyle w:val="SP2"/>
        <w:rPr>
          <w:rFonts w:cs="Arial"/>
        </w:rPr>
      </w:pPr>
      <w:r w:rsidRPr="00236C18">
        <w:rPr>
          <w:rFonts w:cs="Arial"/>
        </w:rPr>
        <w:t xml:space="preserve">In this Agreement </w:t>
      </w:r>
      <w:r w:rsidRPr="00D92B3D">
        <w:rPr>
          <w:rFonts w:cs="Arial"/>
          <w:b/>
          <w:bCs/>
        </w:rPr>
        <w:t xml:space="preserve">“Force Majeure” </w:t>
      </w:r>
      <w:r w:rsidRPr="00236C18">
        <w:rPr>
          <w:rFonts w:cs="Arial"/>
        </w:rPr>
        <w:t>means any event which is beyond the reasonable control of, and could not have been avoided by steps which might reasonably have been expected to be taken by, a Party (</w:t>
      </w:r>
      <w:r w:rsidRPr="00D92B3D">
        <w:rPr>
          <w:rFonts w:cs="Arial"/>
          <w:b/>
          <w:bCs/>
        </w:rPr>
        <w:t>“Affected Party”</w:t>
      </w:r>
      <w:r w:rsidRPr="00236C18">
        <w:rPr>
          <w:rFonts w:cs="Arial"/>
        </w:rPr>
        <w:t>) and which causes or results in the Affected Party being unable to perform (in whole or part) or being delayed in performing its obligations to the other Party under this Agreement.</w:t>
      </w:r>
    </w:p>
    <w:p w14:paraId="2130F60E" w14:textId="77777777" w:rsidR="00236C18" w:rsidRPr="00236C18" w:rsidRDefault="00236C18" w:rsidP="00B27627">
      <w:pPr>
        <w:pStyle w:val="SP2"/>
        <w:rPr>
          <w:rFonts w:cs="Arial"/>
        </w:rPr>
      </w:pPr>
      <w:r w:rsidRPr="00236C18">
        <w:rPr>
          <w:rFonts w:cs="Arial"/>
        </w:rPr>
        <w:t>The Affected Party shall be relieved from liability for any delay or failure in performance of any of its obligations under this Agreement which is caused by or results from Force Majeure for so long as and to the extent the occurrence of Force Majeure and /or the effects of such occurrence could not be overcome by measures which the Affected Party might reasonably be expected to take with a view to resuming performance of its obligations.</w:t>
      </w:r>
    </w:p>
    <w:p w14:paraId="6E5C3D84" w14:textId="77777777" w:rsidR="00236C18" w:rsidRPr="00236C18" w:rsidRDefault="00236C18" w:rsidP="00B27627">
      <w:pPr>
        <w:pStyle w:val="SP2"/>
        <w:rPr>
          <w:rFonts w:cs="Arial"/>
        </w:rPr>
      </w:pPr>
      <w:bookmarkStart w:id="620" w:name="_Ref136597794"/>
      <w:r w:rsidRPr="00236C18">
        <w:rPr>
          <w:rFonts w:cs="Arial"/>
        </w:rPr>
        <w:lastRenderedPageBreak/>
        <w:t>If an occurrence of Force Majeure has continued for more than 90 calendar days and is having a material adverse effect on the Affected Party’s performance of its obligations under the Agreement then the other Party may terminate the Agreement in whole or in part immediately upon giving written notice to the Affected Party, in which event neither Party shall be liable to the other by reason of such termination.</w:t>
      </w:r>
      <w:bookmarkEnd w:id="620"/>
    </w:p>
    <w:p w14:paraId="14633FDA" w14:textId="77777777" w:rsidR="006E6618" w:rsidRPr="00960C65" w:rsidRDefault="006E6618" w:rsidP="00B27627">
      <w:pPr>
        <w:pStyle w:val="SP1"/>
      </w:pPr>
      <w:bookmarkStart w:id="621" w:name="ElPgBr46"/>
      <w:bookmarkStart w:id="622" w:name="_Ref259787171"/>
      <w:bookmarkStart w:id="623" w:name="_Toc318559917"/>
      <w:bookmarkStart w:id="624" w:name="_Toc341260903"/>
      <w:bookmarkStart w:id="625" w:name="_Toc408425699"/>
      <w:bookmarkStart w:id="626" w:name="_Toc505846265"/>
      <w:bookmarkStart w:id="627" w:name="_Toc55398428"/>
      <w:bookmarkStart w:id="628" w:name="_Toc69299598"/>
      <w:bookmarkStart w:id="629" w:name="_Toc69300158"/>
      <w:bookmarkStart w:id="630" w:name="_Toc199308684"/>
      <w:bookmarkStart w:id="631" w:name="_Toc326824900"/>
      <w:bookmarkStart w:id="632" w:name="_Toc333248007"/>
      <w:bookmarkStart w:id="633" w:name="_Toc333248077"/>
      <w:bookmarkStart w:id="634" w:name="_Toc333249071"/>
      <w:bookmarkStart w:id="635" w:name="_Ref506206143"/>
      <w:bookmarkStart w:id="636" w:name="_Ref506207109"/>
      <w:bookmarkStart w:id="637" w:name="_Ref506980404"/>
      <w:bookmarkStart w:id="638" w:name="_Toc516656835"/>
      <w:bookmarkStart w:id="639" w:name="_Toc200544396"/>
      <w:bookmarkEnd w:id="621"/>
      <w:r w:rsidRPr="00960C65">
        <w:t>CONSEQUENCES OF TERMINATION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E954172" w14:textId="4FEA7120" w:rsidR="006E6618" w:rsidRPr="00850E76" w:rsidRDefault="006E6618" w:rsidP="00B27627">
      <w:pPr>
        <w:pStyle w:val="SP2"/>
        <w:rPr>
          <w:rFonts w:cs="Arial"/>
        </w:rPr>
      </w:pPr>
      <w:r w:rsidRPr="00850E76">
        <w:rPr>
          <w:rFonts w:cs="Arial"/>
        </w:rPr>
        <w:t xml:space="preserve">Termination shall be without prejudice to the rights and remedies of the Contractor and the </w:t>
      </w:r>
      <w:r w:rsidR="007342CC" w:rsidRPr="00850E76">
        <w:rPr>
          <w:rFonts w:cs="Arial"/>
        </w:rPr>
        <w:t>Agreement</w:t>
      </w:r>
      <w:r w:rsidRPr="00850E76">
        <w:rPr>
          <w:rFonts w:cs="Arial"/>
          <w:b/>
          <w:bCs/>
        </w:rPr>
        <w:t xml:space="preserve"> </w:t>
      </w:r>
      <w:r w:rsidRPr="00850E76">
        <w:rPr>
          <w:rFonts w:cs="Arial"/>
        </w:rPr>
        <w:t xml:space="preserve">accrued before Termination and nothing in the </w:t>
      </w:r>
      <w:r w:rsidR="007342CC" w:rsidRPr="00850E76">
        <w:rPr>
          <w:rFonts w:cs="Arial"/>
        </w:rPr>
        <w:t>Agreement</w:t>
      </w:r>
      <w:r w:rsidRPr="00850E76">
        <w:rPr>
          <w:rFonts w:cs="Arial"/>
        </w:rPr>
        <w:t xml:space="preserve"> shall prejudice the right of either Party to recover any amount outstanding as at the date of Termination.</w:t>
      </w:r>
    </w:p>
    <w:p w14:paraId="7EFC958A" w14:textId="1F63709E" w:rsidR="006E6618" w:rsidRPr="00850E76" w:rsidRDefault="006E6618" w:rsidP="00B27627">
      <w:pPr>
        <w:pStyle w:val="SP2"/>
        <w:tabs>
          <w:tab w:val="clear" w:pos="851"/>
        </w:tabs>
        <w:rPr>
          <w:rFonts w:cs="Arial"/>
        </w:rPr>
      </w:pPr>
      <w:bookmarkStart w:id="640" w:name="_Ref66460805"/>
      <w:r w:rsidRPr="00850E76">
        <w:rPr>
          <w:rFonts w:cs="Arial"/>
        </w:rPr>
        <w:t>On the</w:t>
      </w:r>
      <w:r w:rsidR="009A1BA3">
        <w:rPr>
          <w:rFonts w:cs="Arial"/>
        </w:rPr>
        <w:t xml:space="preserve"> Expiry Date or earlier</w:t>
      </w:r>
      <w:r w:rsidRPr="00850E76">
        <w:rPr>
          <w:rFonts w:cs="Arial"/>
        </w:rPr>
        <w:t xml:space="preserve"> </w:t>
      </w:r>
      <w:r w:rsidR="006103FD" w:rsidRPr="00850E76">
        <w:rPr>
          <w:rFonts w:cs="Arial"/>
        </w:rPr>
        <w:t xml:space="preserve">Termination </w:t>
      </w:r>
      <w:r w:rsidRPr="00850E76">
        <w:rPr>
          <w:rFonts w:cs="Arial"/>
        </w:rPr>
        <w:t>Date</w:t>
      </w:r>
      <w:r w:rsidR="009A1BA3">
        <w:rPr>
          <w:rFonts w:cs="Arial"/>
        </w:rPr>
        <w:t xml:space="preserve"> the Contractor shall</w:t>
      </w:r>
      <w:r w:rsidRPr="00850E76">
        <w:rPr>
          <w:rFonts w:cs="Arial"/>
        </w:rPr>
        <w:t>:</w:t>
      </w:r>
      <w:bookmarkEnd w:id="640"/>
    </w:p>
    <w:p w14:paraId="3B01DB40" w14:textId="1976E2BF" w:rsidR="006E6618" w:rsidRPr="00850E76" w:rsidRDefault="006E6618" w:rsidP="00B27627">
      <w:pPr>
        <w:pStyle w:val="SP3"/>
        <w:ind w:left="1701"/>
        <w:rPr>
          <w:rFonts w:cs="Arial"/>
        </w:rPr>
      </w:pPr>
      <w:r w:rsidRPr="00850E76">
        <w:rPr>
          <w:rFonts w:cs="Arial"/>
        </w:rPr>
        <w:t xml:space="preserve">forthwith cease to provide the </w:t>
      </w:r>
      <w:r w:rsidR="004C094D" w:rsidRPr="00850E76">
        <w:rPr>
          <w:rFonts w:cs="Arial"/>
        </w:rPr>
        <w:t>Service</w:t>
      </w:r>
      <w:r w:rsidRPr="00850E76">
        <w:rPr>
          <w:rFonts w:cs="Arial"/>
        </w:rPr>
        <w:t>;</w:t>
      </w:r>
    </w:p>
    <w:p w14:paraId="5144F380" w14:textId="741FB9A3" w:rsidR="006E6618" w:rsidRPr="00850E76" w:rsidRDefault="006E6618" w:rsidP="00B27627">
      <w:pPr>
        <w:pStyle w:val="SP3"/>
        <w:ind w:left="1701"/>
        <w:rPr>
          <w:rFonts w:cs="Arial"/>
        </w:rPr>
      </w:pPr>
      <w:r w:rsidRPr="00850E76">
        <w:rPr>
          <w:rFonts w:cs="Arial"/>
        </w:rPr>
        <w:t xml:space="preserve">cease to make use of the Intellectual Property in any way whatsoever; </w:t>
      </w:r>
    </w:p>
    <w:p w14:paraId="5D3E59C1" w14:textId="06B354C3" w:rsidR="006E6618" w:rsidRPr="00850E76" w:rsidRDefault="006E6618" w:rsidP="00B27627">
      <w:pPr>
        <w:pStyle w:val="SP3"/>
        <w:ind w:left="1701"/>
        <w:rPr>
          <w:rFonts w:cs="Arial"/>
        </w:rPr>
      </w:pPr>
      <w:r w:rsidRPr="00850E76">
        <w:rPr>
          <w:rFonts w:cs="Arial"/>
        </w:rPr>
        <w:t xml:space="preserve">be liable immediately to compensate the </w:t>
      </w:r>
      <w:r w:rsidR="005C7E48" w:rsidRPr="00850E76">
        <w:rPr>
          <w:rFonts w:cs="Arial"/>
        </w:rPr>
        <w:t>LFC</w:t>
      </w:r>
      <w:r w:rsidRPr="00850E76">
        <w:rPr>
          <w:rFonts w:cs="Arial"/>
        </w:rPr>
        <w:t xml:space="preserve"> for any loss or damage it has sustained in consequence of any antecedent breaches of </w:t>
      </w:r>
      <w:r w:rsidRPr="00850E76">
        <w:t xml:space="preserve">this </w:t>
      </w:r>
      <w:r w:rsidR="007342CC" w:rsidRPr="00850E76">
        <w:t>Agreement</w:t>
      </w:r>
      <w:r w:rsidRPr="00850E76">
        <w:t xml:space="preserve"> </w:t>
      </w:r>
      <w:r w:rsidRPr="00850E76">
        <w:rPr>
          <w:rFonts w:cs="Arial"/>
        </w:rPr>
        <w:t>by the Contractor;</w:t>
      </w:r>
    </w:p>
    <w:p w14:paraId="3C061C4D" w14:textId="44E40FFA" w:rsidR="006E6618" w:rsidRPr="00850E76" w:rsidRDefault="006E6618" w:rsidP="00B27627">
      <w:pPr>
        <w:pStyle w:val="SP3"/>
        <w:ind w:left="1701"/>
      </w:pPr>
      <w:bookmarkStart w:id="641" w:name="_Ref66695967"/>
      <w:r w:rsidRPr="00850E76">
        <w:rPr>
          <w:rFonts w:cs="Arial"/>
        </w:rPr>
        <w:t xml:space="preserve">where the </w:t>
      </w:r>
      <w:r w:rsidR="007342CC" w:rsidRPr="00850E76">
        <w:rPr>
          <w:rFonts w:cs="Arial"/>
        </w:rPr>
        <w:t xml:space="preserve">Agreement </w:t>
      </w:r>
      <w:r w:rsidR="007342CC" w:rsidRPr="00850E76">
        <w:t>is</w:t>
      </w:r>
      <w:r w:rsidRPr="00850E76">
        <w:t xml:space="preserve"> terminated</w:t>
      </w:r>
      <w:r w:rsidRPr="00850E76">
        <w:rPr>
          <w:rFonts w:cs="Arial"/>
        </w:rPr>
        <w:t xml:space="preserve">, fully and promptly indemnify and compensate the </w:t>
      </w:r>
      <w:r w:rsidR="005C7E48" w:rsidRPr="00850E76">
        <w:rPr>
          <w:rFonts w:cs="Arial"/>
        </w:rPr>
        <w:t>LFC</w:t>
      </w:r>
      <w:r w:rsidRPr="00850E76">
        <w:rPr>
          <w:rFonts w:cs="Arial"/>
        </w:rPr>
        <w:t xml:space="preserve"> against all loss and damage suffered by the </w:t>
      </w:r>
      <w:r w:rsidR="005C7E48" w:rsidRPr="00850E76">
        <w:rPr>
          <w:rFonts w:cs="Arial"/>
        </w:rPr>
        <w:t>LFC</w:t>
      </w:r>
      <w:r w:rsidRPr="00850E76">
        <w:rPr>
          <w:rFonts w:cs="Arial"/>
        </w:rPr>
        <w:t xml:space="preserve"> by reason of such termination and without prejudice to the generality of this </w:t>
      </w:r>
      <w:r w:rsidR="00E67F26" w:rsidRPr="007903BC">
        <w:t>Clause</w:t>
      </w:r>
      <w:r w:rsidRPr="007903BC">
        <w:t xml:space="preserve"> </w:t>
      </w:r>
      <w:r w:rsidR="007342CC" w:rsidRPr="007903BC">
        <w:rPr>
          <w:rFonts w:cs="Arial"/>
        </w:rPr>
        <w:t>3</w:t>
      </w:r>
      <w:r w:rsidR="005E0FCF" w:rsidRPr="00850E76">
        <w:rPr>
          <w:rFonts w:cs="Arial"/>
        </w:rPr>
        <w:t>1</w:t>
      </w:r>
      <w:r w:rsidRPr="00850E76">
        <w:rPr>
          <w:rFonts w:cs="Arial"/>
        </w:rPr>
        <w:t xml:space="preserve"> shall fully and promptly indemnify and compensate the </w:t>
      </w:r>
      <w:r w:rsidR="005C7E48" w:rsidRPr="00850E76">
        <w:rPr>
          <w:rFonts w:cs="Arial"/>
        </w:rPr>
        <w:t>LFC</w:t>
      </w:r>
      <w:r w:rsidRPr="00850E76">
        <w:rPr>
          <w:rFonts w:cs="Arial"/>
        </w:rPr>
        <w:t xml:space="preserve"> in respect of the cost of causing </w:t>
      </w:r>
      <w:bookmarkStart w:id="642" w:name="ElPgBr47"/>
      <w:bookmarkEnd w:id="642"/>
      <w:r w:rsidRPr="00850E76">
        <w:rPr>
          <w:rFonts w:cs="Arial"/>
        </w:rPr>
        <w:t>to be provided such</w:t>
      </w:r>
      <w:r w:rsidR="004C094D" w:rsidRPr="00850E76">
        <w:rPr>
          <w:rFonts w:cs="Arial"/>
        </w:rPr>
        <w:t xml:space="preserve"> Service</w:t>
      </w:r>
      <w:r w:rsidR="009A1BA3">
        <w:rPr>
          <w:rFonts w:cs="Arial"/>
        </w:rPr>
        <w:t>s</w:t>
      </w:r>
      <w:r w:rsidRPr="00850E76">
        <w:rPr>
          <w:rFonts w:cs="Arial"/>
        </w:rPr>
        <w:t xml:space="preserve"> as would have been performed by the Contractor during the remainder of the </w:t>
      </w:r>
      <w:r w:rsidR="00A719A9" w:rsidRPr="00850E76">
        <w:rPr>
          <w:rFonts w:cs="Arial"/>
        </w:rPr>
        <w:t>Term</w:t>
      </w:r>
      <w:r w:rsidRPr="00850E76">
        <w:rPr>
          <w:rFonts w:cs="Arial"/>
        </w:rPr>
        <w:t xml:space="preserve"> to the extent that such cost exceeds sums as would have been lawfully payable to the Contractor for provid</w:t>
      </w:r>
      <w:r w:rsidR="007342CC" w:rsidRPr="00850E76">
        <w:rPr>
          <w:rFonts w:cs="Arial"/>
        </w:rPr>
        <w:t>ing</w:t>
      </w:r>
      <w:r w:rsidRPr="00850E76">
        <w:rPr>
          <w:rFonts w:cs="Arial"/>
        </w:rPr>
        <w:t xml:space="preserve"> such</w:t>
      </w:r>
      <w:r w:rsidR="004C094D" w:rsidRPr="00850E76">
        <w:rPr>
          <w:rFonts w:cs="Arial"/>
        </w:rPr>
        <w:t xml:space="preserve"> Service</w:t>
      </w:r>
      <w:r w:rsidR="009A1BA3">
        <w:rPr>
          <w:rFonts w:cs="Arial"/>
        </w:rPr>
        <w:t>s</w:t>
      </w:r>
      <w:r w:rsidRPr="00850E76">
        <w:rPr>
          <w:rFonts w:cs="Arial"/>
        </w:rPr>
        <w:t xml:space="preserve"> (such costs to include but not be limited to all costs of closing out this </w:t>
      </w:r>
      <w:r w:rsidR="007342CC" w:rsidRPr="00850E76">
        <w:rPr>
          <w:rFonts w:cs="Arial"/>
        </w:rPr>
        <w:t>Agreement</w:t>
      </w:r>
      <w:r w:rsidRPr="00850E76">
        <w:rPr>
          <w:rFonts w:cs="Arial"/>
        </w:rPr>
        <w:t xml:space="preserve"> and entering into new contracts with replacement contractors). The </w:t>
      </w:r>
      <w:r w:rsidR="005C7E48" w:rsidRPr="00850E76">
        <w:rPr>
          <w:rFonts w:cs="Arial"/>
        </w:rPr>
        <w:t>LFC</w:t>
      </w:r>
      <w:r w:rsidRPr="00850E76">
        <w:rPr>
          <w:rFonts w:cs="Arial"/>
        </w:rPr>
        <w:t xml:space="preserve"> shall be at liberty to have such </w:t>
      </w:r>
      <w:r w:rsidR="004C094D" w:rsidRPr="00850E76">
        <w:rPr>
          <w:rFonts w:cs="Arial"/>
        </w:rPr>
        <w:t>Service</w:t>
      </w:r>
      <w:r w:rsidR="009A1BA3">
        <w:rPr>
          <w:rFonts w:cs="Arial"/>
        </w:rPr>
        <w:t>s</w:t>
      </w:r>
      <w:r w:rsidRPr="00850E76">
        <w:rPr>
          <w:rFonts w:cs="Arial"/>
        </w:rPr>
        <w:t xml:space="preserve"> provided by any persons (whether or not servants of the </w:t>
      </w:r>
      <w:r w:rsidR="005C7E48" w:rsidRPr="00850E76">
        <w:rPr>
          <w:rFonts w:cs="Arial"/>
        </w:rPr>
        <w:t>LFC</w:t>
      </w:r>
      <w:r w:rsidRPr="00850E76">
        <w:rPr>
          <w:rFonts w:cs="Arial"/>
        </w:rPr>
        <w:t xml:space="preserve">) as the </w:t>
      </w:r>
      <w:r w:rsidR="005C7E48" w:rsidRPr="00850E76">
        <w:rPr>
          <w:rFonts w:cs="Arial"/>
        </w:rPr>
        <w:t>LFC</w:t>
      </w:r>
      <w:r w:rsidRPr="00850E76">
        <w:rPr>
          <w:rFonts w:cs="Arial"/>
        </w:rPr>
        <w:t xml:space="preserve"> in its entire discretion thinks fit and shall act reasonably but shall be under no obligation</w:t>
      </w:r>
      <w:r w:rsidR="00701622" w:rsidRPr="00850E76">
        <w:rPr>
          <w:rFonts w:cs="Arial"/>
        </w:rPr>
        <w:t xml:space="preserve"> </w:t>
      </w:r>
      <w:r w:rsidRPr="00850E76">
        <w:rPr>
          <w:rFonts w:cs="Arial"/>
        </w:rPr>
        <w:t>to employ the least expensive method of having such</w:t>
      </w:r>
      <w:r w:rsidR="004C094D" w:rsidRPr="00850E76">
        <w:rPr>
          <w:rFonts w:cs="Arial"/>
        </w:rPr>
        <w:t xml:space="preserve"> Service</w:t>
      </w:r>
      <w:r w:rsidR="009A1BA3">
        <w:rPr>
          <w:rFonts w:cs="Arial"/>
        </w:rPr>
        <w:t>s</w:t>
      </w:r>
      <w:r w:rsidRPr="00850E76">
        <w:rPr>
          <w:rFonts w:cs="Arial"/>
        </w:rPr>
        <w:t xml:space="preserve"> provided;</w:t>
      </w:r>
      <w:bookmarkEnd w:id="641"/>
    </w:p>
    <w:p w14:paraId="517891FC" w14:textId="101C9BAA" w:rsidR="006E6618" w:rsidRPr="00850E76" w:rsidRDefault="006E6618" w:rsidP="00B27627">
      <w:pPr>
        <w:pStyle w:val="SP3"/>
        <w:ind w:left="1701"/>
      </w:pPr>
      <w:bookmarkStart w:id="643" w:name="_Ref66696173"/>
      <w:r w:rsidRPr="00850E76">
        <w:rPr>
          <w:rFonts w:cs="Arial"/>
          <w:spacing w:val="-3"/>
        </w:rPr>
        <w:t xml:space="preserve">not be entitled to any further payment </w:t>
      </w:r>
      <w:r w:rsidRPr="00367C1C">
        <w:rPr>
          <w:rFonts w:cs="Arial"/>
          <w:spacing w:val="-3"/>
        </w:rPr>
        <w:t xml:space="preserve">under </w:t>
      </w:r>
      <w:r w:rsidRPr="00367C1C">
        <w:rPr>
          <w:rFonts w:eastAsia="Times New Roman" w:cs="Arial"/>
          <w:spacing w:val="-3"/>
          <w:shd w:val="clear" w:color="auto" w:fill="FFFFFF"/>
          <w:lang w:eastAsia="en-GB"/>
        </w:rPr>
        <w:t xml:space="preserve">the </w:t>
      </w:r>
      <w:r w:rsidR="007342CC" w:rsidRPr="00367C1C">
        <w:rPr>
          <w:rFonts w:eastAsia="Times New Roman" w:cs="Arial"/>
          <w:spacing w:val="-3"/>
          <w:shd w:val="clear" w:color="auto" w:fill="FFFFFF"/>
          <w:lang w:eastAsia="en-GB"/>
        </w:rPr>
        <w:t>Agreement</w:t>
      </w:r>
      <w:r w:rsidRPr="00367C1C">
        <w:rPr>
          <w:rFonts w:eastAsia="Times New Roman" w:cs="Arial"/>
          <w:spacing w:val="-3"/>
          <w:shd w:val="clear" w:color="auto" w:fill="FFFFFF"/>
          <w:lang w:eastAsia="en-GB"/>
        </w:rPr>
        <w:t xml:space="preserve"> </w:t>
      </w:r>
      <w:r w:rsidRPr="00367C1C">
        <w:rPr>
          <w:rFonts w:cs="Arial"/>
          <w:spacing w:val="-3"/>
        </w:rPr>
        <w:t>and t</w:t>
      </w:r>
      <w:r w:rsidRPr="00367C1C">
        <w:rPr>
          <w:rFonts w:cs="Arial"/>
        </w:rPr>
        <w:t xml:space="preserve">he </w:t>
      </w:r>
      <w:r w:rsidR="005C7E48" w:rsidRPr="00367C1C">
        <w:rPr>
          <w:rFonts w:cs="Arial"/>
        </w:rPr>
        <w:t>LFC</w:t>
      </w:r>
      <w:r w:rsidRPr="00367C1C">
        <w:rPr>
          <w:rFonts w:eastAsia="Times New Roman" w:cs="Arial"/>
          <w:shd w:val="clear" w:color="auto" w:fill="FFFFFF"/>
          <w:lang w:eastAsia="en-GB"/>
        </w:rPr>
        <w:t xml:space="preserve"> shall be entitled to</w:t>
      </w:r>
      <w:r w:rsidRPr="00850E76">
        <w:rPr>
          <w:rFonts w:ascii="Calibri" w:eastAsia="Times New Roman" w:hAnsi="Calibri" w:cs="Calibri"/>
          <w:shd w:val="clear" w:color="auto" w:fill="FFFFFF"/>
          <w:lang w:eastAsia="en-GB"/>
        </w:rPr>
        <w:t xml:space="preserve"> </w:t>
      </w:r>
      <w:r w:rsidRPr="00850E76">
        <w:rPr>
          <w:rFonts w:cs="Arial"/>
        </w:rPr>
        <w:t xml:space="preserve">retain any payment which may have fallen due to the Contractor before </w:t>
      </w:r>
      <w:r w:rsidRPr="00367C1C">
        <w:rPr>
          <w:rFonts w:cs="Arial"/>
        </w:rPr>
        <w:t xml:space="preserve">termination until the Contractor has paid in full to the </w:t>
      </w:r>
      <w:r w:rsidR="005C7E48" w:rsidRPr="00367C1C">
        <w:rPr>
          <w:rFonts w:cs="Arial"/>
        </w:rPr>
        <w:t>LFC</w:t>
      </w:r>
      <w:r w:rsidRPr="00367C1C">
        <w:rPr>
          <w:rFonts w:cs="Arial"/>
        </w:rPr>
        <w:t xml:space="preserve"> all sums due </w:t>
      </w:r>
      <w:r w:rsidRPr="00367C1C">
        <w:rPr>
          <w:rFonts w:eastAsia="Times New Roman" w:cs="Arial"/>
          <w:shd w:val="clear" w:color="auto" w:fill="FFFFFF"/>
          <w:lang w:eastAsia="en-GB"/>
        </w:rPr>
        <w:t xml:space="preserve">under this </w:t>
      </w:r>
      <w:r w:rsidRPr="00367C1C">
        <w:rPr>
          <w:rFonts w:cs="Arial"/>
        </w:rPr>
        <w:t xml:space="preserve">or any other </w:t>
      </w:r>
      <w:r w:rsidR="007342CC" w:rsidRPr="00367C1C">
        <w:rPr>
          <w:rFonts w:eastAsia="Times New Roman" w:cs="Arial"/>
          <w:shd w:val="clear" w:color="auto" w:fill="FFFFFF"/>
          <w:lang w:eastAsia="en-GB"/>
        </w:rPr>
        <w:t>Agreement</w:t>
      </w:r>
      <w:r w:rsidRPr="00367C1C">
        <w:rPr>
          <w:rFonts w:eastAsia="Times New Roman" w:cs="Arial"/>
          <w:shd w:val="clear" w:color="auto" w:fill="FFFFFF"/>
          <w:lang w:eastAsia="en-GB"/>
        </w:rPr>
        <w:t xml:space="preserve"> </w:t>
      </w:r>
      <w:r w:rsidRPr="00367C1C">
        <w:rPr>
          <w:rFonts w:cs="Arial"/>
        </w:rPr>
        <w:t xml:space="preserve">or to deduct therefrom any sum due from the Contractor to the </w:t>
      </w:r>
      <w:r w:rsidR="005C7E48" w:rsidRPr="00367C1C">
        <w:rPr>
          <w:rFonts w:cs="Arial"/>
        </w:rPr>
        <w:t>LFC</w:t>
      </w:r>
      <w:r w:rsidRPr="00367C1C">
        <w:rPr>
          <w:rFonts w:cs="Arial"/>
        </w:rPr>
        <w:t xml:space="preserve"> under this or any other </w:t>
      </w:r>
      <w:r w:rsidR="007342CC" w:rsidRPr="00367C1C">
        <w:rPr>
          <w:rFonts w:cs="Arial"/>
        </w:rPr>
        <w:t>Agreement</w:t>
      </w:r>
      <w:r w:rsidRPr="00367C1C">
        <w:rPr>
          <w:rFonts w:cs="Arial"/>
        </w:rPr>
        <w:t>;</w:t>
      </w:r>
      <w:bookmarkEnd w:id="643"/>
    </w:p>
    <w:p w14:paraId="19854C7D" w14:textId="31983330" w:rsidR="006E6618" w:rsidRPr="00850E76" w:rsidRDefault="006E6618" w:rsidP="00B27627">
      <w:pPr>
        <w:pStyle w:val="SP3"/>
        <w:ind w:left="1701"/>
        <w:rPr>
          <w:rFonts w:cs="Arial"/>
        </w:rPr>
      </w:pPr>
      <w:r w:rsidRPr="00850E76">
        <w:t xml:space="preserve">without prejudice to </w:t>
      </w:r>
      <w:r w:rsidRPr="00850E76">
        <w:rPr>
          <w:rFonts w:cs="Arial"/>
        </w:rPr>
        <w:t xml:space="preserve">the </w:t>
      </w:r>
      <w:r w:rsidR="005C7E48" w:rsidRPr="00850E76">
        <w:rPr>
          <w:rFonts w:cs="Arial"/>
        </w:rPr>
        <w:t>LFC</w:t>
      </w:r>
      <w:r w:rsidR="007342CC" w:rsidRPr="00850E76">
        <w:rPr>
          <w:rFonts w:cs="Arial"/>
        </w:rPr>
        <w:t>’s</w:t>
      </w:r>
      <w:r w:rsidRPr="00850E76">
        <w:rPr>
          <w:rFonts w:cs="Arial"/>
        </w:rPr>
        <w:t xml:space="preserve"> other rights under th</w:t>
      </w:r>
      <w:r w:rsidR="009A1BA3">
        <w:rPr>
          <w:rFonts w:cs="Arial"/>
        </w:rPr>
        <w:t xml:space="preserve">is Agreement </w:t>
      </w:r>
      <w:r w:rsidRPr="00850E76">
        <w:rPr>
          <w:rFonts w:cs="Arial"/>
        </w:rPr>
        <w:t xml:space="preserve">within ten (10) </w:t>
      </w:r>
      <w:r w:rsidR="009A1BA3">
        <w:rPr>
          <w:rFonts w:cs="Arial"/>
        </w:rPr>
        <w:t>Working D</w:t>
      </w:r>
      <w:r w:rsidRPr="00850E76">
        <w:rPr>
          <w:rFonts w:cs="Arial"/>
        </w:rPr>
        <w:t>ays of Termination at the Contractor</w:t>
      </w:r>
      <w:r w:rsidR="00701622" w:rsidRPr="00850E76">
        <w:rPr>
          <w:rFonts w:cs="Arial"/>
        </w:rPr>
        <w:t>’</w:t>
      </w:r>
      <w:r w:rsidRPr="00850E76">
        <w:rPr>
          <w:rFonts w:cs="Arial"/>
        </w:rPr>
        <w:t xml:space="preserve">s own cost return to the </w:t>
      </w:r>
      <w:r w:rsidR="005C7E48" w:rsidRPr="00850E76">
        <w:rPr>
          <w:rFonts w:cs="Arial"/>
        </w:rPr>
        <w:t>LFC</w:t>
      </w:r>
      <w:r w:rsidRPr="00850E76">
        <w:rPr>
          <w:rFonts w:cs="Arial"/>
          <w:b/>
          <w:bCs/>
        </w:rPr>
        <w:t xml:space="preserve"> </w:t>
      </w:r>
      <w:r w:rsidRPr="00850E76">
        <w:rPr>
          <w:rFonts w:cs="Arial"/>
        </w:rPr>
        <w:t xml:space="preserve">or otherwise dispose of in accordance with the </w:t>
      </w:r>
      <w:r w:rsidR="005C7E48" w:rsidRPr="00850E76">
        <w:rPr>
          <w:rFonts w:cs="Arial"/>
        </w:rPr>
        <w:t>LFC</w:t>
      </w:r>
      <w:r w:rsidR="007342CC" w:rsidRPr="00850E76">
        <w:rPr>
          <w:rFonts w:cs="Arial"/>
        </w:rPr>
        <w:t>’s</w:t>
      </w:r>
      <w:r w:rsidRPr="00850E76">
        <w:rPr>
          <w:rFonts w:cs="Arial"/>
        </w:rPr>
        <w:t xml:space="preserve"> instructions all and any:</w:t>
      </w:r>
    </w:p>
    <w:p w14:paraId="29D40604" w14:textId="741D80EE" w:rsidR="006E6618" w:rsidRPr="00850E76" w:rsidRDefault="006E6618" w:rsidP="00B27627">
      <w:pPr>
        <w:pStyle w:val="SP4"/>
        <w:rPr>
          <w:rFonts w:cs="Arial"/>
        </w:rPr>
      </w:pPr>
      <w:r w:rsidRPr="00850E76">
        <w:rPr>
          <w:rFonts w:cs="Arial"/>
        </w:rPr>
        <w:t xml:space="preserve">documents and other information and materials relating to the </w:t>
      </w:r>
      <w:r w:rsidR="004C094D" w:rsidRPr="00850E76">
        <w:rPr>
          <w:rFonts w:cs="Arial"/>
        </w:rPr>
        <w:t>Service</w:t>
      </w:r>
      <w:r w:rsidR="009A1BA3">
        <w:rPr>
          <w:rFonts w:cs="Arial"/>
        </w:rPr>
        <w:t>s</w:t>
      </w:r>
      <w:r w:rsidRPr="00850E76">
        <w:rPr>
          <w:rFonts w:cs="Arial"/>
        </w:rPr>
        <w:t>;</w:t>
      </w:r>
    </w:p>
    <w:p w14:paraId="45F7A08B" w14:textId="2D3B959A" w:rsidR="006E6618" w:rsidRPr="00850E76" w:rsidRDefault="005C7E48" w:rsidP="00B27627">
      <w:pPr>
        <w:pStyle w:val="SP4"/>
        <w:rPr>
          <w:rFonts w:cs="Arial"/>
        </w:rPr>
      </w:pPr>
      <w:r w:rsidRPr="00850E76">
        <w:rPr>
          <w:rFonts w:cs="Arial"/>
        </w:rPr>
        <w:t>LFC</w:t>
      </w:r>
      <w:r w:rsidR="006103FD" w:rsidRPr="00850E76">
        <w:rPr>
          <w:rFonts w:cs="Arial"/>
        </w:rPr>
        <w:t xml:space="preserve"> </w:t>
      </w:r>
      <w:r w:rsidR="006E6618" w:rsidRPr="00850E76">
        <w:rPr>
          <w:rFonts w:cs="Arial"/>
        </w:rPr>
        <w:t xml:space="preserve">Data (which data shall if </w:t>
      </w:r>
      <w:r w:rsidR="004254CF" w:rsidRPr="00850E76">
        <w:rPr>
          <w:rFonts w:cs="Arial"/>
        </w:rPr>
        <w:t>necessary,</w:t>
      </w:r>
      <w:r w:rsidR="006E6618" w:rsidRPr="00850E76">
        <w:rPr>
          <w:rFonts w:cs="Arial"/>
        </w:rPr>
        <w:t xml:space="preserve"> upon the </w:t>
      </w:r>
      <w:r w:rsidRPr="00850E76">
        <w:rPr>
          <w:rFonts w:cs="Arial"/>
        </w:rPr>
        <w:t>LFC</w:t>
      </w:r>
      <w:r w:rsidR="007342CC" w:rsidRPr="00850E76">
        <w:rPr>
          <w:rFonts w:cs="Arial"/>
        </w:rPr>
        <w:t>’s</w:t>
      </w:r>
      <w:r w:rsidR="006E6618" w:rsidRPr="00850E76">
        <w:rPr>
          <w:rFonts w:cs="Arial"/>
        </w:rPr>
        <w:t xml:space="preserve"> request be transferred in compatible form on to such computer system as the </w:t>
      </w:r>
      <w:r w:rsidRPr="00850E76">
        <w:rPr>
          <w:rFonts w:cs="Arial"/>
        </w:rPr>
        <w:t>LFC</w:t>
      </w:r>
      <w:r w:rsidR="006E6618" w:rsidRPr="00850E76">
        <w:rPr>
          <w:rFonts w:cs="Arial"/>
          <w:b/>
          <w:bCs/>
        </w:rPr>
        <w:t xml:space="preserve"> </w:t>
      </w:r>
      <w:r w:rsidR="006E6618" w:rsidRPr="00850E76">
        <w:rPr>
          <w:rFonts w:cs="Arial"/>
        </w:rPr>
        <w:t xml:space="preserve">may request) (including back-ups) and </w:t>
      </w:r>
      <w:r w:rsidR="006E6618" w:rsidRPr="00850E76">
        <w:t xml:space="preserve">any other </w:t>
      </w:r>
      <w:r w:rsidR="006E6618" w:rsidRPr="00850E76">
        <w:rPr>
          <w:rFonts w:cs="Arial"/>
        </w:rPr>
        <w:t>media; and</w:t>
      </w:r>
    </w:p>
    <w:p w14:paraId="47D6CD36" w14:textId="79B2D11D" w:rsidR="006E6618" w:rsidRPr="00850E76" w:rsidRDefault="006E6618" w:rsidP="00B27627">
      <w:pPr>
        <w:pStyle w:val="SP4"/>
        <w:rPr>
          <w:rFonts w:cs="Arial"/>
        </w:rPr>
      </w:pPr>
      <w:r w:rsidRPr="00850E76">
        <w:rPr>
          <w:rFonts w:cs="Arial"/>
        </w:rPr>
        <w:t xml:space="preserve">other </w:t>
      </w:r>
      <w:r w:rsidR="005C7E48" w:rsidRPr="00850E76">
        <w:rPr>
          <w:rFonts w:cs="Arial"/>
        </w:rPr>
        <w:t>LFC</w:t>
      </w:r>
      <w:r w:rsidRPr="00850E76">
        <w:rPr>
          <w:rFonts w:cs="Arial"/>
          <w:b/>
          <w:bCs/>
        </w:rPr>
        <w:t xml:space="preserve"> </w:t>
      </w:r>
      <w:r w:rsidRPr="00850E76">
        <w:rPr>
          <w:rFonts w:cs="Arial"/>
        </w:rPr>
        <w:t xml:space="preserve">property and belonging to the </w:t>
      </w:r>
      <w:r w:rsidR="005C7E48" w:rsidRPr="00850E76">
        <w:rPr>
          <w:rFonts w:cs="Arial"/>
        </w:rPr>
        <w:t>LFC</w:t>
      </w:r>
      <w:r w:rsidRPr="00850E76">
        <w:rPr>
          <w:rFonts w:cs="Arial"/>
          <w:b/>
          <w:bCs/>
        </w:rPr>
        <w:t xml:space="preserve"> </w:t>
      </w:r>
      <w:r w:rsidRPr="00850E76">
        <w:rPr>
          <w:rFonts w:cs="Arial"/>
        </w:rPr>
        <w:t xml:space="preserve">which may be in the possession or under the control of the Contractor and/or </w:t>
      </w:r>
      <w:r w:rsidR="009A1BA3">
        <w:rPr>
          <w:rFonts w:cs="Arial"/>
        </w:rPr>
        <w:t>its S</w:t>
      </w:r>
      <w:r w:rsidRPr="00850E76">
        <w:rPr>
          <w:rFonts w:cs="Arial"/>
        </w:rPr>
        <w:t>ub-</w:t>
      </w:r>
      <w:r w:rsidR="009A1BA3">
        <w:rPr>
          <w:rFonts w:cs="Arial"/>
        </w:rPr>
        <w:t>C</w:t>
      </w:r>
      <w:r w:rsidRPr="00850E76">
        <w:rPr>
          <w:rFonts w:cs="Arial"/>
        </w:rPr>
        <w:t>ontractor</w:t>
      </w:r>
      <w:r w:rsidR="009A1BA3">
        <w:rPr>
          <w:rFonts w:cs="Arial"/>
        </w:rPr>
        <w:t>s</w:t>
      </w:r>
      <w:r w:rsidRPr="00850E76">
        <w:rPr>
          <w:rFonts w:cs="Arial"/>
        </w:rPr>
        <w:t>;</w:t>
      </w:r>
    </w:p>
    <w:p w14:paraId="168B6CDB" w14:textId="5D0D0D18" w:rsidR="006E6618" w:rsidRPr="00850E76" w:rsidRDefault="006E6618" w:rsidP="00B27627">
      <w:pPr>
        <w:pStyle w:val="SP3"/>
        <w:ind w:left="1701"/>
        <w:rPr>
          <w:rFonts w:cs="Arial"/>
        </w:rPr>
      </w:pPr>
      <w:r w:rsidRPr="00850E76">
        <w:rPr>
          <w:rFonts w:cs="Arial"/>
        </w:rPr>
        <w:t xml:space="preserve">make good to the </w:t>
      </w:r>
      <w:r w:rsidR="005C7E48" w:rsidRPr="00850E76">
        <w:rPr>
          <w:rFonts w:cs="Arial"/>
        </w:rPr>
        <w:t>LFC</w:t>
      </w:r>
      <w:r w:rsidRPr="00850E76">
        <w:rPr>
          <w:rFonts w:cs="Arial"/>
          <w:b/>
          <w:bCs/>
        </w:rPr>
        <w:t xml:space="preserve"> </w:t>
      </w:r>
      <w:r w:rsidRPr="00850E76">
        <w:rPr>
          <w:rFonts w:cs="Arial"/>
        </w:rPr>
        <w:t xml:space="preserve">any accounting discrepancy and/or loss or damage attributable to a </w:t>
      </w:r>
      <w:r w:rsidR="00B425EF" w:rsidRPr="00850E76">
        <w:rPr>
          <w:rFonts w:cs="Arial"/>
        </w:rPr>
        <w:t>Performa</w:t>
      </w:r>
      <w:r w:rsidR="00E143BD" w:rsidRPr="00850E76">
        <w:rPr>
          <w:rFonts w:cs="Arial"/>
        </w:rPr>
        <w:t>nc</w:t>
      </w:r>
      <w:r w:rsidR="00B425EF" w:rsidRPr="00850E76">
        <w:rPr>
          <w:rFonts w:cs="Arial"/>
        </w:rPr>
        <w:t>e Failure</w:t>
      </w:r>
      <w:r w:rsidRPr="00850E76">
        <w:rPr>
          <w:rFonts w:cs="Arial"/>
        </w:rPr>
        <w:t xml:space="preserve"> by the Contractor, its Staff, Sub-Contractors and agents; and</w:t>
      </w:r>
    </w:p>
    <w:p w14:paraId="7DDBD809" w14:textId="5C0D3673" w:rsidR="006E6618" w:rsidRPr="00850E76" w:rsidRDefault="006E6618" w:rsidP="00B27627">
      <w:pPr>
        <w:pStyle w:val="SP3"/>
        <w:ind w:left="1701"/>
        <w:rPr>
          <w:rFonts w:cs="Arial"/>
        </w:rPr>
      </w:pPr>
      <w:r w:rsidRPr="00850E76">
        <w:rPr>
          <w:rFonts w:cs="Arial"/>
        </w:rPr>
        <w:t xml:space="preserve">vacate </w:t>
      </w:r>
      <w:r w:rsidR="009A1BA3">
        <w:rPr>
          <w:rFonts w:cs="Arial"/>
        </w:rPr>
        <w:t xml:space="preserve">and leave in good condition </w:t>
      </w:r>
      <w:r w:rsidRPr="00850E76">
        <w:rPr>
          <w:rFonts w:cs="Arial"/>
        </w:rPr>
        <w:t xml:space="preserve">the </w:t>
      </w:r>
      <w:r w:rsidR="005C7E48" w:rsidRPr="00850E76">
        <w:rPr>
          <w:rFonts w:cs="Arial"/>
        </w:rPr>
        <w:t>LFC</w:t>
      </w:r>
      <w:r w:rsidR="006103FD" w:rsidRPr="00850E76">
        <w:rPr>
          <w:rFonts w:cs="Arial"/>
        </w:rPr>
        <w:t xml:space="preserve"> </w:t>
      </w:r>
      <w:r w:rsidRPr="00850E76">
        <w:rPr>
          <w:rFonts w:cs="Arial"/>
        </w:rPr>
        <w:t>Premises.</w:t>
      </w:r>
    </w:p>
    <w:p w14:paraId="75FBC03C" w14:textId="01EECFCB" w:rsidR="006E6618" w:rsidRPr="00D26766" w:rsidRDefault="006E6618" w:rsidP="00B27627">
      <w:pPr>
        <w:pStyle w:val="SP2"/>
        <w:rPr>
          <w:rFonts w:cs="Arial"/>
        </w:rPr>
      </w:pPr>
      <w:r w:rsidRPr="00850E76">
        <w:rPr>
          <w:rFonts w:cs="Arial"/>
        </w:rPr>
        <w:t xml:space="preserve">In the event that the Contractor fails to comply </w:t>
      </w:r>
      <w:r w:rsidRPr="00D26766">
        <w:rPr>
          <w:rFonts w:cs="Arial"/>
        </w:rPr>
        <w:t xml:space="preserve">with its obligations in </w:t>
      </w:r>
      <w:r w:rsidR="00E67F26" w:rsidRPr="00D26766">
        <w:rPr>
          <w:rFonts w:cs="Arial"/>
        </w:rPr>
        <w:t>Clause</w:t>
      </w:r>
      <w:r w:rsidR="00121EA9" w:rsidRPr="00D26766">
        <w:rPr>
          <w:rFonts w:cs="Arial"/>
        </w:rPr>
        <w:t xml:space="preserve"> 31</w:t>
      </w:r>
      <w:r w:rsidRPr="00D26766">
        <w:rPr>
          <w:rFonts w:cs="Arial"/>
        </w:rPr>
        <w:t xml:space="preserve">.2 the </w:t>
      </w:r>
      <w:r w:rsidR="005C7E48" w:rsidRPr="00D26766">
        <w:rPr>
          <w:rFonts w:cs="Arial"/>
        </w:rPr>
        <w:t>LFC</w:t>
      </w:r>
      <w:r w:rsidRPr="00D26766">
        <w:rPr>
          <w:rFonts w:cs="Arial"/>
          <w:b/>
          <w:bCs/>
        </w:rPr>
        <w:t xml:space="preserve"> </w:t>
      </w:r>
      <w:r w:rsidRPr="00D26766">
        <w:rPr>
          <w:rFonts w:cs="Arial"/>
        </w:rPr>
        <w:t>shall be entitled to:</w:t>
      </w:r>
    </w:p>
    <w:p w14:paraId="560ABE73" w14:textId="2528C0D2" w:rsidR="006E6618" w:rsidRPr="00D26766" w:rsidRDefault="006E6618" w:rsidP="00B27627">
      <w:pPr>
        <w:pStyle w:val="SP3"/>
        <w:ind w:left="1843" w:hanging="992"/>
        <w:rPr>
          <w:rFonts w:cs="Arial"/>
        </w:rPr>
      </w:pPr>
      <w:r w:rsidRPr="00D26766">
        <w:rPr>
          <w:rFonts w:cs="Arial"/>
        </w:rPr>
        <w:t>recover possession of the</w:t>
      </w:r>
      <w:r w:rsidR="009A1BA3">
        <w:rPr>
          <w:rFonts w:cs="Arial"/>
        </w:rPr>
        <w:t xml:space="preserve"> relevant</w:t>
      </w:r>
      <w:r w:rsidRPr="00D26766">
        <w:rPr>
          <w:rFonts w:cs="Arial"/>
        </w:rPr>
        <w:t xml:space="preserve"> items and for this purpose the Contractor hereby grants to the </w:t>
      </w:r>
      <w:r w:rsidR="005C7E48" w:rsidRPr="00D26766">
        <w:rPr>
          <w:rFonts w:cs="Arial"/>
        </w:rPr>
        <w:t>LFC</w:t>
      </w:r>
      <w:r w:rsidRPr="00D26766">
        <w:rPr>
          <w:rFonts w:cs="Arial"/>
          <w:b/>
          <w:bCs/>
        </w:rPr>
        <w:t xml:space="preserve"> </w:t>
      </w:r>
      <w:r w:rsidRPr="00D26766">
        <w:rPr>
          <w:rFonts w:cs="Arial"/>
        </w:rPr>
        <w:t xml:space="preserve">and its appointed agents a licence to enter onto any land or premises belonging to or under the control of the Contractor; </w:t>
      </w:r>
    </w:p>
    <w:p w14:paraId="753916F8" w14:textId="27323E13" w:rsidR="006E6618" w:rsidRPr="00D26766" w:rsidRDefault="006E6618" w:rsidP="00B27627">
      <w:pPr>
        <w:pStyle w:val="SP3"/>
        <w:ind w:left="1843" w:hanging="992"/>
        <w:rPr>
          <w:rFonts w:cs="Arial"/>
        </w:rPr>
      </w:pPr>
      <w:bookmarkStart w:id="644" w:name="_Ref66460837"/>
      <w:r w:rsidRPr="00D26766">
        <w:rPr>
          <w:rFonts w:cs="Arial"/>
        </w:rPr>
        <w:t xml:space="preserve">recover its reasonable costs incurred in connection with exercising its </w:t>
      </w:r>
      <w:r w:rsidRPr="00D26766">
        <w:t xml:space="preserve">rights pursuant to </w:t>
      </w:r>
      <w:r w:rsidR="007342CC" w:rsidRPr="00D26766">
        <w:rPr>
          <w:rFonts w:cs="Arial"/>
        </w:rPr>
        <w:t>3</w:t>
      </w:r>
      <w:r w:rsidR="00121EA9" w:rsidRPr="00D26766">
        <w:rPr>
          <w:rFonts w:cs="Arial"/>
        </w:rPr>
        <w:t>1</w:t>
      </w:r>
      <w:r w:rsidRPr="00D26766">
        <w:rPr>
          <w:rFonts w:cs="Arial"/>
        </w:rPr>
        <w:t>.3.</w:t>
      </w:r>
      <w:r w:rsidR="006B2E63" w:rsidRPr="00D26766">
        <w:rPr>
          <w:rFonts w:cs="Arial"/>
        </w:rPr>
        <w:t>1,</w:t>
      </w:r>
      <w:r w:rsidRPr="00D26766">
        <w:rPr>
          <w:rFonts w:cs="Arial"/>
        </w:rPr>
        <w:t xml:space="preserve"> such sum to be recoverable by the </w:t>
      </w:r>
      <w:r w:rsidR="005C7E48" w:rsidRPr="00D26766">
        <w:rPr>
          <w:rFonts w:cs="Arial"/>
        </w:rPr>
        <w:t>LFC</w:t>
      </w:r>
      <w:r w:rsidRPr="00D26766">
        <w:rPr>
          <w:rFonts w:cs="Arial"/>
          <w:b/>
          <w:bCs/>
        </w:rPr>
        <w:t xml:space="preserve"> </w:t>
      </w:r>
      <w:r w:rsidRPr="00D26766">
        <w:rPr>
          <w:rFonts w:cs="Arial"/>
        </w:rPr>
        <w:t>from the Contractor as a debt</w:t>
      </w:r>
      <w:r w:rsidR="006B2E63" w:rsidRPr="00D26766">
        <w:rPr>
          <w:rFonts w:cs="Arial"/>
        </w:rPr>
        <w:t>; and</w:t>
      </w:r>
      <w:bookmarkEnd w:id="644"/>
    </w:p>
    <w:p w14:paraId="2A331617" w14:textId="77777777" w:rsidR="006E6618" w:rsidRPr="00D26766" w:rsidRDefault="006E6618" w:rsidP="00B27627">
      <w:pPr>
        <w:pStyle w:val="SP3"/>
        <w:ind w:left="1843" w:hanging="992"/>
        <w:rPr>
          <w:rFonts w:cs="Arial"/>
        </w:rPr>
      </w:pPr>
      <w:r w:rsidRPr="00D26766">
        <w:rPr>
          <w:rFonts w:cs="Arial"/>
        </w:rPr>
        <w:lastRenderedPageBreak/>
        <w:t>within six (6) months the Parties shall carry out an accountancy reconciliation setting out any sums owed by one Party to the other and the Parties shall settle such amounts within twenty-five (25) Working Days of the reconciliation being settled and agreed.</w:t>
      </w:r>
    </w:p>
    <w:p w14:paraId="04E33CB6" w14:textId="49F08F4B" w:rsidR="006E6618" w:rsidRPr="00D26766" w:rsidRDefault="00723C27" w:rsidP="00B27627">
      <w:pPr>
        <w:pStyle w:val="SP2"/>
        <w:rPr>
          <w:rFonts w:cs="Arial"/>
        </w:rPr>
      </w:pPr>
      <w:r>
        <w:rPr>
          <w:rFonts w:cs="Arial"/>
        </w:rPr>
        <w:t xml:space="preserve">This </w:t>
      </w:r>
      <w:r w:rsidR="00E67F26" w:rsidRPr="00D26766">
        <w:rPr>
          <w:rFonts w:cs="Arial"/>
        </w:rPr>
        <w:t>Clause</w:t>
      </w:r>
      <w:r w:rsidR="001B618A" w:rsidRPr="00D26766">
        <w:rPr>
          <w:rFonts w:cs="Arial"/>
        </w:rPr>
        <w:t xml:space="preserve"> </w:t>
      </w:r>
      <w:r w:rsidR="00121EA9" w:rsidRPr="00D26766">
        <w:rPr>
          <w:rFonts w:cs="Arial"/>
        </w:rPr>
        <w:t>31</w:t>
      </w:r>
      <w:r w:rsidR="006E6618" w:rsidRPr="00D26766">
        <w:rPr>
          <w:rFonts w:cs="Arial"/>
        </w:rPr>
        <w:t xml:space="preserve"> together with all other provisions of this </w:t>
      </w:r>
      <w:r w:rsidR="007342CC" w:rsidRPr="00D26766">
        <w:rPr>
          <w:rFonts w:cs="Arial"/>
        </w:rPr>
        <w:t>Agreement</w:t>
      </w:r>
      <w:r w:rsidR="006E6618" w:rsidRPr="00D26766">
        <w:rPr>
          <w:rFonts w:cs="Arial"/>
        </w:rPr>
        <w:t xml:space="preserve"> which are expressed to survive Termination shall continue in force and effect in accordance with their terms. </w:t>
      </w:r>
    </w:p>
    <w:p w14:paraId="1C9CC91E" w14:textId="1BB54558" w:rsidR="006E6618" w:rsidRPr="00D26766" w:rsidRDefault="006E6618" w:rsidP="00B27627">
      <w:pPr>
        <w:pStyle w:val="SP2"/>
        <w:rPr>
          <w:rFonts w:cs="Arial"/>
        </w:rPr>
      </w:pPr>
      <w:r w:rsidRPr="00D26766">
        <w:rPr>
          <w:rFonts w:cs="Arial"/>
        </w:rPr>
        <w:t xml:space="preserve">Subject as otherwise provided in the </w:t>
      </w:r>
      <w:r w:rsidR="007342CC" w:rsidRPr="00D26766">
        <w:rPr>
          <w:rFonts w:cs="Arial"/>
        </w:rPr>
        <w:t>Agreement</w:t>
      </w:r>
      <w:r w:rsidRPr="00D26766">
        <w:rPr>
          <w:rFonts w:cs="Arial"/>
        </w:rPr>
        <w:t xml:space="preserve"> neither Party shall have </w:t>
      </w:r>
      <w:r w:rsidRPr="00D26766">
        <w:t xml:space="preserve">any </w:t>
      </w:r>
      <w:r w:rsidRPr="00D26766">
        <w:rPr>
          <w:rFonts w:cs="Arial"/>
        </w:rPr>
        <w:t xml:space="preserve">further obligation to the other under the </w:t>
      </w:r>
      <w:r w:rsidR="007342CC" w:rsidRPr="00D26766">
        <w:rPr>
          <w:rFonts w:cs="Arial"/>
        </w:rPr>
        <w:t>Agreement</w:t>
      </w:r>
      <w:r w:rsidRPr="00D26766">
        <w:rPr>
          <w:rFonts w:cs="Arial"/>
        </w:rPr>
        <w:t>.</w:t>
      </w:r>
    </w:p>
    <w:p w14:paraId="45DC43D0" w14:textId="11A6324C" w:rsidR="006E6618" w:rsidRPr="00850E76" w:rsidRDefault="006E6618" w:rsidP="00B27627">
      <w:pPr>
        <w:pStyle w:val="SP2"/>
        <w:rPr>
          <w:rFonts w:cs="Arial"/>
        </w:rPr>
      </w:pPr>
      <w:bookmarkStart w:id="645" w:name="ElPgBr48"/>
      <w:bookmarkEnd w:id="645"/>
      <w:r w:rsidRPr="00D26766">
        <w:rPr>
          <w:rFonts w:cs="Arial"/>
        </w:rPr>
        <w:t xml:space="preserve">The termination of this </w:t>
      </w:r>
      <w:r w:rsidR="007342CC" w:rsidRPr="00D26766">
        <w:rPr>
          <w:rFonts w:cs="Arial"/>
        </w:rPr>
        <w:t>Agreement</w:t>
      </w:r>
      <w:r w:rsidRPr="00D26766">
        <w:rPr>
          <w:rFonts w:cs="Arial"/>
        </w:rPr>
        <w:t xml:space="preserve"> howsoever arising is without prejudice to the rights, duties and liabilities of either Party accrued prior to termination. The </w:t>
      </w:r>
      <w:r w:rsidR="00E67F26" w:rsidRPr="00D26766">
        <w:rPr>
          <w:rFonts w:cs="Arial"/>
        </w:rPr>
        <w:t>Clause</w:t>
      </w:r>
      <w:r w:rsidRPr="00D26766">
        <w:rPr>
          <w:rFonts w:cs="Arial"/>
        </w:rPr>
        <w:t>s of</w:t>
      </w:r>
      <w:r w:rsidRPr="00850E76">
        <w:rPr>
          <w:rFonts w:cs="Arial"/>
        </w:rPr>
        <w:t xml:space="preserve"> this </w:t>
      </w:r>
      <w:r w:rsidR="007342CC" w:rsidRPr="00850E76">
        <w:rPr>
          <w:rFonts w:cs="Arial"/>
        </w:rPr>
        <w:t>Agreement</w:t>
      </w:r>
      <w:r w:rsidRPr="00850E76">
        <w:rPr>
          <w:rFonts w:cs="Arial"/>
        </w:rPr>
        <w:t xml:space="preserve"> which expressly or impliedly have effect after termination will continue to be enforceable notwithstanding termination.</w:t>
      </w:r>
    </w:p>
    <w:p w14:paraId="2E225A15" w14:textId="08DC7514" w:rsidR="006E6618" w:rsidRPr="00850E76" w:rsidRDefault="006E6618" w:rsidP="00B27627">
      <w:pPr>
        <w:pStyle w:val="SP2"/>
        <w:rPr>
          <w:rFonts w:cs="Arial"/>
        </w:rPr>
      </w:pPr>
      <w:r w:rsidRPr="00850E76">
        <w:rPr>
          <w:rFonts w:cs="Arial"/>
        </w:rPr>
        <w:t xml:space="preserve">Notwithstanding any provision of this </w:t>
      </w:r>
      <w:r w:rsidR="007342CC" w:rsidRPr="00850E76">
        <w:rPr>
          <w:rFonts w:cs="Arial"/>
        </w:rPr>
        <w:t>Agreement</w:t>
      </w:r>
      <w:r w:rsidRPr="00850E76">
        <w:rPr>
          <w:rFonts w:cs="Arial"/>
        </w:rPr>
        <w:t xml:space="preserve">, on service of a notice of termination, this </w:t>
      </w:r>
      <w:r w:rsidR="007342CC" w:rsidRPr="00850E76">
        <w:rPr>
          <w:rFonts w:cs="Arial"/>
        </w:rPr>
        <w:t>Agreement</w:t>
      </w:r>
      <w:r w:rsidRPr="00850E76">
        <w:rPr>
          <w:rFonts w:cs="Arial"/>
        </w:rPr>
        <w:t xml:space="preserve"> shall only terminate in accordance with the provisions of this </w:t>
      </w:r>
      <w:r w:rsidR="007342CC" w:rsidRPr="00850E76">
        <w:rPr>
          <w:rFonts w:cs="Arial"/>
        </w:rPr>
        <w:t>Agreement</w:t>
      </w:r>
      <w:r w:rsidRPr="00850E76">
        <w:rPr>
          <w:rFonts w:cs="Arial"/>
        </w:rPr>
        <w:t>.</w:t>
      </w:r>
    </w:p>
    <w:p w14:paraId="76E69119" w14:textId="77777777" w:rsidR="006E6618" w:rsidRPr="00850E76" w:rsidRDefault="006E6618" w:rsidP="00B27627">
      <w:pPr>
        <w:pStyle w:val="SP2"/>
        <w:rPr>
          <w:rFonts w:cs="Arial"/>
          <w:b/>
          <w:bCs/>
        </w:rPr>
      </w:pPr>
      <w:r w:rsidRPr="00850E76">
        <w:rPr>
          <w:rFonts w:cs="Arial"/>
          <w:b/>
          <w:bCs/>
        </w:rPr>
        <w:t>Continued effect – no waiver</w:t>
      </w:r>
    </w:p>
    <w:p w14:paraId="06595223" w14:textId="01F8B347" w:rsidR="006E6618" w:rsidRPr="00850E76" w:rsidRDefault="006E6618" w:rsidP="00AD5AE5">
      <w:pPr>
        <w:pStyle w:val="StyleLeft127cm"/>
        <w:rPr>
          <w:szCs w:val="20"/>
        </w:rPr>
      </w:pPr>
      <w:r w:rsidRPr="00850E76">
        <w:rPr>
          <w:szCs w:val="20"/>
        </w:rPr>
        <w:t xml:space="preserve">Notwithstanding any breach of this </w:t>
      </w:r>
      <w:r w:rsidR="007342CC" w:rsidRPr="00850E76">
        <w:rPr>
          <w:szCs w:val="20"/>
        </w:rPr>
        <w:t>Agreement</w:t>
      </w:r>
      <w:r w:rsidRPr="00850E76">
        <w:rPr>
          <w:szCs w:val="20"/>
        </w:rPr>
        <w:t xml:space="preserve"> by either Party, and without prejudice to any other rights which the other Party may have in relation to it, the other Party may elect to continue to treat this </w:t>
      </w:r>
      <w:r w:rsidR="00887FB3" w:rsidRPr="00850E76">
        <w:rPr>
          <w:szCs w:val="20"/>
        </w:rPr>
        <w:t>Agreement</w:t>
      </w:r>
      <w:r w:rsidRPr="00850E76">
        <w:rPr>
          <w:szCs w:val="20"/>
        </w:rPr>
        <w:t xml:space="preserve"> as being in full force and effect and to enforce its rights under this </w:t>
      </w:r>
      <w:r w:rsidR="00887FB3" w:rsidRPr="00850E76">
        <w:rPr>
          <w:szCs w:val="20"/>
        </w:rPr>
        <w:t>Agreement</w:t>
      </w:r>
      <w:r w:rsidRPr="00850E76">
        <w:rPr>
          <w:szCs w:val="20"/>
        </w:rPr>
        <w:t xml:space="preserve">. The failure of either Party to exercise any right under this </w:t>
      </w:r>
      <w:r w:rsidR="00887FB3" w:rsidRPr="00850E76">
        <w:rPr>
          <w:szCs w:val="20"/>
        </w:rPr>
        <w:t>Agreement</w:t>
      </w:r>
      <w:r w:rsidRPr="00850E76">
        <w:rPr>
          <w:szCs w:val="20"/>
        </w:rPr>
        <w:t xml:space="preserve">, including any right to terminate this </w:t>
      </w:r>
      <w:r w:rsidR="00887FB3" w:rsidRPr="00850E76">
        <w:rPr>
          <w:szCs w:val="20"/>
        </w:rPr>
        <w:t>Agreement</w:t>
      </w:r>
      <w:r w:rsidRPr="00850E76">
        <w:rPr>
          <w:szCs w:val="20"/>
        </w:rPr>
        <w:t xml:space="preserve"> and any right to claim damages, shall not be deemed a waiver of such right for any continuing or subsequent breach.</w:t>
      </w:r>
    </w:p>
    <w:p w14:paraId="2BB0CB7A" w14:textId="77777777" w:rsidR="006E6618" w:rsidRPr="00850E76" w:rsidRDefault="006E6618" w:rsidP="00B27627">
      <w:pPr>
        <w:pStyle w:val="SP2"/>
        <w:rPr>
          <w:rFonts w:cs="Arial"/>
          <w:b/>
          <w:bCs/>
        </w:rPr>
      </w:pPr>
      <w:r w:rsidRPr="00850E76">
        <w:rPr>
          <w:rFonts w:cs="Arial"/>
          <w:b/>
          <w:bCs/>
        </w:rPr>
        <w:t>Continued Performance</w:t>
      </w:r>
    </w:p>
    <w:p w14:paraId="387ADB17" w14:textId="633CF3AE" w:rsidR="006E6618" w:rsidRPr="00850E76" w:rsidRDefault="006E6618" w:rsidP="00AD5AE5">
      <w:pPr>
        <w:pStyle w:val="StyleLeft127cm"/>
        <w:rPr>
          <w:szCs w:val="20"/>
        </w:rPr>
      </w:pPr>
      <w:r w:rsidRPr="00850E76">
        <w:rPr>
          <w:szCs w:val="20"/>
        </w:rPr>
        <w:t xml:space="preserve">Subject to any exercise by the </w:t>
      </w:r>
      <w:r w:rsidR="005C7E48" w:rsidRPr="00850E76">
        <w:rPr>
          <w:szCs w:val="20"/>
        </w:rPr>
        <w:t>LFC</w:t>
      </w:r>
      <w:r w:rsidRPr="00850E76">
        <w:rPr>
          <w:szCs w:val="20"/>
        </w:rPr>
        <w:t xml:space="preserve"> of its rights to perform, or to procure a third party to perform, the obligations of the Contractor, the Parties shall continue to perform their obligations under this </w:t>
      </w:r>
      <w:r w:rsidR="00887FB3" w:rsidRPr="00850E76">
        <w:rPr>
          <w:szCs w:val="20"/>
        </w:rPr>
        <w:t>Agreement</w:t>
      </w:r>
      <w:r w:rsidRPr="00850E76">
        <w:rPr>
          <w:szCs w:val="20"/>
        </w:rPr>
        <w:t xml:space="preserve">, notwithstanding the giving of any notice of default or notice of termination, until the termination of the </w:t>
      </w:r>
      <w:r w:rsidR="00887FB3" w:rsidRPr="00850E76">
        <w:rPr>
          <w:szCs w:val="20"/>
        </w:rPr>
        <w:t>Agreement</w:t>
      </w:r>
      <w:r w:rsidRPr="00850E76">
        <w:rPr>
          <w:szCs w:val="20"/>
        </w:rPr>
        <w:t xml:space="preserve"> becomes effective in accordance with the provisions of this </w:t>
      </w:r>
      <w:r w:rsidR="00E67F26" w:rsidRPr="00D26766">
        <w:rPr>
          <w:szCs w:val="20"/>
        </w:rPr>
        <w:t>Clause</w:t>
      </w:r>
      <w:r w:rsidRPr="00D26766">
        <w:rPr>
          <w:szCs w:val="20"/>
        </w:rPr>
        <w:t xml:space="preserve"> </w:t>
      </w:r>
      <w:r w:rsidR="00887FB3" w:rsidRPr="00D26766">
        <w:rPr>
          <w:szCs w:val="20"/>
        </w:rPr>
        <w:t>3</w:t>
      </w:r>
      <w:r w:rsidR="00121EA9" w:rsidRPr="00D26766">
        <w:rPr>
          <w:szCs w:val="20"/>
        </w:rPr>
        <w:t>1</w:t>
      </w:r>
      <w:r w:rsidRPr="00850E76">
        <w:rPr>
          <w:szCs w:val="20"/>
        </w:rPr>
        <w:t>.</w:t>
      </w:r>
    </w:p>
    <w:p w14:paraId="5C33DE0A" w14:textId="77777777" w:rsidR="006E6618" w:rsidRPr="00850E76" w:rsidRDefault="006E6618" w:rsidP="00B27627">
      <w:pPr>
        <w:pStyle w:val="SP1"/>
        <w:rPr>
          <w:rFonts w:cs="Arial"/>
        </w:rPr>
      </w:pPr>
      <w:bookmarkStart w:id="646" w:name="_Ref62032448"/>
      <w:bookmarkStart w:id="647" w:name="_Toc55398429"/>
      <w:bookmarkStart w:id="648" w:name="_Toc69299599"/>
      <w:bookmarkStart w:id="649" w:name="_Toc69300159"/>
      <w:bookmarkStart w:id="650" w:name="_Toc200544397"/>
      <w:r w:rsidRPr="00850E76">
        <w:rPr>
          <w:rFonts w:cs="Arial"/>
        </w:rPr>
        <w:t>Exit arrangements</w:t>
      </w:r>
      <w:bookmarkEnd w:id="646"/>
      <w:bookmarkEnd w:id="647"/>
      <w:bookmarkEnd w:id="648"/>
      <w:bookmarkEnd w:id="649"/>
      <w:bookmarkEnd w:id="650"/>
    </w:p>
    <w:p w14:paraId="4CDA19EC" w14:textId="3011A58F" w:rsidR="006E6618" w:rsidRPr="00850E76" w:rsidRDefault="006E6618" w:rsidP="00B27627">
      <w:pPr>
        <w:pStyle w:val="SP2"/>
        <w:rPr>
          <w:rFonts w:cs="Arial"/>
        </w:rPr>
      </w:pPr>
      <w:r w:rsidRPr="00850E76">
        <w:rPr>
          <w:rFonts w:cs="Arial"/>
        </w:rPr>
        <w:t xml:space="preserve">Prior to and at the end of the </w:t>
      </w:r>
      <w:r w:rsidR="00A719A9" w:rsidRPr="00850E76">
        <w:rPr>
          <w:rFonts w:cs="Arial"/>
        </w:rPr>
        <w:t>Term</w:t>
      </w:r>
      <w:r w:rsidRPr="00850E76">
        <w:rPr>
          <w:rFonts w:cs="Arial"/>
        </w:rPr>
        <w:t xml:space="preserve"> the Contractor shall co-operate with the </w:t>
      </w:r>
      <w:r w:rsidR="005C7E48" w:rsidRPr="00850E76">
        <w:rPr>
          <w:rFonts w:cs="Arial"/>
        </w:rPr>
        <w:t>LFC</w:t>
      </w:r>
      <w:r w:rsidRPr="00850E76">
        <w:rPr>
          <w:rFonts w:cs="Arial"/>
          <w:b/>
          <w:bCs/>
        </w:rPr>
        <w:t xml:space="preserve"> </w:t>
      </w:r>
      <w:r w:rsidRPr="00850E76">
        <w:rPr>
          <w:rFonts w:cs="Arial"/>
        </w:rPr>
        <w:t xml:space="preserve">and any replacement contractor nominated by the </w:t>
      </w:r>
      <w:r w:rsidR="005C7E48" w:rsidRPr="00850E76">
        <w:rPr>
          <w:rFonts w:cs="Arial"/>
        </w:rPr>
        <w:t>LFC</w:t>
      </w:r>
      <w:r w:rsidRPr="00850E76">
        <w:rPr>
          <w:rFonts w:cs="Arial"/>
          <w:b/>
          <w:bCs/>
        </w:rPr>
        <w:t xml:space="preserve"> </w:t>
      </w:r>
      <w:r w:rsidRPr="00850E76">
        <w:rPr>
          <w:rFonts w:cs="Arial"/>
        </w:rPr>
        <w:t>(</w:t>
      </w:r>
      <w:r w:rsidR="00723C27">
        <w:rPr>
          <w:rFonts w:cs="Arial"/>
        </w:rPr>
        <w:t xml:space="preserve">the </w:t>
      </w:r>
      <w:r w:rsidR="00701622" w:rsidRPr="00D92B3D">
        <w:rPr>
          <w:rFonts w:cs="Arial"/>
          <w:b/>
          <w:bCs/>
        </w:rPr>
        <w:t>“</w:t>
      </w:r>
      <w:r w:rsidRPr="00D92B3D">
        <w:rPr>
          <w:rFonts w:cs="Arial"/>
          <w:b/>
          <w:bCs/>
        </w:rPr>
        <w:t>New Contractor</w:t>
      </w:r>
      <w:r w:rsidR="00701622" w:rsidRPr="00D92B3D">
        <w:rPr>
          <w:rFonts w:cs="Arial"/>
          <w:b/>
          <w:bCs/>
        </w:rPr>
        <w:t>”</w:t>
      </w:r>
      <w:r w:rsidRPr="00850E76">
        <w:rPr>
          <w:rFonts w:cs="Arial"/>
        </w:rPr>
        <w:t xml:space="preserve">) in ensuring the smooth hand-over and continued running of the </w:t>
      </w:r>
      <w:r w:rsidR="004C094D" w:rsidRPr="00850E76">
        <w:rPr>
          <w:rFonts w:cs="Arial"/>
        </w:rPr>
        <w:t>Service</w:t>
      </w:r>
      <w:r w:rsidR="00723C27">
        <w:rPr>
          <w:rFonts w:cs="Arial"/>
        </w:rPr>
        <w:t>s</w:t>
      </w:r>
      <w:r w:rsidRPr="00850E76">
        <w:rPr>
          <w:rFonts w:cs="Arial"/>
        </w:rPr>
        <w:t xml:space="preserve"> during such hand-over and in particular, but without limitation, the Contractor shall, to the extent required by the </w:t>
      </w:r>
      <w:r w:rsidR="005C7E48" w:rsidRPr="00850E76">
        <w:rPr>
          <w:rFonts w:cs="Arial"/>
        </w:rPr>
        <w:t>LFC</w:t>
      </w:r>
      <w:r w:rsidRPr="00850E76">
        <w:rPr>
          <w:rFonts w:cs="Arial"/>
        </w:rPr>
        <w:t>:</w:t>
      </w:r>
    </w:p>
    <w:p w14:paraId="662148FA" w14:textId="6BA702D7" w:rsidR="006E6618" w:rsidRPr="00850E76" w:rsidRDefault="006E6618" w:rsidP="00B27627">
      <w:pPr>
        <w:pStyle w:val="SP3"/>
        <w:ind w:left="1701"/>
        <w:rPr>
          <w:rFonts w:cs="Arial"/>
        </w:rPr>
      </w:pPr>
      <w:r w:rsidRPr="00850E76">
        <w:rPr>
          <w:rFonts w:cs="Arial"/>
        </w:rPr>
        <w:t xml:space="preserve">allow the </w:t>
      </w:r>
      <w:r w:rsidR="005C7E48" w:rsidRPr="00850E76">
        <w:rPr>
          <w:rFonts w:cs="Arial"/>
        </w:rPr>
        <w:t>LFC</w:t>
      </w:r>
      <w:r w:rsidRPr="00850E76">
        <w:rPr>
          <w:rFonts w:cs="Arial"/>
          <w:b/>
          <w:bCs/>
        </w:rPr>
        <w:t xml:space="preserve"> </w:t>
      </w:r>
      <w:r w:rsidRPr="00850E76">
        <w:rPr>
          <w:rFonts w:cs="Arial"/>
        </w:rPr>
        <w:t>and any New Contractor reasonable right of access to the Contractor</w:t>
      </w:r>
      <w:r w:rsidR="00701622" w:rsidRPr="00850E76">
        <w:rPr>
          <w:rFonts w:cs="Arial"/>
        </w:rPr>
        <w:t>’</w:t>
      </w:r>
      <w:r w:rsidRPr="00850E76">
        <w:rPr>
          <w:rFonts w:cs="Arial"/>
        </w:rPr>
        <w:t xml:space="preserve">s and </w:t>
      </w:r>
      <w:r w:rsidR="00723C27">
        <w:rPr>
          <w:rFonts w:cs="Arial"/>
        </w:rPr>
        <w:t>S</w:t>
      </w:r>
      <w:r w:rsidRPr="00850E76">
        <w:rPr>
          <w:rFonts w:cs="Arial"/>
        </w:rPr>
        <w:t>ub-</w:t>
      </w:r>
      <w:r w:rsidR="00723C27">
        <w:rPr>
          <w:rFonts w:cs="Arial"/>
        </w:rPr>
        <w:t>C</w:t>
      </w:r>
      <w:r w:rsidRPr="00850E76">
        <w:rPr>
          <w:rFonts w:cs="Arial"/>
        </w:rPr>
        <w:t>ontractor</w:t>
      </w:r>
      <w:r w:rsidR="00701622" w:rsidRPr="00850E76">
        <w:rPr>
          <w:rFonts w:cs="Arial"/>
        </w:rPr>
        <w:t>’</w:t>
      </w:r>
      <w:r w:rsidRPr="00850E76">
        <w:rPr>
          <w:rFonts w:cs="Arial"/>
        </w:rPr>
        <w:t xml:space="preserve">s premises, systems, procedures and </w:t>
      </w:r>
      <w:r w:rsidR="00FC3500">
        <w:rPr>
          <w:rFonts w:cs="Arial"/>
        </w:rPr>
        <w:t>Contractor</w:t>
      </w:r>
      <w:r w:rsidR="00FC3500" w:rsidRPr="00850E76">
        <w:rPr>
          <w:rFonts w:cs="Arial"/>
        </w:rPr>
        <w:t xml:space="preserve"> </w:t>
      </w:r>
      <w:r w:rsidR="006103FD" w:rsidRPr="00850E76">
        <w:rPr>
          <w:rFonts w:cs="Arial"/>
        </w:rPr>
        <w:t>Personnel</w:t>
      </w:r>
      <w:r w:rsidRPr="00850E76">
        <w:rPr>
          <w:rFonts w:cs="Arial"/>
        </w:rPr>
        <w:t>, where appropriate; and</w:t>
      </w:r>
    </w:p>
    <w:p w14:paraId="25F97B49" w14:textId="57CCE5DF" w:rsidR="006E6618" w:rsidRPr="00850E76" w:rsidRDefault="006E6618" w:rsidP="00B27627">
      <w:pPr>
        <w:pStyle w:val="SP3"/>
        <w:ind w:left="1701"/>
      </w:pPr>
      <w:r w:rsidRPr="00850E76">
        <w:rPr>
          <w:rFonts w:cs="Arial"/>
        </w:rPr>
        <w:t xml:space="preserve">deliver to the </w:t>
      </w:r>
      <w:r w:rsidR="005C7E48" w:rsidRPr="00850E76">
        <w:rPr>
          <w:rFonts w:cs="Arial"/>
        </w:rPr>
        <w:t>LFC</w:t>
      </w:r>
      <w:r w:rsidRPr="00850E76">
        <w:rPr>
          <w:rFonts w:cs="Arial"/>
          <w:b/>
          <w:bCs/>
        </w:rPr>
        <w:t xml:space="preserve"> </w:t>
      </w:r>
      <w:r w:rsidRPr="00850E76">
        <w:rPr>
          <w:rFonts w:cs="Arial"/>
        </w:rPr>
        <w:t xml:space="preserve">upon request all information, materials and documents relating to the </w:t>
      </w:r>
      <w:r w:rsidR="004C094D" w:rsidRPr="00850E76">
        <w:rPr>
          <w:rFonts w:cs="Arial"/>
        </w:rPr>
        <w:t xml:space="preserve"> Service</w:t>
      </w:r>
      <w:r w:rsidR="00723C27">
        <w:rPr>
          <w:rFonts w:cs="Arial"/>
        </w:rPr>
        <w:t>s</w:t>
      </w:r>
      <w:r w:rsidRPr="00850E76">
        <w:rPr>
          <w:rFonts w:cs="Arial"/>
        </w:rPr>
        <w:t xml:space="preserve"> in its possession or under its control or in the possession</w:t>
      </w:r>
      <w:r w:rsidRPr="00850E76">
        <w:t xml:space="preserve"> or </w:t>
      </w:r>
      <w:r w:rsidRPr="00850E76">
        <w:rPr>
          <w:rFonts w:cs="Arial"/>
        </w:rPr>
        <w:t xml:space="preserve">under the control of any permitted Sub-Contractors and in default of compliance with this provision the </w:t>
      </w:r>
      <w:r w:rsidR="005C7E48" w:rsidRPr="00850E76">
        <w:rPr>
          <w:rFonts w:cs="Arial"/>
        </w:rPr>
        <w:t>LFC</w:t>
      </w:r>
      <w:r w:rsidRPr="00850E76">
        <w:rPr>
          <w:rFonts w:cs="Arial"/>
          <w:b/>
          <w:bCs/>
        </w:rPr>
        <w:t xml:space="preserve"> </w:t>
      </w:r>
      <w:r w:rsidRPr="00850E76">
        <w:rPr>
          <w:rFonts w:cs="Arial"/>
        </w:rPr>
        <w:t xml:space="preserve">may recover possession thereof and the Contractor grants a licence to the </w:t>
      </w:r>
      <w:r w:rsidR="005C7E48" w:rsidRPr="00850E76">
        <w:rPr>
          <w:rFonts w:cs="Arial"/>
        </w:rPr>
        <w:t>LFC</w:t>
      </w:r>
      <w:r w:rsidRPr="00850E76">
        <w:rPr>
          <w:rFonts w:cs="Arial"/>
          <w:b/>
          <w:bCs/>
        </w:rPr>
        <w:t xml:space="preserve"> </w:t>
      </w:r>
      <w:r w:rsidRPr="00850E76">
        <w:rPr>
          <w:rFonts w:cs="Arial"/>
        </w:rPr>
        <w:t xml:space="preserve">or its appointed agents to enter for the purpose of any such recovery any premises of the Contractor or its permitted </w:t>
      </w:r>
      <w:r w:rsidR="00723C27">
        <w:rPr>
          <w:rFonts w:cs="Arial"/>
        </w:rPr>
        <w:t>S</w:t>
      </w:r>
      <w:r w:rsidRPr="00850E76">
        <w:rPr>
          <w:rFonts w:cs="Arial"/>
        </w:rPr>
        <w:t>ub-</w:t>
      </w:r>
      <w:r w:rsidR="00723C27">
        <w:rPr>
          <w:rFonts w:cs="Arial"/>
        </w:rPr>
        <w:t>C</w:t>
      </w:r>
      <w:r w:rsidRPr="00850E76">
        <w:rPr>
          <w:rFonts w:cs="Arial"/>
        </w:rPr>
        <w:t>ontractors where any such documents, information or materials may be held</w:t>
      </w:r>
      <w:r w:rsidRPr="00850E76">
        <w:t>.</w:t>
      </w:r>
    </w:p>
    <w:p w14:paraId="6EFB588A" w14:textId="6B0A6696" w:rsidR="006E6618" w:rsidRPr="00D26766" w:rsidRDefault="006E6618" w:rsidP="00B27627">
      <w:pPr>
        <w:pStyle w:val="SP2"/>
        <w:rPr>
          <w:rFonts w:cs="Arial"/>
        </w:rPr>
      </w:pPr>
      <w:r w:rsidRPr="00850E76">
        <w:rPr>
          <w:rFonts w:cs="Arial"/>
        </w:rPr>
        <w:t xml:space="preserve">Without prejudice </w:t>
      </w:r>
      <w:r w:rsidRPr="00D26766">
        <w:rPr>
          <w:rFonts w:cs="Arial"/>
        </w:rPr>
        <w:t xml:space="preserve">to </w:t>
      </w:r>
      <w:r w:rsidR="00E67F26" w:rsidRPr="00D26766">
        <w:rPr>
          <w:rFonts w:cs="Arial"/>
        </w:rPr>
        <w:t>Clause</w:t>
      </w:r>
      <w:r w:rsidRPr="00D26766">
        <w:rPr>
          <w:rFonts w:cs="Arial"/>
        </w:rPr>
        <w:t xml:space="preserve"> </w:t>
      </w:r>
      <w:r w:rsidR="00887FB3" w:rsidRPr="00D26766">
        <w:rPr>
          <w:rFonts w:cs="Arial"/>
        </w:rPr>
        <w:t>3</w:t>
      </w:r>
      <w:r w:rsidR="00121EA9" w:rsidRPr="00D26766">
        <w:rPr>
          <w:rFonts w:cs="Arial"/>
        </w:rPr>
        <w:t>2</w:t>
      </w:r>
      <w:r w:rsidR="00723C27">
        <w:rPr>
          <w:rFonts w:cs="Arial"/>
        </w:rPr>
        <w:t>.3</w:t>
      </w:r>
      <w:r w:rsidRPr="00D26766">
        <w:rPr>
          <w:rFonts w:cs="Arial"/>
        </w:rPr>
        <w:t xml:space="preserve"> where the</w:t>
      </w:r>
      <w:r w:rsidR="0014224C" w:rsidRPr="00D26766">
        <w:rPr>
          <w:rFonts w:cs="Arial"/>
        </w:rPr>
        <w:t xml:space="preserve"> Agreement</w:t>
      </w:r>
      <w:r w:rsidRPr="00D26766">
        <w:rPr>
          <w:rFonts w:cs="Arial"/>
        </w:rPr>
        <w:t xml:space="preserve"> is terminated for a reason set out in </w:t>
      </w:r>
      <w:r w:rsidR="00E67F26" w:rsidRPr="00D26766">
        <w:rPr>
          <w:rFonts w:cs="Arial"/>
        </w:rPr>
        <w:t>Clause</w:t>
      </w:r>
      <w:r w:rsidRPr="00D26766">
        <w:rPr>
          <w:rFonts w:cs="Arial"/>
        </w:rPr>
        <w:t xml:space="preserve"> </w:t>
      </w:r>
      <w:r w:rsidR="00723C27">
        <w:rPr>
          <w:rFonts w:cs="Arial"/>
        </w:rPr>
        <w:t>29</w:t>
      </w:r>
      <w:r w:rsidR="00121EA9" w:rsidRPr="00D26766">
        <w:rPr>
          <w:rFonts w:cs="Arial"/>
        </w:rPr>
        <w:t>.</w:t>
      </w:r>
      <w:r w:rsidRPr="00D26766">
        <w:rPr>
          <w:rFonts w:cs="Arial"/>
        </w:rPr>
        <w:t xml:space="preserve">2, the </w:t>
      </w:r>
      <w:r w:rsidR="005C7E48" w:rsidRPr="00D26766">
        <w:rPr>
          <w:rFonts w:cs="Arial"/>
        </w:rPr>
        <w:t>LFC</w:t>
      </w:r>
      <w:r w:rsidRPr="00D26766">
        <w:rPr>
          <w:rFonts w:cs="Arial"/>
          <w:b/>
          <w:bCs/>
        </w:rPr>
        <w:t xml:space="preserve"> </w:t>
      </w:r>
      <w:r w:rsidRPr="00D26766">
        <w:rPr>
          <w:rFonts w:cs="Arial"/>
        </w:rPr>
        <w:t xml:space="preserve">shall immediately cease to be under any obligation to make further payment to the Contractor until the costs, loss and/or damage to the </w:t>
      </w:r>
      <w:r w:rsidR="005C7E48" w:rsidRPr="00D26766">
        <w:rPr>
          <w:rFonts w:cs="Arial"/>
        </w:rPr>
        <w:t>LFC</w:t>
      </w:r>
      <w:r w:rsidRPr="00D26766">
        <w:rPr>
          <w:rFonts w:cs="Arial"/>
          <w:b/>
          <w:bCs/>
        </w:rPr>
        <w:t xml:space="preserve"> </w:t>
      </w:r>
      <w:r w:rsidRPr="00D26766">
        <w:rPr>
          <w:rFonts w:cs="Arial"/>
        </w:rPr>
        <w:t xml:space="preserve">resulting from or arising out of the Termination shall have been calculated, including the application of </w:t>
      </w:r>
      <w:r w:rsidR="00E67F26" w:rsidRPr="00D26766">
        <w:rPr>
          <w:rFonts w:cs="Arial"/>
        </w:rPr>
        <w:t>Clause</w:t>
      </w:r>
      <w:r w:rsidRPr="00D26766">
        <w:rPr>
          <w:rFonts w:cs="Arial"/>
        </w:rPr>
        <w:t xml:space="preserve"> </w:t>
      </w:r>
      <w:r w:rsidR="00887FB3" w:rsidRPr="00D26766">
        <w:rPr>
          <w:rFonts w:cs="Arial"/>
        </w:rPr>
        <w:t>3</w:t>
      </w:r>
      <w:r w:rsidR="00121EA9" w:rsidRPr="00D26766">
        <w:rPr>
          <w:rFonts w:cs="Arial"/>
        </w:rPr>
        <w:t>1</w:t>
      </w:r>
      <w:r w:rsidRPr="00D26766">
        <w:rPr>
          <w:rFonts w:cs="Arial"/>
        </w:rPr>
        <w:t>.2.5.</w:t>
      </w:r>
    </w:p>
    <w:p w14:paraId="3B8088BD" w14:textId="2F58E4D2" w:rsidR="006E6618" w:rsidRPr="00850E76" w:rsidRDefault="006E6618" w:rsidP="00B27627">
      <w:pPr>
        <w:pStyle w:val="SP2"/>
        <w:rPr>
          <w:rFonts w:cs="Arial"/>
        </w:rPr>
      </w:pPr>
      <w:r w:rsidRPr="00D26766">
        <w:rPr>
          <w:rFonts w:cs="Arial"/>
        </w:rPr>
        <w:t xml:space="preserve">When the total costs, loss and/or damage resulting from or arising out of such Termination as is referred to in </w:t>
      </w:r>
      <w:r w:rsidR="00E67F26" w:rsidRPr="00D26766">
        <w:rPr>
          <w:rFonts w:cs="Arial"/>
        </w:rPr>
        <w:t>Clause</w:t>
      </w:r>
      <w:r w:rsidRPr="00D26766">
        <w:rPr>
          <w:rFonts w:cs="Arial"/>
        </w:rPr>
        <w:t xml:space="preserve"> </w:t>
      </w:r>
      <w:r w:rsidR="00887FB3" w:rsidRPr="00D26766">
        <w:rPr>
          <w:rFonts w:cs="Arial"/>
        </w:rPr>
        <w:t>3</w:t>
      </w:r>
      <w:r w:rsidR="00121EA9" w:rsidRPr="00D26766">
        <w:rPr>
          <w:rFonts w:cs="Arial"/>
        </w:rPr>
        <w:t>2</w:t>
      </w:r>
      <w:r w:rsidRPr="00D26766">
        <w:rPr>
          <w:rFonts w:cs="Arial"/>
        </w:rPr>
        <w:t xml:space="preserve">.2 have been calculated and deducted so far as practicable from any sum or sums which would but for </w:t>
      </w:r>
      <w:r w:rsidR="00E67F26" w:rsidRPr="00D26766">
        <w:rPr>
          <w:rFonts w:cs="Arial"/>
        </w:rPr>
        <w:t>Clause</w:t>
      </w:r>
      <w:r w:rsidRPr="00D26766">
        <w:rPr>
          <w:rFonts w:cs="Arial"/>
        </w:rPr>
        <w:t xml:space="preserve"> </w:t>
      </w:r>
      <w:r w:rsidR="00887FB3" w:rsidRPr="00D26766">
        <w:rPr>
          <w:rFonts w:cs="Arial"/>
        </w:rPr>
        <w:t>3</w:t>
      </w:r>
      <w:r w:rsidR="00121EA9" w:rsidRPr="00D26766">
        <w:rPr>
          <w:rFonts w:cs="Arial"/>
        </w:rPr>
        <w:t>2.</w:t>
      </w:r>
      <w:r w:rsidR="00121EA9" w:rsidRPr="00850E76">
        <w:rPr>
          <w:rFonts w:cs="Arial"/>
        </w:rPr>
        <w:t>2</w:t>
      </w:r>
      <w:r w:rsidRPr="00850E76">
        <w:rPr>
          <w:rFonts w:cs="Arial"/>
        </w:rPr>
        <w:t xml:space="preserve"> have been due to the Contractor, any balance shown as due to the </w:t>
      </w:r>
      <w:r w:rsidR="005C7E48" w:rsidRPr="00850E76">
        <w:rPr>
          <w:rFonts w:cs="Arial"/>
        </w:rPr>
        <w:t>LFC</w:t>
      </w:r>
      <w:r w:rsidRPr="00850E76">
        <w:rPr>
          <w:rFonts w:cs="Arial"/>
          <w:b/>
          <w:bCs/>
        </w:rPr>
        <w:t xml:space="preserve"> </w:t>
      </w:r>
      <w:r w:rsidRPr="00850E76">
        <w:rPr>
          <w:rFonts w:cs="Arial"/>
        </w:rPr>
        <w:t xml:space="preserve">shall be recoverable as a debt, or alternatively, the </w:t>
      </w:r>
      <w:r w:rsidR="005C7E48" w:rsidRPr="00850E76">
        <w:rPr>
          <w:rFonts w:cs="Arial"/>
        </w:rPr>
        <w:t>LFC</w:t>
      </w:r>
      <w:r w:rsidRPr="00850E76">
        <w:rPr>
          <w:rFonts w:cs="Arial"/>
        </w:rPr>
        <w:t xml:space="preserve"> shall pay to the Contractor any balance shown as due to the Contractor.</w:t>
      </w:r>
    </w:p>
    <w:p w14:paraId="61CEB359" w14:textId="2EC174E0" w:rsidR="00114E60" w:rsidRPr="00850E76" w:rsidRDefault="006E6618" w:rsidP="00B27627">
      <w:pPr>
        <w:pStyle w:val="SP2"/>
        <w:rPr>
          <w:rFonts w:cs="Arial"/>
        </w:rPr>
      </w:pPr>
      <w:bookmarkStart w:id="651" w:name="ElPgBr49"/>
      <w:bookmarkEnd w:id="651"/>
      <w:r w:rsidRPr="00850E76">
        <w:rPr>
          <w:rFonts w:cs="Arial"/>
        </w:rPr>
        <w:t xml:space="preserve">Upon the </w:t>
      </w:r>
      <w:r w:rsidR="00723C27">
        <w:rPr>
          <w:rFonts w:cs="Arial"/>
        </w:rPr>
        <w:t xml:space="preserve">Expiry or </w:t>
      </w:r>
      <w:r w:rsidRPr="00850E76">
        <w:rPr>
          <w:rFonts w:cs="Arial"/>
        </w:rPr>
        <w:t xml:space="preserve">Termination for whatever reason of this </w:t>
      </w:r>
      <w:r w:rsidR="00887FB3" w:rsidRPr="00850E76">
        <w:rPr>
          <w:rFonts w:cs="Arial"/>
        </w:rPr>
        <w:t>Agreement</w:t>
      </w:r>
      <w:r w:rsidRPr="00850E76">
        <w:rPr>
          <w:rFonts w:cs="Arial"/>
        </w:rPr>
        <w:t xml:space="preserve"> the </w:t>
      </w:r>
      <w:r w:rsidR="005C7E48" w:rsidRPr="00850E76">
        <w:rPr>
          <w:rFonts w:cs="Arial"/>
        </w:rPr>
        <w:t>LFC</w:t>
      </w:r>
      <w:r w:rsidRPr="00850E76">
        <w:rPr>
          <w:rFonts w:cs="Arial"/>
        </w:rPr>
        <w:t xml:space="preserve"> shall have the option to purchase at </w:t>
      </w:r>
      <w:r w:rsidR="00723C27">
        <w:rPr>
          <w:rFonts w:cs="Arial"/>
        </w:rPr>
        <w:t xml:space="preserve">net </w:t>
      </w:r>
      <w:r w:rsidRPr="00850E76">
        <w:rPr>
          <w:rFonts w:cs="Arial"/>
        </w:rPr>
        <w:t xml:space="preserve">book value any of the assets or equipment used by the Contractor solely in performance of its obligations under this </w:t>
      </w:r>
      <w:r w:rsidR="00887FB3" w:rsidRPr="00850E76">
        <w:rPr>
          <w:rFonts w:cs="Arial"/>
        </w:rPr>
        <w:t>Agreement</w:t>
      </w:r>
      <w:r w:rsidRPr="00850E76">
        <w:rPr>
          <w:rFonts w:cs="Arial"/>
        </w:rPr>
        <w:t xml:space="preserve">. Where the </w:t>
      </w:r>
      <w:r w:rsidR="005C7E48" w:rsidRPr="00850E76">
        <w:rPr>
          <w:rFonts w:cs="Arial"/>
        </w:rPr>
        <w:t>LFC</w:t>
      </w:r>
      <w:r w:rsidRPr="00850E76">
        <w:rPr>
          <w:rFonts w:cs="Arial"/>
        </w:rPr>
        <w:t xml:space="preserve"> wishes to exercise this </w:t>
      </w:r>
      <w:r w:rsidR="001E5A24" w:rsidRPr="00850E76">
        <w:rPr>
          <w:rFonts w:cs="Arial"/>
        </w:rPr>
        <w:t>option,</w:t>
      </w:r>
      <w:r w:rsidRPr="00850E76">
        <w:rPr>
          <w:rFonts w:cs="Arial"/>
        </w:rPr>
        <w:t xml:space="preserve"> it shall notify the Contractor in writing accordingly not less than twenty-eight (28) days following the date on which this </w:t>
      </w:r>
      <w:r w:rsidR="00887FB3" w:rsidRPr="00850E76">
        <w:rPr>
          <w:rFonts w:cs="Arial"/>
        </w:rPr>
        <w:t>Agreement</w:t>
      </w:r>
      <w:r w:rsidRPr="00850E76">
        <w:rPr>
          <w:rFonts w:cs="Arial"/>
        </w:rPr>
        <w:t xml:space="preserve"> expires or is terminated.  </w:t>
      </w:r>
    </w:p>
    <w:p w14:paraId="40D73150" w14:textId="77777777" w:rsidR="00AB6E34" w:rsidRDefault="00AB6E34" w:rsidP="00B27627">
      <w:pPr>
        <w:pStyle w:val="SP1"/>
      </w:pPr>
      <w:bookmarkStart w:id="652" w:name="_Toc221089775"/>
      <w:bookmarkStart w:id="653" w:name="_Toc221090148"/>
      <w:bookmarkStart w:id="654" w:name="_Toc221090522"/>
      <w:bookmarkStart w:id="655" w:name="_Toc221097745"/>
      <w:bookmarkStart w:id="656" w:name="_Toc221099916"/>
      <w:bookmarkStart w:id="657" w:name="_Toc199308686"/>
      <w:bookmarkStart w:id="658" w:name="_Toc326824902"/>
      <w:bookmarkStart w:id="659" w:name="_Toc333248009"/>
      <w:bookmarkStart w:id="660" w:name="_Toc333248079"/>
      <w:bookmarkStart w:id="661" w:name="_Toc333249073"/>
      <w:bookmarkStart w:id="662" w:name="_Ref506975696"/>
      <w:bookmarkStart w:id="663" w:name="_Toc516656837"/>
      <w:bookmarkStart w:id="664" w:name="_Toc200544398"/>
      <w:bookmarkEnd w:id="590"/>
      <w:bookmarkEnd w:id="591"/>
      <w:bookmarkEnd w:id="592"/>
      <w:bookmarkEnd w:id="652"/>
      <w:bookmarkEnd w:id="653"/>
      <w:bookmarkEnd w:id="654"/>
      <w:bookmarkEnd w:id="655"/>
      <w:bookmarkEnd w:id="656"/>
      <w:r w:rsidRPr="00850E76">
        <w:lastRenderedPageBreak/>
        <w:t>LIABILITY</w:t>
      </w:r>
      <w:bookmarkEnd w:id="657"/>
      <w:bookmarkEnd w:id="658"/>
      <w:bookmarkEnd w:id="659"/>
      <w:bookmarkEnd w:id="660"/>
      <w:bookmarkEnd w:id="661"/>
      <w:bookmarkEnd w:id="662"/>
      <w:bookmarkEnd w:id="663"/>
      <w:bookmarkEnd w:id="664"/>
    </w:p>
    <w:p w14:paraId="7AA88040" w14:textId="46F507FD" w:rsidR="00AB6E34" w:rsidRPr="00850E76" w:rsidRDefault="00AB6E34" w:rsidP="00B27627">
      <w:pPr>
        <w:pStyle w:val="SP2"/>
        <w:rPr>
          <w:rFonts w:cs="Arial"/>
          <w:noProof/>
          <w:lang w:eastAsia="en-GB"/>
        </w:rPr>
      </w:pPr>
      <w:bookmarkStart w:id="665" w:name="_Ref414980563"/>
      <w:r w:rsidRPr="00850E76">
        <w:rPr>
          <w:rFonts w:cs="Arial"/>
          <w:noProof/>
          <w:lang w:eastAsia="en-GB"/>
        </w:rPr>
        <w:t xml:space="preserve">The Contractor shall be responsible for and indemnify and keep indemnified the </w:t>
      </w:r>
      <w:r w:rsidR="005C7E48" w:rsidRPr="00850E76">
        <w:rPr>
          <w:rFonts w:cs="Arial"/>
          <w:noProof/>
          <w:lang w:eastAsia="en-GB"/>
        </w:rPr>
        <w:t>LFC</w:t>
      </w:r>
      <w:r w:rsidRPr="00850E76">
        <w:rPr>
          <w:rFonts w:cs="Arial"/>
          <w:noProof/>
          <w:lang w:eastAsia="en-GB"/>
        </w:rPr>
        <w:t>, its employees, agents and sub-contractors on demand from and against all liability for</w:t>
      </w:r>
      <w:r w:rsidR="00723C27">
        <w:rPr>
          <w:rFonts w:cs="Arial"/>
          <w:noProof/>
          <w:lang w:eastAsia="en-GB"/>
        </w:rPr>
        <w:t>:</w:t>
      </w:r>
    </w:p>
    <w:p w14:paraId="2D4D0CE4" w14:textId="2403583D" w:rsidR="00AB6E34" w:rsidRPr="00850E76" w:rsidRDefault="00AB6E34" w:rsidP="00B27627">
      <w:pPr>
        <w:pStyle w:val="SP3"/>
        <w:ind w:left="1701"/>
      </w:pPr>
      <w:r w:rsidRPr="00850E76">
        <w:t>death or personal injury</w:t>
      </w:r>
      <w:r w:rsidRPr="00850E76">
        <w:rPr>
          <w:rFonts w:cs="Arial"/>
          <w:noProof/>
          <w:lang w:eastAsia="en-GB"/>
        </w:rPr>
        <w:t>;</w:t>
      </w:r>
    </w:p>
    <w:bookmarkEnd w:id="665"/>
    <w:p w14:paraId="7FF44132" w14:textId="0EC73E84" w:rsidR="00AB6E34" w:rsidRPr="00850E76" w:rsidRDefault="00AB6E34" w:rsidP="00B27627">
      <w:pPr>
        <w:pStyle w:val="SP3"/>
        <w:ind w:left="1701"/>
      </w:pPr>
      <w:r w:rsidRPr="00850E76">
        <w:t xml:space="preserve">loss of or damage to </w:t>
      </w:r>
      <w:r w:rsidRPr="00850E76">
        <w:rPr>
          <w:rFonts w:cs="Arial"/>
          <w:noProof/>
          <w:lang w:eastAsia="en-GB"/>
        </w:rPr>
        <w:t xml:space="preserve">property (including  property belonging to the </w:t>
      </w:r>
      <w:r w:rsidR="005C7E48" w:rsidRPr="00850E76">
        <w:rPr>
          <w:rFonts w:cs="Arial"/>
          <w:noProof/>
          <w:lang w:eastAsia="en-GB"/>
        </w:rPr>
        <w:t>LFC</w:t>
      </w:r>
      <w:r w:rsidRPr="00850E76">
        <w:rPr>
          <w:rFonts w:cs="Arial"/>
          <w:noProof/>
          <w:lang w:eastAsia="en-GB"/>
        </w:rPr>
        <w:t xml:space="preserve">  or for which it is responsible); and</w:t>
      </w:r>
    </w:p>
    <w:p w14:paraId="5876081C" w14:textId="6A6ECF65" w:rsidR="00AB6E34" w:rsidRPr="00850E76" w:rsidRDefault="00AB6E34" w:rsidP="00B27627">
      <w:pPr>
        <w:pStyle w:val="SP3"/>
        <w:ind w:left="1701"/>
        <w:rPr>
          <w:rFonts w:cs="Arial"/>
          <w:noProof/>
          <w:lang w:eastAsia="en-GB"/>
        </w:rPr>
      </w:pPr>
      <w:bookmarkStart w:id="666" w:name="_Ref506990056"/>
      <w:r w:rsidRPr="00850E76">
        <w:rPr>
          <w:rFonts w:cs="Arial"/>
          <w:noProof/>
          <w:lang w:eastAsia="en-GB"/>
        </w:rPr>
        <w:t>actions, losses or damage, claims, demands, costs, proceedings charges and expenses (including legal expenses on an indemnity basis)</w:t>
      </w:r>
      <w:r w:rsidR="00C5133A" w:rsidRPr="00850E76">
        <w:rPr>
          <w:rFonts w:cs="Arial"/>
          <w:noProof/>
          <w:lang w:eastAsia="en-GB"/>
        </w:rPr>
        <w:t>,</w:t>
      </w:r>
    </w:p>
    <w:p w14:paraId="4321F835" w14:textId="75986DBB" w:rsidR="00AB6E34" w:rsidRPr="00850E76" w:rsidRDefault="00AB6E34" w:rsidP="001F7F28">
      <w:pPr>
        <w:pStyle w:val="SP2"/>
        <w:numPr>
          <w:ilvl w:val="0"/>
          <w:numId w:val="0"/>
        </w:numPr>
        <w:ind w:left="1701"/>
      </w:pPr>
      <w:bookmarkStart w:id="667" w:name="_Toc197334354"/>
      <w:r w:rsidRPr="00850E76">
        <w:rPr>
          <w:rFonts w:cs="Arial"/>
          <w:noProof/>
        </w:rPr>
        <w:t>which may arise out of, or in consequence of, the performance or non-</w:t>
      </w:r>
      <w:r w:rsidRPr="004254CF">
        <w:rPr>
          <w:rFonts w:cs="Arial"/>
          <w:noProof/>
        </w:rPr>
        <w:t>performance of the Contractor’s obligations or of its employees, agents or sub-contractors</w:t>
      </w:r>
      <w:r w:rsidRPr="004254CF">
        <w:rPr>
          <w:rFonts w:eastAsia="Times New Roman" w:cs="Arial"/>
          <w:shd w:val="clear" w:color="auto" w:fill="FFFFFF"/>
          <w:lang w:eastAsia="en-GB"/>
        </w:rPr>
        <w:t xml:space="preserve"> under this Agreement </w:t>
      </w:r>
      <w:bookmarkStart w:id="668" w:name="_Ref506990023"/>
      <w:bookmarkEnd w:id="666"/>
      <w:r w:rsidRPr="004254CF">
        <w:rPr>
          <w:rFonts w:cs="Arial"/>
          <w:noProof/>
        </w:rPr>
        <w:t xml:space="preserve">except to the extent </w:t>
      </w:r>
      <w:r w:rsidRPr="004254CF">
        <w:rPr>
          <w:rFonts w:eastAsia="Times New Roman" w:cs="Arial"/>
          <w:shd w:val="clear" w:color="auto" w:fill="FFFFFF"/>
          <w:lang w:eastAsia="en-GB"/>
        </w:rPr>
        <w:t xml:space="preserve">that </w:t>
      </w:r>
      <w:r w:rsidRPr="004254CF">
        <w:rPr>
          <w:rFonts w:cs="Arial"/>
          <w:noProof/>
        </w:rPr>
        <w:t xml:space="preserve">such losses  are </w:t>
      </w:r>
      <w:r w:rsidRPr="004254CF">
        <w:rPr>
          <w:rFonts w:eastAsia="Times New Roman" w:cs="Arial"/>
          <w:shd w:val="clear" w:color="auto" w:fill="FFFFFF"/>
          <w:lang w:eastAsia="en-GB"/>
        </w:rPr>
        <w:t xml:space="preserve">caused by </w:t>
      </w:r>
      <w:r w:rsidRPr="004254CF">
        <w:rPr>
          <w:rFonts w:cs="Arial"/>
          <w:noProof/>
        </w:rPr>
        <w:t>negligence</w:t>
      </w:r>
      <w:r w:rsidRPr="004254CF">
        <w:rPr>
          <w:rFonts w:eastAsia="Times New Roman" w:cs="Arial"/>
          <w:shd w:val="clear" w:color="auto" w:fill="FFFFFF"/>
          <w:lang w:eastAsia="en-GB"/>
        </w:rPr>
        <w:t xml:space="preserve"> of the </w:t>
      </w:r>
      <w:r w:rsidR="005C7E48" w:rsidRPr="004254CF">
        <w:rPr>
          <w:rFonts w:cs="Arial"/>
          <w:noProof/>
        </w:rPr>
        <w:t>LFC</w:t>
      </w:r>
      <w:r w:rsidRPr="004254CF">
        <w:rPr>
          <w:rFonts w:cs="Arial"/>
          <w:noProof/>
        </w:rPr>
        <w:t xml:space="preserve"> or its employees or agents</w:t>
      </w:r>
      <w:bookmarkEnd w:id="667"/>
      <w:r w:rsidRPr="004254CF">
        <w:rPr>
          <w:rFonts w:eastAsia="Times New Roman" w:cs="Arial"/>
          <w:shd w:val="clear" w:color="auto" w:fill="FFFFFF"/>
          <w:lang w:eastAsia="en-GB"/>
        </w:rPr>
        <w:t xml:space="preserve"> and </w:t>
      </w:r>
      <w:r w:rsidRPr="004254CF">
        <w:rPr>
          <w:rFonts w:cs="Arial"/>
          <w:noProof/>
        </w:rPr>
        <w:t>provided that</w:t>
      </w:r>
      <w:r w:rsidRPr="004254CF">
        <w:rPr>
          <w:rFonts w:eastAsia="Times New Roman" w:cs="Arial"/>
          <w:shd w:val="clear" w:color="auto" w:fill="FFFFFF"/>
          <w:lang w:eastAsia="en-GB"/>
        </w:rPr>
        <w:t xml:space="preserve"> the </w:t>
      </w:r>
      <w:bookmarkStart w:id="669" w:name="_Ref506990273"/>
      <w:bookmarkEnd w:id="668"/>
      <w:r w:rsidRPr="004254CF">
        <w:rPr>
          <w:rFonts w:cs="Arial"/>
          <w:noProof/>
        </w:rPr>
        <w:t>Contractor’s</w:t>
      </w:r>
      <w:r w:rsidRPr="004254CF">
        <w:rPr>
          <w:rFonts w:eastAsia="Times New Roman" w:cs="Arial"/>
          <w:shd w:val="clear" w:color="auto" w:fill="FFFFFF"/>
          <w:lang w:eastAsia="en-GB"/>
        </w:rPr>
        <w:t xml:space="preserve"> liability </w:t>
      </w:r>
      <w:bookmarkStart w:id="670" w:name="_Ref506990287"/>
      <w:bookmarkEnd w:id="669"/>
      <w:r w:rsidRPr="004254CF">
        <w:rPr>
          <w:rFonts w:cs="Arial"/>
          <w:noProof/>
          <w:lang w:eastAsia="en-GB"/>
        </w:rPr>
        <w:t>howsoever arising</w:t>
      </w:r>
      <w:r w:rsidRPr="004254CF">
        <w:rPr>
          <w:rFonts w:cs="Arial"/>
        </w:rPr>
        <w:t xml:space="preserve"> under or in connection with this Agreement </w:t>
      </w:r>
      <w:r w:rsidRPr="004254CF">
        <w:rPr>
          <w:rFonts w:cs="Arial"/>
          <w:noProof/>
          <w:lang w:eastAsia="en-GB"/>
        </w:rPr>
        <w:t xml:space="preserve">shall not </w:t>
      </w:r>
      <w:r w:rsidRPr="004254CF">
        <w:rPr>
          <w:rFonts w:cs="Arial"/>
        </w:rPr>
        <w:t>exceed</w:t>
      </w:r>
      <w:bookmarkEnd w:id="670"/>
      <w:r w:rsidRPr="004254CF">
        <w:rPr>
          <w:rFonts w:cs="Arial"/>
          <w:noProof/>
          <w:lang w:eastAsia="en-GB"/>
        </w:rPr>
        <w:t xml:space="preserve"> a total </w:t>
      </w:r>
      <w:r w:rsidRPr="004254CF">
        <w:rPr>
          <w:rFonts w:cs="Arial"/>
          <w:noProof/>
        </w:rPr>
        <w:t xml:space="preserve">of </w:t>
      </w:r>
      <w:r w:rsidR="00723C27">
        <w:rPr>
          <w:rFonts w:cs="Arial"/>
          <w:noProof/>
        </w:rPr>
        <w:t>£</w:t>
      </w:r>
      <w:r w:rsidR="00526B9A" w:rsidRPr="003B4038">
        <w:rPr>
          <w:rFonts w:cs="Arial"/>
          <w:noProof/>
        </w:rPr>
        <w:t>499,</w:t>
      </w:r>
      <w:r w:rsidR="0028723E">
        <w:rPr>
          <w:rFonts w:cs="Arial"/>
          <w:noProof/>
        </w:rPr>
        <w:t>5</w:t>
      </w:r>
      <w:r w:rsidR="00526B9A" w:rsidRPr="003B4038">
        <w:rPr>
          <w:rFonts w:cs="Arial"/>
          <w:noProof/>
        </w:rPr>
        <w:t>00.</w:t>
      </w:r>
      <w:r w:rsidR="003B4038" w:rsidRPr="003B4038">
        <w:rPr>
          <w:rFonts w:cs="Arial"/>
          <w:noProof/>
        </w:rPr>
        <w:t>00</w:t>
      </w:r>
      <w:r w:rsidR="003B4038">
        <w:rPr>
          <w:rFonts w:cs="Arial"/>
          <w:noProof/>
        </w:rPr>
        <w:t>.</w:t>
      </w:r>
      <w:r w:rsidR="006666B4" w:rsidRPr="001E5A24">
        <w:rPr>
          <w:rFonts w:cs="Arial"/>
          <w:noProof/>
          <w:highlight w:val="yellow"/>
          <w:lang w:eastAsia="en-GB"/>
        </w:rPr>
        <w:t xml:space="preserve"> </w:t>
      </w:r>
    </w:p>
    <w:p w14:paraId="5947841B" w14:textId="3D074F53" w:rsidR="00AB6E34" w:rsidRPr="00850E76" w:rsidRDefault="00AB6E34" w:rsidP="00B27627">
      <w:pPr>
        <w:pStyle w:val="SP1"/>
        <w:rPr>
          <w:rFonts w:cs="Arial"/>
          <w:lang w:eastAsia="en-GB"/>
        </w:rPr>
      </w:pPr>
      <w:bookmarkStart w:id="671" w:name="_Toc219715747"/>
      <w:bookmarkStart w:id="672" w:name="_Toc222641719"/>
      <w:bookmarkStart w:id="673" w:name="_Toc222647248"/>
      <w:bookmarkStart w:id="674" w:name="_Toc222647359"/>
      <w:bookmarkStart w:id="675" w:name="_Toc222729851"/>
      <w:bookmarkStart w:id="676" w:name="_Toc233022444"/>
      <w:bookmarkStart w:id="677" w:name="_Toc233022553"/>
      <w:bookmarkStart w:id="678" w:name="_Toc233022724"/>
      <w:bookmarkStart w:id="679" w:name="_Toc233022850"/>
      <w:bookmarkStart w:id="680" w:name="_Toc364851685"/>
      <w:bookmarkStart w:id="681" w:name="_Toc400095075"/>
      <w:bookmarkStart w:id="682" w:name="_Toc200544399"/>
      <w:r w:rsidRPr="00850E76">
        <w:rPr>
          <w:rFonts w:cs="Arial"/>
          <w:lang w:eastAsia="en-GB"/>
        </w:rPr>
        <w:t>CONTROL OF CLAIMS COVERED BY AN INDEMNITY</w:t>
      </w:r>
      <w:bookmarkEnd w:id="671"/>
      <w:bookmarkEnd w:id="672"/>
      <w:bookmarkEnd w:id="673"/>
      <w:bookmarkEnd w:id="674"/>
      <w:bookmarkEnd w:id="675"/>
      <w:bookmarkEnd w:id="676"/>
      <w:bookmarkEnd w:id="677"/>
      <w:bookmarkEnd w:id="678"/>
      <w:bookmarkEnd w:id="679"/>
      <w:bookmarkEnd w:id="680"/>
      <w:bookmarkEnd w:id="681"/>
      <w:bookmarkEnd w:id="682"/>
    </w:p>
    <w:p w14:paraId="27A3E304" w14:textId="36B46C05" w:rsidR="00AB6E34" w:rsidRPr="00850E76" w:rsidRDefault="00AB6E34" w:rsidP="00B27627">
      <w:pPr>
        <w:pStyle w:val="SP2"/>
        <w:rPr>
          <w:rFonts w:cs="Arial"/>
          <w:noProof/>
          <w:lang w:eastAsia="en-GB"/>
        </w:rPr>
      </w:pPr>
      <w:bookmarkStart w:id="683" w:name="_Toc219715748"/>
      <w:r w:rsidRPr="00850E76">
        <w:rPr>
          <w:rFonts w:cs="Arial"/>
          <w:noProof/>
          <w:lang w:eastAsia="en-GB"/>
        </w:rPr>
        <w:t xml:space="preserve">If the </w:t>
      </w:r>
      <w:r w:rsidR="005C7E48" w:rsidRPr="00850E76">
        <w:rPr>
          <w:rFonts w:cs="Arial"/>
          <w:noProof/>
          <w:lang w:eastAsia="en-GB"/>
        </w:rPr>
        <w:t>LFC</w:t>
      </w:r>
      <w:r w:rsidRPr="00850E76">
        <w:rPr>
          <w:rFonts w:cs="Arial"/>
          <w:noProof/>
          <w:lang w:eastAsia="en-GB"/>
        </w:rPr>
        <w:t xml:space="preserve"> becomes aware of a matter which may give rise to a claim under an indemnity given by the Contractor in this Agreement:</w:t>
      </w:r>
      <w:bookmarkEnd w:id="683"/>
    </w:p>
    <w:p w14:paraId="5548D6CF" w14:textId="781F0792" w:rsidR="00AB6E34" w:rsidRPr="00850E76" w:rsidRDefault="00C5133A" w:rsidP="00B27627">
      <w:pPr>
        <w:pStyle w:val="SP3"/>
        <w:ind w:left="1701"/>
        <w:rPr>
          <w:rFonts w:cs="Arial"/>
          <w:noProof/>
          <w:lang w:eastAsia="en-GB"/>
        </w:rPr>
      </w:pPr>
      <w:bookmarkStart w:id="684" w:name="_Toc219715749"/>
      <w:r w:rsidRPr="00850E76">
        <w:rPr>
          <w:rFonts w:cs="Arial"/>
          <w:noProof/>
          <w:lang w:eastAsia="en-GB"/>
        </w:rPr>
        <w:t>t</w:t>
      </w:r>
      <w:r w:rsidR="00AB6E34" w:rsidRPr="00850E76">
        <w:rPr>
          <w:rFonts w:cs="Arial"/>
          <w:noProof/>
          <w:lang w:eastAsia="en-GB"/>
        </w:rPr>
        <w:t xml:space="preserve">he </w:t>
      </w:r>
      <w:r w:rsidR="005C7E48" w:rsidRPr="00850E76">
        <w:rPr>
          <w:rFonts w:cs="Arial"/>
          <w:noProof/>
          <w:lang w:eastAsia="en-GB"/>
        </w:rPr>
        <w:t>LFC</w:t>
      </w:r>
      <w:r w:rsidR="00AB6E34" w:rsidRPr="00850E76">
        <w:rPr>
          <w:rFonts w:cs="Arial"/>
          <w:noProof/>
          <w:lang w:eastAsia="en-GB"/>
        </w:rPr>
        <w:t xml:space="preserve"> shall notify the Contractor as soon as is reasonably practicable and in any event within fifteen (15) </w:t>
      </w:r>
      <w:r w:rsidR="001D06F2" w:rsidRPr="00850E76">
        <w:rPr>
          <w:rFonts w:cs="Arial"/>
        </w:rPr>
        <w:t xml:space="preserve">Working </w:t>
      </w:r>
      <w:r w:rsidR="00AB6E34" w:rsidRPr="00850E76">
        <w:rPr>
          <w:rFonts w:cs="Arial"/>
          <w:noProof/>
          <w:lang w:eastAsia="en-GB"/>
        </w:rPr>
        <w:t xml:space="preserve">Days (from and including the date of receipt of notice) of the matter (stating in reasonable detail the nature of the matter and, if practicable, the amount claimed) and consult with the Contractor with respect to the matter. If the matter has become the subject of proceedings, where reasonably practicable the </w:t>
      </w:r>
      <w:r w:rsidR="005C7E48" w:rsidRPr="00850E76">
        <w:rPr>
          <w:rFonts w:cs="Arial"/>
          <w:noProof/>
          <w:lang w:eastAsia="en-GB"/>
        </w:rPr>
        <w:t>LFC</w:t>
      </w:r>
      <w:r w:rsidR="00AB6E34" w:rsidRPr="00850E76">
        <w:rPr>
          <w:rFonts w:cs="Arial"/>
          <w:noProof/>
          <w:lang w:eastAsia="en-GB"/>
        </w:rPr>
        <w:t xml:space="preserve"> shall notify the Contractor within sufficient time to enable the Contractor to prepare any statement of case;</w:t>
      </w:r>
      <w:bookmarkEnd w:id="684"/>
    </w:p>
    <w:p w14:paraId="6665B28A" w14:textId="64466D0D" w:rsidR="00AB6E34" w:rsidRPr="00D26766" w:rsidRDefault="00C5133A" w:rsidP="00B27627">
      <w:pPr>
        <w:pStyle w:val="SP3"/>
        <w:ind w:left="1701"/>
        <w:rPr>
          <w:rFonts w:cs="Arial"/>
          <w:noProof/>
          <w:lang w:eastAsia="en-GB"/>
        </w:rPr>
      </w:pPr>
      <w:bookmarkStart w:id="685" w:name="_Toc219715750"/>
      <w:r w:rsidRPr="00850E76">
        <w:rPr>
          <w:rFonts w:cs="Arial"/>
          <w:noProof/>
          <w:lang w:eastAsia="en-GB"/>
        </w:rPr>
        <w:t>t</w:t>
      </w:r>
      <w:r w:rsidR="00AB6E34" w:rsidRPr="00850E76">
        <w:rPr>
          <w:rFonts w:cs="Arial"/>
          <w:noProof/>
          <w:lang w:eastAsia="en-GB"/>
        </w:rPr>
        <w:t xml:space="preserve">he </w:t>
      </w:r>
      <w:r w:rsidR="005C7E48" w:rsidRPr="00850E76">
        <w:rPr>
          <w:rFonts w:cs="Arial"/>
          <w:noProof/>
          <w:lang w:eastAsia="en-GB"/>
        </w:rPr>
        <w:t>LFC</w:t>
      </w:r>
      <w:r w:rsidR="00AB6E34" w:rsidRPr="00850E76">
        <w:rPr>
          <w:rFonts w:cs="Arial"/>
          <w:noProof/>
          <w:lang w:eastAsia="en-GB"/>
        </w:rPr>
        <w:t xml:space="preserve"> shall provide the Contractor and its advisers reasonable access to premises and personnel and to all relevant assets, documents and records that it possesses or controls for the purposes of investigating the matter and enabling the Contractor to take the steps refer</w:t>
      </w:r>
      <w:r w:rsidR="00AB6E34" w:rsidRPr="00D26766">
        <w:rPr>
          <w:rFonts w:cs="Arial"/>
          <w:noProof/>
          <w:lang w:eastAsia="en-GB"/>
        </w:rPr>
        <w:t xml:space="preserve">red to in </w:t>
      </w:r>
      <w:r w:rsidR="00E67F26" w:rsidRPr="00D26766">
        <w:rPr>
          <w:rFonts w:cs="Arial"/>
          <w:noProof/>
          <w:lang w:eastAsia="en-GB"/>
        </w:rPr>
        <w:t>Clause</w:t>
      </w:r>
      <w:r w:rsidR="00AB6E34" w:rsidRPr="00D26766">
        <w:rPr>
          <w:rFonts w:cs="Arial"/>
          <w:noProof/>
          <w:lang w:eastAsia="en-GB"/>
        </w:rPr>
        <w:t xml:space="preserve"> </w:t>
      </w:r>
      <w:r w:rsidR="009C5E21" w:rsidRPr="00D26766">
        <w:rPr>
          <w:rFonts w:cs="Arial"/>
          <w:noProof/>
          <w:lang w:eastAsia="en-GB"/>
        </w:rPr>
        <w:t>3</w:t>
      </w:r>
      <w:r w:rsidR="00CC6D83" w:rsidRPr="00D26766">
        <w:rPr>
          <w:rFonts w:cs="Arial"/>
          <w:noProof/>
          <w:lang w:eastAsia="en-GB"/>
        </w:rPr>
        <w:t>4</w:t>
      </w:r>
      <w:r w:rsidR="009C5E21" w:rsidRPr="00D26766">
        <w:rPr>
          <w:rFonts w:cs="Arial"/>
          <w:noProof/>
          <w:lang w:eastAsia="en-GB"/>
        </w:rPr>
        <w:t>.1.1</w:t>
      </w:r>
      <w:r w:rsidR="00AB6E34" w:rsidRPr="00D26766">
        <w:rPr>
          <w:rFonts w:cs="Arial"/>
          <w:noProof/>
          <w:lang w:eastAsia="en-GB"/>
        </w:rPr>
        <w:t>;</w:t>
      </w:r>
      <w:bookmarkEnd w:id="685"/>
    </w:p>
    <w:p w14:paraId="667F5530" w14:textId="2A06C626" w:rsidR="00AB6E34" w:rsidRPr="00D26766" w:rsidRDefault="00C5133A" w:rsidP="00B27627">
      <w:pPr>
        <w:pStyle w:val="SP3"/>
        <w:ind w:left="1701"/>
        <w:rPr>
          <w:rFonts w:cs="Arial"/>
          <w:noProof/>
          <w:lang w:eastAsia="en-GB"/>
        </w:rPr>
      </w:pPr>
      <w:bookmarkStart w:id="686" w:name="_Toc219715751"/>
      <w:r w:rsidRPr="00D26766">
        <w:rPr>
          <w:rFonts w:cs="Arial"/>
          <w:noProof/>
          <w:lang w:eastAsia="en-GB"/>
        </w:rPr>
        <w:t>t</w:t>
      </w:r>
      <w:r w:rsidR="00AB6E34" w:rsidRPr="00D26766">
        <w:rPr>
          <w:rFonts w:cs="Arial"/>
          <w:noProof/>
          <w:lang w:eastAsia="en-GB"/>
        </w:rPr>
        <w:t xml:space="preserve">he Contractor shall provide to the </w:t>
      </w:r>
      <w:r w:rsidR="005C7E48" w:rsidRPr="00D26766">
        <w:rPr>
          <w:rFonts w:cs="Arial"/>
          <w:noProof/>
          <w:lang w:eastAsia="en-GB"/>
        </w:rPr>
        <w:t>LFC</w:t>
      </w:r>
      <w:r w:rsidR="00AB6E34" w:rsidRPr="00D26766">
        <w:rPr>
          <w:rFonts w:cs="Arial"/>
          <w:noProof/>
          <w:lang w:eastAsia="en-GB"/>
        </w:rPr>
        <w:t xml:space="preserve"> reasonable access to information and</w:t>
      </w:r>
      <w:r w:rsidR="00B93A06">
        <w:rPr>
          <w:rFonts w:cs="Arial"/>
          <w:noProof/>
          <w:lang w:eastAsia="en-GB"/>
        </w:rPr>
        <w:t xml:space="preserve"> Co</w:t>
      </w:r>
      <w:r w:rsidR="00E81162">
        <w:rPr>
          <w:rFonts w:cs="Arial"/>
          <w:noProof/>
          <w:lang w:eastAsia="en-GB"/>
        </w:rPr>
        <w:t>nt</w:t>
      </w:r>
      <w:r w:rsidR="00B93A06">
        <w:rPr>
          <w:rFonts w:cs="Arial"/>
          <w:noProof/>
          <w:lang w:eastAsia="en-GB"/>
        </w:rPr>
        <w:t>ractor</w:t>
      </w:r>
      <w:r w:rsidR="00AB6E34" w:rsidRPr="00D26766">
        <w:rPr>
          <w:rFonts w:cs="Arial"/>
          <w:noProof/>
          <w:lang w:eastAsia="en-GB"/>
        </w:rPr>
        <w:t xml:space="preserve"> </w:t>
      </w:r>
      <w:r w:rsidR="00B93A06">
        <w:rPr>
          <w:rFonts w:cs="Arial"/>
          <w:noProof/>
          <w:lang w:eastAsia="en-GB"/>
        </w:rPr>
        <w:t>P</w:t>
      </w:r>
      <w:r w:rsidR="00AB6E34" w:rsidRPr="00D26766">
        <w:rPr>
          <w:rFonts w:cs="Arial"/>
          <w:noProof/>
          <w:lang w:eastAsia="en-GB"/>
        </w:rPr>
        <w:t xml:space="preserve">ersonnel that it possesses or controls for the purposes of understanding the nature and status of the action being taken under </w:t>
      </w:r>
      <w:r w:rsidR="00E67F26" w:rsidRPr="00D26766">
        <w:rPr>
          <w:rFonts w:cs="Arial"/>
          <w:noProof/>
          <w:lang w:eastAsia="en-GB"/>
        </w:rPr>
        <w:t>Clause</w:t>
      </w:r>
      <w:r w:rsidR="00AB6E34" w:rsidRPr="00D26766">
        <w:rPr>
          <w:rFonts w:cs="Arial"/>
          <w:noProof/>
          <w:lang w:eastAsia="en-GB"/>
        </w:rPr>
        <w:t xml:space="preserve"> </w:t>
      </w:r>
      <w:r w:rsidR="009C5E21" w:rsidRPr="00D26766">
        <w:rPr>
          <w:rFonts w:cs="Arial"/>
          <w:noProof/>
          <w:lang w:eastAsia="en-GB"/>
        </w:rPr>
        <w:t>3</w:t>
      </w:r>
      <w:r w:rsidR="00CC6D83" w:rsidRPr="00D26766">
        <w:rPr>
          <w:rFonts w:cs="Arial"/>
          <w:noProof/>
          <w:lang w:eastAsia="en-GB"/>
        </w:rPr>
        <w:t>4</w:t>
      </w:r>
      <w:r w:rsidR="009C5E21" w:rsidRPr="00D26766">
        <w:rPr>
          <w:rFonts w:cs="Arial"/>
          <w:noProof/>
          <w:lang w:eastAsia="en-GB"/>
        </w:rPr>
        <w:t xml:space="preserve">.1.1 </w:t>
      </w:r>
      <w:r w:rsidR="00AB6E34" w:rsidRPr="00D26766">
        <w:rPr>
          <w:rFonts w:cs="Arial"/>
          <w:noProof/>
          <w:lang w:eastAsia="en-GB"/>
        </w:rPr>
        <w:t xml:space="preserve">and shall consult with and take due account of the views of the </w:t>
      </w:r>
      <w:r w:rsidR="005C7E48" w:rsidRPr="00D26766">
        <w:rPr>
          <w:rFonts w:cs="Arial"/>
          <w:noProof/>
          <w:lang w:eastAsia="en-GB"/>
        </w:rPr>
        <w:t>LFC</w:t>
      </w:r>
      <w:r w:rsidR="00AB6E34" w:rsidRPr="00D26766">
        <w:rPr>
          <w:rFonts w:cs="Arial"/>
          <w:noProof/>
          <w:lang w:eastAsia="en-GB"/>
        </w:rPr>
        <w:t xml:space="preserve"> in relation to the proposed actions to be taken prior to settlement or compromise of the claim</w:t>
      </w:r>
      <w:r w:rsidR="00754FE4">
        <w:rPr>
          <w:rFonts w:cs="Arial"/>
          <w:noProof/>
          <w:lang w:eastAsia="en-GB"/>
        </w:rPr>
        <w:t>;</w:t>
      </w:r>
      <w:bookmarkEnd w:id="686"/>
    </w:p>
    <w:p w14:paraId="3DF3F259" w14:textId="01F188B5" w:rsidR="00AB6E34" w:rsidRPr="00D26766" w:rsidRDefault="00754FE4" w:rsidP="00B27627">
      <w:pPr>
        <w:pStyle w:val="SP3"/>
        <w:ind w:left="1701"/>
        <w:rPr>
          <w:rFonts w:cs="Arial"/>
          <w:noProof/>
          <w:lang w:eastAsia="en-GB"/>
        </w:rPr>
      </w:pPr>
      <w:bookmarkStart w:id="687" w:name="_Toc219715752"/>
      <w:r>
        <w:rPr>
          <w:rFonts w:cs="Arial"/>
          <w:noProof/>
          <w:lang w:eastAsia="en-GB"/>
        </w:rPr>
        <w:t>t</w:t>
      </w:r>
      <w:r w:rsidR="00AB6E34" w:rsidRPr="00D26766">
        <w:rPr>
          <w:rFonts w:cs="Arial"/>
          <w:noProof/>
          <w:lang w:eastAsia="en-GB"/>
        </w:rPr>
        <w:t xml:space="preserve">he Contractor (at its cost) may take copies of the relevant documents or records, and photograph the premises or assets as reasonably required, save any documents or records in respect of which the </w:t>
      </w:r>
      <w:r w:rsidR="005C7E48" w:rsidRPr="00D26766">
        <w:rPr>
          <w:rFonts w:cs="Arial"/>
          <w:noProof/>
          <w:lang w:eastAsia="en-GB"/>
        </w:rPr>
        <w:t>LFC</w:t>
      </w:r>
      <w:r w:rsidR="00AB6E34" w:rsidRPr="00D26766">
        <w:rPr>
          <w:rFonts w:cs="Arial"/>
          <w:noProof/>
          <w:lang w:eastAsia="en-GB"/>
        </w:rPr>
        <w:t xml:space="preserve"> claims privilege;</w:t>
      </w:r>
      <w:bookmarkEnd w:id="687"/>
    </w:p>
    <w:p w14:paraId="52A506FD" w14:textId="561D98BA" w:rsidR="00AB6E34" w:rsidRPr="00850E76" w:rsidRDefault="00C5133A" w:rsidP="00B27627">
      <w:pPr>
        <w:pStyle w:val="SP3"/>
        <w:ind w:left="1701"/>
        <w:rPr>
          <w:rFonts w:cs="Arial"/>
          <w:noProof/>
          <w:lang w:eastAsia="en-GB"/>
        </w:rPr>
      </w:pPr>
      <w:bookmarkStart w:id="688" w:name="_Toc219715753"/>
      <w:r w:rsidRPr="00D26766">
        <w:rPr>
          <w:rFonts w:cs="Arial"/>
          <w:noProof/>
          <w:lang w:eastAsia="en-GB"/>
        </w:rPr>
        <w:t>e</w:t>
      </w:r>
      <w:r w:rsidR="00AB6E34" w:rsidRPr="00D26766">
        <w:rPr>
          <w:rFonts w:cs="Arial"/>
          <w:noProof/>
          <w:lang w:eastAsia="en-GB"/>
        </w:rPr>
        <w:t>ach Party shall, and shall procure that its relevant employees and professional advisers shall</w:t>
      </w:r>
      <w:r w:rsidR="00644EA9" w:rsidRPr="00D26766">
        <w:rPr>
          <w:rFonts w:cs="Arial"/>
          <w:noProof/>
          <w:lang w:eastAsia="en-GB"/>
        </w:rPr>
        <w:t>,</w:t>
      </w:r>
      <w:r w:rsidR="00AB6E34" w:rsidRPr="00D26766">
        <w:rPr>
          <w:rFonts w:cs="Arial"/>
          <w:noProof/>
          <w:lang w:eastAsia="en-GB"/>
        </w:rPr>
        <w:t xml:space="preserve"> use the documentation and information obtained pursuant to this </w:t>
      </w:r>
      <w:r w:rsidR="00E67F26" w:rsidRPr="00D26766">
        <w:rPr>
          <w:rFonts w:cs="Arial"/>
          <w:noProof/>
          <w:lang w:eastAsia="en-GB"/>
        </w:rPr>
        <w:t>Clause</w:t>
      </w:r>
      <w:r w:rsidR="00AB6E34" w:rsidRPr="00D26766">
        <w:rPr>
          <w:rFonts w:cs="Arial"/>
          <w:noProof/>
          <w:lang w:eastAsia="en-GB"/>
        </w:rPr>
        <w:t xml:space="preserve"> </w:t>
      </w:r>
      <w:r w:rsidR="001B618A" w:rsidRPr="00D26766">
        <w:rPr>
          <w:rFonts w:cs="Arial"/>
          <w:noProof/>
          <w:lang w:eastAsia="en-GB"/>
        </w:rPr>
        <w:t>3</w:t>
      </w:r>
      <w:r w:rsidR="001B618A" w:rsidRPr="00850E76">
        <w:rPr>
          <w:rFonts w:cs="Arial"/>
          <w:noProof/>
          <w:lang w:eastAsia="en-GB"/>
        </w:rPr>
        <w:t>4</w:t>
      </w:r>
      <w:r w:rsidR="00AB6E34" w:rsidRPr="00850E76">
        <w:rPr>
          <w:rFonts w:cs="Arial"/>
          <w:noProof/>
          <w:lang w:eastAsia="en-GB"/>
        </w:rPr>
        <w:t xml:space="preserve"> solely for the purposes described and sha</w:t>
      </w:r>
      <w:r w:rsidR="00AB6E34" w:rsidRPr="00D26766">
        <w:rPr>
          <w:rFonts w:cs="Arial"/>
          <w:noProof/>
          <w:lang w:eastAsia="en-GB"/>
        </w:rPr>
        <w:t xml:space="preserve">ll otherwise keep the documentation and information confidential in accordance with </w:t>
      </w:r>
      <w:r w:rsidR="00E67F26" w:rsidRPr="00D26766">
        <w:rPr>
          <w:rFonts w:cs="Arial"/>
          <w:noProof/>
          <w:lang w:eastAsia="en-GB"/>
        </w:rPr>
        <w:t>Clause</w:t>
      </w:r>
      <w:r w:rsidR="00AB6E34" w:rsidRPr="00D26766">
        <w:rPr>
          <w:rFonts w:cs="Arial"/>
          <w:noProof/>
          <w:lang w:eastAsia="en-GB"/>
        </w:rPr>
        <w:t xml:space="preserve"> 4</w:t>
      </w:r>
      <w:r w:rsidR="001B618A" w:rsidRPr="00D26766">
        <w:rPr>
          <w:rFonts w:cs="Arial"/>
          <w:noProof/>
          <w:lang w:eastAsia="en-GB"/>
        </w:rPr>
        <w:t>2</w:t>
      </w:r>
      <w:r w:rsidR="00AB6E34" w:rsidRPr="00D26766">
        <w:rPr>
          <w:rFonts w:cs="Arial"/>
          <w:noProof/>
          <w:lang w:eastAsia="en-GB"/>
        </w:rPr>
        <w:t xml:space="preserve"> </w:t>
      </w:r>
      <w:r w:rsidR="001B618A" w:rsidRPr="00D26766">
        <w:rPr>
          <w:rFonts w:cs="Arial"/>
          <w:noProof/>
          <w:lang w:eastAsia="en-GB"/>
        </w:rPr>
        <w:t>(C</w:t>
      </w:r>
      <w:r w:rsidR="00AB6E34" w:rsidRPr="00D26766">
        <w:rPr>
          <w:rFonts w:cs="Arial"/>
          <w:noProof/>
          <w:lang w:eastAsia="en-GB"/>
        </w:rPr>
        <w:t>onfidentiality</w:t>
      </w:r>
      <w:r w:rsidR="001B618A" w:rsidRPr="00D26766">
        <w:rPr>
          <w:rFonts w:cs="Arial"/>
          <w:noProof/>
          <w:lang w:eastAsia="en-GB"/>
        </w:rPr>
        <w:t>)</w:t>
      </w:r>
      <w:r w:rsidR="00AB6E34" w:rsidRPr="00D26766">
        <w:rPr>
          <w:rFonts w:cs="Arial"/>
          <w:noProof/>
          <w:lang w:eastAsia="en-GB"/>
        </w:rPr>
        <w:t xml:space="preserve"> wh</w:t>
      </w:r>
      <w:r w:rsidR="00AB6E34" w:rsidRPr="00850E76">
        <w:rPr>
          <w:rFonts w:cs="Arial"/>
          <w:noProof/>
          <w:lang w:eastAsia="en-GB"/>
        </w:rPr>
        <w:t>ere such information constitutes Confidential Information. When a claim subject to an indemnity is concluded, documentation provided by either Party to the other for the purposes of the claim shall be returned; and</w:t>
      </w:r>
      <w:bookmarkEnd w:id="688"/>
      <w:r w:rsidR="00AB6E34" w:rsidRPr="00850E76">
        <w:rPr>
          <w:rFonts w:cs="Arial"/>
          <w:noProof/>
          <w:lang w:eastAsia="en-GB"/>
        </w:rPr>
        <w:t xml:space="preserve"> </w:t>
      </w:r>
    </w:p>
    <w:p w14:paraId="2009FCC4" w14:textId="60DF7BBC" w:rsidR="00AB6E34" w:rsidRPr="00850E76" w:rsidRDefault="00C5133A" w:rsidP="00B27627">
      <w:pPr>
        <w:pStyle w:val="SP3"/>
        <w:ind w:left="1701"/>
        <w:rPr>
          <w:rFonts w:cs="Arial"/>
          <w:noProof/>
          <w:lang w:eastAsia="en-GB"/>
        </w:rPr>
      </w:pPr>
      <w:bookmarkStart w:id="689" w:name="_Toc219715754"/>
      <w:r w:rsidRPr="00850E76">
        <w:rPr>
          <w:rFonts w:cs="Arial"/>
          <w:noProof/>
          <w:lang w:eastAsia="en-GB"/>
        </w:rPr>
        <w:t>t</w:t>
      </w:r>
      <w:r w:rsidR="00AB6E34" w:rsidRPr="00850E76">
        <w:rPr>
          <w:rFonts w:cs="Arial"/>
          <w:noProof/>
          <w:lang w:eastAsia="en-GB"/>
        </w:rPr>
        <w:t xml:space="preserve">he Parties may agree that the Contractor has the exclusive conduct of the proceedings and if so the Contractor indemnifies the </w:t>
      </w:r>
      <w:r w:rsidR="005C7E48" w:rsidRPr="00850E76">
        <w:rPr>
          <w:rFonts w:cs="Arial"/>
          <w:noProof/>
          <w:lang w:eastAsia="en-GB"/>
        </w:rPr>
        <w:t>LFC</w:t>
      </w:r>
      <w:r w:rsidR="00AB6E34" w:rsidRPr="00850E76">
        <w:rPr>
          <w:rFonts w:cs="Arial"/>
          <w:noProof/>
          <w:lang w:eastAsia="en-GB"/>
        </w:rPr>
        <w:t xml:space="preserve"> for all costs incurred as a result of a request or choice by the Contractor to conduct such proceedings.</w:t>
      </w:r>
      <w:bookmarkEnd w:id="689"/>
    </w:p>
    <w:p w14:paraId="187F64E9" w14:textId="6A39647D" w:rsidR="004254CF" w:rsidRPr="00960C65" w:rsidRDefault="00AB6E34" w:rsidP="00D16646">
      <w:pPr>
        <w:pStyle w:val="SP1"/>
      </w:pPr>
      <w:bookmarkStart w:id="690" w:name="_Toc197334355"/>
      <w:bookmarkStart w:id="691" w:name="_Toc202329998"/>
      <w:bookmarkStart w:id="692" w:name="_Toc209928069"/>
      <w:bookmarkStart w:id="693" w:name="_Toc209928192"/>
      <w:bookmarkStart w:id="694" w:name="_Toc209929306"/>
      <w:bookmarkStart w:id="695" w:name="_Toc211396871"/>
      <w:bookmarkStart w:id="696" w:name="_Toc211397014"/>
      <w:bookmarkStart w:id="697" w:name="_Toc216495023"/>
      <w:bookmarkStart w:id="698" w:name="_Toc216597678"/>
      <w:bookmarkStart w:id="699" w:name="_Toc216597790"/>
      <w:bookmarkStart w:id="700" w:name="_Toc217727569"/>
      <w:bookmarkStart w:id="701" w:name="_Toc217727749"/>
      <w:bookmarkStart w:id="702" w:name="_Toc217727923"/>
      <w:bookmarkStart w:id="703" w:name="_Toc219715604"/>
      <w:bookmarkStart w:id="704" w:name="_Toc222641720"/>
      <w:bookmarkStart w:id="705" w:name="_Toc222647249"/>
      <w:bookmarkStart w:id="706" w:name="_Toc222647360"/>
      <w:bookmarkStart w:id="707" w:name="_Toc222729852"/>
      <w:bookmarkStart w:id="708" w:name="_Toc233022445"/>
      <w:bookmarkStart w:id="709" w:name="_Toc233022554"/>
      <w:bookmarkStart w:id="710" w:name="_Toc233022725"/>
      <w:bookmarkStart w:id="711" w:name="_Toc233022851"/>
      <w:bookmarkStart w:id="712" w:name="_Toc364851686"/>
      <w:bookmarkStart w:id="713" w:name="_Toc400095076"/>
      <w:bookmarkStart w:id="714" w:name="_Toc199308687"/>
      <w:bookmarkStart w:id="715" w:name="_Toc326824903"/>
      <w:bookmarkStart w:id="716" w:name="_Toc333248010"/>
      <w:bookmarkStart w:id="717" w:name="_Toc333248080"/>
      <w:bookmarkStart w:id="718" w:name="_Toc333249074"/>
      <w:bookmarkStart w:id="719" w:name="_Toc333325688"/>
      <w:bookmarkStart w:id="720" w:name="_Ref506207404"/>
      <w:bookmarkStart w:id="721" w:name="_Ref506207413"/>
      <w:bookmarkStart w:id="722" w:name="_Ref506207422"/>
      <w:bookmarkStart w:id="723" w:name="_Ref506207433"/>
      <w:bookmarkStart w:id="724" w:name="_Toc516656838"/>
      <w:bookmarkStart w:id="725" w:name="_Toc200544400"/>
      <w:r w:rsidRPr="00960C65">
        <w:t>INSURANCE</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2F1297B1" w14:textId="25408D2F" w:rsidR="00AB6E34" w:rsidRPr="00850E76" w:rsidRDefault="00AB6E34" w:rsidP="00B27627">
      <w:pPr>
        <w:pStyle w:val="SP2"/>
        <w:rPr>
          <w:rFonts w:cs="Arial"/>
          <w:noProof/>
          <w:lang w:eastAsia="en-GB"/>
        </w:rPr>
      </w:pPr>
      <w:bookmarkStart w:id="726" w:name="_Ref506206245"/>
      <w:r w:rsidRPr="00850E76">
        <w:rPr>
          <w:rFonts w:cs="Arial"/>
          <w:noProof/>
          <w:lang w:eastAsia="en-GB"/>
        </w:rPr>
        <w:t>The Contractor</w:t>
      </w:r>
      <w:r w:rsidRPr="00850E76">
        <w:t xml:space="preserve"> shall</w:t>
      </w:r>
      <w:r w:rsidRPr="00850E76">
        <w:rPr>
          <w:rFonts w:cs="Arial"/>
          <w:noProof/>
          <w:lang w:eastAsia="en-GB"/>
        </w:rPr>
        <w:t xml:space="preserve">, unless otherwise agreed in writing by the </w:t>
      </w:r>
      <w:r w:rsidR="005C7E48" w:rsidRPr="00850E76">
        <w:rPr>
          <w:rFonts w:cs="Arial"/>
          <w:noProof/>
          <w:lang w:eastAsia="en-GB"/>
        </w:rPr>
        <w:t>LFC</w:t>
      </w:r>
      <w:r w:rsidRPr="00850E76">
        <w:rPr>
          <w:rFonts w:cs="Arial"/>
          <w:noProof/>
          <w:lang w:eastAsia="en-GB"/>
        </w:rPr>
        <w:t xml:space="preserve">, hold and </w:t>
      </w:r>
      <w:r w:rsidRPr="00850E76">
        <w:t xml:space="preserve">maintain </w:t>
      </w:r>
      <w:r w:rsidRPr="00850E76">
        <w:rPr>
          <w:rFonts w:cs="Arial"/>
          <w:noProof/>
          <w:lang w:eastAsia="en-GB"/>
        </w:rPr>
        <w:t>during</w:t>
      </w:r>
      <w:r w:rsidRPr="00850E76">
        <w:t xml:space="preserve"> the Term </w:t>
      </w:r>
      <w:r w:rsidRPr="00850E76">
        <w:rPr>
          <w:rFonts w:cs="Arial"/>
          <w:noProof/>
          <w:lang w:eastAsia="en-GB"/>
        </w:rPr>
        <w:t xml:space="preserve">the </w:t>
      </w:r>
      <w:r w:rsidRPr="00850E76">
        <w:t xml:space="preserve">following </w:t>
      </w:r>
      <w:r w:rsidRPr="00850E76">
        <w:rPr>
          <w:rFonts w:cs="Arial"/>
          <w:noProof/>
          <w:lang w:eastAsia="en-GB"/>
        </w:rPr>
        <w:t>Insurances:</w:t>
      </w:r>
    </w:p>
    <w:p w14:paraId="63F90798" w14:textId="47277CF9" w:rsidR="004C19B8" w:rsidRPr="00850E76" w:rsidRDefault="004C19B8" w:rsidP="00B27627">
      <w:pPr>
        <w:pStyle w:val="SP3"/>
        <w:ind w:left="1701"/>
      </w:pPr>
      <w:r w:rsidRPr="00850E76">
        <w:rPr>
          <w:rFonts w:cs="Arial"/>
          <w:noProof/>
          <w:lang w:eastAsia="en-GB"/>
        </w:rPr>
        <w:t xml:space="preserve">Public liability </w:t>
      </w:r>
      <w:r w:rsidRPr="00850E76">
        <w:t xml:space="preserve">insurance </w:t>
      </w:r>
      <w:r w:rsidRPr="00850E76">
        <w:rPr>
          <w:rFonts w:cs="Arial"/>
          <w:noProof/>
          <w:lang w:eastAsia="en-GB"/>
        </w:rPr>
        <w:t>in the sum of</w:t>
      </w:r>
      <w:r w:rsidR="00B33A93">
        <w:rPr>
          <w:rFonts w:cs="Arial"/>
          <w:noProof/>
          <w:lang w:eastAsia="en-GB"/>
        </w:rPr>
        <w:t xml:space="preserve"> £</w:t>
      </w:r>
      <w:r w:rsidR="000B13F9">
        <w:rPr>
          <w:rFonts w:cs="Arial"/>
          <w:noProof/>
          <w:lang w:eastAsia="en-GB"/>
        </w:rPr>
        <w:t>5</w:t>
      </w:r>
      <w:r w:rsidR="00B33A93">
        <w:rPr>
          <w:rFonts w:cs="Arial"/>
          <w:noProof/>
          <w:lang w:eastAsia="en-GB"/>
        </w:rPr>
        <w:t>,000,000</w:t>
      </w:r>
      <w:r w:rsidR="001E5A24" w:rsidRPr="005A783F">
        <w:rPr>
          <w:b/>
        </w:rPr>
        <w:t xml:space="preserve"> </w:t>
      </w:r>
      <w:r w:rsidRPr="00850E76">
        <w:rPr>
          <w:rFonts w:cs="Arial"/>
          <w:noProof/>
          <w:lang w:eastAsia="en-GB"/>
        </w:rPr>
        <w:t xml:space="preserve">for any one </w:t>
      </w:r>
      <w:r w:rsidR="00D51FC7" w:rsidRPr="00850E76">
        <w:rPr>
          <w:rFonts w:cs="Arial"/>
          <w:noProof/>
          <w:lang w:eastAsia="en-GB"/>
        </w:rPr>
        <w:t>occ</w:t>
      </w:r>
      <w:r w:rsidRPr="00850E76">
        <w:rPr>
          <w:rFonts w:cs="Arial"/>
          <w:noProof/>
          <w:lang w:eastAsia="en-GB"/>
        </w:rPr>
        <w:t>urrence or series</w:t>
      </w:r>
      <w:r w:rsidRPr="00850E76">
        <w:t xml:space="preserve"> of </w:t>
      </w:r>
      <w:r w:rsidR="00F04333" w:rsidRPr="00850E76">
        <w:t>occ</w:t>
      </w:r>
      <w:r w:rsidR="00F04333" w:rsidRPr="00850E76">
        <w:rPr>
          <w:rFonts w:cs="Arial"/>
          <w:noProof/>
          <w:lang w:eastAsia="en-GB"/>
        </w:rPr>
        <w:t>urrences</w:t>
      </w:r>
      <w:r w:rsidRPr="00850E76">
        <w:rPr>
          <w:rFonts w:cs="Arial"/>
          <w:noProof/>
          <w:lang w:eastAsia="en-GB"/>
        </w:rPr>
        <w:t xml:space="preserve"> arising out</w:t>
      </w:r>
      <w:r w:rsidRPr="00850E76">
        <w:t xml:space="preserve"> of </w:t>
      </w:r>
      <w:bookmarkEnd w:id="726"/>
      <w:r w:rsidRPr="00850E76">
        <w:rPr>
          <w:rFonts w:cs="Arial"/>
          <w:noProof/>
          <w:lang w:eastAsia="en-GB"/>
        </w:rPr>
        <w:t>one event;</w:t>
      </w:r>
    </w:p>
    <w:p w14:paraId="2BF5F3EC" w14:textId="41B976E3" w:rsidR="004C19B8" w:rsidRPr="00850E76" w:rsidRDefault="004C19B8" w:rsidP="00B27627">
      <w:pPr>
        <w:pStyle w:val="SP3"/>
        <w:ind w:left="1701"/>
        <w:rPr>
          <w:rFonts w:cs="Arial"/>
          <w:noProof/>
          <w:lang w:eastAsia="en-GB"/>
        </w:rPr>
      </w:pPr>
      <w:r w:rsidRPr="00850E76">
        <w:rPr>
          <w:rFonts w:cs="Arial"/>
          <w:noProof/>
          <w:lang w:eastAsia="en-GB"/>
        </w:rPr>
        <w:t>Employer’s liability insurance in the sum in the sum of</w:t>
      </w:r>
      <w:r w:rsidR="00B33A93">
        <w:rPr>
          <w:rFonts w:cs="Arial"/>
          <w:noProof/>
          <w:lang w:eastAsia="en-GB"/>
        </w:rPr>
        <w:t xml:space="preserve"> £10,000,000</w:t>
      </w:r>
      <w:r w:rsidR="001E5A24" w:rsidRPr="001E5A24">
        <w:rPr>
          <w:rFonts w:cs="Arial"/>
          <w:noProof/>
          <w:lang w:eastAsia="en-GB"/>
        </w:rPr>
        <w:t xml:space="preserve"> </w:t>
      </w:r>
      <w:r w:rsidRPr="00850E76">
        <w:rPr>
          <w:rFonts w:cs="Arial"/>
          <w:noProof/>
          <w:lang w:eastAsia="en-GB"/>
        </w:rPr>
        <w:t xml:space="preserve">for any one </w:t>
      </w:r>
      <w:r w:rsidR="00D51FC7" w:rsidRPr="00850E76">
        <w:rPr>
          <w:rFonts w:cs="Arial"/>
          <w:noProof/>
          <w:lang w:eastAsia="en-GB"/>
        </w:rPr>
        <w:t>occ</w:t>
      </w:r>
      <w:r w:rsidRPr="00850E76">
        <w:rPr>
          <w:rFonts w:cs="Arial"/>
          <w:noProof/>
          <w:lang w:eastAsia="en-GB"/>
        </w:rPr>
        <w:t xml:space="preserve">urrence or series of </w:t>
      </w:r>
      <w:r w:rsidR="00D51FC7" w:rsidRPr="00850E76">
        <w:rPr>
          <w:rFonts w:cs="Arial"/>
          <w:noProof/>
          <w:lang w:eastAsia="en-GB"/>
        </w:rPr>
        <w:t>occ</w:t>
      </w:r>
      <w:r w:rsidRPr="00850E76">
        <w:rPr>
          <w:rFonts w:cs="Arial"/>
          <w:noProof/>
          <w:lang w:eastAsia="en-GB"/>
        </w:rPr>
        <w:t>urences arising out of one event;</w:t>
      </w:r>
    </w:p>
    <w:p w14:paraId="77831125" w14:textId="10F99616" w:rsidR="00D26766" w:rsidRDefault="004C19B8" w:rsidP="00B27627">
      <w:pPr>
        <w:pStyle w:val="SP3"/>
        <w:ind w:left="1701"/>
        <w:rPr>
          <w:rFonts w:cs="Arial"/>
          <w:noProof/>
          <w:lang w:eastAsia="en-GB"/>
        </w:rPr>
      </w:pPr>
      <w:r w:rsidRPr="00850E76">
        <w:rPr>
          <w:rFonts w:cs="Arial"/>
          <w:noProof/>
          <w:lang w:eastAsia="en-GB"/>
        </w:rPr>
        <w:lastRenderedPageBreak/>
        <w:t>Professional indemnity insurance in the sum of</w:t>
      </w:r>
      <w:r w:rsidR="000437FB">
        <w:rPr>
          <w:rFonts w:cs="Arial"/>
          <w:noProof/>
          <w:lang w:eastAsia="en-GB"/>
        </w:rPr>
        <w:t xml:space="preserve"> £2,000,000</w:t>
      </w:r>
      <w:r w:rsidRPr="00850E76">
        <w:rPr>
          <w:rFonts w:cs="Arial"/>
          <w:noProof/>
          <w:lang w:eastAsia="en-GB"/>
        </w:rPr>
        <w:t xml:space="preserve"> for any one </w:t>
      </w:r>
      <w:r w:rsidR="00D51FC7" w:rsidRPr="00850E76">
        <w:rPr>
          <w:rFonts w:cs="Arial"/>
          <w:noProof/>
          <w:lang w:eastAsia="en-GB"/>
        </w:rPr>
        <w:t>occ</w:t>
      </w:r>
      <w:r w:rsidRPr="00850E76">
        <w:rPr>
          <w:rFonts w:cs="Arial"/>
          <w:noProof/>
          <w:lang w:eastAsia="en-GB"/>
        </w:rPr>
        <w:t xml:space="preserve">urrence or series of </w:t>
      </w:r>
      <w:r w:rsidR="00D51FC7" w:rsidRPr="00850E76">
        <w:rPr>
          <w:rFonts w:cs="Arial"/>
          <w:noProof/>
          <w:lang w:eastAsia="en-GB"/>
        </w:rPr>
        <w:t>occ</w:t>
      </w:r>
      <w:r w:rsidRPr="00850E76">
        <w:rPr>
          <w:rFonts w:cs="Arial"/>
          <w:noProof/>
          <w:lang w:eastAsia="en-GB"/>
        </w:rPr>
        <w:t xml:space="preserve">urences arising out of one event; </w:t>
      </w:r>
      <w:r w:rsidR="00E143BD" w:rsidRPr="00850E76">
        <w:rPr>
          <w:rFonts w:cs="Arial"/>
          <w:noProof/>
          <w:lang w:eastAsia="en-GB"/>
        </w:rPr>
        <w:t>and</w:t>
      </w:r>
    </w:p>
    <w:p w14:paraId="240FAE3F" w14:textId="6FCBA18E" w:rsidR="00A723C7" w:rsidRDefault="00A723C7" w:rsidP="00B27627">
      <w:pPr>
        <w:pStyle w:val="SP3"/>
        <w:ind w:left="1701"/>
        <w:rPr>
          <w:rFonts w:cs="Arial"/>
          <w:noProof/>
          <w:lang w:eastAsia="en-GB"/>
        </w:rPr>
      </w:pPr>
      <w:r w:rsidRPr="00D26766">
        <w:rPr>
          <w:rFonts w:cs="Arial"/>
          <w:noProof/>
          <w:lang w:eastAsia="en-GB"/>
        </w:rPr>
        <w:t xml:space="preserve">any other insurances as may be required by Legislation in relation to the provison of the </w:t>
      </w:r>
      <w:r w:rsidR="004C094D" w:rsidRPr="00D26766">
        <w:rPr>
          <w:rFonts w:cs="Arial"/>
          <w:noProof/>
          <w:lang w:eastAsia="en-GB"/>
        </w:rPr>
        <w:t xml:space="preserve"> Service</w:t>
      </w:r>
      <w:r w:rsidRPr="00D26766">
        <w:rPr>
          <w:rFonts w:cs="Arial"/>
          <w:noProof/>
          <w:lang w:eastAsia="en-GB"/>
        </w:rPr>
        <w:t xml:space="preserve">. </w:t>
      </w:r>
    </w:p>
    <w:p w14:paraId="0EB3D847" w14:textId="75E370C0" w:rsidR="00A723C7" w:rsidRPr="00850E76" w:rsidRDefault="00973616" w:rsidP="00B27627">
      <w:pPr>
        <w:pStyle w:val="SP2"/>
        <w:rPr>
          <w:rFonts w:cs="Arial"/>
          <w:lang w:eastAsia="en-GB"/>
        </w:rPr>
      </w:pPr>
      <w:r w:rsidRPr="00850E76">
        <w:rPr>
          <w:rFonts w:cs="Arial"/>
          <w:lang w:eastAsia="en-GB"/>
        </w:rPr>
        <w:t xml:space="preserve">No Party to this Agreement shall take any action or fail to take any reasonable action, or (insofar as it is reasonably within its power) permit anything to </w:t>
      </w:r>
      <w:r w:rsidR="00D51FC7" w:rsidRPr="00850E76">
        <w:rPr>
          <w:rFonts w:cs="Arial"/>
          <w:lang w:eastAsia="en-GB"/>
        </w:rPr>
        <w:t>occ</w:t>
      </w:r>
      <w:r w:rsidRPr="00850E76">
        <w:rPr>
          <w:rFonts w:cs="Arial"/>
          <w:lang w:eastAsia="en-GB"/>
        </w:rPr>
        <w:t xml:space="preserve">ur in relation to it, which would entitle any insurer to reduce to pay any claim under any insurance policy in which that party is insured. </w:t>
      </w:r>
    </w:p>
    <w:p w14:paraId="4BD88F9B" w14:textId="1F9EB8A0" w:rsidR="0008612D" w:rsidRPr="00850E76" w:rsidRDefault="0008612D" w:rsidP="00B27627">
      <w:pPr>
        <w:pStyle w:val="SP2"/>
        <w:rPr>
          <w:rFonts w:cs="Arial"/>
          <w:lang w:eastAsia="en-GB"/>
        </w:rPr>
      </w:pPr>
      <w:r w:rsidRPr="00850E76">
        <w:rPr>
          <w:rFonts w:cs="Arial"/>
          <w:lang w:eastAsia="en-GB"/>
        </w:rPr>
        <w:t>The Insurances shall be maintained from time to time on terms no less favourable than those generally available to a prudent contractor operating to Good Industry Practice in respect of risk insured in the international insurance market from time to time.</w:t>
      </w:r>
    </w:p>
    <w:p w14:paraId="58777E30" w14:textId="3C5D0879" w:rsidR="0008612D" w:rsidRPr="00850E76" w:rsidRDefault="0008612D" w:rsidP="00B27627">
      <w:pPr>
        <w:pStyle w:val="SP2"/>
      </w:pPr>
      <w:r w:rsidRPr="00850E76">
        <w:rPr>
          <w:rFonts w:cs="Arial"/>
          <w:lang w:eastAsia="en-GB"/>
        </w:rPr>
        <w:t>The Contractor shall promptly pay all premiums payable and other sums due in respect of the insurance policies. T</w:t>
      </w:r>
      <w:r w:rsidRPr="00850E76">
        <w:rPr>
          <w:rFonts w:cs="Arial"/>
          <w:noProof/>
          <w:lang w:eastAsia="en-GB"/>
        </w:rPr>
        <w:t>he Contractor</w:t>
      </w:r>
      <w:r w:rsidRPr="00850E76">
        <w:t xml:space="preserve"> shall comply with the terms and conditions of the </w:t>
      </w:r>
      <w:r w:rsidRPr="00850E76">
        <w:rPr>
          <w:rFonts w:cs="Arial"/>
          <w:noProof/>
          <w:lang w:eastAsia="en-GB"/>
        </w:rPr>
        <w:t>Insurances</w:t>
      </w:r>
      <w:r w:rsidRPr="00850E76">
        <w:t xml:space="preserve"> and all reasonable requirements of the insurers, including (without limitation), in connection with the prosecution, defence and settlement of claims, the recovery of losses and the prevention of accidents. The </w:t>
      </w:r>
      <w:r w:rsidRPr="00850E76">
        <w:rPr>
          <w:rFonts w:cs="Arial"/>
          <w:noProof/>
          <w:lang w:eastAsia="en-GB"/>
        </w:rPr>
        <w:t>Contractor</w:t>
      </w:r>
      <w:r w:rsidRPr="00850E76">
        <w:t xml:space="preserve"> shall bear the cost of all exclusions and limitations under the </w:t>
      </w:r>
      <w:r w:rsidRPr="00850E76">
        <w:rPr>
          <w:rFonts w:cs="Arial"/>
          <w:noProof/>
          <w:lang w:eastAsia="en-GB"/>
        </w:rPr>
        <w:t>Insurances</w:t>
      </w:r>
      <w:r w:rsidRPr="00850E76">
        <w:t xml:space="preserve"> and shall pay for any excess.</w:t>
      </w:r>
    </w:p>
    <w:p w14:paraId="44F9C950" w14:textId="20829D2D" w:rsidR="00AB6E34" w:rsidRPr="00850E76" w:rsidRDefault="00AB6E34" w:rsidP="00B27627">
      <w:pPr>
        <w:pStyle w:val="SP2"/>
        <w:rPr>
          <w:rFonts w:cs="Arial"/>
          <w:lang w:eastAsia="en-GB"/>
        </w:rPr>
      </w:pPr>
      <w:r w:rsidRPr="00850E76">
        <w:rPr>
          <w:rFonts w:cs="Arial"/>
          <w:lang w:eastAsia="en-GB"/>
        </w:rPr>
        <w:t xml:space="preserve">The policy or policies of insurance referred to above in </w:t>
      </w:r>
      <w:r w:rsidR="00E67F26" w:rsidRPr="00D26766">
        <w:rPr>
          <w:rFonts w:cs="Arial"/>
          <w:lang w:eastAsia="en-GB"/>
        </w:rPr>
        <w:t>Clause</w:t>
      </w:r>
      <w:r w:rsidRPr="00D26766">
        <w:rPr>
          <w:rFonts w:cs="Arial"/>
          <w:lang w:eastAsia="en-GB"/>
        </w:rPr>
        <w:t xml:space="preserve"> </w:t>
      </w:r>
      <w:r w:rsidR="005E0FCF" w:rsidRPr="00D26766">
        <w:rPr>
          <w:rFonts w:cs="Arial"/>
          <w:lang w:eastAsia="en-GB"/>
        </w:rPr>
        <w:t>35</w:t>
      </w:r>
      <w:r w:rsidRPr="00D26766">
        <w:rPr>
          <w:rFonts w:cs="Arial"/>
          <w:lang w:eastAsia="en-GB"/>
        </w:rPr>
        <w:t xml:space="preserve">.1 shall be forthwith produced to the </w:t>
      </w:r>
      <w:r w:rsidR="005C7E48" w:rsidRPr="00D26766">
        <w:rPr>
          <w:rFonts w:cs="Arial"/>
          <w:lang w:eastAsia="en-GB"/>
        </w:rPr>
        <w:t>LFC</w:t>
      </w:r>
      <w:r w:rsidRPr="00D26766">
        <w:rPr>
          <w:rFonts w:cs="Arial"/>
          <w:lang w:eastAsia="en-GB"/>
        </w:rPr>
        <w:t xml:space="preserve"> upon request together with satisfactory evidence of payment o</w:t>
      </w:r>
      <w:r w:rsidRPr="00850E76">
        <w:rPr>
          <w:rFonts w:cs="Arial"/>
          <w:lang w:eastAsia="en-GB"/>
        </w:rPr>
        <w:t>f the premiums.</w:t>
      </w:r>
    </w:p>
    <w:p w14:paraId="412F645F" w14:textId="563406F9" w:rsidR="0008612D" w:rsidRPr="00F04333" w:rsidRDefault="0008612D" w:rsidP="00B27627">
      <w:pPr>
        <w:pStyle w:val="SP2"/>
        <w:rPr>
          <w:rFonts w:cs="Arial"/>
          <w:lang w:eastAsia="en-GB"/>
        </w:rPr>
      </w:pPr>
      <w:r w:rsidRPr="00850E76">
        <w:rPr>
          <w:rFonts w:cs="Arial"/>
          <w:lang w:eastAsia="en-GB"/>
        </w:rPr>
        <w:t xml:space="preserve">The Contractor shall ensure the </w:t>
      </w:r>
      <w:r w:rsidRPr="00F04333">
        <w:rPr>
          <w:rFonts w:cs="Arial"/>
          <w:lang w:eastAsia="en-GB"/>
        </w:rPr>
        <w:t>Insurances:</w:t>
      </w:r>
    </w:p>
    <w:p w14:paraId="24FC542D" w14:textId="6E6140D4" w:rsidR="0008612D" w:rsidRPr="00F04333" w:rsidRDefault="0008612D" w:rsidP="00B27627">
      <w:pPr>
        <w:pStyle w:val="SP3"/>
        <w:ind w:left="1701"/>
        <w:rPr>
          <w:rFonts w:cs="Arial"/>
          <w:lang w:eastAsia="en-GB"/>
        </w:rPr>
      </w:pPr>
      <w:r w:rsidRPr="00F04333">
        <w:rPr>
          <w:rFonts w:cs="Arial"/>
          <w:lang w:eastAsia="en-GB"/>
        </w:rPr>
        <w:t xml:space="preserve">contain an ‘indemnity to principal’ </w:t>
      </w:r>
      <w:r w:rsidR="00E67F26" w:rsidRPr="00F04333">
        <w:rPr>
          <w:rFonts w:cs="Arial"/>
          <w:lang w:eastAsia="en-GB"/>
        </w:rPr>
        <w:t>clause</w:t>
      </w:r>
      <w:r w:rsidRPr="00F04333">
        <w:rPr>
          <w:rFonts w:cs="Arial"/>
          <w:lang w:eastAsia="en-GB"/>
        </w:rPr>
        <w:t xml:space="preserve"> in favour of the </w:t>
      </w:r>
      <w:r w:rsidR="005C7E48" w:rsidRPr="00F04333">
        <w:rPr>
          <w:rFonts w:cs="Arial"/>
          <w:lang w:eastAsia="en-GB"/>
        </w:rPr>
        <w:t>LFC</w:t>
      </w:r>
      <w:r w:rsidRPr="00F04333">
        <w:rPr>
          <w:rFonts w:cs="Arial"/>
          <w:lang w:eastAsia="en-GB"/>
        </w:rPr>
        <w:t>;</w:t>
      </w:r>
    </w:p>
    <w:p w14:paraId="32C0F877" w14:textId="51669E3D" w:rsidR="0008612D" w:rsidRPr="00F04333" w:rsidRDefault="0008612D" w:rsidP="00B27627">
      <w:pPr>
        <w:pStyle w:val="SP3"/>
        <w:ind w:left="1701"/>
        <w:rPr>
          <w:rFonts w:cs="Arial"/>
          <w:lang w:eastAsia="en-GB"/>
        </w:rPr>
      </w:pPr>
      <w:r w:rsidRPr="00F04333">
        <w:rPr>
          <w:rFonts w:cs="Arial"/>
          <w:lang w:eastAsia="en-GB"/>
        </w:rPr>
        <w:t xml:space="preserve">contain a </w:t>
      </w:r>
      <w:r w:rsidR="00E67F26" w:rsidRPr="00F04333">
        <w:rPr>
          <w:rFonts w:cs="Arial"/>
          <w:lang w:eastAsia="en-GB"/>
        </w:rPr>
        <w:t>clause</w:t>
      </w:r>
      <w:r w:rsidRPr="00F04333">
        <w:rPr>
          <w:rFonts w:cs="Arial"/>
          <w:lang w:eastAsia="en-GB"/>
        </w:rPr>
        <w:t xml:space="preserve"> waiving the insurer’s subrogation rights against the </w:t>
      </w:r>
      <w:r w:rsidR="005C7E48" w:rsidRPr="00F04333">
        <w:rPr>
          <w:rFonts w:cs="Arial"/>
          <w:lang w:eastAsia="en-GB"/>
        </w:rPr>
        <w:t>LFC</w:t>
      </w:r>
      <w:r w:rsidRPr="00F04333">
        <w:rPr>
          <w:rFonts w:cs="Arial"/>
          <w:lang w:eastAsia="en-GB"/>
        </w:rPr>
        <w:t>; and</w:t>
      </w:r>
    </w:p>
    <w:p w14:paraId="04E55505" w14:textId="47989513" w:rsidR="0008612D" w:rsidRPr="00F04333" w:rsidRDefault="0008612D" w:rsidP="00B27627">
      <w:pPr>
        <w:pStyle w:val="SP3"/>
        <w:ind w:left="1701"/>
        <w:rPr>
          <w:rFonts w:cs="Arial"/>
          <w:lang w:eastAsia="en-GB"/>
        </w:rPr>
      </w:pPr>
      <w:r w:rsidRPr="00F04333">
        <w:rPr>
          <w:rFonts w:cs="Arial"/>
          <w:lang w:eastAsia="en-GB"/>
        </w:rPr>
        <w:t xml:space="preserve">are written on a claim arising basis. </w:t>
      </w:r>
    </w:p>
    <w:p w14:paraId="297A75BE" w14:textId="015AA81A" w:rsidR="00AB6E34" w:rsidRPr="00850E76" w:rsidRDefault="00AB6E34" w:rsidP="00B27627">
      <w:pPr>
        <w:pStyle w:val="SP2"/>
      </w:pPr>
      <w:r w:rsidRPr="00850E76">
        <w:t xml:space="preserve">In relation to all the </w:t>
      </w:r>
      <w:r w:rsidRPr="00850E76">
        <w:rPr>
          <w:rFonts w:cs="Arial"/>
          <w:noProof/>
          <w:lang w:eastAsia="en-GB"/>
        </w:rPr>
        <w:t>Insurances</w:t>
      </w:r>
      <w:r w:rsidRPr="00850E76">
        <w:t xml:space="preserve"> except employer’s liability insurance,</w:t>
      </w:r>
      <w:r w:rsidRPr="00850E76">
        <w:rPr>
          <w:b/>
        </w:rPr>
        <w:t xml:space="preserve"> </w:t>
      </w:r>
      <w:r w:rsidRPr="00850E76">
        <w:t xml:space="preserve">the </w:t>
      </w:r>
      <w:r w:rsidRPr="00850E76">
        <w:rPr>
          <w:rFonts w:cs="Arial"/>
          <w:noProof/>
          <w:lang w:eastAsia="en-GB"/>
        </w:rPr>
        <w:t>Contractor</w:t>
      </w:r>
      <w:r w:rsidRPr="00850E76">
        <w:t xml:space="preserve"> agrees that the </w:t>
      </w:r>
      <w:r w:rsidR="005C7E48" w:rsidRPr="00850E76">
        <w:rPr>
          <w:rFonts w:cs="Arial"/>
          <w:noProof/>
          <w:lang w:eastAsia="en-GB"/>
        </w:rPr>
        <w:t>LFC</w:t>
      </w:r>
      <w:r w:rsidRPr="00850E76">
        <w:t xml:space="preserve"> has the right to control and to supervise all dealings with the press and any other media in relation to any incident, event, claim or action arising in connection with the Agreement.</w:t>
      </w:r>
    </w:p>
    <w:p w14:paraId="5A03B5D1" w14:textId="53294C3D" w:rsidR="00AB6E34" w:rsidRPr="00850E76" w:rsidRDefault="00AD67CB" w:rsidP="00B27627">
      <w:pPr>
        <w:pStyle w:val="SP2"/>
      </w:pPr>
      <w:r w:rsidRPr="00850E76">
        <w:rPr>
          <w:rFonts w:cs="Arial"/>
          <w:lang w:eastAsia="en-GB"/>
        </w:rPr>
        <w:t xml:space="preserve">The Contractor shall notify the </w:t>
      </w:r>
      <w:r w:rsidR="005C7E48" w:rsidRPr="00850E76">
        <w:rPr>
          <w:rFonts w:cs="Arial"/>
          <w:lang w:eastAsia="en-GB"/>
        </w:rPr>
        <w:t>LFC</w:t>
      </w:r>
      <w:r w:rsidRPr="00850E76">
        <w:rPr>
          <w:rFonts w:cs="Arial"/>
          <w:lang w:eastAsia="en-GB"/>
        </w:rPr>
        <w:t xml:space="preserve"> within </w:t>
      </w:r>
      <w:r w:rsidR="001E5A24">
        <w:rPr>
          <w:rFonts w:cs="Arial"/>
          <w:lang w:eastAsia="en-GB"/>
        </w:rPr>
        <w:t>ten (</w:t>
      </w:r>
      <w:r w:rsidRPr="00850E76">
        <w:rPr>
          <w:rFonts w:cs="Arial"/>
          <w:lang w:eastAsia="en-GB"/>
        </w:rPr>
        <w:t>10</w:t>
      </w:r>
      <w:r w:rsidR="001E5A24">
        <w:rPr>
          <w:rFonts w:cs="Arial"/>
          <w:lang w:eastAsia="en-GB"/>
        </w:rPr>
        <w:t>)</w:t>
      </w:r>
      <w:r w:rsidRPr="00850E76">
        <w:rPr>
          <w:rFonts w:cs="Arial"/>
          <w:lang w:eastAsia="en-GB"/>
        </w:rPr>
        <w:t xml:space="preserve"> </w:t>
      </w:r>
      <w:r w:rsidR="001D06F2" w:rsidRPr="00850E76">
        <w:rPr>
          <w:rFonts w:cs="Arial"/>
        </w:rPr>
        <w:t xml:space="preserve">Working </w:t>
      </w:r>
      <w:r w:rsidRPr="00850E76">
        <w:rPr>
          <w:rFonts w:cs="Arial"/>
          <w:lang w:eastAsia="en-GB"/>
        </w:rPr>
        <w:t xml:space="preserve">Days after any notification of a claim relating to this </w:t>
      </w:r>
      <w:r w:rsidR="00E00CF8" w:rsidRPr="00850E76">
        <w:rPr>
          <w:rFonts w:cs="Arial"/>
          <w:lang w:eastAsia="en-GB"/>
        </w:rPr>
        <w:t>Agreement</w:t>
      </w:r>
      <w:r w:rsidRPr="00850E76">
        <w:rPr>
          <w:rFonts w:cs="Arial"/>
          <w:lang w:eastAsia="en-GB"/>
        </w:rPr>
        <w:t xml:space="preserve"> which it considers (acting reasonably) will result in a claim in excess of £20,000 on any of the Insurances accompanies by full details of the incident giving rise to the claim. </w:t>
      </w:r>
      <w:r w:rsidR="00AB6E34" w:rsidRPr="00850E76">
        <w:t xml:space="preserve">In the event of a claim being made under any of the </w:t>
      </w:r>
      <w:r w:rsidR="00AB6E34" w:rsidRPr="00850E76">
        <w:rPr>
          <w:rFonts w:cs="Arial"/>
          <w:lang w:eastAsia="en-GB"/>
        </w:rPr>
        <w:t>Insurances</w:t>
      </w:r>
      <w:r w:rsidR="00AB6E34" w:rsidRPr="00850E76">
        <w:t xml:space="preserve">, the </w:t>
      </w:r>
      <w:r w:rsidRPr="00850E76">
        <w:rPr>
          <w:rFonts w:cs="Arial"/>
          <w:lang w:eastAsia="en-GB"/>
        </w:rPr>
        <w:t>Contractor</w:t>
      </w:r>
      <w:r w:rsidRPr="00850E76">
        <w:t xml:space="preserve"> shall </w:t>
      </w:r>
      <w:r w:rsidRPr="00850E76">
        <w:rPr>
          <w:rFonts w:cs="Arial"/>
          <w:lang w:eastAsia="en-GB"/>
        </w:rPr>
        <w:t>apply the amounts recovered to</w:t>
      </w:r>
      <w:r w:rsidR="00AB6E34" w:rsidRPr="00850E76">
        <w:rPr>
          <w:rFonts w:cs="Arial"/>
          <w:lang w:eastAsia="en-GB"/>
        </w:rPr>
        <w:t xml:space="preserve"> mak</w:t>
      </w:r>
      <w:r w:rsidRPr="00850E76">
        <w:rPr>
          <w:rFonts w:cs="Arial"/>
          <w:lang w:eastAsia="en-GB"/>
        </w:rPr>
        <w:t>e</w:t>
      </w:r>
      <w:r w:rsidR="00AB6E34" w:rsidRPr="00850E76">
        <w:t xml:space="preserve"> good the loss or damage in respect of which the claim is made.</w:t>
      </w:r>
    </w:p>
    <w:p w14:paraId="4A95374A" w14:textId="403D374C" w:rsidR="000264A5" w:rsidRPr="00850E76" w:rsidRDefault="000264A5" w:rsidP="00B27627">
      <w:pPr>
        <w:pStyle w:val="SP2"/>
        <w:rPr>
          <w:rFonts w:cs="Arial"/>
          <w:lang w:eastAsia="en-GB"/>
        </w:rPr>
      </w:pPr>
      <w:bookmarkStart w:id="727" w:name="_Toc516656839"/>
      <w:r w:rsidRPr="00850E76">
        <w:rPr>
          <w:rFonts w:cs="Arial"/>
          <w:lang w:eastAsia="en-GB"/>
        </w:rPr>
        <w:t>Neither failure to comply or full compliance with the insurance provisions of this Agreement shall relieve the Contractor of its liabilities and obligations under this Agre</w:t>
      </w:r>
      <w:r w:rsidR="00E00CF8" w:rsidRPr="00850E76">
        <w:rPr>
          <w:rFonts w:cs="Arial"/>
          <w:lang w:eastAsia="en-GB"/>
        </w:rPr>
        <w:t>ement.</w:t>
      </w:r>
    </w:p>
    <w:p w14:paraId="66DDACD0" w14:textId="04C77671" w:rsidR="00853806" w:rsidRPr="00850E76" w:rsidRDefault="005C7E48" w:rsidP="00853806">
      <w:pPr>
        <w:pStyle w:val="SP2"/>
        <w:numPr>
          <w:ilvl w:val="0"/>
          <w:numId w:val="0"/>
        </w:numPr>
        <w:rPr>
          <w:rFonts w:cs="Arial"/>
          <w:b/>
          <w:bCs/>
          <w:lang w:eastAsia="en-GB"/>
        </w:rPr>
      </w:pPr>
      <w:r w:rsidRPr="00850E76">
        <w:rPr>
          <w:rFonts w:cs="Arial"/>
          <w:b/>
          <w:bCs/>
          <w:lang w:eastAsia="en-GB"/>
        </w:rPr>
        <w:t>LFC</w:t>
      </w:r>
      <w:r w:rsidR="00853806" w:rsidRPr="00850E76">
        <w:rPr>
          <w:rFonts w:cs="Arial"/>
          <w:b/>
          <w:bCs/>
          <w:lang w:eastAsia="en-GB"/>
        </w:rPr>
        <w:t xml:space="preserve"> Insurances</w:t>
      </w:r>
    </w:p>
    <w:p w14:paraId="005CEAA6" w14:textId="30212C60" w:rsidR="00853806" w:rsidRPr="00850E76" w:rsidRDefault="00853806" w:rsidP="00B27627">
      <w:pPr>
        <w:pStyle w:val="SP2"/>
        <w:rPr>
          <w:rFonts w:cs="Arial"/>
          <w:b/>
          <w:bCs/>
          <w:lang w:eastAsia="en-GB"/>
        </w:rPr>
      </w:pPr>
      <w:r w:rsidRPr="00850E76">
        <w:rPr>
          <w:rFonts w:cs="Arial"/>
          <w:lang w:eastAsia="en-GB"/>
        </w:rPr>
        <w:t xml:space="preserve">The </w:t>
      </w:r>
      <w:r w:rsidR="005C7E48" w:rsidRPr="00850E76">
        <w:rPr>
          <w:rFonts w:cs="Arial"/>
          <w:lang w:eastAsia="en-GB"/>
        </w:rPr>
        <w:t>LFC</w:t>
      </w:r>
      <w:r w:rsidRPr="00850E76">
        <w:rPr>
          <w:rFonts w:cs="Arial"/>
          <w:lang w:eastAsia="en-GB"/>
        </w:rPr>
        <w:t xml:space="preserve"> shall take out and maintain insurance in respect of the </w:t>
      </w:r>
      <w:r w:rsidR="005C7E48" w:rsidRPr="00850E76">
        <w:rPr>
          <w:rFonts w:cs="Arial"/>
          <w:lang w:eastAsia="en-GB"/>
        </w:rPr>
        <w:t>LFC</w:t>
      </w:r>
      <w:r w:rsidRPr="00850E76">
        <w:rPr>
          <w:rFonts w:cs="Arial"/>
          <w:lang w:eastAsia="en-GB"/>
        </w:rPr>
        <w:t xml:space="preserve"> Premises and the </w:t>
      </w:r>
      <w:r w:rsidR="005C7E48" w:rsidRPr="00850E76">
        <w:rPr>
          <w:rFonts w:cs="Arial"/>
          <w:lang w:eastAsia="en-GB"/>
        </w:rPr>
        <w:t>LFC</w:t>
      </w:r>
      <w:r w:rsidRPr="00850E76">
        <w:rPr>
          <w:rFonts w:cs="Arial"/>
          <w:lang w:eastAsia="en-GB"/>
        </w:rPr>
        <w:t xml:space="preserve"> </w:t>
      </w:r>
      <w:r w:rsidR="004741E3" w:rsidRPr="00850E76">
        <w:rPr>
          <w:rFonts w:cs="Arial"/>
          <w:lang w:eastAsia="en-GB"/>
        </w:rPr>
        <w:t>Assets</w:t>
      </w:r>
      <w:r w:rsidRPr="00850E76">
        <w:rPr>
          <w:rFonts w:cs="Arial"/>
          <w:lang w:eastAsia="en-GB"/>
        </w:rPr>
        <w:t>.</w:t>
      </w:r>
    </w:p>
    <w:p w14:paraId="22755D58" w14:textId="64CA2968" w:rsidR="00853806" w:rsidRPr="00850E76" w:rsidRDefault="00853806" w:rsidP="00B27627">
      <w:pPr>
        <w:pStyle w:val="SP2"/>
        <w:rPr>
          <w:rFonts w:cs="Arial"/>
          <w:b/>
          <w:bCs/>
          <w:lang w:eastAsia="en-GB"/>
        </w:rPr>
      </w:pPr>
      <w:r w:rsidRPr="00850E76">
        <w:rPr>
          <w:rFonts w:cs="Arial"/>
          <w:lang w:eastAsia="en-GB"/>
        </w:rPr>
        <w:t xml:space="preserve">Costs associated with taking out and/or maintaining the </w:t>
      </w:r>
      <w:r w:rsidR="005C7E48" w:rsidRPr="00850E76">
        <w:rPr>
          <w:rFonts w:cs="Arial"/>
          <w:lang w:eastAsia="en-GB"/>
        </w:rPr>
        <w:t>LFC</w:t>
      </w:r>
      <w:r w:rsidRPr="00850E76">
        <w:rPr>
          <w:rFonts w:cs="Arial"/>
          <w:lang w:eastAsia="en-GB"/>
        </w:rPr>
        <w:t xml:space="preserve"> Insurances shall be the responsibility of the </w:t>
      </w:r>
      <w:r w:rsidR="005C7E48" w:rsidRPr="00850E76">
        <w:rPr>
          <w:rFonts w:cs="Arial"/>
          <w:lang w:eastAsia="en-GB"/>
        </w:rPr>
        <w:t>LFC</w:t>
      </w:r>
      <w:r w:rsidRPr="00850E76">
        <w:rPr>
          <w:rFonts w:cs="Arial"/>
          <w:lang w:eastAsia="en-GB"/>
        </w:rPr>
        <w:t xml:space="preserve"> except that if and to the extent that such costs arise as a result of any act or omissions of the Contractor, the Contractor shall be liable to the </w:t>
      </w:r>
      <w:r w:rsidR="005C7E48" w:rsidRPr="00850E76">
        <w:rPr>
          <w:rFonts w:cs="Arial"/>
          <w:lang w:eastAsia="en-GB"/>
        </w:rPr>
        <w:t>LFC</w:t>
      </w:r>
      <w:r w:rsidRPr="00850E76">
        <w:rPr>
          <w:rFonts w:cs="Arial"/>
          <w:lang w:eastAsia="en-GB"/>
        </w:rPr>
        <w:t xml:space="preserve"> in full for such costs and the </w:t>
      </w:r>
      <w:r w:rsidR="005C7E48" w:rsidRPr="00850E76">
        <w:rPr>
          <w:rFonts w:cs="Arial"/>
          <w:lang w:eastAsia="en-GB"/>
        </w:rPr>
        <w:t>LFC</w:t>
      </w:r>
      <w:r w:rsidRPr="00850E76">
        <w:rPr>
          <w:rFonts w:cs="Arial"/>
          <w:lang w:eastAsia="en-GB"/>
        </w:rPr>
        <w:t xml:space="preserve"> shall be entitled to fill reimbursement or such costs from the Contractor within </w:t>
      </w:r>
      <w:r w:rsidR="001E5A24">
        <w:rPr>
          <w:rFonts w:cs="Arial"/>
          <w:lang w:eastAsia="en-GB"/>
        </w:rPr>
        <w:t>ten (</w:t>
      </w:r>
      <w:r w:rsidRPr="00850E76">
        <w:rPr>
          <w:rFonts w:cs="Arial"/>
          <w:lang w:eastAsia="en-GB"/>
        </w:rPr>
        <w:t>10</w:t>
      </w:r>
      <w:r w:rsidR="001E5A24">
        <w:rPr>
          <w:rFonts w:cs="Arial"/>
          <w:lang w:eastAsia="en-GB"/>
        </w:rPr>
        <w:t>)</w:t>
      </w:r>
      <w:r w:rsidRPr="00850E76">
        <w:rPr>
          <w:rFonts w:cs="Arial"/>
          <w:lang w:eastAsia="en-GB"/>
        </w:rPr>
        <w:t xml:space="preserve"> </w:t>
      </w:r>
      <w:r w:rsidR="001D06F2" w:rsidRPr="00850E76">
        <w:rPr>
          <w:rFonts w:cs="Arial"/>
        </w:rPr>
        <w:t xml:space="preserve">Working </w:t>
      </w:r>
      <w:r w:rsidRPr="00850E76">
        <w:rPr>
          <w:rFonts w:cs="Arial"/>
          <w:lang w:eastAsia="en-GB"/>
        </w:rPr>
        <w:t xml:space="preserve">Days of notification. </w:t>
      </w:r>
    </w:p>
    <w:p w14:paraId="5D4AC9A6" w14:textId="77777777" w:rsidR="00853806" w:rsidRPr="00C00885" w:rsidRDefault="00853806" w:rsidP="00E00CF8">
      <w:pPr>
        <w:pStyle w:val="Part"/>
        <w:jc w:val="both"/>
        <w:rPr>
          <w:rFonts w:cs="Arial"/>
          <w:lang w:eastAsia="en-GB"/>
        </w:rPr>
      </w:pPr>
    </w:p>
    <w:p w14:paraId="137357C0" w14:textId="054904D3" w:rsidR="00853806" w:rsidRPr="00C00885" w:rsidRDefault="00853806" w:rsidP="00E00CF8">
      <w:pPr>
        <w:pStyle w:val="Part"/>
        <w:jc w:val="both"/>
        <w:rPr>
          <w:rFonts w:cs="Arial"/>
          <w:lang w:eastAsia="en-GB"/>
        </w:rPr>
        <w:sectPr w:rsidR="00853806" w:rsidRPr="00C00885" w:rsidSect="00241A82">
          <w:pgSz w:w="11906" w:h="16838" w:code="9"/>
          <w:pgMar w:top="1134" w:right="1134" w:bottom="1134" w:left="1134" w:header="709" w:footer="720" w:gutter="0"/>
          <w:cols w:space="708"/>
          <w:docGrid w:linePitch="360"/>
        </w:sectPr>
      </w:pPr>
    </w:p>
    <w:p w14:paraId="581AA936" w14:textId="789CEE44" w:rsidR="00D62224" w:rsidRPr="00960C65" w:rsidRDefault="00BF7EEB" w:rsidP="002A20C8">
      <w:pPr>
        <w:pStyle w:val="Part"/>
        <w:spacing w:before="0"/>
        <w:rPr>
          <w:rFonts w:cs="Arial"/>
          <w:lang w:eastAsia="en-GB"/>
        </w:rPr>
      </w:pPr>
      <w:bookmarkStart w:id="728" w:name="_Toc200544401"/>
      <w:r w:rsidRPr="00960C65">
        <w:rPr>
          <w:rFonts w:cs="Arial"/>
          <w:lang w:eastAsia="en-GB"/>
        </w:rPr>
        <w:lastRenderedPageBreak/>
        <w:t>PART 7:  CHANGES</w:t>
      </w:r>
      <w:bookmarkEnd w:id="728"/>
    </w:p>
    <w:p w14:paraId="70E60D50" w14:textId="303FCF3D" w:rsidR="00BF7EEB" w:rsidRPr="00960C65" w:rsidRDefault="005C7E48" w:rsidP="00B27627">
      <w:pPr>
        <w:pStyle w:val="SP1"/>
        <w:rPr>
          <w:rFonts w:cs="Arial"/>
          <w:lang w:eastAsia="en-GB"/>
        </w:rPr>
      </w:pPr>
      <w:bookmarkStart w:id="729" w:name="_Toc200544402"/>
      <w:r w:rsidRPr="00960C65">
        <w:rPr>
          <w:rFonts w:cs="Arial"/>
          <w:caps w:val="0"/>
          <w:lang w:eastAsia="en-GB"/>
        </w:rPr>
        <w:t>LFC</w:t>
      </w:r>
      <w:r w:rsidR="006A705C" w:rsidRPr="00960C65">
        <w:rPr>
          <w:rFonts w:cs="Arial"/>
          <w:caps w:val="0"/>
          <w:lang w:eastAsia="en-GB"/>
        </w:rPr>
        <w:t xml:space="preserve"> AND CONTRACTOR CHANGES</w:t>
      </w:r>
      <w:bookmarkEnd w:id="729"/>
    </w:p>
    <w:p w14:paraId="32C8E3A9" w14:textId="2574C572" w:rsidR="00E92937" w:rsidRPr="00960C65" w:rsidRDefault="00E92937" w:rsidP="00B27627">
      <w:pPr>
        <w:pStyle w:val="SP2"/>
        <w:rPr>
          <w:rFonts w:cs="Arial"/>
        </w:rPr>
      </w:pPr>
      <w:bookmarkStart w:id="730" w:name="_Ref259787615"/>
      <w:r w:rsidRPr="00960C65">
        <w:rPr>
          <w:rFonts w:cs="Arial"/>
        </w:rPr>
        <w:t xml:space="preserve">The provisions of the Change Control </w:t>
      </w:r>
      <w:r w:rsidR="005617E1" w:rsidRPr="00960C65">
        <w:rPr>
          <w:rFonts w:cs="Arial"/>
        </w:rPr>
        <w:t>Procedure</w:t>
      </w:r>
      <w:r w:rsidRPr="00960C65">
        <w:rPr>
          <w:rFonts w:cs="Arial"/>
        </w:rPr>
        <w:t xml:space="preserve"> (</w:t>
      </w:r>
      <w:r w:rsidR="007B4D6A" w:rsidRPr="001F4A7C">
        <w:rPr>
          <w:rFonts w:cs="Arial"/>
        </w:rPr>
        <w:t>Schedule</w:t>
      </w:r>
      <w:r w:rsidRPr="001F4A7C">
        <w:rPr>
          <w:rFonts w:cs="Arial"/>
        </w:rPr>
        <w:t xml:space="preserve"> </w:t>
      </w:r>
      <w:r w:rsidR="00EC24E6" w:rsidRPr="001F4A7C">
        <w:rPr>
          <w:rFonts w:cs="Arial"/>
        </w:rPr>
        <w:t>7</w:t>
      </w:r>
      <w:r w:rsidRPr="001F4A7C">
        <w:rPr>
          <w:rFonts w:cs="Arial"/>
        </w:rPr>
        <w:t>)</w:t>
      </w:r>
      <w:r w:rsidRPr="00960C65">
        <w:rPr>
          <w:rFonts w:cs="Arial"/>
        </w:rPr>
        <w:t xml:space="preserve"> shall apply to this </w:t>
      </w:r>
      <w:r w:rsidR="00D50304" w:rsidRPr="00960C65">
        <w:rPr>
          <w:rFonts w:cs="Arial"/>
        </w:rPr>
        <w:t>Agreement</w:t>
      </w:r>
      <w:r w:rsidRPr="00960C65">
        <w:rPr>
          <w:rFonts w:cs="Arial"/>
        </w:rPr>
        <w:t>.</w:t>
      </w:r>
    </w:p>
    <w:bookmarkEnd w:id="730"/>
    <w:p w14:paraId="14C56479" w14:textId="6778F539" w:rsidR="00E92937" w:rsidRPr="00C00885" w:rsidRDefault="005617E1" w:rsidP="00BF7EEB">
      <w:pPr>
        <w:pStyle w:val="Part"/>
        <w:rPr>
          <w:rFonts w:cs="Arial"/>
          <w:caps w:val="0"/>
          <w:lang w:eastAsia="en-GB"/>
        </w:rPr>
        <w:sectPr w:rsidR="00E92937" w:rsidRPr="00C00885" w:rsidSect="00241A82">
          <w:pgSz w:w="11906" w:h="16838" w:code="9"/>
          <w:pgMar w:top="1134" w:right="1134" w:bottom="1134" w:left="1134" w:header="709" w:footer="720" w:gutter="0"/>
          <w:cols w:space="708"/>
          <w:docGrid w:linePitch="360"/>
        </w:sectPr>
      </w:pPr>
      <w:r w:rsidRPr="00C00885">
        <w:rPr>
          <w:rFonts w:cs="Arial"/>
          <w:caps w:val="0"/>
          <w:lang w:eastAsia="en-GB"/>
        </w:rPr>
        <w:t xml:space="preserve"> </w:t>
      </w:r>
    </w:p>
    <w:p w14:paraId="17292C21" w14:textId="768AB120" w:rsidR="00BF7EEB" w:rsidRPr="00850E76" w:rsidRDefault="006A705C" w:rsidP="002A20C8">
      <w:pPr>
        <w:pStyle w:val="Part"/>
        <w:spacing w:before="0"/>
        <w:rPr>
          <w:rFonts w:cs="Arial"/>
          <w:lang w:eastAsia="en-GB"/>
        </w:rPr>
      </w:pPr>
      <w:bookmarkStart w:id="731" w:name="_Toc200544403"/>
      <w:r w:rsidRPr="00850E76">
        <w:rPr>
          <w:rFonts w:cs="Arial"/>
          <w:caps w:val="0"/>
          <w:lang w:eastAsia="en-GB"/>
        </w:rPr>
        <w:lastRenderedPageBreak/>
        <w:t>PART 8: GENERAL</w:t>
      </w:r>
      <w:bookmarkEnd w:id="731"/>
    </w:p>
    <w:p w14:paraId="1403F44C" w14:textId="77777777" w:rsidR="00BF7EEB" w:rsidRPr="00850E76" w:rsidRDefault="00BF7EEB" w:rsidP="00B27627">
      <w:pPr>
        <w:pStyle w:val="SP1"/>
        <w:rPr>
          <w:rFonts w:cs="Arial"/>
          <w:lang w:eastAsia="en-GB"/>
        </w:rPr>
      </w:pPr>
      <w:bookmarkStart w:id="732" w:name="_Toc200544404"/>
      <w:r w:rsidRPr="00850E76">
        <w:rPr>
          <w:rFonts w:cs="Arial"/>
          <w:lang w:eastAsia="en-GB"/>
        </w:rPr>
        <w:t>CONFLICT OF INTEREST</w:t>
      </w:r>
      <w:bookmarkEnd w:id="732"/>
    </w:p>
    <w:p w14:paraId="3695745A" w14:textId="10BFDA37" w:rsidR="00BF7EEB" w:rsidRPr="001F4A7C" w:rsidRDefault="00BF7EEB" w:rsidP="00B27627">
      <w:pPr>
        <w:pStyle w:val="SP2"/>
        <w:rPr>
          <w:rFonts w:cs="Arial"/>
          <w:lang w:eastAsia="en-GB"/>
        </w:rPr>
      </w:pPr>
      <w:bookmarkStart w:id="733" w:name="_Toc197334362"/>
      <w:r w:rsidRPr="00850E76">
        <w:rPr>
          <w:rFonts w:cs="Arial"/>
          <w:lang w:eastAsia="en-GB"/>
        </w:rPr>
        <w:t>The Contractor acknowledges and agrees that it does not have an interest in any matter where there is or is reasonably likely to be a conflict of interest with the</w:t>
      </w:r>
      <w:r w:rsidR="004C094D" w:rsidRPr="00850E76">
        <w:rPr>
          <w:rFonts w:cs="Arial"/>
          <w:lang w:eastAsia="en-GB"/>
        </w:rPr>
        <w:t xml:space="preserve"> Service</w:t>
      </w:r>
      <w:r w:rsidR="00D7324D">
        <w:rPr>
          <w:rFonts w:cs="Arial"/>
          <w:lang w:eastAsia="en-GB"/>
        </w:rPr>
        <w:t>s</w:t>
      </w:r>
      <w:r w:rsidRPr="00850E76">
        <w:rPr>
          <w:rFonts w:cs="Arial"/>
          <w:lang w:eastAsia="en-GB"/>
        </w:rPr>
        <w:t xml:space="preserve"> and that (except as provided below) it shall not act for any person, organisation or company where there is or is reasonably likely to be a conflict of interest with the </w:t>
      </w:r>
      <w:r w:rsidR="004C094D" w:rsidRPr="00850E76">
        <w:rPr>
          <w:rFonts w:cs="Arial"/>
          <w:lang w:eastAsia="en-GB"/>
        </w:rPr>
        <w:t>S</w:t>
      </w:r>
      <w:r w:rsidR="004C094D" w:rsidRPr="001F4A7C">
        <w:rPr>
          <w:rFonts w:cs="Arial"/>
          <w:lang w:eastAsia="en-GB"/>
        </w:rPr>
        <w:t>ervice</w:t>
      </w:r>
      <w:r w:rsidR="00D7324D">
        <w:rPr>
          <w:rFonts w:cs="Arial"/>
          <w:lang w:eastAsia="en-GB"/>
        </w:rPr>
        <w:t>s</w:t>
      </w:r>
      <w:r w:rsidRPr="001F4A7C">
        <w:rPr>
          <w:rFonts w:cs="Arial"/>
          <w:lang w:eastAsia="en-GB"/>
        </w:rPr>
        <w:t xml:space="preserve">. This </w:t>
      </w:r>
      <w:r w:rsidR="00E67F26" w:rsidRPr="001F4A7C">
        <w:rPr>
          <w:rFonts w:cs="Arial"/>
          <w:lang w:eastAsia="en-GB"/>
        </w:rPr>
        <w:t>Clause</w:t>
      </w:r>
      <w:r w:rsidRPr="001F4A7C">
        <w:rPr>
          <w:rFonts w:cs="Arial"/>
          <w:lang w:eastAsia="en-GB"/>
        </w:rPr>
        <w:t xml:space="preserve"> shall not prevent the Contractor from providing services to an existing client of the Contractor to whom the Contractor is currently providing services provided that the Contractor shall:</w:t>
      </w:r>
      <w:bookmarkEnd w:id="733"/>
    </w:p>
    <w:p w14:paraId="1E9D72BF" w14:textId="521778D2" w:rsidR="00BF7EEB" w:rsidRPr="001F4A7C" w:rsidRDefault="00BF7EEB" w:rsidP="00B27627">
      <w:pPr>
        <w:pStyle w:val="SP3"/>
        <w:ind w:left="1701"/>
        <w:rPr>
          <w:rFonts w:cs="Arial"/>
          <w:lang w:eastAsia="en-GB"/>
        </w:rPr>
      </w:pPr>
      <w:r w:rsidRPr="001F4A7C">
        <w:rPr>
          <w:rFonts w:cs="Arial"/>
          <w:lang w:eastAsia="en-GB"/>
        </w:rPr>
        <w:t xml:space="preserve">not act for any such client in respect of any transactions between any member of the </w:t>
      </w:r>
      <w:r w:rsidR="005C7E48" w:rsidRPr="001F4A7C">
        <w:rPr>
          <w:rFonts w:cs="Arial"/>
          <w:lang w:eastAsia="en-GB"/>
        </w:rPr>
        <w:t>LFC</w:t>
      </w:r>
      <w:r w:rsidRPr="001F4A7C">
        <w:rPr>
          <w:rFonts w:cs="Arial"/>
          <w:lang w:eastAsia="en-GB"/>
        </w:rPr>
        <w:t xml:space="preserve"> and such client or the </w:t>
      </w:r>
      <w:r w:rsidR="005C7E48" w:rsidRPr="001F4A7C">
        <w:rPr>
          <w:rFonts w:cs="Arial"/>
          <w:lang w:eastAsia="en-GB"/>
        </w:rPr>
        <w:t>LFC</w:t>
      </w:r>
      <w:r w:rsidRPr="001F4A7C">
        <w:rPr>
          <w:rFonts w:cs="Arial"/>
          <w:lang w:eastAsia="en-GB"/>
        </w:rPr>
        <w:t xml:space="preserve"> and such client; </w:t>
      </w:r>
    </w:p>
    <w:p w14:paraId="1947B8E5" w14:textId="2B401417" w:rsidR="00BF7EEB" w:rsidRPr="001F4A7C" w:rsidRDefault="00BF7EEB" w:rsidP="00B27627">
      <w:pPr>
        <w:pStyle w:val="SP3"/>
        <w:ind w:left="1701"/>
        <w:rPr>
          <w:rFonts w:cs="Arial"/>
          <w:lang w:eastAsia="en-GB"/>
        </w:rPr>
      </w:pPr>
      <w:r w:rsidRPr="001F4A7C">
        <w:rPr>
          <w:rFonts w:cs="Arial"/>
          <w:lang w:eastAsia="en-GB"/>
        </w:rPr>
        <w:t xml:space="preserve">ensure that the personnel acting in any capacity for any such client are different from the </w:t>
      </w:r>
      <w:r w:rsidR="00FC3500">
        <w:rPr>
          <w:rFonts w:cs="Arial"/>
          <w:lang w:eastAsia="en-GB"/>
        </w:rPr>
        <w:t>Contractor</w:t>
      </w:r>
      <w:r w:rsidR="00FC3500" w:rsidRPr="001F4A7C">
        <w:rPr>
          <w:rFonts w:cs="Arial"/>
          <w:lang w:eastAsia="en-GB"/>
        </w:rPr>
        <w:t xml:space="preserve"> </w:t>
      </w:r>
      <w:r w:rsidR="00F73046" w:rsidRPr="001F4A7C">
        <w:rPr>
          <w:rFonts w:cs="Arial"/>
          <w:lang w:eastAsia="en-GB"/>
        </w:rPr>
        <w:t>P</w:t>
      </w:r>
      <w:r w:rsidRPr="001F4A7C">
        <w:rPr>
          <w:rFonts w:cs="Arial"/>
          <w:lang w:eastAsia="en-GB"/>
        </w:rPr>
        <w:t>ersonnel involved in providing the</w:t>
      </w:r>
      <w:r w:rsidR="004C094D" w:rsidRPr="001F4A7C">
        <w:rPr>
          <w:rFonts w:cs="Arial"/>
          <w:lang w:eastAsia="en-GB"/>
        </w:rPr>
        <w:t xml:space="preserve"> Service</w:t>
      </w:r>
      <w:r w:rsidRPr="001F4A7C">
        <w:rPr>
          <w:rFonts w:cs="Arial"/>
          <w:lang w:eastAsia="en-GB"/>
        </w:rPr>
        <w:t xml:space="preserve"> or in any other work which the Contractor carries out in relation to any member of the </w:t>
      </w:r>
      <w:r w:rsidR="005C7E48" w:rsidRPr="001F4A7C">
        <w:rPr>
          <w:rFonts w:cs="Arial"/>
          <w:lang w:eastAsia="en-GB"/>
        </w:rPr>
        <w:t>LFC</w:t>
      </w:r>
      <w:r w:rsidRPr="001F4A7C">
        <w:rPr>
          <w:rFonts w:cs="Arial"/>
          <w:lang w:eastAsia="en-GB"/>
        </w:rPr>
        <w:t xml:space="preserve"> and/or the </w:t>
      </w:r>
      <w:r w:rsidR="005C7E48" w:rsidRPr="001F4A7C">
        <w:rPr>
          <w:rFonts w:cs="Arial"/>
          <w:lang w:eastAsia="en-GB"/>
        </w:rPr>
        <w:t>LFC</w:t>
      </w:r>
      <w:r w:rsidRPr="001F4A7C">
        <w:rPr>
          <w:rFonts w:cs="Arial"/>
          <w:lang w:eastAsia="en-GB"/>
        </w:rPr>
        <w:t xml:space="preserve">; </w:t>
      </w:r>
    </w:p>
    <w:p w14:paraId="6F8CE2CF" w14:textId="0FAFC2D3" w:rsidR="00BF7EEB" w:rsidRPr="001F4A7C" w:rsidRDefault="00BF7EEB" w:rsidP="00B27627">
      <w:pPr>
        <w:pStyle w:val="SP3"/>
        <w:ind w:left="1701"/>
        <w:rPr>
          <w:rFonts w:cs="Arial"/>
          <w:lang w:eastAsia="en-GB"/>
        </w:rPr>
      </w:pPr>
      <w:r w:rsidRPr="001F4A7C">
        <w:rPr>
          <w:rFonts w:cs="Arial"/>
          <w:lang w:eastAsia="en-GB"/>
        </w:rPr>
        <w:t xml:space="preserve">ensure that any personnel acting for any such client do not have access to information held by the Contractor relating to any member of the </w:t>
      </w:r>
      <w:r w:rsidR="005C7E48" w:rsidRPr="001F4A7C">
        <w:rPr>
          <w:rFonts w:cs="Arial"/>
          <w:lang w:eastAsia="en-GB"/>
        </w:rPr>
        <w:t>LFC</w:t>
      </w:r>
      <w:r w:rsidRPr="001F4A7C">
        <w:rPr>
          <w:rFonts w:cs="Arial"/>
          <w:lang w:eastAsia="en-GB"/>
        </w:rPr>
        <w:t xml:space="preserve"> and/or the </w:t>
      </w:r>
      <w:r w:rsidR="005C7E48" w:rsidRPr="001F4A7C">
        <w:rPr>
          <w:rFonts w:cs="Arial"/>
          <w:lang w:eastAsia="en-GB"/>
        </w:rPr>
        <w:t>LFC</w:t>
      </w:r>
      <w:r w:rsidRPr="001F4A7C">
        <w:rPr>
          <w:rFonts w:cs="Arial"/>
          <w:lang w:eastAsia="en-GB"/>
        </w:rPr>
        <w:t>; and</w:t>
      </w:r>
    </w:p>
    <w:p w14:paraId="0AE61331" w14:textId="73A150CC" w:rsidR="00BF7EEB" w:rsidRPr="001F4A7C" w:rsidRDefault="00BF7EEB" w:rsidP="00B27627">
      <w:pPr>
        <w:pStyle w:val="SP3"/>
        <w:ind w:left="1701"/>
        <w:rPr>
          <w:rFonts w:cs="Arial"/>
          <w:lang w:eastAsia="en-GB"/>
        </w:rPr>
      </w:pPr>
      <w:r w:rsidRPr="001F4A7C">
        <w:rPr>
          <w:rFonts w:cs="Arial"/>
          <w:lang w:eastAsia="en-GB"/>
        </w:rPr>
        <w:t xml:space="preserve">inform the </w:t>
      </w:r>
      <w:r w:rsidR="005C7E48" w:rsidRPr="001F4A7C">
        <w:rPr>
          <w:rFonts w:cs="Arial"/>
          <w:lang w:eastAsia="en-GB"/>
        </w:rPr>
        <w:t>LFC</w:t>
      </w:r>
      <w:r w:rsidRPr="001F4A7C">
        <w:rPr>
          <w:rFonts w:cs="Arial"/>
          <w:lang w:eastAsia="en-GB"/>
        </w:rPr>
        <w:t xml:space="preserve"> of all such existing clients and the steps that it is taking to ensure compliance with </w:t>
      </w:r>
      <w:r w:rsidR="00E67F26" w:rsidRPr="001F4A7C">
        <w:rPr>
          <w:rFonts w:cs="Arial"/>
          <w:lang w:eastAsia="en-GB"/>
        </w:rPr>
        <w:t>Clause</w:t>
      </w:r>
      <w:r w:rsidRPr="001F4A7C">
        <w:rPr>
          <w:rFonts w:cs="Arial"/>
          <w:lang w:eastAsia="en-GB"/>
        </w:rPr>
        <w:t>s 3</w:t>
      </w:r>
      <w:r w:rsidR="005E0FCF" w:rsidRPr="001F4A7C">
        <w:rPr>
          <w:rFonts w:cs="Arial"/>
          <w:lang w:eastAsia="en-GB"/>
        </w:rPr>
        <w:t>7</w:t>
      </w:r>
      <w:r w:rsidR="00195DED" w:rsidRPr="001F4A7C">
        <w:rPr>
          <w:rFonts w:cs="Arial"/>
          <w:lang w:eastAsia="en-GB"/>
        </w:rPr>
        <w:t>.1.1</w:t>
      </w:r>
      <w:r w:rsidRPr="001F4A7C">
        <w:rPr>
          <w:rFonts w:cs="Arial"/>
          <w:lang w:eastAsia="en-GB"/>
        </w:rPr>
        <w:t xml:space="preserve"> to </w:t>
      </w:r>
      <w:r w:rsidR="00195DED" w:rsidRPr="001F4A7C">
        <w:rPr>
          <w:rFonts w:cs="Arial"/>
          <w:lang w:eastAsia="en-GB"/>
        </w:rPr>
        <w:t>3</w:t>
      </w:r>
      <w:r w:rsidR="005E0FCF" w:rsidRPr="001F4A7C">
        <w:rPr>
          <w:rFonts w:cs="Arial"/>
          <w:lang w:eastAsia="en-GB"/>
        </w:rPr>
        <w:t>7</w:t>
      </w:r>
      <w:r w:rsidR="00195DED" w:rsidRPr="001F4A7C">
        <w:rPr>
          <w:rFonts w:cs="Arial"/>
          <w:lang w:eastAsia="en-GB"/>
        </w:rPr>
        <w:t>.1.3</w:t>
      </w:r>
      <w:r w:rsidRPr="001F4A7C">
        <w:rPr>
          <w:rFonts w:cs="Arial"/>
          <w:lang w:eastAsia="en-GB"/>
        </w:rPr>
        <w:t>.</w:t>
      </w:r>
    </w:p>
    <w:p w14:paraId="377AF92C" w14:textId="7D930BDD" w:rsidR="00BF7EEB" w:rsidRPr="00850E76" w:rsidRDefault="00BF7EEB" w:rsidP="00B27627">
      <w:pPr>
        <w:pStyle w:val="SP2"/>
        <w:rPr>
          <w:rFonts w:cs="Arial"/>
          <w:lang w:eastAsia="en-GB"/>
        </w:rPr>
      </w:pPr>
      <w:r w:rsidRPr="001F4A7C">
        <w:rPr>
          <w:rFonts w:cs="Arial"/>
          <w:lang w:eastAsia="en-GB"/>
        </w:rPr>
        <w:t xml:space="preserve">The Contractor shall undertake ongoing and regular conflict of interest checks throughout the duration of the Agreement and shall notify the </w:t>
      </w:r>
      <w:r w:rsidR="005C7E48" w:rsidRPr="001F4A7C">
        <w:rPr>
          <w:rFonts w:cs="Arial"/>
          <w:lang w:eastAsia="en-GB"/>
        </w:rPr>
        <w:t>LFC</w:t>
      </w:r>
      <w:r w:rsidRPr="001F4A7C">
        <w:rPr>
          <w:rFonts w:cs="Arial"/>
          <w:lang w:eastAsia="en-GB"/>
        </w:rPr>
        <w:t xml:space="preserve"> in writing immediately on becoming aware of any actual or potential conflict of interest with the</w:t>
      </w:r>
      <w:r w:rsidR="004C094D" w:rsidRPr="001F4A7C">
        <w:rPr>
          <w:rFonts w:cs="Arial"/>
          <w:lang w:eastAsia="en-GB"/>
        </w:rPr>
        <w:t xml:space="preserve"> Service</w:t>
      </w:r>
      <w:r w:rsidR="00D7324D">
        <w:rPr>
          <w:rFonts w:cs="Arial"/>
          <w:lang w:eastAsia="en-GB"/>
        </w:rPr>
        <w:t>s</w:t>
      </w:r>
      <w:r w:rsidRPr="001F4A7C">
        <w:rPr>
          <w:rFonts w:cs="Arial"/>
          <w:lang w:eastAsia="en-GB"/>
        </w:rPr>
        <w:t xml:space="preserve"> provided under this Agreement. Breach of </w:t>
      </w:r>
      <w:r w:rsidR="00E67F26" w:rsidRPr="001F4A7C">
        <w:rPr>
          <w:rFonts w:cs="Arial"/>
          <w:lang w:eastAsia="en-GB"/>
        </w:rPr>
        <w:t>Clause</w:t>
      </w:r>
      <w:r w:rsidRPr="001F4A7C">
        <w:rPr>
          <w:rFonts w:cs="Arial"/>
          <w:lang w:eastAsia="en-GB"/>
        </w:rPr>
        <w:t xml:space="preserve"> 35.1 or this </w:t>
      </w:r>
      <w:r w:rsidR="00E67F26" w:rsidRPr="001F4A7C">
        <w:rPr>
          <w:rFonts w:cs="Arial"/>
          <w:lang w:eastAsia="en-GB"/>
        </w:rPr>
        <w:t>Clause</w:t>
      </w:r>
      <w:r w:rsidRPr="001F4A7C">
        <w:rPr>
          <w:rFonts w:cs="Arial"/>
          <w:lang w:eastAsia="en-GB"/>
        </w:rPr>
        <w:t xml:space="preserve"> sha</w:t>
      </w:r>
      <w:r w:rsidRPr="00850E76">
        <w:rPr>
          <w:rFonts w:cs="Arial"/>
          <w:lang w:eastAsia="en-GB"/>
        </w:rPr>
        <w:t xml:space="preserve">ll entitle the </w:t>
      </w:r>
      <w:r w:rsidR="005C7E48" w:rsidRPr="00850E76">
        <w:rPr>
          <w:rFonts w:cs="Arial"/>
          <w:lang w:eastAsia="en-GB"/>
        </w:rPr>
        <w:t>LFC</w:t>
      </w:r>
      <w:r w:rsidRPr="00850E76">
        <w:rPr>
          <w:rFonts w:cs="Arial"/>
          <w:lang w:eastAsia="en-GB"/>
        </w:rPr>
        <w:t xml:space="preserve"> to terminate this Agreement and any other Agreements between the Contractor and the </w:t>
      </w:r>
      <w:r w:rsidR="005C7E48" w:rsidRPr="00850E76">
        <w:rPr>
          <w:rFonts w:cs="Arial"/>
          <w:lang w:eastAsia="en-GB"/>
        </w:rPr>
        <w:t>LFC</w:t>
      </w:r>
      <w:r w:rsidRPr="00850E76">
        <w:rPr>
          <w:rFonts w:cs="Arial"/>
          <w:lang w:eastAsia="en-GB"/>
        </w:rPr>
        <w:t xml:space="preserve"> immediately.</w:t>
      </w:r>
    </w:p>
    <w:p w14:paraId="4DF80B58" w14:textId="6D719FA7" w:rsidR="00BF7EEB" w:rsidRPr="00850E76" w:rsidRDefault="006A705C" w:rsidP="00B27627">
      <w:pPr>
        <w:pStyle w:val="SP1"/>
        <w:rPr>
          <w:rStyle w:val="Level1asHeadingtext"/>
          <w:rFonts w:cs="Arial"/>
          <w:b/>
          <w:bCs w:val="0"/>
          <w:caps/>
          <w:color w:val="auto"/>
        </w:rPr>
      </w:pPr>
      <w:bookmarkStart w:id="734" w:name="_Toc219715893"/>
      <w:bookmarkStart w:id="735" w:name="_Toc222641728"/>
      <w:bookmarkStart w:id="736" w:name="_Toc222647257"/>
      <w:bookmarkStart w:id="737" w:name="_Toc222647368"/>
      <w:bookmarkStart w:id="738" w:name="_Toc222729860"/>
      <w:bookmarkStart w:id="739" w:name="_Toc233022453"/>
      <w:bookmarkStart w:id="740" w:name="_Toc233022562"/>
      <w:bookmarkStart w:id="741" w:name="_Toc233022733"/>
      <w:bookmarkStart w:id="742" w:name="_Toc233022859"/>
      <w:bookmarkStart w:id="743" w:name="_Toc364851694"/>
      <w:bookmarkStart w:id="744" w:name="_Toc400095084"/>
      <w:bookmarkStart w:id="745" w:name="_Toc200544405"/>
      <w:r w:rsidRPr="00850E76">
        <w:rPr>
          <w:rStyle w:val="Level1asHeadingtext"/>
          <w:rFonts w:cs="Arial"/>
          <w:b/>
          <w:bCs w:val="0"/>
          <w:color w:val="auto"/>
        </w:rPr>
        <w:t>APPROVAL OF SUB-CONTRACTORS</w:t>
      </w:r>
      <w:bookmarkEnd w:id="734"/>
      <w:bookmarkEnd w:id="735"/>
      <w:bookmarkEnd w:id="736"/>
      <w:bookmarkEnd w:id="737"/>
      <w:bookmarkEnd w:id="738"/>
      <w:bookmarkEnd w:id="739"/>
      <w:bookmarkEnd w:id="740"/>
      <w:bookmarkEnd w:id="741"/>
      <w:bookmarkEnd w:id="742"/>
      <w:bookmarkEnd w:id="743"/>
      <w:bookmarkEnd w:id="744"/>
      <w:bookmarkEnd w:id="745"/>
    </w:p>
    <w:p w14:paraId="3FD800F1" w14:textId="6A49B7E1" w:rsidR="00BF7EEB" w:rsidRPr="00850E76" w:rsidRDefault="00BF7EEB" w:rsidP="00B27627">
      <w:pPr>
        <w:pStyle w:val="SP2"/>
        <w:rPr>
          <w:rFonts w:cs="Arial"/>
        </w:rPr>
      </w:pPr>
      <w:bookmarkStart w:id="746" w:name="_Toc219715894"/>
      <w:r w:rsidRPr="001F4A7C">
        <w:rPr>
          <w:rFonts w:cs="Arial"/>
        </w:rPr>
        <w:t xml:space="preserve">The Contractor shall comply with the provisions of </w:t>
      </w:r>
      <w:r w:rsidR="007B4D6A" w:rsidRPr="001F4A7C">
        <w:rPr>
          <w:rFonts w:cs="Arial"/>
        </w:rPr>
        <w:t>Schedule</w:t>
      </w:r>
      <w:r w:rsidRPr="001F4A7C">
        <w:rPr>
          <w:rFonts w:cs="Arial"/>
        </w:rPr>
        <w:t xml:space="preserve"> 17 (</w:t>
      </w:r>
      <w:r w:rsidR="00DA696A" w:rsidRPr="001F4A7C">
        <w:rPr>
          <w:rFonts w:cs="Arial"/>
        </w:rPr>
        <w:t>S</w:t>
      </w:r>
      <w:r w:rsidRPr="001F4A7C">
        <w:rPr>
          <w:rFonts w:cs="Arial"/>
        </w:rPr>
        <w:t>ub-</w:t>
      </w:r>
      <w:r w:rsidR="00DA696A" w:rsidRPr="001F4A7C">
        <w:rPr>
          <w:rFonts w:cs="Arial"/>
        </w:rPr>
        <w:t>C</w:t>
      </w:r>
      <w:r w:rsidRPr="001F4A7C">
        <w:rPr>
          <w:rFonts w:cs="Arial"/>
        </w:rPr>
        <w:t xml:space="preserve">ontracts and </w:t>
      </w:r>
      <w:r w:rsidR="00DA696A" w:rsidRPr="001F4A7C">
        <w:rPr>
          <w:rFonts w:cs="Arial"/>
        </w:rPr>
        <w:t>S</w:t>
      </w:r>
      <w:r w:rsidRPr="001F4A7C">
        <w:rPr>
          <w:rFonts w:cs="Arial"/>
        </w:rPr>
        <w:t>ub-</w:t>
      </w:r>
      <w:r w:rsidR="00DA696A" w:rsidRPr="001F4A7C">
        <w:rPr>
          <w:rFonts w:cs="Arial"/>
        </w:rPr>
        <w:t>C</w:t>
      </w:r>
      <w:r w:rsidRPr="001F4A7C">
        <w:rPr>
          <w:rFonts w:cs="Arial"/>
        </w:rPr>
        <w:t xml:space="preserve">ontractors) and the following provisions of this </w:t>
      </w:r>
      <w:r w:rsidR="00E67F26" w:rsidRPr="001F4A7C">
        <w:rPr>
          <w:rFonts w:cs="Arial"/>
        </w:rPr>
        <w:t>Clause</w:t>
      </w:r>
      <w:r w:rsidRPr="001F4A7C">
        <w:rPr>
          <w:rFonts w:cs="Arial"/>
        </w:rPr>
        <w:t xml:space="preserve"> 3</w:t>
      </w:r>
      <w:r w:rsidR="005E0FCF" w:rsidRPr="001F4A7C">
        <w:rPr>
          <w:rFonts w:cs="Arial"/>
        </w:rPr>
        <w:t>8</w:t>
      </w:r>
      <w:r w:rsidRPr="001F4A7C">
        <w:rPr>
          <w:rFonts w:cs="Arial"/>
        </w:rPr>
        <w:t xml:space="preserve"> in</w:t>
      </w:r>
      <w:r w:rsidRPr="00850E76">
        <w:rPr>
          <w:rFonts w:cs="Arial"/>
        </w:rPr>
        <w:t xml:space="preserve"> relation to its </w:t>
      </w:r>
      <w:r w:rsidR="00D7324D">
        <w:rPr>
          <w:rFonts w:cs="Arial"/>
        </w:rPr>
        <w:t>S</w:t>
      </w:r>
      <w:r w:rsidRPr="00850E76">
        <w:rPr>
          <w:rFonts w:cs="Arial"/>
        </w:rPr>
        <w:t>ub-</w:t>
      </w:r>
      <w:r w:rsidR="00D7324D">
        <w:rPr>
          <w:rFonts w:cs="Arial"/>
        </w:rPr>
        <w:t>C</w:t>
      </w:r>
      <w:r w:rsidRPr="00850E76">
        <w:rPr>
          <w:rFonts w:cs="Arial"/>
        </w:rPr>
        <w:t xml:space="preserve">ontractors and the terms upon which such </w:t>
      </w:r>
      <w:r w:rsidR="00D7324D">
        <w:rPr>
          <w:rFonts w:cs="Arial"/>
        </w:rPr>
        <w:t>S</w:t>
      </w:r>
      <w:r w:rsidRPr="00850E76">
        <w:rPr>
          <w:rFonts w:cs="Arial"/>
        </w:rPr>
        <w:t>ub-</w:t>
      </w:r>
      <w:r w:rsidR="00D7324D">
        <w:rPr>
          <w:rFonts w:cs="Arial"/>
        </w:rPr>
        <w:t>C</w:t>
      </w:r>
      <w:r w:rsidRPr="00850E76">
        <w:rPr>
          <w:rFonts w:cs="Arial"/>
        </w:rPr>
        <w:t>ontractors are engaged.</w:t>
      </w:r>
      <w:bookmarkEnd w:id="746"/>
    </w:p>
    <w:p w14:paraId="5CA8EC73" w14:textId="5EBEA43C" w:rsidR="00BF7EEB" w:rsidRPr="001F4A7C" w:rsidRDefault="00BF7EEB" w:rsidP="00B27627">
      <w:pPr>
        <w:pStyle w:val="SP2"/>
        <w:rPr>
          <w:rFonts w:cs="Arial"/>
        </w:rPr>
      </w:pPr>
      <w:bookmarkStart w:id="747" w:name="_Toc219715895"/>
      <w:r w:rsidRPr="00850E76">
        <w:rPr>
          <w:rFonts w:cs="Arial"/>
        </w:rPr>
        <w:t xml:space="preserve">The </w:t>
      </w:r>
      <w:r w:rsidR="005C7E48" w:rsidRPr="00850E76">
        <w:rPr>
          <w:rFonts w:cs="Arial"/>
        </w:rPr>
        <w:t>LFC</w:t>
      </w:r>
      <w:r w:rsidRPr="00850E76">
        <w:rPr>
          <w:rFonts w:cs="Arial"/>
        </w:rPr>
        <w:t xml:space="preserve"> shall be entitled to impose such conditions as it may reasonably require in relation to the selection, appointment and terms upon which any such </w:t>
      </w:r>
      <w:r w:rsidR="00D7324D">
        <w:rPr>
          <w:rFonts w:cs="Arial"/>
        </w:rPr>
        <w:t>S</w:t>
      </w:r>
      <w:r w:rsidRPr="00850E76">
        <w:rPr>
          <w:rFonts w:cs="Arial"/>
        </w:rPr>
        <w:t>ub-</w:t>
      </w:r>
      <w:r w:rsidR="00D7324D">
        <w:rPr>
          <w:rFonts w:cs="Arial"/>
        </w:rPr>
        <w:t>C</w:t>
      </w:r>
      <w:r w:rsidRPr="00850E76">
        <w:rPr>
          <w:rFonts w:cs="Arial"/>
        </w:rPr>
        <w:t>ontractors are employed by the Contract</w:t>
      </w:r>
      <w:r w:rsidRPr="001F4A7C">
        <w:rPr>
          <w:rFonts w:cs="Arial"/>
        </w:rPr>
        <w:t>or.</w:t>
      </w:r>
      <w:bookmarkEnd w:id="747"/>
    </w:p>
    <w:p w14:paraId="5783DBE1" w14:textId="1800D332" w:rsidR="00BF7EEB" w:rsidRPr="00850E76" w:rsidRDefault="00BF7EEB" w:rsidP="00B27627">
      <w:pPr>
        <w:pStyle w:val="SP2"/>
        <w:rPr>
          <w:rFonts w:cs="Arial"/>
        </w:rPr>
      </w:pPr>
      <w:bookmarkStart w:id="748" w:name="_Toc219715896"/>
      <w:r w:rsidRPr="001F4A7C">
        <w:rPr>
          <w:rFonts w:cs="Arial"/>
        </w:rPr>
        <w:t xml:space="preserve">The Sub-Contractors named in </w:t>
      </w:r>
      <w:r w:rsidR="007B4D6A" w:rsidRPr="001F4A7C">
        <w:rPr>
          <w:rFonts w:cs="Arial"/>
        </w:rPr>
        <w:t>Schedule</w:t>
      </w:r>
      <w:r w:rsidRPr="001F4A7C">
        <w:rPr>
          <w:rFonts w:cs="Arial"/>
        </w:rPr>
        <w:t xml:space="preserve"> 17 (</w:t>
      </w:r>
      <w:r w:rsidR="006B2E63" w:rsidRPr="001F4A7C">
        <w:rPr>
          <w:rFonts w:cs="Arial"/>
        </w:rPr>
        <w:t>S</w:t>
      </w:r>
      <w:r w:rsidRPr="001F4A7C">
        <w:rPr>
          <w:rFonts w:cs="Arial"/>
        </w:rPr>
        <w:t>ub-</w:t>
      </w:r>
      <w:r w:rsidR="00D7324D">
        <w:rPr>
          <w:rFonts w:cs="Arial"/>
        </w:rPr>
        <w:t>C</w:t>
      </w:r>
      <w:r w:rsidRPr="001F4A7C">
        <w:rPr>
          <w:rFonts w:cs="Arial"/>
        </w:rPr>
        <w:t xml:space="preserve">ontracts and </w:t>
      </w:r>
      <w:r w:rsidR="006B2E63" w:rsidRPr="001F4A7C">
        <w:rPr>
          <w:rFonts w:cs="Arial"/>
        </w:rPr>
        <w:t>S</w:t>
      </w:r>
      <w:r w:rsidRPr="001F4A7C">
        <w:rPr>
          <w:rFonts w:cs="Arial"/>
        </w:rPr>
        <w:t>ub-</w:t>
      </w:r>
      <w:r w:rsidR="00D7324D">
        <w:rPr>
          <w:rFonts w:cs="Arial"/>
        </w:rPr>
        <w:t>C</w:t>
      </w:r>
      <w:r w:rsidRPr="001F4A7C">
        <w:rPr>
          <w:rFonts w:cs="Arial"/>
        </w:rPr>
        <w:t xml:space="preserve">ontractors) shall be deemed to have been approved by the </w:t>
      </w:r>
      <w:r w:rsidR="005C7E48" w:rsidRPr="001F4A7C">
        <w:rPr>
          <w:rFonts w:cs="Arial"/>
        </w:rPr>
        <w:t>LFC</w:t>
      </w:r>
      <w:r w:rsidRPr="001F4A7C">
        <w:rPr>
          <w:rFonts w:cs="Arial"/>
        </w:rPr>
        <w:t xml:space="preserve"> as at the Commencement Date or, if later, the date upon which changes to that </w:t>
      </w:r>
      <w:r w:rsidR="007B4D6A" w:rsidRPr="001F4A7C">
        <w:rPr>
          <w:rFonts w:cs="Arial"/>
        </w:rPr>
        <w:t>Schedule</w:t>
      </w:r>
      <w:r w:rsidRPr="001F4A7C">
        <w:rPr>
          <w:rFonts w:cs="Arial"/>
        </w:rPr>
        <w:t xml:space="preserve"> ar</w:t>
      </w:r>
      <w:r w:rsidRPr="00850E76">
        <w:rPr>
          <w:rFonts w:cs="Arial"/>
        </w:rPr>
        <w:t>e made in accordance with the terms of this Agreement.</w:t>
      </w:r>
      <w:bookmarkEnd w:id="748"/>
    </w:p>
    <w:p w14:paraId="78973A59" w14:textId="793E6B5D" w:rsidR="00BF7EEB" w:rsidRPr="00850E76" w:rsidRDefault="00BF7EEB" w:rsidP="00B27627">
      <w:pPr>
        <w:pStyle w:val="SP2"/>
        <w:rPr>
          <w:rFonts w:cs="Arial"/>
        </w:rPr>
      </w:pPr>
      <w:bookmarkStart w:id="749" w:name="_Toc219715897"/>
      <w:r w:rsidRPr="00850E76">
        <w:rPr>
          <w:rFonts w:cs="Arial"/>
        </w:rPr>
        <w:t xml:space="preserve">The </w:t>
      </w:r>
      <w:r w:rsidR="005C7E48" w:rsidRPr="00850E76">
        <w:rPr>
          <w:rFonts w:cs="Arial"/>
        </w:rPr>
        <w:t>LFC</w:t>
      </w:r>
      <w:r w:rsidRPr="00850E76">
        <w:rPr>
          <w:rFonts w:cs="Arial"/>
        </w:rPr>
        <w:t xml:space="preserve"> reserves the right (on reasonable grounds and subject to reasonable notice) to withdraw, review or limit its approval in respect of any </w:t>
      </w:r>
      <w:r w:rsidR="00D7324D">
        <w:rPr>
          <w:rFonts w:cs="Arial"/>
        </w:rPr>
        <w:t>S</w:t>
      </w:r>
      <w:r w:rsidRPr="00850E76">
        <w:rPr>
          <w:rFonts w:cs="Arial"/>
        </w:rPr>
        <w:t>ub-</w:t>
      </w:r>
      <w:r w:rsidR="00D7324D">
        <w:rPr>
          <w:rFonts w:cs="Arial"/>
        </w:rPr>
        <w:t>C</w:t>
      </w:r>
      <w:r w:rsidRPr="00850E76">
        <w:rPr>
          <w:rFonts w:cs="Arial"/>
        </w:rPr>
        <w:t>ontractor that it has previously approved from time to time.</w:t>
      </w:r>
      <w:bookmarkEnd w:id="749"/>
    </w:p>
    <w:p w14:paraId="5CA672F3" w14:textId="466E2659" w:rsidR="00BF7EEB" w:rsidRPr="00850E76" w:rsidRDefault="00BF7EEB" w:rsidP="00B27627">
      <w:pPr>
        <w:pStyle w:val="SP2"/>
        <w:rPr>
          <w:rFonts w:cs="Arial"/>
        </w:rPr>
      </w:pPr>
      <w:bookmarkStart w:id="750" w:name="_Toc219715898"/>
      <w:r w:rsidRPr="00850E76">
        <w:rPr>
          <w:rFonts w:cs="Arial"/>
        </w:rPr>
        <w:t xml:space="preserve">The Contractor shall procure that all </w:t>
      </w:r>
      <w:r w:rsidR="00D7324D">
        <w:rPr>
          <w:rFonts w:cs="Arial"/>
        </w:rPr>
        <w:t>S</w:t>
      </w:r>
      <w:r w:rsidRPr="00850E76">
        <w:rPr>
          <w:rFonts w:cs="Arial"/>
        </w:rPr>
        <w:t>ub-</w:t>
      </w:r>
      <w:r w:rsidR="00D7324D">
        <w:rPr>
          <w:rFonts w:cs="Arial"/>
        </w:rPr>
        <w:t>C</w:t>
      </w:r>
      <w:r w:rsidRPr="00850E76">
        <w:rPr>
          <w:rFonts w:cs="Arial"/>
        </w:rPr>
        <w:t>ontractors procure, maintain and observe all approvals required to perform any obligations of the Contractor under this Agreement subcontracted to it by the Contractor.</w:t>
      </w:r>
      <w:bookmarkEnd w:id="750"/>
    </w:p>
    <w:p w14:paraId="7894AF9D" w14:textId="4D03A912" w:rsidR="00BF7EEB" w:rsidRPr="00960C65" w:rsidRDefault="00BF7EEB" w:rsidP="00B27627">
      <w:pPr>
        <w:pStyle w:val="SP2"/>
      </w:pPr>
      <w:bookmarkStart w:id="751" w:name="_Toc219715899"/>
      <w:r w:rsidRPr="00850E76">
        <w:rPr>
          <w:rFonts w:cs="Arial"/>
        </w:rPr>
        <w:t xml:space="preserve">The Contractor shall ensure that the terms of this Agreement are properly and reasonably reflected in the terms of any agreement with each such </w:t>
      </w:r>
      <w:r w:rsidR="00D7324D">
        <w:rPr>
          <w:rFonts w:cs="Arial"/>
        </w:rPr>
        <w:t>S</w:t>
      </w:r>
      <w:r w:rsidRPr="00850E76">
        <w:rPr>
          <w:rFonts w:cs="Arial"/>
        </w:rPr>
        <w:t>ub-</w:t>
      </w:r>
      <w:r w:rsidR="00D7324D">
        <w:rPr>
          <w:rFonts w:cs="Arial"/>
        </w:rPr>
        <w:t>C</w:t>
      </w:r>
      <w:r w:rsidRPr="00850E76">
        <w:rPr>
          <w:rFonts w:cs="Arial"/>
        </w:rPr>
        <w:t xml:space="preserve">ontractor and that each one of them shall at all times be bound by the obligations of the Contractor under this Agreement. The Contractor shall ensure that its </w:t>
      </w:r>
      <w:r w:rsidR="00D7324D">
        <w:rPr>
          <w:rFonts w:cs="Arial"/>
        </w:rPr>
        <w:t>S</w:t>
      </w:r>
      <w:r w:rsidRPr="00850E76">
        <w:rPr>
          <w:rFonts w:cs="Arial"/>
        </w:rPr>
        <w:t>ub-</w:t>
      </w:r>
      <w:r w:rsidR="00D7324D">
        <w:rPr>
          <w:rFonts w:cs="Arial"/>
        </w:rPr>
        <w:t>C</w:t>
      </w:r>
      <w:r w:rsidRPr="00850E76">
        <w:rPr>
          <w:rFonts w:cs="Arial"/>
        </w:rPr>
        <w:t xml:space="preserve">ontractors perform the obligations of the Contractor delegated to them in all respects as if they were a Party to this Agreement owing to the </w:t>
      </w:r>
      <w:r w:rsidR="005C7E48" w:rsidRPr="00850E76">
        <w:rPr>
          <w:rFonts w:cs="Arial"/>
        </w:rPr>
        <w:t>LFC</w:t>
      </w:r>
      <w:r w:rsidRPr="00850E76">
        <w:rPr>
          <w:rFonts w:cs="Arial"/>
        </w:rPr>
        <w:t xml:space="preserve"> all those obligations and duties of the </w:t>
      </w:r>
      <w:r w:rsidR="005C7E48" w:rsidRPr="00850E76">
        <w:rPr>
          <w:rFonts w:cs="Arial"/>
        </w:rPr>
        <w:t>LFC</w:t>
      </w:r>
      <w:r w:rsidRPr="00850E76">
        <w:rPr>
          <w:rFonts w:cs="Arial"/>
        </w:rPr>
        <w:t xml:space="preserve"> as provided in this Agreement</w:t>
      </w:r>
      <w:r w:rsidRPr="00960C65">
        <w:t>.</w:t>
      </w:r>
      <w:bookmarkEnd w:id="751"/>
    </w:p>
    <w:p w14:paraId="5F4D13CA" w14:textId="6066ED3D" w:rsidR="00BF7EEB" w:rsidRPr="00960C65" w:rsidRDefault="00BF7EEB" w:rsidP="00B27627">
      <w:pPr>
        <w:pStyle w:val="SP1"/>
      </w:pPr>
      <w:bookmarkStart w:id="752" w:name="_Toc199308694"/>
      <w:bookmarkStart w:id="753" w:name="_Toc326824910"/>
      <w:bookmarkStart w:id="754" w:name="_Toc333248017"/>
      <w:bookmarkStart w:id="755" w:name="_Toc333248087"/>
      <w:bookmarkStart w:id="756" w:name="_Toc333249081"/>
      <w:bookmarkStart w:id="757" w:name="_Ref506207120"/>
      <w:bookmarkStart w:id="758" w:name="_Toc516656826"/>
      <w:bookmarkStart w:id="759" w:name="_Toc200544406"/>
      <w:r w:rsidRPr="00960C65">
        <w:t xml:space="preserve">NON-SOLICITATION OF </w:t>
      </w:r>
      <w:r w:rsidR="005C7E48" w:rsidRPr="00850E76">
        <w:rPr>
          <w:rFonts w:cs="Arial"/>
        </w:rPr>
        <w:t>LFC</w:t>
      </w:r>
      <w:r w:rsidRPr="00960C65">
        <w:t xml:space="preserve"> STAFF</w:t>
      </w:r>
      <w:bookmarkEnd w:id="752"/>
      <w:bookmarkEnd w:id="753"/>
      <w:bookmarkEnd w:id="754"/>
      <w:bookmarkEnd w:id="755"/>
      <w:bookmarkEnd w:id="756"/>
      <w:bookmarkEnd w:id="757"/>
      <w:bookmarkEnd w:id="758"/>
      <w:bookmarkEnd w:id="759"/>
    </w:p>
    <w:p w14:paraId="4C14BA24" w14:textId="1297A9A8" w:rsidR="00BF7EEB" w:rsidRPr="00960C65" w:rsidRDefault="00BF7EEB" w:rsidP="00B27627">
      <w:pPr>
        <w:pStyle w:val="SP2"/>
      </w:pPr>
      <w:r w:rsidRPr="00960C65">
        <w:t xml:space="preserve">The </w:t>
      </w:r>
      <w:r w:rsidRPr="00850E76">
        <w:rPr>
          <w:rFonts w:cs="Arial"/>
        </w:rPr>
        <w:t>Contractor</w:t>
      </w:r>
      <w:r w:rsidRPr="00960C65">
        <w:t xml:space="preserve"> hereby agrees and undertakes that it will not during the Term directly or indirectly unless with the written agreement of the </w:t>
      </w:r>
      <w:r w:rsidR="005C7E48" w:rsidRPr="00850E76">
        <w:rPr>
          <w:rFonts w:cs="Arial"/>
        </w:rPr>
        <w:t>LFC</w:t>
      </w:r>
      <w:r w:rsidRPr="00850E76">
        <w:rPr>
          <w:rFonts w:cs="Arial"/>
        </w:rPr>
        <w:t xml:space="preserve"> (which shall not be unreasonably withheld):</w:t>
      </w:r>
    </w:p>
    <w:p w14:paraId="5235CDD8" w14:textId="5F54491A" w:rsidR="00BF7EEB" w:rsidRPr="00960C65" w:rsidRDefault="00BF7EEB" w:rsidP="00B27627">
      <w:pPr>
        <w:pStyle w:val="SP3"/>
        <w:ind w:left="1701"/>
      </w:pPr>
      <w:r w:rsidRPr="00960C65">
        <w:t xml:space="preserve">employ or engage any employee of the </w:t>
      </w:r>
      <w:r w:rsidR="005C7E48" w:rsidRPr="00850E76">
        <w:rPr>
          <w:rFonts w:cs="Arial"/>
        </w:rPr>
        <w:t>LFC</w:t>
      </w:r>
      <w:r w:rsidRPr="00850E76">
        <w:rPr>
          <w:rFonts w:cs="Arial"/>
        </w:rPr>
        <w:t>, except in circumstances where the employee</w:t>
      </w:r>
      <w:r w:rsidR="00701622" w:rsidRPr="00850E76">
        <w:rPr>
          <w:rFonts w:cs="Arial"/>
        </w:rPr>
        <w:t>’</w:t>
      </w:r>
      <w:r w:rsidRPr="00850E76">
        <w:rPr>
          <w:rFonts w:cs="Arial"/>
        </w:rPr>
        <w:t xml:space="preserve">s employment with the </w:t>
      </w:r>
      <w:r w:rsidR="005C7E48" w:rsidRPr="00850E76">
        <w:rPr>
          <w:rFonts w:cs="Arial"/>
        </w:rPr>
        <w:t>LFC</w:t>
      </w:r>
      <w:r w:rsidRPr="00850E76">
        <w:rPr>
          <w:rFonts w:cs="Arial"/>
        </w:rPr>
        <w:t xml:space="preserve"> has ceased before the employment or engagement with the Contractor commences</w:t>
      </w:r>
      <w:r w:rsidRPr="00960C65">
        <w:t>;</w:t>
      </w:r>
    </w:p>
    <w:p w14:paraId="7526BE58" w14:textId="7981F4B1" w:rsidR="00BF7EEB" w:rsidRPr="00960C65" w:rsidRDefault="00BF7EEB" w:rsidP="00B27627">
      <w:pPr>
        <w:pStyle w:val="SP3"/>
        <w:ind w:left="1701"/>
      </w:pPr>
      <w:r w:rsidRPr="00960C65">
        <w:lastRenderedPageBreak/>
        <w:t xml:space="preserve">induce or procure any employee of the </w:t>
      </w:r>
      <w:r w:rsidR="005C7E48" w:rsidRPr="00850E76">
        <w:rPr>
          <w:rFonts w:cs="Arial"/>
        </w:rPr>
        <w:t>LFC</w:t>
      </w:r>
      <w:r w:rsidRPr="00960C65">
        <w:t xml:space="preserve"> to do anything which if done by such employee will be a breach of any obligations they may owe to the </w:t>
      </w:r>
      <w:r w:rsidR="005C7E48" w:rsidRPr="00850E76">
        <w:rPr>
          <w:rFonts w:cs="Arial"/>
        </w:rPr>
        <w:t>LFC</w:t>
      </w:r>
      <w:r w:rsidRPr="00960C65">
        <w:t>; and/or</w:t>
      </w:r>
    </w:p>
    <w:p w14:paraId="6A611EDE" w14:textId="099530E0" w:rsidR="00BF7EEB" w:rsidRPr="00960C65" w:rsidRDefault="00BF7EEB" w:rsidP="00B27627">
      <w:pPr>
        <w:pStyle w:val="SP3"/>
        <w:ind w:left="1701"/>
      </w:pPr>
      <w:r w:rsidRPr="00960C65">
        <w:t xml:space="preserve">solicit or entice away from the </w:t>
      </w:r>
      <w:r w:rsidR="005C7E48" w:rsidRPr="00850E76">
        <w:rPr>
          <w:rFonts w:cs="Arial"/>
        </w:rPr>
        <w:t>LFC</w:t>
      </w:r>
      <w:r w:rsidRPr="00960C65">
        <w:t xml:space="preserve"> any employee.</w:t>
      </w:r>
    </w:p>
    <w:p w14:paraId="5104C337" w14:textId="77777777" w:rsidR="00BF7EEB" w:rsidRPr="00960C65" w:rsidRDefault="00BF7EEB" w:rsidP="00B27627">
      <w:pPr>
        <w:pStyle w:val="SP1"/>
      </w:pPr>
      <w:bookmarkStart w:id="760" w:name="_Toc200544407"/>
      <w:r w:rsidRPr="00960C65">
        <w:t>BEST VALUE</w:t>
      </w:r>
      <w:bookmarkEnd w:id="760"/>
    </w:p>
    <w:p w14:paraId="2FA64EF7" w14:textId="53F55192" w:rsidR="00BF7EEB" w:rsidRPr="00850E76" w:rsidRDefault="00BF7EEB" w:rsidP="00B27627">
      <w:pPr>
        <w:pStyle w:val="SP2"/>
        <w:rPr>
          <w:rFonts w:cs="Arial"/>
        </w:rPr>
      </w:pPr>
      <w:r w:rsidRPr="00850E76">
        <w:rPr>
          <w:rFonts w:cs="Arial"/>
        </w:rPr>
        <w:t xml:space="preserve">The Contractor acknowledges that the </w:t>
      </w:r>
      <w:r w:rsidR="005C7E48" w:rsidRPr="00850E76">
        <w:rPr>
          <w:rFonts w:cs="Arial"/>
        </w:rPr>
        <w:t>LFC</w:t>
      </w:r>
      <w:r w:rsidRPr="00850E76">
        <w:rPr>
          <w:rFonts w:cs="Arial"/>
        </w:rPr>
        <w:t xml:space="preserve"> is subject to </w:t>
      </w:r>
      <w:r w:rsidR="00D7324D">
        <w:rPr>
          <w:rFonts w:cs="Arial"/>
        </w:rPr>
        <w:t xml:space="preserve">a duty of </w:t>
      </w:r>
      <w:r w:rsidRPr="00850E76">
        <w:rPr>
          <w:rFonts w:cs="Arial"/>
        </w:rPr>
        <w:t>Best Value. The Contractor agrees to actively promote, support</w:t>
      </w:r>
      <w:r w:rsidR="005F0F37" w:rsidRPr="00850E76">
        <w:rPr>
          <w:rFonts w:cs="Arial"/>
        </w:rPr>
        <w:t>,</w:t>
      </w:r>
      <w:r w:rsidRPr="00850E76">
        <w:rPr>
          <w:rFonts w:cs="Arial"/>
        </w:rPr>
        <w:t xml:space="preserve"> and assist the </w:t>
      </w:r>
      <w:r w:rsidR="005C7E48" w:rsidRPr="00850E76">
        <w:rPr>
          <w:rFonts w:cs="Arial"/>
        </w:rPr>
        <w:t>LFC</w:t>
      </w:r>
      <w:r w:rsidRPr="00850E76">
        <w:rPr>
          <w:rFonts w:cs="Arial"/>
        </w:rPr>
        <w:t xml:space="preserve"> in discharging its duty of Best Value and either alone or jointly with the </w:t>
      </w:r>
      <w:r w:rsidR="005C7E48" w:rsidRPr="00850E76">
        <w:rPr>
          <w:rFonts w:cs="Arial"/>
        </w:rPr>
        <w:t>LFC</w:t>
      </w:r>
      <w:r w:rsidRPr="00850E76">
        <w:rPr>
          <w:rFonts w:cs="Arial"/>
        </w:rPr>
        <w:t xml:space="preserve"> seek to identify </w:t>
      </w:r>
      <w:r w:rsidR="00D7324D">
        <w:rPr>
          <w:rFonts w:cs="Arial"/>
        </w:rPr>
        <w:t xml:space="preserve">improvements in the </w:t>
      </w:r>
      <w:r w:rsidR="004C094D" w:rsidRPr="00850E76">
        <w:rPr>
          <w:rFonts w:cs="Arial"/>
        </w:rPr>
        <w:t>Service</w:t>
      </w:r>
      <w:r w:rsidR="00D7324D">
        <w:rPr>
          <w:rFonts w:cs="Arial"/>
        </w:rPr>
        <w:t>s</w:t>
      </w:r>
      <w:r w:rsidRPr="00850E76">
        <w:rPr>
          <w:rFonts w:cs="Arial"/>
        </w:rPr>
        <w:t xml:space="preserve"> which may result in savings for the </w:t>
      </w:r>
      <w:r w:rsidR="005C7E48" w:rsidRPr="00850E76">
        <w:rPr>
          <w:rFonts w:cs="Arial"/>
        </w:rPr>
        <w:t>LFC</w:t>
      </w:r>
      <w:r w:rsidRPr="00850E76">
        <w:rPr>
          <w:rFonts w:cs="Arial"/>
        </w:rPr>
        <w:t xml:space="preserve"> or the Contractor or both.</w:t>
      </w:r>
    </w:p>
    <w:p w14:paraId="524DD579" w14:textId="77777777" w:rsidR="00BF7EEB" w:rsidRPr="00960C65" w:rsidRDefault="00BF7EEB" w:rsidP="00B27627">
      <w:pPr>
        <w:pStyle w:val="SP1"/>
      </w:pPr>
      <w:bookmarkStart w:id="761" w:name="_Ref133241376"/>
      <w:bookmarkStart w:id="762" w:name="_Toc200544408"/>
      <w:r w:rsidRPr="00960C65">
        <w:t>FREEDOM OF INFORMATION</w:t>
      </w:r>
      <w:bookmarkEnd w:id="761"/>
      <w:bookmarkEnd w:id="762"/>
    </w:p>
    <w:bookmarkEnd w:id="727"/>
    <w:p w14:paraId="39686129" w14:textId="04083886" w:rsidR="00BF7EEB" w:rsidRPr="00850E76" w:rsidRDefault="00BF7EEB" w:rsidP="00B27627">
      <w:pPr>
        <w:pStyle w:val="SP2"/>
        <w:rPr>
          <w:rFonts w:cs="Arial"/>
        </w:rPr>
      </w:pPr>
      <w:r w:rsidRPr="00850E76">
        <w:t xml:space="preserve">The </w:t>
      </w:r>
      <w:r w:rsidRPr="00850E76">
        <w:rPr>
          <w:rFonts w:cs="Arial"/>
        </w:rPr>
        <w:t>Contractor</w:t>
      </w:r>
      <w:r w:rsidRPr="00850E76">
        <w:t xml:space="preserve"> acknowledges </w:t>
      </w:r>
      <w:r w:rsidRPr="00850E76">
        <w:rPr>
          <w:rFonts w:cs="Arial"/>
        </w:rPr>
        <w:t xml:space="preserve">that the </w:t>
      </w:r>
      <w:r w:rsidR="005C7E48" w:rsidRPr="00850E76">
        <w:rPr>
          <w:rFonts w:cs="Arial"/>
        </w:rPr>
        <w:t>LFC</w:t>
      </w:r>
      <w:r w:rsidRPr="00850E76">
        <w:rPr>
          <w:rFonts w:cs="Arial"/>
        </w:rPr>
        <w:t xml:space="preserve"> is subject to the FOI Legislation </w:t>
      </w:r>
      <w:r w:rsidRPr="00850E76">
        <w:t xml:space="preserve">and agrees </w:t>
      </w:r>
      <w:r w:rsidRPr="00850E76">
        <w:rPr>
          <w:rFonts w:cs="Arial"/>
        </w:rPr>
        <w:t xml:space="preserve">to assist and co-operate with the </w:t>
      </w:r>
      <w:r w:rsidR="005C7E48" w:rsidRPr="00850E76">
        <w:rPr>
          <w:rFonts w:cs="Arial"/>
        </w:rPr>
        <w:t>LFC</w:t>
      </w:r>
      <w:r w:rsidRPr="00850E76">
        <w:rPr>
          <w:rFonts w:cs="Arial"/>
        </w:rPr>
        <w:t xml:space="preserve"> to enable the </w:t>
      </w:r>
      <w:r w:rsidR="005C7E48" w:rsidRPr="00850E76">
        <w:rPr>
          <w:rFonts w:cs="Arial"/>
        </w:rPr>
        <w:t>LFC</w:t>
      </w:r>
      <w:r w:rsidRPr="00850E76">
        <w:rPr>
          <w:rFonts w:cs="Arial"/>
        </w:rPr>
        <w:t xml:space="preserve"> to comply with its obligations under the FOI Legislation.</w:t>
      </w:r>
    </w:p>
    <w:p w14:paraId="446B6BEF" w14:textId="15F02556" w:rsidR="00BF7EEB" w:rsidRPr="00850E76" w:rsidRDefault="00BF7EEB" w:rsidP="00B27627">
      <w:pPr>
        <w:pStyle w:val="SP2"/>
        <w:rPr>
          <w:rFonts w:cs="Arial"/>
        </w:rPr>
      </w:pPr>
      <w:r w:rsidRPr="00850E76">
        <w:rPr>
          <w:rFonts w:cs="Arial"/>
        </w:rPr>
        <w:t>Without prejudice</w:t>
      </w:r>
      <w:r w:rsidRPr="00850E76">
        <w:t xml:space="preserve"> to the </w:t>
      </w:r>
      <w:r w:rsidRPr="00850E76">
        <w:rPr>
          <w:rFonts w:cs="Arial"/>
        </w:rPr>
        <w:t>generality o</w:t>
      </w:r>
      <w:r w:rsidRPr="001F4A7C">
        <w:rPr>
          <w:rFonts w:cs="Arial"/>
        </w:rPr>
        <w:t xml:space="preserve">f </w:t>
      </w:r>
      <w:r w:rsidR="00E67F26" w:rsidRPr="001F4A7C">
        <w:rPr>
          <w:rFonts w:cs="Arial"/>
        </w:rPr>
        <w:t>Clause</w:t>
      </w:r>
      <w:r w:rsidRPr="001F4A7C">
        <w:rPr>
          <w:rFonts w:cs="Arial"/>
        </w:rPr>
        <w:t xml:space="preserve"> </w:t>
      </w:r>
      <w:r w:rsidR="00195DED" w:rsidRPr="001F4A7C">
        <w:rPr>
          <w:rFonts w:cs="Arial"/>
        </w:rPr>
        <w:t>4</w:t>
      </w:r>
      <w:r w:rsidR="005E0FCF" w:rsidRPr="001F4A7C">
        <w:rPr>
          <w:rFonts w:cs="Arial"/>
        </w:rPr>
        <w:t>1</w:t>
      </w:r>
      <w:r w:rsidR="00195DED" w:rsidRPr="001F4A7C">
        <w:rPr>
          <w:rFonts w:cs="Arial"/>
        </w:rPr>
        <w:t>.1</w:t>
      </w:r>
      <w:r w:rsidRPr="001F4A7C">
        <w:rPr>
          <w:rFonts w:cs="Arial"/>
        </w:rPr>
        <w:t>, t</w:t>
      </w:r>
      <w:r w:rsidRPr="00850E76">
        <w:rPr>
          <w:rFonts w:cs="Arial"/>
        </w:rPr>
        <w:t>he Contractor shall and shall procure that its sub-contractors shall:</w:t>
      </w:r>
    </w:p>
    <w:p w14:paraId="112987A4" w14:textId="53C0F6CD" w:rsidR="00BF7EEB" w:rsidRPr="00850E76" w:rsidRDefault="00BF7EEB" w:rsidP="00B27627">
      <w:pPr>
        <w:pStyle w:val="SP3"/>
        <w:ind w:left="1560" w:hanging="709"/>
      </w:pPr>
      <w:r w:rsidRPr="00850E76">
        <w:rPr>
          <w:rFonts w:cs="Arial"/>
        </w:rPr>
        <w:t>transfer</w:t>
      </w:r>
      <w:r w:rsidRPr="00850E76">
        <w:t xml:space="preserve"> to the </w:t>
      </w:r>
      <w:r w:rsidR="005C7E48" w:rsidRPr="00850E76">
        <w:rPr>
          <w:rFonts w:cs="Arial"/>
        </w:rPr>
        <w:t>LFC</w:t>
      </w:r>
      <w:r w:rsidR="00BA2B89" w:rsidRPr="00850E76">
        <w:rPr>
          <w:rFonts w:cs="Arial"/>
        </w:rPr>
        <w:t xml:space="preserve"> Representative</w:t>
      </w:r>
      <w:r w:rsidRPr="00850E76">
        <w:rPr>
          <w:rFonts w:cs="Arial"/>
        </w:rPr>
        <w:t xml:space="preserve"> (or such other person as is notified by the </w:t>
      </w:r>
      <w:r w:rsidR="005C7E48" w:rsidRPr="00850E76">
        <w:rPr>
          <w:rFonts w:cs="Arial"/>
        </w:rPr>
        <w:t>LFC</w:t>
      </w:r>
      <w:r w:rsidRPr="00850E76">
        <w:rPr>
          <w:rFonts w:cs="Arial"/>
        </w:rPr>
        <w:t xml:space="preserve"> to the Contractor) all Information Requests that it receives as soon as practicable and in any event within </w:t>
      </w:r>
      <w:r w:rsidR="001E5A24">
        <w:rPr>
          <w:rFonts w:cs="Arial"/>
        </w:rPr>
        <w:t>two (</w:t>
      </w:r>
      <w:r w:rsidRPr="00850E76">
        <w:rPr>
          <w:rFonts w:cs="Arial"/>
        </w:rPr>
        <w:t>2</w:t>
      </w:r>
      <w:r w:rsidR="001E5A24">
        <w:rPr>
          <w:rFonts w:cs="Arial"/>
        </w:rPr>
        <w:t>)</w:t>
      </w:r>
      <w:r w:rsidRPr="00850E76">
        <w:rPr>
          <w:rFonts w:cs="Arial"/>
        </w:rPr>
        <w:t xml:space="preserve"> </w:t>
      </w:r>
      <w:r w:rsidR="001D06F2" w:rsidRPr="00850E76">
        <w:rPr>
          <w:rFonts w:cs="Arial"/>
        </w:rPr>
        <w:t xml:space="preserve">Working </w:t>
      </w:r>
      <w:r w:rsidRPr="00850E76">
        <w:rPr>
          <w:rFonts w:cs="Arial"/>
        </w:rPr>
        <w:t>Days of receiving an Information Request; and</w:t>
      </w:r>
    </w:p>
    <w:p w14:paraId="599809B5" w14:textId="6AF4604F" w:rsidR="00BF7EEB" w:rsidRPr="00850E76" w:rsidRDefault="00BF7EEB" w:rsidP="00B27627">
      <w:pPr>
        <w:pStyle w:val="SP3"/>
        <w:ind w:left="1560" w:hanging="709"/>
        <w:rPr>
          <w:rFonts w:cs="Arial"/>
        </w:rPr>
      </w:pPr>
      <w:r w:rsidRPr="00850E76">
        <w:rPr>
          <w:rFonts w:cs="Arial"/>
        </w:rPr>
        <w:t xml:space="preserve">in relation to Information held by the Contractor on behalf of the </w:t>
      </w:r>
      <w:r w:rsidR="005C7E48" w:rsidRPr="00850E76">
        <w:rPr>
          <w:rFonts w:cs="Arial"/>
        </w:rPr>
        <w:t>LFC</w:t>
      </w:r>
      <w:r w:rsidRPr="00850E76">
        <w:rPr>
          <w:rFonts w:cs="Arial"/>
        </w:rPr>
        <w:t xml:space="preserve">, provide the </w:t>
      </w:r>
      <w:r w:rsidR="005C7E48" w:rsidRPr="00850E76">
        <w:rPr>
          <w:rFonts w:cs="Arial"/>
        </w:rPr>
        <w:t>LFC</w:t>
      </w:r>
      <w:r w:rsidRPr="00850E76">
        <w:rPr>
          <w:rFonts w:cs="Arial"/>
        </w:rPr>
        <w:t xml:space="preserve"> with details about or a copy of all such Information that the </w:t>
      </w:r>
      <w:r w:rsidR="005C7E48" w:rsidRPr="00850E76">
        <w:rPr>
          <w:rFonts w:cs="Arial"/>
        </w:rPr>
        <w:t>LFC</w:t>
      </w:r>
      <w:r w:rsidRPr="00850E76">
        <w:rPr>
          <w:rFonts w:cs="Arial"/>
        </w:rPr>
        <w:t xml:space="preserve"> requests and such Information shall be provided within </w:t>
      </w:r>
      <w:r w:rsidR="001E5A24">
        <w:rPr>
          <w:rFonts w:cs="Arial"/>
        </w:rPr>
        <w:t>five (</w:t>
      </w:r>
      <w:r w:rsidRPr="00850E76">
        <w:rPr>
          <w:rFonts w:cs="Arial"/>
        </w:rPr>
        <w:t>5</w:t>
      </w:r>
      <w:r w:rsidR="001E5A24">
        <w:rPr>
          <w:rFonts w:cs="Arial"/>
        </w:rPr>
        <w:t>)</w:t>
      </w:r>
      <w:r w:rsidRPr="00850E76">
        <w:rPr>
          <w:rFonts w:cs="Arial"/>
        </w:rPr>
        <w:t xml:space="preserve"> </w:t>
      </w:r>
      <w:r w:rsidR="001D06F2" w:rsidRPr="00850E76">
        <w:rPr>
          <w:rFonts w:cs="Arial"/>
        </w:rPr>
        <w:t xml:space="preserve">Working </w:t>
      </w:r>
      <w:r w:rsidRPr="00850E76">
        <w:rPr>
          <w:rFonts w:cs="Arial"/>
        </w:rPr>
        <w:t xml:space="preserve">Days of a request from the </w:t>
      </w:r>
      <w:r w:rsidR="005C7E48" w:rsidRPr="00850E76">
        <w:rPr>
          <w:rFonts w:cs="Arial"/>
        </w:rPr>
        <w:t>LFC</w:t>
      </w:r>
      <w:r w:rsidRPr="00850E76">
        <w:rPr>
          <w:rFonts w:cs="Arial"/>
        </w:rPr>
        <w:t xml:space="preserve"> (or such other period as </w:t>
      </w:r>
      <w:r w:rsidR="005C7E48" w:rsidRPr="00850E76">
        <w:rPr>
          <w:rFonts w:cs="Arial"/>
        </w:rPr>
        <w:t>LFC</w:t>
      </w:r>
      <w:r w:rsidRPr="00850E76">
        <w:rPr>
          <w:rFonts w:cs="Arial"/>
        </w:rPr>
        <w:t xml:space="preserve"> may reasonably specify), and in such form as the </w:t>
      </w:r>
      <w:r w:rsidR="005C7E48" w:rsidRPr="00850E76">
        <w:rPr>
          <w:rFonts w:cs="Arial"/>
        </w:rPr>
        <w:t>LFC</w:t>
      </w:r>
      <w:r w:rsidRPr="00850E76">
        <w:rPr>
          <w:rFonts w:cs="Arial"/>
        </w:rPr>
        <w:t xml:space="preserve"> may reasonably specify.</w:t>
      </w:r>
    </w:p>
    <w:p w14:paraId="37E2107E" w14:textId="2BFE3364" w:rsidR="00BF7EEB" w:rsidRPr="00850E76" w:rsidRDefault="00BF7EEB" w:rsidP="00B27627">
      <w:pPr>
        <w:pStyle w:val="SP2"/>
        <w:rPr>
          <w:rFonts w:cs="Arial"/>
        </w:rPr>
      </w:pPr>
      <w:r w:rsidRPr="00850E76">
        <w:rPr>
          <w:rFonts w:cs="Arial"/>
        </w:rPr>
        <w:t xml:space="preserve">The </w:t>
      </w:r>
      <w:r w:rsidR="005C7E48" w:rsidRPr="00850E76">
        <w:rPr>
          <w:rFonts w:cs="Arial"/>
        </w:rPr>
        <w:t>LFC</w:t>
      </w:r>
      <w:r w:rsidRPr="00850E76">
        <w:rPr>
          <w:rFonts w:cs="Arial"/>
        </w:rPr>
        <w:t xml:space="preserve"> shall be responsible for determining whether Information is exempt information under the FOI Legislation and for determining what Information will be disclosed in response to an Information Request in accordance with the FOI Legislation. The Contractor shall not respond directly to an Information Request unless expressly authorised to do so by the </w:t>
      </w:r>
      <w:r w:rsidR="005C7E48" w:rsidRPr="00850E76">
        <w:rPr>
          <w:rFonts w:cs="Arial"/>
        </w:rPr>
        <w:t>LFC</w:t>
      </w:r>
      <w:r w:rsidRPr="00850E76">
        <w:rPr>
          <w:rFonts w:cs="Arial"/>
        </w:rPr>
        <w:t>.</w:t>
      </w:r>
    </w:p>
    <w:p w14:paraId="5DAE2664" w14:textId="215AE5E7" w:rsidR="00BF7EEB" w:rsidRPr="00850E76" w:rsidRDefault="00BF7EEB" w:rsidP="00B27627">
      <w:pPr>
        <w:pStyle w:val="SP2"/>
        <w:rPr>
          <w:rFonts w:cs="Arial"/>
        </w:rPr>
      </w:pPr>
      <w:r w:rsidRPr="00850E76">
        <w:rPr>
          <w:rFonts w:cs="Arial"/>
        </w:rPr>
        <w:t xml:space="preserve">The Contractor acknowledges that the </w:t>
      </w:r>
      <w:r w:rsidR="005C7E48" w:rsidRPr="00850E76">
        <w:rPr>
          <w:rFonts w:cs="Arial"/>
        </w:rPr>
        <w:t>LFC</w:t>
      </w:r>
      <w:r w:rsidRPr="00850E76">
        <w:rPr>
          <w:rFonts w:cs="Arial"/>
        </w:rPr>
        <w:t xml:space="preserve"> may be obliged under the FOI Legislation to disclose Information without consulting or obtaining consent from the Contractor.</w:t>
      </w:r>
    </w:p>
    <w:p w14:paraId="142A6457" w14:textId="606D85D1" w:rsidR="00BF7EEB" w:rsidRPr="00850E76" w:rsidRDefault="00BF7EEB" w:rsidP="00B27627">
      <w:pPr>
        <w:pStyle w:val="SP2"/>
        <w:rPr>
          <w:rFonts w:cs="Arial"/>
        </w:rPr>
      </w:pPr>
      <w:r w:rsidRPr="00850E76">
        <w:rPr>
          <w:rFonts w:cs="Arial"/>
        </w:rPr>
        <w:t>Notwithstanding any othe</w:t>
      </w:r>
      <w:r w:rsidRPr="001F4A7C">
        <w:rPr>
          <w:rFonts w:cs="Arial"/>
        </w:rPr>
        <w:t xml:space="preserve">r </w:t>
      </w:r>
      <w:r w:rsidR="00E67F26" w:rsidRPr="001F4A7C">
        <w:rPr>
          <w:rFonts w:cs="Arial"/>
        </w:rPr>
        <w:t>clause</w:t>
      </w:r>
      <w:r w:rsidRPr="001F4A7C">
        <w:rPr>
          <w:rFonts w:cs="Arial"/>
        </w:rPr>
        <w:t xml:space="preserve"> in th</w:t>
      </w:r>
      <w:r w:rsidRPr="00850E76">
        <w:rPr>
          <w:rFonts w:cs="Arial"/>
        </w:rPr>
        <w:t xml:space="preserve">is Agreement, the Contractor agrees that the </w:t>
      </w:r>
      <w:r w:rsidR="005C7E48" w:rsidRPr="00850E76">
        <w:rPr>
          <w:rFonts w:cs="Arial"/>
        </w:rPr>
        <w:t>LFC</w:t>
      </w:r>
      <w:r w:rsidRPr="00850E76">
        <w:rPr>
          <w:rFonts w:cs="Arial"/>
        </w:rPr>
        <w:t xml:space="preserve"> shall be entitled to disclose such Information about the Contractor, the Agreement and matters relating thereto as the </w:t>
      </w:r>
      <w:r w:rsidR="005C7E48" w:rsidRPr="00850E76">
        <w:rPr>
          <w:rFonts w:cs="Arial"/>
        </w:rPr>
        <w:t>LFC</w:t>
      </w:r>
      <w:r w:rsidRPr="00850E76">
        <w:rPr>
          <w:rFonts w:cs="Arial"/>
        </w:rPr>
        <w:t>, determines necessary to comply with its obligations under the FOI Legislation.</w:t>
      </w:r>
    </w:p>
    <w:p w14:paraId="7DC61A2F" w14:textId="5047B1F2" w:rsidR="00BF7EEB" w:rsidRPr="00FC3500" w:rsidRDefault="00BF7EEB" w:rsidP="00B27627">
      <w:pPr>
        <w:pStyle w:val="SP2"/>
        <w:rPr>
          <w:rFonts w:cs="Arial"/>
        </w:rPr>
      </w:pPr>
      <w:bookmarkStart w:id="763" w:name="_Toc219715874"/>
      <w:r w:rsidRPr="00850E76">
        <w:rPr>
          <w:rFonts w:cs="Arial"/>
        </w:rPr>
        <w:t>The Contractor shall and shall procure that its Sub-Contractors shall</w:t>
      </w:r>
      <w:r w:rsidR="00FC3500">
        <w:rPr>
          <w:rFonts w:cs="Arial"/>
        </w:rPr>
        <w:t xml:space="preserve"> </w:t>
      </w:r>
      <w:bookmarkStart w:id="764" w:name="_Toc219715875"/>
      <w:bookmarkEnd w:id="763"/>
      <w:r w:rsidRPr="00FC3500">
        <w:rPr>
          <w:rFonts w:cs="Arial"/>
        </w:rPr>
        <w:t xml:space="preserve">provide all assistance as may be requested by the </w:t>
      </w:r>
      <w:r w:rsidR="005C7E48" w:rsidRPr="00FC3500">
        <w:rPr>
          <w:rFonts w:cs="Arial"/>
        </w:rPr>
        <w:t>LFC</w:t>
      </w:r>
      <w:r w:rsidRPr="00FC3500">
        <w:rPr>
          <w:rFonts w:cs="Arial"/>
        </w:rPr>
        <w:t xml:space="preserve"> to enable it to respond to a</w:t>
      </w:r>
      <w:r w:rsidR="007E3E7B" w:rsidRPr="00FC3500">
        <w:rPr>
          <w:rFonts w:cs="Arial"/>
        </w:rPr>
        <w:t>n Information Request</w:t>
      </w:r>
      <w:r w:rsidRPr="00FC3500">
        <w:rPr>
          <w:rFonts w:cs="Arial"/>
        </w:rPr>
        <w:t xml:space="preserve"> within the time for compliance set out in section 10 of the FOIA or regulation 5 of the Environmental Information Regulations (as the case may be).</w:t>
      </w:r>
      <w:bookmarkEnd w:id="764"/>
    </w:p>
    <w:p w14:paraId="33E77DF4" w14:textId="2883BD5F" w:rsidR="00BF7EEB" w:rsidRPr="00850E76" w:rsidRDefault="00BF7EEB" w:rsidP="00B27627">
      <w:pPr>
        <w:pStyle w:val="SP2"/>
        <w:rPr>
          <w:rFonts w:cs="Arial"/>
        </w:rPr>
      </w:pPr>
      <w:bookmarkStart w:id="765" w:name="_Toc219715876"/>
      <w:r w:rsidRPr="00850E76">
        <w:rPr>
          <w:rFonts w:cs="Arial"/>
        </w:rPr>
        <w:t>The Contractor ackno</w:t>
      </w:r>
      <w:r w:rsidRPr="001F4A7C">
        <w:rPr>
          <w:rFonts w:cs="Arial"/>
        </w:rPr>
        <w:t xml:space="preserve">wledges that all Information shall constitute records to be retained in accordance with </w:t>
      </w:r>
      <w:r w:rsidR="00E67F26" w:rsidRPr="001F4A7C">
        <w:rPr>
          <w:rFonts w:cs="Arial"/>
        </w:rPr>
        <w:t>Clause</w:t>
      </w:r>
      <w:r w:rsidRPr="001F4A7C">
        <w:rPr>
          <w:rFonts w:cs="Arial"/>
        </w:rPr>
        <w:t xml:space="preserve"> </w:t>
      </w:r>
      <w:r w:rsidR="004430A0" w:rsidRPr="001F4A7C">
        <w:rPr>
          <w:rFonts w:cs="Arial"/>
        </w:rPr>
        <w:t>2</w:t>
      </w:r>
      <w:r w:rsidR="00FC3500">
        <w:rPr>
          <w:rFonts w:cs="Arial"/>
        </w:rPr>
        <w:t>2</w:t>
      </w:r>
      <w:r w:rsidRPr="001F4A7C">
        <w:rPr>
          <w:rFonts w:cs="Arial"/>
        </w:rPr>
        <w:t>. The Con</w:t>
      </w:r>
      <w:r w:rsidRPr="00850E76">
        <w:rPr>
          <w:rFonts w:cs="Arial"/>
        </w:rPr>
        <w:t xml:space="preserve">tractor shall permit the </w:t>
      </w:r>
      <w:r w:rsidR="005C7E48" w:rsidRPr="00850E76">
        <w:rPr>
          <w:rFonts w:cs="Arial"/>
        </w:rPr>
        <w:t>LFC</w:t>
      </w:r>
      <w:r w:rsidRPr="00850E76">
        <w:rPr>
          <w:rFonts w:cs="Arial"/>
        </w:rPr>
        <w:t xml:space="preserve"> to inspect such records as requested from time to time.</w:t>
      </w:r>
      <w:bookmarkEnd w:id="765"/>
      <w:r w:rsidRPr="00850E76">
        <w:rPr>
          <w:rFonts w:cs="Arial"/>
        </w:rPr>
        <w:t xml:space="preserve"> </w:t>
      </w:r>
    </w:p>
    <w:p w14:paraId="52D7BD4D" w14:textId="6ADABB07" w:rsidR="00BF7EEB" w:rsidRPr="001F4A7C" w:rsidRDefault="00BF7EEB" w:rsidP="00B27627">
      <w:pPr>
        <w:pStyle w:val="SP2"/>
        <w:rPr>
          <w:rFonts w:cs="Arial"/>
        </w:rPr>
      </w:pPr>
      <w:bookmarkStart w:id="766" w:name="_Toc219715877"/>
      <w:r w:rsidRPr="00850E76">
        <w:rPr>
          <w:rFonts w:cs="Arial"/>
        </w:rPr>
        <w:t xml:space="preserve">The </w:t>
      </w:r>
      <w:r w:rsidRPr="001F4A7C">
        <w:rPr>
          <w:rFonts w:cs="Arial"/>
        </w:rPr>
        <w:t xml:space="preserve">Contractor acknowledges that the Commercially Sensitive Information listed in </w:t>
      </w:r>
      <w:r w:rsidR="007B4D6A" w:rsidRPr="001F4A7C">
        <w:rPr>
          <w:rFonts w:cs="Arial"/>
        </w:rPr>
        <w:t>Schedule</w:t>
      </w:r>
      <w:r w:rsidRPr="001F4A7C">
        <w:rPr>
          <w:rFonts w:cs="Arial"/>
        </w:rPr>
        <w:t xml:space="preserve"> </w:t>
      </w:r>
      <w:r w:rsidR="007C3E8F" w:rsidRPr="001F4A7C">
        <w:rPr>
          <w:rFonts w:cs="Arial"/>
        </w:rPr>
        <w:t>8</w:t>
      </w:r>
      <w:r w:rsidR="00DF56E3" w:rsidRPr="001F4A7C">
        <w:rPr>
          <w:rFonts w:cs="Arial"/>
        </w:rPr>
        <w:t xml:space="preserve"> </w:t>
      </w:r>
      <w:r w:rsidRPr="001F4A7C">
        <w:rPr>
          <w:rFonts w:cs="Arial"/>
        </w:rPr>
        <w:t xml:space="preserve">(Commercially Sensitive Information) is of indicative value only and that the </w:t>
      </w:r>
      <w:r w:rsidR="005C7E48" w:rsidRPr="001F4A7C">
        <w:rPr>
          <w:rFonts w:cs="Arial"/>
        </w:rPr>
        <w:t>LFC</w:t>
      </w:r>
      <w:r w:rsidRPr="001F4A7C">
        <w:rPr>
          <w:rFonts w:cs="Arial"/>
        </w:rPr>
        <w:t xml:space="preserve"> may be obliged to disclose it in accordance with this </w:t>
      </w:r>
      <w:r w:rsidR="00E67F26" w:rsidRPr="001F4A7C">
        <w:rPr>
          <w:rFonts w:cs="Arial"/>
        </w:rPr>
        <w:t>Clause</w:t>
      </w:r>
      <w:r w:rsidRPr="001F4A7C">
        <w:rPr>
          <w:rFonts w:cs="Arial"/>
        </w:rPr>
        <w:t xml:space="preserve"> </w:t>
      </w:r>
      <w:bookmarkEnd w:id="766"/>
      <w:r w:rsidR="004430A0" w:rsidRPr="001F4A7C">
        <w:rPr>
          <w:rFonts w:cs="Arial"/>
        </w:rPr>
        <w:t>4</w:t>
      </w:r>
      <w:r w:rsidR="005E0FCF" w:rsidRPr="001F4A7C">
        <w:rPr>
          <w:rFonts w:cs="Arial"/>
        </w:rPr>
        <w:t>1</w:t>
      </w:r>
      <w:r w:rsidR="00574E1F" w:rsidRPr="001F4A7C">
        <w:rPr>
          <w:rFonts w:cs="Arial"/>
        </w:rPr>
        <w:t>.</w:t>
      </w:r>
      <w:r w:rsidRPr="001F4A7C">
        <w:rPr>
          <w:rFonts w:cs="Arial"/>
        </w:rPr>
        <w:t xml:space="preserve"> </w:t>
      </w:r>
    </w:p>
    <w:p w14:paraId="39860DA3" w14:textId="5FECC15C" w:rsidR="00BF7EEB" w:rsidRPr="00850E76" w:rsidRDefault="00BF7EEB" w:rsidP="00B27627">
      <w:pPr>
        <w:pStyle w:val="SP2"/>
        <w:rPr>
          <w:rFonts w:cs="Arial"/>
        </w:rPr>
      </w:pPr>
      <w:r w:rsidRPr="001F4A7C">
        <w:rPr>
          <w:rFonts w:cs="Arial"/>
        </w:rPr>
        <w:t xml:space="preserve">This </w:t>
      </w:r>
      <w:r w:rsidR="00E67F26" w:rsidRPr="001F4A7C">
        <w:rPr>
          <w:rFonts w:cs="Arial"/>
        </w:rPr>
        <w:t>Clause</w:t>
      </w:r>
      <w:r w:rsidRPr="001F4A7C">
        <w:rPr>
          <w:rFonts w:cs="Arial"/>
        </w:rPr>
        <w:t xml:space="preserve"> </w:t>
      </w:r>
      <w:r w:rsidR="008C6DA2" w:rsidRPr="001F4A7C">
        <w:rPr>
          <w:rFonts w:cs="Arial"/>
        </w:rPr>
        <w:t>4</w:t>
      </w:r>
      <w:r w:rsidR="005E0FCF" w:rsidRPr="001F4A7C">
        <w:rPr>
          <w:rFonts w:cs="Arial"/>
        </w:rPr>
        <w:t>1</w:t>
      </w:r>
      <w:r w:rsidRPr="001F4A7C">
        <w:rPr>
          <w:rFonts w:cs="Arial"/>
        </w:rPr>
        <w:t xml:space="preserve"> shall s</w:t>
      </w:r>
      <w:r w:rsidRPr="00850E76">
        <w:rPr>
          <w:rFonts w:cs="Arial"/>
        </w:rPr>
        <w:t>urvive the expiry or termination of this Agreement.</w:t>
      </w:r>
    </w:p>
    <w:p w14:paraId="37CD5C57" w14:textId="43F3C2A1" w:rsidR="00BF7EEB" w:rsidRPr="004254CF" w:rsidRDefault="00BF7EEB" w:rsidP="00B27627">
      <w:pPr>
        <w:pStyle w:val="SP1"/>
        <w:rPr>
          <w:rFonts w:cs="Arial"/>
        </w:rPr>
      </w:pPr>
      <w:bookmarkStart w:id="767" w:name="_Toc200544409"/>
      <w:r w:rsidRPr="004254CF">
        <w:rPr>
          <w:rFonts w:eastAsia="Times New Roman" w:cs="Arial"/>
          <w:shd w:val="clear" w:color="auto" w:fill="FFFFFF"/>
          <w:lang w:eastAsia="en-GB"/>
        </w:rPr>
        <w:t>CONFIDENTIALITY</w:t>
      </w:r>
      <w:bookmarkEnd w:id="767"/>
    </w:p>
    <w:p w14:paraId="598C3AAD" w14:textId="03C00680" w:rsidR="00BF7EEB" w:rsidRPr="00850E76" w:rsidRDefault="00BF7EEB" w:rsidP="00B27627">
      <w:pPr>
        <w:pStyle w:val="SP2"/>
      </w:pPr>
      <w:r w:rsidRPr="00850E76">
        <w:rPr>
          <w:rFonts w:cs="Arial"/>
        </w:rPr>
        <w:t>The Contractor</w:t>
      </w:r>
      <w:r w:rsidRPr="00850E76">
        <w:t xml:space="preserve"> acknowledges that any Confidential Information provided by the </w:t>
      </w:r>
      <w:r w:rsidR="005C7E48" w:rsidRPr="00850E76">
        <w:rPr>
          <w:rFonts w:cs="Arial"/>
        </w:rPr>
        <w:t>LFC</w:t>
      </w:r>
      <w:r w:rsidRPr="00850E76">
        <w:t xml:space="preserve"> remains the property of the </w:t>
      </w:r>
      <w:r w:rsidR="005C7E48" w:rsidRPr="00850E76">
        <w:rPr>
          <w:rFonts w:cs="Arial"/>
        </w:rPr>
        <w:t>LFC</w:t>
      </w:r>
      <w:r w:rsidRPr="00850E76">
        <w:t>.</w:t>
      </w:r>
    </w:p>
    <w:p w14:paraId="73B3DAEF" w14:textId="78C61A2A" w:rsidR="00BF7EEB" w:rsidRPr="00850E76" w:rsidRDefault="00BF7EEB" w:rsidP="00B27627">
      <w:pPr>
        <w:pStyle w:val="SP2"/>
      </w:pPr>
      <w:r w:rsidRPr="00850E76">
        <w:t xml:space="preserve">The </w:t>
      </w:r>
      <w:r w:rsidRPr="00850E76">
        <w:rPr>
          <w:rFonts w:cs="Arial"/>
        </w:rPr>
        <w:t>Contractor</w:t>
      </w:r>
      <w:r w:rsidRPr="00850E76">
        <w:t xml:space="preserve"> hereby warrants that:</w:t>
      </w:r>
    </w:p>
    <w:p w14:paraId="55E2E5BB" w14:textId="6104B815" w:rsidR="00BF7EEB" w:rsidRPr="00850E76" w:rsidRDefault="00BF7EEB" w:rsidP="00B27627">
      <w:pPr>
        <w:pStyle w:val="SP3"/>
        <w:ind w:left="1560" w:hanging="709"/>
        <w:rPr>
          <w:rFonts w:cs="Arial"/>
        </w:rPr>
      </w:pPr>
      <w:bookmarkStart w:id="768" w:name="_Toc221089867"/>
      <w:bookmarkStart w:id="769" w:name="_Toc221090240"/>
      <w:bookmarkStart w:id="770" w:name="_Toc221090614"/>
      <w:bookmarkStart w:id="771" w:name="_Toc221097837"/>
      <w:bookmarkStart w:id="772" w:name="_Toc221100008"/>
      <w:bookmarkStart w:id="773" w:name="_Toc221106578"/>
      <w:bookmarkStart w:id="774" w:name="_Toc221106864"/>
      <w:bookmarkStart w:id="775" w:name="_Toc221108032"/>
      <w:bookmarkStart w:id="776" w:name="_Toc219715850"/>
      <w:bookmarkEnd w:id="768"/>
      <w:bookmarkEnd w:id="769"/>
      <w:bookmarkEnd w:id="770"/>
      <w:bookmarkEnd w:id="771"/>
      <w:bookmarkEnd w:id="772"/>
      <w:bookmarkEnd w:id="773"/>
      <w:bookmarkEnd w:id="774"/>
      <w:bookmarkEnd w:id="775"/>
      <w:r w:rsidRPr="00850E76">
        <w:rPr>
          <w:rFonts w:cs="Arial"/>
        </w:rPr>
        <w:t xml:space="preserve">confidential information is given only to such of the </w:t>
      </w:r>
      <w:r w:rsidR="00FC3500">
        <w:rPr>
          <w:rFonts w:cs="Arial"/>
        </w:rPr>
        <w:t>Contractor</w:t>
      </w:r>
      <w:r w:rsidR="00FC3500" w:rsidRPr="00850E76">
        <w:rPr>
          <w:rFonts w:cs="Arial"/>
        </w:rPr>
        <w:t xml:space="preserve"> </w:t>
      </w:r>
      <w:r w:rsidR="00965DF1" w:rsidRPr="00850E76">
        <w:rPr>
          <w:rFonts w:cs="Arial"/>
        </w:rPr>
        <w:t>Personnel</w:t>
      </w:r>
      <w:r w:rsidRPr="00850E76">
        <w:rPr>
          <w:rFonts w:cs="Arial"/>
        </w:rPr>
        <w:t xml:space="preserve"> and professional advisors or consultants engaged to advise it in connection with the Agreement as is strictly necessary for the performance of the Agreement and only to the extent necessary for the performance of the Agreement;</w:t>
      </w:r>
      <w:bookmarkEnd w:id="776"/>
    </w:p>
    <w:p w14:paraId="7C9407C7" w14:textId="62E6A9E7" w:rsidR="00BF7EEB" w:rsidRPr="00850E76" w:rsidRDefault="00BF7EEB" w:rsidP="00B27627">
      <w:pPr>
        <w:pStyle w:val="SP3"/>
        <w:ind w:left="1560" w:hanging="709"/>
      </w:pPr>
      <w:r w:rsidRPr="00850E76">
        <w:lastRenderedPageBreak/>
        <w:t xml:space="preserve">any person employed or engaged by the </w:t>
      </w:r>
      <w:r w:rsidRPr="00850E76">
        <w:rPr>
          <w:rFonts w:cs="Arial"/>
        </w:rPr>
        <w:t>Contractor</w:t>
      </w:r>
      <w:r w:rsidRPr="00850E76">
        <w:t xml:space="preserve"> (in connection with this Agreement in the course of such employment or engagement) shall only use Confidential Information for the purposes of this Agreement;</w:t>
      </w:r>
    </w:p>
    <w:p w14:paraId="55FB5D1F" w14:textId="38B42DC4" w:rsidR="00BF7EEB" w:rsidRPr="00850E76" w:rsidRDefault="00BF7EEB" w:rsidP="00B27627">
      <w:pPr>
        <w:pStyle w:val="SP3"/>
        <w:ind w:left="1560" w:hanging="709"/>
      </w:pPr>
      <w:r w:rsidRPr="00850E76">
        <w:t xml:space="preserve">any person employed or engaged by the </w:t>
      </w:r>
      <w:r w:rsidRPr="00850E76">
        <w:rPr>
          <w:rFonts w:cs="Arial"/>
        </w:rPr>
        <w:t>Contractor</w:t>
      </w:r>
      <w:r w:rsidRPr="00850E76">
        <w:t xml:space="preserve"> (in connection with this Agreement in the course of such employment or engagement) shall not disclose Confidential Information to any third party without the prior written consent of the </w:t>
      </w:r>
      <w:r w:rsidR="005C7E48" w:rsidRPr="00850E76">
        <w:rPr>
          <w:rFonts w:cs="Arial"/>
        </w:rPr>
        <w:t>LFC</w:t>
      </w:r>
      <w:r w:rsidRPr="00850E76">
        <w:t xml:space="preserve">; </w:t>
      </w:r>
    </w:p>
    <w:p w14:paraId="2730439B" w14:textId="734C8321" w:rsidR="00BF7EEB" w:rsidRPr="00850E76" w:rsidRDefault="00BF7EEB" w:rsidP="00B27627">
      <w:pPr>
        <w:pStyle w:val="SP3"/>
        <w:ind w:left="1560" w:hanging="709"/>
      </w:pPr>
      <w:r w:rsidRPr="00850E76">
        <w:t xml:space="preserve">it will take all necessary precautions to ensure that all Confidential Information is treated as confidential and not disclosed (save as aforesaid) or not used other than for the purposes of </w:t>
      </w:r>
      <w:r w:rsidR="00324DF4" w:rsidRPr="00850E76">
        <w:t>this Agreement</w:t>
      </w:r>
      <w:r w:rsidR="001B618A" w:rsidRPr="00850E76">
        <w:t xml:space="preserve"> </w:t>
      </w:r>
      <w:r w:rsidRPr="00850E76">
        <w:rPr>
          <w:rFonts w:cs="Arial"/>
        </w:rPr>
        <w:t xml:space="preserve">or </w:t>
      </w:r>
      <w:r w:rsidRPr="00850E76">
        <w:t>by its employees, servants, agents or sub-contractors;</w:t>
      </w:r>
      <w:r w:rsidR="00574E1F" w:rsidRPr="00850E76">
        <w:t xml:space="preserve"> </w:t>
      </w:r>
    </w:p>
    <w:p w14:paraId="019E66E1" w14:textId="04E03ECA" w:rsidR="00BF7EEB" w:rsidRPr="00850E76" w:rsidRDefault="00BF7EEB" w:rsidP="00B27627">
      <w:pPr>
        <w:pStyle w:val="SP3"/>
        <w:ind w:left="1560" w:hanging="709"/>
      </w:pPr>
      <w:r w:rsidRPr="00850E76">
        <w:t>it will ensure that its employees, servants, agents or sub-contract</w:t>
      </w:r>
      <w:r w:rsidRPr="001F4A7C">
        <w:t xml:space="preserve">ors who have been passed Confidential Information comply with the obligations of this </w:t>
      </w:r>
      <w:r w:rsidR="00E67F26" w:rsidRPr="001F4A7C">
        <w:t>Clause</w:t>
      </w:r>
      <w:r w:rsidRPr="001F4A7C">
        <w:t xml:space="preserve"> </w:t>
      </w:r>
      <w:r w:rsidRPr="001F4A7C">
        <w:rPr>
          <w:rFonts w:cs="Arial"/>
        </w:rPr>
        <w:t>4</w:t>
      </w:r>
      <w:r w:rsidR="005E0FCF" w:rsidRPr="001F4A7C">
        <w:rPr>
          <w:rFonts w:cs="Arial"/>
        </w:rPr>
        <w:t>2</w:t>
      </w:r>
      <w:r w:rsidRPr="001F4A7C">
        <w:rPr>
          <w:rFonts w:cs="Arial"/>
        </w:rPr>
        <w:t>;</w:t>
      </w:r>
      <w:r w:rsidR="00DF56E3" w:rsidRPr="00850E76">
        <w:rPr>
          <w:rFonts w:cs="Arial"/>
        </w:rPr>
        <w:t xml:space="preserve"> and </w:t>
      </w:r>
    </w:p>
    <w:p w14:paraId="34DD89D9" w14:textId="1E24E65E" w:rsidR="00BF7EEB" w:rsidRPr="00850E76" w:rsidRDefault="00BF7EEB" w:rsidP="00B27627">
      <w:pPr>
        <w:pStyle w:val="SP3"/>
        <w:ind w:left="1560" w:hanging="709"/>
      </w:pPr>
      <w:r w:rsidRPr="00850E76">
        <w:t xml:space="preserve">it shall, at the </w:t>
      </w:r>
      <w:r w:rsidR="005C7E48" w:rsidRPr="00850E76">
        <w:rPr>
          <w:rFonts w:cs="Arial"/>
        </w:rPr>
        <w:t>LFC</w:t>
      </w:r>
      <w:r w:rsidRPr="00850E76">
        <w:rPr>
          <w:rFonts w:cs="Arial"/>
        </w:rPr>
        <w:t>’s</w:t>
      </w:r>
      <w:r w:rsidRPr="00850E76">
        <w:t xml:space="preserve"> request, deliver to the </w:t>
      </w:r>
      <w:r w:rsidR="005C7E48" w:rsidRPr="00850E76">
        <w:rPr>
          <w:rFonts w:cs="Arial"/>
        </w:rPr>
        <w:t>LFC</w:t>
      </w:r>
      <w:r w:rsidRPr="00850E76">
        <w:t xml:space="preserve"> or destroy all documents and other materials in its possession, custody or control (or the relevant parts of such materials) that bear or incorporate any part of the Confidential Information and if instructed by the </w:t>
      </w:r>
      <w:r w:rsidR="005C7E48" w:rsidRPr="00850E76">
        <w:rPr>
          <w:rFonts w:cs="Arial"/>
        </w:rPr>
        <w:t>LFC</w:t>
      </w:r>
      <w:r w:rsidRPr="00850E76">
        <w:t xml:space="preserve"> in writing, remove all electronically held Confidential Information, including (without limitation) the purging of all disk-based Confidential Information and the reformatting of all disks.</w:t>
      </w:r>
    </w:p>
    <w:p w14:paraId="31FE27F2" w14:textId="08A657ED" w:rsidR="00BF7EEB" w:rsidRPr="00850E76" w:rsidRDefault="00BF7EEB" w:rsidP="00B27627">
      <w:pPr>
        <w:pStyle w:val="SP2"/>
        <w:rPr>
          <w:rFonts w:cs="Arial"/>
        </w:rPr>
      </w:pPr>
      <w:r w:rsidRPr="00850E76">
        <w:t xml:space="preserve">The </w:t>
      </w:r>
      <w:r w:rsidRPr="00850E76">
        <w:rPr>
          <w:rFonts w:cs="Arial"/>
        </w:rPr>
        <w:t xml:space="preserve">Contractor shall comply with the </w:t>
      </w:r>
      <w:r w:rsidR="005C7E48" w:rsidRPr="00850E76">
        <w:rPr>
          <w:rFonts w:cs="Arial"/>
        </w:rPr>
        <w:t>LFC</w:t>
      </w:r>
      <w:r w:rsidR="00701622" w:rsidRPr="00850E76">
        <w:rPr>
          <w:rFonts w:cs="Arial"/>
        </w:rPr>
        <w:t>’</w:t>
      </w:r>
      <w:r w:rsidRPr="00850E76">
        <w:rPr>
          <w:rFonts w:cs="Arial"/>
        </w:rPr>
        <w:t xml:space="preserve">s security regulations including any made for the purpose of the Data Protection </w:t>
      </w:r>
      <w:r w:rsidR="006F6C68" w:rsidRPr="00850E76">
        <w:rPr>
          <w:rFonts w:cs="Arial"/>
        </w:rPr>
        <w:t>Legislation</w:t>
      </w:r>
      <w:r w:rsidRPr="00850E76">
        <w:rPr>
          <w:rFonts w:cs="Arial"/>
        </w:rPr>
        <w:t>.</w:t>
      </w:r>
    </w:p>
    <w:p w14:paraId="7E4F3348" w14:textId="09DE924A" w:rsidR="00BF7EEB" w:rsidRPr="00850E76" w:rsidRDefault="00BF7EEB" w:rsidP="00B27627">
      <w:pPr>
        <w:pStyle w:val="SP2"/>
      </w:pPr>
      <w:r w:rsidRPr="00850E76">
        <w:rPr>
          <w:rFonts w:cs="Arial"/>
        </w:rPr>
        <w:t>The Contractor</w:t>
      </w:r>
      <w:r w:rsidRPr="00850E76">
        <w:t xml:space="preserve"> acknowledges that damages would not be an adequate remedy for any breach of this </w:t>
      </w:r>
      <w:r w:rsidR="00E67F26" w:rsidRPr="00191847">
        <w:t>Clause</w:t>
      </w:r>
      <w:r w:rsidRPr="00191847">
        <w:t xml:space="preserve"> </w:t>
      </w:r>
      <w:r w:rsidRPr="00191847">
        <w:rPr>
          <w:rFonts w:cs="Arial"/>
        </w:rPr>
        <w:t>4</w:t>
      </w:r>
      <w:r w:rsidR="005E0FCF" w:rsidRPr="00191847">
        <w:rPr>
          <w:rFonts w:cs="Arial"/>
        </w:rPr>
        <w:t>2</w:t>
      </w:r>
      <w:r w:rsidRPr="00191847">
        <w:t xml:space="preserve"> and that (without prejudice to all other remedies which the </w:t>
      </w:r>
      <w:r w:rsidR="005C7E48" w:rsidRPr="00191847">
        <w:rPr>
          <w:rFonts w:cs="Arial"/>
        </w:rPr>
        <w:t>LFC</w:t>
      </w:r>
      <w:r w:rsidRPr="00191847">
        <w:t xml:space="preserve"> may be entitled to as a matter of law) the </w:t>
      </w:r>
      <w:r w:rsidR="005C7E48" w:rsidRPr="00191847">
        <w:rPr>
          <w:rFonts w:cs="Arial"/>
        </w:rPr>
        <w:t>LFC</w:t>
      </w:r>
      <w:r w:rsidRPr="00191847">
        <w:t xml:space="preserve"> shall be entitled to the remedies of injunction, specific performance and other equitable relief to enforce the provisions of this </w:t>
      </w:r>
      <w:r w:rsidR="00E67F26" w:rsidRPr="00191847">
        <w:t>Clause</w:t>
      </w:r>
      <w:r w:rsidRPr="00191847">
        <w:t xml:space="preserve"> and no proof of special damages shall be necessary for the enforcement of the provisions of this </w:t>
      </w:r>
      <w:r w:rsidR="00E67F26" w:rsidRPr="00191847">
        <w:t>Clause</w:t>
      </w:r>
      <w:r w:rsidRPr="00191847">
        <w:t>.</w:t>
      </w:r>
    </w:p>
    <w:p w14:paraId="3F6F5AD6" w14:textId="08194E26" w:rsidR="00BF7EEB" w:rsidRPr="00850E76" w:rsidRDefault="00BF7EEB" w:rsidP="00B27627">
      <w:pPr>
        <w:pStyle w:val="SP2"/>
        <w:rPr>
          <w:rFonts w:cs="Arial"/>
        </w:rPr>
      </w:pPr>
      <w:bookmarkStart w:id="777" w:name="_Toc219715846"/>
      <w:r w:rsidRPr="00850E76">
        <w:rPr>
          <w:rFonts w:cs="Arial"/>
        </w:rPr>
        <w:t>Each Party:</w:t>
      </w:r>
      <w:bookmarkEnd w:id="777"/>
    </w:p>
    <w:p w14:paraId="2DFCA7C6" w14:textId="4DD7C5EB" w:rsidR="00BF7EEB" w:rsidRPr="00850E76" w:rsidRDefault="00BF7EEB" w:rsidP="00B27627">
      <w:pPr>
        <w:pStyle w:val="SP3"/>
        <w:ind w:left="1701" w:hanging="850"/>
        <w:rPr>
          <w:rFonts w:cs="Arial"/>
        </w:rPr>
      </w:pPr>
      <w:bookmarkStart w:id="778" w:name="_Toc219715847"/>
      <w:r w:rsidRPr="00850E76">
        <w:rPr>
          <w:rFonts w:cs="Arial"/>
        </w:rPr>
        <w:t>shall treat all Confidential Information belonging to the other Party as confidential and safeguard it accordingly; and</w:t>
      </w:r>
      <w:bookmarkEnd w:id="778"/>
    </w:p>
    <w:p w14:paraId="50BD1D36" w14:textId="07417CE2" w:rsidR="00BF7EEB" w:rsidRPr="00850E76" w:rsidRDefault="00BF7EEB" w:rsidP="00B27627">
      <w:pPr>
        <w:pStyle w:val="SP3"/>
        <w:ind w:left="1701" w:hanging="850"/>
        <w:rPr>
          <w:rFonts w:cs="Arial"/>
        </w:rPr>
      </w:pPr>
      <w:bookmarkStart w:id="779" w:name="_Toc219715848"/>
      <w:r w:rsidRPr="00850E76">
        <w:rPr>
          <w:rFonts w:cs="Arial"/>
        </w:rPr>
        <w:t>shall not disclose any Confidential Information belonging to the other Party to any other person without the prior written consent of the other Party, except to such persons and to such extent as may be necessary for the performance of the Agreement or except where disclosure is otherwise expressly permitted by the provisions of the Agreement.</w:t>
      </w:r>
      <w:bookmarkEnd w:id="779"/>
    </w:p>
    <w:p w14:paraId="021688FF" w14:textId="7976A867" w:rsidR="00BF7EEB" w:rsidRPr="00191847" w:rsidRDefault="00BF7EEB" w:rsidP="00B27627">
      <w:pPr>
        <w:pStyle w:val="SP2"/>
        <w:rPr>
          <w:rFonts w:cs="Arial"/>
        </w:rPr>
      </w:pPr>
      <w:bookmarkStart w:id="780" w:name="_Toc219715851"/>
      <w:r w:rsidRPr="00850E76">
        <w:rPr>
          <w:rFonts w:cs="Arial"/>
        </w:rPr>
        <w:t>The provisio</w:t>
      </w:r>
      <w:r w:rsidRPr="00191847">
        <w:rPr>
          <w:rFonts w:cs="Arial"/>
        </w:rPr>
        <w:t xml:space="preserve">ns of </w:t>
      </w:r>
      <w:r w:rsidR="00E67F26" w:rsidRPr="00191847">
        <w:rPr>
          <w:rFonts w:cs="Arial"/>
        </w:rPr>
        <w:t>Clause</w:t>
      </w:r>
      <w:r w:rsidRPr="00191847">
        <w:rPr>
          <w:rFonts w:cs="Arial"/>
        </w:rPr>
        <w:t>s 4</w:t>
      </w:r>
      <w:r w:rsidR="005E0FCF" w:rsidRPr="00191847">
        <w:rPr>
          <w:rFonts w:cs="Arial"/>
        </w:rPr>
        <w:t>2</w:t>
      </w:r>
      <w:r w:rsidRPr="00191847">
        <w:rPr>
          <w:rFonts w:cs="Arial"/>
        </w:rPr>
        <w:t>.1 to 4</w:t>
      </w:r>
      <w:r w:rsidR="005E0FCF" w:rsidRPr="00191847">
        <w:rPr>
          <w:rFonts w:cs="Arial"/>
        </w:rPr>
        <w:t>2</w:t>
      </w:r>
      <w:r w:rsidRPr="00191847">
        <w:rPr>
          <w:rFonts w:cs="Arial"/>
        </w:rPr>
        <w:t>.5 shall not apply to any Confidential Information received by one Party from the other which:</w:t>
      </w:r>
      <w:bookmarkEnd w:id="780"/>
    </w:p>
    <w:p w14:paraId="35925316" w14:textId="61FCC365" w:rsidR="00BF7EEB" w:rsidRPr="00191847" w:rsidRDefault="00BF7EEB" w:rsidP="00B27627">
      <w:pPr>
        <w:pStyle w:val="SP3"/>
        <w:ind w:left="1843" w:hanging="992"/>
        <w:rPr>
          <w:rFonts w:cs="Arial"/>
        </w:rPr>
      </w:pPr>
      <w:bookmarkStart w:id="781" w:name="_Toc219715852"/>
      <w:r w:rsidRPr="00850E76">
        <w:rPr>
          <w:rFonts w:cs="Arial"/>
        </w:rPr>
        <w:t>is or becomes public knowle</w:t>
      </w:r>
      <w:r w:rsidRPr="00191847">
        <w:rPr>
          <w:rFonts w:cs="Arial"/>
        </w:rPr>
        <w:t xml:space="preserve">dge (otherwise than by breach of this </w:t>
      </w:r>
      <w:r w:rsidR="00E67F26" w:rsidRPr="00191847">
        <w:rPr>
          <w:rFonts w:cs="Arial"/>
        </w:rPr>
        <w:t>clause</w:t>
      </w:r>
      <w:r w:rsidRPr="00191847">
        <w:rPr>
          <w:rFonts w:cs="Arial"/>
        </w:rPr>
        <w:t>);</w:t>
      </w:r>
      <w:bookmarkEnd w:id="781"/>
      <w:r w:rsidRPr="00191847">
        <w:rPr>
          <w:rFonts w:cs="Arial"/>
        </w:rPr>
        <w:t xml:space="preserve"> </w:t>
      </w:r>
    </w:p>
    <w:p w14:paraId="498A5287" w14:textId="17465374" w:rsidR="00BF7EEB" w:rsidRPr="00191847" w:rsidRDefault="00BF7EEB" w:rsidP="00B27627">
      <w:pPr>
        <w:pStyle w:val="SP3"/>
        <w:ind w:left="1843" w:hanging="992"/>
        <w:rPr>
          <w:rFonts w:cs="Arial"/>
        </w:rPr>
      </w:pPr>
      <w:bookmarkStart w:id="782" w:name="_Toc219715853"/>
      <w:r w:rsidRPr="00191847">
        <w:rPr>
          <w:rFonts w:cs="Arial"/>
        </w:rPr>
        <w:t>was in the possession of the receiving Party, without restriction as to its disclosure, before receiving it from the disclosing Party;</w:t>
      </w:r>
      <w:bookmarkEnd w:id="782"/>
      <w:r w:rsidRPr="00191847">
        <w:rPr>
          <w:rFonts w:cs="Arial"/>
        </w:rPr>
        <w:t xml:space="preserve"> </w:t>
      </w:r>
    </w:p>
    <w:p w14:paraId="5A8CE639" w14:textId="7FFC4827" w:rsidR="00BF7EEB" w:rsidRPr="00191847" w:rsidRDefault="00BF7EEB" w:rsidP="00B27627">
      <w:pPr>
        <w:pStyle w:val="SP3"/>
        <w:ind w:left="1843" w:hanging="992"/>
        <w:rPr>
          <w:rFonts w:cs="Arial"/>
        </w:rPr>
      </w:pPr>
      <w:bookmarkStart w:id="783" w:name="_Toc219715854"/>
      <w:r w:rsidRPr="00191847">
        <w:rPr>
          <w:rFonts w:cs="Arial"/>
        </w:rPr>
        <w:t>is received from a third party who lawfully acquired it and who is under no obligation restricting its disclosure;</w:t>
      </w:r>
      <w:bookmarkEnd w:id="783"/>
      <w:r w:rsidRPr="00191847">
        <w:rPr>
          <w:rFonts w:cs="Arial"/>
        </w:rPr>
        <w:t xml:space="preserve"> </w:t>
      </w:r>
    </w:p>
    <w:p w14:paraId="6A690919" w14:textId="0C68F728" w:rsidR="00BF7EEB" w:rsidRPr="00191847" w:rsidRDefault="00BF7EEB" w:rsidP="00B27627">
      <w:pPr>
        <w:pStyle w:val="SP3"/>
        <w:ind w:left="1843" w:hanging="992"/>
        <w:rPr>
          <w:rFonts w:cs="Arial"/>
        </w:rPr>
      </w:pPr>
      <w:bookmarkStart w:id="784" w:name="_Toc219715855"/>
      <w:r w:rsidRPr="00191847">
        <w:rPr>
          <w:rFonts w:cs="Arial"/>
        </w:rPr>
        <w:t>is independently developed without access to the Confidential Information; or</w:t>
      </w:r>
      <w:bookmarkEnd w:id="784"/>
    </w:p>
    <w:p w14:paraId="5A8EEF9A" w14:textId="31DE7E18" w:rsidR="00BF7EEB" w:rsidRPr="00191847" w:rsidRDefault="00BF7EEB" w:rsidP="00B27627">
      <w:pPr>
        <w:pStyle w:val="SP3"/>
        <w:ind w:left="1843" w:hanging="992"/>
        <w:rPr>
          <w:rFonts w:cs="Arial"/>
        </w:rPr>
      </w:pPr>
      <w:bookmarkStart w:id="785" w:name="_Toc219715856"/>
      <w:r w:rsidRPr="00191847">
        <w:rPr>
          <w:rFonts w:cs="Arial"/>
        </w:rPr>
        <w:t>must be disclosed pursuant to a statutory, legal or parliamentary obligation placed upon the Party making the disclosure, including any requirements for disclosure under the FOIA or the Environmental Information Regulations.</w:t>
      </w:r>
      <w:bookmarkEnd w:id="785"/>
    </w:p>
    <w:p w14:paraId="388AD9E3" w14:textId="2ECF9441" w:rsidR="00BF7EEB" w:rsidRPr="00850E76" w:rsidRDefault="00BF7EEB" w:rsidP="00B27627">
      <w:pPr>
        <w:pStyle w:val="SP2"/>
        <w:rPr>
          <w:rFonts w:cs="Arial"/>
        </w:rPr>
      </w:pPr>
      <w:bookmarkStart w:id="786" w:name="_Toc219715857"/>
      <w:r w:rsidRPr="00191847">
        <w:rPr>
          <w:rFonts w:cs="Arial"/>
        </w:rPr>
        <w:t xml:space="preserve">Nothing in </w:t>
      </w:r>
      <w:r w:rsidR="00E67F26" w:rsidRPr="00191847">
        <w:rPr>
          <w:rFonts w:cs="Arial"/>
        </w:rPr>
        <w:t>Clause</w:t>
      </w:r>
      <w:r w:rsidRPr="00191847">
        <w:rPr>
          <w:rFonts w:cs="Arial"/>
        </w:rPr>
        <w:t xml:space="preserve"> 4</w:t>
      </w:r>
      <w:r w:rsidR="005E0FCF" w:rsidRPr="00191847">
        <w:rPr>
          <w:rFonts w:cs="Arial"/>
        </w:rPr>
        <w:t>2</w:t>
      </w:r>
      <w:r w:rsidRPr="00191847">
        <w:rPr>
          <w:rFonts w:cs="Arial"/>
        </w:rPr>
        <w:t xml:space="preserve"> shall preven</w:t>
      </w:r>
      <w:r w:rsidRPr="00850E76">
        <w:rPr>
          <w:rFonts w:cs="Arial"/>
        </w:rPr>
        <w:t xml:space="preserve">t the </w:t>
      </w:r>
      <w:r w:rsidR="005C7E48" w:rsidRPr="00850E76">
        <w:rPr>
          <w:rFonts w:cs="Arial"/>
        </w:rPr>
        <w:t>LFC</w:t>
      </w:r>
      <w:r w:rsidRPr="00850E76">
        <w:rPr>
          <w:rFonts w:cs="Arial"/>
        </w:rPr>
        <w:t>:</w:t>
      </w:r>
      <w:bookmarkEnd w:id="786"/>
    </w:p>
    <w:p w14:paraId="41D5A55E" w14:textId="1BA55088" w:rsidR="00BF7EEB" w:rsidRPr="00850E76" w:rsidRDefault="00BF7EEB" w:rsidP="00B27627">
      <w:pPr>
        <w:pStyle w:val="SP3"/>
        <w:ind w:left="1843"/>
        <w:rPr>
          <w:rFonts w:cs="Arial"/>
        </w:rPr>
      </w:pPr>
      <w:bookmarkStart w:id="787" w:name="_Toc219715858"/>
      <w:r w:rsidRPr="00850E76">
        <w:rPr>
          <w:rFonts w:cs="Arial"/>
        </w:rPr>
        <w:t>disclosing any Confidential Information for the purpose of:</w:t>
      </w:r>
      <w:bookmarkEnd w:id="787"/>
    </w:p>
    <w:p w14:paraId="3C35E110" w14:textId="1E98D664" w:rsidR="00BF7EEB" w:rsidRPr="00850E76" w:rsidRDefault="00BF7EEB" w:rsidP="00B27627">
      <w:pPr>
        <w:pStyle w:val="SP5"/>
        <w:tabs>
          <w:tab w:val="num" w:pos="2268"/>
        </w:tabs>
        <w:ind w:left="2268" w:hanging="567"/>
        <w:rPr>
          <w:rFonts w:cs="Arial"/>
        </w:rPr>
      </w:pPr>
      <w:bookmarkStart w:id="788" w:name="_Toc219715859"/>
      <w:r w:rsidRPr="00850E76">
        <w:rPr>
          <w:rFonts w:cs="Arial"/>
        </w:rPr>
        <w:t xml:space="preserve">the examination and certification of the </w:t>
      </w:r>
      <w:r w:rsidR="005C7E48" w:rsidRPr="00850E76">
        <w:rPr>
          <w:rFonts w:cs="Arial"/>
        </w:rPr>
        <w:t>LFC</w:t>
      </w:r>
      <w:r w:rsidRPr="00850E76">
        <w:rPr>
          <w:rFonts w:cs="Arial"/>
        </w:rPr>
        <w:t>’s accounts; or</w:t>
      </w:r>
      <w:bookmarkEnd w:id="788"/>
    </w:p>
    <w:p w14:paraId="7A07FB73" w14:textId="75596876" w:rsidR="00BF7EEB" w:rsidRPr="00850E76" w:rsidRDefault="00BF7EEB" w:rsidP="00B27627">
      <w:pPr>
        <w:pStyle w:val="SP5"/>
        <w:tabs>
          <w:tab w:val="num" w:pos="2268"/>
        </w:tabs>
        <w:ind w:left="2268" w:hanging="567"/>
        <w:rPr>
          <w:rFonts w:cs="Arial"/>
        </w:rPr>
      </w:pPr>
      <w:bookmarkStart w:id="789" w:name="_Toc219715860"/>
      <w:r w:rsidRPr="00850E76">
        <w:rPr>
          <w:rFonts w:cs="Arial"/>
        </w:rPr>
        <w:t>any examination pursuant to Section</w:t>
      </w:r>
      <w:r w:rsidR="006E2EFA" w:rsidRPr="00850E76">
        <w:rPr>
          <w:rFonts w:cs="Arial"/>
        </w:rPr>
        <w:t xml:space="preserve"> 7 </w:t>
      </w:r>
      <w:r w:rsidRPr="00850E76">
        <w:rPr>
          <w:rFonts w:cs="Arial"/>
        </w:rPr>
        <w:t xml:space="preserve">of the </w:t>
      </w:r>
      <w:r w:rsidR="006E2EFA" w:rsidRPr="00850E76">
        <w:rPr>
          <w:rFonts w:cs="Arial"/>
        </w:rPr>
        <w:t>Local Audit and Accountability Act 201</w:t>
      </w:r>
      <w:r w:rsidR="00C310A3">
        <w:rPr>
          <w:rFonts w:cs="Arial"/>
        </w:rPr>
        <w:t>4;</w:t>
      </w:r>
      <w:r w:rsidRPr="00850E76">
        <w:rPr>
          <w:rFonts w:cs="Arial"/>
        </w:rPr>
        <w:t xml:space="preserve"> or</w:t>
      </w:r>
      <w:bookmarkEnd w:id="789"/>
    </w:p>
    <w:p w14:paraId="1F466669" w14:textId="46E7F7B4" w:rsidR="00BF7EEB" w:rsidRPr="00850E76" w:rsidRDefault="00BF7EEB" w:rsidP="00B27627">
      <w:pPr>
        <w:pStyle w:val="SP3"/>
        <w:rPr>
          <w:rFonts w:cs="Arial"/>
        </w:rPr>
      </w:pPr>
      <w:bookmarkStart w:id="790" w:name="_Toc219715861"/>
      <w:r w:rsidRPr="00850E76">
        <w:rPr>
          <w:rFonts w:cs="Arial"/>
        </w:rPr>
        <w:t>disclosing any Confidential Information obtained from the Contractor:</w:t>
      </w:r>
      <w:bookmarkEnd w:id="790"/>
    </w:p>
    <w:p w14:paraId="6AD398E4" w14:textId="6C70203F" w:rsidR="00BF7EEB" w:rsidRPr="00850E76" w:rsidRDefault="00BF7EEB" w:rsidP="00B27627">
      <w:pPr>
        <w:pStyle w:val="SP5"/>
        <w:tabs>
          <w:tab w:val="num" w:pos="2268"/>
        </w:tabs>
        <w:ind w:left="2268" w:hanging="567"/>
        <w:rPr>
          <w:rFonts w:cs="Arial"/>
        </w:rPr>
      </w:pPr>
      <w:bookmarkStart w:id="791" w:name="_Toc219715862"/>
      <w:r w:rsidRPr="00850E76">
        <w:rPr>
          <w:rFonts w:cs="Arial"/>
        </w:rPr>
        <w:t>to any government department</w:t>
      </w:r>
      <w:r w:rsidR="0058101E" w:rsidRPr="00850E76">
        <w:rPr>
          <w:rFonts w:cs="Arial"/>
        </w:rPr>
        <w:t>, the Greater London Authority</w:t>
      </w:r>
      <w:r w:rsidRPr="00850E76">
        <w:rPr>
          <w:rFonts w:cs="Arial"/>
        </w:rPr>
        <w:t xml:space="preserve"> or any other Contracting Authority. All government departments</w:t>
      </w:r>
      <w:r w:rsidR="0058101E" w:rsidRPr="00850E76">
        <w:rPr>
          <w:rFonts w:cs="Arial"/>
        </w:rPr>
        <w:t>, the Greater London Authority</w:t>
      </w:r>
      <w:r w:rsidRPr="00850E76">
        <w:rPr>
          <w:rFonts w:cs="Arial"/>
        </w:rPr>
        <w:t xml:space="preserve"> or contracting authorities receiving such Confidential Information shall be entitled to </w:t>
      </w:r>
      <w:r w:rsidRPr="00850E76">
        <w:rPr>
          <w:rFonts w:cs="Arial"/>
        </w:rPr>
        <w:lastRenderedPageBreak/>
        <w:t xml:space="preserve">further disclose the Confidential Information to other government departments or other contracting authorities on the basis that the information is confidential and is not to be disclosed to a third party which is not part of any government department or any Contracting Authority; </w:t>
      </w:r>
      <w:bookmarkEnd w:id="791"/>
    </w:p>
    <w:p w14:paraId="529D5F5C" w14:textId="0EBA2D09" w:rsidR="00BF7EEB" w:rsidRPr="00191847" w:rsidRDefault="00BF7EEB" w:rsidP="00B27627">
      <w:pPr>
        <w:pStyle w:val="SP5"/>
        <w:tabs>
          <w:tab w:val="num" w:pos="2268"/>
        </w:tabs>
        <w:ind w:left="2268" w:hanging="567"/>
        <w:rPr>
          <w:rFonts w:cs="Arial"/>
        </w:rPr>
      </w:pPr>
      <w:bookmarkStart w:id="792" w:name="_Toc219715863"/>
      <w:r w:rsidRPr="00850E76">
        <w:rPr>
          <w:rFonts w:cs="Arial"/>
        </w:rPr>
        <w:t xml:space="preserve">to any person engaged in providing any services to the </w:t>
      </w:r>
      <w:r w:rsidR="005C7E48" w:rsidRPr="00850E76">
        <w:rPr>
          <w:rFonts w:cs="Arial"/>
        </w:rPr>
        <w:t>LFC</w:t>
      </w:r>
      <w:r w:rsidRPr="00850E76">
        <w:rPr>
          <w:rFonts w:cs="Arial"/>
        </w:rPr>
        <w:t xml:space="preserve"> for any purpose relating to or ancillary to the Agree</w:t>
      </w:r>
      <w:r w:rsidRPr="00191847">
        <w:rPr>
          <w:rFonts w:cs="Arial"/>
        </w:rPr>
        <w:t>ment;</w:t>
      </w:r>
      <w:bookmarkStart w:id="793" w:name="_Toc219715864"/>
      <w:bookmarkEnd w:id="792"/>
      <w:r w:rsidR="007B79FC">
        <w:rPr>
          <w:rFonts w:cs="Arial"/>
        </w:rPr>
        <w:t xml:space="preserve"> or</w:t>
      </w:r>
    </w:p>
    <w:p w14:paraId="7A602210" w14:textId="7BFD223D" w:rsidR="00BF7EEB" w:rsidRPr="00850E76" w:rsidRDefault="00BF7EEB" w:rsidP="00B27627">
      <w:pPr>
        <w:pStyle w:val="SP5"/>
        <w:tabs>
          <w:tab w:val="num" w:pos="2268"/>
        </w:tabs>
        <w:ind w:left="2268" w:hanging="567"/>
        <w:rPr>
          <w:rFonts w:cs="Arial"/>
        </w:rPr>
      </w:pPr>
      <w:r w:rsidRPr="00191847">
        <w:rPr>
          <w:rFonts w:cs="Arial"/>
        </w:rPr>
        <w:t xml:space="preserve">provided that in disclosing information under </w:t>
      </w:r>
      <w:r w:rsidR="00E67F26" w:rsidRPr="00191847">
        <w:rPr>
          <w:rFonts w:cs="Arial"/>
        </w:rPr>
        <w:t>Clause</w:t>
      </w:r>
      <w:r w:rsidRPr="00191847">
        <w:rPr>
          <w:rFonts w:cs="Arial"/>
        </w:rPr>
        <w:t xml:space="preserve"> 4</w:t>
      </w:r>
      <w:r w:rsidR="00417052" w:rsidRPr="00191847">
        <w:rPr>
          <w:rFonts w:cs="Arial"/>
        </w:rPr>
        <w:t>2</w:t>
      </w:r>
      <w:r w:rsidRPr="00191847">
        <w:rPr>
          <w:rFonts w:cs="Arial"/>
        </w:rPr>
        <w:t>.7</w:t>
      </w:r>
      <w:r w:rsidR="00417052" w:rsidRPr="00191847">
        <w:rPr>
          <w:rFonts w:cs="Arial"/>
        </w:rPr>
        <w:t>.</w:t>
      </w:r>
      <w:r w:rsidR="007B79FC">
        <w:rPr>
          <w:rFonts w:cs="Arial"/>
        </w:rPr>
        <w:t>2.</w:t>
      </w:r>
      <w:r w:rsidR="00417052" w:rsidRPr="00191847">
        <w:rPr>
          <w:rFonts w:cs="Arial"/>
        </w:rPr>
        <w:t>b</w:t>
      </w:r>
      <w:r w:rsidRPr="00191847">
        <w:rPr>
          <w:rFonts w:cs="Arial"/>
        </w:rPr>
        <w:t xml:space="preserve"> the </w:t>
      </w:r>
      <w:r w:rsidR="005C7E48" w:rsidRPr="00191847">
        <w:rPr>
          <w:rFonts w:cs="Arial"/>
        </w:rPr>
        <w:t>LFC</w:t>
      </w:r>
      <w:r w:rsidRPr="00191847">
        <w:rPr>
          <w:rFonts w:cs="Arial"/>
        </w:rPr>
        <w:t xml:space="preserve"> discloses only the information which is necessary for the purpose concerned and requires that the information is treated in c</w:t>
      </w:r>
      <w:r w:rsidRPr="00850E76">
        <w:rPr>
          <w:rFonts w:cs="Arial"/>
        </w:rPr>
        <w:t>onfidence and that a confidentiality undertaking is given where appropriate.</w:t>
      </w:r>
      <w:bookmarkEnd w:id="793"/>
      <w:r w:rsidRPr="00850E76">
        <w:rPr>
          <w:rFonts w:cs="Arial"/>
        </w:rPr>
        <w:t xml:space="preserve"> </w:t>
      </w:r>
    </w:p>
    <w:p w14:paraId="28DB5A91" w14:textId="77777777" w:rsidR="00A44958" w:rsidRPr="00850E76" w:rsidRDefault="00A44958" w:rsidP="00B27627">
      <w:pPr>
        <w:pStyle w:val="SP1"/>
      </w:pPr>
      <w:bookmarkStart w:id="794" w:name="_Ref506206633"/>
      <w:bookmarkStart w:id="795" w:name="_Ref506207130"/>
      <w:bookmarkStart w:id="796" w:name="_Toc200544410"/>
      <w:r w:rsidRPr="00850E76">
        <w:t>PREVENTION OF BRIBERY</w:t>
      </w:r>
      <w:bookmarkEnd w:id="794"/>
      <w:bookmarkEnd w:id="795"/>
      <w:bookmarkEnd w:id="796"/>
    </w:p>
    <w:p w14:paraId="022E46F8" w14:textId="54F451DD" w:rsidR="00A44958" w:rsidRPr="00850E76" w:rsidRDefault="00A44958" w:rsidP="00B27627">
      <w:pPr>
        <w:pStyle w:val="SP2"/>
      </w:pPr>
      <w:bookmarkStart w:id="797" w:name="_Ref506206690"/>
      <w:r w:rsidRPr="00850E76">
        <w:t xml:space="preserve">The </w:t>
      </w:r>
      <w:r w:rsidR="0062021B" w:rsidRPr="00850E76">
        <w:t>Contractor</w:t>
      </w:r>
      <w:r w:rsidRPr="00850E76">
        <w:t>:</w:t>
      </w:r>
      <w:bookmarkEnd w:id="797"/>
    </w:p>
    <w:p w14:paraId="446546D9" w14:textId="68087635" w:rsidR="00A44958" w:rsidRPr="00CD4083" w:rsidRDefault="00A44958" w:rsidP="00B27627">
      <w:pPr>
        <w:pStyle w:val="SP3"/>
        <w:ind w:left="1701"/>
      </w:pPr>
      <w:r w:rsidRPr="00CD4083">
        <w:t xml:space="preserve">shall not, and shall procure that its </w:t>
      </w:r>
      <w:r w:rsidR="0062021B">
        <w:t>Contractor</w:t>
      </w:r>
      <w:r w:rsidRPr="00CD4083">
        <w:t xml:space="preserve"> Personnel and Sub-</w:t>
      </w:r>
      <w:r w:rsidR="007B79FC">
        <w:t>C</w:t>
      </w:r>
      <w:r w:rsidRPr="00CD4083">
        <w:t>ontractors shall not commit a Prohibited Act;</w:t>
      </w:r>
      <w:r w:rsidR="000407ED">
        <w:t xml:space="preserve"> and</w:t>
      </w:r>
    </w:p>
    <w:p w14:paraId="7C5BD9DB" w14:textId="0CD5CBFA" w:rsidR="00A44958" w:rsidRPr="00CD4083" w:rsidRDefault="00A44958" w:rsidP="00B27627">
      <w:pPr>
        <w:pStyle w:val="SP3"/>
        <w:ind w:left="1701"/>
      </w:pPr>
      <w:r w:rsidRPr="00CD4083">
        <w:t xml:space="preserve">warrants, represents and undertakes that it is not aware of any financial or other advantage being given to any person working for or engaged by the </w:t>
      </w:r>
      <w:r w:rsidR="00326321">
        <w:t>LFC</w:t>
      </w:r>
      <w:r w:rsidRPr="00CD4083">
        <w:t xml:space="preserve">, or that an agreement has been reached to that effect, in connection with the execution of this Agreement (excluding any arrangement of which full details have been disclosed in writing to the </w:t>
      </w:r>
      <w:r w:rsidR="00326321">
        <w:t>LFC</w:t>
      </w:r>
      <w:r w:rsidRPr="00CD4083">
        <w:t xml:space="preserve"> and which have the </w:t>
      </w:r>
      <w:r w:rsidR="00326321">
        <w:t>LFC</w:t>
      </w:r>
      <w:r w:rsidRPr="00CD4083">
        <w:t>’s consent before execution of this Agreement).</w:t>
      </w:r>
    </w:p>
    <w:p w14:paraId="6AC1B465" w14:textId="00FEE39B" w:rsidR="00A44958" w:rsidRPr="00CD4083" w:rsidRDefault="00A44958" w:rsidP="00B27627">
      <w:pPr>
        <w:pStyle w:val="SP2"/>
      </w:pPr>
      <w:r w:rsidRPr="00CD4083">
        <w:t xml:space="preserve">The </w:t>
      </w:r>
      <w:r w:rsidR="0062021B">
        <w:t>Contractor</w:t>
      </w:r>
      <w:r w:rsidRPr="00CD4083">
        <w:t xml:space="preserve"> shall:</w:t>
      </w:r>
    </w:p>
    <w:p w14:paraId="2432810D" w14:textId="3A8071BE" w:rsidR="00A44958" w:rsidRPr="00CD4083" w:rsidRDefault="00A44958" w:rsidP="00B27627">
      <w:pPr>
        <w:pStyle w:val="SP3"/>
        <w:ind w:left="1701"/>
      </w:pPr>
      <w:r w:rsidRPr="00CD4083">
        <w:t xml:space="preserve">if requested, provide the </w:t>
      </w:r>
      <w:r w:rsidR="00326321">
        <w:t>LFC</w:t>
      </w:r>
      <w:r w:rsidRPr="00CD4083">
        <w:t xml:space="preserve"> with any reasonable assistance to enable the </w:t>
      </w:r>
      <w:r w:rsidR="00326321">
        <w:t>LFC</w:t>
      </w:r>
      <w:r w:rsidRPr="00CD4083">
        <w:t xml:space="preserve"> to perform any activity required by any relevant government or agency for the purpose of compliance with the Bribery Act;</w:t>
      </w:r>
      <w:r w:rsidR="000407ED">
        <w:t xml:space="preserve"> and</w:t>
      </w:r>
    </w:p>
    <w:p w14:paraId="408D9AF3" w14:textId="15F7DF6E" w:rsidR="00A44958" w:rsidRPr="00CD4083" w:rsidRDefault="00A44958" w:rsidP="00B27627">
      <w:pPr>
        <w:pStyle w:val="SP3"/>
        <w:ind w:left="1701"/>
      </w:pPr>
      <w:r w:rsidRPr="00CD4083">
        <w:t xml:space="preserve">within ten (10) Working Days of the Commencement Date, and annually thereafter, certify to the </w:t>
      </w:r>
      <w:r w:rsidR="00326321">
        <w:t>LFC</w:t>
      </w:r>
      <w:r w:rsidRPr="00CD4083">
        <w:t xml:space="preserve"> in writing (such certification to be signed by a Director of the </w:t>
      </w:r>
      <w:r w:rsidR="0062021B">
        <w:t>Contractor</w:t>
      </w:r>
      <w:r w:rsidRPr="00CD4083">
        <w:t xml:space="preserve">) compliance with </w:t>
      </w:r>
      <w:r w:rsidRPr="00191847">
        <w:t xml:space="preserve">this </w:t>
      </w:r>
      <w:r w:rsidR="00E67F26" w:rsidRPr="00191847">
        <w:t>Clause</w:t>
      </w:r>
      <w:r w:rsidRPr="00191847">
        <w:t xml:space="preserve"> </w:t>
      </w:r>
      <w:r w:rsidRPr="00191847">
        <w:rPr>
          <w:rFonts w:eastAsia="Times New Roman" w:cs="Calibri"/>
          <w:shd w:val="clear" w:color="auto" w:fill="FFFFFF"/>
          <w:lang w:eastAsia="en-GB"/>
        </w:rPr>
        <w:fldChar w:fldCharType="begin"/>
      </w:r>
      <w:r w:rsidRPr="00191847">
        <w:instrText xml:space="preserve"> REF _Ref506206633 \r \h  \* MERGEFORMAT </w:instrText>
      </w:r>
      <w:r w:rsidRPr="00191847">
        <w:rPr>
          <w:rFonts w:eastAsia="Times New Roman" w:cs="Calibri"/>
          <w:shd w:val="clear" w:color="auto" w:fill="FFFFFF"/>
          <w:lang w:eastAsia="en-GB"/>
        </w:rPr>
      </w:r>
      <w:r w:rsidRPr="00191847">
        <w:rPr>
          <w:rFonts w:eastAsia="Times New Roman" w:cs="Calibri"/>
          <w:shd w:val="clear" w:color="auto" w:fill="FFFFFF"/>
          <w:lang w:eastAsia="en-GB"/>
        </w:rPr>
        <w:fldChar w:fldCharType="separate"/>
      </w:r>
      <w:r w:rsidR="007B79FC">
        <w:t>43</w:t>
      </w:r>
      <w:r w:rsidRPr="00191847">
        <w:rPr>
          <w:rFonts w:eastAsia="Times New Roman" w:cs="Calibri"/>
          <w:shd w:val="clear" w:color="auto" w:fill="FFFFFF"/>
          <w:lang w:eastAsia="en-GB"/>
        </w:rPr>
        <w:fldChar w:fldCharType="end"/>
      </w:r>
      <w:r w:rsidRPr="00191847">
        <w:t xml:space="preserve"> by t</w:t>
      </w:r>
      <w:r w:rsidRPr="00CD4083">
        <w:t xml:space="preserve">he </w:t>
      </w:r>
      <w:r w:rsidR="0062021B">
        <w:t>Contractor</w:t>
      </w:r>
      <w:r w:rsidRPr="00CD4083">
        <w:t xml:space="preserve"> and all persons associated with it (the </w:t>
      </w:r>
      <w:r w:rsidR="0062021B">
        <w:t>Contractor</w:t>
      </w:r>
      <w:r w:rsidRPr="00CD4083">
        <w:t xml:space="preserve"> shall provide such supporting evidence of compliance as the </w:t>
      </w:r>
      <w:r w:rsidR="00326321">
        <w:t>LFC</w:t>
      </w:r>
      <w:r w:rsidRPr="00CD4083">
        <w:t xml:space="preserve"> may reasonably request).</w:t>
      </w:r>
    </w:p>
    <w:p w14:paraId="137E4435" w14:textId="6A6FCB29" w:rsidR="00A44958" w:rsidRPr="00CD4083" w:rsidRDefault="00A44958" w:rsidP="00B27627">
      <w:pPr>
        <w:pStyle w:val="SP2"/>
      </w:pPr>
      <w:r w:rsidRPr="00CD4083">
        <w:t xml:space="preserve">The </w:t>
      </w:r>
      <w:r w:rsidR="0062021B">
        <w:t>Contractor</w:t>
      </w:r>
      <w:r w:rsidRPr="00CD4083">
        <w:t xml:space="preserve"> shall have an anti-bribery policy to tackle prevention of any personnel or Sub-contractors from committing a Prohibited Act and shall fully enforce it.</w:t>
      </w:r>
    </w:p>
    <w:p w14:paraId="6E0B5641" w14:textId="24E0F5CE" w:rsidR="00A44958" w:rsidRPr="00191847" w:rsidRDefault="00A44958" w:rsidP="00B27627">
      <w:pPr>
        <w:pStyle w:val="SP2"/>
      </w:pPr>
      <w:r w:rsidRPr="00CD4083">
        <w:t>If any breac</w:t>
      </w:r>
      <w:r w:rsidRPr="00191847">
        <w:t xml:space="preserve">h of </w:t>
      </w:r>
      <w:r w:rsidR="00E67F26" w:rsidRPr="00191847">
        <w:t>Clause</w:t>
      </w:r>
      <w:r w:rsidRPr="00191847">
        <w:t xml:space="preserve"> </w:t>
      </w:r>
      <w:r w:rsidRPr="00191847">
        <w:rPr>
          <w:rFonts w:eastAsia="Times New Roman" w:cs="Calibri"/>
          <w:shd w:val="clear" w:color="auto" w:fill="FFFFFF"/>
          <w:lang w:eastAsia="en-GB"/>
        </w:rPr>
        <w:fldChar w:fldCharType="begin"/>
      </w:r>
      <w:r w:rsidRPr="00191847">
        <w:instrText xml:space="preserve"> REF _Ref506206690 \r \h  \* MERGEFORMAT </w:instrText>
      </w:r>
      <w:r w:rsidRPr="00191847">
        <w:rPr>
          <w:rFonts w:eastAsia="Times New Roman" w:cs="Calibri"/>
          <w:shd w:val="clear" w:color="auto" w:fill="FFFFFF"/>
          <w:lang w:eastAsia="en-GB"/>
        </w:rPr>
      </w:r>
      <w:r w:rsidRPr="00191847">
        <w:rPr>
          <w:rFonts w:eastAsia="Times New Roman" w:cs="Calibri"/>
          <w:shd w:val="clear" w:color="auto" w:fill="FFFFFF"/>
          <w:lang w:eastAsia="en-GB"/>
        </w:rPr>
        <w:fldChar w:fldCharType="separate"/>
      </w:r>
      <w:r w:rsidR="007B79FC">
        <w:t>43.1</w:t>
      </w:r>
      <w:r w:rsidRPr="00191847">
        <w:rPr>
          <w:rFonts w:eastAsia="Times New Roman" w:cs="Calibri"/>
          <w:shd w:val="clear" w:color="auto" w:fill="FFFFFF"/>
          <w:lang w:eastAsia="en-GB"/>
        </w:rPr>
        <w:fldChar w:fldCharType="end"/>
      </w:r>
      <w:r w:rsidRPr="00191847">
        <w:t xml:space="preserve"> is suspected or known, the </w:t>
      </w:r>
      <w:r w:rsidR="0062021B" w:rsidRPr="00191847">
        <w:t>Contractor</w:t>
      </w:r>
      <w:r w:rsidRPr="00191847">
        <w:t xml:space="preserve"> must notify the </w:t>
      </w:r>
      <w:r w:rsidR="00326321" w:rsidRPr="00191847">
        <w:t>LFC</w:t>
      </w:r>
      <w:r w:rsidRPr="00191847">
        <w:t xml:space="preserve"> immediately.</w:t>
      </w:r>
    </w:p>
    <w:p w14:paraId="43F8F3E0" w14:textId="2FA22D24" w:rsidR="00A44958" w:rsidRPr="00191847" w:rsidRDefault="00A44958" w:rsidP="00B27627">
      <w:pPr>
        <w:pStyle w:val="SP2"/>
      </w:pPr>
      <w:r w:rsidRPr="00191847">
        <w:t xml:space="preserve">If the </w:t>
      </w:r>
      <w:r w:rsidR="0062021B" w:rsidRPr="00191847">
        <w:t>Contractor</w:t>
      </w:r>
      <w:r w:rsidRPr="00191847">
        <w:t xml:space="preserve"> notifies the </w:t>
      </w:r>
      <w:r w:rsidR="00326321" w:rsidRPr="00191847">
        <w:t>LFC</w:t>
      </w:r>
      <w:r w:rsidRPr="00191847">
        <w:t xml:space="preserve"> that it suspects or knows that there may be a breach of </w:t>
      </w:r>
      <w:r w:rsidR="00E67F26" w:rsidRPr="00191847">
        <w:t>Clause</w:t>
      </w:r>
      <w:r w:rsidRPr="00191847">
        <w:t xml:space="preserve"> </w:t>
      </w:r>
      <w:r w:rsidRPr="00191847">
        <w:rPr>
          <w:rFonts w:eastAsia="Times New Roman" w:cs="Calibri"/>
          <w:shd w:val="clear" w:color="auto" w:fill="FFFFFF"/>
          <w:lang w:eastAsia="en-GB"/>
        </w:rPr>
        <w:fldChar w:fldCharType="begin"/>
      </w:r>
      <w:r w:rsidRPr="00191847">
        <w:instrText xml:space="preserve"> REF _Ref506206690 \r \h  \* MERGEFORMAT </w:instrText>
      </w:r>
      <w:r w:rsidRPr="00191847">
        <w:rPr>
          <w:rFonts w:eastAsia="Times New Roman" w:cs="Calibri"/>
          <w:shd w:val="clear" w:color="auto" w:fill="FFFFFF"/>
          <w:lang w:eastAsia="en-GB"/>
        </w:rPr>
      </w:r>
      <w:r w:rsidRPr="00191847">
        <w:rPr>
          <w:rFonts w:eastAsia="Times New Roman" w:cs="Calibri"/>
          <w:shd w:val="clear" w:color="auto" w:fill="FFFFFF"/>
          <w:lang w:eastAsia="en-GB"/>
        </w:rPr>
        <w:fldChar w:fldCharType="separate"/>
      </w:r>
      <w:r w:rsidR="007B79FC">
        <w:t>43.1</w:t>
      </w:r>
      <w:r w:rsidRPr="00191847">
        <w:rPr>
          <w:rFonts w:eastAsia="Times New Roman" w:cs="Calibri"/>
          <w:shd w:val="clear" w:color="auto" w:fill="FFFFFF"/>
          <w:lang w:eastAsia="en-GB"/>
        </w:rPr>
        <w:fldChar w:fldCharType="end"/>
      </w:r>
      <w:r w:rsidRPr="00191847">
        <w:t xml:space="preserve">, the </w:t>
      </w:r>
      <w:r w:rsidR="0062021B" w:rsidRPr="00191847">
        <w:t>Contractor</w:t>
      </w:r>
      <w:r w:rsidRPr="00191847">
        <w:t xml:space="preserve"> must respond promptly to the </w:t>
      </w:r>
      <w:r w:rsidR="00326321" w:rsidRPr="00191847">
        <w:t>LFC</w:t>
      </w:r>
      <w:r w:rsidRPr="00191847">
        <w:t xml:space="preserve">'s enquiries, co-operate with any investigation, and allow the </w:t>
      </w:r>
      <w:r w:rsidR="00326321" w:rsidRPr="00191847">
        <w:t>LFC</w:t>
      </w:r>
      <w:r w:rsidRPr="00191847">
        <w:t xml:space="preserve"> to audit books, records and any other relevant documentation. </w:t>
      </w:r>
    </w:p>
    <w:p w14:paraId="40B0A062" w14:textId="266B546F" w:rsidR="00A44958" w:rsidRPr="00191847" w:rsidRDefault="00A44958" w:rsidP="00B27627">
      <w:pPr>
        <w:pStyle w:val="SP2"/>
      </w:pPr>
      <w:bookmarkStart w:id="798" w:name="_Ref506205807"/>
      <w:r w:rsidRPr="00191847">
        <w:t xml:space="preserve">The </w:t>
      </w:r>
      <w:r w:rsidR="00326321" w:rsidRPr="00191847">
        <w:t>LFC</w:t>
      </w:r>
      <w:r w:rsidRPr="00191847">
        <w:t xml:space="preserve"> may terminate this Agreement by written notice with immediate effect if it reasonably suspects that the </w:t>
      </w:r>
      <w:r w:rsidR="0062021B" w:rsidRPr="00191847">
        <w:t>Contractor</w:t>
      </w:r>
      <w:r w:rsidRPr="00191847">
        <w:t>, its personnel or Sub-</w:t>
      </w:r>
      <w:r w:rsidR="007B79FC">
        <w:t>C</w:t>
      </w:r>
      <w:r w:rsidRPr="00191847">
        <w:t xml:space="preserve">ontractors (in all cases whether or not acting with the </w:t>
      </w:r>
      <w:r w:rsidR="0062021B" w:rsidRPr="00191847">
        <w:t>Contractor</w:t>
      </w:r>
      <w:r w:rsidRPr="00191847">
        <w:t xml:space="preserve">'s knowledge) has breached </w:t>
      </w:r>
      <w:r w:rsidR="00E67F26" w:rsidRPr="00191847">
        <w:t>Clause</w:t>
      </w:r>
      <w:r w:rsidRPr="00191847">
        <w:t xml:space="preserve"> </w:t>
      </w:r>
      <w:r w:rsidRPr="00191847">
        <w:rPr>
          <w:rFonts w:eastAsia="Times New Roman" w:cs="Calibri"/>
          <w:shd w:val="clear" w:color="auto" w:fill="FFFFFF"/>
          <w:lang w:eastAsia="en-GB"/>
        </w:rPr>
        <w:fldChar w:fldCharType="begin"/>
      </w:r>
      <w:r w:rsidRPr="00191847">
        <w:instrText xml:space="preserve"> REF _Ref506206690 \r \h  \* MERGEFORMAT </w:instrText>
      </w:r>
      <w:r w:rsidRPr="00191847">
        <w:rPr>
          <w:rFonts w:eastAsia="Times New Roman" w:cs="Calibri"/>
          <w:shd w:val="clear" w:color="auto" w:fill="FFFFFF"/>
          <w:lang w:eastAsia="en-GB"/>
        </w:rPr>
      </w:r>
      <w:r w:rsidRPr="00191847">
        <w:rPr>
          <w:rFonts w:eastAsia="Times New Roman" w:cs="Calibri"/>
          <w:shd w:val="clear" w:color="auto" w:fill="FFFFFF"/>
          <w:lang w:eastAsia="en-GB"/>
        </w:rPr>
        <w:fldChar w:fldCharType="separate"/>
      </w:r>
      <w:r w:rsidR="007B79FC">
        <w:t>43.1</w:t>
      </w:r>
      <w:r w:rsidRPr="00191847">
        <w:rPr>
          <w:rFonts w:eastAsia="Times New Roman" w:cs="Calibri"/>
          <w:shd w:val="clear" w:color="auto" w:fill="FFFFFF"/>
          <w:lang w:eastAsia="en-GB"/>
        </w:rPr>
        <w:fldChar w:fldCharType="end"/>
      </w:r>
      <w:r w:rsidRPr="00191847">
        <w:t>.</w:t>
      </w:r>
      <w:bookmarkEnd w:id="798"/>
      <w:r w:rsidRPr="00191847">
        <w:t xml:space="preserve"> </w:t>
      </w:r>
    </w:p>
    <w:p w14:paraId="5305986E" w14:textId="42580DE2" w:rsidR="00A44958" w:rsidRPr="00191847" w:rsidRDefault="00A44958" w:rsidP="00B27627">
      <w:pPr>
        <w:pStyle w:val="SP2"/>
      </w:pPr>
      <w:r w:rsidRPr="00191847">
        <w:t xml:space="preserve">Any notice of termination under </w:t>
      </w:r>
      <w:r w:rsidR="00E67F26" w:rsidRPr="00191847">
        <w:t>Clause</w:t>
      </w:r>
      <w:r w:rsidRPr="00191847">
        <w:t xml:space="preserve"> </w:t>
      </w:r>
      <w:r w:rsidRPr="00191847">
        <w:rPr>
          <w:rFonts w:eastAsia="Times New Roman" w:cs="Calibri"/>
          <w:shd w:val="clear" w:color="auto" w:fill="FFFFFF"/>
          <w:lang w:eastAsia="en-GB"/>
        </w:rPr>
        <w:fldChar w:fldCharType="begin"/>
      </w:r>
      <w:r w:rsidRPr="00191847">
        <w:instrText xml:space="preserve"> REF _Ref506205807 \r \h  \* MERGEFORMAT </w:instrText>
      </w:r>
      <w:r w:rsidRPr="00191847">
        <w:rPr>
          <w:rFonts w:eastAsia="Times New Roman" w:cs="Calibri"/>
          <w:shd w:val="clear" w:color="auto" w:fill="FFFFFF"/>
          <w:lang w:eastAsia="en-GB"/>
        </w:rPr>
      </w:r>
      <w:r w:rsidRPr="00191847">
        <w:rPr>
          <w:rFonts w:eastAsia="Times New Roman" w:cs="Calibri"/>
          <w:shd w:val="clear" w:color="auto" w:fill="FFFFFF"/>
          <w:lang w:eastAsia="en-GB"/>
        </w:rPr>
        <w:fldChar w:fldCharType="separate"/>
      </w:r>
      <w:r w:rsidR="007B79FC">
        <w:t>43.6</w:t>
      </w:r>
      <w:r w:rsidRPr="00191847">
        <w:rPr>
          <w:rFonts w:eastAsia="Times New Roman" w:cs="Calibri"/>
          <w:shd w:val="clear" w:color="auto" w:fill="FFFFFF"/>
          <w:lang w:eastAsia="en-GB"/>
        </w:rPr>
        <w:fldChar w:fldCharType="end"/>
      </w:r>
      <w:r w:rsidRPr="00191847">
        <w:t xml:space="preserve"> must specify:</w:t>
      </w:r>
    </w:p>
    <w:p w14:paraId="18B5A315" w14:textId="77777777" w:rsidR="00A44958" w:rsidRPr="00191847" w:rsidRDefault="00A44958" w:rsidP="00B27627">
      <w:pPr>
        <w:pStyle w:val="SP3"/>
        <w:ind w:left="1843" w:hanging="992"/>
      </w:pPr>
      <w:r w:rsidRPr="00191847">
        <w:t>the nature of the Prohibited Act;</w:t>
      </w:r>
    </w:p>
    <w:p w14:paraId="0B3E1E6B" w14:textId="6B9696F6" w:rsidR="00A44958" w:rsidRPr="00191847" w:rsidRDefault="00A44958" w:rsidP="00B27627">
      <w:pPr>
        <w:pStyle w:val="SP3"/>
        <w:ind w:left="1843" w:hanging="992"/>
      </w:pPr>
      <w:r w:rsidRPr="00191847">
        <w:t xml:space="preserve">the identity of the party whom the </w:t>
      </w:r>
      <w:r w:rsidR="00326321" w:rsidRPr="00191847">
        <w:t>LFC</w:t>
      </w:r>
      <w:r w:rsidRPr="00191847">
        <w:t xml:space="preserve"> believes has committed the Prohibited Act; and</w:t>
      </w:r>
    </w:p>
    <w:p w14:paraId="6921B4C7" w14:textId="77777777" w:rsidR="00A44958" w:rsidRPr="00191847" w:rsidRDefault="00A44958" w:rsidP="00B27627">
      <w:pPr>
        <w:pStyle w:val="SP3"/>
        <w:ind w:left="1843" w:hanging="992"/>
      </w:pPr>
      <w:r w:rsidRPr="00191847">
        <w:t>the date on which this Agreement will terminate.</w:t>
      </w:r>
    </w:p>
    <w:p w14:paraId="4D212230" w14:textId="601028E4" w:rsidR="00A44958" w:rsidRPr="00CD4083" w:rsidRDefault="00A44958" w:rsidP="00B27627">
      <w:pPr>
        <w:pStyle w:val="SP2"/>
      </w:pPr>
      <w:r w:rsidRPr="00191847">
        <w:t xml:space="preserve">Any termination under </w:t>
      </w:r>
      <w:r w:rsidR="00E67F26" w:rsidRPr="00191847">
        <w:t>Clause</w:t>
      </w:r>
      <w:r w:rsidRPr="00191847">
        <w:t xml:space="preserve"> </w:t>
      </w:r>
      <w:r w:rsidRPr="00191847">
        <w:rPr>
          <w:rFonts w:eastAsia="Times New Roman" w:cs="Calibri"/>
          <w:shd w:val="clear" w:color="auto" w:fill="FFFFFF"/>
          <w:lang w:eastAsia="en-GB"/>
        </w:rPr>
        <w:fldChar w:fldCharType="begin"/>
      </w:r>
      <w:r w:rsidRPr="00191847">
        <w:instrText xml:space="preserve"> REF _Ref506205807 \r \h  \* MERGEFORMAT </w:instrText>
      </w:r>
      <w:r w:rsidRPr="00191847">
        <w:rPr>
          <w:rFonts w:eastAsia="Times New Roman" w:cs="Calibri"/>
          <w:shd w:val="clear" w:color="auto" w:fill="FFFFFF"/>
          <w:lang w:eastAsia="en-GB"/>
        </w:rPr>
      </w:r>
      <w:r w:rsidRPr="00191847">
        <w:rPr>
          <w:rFonts w:eastAsia="Times New Roman" w:cs="Calibri"/>
          <w:shd w:val="clear" w:color="auto" w:fill="FFFFFF"/>
          <w:lang w:eastAsia="en-GB"/>
        </w:rPr>
        <w:fldChar w:fldCharType="separate"/>
      </w:r>
      <w:r w:rsidR="007B79FC">
        <w:t>43.6</w:t>
      </w:r>
      <w:r w:rsidRPr="00191847">
        <w:rPr>
          <w:rFonts w:eastAsia="Times New Roman" w:cs="Calibri"/>
          <w:shd w:val="clear" w:color="auto" w:fill="FFFFFF"/>
          <w:lang w:eastAsia="en-GB"/>
        </w:rPr>
        <w:fldChar w:fldCharType="end"/>
      </w:r>
      <w:r w:rsidRPr="00191847">
        <w:t xml:space="preserve"> will</w:t>
      </w:r>
      <w:r w:rsidRPr="00CD4083">
        <w:t xml:space="preserve"> be without prejudice to any right or remedy which has already accrued or subsequently accrues to the </w:t>
      </w:r>
      <w:r w:rsidR="00326321">
        <w:t>LFC</w:t>
      </w:r>
      <w:r w:rsidRPr="00CD4083">
        <w:t>.</w:t>
      </w:r>
    </w:p>
    <w:p w14:paraId="1DE9F7C7" w14:textId="77777777" w:rsidR="00BF7EEB" w:rsidRPr="00960C65" w:rsidRDefault="00BF7EEB" w:rsidP="00B27627">
      <w:pPr>
        <w:pStyle w:val="SP1"/>
      </w:pPr>
      <w:bookmarkStart w:id="799" w:name="_Toc199308702"/>
      <w:bookmarkStart w:id="800" w:name="_Toc326824918"/>
      <w:bookmarkStart w:id="801" w:name="_Toc333248025"/>
      <w:bookmarkStart w:id="802" w:name="_Toc333248095"/>
      <w:bookmarkStart w:id="803" w:name="_Toc333249089"/>
      <w:bookmarkStart w:id="804" w:name="_Toc333325699"/>
      <w:bookmarkStart w:id="805" w:name="_Ref506203866"/>
      <w:bookmarkStart w:id="806" w:name="_Ref506203879"/>
      <w:bookmarkStart w:id="807" w:name="_Ref506203889"/>
      <w:bookmarkStart w:id="808" w:name="_Ref506203971"/>
      <w:bookmarkStart w:id="809" w:name="_Ref506206904"/>
      <w:bookmarkStart w:id="810" w:name="_Ref506206923"/>
      <w:bookmarkStart w:id="811" w:name="_Ref506207146"/>
      <w:bookmarkStart w:id="812" w:name="_Toc516656843"/>
      <w:bookmarkStart w:id="813" w:name="_Ref133241390"/>
      <w:bookmarkStart w:id="814" w:name="_Toc200544411"/>
      <w:r w:rsidRPr="00960C65">
        <w:t>PROTECTION OF PERSONAL DATA</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2D529C17" w14:textId="4A8C52F5" w:rsidR="00BF7EEB" w:rsidRPr="00850E76" w:rsidRDefault="009C3B80" w:rsidP="00B27627">
      <w:pPr>
        <w:pStyle w:val="SP2"/>
        <w:rPr>
          <w:rFonts w:cs="Arial"/>
        </w:rPr>
      </w:pPr>
      <w:r w:rsidRPr="00850E76">
        <w:rPr>
          <w:rFonts w:cs="Arial"/>
        </w:rPr>
        <w:t xml:space="preserve">The provisions of </w:t>
      </w:r>
      <w:r w:rsidR="007B4D6A" w:rsidRPr="009D64EA">
        <w:rPr>
          <w:rFonts w:cs="Arial"/>
        </w:rPr>
        <w:t>Schedule</w:t>
      </w:r>
      <w:r w:rsidRPr="009D64EA">
        <w:rPr>
          <w:rFonts w:cs="Arial"/>
        </w:rPr>
        <w:t xml:space="preserve"> 5 </w:t>
      </w:r>
      <w:r w:rsidR="00417052" w:rsidRPr="009D64EA">
        <w:rPr>
          <w:rFonts w:cs="Arial"/>
        </w:rPr>
        <w:t>(Data</w:t>
      </w:r>
      <w:r w:rsidR="00417052" w:rsidRPr="00850E76">
        <w:rPr>
          <w:rFonts w:cs="Arial"/>
        </w:rPr>
        <w:t xml:space="preserve"> Protection) </w:t>
      </w:r>
      <w:r w:rsidRPr="00850E76">
        <w:rPr>
          <w:rFonts w:cs="Arial"/>
        </w:rPr>
        <w:t>apply.</w:t>
      </w:r>
    </w:p>
    <w:p w14:paraId="009FB8D2" w14:textId="5E69C724" w:rsidR="000858B6" w:rsidRPr="00850E76" w:rsidRDefault="006A705C" w:rsidP="00B27627">
      <w:pPr>
        <w:pStyle w:val="SP1"/>
        <w:rPr>
          <w:rFonts w:cs="Arial"/>
          <w:caps w:val="0"/>
        </w:rPr>
      </w:pPr>
      <w:bookmarkStart w:id="815" w:name="_Toc200544412"/>
      <w:r w:rsidRPr="00850E76">
        <w:rPr>
          <w:rFonts w:cs="Arial"/>
          <w:caps w:val="0"/>
        </w:rPr>
        <w:t>COUNTER-TERRORISM AND THE PREVENT DUTY</w:t>
      </w:r>
      <w:bookmarkEnd w:id="815"/>
    </w:p>
    <w:p w14:paraId="5A53672F" w14:textId="10A0DEAE" w:rsidR="00C26C64" w:rsidRPr="00850E76" w:rsidRDefault="00C26C64" w:rsidP="00B27627">
      <w:pPr>
        <w:pStyle w:val="SP2"/>
        <w:rPr>
          <w:rFonts w:cs="Arial"/>
        </w:rPr>
      </w:pPr>
      <w:r w:rsidRPr="00850E76">
        <w:rPr>
          <w:rFonts w:cs="Arial"/>
        </w:rPr>
        <w:t xml:space="preserve">The Contractor is aware of the </w:t>
      </w:r>
      <w:r w:rsidR="005C7E48" w:rsidRPr="00850E76">
        <w:rPr>
          <w:rFonts w:cs="Arial"/>
        </w:rPr>
        <w:t>LFC</w:t>
      </w:r>
      <w:r w:rsidRPr="00850E76">
        <w:rPr>
          <w:rFonts w:cs="Arial"/>
        </w:rPr>
        <w:t xml:space="preserve">’s obligations under the Counter-Terrorism and Security Act 2015 including any guidance, amendments and all subsequent regulations pursuant to this Act. The </w:t>
      </w:r>
      <w:r w:rsidRPr="00850E76">
        <w:rPr>
          <w:rFonts w:cs="Arial"/>
        </w:rPr>
        <w:lastRenderedPageBreak/>
        <w:t xml:space="preserve">Contractor will co-operate with the </w:t>
      </w:r>
      <w:r w:rsidR="005C7E48" w:rsidRPr="00850E76">
        <w:rPr>
          <w:rFonts w:cs="Arial"/>
        </w:rPr>
        <w:t>LFC</w:t>
      </w:r>
      <w:r w:rsidRPr="00850E76">
        <w:rPr>
          <w:rFonts w:cs="Arial"/>
        </w:rPr>
        <w:t xml:space="preserve"> to assist the </w:t>
      </w:r>
      <w:r w:rsidR="005C7E48" w:rsidRPr="00850E76">
        <w:rPr>
          <w:rFonts w:cs="Arial"/>
        </w:rPr>
        <w:t>LFC</w:t>
      </w:r>
      <w:r w:rsidRPr="00850E76">
        <w:rPr>
          <w:rFonts w:cs="Arial"/>
        </w:rPr>
        <w:t xml:space="preserve"> with its requirements under the Counter-Terrorism and Security Act 2015.</w:t>
      </w:r>
    </w:p>
    <w:p w14:paraId="4CAA6C89" w14:textId="30B82C60" w:rsidR="00C26C64" w:rsidRPr="00850E76" w:rsidRDefault="00C26C64" w:rsidP="00B27627">
      <w:pPr>
        <w:pStyle w:val="SP2"/>
        <w:rPr>
          <w:rFonts w:cs="Arial"/>
        </w:rPr>
      </w:pPr>
      <w:r w:rsidRPr="00850E76">
        <w:rPr>
          <w:rFonts w:cs="Arial"/>
        </w:rPr>
        <w:t xml:space="preserve">Without prejudice to the generality of the foregoing the Contractor will have a general awareness of the </w:t>
      </w:r>
      <w:r w:rsidR="005C7E48" w:rsidRPr="00850E76">
        <w:rPr>
          <w:rFonts w:cs="Arial"/>
        </w:rPr>
        <w:t>LFC</w:t>
      </w:r>
      <w:r w:rsidR="006F6C68" w:rsidRPr="00850E76">
        <w:rPr>
          <w:rFonts w:cs="Arial"/>
        </w:rPr>
        <w:t>’s</w:t>
      </w:r>
      <w:r w:rsidRPr="00850E76">
        <w:rPr>
          <w:rFonts w:cs="Arial"/>
        </w:rPr>
        <w:t xml:space="preserve"> due regard to the need to prevent people from being drawn into terrorism and in particular the </w:t>
      </w:r>
      <w:r w:rsidR="005C7E48" w:rsidRPr="00850E76">
        <w:rPr>
          <w:rFonts w:cs="Arial"/>
        </w:rPr>
        <w:t>LFC</w:t>
      </w:r>
      <w:r w:rsidR="006F6C68" w:rsidRPr="00850E76">
        <w:rPr>
          <w:rFonts w:cs="Arial"/>
        </w:rPr>
        <w:t>’s</w:t>
      </w:r>
      <w:r w:rsidRPr="00850E76">
        <w:rPr>
          <w:rFonts w:cs="Arial"/>
        </w:rPr>
        <w:t xml:space="preserve"> obligation under s.26 of the Counter-Terrorism and Security Act 2015.</w:t>
      </w:r>
    </w:p>
    <w:p w14:paraId="74086E49" w14:textId="77777777" w:rsidR="000858B6" w:rsidRPr="00850E76" w:rsidRDefault="000858B6" w:rsidP="00B27627">
      <w:pPr>
        <w:pStyle w:val="SP1"/>
        <w:rPr>
          <w:rFonts w:cs="Arial"/>
        </w:rPr>
      </w:pPr>
      <w:bookmarkStart w:id="816" w:name="_Toc98835093"/>
      <w:bookmarkStart w:id="817" w:name="_Toc98835598"/>
      <w:bookmarkStart w:id="818" w:name="_Toc98870921"/>
      <w:bookmarkStart w:id="819" w:name="_Ref103009666"/>
      <w:bookmarkStart w:id="820" w:name="_Toc200544413"/>
      <w:bookmarkEnd w:id="816"/>
      <w:bookmarkEnd w:id="817"/>
      <w:bookmarkEnd w:id="818"/>
      <w:r w:rsidRPr="00850E76">
        <w:rPr>
          <w:rFonts w:cs="Arial"/>
        </w:rPr>
        <w:t>DISPUTE RESOLUTION</w:t>
      </w:r>
      <w:bookmarkEnd w:id="819"/>
      <w:bookmarkEnd w:id="820"/>
    </w:p>
    <w:p w14:paraId="6588C1F3" w14:textId="248B20F7" w:rsidR="000858B6" w:rsidRPr="00850E76" w:rsidRDefault="000858B6" w:rsidP="00B27627">
      <w:pPr>
        <w:pStyle w:val="SP2"/>
        <w:rPr>
          <w:rFonts w:cs="Arial"/>
        </w:rPr>
      </w:pPr>
      <w:bookmarkStart w:id="821" w:name="_Toc197334384"/>
      <w:r w:rsidRPr="00850E76">
        <w:rPr>
          <w:rFonts w:cs="Arial"/>
          <w:snapToGrid w:val="0"/>
        </w:rPr>
        <w:t xml:space="preserve">The </w:t>
      </w:r>
      <w:r w:rsidR="005C7E48" w:rsidRPr="00850E76">
        <w:rPr>
          <w:rFonts w:cs="Arial"/>
          <w:snapToGrid w:val="0"/>
        </w:rPr>
        <w:t>LFC</w:t>
      </w:r>
      <w:r w:rsidRPr="00850E76">
        <w:rPr>
          <w:rFonts w:cs="Arial"/>
        </w:rPr>
        <w:t xml:space="preserve"> and the Contractor shall use their best efforts to negotiate in good faith and settle any dispute or difference that may arise out of or relate to this Agreement before resorting to litigation.</w:t>
      </w:r>
      <w:bookmarkEnd w:id="821"/>
    </w:p>
    <w:p w14:paraId="7E4F9201" w14:textId="04512784" w:rsidR="000858B6" w:rsidRPr="00850E76" w:rsidRDefault="000858B6" w:rsidP="00B27627">
      <w:pPr>
        <w:pStyle w:val="SP2"/>
        <w:rPr>
          <w:rFonts w:cs="Arial"/>
        </w:rPr>
      </w:pPr>
      <w:r w:rsidRPr="00850E76">
        <w:rPr>
          <w:rFonts w:cs="Arial"/>
        </w:rPr>
        <w:t xml:space="preserve">If any such dispute or difference is not settled through discussion between the </w:t>
      </w:r>
      <w:r w:rsidR="005C7E48" w:rsidRPr="00850E76">
        <w:rPr>
          <w:rFonts w:cs="Arial"/>
        </w:rPr>
        <w:t>LFC</w:t>
      </w:r>
      <w:r w:rsidR="00BA2B89" w:rsidRPr="00850E76">
        <w:rPr>
          <w:rFonts w:cs="Arial"/>
        </w:rPr>
        <w:t xml:space="preserve"> Representative</w:t>
      </w:r>
      <w:r w:rsidRPr="00850E76">
        <w:rPr>
          <w:rFonts w:cs="Arial"/>
        </w:rPr>
        <w:t xml:space="preserve"> and </w:t>
      </w:r>
      <w:r w:rsidR="00251571" w:rsidRPr="00850E76">
        <w:rPr>
          <w:rFonts w:cs="Arial"/>
        </w:rPr>
        <w:t>the Contract</w:t>
      </w:r>
      <w:r w:rsidR="007B79FC">
        <w:rPr>
          <w:rFonts w:cs="Arial"/>
        </w:rPr>
        <w:t>or’s</w:t>
      </w:r>
      <w:r w:rsidR="00251571" w:rsidRPr="00850E76">
        <w:rPr>
          <w:rFonts w:cs="Arial"/>
        </w:rPr>
        <w:t xml:space="preserve"> Representative</w:t>
      </w:r>
      <w:r w:rsidRPr="00850E76">
        <w:rPr>
          <w:rFonts w:cs="Arial"/>
        </w:rPr>
        <w:t>, the Parties may refer the dispute or difference to a director or chief executive (or equivalent) (</w:t>
      </w:r>
      <w:r w:rsidR="007B79FC">
        <w:rPr>
          <w:rFonts w:cs="Arial"/>
        </w:rPr>
        <w:t xml:space="preserve">the </w:t>
      </w:r>
      <w:r w:rsidRPr="00D92B3D">
        <w:rPr>
          <w:rFonts w:cs="Arial"/>
          <w:b/>
          <w:bCs/>
        </w:rPr>
        <w:t>“Senior Personnel”</w:t>
      </w:r>
      <w:r w:rsidRPr="00850E76">
        <w:rPr>
          <w:rFonts w:cs="Arial"/>
        </w:rPr>
        <w:t>) of each of the Parties for resolution.</w:t>
      </w:r>
    </w:p>
    <w:p w14:paraId="3A610CFA" w14:textId="4D2B5D84" w:rsidR="000858B6" w:rsidRPr="00850E76" w:rsidRDefault="000858B6" w:rsidP="00B27627">
      <w:pPr>
        <w:pStyle w:val="SP2"/>
        <w:rPr>
          <w:rFonts w:cs="Arial"/>
        </w:rPr>
      </w:pPr>
      <w:r w:rsidRPr="00850E76">
        <w:rPr>
          <w:rFonts w:cs="Arial"/>
        </w:rPr>
        <w:t xml:space="preserve">If the dispute or difference is not resolved within </w:t>
      </w:r>
      <w:r w:rsidR="00C310A3">
        <w:rPr>
          <w:rFonts w:cs="Arial"/>
        </w:rPr>
        <w:t>fourteen (</w:t>
      </w:r>
      <w:r w:rsidRPr="00850E76">
        <w:rPr>
          <w:rFonts w:cs="Arial"/>
        </w:rPr>
        <w:t>14</w:t>
      </w:r>
      <w:r w:rsidR="00C310A3">
        <w:rPr>
          <w:rFonts w:cs="Arial"/>
        </w:rPr>
        <w:t>)</w:t>
      </w:r>
      <w:r w:rsidRPr="00850E76">
        <w:rPr>
          <w:rFonts w:cs="Arial"/>
        </w:rPr>
        <w:t xml:space="preserve"> </w:t>
      </w:r>
      <w:r w:rsidR="001D06F2" w:rsidRPr="00850E76">
        <w:rPr>
          <w:rFonts w:cs="Arial"/>
        </w:rPr>
        <w:t xml:space="preserve">Working </w:t>
      </w:r>
      <w:r w:rsidRPr="00850E76">
        <w:rPr>
          <w:rFonts w:cs="Arial"/>
        </w:rPr>
        <w:t>Days of referral to the Senior Personnel, either Party may propose that a structured mediation or negotiation be entered into with the assistance of a mediator.</w:t>
      </w:r>
    </w:p>
    <w:p w14:paraId="63E5C65E" w14:textId="2A4A48C3" w:rsidR="000858B6" w:rsidRPr="00850E76" w:rsidRDefault="000858B6" w:rsidP="00B27627">
      <w:pPr>
        <w:pStyle w:val="SP2"/>
        <w:rPr>
          <w:rFonts w:cs="Arial"/>
        </w:rPr>
      </w:pPr>
      <w:r w:rsidRPr="00850E76">
        <w:rPr>
          <w:rFonts w:cs="Arial"/>
        </w:rPr>
        <w:t>If the Parties are unable to agree on a mediator, or if the agreed mediator is unable or unwilling to act, either Party may apply to the Centre for Dispute Resolution (</w:t>
      </w:r>
      <w:r w:rsidRPr="00D92B3D">
        <w:rPr>
          <w:rFonts w:cs="Arial"/>
          <w:b/>
          <w:bCs/>
        </w:rPr>
        <w:t>“CEDR”</w:t>
      </w:r>
      <w:r w:rsidRPr="00850E76">
        <w:rPr>
          <w:rFonts w:cs="Arial"/>
        </w:rPr>
        <w:t>) in London to appoint a mediator. The costs of a mediator shall be divided equally between the Parties.</w:t>
      </w:r>
    </w:p>
    <w:p w14:paraId="424DCA96" w14:textId="07788E75" w:rsidR="000858B6" w:rsidRPr="00850E76" w:rsidRDefault="000858B6" w:rsidP="00B27627">
      <w:pPr>
        <w:pStyle w:val="SP2"/>
        <w:rPr>
          <w:rFonts w:cs="Arial"/>
        </w:rPr>
      </w:pPr>
      <w:r w:rsidRPr="00850E76">
        <w:rPr>
          <w:rFonts w:cs="Arial"/>
        </w:rPr>
        <w:t>If the Parties reach agreement on the resolution of the dispute or difference, such agreement shall be recorded in writing and once signed by the Parties’ authorised representatives; it shall be final and binding on the Parties.</w:t>
      </w:r>
    </w:p>
    <w:p w14:paraId="6AE43DC2" w14:textId="250ABA64" w:rsidR="000858B6" w:rsidRPr="00850E76" w:rsidRDefault="000858B6" w:rsidP="00B27627">
      <w:pPr>
        <w:pStyle w:val="SP2"/>
        <w:rPr>
          <w:rFonts w:cs="Arial"/>
        </w:rPr>
      </w:pPr>
      <w:r w:rsidRPr="00850E76">
        <w:rPr>
          <w:rFonts w:cs="Arial"/>
        </w:rPr>
        <w:t xml:space="preserve">If the Parties fail to reach agreement within </w:t>
      </w:r>
      <w:r w:rsidR="00C310A3">
        <w:rPr>
          <w:rFonts w:cs="Arial"/>
        </w:rPr>
        <w:t>forty (</w:t>
      </w:r>
      <w:r w:rsidRPr="00850E76">
        <w:rPr>
          <w:rFonts w:cs="Arial"/>
        </w:rPr>
        <w:t>40</w:t>
      </w:r>
      <w:r w:rsidR="00C310A3">
        <w:rPr>
          <w:rFonts w:cs="Arial"/>
        </w:rPr>
        <w:t>)</w:t>
      </w:r>
      <w:r w:rsidRPr="00850E76">
        <w:rPr>
          <w:rFonts w:cs="Arial"/>
        </w:rPr>
        <w:t xml:space="preserve"> </w:t>
      </w:r>
      <w:r w:rsidR="001D06F2" w:rsidRPr="00850E76">
        <w:rPr>
          <w:rFonts w:cs="Arial"/>
        </w:rPr>
        <w:t xml:space="preserve">Working </w:t>
      </w:r>
      <w:r w:rsidRPr="00850E76">
        <w:rPr>
          <w:rFonts w:cs="Arial"/>
        </w:rPr>
        <w:t>Days of the appointment of the mediator, such failure shall be without prejudice to the right of either Party to refer the dispute or difference to litigation.</w:t>
      </w:r>
    </w:p>
    <w:p w14:paraId="293015C5" w14:textId="5D703BF3" w:rsidR="000858B6" w:rsidRPr="00850E76" w:rsidRDefault="000858B6" w:rsidP="00B27627">
      <w:pPr>
        <w:pStyle w:val="SP2"/>
        <w:rPr>
          <w:rFonts w:cs="Arial"/>
        </w:rPr>
      </w:pPr>
      <w:r w:rsidRPr="00850E76">
        <w:rPr>
          <w:rFonts w:cs="Arial"/>
        </w:rPr>
        <w:t>The Contractor shall continue to provide the</w:t>
      </w:r>
      <w:r w:rsidR="004C094D" w:rsidRPr="00850E76">
        <w:rPr>
          <w:rFonts w:cs="Arial"/>
        </w:rPr>
        <w:t xml:space="preserve"> Service</w:t>
      </w:r>
      <w:r w:rsidR="007B79FC">
        <w:rPr>
          <w:rFonts w:cs="Arial"/>
        </w:rPr>
        <w:t>s</w:t>
      </w:r>
      <w:r w:rsidRPr="00850E76">
        <w:rPr>
          <w:rFonts w:cs="Arial"/>
        </w:rPr>
        <w:t xml:space="preserve"> in accordance with the Agreement and without delay or disruption while a dispute or disagreement is being resolved.</w:t>
      </w:r>
    </w:p>
    <w:p w14:paraId="55C00E94" w14:textId="77777777" w:rsidR="000858B6" w:rsidRPr="00850E76" w:rsidRDefault="000858B6" w:rsidP="00B27627">
      <w:pPr>
        <w:pStyle w:val="SP1"/>
        <w:rPr>
          <w:rFonts w:cs="Arial"/>
        </w:rPr>
      </w:pPr>
      <w:bookmarkStart w:id="822" w:name="_Toc200544414"/>
      <w:r w:rsidRPr="00960C65">
        <w:t>NO ASSIGNMENT</w:t>
      </w:r>
      <w:bookmarkEnd w:id="822"/>
    </w:p>
    <w:p w14:paraId="43FC1F8E" w14:textId="4425393A" w:rsidR="000858B6" w:rsidRPr="00850E76" w:rsidRDefault="000858B6" w:rsidP="00B27627">
      <w:pPr>
        <w:pStyle w:val="SP2"/>
        <w:rPr>
          <w:rFonts w:cs="Arial"/>
        </w:rPr>
      </w:pPr>
      <w:r w:rsidRPr="00850E76">
        <w:rPr>
          <w:rFonts w:cs="Arial"/>
        </w:rPr>
        <w:t xml:space="preserve">The Contractor shall not assign or sub-contract this Agreement or any part thereof without the prior written agreement of the </w:t>
      </w:r>
      <w:r w:rsidR="005C7E48" w:rsidRPr="00850E76">
        <w:rPr>
          <w:rFonts w:cs="Arial"/>
        </w:rPr>
        <w:t>LFC</w:t>
      </w:r>
      <w:r w:rsidRPr="00850E76">
        <w:rPr>
          <w:rFonts w:cs="Arial"/>
        </w:rPr>
        <w:t>.</w:t>
      </w:r>
    </w:p>
    <w:p w14:paraId="3A53519E" w14:textId="2B5947D1" w:rsidR="000858B6" w:rsidRPr="00850E76" w:rsidRDefault="000858B6" w:rsidP="00B27627">
      <w:pPr>
        <w:pStyle w:val="SP2"/>
        <w:rPr>
          <w:rFonts w:cs="Arial"/>
        </w:rPr>
      </w:pPr>
      <w:r w:rsidRPr="00850E76">
        <w:rPr>
          <w:rFonts w:cs="Arial"/>
        </w:rPr>
        <w:t>Where the Contractor sub-contracts any part of its obligations under this Agreement to a third party, the Contractor shall be responsible for payments to that third party.</w:t>
      </w:r>
    </w:p>
    <w:p w14:paraId="296EFBBB" w14:textId="4273A835" w:rsidR="000858B6" w:rsidRPr="00850E76" w:rsidRDefault="000858B6" w:rsidP="00B27627">
      <w:pPr>
        <w:pStyle w:val="SP2"/>
        <w:rPr>
          <w:rFonts w:cs="Arial"/>
        </w:rPr>
      </w:pPr>
      <w:r w:rsidRPr="00850E76">
        <w:rPr>
          <w:rFonts w:cs="Arial"/>
        </w:rPr>
        <w:t xml:space="preserve">The appointment of any sub-contractor under </w:t>
      </w:r>
      <w:r w:rsidRPr="009D64EA">
        <w:rPr>
          <w:rFonts w:cs="Arial"/>
        </w:rPr>
        <w:t xml:space="preserve">this </w:t>
      </w:r>
      <w:r w:rsidR="00E67F26" w:rsidRPr="009D64EA">
        <w:rPr>
          <w:rFonts w:cs="Arial"/>
        </w:rPr>
        <w:t>Clause</w:t>
      </w:r>
      <w:r w:rsidRPr="009D64EA">
        <w:rPr>
          <w:rFonts w:cs="Arial"/>
        </w:rPr>
        <w:t xml:space="preserve"> </w:t>
      </w:r>
      <w:r w:rsidR="005E0FCF" w:rsidRPr="009D64EA">
        <w:rPr>
          <w:rFonts w:cs="Arial"/>
        </w:rPr>
        <w:t>4</w:t>
      </w:r>
      <w:r w:rsidR="009D64EA" w:rsidRPr="009D64EA">
        <w:rPr>
          <w:rFonts w:cs="Arial"/>
        </w:rPr>
        <w:t>7</w:t>
      </w:r>
      <w:r w:rsidRPr="009D64EA">
        <w:rPr>
          <w:rFonts w:cs="Arial"/>
        </w:rPr>
        <w:t xml:space="preserve"> shall not relieve the Contractor from any liability under this Agreement and the Contrac</w:t>
      </w:r>
      <w:r w:rsidRPr="00850E76">
        <w:rPr>
          <w:rFonts w:cs="Arial"/>
        </w:rPr>
        <w:t xml:space="preserve">tor shall remain solely responsible and liable to the </w:t>
      </w:r>
      <w:r w:rsidR="005C7E48" w:rsidRPr="00850E76">
        <w:rPr>
          <w:rFonts w:cs="Arial"/>
        </w:rPr>
        <w:t>LFC</w:t>
      </w:r>
      <w:r w:rsidRPr="00850E76">
        <w:rPr>
          <w:rFonts w:cs="Arial"/>
        </w:rPr>
        <w:t xml:space="preserve"> for any breach of the Agreement or any performance, non-performance, or part-performance of any of the obligations under this Agreement by any sub-contractor to the same extent as if such breach, performance, non-performance, or part-performance had been carried out by the Contractor.</w:t>
      </w:r>
      <w:bookmarkStart w:id="823" w:name="_Toc219715888"/>
    </w:p>
    <w:p w14:paraId="21BC0CE7" w14:textId="287457D1" w:rsidR="000858B6" w:rsidRPr="00850E76" w:rsidRDefault="000858B6" w:rsidP="00B27627">
      <w:pPr>
        <w:pStyle w:val="SP2"/>
        <w:rPr>
          <w:rFonts w:cs="Arial"/>
        </w:rPr>
      </w:pPr>
      <w:r w:rsidRPr="00850E76">
        <w:rPr>
          <w:rFonts w:cs="Arial"/>
        </w:rPr>
        <w:t xml:space="preserve">The Contractor agrees that the </w:t>
      </w:r>
      <w:r w:rsidR="005C7E48" w:rsidRPr="00850E76">
        <w:rPr>
          <w:rFonts w:cs="Arial"/>
        </w:rPr>
        <w:t>LFC</w:t>
      </w:r>
      <w:r w:rsidRPr="00850E76">
        <w:rPr>
          <w:rFonts w:cs="Arial"/>
        </w:rPr>
        <w:t xml:space="preserve"> may assign, novate, sub-contract or otherwise dispose of, and be released from, any or all of its rights and/or obligations under this Agreement:</w:t>
      </w:r>
      <w:bookmarkEnd w:id="823"/>
    </w:p>
    <w:p w14:paraId="4647B6D6" w14:textId="3DDD9E3C" w:rsidR="000858B6" w:rsidRPr="00850E76" w:rsidRDefault="000858B6" w:rsidP="00B27627">
      <w:pPr>
        <w:pStyle w:val="SP4"/>
      </w:pPr>
      <w:bookmarkStart w:id="824" w:name="_Toc219715889"/>
      <w:r w:rsidRPr="00850E76">
        <w:t xml:space="preserve">to any Contracting Authority (not being another Crown Body from whom the </w:t>
      </w:r>
      <w:r w:rsidR="005C7E48" w:rsidRPr="00850E76">
        <w:t>LFC</w:t>
      </w:r>
      <w:r w:rsidRPr="00850E76">
        <w:t xml:space="preserve"> is legally indivisible); or</w:t>
      </w:r>
      <w:bookmarkEnd w:id="824"/>
    </w:p>
    <w:p w14:paraId="483DFD11" w14:textId="20D21D87" w:rsidR="000858B6" w:rsidRPr="00850E76" w:rsidRDefault="000858B6" w:rsidP="00B27627">
      <w:pPr>
        <w:pStyle w:val="SP4"/>
      </w:pPr>
      <w:bookmarkStart w:id="825" w:name="_Toc219715890"/>
      <w:r w:rsidRPr="00850E76">
        <w:t xml:space="preserve">to any successor to the </w:t>
      </w:r>
      <w:r w:rsidR="005C7E48" w:rsidRPr="00850E76">
        <w:t>LFC</w:t>
      </w:r>
      <w:r w:rsidRPr="00850E76">
        <w:t xml:space="preserve"> or to any other body (including any private sector body) which substantially performs any of the functions that previously had been performed by the </w:t>
      </w:r>
      <w:r w:rsidR="005C7E48" w:rsidRPr="00850E76">
        <w:t>LFC</w:t>
      </w:r>
      <w:r w:rsidRPr="00850E76">
        <w:t>; or</w:t>
      </w:r>
      <w:bookmarkEnd w:id="825"/>
    </w:p>
    <w:p w14:paraId="0D226067" w14:textId="0271A9EE" w:rsidR="000858B6" w:rsidRPr="00850E76" w:rsidRDefault="000858B6" w:rsidP="00B27627">
      <w:pPr>
        <w:pStyle w:val="SP4"/>
      </w:pPr>
      <w:bookmarkStart w:id="826" w:name="_Toc219715891"/>
      <w:r w:rsidRPr="00850E76">
        <w:t xml:space="preserve">(only with the prior written consent of the Contractor (which shall not be unreasonably withheld or delayed)) to any other person, provided that the </w:t>
      </w:r>
      <w:r w:rsidR="005C7E48" w:rsidRPr="00850E76">
        <w:t>LFC</w:t>
      </w:r>
      <w:r w:rsidRPr="00850E76">
        <w:t xml:space="preserve">’s assignee or successor in title undertakes in writing to the Contractor to be bound by the obligations of the </w:t>
      </w:r>
      <w:r w:rsidR="005C7E48" w:rsidRPr="00850E76">
        <w:t>LFC</w:t>
      </w:r>
      <w:r w:rsidRPr="00850E76">
        <w:t xml:space="preserve"> under this Agreement.</w:t>
      </w:r>
      <w:bookmarkEnd w:id="826"/>
    </w:p>
    <w:p w14:paraId="3B52420A" w14:textId="77777777" w:rsidR="000858B6" w:rsidRPr="00960C65" w:rsidRDefault="000858B6" w:rsidP="00B27627">
      <w:pPr>
        <w:pStyle w:val="SP1"/>
      </w:pPr>
      <w:bookmarkStart w:id="827" w:name="_Toc98833733"/>
      <w:bookmarkStart w:id="828" w:name="_Toc98833931"/>
      <w:bookmarkStart w:id="829" w:name="_Toc98834128"/>
      <w:bookmarkStart w:id="830" w:name="_Toc98834325"/>
      <w:bookmarkStart w:id="831" w:name="_Toc98834523"/>
      <w:bookmarkStart w:id="832" w:name="_Toc98834721"/>
      <w:bookmarkStart w:id="833" w:name="_Toc98835096"/>
      <w:bookmarkStart w:id="834" w:name="_Toc98835601"/>
      <w:bookmarkStart w:id="835" w:name="_Toc98870924"/>
      <w:bookmarkStart w:id="836" w:name="_Toc200544415"/>
      <w:bookmarkEnd w:id="827"/>
      <w:bookmarkEnd w:id="828"/>
      <w:bookmarkEnd w:id="829"/>
      <w:bookmarkEnd w:id="830"/>
      <w:bookmarkEnd w:id="831"/>
      <w:bookmarkEnd w:id="832"/>
      <w:bookmarkEnd w:id="833"/>
      <w:bookmarkEnd w:id="834"/>
      <w:bookmarkEnd w:id="835"/>
      <w:r w:rsidRPr="00960C65">
        <w:t>ENTIRE AGREEMENT</w:t>
      </w:r>
      <w:bookmarkEnd w:id="836"/>
    </w:p>
    <w:p w14:paraId="3E844015" w14:textId="125596BF" w:rsidR="00254906" w:rsidRPr="00850E76" w:rsidRDefault="000858B6" w:rsidP="00B27627">
      <w:pPr>
        <w:pStyle w:val="SP2"/>
        <w:rPr>
          <w:rFonts w:cs="Arial"/>
        </w:rPr>
      </w:pPr>
      <w:r w:rsidRPr="00850E76">
        <w:rPr>
          <w:rFonts w:cs="Arial"/>
        </w:rPr>
        <w:t xml:space="preserve">This Agreement constitutes the entire </w:t>
      </w:r>
      <w:r w:rsidR="00D76F3F" w:rsidRPr="00850E76">
        <w:rPr>
          <w:rFonts w:cs="Arial"/>
        </w:rPr>
        <w:t xml:space="preserve">agreement </w:t>
      </w:r>
      <w:r w:rsidRPr="00850E76">
        <w:rPr>
          <w:rFonts w:cs="Arial"/>
        </w:rPr>
        <w:t>between the Parties</w:t>
      </w:r>
      <w:r w:rsidR="00221E74" w:rsidRPr="00850E76">
        <w:rPr>
          <w:rFonts w:cs="Arial"/>
        </w:rPr>
        <w:t xml:space="preserve"> </w:t>
      </w:r>
      <w:r w:rsidRPr="00850E76">
        <w:rPr>
          <w:rFonts w:cs="Arial"/>
        </w:rPr>
        <w:t xml:space="preserve">and, save as may be expressly referred to or referenced herein, supersedes </w:t>
      </w:r>
      <w:r w:rsidR="00D76F3F" w:rsidRPr="00850E76">
        <w:rPr>
          <w:rFonts w:cs="Arial"/>
        </w:rPr>
        <w:t xml:space="preserve">and extinguishes </w:t>
      </w:r>
      <w:r w:rsidRPr="00850E76">
        <w:rPr>
          <w:rFonts w:cs="Arial"/>
        </w:rPr>
        <w:t>all pr</w:t>
      </w:r>
      <w:r w:rsidR="00D76F3F" w:rsidRPr="00850E76">
        <w:rPr>
          <w:rFonts w:cs="Arial"/>
        </w:rPr>
        <w:t xml:space="preserve">evious </w:t>
      </w:r>
      <w:r w:rsidR="00831897" w:rsidRPr="00850E76">
        <w:rPr>
          <w:rFonts w:cs="Arial"/>
        </w:rPr>
        <w:t xml:space="preserve">and contemporaneous </w:t>
      </w:r>
      <w:r w:rsidR="00831897" w:rsidRPr="00850E76">
        <w:rPr>
          <w:rFonts w:cs="Arial"/>
        </w:rPr>
        <w:lastRenderedPageBreak/>
        <w:t xml:space="preserve">agreements, </w:t>
      </w:r>
      <w:r w:rsidR="00254906" w:rsidRPr="00850E76">
        <w:rPr>
          <w:rFonts w:cs="Arial"/>
        </w:rPr>
        <w:t xml:space="preserve">statements, </w:t>
      </w:r>
      <w:r w:rsidR="00831897" w:rsidRPr="00850E76">
        <w:rPr>
          <w:rFonts w:cs="Arial"/>
        </w:rPr>
        <w:t xml:space="preserve">promises, assurances, </w:t>
      </w:r>
      <w:r w:rsidR="00221E74" w:rsidRPr="00850E76">
        <w:rPr>
          <w:rFonts w:cs="Arial"/>
        </w:rPr>
        <w:t xml:space="preserve">warranties, </w:t>
      </w:r>
      <w:r w:rsidRPr="00850E76">
        <w:rPr>
          <w:rFonts w:cs="Arial"/>
        </w:rPr>
        <w:t>representations, writings, negotiations</w:t>
      </w:r>
      <w:r w:rsidR="00DD1ABE" w:rsidRPr="00850E76">
        <w:rPr>
          <w:rFonts w:cs="Arial"/>
        </w:rPr>
        <w:t>,</w:t>
      </w:r>
      <w:r w:rsidRPr="00850E76">
        <w:rPr>
          <w:rFonts w:cs="Arial"/>
        </w:rPr>
        <w:t xml:space="preserve"> </w:t>
      </w:r>
      <w:r w:rsidR="00817A38" w:rsidRPr="00850E76">
        <w:rPr>
          <w:rFonts w:cs="Arial"/>
        </w:rPr>
        <w:t>and</w:t>
      </w:r>
      <w:r w:rsidRPr="00850E76">
        <w:rPr>
          <w:rFonts w:cs="Arial"/>
        </w:rPr>
        <w:t xml:space="preserve"> understandings </w:t>
      </w:r>
      <w:r w:rsidR="00831897" w:rsidRPr="00850E76">
        <w:rPr>
          <w:rFonts w:cs="Arial"/>
        </w:rPr>
        <w:t>between them</w:t>
      </w:r>
      <w:r w:rsidRPr="00850E76">
        <w:rPr>
          <w:rFonts w:cs="Arial"/>
        </w:rPr>
        <w:t xml:space="preserve">, </w:t>
      </w:r>
      <w:r w:rsidR="00831897" w:rsidRPr="00850E76">
        <w:rPr>
          <w:rFonts w:cs="Arial"/>
        </w:rPr>
        <w:t xml:space="preserve">whether written or oral, </w:t>
      </w:r>
      <w:r w:rsidR="00817A38" w:rsidRPr="00850E76">
        <w:rPr>
          <w:rFonts w:cs="Arial"/>
        </w:rPr>
        <w:t xml:space="preserve">relating to its subject matter, </w:t>
      </w:r>
      <w:r w:rsidRPr="00850E76">
        <w:rPr>
          <w:rFonts w:cs="Arial"/>
        </w:rPr>
        <w:t>except in respect of any fraudulent misrepresentation made by either Party.</w:t>
      </w:r>
    </w:p>
    <w:p w14:paraId="043B9908" w14:textId="6A9DE63F" w:rsidR="00AF2A62" w:rsidRPr="00850E76" w:rsidRDefault="00AF2A62" w:rsidP="00B27627">
      <w:pPr>
        <w:pStyle w:val="SP2"/>
        <w:rPr>
          <w:rFonts w:cs="Arial"/>
        </w:rPr>
      </w:pPr>
      <w:r w:rsidRPr="00850E76">
        <w:rPr>
          <w:rFonts w:cs="Arial"/>
        </w:rPr>
        <w:t xml:space="preserve">Any terms purported to apply explicitly or implicitly by the Contractor by any means (including without limitation by way of a quote, invoice or tender) are expressly excluded from </w:t>
      </w:r>
      <w:r w:rsidR="00324DF4" w:rsidRPr="00850E76">
        <w:rPr>
          <w:rFonts w:cs="Arial"/>
        </w:rPr>
        <w:t>this Agreement</w:t>
      </w:r>
      <w:r w:rsidRPr="00850E76">
        <w:rPr>
          <w:rFonts w:cs="Arial"/>
        </w:rPr>
        <w:t>.</w:t>
      </w:r>
    </w:p>
    <w:p w14:paraId="1799EA3A" w14:textId="51CEC906" w:rsidR="00221E74" w:rsidRPr="00850E76" w:rsidRDefault="00221E74" w:rsidP="00B27627">
      <w:pPr>
        <w:pStyle w:val="SP2"/>
        <w:rPr>
          <w:rFonts w:cs="Arial"/>
        </w:rPr>
      </w:pPr>
      <w:r w:rsidRPr="00850E76">
        <w:rPr>
          <w:rFonts w:cs="Arial"/>
        </w:rPr>
        <w:t xml:space="preserve">Each </w:t>
      </w:r>
      <w:r w:rsidR="00AF2A62" w:rsidRPr="00850E76">
        <w:rPr>
          <w:rFonts w:cs="Arial"/>
        </w:rPr>
        <w:t>P</w:t>
      </w:r>
      <w:r w:rsidRPr="00850E76">
        <w:rPr>
          <w:rFonts w:cs="Arial"/>
        </w:rPr>
        <w:t xml:space="preserve">arty acknowledges that in entering into this </w:t>
      </w:r>
      <w:r w:rsidR="00AF2A62" w:rsidRPr="00850E76">
        <w:rPr>
          <w:rFonts w:cs="Arial"/>
        </w:rPr>
        <w:t>A</w:t>
      </w:r>
      <w:r w:rsidRPr="00850E76">
        <w:rPr>
          <w:rFonts w:cs="Arial"/>
        </w:rPr>
        <w:t xml:space="preserve">greement it does not rely on, and shall have no remedies in respect of any </w:t>
      </w:r>
      <w:r w:rsidR="00254906" w:rsidRPr="00850E76">
        <w:rPr>
          <w:rFonts w:cs="Arial"/>
        </w:rPr>
        <w:t xml:space="preserve">agreement, </w:t>
      </w:r>
      <w:r w:rsidR="00217535" w:rsidRPr="00850E76">
        <w:rPr>
          <w:rFonts w:cs="Arial"/>
        </w:rPr>
        <w:t xml:space="preserve">statement, </w:t>
      </w:r>
      <w:r w:rsidR="00254906" w:rsidRPr="00850E76">
        <w:rPr>
          <w:rFonts w:cs="Arial"/>
        </w:rPr>
        <w:t xml:space="preserve">promise, assurance, warranty, representation, writing, negotiation, or understanding </w:t>
      </w:r>
      <w:r w:rsidRPr="00850E76">
        <w:rPr>
          <w:rFonts w:cs="Arial"/>
        </w:rPr>
        <w:t>(whether made innocently or negligently) that is not set out in this</w:t>
      </w:r>
      <w:r w:rsidR="00AF2A62" w:rsidRPr="00850E76">
        <w:rPr>
          <w:rFonts w:cs="Arial"/>
        </w:rPr>
        <w:t xml:space="preserve"> A</w:t>
      </w:r>
      <w:r w:rsidRPr="00850E76">
        <w:rPr>
          <w:rFonts w:cs="Arial"/>
        </w:rPr>
        <w:t>greement.</w:t>
      </w:r>
    </w:p>
    <w:p w14:paraId="69F39297" w14:textId="033D4437" w:rsidR="00221E74" w:rsidRPr="00850E76" w:rsidRDefault="00221E74" w:rsidP="00B27627">
      <w:pPr>
        <w:pStyle w:val="SP2"/>
        <w:rPr>
          <w:rFonts w:cs="Arial"/>
        </w:rPr>
      </w:pPr>
      <w:r w:rsidRPr="00850E76">
        <w:rPr>
          <w:rFonts w:cs="Arial"/>
        </w:rPr>
        <w:t xml:space="preserve">Each </w:t>
      </w:r>
      <w:r w:rsidR="00AF2A62" w:rsidRPr="00850E76">
        <w:rPr>
          <w:rFonts w:cs="Arial"/>
        </w:rPr>
        <w:t>P</w:t>
      </w:r>
      <w:r w:rsidRPr="00850E76">
        <w:rPr>
          <w:rFonts w:cs="Arial"/>
        </w:rPr>
        <w:t xml:space="preserve">arty agrees that it shall have no claim for innocent or negligent misrepresentation </w:t>
      </w:r>
      <w:r w:rsidR="00254906" w:rsidRPr="00850E76">
        <w:rPr>
          <w:rFonts w:cs="Arial"/>
        </w:rPr>
        <w:t xml:space="preserve">or negligent misstatement </w:t>
      </w:r>
      <w:r w:rsidRPr="00850E76">
        <w:rPr>
          <w:rFonts w:cs="Arial"/>
        </w:rPr>
        <w:t xml:space="preserve">based on any statement in this </w:t>
      </w:r>
      <w:r w:rsidR="00AF2A62" w:rsidRPr="00850E76">
        <w:rPr>
          <w:rFonts w:cs="Arial"/>
        </w:rPr>
        <w:t>A</w:t>
      </w:r>
      <w:r w:rsidRPr="00850E76">
        <w:rPr>
          <w:rFonts w:cs="Arial"/>
        </w:rPr>
        <w:t>greement.</w:t>
      </w:r>
    </w:p>
    <w:p w14:paraId="7183D88A" w14:textId="109D4E7D" w:rsidR="00221E74" w:rsidRPr="009D64EA" w:rsidRDefault="00221E74" w:rsidP="00B27627">
      <w:pPr>
        <w:pStyle w:val="SP2"/>
        <w:rPr>
          <w:rFonts w:cs="Arial"/>
        </w:rPr>
      </w:pPr>
      <w:r w:rsidRPr="00850E76">
        <w:rPr>
          <w:rFonts w:cs="Arial"/>
        </w:rPr>
        <w:t xml:space="preserve">Nothing in this </w:t>
      </w:r>
      <w:r w:rsidR="00E67F26" w:rsidRPr="009D64EA">
        <w:rPr>
          <w:rFonts w:cs="Arial"/>
        </w:rPr>
        <w:t>clause</w:t>
      </w:r>
      <w:r w:rsidRPr="009D64EA">
        <w:rPr>
          <w:rFonts w:cs="Arial"/>
        </w:rPr>
        <w:t xml:space="preserve"> shall limit or exclude any liability for fraud.</w:t>
      </w:r>
    </w:p>
    <w:p w14:paraId="5289B2A4" w14:textId="77777777" w:rsidR="000858B6" w:rsidRPr="009D64EA" w:rsidRDefault="000858B6" w:rsidP="00B27627">
      <w:pPr>
        <w:pStyle w:val="SP1"/>
      </w:pPr>
      <w:bookmarkStart w:id="837" w:name="_Toc98833735"/>
      <w:bookmarkStart w:id="838" w:name="_Toc98833933"/>
      <w:bookmarkStart w:id="839" w:name="_Toc98834130"/>
      <w:bookmarkStart w:id="840" w:name="_Toc98834327"/>
      <w:bookmarkStart w:id="841" w:name="_Toc98834525"/>
      <w:bookmarkStart w:id="842" w:name="_Toc98834723"/>
      <w:bookmarkStart w:id="843" w:name="_Toc98835098"/>
      <w:bookmarkStart w:id="844" w:name="_Toc98835603"/>
      <w:bookmarkStart w:id="845" w:name="_Toc98870926"/>
      <w:bookmarkStart w:id="846" w:name="_Ref98920080"/>
      <w:bookmarkStart w:id="847" w:name="_Toc200544416"/>
      <w:bookmarkEnd w:id="837"/>
      <w:bookmarkEnd w:id="838"/>
      <w:bookmarkEnd w:id="839"/>
      <w:bookmarkEnd w:id="840"/>
      <w:bookmarkEnd w:id="841"/>
      <w:bookmarkEnd w:id="842"/>
      <w:bookmarkEnd w:id="843"/>
      <w:bookmarkEnd w:id="844"/>
      <w:bookmarkEnd w:id="845"/>
      <w:r w:rsidRPr="009D64EA">
        <w:t>NOTICES</w:t>
      </w:r>
      <w:bookmarkEnd w:id="846"/>
      <w:bookmarkEnd w:id="847"/>
    </w:p>
    <w:p w14:paraId="4E6C675F" w14:textId="43A078EB" w:rsidR="000858B6" w:rsidRPr="009D64EA" w:rsidRDefault="000858B6" w:rsidP="00B27627">
      <w:pPr>
        <w:pStyle w:val="SP2"/>
        <w:rPr>
          <w:rFonts w:cs="Arial"/>
        </w:rPr>
      </w:pPr>
      <w:r w:rsidRPr="009D64EA">
        <w:rPr>
          <w:rFonts w:cs="Arial"/>
        </w:rPr>
        <w:t xml:space="preserve">Except as otherwise expressly provided in this Agreement, no communication from one Party to the other Party shall have validity under this Agreement unless made in writing </w:t>
      </w:r>
      <w:r w:rsidR="00DF4613" w:rsidRPr="009D64EA">
        <w:rPr>
          <w:rFonts w:cs="Arial"/>
        </w:rPr>
        <w:t xml:space="preserve">and in English, and signed </w:t>
      </w:r>
      <w:r w:rsidRPr="009D64EA">
        <w:rPr>
          <w:rFonts w:cs="Arial"/>
        </w:rPr>
        <w:t>by</w:t>
      </w:r>
      <w:r w:rsidR="00DF4613" w:rsidRPr="009D64EA">
        <w:rPr>
          <w:rFonts w:cs="Arial"/>
        </w:rPr>
        <w:t>,</w:t>
      </w:r>
      <w:r w:rsidRPr="009D64EA">
        <w:rPr>
          <w:rFonts w:cs="Arial"/>
        </w:rPr>
        <w:t xml:space="preserve"> or on behalf of</w:t>
      </w:r>
      <w:r w:rsidR="00DF4613" w:rsidRPr="009D64EA">
        <w:rPr>
          <w:rFonts w:cs="Arial"/>
        </w:rPr>
        <w:t>,</w:t>
      </w:r>
      <w:r w:rsidRPr="009D64EA">
        <w:rPr>
          <w:rFonts w:cs="Arial"/>
        </w:rPr>
        <w:t xml:space="preserve"> the </w:t>
      </w:r>
      <w:r w:rsidR="005C7E48" w:rsidRPr="009D64EA">
        <w:rPr>
          <w:rFonts w:cs="Arial"/>
        </w:rPr>
        <w:t>LFC</w:t>
      </w:r>
      <w:r w:rsidRPr="009D64EA">
        <w:rPr>
          <w:rFonts w:cs="Arial"/>
        </w:rPr>
        <w:t xml:space="preserve"> or</w:t>
      </w:r>
      <w:r w:rsidR="00B924F2" w:rsidRPr="009D64EA">
        <w:rPr>
          <w:rFonts w:cs="Arial"/>
        </w:rPr>
        <w:t>,</w:t>
      </w:r>
      <w:r w:rsidRPr="009D64EA">
        <w:rPr>
          <w:rFonts w:cs="Arial"/>
        </w:rPr>
        <w:t xml:space="preserve"> as the case may be</w:t>
      </w:r>
      <w:r w:rsidR="00B924F2" w:rsidRPr="009D64EA">
        <w:rPr>
          <w:rFonts w:cs="Arial"/>
        </w:rPr>
        <w:t>,</w:t>
      </w:r>
      <w:r w:rsidRPr="009D64EA">
        <w:rPr>
          <w:rFonts w:cs="Arial"/>
        </w:rPr>
        <w:t xml:space="preserve"> by or on behalf of the Contractor in accordance with the terms of this Agreement (where appropriate).</w:t>
      </w:r>
    </w:p>
    <w:p w14:paraId="71092113" w14:textId="3F0D901E" w:rsidR="000858B6" w:rsidRPr="009D64EA" w:rsidRDefault="000858B6" w:rsidP="00B27627">
      <w:pPr>
        <w:pStyle w:val="SP2"/>
        <w:rPr>
          <w:rFonts w:cs="Arial"/>
        </w:rPr>
      </w:pPr>
      <w:r w:rsidRPr="009D64EA">
        <w:rPr>
          <w:rFonts w:cs="Arial"/>
        </w:rPr>
        <w:t xml:space="preserve">Except as otherwise expressly provided, any notice or other communication which either Party hereto is required or authorised by this Agreement to give or make to the other shall be given or made either by post in a prepaid letter, or by e-mail transmission, confirmed by post in a prepaid letter, addressed to the other Party in the manner referred to in </w:t>
      </w:r>
      <w:r w:rsidR="00E67F26" w:rsidRPr="009D64EA">
        <w:rPr>
          <w:rFonts w:cs="Arial"/>
        </w:rPr>
        <w:t>Clause</w:t>
      </w:r>
      <w:r w:rsidRPr="009D64EA">
        <w:rPr>
          <w:rFonts w:cs="Arial"/>
        </w:rPr>
        <w:t xml:space="preserve"> </w:t>
      </w:r>
      <w:r w:rsidR="004430A0" w:rsidRPr="009D64EA">
        <w:rPr>
          <w:rFonts w:cs="Arial"/>
        </w:rPr>
        <w:t>4</w:t>
      </w:r>
      <w:r w:rsidR="009D64EA" w:rsidRPr="009D64EA">
        <w:rPr>
          <w:rFonts w:cs="Arial"/>
        </w:rPr>
        <w:t>9</w:t>
      </w:r>
      <w:r w:rsidRPr="009D64EA">
        <w:rPr>
          <w:rFonts w:cs="Arial"/>
        </w:rPr>
        <w:t>.3 below and if that letter is not returned as being undelivered that notice or communication shall be deemed for the purposes of this Agreement to have been given or made after two</w:t>
      </w:r>
      <w:r w:rsidR="00C310A3">
        <w:rPr>
          <w:rFonts w:cs="Arial"/>
        </w:rPr>
        <w:t xml:space="preserve"> (2)</w:t>
      </w:r>
      <w:r w:rsidRPr="009D64EA">
        <w:rPr>
          <w:rFonts w:cs="Arial"/>
        </w:rPr>
        <w:t xml:space="preserve"> </w:t>
      </w:r>
      <w:r w:rsidR="001D06F2" w:rsidRPr="009D64EA">
        <w:rPr>
          <w:rFonts w:cs="Arial"/>
        </w:rPr>
        <w:t>Working Days</w:t>
      </w:r>
      <w:r w:rsidRPr="009D64EA">
        <w:rPr>
          <w:rFonts w:cs="Arial"/>
        </w:rPr>
        <w:t>, or four</w:t>
      </w:r>
      <w:r w:rsidR="000407ED">
        <w:rPr>
          <w:rFonts w:cs="Arial"/>
        </w:rPr>
        <w:t xml:space="preserve"> (4) </w:t>
      </w:r>
      <w:r w:rsidRPr="009D64EA">
        <w:rPr>
          <w:rFonts w:cs="Arial"/>
        </w:rPr>
        <w:t>hours for a</w:t>
      </w:r>
      <w:r w:rsidR="009B1C2C" w:rsidRPr="009D64EA">
        <w:rPr>
          <w:rFonts w:cs="Arial"/>
        </w:rPr>
        <w:t>n</w:t>
      </w:r>
      <w:r w:rsidRPr="009D64EA">
        <w:rPr>
          <w:rFonts w:cs="Arial"/>
        </w:rPr>
        <w:t xml:space="preserve"> e-mail transmission except that where a</w:t>
      </w:r>
      <w:r w:rsidR="009B1C2C" w:rsidRPr="009D64EA">
        <w:rPr>
          <w:rFonts w:cs="Arial"/>
        </w:rPr>
        <w:t>n</w:t>
      </w:r>
      <w:r w:rsidRPr="009D64EA">
        <w:rPr>
          <w:rFonts w:cs="Arial"/>
        </w:rPr>
        <w:t xml:space="preserve"> e-mail transmission is made after 5.00pm it shall be deemed to have been received at 9.00am the following business day</w:t>
      </w:r>
      <w:r w:rsidR="00DD1ABE" w:rsidRPr="009D64EA">
        <w:rPr>
          <w:rFonts w:cs="Arial"/>
        </w:rPr>
        <w:t xml:space="preserve"> </w:t>
      </w:r>
      <w:r w:rsidRPr="009D64EA">
        <w:rPr>
          <w:rFonts w:cs="Arial"/>
        </w:rPr>
        <w:t>(being Mondays to Fridays excluding public holidays in England).</w:t>
      </w:r>
    </w:p>
    <w:p w14:paraId="65C484A9" w14:textId="34A6E011" w:rsidR="000858B6" w:rsidRPr="00850E76" w:rsidRDefault="000858B6" w:rsidP="00B27627">
      <w:pPr>
        <w:pStyle w:val="SP2"/>
        <w:rPr>
          <w:rFonts w:cs="Arial"/>
        </w:rPr>
      </w:pPr>
      <w:r w:rsidRPr="009D64EA">
        <w:rPr>
          <w:rFonts w:cs="Arial"/>
        </w:rPr>
        <w:t xml:space="preserve">For the purposes of this </w:t>
      </w:r>
      <w:r w:rsidR="00E67F26" w:rsidRPr="009D64EA">
        <w:rPr>
          <w:rFonts w:cs="Arial"/>
        </w:rPr>
        <w:t>Clause</w:t>
      </w:r>
      <w:r w:rsidRPr="009D64EA">
        <w:rPr>
          <w:rFonts w:cs="Arial"/>
        </w:rPr>
        <w:t xml:space="preserve"> </w:t>
      </w:r>
      <w:r w:rsidR="005E0FCF" w:rsidRPr="009D64EA">
        <w:rPr>
          <w:rFonts w:cs="Arial"/>
        </w:rPr>
        <w:t>4</w:t>
      </w:r>
      <w:r w:rsidR="009D64EA" w:rsidRPr="009D64EA">
        <w:rPr>
          <w:rFonts w:cs="Arial"/>
        </w:rPr>
        <w:t>9</w:t>
      </w:r>
      <w:r w:rsidRPr="009D64EA">
        <w:rPr>
          <w:rFonts w:cs="Arial"/>
        </w:rPr>
        <w:t xml:space="preserve"> the address</w:t>
      </w:r>
      <w:r w:rsidRPr="00850E76">
        <w:rPr>
          <w:rFonts w:cs="Arial"/>
        </w:rPr>
        <w:t xml:space="preserve"> of each Party shall be:</w:t>
      </w:r>
    </w:p>
    <w:tbl>
      <w:tblPr>
        <w:tblStyle w:val="TableGrid"/>
        <w:tblW w:w="0" w:type="auto"/>
        <w:tblInd w:w="851" w:type="dxa"/>
        <w:tblLook w:val="04A0" w:firstRow="1" w:lastRow="0" w:firstColumn="1" w:lastColumn="0" w:noHBand="0" w:noVBand="1"/>
      </w:tblPr>
      <w:tblGrid>
        <w:gridCol w:w="1513"/>
        <w:gridCol w:w="3316"/>
        <w:gridCol w:w="3949"/>
      </w:tblGrid>
      <w:tr w:rsidR="009B1C2C" w:rsidRPr="00850E76" w14:paraId="460F64B3" w14:textId="77777777" w:rsidTr="003D55A6">
        <w:tc>
          <w:tcPr>
            <w:tcW w:w="1554" w:type="dxa"/>
          </w:tcPr>
          <w:p w14:paraId="07BB3C0F" w14:textId="32A825CF" w:rsidR="009B1C2C" w:rsidRPr="00850E76" w:rsidRDefault="009B1C2C" w:rsidP="009B1C2C">
            <w:pPr>
              <w:pStyle w:val="SP2"/>
              <w:numPr>
                <w:ilvl w:val="0"/>
                <w:numId w:val="0"/>
              </w:numPr>
              <w:rPr>
                <w:rFonts w:cs="Arial"/>
              </w:rPr>
            </w:pPr>
          </w:p>
        </w:tc>
        <w:tc>
          <w:tcPr>
            <w:tcW w:w="3402" w:type="dxa"/>
          </w:tcPr>
          <w:p w14:paraId="34FBAF57" w14:textId="38F1DF6B" w:rsidR="009B1C2C" w:rsidRPr="00850E76" w:rsidRDefault="005C7E48" w:rsidP="009B1C2C">
            <w:pPr>
              <w:pStyle w:val="SP2"/>
              <w:numPr>
                <w:ilvl w:val="0"/>
                <w:numId w:val="0"/>
              </w:numPr>
              <w:rPr>
                <w:rFonts w:cs="Arial"/>
              </w:rPr>
            </w:pPr>
            <w:r w:rsidRPr="00850E76">
              <w:rPr>
                <w:rFonts w:cs="Arial"/>
              </w:rPr>
              <w:t>LFC</w:t>
            </w:r>
          </w:p>
        </w:tc>
        <w:tc>
          <w:tcPr>
            <w:tcW w:w="4155" w:type="dxa"/>
          </w:tcPr>
          <w:p w14:paraId="368276AC" w14:textId="64157972" w:rsidR="009B1C2C" w:rsidRPr="00850E76" w:rsidRDefault="009B1C2C" w:rsidP="009B1C2C">
            <w:pPr>
              <w:pStyle w:val="SP2"/>
              <w:numPr>
                <w:ilvl w:val="0"/>
                <w:numId w:val="0"/>
              </w:numPr>
              <w:rPr>
                <w:rFonts w:cs="Arial"/>
              </w:rPr>
            </w:pPr>
            <w:r w:rsidRPr="0085591D">
              <w:rPr>
                <w:rFonts w:cs="Arial"/>
                <w:color w:val="FF0000"/>
                <w:highlight w:val="yellow"/>
              </w:rPr>
              <w:t>Contractor</w:t>
            </w:r>
          </w:p>
        </w:tc>
      </w:tr>
      <w:tr w:rsidR="009B1C2C" w:rsidRPr="00850E76" w14:paraId="6FCE1D43" w14:textId="77777777" w:rsidTr="003D55A6">
        <w:tc>
          <w:tcPr>
            <w:tcW w:w="1554" w:type="dxa"/>
          </w:tcPr>
          <w:p w14:paraId="5796F40D" w14:textId="5B5C7EF6" w:rsidR="009B1C2C" w:rsidRPr="006961B1" w:rsidRDefault="009B1C2C" w:rsidP="009B1C2C">
            <w:pPr>
              <w:pStyle w:val="SP2"/>
              <w:numPr>
                <w:ilvl w:val="0"/>
                <w:numId w:val="0"/>
              </w:numPr>
              <w:rPr>
                <w:rFonts w:cs="Arial"/>
              </w:rPr>
            </w:pPr>
            <w:r w:rsidRPr="006961B1">
              <w:rPr>
                <w:rFonts w:cs="Arial"/>
              </w:rPr>
              <w:t>Contact</w:t>
            </w:r>
          </w:p>
        </w:tc>
        <w:tc>
          <w:tcPr>
            <w:tcW w:w="3402" w:type="dxa"/>
          </w:tcPr>
          <w:p w14:paraId="551D8C6F" w14:textId="25D7D182" w:rsidR="009B1C2C" w:rsidRPr="006961B1" w:rsidRDefault="005D349F" w:rsidP="009B1C2C">
            <w:pPr>
              <w:pStyle w:val="SP2"/>
              <w:numPr>
                <w:ilvl w:val="0"/>
                <w:numId w:val="0"/>
              </w:numPr>
              <w:rPr>
                <w:rFonts w:cs="Arial"/>
              </w:rPr>
            </w:pPr>
            <w:r w:rsidRPr="006961B1">
              <w:rPr>
                <w:rFonts w:cs="Arial"/>
              </w:rPr>
              <w:t>Anita Tracey</w:t>
            </w:r>
          </w:p>
        </w:tc>
        <w:tc>
          <w:tcPr>
            <w:tcW w:w="4155" w:type="dxa"/>
          </w:tcPr>
          <w:p w14:paraId="69A165DF" w14:textId="77777777" w:rsidR="009B1C2C" w:rsidRPr="00850E76" w:rsidRDefault="009B1C2C" w:rsidP="009B1C2C">
            <w:pPr>
              <w:pStyle w:val="SP2"/>
              <w:numPr>
                <w:ilvl w:val="0"/>
                <w:numId w:val="0"/>
              </w:numPr>
              <w:rPr>
                <w:rFonts w:cs="Arial"/>
              </w:rPr>
            </w:pPr>
          </w:p>
        </w:tc>
      </w:tr>
      <w:tr w:rsidR="009B1C2C" w:rsidRPr="00850E76" w14:paraId="7C1F3FEA" w14:textId="77777777" w:rsidTr="003D55A6">
        <w:tc>
          <w:tcPr>
            <w:tcW w:w="1554" w:type="dxa"/>
          </w:tcPr>
          <w:p w14:paraId="514579D7" w14:textId="74833CD6" w:rsidR="009B1C2C" w:rsidRPr="00850E76" w:rsidRDefault="009B1C2C" w:rsidP="009B1C2C">
            <w:pPr>
              <w:pStyle w:val="SP2"/>
              <w:numPr>
                <w:ilvl w:val="0"/>
                <w:numId w:val="0"/>
              </w:numPr>
              <w:rPr>
                <w:rFonts w:cs="Arial"/>
              </w:rPr>
            </w:pPr>
            <w:r w:rsidRPr="00850E76">
              <w:rPr>
                <w:rFonts w:cs="Arial"/>
              </w:rPr>
              <w:t>Postal Address</w:t>
            </w:r>
          </w:p>
        </w:tc>
        <w:tc>
          <w:tcPr>
            <w:tcW w:w="3402" w:type="dxa"/>
          </w:tcPr>
          <w:p w14:paraId="26EFDDC9" w14:textId="77777777" w:rsidR="0085591D" w:rsidRPr="0085591D" w:rsidRDefault="0085591D" w:rsidP="0085591D">
            <w:pPr>
              <w:pStyle w:val="SP2"/>
              <w:numPr>
                <w:ilvl w:val="0"/>
                <w:numId w:val="0"/>
              </w:numPr>
              <w:rPr>
                <w:rFonts w:cs="Arial"/>
              </w:rPr>
            </w:pPr>
            <w:r w:rsidRPr="0085591D">
              <w:rPr>
                <w:rFonts w:cs="Arial"/>
              </w:rPr>
              <w:t>London Fire Brigade</w:t>
            </w:r>
          </w:p>
          <w:p w14:paraId="5B1C25AF" w14:textId="77777777" w:rsidR="0085591D" w:rsidRPr="0085591D" w:rsidRDefault="0085591D" w:rsidP="0085591D">
            <w:pPr>
              <w:pStyle w:val="SP2"/>
              <w:numPr>
                <w:ilvl w:val="0"/>
                <w:numId w:val="0"/>
              </w:numPr>
              <w:rPr>
                <w:rFonts w:cs="Arial"/>
              </w:rPr>
            </w:pPr>
            <w:r w:rsidRPr="0085591D">
              <w:rPr>
                <w:rFonts w:cs="Arial"/>
              </w:rPr>
              <w:t>169 Union Street  London  SE1 0LL</w:t>
            </w:r>
          </w:p>
          <w:p w14:paraId="71601986" w14:textId="2D62C2D7" w:rsidR="009B1C2C" w:rsidRPr="00D92B3D" w:rsidRDefault="009B1C2C" w:rsidP="009B1C2C">
            <w:pPr>
              <w:pStyle w:val="SP2"/>
              <w:numPr>
                <w:ilvl w:val="0"/>
                <w:numId w:val="0"/>
              </w:numPr>
              <w:rPr>
                <w:rFonts w:cs="Arial"/>
                <w:highlight w:val="yellow"/>
              </w:rPr>
            </w:pPr>
          </w:p>
        </w:tc>
        <w:tc>
          <w:tcPr>
            <w:tcW w:w="4155" w:type="dxa"/>
          </w:tcPr>
          <w:p w14:paraId="0EC02384" w14:textId="77777777" w:rsidR="009B1C2C" w:rsidRPr="00850E76" w:rsidRDefault="009B1C2C" w:rsidP="009B1C2C">
            <w:pPr>
              <w:pStyle w:val="SP2"/>
              <w:numPr>
                <w:ilvl w:val="0"/>
                <w:numId w:val="0"/>
              </w:numPr>
              <w:rPr>
                <w:rFonts w:cs="Arial"/>
              </w:rPr>
            </w:pPr>
          </w:p>
        </w:tc>
      </w:tr>
      <w:tr w:rsidR="009B1C2C" w:rsidRPr="00850E76" w14:paraId="1ABE1792" w14:textId="77777777" w:rsidTr="009B1C2C">
        <w:tc>
          <w:tcPr>
            <w:tcW w:w="1554" w:type="dxa"/>
          </w:tcPr>
          <w:p w14:paraId="6DEBBFC2" w14:textId="47EFC598" w:rsidR="009B1C2C" w:rsidRPr="00850E76" w:rsidRDefault="009B1C2C" w:rsidP="009B1C2C">
            <w:pPr>
              <w:pStyle w:val="SP2"/>
              <w:numPr>
                <w:ilvl w:val="0"/>
                <w:numId w:val="0"/>
              </w:numPr>
              <w:rPr>
                <w:rFonts w:cs="Arial"/>
              </w:rPr>
            </w:pPr>
            <w:r w:rsidRPr="00850E76">
              <w:rPr>
                <w:rFonts w:cs="Arial"/>
              </w:rPr>
              <w:t>Email</w:t>
            </w:r>
          </w:p>
        </w:tc>
        <w:tc>
          <w:tcPr>
            <w:tcW w:w="3402" w:type="dxa"/>
          </w:tcPr>
          <w:p w14:paraId="08285D8E" w14:textId="24CD9B3A" w:rsidR="009B1C2C" w:rsidRPr="00D92B3D" w:rsidRDefault="0085591D" w:rsidP="009B1C2C">
            <w:pPr>
              <w:pStyle w:val="SP2"/>
              <w:numPr>
                <w:ilvl w:val="0"/>
                <w:numId w:val="0"/>
              </w:numPr>
              <w:rPr>
                <w:rFonts w:cs="Arial"/>
                <w:highlight w:val="yellow"/>
              </w:rPr>
            </w:pPr>
            <w:r w:rsidRPr="0085591D">
              <w:rPr>
                <w:rFonts w:cs="Arial"/>
              </w:rPr>
              <w:t>Anita.tracey@london-fire.gov.uk</w:t>
            </w:r>
          </w:p>
        </w:tc>
        <w:tc>
          <w:tcPr>
            <w:tcW w:w="4155" w:type="dxa"/>
          </w:tcPr>
          <w:p w14:paraId="0F99CF9B" w14:textId="77777777" w:rsidR="009B1C2C" w:rsidRPr="00850E76" w:rsidRDefault="009B1C2C" w:rsidP="009B1C2C">
            <w:pPr>
              <w:pStyle w:val="SP2"/>
              <w:numPr>
                <w:ilvl w:val="0"/>
                <w:numId w:val="0"/>
              </w:numPr>
              <w:rPr>
                <w:rFonts w:cs="Arial"/>
              </w:rPr>
            </w:pPr>
          </w:p>
        </w:tc>
      </w:tr>
    </w:tbl>
    <w:p w14:paraId="48F91D3B" w14:textId="28F7A995" w:rsidR="000858B6" w:rsidRPr="00850E76" w:rsidRDefault="000858B6" w:rsidP="00B27627">
      <w:pPr>
        <w:pStyle w:val="SP2"/>
        <w:rPr>
          <w:rFonts w:cs="Arial"/>
        </w:rPr>
      </w:pPr>
      <w:r w:rsidRPr="00850E76">
        <w:rPr>
          <w:rFonts w:cs="Arial"/>
        </w:rPr>
        <w:t>Either Party may change its address or e-mail number for service of notices and other communications by notice as provided in th</w:t>
      </w:r>
      <w:r w:rsidRPr="009D64EA">
        <w:rPr>
          <w:rFonts w:cs="Arial"/>
        </w:rPr>
        <w:t xml:space="preserve">is </w:t>
      </w:r>
      <w:r w:rsidR="00E67F26" w:rsidRPr="009D64EA">
        <w:rPr>
          <w:rFonts w:cs="Arial"/>
        </w:rPr>
        <w:t>Clause</w:t>
      </w:r>
      <w:r w:rsidRPr="009D64EA">
        <w:rPr>
          <w:rFonts w:cs="Arial"/>
        </w:rPr>
        <w:t xml:space="preserve"> by w</w:t>
      </w:r>
      <w:r w:rsidRPr="00850E76">
        <w:rPr>
          <w:rFonts w:cs="Arial"/>
        </w:rPr>
        <w:t>ritten notice to the other Party.</w:t>
      </w:r>
    </w:p>
    <w:p w14:paraId="70F79157" w14:textId="77777777" w:rsidR="000858B6" w:rsidRPr="00960C65" w:rsidRDefault="000858B6" w:rsidP="00B27627">
      <w:pPr>
        <w:pStyle w:val="SP1"/>
      </w:pPr>
      <w:bookmarkStart w:id="848" w:name="_Toc200544417"/>
      <w:r w:rsidRPr="00960C65">
        <w:t>WAIVER</w:t>
      </w:r>
      <w:bookmarkEnd w:id="848"/>
    </w:p>
    <w:p w14:paraId="77BB5C80" w14:textId="76B38F23" w:rsidR="000858B6" w:rsidRPr="00850E76" w:rsidRDefault="00C71BA8" w:rsidP="00B27627">
      <w:pPr>
        <w:pStyle w:val="SP2"/>
        <w:rPr>
          <w:rFonts w:cs="Arial"/>
        </w:rPr>
      </w:pPr>
      <w:r w:rsidRPr="00850E76">
        <w:rPr>
          <w:rFonts w:cs="Arial"/>
        </w:rPr>
        <w:t xml:space="preserve">A waiver of any right or remedy under </w:t>
      </w:r>
      <w:r w:rsidR="000858B6" w:rsidRPr="00850E76">
        <w:rPr>
          <w:rFonts w:cs="Arial"/>
        </w:rPr>
        <w:t xml:space="preserve">this Agreement </w:t>
      </w:r>
      <w:r w:rsidRPr="00850E76">
        <w:rPr>
          <w:rFonts w:cs="Arial"/>
        </w:rPr>
        <w:t xml:space="preserve">or by </w:t>
      </w:r>
      <w:r w:rsidR="004A00F2" w:rsidRPr="00850E76">
        <w:rPr>
          <w:rFonts w:cs="Arial"/>
        </w:rPr>
        <w:t xml:space="preserve">any Legislation </w:t>
      </w:r>
      <w:r w:rsidR="009B7C73" w:rsidRPr="00850E76">
        <w:rPr>
          <w:rFonts w:cs="Arial"/>
        </w:rPr>
        <w:t>is only effective if</w:t>
      </w:r>
      <w:r w:rsidR="000858B6" w:rsidRPr="00850E76">
        <w:rPr>
          <w:rFonts w:cs="Arial"/>
        </w:rPr>
        <w:t xml:space="preserve"> given in writing </w:t>
      </w:r>
      <w:r w:rsidR="006236BB" w:rsidRPr="00850E76">
        <w:rPr>
          <w:rFonts w:cs="Arial"/>
        </w:rPr>
        <w:t xml:space="preserve">and signed by the waiving Party </w:t>
      </w:r>
      <w:r w:rsidR="009B7C73" w:rsidRPr="00850E76">
        <w:rPr>
          <w:rFonts w:cs="Arial"/>
        </w:rPr>
        <w:t xml:space="preserve">and shall not be deemed a waiver of any subsequent </w:t>
      </w:r>
      <w:r w:rsidR="006236BB" w:rsidRPr="00850E76">
        <w:rPr>
          <w:rFonts w:cs="Arial"/>
        </w:rPr>
        <w:t>right or remedy</w:t>
      </w:r>
      <w:r w:rsidR="000858B6" w:rsidRPr="00850E76">
        <w:rPr>
          <w:rFonts w:cs="Arial"/>
        </w:rPr>
        <w:t>.</w:t>
      </w:r>
    </w:p>
    <w:p w14:paraId="04E73B1F" w14:textId="6775571B" w:rsidR="00917532" w:rsidRPr="00850E76" w:rsidRDefault="000858B6" w:rsidP="00B27627">
      <w:pPr>
        <w:pStyle w:val="SP2"/>
        <w:rPr>
          <w:rFonts w:cs="Arial"/>
        </w:rPr>
      </w:pPr>
      <w:r w:rsidRPr="00850E76">
        <w:rPr>
          <w:rFonts w:cs="Arial"/>
        </w:rPr>
        <w:t>A</w:t>
      </w:r>
      <w:r w:rsidR="00AC3D67" w:rsidRPr="00850E76">
        <w:rPr>
          <w:rFonts w:cs="Arial"/>
        </w:rPr>
        <w:t xml:space="preserve"> </w:t>
      </w:r>
      <w:r w:rsidR="006236BB" w:rsidRPr="00850E76">
        <w:rPr>
          <w:rFonts w:cs="Arial"/>
        </w:rPr>
        <w:t xml:space="preserve">failure </w:t>
      </w:r>
      <w:r w:rsidR="00917532" w:rsidRPr="00850E76">
        <w:rPr>
          <w:rFonts w:cs="Arial"/>
        </w:rPr>
        <w:t>or</w:t>
      </w:r>
      <w:r w:rsidRPr="00850E76">
        <w:rPr>
          <w:rFonts w:cs="Arial"/>
        </w:rPr>
        <w:t xml:space="preserve"> delay </w:t>
      </w:r>
      <w:r w:rsidR="00917532" w:rsidRPr="00850E76">
        <w:rPr>
          <w:rFonts w:cs="Arial"/>
        </w:rPr>
        <w:t xml:space="preserve">by a </w:t>
      </w:r>
      <w:r w:rsidRPr="00850E76">
        <w:rPr>
          <w:rFonts w:cs="Arial"/>
        </w:rPr>
        <w:t xml:space="preserve">Party to exercise </w:t>
      </w:r>
      <w:r w:rsidR="00917532" w:rsidRPr="00850E76">
        <w:rPr>
          <w:rFonts w:cs="Arial"/>
        </w:rPr>
        <w:t>any right or remedy provided under th</w:t>
      </w:r>
      <w:r w:rsidR="006236BB" w:rsidRPr="00850E76">
        <w:rPr>
          <w:rFonts w:cs="Arial"/>
        </w:rPr>
        <w:t xml:space="preserve">is </w:t>
      </w:r>
      <w:r w:rsidR="00917532" w:rsidRPr="00850E76">
        <w:rPr>
          <w:rFonts w:cs="Arial"/>
        </w:rPr>
        <w:t xml:space="preserve">Agreement or by </w:t>
      </w:r>
      <w:r w:rsidR="004A00F2" w:rsidRPr="00850E76">
        <w:rPr>
          <w:rFonts w:cs="Arial"/>
        </w:rPr>
        <w:t xml:space="preserve">any Legislation </w:t>
      </w:r>
      <w:r w:rsidR="00917532" w:rsidRPr="00850E76">
        <w:rPr>
          <w:rFonts w:cs="Arial"/>
        </w:rPr>
        <w:t xml:space="preserve">shall not constitute a waiver of that or any other right or remedy, nor shall it prevent or restrict any further exercise of that or any other right or remedy. No single or partial exercise of any right or remedy provided under this Agreement or by </w:t>
      </w:r>
      <w:r w:rsidR="004A00F2" w:rsidRPr="00850E76">
        <w:rPr>
          <w:rFonts w:cs="Arial"/>
        </w:rPr>
        <w:t xml:space="preserve">any Legislation </w:t>
      </w:r>
      <w:r w:rsidR="00917532" w:rsidRPr="00850E76">
        <w:rPr>
          <w:rFonts w:cs="Arial"/>
        </w:rPr>
        <w:t xml:space="preserve">shall prevent or restrict the further exercise of that or any other right or remedy. </w:t>
      </w:r>
    </w:p>
    <w:p w14:paraId="327EE0BB" w14:textId="77777777" w:rsidR="000858B6" w:rsidRPr="009D64EA" w:rsidRDefault="000858B6" w:rsidP="00B27627">
      <w:pPr>
        <w:pStyle w:val="SP1"/>
      </w:pPr>
      <w:bookmarkStart w:id="849" w:name="_Toc98833738"/>
      <w:bookmarkStart w:id="850" w:name="_Toc98833936"/>
      <w:bookmarkStart w:id="851" w:name="_Toc98834133"/>
      <w:bookmarkStart w:id="852" w:name="_Toc98834330"/>
      <w:bookmarkStart w:id="853" w:name="_Toc98834528"/>
      <w:bookmarkStart w:id="854" w:name="_Toc98834726"/>
      <w:bookmarkStart w:id="855" w:name="_Toc98835101"/>
      <w:bookmarkStart w:id="856" w:name="_Toc98835606"/>
      <w:bookmarkStart w:id="857" w:name="_Toc98870929"/>
      <w:bookmarkStart w:id="858" w:name="_Toc200544418"/>
      <w:bookmarkEnd w:id="849"/>
      <w:bookmarkEnd w:id="850"/>
      <w:bookmarkEnd w:id="851"/>
      <w:bookmarkEnd w:id="852"/>
      <w:bookmarkEnd w:id="853"/>
      <w:bookmarkEnd w:id="854"/>
      <w:bookmarkEnd w:id="855"/>
      <w:bookmarkEnd w:id="856"/>
      <w:bookmarkEnd w:id="857"/>
      <w:r w:rsidRPr="00960C65">
        <w:lastRenderedPageBreak/>
        <w:t>CONTR</w:t>
      </w:r>
      <w:r w:rsidRPr="009D64EA">
        <w:t>ACTS (RIGHTS OF THIRD PARTIES) ACT 1999</w:t>
      </w:r>
      <w:bookmarkEnd w:id="858"/>
    </w:p>
    <w:p w14:paraId="369FA825" w14:textId="459CFE91" w:rsidR="00E631AC" w:rsidRPr="002D3F95" w:rsidRDefault="00733F31" w:rsidP="00B27627">
      <w:pPr>
        <w:pStyle w:val="SP2"/>
        <w:rPr>
          <w:rFonts w:cs="Arial"/>
        </w:rPr>
      </w:pPr>
      <w:r w:rsidRPr="009D64EA">
        <w:rPr>
          <w:rFonts w:cs="Arial"/>
        </w:rPr>
        <w:t xml:space="preserve">Subject to </w:t>
      </w:r>
      <w:r w:rsidR="00C310A3">
        <w:rPr>
          <w:rFonts w:cs="Arial"/>
        </w:rPr>
        <w:t>C</w:t>
      </w:r>
      <w:r w:rsidR="00E67F26" w:rsidRPr="009D64EA">
        <w:rPr>
          <w:rFonts w:cs="Arial"/>
        </w:rPr>
        <w:t>lause</w:t>
      </w:r>
      <w:r w:rsidRPr="009D64EA">
        <w:rPr>
          <w:rFonts w:cs="Arial"/>
        </w:rPr>
        <w:t xml:space="preserve"> 1</w:t>
      </w:r>
      <w:r w:rsidR="009D64EA" w:rsidRPr="009D64EA">
        <w:rPr>
          <w:rFonts w:cs="Arial"/>
        </w:rPr>
        <w:t>7</w:t>
      </w:r>
      <w:r w:rsidRPr="009D64EA">
        <w:rPr>
          <w:rFonts w:cs="Arial"/>
        </w:rPr>
        <w:t xml:space="preserve"> (TU</w:t>
      </w:r>
      <w:r w:rsidRPr="002D3F95">
        <w:rPr>
          <w:rFonts w:cs="Arial"/>
        </w:rPr>
        <w:t>PE), a</w:t>
      </w:r>
      <w:r w:rsidR="00E631AC" w:rsidRPr="002D3F95">
        <w:rPr>
          <w:rFonts w:cs="Arial"/>
        </w:rPr>
        <w:t xml:space="preserve"> person who is not a Party to this Agreement shall not have any rights under </w:t>
      </w:r>
      <w:r w:rsidR="000858B6" w:rsidRPr="002D3F95">
        <w:rPr>
          <w:rFonts w:cs="Arial"/>
        </w:rPr>
        <w:t xml:space="preserve">the </w:t>
      </w:r>
      <w:r w:rsidR="00DD1ABE" w:rsidRPr="002D3F95">
        <w:rPr>
          <w:rFonts w:cs="Arial"/>
        </w:rPr>
        <w:t xml:space="preserve">Contracts </w:t>
      </w:r>
      <w:r w:rsidR="000858B6" w:rsidRPr="002D3F95">
        <w:rPr>
          <w:rFonts w:cs="Arial"/>
        </w:rPr>
        <w:t xml:space="preserve">(Rights of Third Parties) Act 1999 </w:t>
      </w:r>
      <w:r w:rsidR="00E631AC" w:rsidRPr="002D3F95">
        <w:rPr>
          <w:rFonts w:cs="Arial"/>
        </w:rPr>
        <w:t xml:space="preserve">to enforce any </w:t>
      </w:r>
      <w:r w:rsidR="003A0E67" w:rsidRPr="002D3F95">
        <w:rPr>
          <w:rFonts w:cs="Arial"/>
        </w:rPr>
        <w:t xml:space="preserve">of the provisions </w:t>
      </w:r>
      <w:r w:rsidR="00E631AC" w:rsidRPr="002D3F95">
        <w:rPr>
          <w:rFonts w:cs="Arial"/>
        </w:rPr>
        <w:t xml:space="preserve">of this Agreement but this shall not affect any other right or remedy </w:t>
      </w:r>
      <w:r w:rsidR="003A0E67" w:rsidRPr="002D3F95">
        <w:rPr>
          <w:rFonts w:cs="Arial"/>
        </w:rPr>
        <w:t xml:space="preserve">of such a person </w:t>
      </w:r>
      <w:r w:rsidR="00E631AC" w:rsidRPr="002D3F95">
        <w:rPr>
          <w:rFonts w:cs="Arial"/>
        </w:rPr>
        <w:t xml:space="preserve">that exists </w:t>
      </w:r>
      <w:r w:rsidR="003A0E67" w:rsidRPr="002D3F95">
        <w:rPr>
          <w:rFonts w:cs="Arial"/>
        </w:rPr>
        <w:t xml:space="preserve">or is available </w:t>
      </w:r>
      <w:r w:rsidR="00E631AC" w:rsidRPr="002D3F95">
        <w:rPr>
          <w:rFonts w:cs="Arial"/>
        </w:rPr>
        <w:t>apart from that act.</w:t>
      </w:r>
    </w:p>
    <w:p w14:paraId="7A328B13" w14:textId="6426858B" w:rsidR="000858B6" w:rsidRPr="002D3F95" w:rsidRDefault="003A0E67" w:rsidP="00B27627">
      <w:pPr>
        <w:pStyle w:val="SP2"/>
        <w:rPr>
          <w:rFonts w:cs="Arial"/>
        </w:rPr>
      </w:pPr>
      <w:r w:rsidRPr="002D3F95">
        <w:rPr>
          <w:rFonts w:cs="Arial"/>
        </w:rPr>
        <w:t xml:space="preserve">The Parties may terminate or </w:t>
      </w:r>
      <w:r w:rsidR="00E631AC" w:rsidRPr="002D3F95">
        <w:rPr>
          <w:rFonts w:cs="Arial"/>
        </w:rPr>
        <w:t>rescind this Agreement</w:t>
      </w:r>
      <w:r w:rsidRPr="002D3F95">
        <w:rPr>
          <w:rFonts w:cs="Arial"/>
        </w:rPr>
        <w:t xml:space="preserve">, or agree to any variation, waiver or settlement in connection with it, </w:t>
      </w:r>
      <w:r w:rsidR="00DA334D">
        <w:rPr>
          <w:rFonts w:cs="Arial"/>
        </w:rPr>
        <w:t xml:space="preserve">in accordance with its terms </w:t>
      </w:r>
      <w:r w:rsidRPr="002D3F95">
        <w:rPr>
          <w:rFonts w:cs="Arial"/>
        </w:rPr>
        <w:t>without</w:t>
      </w:r>
      <w:r w:rsidR="00E631AC" w:rsidRPr="002D3F95">
        <w:rPr>
          <w:rFonts w:cs="Arial"/>
        </w:rPr>
        <w:t xml:space="preserve"> the consent of any other person</w:t>
      </w:r>
      <w:r w:rsidR="000858B6" w:rsidRPr="002D3F95">
        <w:rPr>
          <w:rFonts w:cs="Arial"/>
        </w:rPr>
        <w:t>.</w:t>
      </w:r>
    </w:p>
    <w:p w14:paraId="672A0834" w14:textId="26CCAF01" w:rsidR="000858B6" w:rsidRPr="00960C65" w:rsidRDefault="006A705C" w:rsidP="00B27627">
      <w:pPr>
        <w:pStyle w:val="SP1"/>
      </w:pPr>
      <w:bookmarkStart w:id="859" w:name="_Toc516656830"/>
      <w:bookmarkStart w:id="860" w:name="_Toc200544419"/>
      <w:r w:rsidRPr="00960C65">
        <w:rPr>
          <w:caps w:val="0"/>
        </w:rPr>
        <w:t>MODERN SLAVERY</w:t>
      </w:r>
      <w:bookmarkEnd w:id="859"/>
      <w:bookmarkEnd w:id="860"/>
    </w:p>
    <w:p w14:paraId="28905BEF" w14:textId="66FDAAA4" w:rsidR="00771938" w:rsidRDefault="00771938" w:rsidP="00B27627">
      <w:pPr>
        <w:pStyle w:val="SP2"/>
      </w:pPr>
      <w:r w:rsidRPr="00960C65">
        <w:t xml:space="preserve">The </w:t>
      </w:r>
      <w:r w:rsidRPr="002D3F95">
        <w:rPr>
          <w:rFonts w:cs="Arial"/>
        </w:rPr>
        <w:t>Contractor</w:t>
      </w:r>
      <w:r w:rsidRPr="00960C65">
        <w:t xml:space="preserve"> shall at all times comply (and shall require that each of its Sub-Contractors shall comply) with all Modern Slavery Legislation, including without limitation section 54 of the Modern Slavery Act 2015. The </w:t>
      </w:r>
      <w:r w:rsidRPr="002D3F95">
        <w:rPr>
          <w:rFonts w:cs="Arial"/>
        </w:rPr>
        <w:t>Contractor</w:t>
      </w:r>
      <w:r w:rsidRPr="00960C65">
        <w:t xml:space="preserve"> acknowledges, understands, and accepts that the </w:t>
      </w:r>
      <w:r w:rsidR="005C7E48" w:rsidRPr="002D3F95">
        <w:rPr>
          <w:rFonts w:cs="Arial"/>
        </w:rPr>
        <w:t>LFC</w:t>
      </w:r>
      <w:r w:rsidRPr="00960C65">
        <w:t xml:space="preserve"> is subject to the requirements of section 52 of the Modern Slavery Act 2015 (the </w:t>
      </w:r>
      <w:r w:rsidRPr="00D92B3D">
        <w:rPr>
          <w:b/>
          <w:bCs/>
        </w:rPr>
        <w:t>“Duty to Notify”</w:t>
      </w:r>
      <w:r w:rsidRPr="00960C65">
        <w:t xml:space="preserve">) and, where so requested by the </w:t>
      </w:r>
      <w:r w:rsidR="005C7E48" w:rsidRPr="002D3F95">
        <w:rPr>
          <w:rFonts w:cs="Arial"/>
        </w:rPr>
        <w:t>LFC</w:t>
      </w:r>
      <w:r w:rsidRPr="00960C65">
        <w:t xml:space="preserve">, shall assist and co-operate with the </w:t>
      </w:r>
      <w:r w:rsidR="005C7E48" w:rsidRPr="002D3F95">
        <w:rPr>
          <w:rFonts w:cs="Arial"/>
        </w:rPr>
        <w:t>LFC</w:t>
      </w:r>
      <w:r w:rsidRPr="00960C65">
        <w:t xml:space="preserve"> at its own expense in order to enable the </w:t>
      </w:r>
      <w:r w:rsidR="005C7E48" w:rsidRPr="002D3F95">
        <w:rPr>
          <w:rFonts w:cs="Arial"/>
        </w:rPr>
        <w:t>LFC</w:t>
      </w:r>
      <w:r w:rsidRPr="00960C65">
        <w:t xml:space="preserve"> </w:t>
      </w:r>
      <w:r w:rsidR="00DA334D">
        <w:t>to</w:t>
      </w:r>
      <w:r w:rsidR="00DA334D" w:rsidRPr="00960C65">
        <w:t xml:space="preserve"> </w:t>
      </w:r>
      <w:r w:rsidRPr="00960C65">
        <w:t xml:space="preserve">comply with its Duty to Notify. The </w:t>
      </w:r>
      <w:r w:rsidRPr="002D3F95">
        <w:rPr>
          <w:rFonts w:cs="Arial"/>
        </w:rPr>
        <w:t>Contractor</w:t>
      </w:r>
      <w:r w:rsidRPr="00960C65">
        <w:t xml:space="preserve"> hereby warrants that, so far as it is aware, no MSA Offence is </w:t>
      </w:r>
      <w:r w:rsidR="00417AE1">
        <w:t>occ</w:t>
      </w:r>
      <w:r w:rsidRPr="00960C65">
        <w:t>urring within its business or that of its Sub-Contractors or in its supply chain.</w:t>
      </w:r>
    </w:p>
    <w:p w14:paraId="03564F1C" w14:textId="17906839" w:rsidR="00F229FB" w:rsidRPr="005A783F" w:rsidRDefault="00F229FB" w:rsidP="00B27627">
      <w:pPr>
        <w:pStyle w:val="SP2"/>
      </w:pPr>
      <w:r>
        <w:t>The LFC is committed to ensuring contracts are compliant with the Modern Slavery Act 2015. Suppliers with a turnover in excess of £36 million are required to give a Statement on Slavery and Human Trafficking in their supply chain.</w:t>
      </w:r>
      <w:r w:rsidRPr="005A783F">
        <w:t xml:space="preserve"> The Statement is expected to identify:</w:t>
      </w:r>
    </w:p>
    <w:p w14:paraId="21258804" w14:textId="77777777" w:rsidR="00F229FB" w:rsidRPr="005A783F" w:rsidRDefault="00F229FB" w:rsidP="00B27627">
      <w:pPr>
        <w:pStyle w:val="SP3"/>
        <w:ind w:left="1701"/>
      </w:pPr>
      <w:r w:rsidRPr="005A783F">
        <w:t>which aspects of their supply chain they consider are at risk of slavery;</w:t>
      </w:r>
    </w:p>
    <w:p w14:paraId="37DFC6B0" w14:textId="77777777" w:rsidR="00F229FB" w:rsidRPr="005A783F" w:rsidRDefault="00F229FB" w:rsidP="00B27627">
      <w:pPr>
        <w:pStyle w:val="SP3"/>
        <w:ind w:left="1701"/>
      </w:pPr>
      <w:r w:rsidRPr="005A783F">
        <w:t>what actions they are taking to increase transparency in the areas at risk;</w:t>
      </w:r>
    </w:p>
    <w:p w14:paraId="1ED6217C" w14:textId="77777777" w:rsidR="00F229FB" w:rsidRPr="005A783F" w:rsidRDefault="00F229FB" w:rsidP="00B27627">
      <w:pPr>
        <w:pStyle w:val="SP3"/>
        <w:ind w:left="1701"/>
      </w:pPr>
      <w:r w:rsidRPr="005A783F">
        <w:t>how they address slavery through supplier selection and flow down of requirements through the supply chain;</w:t>
      </w:r>
    </w:p>
    <w:p w14:paraId="17CF59D5" w14:textId="23E4C715" w:rsidR="00F229FB" w:rsidRPr="005A783F" w:rsidRDefault="00F229FB" w:rsidP="00B27627">
      <w:pPr>
        <w:pStyle w:val="SP3"/>
        <w:ind w:left="1701"/>
      </w:pPr>
      <w:r w:rsidRPr="005A783F">
        <w:t>the level of leadership involvement in addressing the risk;</w:t>
      </w:r>
      <w:r w:rsidR="000407ED">
        <w:t xml:space="preserve"> and</w:t>
      </w:r>
    </w:p>
    <w:p w14:paraId="08B5F44F" w14:textId="37B609DF" w:rsidR="00F229FB" w:rsidRPr="005A783F" w:rsidRDefault="00F229FB" w:rsidP="00B27627">
      <w:pPr>
        <w:pStyle w:val="SP3"/>
        <w:ind w:left="1701"/>
      </w:pPr>
      <w:r w:rsidRPr="005A783F">
        <w:t xml:space="preserve">any use of </w:t>
      </w:r>
      <w:r w:rsidR="005F46DE" w:rsidRPr="005A783F">
        <w:t>third-party</w:t>
      </w:r>
      <w:r w:rsidRPr="005A783F">
        <w:t xml:space="preserve"> certification standards, third party audits or membership of industry organisations trying to tackle worker conditions in relation to areas of identified risk. </w:t>
      </w:r>
    </w:p>
    <w:p w14:paraId="476A2974" w14:textId="77777777" w:rsidR="00F229FB" w:rsidRPr="005A783F" w:rsidRDefault="00F229FB" w:rsidP="00B27627">
      <w:pPr>
        <w:pStyle w:val="SP2"/>
      </w:pPr>
      <w:r w:rsidRPr="005A783F">
        <w:t xml:space="preserve">The Supplier shall provide annual updates on their Slavery and Human Trafficking statement, if the Supplier has a turnover in excess of £36 million. </w:t>
      </w:r>
    </w:p>
    <w:p w14:paraId="4EC52E2B" w14:textId="29582D0A" w:rsidR="00F229FB" w:rsidRPr="005A783F" w:rsidRDefault="00F229FB" w:rsidP="00B27627">
      <w:pPr>
        <w:pStyle w:val="SP2"/>
      </w:pPr>
      <w:r w:rsidRPr="005A783F">
        <w:t xml:space="preserve">The Supplier shall provide equality and diversity training to all staff involved in directly delivering the </w:t>
      </w:r>
      <w:r w:rsidR="00DA334D">
        <w:t>Services</w:t>
      </w:r>
      <w:r w:rsidR="00DA334D" w:rsidRPr="005A783F">
        <w:t xml:space="preserve"> </w:t>
      </w:r>
      <w:r w:rsidRPr="005A783F">
        <w:t xml:space="preserve">that will have interaction with the Commissioner’s staff or members of the public on the Commissioner’s behalf. </w:t>
      </w:r>
    </w:p>
    <w:p w14:paraId="7D88F817" w14:textId="0FB54FE1" w:rsidR="00F229FB" w:rsidRPr="005A783F" w:rsidRDefault="00F229FB" w:rsidP="00B27627">
      <w:pPr>
        <w:pStyle w:val="SP2"/>
      </w:pPr>
      <w:r w:rsidRPr="005A783F">
        <w:t>The Supplier shall provide a copy of their suppliers</w:t>
      </w:r>
      <w:r w:rsidR="00DA334D">
        <w:t>’</w:t>
      </w:r>
      <w:r w:rsidRPr="005A783F">
        <w:t xml:space="preserve"> delivery note and invoice for purchases of timber and wood based products, which should state that the items are FSC certified and carry an FSC Chain of Custody number or that of another equivalent sustainable timber certification body. Certificates that identify a supplier as having Chain of Custody certification will not be sufficient proof that the materials supplied are certified products. </w:t>
      </w:r>
    </w:p>
    <w:p w14:paraId="38A10EEC" w14:textId="24DC915E" w:rsidR="00F229FB" w:rsidRDefault="00F229FB" w:rsidP="00B27627">
      <w:pPr>
        <w:pStyle w:val="SP2"/>
      </w:pPr>
      <w:r w:rsidRPr="005A783F">
        <w:t>The Supplier shall</w:t>
      </w:r>
      <w:r w:rsidR="00DA334D">
        <w:t>,</w:t>
      </w:r>
      <w:r w:rsidRPr="005A783F">
        <w:t xml:space="preserve"> and shall procure that its Sub-contractors shall, have valid licenses and permits required to undertake the Contract in order to comply with environmental regulations in EU and national law. </w:t>
      </w:r>
      <w:r>
        <w:t>The Supplier shall provide evidence of such licenses and permits to the Commissioner (for both the Supplier and its Sub-contractors) on reasonable request by the Commissioner, such evidence to be provided within twenty (20) days of such request.</w:t>
      </w:r>
    </w:p>
    <w:p w14:paraId="53BEEDC2" w14:textId="77777777" w:rsidR="00D33E2F" w:rsidRPr="00960C65" w:rsidRDefault="00D33E2F" w:rsidP="00D33E2F">
      <w:pPr>
        <w:pStyle w:val="SP1"/>
      </w:pPr>
      <w:bookmarkStart w:id="861" w:name="_Toc200544420"/>
      <w:r w:rsidRPr="00960A69">
        <w:rPr>
          <w:caps w:val="0"/>
        </w:rPr>
        <w:t>LONDON LIVING WAGE</w:t>
      </w:r>
      <w:bookmarkEnd w:id="861"/>
      <w:r w:rsidRPr="00960A69">
        <w:rPr>
          <w:caps w:val="0"/>
        </w:rPr>
        <w:t xml:space="preserve"> </w:t>
      </w:r>
    </w:p>
    <w:p w14:paraId="5EB40C5B" w14:textId="77777777" w:rsidR="00D33E2F" w:rsidRPr="00960C65" w:rsidRDefault="00D33E2F" w:rsidP="00D33E2F">
      <w:pPr>
        <w:pStyle w:val="SP2"/>
      </w:pPr>
      <w:r w:rsidRPr="00960C65">
        <w:t xml:space="preserve">Without prejudice to any other provision of this Agreement, the </w:t>
      </w:r>
      <w:r w:rsidRPr="002D3F95">
        <w:rPr>
          <w:rFonts w:cs="Arial"/>
        </w:rPr>
        <w:t>Contractor</w:t>
      </w:r>
      <w:r w:rsidRPr="00960C65">
        <w:t xml:space="preserve"> shall:</w:t>
      </w:r>
    </w:p>
    <w:p w14:paraId="3C4AF9F1" w14:textId="77777777" w:rsidR="00D33E2F" w:rsidRPr="00F229FB" w:rsidRDefault="00D33E2F" w:rsidP="00D33E2F">
      <w:pPr>
        <w:pStyle w:val="SP3"/>
        <w:ind w:left="1726"/>
      </w:pPr>
      <w:r>
        <w:t xml:space="preserve">ensure its staff receive </w:t>
      </w:r>
      <w:r w:rsidRPr="00F229FB">
        <w:t>a fair wage reflecting the environment in which they work, and that they enjoy contractual terms which represent reasonable minimum standards</w:t>
      </w:r>
      <w:r>
        <w:t xml:space="preserve">; </w:t>
      </w:r>
    </w:p>
    <w:p w14:paraId="23636832" w14:textId="77777777" w:rsidR="00D33E2F" w:rsidRPr="00960C65" w:rsidRDefault="00D33E2F" w:rsidP="00D33E2F">
      <w:pPr>
        <w:pStyle w:val="SP3"/>
        <w:ind w:left="1726"/>
      </w:pPr>
      <w:r w:rsidRPr="002D3F95">
        <w:rPr>
          <w:rFonts w:cs="Arial"/>
        </w:rPr>
        <w:t xml:space="preserve">ensure that none of its </w:t>
      </w:r>
      <w:r>
        <w:rPr>
          <w:rFonts w:cs="Arial"/>
        </w:rPr>
        <w:t>Contractor Personnel</w:t>
      </w:r>
      <w:r w:rsidRPr="002D3F95">
        <w:rPr>
          <w:rFonts w:cs="Arial"/>
        </w:rPr>
        <w:t xml:space="preserve"> </w:t>
      </w:r>
      <w:r>
        <w:rPr>
          <w:rFonts w:cs="Arial"/>
        </w:rPr>
        <w:t>or</w:t>
      </w:r>
      <w:r w:rsidRPr="002D3F95">
        <w:rPr>
          <w:rFonts w:cs="Arial"/>
        </w:rPr>
        <w:t xml:space="preserve"> sub-contractors’ employees engaged in the provision of the Service</w:t>
      </w:r>
      <w:r>
        <w:rPr>
          <w:rFonts w:cs="Arial"/>
        </w:rPr>
        <w:t>s</w:t>
      </w:r>
      <w:r w:rsidRPr="002D3F95">
        <w:rPr>
          <w:rFonts w:cs="Arial"/>
        </w:rPr>
        <w:t xml:space="preserve"> </w:t>
      </w:r>
      <w:r>
        <w:rPr>
          <w:rFonts w:cs="Arial"/>
        </w:rPr>
        <w:t>are</w:t>
      </w:r>
      <w:r w:rsidRPr="002D3F95">
        <w:rPr>
          <w:rFonts w:cs="Arial"/>
        </w:rPr>
        <w:t xml:space="preserve"> paid an hourly wage (or equivalent of an hourly wage) less than the London Living Wage (unless otherwise directed by the LFC);</w:t>
      </w:r>
      <w:r w:rsidRPr="00960C65">
        <w:t xml:space="preserve"> </w:t>
      </w:r>
    </w:p>
    <w:p w14:paraId="37A1113E" w14:textId="77777777" w:rsidR="00D33E2F" w:rsidRPr="00960C65" w:rsidRDefault="00D33E2F" w:rsidP="00D33E2F">
      <w:pPr>
        <w:pStyle w:val="SP3"/>
        <w:ind w:left="1726"/>
      </w:pPr>
      <w:r w:rsidRPr="00960C65">
        <w:lastRenderedPageBreak/>
        <w:t xml:space="preserve">ensure that none of its </w:t>
      </w:r>
      <w:r>
        <w:t>Contractor Personnel or</w:t>
      </w:r>
      <w:r w:rsidRPr="00960C65">
        <w:t xml:space="preserve"> sub-contractors’ employees engaged in the provision of the Service </w:t>
      </w:r>
      <w:r>
        <w:t>are</w:t>
      </w:r>
      <w:r w:rsidRPr="00960C65">
        <w:t xml:space="preserve"> paid less than the amount to which they are entitled in their respective contracts of employment;</w:t>
      </w:r>
    </w:p>
    <w:p w14:paraId="391F5183" w14:textId="77777777" w:rsidR="00D33E2F" w:rsidRPr="00960C65" w:rsidRDefault="00D33E2F" w:rsidP="00D33E2F">
      <w:pPr>
        <w:pStyle w:val="SP3"/>
        <w:ind w:left="1726"/>
      </w:pPr>
      <w:r w:rsidRPr="00960C65">
        <w:t xml:space="preserve">provide to the </w:t>
      </w:r>
      <w:r w:rsidRPr="002D3F95">
        <w:rPr>
          <w:rFonts w:cs="Arial"/>
        </w:rPr>
        <w:t>LFC</w:t>
      </w:r>
      <w:r w:rsidRPr="00960C65">
        <w:t xml:space="preserve"> such information concerning the </w:t>
      </w:r>
      <w:r w:rsidRPr="002D3F95">
        <w:rPr>
          <w:rFonts w:cs="Arial"/>
        </w:rPr>
        <w:t xml:space="preserve">application of the </w:t>
      </w:r>
      <w:r w:rsidRPr="00960C65">
        <w:t xml:space="preserve">London Living Wage as the </w:t>
      </w:r>
      <w:r w:rsidRPr="002D3F95">
        <w:rPr>
          <w:rFonts w:cs="Arial"/>
        </w:rPr>
        <w:t>LFC or its nominees</w:t>
      </w:r>
      <w:r w:rsidRPr="00960C65">
        <w:t xml:space="preserve"> may reasonably </w:t>
      </w:r>
      <w:r w:rsidRPr="002D3F95">
        <w:rPr>
          <w:rFonts w:cs="Arial"/>
        </w:rPr>
        <w:t>require from</w:t>
      </w:r>
      <w:r w:rsidRPr="00960C65">
        <w:t xml:space="preserve"> time to time; </w:t>
      </w:r>
    </w:p>
    <w:p w14:paraId="0186EE34" w14:textId="77777777" w:rsidR="00D33E2F" w:rsidRPr="002D3F95" w:rsidRDefault="00D33E2F" w:rsidP="00D33E2F">
      <w:pPr>
        <w:pStyle w:val="SP3"/>
        <w:ind w:left="1726"/>
        <w:rPr>
          <w:rFonts w:cs="Arial"/>
        </w:rPr>
      </w:pPr>
      <w:r w:rsidRPr="002D3F95">
        <w:rPr>
          <w:rFonts w:cs="Arial"/>
        </w:rPr>
        <w:t xml:space="preserve">disseminate on behalf of the LFC to its </w:t>
      </w:r>
      <w:r>
        <w:rPr>
          <w:rFonts w:cs="Arial"/>
        </w:rPr>
        <w:t>Contractor Personnel</w:t>
      </w:r>
      <w:r w:rsidRPr="002D3F95">
        <w:rPr>
          <w:rFonts w:cs="Arial"/>
        </w:rPr>
        <w:t xml:space="preserve"> and sub-contractors’ employees engaged in the provision of the Service</w:t>
      </w:r>
      <w:r>
        <w:rPr>
          <w:rFonts w:cs="Arial"/>
        </w:rPr>
        <w:t>s</w:t>
      </w:r>
      <w:r w:rsidRPr="002D3F95">
        <w:rPr>
          <w:rFonts w:cs="Arial"/>
        </w:rPr>
        <w:t xml:space="preserve"> such questionnaires as the LFC may reasonably require from time to time and promptly collate and return to the LFC responses to such questionnaires; and</w:t>
      </w:r>
    </w:p>
    <w:p w14:paraId="306CEBAD" w14:textId="77777777" w:rsidR="00D33E2F" w:rsidRPr="0067027C" w:rsidRDefault="00D33E2F" w:rsidP="00D33E2F">
      <w:pPr>
        <w:pStyle w:val="SP3"/>
        <w:ind w:left="1726"/>
        <w:rPr>
          <w:rFonts w:cs="Arial"/>
        </w:rPr>
      </w:pPr>
      <w:r w:rsidRPr="00960C65">
        <w:t>co-operate and provide all reasonable assistance in monitoring the effect of the Lon</w:t>
      </w:r>
      <w:r w:rsidRPr="009D64EA">
        <w:t xml:space="preserve">don Living </w:t>
      </w:r>
      <w:r w:rsidRPr="0067027C">
        <w:t>Wage on the quality o</w:t>
      </w:r>
      <w:r w:rsidRPr="0067027C">
        <w:rPr>
          <w:rFonts w:cs="Arial"/>
        </w:rPr>
        <w:t>f service provided under the Agreement.</w:t>
      </w:r>
    </w:p>
    <w:p w14:paraId="19F4A1EE" w14:textId="1F049F2E" w:rsidR="00960A69" w:rsidRPr="00960A69" w:rsidRDefault="00D33E2F" w:rsidP="00D33E2F">
      <w:pPr>
        <w:pStyle w:val="SP2"/>
        <w:numPr>
          <w:ilvl w:val="0"/>
          <w:numId w:val="0"/>
        </w:numPr>
        <w:ind w:left="851"/>
      </w:pPr>
      <w:r w:rsidRPr="0067027C">
        <w:rPr>
          <w:rFonts w:eastAsia="Times New Roman" w:cs="Arial"/>
          <w:shd w:val="clear" w:color="auto" w:fill="FFFFFF"/>
          <w:lang w:eastAsia="en-GB"/>
        </w:rPr>
        <w:t xml:space="preserve">Any material breach by the </w:t>
      </w:r>
      <w:r w:rsidRPr="0067027C">
        <w:rPr>
          <w:rFonts w:cs="Arial"/>
        </w:rPr>
        <w:t>Contractor</w:t>
      </w:r>
      <w:r w:rsidRPr="0067027C">
        <w:rPr>
          <w:rFonts w:eastAsia="Times New Roman" w:cs="Arial"/>
          <w:shd w:val="clear" w:color="auto" w:fill="FFFFFF"/>
          <w:lang w:eastAsia="en-GB"/>
        </w:rPr>
        <w:t xml:space="preserve"> of the provisions of this </w:t>
      </w:r>
      <w:r w:rsidRPr="0067027C">
        <w:rPr>
          <w:rFonts w:cs="Arial"/>
        </w:rPr>
        <w:t>Claus</w:t>
      </w:r>
      <w:r w:rsidRPr="0067027C">
        <w:t>e</w:t>
      </w:r>
      <w:r w:rsidRPr="0067027C">
        <w:rPr>
          <w:rFonts w:ascii="Calibri" w:eastAsia="Times New Roman" w:hAnsi="Calibri" w:cs="Calibri"/>
          <w:shd w:val="clear" w:color="auto" w:fill="FFFFFF"/>
          <w:lang w:eastAsia="en-GB"/>
        </w:rPr>
        <w:t xml:space="preserve"> </w:t>
      </w:r>
      <w:r w:rsidRPr="0067027C">
        <w:rPr>
          <w:rFonts w:cs="Arial"/>
        </w:rPr>
        <w:t>53 shall,</w:t>
      </w:r>
      <w:r w:rsidRPr="0067027C">
        <w:t xml:space="preserve"> subject to </w:t>
      </w:r>
      <w:r w:rsidRPr="0067027C">
        <w:rPr>
          <w:rFonts w:cs="Arial"/>
        </w:rPr>
        <w:t>Clause 46 (Dispute Resolution), be treated as a material breach capable of remedy in accordance with Clause 29 (Termination).</w:t>
      </w:r>
      <w:bookmarkStart w:id="862" w:name="_Ref506981527"/>
      <w:bookmarkStart w:id="863" w:name="_Ref506981592"/>
      <w:bookmarkStart w:id="864" w:name="_Toc516656831"/>
    </w:p>
    <w:p w14:paraId="02D3D1F6" w14:textId="77777777" w:rsidR="00C23D0A" w:rsidRDefault="000E10A6" w:rsidP="00B27627">
      <w:pPr>
        <w:pStyle w:val="SP1"/>
        <w:rPr>
          <w:rFonts w:cs="Arial"/>
        </w:rPr>
      </w:pPr>
      <w:bookmarkStart w:id="865" w:name="_Toc389478951"/>
      <w:bookmarkStart w:id="866" w:name="_Ref506974704"/>
      <w:bookmarkStart w:id="867" w:name="_Ref512518659"/>
      <w:bookmarkStart w:id="868" w:name="_Ref515437060"/>
      <w:bookmarkStart w:id="869" w:name="_Toc516656828"/>
      <w:bookmarkStart w:id="870" w:name="_Toc200544421"/>
      <w:bookmarkEnd w:id="862"/>
      <w:bookmarkEnd w:id="863"/>
      <w:bookmarkEnd w:id="864"/>
      <w:r w:rsidRPr="005930B0">
        <w:rPr>
          <w:rFonts w:cs="Arial"/>
        </w:rPr>
        <w:t>ZERO HOUR CONTRACTS</w:t>
      </w:r>
      <w:bookmarkEnd w:id="865"/>
      <w:bookmarkEnd w:id="866"/>
      <w:bookmarkEnd w:id="867"/>
      <w:bookmarkEnd w:id="868"/>
      <w:bookmarkEnd w:id="869"/>
      <w:bookmarkEnd w:id="870"/>
      <w:r w:rsidRPr="005930B0">
        <w:rPr>
          <w:rFonts w:cs="Arial"/>
        </w:rPr>
        <w:t xml:space="preserve"> </w:t>
      </w:r>
      <w:bookmarkStart w:id="871" w:name="_Ref506206543"/>
    </w:p>
    <w:p w14:paraId="541E5677" w14:textId="77777777" w:rsidR="00C23D0A" w:rsidRDefault="000E10A6" w:rsidP="00B27627">
      <w:pPr>
        <w:pStyle w:val="SP2"/>
      </w:pPr>
      <w:r w:rsidRPr="00C23D0A">
        <w:t xml:space="preserve">The </w:t>
      </w:r>
      <w:r w:rsidR="002C2159" w:rsidRPr="00C23D0A">
        <w:t>LFC</w:t>
      </w:r>
      <w:r w:rsidRPr="00C23D0A">
        <w:t xml:space="preserve"> expects all workers in its supply chain to be provided with fair employment conditions.</w:t>
      </w:r>
      <w:r w:rsidR="00F229FB" w:rsidRPr="00C23D0A">
        <w:t xml:space="preserve"> </w:t>
      </w:r>
      <w:r w:rsidRPr="00C23D0A">
        <w:t xml:space="preserve">The </w:t>
      </w:r>
      <w:r w:rsidR="00B9442D" w:rsidRPr="00C23D0A">
        <w:t>Contractor</w:t>
      </w:r>
      <w:r w:rsidRPr="00C23D0A">
        <w:t xml:space="preserve"> shall not use Zero Hour Contracts in the supply of the Services to the </w:t>
      </w:r>
      <w:r w:rsidR="002C2159" w:rsidRPr="00C23D0A">
        <w:t>LFC</w:t>
      </w:r>
      <w:r w:rsidRPr="00C23D0A">
        <w:t xml:space="preserve"> for any low paid, low skilled roles without the prior approval of the </w:t>
      </w:r>
      <w:r w:rsidR="002C2159" w:rsidRPr="00C23D0A">
        <w:t>LFC</w:t>
      </w:r>
      <w:r w:rsidRPr="00C23D0A">
        <w:t>.</w:t>
      </w:r>
      <w:bookmarkStart w:id="872" w:name="_Ref506205681"/>
      <w:bookmarkEnd w:id="871"/>
    </w:p>
    <w:p w14:paraId="56444920" w14:textId="4F5E78CA" w:rsidR="000E10A6" w:rsidRPr="00C23D0A" w:rsidRDefault="000E10A6" w:rsidP="00B27627">
      <w:pPr>
        <w:pStyle w:val="SP2"/>
      </w:pPr>
      <w:r w:rsidRPr="00C23D0A">
        <w:rPr>
          <w:rFonts w:cs="Arial"/>
        </w:rPr>
        <w:t xml:space="preserve">Compliance with </w:t>
      </w:r>
      <w:r w:rsidR="00E67F26" w:rsidRPr="00C23D0A">
        <w:t>Clause</w:t>
      </w:r>
      <w:r w:rsidRPr="00C23D0A">
        <w:rPr>
          <w:rFonts w:cs="Arial"/>
        </w:rPr>
        <w:t xml:space="preserve"> </w:t>
      </w:r>
      <w:r w:rsidRPr="00C23D0A">
        <w:rPr>
          <w:rFonts w:cs="Arial"/>
        </w:rPr>
        <w:fldChar w:fldCharType="begin"/>
      </w:r>
      <w:r w:rsidRPr="00C23D0A">
        <w:rPr>
          <w:rFonts w:cs="Arial"/>
        </w:rPr>
        <w:instrText xml:space="preserve"> REF _Ref506206543 \r \h  \* MERGEFORMAT </w:instrText>
      </w:r>
      <w:r w:rsidRPr="00C23D0A">
        <w:rPr>
          <w:rFonts w:cs="Arial"/>
        </w:rPr>
      </w:r>
      <w:r w:rsidRPr="00C23D0A">
        <w:rPr>
          <w:rFonts w:cs="Arial"/>
        </w:rPr>
        <w:fldChar w:fldCharType="separate"/>
      </w:r>
      <w:r w:rsidR="00C23D0A">
        <w:rPr>
          <w:rFonts w:cs="Arial"/>
        </w:rPr>
        <w:t>54</w:t>
      </w:r>
      <w:r w:rsidRPr="00C23D0A">
        <w:rPr>
          <w:rFonts w:cs="Arial"/>
        </w:rPr>
        <w:fldChar w:fldCharType="end"/>
      </w:r>
      <w:r w:rsidRPr="00C23D0A">
        <w:rPr>
          <w:rFonts w:cs="Arial"/>
        </w:rPr>
        <w:t xml:space="preserve"> above is a condition of the Agreement. In the event that the </w:t>
      </w:r>
      <w:r w:rsidR="00B9442D" w:rsidRPr="00C23D0A">
        <w:rPr>
          <w:rFonts w:cs="Arial"/>
        </w:rPr>
        <w:t>Contractor</w:t>
      </w:r>
      <w:r w:rsidRPr="00C23D0A">
        <w:rPr>
          <w:rFonts w:cs="Arial"/>
        </w:rPr>
        <w:t xml:space="preserve"> breaches any provision of this </w:t>
      </w:r>
      <w:r w:rsidR="00E67F26" w:rsidRPr="00C23D0A">
        <w:t>Clause</w:t>
      </w:r>
      <w:r w:rsidRPr="00C23D0A">
        <w:rPr>
          <w:rFonts w:cs="Arial"/>
        </w:rPr>
        <w:t xml:space="preserve"> </w:t>
      </w:r>
      <w:r w:rsidRPr="00C23D0A">
        <w:rPr>
          <w:rFonts w:cs="Arial"/>
        </w:rPr>
        <w:fldChar w:fldCharType="begin"/>
      </w:r>
      <w:r w:rsidRPr="00C23D0A">
        <w:rPr>
          <w:rFonts w:cs="Arial"/>
        </w:rPr>
        <w:instrText xml:space="preserve"> REF _Ref506974704 \r \h  \* MERGEFORMAT </w:instrText>
      </w:r>
      <w:r w:rsidRPr="00C23D0A">
        <w:rPr>
          <w:rFonts w:cs="Arial"/>
        </w:rPr>
      </w:r>
      <w:r w:rsidRPr="00C23D0A">
        <w:rPr>
          <w:rFonts w:cs="Arial"/>
        </w:rPr>
        <w:fldChar w:fldCharType="separate"/>
      </w:r>
      <w:r w:rsidR="00C23D0A">
        <w:rPr>
          <w:rFonts w:cs="Arial"/>
        </w:rPr>
        <w:t>54</w:t>
      </w:r>
      <w:r w:rsidRPr="00C23D0A">
        <w:rPr>
          <w:rFonts w:cs="Arial"/>
        </w:rPr>
        <w:fldChar w:fldCharType="end"/>
      </w:r>
      <w:r w:rsidRPr="00C23D0A">
        <w:rPr>
          <w:rFonts w:cs="Arial"/>
        </w:rPr>
        <w:t xml:space="preserve"> in a material respect the </w:t>
      </w:r>
      <w:r w:rsidR="002C2159" w:rsidRPr="00C23D0A">
        <w:rPr>
          <w:rFonts w:cs="Arial"/>
        </w:rPr>
        <w:t>LFC</w:t>
      </w:r>
      <w:r w:rsidRPr="00C23D0A">
        <w:rPr>
          <w:rFonts w:cs="Arial"/>
        </w:rPr>
        <w:t xml:space="preserve"> shall have the right to terminate the Agreement.</w:t>
      </w:r>
      <w:bookmarkEnd w:id="872"/>
    </w:p>
    <w:p w14:paraId="490FB395" w14:textId="77777777" w:rsidR="00C23D0A" w:rsidRDefault="000E10A6" w:rsidP="00B27627">
      <w:pPr>
        <w:pStyle w:val="SP1"/>
        <w:rPr>
          <w:rFonts w:cs="Arial"/>
        </w:rPr>
      </w:pPr>
      <w:bookmarkStart w:id="873" w:name="_Toc516656832"/>
      <w:bookmarkStart w:id="874" w:name="_Toc200544422"/>
      <w:r w:rsidRPr="005930B0">
        <w:rPr>
          <w:rFonts w:cs="Arial"/>
        </w:rPr>
        <w:t>BLACKLISTING</w:t>
      </w:r>
      <w:bookmarkEnd w:id="873"/>
      <w:bookmarkEnd w:id="874"/>
    </w:p>
    <w:p w14:paraId="7F5E1E83" w14:textId="56F9D290" w:rsidR="000E10A6" w:rsidRDefault="000E10A6" w:rsidP="00B27627">
      <w:pPr>
        <w:pStyle w:val="SP2"/>
      </w:pPr>
      <w:r w:rsidRPr="00C23D0A">
        <w:t xml:space="preserve">The </w:t>
      </w:r>
      <w:r w:rsidR="00B9442D" w:rsidRPr="00C23D0A">
        <w:t>Contractor</w:t>
      </w:r>
      <w:r w:rsidRPr="00C23D0A">
        <w:t xml:space="preserve"> shall comply with the requirements of the Blacklists Regulations and shall ensure that it will not during the Term be a party to or concur in any discriminatory employment practice which could be construed as blacklisting or boycotting any person who has sought employment with the </w:t>
      </w:r>
      <w:r w:rsidR="00B9442D" w:rsidRPr="00C23D0A">
        <w:t>Contractor</w:t>
      </w:r>
      <w:r w:rsidRPr="00C23D0A">
        <w:t xml:space="preserve"> in breach of the Blacklists Regulations. </w:t>
      </w:r>
    </w:p>
    <w:p w14:paraId="209BCF23" w14:textId="701734E1" w:rsidR="000858B6" w:rsidRPr="002D3F95" w:rsidRDefault="000858B6" w:rsidP="00B27627">
      <w:pPr>
        <w:pStyle w:val="SP1"/>
        <w:rPr>
          <w:rFonts w:cs="Arial"/>
        </w:rPr>
      </w:pPr>
      <w:bookmarkStart w:id="875" w:name="_Toc98835105"/>
      <w:bookmarkStart w:id="876" w:name="_Toc98835610"/>
      <w:bookmarkStart w:id="877" w:name="_Toc98870933"/>
      <w:bookmarkStart w:id="878" w:name="_Ref135149763"/>
      <w:bookmarkStart w:id="879" w:name="_Toc200544423"/>
      <w:bookmarkEnd w:id="875"/>
      <w:bookmarkEnd w:id="876"/>
      <w:bookmarkEnd w:id="877"/>
      <w:r w:rsidRPr="002D3F95">
        <w:rPr>
          <w:rFonts w:cs="Arial"/>
        </w:rPr>
        <w:t>NO VARIATIONS</w:t>
      </w:r>
      <w:bookmarkEnd w:id="878"/>
      <w:bookmarkEnd w:id="879"/>
    </w:p>
    <w:p w14:paraId="2AB63A14" w14:textId="325852EE" w:rsidR="000858B6" w:rsidRPr="00960C65" w:rsidRDefault="000858B6" w:rsidP="00B27627">
      <w:pPr>
        <w:pStyle w:val="SP2"/>
      </w:pPr>
      <w:r w:rsidRPr="002D3F95">
        <w:rPr>
          <w:rFonts w:cs="Arial"/>
        </w:rPr>
        <w:t xml:space="preserve">No variation or </w:t>
      </w:r>
      <w:r w:rsidRPr="000407ED">
        <w:rPr>
          <w:rFonts w:cs="Arial"/>
        </w:rPr>
        <w:t>amendment</w:t>
      </w:r>
      <w:r w:rsidRPr="000407ED">
        <w:rPr>
          <w:rFonts w:eastAsia="Times New Roman" w:cs="Arial"/>
          <w:shd w:val="clear" w:color="auto" w:fill="FFFFFF"/>
          <w:lang w:eastAsia="en-GB"/>
        </w:rPr>
        <w:t xml:space="preserve"> of this Agreement </w:t>
      </w:r>
      <w:r w:rsidRPr="000407ED">
        <w:rPr>
          <w:rFonts w:cs="Arial"/>
        </w:rPr>
        <w:t xml:space="preserve">or oral promise or commitment related to it shall be valid </w:t>
      </w:r>
      <w:r w:rsidR="00853BDE" w:rsidRPr="000407ED">
        <w:rPr>
          <w:rFonts w:cs="Arial"/>
        </w:rPr>
        <w:t xml:space="preserve">or effective </w:t>
      </w:r>
      <w:r w:rsidRPr="000407ED">
        <w:rPr>
          <w:rFonts w:cs="Arial"/>
        </w:rPr>
        <w:t xml:space="preserve">unless </w:t>
      </w:r>
      <w:r w:rsidR="00853BDE" w:rsidRPr="000407ED">
        <w:rPr>
          <w:rFonts w:cs="Arial"/>
        </w:rPr>
        <w:t xml:space="preserve">it is in </w:t>
      </w:r>
      <w:r w:rsidRPr="000407ED">
        <w:rPr>
          <w:rFonts w:cs="Arial"/>
        </w:rPr>
        <w:t>writing</w:t>
      </w:r>
      <w:r w:rsidR="00853BDE" w:rsidRPr="000407ED">
        <w:rPr>
          <w:rFonts w:cs="Arial"/>
        </w:rPr>
        <w:t>, refers to this Agreement</w:t>
      </w:r>
      <w:r w:rsidR="008A77A8" w:rsidRPr="000407ED">
        <w:rPr>
          <w:rFonts w:cs="Arial"/>
        </w:rPr>
        <w:t>,</w:t>
      </w:r>
      <w:r w:rsidRPr="000407ED">
        <w:rPr>
          <w:rFonts w:cs="Arial"/>
        </w:rPr>
        <w:t xml:space="preserve"> and </w:t>
      </w:r>
      <w:r w:rsidR="008A77A8" w:rsidRPr="000407ED">
        <w:rPr>
          <w:rFonts w:cs="Arial"/>
        </w:rPr>
        <w:t xml:space="preserve">is duly </w:t>
      </w:r>
      <w:r w:rsidRPr="000407ED">
        <w:rPr>
          <w:rFonts w:cs="Arial"/>
        </w:rPr>
        <w:t xml:space="preserve">signed </w:t>
      </w:r>
      <w:r w:rsidR="008A77A8" w:rsidRPr="000407ED">
        <w:rPr>
          <w:rFonts w:cs="Arial"/>
        </w:rPr>
        <w:t xml:space="preserve">or executed </w:t>
      </w:r>
      <w:r w:rsidRPr="000407ED">
        <w:rPr>
          <w:rFonts w:cs="Arial"/>
        </w:rPr>
        <w:t>by</w:t>
      </w:r>
      <w:r w:rsidR="00194456" w:rsidRPr="000407ED">
        <w:rPr>
          <w:rFonts w:cs="Arial"/>
        </w:rPr>
        <w:t xml:space="preserve"> the </w:t>
      </w:r>
      <w:r w:rsidRPr="000407ED">
        <w:rPr>
          <w:rFonts w:cs="Arial"/>
        </w:rPr>
        <w:t>Part</w:t>
      </w:r>
      <w:r w:rsidR="00194456" w:rsidRPr="000407ED">
        <w:rPr>
          <w:rFonts w:cs="Arial"/>
        </w:rPr>
        <w:t>ies (or their authorised representatives)</w:t>
      </w:r>
      <w:r w:rsidRPr="000407ED">
        <w:rPr>
          <w:rFonts w:cs="Arial"/>
        </w:rPr>
        <w:t xml:space="preserve"> </w:t>
      </w:r>
      <w:r w:rsidRPr="000407ED">
        <w:rPr>
          <w:rFonts w:eastAsia="Times New Roman" w:cs="Arial"/>
          <w:shd w:val="clear" w:color="auto" w:fill="FFFFFF"/>
          <w:lang w:eastAsia="en-GB"/>
        </w:rPr>
        <w:t xml:space="preserve">in accordance with </w:t>
      </w:r>
      <w:r w:rsidRPr="000407ED">
        <w:rPr>
          <w:rFonts w:cs="Arial"/>
        </w:rPr>
        <w:t>the requirements</w:t>
      </w:r>
      <w:r w:rsidRPr="000407ED">
        <w:rPr>
          <w:rFonts w:eastAsia="Times New Roman" w:cs="Arial"/>
          <w:shd w:val="clear" w:color="auto" w:fill="FFFFFF"/>
          <w:lang w:eastAsia="en-GB"/>
        </w:rPr>
        <w:t xml:space="preserve"> of </w:t>
      </w:r>
      <w:r w:rsidR="007B4D6A" w:rsidRPr="000407ED">
        <w:rPr>
          <w:rFonts w:cs="Arial"/>
        </w:rPr>
        <w:t>Schedule</w:t>
      </w:r>
      <w:r w:rsidRPr="000407ED">
        <w:rPr>
          <w:rFonts w:cs="Arial"/>
        </w:rPr>
        <w:t xml:space="preserve"> </w:t>
      </w:r>
      <w:r w:rsidR="009D5252" w:rsidRPr="000407ED">
        <w:rPr>
          <w:rFonts w:cs="Arial"/>
        </w:rPr>
        <w:t>7 (Change Control Procedure)</w:t>
      </w:r>
      <w:r w:rsidRPr="000407ED">
        <w:rPr>
          <w:rFonts w:cs="Arial"/>
        </w:rPr>
        <w:t>.</w:t>
      </w:r>
      <w:r w:rsidR="00194456" w:rsidRPr="000407ED">
        <w:rPr>
          <w:rFonts w:cs="Arial"/>
        </w:rPr>
        <w:t xml:space="preserve"> </w:t>
      </w:r>
      <w:r w:rsidRPr="000407ED">
        <w:rPr>
          <w:rFonts w:cs="Arial"/>
        </w:rPr>
        <w:t>No change shall take effect unless the</w:t>
      </w:r>
      <w:r w:rsidRPr="009D64EA">
        <w:rPr>
          <w:rFonts w:cs="Arial"/>
        </w:rPr>
        <w:t xml:space="preserve"> process</w:t>
      </w:r>
      <w:r w:rsidRPr="009D64EA">
        <w:rPr>
          <w:rFonts w:eastAsia="Times New Roman" w:cs="Arial"/>
          <w:shd w:val="clear" w:color="auto" w:fill="FFFFFF"/>
          <w:lang w:eastAsia="en-GB"/>
        </w:rPr>
        <w:t xml:space="preserve"> set out in </w:t>
      </w:r>
      <w:r w:rsidR="007B4D6A" w:rsidRPr="009D64EA">
        <w:rPr>
          <w:rFonts w:cs="Arial"/>
        </w:rPr>
        <w:t>Schedule</w:t>
      </w:r>
      <w:r w:rsidRPr="009D64EA">
        <w:rPr>
          <w:rFonts w:cs="Arial"/>
        </w:rPr>
        <w:t xml:space="preserve"> </w:t>
      </w:r>
      <w:r w:rsidR="005E0FCF" w:rsidRPr="009D64EA">
        <w:rPr>
          <w:rFonts w:cs="Arial"/>
        </w:rPr>
        <w:t xml:space="preserve">7 </w:t>
      </w:r>
      <w:r w:rsidRPr="009D64EA">
        <w:rPr>
          <w:rFonts w:cs="Arial"/>
        </w:rPr>
        <w:t>has been complied with.</w:t>
      </w:r>
    </w:p>
    <w:p w14:paraId="1EFFFE3D" w14:textId="17DF80E8" w:rsidR="000858B6" w:rsidRPr="00960C65" w:rsidRDefault="000858B6" w:rsidP="00B27627">
      <w:pPr>
        <w:pStyle w:val="SP1"/>
      </w:pPr>
      <w:bookmarkStart w:id="880" w:name="_Toc516656836"/>
      <w:bookmarkStart w:id="881" w:name="_Toc197334391"/>
      <w:bookmarkStart w:id="882" w:name="_Toc202330022"/>
      <w:bookmarkStart w:id="883" w:name="_Toc209928093"/>
      <w:bookmarkStart w:id="884" w:name="_Toc209928216"/>
      <w:bookmarkStart w:id="885" w:name="_Toc209929330"/>
      <w:bookmarkStart w:id="886" w:name="_Toc211396895"/>
      <w:bookmarkStart w:id="887" w:name="_Toc211397038"/>
      <w:bookmarkStart w:id="888" w:name="_Toc216495047"/>
      <w:bookmarkStart w:id="889" w:name="_Toc216597702"/>
      <w:bookmarkStart w:id="890" w:name="_Toc216597814"/>
      <w:bookmarkStart w:id="891" w:name="_Toc217727593"/>
      <w:bookmarkStart w:id="892" w:name="_Toc217727773"/>
      <w:bookmarkStart w:id="893" w:name="_Toc217727947"/>
      <w:bookmarkStart w:id="894" w:name="_Toc219715628"/>
      <w:bookmarkStart w:id="895" w:name="_Toc222641747"/>
      <w:bookmarkStart w:id="896" w:name="_Toc222647276"/>
      <w:bookmarkStart w:id="897" w:name="_Toc222647387"/>
      <w:bookmarkStart w:id="898" w:name="_Toc222729879"/>
      <w:bookmarkStart w:id="899" w:name="_Toc233022472"/>
      <w:bookmarkStart w:id="900" w:name="_Toc233022581"/>
      <w:bookmarkStart w:id="901" w:name="_Toc233022752"/>
      <w:bookmarkStart w:id="902" w:name="_Toc233022878"/>
      <w:bookmarkStart w:id="903" w:name="_Toc364851713"/>
      <w:bookmarkStart w:id="904" w:name="_Toc400095103"/>
      <w:bookmarkStart w:id="905" w:name="_Toc200544424"/>
      <w:r w:rsidRPr="00960C65">
        <w:rPr>
          <w:rFonts w:cs="Arial"/>
        </w:rPr>
        <w:t>PRESS</w:t>
      </w:r>
      <w:r w:rsidRPr="00960C65">
        <w:t xml:space="preserve"> AND </w:t>
      </w:r>
      <w:bookmarkEnd w:id="880"/>
      <w:r w:rsidRPr="00960C65">
        <w:rPr>
          <w:rFonts w:cs="Arial"/>
        </w:rPr>
        <w:t>PR PROTOCOL</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07A82636" w14:textId="279979F7" w:rsidR="000858B6" w:rsidRPr="009D64EA" w:rsidRDefault="000858B6" w:rsidP="00B27627">
      <w:pPr>
        <w:pStyle w:val="SP2"/>
        <w:rPr>
          <w:rFonts w:cs="Arial"/>
        </w:rPr>
      </w:pPr>
      <w:bookmarkStart w:id="906" w:name="_Ref506989846"/>
      <w:r w:rsidRPr="009D64EA">
        <w:rPr>
          <w:rFonts w:eastAsia="Times New Roman" w:cs="Arial"/>
          <w:shd w:val="clear" w:color="auto" w:fill="FFFFFF"/>
          <w:lang w:eastAsia="en-GB"/>
        </w:rPr>
        <w:t xml:space="preserve">Neither Party </w:t>
      </w:r>
      <w:bookmarkEnd w:id="906"/>
      <w:r w:rsidRPr="009D64EA">
        <w:rPr>
          <w:rFonts w:cs="Arial"/>
        </w:rPr>
        <w:t>shall by itself,</w:t>
      </w:r>
      <w:r w:rsidRPr="009D64EA">
        <w:rPr>
          <w:rFonts w:eastAsia="Times New Roman" w:cs="Arial"/>
          <w:shd w:val="clear" w:color="auto" w:fill="FFFFFF"/>
          <w:lang w:eastAsia="en-GB"/>
        </w:rPr>
        <w:t xml:space="preserve"> its employees</w:t>
      </w:r>
      <w:r w:rsidR="009C5ACF" w:rsidRPr="009D64EA">
        <w:rPr>
          <w:rFonts w:cs="Arial"/>
        </w:rPr>
        <w:t>,</w:t>
      </w:r>
      <w:r w:rsidRPr="009D64EA">
        <w:rPr>
          <w:rFonts w:cs="Arial"/>
        </w:rPr>
        <w:t xml:space="preserve"> or agents (and the Contractor</w:t>
      </w:r>
      <w:r w:rsidRPr="009D64EA">
        <w:rPr>
          <w:rFonts w:eastAsia="Times New Roman" w:cs="Arial"/>
          <w:lang w:eastAsia="en-GB"/>
        </w:rPr>
        <w:t xml:space="preserve"> shall procure that </w:t>
      </w:r>
      <w:r w:rsidRPr="009D64EA">
        <w:rPr>
          <w:rFonts w:cs="Arial"/>
        </w:rPr>
        <w:t xml:space="preserve">its </w:t>
      </w:r>
      <w:r w:rsidRPr="009D64EA">
        <w:rPr>
          <w:rFonts w:eastAsia="Times New Roman" w:cs="Arial"/>
          <w:shd w:val="clear" w:color="auto" w:fill="FFFFFF"/>
          <w:lang w:eastAsia="en-GB"/>
        </w:rPr>
        <w:t xml:space="preserve">sub-contractors </w:t>
      </w:r>
      <w:r w:rsidRPr="009D64EA">
        <w:rPr>
          <w:rFonts w:cs="Arial"/>
        </w:rPr>
        <w:t>shall not) communicate</w:t>
      </w:r>
      <w:r w:rsidRPr="009D64EA">
        <w:rPr>
          <w:rFonts w:eastAsia="Times New Roman" w:cs="Arial"/>
          <w:shd w:val="clear" w:color="auto" w:fill="FFFFFF"/>
          <w:lang w:eastAsia="en-GB"/>
        </w:rPr>
        <w:t xml:space="preserve"> with </w:t>
      </w:r>
      <w:r w:rsidRPr="009D64EA">
        <w:rPr>
          <w:rFonts w:cs="Arial"/>
        </w:rPr>
        <w:t>members</w:t>
      </w:r>
      <w:r w:rsidRPr="009D64EA">
        <w:rPr>
          <w:rFonts w:eastAsia="Times New Roman" w:cs="Arial"/>
          <w:shd w:val="clear" w:color="auto" w:fill="FFFFFF"/>
          <w:lang w:eastAsia="en-GB"/>
        </w:rPr>
        <w:t xml:space="preserve"> of </w:t>
      </w:r>
      <w:r w:rsidRPr="009D64EA">
        <w:rPr>
          <w:rFonts w:cs="Arial"/>
        </w:rPr>
        <w:t>the press, television, radio</w:t>
      </w:r>
      <w:r w:rsidR="009C5ACF" w:rsidRPr="009D64EA">
        <w:rPr>
          <w:rFonts w:cs="Arial"/>
        </w:rPr>
        <w:t>,</w:t>
      </w:r>
      <w:r w:rsidRPr="009D64EA">
        <w:rPr>
          <w:rFonts w:eastAsia="Times New Roman" w:cs="Arial"/>
          <w:shd w:val="clear" w:color="auto" w:fill="FFFFFF"/>
          <w:lang w:eastAsia="en-GB"/>
        </w:rPr>
        <w:t xml:space="preserve"> or other </w:t>
      </w:r>
      <w:r w:rsidRPr="009D64EA">
        <w:rPr>
          <w:rFonts w:cs="Arial"/>
        </w:rPr>
        <w:t>communications media on</w:t>
      </w:r>
      <w:r w:rsidRPr="009D64EA">
        <w:rPr>
          <w:rFonts w:eastAsia="Times New Roman" w:cs="Arial"/>
          <w:shd w:val="clear" w:color="auto" w:fill="FFFFFF"/>
          <w:lang w:eastAsia="en-GB"/>
        </w:rPr>
        <w:t xml:space="preserve"> any </w:t>
      </w:r>
      <w:r w:rsidRPr="009D64EA">
        <w:rPr>
          <w:rFonts w:cs="Arial"/>
        </w:rPr>
        <w:t xml:space="preserve">matter concerning this Agreement without the prior written approval of the other Party except as set out in a protocol in the form set out in </w:t>
      </w:r>
      <w:r w:rsidR="007B4D6A" w:rsidRPr="009D64EA">
        <w:rPr>
          <w:rFonts w:cs="Arial"/>
        </w:rPr>
        <w:t>Schedule</w:t>
      </w:r>
      <w:r w:rsidRPr="009D64EA">
        <w:rPr>
          <w:rFonts w:cs="Arial"/>
        </w:rPr>
        <w:t xml:space="preserve"> </w:t>
      </w:r>
      <w:r w:rsidR="00417052" w:rsidRPr="009D64EA">
        <w:rPr>
          <w:rFonts w:cs="Arial"/>
        </w:rPr>
        <w:t>12</w:t>
      </w:r>
      <w:r w:rsidR="00C23D0A">
        <w:rPr>
          <w:rFonts w:cs="Arial"/>
        </w:rPr>
        <w:t xml:space="preserve"> (Press and PR Protocol)</w:t>
      </w:r>
      <w:r w:rsidRPr="009D64EA">
        <w:rPr>
          <w:rFonts w:cs="Arial"/>
        </w:rPr>
        <w:t xml:space="preserve"> as amended from time to time between the Parties.</w:t>
      </w:r>
    </w:p>
    <w:p w14:paraId="61EA9B4E" w14:textId="27D4E297" w:rsidR="000858B6" w:rsidRPr="009D64EA" w:rsidRDefault="000858B6" w:rsidP="00B27627">
      <w:pPr>
        <w:pStyle w:val="SP1"/>
      </w:pPr>
      <w:bookmarkStart w:id="907" w:name="_Toc197334393"/>
      <w:bookmarkStart w:id="908" w:name="_Toc202330024"/>
      <w:bookmarkStart w:id="909" w:name="_Toc209928095"/>
      <w:bookmarkStart w:id="910" w:name="_Toc209928218"/>
      <w:bookmarkStart w:id="911" w:name="_Toc209929332"/>
      <w:bookmarkStart w:id="912" w:name="_Toc211396897"/>
      <w:bookmarkStart w:id="913" w:name="_Toc211397040"/>
      <w:bookmarkStart w:id="914" w:name="_Toc216495049"/>
      <w:bookmarkStart w:id="915" w:name="_Toc216597704"/>
      <w:bookmarkStart w:id="916" w:name="_Toc216597816"/>
      <w:bookmarkStart w:id="917" w:name="_Toc217727595"/>
      <w:bookmarkStart w:id="918" w:name="_Toc217727775"/>
      <w:bookmarkStart w:id="919" w:name="_Toc217727949"/>
      <w:bookmarkStart w:id="920" w:name="_Toc219715630"/>
      <w:bookmarkStart w:id="921" w:name="_Toc222641749"/>
      <w:bookmarkStart w:id="922" w:name="_Toc222647278"/>
      <w:bookmarkStart w:id="923" w:name="_Toc222647389"/>
      <w:bookmarkStart w:id="924" w:name="_Toc222729881"/>
      <w:bookmarkStart w:id="925" w:name="_Toc233022474"/>
      <w:bookmarkStart w:id="926" w:name="_Toc233022583"/>
      <w:bookmarkStart w:id="927" w:name="_Toc233022754"/>
      <w:bookmarkStart w:id="928" w:name="_Toc233022880"/>
      <w:bookmarkStart w:id="929" w:name="_Toc364851715"/>
      <w:bookmarkStart w:id="930" w:name="_Toc400095105"/>
      <w:bookmarkStart w:id="931" w:name="_Ref98956971"/>
      <w:bookmarkStart w:id="932" w:name="_Toc200544425"/>
      <w:r w:rsidRPr="009D64EA">
        <w:t>SEVERABILITY</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6F880057" w14:textId="0CAD2E7C" w:rsidR="00507398" w:rsidRPr="009D64EA" w:rsidRDefault="000858B6" w:rsidP="00B27627">
      <w:pPr>
        <w:pStyle w:val="SP2"/>
        <w:rPr>
          <w:rFonts w:cs="Arial"/>
        </w:rPr>
      </w:pPr>
      <w:r w:rsidRPr="009D64EA">
        <w:rPr>
          <w:rFonts w:cs="Arial"/>
        </w:rPr>
        <w:t>If any provision</w:t>
      </w:r>
      <w:r w:rsidR="0032695B" w:rsidRPr="009D64EA">
        <w:rPr>
          <w:rFonts w:cs="Arial"/>
        </w:rPr>
        <w:t xml:space="preserve"> or part-provision of</w:t>
      </w:r>
      <w:r w:rsidRPr="009D64EA">
        <w:rPr>
          <w:rFonts w:cs="Arial"/>
        </w:rPr>
        <w:t xml:space="preserve"> this Agreement </w:t>
      </w:r>
      <w:r w:rsidR="00507398" w:rsidRPr="009D64EA">
        <w:rPr>
          <w:rFonts w:cs="Arial"/>
        </w:rPr>
        <w:t xml:space="preserve">is or becomes </w:t>
      </w:r>
      <w:r w:rsidRPr="009D64EA">
        <w:rPr>
          <w:rFonts w:cs="Arial"/>
        </w:rPr>
        <w:t>be invalid</w:t>
      </w:r>
      <w:r w:rsidR="00507398" w:rsidRPr="009D64EA">
        <w:rPr>
          <w:rFonts w:cs="Arial"/>
        </w:rPr>
        <w:t>,</w:t>
      </w:r>
      <w:r w:rsidRPr="009D64EA">
        <w:rPr>
          <w:rFonts w:cs="Arial"/>
        </w:rPr>
        <w:t xml:space="preserve"> </w:t>
      </w:r>
      <w:r w:rsidR="0032695B" w:rsidRPr="009D64EA">
        <w:rPr>
          <w:rFonts w:cs="Arial"/>
        </w:rPr>
        <w:t>illegal</w:t>
      </w:r>
      <w:r w:rsidRPr="009D64EA">
        <w:rPr>
          <w:rFonts w:cs="Arial"/>
        </w:rPr>
        <w:t xml:space="preserve"> or unenforceable to any extent, </w:t>
      </w:r>
      <w:r w:rsidR="0032695B" w:rsidRPr="009D64EA">
        <w:rPr>
          <w:rFonts w:cs="Arial"/>
        </w:rPr>
        <w:t>it</w:t>
      </w:r>
      <w:r w:rsidRPr="009D64EA">
        <w:rPr>
          <w:rFonts w:cs="Arial"/>
        </w:rPr>
        <w:t xml:space="preserve"> shall </w:t>
      </w:r>
      <w:r w:rsidR="0089685C" w:rsidRPr="009D64EA">
        <w:rPr>
          <w:rFonts w:cs="Arial"/>
        </w:rPr>
        <w:t xml:space="preserve">be deemed modified to the minimum extent necessary to make it </w:t>
      </w:r>
      <w:r w:rsidRPr="009D64EA">
        <w:rPr>
          <w:rFonts w:cs="Arial"/>
        </w:rPr>
        <w:t xml:space="preserve">valid, legal </w:t>
      </w:r>
      <w:r w:rsidR="0089685C" w:rsidRPr="009D64EA">
        <w:rPr>
          <w:rFonts w:cs="Arial"/>
        </w:rPr>
        <w:t>and</w:t>
      </w:r>
      <w:r w:rsidRPr="009D64EA">
        <w:rPr>
          <w:rFonts w:cs="Arial"/>
        </w:rPr>
        <w:t xml:space="preserve"> enforceab</w:t>
      </w:r>
      <w:r w:rsidR="0089685C" w:rsidRPr="009D64EA">
        <w:rPr>
          <w:rFonts w:cs="Arial"/>
        </w:rPr>
        <w:t xml:space="preserve">le. </w:t>
      </w:r>
      <w:r w:rsidR="00507398" w:rsidRPr="009D64EA">
        <w:rPr>
          <w:rFonts w:cs="Arial"/>
        </w:rPr>
        <w:t xml:space="preserve">If such modification is not possible, the </w:t>
      </w:r>
      <w:r w:rsidR="006F43F9" w:rsidRPr="009D64EA">
        <w:rPr>
          <w:rFonts w:cs="Arial"/>
        </w:rPr>
        <w:t xml:space="preserve">relevant </w:t>
      </w:r>
      <w:r w:rsidR="00507398" w:rsidRPr="009D64EA">
        <w:rPr>
          <w:rFonts w:cs="Arial"/>
        </w:rPr>
        <w:t>provision</w:t>
      </w:r>
      <w:r w:rsidR="006F43F9" w:rsidRPr="009D64EA">
        <w:rPr>
          <w:rFonts w:cs="Arial"/>
        </w:rPr>
        <w:t xml:space="preserve"> or part-provision</w:t>
      </w:r>
      <w:r w:rsidR="0089685C" w:rsidRPr="009D64EA">
        <w:rPr>
          <w:rFonts w:cs="Arial"/>
        </w:rPr>
        <w:t xml:space="preserve"> </w:t>
      </w:r>
      <w:r w:rsidR="00507398" w:rsidRPr="009D64EA">
        <w:rPr>
          <w:rFonts w:cs="Arial"/>
        </w:rPr>
        <w:t xml:space="preserve">shall be deemed deleted and the </w:t>
      </w:r>
      <w:bookmarkStart w:id="933" w:name="El2uxO"/>
      <w:r w:rsidR="00507398" w:rsidRPr="009D64EA">
        <w:rPr>
          <w:rFonts w:cs="Arial"/>
        </w:rPr>
        <w:t xml:space="preserve">Parties </w:t>
      </w:r>
      <w:bookmarkEnd w:id="933"/>
      <w:r w:rsidR="006F43F9" w:rsidRPr="009D64EA">
        <w:rPr>
          <w:rFonts w:cs="Arial"/>
        </w:rPr>
        <w:t>sha</w:t>
      </w:r>
      <w:r w:rsidR="00507398" w:rsidRPr="009D64EA">
        <w:rPr>
          <w:rFonts w:cs="Arial"/>
        </w:rPr>
        <w:t xml:space="preserve">ll negotiate in good faith </w:t>
      </w:r>
      <w:r w:rsidR="006F43F9" w:rsidRPr="009D64EA">
        <w:rPr>
          <w:rFonts w:cs="Arial"/>
        </w:rPr>
        <w:t xml:space="preserve">an alternative provision that, to the greatest extent possible, achieves </w:t>
      </w:r>
      <w:r w:rsidR="00507398" w:rsidRPr="009D64EA">
        <w:rPr>
          <w:rFonts w:cs="Arial"/>
        </w:rPr>
        <w:t>the inten</w:t>
      </w:r>
      <w:r w:rsidR="006F43F9" w:rsidRPr="009D64EA">
        <w:rPr>
          <w:rFonts w:cs="Arial"/>
        </w:rPr>
        <w:t xml:space="preserve">ded result of </w:t>
      </w:r>
      <w:r w:rsidR="00507398" w:rsidRPr="009D64EA">
        <w:rPr>
          <w:rFonts w:cs="Arial"/>
        </w:rPr>
        <w:t>the deleted provision. Any modification to or deletion of a provision</w:t>
      </w:r>
      <w:r w:rsidR="003343B3" w:rsidRPr="009D64EA">
        <w:rPr>
          <w:rFonts w:cs="Arial"/>
        </w:rPr>
        <w:t xml:space="preserve"> or part-provision</w:t>
      </w:r>
      <w:r w:rsidR="00507398" w:rsidRPr="009D64EA">
        <w:rPr>
          <w:rFonts w:cs="Arial"/>
        </w:rPr>
        <w:t xml:space="preserve"> under this </w:t>
      </w:r>
      <w:r w:rsidR="00E67F26" w:rsidRPr="009D64EA">
        <w:rPr>
          <w:rFonts w:cs="Arial"/>
        </w:rPr>
        <w:t>Clause</w:t>
      </w:r>
      <w:r w:rsidR="00507398" w:rsidRPr="009D64EA">
        <w:rPr>
          <w:rFonts w:cs="Arial"/>
        </w:rPr>
        <w:t xml:space="preserve"> </w:t>
      </w:r>
      <w:r w:rsidR="005E0FCF" w:rsidRPr="009D64EA">
        <w:rPr>
          <w:rFonts w:cs="Arial"/>
        </w:rPr>
        <w:t>5</w:t>
      </w:r>
      <w:r w:rsidR="009D64EA" w:rsidRPr="009D64EA">
        <w:rPr>
          <w:rFonts w:cs="Arial"/>
        </w:rPr>
        <w:t>8</w:t>
      </w:r>
      <w:r w:rsidR="005E0FCF" w:rsidRPr="009D64EA">
        <w:rPr>
          <w:rFonts w:cs="Arial"/>
        </w:rPr>
        <w:t xml:space="preserve"> </w:t>
      </w:r>
      <w:r w:rsidR="00507398" w:rsidRPr="009D64EA">
        <w:rPr>
          <w:rFonts w:cs="Arial"/>
        </w:rPr>
        <w:t>shall not affect the validity and enforceability of the rest of th</w:t>
      </w:r>
      <w:r w:rsidR="003343B3" w:rsidRPr="009D64EA">
        <w:rPr>
          <w:rFonts w:cs="Arial"/>
        </w:rPr>
        <w:t xml:space="preserve">is </w:t>
      </w:r>
      <w:r w:rsidR="0032695B" w:rsidRPr="009D64EA">
        <w:rPr>
          <w:rFonts w:cs="Arial"/>
        </w:rPr>
        <w:t>Agreement</w:t>
      </w:r>
      <w:r w:rsidR="00507398" w:rsidRPr="009D64EA">
        <w:rPr>
          <w:rFonts w:cs="Arial"/>
        </w:rPr>
        <w:t>.</w:t>
      </w:r>
    </w:p>
    <w:p w14:paraId="76BABF3C" w14:textId="7F64992D" w:rsidR="000858B6" w:rsidRPr="002D3F95" w:rsidRDefault="00733F31" w:rsidP="00B27627">
      <w:pPr>
        <w:pStyle w:val="SP1"/>
        <w:rPr>
          <w:rFonts w:cs="Arial"/>
        </w:rPr>
      </w:pPr>
      <w:bookmarkStart w:id="934" w:name="_Toc98833745"/>
      <w:bookmarkStart w:id="935" w:name="_Toc98833943"/>
      <w:bookmarkStart w:id="936" w:name="_Toc98834140"/>
      <w:bookmarkStart w:id="937" w:name="_Toc98834337"/>
      <w:bookmarkStart w:id="938" w:name="_Toc98834535"/>
      <w:bookmarkStart w:id="939" w:name="_Toc98834733"/>
      <w:bookmarkStart w:id="940" w:name="_Toc98835109"/>
      <w:bookmarkStart w:id="941" w:name="_Toc98835614"/>
      <w:bookmarkStart w:id="942" w:name="_Toc98870937"/>
      <w:bookmarkStart w:id="943" w:name="_Toc197334397"/>
      <w:bookmarkStart w:id="944" w:name="_Toc202330028"/>
      <w:bookmarkStart w:id="945" w:name="_Toc209928099"/>
      <w:bookmarkStart w:id="946" w:name="_Toc209928222"/>
      <w:bookmarkStart w:id="947" w:name="_Toc209929336"/>
      <w:bookmarkStart w:id="948" w:name="_Toc211396901"/>
      <w:bookmarkStart w:id="949" w:name="_Toc211397044"/>
      <w:bookmarkStart w:id="950" w:name="_Toc216495053"/>
      <w:bookmarkStart w:id="951" w:name="_Toc216597708"/>
      <w:bookmarkStart w:id="952" w:name="_Toc216597820"/>
      <w:bookmarkStart w:id="953" w:name="_Toc217727599"/>
      <w:bookmarkStart w:id="954" w:name="_Toc217727779"/>
      <w:bookmarkStart w:id="955" w:name="_Toc217727953"/>
      <w:bookmarkStart w:id="956" w:name="_Toc219715634"/>
      <w:bookmarkStart w:id="957" w:name="_Toc222641753"/>
      <w:bookmarkStart w:id="958" w:name="_Toc222647282"/>
      <w:bookmarkStart w:id="959" w:name="_Toc222647393"/>
      <w:bookmarkStart w:id="960" w:name="_Toc222729885"/>
      <w:bookmarkStart w:id="961" w:name="_Toc233022478"/>
      <w:bookmarkStart w:id="962" w:name="_Toc233022587"/>
      <w:bookmarkStart w:id="963" w:name="_Toc233022758"/>
      <w:bookmarkStart w:id="964" w:name="_Toc233022884"/>
      <w:bookmarkStart w:id="965" w:name="_Toc364851719"/>
      <w:bookmarkStart w:id="966" w:name="_Toc400095109"/>
      <w:bookmarkStart w:id="967" w:name="_Toc200544426"/>
      <w:bookmarkEnd w:id="934"/>
      <w:bookmarkEnd w:id="935"/>
      <w:bookmarkEnd w:id="936"/>
      <w:bookmarkEnd w:id="937"/>
      <w:bookmarkEnd w:id="938"/>
      <w:bookmarkEnd w:id="939"/>
      <w:bookmarkEnd w:id="940"/>
      <w:bookmarkEnd w:id="941"/>
      <w:bookmarkEnd w:id="942"/>
      <w:r w:rsidRPr="002D3F95">
        <w:rPr>
          <w:rFonts w:cs="Arial"/>
        </w:rPr>
        <w:lastRenderedPageBreak/>
        <w:t xml:space="preserve">NO </w:t>
      </w:r>
      <w:r w:rsidR="000858B6" w:rsidRPr="002D3F95">
        <w:rPr>
          <w:rFonts w:cs="Arial"/>
        </w:rPr>
        <w:t>PARTNERSHIP</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00E56B2F" w:rsidRPr="002D3F95">
        <w:rPr>
          <w:rFonts w:cs="Arial"/>
        </w:rPr>
        <w:t xml:space="preserve"> OR AGENCY</w:t>
      </w:r>
      <w:bookmarkEnd w:id="967"/>
    </w:p>
    <w:p w14:paraId="5811C40C" w14:textId="77777777" w:rsidR="00C52550" w:rsidRPr="002D3F95" w:rsidRDefault="007B1E5D" w:rsidP="00B27627">
      <w:pPr>
        <w:pStyle w:val="SP2"/>
        <w:rPr>
          <w:rFonts w:cs="Arial"/>
        </w:rPr>
      </w:pPr>
      <w:r w:rsidRPr="002D3F95">
        <w:rPr>
          <w:rFonts w:cs="Arial"/>
        </w:rPr>
        <w:t>The Parties are independent persons and are not partners, principal and agent or employer and employee</w:t>
      </w:r>
      <w:r w:rsidR="00DD0070" w:rsidRPr="002D3F95">
        <w:rPr>
          <w:rFonts w:cs="Arial"/>
        </w:rPr>
        <w:t xml:space="preserve">. </w:t>
      </w:r>
      <w:r w:rsidR="00C52550" w:rsidRPr="002D3F95">
        <w:rPr>
          <w:rFonts w:cs="Arial"/>
        </w:rPr>
        <w:t>Each Party confirms it is acting on its own behalf and not for the benefit of any other person.</w:t>
      </w:r>
    </w:p>
    <w:p w14:paraId="48402131" w14:textId="66BEF9B6" w:rsidR="00DD0070" w:rsidRPr="002D3F95" w:rsidRDefault="000858B6" w:rsidP="00B27627">
      <w:pPr>
        <w:pStyle w:val="SP2"/>
        <w:rPr>
          <w:rFonts w:cs="Arial"/>
        </w:rPr>
      </w:pPr>
      <w:r w:rsidRPr="00960C65">
        <w:t>Nothing in this Agreement</w:t>
      </w:r>
      <w:r w:rsidR="00DD0070" w:rsidRPr="00960C65">
        <w:t xml:space="preserve"> </w:t>
      </w:r>
      <w:r w:rsidR="00DD0070" w:rsidRPr="002D3F95">
        <w:rPr>
          <w:rFonts w:cs="Arial"/>
        </w:rPr>
        <w:t>constitutes, or will be deemed to constitute,</w:t>
      </w:r>
      <w:r w:rsidRPr="002D3F95">
        <w:rPr>
          <w:rFonts w:cs="Arial"/>
        </w:rPr>
        <w:t xml:space="preserve"> a partnership between the Parties </w:t>
      </w:r>
      <w:r w:rsidR="00E56B2F" w:rsidRPr="002D3F95">
        <w:rPr>
          <w:rFonts w:cs="Arial"/>
        </w:rPr>
        <w:t>for any purpose whatsoever</w:t>
      </w:r>
      <w:r w:rsidR="0067037D" w:rsidRPr="002D3F95">
        <w:rPr>
          <w:rFonts w:cs="Arial"/>
        </w:rPr>
        <w:t xml:space="preserve">, </w:t>
      </w:r>
      <w:r w:rsidR="00217872" w:rsidRPr="002D3F95">
        <w:rPr>
          <w:rFonts w:cs="Arial"/>
        </w:rPr>
        <w:t xml:space="preserve">nor make any Party the agent of the other Party </w:t>
      </w:r>
      <w:r w:rsidRPr="002D3F95">
        <w:rPr>
          <w:rFonts w:cs="Arial"/>
        </w:rPr>
        <w:t>or to allow either Party to hold itself out as acting on behalf of the other</w:t>
      </w:r>
      <w:r w:rsidR="00217872" w:rsidRPr="002D3F95">
        <w:rPr>
          <w:rFonts w:cs="Arial"/>
        </w:rPr>
        <w:t>, save where expressly authorised by the relevant Party.</w:t>
      </w:r>
      <w:r w:rsidR="00DD0070" w:rsidRPr="002D3F95">
        <w:rPr>
          <w:rFonts w:cs="Arial"/>
        </w:rPr>
        <w:t xml:space="preserve"> None of the Parties shall have, nor will represent that they have, any authority to make any commitments on the other Party’s behalf.</w:t>
      </w:r>
    </w:p>
    <w:p w14:paraId="71E1594C" w14:textId="77777777" w:rsidR="000858B6" w:rsidRPr="00960C65" w:rsidRDefault="000858B6" w:rsidP="00B27627">
      <w:pPr>
        <w:pStyle w:val="SP1"/>
      </w:pPr>
      <w:bookmarkStart w:id="968" w:name="_Toc98833747"/>
      <w:bookmarkStart w:id="969" w:name="_Toc98833945"/>
      <w:bookmarkStart w:id="970" w:name="_Toc98834142"/>
      <w:bookmarkStart w:id="971" w:name="_Toc98834339"/>
      <w:bookmarkStart w:id="972" w:name="_Toc98834537"/>
      <w:bookmarkStart w:id="973" w:name="_Toc98834735"/>
      <w:bookmarkStart w:id="974" w:name="_Toc98835111"/>
      <w:bookmarkStart w:id="975" w:name="_Toc98835616"/>
      <w:bookmarkStart w:id="976" w:name="_Toc98870939"/>
      <w:bookmarkStart w:id="977" w:name="_Toc200544427"/>
      <w:bookmarkEnd w:id="968"/>
      <w:bookmarkEnd w:id="969"/>
      <w:bookmarkEnd w:id="970"/>
      <w:bookmarkEnd w:id="971"/>
      <w:bookmarkEnd w:id="972"/>
      <w:bookmarkEnd w:id="973"/>
      <w:bookmarkEnd w:id="974"/>
      <w:bookmarkEnd w:id="975"/>
      <w:bookmarkEnd w:id="976"/>
      <w:r w:rsidRPr="00960C65">
        <w:t>SURVIVAL</w:t>
      </w:r>
      <w:bookmarkEnd w:id="977"/>
    </w:p>
    <w:p w14:paraId="0DE1B7A2" w14:textId="2DCDE849" w:rsidR="001B66DE" w:rsidRPr="002D3F95" w:rsidRDefault="001B66DE" w:rsidP="00B27627">
      <w:pPr>
        <w:pStyle w:val="SP2"/>
        <w:rPr>
          <w:rFonts w:cs="Arial"/>
        </w:rPr>
      </w:pPr>
      <w:r w:rsidRPr="002D3F95">
        <w:rPr>
          <w:rFonts w:cs="Arial"/>
        </w:rPr>
        <w:t xml:space="preserve">On termination or expiry of </w:t>
      </w:r>
      <w:r w:rsidRPr="00960C65">
        <w:t>this Agreement</w:t>
      </w:r>
      <w:r w:rsidRPr="002D3F95">
        <w:rPr>
          <w:rFonts w:cs="Arial"/>
        </w:rPr>
        <w:t>, the followi</w:t>
      </w:r>
      <w:r w:rsidRPr="005930B0">
        <w:rPr>
          <w:rFonts w:cs="Arial"/>
        </w:rPr>
        <w:t xml:space="preserve">ng </w:t>
      </w:r>
      <w:r w:rsidR="00E67F26" w:rsidRPr="005930B0">
        <w:rPr>
          <w:rFonts w:cs="Arial"/>
        </w:rPr>
        <w:t>clause</w:t>
      </w:r>
      <w:r w:rsidRPr="005930B0">
        <w:rPr>
          <w:rFonts w:cs="Arial"/>
        </w:rPr>
        <w:t>s s</w:t>
      </w:r>
      <w:r w:rsidRPr="002D3F95">
        <w:rPr>
          <w:rFonts w:cs="Arial"/>
        </w:rPr>
        <w:t xml:space="preserve">hall continue in </w:t>
      </w:r>
      <w:r w:rsidR="00C307F2" w:rsidRPr="002D3F95">
        <w:rPr>
          <w:rFonts w:cs="Arial"/>
        </w:rPr>
        <w:t xml:space="preserve">full </w:t>
      </w:r>
      <w:r w:rsidRPr="002D3F95">
        <w:rPr>
          <w:rFonts w:cs="Arial"/>
        </w:rPr>
        <w:t>force</w:t>
      </w:r>
      <w:r w:rsidR="00C307F2" w:rsidRPr="002D3F95">
        <w:rPr>
          <w:rFonts w:cs="Arial"/>
        </w:rPr>
        <w:t xml:space="preserve"> </w:t>
      </w:r>
      <w:r w:rsidR="00C307F2" w:rsidRPr="005930B0">
        <w:rPr>
          <w:rFonts w:cs="Arial"/>
        </w:rPr>
        <w:t>and effect</w:t>
      </w:r>
      <w:r w:rsidRPr="005930B0">
        <w:rPr>
          <w:rFonts w:cs="Arial"/>
        </w:rPr>
        <w:t xml:space="preserve">: </w:t>
      </w:r>
      <w:r w:rsidR="00E67F26" w:rsidRPr="005930B0">
        <w:rPr>
          <w:rFonts w:cs="Arial"/>
        </w:rPr>
        <w:t>Clause</w:t>
      </w:r>
      <w:r w:rsidR="000858B6" w:rsidRPr="005930B0">
        <w:rPr>
          <w:rFonts w:cs="Arial"/>
        </w:rPr>
        <w:t xml:space="preserve"> 2</w:t>
      </w:r>
      <w:r w:rsidR="00756859" w:rsidRPr="005930B0">
        <w:rPr>
          <w:rFonts w:cs="Arial"/>
        </w:rPr>
        <w:t>2</w:t>
      </w:r>
      <w:r w:rsidR="000858B6" w:rsidRPr="005930B0">
        <w:rPr>
          <w:rFonts w:cs="Arial"/>
        </w:rPr>
        <w:t xml:space="preserve"> </w:t>
      </w:r>
      <w:r w:rsidR="0024071A" w:rsidRPr="005930B0">
        <w:rPr>
          <w:rFonts w:cs="Arial"/>
        </w:rPr>
        <w:t>(</w:t>
      </w:r>
      <w:r w:rsidR="001C1922" w:rsidRPr="005930B0">
        <w:rPr>
          <w:rFonts w:cs="Arial"/>
        </w:rPr>
        <w:t>Records Audit</w:t>
      </w:r>
      <w:r w:rsidR="00197B99" w:rsidRPr="005930B0">
        <w:rPr>
          <w:rFonts w:cs="Arial"/>
        </w:rPr>
        <w:t xml:space="preserve"> and Inspection</w:t>
      </w:r>
      <w:r w:rsidR="0024071A" w:rsidRPr="005930B0">
        <w:rPr>
          <w:rFonts w:cs="Arial"/>
        </w:rPr>
        <w:t xml:space="preserve">), </w:t>
      </w:r>
      <w:r w:rsidR="00E67F26" w:rsidRPr="005930B0">
        <w:rPr>
          <w:rFonts w:cs="Arial"/>
        </w:rPr>
        <w:t>Clause</w:t>
      </w:r>
      <w:r w:rsidR="0024071A" w:rsidRPr="005930B0">
        <w:rPr>
          <w:rFonts w:cs="Arial"/>
        </w:rPr>
        <w:t xml:space="preserve"> </w:t>
      </w:r>
      <w:r w:rsidR="008978B6" w:rsidRPr="005930B0">
        <w:rPr>
          <w:rFonts w:cs="Arial"/>
        </w:rPr>
        <w:t>2</w:t>
      </w:r>
      <w:r w:rsidR="00756859" w:rsidRPr="005930B0">
        <w:rPr>
          <w:rFonts w:cs="Arial"/>
        </w:rPr>
        <w:t>4</w:t>
      </w:r>
      <w:r w:rsidR="0024071A" w:rsidRPr="005930B0">
        <w:rPr>
          <w:rFonts w:cs="Arial"/>
        </w:rPr>
        <w:t xml:space="preserve"> (</w:t>
      </w:r>
      <w:r w:rsidR="001C1922" w:rsidRPr="005930B0">
        <w:rPr>
          <w:rFonts w:cs="Arial"/>
        </w:rPr>
        <w:t>Set-Off</w:t>
      </w:r>
      <w:r w:rsidR="0024071A" w:rsidRPr="005930B0">
        <w:rPr>
          <w:rFonts w:cs="Arial"/>
        </w:rPr>
        <w:t xml:space="preserve">), </w:t>
      </w:r>
      <w:r w:rsidR="00E67F26" w:rsidRPr="005930B0">
        <w:rPr>
          <w:rFonts w:cs="Arial"/>
        </w:rPr>
        <w:t>Clause</w:t>
      </w:r>
      <w:r w:rsidR="00197B99" w:rsidRPr="005930B0">
        <w:rPr>
          <w:rFonts w:cs="Arial"/>
        </w:rPr>
        <w:t xml:space="preserve"> 31 (Consequences of Termination), </w:t>
      </w:r>
      <w:r w:rsidR="00E67F26" w:rsidRPr="005930B0">
        <w:rPr>
          <w:rFonts w:cs="Arial"/>
        </w:rPr>
        <w:t>Clause</w:t>
      </w:r>
      <w:r w:rsidR="00197B99" w:rsidRPr="005930B0">
        <w:rPr>
          <w:rFonts w:cs="Arial"/>
        </w:rPr>
        <w:t xml:space="preserve"> 32 (Exit Arrangements)</w:t>
      </w:r>
      <w:r w:rsidR="003356D5">
        <w:rPr>
          <w:rFonts w:cs="Arial"/>
        </w:rPr>
        <w:t>,</w:t>
      </w:r>
      <w:r w:rsidR="00197B99" w:rsidRPr="005930B0">
        <w:rPr>
          <w:rFonts w:cs="Arial"/>
        </w:rPr>
        <w:t xml:space="preserve"> </w:t>
      </w:r>
      <w:r w:rsidR="00E67F26" w:rsidRPr="005930B0">
        <w:rPr>
          <w:rFonts w:cs="Arial"/>
        </w:rPr>
        <w:t>Clause</w:t>
      </w:r>
      <w:r w:rsidR="0024071A" w:rsidRPr="005930B0">
        <w:rPr>
          <w:rFonts w:cs="Arial"/>
        </w:rPr>
        <w:t xml:space="preserve"> </w:t>
      </w:r>
      <w:r w:rsidR="008978B6" w:rsidRPr="005930B0">
        <w:rPr>
          <w:rFonts w:cs="Arial"/>
        </w:rPr>
        <w:t>3</w:t>
      </w:r>
      <w:r w:rsidR="00756859" w:rsidRPr="005930B0">
        <w:rPr>
          <w:rFonts w:cs="Arial"/>
        </w:rPr>
        <w:t>3</w:t>
      </w:r>
      <w:r w:rsidR="00D3431A" w:rsidRPr="005930B0">
        <w:rPr>
          <w:rFonts w:cs="Arial"/>
        </w:rPr>
        <w:t xml:space="preserve"> (Liability)</w:t>
      </w:r>
      <w:r w:rsidR="009C5E21" w:rsidRPr="005930B0">
        <w:rPr>
          <w:rFonts w:cs="Arial"/>
        </w:rPr>
        <w:t xml:space="preserve">, </w:t>
      </w:r>
      <w:r w:rsidR="00E67F26" w:rsidRPr="005930B0">
        <w:rPr>
          <w:rFonts w:cs="Arial"/>
        </w:rPr>
        <w:t>Clause</w:t>
      </w:r>
      <w:r w:rsidR="009C5E21" w:rsidRPr="005930B0">
        <w:rPr>
          <w:rFonts w:cs="Arial"/>
        </w:rPr>
        <w:t xml:space="preserve"> 3</w:t>
      </w:r>
      <w:r w:rsidR="00756859" w:rsidRPr="005930B0">
        <w:rPr>
          <w:rFonts w:cs="Arial"/>
        </w:rPr>
        <w:t>4</w:t>
      </w:r>
      <w:r w:rsidR="009C5E21" w:rsidRPr="005930B0">
        <w:rPr>
          <w:rFonts w:cs="Arial"/>
        </w:rPr>
        <w:t xml:space="preserve"> (Control of claims covered by an indemnity)</w:t>
      </w:r>
      <w:r w:rsidR="0024071A" w:rsidRPr="005930B0">
        <w:rPr>
          <w:rFonts w:cs="Arial"/>
        </w:rPr>
        <w:t xml:space="preserve">, </w:t>
      </w:r>
      <w:r w:rsidR="00E67F26" w:rsidRPr="005930B0">
        <w:rPr>
          <w:rFonts w:cs="Arial"/>
        </w:rPr>
        <w:t>Clause</w:t>
      </w:r>
      <w:r w:rsidR="0024071A" w:rsidRPr="005930B0">
        <w:rPr>
          <w:rFonts w:cs="Arial"/>
        </w:rPr>
        <w:t xml:space="preserve"> </w:t>
      </w:r>
      <w:r w:rsidR="008978B6" w:rsidRPr="005930B0">
        <w:rPr>
          <w:rFonts w:cs="Arial"/>
        </w:rPr>
        <w:t>3</w:t>
      </w:r>
      <w:r w:rsidR="00756859" w:rsidRPr="005930B0">
        <w:rPr>
          <w:rFonts w:cs="Arial"/>
        </w:rPr>
        <w:t>5</w:t>
      </w:r>
      <w:r w:rsidR="001C1922" w:rsidRPr="005930B0">
        <w:rPr>
          <w:rFonts w:cs="Arial"/>
        </w:rPr>
        <w:t xml:space="preserve"> (Insurance), </w:t>
      </w:r>
      <w:r w:rsidR="00E67F26" w:rsidRPr="005930B0">
        <w:rPr>
          <w:rFonts w:cs="Arial"/>
        </w:rPr>
        <w:t>Clause</w:t>
      </w:r>
      <w:r w:rsidR="001C1922" w:rsidRPr="005930B0">
        <w:rPr>
          <w:rFonts w:cs="Arial"/>
        </w:rPr>
        <w:t xml:space="preserve"> 4</w:t>
      </w:r>
      <w:r w:rsidR="00756859" w:rsidRPr="005930B0">
        <w:rPr>
          <w:rFonts w:cs="Arial"/>
        </w:rPr>
        <w:t>1</w:t>
      </w:r>
      <w:r w:rsidR="001C1922" w:rsidRPr="005930B0">
        <w:rPr>
          <w:rFonts w:cs="Arial"/>
        </w:rPr>
        <w:t xml:space="preserve"> (Freedom of Information), </w:t>
      </w:r>
      <w:r w:rsidR="00E67F26" w:rsidRPr="005930B0">
        <w:rPr>
          <w:rFonts w:cs="Arial"/>
        </w:rPr>
        <w:t>Clause</w:t>
      </w:r>
      <w:r w:rsidR="001C1922" w:rsidRPr="005930B0">
        <w:rPr>
          <w:rFonts w:cs="Arial"/>
        </w:rPr>
        <w:t xml:space="preserve"> 4</w:t>
      </w:r>
      <w:r w:rsidR="00756859" w:rsidRPr="005930B0">
        <w:rPr>
          <w:rFonts w:cs="Arial"/>
        </w:rPr>
        <w:t>2</w:t>
      </w:r>
      <w:r w:rsidR="001C1922" w:rsidRPr="005930B0">
        <w:rPr>
          <w:rFonts w:cs="Arial"/>
        </w:rPr>
        <w:t xml:space="preserve"> (</w:t>
      </w:r>
      <w:r w:rsidR="00756859" w:rsidRPr="005930B0">
        <w:rPr>
          <w:rFonts w:cs="Arial"/>
        </w:rPr>
        <w:t>C</w:t>
      </w:r>
      <w:r w:rsidR="001C1922" w:rsidRPr="005930B0">
        <w:rPr>
          <w:rFonts w:cs="Arial"/>
        </w:rPr>
        <w:t>onfidentiality)</w:t>
      </w:r>
      <w:r w:rsidR="003356D5">
        <w:rPr>
          <w:rFonts w:cs="Arial"/>
        </w:rPr>
        <w:t xml:space="preserve">, </w:t>
      </w:r>
      <w:r w:rsidR="00E67F26" w:rsidRPr="005930B0">
        <w:rPr>
          <w:rFonts w:cs="Arial"/>
        </w:rPr>
        <w:t>Clause</w:t>
      </w:r>
      <w:r w:rsidR="001C1922" w:rsidRPr="005930B0">
        <w:rPr>
          <w:rFonts w:cs="Arial"/>
        </w:rPr>
        <w:t xml:space="preserve"> </w:t>
      </w:r>
      <w:r w:rsidR="005E0FCF" w:rsidRPr="005930B0">
        <w:rPr>
          <w:rFonts w:cs="Arial"/>
        </w:rPr>
        <w:t>4</w:t>
      </w:r>
      <w:r w:rsidR="003356D5">
        <w:rPr>
          <w:rFonts w:cs="Arial"/>
        </w:rPr>
        <w:t>4</w:t>
      </w:r>
      <w:r w:rsidR="001C1922" w:rsidRPr="005930B0">
        <w:rPr>
          <w:rFonts w:cs="Arial"/>
        </w:rPr>
        <w:t xml:space="preserve"> (Protection of</w:t>
      </w:r>
      <w:r w:rsidR="001C1922" w:rsidRPr="005930B0">
        <w:t xml:space="preserve"> Personal Data</w:t>
      </w:r>
      <w:r w:rsidR="001C1922" w:rsidRPr="005930B0">
        <w:rPr>
          <w:rFonts w:cs="Arial"/>
        </w:rPr>
        <w:t>)</w:t>
      </w:r>
      <w:r w:rsidR="00197B99" w:rsidRPr="005930B0">
        <w:rPr>
          <w:rFonts w:cs="Arial"/>
        </w:rPr>
        <w:t xml:space="preserve">, </w:t>
      </w:r>
      <w:r w:rsidR="00E67F26" w:rsidRPr="005930B0">
        <w:rPr>
          <w:rFonts w:cs="Arial"/>
        </w:rPr>
        <w:t>Clause</w:t>
      </w:r>
      <w:r w:rsidR="00CE7838" w:rsidRPr="005930B0">
        <w:rPr>
          <w:rFonts w:cs="Arial"/>
        </w:rPr>
        <w:t xml:space="preserve"> 5</w:t>
      </w:r>
      <w:r w:rsidR="003356D5">
        <w:rPr>
          <w:rFonts w:cs="Arial"/>
        </w:rPr>
        <w:t>7</w:t>
      </w:r>
      <w:r w:rsidR="00CE7838" w:rsidRPr="005930B0">
        <w:rPr>
          <w:rFonts w:cs="Arial"/>
        </w:rPr>
        <w:t xml:space="preserve"> (Press and PR Protocol) and </w:t>
      </w:r>
      <w:r w:rsidR="00E67F26" w:rsidRPr="005930B0">
        <w:rPr>
          <w:rFonts w:cs="Arial"/>
        </w:rPr>
        <w:t>Clause</w:t>
      </w:r>
      <w:r w:rsidR="00197B99" w:rsidRPr="005930B0">
        <w:rPr>
          <w:rFonts w:cs="Arial"/>
        </w:rPr>
        <w:t xml:space="preserve"> </w:t>
      </w:r>
      <w:r w:rsidR="003356D5">
        <w:rPr>
          <w:rFonts w:cs="Arial"/>
        </w:rPr>
        <w:t>62</w:t>
      </w:r>
      <w:r w:rsidR="00197B99" w:rsidRPr="005930B0">
        <w:rPr>
          <w:rFonts w:cs="Arial"/>
        </w:rPr>
        <w:t xml:space="preserve"> (Governing Law and Jurisdiction)</w:t>
      </w:r>
      <w:r w:rsidR="00756859" w:rsidRPr="005930B0">
        <w:rPr>
          <w:rFonts w:cs="Arial"/>
        </w:rPr>
        <w:t>.</w:t>
      </w:r>
    </w:p>
    <w:p w14:paraId="41E20F5C" w14:textId="1733D570" w:rsidR="000858B6" w:rsidRPr="002D3F95" w:rsidRDefault="001B66DE" w:rsidP="00B27627">
      <w:pPr>
        <w:pStyle w:val="SP2"/>
        <w:rPr>
          <w:rFonts w:cs="Arial"/>
        </w:rPr>
      </w:pPr>
      <w:r w:rsidRPr="002D3F95">
        <w:rPr>
          <w:rFonts w:cs="Arial"/>
        </w:rPr>
        <w:t>A</w:t>
      </w:r>
      <w:r w:rsidR="000858B6" w:rsidRPr="002D3F95">
        <w:rPr>
          <w:rFonts w:cs="Arial"/>
        </w:rPr>
        <w:t xml:space="preserve">ny </w:t>
      </w:r>
      <w:r w:rsidR="0024071A" w:rsidRPr="002D3F95">
        <w:rPr>
          <w:rFonts w:cs="Arial"/>
        </w:rPr>
        <w:t xml:space="preserve">other </w:t>
      </w:r>
      <w:r w:rsidR="000858B6" w:rsidRPr="002D3F95">
        <w:rPr>
          <w:rFonts w:cs="Arial"/>
        </w:rPr>
        <w:t>provision of th</w:t>
      </w:r>
      <w:r w:rsidRPr="002D3F95">
        <w:rPr>
          <w:rFonts w:cs="Arial"/>
        </w:rPr>
        <w:t xml:space="preserve">is </w:t>
      </w:r>
      <w:r w:rsidR="000858B6" w:rsidRPr="002D3F95">
        <w:rPr>
          <w:rFonts w:cs="Arial"/>
        </w:rPr>
        <w:t xml:space="preserve">Agreement </w:t>
      </w:r>
      <w:r w:rsidRPr="002D3F95">
        <w:rPr>
          <w:rFonts w:cs="Arial"/>
        </w:rPr>
        <w:t xml:space="preserve">that expressly or </w:t>
      </w:r>
      <w:r w:rsidR="000858B6" w:rsidRPr="002D3F95">
        <w:rPr>
          <w:rFonts w:cs="Arial"/>
        </w:rPr>
        <w:t xml:space="preserve">by implication is </w:t>
      </w:r>
      <w:r w:rsidRPr="002D3F95">
        <w:rPr>
          <w:rFonts w:cs="Arial"/>
        </w:rPr>
        <w:t xml:space="preserve">intended </w:t>
      </w:r>
      <w:r w:rsidR="000858B6" w:rsidRPr="002D3F95">
        <w:rPr>
          <w:rFonts w:cs="Arial"/>
        </w:rPr>
        <w:t xml:space="preserve">to </w:t>
      </w:r>
      <w:r w:rsidRPr="002D3F95">
        <w:rPr>
          <w:rFonts w:cs="Arial"/>
        </w:rPr>
        <w:t xml:space="preserve">come into or continue in force on or after </w:t>
      </w:r>
      <w:r w:rsidR="000858B6" w:rsidRPr="002D3F95">
        <w:rPr>
          <w:rFonts w:cs="Arial"/>
        </w:rPr>
        <w:t xml:space="preserve">termination or expiry of this Agreement shall </w:t>
      </w:r>
      <w:r w:rsidRPr="002D3F95">
        <w:rPr>
          <w:rFonts w:cs="Arial"/>
        </w:rPr>
        <w:t>remain in full force and effect</w:t>
      </w:r>
      <w:r w:rsidR="000858B6" w:rsidRPr="002D3F95">
        <w:rPr>
          <w:rFonts w:cs="Arial"/>
        </w:rPr>
        <w:t>.</w:t>
      </w:r>
    </w:p>
    <w:p w14:paraId="3861AE94" w14:textId="46515CD2" w:rsidR="008909B8" w:rsidRPr="002D3F95" w:rsidRDefault="008909B8" w:rsidP="00B27627">
      <w:pPr>
        <w:pStyle w:val="SP2"/>
        <w:rPr>
          <w:rFonts w:cs="Arial"/>
        </w:rPr>
      </w:pPr>
      <w:r w:rsidRPr="002D3F95">
        <w:rPr>
          <w:rFonts w:cs="Arial"/>
        </w:rPr>
        <w:t xml:space="preserve">Termination or expiry of this </w:t>
      </w:r>
      <w:r w:rsidR="001B66DE" w:rsidRPr="002D3F95">
        <w:rPr>
          <w:rFonts w:cs="Arial"/>
        </w:rPr>
        <w:t>A</w:t>
      </w:r>
      <w:r w:rsidRPr="002D3F95">
        <w:rPr>
          <w:rFonts w:cs="Arial"/>
        </w:rPr>
        <w:t>greement shall not affect any rights, remedies, obligations</w:t>
      </w:r>
      <w:r w:rsidR="001B66DE" w:rsidRPr="002D3F95">
        <w:rPr>
          <w:rFonts w:cs="Arial"/>
        </w:rPr>
        <w:t>,</w:t>
      </w:r>
      <w:r w:rsidRPr="002D3F95">
        <w:rPr>
          <w:rFonts w:cs="Arial"/>
        </w:rPr>
        <w:t xml:space="preserve"> or liabilities of the parties that have accrued up to the date of termination or expiry, including the right to claim damages in respect of any breach of the </w:t>
      </w:r>
      <w:r w:rsidR="001B66DE" w:rsidRPr="002D3F95">
        <w:rPr>
          <w:rFonts w:cs="Arial"/>
        </w:rPr>
        <w:t>A</w:t>
      </w:r>
      <w:r w:rsidRPr="002D3F95">
        <w:rPr>
          <w:rFonts w:cs="Arial"/>
        </w:rPr>
        <w:t>greement which existed at or before the date of termination or expiry.</w:t>
      </w:r>
    </w:p>
    <w:p w14:paraId="5A03123F" w14:textId="522061A4" w:rsidR="000858B6" w:rsidRPr="002D3F95" w:rsidRDefault="000858B6" w:rsidP="00B27627">
      <w:pPr>
        <w:pStyle w:val="SP1"/>
        <w:rPr>
          <w:rFonts w:cs="Arial"/>
        </w:rPr>
      </w:pPr>
      <w:bookmarkStart w:id="978" w:name="_Toc200544428"/>
      <w:r w:rsidRPr="002D3F95">
        <w:rPr>
          <w:rFonts w:cs="Arial"/>
        </w:rPr>
        <w:t xml:space="preserve">CHANGE </w:t>
      </w:r>
      <w:r w:rsidR="00CE7838" w:rsidRPr="002D3F95">
        <w:rPr>
          <w:rFonts w:cs="Arial"/>
        </w:rPr>
        <w:t>In</w:t>
      </w:r>
      <w:r w:rsidRPr="002D3F95">
        <w:rPr>
          <w:rFonts w:cs="Arial"/>
        </w:rPr>
        <w:t xml:space="preserve"> LAW</w:t>
      </w:r>
      <w:bookmarkEnd w:id="978"/>
    </w:p>
    <w:p w14:paraId="23B689CA" w14:textId="6622A989" w:rsidR="000858B6" w:rsidRPr="002D3F95" w:rsidRDefault="000858B6" w:rsidP="00B27627">
      <w:pPr>
        <w:pStyle w:val="SP2"/>
        <w:rPr>
          <w:rFonts w:cs="Arial"/>
        </w:rPr>
      </w:pPr>
      <w:r w:rsidRPr="002D3F95">
        <w:rPr>
          <w:rFonts w:cs="Arial"/>
        </w:rPr>
        <w:t xml:space="preserve">In the event of any Change in Law which renders the performance of any obligations to be undertaken by the Contractor more or less costly during the Term then the Contractor shall be entitled to review </w:t>
      </w:r>
      <w:r w:rsidR="003356D5">
        <w:rPr>
          <w:rFonts w:cs="Arial"/>
        </w:rPr>
        <w:t>the Charges. A</w:t>
      </w:r>
      <w:r w:rsidRPr="002D3F95">
        <w:rPr>
          <w:rFonts w:cs="Arial"/>
        </w:rPr>
        <w:t xml:space="preserve">ny resulting decrease in costs should be automatically transferred to the </w:t>
      </w:r>
      <w:r w:rsidR="005C7E48" w:rsidRPr="002D3F95">
        <w:rPr>
          <w:rFonts w:cs="Arial"/>
        </w:rPr>
        <w:t>LFC</w:t>
      </w:r>
      <w:r w:rsidRPr="002D3F95">
        <w:rPr>
          <w:rFonts w:cs="Arial"/>
        </w:rPr>
        <w:t xml:space="preserve"> and any proposed increases shall be subject to the agreement of the </w:t>
      </w:r>
      <w:r w:rsidR="005C7E48" w:rsidRPr="002D3F95">
        <w:rPr>
          <w:rFonts w:cs="Arial"/>
        </w:rPr>
        <w:t>LFC</w:t>
      </w:r>
      <w:r w:rsidRPr="002D3F95">
        <w:rPr>
          <w:rFonts w:cs="Arial"/>
        </w:rPr>
        <w:t xml:space="preserve">. </w:t>
      </w:r>
      <w:bookmarkStart w:id="979" w:name="_Ref179947000"/>
    </w:p>
    <w:p w14:paraId="2CD0E02D" w14:textId="3EDB00F3" w:rsidR="000858B6" w:rsidRPr="002D3F95" w:rsidRDefault="000858B6" w:rsidP="00B27627">
      <w:pPr>
        <w:pStyle w:val="SP2"/>
        <w:rPr>
          <w:rFonts w:cs="Arial"/>
        </w:rPr>
      </w:pPr>
      <w:bookmarkStart w:id="980" w:name="_Ref136599559"/>
      <w:r w:rsidRPr="002D3F95">
        <w:rPr>
          <w:rFonts w:cs="Arial"/>
        </w:rPr>
        <w:t xml:space="preserve">If a Change in Law </w:t>
      </w:r>
      <w:r w:rsidR="00F04333">
        <w:rPr>
          <w:rFonts w:cs="Arial"/>
        </w:rPr>
        <w:t>occ</w:t>
      </w:r>
      <w:r w:rsidRPr="002D3F95">
        <w:rPr>
          <w:rFonts w:cs="Arial"/>
        </w:rPr>
        <w:t xml:space="preserve">urs or is shortly to </w:t>
      </w:r>
      <w:r w:rsidR="00F04333">
        <w:rPr>
          <w:rFonts w:cs="Arial"/>
        </w:rPr>
        <w:t>occ</w:t>
      </w:r>
      <w:r w:rsidRPr="002D3F95">
        <w:rPr>
          <w:rFonts w:cs="Arial"/>
        </w:rPr>
        <w:t>ur, then either Party may write to the other to express an opinion on its likely effects, giving details of its opinion of:</w:t>
      </w:r>
      <w:bookmarkEnd w:id="979"/>
      <w:bookmarkEnd w:id="980"/>
    </w:p>
    <w:p w14:paraId="6434F75C" w14:textId="025D14A8" w:rsidR="000858B6" w:rsidRPr="002D3F95" w:rsidRDefault="000858B6" w:rsidP="00B27627">
      <w:pPr>
        <w:pStyle w:val="SP3"/>
        <w:ind w:left="1701"/>
        <w:rPr>
          <w:rFonts w:cs="Arial"/>
        </w:rPr>
      </w:pPr>
      <w:r w:rsidRPr="002D3F95">
        <w:rPr>
          <w:rFonts w:cs="Arial"/>
        </w:rPr>
        <w:t xml:space="preserve">any necessary change in </w:t>
      </w:r>
      <w:r w:rsidR="003356D5">
        <w:rPr>
          <w:rFonts w:cs="Arial"/>
        </w:rPr>
        <w:t xml:space="preserve">the </w:t>
      </w:r>
      <w:r w:rsidRPr="002D3F95">
        <w:rPr>
          <w:rFonts w:cs="Arial"/>
        </w:rPr>
        <w:t>Service</w:t>
      </w:r>
      <w:r w:rsidR="003356D5">
        <w:rPr>
          <w:rFonts w:cs="Arial"/>
        </w:rPr>
        <w:t>s</w:t>
      </w:r>
      <w:r w:rsidRPr="002D3F95">
        <w:rPr>
          <w:rFonts w:cs="Arial"/>
        </w:rPr>
        <w:t>;</w:t>
      </w:r>
    </w:p>
    <w:p w14:paraId="5F027C88" w14:textId="32C0F469" w:rsidR="000858B6" w:rsidRPr="002D3F95" w:rsidRDefault="000858B6" w:rsidP="00B27627">
      <w:pPr>
        <w:pStyle w:val="SP3"/>
        <w:ind w:left="1701"/>
        <w:rPr>
          <w:rFonts w:cs="Arial"/>
        </w:rPr>
      </w:pPr>
      <w:r w:rsidRPr="002D3F95">
        <w:rPr>
          <w:rFonts w:cs="Arial"/>
        </w:rPr>
        <w:t xml:space="preserve">whether any changes are required to the terms of this Agreement to deal with the </w:t>
      </w:r>
      <w:r w:rsidRPr="002D3F95">
        <w:rPr>
          <w:rFonts w:cs="Arial"/>
          <w:color w:val="000000"/>
        </w:rPr>
        <w:t>Change in Law</w:t>
      </w:r>
      <w:r w:rsidRPr="002D3F95">
        <w:rPr>
          <w:rFonts w:cs="Arial"/>
        </w:rPr>
        <w:t xml:space="preserve">; </w:t>
      </w:r>
      <w:r w:rsidR="003356D5">
        <w:rPr>
          <w:rFonts w:cs="Arial"/>
        </w:rPr>
        <w:t>and/or</w:t>
      </w:r>
    </w:p>
    <w:p w14:paraId="7D704DC3" w14:textId="6CCD0E2C" w:rsidR="000858B6" w:rsidRPr="002D3F95" w:rsidRDefault="000858B6" w:rsidP="00B27627">
      <w:pPr>
        <w:pStyle w:val="SP3"/>
        <w:ind w:left="1701"/>
        <w:rPr>
          <w:rFonts w:cs="Arial"/>
        </w:rPr>
      </w:pPr>
      <w:r w:rsidRPr="002D3F95">
        <w:rPr>
          <w:rFonts w:cs="Arial"/>
        </w:rPr>
        <w:t xml:space="preserve">whether relief from compliance with any obligations is required during the implementation of any </w:t>
      </w:r>
      <w:r w:rsidRPr="002D3F95">
        <w:rPr>
          <w:rFonts w:cs="Arial"/>
          <w:color w:val="000000"/>
        </w:rPr>
        <w:t>Change in Law</w:t>
      </w:r>
      <w:r w:rsidR="003356D5">
        <w:rPr>
          <w:rFonts w:cs="Arial"/>
        </w:rPr>
        <w:t xml:space="preserve">, </w:t>
      </w:r>
    </w:p>
    <w:p w14:paraId="6F0795EB" w14:textId="11A5A9D8" w:rsidR="009C5E21" w:rsidRPr="002D3F95" w:rsidRDefault="000858B6" w:rsidP="00D92B3D">
      <w:pPr>
        <w:pStyle w:val="SP3"/>
        <w:numPr>
          <w:ilvl w:val="0"/>
          <w:numId w:val="0"/>
        </w:numPr>
        <w:ind w:left="851"/>
        <w:rPr>
          <w:rFonts w:cs="Arial"/>
        </w:rPr>
      </w:pPr>
      <w:r w:rsidRPr="002D3F95">
        <w:rPr>
          <w:rFonts w:cs="Arial"/>
        </w:rPr>
        <w:t xml:space="preserve">in each case giving in full detail the procedure for implementing the </w:t>
      </w:r>
      <w:r w:rsidR="003356D5">
        <w:rPr>
          <w:rFonts w:cs="Arial"/>
        </w:rPr>
        <w:t xml:space="preserve">required changes. </w:t>
      </w:r>
    </w:p>
    <w:p w14:paraId="1484FCE7" w14:textId="47CC8663" w:rsidR="000858B6" w:rsidRPr="002D3F95" w:rsidRDefault="000858B6" w:rsidP="00B27627">
      <w:pPr>
        <w:pStyle w:val="SP2"/>
        <w:rPr>
          <w:rFonts w:cs="Arial"/>
        </w:rPr>
      </w:pPr>
      <w:r w:rsidRPr="002D3F95">
        <w:rPr>
          <w:rFonts w:cs="Arial"/>
        </w:rPr>
        <w:t>As soon as practicable after receipt of any notice</w:t>
      </w:r>
      <w:r w:rsidRPr="00960C65">
        <w:t xml:space="preserve"> from </w:t>
      </w:r>
      <w:r w:rsidRPr="002D3F95">
        <w:rPr>
          <w:rFonts w:cs="Arial"/>
        </w:rPr>
        <w:t>either party und</w:t>
      </w:r>
      <w:r w:rsidRPr="005930B0">
        <w:rPr>
          <w:rFonts w:cs="Arial"/>
        </w:rPr>
        <w:t xml:space="preserve">er </w:t>
      </w:r>
      <w:r w:rsidR="00E67F26" w:rsidRPr="005930B0">
        <w:rPr>
          <w:rFonts w:cs="Arial"/>
        </w:rPr>
        <w:t>Clause</w:t>
      </w:r>
      <w:r w:rsidR="003356D5">
        <w:rPr>
          <w:rFonts w:cs="Arial"/>
        </w:rPr>
        <w:t xml:space="preserve"> </w:t>
      </w:r>
      <w:r w:rsidR="003356D5">
        <w:rPr>
          <w:rFonts w:cs="Arial"/>
        </w:rPr>
        <w:fldChar w:fldCharType="begin"/>
      </w:r>
      <w:r w:rsidR="003356D5">
        <w:rPr>
          <w:rFonts w:cs="Arial"/>
        </w:rPr>
        <w:instrText xml:space="preserve"> REF _Ref136599559 \r \h </w:instrText>
      </w:r>
      <w:r w:rsidR="003356D5">
        <w:rPr>
          <w:rFonts w:cs="Arial"/>
        </w:rPr>
      </w:r>
      <w:r w:rsidR="003356D5">
        <w:rPr>
          <w:rFonts w:cs="Arial"/>
        </w:rPr>
        <w:fldChar w:fldCharType="separate"/>
      </w:r>
      <w:r w:rsidR="003356D5">
        <w:rPr>
          <w:rFonts w:cs="Arial"/>
        </w:rPr>
        <w:t>61.2</w:t>
      </w:r>
      <w:r w:rsidR="003356D5">
        <w:rPr>
          <w:rFonts w:cs="Arial"/>
        </w:rPr>
        <w:fldChar w:fldCharType="end"/>
      </w:r>
      <w:r w:rsidR="00A357B3">
        <w:rPr>
          <w:rFonts w:cs="Arial"/>
        </w:rPr>
        <w:t xml:space="preserve"> </w:t>
      </w:r>
      <w:r w:rsidRPr="005930B0">
        <w:rPr>
          <w:rFonts w:cs="Arial"/>
        </w:rPr>
        <w:t>above,</w:t>
      </w:r>
      <w:r w:rsidRPr="005930B0">
        <w:t xml:space="preserve"> the </w:t>
      </w:r>
      <w:r w:rsidRPr="005930B0">
        <w:rPr>
          <w:rFonts w:cs="Arial"/>
        </w:rPr>
        <w:t>Parties shall discuss and agree</w:t>
      </w:r>
      <w:r w:rsidR="003356D5">
        <w:rPr>
          <w:rFonts w:cs="Arial"/>
        </w:rPr>
        <w:t xml:space="preserve"> the proposed changes. </w:t>
      </w:r>
      <w:r w:rsidRPr="005930B0">
        <w:rPr>
          <w:rFonts w:cs="Arial"/>
        </w:rPr>
        <w:t xml:space="preserve"> </w:t>
      </w:r>
      <w:r w:rsidR="003356D5">
        <w:rPr>
          <w:rFonts w:cs="Arial"/>
        </w:rPr>
        <w:t xml:space="preserve"> </w:t>
      </w:r>
    </w:p>
    <w:p w14:paraId="53F86D20" w14:textId="11D950E4" w:rsidR="000858B6" w:rsidRPr="002D3F95" w:rsidRDefault="00007477" w:rsidP="00B27627">
      <w:pPr>
        <w:pStyle w:val="SP1"/>
        <w:rPr>
          <w:rFonts w:cs="Arial"/>
        </w:rPr>
      </w:pPr>
      <w:bookmarkStart w:id="981" w:name="_Toc197334398"/>
      <w:bookmarkStart w:id="982" w:name="_Toc202330029"/>
      <w:bookmarkStart w:id="983" w:name="_Toc209928100"/>
      <w:bookmarkStart w:id="984" w:name="_Toc209928223"/>
      <w:bookmarkStart w:id="985" w:name="_Toc209929337"/>
      <w:bookmarkStart w:id="986" w:name="_Toc211396902"/>
      <w:bookmarkStart w:id="987" w:name="_Toc211397045"/>
      <w:bookmarkStart w:id="988" w:name="_Toc216495054"/>
      <w:bookmarkStart w:id="989" w:name="_Toc216597709"/>
      <w:bookmarkStart w:id="990" w:name="_Toc216597821"/>
      <w:bookmarkStart w:id="991" w:name="_Toc217727600"/>
      <w:bookmarkStart w:id="992" w:name="_Toc217727780"/>
      <w:bookmarkStart w:id="993" w:name="_Toc217727954"/>
      <w:bookmarkStart w:id="994" w:name="_Toc219715635"/>
      <w:bookmarkStart w:id="995" w:name="_Toc222641755"/>
      <w:bookmarkStart w:id="996" w:name="_Toc222647284"/>
      <w:bookmarkStart w:id="997" w:name="_Toc222647395"/>
      <w:bookmarkStart w:id="998" w:name="_Toc222729887"/>
      <w:bookmarkStart w:id="999" w:name="_Toc233022480"/>
      <w:bookmarkStart w:id="1000" w:name="_Toc233022589"/>
      <w:bookmarkStart w:id="1001" w:name="_Toc233022760"/>
      <w:bookmarkStart w:id="1002" w:name="_Toc233022886"/>
      <w:bookmarkStart w:id="1003" w:name="_Toc364851721"/>
      <w:bookmarkStart w:id="1004" w:name="_Toc400095111"/>
      <w:bookmarkStart w:id="1005" w:name="_Toc200544429"/>
      <w:r w:rsidRPr="002D3F95">
        <w:rPr>
          <w:rFonts w:cs="Arial"/>
        </w:rPr>
        <w:t xml:space="preserve">GOVERNING </w:t>
      </w:r>
      <w:r w:rsidR="000858B6" w:rsidRPr="002D3F95">
        <w:rPr>
          <w:rFonts w:cs="Arial"/>
        </w:rPr>
        <w:t>LAW AND JURISDICTION</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6BB35BE8" w14:textId="48F8E924" w:rsidR="00007477" w:rsidRPr="002D3F95" w:rsidRDefault="00007477" w:rsidP="00B27627">
      <w:pPr>
        <w:pStyle w:val="SP2"/>
        <w:rPr>
          <w:rFonts w:cs="Arial"/>
        </w:rPr>
      </w:pPr>
      <w:r w:rsidRPr="00960C65">
        <w:t>The Agreement</w:t>
      </w:r>
      <w:r w:rsidRPr="002D3F95">
        <w:rPr>
          <w:rFonts w:cs="Arial"/>
        </w:rPr>
        <w:t xml:space="preserve">, and any dispute or claim (including non-contractual disputes or claims) arising out of or in connection with it or its subject matter of formation, shall be governed by, </w:t>
      </w:r>
      <w:r w:rsidR="000858B6" w:rsidRPr="002D3F95">
        <w:rPr>
          <w:rFonts w:cs="Arial"/>
        </w:rPr>
        <w:t>and construed</w:t>
      </w:r>
      <w:r w:rsidR="000858B6" w:rsidRPr="00960C65">
        <w:t xml:space="preserve"> </w:t>
      </w:r>
      <w:r w:rsidRPr="00960C65">
        <w:t xml:space="preserve">in </w:t>
      </w:r>
      <w:r w:rsidR="000858B6" w:rsidRPr="00960C65">
        <w:t>accord</w:t>
      </w:r>
      <w:r w:rsidRPr="00960C65">
        <w:t>ance with</w:t>
      </w:r>
      <w:r w:rsidRPr="002D3F95">
        <w:rPr>
          <w:rFonts w:cs="Arial"/>
        </w:rPr>
        <w:t>,</w:t>
      </w:r>
      <w:r w:rsidRPr="00960C65">
        <w:t xml:space="preserve"> the </w:t>
      </w:r>
      <w:r w:rsidRPr="002D3F95">
        <w:rPr>
          <w:rFonts w:cs="Arial"/>
        </w:rPr>
        <w:t xml:space="preserve">law of </w:t>
      </w:r>
      <w:r w:rsidR="000858B6" w:rsidRPr="002D3F95">
        <w:rPr>
          <w:rFonts w:cs="Arial"/>
        </w:rPr>
        <w:t>Engl</w:t>
      </w:r>
      <w:r w:rsidRPr="002D3F95">
        <w:rPr>
          <w:rFonts w:cs="Arial"/>
        </w:rPr>
        <w:t>and and Wales.</w:t>
      </w:r>
    </w:p>
    <w:p w14:paraId="38165235" w14:textId="1014E280" w:rsidR="000858B6" w:rsidRDefault="00007477" w:rsidP="00B27627">
      <w:pPr>
        <w:pStyle w:val="SP2"/>
        <w:rPr>
          <w:rFonts w:cs="Arial"/>
        </w:rPr>
      </w:pPr>
      <w:r w:rsidRPr="002D3F95">
        <w:rPr>
          <w:rFonts w:cs="Arial"/>
        </w:rPr>
        <w:t xml:space="preserve">Each Party irrevocably agrees that the courts of England and Wales shall have </w:t>
      </w:r>
      <w:r w:rsidR="000858B6" w:rsidRPr="002D3F95">
        <w:rPr>
          <w:rFonts w:cs="Arial"/>
        </w:rPr>
        <w:t xml:space="preserve">exclusive jurisdiction </w:t>
      </w:r>
      <w:r w:rsidRPr="002D3F95">
        <w:rPr>
          <w:rFonts w:cs="Arial"/>
        </w:rPr>
        <w:t>to settle any dispute or claim (</w:t>
      </w:r>
      <w:r w:rsidRPr="00960C65">
        <w:t xml:space="preserve">including </w:t>
      </w:r>
      <w:r w:rsidRPr="002D3F95">
        <w:rPr>
          <w:rFonts w:cs="Arial"/>
        </w:rPr>
        <w:t>non-contractual disputes or claims) arising out of or in connection with the Agreement or its subject matter or formation</w:t>
      </w:r>
      <w:r w:rsidR="000858B6" w:rsidRPr="002D3F95">
        <w:rPr>
          <w:rFonts w:cs="Arial"/>
        </w:rPr>
        <w:t xml:space="preserve">. </w:t>
      </w:r>
    </w:p>
    <w:p w14:paraId="41C21128" w14:textId="77777777" w:rsidR="0085405F" w:rsidRPr="00CD4083" w:rsidRDefault="0085405F" w:rsidP="00B27627">
      <w:pPr>
        <w:pStyle w:val="SP1"/>
      </w:pPr>
      <w:bookmarkStart w:id="1006" w:name="_Toc516656846"/>
      <w:bookmarkStart w:id="1007" w:name="_Toc200544430"/>
      <w:r w:rsidRPr="00CD4083">
        <w:t>MACHINERY OF GOVERNMENT CHANGES</w:t>
      </w:r>
      <w:bookmarkEnd w:id="1006"/>
      <w:bookmarkEnd w:id="1007"/>
    </w:p>
    <w:p w14:paraId="4D18FABB" w14:textId="5A992034" w:rsidR="0085405F" w:rsidRPr="0025781E" w:rsidRDefault="0085405F" w:rsidP="00B27627">
      <w:pPr>
        <w:pStyle w:val="SP2"/>
        <w:rPr>
          <w:rFonts w:cs="Arial"/>
        </w:rPr>
      </w:pPr>
      <w:bookmarkStart w:id="1008" w:name="_Ref415062723"/>
      <w:r w:rsidRPr="0025781E">
        <w:rPr>
          <w:rFonts w:cs="Arial"/>
        </w:rPr>
        <w:t>If there is a restructuring of the LFC and/or its provision of services or fulfilment of functions, such that either:</w:t>
      </w:r>
      <w:bookmarkEnd w:id="1008"/>
    </w:p>
    <w:p w14:paraId="5257B18C" w14:textId="052A6052" w:rsidR="0085405F" w:rsidRPr="0025781E" w:rsidRDefault="0085405F" w:rsidP="00B27627">
      <w:pPr>
        <w:pStyle w:val="SP3"/>
        <w:ind w:left="1701" w:hanging="850"/>
        <w:rPr>
          <w:rFonts w:cs="Arial"/>
        </w:rPr>
      </w:pPr>
      <w:bookmarkStart w:id="1009" w:name="_Ref415062692"/>
      <w:r w:rsidRPr="0025781E">
        <w:rPr>
          <w:rFonts w:cs="Arial"/>
        </w:rPr>
        <w:lastRenderedPageBreak/>
        <w:t>the delivery of services or fulfilment of functions provided or fulfilled by the LFC becomes the responsibility of another Government department, agency or other public body; or</w:t>
      </w:r>
      <w:bookmarkEnd w:id="1009"/>
    </w:p>
    <w:p w14:paraId="09432AFE" w14:textId="174F6722" w:rsidR="0085405F" w:rsidRPr="0025781E" w:rsidRDefault="0085405F" w:rsidP="00B27627">
      <w:pPr>
        <w:pStyle w:val="SP3"/>
        <w:ind w:left="1701" w:hanging="850"/>
        <w:rPr>
          <w:rFonts w:cs="Arial"/>
        </w:rPr>
      </w:pPr>
      <w:bookmarkStart w:id="1010" w:name="_Ref415062705"/>
      <w:r w:rsidRPr="0025781E">
        <w:rPr>
          <w:rFonts w:cs="Arial"/>
        </w:rPr>
        <w:t>the delivery of services or fulfilment of functions provided or fulfilled by another Government department, agency or other public body becomes the responsibility of the LFC; or</w:t>
      </w:r>
      <w:bookmarkEnd w:id="1010"/>
    </w:p>
    <w:p w14:paraId="70D511A9" w14:textId="67EB591D" w:rsidR="0085405F" w:rsidRPr="0025781E" w:rsidRDefault="0085405F" w:rsidP="00B27627">
      <w:pPr>
        <w:pStyle w:val="SP3"/>
        <w:ind w:left="1701" w:hanging="850"/>
        <w:rPr>
          <w:rFonts w:cs="Arial"/>
        </w:rPr>
      </w:pPr>
      <w:bookmarkStart w:id="1011" w:name="_Ref415062710"/>
      <w:r w:rsidRPr="0025781E">
        <w:rPr>
          <w:rFonts w:cs="Arial"/>
        </w:rPr>
        <w:t>the LFC is required to take on new services or fulfil new functions; or</w:t>
      </w:r>
      <w:bookmarkEnd w:id="1011"/>
    </w:p>
    <w:p w14:paraId="391373DC" w14:textId="641B7C37" w:rsidR="0085405F" w:rsidRPr="0025781E" w:rsidRDefault="0085405F" w:rsidP="00B27627">
      <w:pPr>
        <w:pStyle w:val="SP3"/>
        <w:ind w:left="1701" w:hanging="850"/>
        <w:rPr>
          <w:rFonts w:cs="Arial"/>
        </w:rPr>
      </w:pPr>
      <w:bookmarkStart w:id="1012" w:name="_Ref415062715"/>
      <w:r w:rsidRPr="0025781E">
        <w:rPr>
          <w:rFonts w:cs="Arial"/>
        </w:rPr>
        <w:t>any of the services or functions provided or fulfilled by the LFC cease to be provided or fulfilled by the LFC without being provided or fulfilled by any Government department, agency or other public body in place of the LFC,</w:t>
      </w:r>
      <w:bookmarkEnd w:id="1012"/>
    </w:p>
    <w:p w14:paraId="3A509551" w14:textId="08096015" w:rsidR="0085405F" w:rsidRPr="009A1479" w:rsidRDefault="0085405F" w:rsidP="0085405F">
      <w:pPr>
        <w:pStyle w:val="Deedtext"/>
        <w:ind w:left="851"/>
        <w:rPr>
          <w:rFonts w:ascii="Arial" w:hAnsi="Arial" w:cs="Arial"/>
          <w:sz w:val="20"/>
        </w:rPr>
      </w:pPr>
      <w:r w:rsidRPr="0025781E">
        <w:rPr>
          <w:rFonts w:ascii="Arial" w:hAnsi="Arial" w:cs="Arial"/>
          <w:sz w:val="20"/>
        </w:rPr>
        <w:t xml:space="preserve">then the Parties shall negotiate in good faith in </w:t>
      </w:r>
      <w:r w:rsidRPr="009A1479">
        <w:rPr>
          <w:rFonts w:ascii="Arial" w:hAnsi="Arial" w:cs="Arial"/>
          <w:sz w:val="20"/>
        </w:rPr>
        <w:t xml:space="preserve">accordance with Clause </w:t>
      </w:r>
      <w:r w:rsidR="00BE3F64">
        <w:rPr>
          <w:rFonts w:ascii="Arial" w:hAnsi="Arial" w:cs="Arial"/>
          <w:sz w:val="20"/>
        </w:rPr>
        <w:t xml:space="preserve">56 </w:t>
      </w:r>
      <w:r w:rsidRPr="009A1479">
        <w:rPr>
          <w:rFonts w:ascii="Arial" w:hAnsi="Arial" w:cs="Arial"/>
          <w:sz w:val="20"/>
        </w:rPr>
        <w:t>to agree a Variation to this Agreement that appropriately reflects the amended obligations of the Parties in the light of the restructuring.</w:t>
      </w:r>
    </w:p>
    <w:p w14:paraId="407D0876" w14:textId="700018DB" w:rsidR="0085405F" w:rsidRPr="0025781E" w:rsidRDefault="0085405F" w:rsidP="00B27627">
      <w:pPr>
        <w:pStyle w:val="SP2"/>
        <w:rPr>
          <w:rFonts w:cs="Arial"/>
        </w:rPr>
      </w:pPr>
      <w:bookmarkStart w:id="1013" w:name="_Ref415062895"/>
      <w:r w:rsidRPr="009A1479">
        <w:rPr>
          <w:rFonts w:cs="Arial"/>
        </w:rPr>
        <w:t xml:space="preserve">When there is a restructuring pursuant to </w:t>
      </w:r>
      <w:r w:rsidR="00E67F26" w:rsidRPr="009A1479">
        <w:rPr>
          <w:rFonts w:cs="Arial"/>
        </w:rPr>
        <w:t>Clause</w:t>
      </w:r>
      <w:r w:rsidRPr="009A1479">
        <w:rPr>
          <w:rFonts w:cs="Arial"/>
        </w:rPr>
        <w:t xml:space="preserve"> </w:t>
      </w:r>
      <w:r w:rsidRPr="009A1479">
        <w:rPr>
          <w:rFonts w:eastAsia="Times New Roman" w:cs="Arial"/>
          <w:shd w:val="clear" w:color="auto" w:fill="FFFFFF"/>
          <w:lang w:eastAsia="en-GB"/>
        </w:rPr>
        <w:fldChar w:fldCharType="begin"/>
      </w:r>
      <w:r w:rsidRPr="009A1479">
        <w:rPr>
          <w:rFonts w:cs="Arial"/>
        </w:rPr>
        <w:instrText xml:space="preserve"> REF _Ref415062723 \r \h  \* MERGEFORMAT </w:instrText>
      </w:r>
      <w:r w:rsidRPr="009A1479">
        <w:rPr>
          <w:rFonts w:eastAsia="Times New Roman" w:cs="Arial"/>
          <w:shd w:val="clear" w:color="auto" w:fill="FFFFFF"/>
          <w:lang w:eastAsia="en-GB"/>
        </w:rPr>
      </w:r>
      <w:r w:rsidRPr="009A1479">
        <w:rPr>
          <w:rFonts w:eastAsia="Times New Roman" w:cs="Arial"/>
          <w:shd w:val="clear" w:color="auto" w:fill="FFFFFF"/>
          <w:lang w:eastAsia="en-GB"/>
        </w:rPr>
        <w:fldChar w:fldCharType="separate"/>
      </w:r>
      <w:r w:rsidR="00BE3F64">
        <w:rPr>
          <w:rFonts w:cs="Arial"/>
        </w:rPr>
        <w:t>63.1</w:t>
      </w:r>
      <w:r w:rsidRPr="009A1479">
        <w:rPr>
          <w:rFonts w:eastAsia="Times New Roman" w:cs="Arial"/>
          <w:shd w:val="clear" w:color="auto" w:fill="FFFFFF"/>
          <w:lang w:eastAsia="en-GB"/>
        </w:rPr>
        <w:fldChar w:fldCharType="end"/>
      </w:r>
      <w:r w:rsidRPr="009A1479">
        <w:rPr>
          <w:rFonts w:cs="Arial"/>
        </w:rPr>
        <w:t>,</w:t>
      </w:r>
      <w:r w:rsidRPr="0025781E">
        <w:rPr>
          <w:rFonts w:cs="Arial"/>
        </w:rPr>
        <w:t xml:space="preserve"> the Contractor shall offer to deliver the Services to the other Government department, agency or public body which takes on responsibility for the services or functions previously the responsibility of the LFC, on terms broadly equivalent to those terms set out in this Agreement.</w:t>
      </w:r>
      <w:bookmarkEnd w:id="1013"/>
    </w:p>
    <w:p w14:paraId="17BA6E03" w14:textId="23B8E262" w:rsidR="0085405F" w:rsidRDefault="0085405F" w:rsidP="00B27627">
      <w:pPr>
        <w:pStyle w:val="SP2"/>
        <w:rPr>
          <w:rFonts w:cs="Arial"/>
        </w:rPr>
      </w:pPr>
      <w:r w:rsidRPr="0025781E">
        <w:rPr>
          <w:rFonts w:cs="Arial"/>
        </w:rPr>
        <w:t>In the event that the LFC merges with or is taken over by another contracting authority, agency or other public body (the “</w:t>
      </w:r>
      <w:r w:rsidRPr="0025781E">
        <w:rPr>
          <w:rFonts w:cs="Arial"/>
          <w:b/>
        </w:rPr>
        <w:t>Joining Authority</w:t>
      </w:r>
      <w:r w:rsidRPr="0025781E">
        <w:rPr>
          <w:rFonts w:cs="Arial"/>
        </w:rPr>
        <w:t>”) during the Term, the LFC and the Joining Authority together shall be entitled to continue to receive the Services.</w:t>
      </w:r>
    </w:p>
    <w:p w14:paraId="0B4FE9EB" w14:textId="04E278D9" w:rsidR="00F229FB" w:rsidRPr="000407ED" w:rsidRDefault="00F229FB" w:rsidP="00B27627">
      <w:pPr>
        <w:pStyle w:val="SP1"/>
        <w:rPr>
          <w:rFonts w:cs="Arial"/>
          <w:bCs/>
        </w:rPr>
      </w:pPr>
      <w:bookmarkStart w:id="1014" w:name="_Toc200544431"/>
      <w:r w:rsidRPr="000407ED">
        <w:rPr>
          <w:rFonts w:eastAsia="Times New Roman" w:cs="Arial"/>
          <w:bCs/>
          <w:szCs w:val="24"/>
          <w:lang w:eastAsia="en-GB"/>
        </w:rPr>
        <w:t>Prompt Payment</w:t>
      </w:r>
      <w:bookmarkEnd w:id="1014"/>
    </w:p>
    <w:p w14:paraId="244F5238" w14:textId="32C35B7A" w:rsidR="00F229FB" w:rsidRPr="005A783F" w:rsidRDefault="00F229FB" w:rsidP="00B27627">
      <w:pPr>
        <w:pStyle w:val="SP2"/>
      </w:pPr>
      <w:r w:rsidRPr="005A783F">
        <w:t xml:space="preserve">The </w:t>
      </w:r>
      <w:r w:rsidR="00BE3F64">
        <w:t>LFC</w:t>
      </w:r>
      <w:r w:rsidR="00BE3F64" w:rsidRPr="005A783F">
        <w:t xml:space="preserve"> </w:t>
      </w:r>
      <w:r w:rsidR="00BE3F64">
        <w:t xml:space="preserve">shall </w:t>
      </w:r>
      <w:r w:rsidRPr="005A783F">
        <w:t xml:space="preserve">aim to pay its SME suppliers within ten (10) Working Days of receipt of a valid invoice, in recognition of the challenge to SMEs of poor cash </w:t>
      </w:r>
      <w:r w:rsidR="000407ED" w:rsidRPr="005A783F">
        <w:t>flow and</w:t>
      </w:r>
      <w:r w:rsidRPr="005A783F">
        <w:t xml:space="preserve"> encourages our supply chain to adopt supporting practices.</w:t>
      </w:r>
    </w:p>
    <w:p w14:paraId="5ABEB6A9" w14:textId="5320970B" w:rsidR="00F229FB" w:rsidRPr="005A783F" w:rsidRDefault="00F229FB" w:rsidP="00B27627">
      <w:pPr>
        <w:pStyle w:val="SP1"/>
        <w:rPr>
          <w:b w:val="0"/>
        </w:rPr>
      </w:pPr>
      <w:bookmarkStart w:id="1015" w:name="_Toc200544432"/>
      <w:r w:rsidRPr="005A783F">
        <w:t>Environmental Sustainability</w:t>
      </w:r>
      <w:bookmarkEnd w:id="1015"/>
    </w:p>
    <w:p w14:paraId="4CD554F6" w14:textId="6C9CB917" w:rsidR="00F229FB" w:rsidRPr="005A783F" w:rsidRDefault="00F229FB" w:rsidP="00B27627">
      <w:pPr>
        <w:pStyle w:val="SP2"/>
      </w:pPr>
      <w:r w:rsidRPr="005A783F">
        <w:t xml:space="preserve">The </w:t>
      </w:r>
      <w:r w:rsidR="00BE3F64">
        <w:t xml:space="preserve">Contractor shall use reasonable endeavours </w:t>
      </w:r>
      <w:r w:rsidRPr="005A783F">
        <w:t xml:space="preserve">to ensure that </w:t>
      </w:r>
      <w:r w:rsidR="00BE3F64">
        <w:t>the Services are delivered at the</w:t>
      </w:r>
      <w:r w:rsidRPr="005A783F">
        <w:t xml:space="preserve"> least risk to the environment. This includes: </w:t>
      </w:r>
    </w:p>
    <w:p w14:paraId="2F293178" w14:textId="77777777" w:rsidR="00F229FB" w:rsidRPr="005A783F" w:rsidRDefault="00F229FB" w:rsidP="00B27627">
      <w:pPr>
        <w:pStyle w:val="SP3"/>
        <w:ind w:left="1701"/>
      </w:pPr>
      <w:r w:rsidRPr="005A783F">
        <w:t>reducing emissions affecting climate change (e.g. carbon dioxide) and air pollution (NOx and PM);</w:t>
      </w:r>
    </w:p>
    <w:p w14:paraId="5A5B82BD" w14:textId="77777777" w:rsidR="00F229FB" w:rsidRPr="005A783F" w:rsidRDefault="00F229FB" w:rsidP="00B27627">
      <w:pPr>
        <w:pStyle w:val="SP3"/>
        <w:ind w:left="1701"/>
      </w:pPr>
      <w:r w:rsidRPr="005A783F">
        <w:t>use of scarce natural resources including water;</w:t>
      </w:r>
    </w:p>
    <w:p w14:paraId="03B364B4" w14:textId="77777777" w:rsidR="00F229FB" w:rsidRPr="005A783F" w:rsidRDefault="00F229FB" w:rsidP="00B27627">
      <w:pPr>
        <w:pStyle w:val="SP3"/>
        <w:ind w:left="1701"/>
      </w:pPr>
      <w:r w:rsidRPr="005A783F">
        <w:t>use or production of waste and dangerous or hazardous substances; and</w:t>
      </w:r>
    </w:p>
    <w:p w14:paraId="32130970" w14:textId="700F549A" w:rsidR="00943514" w:rsidRDefault="00F229FB" w:rsidP="00B27627">
      <w:pPr>
        <w:pStyle w:val="SP3"/>
        <w:ind w:left="1701"/>
      </w:pPr>
      <w:r>
        <w:t>depletion of biodiversity through loss of habitat.</w:t>
      </w:r>
    </w:p>
    <w:p w14:paraId="07D68051" w14:textId="172D856B" w:rsidR="00F229FB" w:rsidRDefault="00F229FB" w:rsidP="00B27627">
      <w:pPr>
        <w:pStyle w:val="SP1"/>
      </w:pPr>
      <w:bookmarkStart w:id="1016" w:name="_Toc200544433"/>
      <w:r>
        <w:t>WASTE REDUCTION</w:t>
      </w:r>
      <w:bookmarkEnd w:id="1016"/>
    </w:p>
    <w:p w14:paraId="2D1242AF" w14:textId="687C3AAB" w:rsidR="00F229FB" w:rsidRPr="005A783F" w:rsidRDefault="00BE3F64" w:rsidP="00B27627">
      <w:pPr>
        <w:pStyle w:val="SP2"/>
      </w:pPr>
      <w:r>
        <w:t>The Contractor shall use reasonable endeavours to ensure that p</w:t>
      </w:r>
      <w:r w:rsidR="00F229FB" w:rsidRPr="005A783F">
        <w:t>ackaging</w:t>
      </w:r>
      <w:r>
        <w:t xml:space="preserve"> used in relation to the Services</w:t>
      </w:r>
      <w:r w:rsidR="00F229FB" w:rsidRPr="005A783F">
        <w:t xml:space="preserve"> </w:t>
      </w:r>
      <w:r>
        <w:t>is</w:t>
      </w:r>
      <w:r w:rsidR="00F229FB" w:rsidRPr="005A783F">
        <w:t xml:space="preserve"> kept to a minimum, result</w:t>
      </w:r>
      <w:r>
        <w:t>s</w:t>
      </w:r>
      <w:r w:rsidR="00F229FB" w:rsidRPr="005A783F">
        <w:t xml:space="preserve"> in minimal waste production, provid</w:t>
      </w:r>
      <w:r>
        <w:t>es</w:t>
      </w:r>
      <w:r w:rsidR="00F229FB" w:rsidRPr="005A783F">
        <w:t xml:space="preserve"> reuse and take back options</w:t>
      </w:r>
      <w:r>
        <w:t xml:space="preserve"> where relevant</w:t>
      </w:r>
      <w:r w:rsidR="00F229FB" w:rsidRPr="005A783F">
        <w:t xml:space="preserve"> and should be made of recycled content that can be readily recycled at end of use where possible. The </w:t>
      </w:r>
      <w:r w:rsidR="00BD6190">
        <w:t>Contractor</w:t>
      </w:r>
      <w:r w:rsidR="00BD6190" w:rsidRPr="005A783F">
        <w:t xml:space="preserve"> </w:t>
      </w:r>
      <w:r w:rsidR="00BD6190">
        <w:t>shall</w:t>
      </w:r>
      <w:r w:rsidR="00F229FB" w:rsidRPr="005A783F">
        <w:t xml:space="preserve"> work with the </w:t>
      </w:r>
      <w:r w:rsidR="00BD6190">
        <w:t>LFC</w:t>
      </w:r>
      <w:r w:rsidR="00BD6190" w:rsidRPr="005A783F">
        <w:t xml:space="preserve"> </w:t>
      </w:r>
      <w:r w:rsidR="00F229FB" w:rsidRPr="005A783F">
        <w:t>through the Term to identify improvements in this area.</w:t>
      </w:r>
    </w:p>
    <w:p w14:paraId="48641BE2" w14:textId="530D2571" w:rsidR="00F229FB" w:rsidRDefault="00F229FB" w:rsidP="00B27627">
      <w:pPr>
        <w:pStyle w:val="SP1"/>
      </w:pPr>
      <w:bookmarkStart w:id="1017" w:name="_Toc200544434"/>
      <w:r>
        <w:t>eTHICAL SOURCING</w:t>
      </w:r>
      <w:bookmarkEnd w:id="1017"/>
    </w:p>
    <w:p w14:paraId="2262A422" w14:textId="47A9838E" w:rsidR="00F229FB" w:rsidRPr="005A783F" w:rsidRDefault="00F229FB" w:rsidP="00B27627">
      <w:pPr>
        <w:pStyle w:val="SP2"/>
      </w:pPr>
      <w:r w:rsidRPr="005A783F">
        <w:t xml:space="preserve">The </w:t>
      </w:r>
      <w:r w:rsidR="00BD6190">
        <w:t>LFC</w:t>
      </w:r>
      <w:r w:rsidR="00BD6190" w:rsidRPr="005A783F">
        <w:t xml:space="preserve"> </w:t>
      </w:r>
      <w:r w:rsidRPr="005A783F">
        <w:t xml:space="preserve">is committed to ensuring that workers employed in its supply chains throughout the world are treated fairly, humanely and equitably. The </w:t>
      </w:r>
      <w:r w:rsidR="00BD6190">
        <w:t>Contractor shall</w:t>
      </w:r>
      <w:r w:rsidRPr="005A783F">
        <w:t xml:space="preserve"> work with </w:t>
      </w:r>
      <w:r w:rsidR="00BD6190">
        <w:t>its</w:t>
      </w:r>
      <w:r w:rsidR="00BD6190" w:rsidRPr="005A783F">
        <w:t xml:space="preserve"> </w:t>
      </w:r>
      <w:r w:rsidRPr="005A783F">
        <w:t xml:space="preserve">supply chain to ensure compliance with the Base Code of the Ethical Trade Initiative (ETI). </w:t>
      </w:r>
    </w:p>
    <w:p w14:paraId="3D3F6719" w14:textId="2569A1DC" w:rsidR="00F229FB" w:rsidRPr="005A783F" w:rsidRDefault="00BD6190" w:rsidP="00B27627">
      <w:pPr>
        <w:pStyle w:val="SP2"/>
      </w:pPr>
      <w:r>
        <w:t>If any breach of the Base Code of the Ethical Trade Initiative is</w:t>
      </w:r>
      <w:r w:rsidR="00F229FB" w:rsidRPr="005A783F">
        <w:t xml:space="preserve"> identified for a</w:t>
      </w:r>
      <w:r>
        <w:t>ny</w:t>
      </w:r>
      <w:r w:rsidR="00F229FB" w:rsidRPr="005A783F">
        <w:t xml:space="preserve"> </w:t>
      </w:r>
      <w:r>
        <w:t xml:space="preserve">of the Contractor’s </w:t>
      </w:r>
      <w:r w:rsidR="00F229FB" w:rsidRPr="005A783F">
        <w:t>supplier</w:t>
      </w:r>
      <w:r>
        <w:t>s, the Contractor shall</w:t>
      </w:r>
      <w:r w:rsidR="00F229FB" w:rsidRPr="005A783F">
        <w:t>:</w:t>
      </w:r>
    </w:p>
    <w:p w14:paraId="4462ED25" w14:textId="06024A56" w:rsidR="00F229FB" w:rsidRPr="005A783F" w:rsidRDefault="00F229FB" w:rsidP="00B27627">
      <w:pPr>
        <w:pStyle w:val="SP3"/>
        <w:ind w:left="1701"/>
      </w:pPr>
      <w:r w:rsidRPr="005A783F">
        <w:t xml:space="preserve">within </w:t>
      </w:r>
      <w:r w:rsidR="002D1C2C">
        <w:t>six (</w:t>
      </w:r>
      <w:r w:rsidRPr="005A783F">
        <w:t>6</w:t>
      </w:r>
      <w:r w:rsidR="002D1C2C">
        <w:t>)</w:t>
      </w:r>
      <w:r w:rsidRPr="005A783F">
        <w:t xml:space="preserve"> months of request or sooner </w:t>
      </w:r>
      <w:r w:rsidR="00A541B8">
        <w:t xml:space="preserve">at the LFC’s request, allow a </w:t>
      </w:r>
      <w:r w:rsidR="00E03FC4">
        <w:t>third-party</w:t>
      </w:r>
      <w:r w:rsidR="00A541B8">
        <w:t xml:space="preserve"> audit to be carried out; and </w:t>
      </w:r>
    </w:p>
    <w:p w14:paraId="22306DB9" w14:textId="2DE869A2" w:rsidR="00F229FB" w:rsidRPr="009B76B8" w:rsidRDefault="00F229FB" w:rsidP="00B27627">
      <w:pPr>
        <w:pStyle w:val="SP3"/>
        <w:ind w:left="1701"/>
      </w:pPr>
      <w:r w:rsidRPr="009B76B8">
        <w:t>within one</w:t>
      </w:r>
      <w:r w:rsidR="002D1C2C" w:rsidRPr="009B76B8">
        <w:t xml:space="preserve"> (1)</w:t>
      </w:r>
      <w:r w:rsidRPr="009B76B8">
        <w:t xml:space="preserve"> month of </w:t>
      </w:r>
      <w:r w:rsidR="00A541B8" w:rsidRPr="009B76B8">
        <w:t xml:space="preserve">the LFC’s </w:t>
      </w:r>
      <w:r w:rsidRPr="009B76B8">
        <w:t>request</w:t>
      </w:r>
      <w:r w:rsidR="00A541B8" w:rsidRPr="009B76B8">
        <w:t>, prepare</w:t>
      </w:r>
      <w:r w:rsidRPr="009B76B8">
        <w:t xml:space="preserve"> a remedial action plan</w:t>
      </w:r>
      <w:r w:rsidR="00A541B8" w:rsidRPr="009B76B8">
        <w:t xml:space="preserve">. </w:t>
      </w:r>
    </w:p>
    <w:p w14:paraId="72203DA4" w14:textId="0AA3D318" w:rsidR="00853F27" w:rsidRPr="00E43890" w:rsidRDefault="00F229FB" w:rsidP="00E43890">
      <w:pPr>
        <w:pStyle w:val="SP2"/>
        <w:rPr>
          <w:rFonts w:cs="Calibri"/>
        </w:rPr>
      </w:pPr>
      <w:r w:rsidRPr="00E43890">
        <w:t xml:space="preserve">Copies of both (audit report and remedial action plan) shall be provided by the </w:t>
      </w:r>
      <w:r w:rsidR="00A541B8" w:rsidRPr="00E43890">
        <w:t xml:space="preserve">Contractor </w:t>
      </w:r>
      <w:r w:rsidRPr="00E43890">
        <w:t xml:space="preserve">to the </w:t>
      </w:r>
      <w:r w:rsidR="00A541B8" w:rsidRPr="00E43890">
        <w:t>LFC along with</w:t>
      </w:r>
      <w:r w:rsidRPr="00E43890">
        <w:t xml:space="preserve"> quarterly monitoring reports with evidence that the action plan is being implemented.</w:t>
      </w:r>
    </w:p>
    <w:p w14:paraId="0D84B28B" w14:textId="77777777" w:rsidR="00F07A9B" w:rsidRPr="005A783F" w:rsidRDefault="00F07A9B" w:rsidP="005A783F">
      <w:pPr>
        <w:pStyle w:val="text"/>
        <w:spacing w:after="120" w:line="240" w:lineRule="auto"/>
        <w:rPr>
          <w:b/>
        </w:rPr>
      </w:pPr>
    </w:p>
    <w:p w14:paraId="71966E6F" w14:textId="352953E8" w:rsidR="00AA288A" w:rsidRPr="00A541B8" w:rsidRDefault="00AA288A" w:rsidP="00AA288A">
      <w:pPr>
        <w:pStyle w:val="text"/>
        <w:spacing w:after="120" w:line="240" w:lineRule="auto"/>
        <w:rPr>
          <w:rFonts w:ascii="Arial" w:eastAsiaTheme="minorHAnsi" w:hAnsi="Arial" w:cs="Arial"/>
        </w:rPr>
      </w:pPr>
      <w:r w:rsidRPr="00A541B8">
        <w:rPr>
          <w:rFonts w:ascii="Arial" w:hAnsi="Arial" w:cs="Arial"/>
          <w:b/>
        </w:rPr>
        <w:t>THIS AGREEMENT</w:t>
      </w:r>
      <w:r w:rsidRPr="00A541B8">
        <w:rPr>
          <w:rFonts w:ascii="Arial" w:hAnsi="Arial" w:cs="Arial"/>
        </w:rPr>
        <w:t xml:space="preserve"> has been signed for and on behalf of the parties the day and year written above.</w:t>
      </w:r>
    </w:p>
    <w:p w14:paraId="27DC4BE7" w14:textId="11D259FA" w:rsidR="00AA288A" w:rsidRPr="00A541B8" w:rsidRDefault="00AA288A" w:rsidP="00AA288A">
      <w:pPr>
        <w:pStyle w:val="BodyText"/>
        <w:keepNext/>
        <w:tabs>
          <w:tab w:val="left" w:pos="2552"/>
        </w:tabs>
        <w:rPr>
          <w:rFonts w:ascii="Arial" w:hAnsi="Arial" w:cs="Arial"/>
          <w:b/>
          <w:sz w:val="20"/>
        </w:rPr>
      </w:pPr>
    </w:p>
    <w:tbl>
      <w:tblPr>
        <w:tblW w:w="0" w:type="auto"/>
        <w:tblLook w:val="04A0" w:firstRow="1" w:lastRow="0" w:firstColumn="1" w:lastColumn="0" w:noHBand="0" w:noVBand="1"/>
      </w:tblPr>
      <w:tblGrid>
        <w:gridCol w:w="4158"/>
        <w:gridCol w:w="665"/>
        <w:gridCol w:w="4816"/>
      </w:tblGrid>
      <w:tr w:rsidR="00AA288A" w:rsidRPr="00A541B8" w14:paraId="23822030" w14:textId="77777777">
        <w:trPr>
          <w:trHeight w:val="2563"/>
        </w:trPr>
        <w:tc>
          <w:tcPr>
            <w:tcW w:w="4266" w:type="dxa"/>
            <w:shd w:val="clear" w:color="auto" w:fill="auto"/>
          </w:tcPr>
          <w:p w14:paraId="4958A500" w14:textId="5A0D9BC2" w:rsidR="00AA288A" w:rsidRPr="00A541B8" w:rsidRDefault="00AA288A">
            <w:pPr>
              <w:keepNext/>
              <w:shd w:val="clear" w:color="auto" w:fill="FFFFFF"/>
              <w:tabs>
                <w:tab w:val="left" w:pos="4656"/>
              </w:tabs>
              <w:spacing w:after="240"/>
              <w:rPr>
                <w:rFonts w:ascii="Arial" w:hAnsi="Arial" w:cs="Arial"/>
                <w:bCs/>
                <w:iCs/>
                <w:sz w:val="20"/>
              </w:rPr>
            </w:pPr>
            <w:r w:rsidRPr="00A541B8">
              <w:rPr>
                <w:rFonts w:ascii="Arial" w:hAnsi="Arial" w:cs="Arial"/>
                <w:b/>
                <w:bCs/>
                <w:iCs/>
                <w:sz w:val="20"/>
              </w:rPr>
              <w:t>Signed for and on behalf of L</w:t>
            </w:r>
            <w:r w:rsidR="00326321" w:rsidRPr="00A541B8">
              <w:rPr>
                <w:rFonts w:ascii="Arial" w:hAnsi="Arial" w:cs="Arial"/>
                <w:b/>
                <w:bCs/>
                <w:iCs/>
                <w:sz w:val="20"/>
              </w:rPr>
              <w:t>FC</w:t>
            </w:r>
            <w:r w:rsidRPr="00A541B8">
              <w:rPr>
                <w:rFonts w:ascii="Arial" w:hAnsi="Arial" w:cs="Arial"/>
                <w:b/>
                <w:bCs/>
                <w:iCs/>
                <w:sz w:val="20"/>
              </w:rPr>
              <w:t xml:space="preserve">: </w:t>
            </w:r>
          </w:p>
          <w:p w14:paraId="68BEC0CC" w14:textId="77777777" w:rsidR="00AA288A" w:rsidRPr="00A541B8" w:rsidRDefault="00AA288A">
            <w:pPr>
              <w:keepNext/>
              <w:shd w:val="clear" w:color="auto" w:fill="FFFFFF"/>
              <w:tabs>
                <w:tab w:val="left" w:pos="4680"/>
              </w:tabs>
              <w:spacing w:before="240" w:after="240"/>
              <w:rPr>
                <w:rFonts w:ascii="Arial" w:hAnsi="Arial" w:cs="Arial"/>
                <w:bCs/>
                <w:iCs/>
                <w:sz w:val="20"/>
              </w:rPr>
            </w:pPr>
          </w:p>
        </w:tc>
        <w:tc>
          <w:tcPr>
            <w:tcW w:w="680" w:type="dxa"/>
            <w:shd w:val="clear" w:color="auto" w:fill="auto"/>
          </w:tcPr>
          <w:p w14:paraId="78F73D1B" w14:textId="77777777" w:rsidR="00AA288A" w:rsidRPr="00A541B8" w:rsidRDefault="00AA288A">
            <w:pPr>
              <w:widowControl w:val="0"/>
              <w:suppressAutoHyphens/>
              <w:rPr>
                <w:rFonts w:ascii="Arial" w:hAnsi="Arial" w:cs="Arial"/>
                <w:sz w:val="20"/>
              </w:rPr>
            </w:pPr>
            <w:r w:rsidRPr="00A541B8">
              <w:rPr>
                <w:rFonts w:ascii="Arial" w:hAnsi="Arial" w:cs="Arial"/>
                <w:sz w:val="20"/>
              </w:rPr>
              <w:t>)</w:t>
            </w:r>
          </w:p>
          <w:p w14:paraId="3FF01D55" w14:textId="77777777" w:rsidR="00AA288A" w:rsidRPr="00A541B8" w:rsidRDefault="00AA288A">
            <w:pPr>
              <w:widowControl w:val="0"/>
              <w:suppressAutoHyphens/>
              <w:rPr>
                <w:rFonts w:ascii="Arial" w:hAnsi="Arial" w:cs="Arial"/>
                <w:sz w:val="20"/>
              </w:rPr>
            </w:pPr>
            <w:r w:rsidRPr="00A541B8">
              <w:rPr>
                <w:rFonts w:ascii="Arial" w:hAnsi="Arial" w:cs="Arial"/>
                <w:sz w:val="20"/>
              </w:rPr>
              <w:t>)</w:t>
            </w:r>
          </w:p>
          <w:p w14:paraId="12BAADC2" w14:textId="3D299B4A" w:rsidR="00AA288A" w:rsidRPr="00A541B8" w:rsidRDefault="00AA288A">
            <w:pPr>
              <w:widowControl w:val="0"/>
              <w:suppressAutoHyphens/>
              <w:rPr>
                <w:rFonts w:ascii="Arial" w:hAnsi="Arial" w:cs="Arial"/>
                <w:sz w:val="20"/>
              </w:rPr>
            </w:pPr>
          </w:p>
        </w:tc>
        <w:tc>
          <w:tcPr>
            <w:tcW w:w="4070" w:type="dxa"/>
            <w:shd w:val="clear" w:color="auto" w:fill="auto"/>
          </w:tcPr>
          <w:p w14:paraId="1EA8B057" w14:textId="77777777" w:rsidR="00AA288A" w:rsidRPr="00A541B8" w:rsidRDefault="00AA288A">
            <w:pPr>
              <w:keepNext/>
              <w:shd w:val="clear" w:color="auto" w:fill="FFFFFF"/>
              <w:tabs>
                <w:tab w:val="left" w:pos="4680"/>
              </w:tabs>
              <w:spacing w:before="240" w:after="240"/>
              <w:rPr>
                <w:rFonts w:ascii="Arial" w:hAnsi="Arial" w:cs="Arial"/>
                <w:bCs/>
                <w:iCs/>
                <w:sz w:val="20"/>
              </w:rPr>
            </w:pPr>
            <w:r w:rsidRPr="00A541B8">
              <w:rPr>
                <w:rFonts w:ascii="Arial" w:hAnsi="Arial" w:cs="Arial"/>
                <w:bCs/>
                <w:iCs/>
                <w:sz w:val="20"/>
              </w:rPr>
              <w:t xml:space="preserve">Signature: </w:t>
            </w:r>
          </w:p>
          <w:p w14:paraId="4881AA4F" w14:textId="77777777" w:rsidR="00AA288A" w:rsidRPr="00A541B8" w:rsidRDefault="00AA288A">
            <w:pPr>
              <w:keepNext/>
              <w:shd w:val="clear" w:color="auto" w:fill="FFFFFF"/>
              <w:tabs>
                <w:tab w:val="left" w:pos="4680"/>
              </w:tabs>
              <w:spacing w:before="240" w:after="240"/>
              <w:rPr>
                <w:rFonts w:ascii="Arial" w:hAnsi="Arial" w:cs="Arial"/>
                <w:bCs/>
                <w:iCs/>
                <w:sz w:val="20"/>
              </w:rPr>
            </w:pPr>
            <w:r w:rsidRPr="00A541B8">
              <w:rPr>
                <w:rFonts w:ascii="Arial" w:hAnsi="Arial" w:cs="Arial"/>
                <w:bCs/>
                <w:iCs/>
                <w:sz w:val="20"/>
              </w:rPr>
              <w:t>……………………………………………………………</w:t>
            </w:r>
          </w:p>
          <w:p w14:paraId="316F7516" w14:textId="77777777" w:rsidR="00AA288A" w:rsidRPr="00A541B8" w:rsidRDefault="00AA288A">
            <w:pPr>
              <w:keepNext/>
              <w:shd w:val="clear" w:color="auto" w:fill="FFFFFF"/>
              <w:tabs>
                <w:tab w:val="left" w:pos="4680"/>
              </w:tabs>
              <w:spacing w:before="240" w:after="240"/>
              <w:rPr>
                <w:rFonts w:ascii="Arial" w:hAnsi="Arial" w:cs="Arial"/>
                <w:bCs/>
                <w:iCs/>
                <w:sz w:val="20"/>
              </w:rPr>
            </w:pPr>
            <w:r w:rsidRPr="00A541B8">
              <w:rPr>
                <w:rFonts w:ascii="Arial" w:hAnsi="Arial" w:cs="Arial"/>
                <w:bCs/>
                <w:iCs/>
                <w:sz w:val="20"/>
              </w:rPr>
              <w:t>Name (BLOCK CAPITALS):</w:t>
            </w:r>
          </w:p>
          <w:p w14:paraId="1BEBA569" w14:textId="77777777" w:rsidR="00AA288A" w:rsidRPr="00A541B8" w:rsidRDefault="00AA288A">
            <w:pPr>
              <w:keepNext/>
              <w:shd w:val="clear" w:color="auto" w:fill="FFFFFF"/>
              <w:tabs>
                <w:tab w:val="left" w:pos="4680"/>
              </w:tabs>
              <w:spacing w:before="240" w:after="240"/>
              <w:rPr>
                <w:rFonts w:ascii="Arial" w:hAnsi="Arial" w:cs="Arial"/>
                <w:bCs/>
                <w:iCs/>
                <w:sz w:val="20"/>
              </w:rPr>
            </w:pPr>
            <w:r w:rsidRPr="00A541B8">
              <w:rPr>
                <w:rFonts w:ascii="Arial" w:hAnsi="Arial" w:cs="Arial"/>
                <w:bCs/>
                <w:iCs/>
                <w:sz w:val="20"/>
              </w:rPr>
              <w:t xml:space="preserve"> ……………………………………</w:t>
            </w:r>
          </w:p>
          <w:p w14:paraId="3A356D82" w14:textId="77777777" w:rsidR="00AA288A" w:rsidRPr="00A541B8" w:rsidRDefault="00AA288A">
            <w:pPr>
              <w:tabs>
                <w:tab w:val="right" w:pos="8835"/>
              </w:tabs>
              <w:rPr>
                <w:rFonts w:ascii="Arial" w:hAnsi="Arial" w:cs="Arial"/>
                <w:bCs/>
                <w:iCs/>
                <w:sz w:val="20"/>
              </w:rPr>
            </w:pPr>
            <w:r w:rsidRPr="00A541B8">
              <w:rPr>
                <w:rFonts w:ascii="Arial" w:hAnsi="Arial" w:cs="Arial"/>
                <w:bCs/>
                <w:iCs/>
                <w:sz w:val="20"/>
              </w:rPr>
              <w:t xml:space="preserve">Position: </w:t>
            </w:r>
          </w:p>
          <w:p w14:paraId="2EB6EF31" w14:textId="77777777" w:rsidR="00AA288A" w:rsidRPr="00A541B8" w:rsidRDefault="00AA288A">
            <w:pPr>
              <w:tabs>
                <w:tab w:val="right" w:pos="8835"/>
              </w:tabs>
              <w:rPr>
                <w:rFonts w:ascii="Arial" w:hAnsi="Arial" w:cs="Arial"/>
                <w:bCs/>
                <w:iCs/>
                <w:sz w:val="20"/>
              </w:rPr>
            </w:pPr>
          </w:p>
          <w:p w14:paraId="3B02F1E9" w14:textId="77777777" w:rsidR="00AA288A" w:rsidRPr="00A541B8" w:rsidRDefault="00AA288A">
            <w:pPr>
              <w:tabs>
                <w:tab w:val="right" w:pos="8835"/>
              </w:tabs>
              <w:rPr>
                <w:rFonts w:ascii="Arial" w:hAnsi="Arial" w:cs="Arial"/>
                <w:sz w:val="20"/>
              </w:rPr>
            </w:pPr>
            <w:r w:rsidRPr="00A541B8">
              <w:rPr>
                <w:rFonts w:ascii="Arial" w:hAnsi="Arial" w:cs="Arial"/>
                <w:bCs/>
                <w:iCs/>
                <w:sz w:val="20"/>
              </w:rPr>
              <w:t>…………………………………………………………..</w:t>
            </w:r>
          </w:p>
          <w:p w14:paraId="7B073994" w14:textId="77777777" w:rsidR="00AA288A" w:rsidRPr="00A541B8" w:rsidRDefault="00AA288A">
            <w:pPr>
              <w:tabs>
                <w:tab w:val="right" w:pos="8835"/>
              </w:tabs>
              <w:jc w:val="right"/>
              <w:rPr>
                <w:rFonts w:ascii="Arial" w:hAnsi="Arial" w:cs="Arial"/>
                <w:sz w:val="20"/>
              </w:rPr>
            </w:pPr>
          </w:p>
          <w:p w14:paraId="5F38DCF9" w14:textId="77777777" w:rsidR="00AA288A" w:rsidRPr="00A541B8" w:rsidRDefault="00AA288A">
            <w:pPr>
              <w:tabs>
                <w:tab w:val="right" w:pos="8835"/>
              </w:tabs>
              <w:rPr>
                <w:rFonts w:ascii="Arial" w:hAnsi="Arial" w:cs="Arial"/>
                <w:sz w:val="20"/>
              </w:rPr>
            </w:pPr>
          </w:p>
        </w:tc>
      </w:tr>
      <w:tr w:rsidR="00AA288A" w:rsidRPr="00A541B8" w14:paraId="7F49E656" w14:textId="77777777">
        <w:trPr>
          <w:trHeight w:val="2563"/>
        </w:trPr>
        <w:tc>
          <w:tcPr>
            <w:tcW w:w="4266" w:type="dxa"/>
            <w:shd w:val="clear" w:color="auto" w:fill="auto"/>
          </w:tcPr>
          <w:p w14:paraId="5219A236" w14:textId="571D4FC5" w:rsidR="00AA288A" w:rsidRPr="00A541B8" w:rsidRDefault="00AA288A">
            <w:pPr>
              <w:keepNext/>
              <w:shd w:val="clear" w:color="auto" w:fill="FFFFFF"/>
              <w:tabs>
                <w:tab w:val="left" w:pos="4656"/>
              </w:tabs>
              <w:spacing w:after="240"/>
              <w:rPr>
                <w:rFonts w:ascii="Arial" w:hAnsi="Arial" w:cs="Arial"/>
                <w:b/>
                <w:bCs/>
                <w:iCs/>
                <w:sz w:val="20"/>
              </w:rPr>
            </w:pPr>
            <w:r w:rsidRPr="00A541B8">
              <w:rPr>
                <w:rFonts w:ascii="Arial" w:hAnsi="Arial" w:cs="Arial"/>
                <w:b/>
                <w:bCs/>
                <w:iCs/>
                <w:sz w:val="20"/>
              </w:rPr>
              <w:t xml:space="preserve">Signed for and on behalf of the </w:t>
            </w:r>
            <w:r w:rsidR="0062021B" w:rsidRPr="00A541B8">
              <w:rPr>
                <w:rFonts w:ascii="Arial" w:hAnsi="Arial" w:cs="Arial"/>
                <w:b/>
                <w:bCs/>
                <w:iCs/>
                <w:sz w:val="20"/>
              </w:rPr>
              <w:t>Contractor</w:t>
            </w:r>
            <w:r w:rsidRPr="00A541B8">
              <w:rPr>
                <w:rFonts w:ascii="Arial" w:hAnsi="Arial" w:cs="Arial"/>
                <w:b/>
                <w:bCs/>
                <w:iCs/>
                <w:sz w:val="20"/>
              </w:rPr>
              <w:t>:</w:t>
            </w:r>
          </w:p>
        </w:tc>
        <w:tc>
          <w:tcPr>
            <w:tcW w:w="680" w:type="dxa"/>
            <w:shd w:val="clear" w:color="auto" w:fill="auto"/>
          </w:tcPr>
          <w:p w14:paraId="3C70C41D" w14:textId="77777777" w:rsidR="00AA288A" w:rsidRPr="00A541B8" w:rsidRDefault="00AA288A">
            <w:pPr>
              <w:widowControl w:val="0"/>
              <w:suppressAutoHyphens/>
              <w:rPr>
                <w:rFonts w:ascii="Arial" w:hAnsi="Arial" w:cs="Arial"/>
                <w:sz w:val="20"/>
              </w:rPr>
            </w:pPr>
            <w:r w:rsidRPr="00A541B8">
              <w:rPr>
                <w:rFonts w:ascii="Arial" w:hAnsi="Arial" w:cs="Arial"/>
                <w:sz w:val="20"/>
              </w:rPr>
              <w:t xml:space="preserve">) </w:t>
            </w:r>
          </w:p>
          <w:p w14:paraId="4D2065D9" w14:textId="77777777" w:rsidR="00AA288A" w:rsidRPr="00A541B8" w:rsidRDefault="00AA288A">
            <w:pPr>
              <w:widowControl w:val="0"/>
              <w:suppressAutoHyphens/>
              <w:rPr>
                <w:rFonts w:ascii="Arial" w:hAnsi="Arial" w:cs="Arial"/>
                <w:sz w:val="20"/>
              </w:rPr>
            </w:pPr>
            <w:r w:rsidRPr="00A541B8">
              <w:rPr>
                <w:rFonts w:ascii="Arial" w:hAnsi="Arial" w:cs="Arial"/>
                <w:sz w:val="20"/>
              </w:rPr>
              <w:t>)</w:t>
            </w:r>
          </w:p>
          <w:p w14:paraId="2D8E3979" w14:textId="4D709908" w:rsidR="00AA288A" w:rsidRPr="00A541B8" w:rsidRDefault="00AA288A">
            <w:pPr>
              <w:widowControl w:val="0"/>
              <w:suppressAutoHyphens/>
              <w:rPr>
                <w:rFonts w:ascii="Arial" w:hAnsi="Arial" w:cs="Arial"/>
                <w:sz w:val="20"/>
              </w:rPr>
            </w:pPr>
          </w:p>
        </w:tc>
        <w:tc>
          <w:tcPr>
            <w:tcW w:w="4070" w:type="dxa"/>
            <w:shd w:val="clear" w:color="auto" w:fill="auto"/>
          </w:tcPr>
          <w:p w14:paraId="443FB032" w14:textId="77777777" w:rsidR="00AA288A" w:rsidRPr="00A541B8" w:rsidRDefault="00AA288A">
            <w:pPr>
              <w:keepNext/>
              <w:shd w:val="clear" w:color="auto" w:fill="FFFFFF"/>
              <w:tabs>
                <w:tab w:val="left" w:pos="4680"/>
              </w:tabs>
              <w:spacing w:before="240" w:after="240"/>
              <w:rPr>
                <w:rFonts w:ascii="Arial" w:hAnsi="Arial" w:cs="Arial"/>
                <w:bCs/>
                <w:iCs/>
                <w:sz w:val="20"/>
              </w:rPr>
            </w:pPr>
            <w:r w:rsidRPr="00A541B8">
              <w:rPr>
                <w:rFonts w:ascii="Arial" w:hAnsi="Arial" w:cs="Arial"/>
                <w:bCs/>
                <w:iCs/>
                <w:sz w:val="20"/>
              </w:rPr>
              <w:t xml:space="preserve">Signature: </w:t>
            </w:r>
          </w:p>
          <w:p w14:paraId="5A5754D1" w14:textId="77777777" w:rsidR="00AA288A" w:rsidRPr="00A541B8" w:rsidRDefault="00AA288A">
            <w:pPr>
              <w:keepNext/>
              <w:shd w:val="clear" w:color="auto" w:fill="FFFFFF"/>
              <w:tabs>
                <w:tab w:val="left" w:pos="4680"/>
              </w:tabs>
              <w:spacing w:before="240" w:after="240"/>
              <w:rPr>
                <w:rFonts w:ascii="Arial" w:hAnsi="Arial" w:cs="Arial"/>
                <w:bCs/>
                <w:iCs/>
                <w:sz w:val="20"/>
              </w:rPr>
            </w:pPr>
            <w:r w:rsidRPr="00A541B8">
              <w:rPr>
                <w:rFonts w:ascii="Arial" w:hAnsi="Arial" w:cs="Arial"/>
                <w:bCs/>
                <w:iCs/>
                <w:sz w:val="20"/>
              </w:rPr>
              <w:t>……………………………………………………………</w:t>
            </w:r>
          </w:p>
          <w:p w14:paraId="635DA9EB" w14:textId="77777777" w:rsidR="00AA288A" w:rsidRPr="00A541B8" w:rsidRDefault="00AA288A">
            <w:pPr>
              <w:keepNext/>
              <w:shd w:val="clear" w:color="auto" w:fill="FFFFFF"/>
              <w:tabs>
                <w:tab w:val="left" w:pos="4680"/>
              </w:tabs>
              <w:spacing w:before="240" w:after="240"/>
              <w:rPr>
                <w:rFonts w:ascii="Arial" w:hAnsi="Arial" w:cs="Arial"/>
                <w:bCs/>
                <w:iCs/>
                <w:sz w:val="20"/>
              </w:rPr>
            </w:pPr>
            <w:r w:rsidRPr="00A541B8">
              <w:rPr>
                <w:rFonts w:ascii="Arial" w:hAnsi="Arial" w:cs="Arial"/>
                <w:bCs/>
                <w:iCs/>
                <w:sz w:val="20"/>
              </w:rPr>
              <w:t>Name (BLOCK CAPITALS):</w:t>
            </w:r>
          </w:p>
          <w:p w14:paraId="1B4C8DF7" w14:textId="77777777" w:rsidR="00AA288A" w:rsidRPr="00A541B8" w:rsidRDefault="00AA288A">
            <w:pPr>
              <w:keepNext/>
              <w:shd w:val="clear" w:color="auto" w:fill="FFFFFF"/>
              <w:tabs>
                <w:tab w:val="left" w:pos="4680"/>
              </w:tabs>
              <w:spacing w:before="240" w:after="240"/>
              <w:rPr>
                <w:rFonts w:ascii="Arial" w:hAnsi="Arial" w:cs="Arial"/>
                <w:bCs/>
                <w:iCs/>
                <w:sz w:val="20"/>
              </w:rPr>
            </w:pPr>
            <w:r w:rsidRPr="00A541B8">
              <w:rPr>
                <w:rFonts w:ascii="Arial" w:hAnsi="Arial" w:cs="Arial"/>
                <w:bCs/>
                <w:iCs/>
                <w:sz w:val="20"/>
              </w:rPr>
              <w:t xml:space="preserve"> ……………………………………</w:t>
            </w:r>
          </w:p>
          <w:p w14:paraId="62EEFE4A" w14:textId="77777777" w:rsidR="00AA288A" w:rsidRPr="00A541B8" w:rsidRDefault="00AA288A">
            <w:pPr>
              <w:tabs>
                <w:tab w:val="right" w:pos="8835"/>
              </w:tabs>
              <w:rPr>
                <w:rFonts w:ascii="Arial" w:hAnsi="Arial" w:cs="Arial"/>
                <w:bCs/>
                <w:iCs/>
                <w:sz w:val="20"/>
              </w:rPr>
            </w:pPr>
            <w:r w:rsidRPr="00A541B8">
              <w:rPr>
                <w:rFonts w:ascii="Arial" w:hAnsi="Arial" w:cs="Arial"/>
                <w:bCs/>
                <w:iCs/>
                <w:sz w:val="20"/>
              </w:rPr>
              <w:t xml:space="preserve">Position: </w:t>
            </w:r>
          </w:p>
          <w:p w14:paraId="059E5A9E" w14:textId="77777777" w:rsidR="00AA288A" w:rsidRPr="00A541B8" w:rsidRDefault="00AA288A">
            <w:pPr>
              <w:tabs>
                <w:tab w:val="right" w:pos="8835"/>
              </w:tabs>
              <w:rPr>
                <w:rFonts w:ascii="Arial" w:hAnsi="Arial" w:cs="Arial"/>
                <w:bCs/>
                <w:iCs/>
                <w:sz w:val="20"/>
              </w:rPr>
            </w:pPr>
          </w:p>
          <w:p w14:paraId="27070AEF" w14:textId="77777777" w:rsidR="00AA288A" w:rsidRPr="00A541B8" w:rsidRDefault="00AA288A">
            <w:pPr>
              <w:tabs>
                <w:tab w:val="right" w:pos="8835"/>
              </w:tabs>
              <w:rPr>
                <w:rFonts w:ascii="Arial" w:hAnsi="Arial" w:cs="Arial"/>
                <w:sz w:val="20"/>
              </w:rPr>
            </w:pPr>
            <w:r w:rsidRPr="00A541B8">
              <w:rPr>
                <w:rFonts w:ascii="Arial" w:hAnsi="Arial" w:cs="Arial"/>
                <w:bCs/>
                <w:iCs/>
                <w:sz w:val="20"/>
              </w:rPr>
              <w:t>…………………………………………………………..</w:t>
            </w:r>
          </w:p>
          <w:p w14:paraId="543B3AC1" w14:textId="77777777" w:rsidR="00AA288A" w:rsidRPr="00A541B8" w:rsidRDefault="00AA288A">
            <w:pPr>
              <w:keepNext/>
              <w:shd w:val="clear" w:color="auto" w:fill="FFFFFF"/>
              <w:tabs>
                <w:tab w:val="left" w:pos="4680"/>
              </w:tabs>
              <w:spacing w:before="240" w:after="240"/>
              <w:rPr>
                <w:rFonts w:ascii="Arial" w:hAnsi="Arial" w:cs="Arial"/>
                <w:bCs/>
                <w:iCs/>
                <w:sz w:val="20"/>
              </w:rPr>
            </w:pPr>
          </w:p>
        </w:tc>
      </w:tr>
    </w:tbl>
    <w:p w14:paraId="5116647B" w14:textId="0926773C" w:rsidR="00AA288A" w:rsidRPr="00CD4083" w:rsidRDefault="00AA288A" w:rsidP="00AA288A">
      <w:pPr>
        <w:tabs>
          <w:tab w:val="left" w:pos="2552"/>
        </w:tabs>
        <w:rPr>
          <w:rFonts w:ascii="Foundry Sans" w:hAnsi="Foundry Sans" w:cs="Calibri"/>
          <w:b/>
          <w:szCs w:val="22"/>
        </w:rPr>
      </w:pPr>
    </w:p>
    <w:p w14:paraId="6319AA9B" w14:textId="77777777" w:rsidR="00AA288A" w:rsidRPr="00CD4083" w:rsidRDefault="00AA288A" w:rsidP="00AA288A">
      <w:pPr>
        <w:tabs>
          <w:tab w:val="left" w:pos="720"/>
          <w:tab w:val="left" w:pos="1440"/>
          <w:tab w:val="left" w:pos="2160"/>
          <w:tab w:val="left" w:pos="3686"/>
          <w:tab w:val="left" w:pos="5812"/>
        </w:tabs>
        <w:suppressAutoHyphens/>
        <w:rPr>
          <w:rFonts w:ascii="Foundry Sans" w:hAnsi="Foundry Sans" w:cs="Calibri"/>
          <w:szCs w:val="22"/>
        </w:rPr>
      </w:pPr>
    </w:p>
    <w:p w14:paraId="6AB2FA09" w14:textId="77777777" w:rsidR="00AA288A" w:rsidRPr="00CD4083" w:rsidRDefault="00AA288A" w:rsidP="00AA288A">
      <w:pPr>
        <w:tabs>
          <w:tab w:val="left" w:pos="720"/>
          <w:tab w:val="left" w:pos="1440"/>
          <w:tab w:val="left" w:pos="2160"/>
          <w:tab w:val="left" w:pos="3686"/>
          <w:tab w:val="left" w:pos="5812"/>
        </w:tabs>
        <w:suppressAutoHyphens/>
        <w:rPr>
          <w:rFonts w:ascii="Foundry Sans" w:hAnsi="Foundry Sans" w:cs="Calibri"/>
          <w:szCs w:val="22"/>
        </w:rPr>
      </w:pPr>
    </w:p>
    <w:p w14:paraId="6F2F2387" w14:textId="77777777" w:rsidR="00AA288A" w:rsidRPr="00CD4083" w:rsidRDefault="00AA288A" w:rsidP="00AA288A">
      <w:pPr>
        <w:pStyle w:val="text"/>
        <w:spacing w:after="120" w:line="240" w:lineRule="auto"/>
        <w:rPr>
          <w:rFonts w:ascii="Foundry Sans" w:hAnsi="Foundry Sans" w:cs="Calibri"/>
          <w:noProof w:val="0"/>
          <w:sz w:val="22"/>
          <w:szCs w:val="24"/>
        </w:rPr>
      </w:pPr>
    </w:p>
    <w:p w14:paraId="1FD8A9D2" w14:textId="5E786C57" w:rsidR="00AA288A" w:rsidRPr="00CD4083" w:rsidRDefault="00AA288A" w:rsidP="004F567B">
      <w:pPr>
        <w:pStyle w:val="text"/>
        <w:spacing w:after="120" w:line="240" w:lineRule="auto"/>
        <w:rPr>
          <w:rFonts w:ascii="Foundry Sans" w:hAnsi="Foundry Sans" w:cs="Calibri"/>
          <w:noProof w:val="0"/>
          <w:sz w:val="22"/>
          <w:szCs w:val="24"/>
        </w:rPr>
      </w:pPr>
      <w:r w:rsidRPr="00CD4083">
        <w:rPr>
          <w:rFonts w:ascii="Foundry Sans" w:hAnsi="Foundry Sans" w:cs="Calibri"/>
          <w:noProof w:val="0"/>
          <w:sz w:val="22"/>
          <w:szCs w:val="24"/>
        </w:rPr>
        <w:br w:type="page"/>
      </w:r>
    </w:p>
    <w:p w14:paraId="290146F5" w14:textId="429BD546" w:rsidR="000858B6" w:rsidRPr="002D3F95" w:rsidRDefault="00D12A04" w:rsidP="00B27627">
      <w:pPr>
        <w:pStyle w:val="NSSchedule"/>
        <w:rPr>
          <w:rFonts w:cs="Arial"/>
          <w:szCs w:val="20"/>
        </w:rPr>
      </w:pPr>
      <w:bookmarkStart w:id="1018" w:name="_Ref133235838"/>
      <w:bookmarkStart w:id="1019" w:name="_Ref133235888"/>
      <w:bookmarkStart w:id="1020" w:name="_Ref133235993"/>
      <w:bookmarkStart w:id="1021" w:name="_Ref133236340"/>
      <w:bookmarkStart w:id="1022" w:name="_Ref133236356"/>
      <w:bookmarkStart w:id="1023" w:name="_Toc200544435"/>
      <w:r w:rsidRPr="002D3F95">
        <w:rPr>
          <w:rFonts w:cs="Arial"/>
          <w:szCs w:val="20"/>
        </w:rPr>
        <w:lastRenderedPageBreak/>
        <w:t>DEFINITIONS</w:t>
      </w:r>
      <w:bookmarkEnd w:id="1018"/>
      <w:bookmarkEnd w:id="1019"/>
      <w:bookmarkEnd w:id="1020"/>
      <w:bookmarkEnd w:id="1021"/>
      <w:bookmarkEnd w:id="1022"/>
      <w:bookmarkEnd w:id="1023"/>
    </w:p>
    <w:p w14:paraId="63483083" w14:textId="6DDF3A35" w:rsidR="00D12A04" w:rsidRPr="00960C65" w:rsidRDefault="00D12A04" w:rsidP="00960C65">
      <w:pPr>
        <w:pStyle w:val="text"/>
        <w:spacing w:after="0" w:line="240" w:lineRule="auto"/>
        <w:rPr>
          <w:rFonts w:ascii="Arial" w:hAnsi="Arial"/>
        </w:rPr>
      </w:pPr>
      <w:r w:rsidRPr="002D3F95">
        <w:rPr>
          <w:rFonts w:ascii="Arial" w:hAnsi="Arial" w:cs="Arial"/>
          <w:noProof w:val="0"/>
        </w:rPr>
        <w:t xml:space="preserve">In this Agreement the following terms shall have the following meanings assigned to them, except where the context requires </w:t>
      </w:r>
      <w:r w:rsidRPr="00960C65">
        <w:rPr>
          <w:rFonts w:ascii="Arial" w:hAnsi="Arial"/>
        </w:rPr>
        <w:t>otherwise</w:t>
      </w:r>
      <w:r w:rsidRPr="002D3F95">
        <w:rPr>
          <w:rFonts w:ascii="Arial" w:hAnsi="Arial" w:cs="Arial"/>
          <w:noProof w:val="0"/>
        </w:rPr>
        <w:t>:</w:t>
      </w:r>
    </w:p>
    <w:p w14:paraId="6379F34B" w14:textId="74BDC9BE" w:rsidR="00D12A04" w:rsidRPr="002D3F95" w:rsidRDefault="00D12A04" w:rsidP="00484562">
      <w:pPr>
        <w:pStyle w:val="text"/>
        <w:spacing w:after="0" w:line="240" w:lineRule="auto"/>
        <w:rPr>
          <w:rFonts w:ascii="Arial" w:hAnsi="Arial" w:cs="Arial"/>
          <w:noProof w:val="0"/>
        </w:rPr>
      </w:pPr>
    </w:p>
    <w:tbl>
      <w:tblPr>
        <w:tblStyle w:val="TableGrid"/>
        <w:tblW w:w="5000" w:type="pct"/>
        <w:tblLook w:val="04A0" w:firstRow="1" w:lastRow="0" w:firstColumn="1" w:lastColumn="0" w:noHBand="0" w:noVBand="1"/>
      </w:tblPr>
      <w:tblGrid>
        <w:gridCol w:w="3179"/>
        <w:gridCol w:w="6450"/>
      </w:tblGrid>
      <w:tr w:rsidR="00B425EF" w:rsidRPr="002D3F95" w14:paraId="45A5472C" w14:textId="77777777" w:rsidTr="00D92B3D">
        <w:trPr>
          <w:tblHeader/>
        </w:trPr>
        <w:tc>
          <w:tcPr>
            <w:tcW w:w="1651" w:type="pct"/>
            <w:shd w:val="clear" w:color="auto" w:fill="D9E2F3" w:themeFill="accent1" w:themeFillTint="33"/>
          </w:tcPr>
          <w:p w14:paraId="73582D77" w14:textId="77777777" w:rsidR="00B425EF" w:rsidRPr="002D3F95" w:rsidRDefault="00B425EF" w:rsidP="00FB399C">
            <w:pPr>
              <w:pStyle w:val="text"/>
              <w:tabs>
                <w:tab w:val="clear" w:pos="397"/>
              </w:tabs>
              <w:spacing w:before="120" w:after="120" w:line="240" w:lineRule="auto"/>
              <w:jc w:val="left"/>
              <w:rPr>
                <w:rFonts w:ascii="Arial" w:hAnsi="Arial" w:cs="Arial"/>
                <w:b/>
              </w:rPr>
            </w:pPr>
            <w:r w:rsidRPr="002D3F95">
              <w:rPr>
                <w:rFonts w:ascii="Arial" w:hAnsi="Arial" w:cs="Arial"/>
                <w:b/>
              </w:rPr>
              <w:t>Word or Phrase</w:t>
            </w:r>
          </w:p>
        </w:tc>
        <w:tc>
          <w:tcPr>
            <w:tcW w:w="3349" w:type="pct"/>
            <w:shd w:val="clear" w:color="auto" w:fill="D9E2F3" w:themeFill="accent1" w:themeFillTint="33"/>
          </w:tcPr>
          <w:p w14:paraId="18D53029" w14:textId="77777777" w:rsidR="00B425EF" w:rsidRPr="002D3F95" w:rsidRDefault="00B425EF" w:rsidP="00FB399C">
            <w:pPr>
              <w:pStyle w:val="text"/>
              <w:tabs>
                <w:tab w:val="clear" w:pos="397"/>
              </w:tabs>
              <w:spacing w:before="120" w:after="120" w:line="240" w:lineRule="auto"/>
              <w:rPr>
                <w:rStyle w:val="CommentReference"/>
                <w:rFonts w:ascii="Arial" w:hAnsi="Arial" w:cs="Arial"/>
                <w:b/>
                <w:noProof w:val="0"/>
                <w:sz w:val="20"/>
                <w:szCs w:val="20"/>
              </w:rPr>
            </w:pPr>
            <w:r w:rsidRPr="002D3F95">
              <w:rPr>
                <w:rStyle w:val="CommentReference"/>
                <w:rFonts w:ascii="Arial" w:hAnsi="Arial" w:cs="Arial"/>
                <w:b/>
                <w:noProof w:val="0"/>
                <w:sz w:val="20"/>
                <w:szCs w:val="20"/>
              </w:rPr>
              <w:t>M</w:t>
            </w:r>
            <w:r w:rsidRPr="002D3F95">
              <w:rPr>
                <w:rStyle w:val="CommentReference"/>
                <w:rFonts w:ascii="Arial" w:hAnsi="Arial" w:cs="Arial"/>
                <w:b/>
                <w:sz w:val="20"/>
                <w:szCs w:val="20"/>
              </w:rPr>
              <w:t>eaning</w:t>
            </w:r>
          </w:p>
        </w:tc>
      </w:tr>
      <w:tr w:rsidR="00B425EF" w:rsidRPr="002D3F95" w14:paraId="3879DA49" w14:textId="77777777" w:rsidTr="00D92B3D">
        <w:tc>
          <w:tcPr>
            <w:tcW w:w="1651" w:type="pct"/>
          </w:tcPr>
          <w:p w14:paraId="70A83840" w14:textId="77777777" w:rsidR="00B425EF" w:rsidRPr="002D3F95" w:rsidRDefault="00B425EF" w:rsidP="00FB399C">
            <w:pPr>
              <w:pStyle w:val="text"/>
              <w:tabs>
                <w:tab w:val="clear" w:pos="397"/>
              </w:tabs>
              <w:spacing w:before="120" w:after="120" w:line="240" w:lineRule="auto"/>
              <w:jc w:val="left"/>
              <w:rPr>
                <w:rFonts w:ascii="Arial" w:hAnsi="Arial" w:cs="Arial"/>
                <w:b/>
              </w:rPr>
            </w:pPr>
            <w:r w:rsidRPr="002D3F95">
              <w:rPr>
                <w:rFonts w:ascii="Arial" w:hAnsi="Arial" w:cs="Arial"/>
                <w:b/>
              </w:rPr>
              <w:t>Accrued Performance Failure Points</w:t>
            </w:r>
          </w:p>
        </w:tc>
        <w:tc>
          <w:tcPr>
            <w:tcW w:w="3349" w:type="pct"/>
          </w:tcPr>
          <w:p w14:paraId="0082E438" w14:textId="77777777" w:rsidR="00B425EF" w:rsidRPr="002D3F95" w:rsidRDefault="00B425EF" w:rsidP="00FB399C">
            <w:pPr>
              <w:pStyle w:val="text"/>
              <w:tabs>
                <w:tab w:val="clear" w:pos="397"/>
              </w:tabs>
              <w:spacing w:before="120" w:after="120" w:line="240" w:lineRule="auto"/>
              <w:rPr>
                <w:rFonts w:ascii="Arial" w:hAnsi="Arial" w:cs="Arial"/>
                <w:noProof w:val="0"/>
              </w:rPr>
            </w:pPr>
            <w:r w:rsidRPr="002D3F95">
              <w:rPr>
                <w:rFonts w:ascii="Arial" w:hAnsi="Arial" w:cs="Arial"/>
              </w:rPr>
              <w:t>means the aggregate number of Performance Failure Points which accrue in any one Monitoring Period;</w:t>
            </w:r>
          </w:p>
        </w:tc>
      </w:tr>
      <w:tr w:rsidR="00B425EF" w:rsidRPr="002D3F95" w14:paraId="7EDF2CF4" w14:textId="77777777" w:rsidTr="00D92B3D">
        <w:tc>
          <w:tcPr>
            <w:tcW w:w="1651" w:type="pct"/>
          </w:tcPr>
          <w:p w14:paraId="360FC025" w14:textId="77777777" w:rsidR="00B425EF" w:rsidRPr="002D3F95" w:rsidRDefault="00B425EF" w:rsidP="00FB399C">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Affiliate</w:t>
            </w:r>
          </w:p>
        </w:tc>
        <w:tc>
          <w:tcPr>
            <w:tcW w:w="3349" w:type="pct"/>
          </w:tcPr>
          <w:p w14:paraId="154B2535" w14:textId="2A13B95D" w:rsidR="00B425EF" w:rsidRPr="002D3F95" w:rsidRDefault="00B425EF" w:rsidP="00FB399C">
            <w:pPr>
              <w:pStyle w:val="text"/>
              <w:tabs>
                <w:tab w:val="clear" w:pos="397"/>
              </w:tabs>
              <w:spacing w:before="120" w:after="120" w:line="240" w:lineRule="auto"/>
              <w:rPr>
                <w:rFonts w:ascii="Arial" w:hAnsi="Arial" w:cs="Arial"/>
                <w:bCs/>
                <w:noProof w:val="0"/>
              </w:rPr>
            </w:pPr>
            <w:r w:rsidRPr="002D3F95">
              <w:rPr>
                <w:rFonts w:ascii="Arial" w:hAnsi="Arial" w:cs="Arial"/>
                <w:bCs/>
                <w:noProof w:val="0"/>
              </w:rPr>
              <w:t>means in relation to any person, any holding company or subsidiary of that person or any subsidiary of such holding company, and “holding company” and “subsidiary” shall have the meaning given to them in Section 1159 of the Companies Act 2006 provided that the LFC shall not be construed for any purposes as being an Affiliate of the Contractor;</w:t>
            </w:r>
          </w:p>
        </w:tc>
      </w:tr>
      <w:tr w:rsidR="00B425EF" w:rsidRPr="002D3F95" w14:paraId="450CDF1C" w14:textId="77777777" w:rsidTr="00D92B3D">
        <w:tc>
          <w:tcPr>
            <w:tcW w:w="1651" w:type="pct"/>
          </w:tcPr>
          <w:p w14:paraId="52CC9083" w14:textId="77777777" w:rsidR="00B425EF" w:rsidRPr="002D3F95" w:rsidRDefault="00B425EF" w:rsidP="00FB399C">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Agreement</w:t>
            </w:r>
          </w:p>
        </w:tc>
        <w:tc>
          <w:tcPr>
            <w:tcW w:w="3349" w:type="pct"/>
          </w:tcPr>
          <w:p w14:paraId="0CD0E5CF" w14:textId="1ACBA2B6" w:rsidR="00B425EF" w:rsidRPr="002D3F95" w:rsidRDefault="00B425EF" w:rsidP="00FB399C">
            <w:pPr>
              <w:pStyle w:val="text"/>
              <w:tabs>
                <w:tab w:val="clear" w:pos="397"/>
              </w:tabs>
              <w:spacing w:before="120" w:after="120" w:line="240" w:lineRule="auto"/>
              <w:rPr>
                <w:rFonts w:ascii="Arial" w:hAnsi="Arial" w:cs="Arial"/>
                <w:noProof w:val="0"/>
              </w:rPr>
            </w:pPr>
            <w:r w:rsidRPr="002D3F95">
              <w:rPr>
                <w:rFonts w:ascii="Arial" w:hAnsi="Arial" w:cs="Arial"/>
                <w:noProof w:val="0"/>
              </w:rPr>
              <w:t>means this agreement</w:t>
            </w:r>
            <w:r w:rsidRPr="00D33F77">
              <w:rPr>
                <w:rFonts w:ascii="Arial" w:hAnsi="Arial" w:cs="Arial"/>
                <w:noProof w:val="0"/>
              </w:rPr>
              <w:t xml:space="preserve"> between the LFC and the Contractor for the supply of the Service</w:t>
            </w:r>
            <w:r w:rsidR="00A541B8">
              <w:rPr>
                <w:rFonts w:ascii="Arial" w:hAnsi="Arial" w:cs="Arial"/>
                <w:noProof w:val="0"/>
              </w:rPr>
              <w:t>s</w:t>
            </w:r>
            <w:r w:rsidRPr="00D33F77">
              <w:rPr>
                <w:rFonts w:ascii="Arial" w:hAnsi="Arial" w:cs="Arial"/>
                <w:noProof w:val="0"/>
              </w:rPr>
              <w:t>;</w:t>
            </w:r>
          </w:p>
        </w:tc>
      </w:tr>
      <w:tr w:rsidR="00B425EF" w:rsidRPr="002D3F95" w14:paraId="0BDD1E58" w14:textId="77777777" w:rsidTr="00D92B3D">
        <w:tc>
          <w:tcPr>
            <w:tcW w:w="1651" w:type="pct"/>
          </w:tcPr>
          <w:p w14:paraId="432E53ED" w14:textId="77777777" w:rsidR="00B425EF" w:rsidRPr="002D3F95" w:rsidRDefault="00B425EF" w:rsidP="00FB399C">
            <w:pPr>
              <w:pStyle w:val="text"/>
              <w:tabs>
                <w:tab w:val="clear" w:pos="397"/>
              </w:tabs>
              <w:spacing w:before="120" w:after="120" w:line="240" w:lineRule="auto"/>
              <w:rPr>
                <w:rFonts w:ascii="Arial" w:hAnsi="Arial" w:cs="Arial"/>
                <w:b/>
                <w:noProof w:val="0"/>
              </w:rPr>
            </w:pPr>
            <w:r w:rsidRPr="002D3F95">
              <w:rPr>
                <w:rFonts w:ascii="Arial" w:hAnsi="Arial" w:cs="Arial"/>
                <w:b/>
              </w:rPr>
              <w:t>Best Value</w:t>
            </w:r>
          </w:p>
        </w:tc>
        <w:tc>
          <w:tcPr>
            <w:tcW w:w="3349" w:type="pct"/>
          </w:tcPr>
          <w:p w14:paraId="6356969E" w14:textId="6F535541" w:rsidR="00B425EF" w:rsidRPr="002D3F95" w:rsidRDefault="00B425EF" w:rsidP="00FB399C">
            <w:pPr>
              <w:pStyle w:val="text"/>
              <w:tabs>
                <w:tab w:val="clear" w:pos="397"/>
              </w:tabs>
              <w:spacing w:before="120" w:after="120" w:line="240" w:lineRule="auto"/>
              <w:rPr>
                <w:rFonts w:ascii="Arial" w:hAnsi="Arial" w:cs="Arial"/>
              </w:rPr>
            </w:pPr>
            <w:r w:rsidRPr="002D3F95">
              <w:rPr>
                <w:rFonts w:ascii="Arial" w:hAnsi="Arial" w:cs="Arial"/>
              </w:rPr>
              <w:t>means the duty imposed on the LFC by Part 1 of the Local Government Act 1999 and under which the LFC is under a statutory duty to seek continuous improvement in the way its functions are exercised, having regard to a combination of economy, efficiency and effectiveness and to the guidance issued from time to time by the Secretary of State, Audit Commission and the Chartered Institute of Public Finance and Accountancy (and their successor bodies as the case may be from time to time) pursuant to, or in connection with, Part 1 of the Local Government Act 1999;</w:t>
            </w:r>
          </w:p>
        </w:tc>
      </w:tr>
      <w:tr w:rsidR="00B425EF" w:rsidRPr="002D3F95" w14:paraId="3BB9F1B8" w14:textId="77777777" w:rsidTr="00D92B3D">
        <w:tc>
          <w:tcPr>
            <w:tcW w:w="1651" w:type="pct"/>
          </w:tcPr>
          <w:p w14:paraId="3CE1BB82" w14:textId="77777777" w:rsidR="00B425EF" w:rsidRPr="002D3F95" w:rsidRDefault="00B425EF" w:rsidP="00FB399C">
            <w:pPr>
              <w:pStyle w:val="definitions"/>
              <w:tabs>
                <w:tab w:val="clear" w:pos="567"/>
              </w:tabs>
              <w:spacing w:before="120" w:after="120" w:line="240" w:lineRule="auto"/>
              <w:ind w:left="0" w:firstLine="0"/>
              <w:jc w:val="left"/>
              <w:rPr>
                <w:rFonts w:cs="Arial"/>
                <w:b/>
                <w:sz w:val="20"/>
              </w:rPr>
            </w:pPr>
            <w:r w:rsidRPr="002D3F95">
              <w:rPr>
                <w:rFonts w:cs="Arial"/>
                <w:b/>
                <w:sz w:val="20"/>
              </w:rPr>
              <w:t>Business Day</w:t>
            </w:r>
          </w:p>
        </w:tc>
        <w:tc>
          <w:tcPr>
            <w:tcW w:w="3349" w:type="pct"/>
          </w:tcPr>
          <w:p w14:paraId="3AE34424" w14:textId="77777777" w:rsidR="00B425EF" w:rsidRPr="002D3F95" w:rsidRDefault="00B425EF" w:rsidP="00FB399C">
            <w:pPr>
              <w:pStyle w:val="definitions"/>
              <w:tabs>
                <w:tab w:val="clear" w:pos="567"/>
              </w:tabs>
              <w:spacing w:before="120" w:after="120" w:line="240" w:lineRule="auto"/>
              <w:ind w:left="0" w:firstLine="0"/>
              <w:rPr>
                <w:rFonts w:cs="Arial"/>
                <w:sz w:val="20"/>
              </w:rPr>
            </w:pPr>
            <w:r w:rsidRPr="002D3F95">
              <w:rPr>
                <w:rFonts w:cs="Arial"/>
                <w:sz w:val="20"/>
              </w:rPr>
              <w:t>means any day excluding Saturdays, Sundays or English public holidays;</w:t>
            </w:r>
          </w:p>
        </w:tc>
      </w:tr>
      <w:tr w:rsidR="00B425EF" w:rsidRPr="002D3F95" w14:paraId="4D828EF2" w14:textId="77777777" w:rsidTr="00D92B3D">
        <w:tc>
          <w:tcPr>
            <w:tcW w:w="1651" w:type="pct"/>
          </w:tcPr>
          <w:p w14:paraId="677AF51C" w14:textId="77777777" w:rsidR="00B425EF" w:rsidRPr="002D3F95" w:rsidRDefault="00B425EF" w:rsidP="00FB399C">
            <w:pPr>
              <w:pStyle w:val="definitions"/>
              <w:tabs>
                <w:tab w:val="clear" w:pos="567"/>
              </w:tabs>
              <w:spacing w:before="120" w:after="120" w:line="240" w:lineRule="auto"/>
              <w:ind w:left="0" w:firstLine="0"/>
              <w:jc w:val="left"/>
              <w:rPr>
                <w:rFonts w:cs="Arial"/>
                <w:b/>
                <w:bCs/>
                <w:sz w:val="20"/>
              </w:rPr>
            </w:pPr>
            <w:r w:rsidRPr="002D3F95">
              <w:rPr>
                <w:rFonts w:cs="Arial"/>
                <w:b/>
                <w:bCs/>
                <w:sz w:val="20"/>
              </w:rPr>
              <w:t>CCN</w:t>
            </w:r>
          </w:p>
        </w:tc>
        <w:tc>
          <w:tcPr>
            <w:tcW w:w="3349" w:type="pct"/>
          </w:tcPr>
          <w:p w14:paraId="731A2822" w14:textId="739BBD3E" w:rsidR="00B425EF" w:rsidRPr="0025781E" w:rsidRDefault="00B425EF" w:rsidP="00FB399C">
            <w:pPr>
              <w:pStyle w:val="definitions"/>
              <w:tabs>
                <w:tab w:val="clear" w:pos="567"/>
              </w:tabs>
              <w:spacing w:before="120" w:after="120" w:line="240" w:lineRule="auto"/>
              <w:ind w:left="0" w:firstLine="0"/>
              <w:rPr>
                <w:rFonts w:cs="Arial"/>
                <w:sz w:val="20"/>
              </w:rPr>
            </w:pPr>
            <w:r w:rsidRPr="0025781E">
              <w:rPr>
                <w:rFonts w:cs="Arial"/>
                <w:sz w:val="20"/>
              </w:rPr>
              <w:t xml:space="preserve">has the meaning given to it in </w:t>
            </w:r>
            <w:r w:rsidR="007B4D6A" w:rsidRPr="0025781E">
              <w:rPr>
                <w:rFonts w:cs="Arial"/>
                <w:sz w:val="20"/>
              </w:rPr>
              <w:t>Schedule</w:t>
            </w:r>
            <w:r w:rsidRPr="0025781E">
              <w:rPr>
                <w:rFonts w:cs="Arial"/>
                <w:sz w:val="20"/>
              </w:rPr>
              <w:t xml:space="preserve"> 7 to this Agreement;</w:t>
            </w:r>
          </w:p>
        </w:tc>
      </w:tr>
      <w:tr w:rsidR="00E14C95" w:rsidRPr="002D3F95" w14:paraId="09C87F97" w14:textId="77777777" w:rsidTr="00D92B3D">
        <w:tc>
          <w:tcPr>
            <w:tcW w:w="1651" w:type="pct"/>
          </w:tcPr>
          <w:p w14:paraId="279FD66C" w14:textId="4D5F0695" w:rsidR="00E14C95" w:rsidRPr="002D3F95" w:rsidRDefault="00E14C95" w:rsidP="00E14C95">
            <w:pPr>
              <w:pStyle w:val="definitions"/>
              <w:tabs>
                <w:tab w:val="clear" w:pos="567"/>
              </w:tabs>
              <w:spacing w:before="120" w:after="120" w:line="240" w:lineRule="auto"/>
              <w:ind w:left="0" w:firstLine="0"/>
              <w:jc w:val="left"/>
              <w:rPr>
                <w:rFonts w:cs="Arial"/>
                <w:b/>
                <w:bCs/>
                <w:sz w:val="20"/>
              </w:rPr>
            </w:pPr>
            <w:r>
              <w:rPr>
                <w:rFonts w:cs="Arial"/>
                <w:b/>
                <w:bCs/>
                <w:sz w:val="20"/>
              </w:rPr>
              <w:t>Central Digital Platform</w:t>
            </w:r>
          </w:p>
        </w:tc>
        <w:tc>
          <w:tcPr>
            <w:tcW w:w="3349" w:type="pct"/>
          </w:tcPr>
          <w:p w14:paraId="39F1BC10" w14:textId="518C6F73" w:rsidR="00E14C95" w:rsidRPr="0025781E" w:rsidRDefault="00E14C95" w:rsidP="00E14C95">
            <w:pPr>
              <w:pStyle w:val="definitions"/>
              <w:tabs>
                <w:tab w:val="clear" w:pos="567"/>
              </w:tabs>
              <w:spacing w:before="120" w:after="120" w:line="240" w:lineRule="auto"/>
              <w:ind w:left="0" w:firstLine="0"/>
              <w:rPr>
                <w:rFonts w:cs="Arial"/>
                <w:sz w:val="20"/>
              </w:rPr>
            </w:pPr>
            <w:r>
              <w:rPr>
                <w:rFonts w:cs="Arial"/>
                <w:sz w:val="20"/>
              </w:rPr>
              <w:t>has the meaning given to it in Regulation 5(2) of the Procurement Regulations 2024;</w:t>
            </w:r>
          </w:p>
        </w:tc>
      </w:tr>
      <w:tr w:rsidR="00B425EF" w:rsidRPr="002D3F95" w14:paraId="5D25AEB9" w14:textId="77777777" w:rsidTr="00D92B3D">
        <w:tc>
          <w:tcPr>
            <w:tcW w:w="1651" w:type="pct"/>
          </w:tcPr>
          <w:p w14:paraId="24B2B7A7" w14:textId="77777777" w:rsidR="00B425EF" w:rsidRPr="002D3F95" w:rsidRDefault="00B425EF" w:rsidP="00FB399C">
            <w:pPr>
              <w:pStyle w:val="definitions"/>
              <w:tabs>
                <w:tab w:val="clear" w:pos="567"/>
              </w:tabs>
              <w:spacing w:before="120" w:after="120" w:line="240" w:lineRule="auto"/>
              <w:ind w:left="0" w:firstLine="0"/>
              <w:jc w:val="left"/>
              <w:rPr>
                <w:rFonts w:cs="Arial"/>
                <w:b/>
                <w:bCs/>
                <w:sz w:val="20"/>
              </w:rPr>
            </w:pPr>
            <w:r w:rsidRPr="002D3F95">
              <w:rPr>
                <w:rFonts w:cs="Arial"/>
                <w:b/>
                <w:bCs/>
                <w:sz w:val="20"/>
              </w:rPr>
              <w:t>Change</w:t>
            </w:r>
          </w:p>
        </w:tc>
        <w:tc>
          <w:tcPr>
            <w:tcW w:w="3349" w:type="pct"/>
          </w:tcPr>
          <w:p w14:paraId="773C3E0F" w14:textId="01F5E07A" w:rsidR="00B425EF" w:rsidRPr="0025781E" w:rsidRDefault="00B425EF" w:rsidP="00FB399C">
            <w:pPr>
              <w:pStyle w:val="definitions"/>
              <w:tabs>
                <w:tab w:val="clear" w:pos="567"/>
              </w:tabs>
              <w:spacing w:before="120" w:after="120" w:line="240" w:lineRule="auto"/>
              <w:ind w:left="0" w:firstLine="0"/>
              <w:rPr>
                <w:rFonts w:cs="Arial"/>
                <w:sz w:val="20"/>
              </w:rPr>
            </w:pPr>
            <w:r w:rsidRPr="0025781E">
              <w:rPr>
                <w:rFonts w:cs="Arial"/>
                <w:sz w:val="20"/>
              </w:rPr>
              <w:t xml:space="preserve">has the meaning given to it in </w:t>
            </w:r>
            <w:r w:rsidR="007B4D6A" w:rsidRPr="0025781E">
              <w:rPr>
                <w:rFonts w:cs="Arial"/>
                <w:sz w:val="20"/>
              </w:rPr>
              <w:t>Schedule</w:t>
            </w:r>
            <w:r w:rsidRPr="0025781E">
              <w:rPr>
                <w:rFonts w:cs="Arial"/>
                <w:sz w:val="20"/>
              </w:rPr>
              <w:t xml:space="preserve"> 7 to this Agreement; </w:t>
            </w:r>
          </w:p>
        </w:tc>
      </w:tr>
      <w:tr w:rsidR="00B425EF" w:rsidRPr="002D3F95" w14:paraId="64081BB4" w14:textId="77777777" w:rsidTr="00D92B3D">
        <w:tc>
          <w:tcPr>
            <w:tcW w:w="1651" w:type="pct"/>
          </w:tcPr>
          <w:p w14:paraId="09ACD0FE" w14:textId="77777777" w:rsidR="00B425EF" w:rsidRPr="002D3F95" w:rsidRDefault="00B425EF" w:rsidP="00FB399C">
            <w:pPr>
              <w:pStyle w:val="definitions"/>
              <w:tabs>
                <w:tab w:val="clear" w:pos="567"/>
              </w:tabs>
              <w:spacing w:before="120" w:after="120" w:line="240" w:lineRule="auto"/>
              <w:ind w:left="0" w:firstLine="0"/>
              <w:jc w:val="left"/>
              <w:rPr>
                <w:rFonts w:cs="Arial"/>
                <w:b/>
                <w:sz w:val="20"/>
              </w:rPr>
            </w:pPr>
            <w:r w:rsidRPr="002D3F95">
              <w:rPr>
                <w:rFonts w:cs="Arial"/>
                <w:b/>
                <w:sz w:val="20"/>
              </w:rPr>
              <w:t>Change Control Procedure</w:t>
            </w:r>
          </w:p>
        </w:tc>
        <w:tc>
          <w:tcPr>
            <w:tcW w:w="3349" w:type="pct"/>
          </w:tcPr>
          <w:p w14:paraId="45DA5553" w14:textId="40CD7F41" w:rsidR="00B425EF" w:rsidRPr="0025781E" w:rsidRDefault="00B425EF" w:rsidP="00FB399C">
            <w:pPr>
              <w:pStyle w:val="definitions"/>
              <w:tabs>
                <w:tab w:val="clear" w:pos="567"/>
              </w:tabs>
              <w:spacing w:before="120" w:after="120" w:line="240" w:lineRule="auto"/>
              <w:ind w:left="0" w:firstLine="0"/>
              <w:rPr>
                <w:rFonts w:cs="Arial"/>
                <w:bCs/>
                <w:sz w:val="20"/>
              </w:rPr>
            </w:pPr>
            <w:r w:rsidRPr="0025781E">
              <w:rPr>
                <w:rFonts w:cs="Arial"/>
                <w:bCs/>
                <w:sz w:val="20"/>
              </w:rPr>
              <w:t xml:space="preserve">means the procedure contained within </w:t>
            </w:r>
            <w:r w:rsidR="007B4D6A" w:rsidRPr="0025781E">
              <w:rPr>
                <w:rFonts w:cs="Arial"/>
                <w:bCs/>
                <w:sz w:val="20"/>
              </w:rPr>
              <w:t>Schedule</w:t>
            </w:r>
            <w:r w:rsidRPr="0025781E">
              <w:rPr>
                <w:rFonts w:cs="Arial"/>
                <w:bCs/>
                <w:sz w:val="20"/>
              </w:rPr>
              <w:t xml:space="preserve"> 7;</w:t>
            </w:r>
          </w:p>
        </w:tc>
      </w:tr>
      <w:tr w:rsidR="00B425EF" w:rsidRPr="002D3F95" w14:paraId="62769932" w14:textId="77777777" w:rsidTr="00D92B3D">
        <w:tc>
          <w:tcPr>
            <w:tcW w:w="1651" w:type="pct"/>
          </w:tcPr>
          <w:p w14:paraId="261BBE54" w14:textId="77777777" w:rsidR="00B425EF" w:rsidRPr="002D3F95" w:rsidRDefault="00B425EF" w:rsidP="00FB399C">
            <w:pPr>
              <w:pStyle w:val="definitions"/>
              <w:tabs>
                <w:tab w:val="clear" w:pos="567"/>
              </w:tabs>
              <w:spacing w:before="120" w:after="120" w:line="240" w:lineRule="auto"/>
              <w:ind w:left="0" w:firstLine="0"/>
              <w:jc w:val="left"/>
              <w:rPr>
                <w:rFonts w:cs="Arial"/>
                <w:b/>
                <w:sz w:val="20"/>
              </w:rPr>
            </w:pPr>
            <w:r w:rsidRPr="002D3F95">
              <w:rPr>
                <w:rFonts w:cs="Arial"/>
                <w:b/>
                <w:sz w:val="20"/>
              </w:rPr>
              <w:t>Change in Law</w:t>
            </w:r>
          </w:p>
        </w:tc>
        <w:tc>
          <w:tcPr>
            <w:tcW w:w="3349" w:type="pct"/>
          </w:tcPr>
          <w:p w14:paraId="1161729D" w14:textId="7978A251" w:rsidR="00B425EF" w:rsidRPr="0025781E" w:rsidRDefault="00B425EF" w:rsidP="00FB399C">
            <w:pPr>
              <w:pStyle w:val="definitions"/>
              <w:tabs>
                <w:tab w:val="clear" w:pos="567"/>
              </w:tabs>
              <w:spacing w:before="120" w:after="120" w:line="240" w:lineRule="auto"/>
              <w:ind w:left="0" w:firstLine="0"/>
              <w:rPr>
                <w:rFonts w:cs="Arial"/>
                <w:sz w:val="20"/>
              </w:rPr>
            </w:pPr>
            <w:r w:rsidRPr="0025781E">
              <w:rPr>
                <w:rFonts w:cs="Arial"/>
                <w:sz w:val="20"/>
              </w:rPr>
              <w:t>means any Act, relevant laws, regulations, legislation and includes any nationally or internationally recognised standard or nationally or internationally recognised procedural best practice;</w:t>
            </w:r>
          </w:p>
        </w:tc>
      </w:tr>
      <w:tr w:rsidR="00B425EF" w:rsidRPr="002D3F95" w14:paraId="3CFA7BB1" w14:textId="77777777" w:rsidTr="00D92B3D">
        <w:tc>
          <w:tcPr>
            <w:tcW w:w="1651" w:type="pct"/>
          </w:tcPr>
          <w:p w14:paraId="7ADFFAC9" w14:textId="77777777" w:rsidR="00B425EF" w:rsidRPr="002D3F95" w:rsidRDefault="00B425EF" w:rsidP="00FB399C">
            <w:pPr>
              <w:spacing w:before="120" w:after="120"/>
              <w:jc w:val="left"/>
              <w:rPr>
                <w:rFonts w:ascii="Arial" w:hAnsi="Arial" w:cs="Arial"/>
                <w:b/>
                <w:sz w:val="20"/>
              </w:rPr>
            </w:pPr>
            <w:r w:rsidRPr="002D3F95">
              <w:rPr>
                <w:rFonts w:ascii="Arial" w:hAnsi="Arial" w:cs="Arial"/>
                <w:b/>
                <w:sz w:val="20"/>
              </w:rPr>
              <w:t>Charges</w:t>
            </w:r>
          </w:p>
        </w:tc>
        <w:tc>
          <w:tcPr>
            <w:tcW w:w="3349" w:type="pct"/>
          </w:tcPr>
          <w:p w14:paraId="7DA4F93C" w14:textId="492BAFE3" w:rsidR="00B425EF" w:rsidRPr="0025781E" w:rsidRDefault="00B425EF" w:rsidP="00FB399C">
            <w:pPr>
              <w:spacing w:before="120" w:after="120"/>
              <w:rPr>
                <w:rFonts w:ascii="Arial" w:hAnsi="Arial" w:cs="Arial"/>
                <w:sz w:val="20"/>
              </w:rPr>
            </w:pPr>
            <w:r w:rsidRPr="0025781E">
              <w:rPr>
                <w:rFonts w:ascii="Arial" w:hAnsi="Arial" w:cs="Arial"/>
                <w:sz w:val="20"/>
              </w:rPr>
              <w:t xml:space="preserve">means the charges payable by the LFC in consideration of the due performance of the Service, as specified in or calculated in accordance with </w:t>
            </w:r>
            <w:r w:rsidR="007B4D6A" w:rsidRPr="0025781E">
              <w:rPr>
                <w:rFonts w:ascii="Arial" w:hAnsi="Arial" w:cs="Arial"/>
                <w:sz w:val="20"/>
              </w:rPr>
              <w:t>Schedule</w:t>
            </w:r>
            <w:r w:rsidRPr="0025781E">
              <w:rPr>
                <w:rFonts w:ascii="Arial" w:hAnsi="Arial" w:cs="Arial"/>
                <w:sz w:val="20"/>
              </w:rPr>
              <w:t xml:space="preserve"> 3 to this Agreement;</w:t>
            </w:r>
          </w:p>
        </w:tc>
      </w:tr>
      <w:tr w:rsidR="00B425EF" w:rsidRPr="002D3F95" w14:paraId="711E3879" w14:textId="77777777" w:rsidTr="00D92B3D">
        <w:tc>
          <w:tcPr>
            <w:tcW w:w="1651" w:type="pct"/>
          </w:tcPr>
          <w:p w14:paraId="1144D873" w14:textId="77777777" w:rsidR="00B425EF" w:rsidRPr="002D3F95" w:rsidRDefault="00B425EF" w:rsidP="00FB399C">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Commencement Date</w:t>
            </w:r>
          </w:p>
        </w:tc>
        <w:tc>
          <w:tcPr>
            <w:tcW w:w="3349" w:type="pct"/>
          </w:tcPr>
          <w:p w14:paraId="1930684E" w14:textId="510EFA7F" w:rsidR="00B425EF" w:rsidRPr="002D3F95" w:rsidRDefault="00B425EF" w:rsidP="004A43B2">
            <w:pPr>
              <w:pStyle w:val="SP2"/>
              <w:widowControl w:val="0"/>
              <w:numPr>
                <w:ilvl w:val="0"/>
                <w:numId w:val="0"/>
              </w:numPr>
              <w:spacing w:before="0"/>
              <w:rPr>
                <w:rFonts w:cs="Arial"/>
              </w:rPr>
            </w:pPr>
            <w:r w:rsidRPr="002D3F95">
              <w:rPr>
                <w:rFonts w:cs="Arial"/>
              </w:rPr>
              <w:t xml:space="preserve">means the date of this Agreement entered into between the LFC and the Contractor regarding the commission of </w:t>
            </w:r>
            <w:r w:rsidR="002D1C2C">
              <w:rPr>
                <w:rFonts w:cs="Arial"/>
              </w:rPr>
              <w:t>the</w:t>
            </w:r>
            <w:r w:rsidRPr="002D3F95">
              <w:rPr>
                <w:rFonts w:cs="Arial"/>
              </w:rPr>
              <w:t xml:space="preserve"> Service;</w:t>
            </w:r>
          </w:p>
        </w:tc>
      </w:tr>
      <w:tr w:rsidR="00B425EF" w:rsidRPr="002D3F95" w14:paraId="27D268CD" w14:textId="77777777" w:rsidTr="00D92B3D">
        <w:tc>
          <w:tcPr>
            <w:tcW w:w="1651" w:type="pct"/>
          </w:tcPr>
          <w:p w14:paraId="2F696661" w14:textId="77777777" w:rsidR="00B425EF" w:rsidRPr="002D3F95" w:rsidRDefault="00B425EF" w:rsidP="00FB399C">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Commercially Sensitive Information</w:t>
            </w:r>
          </w:p>
        </w:tc>
        <w:tc>
          <w:tcPr>
            <w:tcW w:w="3349" w:type="pct"/>
          </w:tcPr>
          <w:p w14:paraId="79896AC8" w14:textId="2A7565FD" w:rsidR="00B425EF" w:rsidRPr="002D3F95" w:rsidRDefault="00B425EF" w:rsidP="004A43B2">
            <w:pPr>
              <w:pStyle w:val="SP2"/>
              <w:widowControl w:val="0"/>
              <w:numPr>
                <w:ilvl w:val="0"/>
                <w:numId w:val="0"/>
              </w:numPr>
              <w:spacing w:before="0"/>
              <w:rPr>
                <w:rFonts w:cs="Arial"/>
              </w:rPr>
            </w:pPr>
            <w:r w:rsidRPr="00D33F77">
              <w:rPr>
                <w:rFonts w:cs="Arial"/>
              </w:rPr>
              <w:t xml:space="preserve">means the sub-set of Confidential Information listed in </w:t>
            </w:r>
            <w:r w:rsidR="007B4D6A" w:rsidRPr="00D33F77">
              <w:rPr>
                <w:rFonts w:cs="Arial"/>
              </w:rPr>
              <w:t>Schedule</w:t>
            </w:r>
            <w:r w:rsidRPr="00D33F77">
              <w:rPr>
                <w:rFonts w:cs="Arial"/>
              </w:rPr>
              <w:t xml:space="preserve"> 8 (Co</w:t>
            </w:r>
            <w:r w:rsidRPr="002D3F95">
              <w:rPr>
                <w:rFonts w:cs="Arial"/>
              </w:rPr>
              <w:t>mmercially Sensitive Information) to this Agreement;</w:t>
            </w:r>
          </w:p>
        </w:tc>
      </w:tr>
      <w:tr w:rsidR="00B425EF" w:rsidRPr="002D3F95" w14:paraId="624ED4CF" w14:textId="77777777" w:rsidTr="00D92B3D">
        <w:tc>
          <w:tcPr>
            <w:tcW w:w="1651" w:type="pct"/>
          </w:tcPr>
          <w:p w14:paraId="4E0B5AE9" w14:textId="77777777" w:rsidR="00B425EF" w:rsidRPr="002D3F95" w:rsidRDefault="00B425EF" w:rsidP="00FB399C">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Conditions</w:t>
            </w:r>
          </w:p>
        </w:tc>
        <w:tc>
          <w:tcPr>
            <w:tcW w:w="3349" w:type="pct"/>
          </w:tcPr>
          <w:p w14:paraId="24AB7FB4" w14:textId="77777777" w:rsidR="00B425EF" w:rsidRPr="002D3F95" w:rsidRDefault="00B425EF" w:rsidP="00FB399C">
            <w:pPr>
              <w:pStyle w:val="text"/>
              <w:tabs>
                <w:tab w:val="clear" w:pos="397"/>
              </w:tabs>
              <w:spacing w:before="120" w:after="120" w:line="240" w:lineRule="auto"/>
              <w:rPr>
                <w:rFonts w:ascii="Arial" w:hAnsi="Arial" w:cs="Arial"/>
                <w:bCs/>
              </w:rPr>
            </w:pPr>
            <w:r w:rsidRPr="002D3F95">
              <w:rPr>
                <w:rFonts w:ascii="Arial" w:hAnsi="Arial" w:cs="Arial"/>
                <w:bCs/>
                <w:noProof w:val="0"/>
              </w:rPr>
              <w:t>means the terms and conditions of this Agreement;</w:t>
            </w:r>
          </w:p>
        </w:tc>
      </w:tr>
      <w:tr w:rsidR="00B425EF" w:rsidRPr="002D3F95" w14:paraId="69C36851" w14:textId="77777777" w:rsidTr="00D92B3D">
        <w:tc>
          <w:tcPr>
            <w:tcW w:w="1651" w:type="pct"/>
          </w:tcPr>
          <w:p w14:paraId="054700CA" w14:textId="77777777" w:rsidR="00B425EF" w:rsidRPr="002D3F95" w:rsidRDefault="00B425EF" w:rsidP="00FB399C">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Confidential Information</w:t>
            </w:r>
          </w:p>
        </w:tc>
        <w:tc>
          <w:tcPr>
            <w:tcW w:w="3349" w:type="pct"/>
          </w:tcPr>
          <w:p w14:paraId="0FF5F4F7" w14:textId="4759E30A" w:rsidR="00B425EF" w:rsidRPr="002D3F95" w:rsidRDefault="00B425EF" w:rsidP="00FB399C">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all information designated as such by the LFC, whether in writing or otherwise, together with all other information which relates to the </w:t>
            </w:r>
            <w:r w:rsidRPr="002D3F95">
              <w:rPr>
                <w:rFonts w:ascii="Arial" w:hAnsi="Arial" w:cs="Arial"/>
                <w:noProof w:val="0"/>
              </w:rPr>
              <w:lastRenderedPageBreak/>
              <w:t>business, affairs, developments, trade secrets, know-how, personnel, customers and suppliers of the LFC and other information which may by its nature be reasonably be regarded as confidential information of the LFC;</w:t>
            </w:r>
          </w:p>
        </w:tc>
      </w:tr>
      <w:tr w:rsidR="00B425EF" w:rsidRPr="002D3F95" w14:paraId="70193F1E" w14:textId="77777777" w:rsidTr="00D92B3D">
        <w:tc>
          <w:tcPr>
            <w:tcW w:w="1651" w:type="pct"/>
          </w:tcPr>
          <w:p w14:paraId="0885DB4C" w14:textId="77777777" w:rsidR="00B425EF" w:rsidRPr="002D3F95" w:rsidRDefault="00B425EF" w:rsidP="00FB399C">
            <w:pPr>
              <w:pStyle w:val="text"/>
              <w:tabs>
                <w:tab w:val="clear" w:pos="397"/>
              </w:tabs>
              <w:spacing w:before="120" w:after="120" w:line="240" w:lineRule="auto"/>
              <w:jc w:val="left"/>
              <w:rPr>
                <w:rFonts w:ascii="Arial" w:hAnsi="Arial" w:cs="Arial"/>
                <w:b/>
                <w:noProof w:val="0"/>
              </w:rPr>
            </w:pPr>
            <w:bookmarkStart w:id="1024" w:name="_Hlk98319959"/>
            <w:r w:rsidRPr="002D3F95">
              <w:rPr>
                <w:rFonts w:ascii="Arial" w:hAnsi="Arial" w:cs="Arial"/>
                <w:b/>
                <w:noProof w:val="0"/>
              </w:rPr>
              <w:t>Consents</w:t>
            </w:r>
          </w:p>
        </w:tc>
        <w:tc>
          <w:tcPr>
            <w:tcW w:w="3349" w:type="pct"/>
          </w:tcPr>
          <w:p w14:paraId="123AAD5B" w14:textId="139B5C1F" w:rsidR="00B425EF" w:rsidRPr="002D3F95" w:rsidRDefault="00B425EF" w:rsidP="00FB399C">
            <w:pPr>
              <w:pStyle w:val="text"/>
              <w:tabs>
                <w:tab w:val="clear" w:pos="397"/>
              </w:tabs>
              <w:spacing w:before="120" w:after="120" w:line="240" w:lineRule="auto"/>
              <w:rPr>
                <w:rFonts w:ascii="Arial" w:hAnsi="Arial" w:cs="Arial"/>
                <w:noProof w:val="0"/>
              </w:rPr>
            </w:pPr>
            <w:r w:rsidRPr="002D3F95">
              <w:rPr>
                <w:rFonts w:ascii="Arial" w:hAnsi="Arial" w:cs="Arial"/>
                <w:noProof w:val="0"/>
              </w:rPr>
              <w:t>means all permissions, consents, approvals, certificates, permits, licenses and authorisations of a Relevant Authority required for the performance of any of the Contractor</w:t>
            </w:r>
            <w:r w:rsidR="00F04333">
              <w:rPr>
                <w:rFonts w:ascii="Arial" w:hAnsi="Arial" w:cs="Arial"/>
                <w:noProof w:val="0"/>
              </w:rPr>
              <w:t>’</w:t>
            </w:r>
            <w:r w:rsidRPr="002D3F95">
              <w:rPr>
                <w:rFonts w:ascii="Arial" w:hAnsi="Arial" w:cs="Arial"/>
                <w:noProof w:val="0"/>
              </w:rPr>
              <w:t xml:space="preserve">s obligations; </w:t>
            </w:r>
          </w:p>
        </w:tc>
      </w:tr>
      <w:tr w:rsidR="00B425EF" w:rsidRPr="002D3F95" w14:paraId="7BC01B30" w14:textId="77777777" w:rsidTr="00D92B3D">
        <w:tc>
          <w:tcPr>
            <w:tcW w:w="1651" w:type="pct"/>
          </w:tcPr>
          <w:p w14:paraId="1397518B" w14:textId="77777777" w:rsidR="00B425EF" w:rsidRPr="002D3F95" w:rsidRDefault="00B425EF" w:rsidP="00FB399C">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Contract Documents</w:t>
            </w:r>
          </w:p>
        </w:tc>
        <w:tc>
          <w:tcPr>
            <w:tcW w:w="3349" w:type="pct"/>
          </w:tcPr>
          <w:p w14:paraId="2F200DD9" w14:textId="5EB1E4CE" w:rsidR="00B425EF" w:rsidRPr="002D3F95" w:rsidRDefault="00B425EF" w:rsidP="00FB399C">
            <w:pPr>
              <w:pStyle w:val="text"/>
              <w:tabs>
                <w:tab w:val="clear" w:pos="397"/>
              </w:tabs>
              <w:spacing w:before="120" w:after="120" w:line="240" w:lineRule="auto"/>
              <w:rPr>
                <w:rFonts w:ascii="Arial" w:hAnsi="Arial" w:cs="Arial"/>
                <w:bCs/>
                <w:noProof w:val="0"/>
              </w:rPr>
            </w:pPr>
            <w:r w:rsidRPr="002D3F95">
              <w:rPr>
                <w:rFonts w:ascii="Arial" w:hAnsi="Arial" w:cs="Arial"/>
                <w:noProof w:val="0"/>
              </w:rPr>
              <w:t xml:space="preserve">means these Conditions and all the </w:t>
            </w:r>
            <w:r w:rsidR="007B4D6A" w:rsidRPr="00D33F77">
              <w:rPr>
                <w:rFonts w:ascii="Arial" w:hAnsi="Arial" w:cs="Arial"/>
                <w:noProof w:val="0"/>
              </w:rPr>
              <w:t>Schedule</w:t>
            </w:r>
            <w:r w:rsidRPr="00D33F77">
              <w:rPr>
                <w:rFonts w:ascii="Arial" w:hAnsi="Arial" w:cs="Arial"/>
                <w:noProof w:val="0"/>
              </w:rPr>
              <w:t>s attached to these Conditions;</w:t>
            </w:r>
          </w:p>
        </w:tc>
      </w:tr>
      <w:bookmarkEnd w:id="1024"/>
      <w:tr w:rsidR="00B425EF" w:rsidRPr="002D3F95" w14:paraId="509D422B" w14:textId="77777777" w:rsidTr="00D92B3D">
        <w:tc>
          <w:tcPr>
            <w:tcW w:w="1651" w:type="pct"/>
          </w:tcPr>
          <w:p w14:paraId="02FBCA5B" w14:textId="77777777" w:rsidR="00B425EF" w:rsidRPr="002D3F95" w:rsidRDefault="00B425EF" w:rsidP="00FB399C">
            <w:pPr>
              <w:pStyle w:val="text"/>
              <w:tabs>
                <w:tab w:val="clear" w:pos="397"/>
              </w:tabs>
              <w:spacing w:before="120" w:after="120" w:line="240" w:lineRule="auto"/>
              <w:jc w:val="left"/>
              <w:rPr>
                <w:rFonts w:ascii="Arial" w:hAnsi="Arial" w:cs="Arial"/>
                <w:b/>
              </w:rPr>
            </w:pPr>
            <w:r w:rsidRPr="002D3F95">
              <w:rPr>
                <w:rFonts w:ascii="Arial" w:hAnsi="Arial" w:cs="Arial"/>
                <w:b/>
              </w:rPr>
              <w:t>Contracting Authority</w:t>
            </w:r>
          </w:p>
        </w:tc>
        <w:tc>
          <w:tcPr>
            <w:tcW w:w="3349" w:type="pct"/>
          </w:tcPr>
          <w:p w14:paraId="108EC80D" w14:textId="1C5F68DA" w:rsidR="00B425EF" w:rsidRPr="002D3F95" w:rsidRDefault="00B425EF" w:rsidP="00FB399C">
            <w:pPr>
              <w:pStyle w:val="text"/>
              <w:tabs>
                <w:tab w:val="clear" w:pos="397"/>
              </w:tabs>
              <w:spacing w:before="120" w:after="120" w:line="240" w:lineRule="auto"/>
              <w:rPr>
                <w:rFonts w:ascii="Arial" w:hAnsi="Arial" w:cs="Arial"/>
                <w:b/>
              </w:rPr>
            </w:pPr>
            <w:r w:rsidRPr="002D3F95">
              <w:rPr>
                <w:rFonts w:ascii="Arial" w:hAnsi="Arial" w:cs="Arial"/>
                <w:bCs/>
              </w:rPr>
              <w:t>h</w:t>
            </w:r>
            <w:r w:rsidRPr="002D3F95">
              <w:rPr>
                <w:rFonts w:ascii="Arial" w:hAnsi="Arial" w:cs="Arial"/>
              </w:rPr>
              <w:t xml:space="preserve">as the meaning given to it by </w:t>
            </w:r>
            <w:r w:rsidR="0009651E">
              <w:rPr>
                <w:rFonts w:ascii="Arial" w:hAnsi="Arial" w:cs="Arial"/>
              </w:rPr>
              <w:t>s</w:t>
            </w:r>
            <w:r w:rsidR="006E122B">
              <w:rPr>
                <w:rFonts w:ascii="Arial" w:hAnsi="Arial" w:cs="Arial"/>
              </w:rPr>
              <w:t>ection</w:t>
            </w:r>
            <w:r w:rsidR="006E122B" w:rsidRPr="002D3F95">
              <w:rPr>
                <w:rFonts w:ascii="Arial" w:hAnsi="Arial" w:cs="Arial"/>
              </w:rPr>
              <w:t xml:space="preserve"> </w:t>
            </w:r>
            <w:r w:rsidRPr="002D3F95">
              <w:rPr>
                <w:rFonts w:ascii="Arial" w:hAnsi="Arial" w:cs="Arial"/>
              </w:rPr>
              <w:t>2</w:t>
            </w:r>
            <w:r w:rsidR="006E122B">
              <w:rPr>
                <w:rFonts w:ascii="Arial" w:hAnsi="Arial" w:cs="Arial"/>
              </w:rPr>
              <w:t>(1)</w:t>
            </w:r>
            <w:r w:rsidRPr="002D3F95">
              <w:rPr>
                <w:rFonts w:ascii="Arial" w:hAnsi="Arial" w:cs="Arial"/>
              </w:rPr>
              <w:t xml:space="preserve"> of the </w:t>
            </w:r>
            <w:r w:rsidR="006E122B">
              <w:rPr>
                <w:rFonts w:ascii="Arial" w:hAnsi="Arial" w:cs="Arial"/>
              </w:rPr>
              <w:t>Procurement Act 2023</w:t>
            </w:r>
            <w:r w:rsidRPr="002D3F95">
              <w:rPr>
                <w:rFonts w:ascii="Arial" w:hAnsi="Arial" w:cs="Arial"/>
              </w:rPr>
              <w:t>;</w:t>
            </w:r>
          </w:p>
        </w:tc>
      </w:tr>
      <w:tr w:rsidR="00B425EF" w:rsidRPr="002D3F95" w14:paraId="1698C58F" w14:textId="77777777" w:rsidTr="00D92B3D">
        <w:tc>
          <w:tcPr>
            <w:tcW w:w="1651" w:type="pct"/>
          </w:tcPr>
          <w:p w14:paraId="3C0059F4" w14:textId="77777777" w:rsidR="00B425EF" w:rsidRPr="002D3F95" w:rsidRDefault="00B425EF" w:rsidP="00FB399C">
            <w:pPr>
              <w:pStyle w:val="text"/>
              <w:tabs>
                <w:tab w:val="clear" w:pos="397"/>
              </w:tabs>
              <w:spacing w:before="120" w:after="120" w:line="240" w:lineRule="auto"/>
              <w:jc w:val="left"/>
              <w:rPr>
                <w:rFonts w:ascii="Arial" w:hAnsi="Arial" w:cs="Arial"/>
              </w:rPr>
            </w:pPr>
            <w:r w:rsidRPr="002D3F95">
              <w:rPr>
                <w:rFonts w:ascii="Arial" w:hAnsi="Arial" w:cs="Arial"/>
                <w:b/>
                <w:bCs/>
              </w:rPr>
              <w:t>Contractor Default</w:t>
            </w:r>
          </w:p>
        </w:tc>
        <w:tc>
          <w:tcPr>
            <w:tcW w:w="3349" w:type="pct"/>
          </w:tcPr>
          <w:p w14:paraId="7487BE34" w14:textId="73971C1A" w:rsidR="00B425EF" w:rsidRPr="002D3F95" w:rsidRDefault="00B425EF" w:rsidP="00FB399C">
            <w:pPr>
              <w:pStyle w:val="text"/>
              <w:tabs>
                <w:tab w:val="clear" w:pos="397"/>
              </w:tabs>
              <w:spacing w:before="120" w:after="120" w:line="240" w:lineRule="auto"/>
              <w:rPr>
                <w:rFonts w:ascii="Arial" w:hAnsi="Arial" w:cs="Arial"/>
              </w:rPr>
            </w:pPr>
            <w:r w:rsidRPr="002D3F95">
              <w:rPr>
                <w:rFonts w:ascii="Arial" w:hAnsi="Arial" w:cs="Arial"/>
              </w:rPr>
              <w:t>means a default so designated in this Agreement which entitles the LFC to term</w:t>
            </w:r>
            <w:r w:rsidRPr="00D33F77">
              <w:rPr>
                <w:rFonts w:ascii="Arial" w:hAnsi="Arial" w:cs="Arial"/>
              </w:rPr>
              <w:t>inate this Agreement or any of the  Service</w:t>
            </w:r>
            <w:r w:rsidR="00B65B97">
              <w:rPr>
                <w:rFonts w:ascii="Arial" w:hAnsi="Arial" w:cs="Arial"/>
              </w:rPr>
              <w:t>s</w:t>
            </w:r>
            <w:r w:rsidRPr="00D33F77">
              <w:rPr>
                <w:rFonts w:ascii="Arial" w:hAnsi="Arial" w:cs="Arial"/>
              </w:rPr>
              <w:t xml:space="preserve"> in accordance with </w:t>
            </w:r>
            <w:r w:rsidR="00E67F26" w:rsidRPr="00D33F77">
              <w:rPr>
                <w:rFonts w:ascii="Arial" w:hAnsi="Arial" w:cs="Arial"/>
              </w:rPr>
              <w:t>Clause</w:t>
            </w:r>
            <w:r w:rsidRPr="00D33F77">
              <w:rPr>
                <w:rFonts w:ascii="Arial" w:hAnsi="Arial" w:cs="Arial"/>
              </w:rPr>
              <w:t xml:space="preserve"> 29;</w:t>
            </w:r>
          </w:p>
        </w:tc>
      </w:tr>
      <w:tr w:rsidR="00573C24" w:rsidRPr="002D3F95" w14:paraId="2F174BC9" w14:textId="77777777" w:rsidTr="00D92B3D">
        <w:tc>
          <w:tcPr>
            <w:tcW w:w="1651" w:type="pct"/>
          </w:tcPr>
          <w:p w14:paraId="7899ACD8" w14:textId="2D90DE85" w:rsidR="00573C24" w:rsidRPr="002D3F95" w:rsidRDefault="00573C24" w:rsidP="00573C24">
            <w:pPr>
              <w:pStyle w:val="text"/>
              <w:tabs>
                <w:tab w:val="clear" w:pos="397"/>
              </w:tabs>
              <w:spacing w:before="120" w:after="120" w:line="240" w:lineRule="auto"/>
              <w:jc w:val="left"/>
              <w:rPr>
                <w:rFonts w:ascii="Arial" w:hAnsi="Arial" w:cs="Arial"/>
                <w:b/>
                <w:bCs/>
              </w:rPr>
            </w:pPr>
            <w:r w:rsidRPr="002D3F95">
              <w:rPr>
                <w:rFonts w:ascii="Arial" w:hAnsi="Arial" w:cs="Arial"/>
                <w:b/>
                <w:noProof w:val="0"/>
              </w:rPr>
              <w:t>Contractor Personnel</w:t>
            </w:r>
          </w:p>
        </w:tc>
        <w:tc>
          <w:tcPr>
            <w:tcW w:w="3349" w:type="pct"/>
          </w:tcPr>
          <w:p w14:paraId="3A88D9C6" w14:textId="7C8D0725" w:rsidR="00573C24" w:rsidRPr="002D3F95" w:rsidRDefault="00573C24" w:rsidP="00573C24">
            <w:pPr>
              <w:pStyle w:val="text"/>
              <w:tabs>
                <w:tab w:val="clear" w:pos="397"/>
              </w:tabs>
              <w:spacing w:before="120" w:after="120" w:line="240" w:lineRule="auto"/>
              <w:rPr>
                <w:rFonts w:ascii="Arial" w:hAnsi="Arial" w:cs="Arial"/>
              </w:rPr>
            </w:pPr>
            <w:r w:rsidRPr="002D3F95">
              <w:rPr>
                <w:rFonts w:ascii="Arial" w:hAnsi="Arial" w:cs="Arial"/>
                <w:noProof w:val="0"/>
              </w:rPr>
              <w:t>means those members of the Contractor’s staff who are to provide the Service</w:t>
            </w:r>
            <w:r w:rsidR="008534F3">
              <w:rPr>
                <w:rFonts w:ascii="Arial" w:hAnsi="Arial" w:cs="Arial"/>
                <w:noProof w:val="0"/>
              </w:rPr>
              <w:t>s</w:t>
            </w:r>
            <w:r w:rsidRPr="002D3F95">
              <w:rPr>
                <w:rFonts w:ascii="Arial" w:hAnsi="Arial" w:cs="Arial"/>
                <w:noProof w:val="0"/>
              </w:rPr>
              <w:t xml:space="preserve"> to the LFC; </w:t>
            </w:r>
          </w:p>
        </w:tc>
      </w:tr>
      <w:tr w:rsidR="00573C24" w:rsidRPr="002D3F95" w14:paraId="13AA3BBD" w14:textId="77777777" w:rsidTr="00D92B3D">
        <w:tc>
          <w:tcPr>
            <w:tcW w:w="1651" w:type="pct"/>
          </w:tcPr>
          <w:p w14:paraId="7DDFAB61" w14:textId="77777777" w:rsidR="00573C24" w:rsidRPr="002D3F95" w:rsidRDefault="00573C24" w:rsidP="00573C24">
            <w:pPr>
              <w:pStyle w:val="text"/>
              <w:tabs>
                <w:tab w:val="clear" w:pos="397"/>
              </w:tabs>
              <w:spacing w:before="120" w:after="120" w:line="240" w:lineRule="auto"/>
              <w:rPr>
                <w:rFonts w:ascii="Arial" w:hAnsi="Arial" w:cs="Arial"/>
                <w:b/>
                <w:noProof w:val="0"/>
              </w:rPr>
            </w:pPr>
            <w:r w:rsidRPr="002D3F95">
              <w:rPr>
                <w:rFonts w:ascii="Arial" w:hAnsi="Arial" w:cs="Arial"/>
                <w:b/>
                <w:noProof w:val="0"/>
              </w:rPr>
              <w:t>Contractor Related Party</w:t>
            </w:r>
          </w:p>
        </w:tc>
        <w:tc>
          <w:tcPr>
            <w:tcW w:w="3349" w:type="pct"/>
          </w:tcPr>
          <w:p w14:paraId="08BE9D6E" w14:textId="729CDCB2" w:rsidR="00573C24" w:rsidRPr="002D3F95" w:rsidRDefault="00573C24" w:rsidP="00573C24">
            <w:pPr>
              <w:pStyle w:val="text"/>
              <w:tabs>
                <w:tab w:val="clear" w:pos="397"/>
              </w:tabs>
              <w:spacing w:before="120" w:after="120" w:line="240" w:lineRule="auto"/>
              <w:rPr>
                <w:rFonts w:ascii="Arial" w:hAnsi="Arial" w:cs="Arial"/>
              </w:rPr>
            </w:pPr>
            <w:r w:rsidRPr="002D3F95">
              <w:rPr>
                <w:rFonts w:ascii="Arial" w:hAnsi="Arial" w:cs="Arial"/>
              </w:rPr>
              <w:t>means (a) an officer, servant or agent of the Contractor, or any Affiliate of the Contractor and any officer, servant or agent of such a person; (b) any Sub-Contractor or sub-contractor of the Contractor of any tier and any of their officers, servants or agents; and (c) any person on or at any of the Contractor’s depot at the express or implied invitation of the Contractor (other than an LFC Related Party);</w:t>
            </w:r>
          </w:p>
        </w:tc>
      </w:tr>
      <w:tr w:rsidR="00573C24" w:rsidRPr="002D3F95" w14:paraId="0A059EB7" w14:textId="77777777" w:rsidTr="00D92B3D">
        <w:tc>
          <w:tcPr>
            <w:tcW w:w="1651" w:type="pct"/>
          </w:tcPr>
          <w:p w14:paraId="04C26CAC"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Contractor Representative</w:t>
            </w:r>
          </w:p>
        </w:tc>
        <w:tc>
          <w:tcPr>
            <w:tcW w:w="3349" w:type="pct"/>
          </w:tcPr>
          <w:p w14:paraId="31CFC000" w14:textId="11F5051F"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w:t>
            </w:r>
            <w:r w:rsidRPr="009A1479">
              <w:rPr>
                <w:rFonts w:ascii="Arial" w:hAnsi="Arial" w:cs="Arial"/>
                <w:noProof w:val="0"/>
                <w:highlight w:val="yellow"/>
              </w:rPr>
              <w:t>[</w:t>
            </w:r>
            <w:r w:rsidRPr="005A783F">
              <w:rPr>
                <w:rFonts w:ascii="Arial" w:hAnsi="Arial"/>
                <w:i/>
                <w:color w:val="FF0000"/>
                <w:highlight w:val="yellow"/>
              </w:rPr>
              <w:t>insert on award</w:t>
            </w:r>
            <w:r w:rsidRPr="009A1479">
              <w:rPr>
                <w:rFonts w:ascii="Arial" w:hAnsi="Arial" w:cs="Arial"/>
                <w:noProof w:val="0"/>
                <w:highlight w:val="yellow"/>
              </w:rPr>
              <w:t>]</w:t>
            </w:r>
            <w:r w:rsidRPr="002D3F95">
              <w:rPr>
                <w:rFonts w:ascii="Arial" w:hAnsi="Arial" w:cs="Arial"/>
                <w:noProof w:val="0"/>
              </w:rPr>
              <w:t xml:space="preserve"> from the Contractor’s personnel </w:t>
            </w:r>
            <w:r w:rsidRPr="002D3F95">
              <w:rPr>
                <w:rFonts w:ascii="Arial" w:hAnsi="Arial" w:cs="Arial"/>
              </w:rPr>
              <w:t>who shall be responsible for the day-to-day delivery of the  Service</w:t>
            </w:r>
            <w:r w:rsidR="008534F3">
              <w:rPr>
                <w:rFonts w:ascii="Arial" w:hAnsi="Arial" w:cs="Arial"/>
              </w:rPr>
              <w:t>s</w:t>
            </w:r>
            <w:r w:rsidRPr="002D3F95">
              <w:rPr>
                <w:rFonts w:ascii="Arial" w:hAnsi="Arial" w:cs="Arial"/>
                <w:noProof w:val="0"/>
              </w:rPr>
              <w:t>;</w:t>
            </w:r>
          </w:p>
        </w:tc>
      </w:tr>
      <w:tr w:rsidR="00573C24" w:rsidRPr="002D3F95" w14:paraId="1F0E91FB" w14:textId="77777777" w:rsidTr="00D92B3D">
        <w:tc>
          <w:tcPr>
            <w:tcW w:w="1651" w:type="pct"/>
          </w:tcPr>
          <w:p w14:paraId="14A67660" w14:textId="77777777" w:rsidR="00573C24" w:rsidRPr="002D3F95" w:rsidRDefault="00573C24" w:rsidP="00573C24">
            <w:pPr>
              <w:pStyle w:val="text"/>
              <w:tabs>
                <w:tab w:val="clear" w:pos="397"/>
              </w:tabs>
              <w:spacing w:before="120" w:after="120" w:line="240" w:lineRule="auto"/>
              <w:jc w:val="left"/>
              <w:rPr>
                <w:rFonts w:ascii="Arial" w:hAnsi="Arial" w:cs="Arial"/>
                <w:b/>
                <w:bCs/>
              </w:rPr>
            </w:pPr>
            <w:r w:rsidRPr="002D3F95">
              <w:rPr>
                <w:rFonts w:ascii="Arial" w:hAnsi="Arial" w:cs="Arial"/>
                <w:b/>
                <w:noProof w:val="0"/>
              </w:rPr>
              <w:t>Contractor’s Proposals</w:t>
            </w:r>
          </w:p>
        </w:tc>
        <w:tc>
          <w:tcPr>
            <w:tcW w:w="3349" w:type="pct"/>
          </w:tcPr>
          <w:p w14:paraId="5117F493" w14:textId="3436722E" w:rsidR="00573C24" w:rsidRPr="00D33F77" w:rsidRDefault="00573C24" w:rsidP="00573C24">
            <w:pPr>
              <w:pStyle w:val="text"/>
              <w:tabs>
                <w:tab w:val="clear" w:pos="397"/>
              </w:tabs>
              <w:spacing w:before="120" w:after="120" w:line="240" w:lineRule="auto"/>
              <w:rPr>
                <w:rFonts w:ascii="Arial" w:hAnsi="Arial" w:cs="Arial"/>
              </w:rPr>
            </w:pPr>
            <w:r w:rsidRPr="00D33F77">
              <w:rPr>
                <w:rFonts w:ascii="Arial" w:hAnsi="Arial" w:cs="Arial"/>
                <w:noProof w:val="0"/>
              </w:rPr>
              <w:t xml:space="preserve">means the document completed by the Contractor including the Method Statements and set out in </w:t>
            </w:r>
            <w:r w:rsidR="007B4D6A" w:rsidRPr="00D33F77">
              <w:rPr>
                <w:rFonts w:ascii="Arial" w:hAnsi="Arial" w:cs="Arial"/>
                <w:noProof w:val="0"/>
              </w:rPr>
              <w:t>Schedule</w:t>
            </w:r>
            <w:r w:rsidRPr="00D33F77">
              <w:rPr>
                <w:rFonts w:ascii="Arial" w:hAnsi="Arial" w:cs="Arial"/>
                <w:noProof w:val="0"/>
              </w:rPr>
              <w:t xml:space="preserve"> 4 to this Agreement;</w:t>
            </w:r>
          </w:p>
        </w:tc>
      </w:tr>
      <w:tr w:rsidR="00573C24" w:rsidRPr="002D3F95" w14:paraId="34558848" w14:textId="77777777" w:rsidTr="00D92B3D">
        <w:tc>
          <w:tcPr>
            <w:tcW w:w="1651" w:type="pct"/>
          </w:tcPr>
          <w:p w14:paraId="0D031737"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Data Protection Legislation</w:t>
            </w:r>
          </w:p>
        </w:tc>
        <w:tc>
          <w:tcPr>
            <w:tcW w:w="3349" w:type="pct"/>
          </w:tcPr>
          <w:p w14:paraId="4A9E41F7" w14:textId="77777777" w:rsidR="00573C24" w:rsidRPr="00D33F77" w:rsidRDefault="00573C24" w:rsidP="00573C24">
            <w:pPr>
              <w:pStyle w:val="text"/>
              <w:tabs>
                <w:tab w:val="clear" w:pos="397"/>
              </w:tabs>
              <w:spacing w:before="120" w:after="120" w:line="240" w:lineRule="auto"/>
              <w:rPr>
                <w:rFonts w:ascii="Arial" w:hAnsi="Arial" w:cs="Arial"/>
                <w:noProof w:val="0"/>
              </w:rPr>
            </w:pPr>
            <w:r w:rsidRPr="00D33F77">
              <w:rPr>
                <w:rFonts w:ascii="Arial" w:hAnsi="Arial" w:cs="Arial"/>
                <w:noProof w:val="0"/>
              </w:rPr>
              <w:t xml:space="preserve">means all applicable data protection and privacy legislation in force from time to time in the UK including the UK GDPR; the DPA 2018 (and regulations made thereunder) and the Privacy and Electronic Communications Regulations 2003 (SI 2003/2426) as amended and the guidance and codes of practice issued by the Information Commissioner or other relevant regulatory authority and applicable to a party; </w:t>
            </w:r>
          </w:p>
        </w:tc>
      </w:tr>
      <w:tr w:rsidR="00573C24" w:rsidRPr="002D3F95" w14:paraId="5D7E058E" w14:textId="77777777" w:rsidTr="00D92B3D">
        <w:tc>
          <w:tcPr>
            <w:tcW w:w="1651" w:type="pct"/>
          </w:tcPr>
          <w:p w14:paraId="505A0D0B"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Default Notice</w:t>
            </w:r>
          </w:p>
        </w:tc>
        <w:tc>
          <w:tcPr>
            <w:tcW w:w="3349" w:type="pct"/>
          </w:tcPr>
          <w:p w14:paraId="29B34580" w14:textId="02AAECDB" w:rsidR="00573C24" w:rsidRPr="00D33F77" w:rsidRDefault="00573C24" w:rsidP="00573C24">
            <w:pPr>
              <w:pStyle w:val="text"/>
              <w:tabs>
                <w:tab w:val="clear" w:pos="397"/>
              </w:tabs>
              <w:spacing w:before="120" w:after="120" w:line="240" w:lineRule="auto"/>
              <w:rPr>
                <w:rFonts w:ascii="Arial" w:hAnsi="Arial" w:cs="Arial"/>
                <w:noProof w:val="0"/>
              </w:rPr>
            </w:pPr>
            <w:r w:rsidRPr="00D33F77">
              <w:rPr>
                <w:rFonts w:ascii="Arial" w:hAnsi="Arial" w:cs="Arial"/>
                <w:noProof w:val="0"/>
              </w:rPr>
              <w:t xml:space="preserve">means a notice issued in accordance </w:t>
            </w:r>
            <w:r w:rsidR="008534F3">
              <w:rPr>
                <w:rFonts w:ascii="Arial" w:hAnsi="Arial" w:cs="Arial"/>
                <w:noProof w:val="0"/>
              </w:rPr>
              <w:t xml:space="preserve">with clause </w:t>
            </w:r>
            <w:r w:rsidR="008534F3">
              <w:rPr>
                <w:rFonts w:ascii="Arial" w:hAnsi="Arial" w:cs="Arial"/>
                <w:noProof w:val="0"/>
              </w:rPr>
              <w:fldChar w:fldCharType="begin"/>
            </w:r>
            <w:r w:rsidR="008534F3">
              <w:rPr>
                <w:rFonts w:ascii="Arial" w:hAnsi="Arial" w:cs="Arial"/>
                <w:noProof w:val="0"/>
              </w:rPr>
              <w:instrText xml:space="preserve"> REF _Ref259787013 \r \h </w:instrText>
            </w:r>
            <w:r w:rsidR="008534F3">
              <w:rPr>
                <w:rFonts w:ascii="Arial" w:hAnsi="Arial" w:cs="Arial"/>
                <w:noProof w:val="0"/>
              </w:rPr>
            </w:r>
            <w:r w:rsidR="008534F3">
              <w:rPr>
                <w:rFonts w:ascii="Arial" w:hAnsi="Arial" w:cs="Arial"/>
                <w:noProof w:val="0"/>
              </w:rPr>
              <w:fldChar w:fldCharType="separate"/>
            </w:r>
            <w:r w:rsidR="008534F3">
              <w:rPr>
                <w:rFonts w:ascii="Arial" w:hAnsi="Arial" w:cs="Arial"/>
                <w:noProof w:val="0"/>
              </w:rPr>
              <w:t>29.2.2</w:t>
            </w:r>
            <w:r w:rsidR="008534F3">
              <w:rPr>
                <w:rFonts w:ascii="Arial" w:hAnsi="Arial" w:cs="Arial"/>
                <w:noProof w:val="0"/>
              </w:rPr>
              <w:fldChar w:fldCharType="end"/>
            </w:r>
            <w:r w:rsidRPr="00D33F77">
              <w:rPr>
                <w:rFonts w:ascii="Arial" w:hAnsi="Arial" w:cs="Arial"/>
                <w:noProof w:val="0"/>
              </w:rPr>
              <w:t>;</w:t>
            </w:r>
          </w:p>
        </w:tc>
      </w:tr>
      <w:tr w:rsidR="00573C24" w:rsidRPr="002D3F95" w14:paraId="15450917" w14:textId="77777777" w:rsidTr="00D92B3D">
        <w:tc>
          <w:tcPr>
            <w:tcW w:w="1651" w:type="pct"/>
          </w:tcPr>
          <w:p w14:paraId="0C98FF34"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Developed Intellectual Property</w:t>
            </w:r>
          </w:p>
        </w:tc>
        <w:tc>
          <w:tcPr>
            <w:tcW w:w="3349" w:type="pct"/>
          </w:tcPr>
          <w:p w14:paraId="64831EE4"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means any and all Intellectual Property developed or created by the Contractor solely and exclusively for this Agreement including any developments, improvements, adaptations or modifications to the Existing Intellectual Property;</w:t>
            </w:r>
          </w:p>
        </w:tc>
      </w:tr>
      <w:tr w:rsidR="00573C24" w:rsidRPr="002D3F95" w14:paraId="41D39B43" w14:textId="77777777" w:rsidTr="00D92B3D">
        <w:tc>
          <w:tcPr>
            <w:tcW w:w="1651" w:type="pct"/>
          </w:tcPr>
          <w:p w14:paraId="147A7F4A"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Dispute Resolution Procedure</w:t>
            </w:r>
          </w:p>
        </w:tc>
        <w:tc>
          <w:tcPr>
            <w:tcW w:w="3349" w:type="pct"/>
          </w:tcPr>
          <w:p w14:paraId="3A71FBBF" w14:textId="562D2DBF" w:rsidR="00573C24" w:rsidRPr="00684AA8" w:rsidRDefault="00573C24" w:rsidP="00573C24">
            <w:pPr>
              <w:pStyle w:val="text"/>
              <w:tabs>
                <w:tab w:val="clear" w:pos="397"/>
              </w:tabs>
              <w:spacing w:before="120" w:after="120" w:line="240" w:lineRule="auto"/>
              <w:rPr>
                <w:rFonts w:ascii="Arial" w:hAnsi="Arial" w:cs="Arial"/>
                <w:noProof w:val="0"/>
              </w:rPr>
            </w:pPr>
            <w:r w:rsidRPr="00684AA8">
              <w:rPr>
                <w:rFonts w:ascii="Arial" w:hAnsi="Arial" w:cs="Arial"/>
                <w:noProof w:val="0"/>
              </w:rPr>
              <w:t xml:space="preserve">means the procedure set out in </w:t>
            </w:r>
            <w:r w:rsidR="00E67F26" w:rsidRPr="00684AA8">
              <w:rPr>
                <w:rFonts w:ascii="Arial" w:hAnsi="Arial" w:cs="Arial"/>
                <w:noProof w:val="0"/>
              </w:rPr>
              <w:t>clause</w:t>
            </w:r>
            <w:r w:rsidRPr="00684AA8">
              <w:rPr>
                <w:rFonts w:ascii="Arial" w:hAnsi="Arial" w:cs="Arial"/>
                <w:noProof w:val="0"/>
              </w:rPr>
              <w:t xml:space="preserve"> </w:t>
            </w:r>
            <w:r w:rsidR="009606A4">
              <w:rPr>
                <w:rFonts w:ascii="Arial" w:hAnsi="Arial" w:cs="Arial"/>
                <w:noProof w:val="0"/>
              </w:rPr>
              <w:t>46</w:t>
            </w:r>
            <w:r w:rsidRPr="00684AA8">
              <w:rPr>
                <w:rFonts w:ascii="Arial" w:hAnsi="Arial" w:cs="Arial"/>
                <w:noProof w:val="0"/>
              </w:rPr>
              <w:t>;</w:t>
            </w:r>
          </w:p>
        </w:tc>
      </w:tr>
      <w:tr w:rsidR="00573C24" w:rsidRPr="002D3F95" w14:paraId="1FF8A1A8" w14:textId="77777777" w:rsidTr="00D92B3D">
        <w:tc>
          <w:tcPr>
            <w:tcW w:w="1651" w:type="pct"/>
          </w:tcPr>
          <w:p w14:paraId="6DF8411D"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Disputed Amount Notice</w:t>
            </w:r>
          </w:p>
        </w:tc>
        <w:tc>
          <w:tcPr>
            <w:tcW w:w="3349" w:type="pct"/>
          </w:tcPr>
          <w:p w14:paraId="67E6E553" w14:textId="1BF4F22C" w:rsidR="00573C24" w:rsidRPr="00684AA8" w:rsidRDefault="00573C24" w:rsidP="00573C24">
            <w:pPr>
              <w:pStyle w:val="text"/>
              <w:tabs>
                <w:tab w:val="clear" w:pos="397"/>
              </w:tabs>
              <w:spacing w:before="120" w:after="120" w:line="240" w:lineRule="auto"/>
              <w:rPr>
                <w:rFonts w:ascii="Arial" w:hAnsi="Arial" w:cs="Arial"/>
                <w:noProof w:val="0"/>
              </w:rPr>
            </w:pPr>
            <w:r w:rsidRPr="00684AA8">
              <w:rPr>
                <w:rFonts w:ascii="Arial" w:hAnsi="Arial" w:cs="Arial"/>
                <w:noProof w:val="0"/>
              </w:rPr>
              <w:t xml:space="preserve">means a notice issued by the LFC disputing an invoice amount in accordance with </w:t>
            </w:r>
            <w:r w:rsidR="00E67F26" w:rsidRPr="00684AA8">
              <w:rPr>
                <w:rFonts w:ascii="Arial" w:hAnsi="Arial" w:cs="Arial"/>
                <w:noProof w:val="0"/>
              </w:rPr>
              <w:t>clause</w:t>
            </w:r>
            <w:r w:rsidRPr="00684AA8">
              <w:rPr>
                <w:rFonts w:ascii="Arial" w:hAnsi="Arial" w:cs="Arial"/>
                <w:noProof w:val="0"/>
              </w:rPr>
              <w:t xml:space="preserve"> 23.8; </w:t>
            </w:r>
          </w:p>
        </w:tc>
      </w:tr>
      <w:tr w:rsidR="00573C24" w:rsidRPr="002D3F95" w14:paraId="0349BB31" w14:textId="77777777" w:rsidTr="00D92B3D">
        <w:tc>
          <w:tcPr>
            <w:tcW w:w="1651" w:type="pct"/>
          </w:tcPr>
          <w:p w14:paraId="205E7137"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DPA 2018</w:t>
            </w:r>
          </w:p>
        </w:tc>
        <w:tc>
          <w:tcPr>
            <w:tcW w:w="3349" w:type="pct"/>
          </w:tcPr>
          <w:p w14:paraId="622A13E2"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rPr>
              <w:t>means the Data Protection Act 2018;</w:t>
            </w:r>
          </w:p>
        </w:tc>
      </w:tr>
      <w:tr w:rsidR="00573C24" w:rsidRPr="002D3F95" w14:paraId="12CED1C2" w14:textId="77777777" w:rsidTr="00D92B3D">
        <w:tc>
          <w:tcPr>
            <w:tcW w:w="1651" w:type="pct"/>
          </w:tcPr>
          <w:p w14:paraId="3E9F0478"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lastRenderedPageBreak/>
              <w:t>Employee Liability Information</w:t>
            </w:r>
          </w:p>
        </w:tc>
        <w:tc>
          <w:tcPr>
            <w:tcW w:w="3349" w:type="pct"/>
          </w:tcPr>
          <w:p w14:paraId="757B35E0" w14:textId="729A226A"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the information </w:t>
            </w:r>
            <w:r w:rsidRPr="00684AA8">
              <w:rPr>
                <w:rFonts w:ascii="Arial" w:hAnsi="Arial" w:cs="Arial"/>
                <w:noProof w:val="0"/>
              </w:rPr>
              <w:t xml:space="preserve">in </w:t>
            </w:r>
            <w:r w:rsidR="007B4D6A" w:rsidRPr="00684AA8">
              <w:rPr>
                <w:rFonts w:ascii="Arial" w:hAnsi="Arial" w:cs="Arial"/>
                <w:noProof w:val="0"/>
              </w:rPr>
              <w:t>Schedule</w:t>
            </w:r>
            <w:r w:rsidRPr="00684AA8">
              <w:rPr>
                <w:rFonts w:ascii="Arial" w:hAnsi="Arial" w:cs="Arial"/>
                <w:noProof w:val="0"/>
              </w:rPr>
              <w:t xml:space="preserve"> 9 </w:t>
            </w:r>
            <w:r w:rsidR="009606A4">
              <w:rPr>
                <w:rFonts w:ascii="Arial" w:hAnsi="Arial" w:cs="Arial"/>
                <w:noProof w:val="0"/>
              </w:rPr>
              <w:t xml:space="preserve">Annex 2 and Annex 3 </w:t>
            </w:r>
            <w:r w:rsidRPr="00684AA8">
              <w:rPr>
                <w:rFonts w:ascii="Arial" w:hAnsi="Arial" w:cs="Arial"/>
                <w:noProof w:val="0"/>
              </w:rPr>
              <w:t>as the same may be augmented or amended by</w:t>
            </w:r>
            <w:r w:rsidRPr="002D3F95">
              <w:rPr>
                <w:rFonts w:ascii="Arial" w:hAnsi="Arial" w:cs="Arial"/>
                <w:noProof w:val="0"/>
              </w:rPr>
              <w:t xml:space="preserve"> the LFC;</w:t>
            </w:r>
          </w:p>
        </w:tc>
      </w:tr>
      <w:tr w:rsidR="00573C24" w:rsidRPr="002D3F95" w14:paraId="246F8643" w14:textId="77777777" w:rsidTr="00D92B3D">
        <w:tc>
          <w:tcPr>
            <w:tcW w:w="1651" w:type="pct"/>
          </w:tcPr>
          <w:p w14:paraId="2351AADD"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Environmental Information Regulations</w:t>
            </w:r>
          </w:p>
        </w:tc>
        <w:tc>
          <w:tcPr>
            <w:tcW w:w="3349" w:type="pct"/>
          </w:tcPr>
          <w:p w14:paraId="0F149A48" w14:textId="01AD5060" w:rsidR="00573C24" w:rsidRPr="002D3F95" w:rsidRDefault="0087502A" w:rsidP="00573C24">
            <w:pPr>
              <w:pStyle w:val="text"/>
              <w:tabs>
                <w:tab w:val="clear" w:pos="397"/>
              </w:tabs>
              <w:spacing w:before="120" w:after="120" w:line="240" w:lineRule="auto"/>
              <w:rPr>
                <w:rFonts w:ascii="Arial" w:hAnsi="Arial" w:cs="Arial"/>
                <w:noProof w:val="0"/>
              </w:rPr>
            </w:pPr>
            <w:r w:rsidRPr="0087502A">
              <w:rPr>
                <w:rFonts w:ascii="Arial" w:hAnsi="Arial" w:cs="Arial"/>
                <w:noProof w:val="0"/>
              </w:rPr>
              <w:t>the Environmental Information Regulations 2004 together with any guidance and/or codes of practice issued by the Information Commissioner or relevant government department in relation to such regulations;</w:t>
            </w:r>
          </w:p>
        </w:tc>
      </w:tr>
      <w:tr w:rsidR="00573C24" w:rsidRPr="002D3F95" w14:paraId="1A1D9701" w14:textId="77777777" w:rsidTr="00D92B3D">
        <w:tc>
          <w:tcPr>
            <w:tcW w:w="1651" w:type="pct"/>
          </w:tcPr>
          <w:p w14:paraId="657E8477"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Equalities Legislation</w:t>
            </w:r>
          </w:p>
        </w:tc>
        <w:tc>
          <w:tcPr>
            <w:tcW w:w="3349" w:type="pct"/>
          </w:tcPr>
          <w:p w14:paraId="41ACB80D"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all Legislation which makes unlawful discrimination, harassment and/or victimisation on grounds of age, disability, marital or civil partnership status, sexual orientation, gender reassignment, pregnancy and maternity, race, religion or belief, sex and sexual orientation or temporary or part-time status in employment or otherwise  including, without limitation, the Equality Act 2010, the Part-time Workers (Prevention of Less Favourable Treatment) Regulations 2000 as amended, the Fixed-term Employees (Prevention of Less Favourable Treatment) Regulations 2002 and/or any preceding, successor or amending Legislation concerning the same; </w:t>
            </w:r>
          </w:p>
        </w:tc>
      </w:tr>
      <w:tr w:rsidR="00573C24" w:rsidRPr="002D3F95" w14:paraId="0F0D3DB7" w14:textId="77777777" w:rsidTr="00D92B3D">
        <w:tc>
          <w:tcPr>
            <w:tcW w:w="1651" w:type="pct"/>
          </w:tcPr>
          <w:p w14:paraId="7C36B164"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Equalities Protocol</w:t>
            </w:r>
          </w:p>
        </w:tc>
        <w:tc>
          <w:tcPr>
            <w:tcW w:w="3349" w:type="pct"/>
          </w:tcPr>
          <w:p w14:paraId="594033BA" w14:textId="1960969C"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means the equalities protocol set out i</w:t>
            </w:r>
            <w:r w:rsidRPr="00684AA8">
              <w:rPr>
                <w:rFonts w:ascii="Arial" w:hAnsi="Arial" w:cs="Arial"/>
                <w:noProof w:val="0"/>
              </w:rPr>
              <w:t xml:space="preserve">n </w:t>
            </w:r>
            <w:r w:rsidR="007B4D6A" w:rsidRPr="00684AA8">
              <w:rPr>
                <w:rFonts w:ascii="Arial" w:hAnsi="Arial" w:cs="Arial"/>
                <w:noProof w:val="0"/>
              </w:rPr>
              <w:t>Schedule</w:t>
            </w:r>
            <w:r w:rsidRPr="00684AA8">
              <w:rPr>
                <w:rFonts w:ascii="Arial" w:hAnsi="Arial" w:cs="Arial"/>
                <w:noProof w:val="0"/>
              </w:rPr>
              <w:t xml:space="preserve"> </w:t>
            </w:r>
            <w:r w:rsidR="00684AA8" w:rsidRPr="00684AA8">
              <w:rPr>
                <w:rFonts w:ascii="Arial" w:hAnsi="Arial" w:cs="Arial"/>
                <w:noProof w:val="0"/>
              </w:rPr>
              <w:t>13</w:t>
            </w:r>
            <w:r w:rsidRPr="00684AA8">
              <w:rPr>
                <w:rFonts w:ascii="Arial" w:hAnsi="Arial" w:cs="Arial"/>
                <w:noProof w:val="0"/>
              </w:rPr>
              <w:t xml:space="preserve"> to</w:t>
            </w:r>
            <w:r w:rsidRPr="002D3F95">
              <w:rPr>
                <w:rFonts w:ascii="Arial" w:hAnsi="Arial" w:cs="Arial"/>
                <w:noProof w:val="0"/>
              </w:rPr>
              <w:t xml:space="preserve"> this Agreement;</w:t>
            </w:r>
          </w:p>
        </w:tc>
      </w:tr>
      <w:tr w:rsidR="00573C24" w:rsidRPr="002D3F95" w14:paraId="07913E5B" w14:textId="77777777" w:rsidTr="00D92B3D">
        <w:tc>
          <w:tcPr>
            <w:tcW w:w="1651" w:type="pct"/>
          </w:tcPr>
          <w:p w14:paraId="0A05527A"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Existing Intellectual Property</w:t>
            </w:r>
          </w:p>
        </w:tc>
        <w:tc>
          <w:tcPr>
            <w:tcW w:w="3349" w:type="pct"/>
          </w:tcPr>
          <w:p w14:paraId="0939C041" w14:textId="1E273405"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Intellectual Property which has arisen out of </w:t>
            </w:r>
            <w:r w:rsidR="002D1C2C">
              <w:rPr>
                <w:rFonts w:ascii="Arial" w:hAnsi="Arial" w:cs="Arial"/>
                <w:noProof w:val="0"/>
              </w:rPr>
              <w:t xml:space="preserve">the </w:t>
            </w:r>
            <w:r w:rsidRPr="002D3F95">
              <w:rPr>
                <w:rFonts w:ascii="Arial" w:hAnsi="Arial" w:cs="Arial"/>
                <w:noProof w:val="0"/>
              </w:rPr>
              <w:t>Service</w:t>
            </w:r>
            <w:r w:rsidR="009606A4">
              <w:rPr>
                <w:rFonts w:ascii="Arial" w:hAnsi="Arial" w:cs="Arial"/>
                <w:noProof w:val="0"/>
              </w:rPr>
              <w:t>s</w:t>
            </w:r>
            <w:r w:rsidRPr="002D3F95">
              <w:rPr>
                <w:rFonts w:ascii="Arial" w:hAnsi="Arial" w:cs="Arial"/>
                <w:noProof w:val="0"/>
              </w:rPr>
              <w:t xml:space="preserve"> being performed or work conducted by the LFC and which is owned by the LFC and controlled by the LFC including knowhow and which the Contractor may be authorised to use in connection with this Agreement;</w:t>
            </w:r>
          </w:p>
        </w:tc>
      </w:tr>
      <w:tr w:rsidR="00573C24" w:rsidRPr="002D3F95" w14:paraId="3C159CF1" w14:textId="77777777" w:rsidTr="00D92B3D">
        <w:tc>
          <w:tcPr>
            <w:tcW w:w="1651" w:type="pct"/>
          </w:tcPr>
          <w:p w14:paraId="6A11DA22" w14:textId="77777777" w:rsidR="00573C24" w:rsidRPr="002D3F95" w:rsidRDefault="00573C24" w:rsidP="00573C24">
            <w:pPr>
              <w:suppressAutoHyphens/>
              <w:spacing w:before="120" w:after="120"/>
              <w:jc w:val="left"/>
              <w:rPr>
                <w:rFonts w:ascii="Arial" w:hAnsi="Arial" w:cs="Arial"/>
                <w:b/>
                <w:sz w:val="20"/>
              </w:rPr>
            </w:pPr>
            <w:r w:rsidRPr="002D3F95">
              <w:rPr>
                <w:rFonts w:ascii="Arial" w:hAnsi="Arial" w:cs="Arial"/>
                <w:b/>
                <w:sz w:val="20"/>
              </w:rPr>
              <w:t>Exit Management Plan</w:t>
            </w:r>
          </w:p>
        </w:tc>
        <w:tc>
          <w:tcPr>
            <w:tcW w:w="3349" w:type="pct"/>
          </w:tcPr>
          <w:p w14:paraId="49EA4994" w14:textId="2585D414" w:rsidR="00573C24" w:rsidRPr="002D3F95" w:rsidRDefault="00573C24" w:rsidP="00573C24">
            <w:pPr>
              <w:suppressAutoHyphens/>
              <w:spacing w:before="120" w:after="120"/>
              <w:rPr>
                <w:rFonts w:ascii="Arial" w:hAnsi="Arial" w:cs="Arial"/>
                <w:sz w:val="20"/>
              </w:rPr>
            </w:pPr>
            <w:r w:rsidRPr="002D3F95">
              <w:rPr>
                <w:rFonts w:ascii="Arial" w:hAnsi="Arial" w:cs="Arial"/>
                <w:bCs/>
                <w:sz w:val="20"/>
              </w:rPr>
              <w:t>means</w:t>
            </w:r>
            <w:r w:rsidRPr="002D3F95">
              <w:rPr>
                <w:rFonts w:ascii="Arial" w:hAnsi="Arial" w:cs="Arial"/>
                <w:b/>
                <w:bCs/>
                <w:sz w:val="20"/>
              </w:rPr>
              <w:t xml:space="preserve"> </w:t>
            </w:r>
            <w:r w:rsidRPr="002D3F95">
              <w:rPr>
                <w:rFonts w:ascii="Arial" w:hAnsi="Arial" w:cs="Arial"/>
                <w:sz w:val="20"/>
              </w:rPr>
              <w:t>the plan to be agreed between the LFC and the Contractor detailing the nature and extent of the Contractor’s obligations to provide exit assistance;</w:t>
            </w:r>
          </w:p>
        </w:tc>
      </w:tr>
      <w:tr w:rsidR="00FF61C9" w:rsidRPr="002D3F95" w14:paraId="5EE96EAD" w14:textId="77777777" w:rsidTr="00FF61C9">
        <w:tc>
          <w:tcPr>
            <w:tcW w:w="1651" w:type="pct"/>
          </w:tcPr>
          <w:p w14:paraId="7AA09770" w14:textId="4AF2F295" w:rsidR="00FF61C9" w:rsidRPr="002D3F95" w:rsidRDefault="00FF61C9" w:rsidP="00573C24">
            <w:pPr>
              <w:suppressAutoHyphens/>
              <w:spacing w:before="120" w:after="120"/>
              <w:jc w:val="left"/>
              <w:rPr>
                <w:rFonts w:ascii="Arial" w:hAnsi="Arial" w:cs="Arial"/>
                <w:b/>
                <w:sz w:val="20"/>
              </w:rPr>
            </w:pPr>
            <w:r>
              <w:rPr>
                <w:rFonts w:ascii="Arial" w:hAnsi="Arial" w:cs="Arial"/>
                <w:b/>
                <w:sz w:val="20"/>
              </w:rPr>
              <w:t>Expiry Date</w:t>
            </w:r>
          </w:p>
        </w:tc>
        <w:tc>
          <w:tcPr>
            <w:tcW w:w="3349" w:type="pct"/>
          </w:tcPr>
          <w:p w14:paraId="7DDE943A" w14:textId="1BEF0911" w:rsidR="00FF61C9" w:rsidRPr="002D3F95" w:rsidRDefault="00FF61C9" w:rsidP="00573C24">
            <w:pPr>
              <w:suppressAutoHyphens/>
              <w:spacing w:before="120" w:after="120"/>
              <w:rPr>
                <w:rFonts w:ascii="Arial" w:hAnsi="Arial" w:cs="Arial"/>
                <w:bCs/>
                <w:sz w:val="20"/>
              </w:rPr>
            </w:pPr>
            <w:r>
              <w:rPr>
                <w:rFonts w:ascii="Arial" w:hAnsi="Arial" w:cs="Arial"/>
                <w:bCs/>
                <w:sz w:val="20"/>
              </w:rPr>
              <w:t xml:space="preserve">means </w:t>
            </w:r>
            <w:r w:rsidR="00A46865">
              <w:rPr>
                <w:rFonts w:ascii="Arial" w:hAnsi="Arial" w:cs="Arial"/>
                <w:bCs/>
                <w:sz w:val="20"/>
              </w:rPr>
              <w:t>31</w:t>
            </w:r>
            <w:r w:rsidR="00A46865" w:rsidRPr="00A46865">
              <w:rPr>
                <w:rFonts w:ascii="Arial" w:hAnsi="Arial" w:cs="Arial"/>
                <w:bCs/>
                <w:sz w:val="20"/>
                <w:vertAlign w:val="superscript"/>
              </w:rPr>
              <w:t>st</w:t>
            </w:r>
            <w:r w:rsidR="00A46865">
              <w:rPr>
                <w:rFonts w:ascii="Arial" w:hAnsi="Arial" w:cs="Arial"/>
                <w:bCs/>
                <w:sz w:val="20"/>
              </w:rPr>
              <w:t xml:space="preserve"> October 2028</w:t>
            </w:r>
            <w:r>
              <w:rPr>
                <w:rFonts w:ascii="Arial" w:hAnsi="Arial" w:cs="Arial"/>
                <w:bCs/>
                <w:sz w:val="20"/>
              </w:rPr>
              <w:t xml:space="preserve"> unless this Agreement is terminated early or extended in accordance with its terms;</w:t>
            </w:r>
          </w:p>
        </w:tc>
      </w:tr>
      <w:tr w:rsidR="00573C24" w:rsidRPr="002D3F95" w14:paraId="4F2F5ED4" w14:textId="77777777" w:rsidTr="00D92B3D">
        <w:tc>
          <w:tcPr>
            <w:tcW w:w="1651" w:type="pct"/>
          </w:tcPr>
          <w:p w14:paraId="24328BCA" w14:textId="77777777" w:rsidR="00573C24" w:rsidRPr="002D3F95" w:rsidRDefault="00573C24" w:rsidP="00573C24">
            <w:pPr>
              <w:suppressAutoHyphens/>
              <w:spacing w:before="120" w:after="120"/>
              <w:jc w:val="left"/>
              <w:rPr>
                <w:rFonts w:ascii="Arial" w:hAnsi="Arial" w:cs="Arial"/>
                <w:b/>
                <w:sz w:val="20"/>
              </w:rPr>
            </w:pPr>
            <w:r w:rsidRPr="002D3F95">
              <w:rPr>
                <w:rFonts w:ascii="Arial" w:hAnsi="Arial" w:cs="Arial"/>
                <w:b/>
                <w:sz w:val="20"/>
              </w:rPr>
              <w:t>Explanatory Statement</w:t>
            </w:r>
          </w:p>
        </w:tc>
        <w:tc>
          <w:tcPr>
            <w:tcW w:w="3349" w:type="pct"/>
          </w:tcPr>
          <w:p w14:paraId="42298DBD" w14:textId="67DEB768" w:rsidR="00573C24" w:rsidRPr="002D3F95" w:rsidRDefault="00573C24" w:rsidP="00573C24">
            <w:pPr>
              <w:suppressAutoHyphens/>
              <w:spacing w:before="120" w:after="120"/>
              <w:rPr>
                <w:rFonts w:ascii="Arial" w:hAnsi="Arial" w:cs="Arial"/>
                <w:bCs/>
                <w:sz w:val="20"/>
              </w:rPr>
            </w:pPr>
            <w:r w:rsidRPr="002D3F95">
              <w:rPr>
                <w:rFonts w:ascii="Arial" w:hAnsi="Arial" w:cs="Arial"/>
                <w:bCs/>
                <w:sz w:val="20"/>
              </w:rPr>
              <w:t>means a statement prepared by the Contractor submitted with the Service Statement Report in respect of any Performance Failures identified in the report</w:t>
            </w:r>
            <w:r w:rsidR="009606A4">
              <w:rPr>
                <w:rFonts w:ascii="Arial" w:hAnsi="Arial" w:cs="Arial"/>
                <w:bCs/>
                <w:sz w:val="20"/>
              </w:rPr>
              <w:t xml:space="preserve"> </w:t>
            </w:r>
            <w:r w:rsidRPr="002D3F95">
              <w:rPr>
                <w:rFonts w:ascii="Arial" w:hAnsi="Arial" w:cs="Arial"/>
                <w:bCs/>
                <w:sz w:val="20"/>
              </w:rPr>
              <w:t>explaining the reasons for the failure and steps taken to mitigate;</w:t>
            </w:r>
          </w:p>
        </w:tc>
      </w:tr>
      <w:tr w:rsidR="00573C24" w:rsidRPr="002D3F95" w14:paraId="6C5E550D" w14:textId="77777777" w:rsidTr="00D92B3D">
        <w:tc>
          <w:tcPr>
            <w:tcW w:w="1651" w:type="pct"/>
          </w:tcPr>
          <w:p w14:paraId="6755DCAE" w14:textId="77777777" w:rsidR="00573C24" w:rsidRPr="002D3F95" w:rsidRDefault="00573C24" w:rsidP="00573C24">
            <w:pPr>
              <w:suppressAutoHyphens/>
              <w:spacing w:before="120" w:after="120"/>
              <w:jc w:val="left"/>
              <w:rPr>
                <w:rFonts w:ascii="Arial" w:hAnsi="Arial" w:cs="Arial"/>
                <w:b/>
                <w:sz w:val="20"/>
              </w:rPr>
            </w:pPr>
            <w:r w:rsidRPr="002D3F95">
              <w:rPr>
                <w:rFonts w:ascii="Arial" w:hAnsi="Arial" w:cs="Arial"/>
                <w:b/>
                <w:sz w:val="20"/>
              </w:rPr>
              <w:t>Fellow Contractor</w:t>
            </w:r>
          </w:p>
        </w:tc>
        <w:tc>
          <w:tcPr>
            <w:tcW w:w="3349" w:type="pct"/>
          </w:tcPr>
          <w:p w14:paraId="63FFEE1A" w14:textId="261F17E4" w:rsidR="00573C24" w:rsidRPr="002D3F95" w:rsidRDefault="00573C24" w:rsidP="00573C24">
            <w:pPr>
              <w:suppressAutoHyphens/>
              <w:spacing w:before="120" w:after="120"/>
              <w:rPr>
                <w:rFonts w:ascii="Arial" w:hAnsi="Arial" w:cs="Arial"/>
                <w:bCs/>
                <w:sz w:val="20"/>
              </w:rPr>
            </w:pPr>
            <w:r w:rsidRPr="002D3F95">
              <w:rPr>
                <w:rFonts w:ascii="Arial" w:hAnsi="Arial" w:cs="Arial"/>
                <w:bCs/>
                <w:sz w:val="20"/>
              </w:rPr>
              <w:t>means any other contractor or consultant engaged by the LFC from time to time to carry out works and/or services on behalf of the LFC and/or such other Fellow Contractor appointed by the LFC from time to time and notified to the Contractor;</w:t>
            </w:r>
          </w:p>
        </w:tc>
      </w:tr>
      <w:tr w:rsidR="00573C24" w:rsidRPr="002D3F95" w14:paraId="5B3AE3D0" w14:textId="77777777" w:rsidTr="00D92B3D">
        <w:tc>
          <w:tcPr>
            <w:tcW w:w="1651" w:type="pct"/>
          </w:tcPr>
          <w:p w14:paraId="79F1CC5B" w14:textId="11E447B1"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rPr>
              <w:t xml:space="preserve">FOIA </w:t>
            </w:r>
          </w:p>
        </w:tc>
        <w:tc>
          <w:tcPr>
            <w:tcW w:w="3349" w:type="pct"/>
          </w:tcPr>
          <w:p w14:paraId="4C39A9FB" w14:textId="5C558C1F" w:rsidR="00573C24" w:rsidRPr="002D3F95" w:rsidRDefault="00573C24" w:rsidP="00573C24">
            <w:pPr>
              <w:pStyle w:val="text"/>
              <w:tabs>
                <w:tab w:val="clear" w:pos="397"/>
              </w:tabs>
              <w:spacing w:before="120" w:after="120" w:line="240" w:lineRule="auto"/>
              <w:rPr>
                <w:rFonts w:ascii="Arial" w:hAnsi="Arial" w:cs="Arial"/>
                <w:noProof w:val="0"/>
              </w:rPr>
            </w:pPr>
            <w:r w:rsidRPr="00960C65">
              <w:rPr>
                <w:rFonts w:ascii="Arial" w:hAnsi="Arial" w:cs="Arial"/>
              </w:rPr>
              <w:t>means the Freedom of Information Act 2000 together with any guidance and/or codes of practice issued by the Information Commissioner or relevant government department in relation to such legislation;</w:t>
            </w:r>
          </w:p>
        </w:tc>
      </w:tr>
      <w:tr w:rsidR="00573C24" w:rsidRPr="002D3F95" w14:paraId="00F57B8D" w14:textId="77777777" w:rsidTr="00D92B3D">
        <w:tc>
          <w:tcPr>
            <w:tcW w:w="1651" w:type="pct"/>
          </w:tcPr>
          <w:p w14:paraId="7D429666" w14:textId="77777777" w:rsidR="00573C24" w:rsidRPr="002D3F95" w:rsidRDefault="00573C24" w:rsidP="00573C24">
            <w:pPr>
              <w:suppressAutoHyphens/>
              <w:spacing w:before="120" w:after="120"/>
              <w:jc w:val="left"/>
              <w:rPr>
                <w:rFonts w:ascii="Arial" w:hAnsi="Arial" w:cs="Arial"/>
                <w:b/>
                <w:sz w:val="20"/>
              </w:rPr>
            </w:pPr>
            <w:r w:rsidRPr="002D3F95">
              <w:rPr>
                <w:rFonts w:ascii="Arial" w:hAnsi="Arial" w:cs="Arial"/>
                <w:b/>
                <w:sz w:val="20"/>
              </w:rPr>
              <w:t>Force Majeure Event</w:t>
            </w:r>
          </w:p>
        </w:tc>
        <w:tc>
          <w:tcPr>
            <w:tcW w:w="3349" w:type="pct"/>
          </w:tcPr>
          <w:p w14:paraId="7E90C036" w14:textId="71A58FFA" w:rsidR="00573C24" w:rsidRPr="00684AA8" w:rsidRDefault="00573C24" w:rsidP="00573C24">
            <w:pPr>
              <w:widowControl w:val="0"/>
              <w:spacing w:beforeLines="60" w:before="144" w:afterLines="60" w:after="144"/>
              <w:rPr>
                <w:rFonts w:ascii="Arial" w:hAnsi="Arial" w:cs="Arial"/>
                <w:sz w:val="20"/>
              </w:rPr>
            </w:pPr>
            <w:r w:rsidRPr="00684AA8">
              <w:rPr>
                <w:rFonts w:ascii="Arial" w:hAnsi="Arial" w:cs="Arial"/>
                <w:sz w:val="20"/>
              </w:rPr>
              <w:t xml:space="preserve">the </w:t>
            </w:r>
            <w:r w:rsidR="00C310A3">
              <w:rPr>
                <w:rFonts w:ascii="Arial" w:hAnsi="Arial" w:cs="Arial"/>
                <w:sz w:val="20"/>
              </w:rPr>
              <w:t>occ</w:t>
            </w:r>
            <w:r w:rsidRPr="00684AA8">
              <w:rPr>
                <w:rFonts w:ascii="Arial" w:hAnsi="Arial" w:cs="Arial"/>
                <w:sz w:val="20"/>
              </w:rPr>
              <w:t>urrence after the date of this Agreement of:</w:t>
            </w:r>
          </w:p>
          <w:p w14:paraId="122ACCE2" w14:textId="77777777" w:rsidR="00573C24" w:rsidRPr="00684AA8" w:rsidRDefault="00573C24" w:rsidP="00573C24">
            <w:pPr>
              <w:widowControl w:val="0"/>
              <w:spacing w:beforeLines="60" w:before="144" w:afterLines="60" w:after="144"/>
              <w:rPr>
                <w:rFonts w:ascii="Arial" w:hAnsi="Arial" w:cs="Arial"/>
                <w:sz w:val="20"/>
              </w:rPr>
            </w:pPr>
            <w:r w:rsidRPr="00684AA8">
              <w:rPr>
                <w:rFonts w:ascii="Arial" w:hAnsi="Arial" w:cs="Arial"/>
                <w:sz w:val="20"/>
              </w:rPr>
              <w:t>(a) war, civil war, armed conflict or terrorism; or</w:t>
            </w:r>
          </w:p>
          <w:p w14:paraId="0F02B7EC" w14:textId="77777777" w:rsidR="00573C24" w:rsidRPr="00684AA8" w:rsidRDefault="00573C24" w:rsidP="00573C24">
            <w:pPr>
              <w:widowControl w:val="0"/>
              <w:spacing w:beforeLines="60" w:before="144" w:afterLines="60" w:after="144"/>
              <w:rPr>
                <w:rFonts w:ascii="Arial" w:hAnsi="Arial" w:cs="Arial"/>
                <w:sz w:val="20"/>
              </w:rPr>
            </w:pPr>
            <w:r w:rsidRPr="00684AA8">
              <w:rPr>
                <w:rFonts w:ascii="Arial" w:hAnsi="Arial" w:cs="Arial"/>
                <w:sz w:val="20"/>
              </w:rPr>
              <w:t>(b) nuclear, chemical or biological contamination unless the source or cause of the contamination is as a result of any act by the Contractor or its Sub-Contractors or any breach by the Contractor of the terms of this Agreement; or</w:t>
            </w:r>
          </w:p>
          <w:p w14:paraId="76568696" w14:textId="77916872" w:rsidR="00573C24" w:rsidRPr="00684AA8" w:rsidRDefault="00C310A3" w:rsidP="00573C24">
            <w:pPr>
              <w:widowControl w:val="0"/>
              <w:spacing w:beforeLines="60" w:before="144" w:afterLines="60" w:after="144"/>
              <w:rPr>
                <w:rFonts w:ascii="Arial" w:hAnsi="Arial" w:cs="Arial"/>
                <w:sz w:val="20"/>
              </w:rPr>
            </w:pPr>
            <w:r>
              <w:rPr>
                <w:rFonts w:ascii="Arial" w:hAnsi="Arial" w:cs="Arial"/>
                <w:sz w:val="20"/>
              </w:rPr>
              <w:t>(c)</w:t>
            </w:r>
            <w:r w:rsidR="00573C24" w:rsidRPr="00684AA8">
              <w:rPr>
                <w:rFonts w:ascii="Arial" w:hAnsi="Arial" w:cs="Arial"/>
                <w:sz w:val="20"/>
              </w:rPr>
              <w:t xml:space="preserve"> pressure waves caused by devices travelling at supersonic speeds,</w:t>
            </w:r>
          </w:p>
          <w:p w14:paraId="70762EFC" w14:textId="4310102B" w:rsidR="00573C24" w:rsidRPr="00684AA8" w:rsidDel="00FA425C" w:rsidRDefault="00573C24" w:rsidP="00573C24">
            <w:pPr>
              <w:suppressAutoHyphens/>
              <w:spacing w:before="120" w:after="120"/>
              <w:rPr>
                <w:rFonts w:ascii="Arial" w:hAnsi="Arial" w:cs="Arial"/>
                <w:b/>
                <w:sz w:val="20"/>
              </w:rPr>
            </w:pPr>
            <w:r w:rsidRPr="00684AA8">
              <w:rPr>
                <w:rFonts w:ascii="Arial" w:hAnsi="Arial" w:cs="Arial"/>
                <w:sz w:val="20"/>
              </w:rPr>
              <w:lastRenderedPageBreak/>
              <w:t xml:space="preserve">which directly causes either Party (the “Affected Party”) to be unable to comply with all or a material part of its obligations under this Agreement; unless any of the events </w:t>
            </w:r>
            <w:bookmarkStart w:id="1025" w:name="ElPgBr68"/>
            <w:bookmarkEnd w:id="1025"/>
            <w:r w:rsidRPr="00684AA8">
              <w:rPr>
                <w:rFonts w:ascii="Arial" w:hAnsi="Arial" w:cs="Arial"/>
                <w:sz w:val="20"/>
              </w:rPr>
              <w:t xml:space="preserve">listed in </w:t>
            </w:r>
            <w:r w:rsidR="00F04333" w:rsidRPr="00684AA8">
              <w:rPr>
                <w:rFonts w:ascii="Arial" w:hAnsi="Arial" w:cs="Arial"/>
                <w:sz w:val="20"/>
              </w:rPr>
              <w:t>paragraph</w:t>
            </w:r>
            <w:r w:rsidRPr="00684AA8">
              <w:rPr>
                <w:rFonts w:ascii="Arial" w:hAnsi="Arial" w:cs="Arial"/>
                <w:sz w:val="20"/>
              </w:rPr>
              <w:t>s (a) to (c) inclusive arises directly (or indirectly) as a result of any wilful default or wilful act of the Affected Party;</w:t>
            </w:r>
          </w:p>
        </w:tc>
      </w:tr>
      <w:tr w:rsidR="00573C24" w:rsidRPr="002D3F95" w14:paraId="38C49692" w14:textId="77777777" w:rsidTr="00D92B3D">
        <w:tc>
          <w:tcPr>
            <w:tcW w:w="1651" w:type="pct"/>
          </w:tcPr>
          <w:p w14:paraId="64918964"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Further Term</w:t>
            </w:r>
          </w:p>
        </w:tc>
        <w:tc>
          <w:tcPr>
            <w:tcW w:w="3349" w:type="pct"/>
          </w:tcPr>
          <w:p w14:paraId="3E50B1DF" w14:textId="28ACF9D7" w:rsidR="00573C24" w:rsidRPr="00684AA8" w:rsidRDefault="00573C24" w:rsidP="00573C24">
            <w:pPr>
              <w:pStyle w:val="text"/>
              <w:tabs>
                <w:tab w:val="clear" w:pos="397"/>
              </w:tabs>
              <w:spacing w:before="120" w:after="120" w:line="240" w:lineRule="auto"/>
              <w:rPr>
                <w:rFonts w:ascii="Arial" w:hAnsi="Arial" w:cs="Arial"/>
                <w:noProof w:val="0"/>
              </w:rPr>
            </w:pPr>
            <w:r w:rsidRPr="00684AA8">
              <w:rPr>
                <w:rFonts w:ascii="Arial" w:hAnsi="Arial" w:cs="Arial"/>
                <w:noProof w:val="0"/>
              </w:rPr>
              <w:t>means a period of</w:t>
            </w:r>
            <w:r w:rsidR="00B75B76">
              <w:rPr>
                <w:rFonts w:ascii="Arial" w:hAnsi="Arial" w:cs="Arial"/>
                <w:noProof w:val="0"/>
              </w:rPr>
              <w:t xml:space="preserve"> 1 + 1 (2 years)</w:t>
            </w:r>
            <w:r w:rsidRPr="00684AA8">
              <w:rPr>
                <w:rFonts w:ascii="Arial" w:hAnsi="Arial" w:cs="Arial"/>
                <w:noProof w:val="0"/>
              </w:rPr>
              <w:t xml:space="preserve"> exercised by the LFC under </w:t>
            </w:r>
            <w:r w:rsidR="00E67F26" w:rsidRPr="00684AA8">
              <w:rPr>
                <w:rFonts w:ascii="Arial" w:hAnsi="Arial" w:cs="Arial"/>
                <w:noProof w:val="0"/>
              </w:rPr>
              <w:t>Clause</w:t>
            </w:r>
            <w:r w:rsidRPr="00684AA8">
              <w:rPr>
                <w:rFonts w:ascii="Arial" w:hAnsi="Arial" w:cs="Arial"/>
                <w:noProof w:val="0"/>
              </w:rPr>
              <w:t xml:space="preserve"> </w:t>
            </w:r>
            <w:r w:rsidR="009606A4">
              <w:rPr>
                <w:rFonts w:ascii="Arial" w:hAnsi="Arial" w:cs="Arial"/>
                <w:noProof w:val="0"/>
              </w:rPr>
              <w:t>4</w:t>
            </w:r>
            <w:r w:rsidRPr="00684AA8">
              <w:rPr>
                <w:rFonts w:ascii="Arial" w:hAnsi="Arial" w:cs="Arial"/>
                <w:noProof w:val="0"/>
              </w:rPr>
              <w:t xml:space="preserve"> of this Agreement;</w:t>
            </w:r>
          </w:p>
        </w:tc>
      </w:tr>
      <w:tr w:rsidR="00573C24" w:rsidRPr="002D3F95" w14:paraId="426C21A2" w14:textId="77777777" w:rsidTr="00D92B3D">
        <w:tc>
          <w:tcPr>
            <w:tcW w:w="1651" w:type="pct"/>
          </w:tcPr>
          <w:p w14:paraId="68D141B8"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Good Industry Practice</w:t>
            </w:r>
          </w:p>
        </w:tc>
        <w:tc>
          <w:tcPr>
            <w:tcW w:w="3349" w:type="pct"/>
          </w:tcPr>
          <w:p w14:paraId="3ED31226" w14:textId="6DF61790" w:rsidR="00573C24" w:rsidRPr="002D3F95" w:rsidRDefault="00573C24" w:rsidP="00573C24">
            <w:pPr>
              <w:pStyle w:val="text"/>
              <w:tabs>
                <w:tab w:val="clear" w:pos="397"/>
              </w:tabs>
              <w:spacing w:before="120" w:after="120" w:line="240" w:lineRule="auto"/>
              <w:rPr>
                <w:rFonts w:ascii="Arial" w:hAnsi="Arial" w:cs="Arial"/>
                <w:bCs/>
                <w:noProof w:val="0"/>
              </w:rPr>
            </w:pPr>
            <w:r w:rsidRPr="002D3F95">
              <w:rPr>
                <w:rFonts w:ascii="Arial" w:hAnsi="Arial" w:cs="Arial"/>
                <w:bCs/>
                <w:noProof w:val="0"/>
              </w:rPr>
              <w:t xml:space="preserve">means that degree of skill, care, prudence and foresight and operating practice which would reasonably and ordinarily be expected from time to time of a skilled and experienced </w:t>
            </w:r>
            <w:r w:rsidR="007365CB">
              <w:rPr>
                <w:rFonts w:ascii="Arial" w:hAnsi="Arial" w:cs="Arial"/>
                <w:bCs/>
                <w:noProof w:val="0"/>
              </w:rPr>
              <w:t xml:space="preserve">contractor </w:t>
            </w:r>
            <w:r w:rsidRPr="002D3F95">
              <w:rPr>
                <w:rFonts w:ascii="Arial" w:hAnsi="Arial" w:cs="Arial"/>
                <w:bCs/>
                <w:noProof w:val="0"/>
              </w:rPr>
              <w:t>engaged in the same type of undertaking as that of the Contractor under the same or similar circumstances;</w:t>
            </w:r>
          </w:p>
        </w:tc>
      </w:tr>
      <w:tr w:rsidR="00573C24" w:rsidRPr="002D3F95" w14:paraId="35E3B044" w14:textId="77777777" w:rsidTr="00D92B3D">
        <w:tc>
          <w:tcPr>
            <w:tcW w:w="1651" w:type="pct"/>
          </w:tcPr>
          <w:p w14:paraId="495317EC"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Health and Safety Legislation</w:t>
            </w:r>
          </w:p>
        </w:tc>
        <w:tc>
          <w:tcPr>
            <w:tcW w:w="3349" w:type="pct"/>
          </w:tcPr>
          <w:p w14:paraId="13C98AEF" w14:textId="5BF7BB14" w:rsidR="00573C24" w:rsidRPr="002D3F95" w:rsidRDefault="00573C24" w:rsidP="00573C24">
            <w:pPr>
              <w:pStyle w:val="text"/>
              <w:tabs>
                <w:tab w:val="clear" w:pos="397"/>
              </w:tabs>
              <w:spacing w:before="120" w:after="120" w:line="240" w:lineRule="auto"/>
              <w:rPr>
                <w:rFonts w:ascii="Arial" w:hAnsi="Arial" w:cs="Arial"/>
                <w:bCs/>
                <w:noProof w:val="0"/>
              </w:rPr>
            </w:pPr>
            <w:r w:rsidRPr="002D3F95">
              <w:rPr>
                <w:rFonts w:ascii="Arial" w:hAnsi="Arial" w:cs="Arial"/>
                <w:bCs/>
                <w:noProof w:val="0"/>
              </w:rPr>
              <w:t>the Food Safety Act 1990 (and associated regulations), the Health &amp; Safety at Work etc Act 1974 (and associated regulations), the Fire Precautions Act 1971, the Environmental Protection Act 1990, the Water Industry Act 1991, the Water Resources Act 1991, the Management of Health and Safety at Work Regulations 1999</w:t>
            </w:r>
            <w:r w:rsidR="007365CB">
              <w:rPr>
                <w:rFonts w:ascii="Arial" w:hAnsi="Arial" w:cs="Arial"/>
                <w:bCs/>
                <w:noProof w:val="0"/>
              </w:rPr>
              <w:t>,</w:t>
            </w:r>
            <w:r w:rsidRPr="002D3F95">
              <w:rPr>
                <w:rFonts w:ascii="Arial" w:hAnsi="Arial" w:cs="Arial"/>
                <w:bCs/>
                <w:noProof w:val="0"/>
              </w:rPr>
              <w:t xml:space="preserve"> the Construction (Design and Management) Regulations 2007</w:t>
            </w:r>
            <w:r w:rsidR="007365CB">
              <w:rPr>
                <w:rFonts w:ascii="Arial" w:hAnsi="Arial" w:cs="Arial"/>
                <w:bCs/>
                <w:noProof w:val="0"/>
              </w:rPr>
              <w:t>,</w:t>
            </w:r>
            <w:r w:rsidRPr="002D3F95">
              <w:rPr>
                <w:rFonts w:ascii="Arial" w:hAnsi="Arial" w:cs="Arial"/>
                <w:bCs/>
                <w:noProof w:val="0"/>
              </w:rPr>
              <w:t>the Food and Environment Protection Act 1985</w:t>
            </w:r>
            <w:r w:rsidR="007365CB">
              <w:rPr>
                <w:rFonts w:ascii="Arial" w:hAnsi="Arial" w:cs="Arial"/>
                <w:bCs/>
                <w:noProof w:val="0"/>
              </w:rPr>
              <w:t>,</w:t>
            </w:r>
            <w:r w:rsidRPr="002D3F95">
              <w:rPr>
                <w:rFonts w:ascii="Arial" w:hAnsi="Arial" w:cs="Arial"/>
                <w:bCs/>
                <w:noProof w:val="0"/>
              </w:rPr>
              <w:t xml:space="preserve"> the Electricity at Work Regulations 1989</w:t>
            </w:r>
            <w:r w:rsidR="007365CB">
              <w:rPr>
                <w:rFonts w:ascii="Arial" w:hAnsi="Arial" w:cs="Arial"/>
                <w:bCs/>
                <w:noProof w:val="0"/>
              </w:rPr>
              <w:t>,</w:t>
            </w:r>
            <w:r w:rsidRPr="002D3F95">
              <w:rPr>
                <w:rFonts w:ascii="Arial" w:hAnsi="Arial" w:cs="Arial"/>
                <w:bCs/>
                <w:noProof w:val="0"/>
              </w:rPr>
              <w:t xml:space="preserve"> the Workplace (Health, Safety and Welfare) Regulations 1992 and any similar or analogous health, safety or environmental legislation in force from time to time and approved Codes of Practice and Guidance Notes issued by the Health and Safety Executive;</w:t>
            </w:r>
          </w:p>
        </w:tc>
      </w:tr>
      <w:tr w:rsidR="00573C24" w:rsidRPr="002D3F95" w14:paraId="21A84E39" w14:textId="77777777" w:rsidTr="00D92B3D">
        <w:tc>
          <w:tcPr>
            <w:tcW w:w="1651" w:type="pct"/>
          </w:tcPr>
          <w:p w14:paraId="7AEDF871" w14:textId="6C0E8AA2" w:rsidR="00573C24" w:rsidRPr="0095398D" w:rsidRDefault="00573C24" w:rsidP="00573C24">
            <w:pPr>
              <w:pStyle w:val="text"/>
              <w:tabs>
                <w:tab w:val="clear" w:pos="397"/>
              </w:tabs>
              <w:spacing w:before="120" w:after="120" w:line="240" w:lineRule="auto"/>
              <w:jc w:val="left"/>
              <w:rPr>
                <w:rFonts w:ascii="Arial" w:hAnsi="Arial" w:cs="Arial"/>
                <w:b/>
                <w:noProof w:val="0"/>
              </w:rPr>
            </w:pPr>
            <w:r w:rsidRPr="0095398D">
              <w:rPr>
                <w:rFonts w:ascii="Arial" w:hAnsi="Arial" w:cs="Arial"/>
                <w:b/>
                <w:noProof w:val="0"/>
              </w:rPr>
              <w:t>Implementation Period</w:t>
            </w:r>
          </w:p>
        </w:tc>
        <w:tc>
          <w:tcPr>
            <w:tcW w:w="3349" w:type="pct"/>
          </w:tcPr>
          <w:p w14:paraId="1660FBCB" w14:textId="04FDC30D" w:rsidR="00573C24" w:rsidRPr="000B3E73" w:rsidRDefault="00573C24" w:rsidP="00573C24">
            <w:pPr>
              <w:pStyle w:val="text"/>
              <w:tabs>
                <w:tab w:val="clear" w:pos="397"/>
              </w:tabs>
              <w:spacing w:before="120" w:after="120" w:line="240" w:lineRule="auto"/>
              <w:rPr>
                <w:rFonts w:ascii="Arial" w:hAnsi="Arial" w:cs="Arial"/>
                <w:bCs/>
                <w:noProof w:val="0"/>
              </w:rPr>
            </w:pPr>
            <w:r w:rsidRPr="000B3E73">
              <w:rPr>
                <w:rFonts w:ascii="Arial" w:hAnsi="Arial" w:cs="Arial"/>
                <w:bCs/>
                <w:noProof w:val="0"/>
              </w:rPr>
              <w:t>means the period from the Commencement Date to the Service Commencement Date;</w:t>
            </w:r>
          </w:p>
        </w:tc>
      </w:tr>
      <w:tr w:rsidR="006E122B" w:rsidRPr="002D3F95" w14:paraId="66F2D4A7" w14:textId="77777777" w:rsidTr="00D92B3D">
        <w:tc>
          <w:tcPr>
            <w:tcW w:w="1651" w:type="pct"/>
          </w:tcPr>
          <w:p w14:paraId="135A6802" w14:textId="377A0090" w:rsidR="006E122B" w:rsidRPr="0095398D" w:rsidRDefault="006E122B" w:rsidP="00573C24">
            <w:pPr>
              <w:pStyle w:val="text"/>
              <w:tabs>
                <w:tab w:val="clear" w:pos="397"/>
              </w:tabs>
              <w:spacing w:before="120" w:after="120" w:line="240" w:lineRule="auto"/>
              <w:jc w:val="left"/>
              <w:rPr>
                <w:rFonts w:ascii="Arial" w:hAnsi="Arial"/>
                <w:b/>
                <w:color w:val="FF0000"/>
                <w:highlight w:val="yellow"/>
              </w:rPr>
            </w:pPr>
            <w:r w:rsidRPr="0095398D">
              <w:rPr>
                <w:rFonts w:ascii="Arial" w:hAnsi="Arial" w:cs="Arial"/>
                <w:b/>
                <w:noProof w:val="0"/>
              </w:rPr>
              <w:t xml:space="preserve">Index </w:t>
            </w:r>
          </w:p>
        </w:tc>
        <w:tc>
          <w:tcPr>
            <w:tcW w:w="3349" w:type="pct"/>
          </w:tcPr>
          <w:p w14:paraId="0E54D16C" w14:textId="521DA1E9" w:rsidR="006E122B" w:rsidRPr="0009651E" w:rsidRDefault="00E14C95" w:rsidP="00573C24">
            <w:pPr>
              <w:pStyle w:val="text"/>
              <w:tabs>
                <w:tab w:val="clear" w:pos="397"/>
              </w:tabs>
              <w:spacing w:before="120" w:after="120" w:line="240" w:lineRule="auto"/>
              <w:rPr>
                <w:rFonts w:ascii="Arial" w:hAnsi="Arial"/>
                <w:color w:val="FF0000"/>
                <w:highlight w:val="yellow"/>
              </w:rPr>
            </w:pPr>
            <w:r w:rsidRPr="0009651E">
              <w:rPr>
                <w:rFonts w:ascii="Arial" w:hAnsi="Arial"/>
                <w:color w:val="FF0000"/>
                <w:highlight w:val="yellow"/>
              </w:rPr>
              <w:t>[</w:t>
            </w:r>
            <w:r w:rsidR="0009651E">
              <w:rPr>
                <w:rFonts w:ascii="Arial" w:hAnsi="Arial"/>
                <w:color w:val="FF0000"/>
                <w:highlight w:val="yellow"/>
              </w:rPr>
              <w:t>include relevant index</w:t>
            </w:r>
            <w:r w:rsidRPr="0009651E">
              <w:rPr>
                <w:rFonts w:ascii="Arial" w:hAnsi="Arial"/>
                <w:color w:val="FF0000"/>
                <w:highlight w:val="yellow"/>
              </w:rPr>
              <w:t>]</w:t>
            </w:r>
            <w:r w:rsidR="0009651E" w:rsidRPr="0009651E">
              <w:rPr>
                <w:rFonts w:ascii="Arial" w:hAnsi="Arial"/>
                <w:color w:val="FF0000"/>
                <w:highlight w:val="yellow"/>
              </w:rPr>
              <w:t>;</w:t>
            </w:r>
          </w:p>
        </w:tc>
      </w:tr>
      <w:tr w:rsidR="00573C24" w:rsidRPr="002D3F95" w14:paraId="208E4AB7" w14:textId="77777777" w:rsidTr="00D92B3D">
        <w:tc>
          <w:tcPr>
            <w:tcW w:w="1651" w:type="pct"/>
          </w:tcPr>
          <w:p w14:paraId="50CDB261" w14:textId="77777777" w:rsidR="00573C24" w:rsidRPr="002D3F95" w:rsidRDefault="00573C24" w:rsidP="00573C24">
            <w:pPr>
              <w:pStyle w:val="text"/>
              <w:tabs>
                <w:tab w:val="clear" w:pos="397"/>
              </w:tabs>
              <w:spacing w:before="120" w:after="120" w:line="240" w:lineRule="auto"/>
              <w:rPr>
                <w:rFonts w:ascii="Arial" w:hAnsi="Arial" w:cs="Arial"/>
                <w:b/>
                <w:noProof w:val="0"/>
              </w:rPr>
            </w:pPr>
            <w:r w:rsidRPr="002D3F95">
              <w:rPr>
                <w:rFonts w:ascii="Arial" w:hAnsi="Arial" w:cs="Arial"/>
                <w:b/>
              </w:rPr>
              <w:t>Information</w:t>
            </w:r>
          </w:p>
        </w:tc>
        <w:tc>
          <w:tcPr>
            <w:tcW w:w="3349" w:type="pct"/>
          </w:tcPr>
          <w:p w14:paraId="7E410CA0" w14:textId="5BD06138" w:rsidR="00573C24" w:rsidRPr="002D3F95" w:rsidRDefault="00573C24" w:rsidP="00573C24">
            <w:pPr>
              <w:widowControl w:val="0"/>
              <w:spacing w:beforeLines="60" w:before="144" w:afterLines="60" w:after="144"/>
              <w:rPr>
                <w:rFonts w:ascii="Arial" w:hAnsi="Arial" w:cs="Arial"/>
                <w:sz w:val="20"/>
              </w:rPr>
            </w:pPr>
            <w:r w:rsidRPr="002D3F95">
              <w:rPr>
                <w:rFonts w:ascii="Arial" w:hAnsi="Arial" w:cs="Arial"/>
                <w:sz w:val="20"/>
              </w:rPr>
              <w:t>means information recorded in any form held by the LFC or held by the Contractor on behalf of the LFC;</w:t>
            </w:r>
          </w:p>
        </w:tc>
      </w:tr>
      <w:tr w:rsidR="00573C24" w:rsidRPr="002D3F95" w14:paraId="446DFBD0" w14:textId="77777777" w:rsidTr="00D92B3D">
        <w:tc>
          <w:tcPr>
            <w:tcW w:w="1651" w:type="pct"/>
          </w:tcPr>
          <w:p w14:paraId="0DD51A3D" w14:textId="77777777" w:rsidR="00573C24" w:rsidRPr="002D3F95" w:rsidRDefault="00573C24" w:rsidP="00573C24">
            <w:pPr>
              <w:pStyle w:val="text"/>
              <w:tabs>
                <w:tab w:val="clear" w:pos="397"/>
              </w:tabs>
              <w:spacing w:before="120" w:after="120" w:line="240" w:lineRule="auto"/>
              <w:rPr>
                <w:rFonts w:ascii="Arial" w:hAnsi="Arial" w:cs="Arial"/>
                <w:b/>
                <w:noProof w:val="0"/>
              </w:rPr>
            </w:pPr>
            <w:r w:rsidRPr="002D3F95">
              <w:rPr>
                <w:rFonts w:ascii="Arial" w:hAnsi="Arial" w:cs="Arial"/>
                <w:b/>
              </w:rPr>
              <w:t>Information Request</w:t>
            </w:r>
          </w:p>
        </w:tc>
        <w:tc>
          <w:tcPr>
            <w:tcW w:w="3349" w:type="pct"/>
          </w:tcPr>
          <w:p w14:paraId="435C3BC6" w14:textId="77777777" w:rsidR="00573C24" w:rsidRPr="002D3F95" w:rsidRDefault="00573C24" w:rsidP="00573C24">
            <w:pPr>
              <w:widowControl w:val="0"/>
              <w:spacing w:beforeLines="60" w:before="144" w:afterLines="60" w:after="144"/>
              <w:rPr>
                <w:rFonts w:ascii="Arial" w:hAnsi="Arial" w:cs="Arial"/>
                <w:sz w:val="20"/>
              </w:rPr>
            </w:pPr>
            <w:r w:rsidRPr="002D3F95">
              <w:rPr>
                <w:rFonts w:ascii="Arial" w:hAnsi="Arial" w:cs="Arial"/>
                <w:sz w:val="20"/>
              </w:rPr>
              <w:t>means a request for Information under the FOI Legislation;</w:t>
            </w:r>
          </w:p>
        </w:tc>
      </w:tr>
      <w:tr w:rsidR="00573C24" w:rsidRPr="002D3F95" w14:paraId="7C33B603" w14:textId="77777777" w:rsidTr="00D92B3D">
        <w:tc>
          <w:tcPr>
            <w:tcW w:w="1651" w:type="pct"/>
          </w:tcPr>
          <w:p w14:paraId="4A622F15" w14:textId="77777777" w:rsidR="00573C24" w:rsidRPr="002D3F95" w:rsidRDefault="00573C24" w:rsidP="00573C24">
            <w:pPr>
              <w:pStyle w:val="text"/>
              <w:tabs>
                <w:tab w:val="clear" w:pos="397"/>
              </w:tabs>
              <w:spacing w:before="120" w:after="120" w:line="240" w:lineRule="auto"/>
              <w:rPr>
                <w:rFonts w:ascii="Arial" w:hAnsi="Arial" w:cs="Arial"/>
                <w:b/>
                <w:noProof w:val="0"/>
              </w:rPr>
            </w:pPr>
            <w:r w:rsidRPr="002D3F95">
              <w:rPr>
                <w:rFonts w:ascii="Arial" w:hAnsi="Arial" w:cs="Arial"/>
                <w:b/>
                <w:noProof w:val="0"/>
              </w:rPr>
              <w:t>Insolvency Event</w:t>
            </w:r>
          </w:p>
        </w:tc>
        <w:tc>
          <w:tcPr>
            <w:tcW w:w="3349" w:type="pct"/>
          </w:tcPr>
          <w:p w14:paraId="33B50E46" w14:textId="77777777" w:rsidR="00573C24" w:rsidRPr="002D3F95" w:rsidRDefault="00573C24" w:rsidP="00573C24">
            <w:pPr>
              <w:widowControl w:val="0"/>
              <w:spacing w:beforeLines="60" w:before="144" w:afterLines="60" w:after="144"/>
              <w:rPr>
                <w:rFonts w:ascii="Arial" w:hAnsi="Arial" w:cs="Arial"/>
                <w:sz w:val="20"/>
              </w:rPr>
            </w:pPr>
            <w:r w:rsidRPr="002D3F95">
              <w:rPr>
                <w:rFonts w:ascii="Arial" w:hAnsi="Arial" w:cs="Arial"/>
                <w:sz w:val="20"/>
              </w:rPr>
              <w:t>where:</w:t>
            </w:r>
          </w:p>
          <w:p w14:paraId="43F15E82" w14:textId="77777777" w:rsidR="00573C24" w:rsidRPr="002D3F95" w:rsidRDefault="00573C24" w:rsidP="00B27627">
            <w:pPr>
              <w:pStyle w:val="ListParagraph"/>
              <w:widowControl w:val="0"/>
              <w:numPr>
                <w:ilvl w:val="0"/>
                <w:numId w:val="57"/>
              </w:numPr>
              <w:spacing w:beforeLines="60" w:before="144" w:afterLines="60" w:after="144"/>
              <w:jc w:val="both"/>
              <w:rPr>
                <w:rFonts w:ascii="Arial" w:hAnsi="Arial" w:cs="Arial"/>
                <w:sz w:val="20"/>
              </w:rPr>
            </w:pPr>
            <w:r w:rsidRPr="002D3F95">
              <w:rPr>
                <w:rFonts w:ascii="Arial" w:hAnsi="Arial" w:cs="Arial"/>
                <w:sz w:val="20"/>
              </w:rPr>
              <w:t>the Contractor suspends, or threatens to suspend, payment of its debts or is unable to pay its debts as they fall due or admits inability to pay its debts or (being a company or limited liability partnership) 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1DC37B38" w14:textId="77777777" w:rsidR="00573C24" w:rsidRPr="002D3F95" w:rsidRDefault="00573C24" w:rsidP="00B27627">
            <w:pPr>
              <w:pStyle w:val="ListParagraph"/>
              <w:widowControl w:val="0"/>
              <w:numPr>
                <w:ilvl w:val="0"/>
                <w:numId w:val="57"/>
              </w:numPr>
              <w:spacing w:beforeLines="60" w:before="144" w:afterLines="60" w:after="144"/>
              <w:jc w:val="both"/>
              <w:rPr>
                <w:rFonts w:ascii="Arial" w:hAnsi="Arial" w:cs="Arial"/>
                <w:sz w:val="20"/>
              </w:rPr>
            </w:pPr>
            <w:r w:rsidRPr="002D3F95">
              <w:rPr>
                <w:rFonts w:ascii="Arial" w:hAnsi="Arial" w:cs="Arial"/>
                <w:sz w:val="20"/>
              </w:rPr>
              <w:t>the Contractor commences negotiations with all or any class of its creditors with a view to rescheduling any of its debts, or makes a proposal for or enters into any compromise or arrangement with its creditors;</w:t>
            </w:r>
          </w:p>
          <w:p w14:paraId="6F5ACC96" w14:textId="77777777" w:rsidR="00573C24" w:rsidRPr="002D3F95" w:rsidRDefault="00573C24" w:rsidP="00B27627">
            <w:pPr>
              <w:pStyle w:val="ListParagraph"/>
              <w:widowControl w:val="0"/>
              <w:numPr>
                <w:ilvl w:val="0"/>
                <w:numId w:val="57"/>
              </w:numPr>
              <w:spacing w:beforeLines="60" w:before="144" w:afterLines="60" w:after="144"/>
              <w:jc w:val="both"/>
              <w:rPr>
                <w:rFonts w:ascii="Arial" w:hAnsi="Arial" w:cs="Arial"/>
                <w:sz w:val="20"/>
              </w:rPr>
            </w:pPr>
            <w:r w:rsidRPr="002D3F95">
              <w:rPr>
                <w:rFonts w:ascii="Arial" w:hAnsi="Arial" w:cs="Arial"/>
                <w:sz w:val="20"/>
              </w:rPr>
              <w:t>a petition is filed, a notice is given, a resolution is passed, or an order is made, for or in connection with the winding up of that other party (being a company, limited liability partnership or partnership);</w:t>
            </w:r>
          </w:p>
          <w:p w14:paraId="09678E02" w14:textId="77777777" w:rsidR="00573C24" w:rsidRPr="002D3F95" w:rsidRDefault="00573C24" w:rsidP="00B27627">
            <w:pPr>
              <w:pStyle w:val="ListParagraph"/>
              <w:widowControl w:val="0"/>
              <w:numPr>
                <w:ilvl w:val="0"/>
                <w:numId w:val="57"/>
              </w:numPr>
              <w:spacing w:beforeLines="60" w:before="144" w:afterLines="60" w:after="144"/>
              <w:jc w:val="both"/>
              <w:rPr>
                <w:rFonts w:ascii="Arial" w:hAnsi="Arial" w:cs="Arial"/>
                <w:sz w:val="20"/>
              </w:rPr>
            </w:pPr>
            <w:r w:rsidRPr="002D3F95">
              <w:rPr>
                <w:rFonts w:ascii="Arial" w:hAnsi="Arial" w:cs="Arial"/>
                <w:sz w:val="20"/>
              </w:rPr>
              <w:lastRenderedPageBreak/>
              <w:t>an application is made to court, or an order is made, for the appointment of an administrator, or if a notice of intention to appoint an administrator is given or if an administrator is appointed, over the Contractor (being a company or limited liability partnership or partnership);</w:t>
            </w:r>
          </w:p>
          <w:p w14:paraId="64BF8B69" w14:textId="77777777" w:rsidR="00573C24" w:rsidRPr="002D3F95" w:rsidRDefault="00573C24" w:rsidP="00B27627">
            <w:pPr>
              <w:pStyle w:val="ListParagraph"/>
              <w:widowControl w:val="0"/>
              <w:numPr>
                <w:ilvl w:val="0"/>
                <w:numId w:val="57"/>
              </w:numPr>
              <w:spacing w:beforeLines="60" w:before="144" w:afterLines="60" w:after="144"/>
              <w:jc w:val="both"/>
              <w:rPr>
                <w:rFonts w:ascii="Arial" w:hAnsi="Arial" w:cs="Arial"/>
                <w:sz w:val="20"/>
              </w:rPr>
            </w:pPr>
            <w:r w:rsidRPr="002D3F95">
              <w:rPr>
                <w:rFonts w:ascii="Arial" w:hAnsi="Arial" w:cs="Arial"/>
                <w:sz w:val="20"/>
              </w:rPr>
              <w:t>the holder of a qualifying floating charge over the assets of the Contractor (being a company or limited liability partnership) has become entitled to appoint or has appointed an administrative receiver; a person becomes entitled to appoint a receiver over the assets of the Contractor or a receiver is appointed over the assets of the Contractor;</w:t>
            </w:r>
          </w:p>
          <w:p w14:paraId="23542D30" w14:textId="77777777" w:rsidR="00573C24" w:rsidRPr="002D3F95" w:rsidRDefault="00573C24" w:rsidP="00B27627">
            <w:pPr>
              <w:pStyle w:val="ListParagraph"/>
              <w:widowControl w:val="0"/>
              <w:numPr>
                <w:ilvl w:val="0"/>
                <w:numId w:val="57"/>
              </w:numPr>
              <w:spacing w:beforeLines="60" w:before="144" w:afterLines="60" w:after="144"/>
              <w:jc w:val="both"/>
              <w:rPr>
                <w:rFonts w:ascii="Arial" w:hAnsi="Arial" w:cs="Arial"/>
                <w:sz w:val="20"/>
              </w:rPr>
            </w:pPr>
            <w:r w:rsidRPr="002D3F95">
              <w:rPr>
                <w:rFonts w:ascii="Arial" w:hAnsi="Arial" w:cs="Arial"/>
                <w:sz w:val="20"/>
              </w:rPr>
              <w:t>the Contractor (being an individual) is the subject of a bankruptcy petition or order;</w:t>
            </w:r>
          </w:p>
          <w:p w14:paraId="6F564F72" w14:textId="77777777" w:rsidR="00573C24" w:rsidRPr="002D3F95" w:rsidRDefault="00573C24" w:rsidP="00B27627">
            <w:pPr>
              <w:pStyle w:val="ListParagraph"/>
              <w:widowControl w:val="0"/>
              <w:numPr>
                <w:ilvl w:val="0"/>
                <w:numId w:val="57"/>
              </w:numPr>
              <w:spacing w:beforeLines="60" w:before="144" w:afterLines="60" w:after="144"/>
              <w:jc w:val="both"/>
              <w:rPr>
                <w:rFonts w:ascii="Arial" w:hAnsi="Arial" w:cs="Arial"/>
                <w:sz w:val="20"/>
              </w:rPr>
            </w:pPr>
            <w:bookmarkStart w:id="1026" w:name="ElPgBr70"/>
            <w:bookmarkEnd w:id="1026"/>
            <w:r w:rsidRPr="002D3F95">
              <w:rPr>
                <w:rFonts w:ascii="Arial" w:hAnsi="Arial" w:cs="Arial"/>
                <w:sz w:val="20"/>
              </w:rPr>
              <w:t>a creditor or encumbrancer of the Contractor attaches or takes possession of, or a distress, execution, sequestration or other such process is levied or enforced on or sued against, the whole or any part of the other party’s assets and such attachment or process is not discharged within fourteen (14) days; or</w:t>
            </w:r>
          </w:p>
          <w:p w14:paraId="5D32AD6A" w14:textId="0423443C" w:rsidR="00573C24" w:rsidRPr="002D3F95" w:rsidRDefault="00573C24" w:rsidP="00B27627">
            <w:pPr>
              <w:pStyle w:val="ListParagraph"/>
              <w:widowControl w:val="0"/>
              <w:numPr>
                <w:ilvl w:val="0"/>
                <w:numId w:val="57"/>
              </w:numPr>
              <w:spacing w:beforeLines="60" w:before="144" w:afterLines="60" w:after="144"/>
              <w:jc w:val="both"/>
              <w:rPr>
                <w:rFonts w:ascii="Arial" w:hAnsi="Arial" w:cs="Arial"/>
                <w:sz w:val="20"/>
              </w:rPr>
            </w:pPr>
            <w:r w:rsidRPr="002D3F95">
              <w:rPr>
                <w:rFonts w:ascii="Arial" w:hAnsi="Arial" w:cs="Arial"/>
                <w:sz w:val="20"/>
              </w:rPr>
              <w:t xml:space="preserve">any event </w:t>
            </w:r>
            <w:r w:rsidR="00F04333">
              <w:rPr>
                <w:rFonts w:ascii="Arial" w:hAnsi="Arial" w:cs="Arial"/>
                <w:sz w:val="20"/>
              </w:rPr>
              <w:t>occ</w:t>
            </w:r>
            <w:r w:rsidRPr="002D3F95">
              <w:rPr>
                <w:rFonts w:ascii="Arial" w:hAnsi="Arial" w:cs="Arial"/>
                <w:sz w:val="20"/>
              </w:rPr>
              <w:t>urs, or proceeding is taken, with respect to the other party in any jurisdiction to which it is subject that has an effect equivalent or similar to any of the events mentioned in (a) to (g) (inclusive);</w:t>
            </w:r>
          </w:p>
        </w:tc>
      </w:tr>
      <w:tr w:rsidR="00573C24" w:rsidRPr="002D3F95" w14:paraId="7236067C" w14:textId="77777777" w:rsidTr="00D92B3D">
        <w:tc>
          <w:tcPr>
            <w:tcW w:w="1651" w:type="pct"/>
          </w:tcPr>
          <w:p w14:paraId="66DA909E"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Intellectual Property</w:t>
            </w:r>
          </w:p>
        </w:tc>
        <w:tc>
          <w:tcPr>
            <w:tcW w:w="3349" w:type="pct"/>
          </w:tcPr>
          <w:p w14:paraId="69EADD3B"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patents, trademarks, service marks, rights in design, trade or business names, copyrights, software, database rights (whether or not any of these is registered and including applications for registration of any such thing) know how and any similar or other proprietary rights of such nature; </w:t>
            </w:r>
          </w:p>
        </w:tc>
      </w:tr>
      <w:tr w:rsidR="00573C24" w:rsidRPr="002D3F95" w14:paraId="61A689A0" w14:textId="77777777" w:rsidTr="00D92B3D">
        <w:tc>
          <w:tcPr>
            <w:tcW w:w="1651" w:type="pct"/>
          </w:tcPr>
          <w:p w14:paraId="388756E2" w14:textId="77777777" w:rsidR="00573C24" w:rsidRPr="002D3F95" w:rsidRDefault="00573C24" w:rsidP="00573C24">
            <w:pPr>
              <w:pStyle w:val="text"/>
              <w:tabs>
                <w:tab w:val="clear" w:pos="397"/>
              </w:tabs>
              <w:spacing w:before="120" w:after="120" w:line="240" w:lineRule="auto"/>
              <w:jc w:val="left"/>
              <w:rPr>
                <w:rFonts w:ascii="Arial" w:hAnsi="Arial" w:cs="Arial"/>
                <w:b/>
                <w:spacing w:val="-3"/>
              </w:rPr>
            </w:pPr>
            <w:r w:rsidRPr="002D3F95">
              <w:rPr>
                <w:rFonts w:ascii="Arial" w:hAnsi="Arial" w:cs="Arial"/>
                <w:b/>
                <w:spacing w:val="-3"/>
              </w:rPr>
              <w:t>KPI</w:t>
            </w:r>
          </w:p>
        </w:tc>
        <w:tc>
          <w:tcPr>
            <w:tcW w:w="3349" w:type="pct"/>
          </w:tcPr>
          <w:p w14:paraId="3B1CF9C3" w14:textId="71372CA0" w:rsidR="00573C24" w:rsidRPr="002D3F95" w:rsidRDefault="00573C24" w:rsidP="00573C24">
            <w:pPr>
              <w:pStyle w:val="text"/>
              <w:tabs>
                <w:tab w:val="clear" w:pos="397"/>
              </w:tabs>
              <w:spacing w:before="120" w:after="120" w:line="240" w:lineRule="auto"/>
              <w:rPr>
                <w:rFonts w:ascii="Arial" w:hAnsi="Arial" w:cs="Arial"/>
              </w:rPr>
            </w:pPr>
            <w:r w:rsidRPr="002D3F95">
              <w:rPr>
                <w:rFonts w:ascii="Arial" w:hAnsi="Arial" w:cs="Arial"/>
                <w:spacing w:val="-3"/>
              </w:rPr>
              <w:t xml:space="preserve">means </w:t>
            </w:r>
            <w:r w:rsidRPr="002D3F95">
              <w:rPr>
                <w:rFonts w:ascii="Arial" w:hAnsi="Arial" w:cs="Arial"/>
              </w:rPr>
              <w:t>the Key Performance Indicators set out i</w:t>
            </w:r>
            <w:r w:rsidRPr="00684AA8">
              <w:rPr>
                <w:rFonts w:ascii="Arial" w:hAnsi="Arial" w:cs="Arial"/>
              </w:rPr>
              <w:t xml:space="preserve">n </w:t>
            </w:r>
            <w:r w:rsidR="007B4D6A" w:rsidRPr="00684AA8">
              <w:rPr>
                <w:rFonts w:ascii="Arial" w:hAnsi="Arial" w:cs="Arial"/>
              </w:rPr>
              <w:t>Schedule</w:t>
            </w:r>
            <w:r w:rsidRPr="00684AA8">
              <w:rPr>
                <w:rFonts w:ascii="Arial" w:hAnsi="Arial" w:cs="Arial"/>
              </w:rPr>
              <w:t xml:space="preserve"> 10</w:t>
            </w:r>
            <w:r w:rsidRPr="002D3F95">
              <w:rPr>
                <w:rFonts w:ascii="Arial" w:hAnsi="Arial" w:cs="Arial"/>
              </w:rPr>
              <w:t>;</w:t>
            </w:r>
          </w:p>
        </w:tc>
      </w:tr>
      <w:tr w:rsidR="00573C24" w:rsidRPr="002D3F95" w14:paraId="2A97F746" w14:textId="77777777" w:rsidTr="00D92B3D">
        <w:tc>
          <w:tcPr>
            <w:tcW w:w="1651" w:type="pct"/>
          </w:tcPr>
          <w:p w14:paraId="4CFAAC85" w14:textId="77777777" w:rsidR="00573C24" w:rsidRPr="002D3F95" w:rsidRDefault="00573C24" w:rsidP="00573C24">
            <w:pPr>
              <w:pStyle w:val="BlockText"/>
              <w:tabs>
                <w:tab w:val="clear" w:pos="851"/>
              </w:tabs>
              <w:spacing w:before="120" w:after="120"/>
              <w:ind w:left="0" w:firstLine="0"/>
              <w:jc w:val="left"/>
              <w:rPr>
                <w:rFonts w:ascii="Arial" w:hAnsi="Arial" w:cs="Arial"/>
                <w:b/>
                <w:sz w:val="20"/>
              </w:rPr>
            </w:pPr>
            <w:r w:rsidRPr="002D3F95">
              <w:rPr>
                <w:rFonts w:ascii="Arial" w:hAnsi="Arial" w:cs="Arial"/>
                <w:b/>
                <w:sz w:val="20"/>
              </w:rPr>
              <w:t>Legislation</w:t>
            </w:r>
          </w:p>
        </w:tc>
        <w:tc>
          <w:tcPr>
            <w:tcW w:w="3349" w:type="pct"/>
          </w:tcPr>
          <w:p w14:paraId="47B94BA6" w14:textId="77777777" w:rsidR="00573C24" w:rsidRPr="002D3F95" w:rsidRDefault="00573C24" w:rsidP="00573C24">
            <w:pPr>
              <w:pStyle w:val="BlockText"/>
              <w:tabs>
                <w:tab w:val="clear" w:pos="851"/>
              </w:tabs>
              <w:spacing w:before="120" w:after="120"/>
              <w:ind w:left="0" w:firstLine="0"/>
              <w:rPr>
                <w:rFonts w:ascii="Arial" w:hAnsi="Arial" w:cs="Arial"/>
                <w:sz w:val="20"/>
              </w:rPr>
            </w:pPr>
            <w:r w:rsidRPr="002D3F95">
              <w:rPr>
                <w:rFonts w:ascii="Arial" w:hAnsi="Arial" w:cs="Arial"/>
                <w:sz w:val="20"/>
              </w:rPr>
              <w:t xml:space="preserve">means </w:t>
            </w:r>
            <w:r w:rsidRPr="002D3F95">
              <w:rPr>
                <w:rFonts w:ascii="Arial" w:hAnsi="Arial" w:cs="Arial"/>
                <w:bCs/>
                <w:sz w:val="20"/>
              </w:rPr>
              <w:t>all relevant Acts of Parliament and statutory regulations, instruments or orders, guidance, codes of practice, by-laws and directives, judgment of a relevant court of law, or directives or requirements of any regulatory body with which the Contractor is bound to comply, which may be in force during the period of the Agreement, as enacted, amended or interpreted from time to time;</w:t>
            </w:r>
          </w:p>
        </w:tc>
      </w:tr>
      <w:tr w:rsidR="00573C24" w:rsidRPr="002D3F95" w14:paraId="364AA900" w14:textId="77777777" w:rsidTr="00D92B3D">
        <w:tc>
          <w:tcPr>
            <w:tcW w:w="1651" w:type="pct"/>
          </w:tcPr>
          <w:p w14:paraId="150F90AF"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LFC Assets</w:t>
            </w:r>
          </w:p>
        </w:tc>
        <w:tc>
          <w:tcPr>
            <w:tcW w:w="3349" w:type="pct"/>
          </w:tcPr>
          <w:p w14:paraId="112E3F9A" w14:textId="03B6E226" w:rsidR="00573C24" w:rsidRPr="002D3F95" w:rsidRDefault="00573C24" w:rsidP="00573C24">
            <w:pPr>
              <w:pStyle w:val="text"/>
              <w:tabs>
                <w:tab w:val="clear" w:pos="397"/>
              </w:tabs>
              <w:spacing w:before="120" w:after="120" w:line="240" w:lineRule="auto"/>
              <w:rPr>
                <w:rFonts w:ascii="Arial" w:hAnsi="Arial" w:cs="Arial"/>
                <w:noProof w:val="0"/>
              </w:rPr>
            </w:pPr>
            <w:bookmarkStart w:id="1027" w:name="_Hlk107866633"/>
            <w:r w:rsidRPr="002D3F95">
              <w:rPr>
                <w:rFonts w:ascii="Arial" w:hAnsi="Arial" w:cs="Arial"/>
                <w:noProof w:val="0"/>
              </w:rPr>
              <w:t xml:space="preserve">means any </w:t>
            </w:r>
            <w:r w:rsidRPr="002D3F95">
              <w:rPr>
                <w:rFonts w:ascii="Arial" w:hAnsi="Arial" w:cs="Arial"/>
              </w:rPr>
              <w:t>equipment which the LFC provides free of charge access to for the Contractors use in the provision of the  Service</w:t>
            </w:r>
            <w:bookmarkEnd w:id="1027"/>
            <w:r w:rsidRPr="002D3F95">
              <w:rPr>
                <w:rFonts w:ascii="Arial" w:hAnsi="Arial" w:cs="Arial"/>
              </w:rPr>
              <w:t>;</w:t>
            </w:r>
          </w:p>
        </w:tc>
      </w:tr>
      <w:tr w:rsidR="00573C24" w:rsidRPr="002D3F95" w14:paraId="0320FBDC" w14:textId="77777777" w:rsidTr="00D92B3D">
        <w:tc>
          <w:tcPr>
            <w:tcW w:w="1651" w:type="pct"/>
          </w:tcPr>
          <w:p w14:paraId="6942255C"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LFC Premises</w:t>
            </w:r>
          </w:p>
        </w:tc>
        <w:tc>
          <w:tcPr>
            <w:tcW w:w="3349" w:type="pct"/>
          </w:tcPr>
          <w:p w14:paraId="29A03BC0" w14:textId="6EEA8F05"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w:t>
            </w:r>
            <w:bookmarkStart w:id="1028" w:name="_Hlk107865441"/>
            <w:r w:rsidRPr="002D3F95">
              <w:rPr>
                <w:rFonts w:ascii="Arial" w:hAnsi="Arial" w:cs="Arial"/>
              </w:rPr>
              <w:t>any land or premises (including temporary buildings) made available to the Contractor by the LFC in connection with the Agreement</w:t>
            </w:r>
            <w:bookmarkEnd w:id="1028"/>
            <w:r w:rsidRPr="002D3F95">
              <w:rPr>
                <w:rFonts w:ascii="Arial" w:hAnsi="Arial" w:cs="Arial"/>
              </w:rPr>
              <w:t>;</w:t>
            </w:r>
          </w:p>
        </w:tc>
      </w:tr>
      <w:tr w:rsidR="00573C24" w:rsidRPr="002D3F95" w14:paraId="1B2740DD" w14:textId="77777777" w:rsidTr="00D92B3D">
        <w:tc>
          <w:tcPr>
            <w:tcW w:w="1651" w:type="pct"/>
          </w:tcPr>
          <w:p w14:paraId="236AE8DC" w14:textId="77777777" w:rsidR="00573C24" w:rsidRPr="002D3F95" w:rsidRDefault="00573C24" w:rsidP="00573C24">
            <w:pPr>
              <w:pStyle w:val="text"/>
              <w:tabs>
                <w:tab w:val="clear" w:pos="397"/>
              </w:tabs>
              <w:spacing w:before="120" w:after="120" w:line="240" w:lineRule="auto"/>
              <w:jc w:val="left"/>
              <w:rPr>
                <w:rFonts w:ascii="Arial" w:hAnsi="Arial" w:cs="Arial"/>
                <w:b/>
                <w:bCs/>
              </w:rPr>
            </w:pPr>
            <w:r w:rsidRPr="002D3F95">
              <w:rPr>
                <w:rFonts w:ascii="Arial" w:hAnsi="Arial" w:cs="Arial"/>
                <w:b/>
                <w:bCs/>
              </w:rPr>
              <w:t>LFC Related Party</w:t>
            </w:r>
          </w:p>
        </w:tc>
        <w:tc>
          <w:tcPr>
            <w:tcW w:w="3349" w:type="pct"/>
          </w:tcPr>
          <w:p w14:paraId="577413C5" w14:textId="389BEAD3" w:rsidR="00573C24" w:rsidRPr="002D3F95" w:rsidRDefault="00573C24" w:rsidP="00573C24">
            <w:pPr>
              <w:pStyle w:val="text"/>
              <w:tabs>
                <w:tab w:val="clear" w:pos="397"/>
              </w:tabs>
              <w:spacing w:before="120" w:after="120" w:line="240" w:lineRule="auto"/>
              <w:rPr>
                <w:rFonts w:ascii="Arial" w:hAnsi="Arial" w:cs="Arial"/>
              </w:rPr>
            </w:pPr>
            <w:r w:rsidRPr="002D3F95">
              <w:rPr>
                <w:rFonts w:ascii="Arial" w:hAnsi="Arial" w:cs="Arial"/>
              </w:rPr>
              <w:t xml:space="preserve">means an officer, agent, or employee of the LFC acting in the course of his office or employment; </w:t>
            </w:r>
          </w:p>
        </w:tc>
      </w:tr>
      <w:tr w:rsidR="00573C24" w:rsidRPr="002D3F95" w14:paraId="009BACA2" w14:textId="77777777" w:rsidTr="00D92B3D">
        <w:tc>
          <w:tcPr>
            <w:tcW w:w="1651" w:type="pct"/>
          </w:tcPr>
          <w:p w14:paraId="4BF01F06"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LFC Representative</w:t>
            </w:r>
          </w:p>
        </w:tc>
        <w:tc>
          <w:tcPr>
            <w:tcW w:w="3349" w:type="pct"/>
          </w:tcPr>
          <w:p w14:paraId="55E3009F" w14:textId="349AEF9B" w:rsidR="00573C24" w:rsidRPr="002D3F95" w:rsidRDefault="00573C24" w:rsidP="00573C24">
            <w:pPr>
              <w:pStyle w:val="text"/>
              <w:tabs>
                <w:tab w:val="clear" w:pos="397"/>
              </w:tabs>
              <w:spacing w:before="120" w:after="120" w:line="240" w:lineRule="auto"/>
              <w:rPr>
                <w:rFonts w:ascii="Arial" w:hAnsi="Arial" w:cs="Arial"/>
                <w:bCs/>
                <w:noProof w:val="0"/>
              </w:rPr>
            </w:pPr>
            <w:bookmarkStart w:id="1029" w:name="_Hlk107866754"/>
            <w:r w:rsidRPr="002D3F95">
              <w:rPr>
                <w:rFonts w:ascii="Arial" w:hAnsi="Arial" w:cs="Arial"/>
                <w:bCs/>
              </w:rPr>
              <w:t xml:space="preserve">means the person or persons (together with any duly appointed deputies) appointed by the </w:t>
            </w:r>
            <w:r w:rsidRPr="002D3F95">
              <w:rPr>
                <w:rFonts w:ascii="Arial" w:hAnsi="Arial" w:cs="Arial"/>
                <w:bCs/>
                <w:noProof w:val="0"/>
              </w:rPr>
              <w:t>LFC</w:t>
            </w:r>
            <w:r w:rsidRPr="002D3F95">
              <w:rPr>
                <w:rFonts w:ascii="Arial" w:hAnsi="Arial" w:cs="Arial"/>
              </w:rPr>
              <w:t xml:space="preserve"> as its representative in respect of this </w:t>
            </w:r>
            <w:r w:rsidRPr="002D3F95">
              <w:rPr>
                <w:rFonts w:ascii="Arial" w:hAnsi="Arial" w:cs="Arial"/>
                <w:bCs/>
                <w:noProof w:val="0"/>
              </w:rPr>
              <w:t>Agreement</w:t>
            </w:r>
            <w:r w:rsidRPr="002D3F95">
              <w:rPr>
                <w:rFonts w:ascii="Arial" w:hAnsi="Arial" w:cs="Arial"/>
              </w:rPr>
              <w:t xml:space="preserve">, or any replacement notified by the </w:t>
            </w:r>
            <w:r w:rsidRPr="002D3F95">
              <w:rPr>
                <w:rFonts w:ascii="Arial" w:hAnsi="Arial" w:cs="Arial"/>
                <w:bCs/>
                <w:noProof w:val="0"/>
              </w:rPr>
              <w:t>LFC</w:t>
            </w:r>
            <w:r w:rsidRPr="002D3F95">
              <w:rPr>
                <w:rFonts w:ascii="Arial" w:hAnsi="Arial" w:cs="Arial"/>
              </w:rPr>
              <w:t xml:space="preserve"> to the Contractor;</w:t>
            </w:r>
            <w:bookmarkEnd w:id="1029"/>
          </w:p>
        </w:tc>
      </w:tr>
      <w:tr w:rsidR="00573C24" w:rsidRPr="002D3F95" w14:paraId="1BE5E883" w14:textId="77777777" w:rsidTr="00D92B3D">
        <w:tc>
          <w:tcPr>
            <w:tcW w:w="1651" w:type="pct"/>
          </w:tcPr>
          <w:p w14:paraId="6F3A604C"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LFC RFC</w:t>
            </w:r>
          </w:p>
        </w:tc>
        <w:tc>
          <w:tcPr>
            <w:tcW w:w="3349" w:type="pct"/>
          </w:tcPr>
          <w:p w14:paraId="2D8D2C36" w14:textId="64B77132" w:rsidR="00573C24" w:rsidRPr="002D3F95" w:rsidRDefault="00573C24" w:rsidP="00573C24">
            <w:pPr>
              <w:pStyle w:val="text"/>
              <w:tabs>
                <w:tab w:val="clear" w:pos="397"/>
              </w:tabs>
              <w:spacing w:before="120" w:after="120" w:line="240" w:lineRule="auto"/>
              <w:rPr>
                <w:rFonts w:ascii="Arial" w:hAnsi="Arial" w:cs="Arial"/>
                <w:bCs/>
              </w:rPr>
            </w:pPr>
            <w:r w:rsidRPr="002D3F95">
              <w:rPr>
                <w:rFonts w:ascii="Arial" w:hAnsi="Arial" w:cs="Arial"/>
                <w:bCs/>
              </w:rPr>
              <w:t xml:space="preserve">has the meaning given to it in </w:t>
            </w:r>
            <w:r w:rsidR="007B4D6A" w:rsidRPr="00684AA8">
              <w:rPr>
                <w:rFonts w:ascii="Arial" w:hAnsi="Arial" w:cs="Arial"/>
                <w:bCs/>
              </w:rPr>
              <w:t>Schedule</w:t>
            </w:r>
            <w:r w:rsidRPr="00684AA8">
              <w:rPr>
                <w:rFonts w:ascii="Arial" w:hAnsi="Arial" w:cs="Arial"/>
                <w:bCs/>
              </w:rPr>
              <w:t xml:space="preserve"> 7 to t</w:t>
            </w:r>
            <w:r w:rsidRPr="002D3F95">
              <w:rPr>
                <w:rFonts w:ascii="Arial" w:hAnsi="Arial" w:cs="Arial"/>
                <w:bCs/>
              </w:rPr>
              <w:t xml:space="preserve">his Agreement;  </w:t>
            </w:r>
          </w:p>
        </w:tc>
      </w:tr>
      <w:tr w:rsidR="00573C24" w:rsidRPr="002D3F95" w14:paraId="5CF09980" w14:textId="77777777" w:rsidTr="00D92B3D">
        <w:tc>
          <w:tcPr>
            <w:tcW w:w="1651" w:type="pct"/>
          </w:tcPr>
          <w:p w14:paraId="5E15BBB6"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lastRenderedPageBreak/>
              <w:t>LFC’s Data</w:t>
            </w:r>
          </w:p>
        </w:tc>
        <w:tc>
          <w:tcPr>
            <w:tcW w:w="3349" w:type="pct"/>
          </w:tcPr>
          <w:p w14:paraId="02CF11F5" w14:textId="30FF5B38" w:rsidR="00573C24" w:rsidRPr="002D3F95" w:rsidRDefault="00573C24" w:rsidP="00573C24">
            <w:pPr>
              <w:pStyle w:val="text"/>
              <w:tabs>
                <w:tab w:val="clear" w:pos="397"/>
              </w:tabs>
              <w:spacing w:before="120" w:after="120" w:line="240" w:lineRule="auto"/>
              <w:rPr>
                <w:rFonts w:ascii="Arial" w:hAnsi="Arial" w:cs="Arial"/>
                <w:noProof w:val="0"/>
              </w:rPr>
            </w:pPr>
            <w:bookmarkStart w:id="1030" w:name="_Hlk107866616"/>
            <w:r w:rsidRPr="002D3F95">
              <w:rPr>
                <w:rFonts w:ascii="Arial" w:hAnsi="Arial" w:cs="Arial"/>
                <w:noProof w:val="0"/>
              </w:rPr>
              <w:t>means any documents, materials and other information of any nature whatsoever relating to the LFC which has been made available to the Contractor for use in providing the Service</w:t>
            </w:r>
            <w:r w:rsidR="007365CB">
              <w:rPr>
                <w:rFonts w:ascii="Arial" w:hAnsi="Arial" w:cs="Arial"/>
                <w:noProof w:val="0"/>
              </w:rPr>
              <w:t>s</w:t>
            </w:r>
            <w:r w:rsidRPr="002D3F95">
              <w:rPr>
                <w:rFonts w:ascii="Arial" w:hAnsi="Arial" w:cs="Arial"/>
                <w:noProof w:val="0"/>
              </w:rPr>
              <w:t xml:space="preserve"> under the Agreement</w:t>
            </w:r>
            <w:bookmarkEnd w:id="1030"/>
            <w:r w:rsidRPr="002D3F95">
              <w:rPr>
                <w:rFonts w:ascii="Arial" w:hAnsi="Arial" w:cs="Arial"/>
                <w:noProof w:val="0"/>
              </w:rPr>
              <w:t>;</w:t>
            </w:r>
          </w:p>
        </w:tc>
      </w:tr>
      <w:tr w:rsidR="00573C24" w:rsidRPr="002D3F95" w14:paraId="181836C7" w14:textId="77777777" w:rsidTr="00D92B3D">
        <w:tc>
          <w:tcPr>
            <w:tcW w:w="1651" w:type="pct"/>
          </w:tcPr>
          <w:p w14:paraId="153DB7DE" w14:textId="77777777" w:rsidR="00573C24" w:rsidRPr="002D3F95" w:rsidRDefault="00573C24" w:rsidP="00573C24">
            <w:pPr>
              <w:pStyle w:val="BlockText"/>
              <w:tabs>
                <w:tab w:val="clear" w:pos="851"/>
              </w:tabs>
              <w:spacing w:before="120" w:after="120"/>
              <w:ind w:left="0" w:firstLine="0"/>
              <w:jc w:val="left"/>
              <w:rPr>
                <w:rFonts w:ascii="Arial" w:hAnsi="Arial" w:cs="Arial"/>
                <w:b/>
                <w:sz w:val="20"/>
              </w:rPr>
            </w:pPr>
            <w:r w:rsidRPr="002D3F95">
              <w:rPr>
                <w:rFonts w:ascii="Arial" w:hAnsi="Arial" w:cs="Arial"/>
                <w:b/>
                <w:sz w:val="20"/>
              </w:rPr>
              <w:t>London Living Wage</w:t>
            </w:r>
          </w:p>
        </w:tc>
        <w:tc>
          <w:tcPr>
            <w:tcW w:w="3349" w:type="pct"/>
          </w:tcPr>
          <w:p w14:paraId="7BC38D7F" w14:textId="77777777" w:rsidR="00573C24" w:rsidRPr="002D3F95" w:rsidRDefault="00573C24" w:rsidP="00573C24">
            <w:pPr>
              <w:pStyle w:val="BlockText"/>
              <w:tabs>
                <w:tab w:val="clear" w:pos="851"/>
              </w:tabs>
              <w:spacing w:before="120" w:after="120"/>
              <w:ind w:left="0" w:firstLine="0"/>
              <w:rPr>
                <w:rFonts w:ascii="Arial" w:hAnsi="Arial" w:cs="Arial"/>
                <w:sz w:val="20"/>
              </w:rPr>
            </w:pPr>
            <w:r w:rsidRPr="002D3F95">
              <w:rPr>
                <w:rFonts w:ascii="Arial" w:hAnsi="Arial" w:cs="Arial"/>
                <w:sz w:val="20"/>
              </w:rPr>
              <w:t>means the most recently identified London Living Wage hourly figure (or equivalent set figure(s)) published from time to time by the Greater London Authority or any successor body with responsibility for setting this figure;</w:t>
            </w:r>
          </w:p>
        </w:tc>
      </w:tr>
      <w:tr w:rsidR="00573C24" w:rsidRPr="002D3F95" w14:paraId="3BEC21A4" w14:textId="77777777" w:rsidTr="00D92B3D">
        <w:tc>
          <w:tcPr>
            <w:tcW w:w="1651" w:type="pct"/>
          </w:tcPr>
          <w:p w14:paraId="73FA2AA9" w14:textId="77777777" w:rsidR="00573C24" w:rsidRPr="002D3F95" w:rsidRDefault="00573C24" w:rsidP="00573C24">
            <w:pPr>
              <w:pStyle w:val="BlockText"/>
              <w:tabs>
                <w:tab w:val="clear" w:pos="851"/>
              </w:tabs>
              <w:spacing w:before="120" w:after="120"/>
              <w:ind w:left="0" w:firstLine="0"/>
              <w:jc w:val="left"/>
              <w:rPr>
                <w:rFonts w:ascii="Arial" w:hAnsi="Arial" w:cs="Arial"/>
                <w:b/>
                <w:sz w:val="20"/>
              </w:rPr>
            </w:pPr>
            <w:r w:rsidRPr="002D3F95">
              <w:rPr>
                <w:rFonts w:ascii="Arial" w:hAnsi="Arial" w:cs="Arial"/>
                <w:b/>
                <w:sz w:val="20"/>
              </w:rPr>
              <w:t>Material Sub-Contractor</w:t>
            </w:r>
          </w:p>
        </w:tc>
        <w:tc>
          <w:tcPr>
            <w:tcW w:w="3349" w:type="pct"/>
          </w:tcPr>
          <w:p w14:paraId="5F438257" w14:textId="41D4ADDC" w:rsidR="00573C24" w:rsidRPr="00684AA8" w:rsidRDefault="00573C24" w:rsidP="00573C24">
            <w:pPr>
              <w:pStyle w:val="BlockText"/>
              <w:tabs>
                <w:tab w:val="clear" w:pos="851"/>
              </w:tabs>
              <w:spacing w:before="120" w:after="120"/>
              <w:ind w:left="0" w:firstLine="0"/>
              <w:rPr>
                <w:rFonts w:ascii="Arial" w:hAnsi="Arial" w:cs="Arial"/>
                <w:sz w:val="20"/>
              </w:rPr>
            </w:pPr>
            <w:r w:rsidRPr="00684AA8">
              <w:rPr>
                <w:rFonts w:ascii="Arial" w:hAnsi="Arial" w:cs="Arial"/>
                <w:sz w:val="20"/>
              </w:rPr>
              <w:t xml:space="preserve">a Sub-Contractor that is considered material within the meaning set out in </w:t>
            </w:r>
            <w:r w:rsidR="00F04333" w:rsidRPr="00684AA8">
              <w:rPr>
                <w:rFonts w:ascii="Arial" w:hAnsi="Arial" w:cs="Arial"/>
                <w:sz w:val="20"/>
              </w:rPr>
              <w:t>paragraph</w:t>
            </w:r>
            <w:r w:rsidRPr="00684AA8">
              <w:rPr>
                <w:rFonts w:ascii="Arial" w:hAnsi="Arial" w:cs="Arial"/>
                <w:sz w:val="20"/>
              </w:rPr>
              <w:t xml:space="preserve"> 6.1 of </w:t>
            </w:r>
            <w:r w:rsidR="007B4D6A" w:rsidRPr="00684AA8">
              <w:rPr>
                <w:rFonts w:ascii="Arial" w:hAnsi="Arial" w:cs="Arial"/>
                <w:sz w:val="20"/>
              </w:rPr>
              <w:t>Schedule</w:t>
            </w:r>
            <w:r w:rsidRPr="00684AA8">
              <w:rPr>
                <w:rFonts w:ascii="Arial" w:hAnsi="Arial" w:cs="Arial"/>
                <w:sz w:val="20"/>
              </w:rPr>
              <w:t xml:space="preserve"> 17 (Sub-Contracts and Sub-Contractors);</w:t>
            </w:r>
          </w:p>
        </w:tc>
      </w:tr>
      <w:tr w:rsidR="00573C24" w:rsidRPr="002D3F95" w14:paraId="4E726A42" w14:textId="77777777" w:rsidTr="00D92B3D">
        <w:tc>
          <w:tcPr>
            <w:tcW w:w="1651" w:type="pct"/>
          </w:tcPr>
          <w:p w14:paraId="6CD368D7" w14:textId="7DB39D91" w:rsidR="00573C24" w:rsidRPr="002D3F95" w:rsidRDefault="00573C24" w:rsidP="00573C24">
            <w:pPr>
              <w:pStyle w:val="BlockText"/>
              <w:tabs>
                <w:tab w:val="clear" w:pos="851"/>
              </w:tabs>
              <w:spacing w:before="120" w:after="120"/>
              <w:ind w:left="0" w:firstLine="0"/>
              <w:jc w:val="left"/>
              <w:rPr>
                <w:rFonts w:ascii="Arial" w:hAnsi="Arial" w:cs="Arial"/>
                <w:b/>
                <w:sz w:val="20"/>
              </w:rPr>
            </w:pPr>
            <w:r w:rsidRPr="002D3F95">
              <w:rPr>
                <w:rFonts w:ascii="Arial" w:hAnsi="Arial" w:cs="Arial"/>
                <w:b/>
                <w:sz w:val="20"/>
              </w:rPr>
              <w:t>Method Statement(s)</w:t>
            </w:r>
          </w:p>
        </w:tc>
        <w:tc>
          <w:tcPr>
            <w:tcW w:w="3349" w:type="pct"/>
          </w:tcPr>
          <w:p w14:paraId="0569FF43" w14:textId="02FCD326" w:rsidR="00573C24" w:rsidRPr="00684AA8" w:rsidRDefault="00573C24" w:rsidP="00573C24">
            <w:pPr>
              <w:pStyle w:val="BlockText"/>
              <w:tabs>
                <w:tab w:val="clear" w:pos="851"/>
              </w:tabs>
              <w:spacing w:before="120" w:after="120"/>
              <w:ind w:left="0" w:firstLine="0"/>
              <w:rPr>
                <w:rFonts w:ascii="Arial" w:hAnsi="Arial" w:cs="Arial"/>
                <w:b/>
                <w:sz w:val="20"/>
              </w:rPr>
            </w:pPr>
            <w:r w:rsidRPr="00684AA8">
              <w:rPr>
                <w:rFonts w:ascii="Arial" w:hAnsi="Arial" w:cs="Arial"/>
                <w:bCs/>
                <w:sz w:val="20"/>
              </w:rPr>
              <w:t xml:space="preserve">means </w:t>
            </w:r>
            <w:bookmarkStart w:id="1031" w:name="_Hlk107866825"/>
            <w:r w:rsidRPr="00684AA8">
              <w:rPr>
                <w:rFonts w:ascii="Arial" w:hAnsi="Arial" w:cs="Arial"/>
                <w:bCs/>
                <w:sz w:val="20"/>
              </w:rPr>
              <w:t xml:space="preserve">the statements prepared by the Contractor and included at </w:t>
            </w:r>
            <w:r w:rsidR="007B4D6A" w:rsidRPr="00684AA8">
              <w:rPr>
                <w:rFonts w:ascii="Arial" w:hAnsi="Arial" w:cs="Arial"/>
                <w:bCs/>
                <w:sz w:val="20"/>
              </w:rPr>
              <w:t>Schedule</w:t>
            </w:r>
            <w:r w:rsidRPr="00684AA8">
              <w:rPr>
                <w:rFonts w:ascii="Arial" w:hAnsi="Arial" w:cs="Arial"/>
                <w:bCs/>
                <w:sz w:val="20"/>
              </w:rPr>
              <w:t xml:space="preserve"> 4 (Contractor’s Proposals)</w:t>
            </w:r>
            <w:bookmarkEnd w:id="1031"/>
            <w:r w:rsidRPr="00684AA8">
              <w:rPr>
                <w:rFonts w:ascii="Arial" w:hAnsi="Arial" w:cs="Arial"/>
                <w:bCs/>
                <w:sz w:val="20"/>
              </w:rPr>
              <w:t>;</w:t>
            </w:r>
          </w:p>
        </w:tc>
      </w:tr>
      <w:tr w:rsidR="00573C24" w:rsidRPr="002D3F95" w14:paraId="71DEE13A" w14:textId="77777777" w:rsidTr="00D92B3D">
        <w:tc>
          <w:tcPr>
            <w:tcW w:w="1651" w:type="pct"/>
          </w:tcPr>
          <w:p w14:paraId="1663334E" w14:textId="77777777" w:rsidR="00573C24" w:rsidRPr="002D3F95" w:rsidRDefault="00573C24" w:rsidP="00573C24">
            <w:pPr>
              <w:pStyle w:val="BlockText"/>
              <w:tabs>
                <w:tab w:val="clear" w:pos="851"/>
              </w:tabs>
              <w:spacing w:before="120" w:after="120"/>
              <w:ind w:left="0" w:firstLine="0"/>
              <w:jc w:val="left"/>
              <w:rPr>
                <w:rFonts w:ascii="Arial" w:hAnsi="Arial" w:cs="Arial"/>
                <w:b/>
                <w:sz w:val="20"/>
              </w:rPr>
            </w:pPr>
            <w:r w:rsidRPr="002D3F95">
              <w:rPr>
                <w:rFonts w:ascii="Arial" w:hAnsi="Arial" w:cs="Arial"/>
                <w:b/>
                <w:sz w:val="20"/>
              </w:rPr>
              <w:t>Modern Slavery Legislation</w:t>
            </w:r>
          </w:p>
        </w:tc>
        <w:tc>
          <w:tcPr>
            <w:tcW w:w="3349" w:type="pct"/>
          </w:tcPr>
          <w:p w14:paraId="76B3FC31" w14:textId="77777777" w:rsidR="00573C24" w:rsidRPr="002D3F95" w:rsidRDefault="00573C24" w:rsidP="00573C24">
            <w:pPr>
              <w:pStyle w:val="BlockText"/>
              <w:tabs>
                <w:tab w:val="clear" w:pos="851"/>
              </w:tabs>
              <w:spacing w:before="120" w:after="120"/>
              <w:ind w:left="0" w:firstLine="0"/>
              <w:rPr>
                <w:rFonts w:ascii="Arial" w:hAnsi="Arial" w:cs="Arial"/>
                <w:sz w:val="20"/>
              </w:rPr>
            </w:pPr>
            <w:r w:rsidRPr="002D3F95">
              <w:rPr>
                <w:rFonts w:ascii="Arial" w:hAnsi="Arial" w:cs="Arial"/>
                <w:sz w:val="20"/>
              </w:rPr>
              <w:t xml:space="preserve">means all applicable anti-slavery and human trafficking laws, </w:t>
            </w:r>
            <w:bookmarkStart w:id="1032" w:name="ElPgBr71"/>
            <w:bookmarkEnd w:id="1032"/>
            <w:r w:rsidRPr="002D3F95">
              <w:rPr>
                <w:rFonts w:ascii="Arial" w:hAnsi="Arial" w:cs="Arial"/>
                <w:sz w:val="20"/>
              </w:rPr>
              <w:t xml:space="preserve">statutes, regulations and codes from time to time in force, including (but not limited to) the Modern Slavery Act 2015 (as amended from time to time); </w:t>
            </w:r>
          </w:p>
        </w:tc>
      </w:tr>
      <w:tr w:rsidR="00573C24" w:rsidRPr="002D3F95" w14:paraId="0EF995F5" w14:textId="77777777" w:rsidTr="00D92B3D">
        <w:tc>
          <w:tcPr>
            <w:tcW w:w="1651" w:type="pct"/>
          </w:tcPr>
          <w:p w14:paraId="0E7370F9" w14:textId="77777777" w:rsidR="00573C24" w:rsidRPr="00960C65" w:rsidRDefault="00573C24" w:rsidP="00573C24">
            <w:pPr>
              <w:pStyle w:val="BlockText"/>
              <w:tabs>
                <w:tab w:val="clear" w:pos="851"/>
              </w:tabs>
              <w:spacing w:before="120" w:after="120"/>
              <w:ind w:left="0" w:firstLine="0"/>
              <w:jc w:val="left"/>
              <w:rPr>
                <w:rFonts w:ascii="Arial" w:hAnsi="Arial" w:cs="Arial"/>
                <w:b/>
                <w:sz w:val="20"/>
              </w:rPr>
            </w:pPr>
            <w:r w:rsidRPr="00960C65">
              <w:rPr>
                <w:rFonts w:ascii="Arial" w:hAnsi="Arial" w:cs="Arial"/>
                <w:b/>
                <w:sz w:val="20"/>
              </w:rPr>
              <w:t>Monitoring Period</w:t>
            </w:r>
          </w:p>
        </w:tc>
        <w:tc>
          <w:tcPr>
            <w:tcW w:w="3349" w:type="pct"/>
          </w:tcPr>
          <w:p w14:paraId="4E578797" w14:textId="48CD6342" w:rsidR="00573C24" w:rsidRPr="00960C65" w:rsidRDefault="00573C24" w:rsidP="00960C65">
            <w:pPr>
              <w:pStyle w:val="BlockText"/>
              <w:tabs>
                <w:tab w:val="clear" w:pos="851"/>
              </w:tabs>
              <w:spacing w:before="120" w:after="120"/>
              <w:ind w:left="0" w:firstLine="0"/>
              <w:rPr>
                <w:rFonts w:ascii="Arial" w:hAnsi="Arial" w:cs="Arial"/>
                <w:sz w:val="20"/>
              </w:rPr>
            </w:pPr>
            <w:r w:rsidRPr="00960C65">
              <w:rPr>
                <w:rFonts w:ascii="Arial" w:hAnsi="Arial" w:cs="Arial"/>
                <w:sz w:val="20"/>
              </w:rPr>
              <w:t xml:space="preserve">means </w:t>
            </w:r>
            <w:r w:rsidR="007365CB" w:rsidRPr="00853F27">
              <w:rPr>
                <w:rFonts w:ascii="Arial" w:hAnsi="Arial" w:cs="Arial"/>
                <w:sz w:val="20"/>
              </w:rPr>
              <w:t>a calendar month</w:t>
            </w:r>
            <w:r w:rsidR="002D1C2C" w:rsidRPr="00853F27">
              <w:rPr>
                <w:rFonts w:ascii="Arial" w:hAnsi="Arial" w:cs="Arial"/>
                <w:sz w:val="20"/>
              </w:rPr>
              <w:t>;</w:t>
            </w:r>
          </w:p>
        </w:tc>
      </w:tr>
      <w:tr w:rsidR="00573C24" w:rsidRPr="002D3F95" w14:paraId="66E5E413" w14:textId="77777777" w:rsidTr="00D92B3D">
        <w:tc>
          <w:tcPr>
            <w:tcW w:w="1651" w:type="pct"/>
          </w:tcPr>
          <w:p w14:paraId="17FA9346" w14:textId="77777777" w:rsidR="00573C24" w:rsidRPr="002D3F95" w:rsidRDefault="00573C24" w:rsidP="00573C24">
            <w:pPr>
              <w:pStyle w:val="BlockText"/>
              <w:tabs>
                <w:tab w:val="clear" w:pos="851"/>
              </w:tabs>
              <w:spacing w:before="120" w:after="120"/>
              <w:ind w:left="0" w:firstLine="0"/>
              <w:jc w:val="left"/>
              <w:rPr>
                <w:rFonts w:ascii="Arial" w:hAnsi="Arial" w:cs="Arial"/>
                <w:b/>
                <w:sz w:val="20"/>
              </w:rPr>
            </w:pPr>
            <w:r w:rsidRPr="002D3F95">
              <w:rPr>
                <w:rFonts w:ascii="Arial" w:hAnsi="Arial" w:cs="Arial"/>
                <w:b/>
                <w:sz w:val="20"/>
              </w:rPr>
              <w:t>Month</w:t>
            </w:r>
          </w:p>
        </w:tc>
        <w:tc>
          <w:tcPr>
            <w:tcW w:w="3349" w:type="pct"/>
          </w:tcPr>
          <w:p w14:paraId="02F0B1E9" w14:textId="77777777" w:rsidR="00573C24" w:rsidRPr="002D3F95" w:rsidRDefault="00573C24" w:rsidP="00573C24">
            <w:pPr>
              <w:pStyle w:val="BlockText"/>
              <w:tabs>
                <w:tab w:val="clear" w:pos="851"/>
              </w:tabs>
              <w:spacing w:before="120" w:after="120"/>
              <w:ind w:left="0" w:firstLine="0"/>
              <w:rPr>
                <w:rFonts w:ascii="Arial" w:hAnsi="Arial" w:cs="Arial"/>
                <w:sz w:val="20"/>
              </w:rPr>
            </w:pPr>
            <w:r w:rsidRPr="002D3F95">
              <w:rPr>
                <w:rFonts w:ascii="Arial" w:hAnsi="Arial" w:cs="Arial"/>
                <w:sz w:val="20"/>
              </w:rPr>
              <w:t xml:space="preserve">means calendar month; </w:t>
            </w:r>
          </w:p>
        </w:tc>
      </w:tr>
      <w:tr w:rsidR="00573C24" w:rsidRPr="002D3F95" w14:paraId="04551072" w14:textId="77777777" w:rsidTr="00D92B3D">
        <w:tc>
          <w:tcPr>
            <w:tcW w:w="1651" w:type="pct"/>
          </w:tcPr>
          <w:p w14:paraId="1C6BA218" w14:textId="77777777" w:rsidR="00573C24" w:rsidRPr="002D3F95" w:rsidRDefault="00573C24" w:rsidP="00573C24">
            <w:pPr>
              <w:pStyle w:val="BlockText"/>
              <w:tabs>
                <w:tab w:val="clear" w:pos="851"/>
              </w:tabs>
              <w:spacing w:before="120" w:after="120"/>
              <w:ind w:left="0" w:firstLine="0"/>
              <w:jc w:val="left"/>
              <w:rPr>
                <w:rFonts w:ascii="Arial" w:hAnsi="Arial" w:cs="Arial"/>
                <w:b/>
                <w:sz w:val="20"/>
              </w:rPr>
            </w:pPr>
            <w:r w:rsidRPr="002D3F95">
              <w:rPr>
                <w:rFonts w:ascii="Arial" w:hAnsi="Arial" w:cs="Arial"/>
                <w:b/>
                <w:sz w:val="20"/>
              </w:rPr>
              <w:t>MSA Offence</w:t>
            </w:r>
          </w:p>
        </w:tc>
        <w:tc>
          <w:tcPr>
            <w:tcW w:w="3349" w:type="pct"/>
          </w:tcPr>
          <w:p w14:paraId="6836407E" w14:textId="77777777" w:rsidR="00573C24" w:rsidRPr="002D3F95" w:rsidRDefault="00573C24" w:rsidP="00573C24">
            <w:pPr>
              <w:pStyle w:val="BlockText"/>
              <w:tabs>
                <w:tab w:val="clear" w:pos="851"/>
              </w:tabs>
              <w:spacing w:before="120" w:after="120"/>
              <w:ind w:left="0" w:firstLine="0"/>
              <w:rPr>
                <w:rFonts w:ascii="Arial" w:hAnsi="Arial" w:cs="Arial"/>
                <w:bCs/>
                <w:sz w:val="20"/>
              </w:rPr>
            </w:pPr>
            <w:r w:rsidRPr="002D3F95">
              <w:rPr>
                <w:rFonts w:ascii="Arial" w:hAnsi="Arial" w:cs="Arial"/>
                <w:sz w:val="20"/>
              </w:rPr>
              <w:t xml:space="preserve">means any activity, conduct, or practice constituting an offence under Modern Slavery Legislation, including without limitation under sections 1, 2, and 4 of the Modern Slavery Act 2015 (as amended); </w:t>
            </w:r>
          </w:p>
        </w:tc>
      </w:tr>
      <w:tr w:rsidR="00573C24" w:rsidRPr="002D3F95" w14:paraId="23AEE60A" w14:textId="77777777" w:rsidTr="00D92B3D">
        <w:tc>
          <w:tcPr>
            <w:tcW w:w="1651" w:type="pct"/>
          </w:tcPr>
          <w:p w14:paraId="4E64A3C1" w14:textId="77777777" w:rsidR="00573C24" w:rsidRPr="002D3F95" w:rsidRDefault="00573C24" w:rsidP="00573C24">
            <w:pPr>
              <w:pStyle w:val="BlockText"/>
              <w:tabs>
                <w:tab w:val="clear" w:pos="851"/>
              </w:tabs>
              <w:spacing w:before="120" w:after="120"/>
              <w:ind w:left="0" w:firstLine="0"/>
              <w:jc w:val="left"/>
              <w:rPr>
                <w:rFonts w:ascii="Arial" w:hAnsi="Arial" w:cs="Arial"/>
                <w:b/>
                <w:sz w:val="20"/>
              </w:rPr>
            </w:pPr>
            <w:r w:rsidRPr="002D3F95">
              <w:rPr>
                <w:rFonts w:ascii="Arial" w:hAnsi="Arial" w:cs="Arial"/>
                <w:b/>
                <w:sz w:val="20"/>
              </w:rPr>
              <w:t>New Contractor</w:t>
            </w:r>
          </w:p>
        </w:tc>
        <w:tc>
          <w:tcPr>
            <w:tcW w:w="3349" w:type="pct"/>
          </w:tcPr>
          <w:p w14:paraId="05EB01C0" w14:textId="3A1F9DB5" w:rsidR="00573C24" w:rsidRPr="002D3F95" w:rsidRDefault="00573C24" w:rsidP="00573C24">
            <w:pPr>
              <w:pStyle w:val="BlockText"/>
              <w:tabs>
                <w:tab w:val="clear" w:pos="851"/>
              </w:tabs>
              <w:spacing w:before="120" w:after="120"/>
              <w:ind w:left="0" w:firstLine="0"/>
              <w:rPr>
                <w:rFonts w:ascii="Arial" w:hAnsi="Arial" w:cs="Arial"/>
                <w:sz w:val="20"/>
              </w:rPr>
            </w:pPr>
            <w:r w:rsidRPr="002D3F95">
              <w:rPr>
                <w:rFonts w:ascii="Arial" w:hAnsi="Arial" w:cs="Arial"/>
                <w:sz w:val="20"/>
              </w:rPr>
              <w:t>means any replacement contractor nominated by the LFC to perform the Service</w:t>
            </w:r>
            <w:r w:rsidR="007365CB">
              <w:rPr>
                <w:rFonts w:ascii="Arial" w:hAnsi="Arial" w:cs="Arial"/>
                <w:sz w:val="20"/>
              </w:rPr>
              <w:t>s</w:t>
            </w:r>
            <w:r w:rsidRPr="002D3F95">
              <w:rPr>
                <w:rFonts w:ascii="Arial" w:hAnsi="Arial" w:cs="Arial"/>
                <w:sz w:val="20"/>
              </w:rPr>
              <w:t xml:space="preserve">; </w:t>
            </w:r>
          </w:p>
        </w:tc>
      </w:tr>
      <w:tr w:rsidR="00573C24" w:rsidRPr="002D3F95" w14:paraId="2C317480" w14:textId="77777777" w:rsidTr="00D92B3D">
        <w:tc>
          <w:tcPr>
            <w:tcW w:w="1651" w:type="pct"/>
          </w:tcPr>
          <w:p w14:paraId="65140CE8" w14:textId="4D08E5DE"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Service</w:t>
            </w:r>
            <w:r w:rsidR="001C6579">
              <w:rPr>
                <w:rFonts w:ascii="Arial" w:hAnsi="Arial" w:cs="Arial"/>
                <w:b/>
                <w:noProof w:val="0"/>
              </w:rPr>
              <w:t>s</w:t>
            </w:r>
          </w:p>
        </w:tc>
        <w:tc>
          <w:tcPr>
            <w:tcW w:w="3349" w:type="pct"/>
          </w:tcPr>
          <w:p w14:paraId="4D4005F5" w14:textId="6E943E3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the </w:t>
            </w:r>
            <w:r w:rsidR="001C6579">
              <w:rPr>
                <w:rFonts w:ascii="Arial" w:hAnsi="Arial" w:cs="Arial"/>
                <w:noProof w:val="0"/>
              </w:rPr>
              <w:t xml:space="preserve">services as further </w:t>
            </w:r>
            <w:r w:rsidRPr="002D3F95">
              <w:rPr>
                <w:rFonts w:ascii="Arial" w:hAnsi="Arial" w:cs="Arial"/>
                <w:noProof w:val="0"/>
              </w:rPr>
              <w:t xml:space="preserve">described in the Specification; </w:t>
            </w:r>
          </w:p>
        </w:tc>
      </w:tr>
      <w:tr w:rsidR="00573C24" w:rsidRPr="002D3F95" w14:paraId="38836E35" w14:textId="77777777" w:rsidTr="00D92B3D">
        <w:tc>
          <w:tcPr>
            <w:tcW w:w="1651" w:type="pct"/>
          </w:tcPr>
          <w:p w14:paraId="39F6851D" w14:textId="77777777" w:rsidR="00573C24" w:rsidRPr="002D3F95" w:rsidRDefault="00573C24" w:rsidP="00573C24">
            <w:pPr>
              <w:spacing w:before="120" w:after="120"/>
              <w:jc w:val="left"/>
              <w:rPr>
                <w:rFonts w:ascii="Arial" w:hAnsi="Arial" w:cs="Arial"/>
                <w:b/>
                <w:sz w:val="20"/>
              </w:rPr>
            </w:pPr>
            <w:r w:rsidRPr="002D3F95">
              <w:rPr>
                <w:rFonts w:ascii="Arial" w:hAnsi="Arial" w:cs="Arial"/>
                <w:b/>
                <w:sz w:val="20"/>
              </w:rPr>
              <w:t>Party</w:t>
            </w:r>
          </w:p>
        </w:tc>
        <w:tc>
          <w:tcPr>
            <w:tcW w:w="3349" w:type="pct"/>
          </w:tcPr>
          <w:p w14:paraId="415D6F4B" w14:textId="77777777" w:rsidR="00573C24" w:rsidRPr="002D3F95" w:rsidRDefault="00573C24" w:rsidP="00573C24">
            <w:pPr>
              <w:spacing w:before="120" w:after="120"/>
              <w:rPr>
                <w:rFonts w:ascii="Arial" w:hAnsi="Arial" w:cs="Arial"/>
                <w:b/>
                <w:sz w:val="20"/>
              </w:rPr>
            </w:pPr>
            <w:r w:rsidRPr="00D92B3D">
              <w:rPr>
                <w:rFonts w:ascii="Arial" w:hAnsi="Arial" w:cs="Arial"/>
                <w:bCs/>
                <w:sz w:val="20"/>
              </w:rPr>
              <w:t xml:space="preserve">or </w:t>
            </w:r>
            <w:r w:rsidRPr="002D3F95">
              <w:rPr>
                <w:rFonts w:ascii="Arial" w:hAnsi="Arial" w:cs="Arial"/>
                <w:b/>
                <w:sz w:val="20"/>
              </w:rPr>
              <w:t>“Parties”</w:t>
            </w:r>
            <w:r w:rsidRPr="002D3F95">
              <w:rPr>
                <w:rFonts w:ascii="Arial" w:hAnsi="Arial" w:cs="Arial"/>
                <w:sz w:val="20"/>
              </w:rPr>
              <w:t xml:space="preserve"> means either or both parties to this Agreement and their successors and permitted assignees;</w:t>
            </w:r>
          </w:p>
        </w:tc>
      </w:tr>
      <w:tr w:rsidR="00573C24" w:rsidRPr="002D3F95" w14:paraId="4926B92F" w14:textId="77777777" w:rsidTr="00D92B3D">
        <w:tc>
          <w:tcPr>
            <w:tcW w:w="1651" w:type="pct"/>
          </w:tcPr>
          <w:p w14:paraId="2527B88E" w14:textId="4AF20251" w:rsidR="00573C24" w:rsidRPr="002D3F95" w:rsidRDefault="00573C24" w:rsidP="00573C24">
            <w:pPr>
              <w:spacing w:before="120" w:after="120"/>
              <w:jc w:val="left"/>
              <w:rPr>
                <w:rFonts w:ascii="Arial" w:hAnsi="Arial" w:cs="Arial"/>
                <w:b/>
                <w:sz w:val="20"/>
              </w:rPr>
            </w:pPr>
            <w:bookmarkStart w:id="1033" w:name="_Hlk98319990"/>
            <w:r w:rsidRPr="002D3F95">
              <w:rPr>
                <w:rFonts w:ascii="Arial" w:hAnsi="Arial" w:cs="Arial"/>
                <w:b/>
                <w:sz w:val="20"/>
              </w:rPr>
              <w:t>Performance Failure</w:t>
            </w:r>
          </w:p>
        </w:tc>
        <w:tc>
          <w:tcPr>
            <w:tcW w:w="3349" w:type="pct"/>
          </w:tcPr>
          <w:p w14:paraId="7FDFD621" w14:textId="524163D5" w:rsidR="00573C24" w:rsidRPr="002D3F95" w:rsidRDefault="00573C24" w:rsidP="00573C24">
            <w:pPr>
              <w:spacing w:before="120" w:after="120"/>
              <w:rPr>
                <w:rFonts w:ascii="Arial" w:hAnsi="Arial" w:cs="Arial"/>
                <w:bCs/>
                <w:sz w:val="20"/>
              </w:rPr>
            </w:pPr>
            <w:r w:rsidRPr="002D3F95">
              <w:rPr>
                <w:rFonts w:ascii="Arial" w:hAnsi="Arial" w:cs="Arial"/>
                <w:bCs/>
                <w:sz w:val="20"/>
              </w:rPr>
              <w:t>means a breach by the Contractor of its obligations under this Agreement including, for the avoidance of doubt, a defect or omission in the provision of the Service</w:t>
            </w:r>
            <w:r w:rsidR="001C6579">
              <w:rPr>
                <w:rFonts w:ascii="Arial" w:hAnsi="Arial" w:cs="Arial"/>
                <w:bCs/>
                <w:sz w:val="20"/>
              </w:rPr>
              <w:t>s</w:t>
            </w:r>
            <w:r w:rsidRPr="002D3F95">
              <w:rPr>
                <w:rFonts w:ascii="Arial" w:hAnsi="Arial" w:cs="Arial"/>
                <w:bCs/>
                <w:sz w:val="20"/>
              </w:rPr>
              <w:t>;</w:t>
            </w:r>
          </w:p>
        </w:tc>
      </w:tr>
      <w:tr w:rsidR="00573C24" w:rsidRPr="002D3F95" w14:paraId="7C03F6ED" w14:textId="77777777" w:rsidTr="00D92B3D">
        <w:tc>
          <w:tcPr>
            <w:tcW w:w="1651" w:type="pct"/>
          </w:tcPr>
          <w:p w14:paraId="6D9B0A07" w14:textId="77777777" w:rsidR="00573C24" w:rsidRPr="002D3F95" w:rsidRDefault="00573C24" w:rsidP="00573C24">
            <w:pPr>
              <w:spacing w:before="120" w:after="120"/>
              <w:jc w:val="left"/>
              <w:rPr>
                <w:rFonts w:ascii="Arial" w:hAnsi="Arial" w:cs="Arial"/>
                <w:b/>
                <w:sz w:val="20"/>
              </w:rPr>
            </w:pPr>
            <w:r w:rsidRPr="002D3F95">
              <w:rPr>
                <w:rFonts w:ascii="Arial" w:hAnsi="Arial" w:cs="Arial"/>
                <w:b/>
                <w:sz w:val="20"/>
              </w:rPr>
              <w:t>Performance Failure Points</w:t>
            </w:r>
          </w:p>
        </w:tc>
        <w:tc>
          <w:tcPr>
            <w:tcW w:w="3349" w:type="pct"/>
          </w:tcPr>
          <w:p w14:paraId="6FDC9318" w14:textId="4EEEB8B4" w:rsidR="00573C24" w:rsidRPr="00684AA8" w:rsidRDefault="00573C24" w:rsidP="00573C24">
            <w:pPr>
              <w:spacing w:before="120" w:after="120"/>
              <w:rPr>
                <w:rFonts w:ascii="Arial" w:hAnsi="Arial" w:cs="Arial"/>
                <w:sz w:val="20"/>
              </w:rPr>
            </w:pPr>
            <w:r w:rsidRPr="00684AA8">
              <w:rPr>
                <w:rFonts w:ascii="Arial" w:hAnsi="Arial" w:cs="Arial"/>
                <w:sz w:val="20"/>
              </w:rPr>
              <w:t>means points awarded against the Contractor as a result of its failure to provide th</w:t>
            </w:r>
            <w:r w:rsidR="00C310A3">
              <w:rPr>
                <w:rFonts w:ascii="Arial" w:hAnsi="Arial" w:cs="Arial"/>
                <w:sz w:val="20"/>
              </w:rPr>
              <w:t>e</w:t>
            </w:r>
            <w:r w:rsidRPr="00684AA8">
              <w:rPr>
                <w:rFonts w:ascii="Arial" w:hAnsi="Arial" w:cs="Arial"/>
                <w:sz w:val="20"/>
              </w:rPr>
              <w:t xml:space="preserve"> Service</w:t>
            </w:r>
            <w:r w:rsidR="001C6579">
              <w:rPr>
                <w:rFonts w:ascii="Arial" w:hAnsi="Arial" w:cs="Arial"/>
                <w:sz w:val="20"/>
              </w:rPr>
              <w:t>s</w:t>
            </w:r>
            <w:r w:rsidRPr="00684AA8">
              <w:rPr>
                <w:rFonts w:ascii="Arial" w:hAnsi="Arial" w:cs="Arial"/>
                <w:sz w:val="20"/>
              </w:rPr>
              <w:t xml:space="preserve"> in accordance with the Performance Standards as set out in </w:t>
            </w:r>
            <w:r w:rsidR="007B4D6A" w:rsidRPr="00684AA8">
              <w:rPr>
                <w:rFonts w:ascii="Arial" w:hAnsi="Arial" w:cs="Arial"/>
                <w:sz w:val="20"/>
              </w:rPr>
              <w:t>Schedule</w:t>
            </w:r>
            <w:r w:rsidRPr="00684AA8">
              <w:rPr>
                <w:rFonts w:ascii="Arial" w:hAnsi="Arial" w:cs="Arial"/>
                <w:sz w:val="20"/>
              </w:rPr>
              <w:t xml:space="preserve"> 10 of the Agreement;</w:t>
            </w:r>
          </w:p>
        </w:tc>
      </w:tr>
      <w:bookmarkEnd w:id="1033"/>
      <w:tr w:rsidR="00573C24" w:rsidRPr="002D3F95" w14:paraId="44394CA4" w14:textId="77777777" w:rsidTr="00D92B3D">
        <w:tc>
          <w:tcPr>
            <w:tcW w:w="1651" w:type="pct"/>
          </w:tcPr>
          <w:p w14:paraId="3F24E200" w14:textId="77777777" w:rsidR="00573C24" w:rsidRPr="002D3F95" w:rsidRDefault="00573C24" w:rsidP="00573C24">
            <w:pPr>
              <w:spacing w:before="120" w:after="120"/>
              <w:jc w:val="left"/>
              <w:rPr>
                <w:rFonts w:ascii="Arial" w:hAnsi="Arial" w:cs="Arial"/>
                <w:b/>
                <w:sz w:val="20"/>
              </w:rPr>
            </w:pPr>
            <w:r w:rsidRPr="002D3F95">
              <w:rPr>
                <w:rFonts w:ascii="Arial" w:hAnsi="Arial" w:cs="Arial"/>
                <w:b/>
                <w:sz w:val="20"/>
              </w:rPr>
              <w:t>Performance Standards</w:t>
            </w:r>
          </w:p>
        </w:tc>
        <w:tc>
          <w:tcPr>
            <w:tcW w:w="3349" w:type="pct"/>
          </w:tcPr>
          <w:p w14:paraId="04FEF63E" w14:textId="1787F5D0" w:rsidR="00573C24" w:rsidRPr="00684AA8" w:rsidRDefault="00573C24" w:rsidP="00573C24">
            <w:pPr>
              <w:spacing w:before="120" w:after="120"/>
              <w:rPr>
                <w:rFonts w:ascii="Arial" w:hAnsi="Arial" w:cs="Arial"/>
                <w:b/>
                <w:sz w:val="20"/>
              </w:rPr>
            </w:pPr>
            <w:r w:rsidRPr="00684AA8">
              <w:rPr>
                <w:rFonts w:ascii="Arial" w:hAnsi="Arial" w:cs="Arial"/>
                <w:sz w:val="20"/>
              </w:rPr>
              <w:t xml:space="preserve">means compliance with the standards set out in </w:t>
            </w:r>
            <w:r w:rsidR="007B4D6A" w:rsidRPr="00684AA8">
              <w:rPr>
                <w:rFonts w:ascii="Arial" w:hAnsi="Arial" w:cs="Arial"/>
                <w:sz w:val="20"/>
              </w:rPr>
              <w:t>Schedule</w:t>
            </w:r>
            <w:r w:rsidRPr="00684AA8">
              <w:rPr>
                <w:rFonts w:ascii="Arial" w:hAnsi="Arial" w:cs="Arial"/>
                <w:sz w:val="20"/>
              </w:rPr>
              <w:t xml:space="preserve"> 10 of the Agreement;</w:t>
            </w:r>
          </w:p>
        </w:tc>
      </w:tr>
      <w:tr w:rsidR="00573C24" w:rsidRPr="002D3F95" w14:paraId="2B0FCE09" w14:textId="77777777" w:rsidTr="00D92B3D">
        <w:tc>
          <w:tcPr>
            <w:tcW w:w="1651" w:type="pct"/>
          </w:tcPr>
          <w:p w14:paraId="653DF82F" w14:textId="77777777" w:rsidR="00573C24" w:rsidRPr="002D3F95" w:rsidRDefault="00573C24" w:rsidP="00573C24">
            <w:pPr>
              <w:spacing w:before="120" w:after="120"/>
              <w:jc w:val="left"/>
              <w:rPr>
                <w:rFonts w:ascii="Arial" w:hAnsi="Arial" w:cs="Arial"/>
                <w:b/>
                <w:sz w:val="20"/>
              </w:rPr>
            </w:pPr>
            <w:r w:rsidRPr="002D3F95">
              <w:rPr>
                <w:rFonts w:ascii="Arial" w:hAnsi="Arial" w:cs="Arial"/>
                <w:b/>
                <w:sz w:val="20"/>
              </w:rPr>
              <w:t xml:space="preserve">Personal Data </w:t>
            </w:r>
          </w:p>
        </w:tc>
        <w:tc>
          <w:tcPr>
            <w:tcW w:w="3349" w:type="pct"/>
          </w:tcPr>
          <w:p w14:paraId="1566FD4A" w14:textId="77777777" w:rsidR="00573C24" w:rsidRPr="002D3F95" w:rsidRDefault="00573C24" w:rsidP="00573C24">
            <w:pPr>
              <w:spacing w:before="120" w:after="120"/>
              <w:rPr>
                <w:rFonts w:ascii="Arial" w:hAnsi="Arial" w:cs="Arial"/>
                <w:sz w:val="20"/>
              </w:rPr>
            </w:pPr>
            <w:r w:rsidRPr="002D3F95">
              <w:rPr>
                <w:rFonts w:ascii="Arial" w:hAnsi="Arial" w:cs="Arial"/>
                <w:sz w:val="20"/>
              </w:rPr>
              <w:t xml:space="preserve">has the meaning given to it in the UK GDPR; </w:t>
            </w:r>
          </w:p>
        </w:tc>
      </w:tr>
      <w:tr w:rsidR="00573C24" w:rsidRPr="002D3F95" w14:paraId="2C8F2495" w14:textId="77777777" w:rsidTr="00D92B3D">
        <w:tc>
          <w:tcPr>
            <w:tcW w:w="1651" w:type="pct"/>
          </w:tcPr>
          <w:p w14:paraId="185FF40E" w14:textId="77777777" w:rsidR="00573C24" w:rsidRPr="002D3F95" w:rsidRDefault="00573C24" w:rsidP="00573C24">
            <w:pPr>
              <w:spacing w:before="120" w:after="120"/>
              <w:jc w:val="left"/>
              <w:rPr>
                <w:rFonts w:ascii="Arial" w:hAnsi="Arial" w:cs="Arial"/>
                <w:b/>
                <w:sz w:val="20"/>
              </w:rPr>
            </w:pPr>
            <w:r w:rsidRPr="002D3F95">
              <w:rPr>
                <w:rFonts w:ascii="Arial" w:hAnsi="Arial" w:cs="Arial"/>
                <w:b/>
                <w:sz w:val="20"/>
              </w:rPr>
              <w:t>Prescribed Rate</w:t>
            </w:r>
          </w:p>
        </w:tc>
        <w:tc>
          <w:tcPr>
            <w:tcW w:w="3349" w:type="pct"/>
          </w:tcPr>
          <w:p w14:paraId="34228D2F" w14:textId="51A751B2" w:rsidR="00573C24" w:rsidRPr="00684AA8" w:rsidRDefault="00573C24" w:rsidP="00573C24">
            <w:pPr>
              <w:spacing w:before="120" w:after="120"/>
              <w:rPr>
                <w:rFonts w:ascii="Arial" w:hAnsi="Arial" w:cs="Arial"/>
                <w:sz w:val="20"/>
              </w:rPr>
            </w:pPr>
            <w:r w:rsidRPr="00684AA8">
              <w:rPr>
                <w:rFonts w:ascii="Arial" w:hAnsi="Arial" w:cs="Arial"/>
                <w:sz w:val="20"/>
              </w:rPr>
              <w:t xml:space="preserve">means </w:t>
            </w:r>
            <w:r w:rsidRPr="008B26DF">
              <w:rPr>
                <w:rFonts w:ascii="Arial" w:hAnsi="Arial" w:cs="Arial"/>
                <w:sz w:val="20"/>
              </w:rPr>
              <w:t xml:space="preserve">four per cent (4%) </w:t>
            </w:r>
            <w:r w:rsidRPr="00684AA8">
              <w:rPr>
                <w:rFonts w:ascii="Arial" w:hAnsi="Arial" w:cs="Arial"/>
                <w:sz w:val="20"/>
              </w:rPr>
              <w:t xml:space="preserve">above the base rate from time to time of the </w:t>
            </w:r>
            <w:r w:rsidRPr="008B26DF">
              <w:rPr>
                <w:rFonts w:ascii="Arial" w:hAnsi="Arial" w:cs="Arial"/>
                <w:sz w:val="20"/>
              </w:rPr>
              <w:t>Bank of England;</w:t>
            </w:r>
          </w:p>
        </w:tc>
      </w:tr>
      <w:tr w:rsidR="00573C24" w:rsidRPr="002D3F95" w14:paraId="1AE3E1D9" w14:textId="77777777" w:rsidTr="00D92B3D">
        <w:tc>
          <w:tcPr>
            <w:tcW w:w="1651" w:type="pct"/>
          </w:tcPr>
          <w:p w14:paraId="065FC095" w14:textId="77777777" w:rsidR="00573C24" w:rsidRPr="002D3F95" w:rsidRDefault="00573C24" w:rsidP="00573C24">
            <w:pPr>
              <w:spacing w:before="120" w:after="120"/>
              <w:jc w:val="left"/>
              <w:rPr>
                <w:rFonts w:ascii="Arial" w:hAnsi="Arial" w:cs="Arial"/>
                <w:b/>
                <w:sz w:val="20"/>
              </w:rPr>
            </w:pPr>
            <w:r w:rsidRPr="002D3F95">
              <w:rPr>
                <w:rFonts w:ascii="Arial" w:hAnsi="Arial" w:cs="Arial"/>
                <w:b/>
                <w:sz w:val="20"/>
              </w:rPr>
              <w:t>Procurement Challenge</w:t>
            </w:r>
          </w:p>
        </w:tc>
        <w:tc>
          <w:tcPr>
            <w:tcW w:w="3349" w:type="pct"/>
          </w:tcPr>
          <w:p w14:paraId="226BC150" w14:textId="413A34A6" w:rsidR="00573C24" w:rsidRPr="00684AA8" w:rsidRDefault="00573C24" w:rsidP="00573C24">
            <w:pPr>
              <w:spacing w:before="120" w:after="120"/>
              <w:rPr>
                <w:rFonts w:ascii="Arial" w:hAnsi="Arial" w:cs="Arial"/>
                <w:sz w:val="20"/>
              </w:rPr>
            </w:pPr>
            <w:r w:rsidRPr="00684AA8">
              <w:rPr>
                <w:rFonts w:ascii="Arial" w:hAnsi="Arial" w:cs="Arial"/>
                <w:sz w:val="20"/>
              </w:rPr>
              <w:t xml:space="preserve">has the meaning given to it in </w:t>
            </w:r>
            <w:r w:rsidR="00E67F26" w:rsidRPr="00684AA8">
              <w:rPr>
                <w:rFonts w:ascii="Arial" w:hAnsi="Arial" w:cs="Arial"/>
                <w:sz w:val="20"/>
              </w:rPr>
              <w:t>clause</w:t>
            </w:r>
            <w:r w:rsidRPr="00684AA8">
              <w:rPr>
                <w:rFonts w:ascii="Arial" w:hAnsi="Arial" w:cs="Arial"/>
                <w:sz w:val="20"/>
              </w:rPr>
              <w:t xml:space="preserve"> 29.4.1;</w:t>
            </w:r>
          </w:p>
        </w:tc>
      </w:tr>
      <w:tr w:rsidR="00573C24" w:rsidRPr="002D3F95" w14:paraId="33BAF63F" w14:textId="77777777" w:rsidTr="00D92B3D">
        <w:tc>
          <w:tcPr>
            <w:tcW w:w="1651" w:type="pct"/>
          </w:tcPr>
          <w:p w14:paraId="335BF5C2"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lastRenderedPageBreak/>
              <w:t>Project Manager</w:t>
            </w:r>
          </w:p>
        </w:tc>
        <w:tc>
          <w:tcPr>
            <w:tcW w:w="3349" w:type="pct"/>
          </w:tcPr>
          <w:p w14:paraId="69EFE898" w14:textId="696754BB" w:rsidR="00573C24" w:rsidRPr="00684AA8" w:rsidRDefault="00573C24" w:rsidP="00573C24">
            <w:pPr>
              <w:pStyle w:val="text"/>
              <w:tabs>
                <w:tab w:val="clear" w:pos="397"/>
              </w:tabs>
              <w:spacing w:before="120" w:after="120" w:line="240" w:lineRule="auto"/>
              <w:rPr>
                <w:rFonts w:ascii="Arial" w:hAnsi="Arial" w:cs="Arial"/>
                <w:noProof w:val="0"/>
              </w:rPr>
            </w:pPr>
            <w:r w:rsidRPr="00684AA8">
              <w:rPr>
                <w:rFonts w:ascii="Arial" w:hAnsi="Arial" w:cs="Arial"/>
                <w:noProof w:val="0"/>
              </w:rPr>
              <w:t xml:space="preserve">means the </w:t>
            </w:r>
            <w:r w:rsidR="00FC3500">
              <w:rPr>
                <w:rFonts w:ascii="Arial" w:hAnsi="Arial" w:cs="Arial"/>
                <w:noProof w:val="0"/>
              </w:rPr>
              <w:t>Contractor</w:t>
            </w:r>
            <w:r w:rsidR="00FC3500" w:rsidRPr="00684AA8">
              <w:rPr>
                <w:rFonts w:ascii="Arial" w:hAnsi="Arial" w:cs="Arial"/>
                <w:noProof w:val="0"/>
              </w:rPr>
              <w:t xml:space="preserve"> </w:t>
            </w:r>
            <w:r w:rsidRPr="00684AA8">
              <w:rPr>
                <w:rFonts w:ascii="Arial" w:hAnsi="Arial" w:cs="Arial"/>
                <w:noProof w:val="0"/>
              </w:rPr>
              <w:t xml:space="preserve">Personnel </w:t>
            </w:r>
            <w:r w:rsidRPr="00684AA8">
              <w:rPr>
                <w:rFonts w:ascii="Arial" w:hAnsi="Arial" w:cs="Arial"/>
              </w:rPr>
              <w:t>who shall be responsible for the overall delivery of the  Service to the LFC;</w:t>
            </w:r>
          </w:p>
        </w:tc>
      </w:tr>
      <w:tr w:rsidR="00573C24" w:rsidRPr="002D3F95" w14:paraId="3678AAF5" w14:textId="77777777" w:rsidTr="00D92B3D">
        <w:tc>
          <w:tcPr>
            <w:tcW w:w="1651" w:type="pct"/>
            <w:shd w:val="clear" w:color="auto" w:fill="auto"/>
          </w:tcPr>
          <w:p w14:paraId="04A8A211" w14:textId="06BC1559"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960C65">
              <w:rPr>
                <w:rFonts w:ascii="Arial" w:hAnsi="Arial" w:cs="Arial"/>
                <w:b/>
              </w:rPr>
              <w:t>Prohibited Act</w:t>
            </w:r>
          </w:p>
        </w:tc>
        <w:tc>
          <w:tcPr>
            <w:tcW w:w="3349" w:type="pct"/>
            <w:shd w:val="clear" w:color="auto" w:fill="auto"/>
          </w:tcPr>
          <w:p w14:paraId="14CDC7EB" w14:textId="77777777" w:rsidR="00573C24" w:rsidRPr="00960C65" w:rsidRDefault="00573C24" w:rsidP="00573C24">
            <w:pPr>
              <w:rPr>
                <w:rFonts w:ascii="Arial" w:hAnsi="Arial" w:cs="Arial"/>
                <w:sz w:val="20"/>
              </w:rPr>
            </w:pPr>
            <w:r w:rsidRPr="00960C65">
              <w:rPr>
                <w:rFonts w:ascii="Arial" w:hAnsi="Arial" w:cs="Arial"/>
                <w:sz w:val="20"/>
              </w:rPr>
              <w:t>the following constitute Prohibited Acts:</w:t>
            </w:r>
          </w:p>
          <w:p w14:paraId="357B4416" w14:textId="3F387D99" w:rsidR="00573C24" w:rsidRPr="00960C65" w:rsidRDefault="00573C24" w:rsidP="00573C24">
            <w:pPr>
              <w:pStyle w:val="Definitions0"/>
              <w:tabs>
                <w:tab w:val="clear" w:pos="709"/>
                <w:tab w:val="left" w:pos="463"/>
              </w:tabs>
              <w:ind w:left="463" w:hanging="450"/>
              <w:rPr>
                <w:rFonts w:ascii="Arial" w:hAnsi="Arial" w:cs="Arial"/>
                <w:sz w:val="20"/>
              </w:rPr>
            </w:pPr>
            <w:r w:rsidRPr="00960C65">
              <w:rPr>
                <w:rFonts w:ascii="Arial" w:hAnsi="Arial" w:cs="Arial"/>
                <w:sz w:val="20"/>
              </w:rPr>
              <w:t>(a)</w:t>
            </w:r>
            <w:r w:rsidRPr="00960C65">
              <w:rPr>
                <w:rFonts w:ascii="Arial" w:hAnsi="Arial" w:cs="Arial"/>
                <w:sz w:val="20"/>
              </w:rPr>
              <w:tab/>
              <w:t>to directly or indirectly offer, promise or give any person working for or engaged by the</w:t>
            </w:r>
            <w:r w:rsidRPr="002D3F95">
              <w:rPr>
                <w:rFonts w:ascii="Arial" w:hAnsi="Arial" w:cs="Arial"/>
                <w:sz w:val="20"/>
              </w:rPr>
              <w:t xml:space="preserve"> LFC</w:t>
            </w:r>
            <w:r w:rsidRPr="00960C65">
              <w:rPr>
                <w:rFonts w:ascii="Arial" w:hAnsi="Arial" w:cs="Arial"/>
                <w:sz w:val="20"/>
              </w:rPr>
              <w:t xml:space="preserve"> a financial or other advantage to:</w:t>
            </w:r>
          </w:p>
          <w:p w14:paraId="54EFBEEE" w14:textId="77777777" w:rsidR="00573C24" w:rsidRPr="00960C65" w:rsidRDefault="00573C24" w:rsidP="00573C24">
            <w:pPr>
              <w:pStyle w:val="Definitions0"/>
              <w:tabs>
                <w:tab w:val="clear" w:pos="709"/>
                <w:tab w:val="left" w:pos="913"/>
              </w:tabs>
              <w:ind w:left="913" w:hanging="450"/>
              <w:rPr>
                <w:rFonts w:ascii="Arial" w:hAnsi="Arial" w:cs="Arial"/>
                <w:sz w:val="20"/>
              </w:rPr>
            </w:pPr>
            <w:r w:rsidRPr="00960C65">
              <w:rPr>
                <w:rFonts w:ascii="Arial" w:hAnsi="Arial" w:cs="Arial"/>
                <w:sz w:val="20"/>
              </w:rPr>
              <w:t>(</w:t>
            </w:r>
            <w:proofErr w:type="spellStart"/>
            <w:r w:rsidRPr="00960C65">
              <w:rPr>
                <w:rFonts w:ascii="Arial" w:hAnsi="Arial" w:cs="Arial"/>
                <w:sz w:val="20"/>
              </w:rPr>
              <w:t>i</w:t>
            </w:r>
            <w:proofErr w:type="spellEnd"/>
            <w:r w:rsidRPr="00960C65">
              <w:rPr>
                <w:rFonts w:ascii="Arial" w:hAnsi="Arial" w:cs="Arial"/>
                <w:sz w:val="20"/>
              </w:rPr>
              <w:t>)</w:t>
            </w:r>
            <w:r w:rsidRPr="00960C65">
              <w:rPr>
                <w:rFonts w:ascii="Arial" w:hAnsi="Arial" w:cs="Arial"/>
                <w:sz w:val="20"/>
              </w:rPr>
              <w:tab/>
              <w:t>induce that person to perform improperly a function or activity; or</w:t>
            </w:r>
          </w:p>
          <w:p w14:paraId="0C7CA07B" w14:textId="77777777" w:rsidR="00573C24" w:rsidRPr="00960C65" w:rsidRDefault="00573C24" w:rsidP="00573C24">
            <w:pPr>
              <w:pStyle w:val="Definitions0"/>
              <w:tabs>
                <w:tab w:val="clear" w:pos="709"/>
                <w:tab w:val="left" w:pos="913"/>
              </w:tabs>
              <w:ind w:left="913" w:hanging="450"/>
              <w:rPr>
                <w:rFonts w:ascii="Arial" w:hAnsi="Arial" w:cs="Arial"/>
                <w:sz w:val="20"/>
              </w:rPr>
            </w:pPr>
            <w:r w:rsidRPr="00960C65">
              <w:rPr>
                <w:rFonts w:ascii="Arial" w:hAnsi="Arial" w:cs="Arial"/>
                <w:sz w:val="20"/>
              </w:rPr>
              <w:t>(ii)</w:t>
            </w:r>
            <w:r w:rsidRPr="00960C65">
              <w:rPr>
                <w:rFonts w:ascii="Arial" w:hAnsi="Arial" w:cs="Arial"/>
                <w:sz w:val="20"/>
              </w:rPr>
              <w:tab/>
              <w:t>reward that person for improper performance of a function or activity;</w:t>
            </w:r>
          </w:p>
          <w:p w14:paraId="2425575E" w14:textId="77777777" w:rsidR="00573C24" w:rsidRPr="00960C65" w:rsidRDefault="00573C24" w:rsidP="00573C24">
            <w:pPr>
              <w:pStyle w:val="Definitions0"/>
              <w:tabs>
                <w:tab w:val="clear" w:pos="709"/>
              </w:tabs>
              <w:ind w:left="463" w:hanging="429"/>
              <w:rPr>
                <w:rFonts w:ascii="Arial" w:hAnsi="Arial" w:cs="Arial"/>
                <w:sz w:val="20"/>
              </w:rPr>
            </w:pPr>
            <w:r w:rsidRPr="00960C65">
              <w:rPr>
                <w:rFonts w:ascii="Arial" w:hAnsi="Arial" w:cs="Arial"/>
                <w:sz w:val="20"/>
              </w:rPr>
              <w:t>(b)</w:t>
            </w:r>
            <w:r w:rsidRPr="00960C65">
              <w:rPr>
                <w:rFonts w:ascii="Arial" w:hAnsi="Arial" w:cs="Arial"/>
                <w:sz w:val="20"/>
              </w:rPr>
              <w:tab/>
              <w:t>to directly or indirectly request, agree to receive or accept any financial or other advantage as an inducement or a reward for improper performance of a function or activity in connection with this Agreement;</w:t>
            </w:r>
          </w:p>
          <w:p w14:paraId="47956BF8" w14:textId="578E9707" w:rsidR="00573C24" w:rsidRPr="00960C65" w:rsidRDefault="00573C24" w:rsidP="00573C24">
            <w:pPr>
              <w:pStyle w:val="Definitions0"/>
              <w:tabs>
                <w:tab w:val="clear" w:pos="709"/>
                <w:tab w:val="left" w:pos="459"/>
              </w:tabs>
              <w:ind w:left="459" w:hanging="446"/>
              <w:rPr>
                <w:rFonts w:ascii="Arial" w:hAnsi="Arial" w:cs="Arial"/>
                <w:sz w:val="20"/>
              </w:rPr>
            </w:pPr>
            <w:r w:rsidRPr="00960C65">
              <w:rPr>
                <w:rFonts w:ascii="Arial" w:hAnsi="Arial" w:cs="Arial"/>
                <w:sz w:val="20"/>
              </w:rPr>
              <w:t>(c)</w:t>
            </w:r>
            <w:r w:rsidRPr="00960C65">
              <w:rPr>
                <w:rFonts w:ascii="Arial" w:hAnsi="Arial" w:cs="Arial"/>
                <w:sz w:val="20"/>
              </w:rPr>
              <w:tab/>
              <w:t xml:space="preserve">committing any offence under the Bribery Act or under other Legislation creating offences concerning fraudulent acts or at common law concerning fraudulent acts relating to this Agreement or any other contract with the </w:t>
            </w:r>
            <w:r w:rsidRPr="002D3F95">
              <w:rPr>
                <w:rFonts w:ascii="Arial" w:hAnsi="Arial" w:cs="Arial"/>
                <w:sz w:val="20"/>
              </w:rPr>
              <w:t>LFC</w:t>
            </w:r>
            <w:r w:rsidRPr="00960C65">
              <w:rPr>
                <w:rFonts w:ascii="Arial" w:hAnsi="Arial" w:cs="Arial"/>
                <w:sz w:val="20"/>
              </w:rPr>
              <w:t>;</w:t>
            </w:r>
          </w:p>
          <w:p w14:paraId="545E087E" w14:textId="294F243B" w:rsidR="00573C24" w:rsidRPr="002D3F95" w:rsidRDefault="00573C24" w:rsidP="00573C24">
            <w:pPr>
              <w:pStyle w:val="text"/>
              <w:tabs>
                <w:tab w:val="clear" w:pos="397"/>
              </w:tabs>
              <w:spacing w:before="120" w:after="120" w:line="240" w:lineRule="auto"/>
              <w:rPr>
                <w:rFonts w:ascii="Arial" w:hAnsi="Arial" w:cs="Arial"/>
                <w:noProof w:val="0"/>
              </w:rPr>
            </w:pPr>
            <w:r w:rsidRPr="00960C65">
              <w:rPr>
                <w:rFonts w:ascii="Arial" w:hAnsi="Arial" w:cs="Arial"/>
              </w:rPr>
              <w:t>(d)</w:t>
            </w:r>
            <w:r w:rsidRPr="00960C65">
              <w:rPr>
                <w:rFonts w:ascii="Arial" w:hAnsi="Arial" w:cs="Arial"/>
              </w:rPr>
              <w:tab/>
              <w:t xml:space="preserve">defrauding, attempting to defraud or conspiring to defraud the </w:t>
            </w:r>
            <w:r w:rsidRPr="002D3F95">
              <w:rPr>
                <w:rFonts w:ascii="Arial" w:hAnsi="Arial" w:cs="Arial"/>
              </w:rPr>
              <w:t>LFC</w:t>
            </w:r>
            <w:r w:rsidRPr="00960C65">
              <w:rPr>
                <w:rFonts w:ascii="Arial" w:hAnsi="Arial" w:cs="Arial"/>
              </w:rPr>
              <w:t>;</w:t>
            </w:r>
          </w:p>
        </w:tc>
      </w:tr>
      <w:tr w:rsidR="00573C24" w:rsidRPr="002D3F95" w14:paraId="6EBBA494" w14:textId="77777777" w:rsidTr="00D92B3D">
        <w:tc>
          <w:tcPr>
            <w:tcW w:w="1651" w:type="pct"/>
          </w:tcPr>
          <w:p w14:paraId="26859F5D"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Regulated Activity</w:t>
            </w:r>
          </w:p>
        </w:tc>
        <w:tc>
          <w:tcPr>
            <w:tcW w:w="3349" w:type="pct"/>
          </w:tcPr>
          <w:p w14:paraId="6F3F6968"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has the meaning given to it in the SVGA 2006;</w:t>
            </w:r>
          </w:p>
        </w:tc>
      </w:tr>
      <w:tr w:rsidR="00573C24" w:rsidRPr="002D3F95" w14:paraId="3D81F5C4" w14:textId="77777777" w:rsidTr="00D92B3D">
        <w:tc>
          <w:tcPr>
            <w:tcW w:w="1651" w:type="pct"/>
          </w:tcPr>
          <w:p w14:paraId="2FA5ADE3"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Regulated Activity Provider</w:t>
            </w:r>
          </w:p>
        </w:tc>
        <w:tc>
          <w:tcPr>
            <w:tcW w:w="3349" w:type="pct"/>
          </w:tcPr>
          <w:p w14:paraId="020CBB81"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has the meaning given to it in the SVGA 2006;</w:t>
            </w:r>
          </w:p>
        </w:tc>
      </w:tr>
      <w:tr w:rsidR="00573C24" w:rsidRPr="002D3F95" w14:paraId="41D7EC57" w14:textId="77777777" w:rsidTr="00D92B3D">
        <w:tc>
          <w:tcPr>
            <w:tcW w:w="1651" w:type="pct"/>
          </w:tcPr>
          <w:p w14:paraId="3DBE38FF" w14:textId="77777777" w:rsidR="00573C24" w:rsidRPr="002D3F95" w:rsidRDefault="00573C24" w:rsidP="00573C24">
            <w:pPr>
              <w:pStyle w:val="text"/>
              <w:tabs>
                <w:tab w:val="clear" w:pos="397"/>
              </w:tabs>
              <w:spacing w:before="120" w:after="120" w:line="240" w:lineRule="auto"/>
              <w:jc w:val="left"/>
              <w:rPr>
                <w:rFonts w:ascii="Arial" w:hAnsi="Arial" w:cs="Arial"/>
                <w:b/>
                <w:bCs/>
                <w:noProof w:val="0"/>
              </w:rPr>
            </w:pPr>
            <w:r w:rsidRPr="002D3F95">
              <w:rPr>
                <w:rFonts w:ascii="Arial" w:hAnsi="Arial" w:cs="Arial"/>
                <w:b/>
                <w:bCs/>
              </w:rPr>
              <w:t>Relevant Authority</w:t>
            </w:r>
          </w:p>
        </w:tc>
        <w:tc>
          <w:tcPr>
            <w:tcW w:w="3349" w:type="pct"/>
          </w:tcPr>
          <w:p w14:paraId="459D627B"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rPr>
              <w:t>means any court with the relevant jurisdiction and any local, national or supra-national agency, authority, inspectorate, minister, ministry, official or public or statutory person of the government of the United Kingdom;</w:t>
            </w:r>
          </w:p>
        </w:tc>
      </w:tr>
      <w:tr w:rsidR="00573C24" w:rsidRPr="002D3F95" w14:paraId="74DC62C7" w14:textId="77777777" w:rsidTr="00D92B3D">
        <w:tc>
          <w:tcPr>
            <w:tcW w:w="1651" w:type="pct"/>
          </w:tcPr>
          <w:p w14:paraId="13928F6A"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Relevant Staff</w:t>
            </w:r>
          </w:p>
        </w:tc>
        <w:tc>
          <w:tcPr>
            <w:tcW w:w="3349" w:type="pct"/>
          </w:tcPr>
          <w:p w14:paraId="789485C2" w14:textId="09E6893B"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all employees and other staff (including without limitation temporary and casual workers and agency staff as defined by Regulation 3 of the Agency Workers Regulations 2010 as amended by the Agency Workers (Amendment) Regulations 2011, and whether or not such staff are engaged or employed on a full or part time basis, but not including unpaid volunteers, interns or apprentices), who are employed or engaged on the  Service for two (2) or more hours of work in any given day in a week, for eight (8) or more consecutive weeks in a year; </w:t>
            </w:r>
          </w:p>
        </w:tc>
      </w:tr>
      <w:tr w:rsidR="00573C24" w:rsidRPr="002D3F95" w14:paraId="637AA553" w14:textId="77777777" w:rsidTr="00D92B3D">
        <w:tc>
          <w:tcPr>
            <w:tcW w:w="1651" w:type="pct"/>
          </w:tcPr>
          <w:p w14:paraId="45C65D82"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Required Action</w:t>
            </w:r>
          </w:p>
        </w:tc>
        <w:tc>
          <w:tcPr>
            <w:tcW w:w="3349" w:type="pct"/>
          </w:tcPr>
          <w:p w14:paraId="65FE2FBF" w14:textId="0A1B3E68"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has the meaning set out in </w:t>
            </w:r>
            <w:r w:rsidR="00E67F26" w:rsidRPr="00684AA8">
              <w:rPr>
                <w:rFonts w:ascii="Arial" w:hAnsi="Arial" w:cs="Arial"/>
                <w:noProof w:val="0"/>
              </w:rPr>
              <w:t>clause</w:t>
            </w:r>
            <w:r w:rsidRPr="00684AA8">
              <w:rPr>
                <w:rFonts w:ascii="Arial" w:hAnsi="Arial" w:cs="Arial"/>
                <w:noProof w:val="0"/>
              </w:rPr>
              <w:t xml:space="preserve"> 28.6.1;</w:t>
            </w:r>
            <w:r w:rsidRPr="002D3F95">
              <w:rPr>
                <w:rFonts w:ascii="Arial" w:hAnsi="Arial" w:cs="Arial"/>
                <w:noProof w:val="0"/>
              </w:rPr>
              <w:t xml:space="preserve"> </w:t>
            </w:r>
          </w:p>
        </w:tc>
      </w:tr>
      <w:tr w:rsidR="00573C24" w:rsidRPr="002D3F95" w14:paraId="553C133D" w14:textId="77777777" w:rsidTr="00D92B3D">
        <w:tc>
          <w:tcPr>
            <w:tcW w:w="1651" w:type="pct"/>
          </w:tcPr>
          <w:p w14:paraId="78132D9A"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Senior Personnel</w:t>
            </w:r>
          </w:p>
        </w:tc>
        <w:tc>
          <w:tcPr>
            <w:tcW w:w="3349" w:type="pct"/>
          </w:tcPr>
          <w:p w14:paraId="12C9728C"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means a director or chief executive (or equivalent) of either Party;</w:t>
            </w:r>
          </w:p>
        </w:tc>
      </w:tr>
      <w:tr w:rsidR="00573C24" w:rsidRPr="002D3F95" w14:paraId="29F99791" w14:textId="77777777" w:rsidTr="00D92B3D">
        <w:tc>
          <w:tcPr>
            <w:tcW w:w="1651" w:type="pct"/>
          </w:tcPr>
          <w:p w14:paraId="7CBAF5B4"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 xml:space="preserve">Service Commencement Date </w:t>
            </w:r>
          </w:p>
        </w:tc>
        <w:tc>
          <w:tcPr>
            <w:tcW w:w="3349" w:type="pct"/>
            <w:vAlign w:val="center"/>
          </w:tcPr>
          <w:p w14:paraId="2B7105D5" w14:textId="3FC76214" w:rsidR="00573C24" w:rsidRPr="002D3F95" w:rsidRDefault="00573C24" w:rsidP="008C0401">
            <w:pPr>
              <w:pStyle w:val="SP2"/>
              <w:widowControl w:val="0"/>
              <w:numPr>
                <w:ilvl w:val="0"/>
                <w:numId w:val="0"/>
              </w:numPr>
              <w:spacing w:before="0"/>
              <w:rPr>
                <w:rFonts w:cs="Arial"/>
              </w:rPr>
            </w:pPr>
            <w:r w:rsidRPr="002D3F95">
              <w:rPr>
                <w:rFonts w:cs="Arial"/>
              </w:rPr>
              <w:t>means</w:t>
            </w:r>
            <w:r w:rsidRPr="002D3F95">
              <w:t xml:space="preserve"> </w:t>
            </w:r>
            <w:r w:rsidR="00A80BCD">
              <w:t>1</w:t>
            </w:r>
            <w:r w:rsidR="00A80BCD" w:rsidRPr="00A80BCD">
              <w:rPr>
                <w:vertAlign w:val="superscript"/>
              </w:rPr>
              <w:t>st</w:t>
            </w:r>
            <w:r w:rsidR="00A80BCD">
              <w:t xml:space="preserve"> November 2025 </w:t>
            </w:r>
          </w:p>
        </w:tc>
      </w:tr>
      <w:tr w:rsidR="00573C24" w:rsidRPr="002D3F95" w14:paraId="50EE8E58" w14:textId="77777777" w:rsidTr="00D92B3D">
        <w:tc>
          <w:tcPr>
            <w:tcW w:w="1651" w:type="pct"/>
          </w:tcPr>
          <w:p w14:paraId="673871B0" w14:textId="77777777" w:rsidR="00573C24" w:rsidRPr="002D3F95" w:rsidRDefault="00573C24" w:rsidP="00573C24">
            <w:pPr>
              <w:spacing w:before="120" w:after="120"/>
              <w:jc w:val="left"/>
              <w:rPr>
                <w:rFonts w:ascii="Arial" w:hAnsi="Arial" w:cs="Arial"/>
                <w:b/>
                <w:sz w:val="20"/>
              </w:rPr>
            </w:pPr>
            <w:r w:rsidRPr="002D3F95">
              <w:rPr>
                <w:rFonts w:ascii="Arial" w:hAnsi="Arial" w:cs="Arial"/>
                <w:b/>
                <w:sz w:val="20"/>
              </w:rPr>
              <w:t>Service Continuity Plan</w:t>
            </w:r>
          </w:p>
        </w:tc>
        <w:tc>
          <w:tcPr>
            <w:tcW w:w="3349" w:type="pct"/>
          </w:tcPr>
          <w:p w14:paraId="7B6E48DF" w14:textId="197C256E" w:rsidR="00573C24" w:rsidRPr="002D3F95" w:rsidRDefault="00573C24" w:rsidP="00573C24">
            <w:pPr>
              <w:spacing w:before="120" w:after="120"/>
              <w:rPr>
                <w:rFonts w:ascii="Arial" w:hAnsi="Arial" w:cs="Arial"/>
                <w:sz w:val="20"/>
              </w:rPr>
            </w:pPr>
            <w:r w:rsidRPr="002D3F95">
              <w:rPr>
                <w:rFonts w:ascii="Arial" w:hAnsi="Arial" w:cs="Arial"/>
                <w:sz w:val="20"/>
              </w:rPr>
              <w:t xml:space="preserve">means </w:t>
            </w:r>
            <w:r w:rsidRPr="00684AA8">
              <w:rPr>
                <w:rFonts w:ascii="Arial" w:hAnsi="Arial" w:cs="Arial"/>
                <w:sz w:val="20"/>
              </w:rPr>
              <w:t>the Contractor</w:t>
            </w:r>
            <w:r w:rsidR="008C0401">
              <w:rPr>
                <w:rFonts w:ascii="Arial" w:hAnsi="Arial" w:cs="Arial"/>
                <w:sz w:val="20"/>
              </w:rPr>
              <w:t>’</w:t>
            </w:r>
            <w:r w:rsidRPr="00684AA8">
              <w:rPr>
                <w:rFonts w:ascii="Arial" w:hAnsi="Arial" w:cs="Arial"/>
                <w:sz w:val="20"/>
              </w:rPr>
              <w:t xml:space="preserve">s plan </w:t>
            </w:r>
            <w:r w:rsidRPr="00684AA8">
              <w:rPr>
                <w:rFonts w:ascii="Arial" w:hAnsi="Arial" w:cs="Arial"/>
                <w:color w:val="000000"/>
                <w:sz w:val="20"/>
              </w:rPr>
              <w:t xml:space="preserve">in accordance with BS 25999  and the standards set out in the </w:t>
            </w:r>
            <w:r w:rsidR="007B4D6A" w:rsidRPr="00684AA8">
              <w:rPr>
                <w:rFonts w:ascii="Arial" w:hAnsi="Arial" w:cs="Arial"/>
                <w:color w:val="000000"/>
                <w:sz w:val="20"/>
              </w:rPr>
              <w:t>Schedule</w:t>
            </w:r>
            <w:r w:rsidRPr="00684AA8">
              <w:rPr>
                <w:rFonts w:ascii="Arial" w:hAnsi="Arial" w:cs="Arial"/>
                <w:color w:val="000000"/>
                <w:sz w:val="20"/>
              </w:rPr>
              <w:t xml:space="preserve"> 2 (Specification) and </w:t>
            </w:r>
            <w:r w:rsidR="007B4D6A" w:rsidRPr="00684AA8">
              <w:rPr>
                <w:rFonts w:ascii="Arial" w:hAnsi="Arial" w:cs="Arial"/>
                <w:color w:val="000000"/>
                <w:sz w:val="20"/>
              </w:rPr>
              <w:t>Schedule</w:t>
            </w:r>
            <w:r w:rsidRPr="00684AA8">
              <w:rPr>
                <w:rFonts w:ascii="Arial" w:hAnsi="Arial" w:cs="Arial"/>
                <w:color w:val="000000"/>
                <w:sz w:val="20"/>
              </w:rPr>
              <w:t xml:space="preserve"> 14 (</w:t>
            </w:r>
            <w:r w:rsidRPr="002D3F95">
              <w:rPr>
                <w:rFonts w:ascii="Arial" w:hAnsi="Arial" w:cs="Arial"/>
                <w:color w:val="000000"/>
                <w:sz w:val="20"/>
              </w:rPr>
              <w:t>Service Continuity)  to ensure the provision of the Service</w:t>
            </w:r>
            <w:r w:rsidR="008C0401">
              <w:rPr>
                <w:rFonts w:ascii="Arial" w:hAnsi="Arial" w:cs="Arial"/>
                <w:color w:val="000000"/>
                <w:sz w:val="20"/>
              </w:rPr>
              <w:t>s</w:t>
            </w:r>
            <w:r w:rsidRPr="002D3F95">
              <w:rPr>
                <w:rFonts w:ascii="Arial" w:hAnsi="Arial" w:cs="Arial"/>
                <w:color w:val="000000"/>
                <w:sz w:val="20"/>
              </w:rPr>
              <w:t xml:space="preserve"> by other means or the continuing provision of  Service</w:t>
            </w:r>
            <w:r w:rsidR="008C0401">
              <w:rPr>
                <w:rFonts w:ascii="Arial" w:hAnsi="Arial" w:cs="Arial"/>
                <w:color w:val="000000"/>
                <w:sz w:val="20"/>
              </w:rPr>
              <w:t>s</w:t>
            </w:r>
            <w:r w:rsidRPr="002D3F95">
              <w:rPr>
                <w:rFonts w:ascii="Arial" w:hAnsi="Arial" w:cs="Arial"/>
                <w:color w:val="000000"/>
                <w:sz w:val="20"/>
              </w:rPr>
              <w:t xml:space="preserve"> which produce the same or substantially the same results for the LFC as the provision of the </w:t>
            </w:r>
            <w:r w:rsidRPr="002D3F95">
              <w:rPr>
                <w:rFonts w:ascii="Arial" w:hAnsi="Arial" w:cs="Arial"/>
                <w:color w:val="000000"/>
                <w:sz w:val="20"/>
              </w:rPr>
              <w:lastRenderedPageBreak/>
              <w:t>Service</w:t>
            </w:r>
            <w:r w:rsidR="008C0401">
              <w:rPr>
                <w:rFonts w:ascii="Arial" w:hAnsi="Arial" w:cs="Arial"/>
                <w:color w:val="000000"/>
                <w:sz w:val="20"/>
              </w:rPr>
              <w:t>s</w:t>
            </w:r>
            <w:r w:rsidRPr="002D3F95">
              <w:rPr>
                <w:rFonts w:ascii="Arial" w:hAnsi="Arial" w:cs="Arial"/>
                <w:color w:val="000000"/>
                <w:sz w:val="20"/>
              </w:rPr>
              <w:t xml:space="preserve"> themselves would have done in the event of discovery of an event, </w:t>
            </w:r>
            <w:r w:rsidR="00F04333">
              <w:rPr>
                <w:rFonts w:ascii="Arial" w:hAnsi="Arial" w:cs="Arial"/>
                <w:color w:val="000000"/>
                <w:sz w:val="20"/>
              </w:rPr>
              <w:t>occ</w:t>
            </w:r>
            <w:r w:rsidRPr="002D3F95">
              <w:rPr>
                <w:rFonts w:ascii="Arial" w:hAnsi="Arial" w:cs="Arial"/>
                <w:color w:val="000000"/>
                <w:sz w:val="20"/>
              </w:rPr>
              <w:t>urrence or circumstance which would or might reasonably adversely impact on the continuity of the provision of the Service</w:t>
            </w:r>
            <w:r w:rsidR="008C0401">
              <w:rPr>
                <w:rFonts w:ascii="Arial" w:hAnsi="Arial" w:cs="Arial"/>
                <w:color w:val="000000"/>
                <w:sz w:val="20"/>
              </w:rPr>
              <w:t>s</w:t>
            </w:r>
            <w:r w:rsidRPr="002D3F95">
              <w:rPr>
                <w:rFonts w:ascii="Arial" w:hAnsi="Arial" w:cs="Arial"/>
                <w:color w:val="000000"/>
                <w:sz w:val="20"/>
              </w:rPr>
              <w:t xml:space="preserve"> (or any element of the Service</w:t>
            </w:r>
            <w:r w:rsidR="008C0401">
              <w:rPr>
                <w:rFonts w:ascii="Arial" w:hAnsi="Arial" w:cs="Arial"/>
                <w:color w:val="000000"/>
                <w:sz w:val="20"/>
              </w:rPr>
              <w:t>s</w:t>
            </w:r>
            <w:r w:rsidRPr="002D3F95">
              <w:rPr>
                <w:rFonts w:ascii="Arial" w:hAnsi="Arial" w:cs="Arial"/>
                <w:color w:val="000000"/>
                <w:sz w:val="20"/>
              </w:rPr>
              <w:t>);</w:t>
            </w:r>
          </w:p>
        </w:tc>
      </w:tr>
      <w:tr w:rsidR="00573C24" w:rsidRPr="002D3F95" w14:paraId="3E5A8A6D" w14:textId="77777777" w:rsidTr="00D92B3D">
        <w:tc>
          <w:tcPr>
            <w:tcW w:w="1651" w:type="pct"/>
          </w:tcPr>
          <w:p w14:paraId="6AD79F35"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Service Continuity Services</w:t>
            </w:r>
          </w:p>
        </w:tc>
        <w:tc>
          <w:tcPr>
            <w:tcW w:w="3349" w:type="pct"/>
          </w:tcPr>
          <w:p w14:paraId="6D039AE7" w14:textId="41982E62" w:rsidR="00573C24" w:rsidRPr="002D3F95" w:rsidRDefault="00573C24" w:rsidP="00573C24">
            <w:pPr>
              <w:pStyle w:val="text"/>
              <w:tabs>
                <w:tab w:val="clear" w:pos="397"/>
              </w:tabs>
              <w:spacing w:before="120" w:after="120" w:line="240" w:lineRule="auto"/>
              <w:rPr>
                <w:rFonts w:ascii="Arial" w:hAnsi="Arial" w:cs="Arial"/>
                <w:color w:val="000000"/>
              </w:rPr>
            </w:pPr>
            <w:r w:rsidRPr="002D3F95">
              <w:rPr>
                <w:rFonts w:ascii="Arial" w:hAnsi="Arial" w:cs="Arial"/>
                <w:noProof w:val="0"/>
              </w:rPr>
              <w:t xml:space="preserve">means the </w:t>
            </w:r>
            <w:r w:rsidRPr="002D3F95">
              <w:rPr>
                <w:rFonts w:ascii="Arial" w:hAnsi="Arial" w:cs="Arial"/>
                <w:color w:val="000000"/>
              </w:rPr>
              <w:t>the provision of the Services provided under a Service Continuity Plan which produce the same or substantially the same results for the LFC as the provision of the Services themselves would have done;</w:t>
            </w:r>
          </w:p>
        </w:tc>
      </w:tr>
      <w:tr w:rsidR="00573C24" w:rsidRPr="002D3F95" w14:paraId="7FB5DEAF" w14:textId="77777777" w:rsidTr="00D92B3D">
        <w:tc>
          <w:tcPr>
            <w:tcW w:w="1651" w:type="pct"/>
          </w:tcPr>
          <w:p w14:paraId="327D50D7" w14:textId="77777777" w:rsidR="00573C24" w:rsidRPr="002D3F95" w:rsidRDefault="00573C24" w:rsidP="00573C24">
            <w:pPr>
              <w:spacing w:before="120" w:after="120"/>
              <w:jc w:val="left"/>
              <w:rPr>
                <w:rFonts w:ascii="Arial" w:hAnsi="Arial" w:cs="Arial"/>
                <w:b/>
                <w:color w:val="000000"/>
                <w:sz w:val="20"/>
              </w:rPr>
            </w:pPr>
            <w:r w:rsidRPr="002D3F95">
              <w:rPr>
                <w:rFonts w:ascii="Arial" w:hAnsi="Arial" w:cs="Arial"/>
                <w:b/>
                <w:color w:val="000000"/>
                <w:sz w:val="20"/>
              </w:rPr>
              <w:t>Service Credit</w:t>
            </w:r>
          </w:p>
        </w:tc>
        <w:tc>
          <w:tcPr>
            <w:tcW w:w="3349" w:type="pct"/>
          </w:tcPr>
          <w:p w14:paraId="0C930866" w14:textId="62EAF997" w:rsidR="00573C24" w:rsidRPr="002D3F95" w:rsidRDefault="00573C24" w:rsidP="00573C24">
            <w:pPr>
              <w:spacing w:before="120" w:after="120"/>
              <w:rPr>
                <w:rFonts w:ascii="Arial" w:hAnsi="Arial" w:cs="Arial"/>
                <w:b/>
                <w:sz w:val="20"/>
              </w:rPr>
            </w:pPr>
            <w:r w:rsidRPr="002D3F95">
              <w:rPr>
                <w:rFonts w:ascii="Arial" w:hAnsi="Arial" w:cs="Arial"/>
                <w:color w:val="000000"/>
                <w:sz w:val="20"/>
              </w:rPr>
              <w:t xml:space="preserve">means </w:t>
            </w:r>
            <w:r w:rsidRPr="002D3F95">
              <w:rPr>
                <w:rFonts w:ascii="Arial" w:hAnsi="Arial" w:cs="Arial"/>
                <w:sz w:val="20"/>
              </w:rPr>
              <w:t xml:space="preserve">a monetary deduction from the Charges, such deduction calculated in accordance with </w:t>
            </w:r>
            <w:r w:rsidR="007B4D6A" w:rsidRPr="0094373A">
              <w:rPr>
                <w:rFonts w:ascii="Arial" w:hAnsi="Arial" w:cs="Arial"/>
                <w:sz w:val="20"/>
              </w:rPr>
              <w:t>Schedule</w:t>
            </w:r>
            <w:r w:rsidRPr="0094373A">
              <w:rPr>
                <w:rFonts w:ascii="Arial" w:hAnsi="Arial" w:cs="Arial"/>
                <w:sz w:val="20"/>
              </w:rPr>
              <w:t xml:space="preserve"> </w:t>
            </w:r>
            <w:r w:rsidR="0094373A" w:rsidRPr="0094373A">
              <w:rPr>
                <w:rFonts w:ascii="Arial" w:hAnsi="Arial" w:cs="Arial"/>
                <w:sz w:val="20"/>
              </w:rPr>
              <w:t>3</w:t>
            </w:r>
            <w:r w:rsidRPr="0094373A">
              <w:rPr>
                <w:rFonts w:ascii="Arial" w:hAnsi="Arial" w:cs="Arial"/>
                <w:sz w:val="20"/>
              </w:rPr>
              <w:t>;</w:t>
            </w:r>
          </w:p>
        </w:tc>
      </w:tr>
      <w:tr w:rsidR="00573C24" w:rsidRPr="002D3F95" w14:paraId="5FFA610F" w14:textId="77777777" w:rsidTr="00D92B3D">
        <w:tc>
          <w:tcPr>
            <w:tcW w:w="1651" w:type="pct"/>
          </w:tcPr>
          <w:p w14:paraId="2C885C22"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bookmarkStart w:id="1034" w:name="_Hlk98320007"/>
            <w:r w:rsidRPr="002D3F95">
              <w:rPr>
                <w:rFonts w:ascii="Arial" w:hAnsi="Arial" w:cs="Arial"/>
                <w:b/>
                <w:noProof w:val="0"/>
              </w:rPr>
              <w:t>Service Standard</w:t>
            </w:r>
          </w:p>
        </w:tc>
        <w:tc>
          <w:tcPr>
            <w:tcW w:w="3349" w:type="pct"/>
          </w:tcPr>
          <w:p w14:paraId="06435401" w14:textId="0B3CDB4D"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the standard to which </w:t>
            </w:r>
            <w:r w:rsidRPr="0094373A">
              <w:rPr>
                <w:rFonts w:ascii="Arial" w:hAnsi="Arial" w:cs="Arial"/>
                <w:noProof w:val="0"/>
              </w:rPr>
              <w:t xml:space="preserve">the Contractor shall perform </w:t>
            </w:r>
            <w:r w:rsidR="002D1C2C" w:rsidRPr="0094373A">
              <w:rPr>
                <w:rFonts w:ascii="Arial" w:hAnsi="Arial" w:cs="Arial"/>
                <w:noProof w:val="0"/>
              </w:rPr>
              <w:t>the Service</w:t>
            </w:r>
            <w:r w:rsidRPr="0094373A">
              <w:rPr>
                <w:rFonts w:ascii="Arial" w:hAnsi="Arial" w:cs="Arial"/>
                <w:noProof w:val="0"/>
              </w:rPr>
              <w:t xml:space="preserve"> as further described in </w:t>
            </w:r>
            <w:r w:rsidR="00E67F26" w:rsidRPr="0094373A">
              <w:rPr>
                <w:rFonts w:ascii="Arial" w:hAnsi="Arial" w:cs="Arial"/>
                <w:noProof w:val="0"/>
              </w:rPr>
              <w:t>clause</w:t>
            </w:r>
            <w:r w:rsidRPr="0094373A">
              <w:rPr>
                <w:rFonts w:ascii="Arial" w:hAnsi="Arial" w:cs="Arial"/>
                <w:noProof w:val="0"/>
              </w:rPr>
              <w:t xml:space="preserve"> 8.1;</w:t>
            </w:r>
          </w:p>
        </w:tc>
      </w:tr>
      <w:bookmarkEnd w:id="1034"/>
      <w:tr w:rsidR="00573C24" w:rsidRPr="002D3F95" w14:paraId="49678185" w14:textId="77777777" w:rsidTr="00D92B3D">
        <w:tc>
          <w:tcPr>
            <w:tcW w:w="1651" w:type="pct"/>
          </w:tcPr>
          <w:p w14:paraId="236A6D38"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Service Statement Report</w:t>
            </w:r>
          </w:p>
        </w:tc>
        <w:tc>
          <w:tcPr>
            <w:tcW w:w="3349" w:type="pct"/>
          </w:tcPr>
          <w:p w14:paraId="44ECBEFB" w14:textId="35460CB5" w:rsidR="00573C24" w:rsidRPr="0094373A" w:rsidRDefault="00573C24" w:rsidP="00573C24">
            <w:pPr>
              <w:pStyle w:val="text"/>
              <w:tabs>
                <w:tab w:val="clear" w:pos="397"/>
              </w:tabs>
              <w:spacing w:before="120" w:after="120" w:line="240" w:lineRule="auto"/>
              <w:rPr>
                <w:rFonts w:ascii="Arial" w:hAnsi="Arial" w:cs="Arial"/>
                <w:noProof w:val="0"/>
              </w:rPr>
            </w:pPr>
            <w:r w:rsidRPr="0094373A">
              <w:rPr>
                <w:rFonts w:ascii="Arial" w:hAnsi="Arial" w:cs="Arial"/>
                <w:noProof w:val="0"/>
              </w:rPr>
              <w:t xml:space="preserve">means the report prepared as set out in </w:t>
            </w:r>
            <w:r w:rsidR="007B4D6A" w:rsidRPr="0094373A">
              <w:rPr>
                <w:rFonts w:ascii="Arial" w:hAnsi="Arial" w:cs="Arial"/>
                <w:noProof w:val="0"/>
              </w:rPr>
              <w:t>Schedule</w:t>
            </w:r>
            <w:r w:rsidRPr="0094373A">
              <w:rPr>
                <w:rFonts w:ascii="Arial" w:hAnsi="Arial" w:cs="Arial"/>
                <w:noProof w:val="0"/>
              </w:rPr>
              <w:t xml:space="preserve"> 15 (Contract Management and Management Information System) submitted to the LFC in respect of each Monitoring Period;</w:t>
            </w:r>
          </w:p>
        </w:tc>
      </w:tr>
      <w:tr w:rsidR="00573C24" w:rsidRPr="002D3F95" w14:paraId="017E2741" w14:textId="77777777" w:rsidTr="00D92B3D">
        <w:tc>
          <w:tcPr>
            <w:tcW w:w="1651" w:type="pct"/>
          </w:tcPr>
          <w:p w14:paraId="729144BC"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Specification</w:t>
            </w:r>
          </w:p>
        </w:tc>
        <w:tc>
          <w:tcPr>
            <w:tcW w:w="3349" w:type="pct"/>
          </w:tcPr>
          <w:p w14:paraId="4A06C9F2" w14:textId="646F516D" w:rsidR="00573C24" w:rsidRPr="0094373A" w:rsidRDefault="00573C24" w:rsidP="00573C24">
            <w:pPr>
              <w:pStyle w:val="text"/>
              <w:tabs>
                <w:tab w:val="clear" w:pos="397"/>
              </w:tabs>
              <w:spacing w:before="120" w:after="120" w:line="240" w:lineRule="auto"/>
              <w:rPr>
                <w:rFonts w:ascii="Arial" w:hAnsi="Arial" w:cs="Arial"/>
                <w:noProof w:val="0"/>
              </w:rPr>
            </w:pPr>
            <w:r w:rsidRPr="0094373A">
              <w:rPr>
                <w:rFonts w:ascii="Arial" w:hAnsi="Arial" w:cs="Arial"/>
                <w:noProof w:val="0"/>
              </w:rPr>
              <w:t xml:space="preserve">means the specification set out in </w:t>
            </w:r>
            <w:r w:rsidR="007B4D6A" w:rsidRPr="0094373A">
              <w:rPr>
                <w:rFonts w:ascii="Arial" w:hAnsi="Arial" w:cs="Arial"/>
              </w:rPr>
              <w:t>Schedule</w:t>
            </w:r>
            <w:r w:rsidRPr="0094373A">
              <w:rPr>
                <w:rFonts w:ascii="Arial" w:hAnsi="Arial" w:cs="Arial"/>
              </w:rPr>
              <w:t xml:space="preserve"> 2</w:t>
            </w:r>
            <w:r w:rsidRPr="0094373A">
              <w:rPr>
                <w:rFonts w:ascii="Arial" w:hAnsi="Arial" w:cs="Arial"/>
                <w:noProof w:val="0"/>
              </w:rPr>
              <w:t xml:space="preserve"> to this Agreement;</w:t>
            </w:r>
          </w:p>
        </w:tc>
      </w:tr>
      <w:tr w:rsidR="00573C24" w:rsidRPr="002D3F95" w14:paraId="33C2E73A" w14:textId="77777777" w:rsidTr="00D92B3D">
        <w:tc>
          <w:tcPr>
            <w:tcW w:w="1651" w:type="pct"/>
          </w:tcPr>
          <w:p w14:paraId="3D899FC0"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Step-in Notice</w:t>
            </w:r>
          </w:p>
        </w:tc>
        <w:tc>
          <w:tcPr>
            <w:tcW w:w="3349" w:type="pct"/>
          </w:tcPr>
          <w:p w14:paraId="63C265A9" w14:textId="522980B9" w:rsidR="00573C24" w:rsidRPr="0094373A" w:rsidRDefault="00573C24" w:rsidP="00573C24">
            <w:pPr>
              <w:pStyle w:val="text"/>
              <w:tabs>
                <w:tab w:val="clear" w:pos="397"/>
              </w:tabs>
              <w:spacing w:before="120" w:after="120" w:line="240" w:lineRule="auto"/>
              <w:rPr>
                <w:rFonts w:ascii="Arial" w:hAnsi="Arial" w:cs="Arial"/>
                <w:noProof w:val="0"/>
              </w:rPr>
            </w:pPr>
            <w:r w:rsidRPr="0094373A">
              <w:rPr>
                <w:rFonts w:ascii="Arial" w:hAnsi="Arial" w:cs="Arial"/>
                <w:noProof w:val="0"/>
              </w:rPr>
              <w:t xml:space="preserve">means a notice served by the LFC on the Contractor in accordance with </w:t>
            </w:r>
            <w:r w:rsidR="00E67F26" w:rsidRPr="0094373A">
              <w:rPr>
                <w:rFonts w:ascii="Arial" w:hAnsi="Arial" w:cs="Arial"/>
                <w:noProof w:val="0"/>
              </w:rPr>
              <w:t>clause</w:t>
            </w:r>
            <w:r w:rsidRPr="0094373A">
              <w:rPr>
                <w:rFonts w:ascii="Arial" w:hAnsi="Arial" w:cs="Arial"/>
                <w:noProof w:val="0"/>
              </w:rPr>
              <w:t xml:space="preserve"> 28.5; </w:t>
            </w:r>
          </w:p>
        </w:tc>
      </w:tr>
      <w:tr w:rsidR="00573C24" w:rsidRPr="002D3F95" w14:paraId="1DD40B1B" w14:textId="77777777" w:rsidTr="00D92B3D">
        <w:tc>
          <w:tcPr>
            <w:tcW w:w="1651" w:type="pct"/>
          </w:tcPr>
          <w:p w14:paraId="572D65F3"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Step-out Date</w:t>
            </w:r>
          </w:p>
        </w:tc>
        <w:tc>
          <w:tcPr>
            <w:tcW w:w="3349" w:type="pct"/>
          </w:tcPr>
          <w:p w14:paraId="03ACF8DE" w14:textId="24C1E463" w:rsidR="00573C24" w:rsidRPr="0094373A" w:rsidRDefault="00573C24" w:rsidP="00573C24">
            <w:pPr>
              <w:pStyle w:val="text"/>
              <w:tabs>
                <w:tab w:val="clear" w:pos="397"/>
              </w:tabs>
              <w:spacing w:before="120" w:after="120" w:line="240" w:lineRule="auto"/>
              <w:rPr>
                <w:rFonts w:ascii="Arial" w:hAnsi="Arial" w:cs="Arial"/>
                <w:noProof w:val="0"/>
              </w:rPr>
            </w:pPr>
            <w:r w:rsidRPr="0094373A">
              <w:rPr>
                <w:rFonts w:ascii="Arial" w:hAnsi="Arial" w:cs="Arial"/>
                <w:noProof w:val="0"/>
              </w:rPr>
              <w:t xml:space="preserve">the date on which the LFC plans to end the Required Action in accordance with </w:t>
            </w:r>
            <w:r w:rsidR="00E67F26" w:rsidRPr="0094373A">
              <w:rPr>
                <w:rFonts w:ascii="Arial" w:hAnsi="Arial" w:cs="Arial"/>
                <w:noProof w:val="0"/>
              </w:rPr>
              <w:t>clause</w:t>
            </w:r>
            <w:r w:rsidRPr="0094373A">
              <w:rPr>
                <w:rFonts w:ascii="Arial" w:hAnsi="Arial" w:cs="Arial"/>
                <w:noProof w:val="0"/>
              </w:rPr>
              <w:t xml:space="preserve"> 28.9.2; </w:t>
            </w:r>
          </w:p>
        </w:tc>
      </w:tr>
      <w:tr w:rsidR="00573C24" w:rsidRPr="002D3F95" w14:paraId="05518EA5" w14:textId="77777777" w:rsidTr="00D92B3D">
        <w:tc>
          <w:tcPr>
            <w:tcW w:w="1651" w:type="pct"/>
          </w:tcPr>
          <w:p w14:paraId="6ABAD5F6"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Step-out Notice</w:t>
            </w:r>
          </w:p>
        </w:tc>
        <w:tc>
          <w:tcPr>
            <w:tcW w:w="3349" w:type="pct"/>
          </w:tcPr>
          <w:p w14:paraId="1CAF1F54" w14:textId="2A9C8BDA" w:rsidR="00573C24" w:rsidRPr="0094373A" w:rsidRDefault="00573C24" w:rsidP="00573C24">
            <w:pPr>
              <w:pStyle w:val="text"/>
              <w:tabs>
                <w:tab w:val="clear" w:pos="397"/>
              </w:tabs>
              <w:spacing w:before="120" w:after="120" w:line="240" w:lineRule="auto"/>
              <w:rPr>
                <w:rFonts w:ascii="Arial" w:hAnsi="Arial" w:cs="Arial"/>
                <w:noProof w:val="0"/>
              </w:rPr>
            </w:pPr>
            <w:r w:rsidRPr="0094373A">
              <w:rPr>
                <w:rFonts w:ascii="Arial" w:hAnsi="Arial" w:cs="Arial"/>
                <w:noProof w:val="0"/>
              </w:rPr>
              <w:t xml:space="preserve">means a notice served by the LFC on the Contractor in accordance with </w:t>
            </w:r>
            <w:r w:rsidR="00E67F26" w:rsidRPr="0094373A">
              <w:rPr>
                <w:rFonts w:ascii="Arial" w:hAnsi="Arial" w:cs="Arial"/>
                <w:noProof w:val="0"/>
              </w:rPr>
              <w:t>clause</w:t>
            </w:r>
            <w:r w:rsidRPr="0094373A">
              <w:rPr>
                <w:rFonts w:ascii="Arial" w:hAnsi="Arial" w:cs="Arial"/>
                <w:noProof w:val="0"/>
              </w:rPr>
              <w:t xml:space="preserve"> 28.9; </w:t>
            </w:r>
          </w:p>
        </w:tc>
      </w:tr>
      <w:tr w:rsidR="00573C24" w:rsidRPr="002D3F95" w14:paraId="0CD45106" w14:textId="77777777" w:rsidTr="00D92B3D">
        <w:tc>
          <w:tcPr>
            <w:tcW w:w="1651" w:type="pct"/>
          </w:tcPr>
          <w:p w14:paraId="24D9FB1A"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Step-out Plan</w:t>
            </w:r>
          </w:p>
        </w:tc>
        <w:tc>
          <w:tcPr>
            <w:tcW w:w="3349" w:type="pct"/>
          </w:tcPr>
          <w:p w14:paraId="5982DFE6" w14:textId="0FB144C4" w:rsidR="00573C24" w:rsidRPr="0094373A" w:rsidRDefault="00573C24" w:rsidP="00573C24">
            <w:pPr>
              <w:pStyle w:val="text"/>
              <w:tabs>
                <w:tab w:val="clear" w:pos="397"/>
              </w:tabs>
              <w:spacing w:before="120" w:after="120" w:line="240" w:lineRule="auto"/>
              <w:rPr>
                <w:rFonts w:ascii="Arial" w:hAnsi="Arial" w:cs="Arial"/>
                <w:noProof w:val="0"/>
              </w:rPr>
            </w:pPr>
            <w:r w:rsidRPr="0094373A">
              <w:rPr>
                <w:rFonts w:ascii="Arial" w:hAnsi="Arial" w:cs="Arial"/>
                <w:noProof w:val="0"/>
              </w:rPr>
              <w:t xml:space="preserve">means a plan developed by the Contractor relating to the resumption by the Contractor of </w:t>
            </w:r>
            <w:r w:rsidR="002D1C2C" w:rsidRPr="0094373A">
              <w:rPr>
                <w:rFonts w:ascii="Arial" w:hAnsi="Arial" w:cs="Arial"/>
                <w:noProof w:val="0"/>
              </w:rPr>
              <w:t>the Service</w:t>
            </w:r>
            <w:r w:rsidR="008F3A7F">
              <w:rPr>
                <w:rFonts w:ascii="Arial" w:hAnsi="Arial" w:cs="Arial"/>
                <w:noProof w:val="0"/>
              </w:rPr>
              <w:t>s</w:t>
            </w:r>
            <w:r w:rsidRPr="0094373A">
              <w:rPr>
                <w:rFonts w:ascii="Arial" w:hAnsi="Arial" w:cs="Arial"/>
                <w:noProof w:val="0"/>
              </w:rPr>
              <w:t xml:space="preserve"> in accordance with </w:t>
            </w:r>
            <w:r w:rsidR="00E67F26" w:rsidRPr="0094373A">
              <w:rPr>
                <w:rFonts w:ascii="Arial" w:hAnsi="Arial" w:cs="Arial"/>
                <w:noProof w:val="0"/>
              </w:rPr>
              <w:t>clause</w:t>
            </w:r>
            <w:r w:rsidRPr="0094373A">
              <w:rPr>
                <w:rFonts w:ascii="Arial" w:hAnsi="Arial" w:cs="Arial"/>
                <w:noProof w:val="0"/>
              </w:rPr>
              <w:t xml:space="preserve"> 28.10; </w:t>
            </w:r>
          </w:p>
        </w:tc>
      </w:tr>
      <w:tr w:rsidR="00573C24" w:rsidRPr="002D3F95" w14:paraId="2F16B073" w14:textId="77777777" w:rsidTr="00D92B3D">
        <w:tc>
          <w:tcPr>
            <w:tcW w:w="1651" w:type="pct"/>
          </w:tcPr>
          <w:p w14:paraId="48351E2F"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Sub-Contractor</w:t>
            </w:r>
          </w:p>
        </w:tc>
        <w:tc>
          <w:tcPr>
            <w:tcW w:w="3349" w:type="pct"/>
          </w:tcPr>
          <w:p w14:paraId="38D3C418" w14:textId="074C555B" w:rsidR="00573C24" w:rsidRPr="002D3F95" w:rsidRDefault="00573C24" w:rsidP="00573C24">
            <w:pPr>
              <w:pStyle w:val="text"/>
              <w:tabs>
                <w:tab w:val="clear" w:pos="397"/>
              </w:tabs>
              <w:spacing w:before="120" w:after="120" w:line="240" w:lineRule="auto"/>
              <w:rPr>
                <w:rFonts w:ascii="Arial" w:hAnsi="Arial" w:cs="Arial"/>
                <w:bCs/>
                <w:noProof w:val="0"/>
              </w:rPr>
            </w:pPr>
            <w:r w:rsidRPr="002D3F95">
              <w:rPr>
                <w:rFonts w:ascii="Arial" w:hAnsi="Arial" w:cs="Arial"/>
                <w:bCs/>
                <w:noProof w:val="0"/>
              </w:rPr>
              <w:t xml:space="preserve">means any third party whom the Contractor enters into a sub-contract with to provide all or part of </w:t>
            </w:r>
            <w:r w:rsidR="002D1C2C" w:rsidRPr="002D3F95">
              <w:rPr>
                <w:rFonts w:ascii="Arial" w:hAnsi="Arial" w:cs="Arial"/>
                <w:bCs/>
                <w:noProof w:val="0"/>
              </w:rPr>
              <w:t>the Service</w:t>
            </w:r>
            <w:r w:rsidRPr="002D3F95">
              <w:rPr>
                <w:rFonts w:ascii="Arial" w:hAnsi="Arial" w:cs="Arial"/>
                <w:bCs/>
                <w:noProof w:val="0"/>
              </w:rPr>
              <w:t>;</w:t>
            </w:r>
          </w:p>
        </w:tc>
      </w:tr>
      <w:tr w:rsidR="00573C24" w:rsidRPr="002D3F95" w14:paraId="22F48F29" w14:textId="77777777" w:rsidTr="00D92B3D">
        <w:tc>
          <w:tcPr>
            <w:tcW w:w="1651" w:type="pct"/>
          </w:tcPr>
          <w:p w14:paraId="147BFC8E"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SVGA 2006</w:t>
            </w:r>
          </w:p>
        </w:tc>
        <w:tc>
          <w:tcPr>
            <w:tcW w:w="3349" w:type="pct"/>
          </w:tcPr>
          <w:p w14:paraId="73947FB7" w14:textId="77777777" w:rsidR="00573C24" w:rsidRPr="002D3F95" w:rsidRDefault="00573C24" w:rsidP="00573C24">
            <w:pPr>
              <w:pStyle w:val="text"/>
              <w:tabs>
                <w:tab w:val="clear" w:pos="397"/>
              </w:tabs>
              <w:spacing w:before="120" w:after="120" w:line="240" w:lineRule="auto"/>
              <w:rPr>
                <w:rFonts w:ascii="Arial" w:hAnsi="Arial" w:cs="Arial"/>
                <w:bCs/>
                <w:noProof w:val="0"/>
              </w:rPr>
            </w:pPr>
            <w:r w:rsidRPr="002D3F95">
              <w:rPr>
                <w:rFonts w:ascii="Arial" w:hAnsi="Arial" w:cs="Arial"/>
                <w:bCs/>
                <w:noProof w:val="0"/>
              </w:rPr>
              <w:t xml:space="preserve">means the Safeguarding Vulnerable Groups Act 2006; </w:t>
            </w:r>
            <w:r w:rsidRPr="002D3F95">
              <w:rPr>
                <w:rFonts w:ascii="Arial" w:hAnsi="Arial" w:cs="Arial"/>
                <w:bCs/>
                <w:noProof w:val="0"/>
              </w:rPr>
              <w:tab/>
            </w:r>
          </w:p>
        </w:tc>
      </w:tr>
      <w:tr w:rsidR="00573C24" w:rsidRPr="002D3F95" w14:paraId="174A5A78" w14:textId="77777777" w:rsidTr="00D92B3D">
        <w:tc>
          <w:tcPr>
            <w:tcW w:w="1651" w:type="pct"/>
          </w:tcPr>
          <w:p w14:paraId="04B58D95" w14:textId="77777777" w:rsidR="00573C24" w:rsidRPr="002D3F95" w:rsidRDefault="00573C24" w:rsidP="00573C24">
            <w:pPr>
              <w:pStyle w:val="text"/>
              <w:tabs>
                <w:tab w:val="clear" w:pos="397"/>
              </w:tabs>
              <w:spacing w:before="120" w:after="120" w:line="240" w:lineRule="auto"/>
              <w:jc w:val="left"/>
              <w:rPr>
                <w:rFonts w:ascii="Arial" w:hAnsi="Arial" w:cs="Arial"/>
                <w:b/>
                <w:bCs/>
                <w:noProof w:val="0"/>
              </w:rPr>
            </w:pPr>
            <w:bookmarkStart w:id="1035" w:name="_Hlk107866302"/>
            <w:r w:rsidRPr="002D3F95">
              <w:rPr>
                <w:rFonts w:ascii="Arial" w:hAnsi="Arial" w:cs="Arial"/>
                <w:b/>
                <w:noProof w:val="0"/>
              </w:rPr>
              <w:t>Term</w:t>
            </w:r>
          </w:p>
        </w:tc>
        <w:tc>
          <w:tcPr>
            <w:tcW w:w="3349" w:type="pct"/>
          </w:tcPr>
          <w:p w14:paraId="44053836" w14:textId="6CD1924C" w:rsidR="00573C24" w:rsidRPr="002D3F95" w:rsidRDefault="00573C24" w:rsidP="00573C24">
            <w:pPr>
              <w:pStyle w:val="text"/>
              <w:tabs>
                <w:tab w:val="clear" w:pos="397"/>
              </w:tabs>
              <w:spacing w:before="120" w:after="120" w:line="240" w:lineRule="auto"/>
              <w:rPr>
                <w:rFonts w:ascii="Arial" w:hAnsi="Arial" w:cs="Arial"/>
                <w:noProof w:val="0"/>
              </w:rPr>
            </w:pPr>
            <w:r w:rsidRPr="0094373A">
              <w:rPr>
                <w:rFonts w:ascii="Arial" w:hAnsi="Arial" w:cs="Arial"/>
                <w:noProof w:val="0"/>
              </w:rPr>
              <w:t xml:space="preserve">means a period of </w:t>
            </w:r>
            <w:r w:rsidR="00A80BCD">
              <w:rPr>
                <w:rFonts w:ascii="Arial" w:hAnsi="Arial" w:cs="Arial"/>
                <w:noProof w:val="0"/>
              </w:rPr>
              <w:t>3</w:t>
            </w:r>
            <w:r w:rsidRPr="0094373A">
              <w:rPr>
                <w:rFonts w:ascii="Arial" w:hAnsi="Arial" w:cs="Arial"/>
                <w:noProof w:val="0"/>
              </w:rPr>
              <w:t xml:space="preserve"> years set out in </w:t>
            </w:r>
            <w:r w:rsidR="00E67F26" w:rsidRPr="0094373A">
              <w:rPr>
                <w:rFonts w:ascii="Arial" w:hAnsi="Arial" w:cs="Arial"/>
                <w:noProof w:val="0"/>
              </w:rPr>
              <w:t>Clause</w:t>
            </w:r>
            <w:r w:rsidRPr="0094373A">
              <w:rPr>
                <w:rFonts w:ascii="Arial" w:hAnsi="Arial" w:cs="Arial"/>
                <w:noProof w:val="0"/>
              </w:rPr>
              <w:t xml:space="preserve"> </w:t>
            </w:r>
            <w:r w:rsidR="0094373A" w:rsidRPr="0094373A">
              <w:rPr>
                <w:rFonts w:ascii="Arial" w:hAnsi="Arial" w:cs="Arial"/>
                <w:noProof w:val="0"/>
              </w:rPr>
              <w:t>4</w:t>
            </w:r>
            <w:r w:rsidRPr="0094373A">
              <w:rPr>
                <w:rFonts w:ascii="Arial" w:hAnsi="Arial" w:cs="Arial"/>
                <w:noProof w:val="0"/>
              </w:rPr>
              <w:t xml:space="preserve"> of this Agreement</w:t>
            </w:r>
            <w:r w:rsidR="008F3A7F">
              <w:rPr>
                <w:rFonts w:ascii="Arial" w:hAnsi="Arial" w:cs="Arial"/>
                <w:noProof w:val="0"/>
              </w:rPr>
              <w:t xml:space="preserve">; </w:t>
            </w:r>
          </w:p>
        </w:tc>
      </w:tr>
      <w:bookmarkEnd w:id="1035"/>
      <w:tr w:rsidR="00573C24" w:rsidRPr="002D3F95" w14:paraId="481E30EA" w14:textId="799B3335" w:rsidTr="00D92B3D">
        <w:tc>
          <w:tcPr>
            <w:tcW w:w="1651" w:type="pct"/>
          </w:tcPr>
          <w:p w14:paraId="1A7D61D2" w14:textId="13F0F87C"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Termination Date</w:t>
            </w:r>
          </w:p>
        </w:tc>
        <w:tc>
          <w:tcPr>
            <w:tcW w:w="3349" w:type="pct"/>
          </w:tcPr>
          <w:p w14:paraId="571E7FEB" w14:textId="7833040A"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 xml:space="preserve">means </w:t>
            </w:r>
            <w:r w:rsidR="009A1BA3">
              <w:rPr>
                <w:rFonts w:ascii="Arial" w:hAnsi="Arial" w:cs="Arial"/>
                <w:noProof w:val="0"/>
              </w:rPr>
              <w:t>the date this Agreement is terminated</w:t>
            </w:r>
            <w:r w:rsidRPr="002D3F95">
              <w:rPr>
                <w:rFonts w:ascii="Arial" w:hAnsi="Arial" w:cs="Arial"/>
                <w:noProof w:val="0"/>
              </w:rPr>
              <w:t xml:space="preserve"> in accordance with its terms;</w:t>
            </w:r>
          </w:p>
        </w:tc>
      </w:tr>
      <w:tr w:rsidR="00573C24" w:rsidRPr="002D3F95" w14:paraId="56F2A7BB" w14:textId="77777777" w:rsidTr="00D92B3D">
        <w:tc>
          <w:tcPr>
            <w:tcW w:w="1651" w:type="pct"/>
          </w:tcPr>
          <w:p w14:paraId="494752FB"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r w:rsidRPr="002D3F95">
              <w:rPr>
                <w:rFonts w:ascii="Arial" w:hAnsi="Arial" w:cs="Arial"/>
                <w:b/>
                <w:noProof w:val="0"/>
              </w:rPr>
              <w:t>UK GDPR</w:t>
            </w:r>
          </w:p>
        </w:tc>
        <w:tc>
          <w:tcPr>
            <w:tcW w:w="3349" w:type="pct"/>
          </w:tcPr>
          <w:p w14:paraId="50473615" w14:textId="77777777"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noProof w:val="0"/>
              </w:rPr>
              <w:t>has the meaning given to it in section 3(10) (as supplemented by section 205(4)) of the DPA 2018;</w:t>
            </w:r>
          </w:p>
        </w:tc>
      </w:tr>
      <w:tr w:rsidR="00573C24" w:rsidRPr="002D3F95" w14:paraId="16E8BE34" w14:textId="77777777" w:rsidTr="00D92B3D">
        <w:tc>
          <w:tcPr>
            <w:tcW w:w="1651" w:type="pct"/>
          </w:tcPr>
          <w:p w14:paraId="70D56737" w14:textId="77777777" w:rsidR="00573C24" w:rsidRPr="002D3F95" w:rsidRDefault="00573C24" w:rsidP="00573C24">
            <w:pPr>
              <w:pStyle w:val="text"/>
              <w:tabs>
                <w:tab w:val="clear" w:pos="397"/>
              </w:tabs>
              <w:spacing w:before="120" w:after="120" w:line="240" w:lineRule="auto"/>
              <w:jc w:val="left"/>
              <w:rPr>
                <w:rFonts w:ascii="Arial" w:hAnsi="Arial" w:cs="Arial"/>
                <w:b/>
                <w:noProof w:val="0"/>
              </w:rPr>
            </w:pPr>
            <w:bookmarkStart w:id="1036" w:name="_Hlk125551339"/>
            <w:r w:rsidRPr="002D3F95">
              <w:rPr>
                <w:rFonts w:ascii="Arial" w:hAnsi="Arial" w:cs="Arial"/>
                <w:b/>
                <w:noProof w:val="0"/>
              </w:rPr>
              <w:t>Working Day</w:t>
            </w:r>
          </w:p>
        </w:tc>
        <w:tc>
          <w:tcPr>
            <w:tcW w:w="3349" w:type="pct"/>
          </w:tcPr>
          <w:p w14:paraId="45E5AB48" w14:textId="59F62050" w:rsidR="00573C24" w:rsidRPr="002D3F95" w:rsidRDefault="00573C24" w:rsidP="00573C24">
            <w:pPr>
              <w:pStyle w:val="text"/>
              <w:tabs>
                <w:tab w:val="clear" w:pos="397"/>
              </w:tabs>
              <w:spacing w:before="120" w:after="120" w:line="240" w:lineRule="auto"/>
              <w:rPr>
                <w:rFonts w:ascii="Arial" w:hAnsi="Arial" w:cs="Arial"/>
                <w:noProof w:val="0"/>
              </w:rPr>
            </w:pPr>
            <w:r w:rsidRPr="002D3F95">
              <w:rPr>
                <w:rFonts w:ascii="Arial" w:hAnsi="Arial" w:cs="Arial"/>
              </w:rPr>
              <w:t xml:space="preserve">any day of the week from Monday to Friday inclusive but excluding all public holidays in England. </w:t>
            </w:r>
          </w:p>
        </w:tc>
      </w:tr>
    </w:tbl>
    <w:p w14:paraId="42CAD4F0" w14:textId="77790445" w:rsidR="00F8776F" w:rsidRDefault="00F8776F" w:rsidP="00B27627">
      <w:pPr>
        <w:pStyle w:val="NSSchedule"/>
        <w:rPr>
          <w:rFonts w:cs="Arial"/>
          <w:szCs w:val="20"/>
        </w:rPr>
      </w:pPr>
      <w:bookmarkStart w:id="1037" w:name="_Ref133236012"/>
      <w:bookmarkStart w:id="1038" w:name="_Ref133236201"/>
      <w:bookmarkStart w:id="1039" w:name="_Toc200544436"/>
      <w:bookmarkEnd w:id="1036"/>
      <w:r w:rsidRPr="002D3F95">
        <w:rPr>
          <w:rFonts w:cs="Arial"/>
          <w:szCs w:val="20"/>
        </w:rPr>
        <w:lastRenderedPageBreak/>
        <w:t>specification</w:t>
      </w:r>
      <w:bookmarkEnd w:id="1037"/>
      <w:bookmarkEnd w:id="1038"/>
      <w:bookmarkEnd w:id="1039"/>
    </w:p>
    <w:p w14:paraId="78A5B011" w14:textId="076076B0" w:rsidR="00F04333" w:rsidRDefault="00F04333" w:rsidP="00F04333"/>
    <w:p w14:paraId="6AB57C69" w14:textId="5BE9E8DC" w:rsidR="00C0262C" w:rsidRDefault="000E7930" w:rsidP="00F04333">
      <w:pPr>
        <w:rPr>
          <w:rFonts w:ascii="Arial" w:hAnsi="Arial" w:cs="Arial"/>
          <w:sz w:val="20"/>
          <w:szCs w:val="18"/>
        </w:rPr>
      </w:pPr>
      <w:bookmarkStart w:id="1040" w:name="_Hlk136609872"/>
      <w:r w:rsidRPr="000E7930">
        <w:rPr>
          <w:rFonts w:ascii="Arial" w:hAnsi="Arial" w:cs="Arial"/>
          <w:sz w:val="20"/>
          <w:szCs w:val="18"/>
        </w:rPr>
        <w:t>Please refer to 'Appendix K – Specification Document' within the ITT document, and/or review the accompanying attach</w:t>
      </w:r>
      <w:r w:rsidR="00A90648">
        <w:rPr>
          <w:rFonts w:ascii="Arial" w:hAnsi="Arial" w:cs="Arial"/>
          <w:sz w:val="20"/>
          <w:szCs w:val="18"/>
        </w:rPr>
        <w:t>ment</w:t>
      </w:r>
      <w:r w:rsidR="00C0262C">
        <w:rPr>
          <w:rFonts w:ascii="Arial" w:hAnsi="Arial" w:cs="Arial"/>
          <w:sz w:val="20"/>
          <w:szCs w:val="18"/>
        </w:rPr>
        <w:t xml:space="preserve"> below;</w:t>
      </w:r>
    </w:p>
    <w:p w14:paraId="089EADBA" w14:textId="77777777" w:rsidR="00C0262C" w:rsidRDefault="00C0262C" w:rsidP="00F04333">
      <w:pPr>
        <w:rPr>
          <w:rFonts w:ascii="Arial" w:hAnsi="Arial" w:cs="Arial"/>
          <w:sz w:val="20"/>
          <w:szCs w:val="18"/>
        </w:rPr>
      </w:pPr>
    </w:p>
    <w:p w14:paraId="7C17F817" w14:textId="3EE6511D" w:rsidR="00C0262C" w:rsidRDefault="005F0794" w:rsidP="005F0794">
      <w:pPr>
        <w:ind w:left="3600"/>
      </w:pPr>
      <w:r>
        <w:t xml:space="preserve">      </w:t>
      </w:r>
    </w:p>
    <w:p w14:paraId="2E2AD7D3" w14:textId="77777777" w:rsidR="007967A6" w:rsidRDefault="007967A6" w:rsidP="005F0794">
      <w:pPr>
        <w:ind w:left="3600"/>
      </w:pPr>
    </w:p>
    <w:p w14:paraId="596A4900" w14:textId="66B08E84" w:rsidR="007967A6" w:rsidRDefault="007967A6" w:rsidP="005F0794">
      <w:pPr>
        <w:ind w:left="3600"/>
        <w:rPr>
          <w:rFonts w:ascii="Arial" w:hAnsi="Arial" w:cs="Arial"/>
          <w:sz w:val="20"/>
          <w:szCs w:val="18"/>
        </w:rPr>
      </w:pPr>
      <w:r>
        <w:object w:dxaOrig="1538" w:dyaOrig="1000" w14:anchorId="13741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25pt;height:50.25pt" o:ole="">
            <v:imagedata r:id="rId14" o:title=""/>
          </v:shape>
          <o:OLEObject Type="Embed" ProgID="Word.OpenDocumentText.12" ShapeID="_x0000_i1041" DrawAspect="Icon" ObjectID="_1811165862" r:id="rId15"/>
        </w:object>
      </w:r>
    </w:p>
    <w:p w14:paraId="0FA017B7" w14:textId="77777777" w:rsidR="001F2905" w:rsidRPr="00F340ED" w:rsidRDefault="001F2905" w:rsidP="00F04333">
      <w:pPr>
        <w:rPr>
          <w:rFonts w:ascii="Arial" w:hAnsi="Arial" w:cs="Arial"/>
          <w:sz w:val="20"/>
          <w:szCs w:val="18"/>
        </w:rPr>
      </w:pPr>
    </w:p>
    <w:bookmarkEnd w:id="1040"/>
    <w:p w14:paraId="76B11610" w14:textId="359EB5DF" w:rsidR="003816A0" w:rsidRPr="001560E6" w:rsidRDefault="00B95F39" w:rsidP="00B27627">
      <w:pPr>
        <w:pStyle w:val="NSSchedule"/>
        <w:rPr>
          <w:rFonts w:cs="Arial"/>
          <w:szCs w:val="20"/>
        </w:rPr>
      </w:pPr>
      <w:r w:rsidRPr="001560E6">
        <w:rPr>
          <w:rFonts w:cs="Arial"/>
          <w:szCs w:val="20"/>
        </w:rPr>
        <w:lastRenderedPageBreak/>
        <w:br/>
      </w:r>
      <w:bookmarkStart w:id="1041" w:name="_Ref133240660"/>
      <w:bookmarkStart w:id="1042" w:name="_Toc200544437"/>
      <w:r w:rsidR="009048A3" w:rsidRPr="001560E6">
        <w:rPr>
          <w:rFonts w:cs="Arial"/>
          <w:szCs w:val="20"/>
        </w:rPr>
        <w:t>CHARGES</w:t>
      </w:r>
      <w:bookmarkEnd w:id="1041"/>
      <w:bookmarkEnd w:id="1042"/>
    </w:p>
    <w:p w14:paraId="35034281" w14:textId="77777777" w:rsidR="00F04333" w:rsidRDefault="00F04333" w:rsidP="00F8776F">
      <w:pPr>
        <w:spacing w:after="160" w:line="259" w:lineRule="auto"/>
        <w:jc w:val="left"/>
        <w:rPr>
          <w:rFonts w:ascii="Arial" w:hAnsi="Arial" w:cs="Arial"/>
          <w:sz w:val="20"/>
        </w:rPr>
      </w:pPr>
    </w:p>
    <w:p w14:paraId="591B1478" w14:textId="28BA2E86" w:rsidR="00F04333" w:rsidRPr="00F340ED" w:rsidRDefault="00A90648" w:rsidP="00A90648">
      <w:pPr>
        <w:ind w:left="3600"/>
        <w:rPr>
          <w:rFonts w:ascii="Arial" w:hAnsi="Arial" w:cs="Arial"/>
          <w:sz w:val="20"/>
          <w:szCs w:val="18"/>
        </w:rPr>
      </w:pPr>
      <w:r w:rsidRPr="00A90648">
        <w:rPr>
          <w:rFonts w:ascii="Arial" w:hAnsi="Arial" w:cs="Arial"/>
          <w:sz w:val="20"/>
          <w:szCs w:val="18"/>
        </w:rPr>
        <w:t xml:space="preserve">        </w:t>
      </w:r>
      <w:r>
        <w:rPr>
          <w:rFonts w:ascii="Arial" w:hAnsi="Arial" w:cs="Arial"/>
          <w:sz w:val="20"/>
          <w:szCs w:val="18"/>
          <w:highlight w:val="yellow"/>
        </w:rPr>
        <w:t xml:space="preserve"> </w:t>
      </w:r>
      <w:r w:rsidR="00F04333" w:rsidRPr="00F340ED">
        <w:rPr>
          <w:rFonts w:ascii="Arial" w:hAnsi="Arial" w:cs="Arial"/>
          <w:sz w:val="20"/>
          <w:szCs w:val="18"/>
          <w:highlight w:val="yellow"/>
        </w:rPr>
        <w:t>[</w:t>
      </w:r>
      <w:r w:rsidR="008F3A7F" w:rsidRPr="00F340ED">
        <w:rPr>
          <w:rFonts w:ascii="Arial" w:hAnsi="Arial" w:cs="Arial"/>
          <w:color w:val="FF0000"/>
          <w:sz w:val="20"/>
          <w:szCs w:val="18"/>
          <w:highlight w:val="yellow"/>
        </w:rPr>
        <w:t>I</w:t>
      </w:r>
      <w:r w:rsidR="00F04333" w:rsidRPr="00F340ED">
        <w:rPr>
          <w:rFonts w:ascii="Arial" w:hAnsi="Arial" w:cs="Arial"/>
          <w:color w:val="FF0000"/>
          <w:sz w:val="20"/>
          <w:szCs w:val="18"/>
          <w:highlight w:val="yellow"/>
        </w:rPr>
        <w:t>nsert</w:t>
      </w:r>
      <w:r w:rsidR="008F3A7F" w:rsidRPr="00F340ED">
        <w:rPr>
          <w:rFonts w:ascii="Arial" w:hAnsi="Arial" w:cs="Arial"/>
          <w:color w:val="FF0000"/>
          <w:sz w:val="20"/>
          <w:szCs w:val="18"/>
          <w:highlight w:val="yellow"/>
        </w:rPr>
        <w:t xml:space="preserve"> on award</w:t>
      </w:r>
      <w:r w:rsidR="00F04333" w:rsidRPr="00F340ED">
        <w:rPr>
          <w:rFonts w:ascii="Arial" w:hAnsi="Arial" w:cs="Arial"/>
          <w:sz w:val="20"/>
          <w:szCs w:val="18"/>
          <w:highlight w:val="yellow"/>
        </w:rPr>
        <w:t>]</w:t>
      </w:r>
    </w:p>
    <w:p w14:paraId="25BAB33D" w14:textId="6C0C7577" w:rsidR="003816A0" w:rsidRPr="001560E6" w:rsidRDefault="003816A0" w:rsidP="00F8776F">
      <w:pPr>
        <w:spacing w:after="160" w:line="259" w:lineRule="auto"/>
        <w:jc w:val="left"/>
        <w:rPr>
          <w:rFonts w:ascii="Arial" w:hAnsi="Arial" w:cs="Arial"/>
          <w:b/>
          <w:caps/>
          <w:sz w:val="20"/>
        </w:rPr>
      </w:pPr>
      <w:r w:rsidRPr="001560E6">
        <w:rPr>
          <w:rFonts w:ascii="Arial" w:hAnsi="Arial" w:cs="Arial"/>
          <w:sz w:val="20"/>
        </w:rPr>
        <w:br w:type="page"/>
      </w:r>
    </w:p>
    <w:p w14:paraId="1FE33623" w14:textId="509B943D" w:rsidR="009048A3" w:rsidRDefault="009048A3" w:rsidP="00B27627">
      <w:pPr>
        <w:pStyle w:val="NSSchedule"/>
        <w:rPr>
          <w:rFonts w:cs="Arial"/>
          <w:szCs w:val="20"/>
        </w:rPr>
      </w:pPr>
      <w:r w:rsidRPr="001560E6">
        <w:rPr>
          <w:rFonts w:cs="Arial"/>
          <w:szCs w:val="20"/>
        </w:rPr>
        <w:lastRenderedPageBreak/>
        <w:br/>
      </w:r>
      <w:bookmarkStart w:id="1043" w:name="_Ref133236078"/>
      <w:bookmarkStart w:id="1044" w:name="_Ref133236185"/>
      <w:bookmarkStart w:id="1045" w:name="_Toc200544438"/>
      <w:r w:rsidR="00C02EF2" w:rsidRPr="001560E6">
        <w:rPr>
          <w:rFonts w:cs="Arial"/>
          <w:szCs w:val="20"/>
        </w:rPr>
        <w:t xml:space="preserve">CONTRACTOR’S </w:t>
      </w:r>
      <w:r w:rsidR="004273DC" w:rsidRPr="001560E6">
        <w:rPr>
          <w:rFonts w:cs="Arial"/>
          <w:szCs w:val="20"/>
        </w:rPr>
        <w:t>Proposals</w:t>
      </w:r>
      <w:bookmarkEnd w:id="1043"/>
      <w:bookmarkEnd w:id="1044"/>
      <w:bookmarkEnd w:id="1045"/>
    </w:p>
    <w:p w14:paraId="7B92DB79" w14:textId="4BFA9FB3" w:rsidR="00F04333" w:rsidRPr="00F04333" w:rsidRDefault="00F04333" w:rsidP="00F04333"/>
    <w:p w14:paraId="68CD81D9" w14:textId="2EFB4A49" w:rsidR="00F04333" w:rsidRDefault="00F04333" w:rsidP="00F04333">
      <w:pPr>
        <w:rPr>
          <w:rFonts w:ascii="Arial" w:hAnsi="Arial" w:cs="Arial"/>
          <w:b/>
          <w:caps/>
          <w:sz w:val="20"/>
        </w:rPr>
      </w:pPr>
    </w:p>
    <w:p w14:paraId="151B0B9A" w14:textId="6F053740" w:rsidR="00F04333" w:rsidRPr="00F340ED" w:rsidRDefault="009579A0" w:rsidP="009579A0">
      <w:pPr>
        <w:ind w:left="3600"/>
        <w:rPr>
          <w:rFonts w:ascii="Arial" w:hAnsi="Arial" w:cs="Arial"/>
          <w:sz w:val="20"/>
          <w:szCs w:val="18"/>
        </w:rPr>
      </w:pPr>
      <w:r w:rsidRPr="009579A0">
        <w:rPr>
          <w:rFonts w:ascii="Arial" w:hAnsi="Arial" w:cs="Arial"/>
          <w:sz w:val="20"/>
          <w:szCs w:val="18"/>
        </w:rPr>
        <w:t xml:space="preserve">        </w:t>
      </w:r>
      <w:r w:rsidR="00F04333" w:rsidRPr="00F340ED">
        <w:rPr>
          <w:rFonts w:ascii="Arial" w:hAnsi="Arial" w:cs="Arial"/>
          <w:sz w:val="20"/>
          <w:szCs w:val="18"/>
          <w:highlight w:val="yellow"/>
        </w:rPr>
        <w:t>[</w:t>
      </w:r>
      <w:r w:rsidR="008F3A7F" w:rsidRPr="00F340ED">
        <w:rPr>
          <w:rFonts w:ascii="Arial" w:hAnsi="Arial" w:cs="Arial"/>
          <w:color w:val="FF0000"/>
          <w:sz w:val="20"/>
          <w:szCs w:val="18"/>
          <w:highlight w:val="yellow"/>
        </w:rPr>
        <w:t>I</w:t>
      </w:r>
      <w:r w:rsidR="00F04333" w:rsidRPr="00F340ED">
        <w:rPr>
          <w:rFonts w:ascii="Arial" w:hAnsi="Arial" w:cs="Arial"/>
          <w:color w:val="FF0000"/>
          <w:sz w:val="20"/>
          <w:szCs w:val="18"/>
          <w:highlight w:val="yellow"/>
        </w:rPr>
        <w:t>nsert</w:t>
      </w:r>
      <w:r w:rsidR="008F3A7F" w:rsidRPr="00F340ED">
        <w:rPr>
          <w:rFonts w:ascii="Arial" w:hAnsi="Arial" w:cs="Arial"/>
          <w:color w:val="FF0000"/>
          <w:sz w:val="20"/>
          <w:szCs w:val="18"/>
          <w:highlight w:val="yellow"/>
        </w:rPr>
        <w:t xml:space="preserve"> on award</w:t>
      </w:r>
      <w:r w:rsidR="00F04333" w:rsidRPr="00F340ED">
        <w:rPr>
          <w:rFonts w:ascii="Arial" w:hAnsi="Arial" w:cs="Arial"/>
          <w:sz w:val="20"/>
          <w:szCs w:val="18"/>
          <w:highlight w:val="yellow"/>
        </w:rPr>
        <w:t>]</w:t>
      </w:r>
    </w:p>
    <w:p w14:paraId="795D8DEF" w14:textId="77777777" w:rsidR="00F04333" w:rsidRPr="00F04333" w:rsidRDefault="00F04333" w:rsidP="00F04333">
      <w:pPr>
        <w:ind w:firstLine="720"/>
      </w:pPr>
    </w:p>
    <w:p w14:paraId="65B00464" w14:textId="35CCBE94" w:rsidR="009048A3" w:rsidRPr="001560E6" w:rsidRDefault="009048A3" w:rsidP="00B27627">
      <w:pPr>
        <w:pStyle w:val="NSSchedule"/>
        <w:rPr>
          <w:rFonts w:cs="Arial"/>
          <w:szCs w:val="20"/>
        </w:rPr>
      </w:pPr>
      <w:r w:rsidRPr="001560E6">
        <w:rPr>
          <w:rFonts w:cs="Arial"/>
          <w:szCs w:val="20"/>
        </w:rPr>
        <w:lastRenderedPageBreak/>
        <w:br/>
      </w:r>
      <w:bookmarkStart w:id="1046" w:name="_Toc200544439"/>
      <w:r w:rsidRPr="001560E6">
        <w:rPr>
          <w:rFonts w:cs="Arial"/>
          <w:szCs w:val="20"/>
        </w:rPr>
        <w:t>DATA PROTECTION</w:t>
      </w:r>
      <w:bookmarkEnd w:id="1046"/>
    </w:p>
    <w:p w14:paraId="12853157" w14:textId="2B603713" w:rsidR="00F61CCA" w:rsidRPr="0094373A" w:rsidRDefault="00F61CCA" w:rsidP="00B27627">
      <w:pPr>
        <w:pStyle w:val="SP1"/>
        <w:numPr>
          <w:ilvl w:val="0"/>
          <w:numId w:val="54"/>
        </w:numPr>
        <w:rPr>
          <w:rFonts w:cs="Arial"/>
        </w:rPr>
      </w:pPr>
      <w:bookmarkStart w:id="1047" w:name="_Toc98917860"/>
      <w:bookmarkStart w:id="1048" w:name="_Toc103596142"/>
      <w:bookmarkStart w:id="1049" w:name="_Toc107321360"/>
      <w:bookmarkStart w:id="1050" w:name="_Toc107415202"/>
      <w:bookmarkStart w:id="1051" w:name="_Toc107838473"/>
      <w:bookmarkStart w:id="1052" w:name="_Toc126165081"/>
      <w:bookmarkStart w:id="1053" w:name="_Toc136612217"/>
      <w:bookmarkStart w:id="1054" w:name="_Toc200544440"/>
      <w:r w:rsidRPr="001560E6">
        <w:rPr>
          <w:rFonts w:cs="Arial"/>
        </w:rPr>
        <w:t>DEFI</w:t>
      </w:r>
      <w:r w:rsidRPr="0094373A">
        <w:rPr>
          <w:rFonts w:cs="Arial"/>
        </w:rPr>
        <w:t>NITIONS</w:t>
      </w:r>
      <w:bookmarkEnd w:id="1047"/>
      <w:bookmarkEnd w:id="1048"/>
      <w:bookmarkEnd w:id="1049"/>
      <w:bookmarkEnd w:id="1050"/>
      <w:bookmarkEnd w:id="1051"/>
      <w:bookmarkEnd w:id="1052"/>
      <w:bookmarkEnd w:id="1053"/>
      <w:bookmarkEnd w:id="1054"/>
    </w:p>
    <w:p w14:paraId="28CA737E" w14:textId="45FEA2AA" w:rsidR="0013589D" w:rsidRPr="001560E6" w:rsidRDefault="0013589D" w:rsidP="00B27627">
      <w:pPr>
        <w:pStyle w:val="SP2"/>
        <w:rPr>
          <w:rFonts w:cs="Arial"/>
        </w:rPr>
      </w:pPr>
      <w:r w:rsidRPr="0094373A">
        <w:rPr>
          <w:rFonts w:cs="Arial"/>
        </w:rPr>
        <w:t xml:space="preserve">In this </w:t>
      </w:r>
      <w:r w:rsidR="007B4D6A" w:rsidRPr="0094373A">
        <w:rPr>
          <w:rFonts w:cs="Arial"/>
        </w:rPr>
        <w:t>Schedule</w:t>
      </w:r>
      <w:r w:rsidRPr="0094373A">
        <w:rPr>
          <w:rFonts w:cs="Arial"/>
        </w:rPr>
        <w:t xml:space="preserve"> the foll</w:t>
      </w:r>
      <w:r w:rsidRPr="001560E6">
        <w:rPr>
          <w:rFonts w:cs="Arial"/>
        </w:rPr>
        <w:t>owing phrases have the following meanings:</w:t>
      </w:r>
    </w:p>
    <w:tbl>
      <w:tblPr>
        <w:tblStyle w:val="TableGrid"/>
        <w:tblW w:w="8221" w:type="dxa"/>
        <w:tblInd w:w="846" w:type="dxa"/>
        <w:tblLook w:val="04A0" w:firstRow="1" w:lastRow="0" w:firstColumn="1" w:lastColumn="0" w:noHBand="0" w:noVBand="1"/>
      </w:tblPr>
      <w:tblGrid>
        <w:gridCol w:w="3260"/>
        <w:gridCol w:w="4961"/>
      </w:tblGrid>
      <w:tr w:rsidR="0013589D" w:rsidRPr="001560E6" w14:paraId="2AD0F2F8" w14:textId="77777777" w:rsidTr="00A24F23">
        <w:tc>
          <w:tcPr>
            <w:tcW w:w="3260" w:type="dxa"/>
            <w:shd w:val="clear" w:color="auto" w:fill="B4C6E7" w:themeFill="accent1" w:themeFillTint="66"/>
          </w:tcPr>
          <w:p w14:paraId="79BD5F18" w14:textId="77777777" w:rsidR="0013589D" w:rsidRPr="001560E6" w:rsidRDefault="0013589D" w:rsidP="00A94EF1">
            <w:pPr>
              <w:spacing w:before="60" w:after="60"/>
              <w:rPr>
                <w:rFonts w:ascii="Arial" w:hAnsi="Arial" w:cs="Arial"/>
                <w:b/>
                <w:bCs/>
                <w:sz w:val="20"/>
              </w:rPr>
            </w:pPr>
            <w:r w:rsidRPr="001560E6">
              <w:rPr>
                <w:rFonts w:ascii="Arial" w:hAnsi="Arial" w:cs="Arial"/>
                <w:b/>
                <w:bCs/>
                <w:sz w:val="20"/>
              </w:rPr>
              <w:t>Word or Phrase</w:t>
            </w:r>
          </w:p>
        </w:tc>
        <w:tc>
          <w:tcPr>
            <w:tcW w:w="4961" w:type="dxa"/>
            <w:shd w:val="clear" w:color="auto" w:fill="B4C6E7" w:themeFill="accent1" w:themeFillTint="66"/>
          </w:tcPr>
          <w:p w14:paraId="70F61001" w14:textId="77777777" w:rsidR="0013589D" w:rsidRPr="001560E6" w:rsidRDefault="0013589D" w:rsidP="00A94EF1">
            <w:pPr>
              <w:spacing w:before="60" w:after="60"/>
              <w:rPr>
                <w:rFonts w:ascii="Arial" w:hAnsi="Arial" w:cs="Arial"/>
                <w:b/>
                <w:bCs/>
                <w:sz w:val="20"/>
              </w:rPr>
            </w:pPr>
            <w:r w:rsidRPr="001560E6">
              <w:rPr>
                <w:rFonts w:ascii="Arial" w:hAnsi="Arial" w:cs="Arial"/>
                <w:b/>
                <w:bCs/>
                <w:sz w:val="20"/>
              </w:rPr>
              <w:t>meaning</w:t>
            </w:r>
          </w:p>
        </w:tc>
      </w:tr>
      <w:tr w:rsidR="0013589D" w:rsidRPr="001560E6" w14:paraId="425DB497" w14:textId="77777777" w:rsidTr="00A24F23">
        <w:tc>
          <w:tcPr>
            <w:tcW w:w="3260" w:type="dxa"/>
          </w:tcPr>
          <w:p w14:paraId="2D05F0A2" w14:textId="77777777" w:rsidR="0013589D" w:rsidRPr="001560E6" w:rsidRDefault="0013589D" w:rsidP="00A94EF1">
            <w:pPr>
              <w:spacing w:before="60" w:after="60"/>
              <w:rPr>
                <w:rFonts w:ascii="Arial" w:hAnsi="Arial" w:cs="Arial"/>
                <w:sz w:val="20"/>
              </w:rPr>
            </w:pPr>
            <w:bookmarkStart w:id="1055" w:name="kix.uzhjdn92l3iu" w:colFirst="0" w:colLast="0"/>
            <w:bookmarkEnd w:id="1055"/>
            <w:r w:rsidRPr="001560E6">
              <w:rPr>
                <w:rFonts w:ascii="Arial" w:hAnsi="Arial" w:cs="Arial"/>
                <w:sz w:val="20"/>
              </w:rPr>
              <w:t xml:space="preserve">Controller, Processor, Data Subject, Personal Data, Personal Data Breach, Data Protection Officer </w:t>
            </w:r>
          </w:p>
        </w:tc>
        <w:tc>
          <w:tcPr>
            <w:tcW w:w="4961" w:type="dxa"/>
          </w:tcPr>
          <w:p w14:paraId="57ED36D7" w14:textId="52429014" w:rsidR="0013589D" w:rsidRPr="001560E6" w:rsidRDefault="00750036" w:rsidP="00A94EF1">
            <w:pPr>
              <w:spacing w:before="60" w:after="60"/>
              <w:rPr>
                <w:rFonts w:ascii="Arial" w:hAnsi="Arial" w:cs="Arial"/>
                <w:sz w:val="20"/>
              </w:rPr>
            </w:pPr>
            <w:r w:rsidRPr="001560E6">
              <w:rPr>
                <w:rFonts w:ascii="Arial" w:hAnsi="Arial" w:cs="Arial"/>
                <w:sz w:val="20"/>
              </w:rPr>
              <w:t>h</w:t>
            </w:r>
            <w:r w:rsidR="0013589D" w:rsidRPr="001560E6">
              <w:rPr>
                <w:rFonts w:ascii="Arial" w:hAnsi="Arial" w:cs="Arial"/>
                <w:sz w:val="20"/>
              </w:rPr>
              <w:t>ave the meanings given in the UK GDPR;</w:t>
            </w:r>
          </w:p>
        </w:tc>
      </w:tr>
      <w:tr w:rsidR="0013589D" w:rsidRPr="001560E6" w14:paraId="7C6827E5" w14:textId="77777777" w:rsidTr="00A24F23">
        <w:tc>
          <w:tcPr>
            <w:tcW w:w="3260" w:type="dxa"/>
          </w:tcPr>
          <w:p w14:paraId="1FE5E092" w14:textId="449352FB" w:rsidR="0013589D" w:rsidRPr="001560E6" w:rsidRDefault="0013589D" w:rsidP="00A94EF1">
            <w:pPr>
              <w:spacing w:before="60" w:after="60"/>
              <w:rPr>
                <w:rFonts w:ascii="Arial" w:hAnsi="Arial" w:cs="Arial"/>
                <w:sz w:val="20"/>
              </w:rPr>
            </w:pPr>
            <w:r w:rsidRPr="001560E6">
              <w:rPr>
                <w:rFonts w:ascii="Arial" w:hAnsi="Arial" w:cs="Arial"/>
                <w:sz w:val="20"/>
              </w:rPr>
              <w:t>Data Loss Event</w:t>
            </w:r>
          </w:p>
        </w:tc>
        <w:tc>
          <w:tcPr>
            <w:tcW w:w="4961" w:type="dxa"/>
          </w:tcPr>
          <w:p w14:paraId="50E5011A" w14:textId="6CE99F87" w:rsidR="0013589D" w:rsidRPr="001560E6" w:rsidRDefault="0013589D" w:rsidP="00A94EF1">
            <w:pPr>
              <w:spacing w:before="60" w:after="60"/>
              <w:rPr>
                <w:rFonts w:ascii="Arial" w:hAnsi="Arial" w:cs="Arial"/>
                <w:sz w:val="20"/>
              </w:rPr>
            </w:pPr>
            <w:r w:rsidRPr="001560E6">
              <w:rPr>
                <w:rFonts w:ascii="Arial" w:hAnsi="Arial" w:cs="Arial"/>
                <w:sz w:val="20"/>
              </w:rPr>
              <w:t xml:space="preserve">any event that results, or may result, in unauthorised access to Personal Data held by the Processor under </w:t>
            </w:r>
            <w:r w:rsidR="00324DF4" w:rsidRPr="001560E6">
              <w:rPr>
                <w:rFonts w:ascii="Arial" w:hAnsi="Arial" w:cs="Arial"/>
                <w:sz w:val="20"/>
              </w:rPr>
              <w:t>this Agreement</w:t>
            </w:r>
            <w:r w:rsidRPr="001560E6">
              <w:rPr>
                <w:rFonts w:ascii="Arial" w:hAnsi="Arial" w:cs="Arial"/>
                <w:sz w:val="20"/>
              </w:rPr>
              <w:t xml:space="preserve">, and/or actual or potential loss (“Data Loss”) and/or destruction of Personal Data in breach of </w:t>
            </w:r>
            <w:r w:rsidR="00324DF4" w:rsidRPr="001560E6">
              <w:rPr>
                <w:rFonts w:ascii="Arial" w:hAnsi="Arial" w:cs="Arial"/>
                <w:sz w:val="20"/>
              </w:rPr>
              <w:t>this Agreement</w:t>
            </w:r>
            <w:r w:rsidRPr="001560E6">
              <w:rPr>
                <w:rFonts w:ascii="Arial" w:hAnsi="Arial" w:cs="Arial"/>
                <w:sz w:val="20"/>
              </w:rPr>
              <w:t>, including any Personal Data Breach;</w:t>
            </w:r>
          </w:p>
        </w:tc>
      </w:tr>
      <w:tr w:rsidR="0013589D" w:rsidRPr="001560E6" w14:paraId="55B14053" w14:textId="77777777" w:rsidTr="00A24F23">
        <w:tc>
          <w:tcPr>
            <w:tcW w:w="3260" w:type="dxa"/>
          </w:tcPr>
          <w:p w14:paraId="42CF7A25" w14:textId="57CF9C26" w:rsidR="0013589D" w:rsidRPr="001560E6" w:rsidRDefault="0013589D" w:rsidP="00A94EF1">
            <w:pPr>
              <w:spacing w:before="60" w:after="60"/>
              <w:rPr>
                <w:rFonts w:ascii="Arial" w:hAnsi="Arial" w:cs="Arial"/>
                <w:sz w:val="20"/>
              </w:rPr>
            </w:pPr>
            <w:r w:rsidRPr="001560E6">
              <w:rPr>
                <w:rFonts w:ascii="Arial" w:hAnsi="Arial" w:cs="Arial"/>
                <w:sz w:val="20"/>
              </w:rPr>
              <w:t>Data</w:t>
            </w:r>
            <w:r w:rsidR="009579A0">
              <w:rPr>
                <w:rFonts w:ascii="Arial" w:hAnsi="Arial" w:cs="Arial"/>
                <w:sz w:val="20"/>
              </w:rPr>
              <w:t xml:space="preserve"> </w:t>
            </w:r>
            <w:r w:rsidRPr="001560E6">
              <w:rPr>
                <w:rFonts w:ascii="Arial" w:hAnsi="Arial" w:cs="Arial"/>
                <w:sz w:val="20"/>
              </w:rPr>
              <w:t>Protection Impact Assessment</w:t>
            </w:r>
          </w:p>
        </w:tc>
        <w:tc>
          <w:tcPr>
            <w:tcW w:w="4961" w:type="dxa"/>
          </w:tcPr>
          <w:p w14:paraId="2C8DC452" w14:textId="77777777" w:rsidR="0013589D" w:rsidRPr="001560E6" w:rsidRDefault="0013589D" w:rsidP="00A94EF1">
            <w:pPr>
              <w:spacing w:before="60" w:after="60"/>
              <w:rPr>
                <w:rFonts w:ascii="Arial" w:hAnsi="Arial" w:cs="Arial"/>
                <w:sz w:val="20"/>
              </w:rPr>
            </w:pPr>
            <w:r w:rsidRPr="001560E6">
              <w:rPr>
                <w:rFonts w:ascii="Arial" w:hAnsi="Arial" w:cs="Arial"/>
                <w:sz w:val="20"/>
              </w:rPr>
              <w:t>means an assessment by the Controller of the impact of the envisaged processing on the protection of Personal Data;</w:t>
            </w:r>
          </w:p>
        </w:tc>
      </w:tr>
      <w:tr w:rsidR="0013589D" w:rsidRPr="001560E6" w14:paraId="53174AAF" w14:textId="77777777" w:rsidTr="00A24F23">
        <w:tc>
          <w:tcPr>
            <w:tcW w:w="3260" w:type="dxa"/>
          </w:tcPr>
          <w:p w14:paraId="0BFD9562" w14:textId="62E34CC9" w:rsidR="0013589D" w:rsidRPr="001560E6" w:rsidRDefault="0013589D" w:rsidP="00A94EF1">
            <w:pPr>
              <w:spacing w:before="60" w:after="60"/>
              <w:rPr>
                <w:rFonts w:ascii="Arial" w:hAnsi="Arial" w:cs="Arial"/>
                <w:sz w:val="20"/>
              </w:rPr>
            </w:pPr>
            <w:r w:rsidRPr="001560E6">
              <w:rPr>
                <w:rFonts w:ascii="Arial" w:hAnsi="Arial" w:cs="Arial"/>
                <w:sz w:val="20"/>
              </w:rPr>
              <w:t>Data Subject Request</w:t>
            </w:r>
          </w:p>
        </w:tc>
        <w:tc>
          <w:tcPr>
            <w:tcW w:w="4961" w:type="dxa"/>
          </w:tcPr>
          <w:p w14:paraId="1A58934A" w14:textId="77777777" w:rsidR="0013589D" w:rsidRPr="001560E6" w:rsidRDefault="0013589D" w:rsidP="00A94EF1">
            <w:pPr>
              <w:spacing w:before="60" w:after="60"/>
              <w:rPr>
                <w:rFonts w:ascii="Arial" w:hAnsi="Arial" w:cs="Arial"/>
                <w:sz w:val="20"/>
              </w:rPr>
            </w:pPr>
            <w:r w:rsidRPr="001560E6">
              <w:rPr>
                <w:rFonts w:ascii="Arial" w:hAnsi="Arial" w:cs="Arial"/>
                <w:sz w:val="20"/>
              </w:rPr>
              <w:t>a request made by, or on behalf of, a Data Subject in accordance with rights granted pursuant to the Data Protection Legislation to access their Personal Data;</w:t>
            </w:r>
          </w:p>
        </w:tc>
      </w:tr>
      <w:tr w:rsidR="0013589D" w:rsidRPr="001560E6" w14:paraId="6DC6F6EE" w14:textId="77777777" w:rsidTr="00A24F23">
        <w:tc>
          <w:tcPr>
            <w:tcW w:w="3260" w:type="dxa"/>
          </w:tcPr>
          <w:p w14:paraId="3F98FC62" w14:textId="4505B78D" w:rsidR="0013589D" w:rsidRPr="001560E6" w:rsidRDefault="0013589D" w:rsidP="00A94EF1">
            <w:pPr>
              <w:spacing w:before="60" w:after="60"/>
              <w:rPr>
                <w:rFonts w:ascii="Arial" w:hAnsi="Arial" w:cs="Arial"/>
                <w:sz w:val="20"/>
              </w:rPr>
            </w:pPr>
            <w:r w:rsidRPr="001560E6">
              <w:rPr>
                <w:rFonts w:ascii="Arial" w:hAnsi="Arial" w:cs="Arial"/>
                <w:sz w:val="20"/>
              </w:rPr>
              <w:t>Joint Controllers</w:t>
            </w:r>
          </w:p>
        </w:tc>
        <w:tc>
          <w:tcPr>
            <w:tcW w:w="4961" w:type="dxa"/>
          </w:tcPr>
          <w:p w14:paraId="6B170926" w14:textId="77777777" w:rsidR="0013589D" w:rsidRPr="001560E6" w:rsidRDefault="0013589D" w:rsidP="00A94EF1">
            <w:pPr>
              <w:spacing w:before="60" w:after="60"/>
              <w:rPr>
                <w:rFonts w:ascii="Arial" w:hAnsi="Arial" w:cs="Arial"/>
                <w:sz w:val="20"/>
              </w:rPr>
            </w:pPr>
            <w:r w:rsidRPr="001560E6">
              <w:rPr>
                <w:rFonts w:ascii="Arial" w:hAnsi="Arial" w:cs="Arial"/>
                <w:sz w:val="20"/>
              </w:rPr>
              <w:t>where two or more Controllers jointly determine the purposes and means of processing;</w:t>
            </w:r>
          </w:p>
        </w:tc>
      </w:tr>
      <w:tr w:rsidR="0013589D" w:rsidRPr="001560E6" w14:paraId="73F30216" w14:textId="77777777" w:rsidTr="00A24F23">
        <w:tc>
          <w:tcPr>
            <w:tcW w:w="3260" w:type="dxa"/>
          </w:tcPr>
          <w:p w14:paraId="04FBF9AE" w14:textId="075F71B8" w:rsidR="0013589D" w:rsidRPr="001560E6" w:rsidRDefault="0013589D" w:rsidP="00A94EF1">
            <w:pPr>
              <w:spacing w:before="60" w:after="60"/>
              <w:rPr>
                <w:rFonts w:ascii="Arial" w:hAnsi="Arial" w:cs="Arial"/>
                <w:sz w:val="20"/>
              </w:rPr>
            </w:pPr>
            <w:r w:rsidRPr="001560E6">
              <w:rPr>
                <w:rFonts w:ascii="Arial" w:hAnsi="Arial" w:cs="Arial"/>
                <w:sz w:val="20"/>
              </w:rPr>
              <w:t>Law</w:t>
            </w:r>
          </w:p>
        </w:tc>
        <w:tc>
          <w:tcPr>
            <w:tcW w:w="4961" w:type="dxa"/>
          </w:tcPr>
          <w:p w14:paraId="51A64D5E" w14:textId="77777777" w:rsidR="0013589D" w:rsidRPr="001560E6" w:rsidRDefault="0013589D" w:rsidP="00A94EF1">
            <w:pPr>
              <w:spacing w:before="60" w:after="60"/>
              <w:rPr>
                <w:rFonts w:ascii="Arial" w:hAnsi="Arial" w:cs="Arial"/>
                <w:sz w:val="20"/>
              </w:rPr>
            </w:pPr>
            <w:r w:rsidRPr="001560E6">
              <w:rPr>
                <w:rFonts w:ascii="Arial" w:hAnsi="Arial" w:cs="Arial"/>
                <w:sz w:val="20"/>
              </w:rPr>
              <w:t>means any law, subordinate legislation within the meaning of Section 21(1) of the Interpretation Act 1978, bye-law, regulation, order, regulatory policy, mandatory guidance or code of practice, judgment of a relevant court of law, or directives or requirements with which the Processor is bound to comply;</w:t>
            </w:r>
          </w:p>
        </w:tc>
      </w:tr>
      <w:tr w:rsidR="0013589D" w:rsidRPr="001560E6" w14:paraId="15584458" w14:textId="77777777" w:rsidTr="00A24F23">
        <w:tc>
          <w:tcPr>
            <w:tcW w:w="3260" w:type="dxa"/>
          </w:tcPr>
          <w:p w14:paraId="4CA3F842" w14:textId="739A5CFB" w:rsidR="0013589D" w:rsidRPr="001560E6" w:rsidRDefault="0013589D" w:rsidP="00A94EF1">
            <w:pPr>
              <w:spacing w:before="60" w:after="60"/>
              <w:rPr>
                <w:rFonts w:ascii="Arial" w:hAnsi="Arial" w:cs="Arial"/>
                <w:sz w:val="20"/>
              </w:rPr>
            </w:pPr>
            <w:r w:rsidRPr="001560E6">
              <w:rPr>
                <w:rFonts w:ascii="Arial" w:hAnsi="Arial" w:cs="Arial"/>
                <w:sz w:val="20"/>
              </w:rPr>
              <w:t>Processor Personnel</w:t>
            </w:r>
          </w:p>
        </w:tc>
        <w:tc>
          <w:tcPr>
            <w:tcW w:w="4961" w:type="dxa"/>
          </w:tcPr>
          <w:p w14:paraId="4977D5F7" w14:textId="346FA942" w:rsidR="0013589D" w:rsidRPr="001560E6" w:rsidRDefault="0013589D" w:rsidP="00A94EF1">
            <w:pPr>
              <w:spacing w:before="60" w:after="60"/>
              <w:rPr>
                <w:rFonts w:ascii="Arial" w:hAnsi="Arial" w:cs="Arial"/>
                <w:sz w:val="20"/>
              </w:rPr>
            </w:pPr>
            <w:r w:rsidRPr="001560E6">
              <w:rPr>
                <w:rFonts w:ascii="Arial" w:hAnsi="Arial" w:cs="Arial"/>
                <w:sz w:val="20"/>
              </w:rPr>
              <w:t xml:space="preserve">means all directors, officers, employees, agents, consultants and contractors of the Processor and/or of any Sub-Processor engaged in the performance of its obligations under </w:t>
            </w:r>
            <w:r w:rsidR="00324DF4" w:rsidRPr="001560E6">
              <w:rPr>
                <w:rFonts w:ascii="Arial" w:hAnsi="Arial" w:cs="Arial"/>
                <w:sz w:val="20"/>
              </w:rPr>
              <w:t>this Agreement</w:t>
            </w:r>
            <w:r w:rsidRPr="001560E6">
              <w:rPr>
                <w:rFonts w:ascii="Arial" w:hAnsi="Arial" w:cs="Arial"/>
                <w:sz w:val="20"/>
              </w:rPr>
              <w:t>;</w:t>
            </w:r>
          </w:p>
        </w:tc>
      </w:tr>
      <w:tr w:rsidR="0013589D" w:rsidRPr="001560E6" w14:paraId="1A12A438" w14:textId="77777777" w:rsidTr="00A24F23">
        <w:tc>
          <w:tcPr>
            <w:tcW w:w="3260" w:type="dxa"/>
          </w:tcPr>
          <w:p w14:paraId="76428EC0" w14:textId="03EE11C8" w:rsidR="0013589D" w:rsidRPr="001560E6" w:rsidRDefault="0013589D" w:rsidP="00A94EF1">
            <w:pPr>
              <w:spacing w:before="60" w:after="60"/>
              <w:rPr>
                <w:rFonts w:ascii="Arial" w:hAnsi="Arial" w:cs="Arial"/>
                <w:sz w:val="20"/>
              </w:rPr>
            </w:pPr>
            <w:r w:rsidRPr="001560E6">
              <w:rPr>
                <w:rFonts w:ascii="Arial" w:hAnsi="Arial" w:cs="Arial"/>
                <w:sz w:val="20"/>
              </w:rPr>
              <w:t>Protective Measures</w:t>
            </w:r>
          </w:p>
        </w:tc>
        <w:tc>
          <w:tcPr>
            <w:tcW w:w="4961" w:type="dxa"/>
          </w:tcPr>
          <w:p w14:paraId="726B5116" w14:textId="5E9E2223" w:rsidR="0013589D" w:rsidRPr="001560E6" w:rsidRDefault="0013589D" w:rsidP="00A94EF1">
            <w:pPr>
              <w:spacing w:before="60" w:after="60"/>
              <w:rPr>
                <w:rFonts w:ascii="Arial" w:hAnsi="Arial" w:cs="Arial"/>
                <w:sz w:val="20"/>
              </w:rPr>
            </w:pPr>
            <w:r w:rsidRPr="001560E6">
              <w:rPr>
                <w:rFonts w:ascii="Arial" w:hAnsi="Arial" w:cs="Arial"/>
                <w:sz w:val="20"/>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13589D" w:rsidRPr="001560E6" w14:paraId="483E9AB1" w14:textId="77777777" w:rsidTr="00A24F23">
        <w:tc>
          <w:tcPr>
            <w:tcW w:w="3260" w:type="dxa"/>
          </w:tcPr>
          <w:p w14:paraId="5832A91F" w14:textId="5F2CDE3A" w:rsidR="0013589D" w:rsidRPr="001560E6" w:rsidRDefault="0013589D" w:rsidP="00A94EF1">
            <w:pPr>
              <w:spacing w:before="60" w:after="60"/>
              <w:rPr>
                <w:rFonts w:ascii="Arial" w:hAnsi="Arial" w:cs="Arial"/>
                <w:sz w:val="20"/>
              </w:rPr>
            </w:pPr>
            <w:r w:rsidRPr="001560E6">
              <w:rPr>
                <w:rFonts w:ascii="Arial" w:hAnsi="Arial" w:cs="Arial"/>
                <w:sz w:val="20"/>
              </w:rPr>
              <w:t>Sub-processor</w:t>
            </w:r>
          </w:p>
        </w:tc>
        <w:tc>
          <w:tcPr>
            <w:tcW w:w="4961" w:type="dxa"/>
          </w:tcPr>
          <w:p w14:paraId="2A8EED9E" w14:textId="3A195E30" w:rsidR="0013589D" w:rsidRPr="001560E6" w:rsidRDefault="0013589D" w:rsidP="00A94EF1">
            <w:pPr>
              <w:spacing w:before="60" w:after="60"/>
              <w:rPr>
                <w:rFonts w:ascii="Arial" w:hAnsi="Arial" w:cs="Arial"/>
                <w:sz w:val="20"/>
              </w:rPr>
            </w:pPr>
            <w:r w:rsidRPr="001560E6">
              <w:rPr>
                <w:rFonts w:ascii="Arial" w:hAnsi="Arial" w:cs="Arial"/>
                <w:sz w:val="20"/>
              </w:rPr>
              <w:t xml:space="preserve">any third Party appointed to process Personal Data on behalf of that Processor related to </w:t>
            </w:r>
            <w:r w:rsidR="00324DF4" w:rsidRPr="001560E6">
              <w:rPr>
                <w:rFonts w:ascii="Arial" w:hAnsi="Arial" w:cs="Arial"/>
                <w:sz w:val="20"/>
              </w:rPr>
              <w:t>this Agreement</w:t>
            </w:r>
            <w:r w:rsidRPr="001560E6">
              <w:rPr>
                <w:rFonts w:ascii="Arial" w:hAnsi="Arial" w:cs="Arial"/>
                <w:sz w:val="20"/>
              </w:rPr>
              <w:t xml:space="preserve">. </w:t>
            </w:r>
          </w:p>
        </w:tc>
      </w:tr>
    </w:tbl>
    <w:p w14:paraId="24C15F67" w14:textId="77777777" w:rsidR="0013589D" w:rsidRPr="001560E6" w:rsidRDefault="0013589D" w:rsidP="00B95F39">
      <w:pPr>
        <w:pStyle w:val="SP2"/>
        <w:numPr>
          <w:ilvl w:val="0"/>
          <w:numId w:val="0"/>
        </w:numPr>
        <w:rPr>
          <w:rFonts w:cs="Arial"/>
        </w:rPr>
      </w:pPr>
      <w:bookmarkStart w:id="1056" w:name="kix.jwbj6d9xglxj" w:colFirst="0" w:colLast="0"/>
      <w:bookmarkEnd w:id="1056"/>
    </w:p>
    <w:p w14:paraId="2975C9DC" w14:textId="34FAC7CE" w:rsidR="0013589D" w:rsidRPr="0094373A" w:rsidRDefault="0013589D" w:rsidP="00B27627">
      <w:pPr>
        <w:pStyle w:val="SP2"/>
        <w:rPr>
          <w:rFonts w:cs="Arial"/>
        </w:rPr>
      </w:pPr>
      <w:r w:rsidRPr="001560E6">
        <w:rPr>
          <w:rFonts w:cs="Arial"/>
        </w:rPr>
        <w:t xml:space="preserve">For the avoidance of doubt, and notwithstanding anything to the contrary contained in </w:t>
      </w:r>
      <w:r w:rsidR="00324DF4" w:rsidRPr="001560E6">
        <w:rPr>
          <w:rFonts w:cs="Arial"/>
        </w:rPr>
        <w:t>this Agreement</w:t>
      </w:r>
      <w:r w:rsidRPr="001560E6">
        <w:rPr>
          <w:rFonts w:cs="Arial"/>
        </w:rPr>
        <w:t>, the provisions of</w:t>
      </w:r>
      <w:r w:rsidR="00462060">
        <w:rPr>
          <w:rFonts w:cs="Arial"/>
        </w:rPr>
        <w:t xml:space="preserve"> this</w:t>
      </w:r>
      <w:r w:rsidRPr="001560E6">
        <w:rPr>
          <w:rFonts w:cs="Arial"/>
        </w:rPr>
        <w:t xml:space="preserve"> </w:t>
      </w:r>
      <w:r w:rsidR="007B4D6A" w:rsidRPr="0094373A">
        <w:rPr>
          <w:rFonts w:cs="Arial"/>
        </w:rPr>
        <w:t>Schedule</w:t>
      </w:r>
      <w:r w:rsidRPr="0094373A">
        <w:rPr>
          <w:rFonts w:cs="Arial"/>
        </w:rPr>
        <w:t xml:space="preserve"> 5 (Data Protection) shall survive the expiry or earlier termination of </w:t>
      </w:r>
      <w:r w:rsidR="00324DF4" w:rsidRPr="0094373A">
        <w:rPr>
          <w:rFonts w:cs="Arial"/>
        </w:rPr>
        <w:t>this Agreement</w:t>
      </w:r>
      <w:r w:rsidRPr="0094373A">
        <w:rPr>
          <w:rFonts w:cs="Arial"/>
        </w:rPr>
        <w:t xml:space="preserve"> and continue in full force and with full effect without limit in point of time. </w:t>
      </w:r>
    </w:p>
    <w:p w14:paraId="26CDD5CA" w14:textId="0637E710" w:rsidR="0013589D" w:rsidRPr="001560E6" w:rsidRDefault="0013589D" w:rsidP="00B27627">
      <w:pPr>
        <w:pStyle w:val="SP2"/>
        <w:rPr>
          <w:rFonts w:cs="Arial"/>
          <w:lang w:val="en-US"/>
        </w:rPr>
      </w:pPr>
      <w:r w:rsidRPr="0094373A">
        <w:rPr>
          <w:rFonts w:cs="Arial"/>
        </w:rPr>
        <w:t xml:space="preserve">Each Party shall be solely responsible and liable for its own compliance with the Data Protection Legislation and, notwithstanding any provisions to the contrary in </w:t>
      </w:r>
      <w:r w:rsidR="00324DF4" w:rsidRPr="0094373A">
        <w:rPr>
          <w:rFonts w:cs="Arial"/>
        </w:rPr>
        <w:t>this Agreement</w:t>
      </w:r>
      <w:r w:rsidRPr="0094373A">
        <w:rPr>
          <w:rFonts w:cs="Arial"/>
        </w:rPr>
        <w:t>, each Party (the “</w:t>
      </w:r>
      <w:r w:rsidRPr="0094373A">
        <w:rPr>
          <w:rFonts w:cs="Arial"/>
          <w:b/>
        </w:rPr>
        <w:t>Indemnifying Party</w:t>
      </w:r>
      <w:r w:rsidRPr="0094373A">
        <w:rPr>
          <w:rFonts w:cs="Arial"/>
        </w:rPr>
        <w:t>”) shall on first demand fully indemnify the other Party (the “</w:t>
      </w:r>
      <w:r w:rsidRPr="0094373A">
        <w:rPr>
          <w:rFonts w:cs="Arial"/>
          <w:b/>
        </w:rPr>
        <w:t>Indemnified Party</w:t>
      </w:r>
      <w:r w:rsidRPr="0094373A">
        <w:rPr>
          <w:rFonts w:cs="Arial"/>
        </w:rPr>
        <w:t xml:space="preserve">”) </w:t>
      </w:r>
      <w:r w:rsidRPr="0094373A">
        <w:rPr>
          <w:rFonts w:cs="Arial"/>
        </w:rPr>
        <w:lastRenderedPageBreak/>
        <w:t xml:space="preserve">and keep the Indemnified Party fully indemnified against all Data Losses incurred, suffered, or brought against the Indemnified Party arising out of, due to, and in connection with a failure by the Indemnifying Party to comply with its obligations as a Controller under the Data Protection Legislation or a breach by the Indemnifying Party of any of its obligations under this </w:t>
      </w:r>
      <w:bookmarkStart w:id="1057" w:name="ElPgBr77"/>
      <w:bookmarkEnd w:id="1057"/>
      <w:r w:rsidR="007B4D6A" w:rsidRPr="0094373A">
        <w:rPr>
          <w:rFonts w:cs="Arial"/>
        </w:rPr>
        <w:t>Schedule</w:t>
      </w:r>
      <w:r w:rsidRPr="0094373A">
        <w:rPr>
          <w:rFonts w:cs="Arial"/>
        </w:rPr>
        <w:t xml:space="preserve"> 5 (Data Protection). For the avoidance of doubt, notwithstanding any provision to the contrary in </w:t>
      </w:r>
      <w:r w:rsidR="00324DF4" w:rsidRPr="0094373A">
        <w:rPr>
          <w:rFonts w:cs="Arial"/>
        </w:rPr>
        <w:t>this Agreement</w:t>
      </w:r>
      <w:r w:rsidRPr="0094373A">
        <w:rPr>
          <w:rFonts w:cs="Arial"/>
        </w:rPr>
        <w:t xml:space="preserve">, the Indemnifying Party’s liability under the indemnity contained in this </w:t>
      </w:r>
      <w:r w:rsidR="00F04333" w:rsidRPr="0094373A">
        <w:rPr>
          <w:rFonts w:cs="Arial"/>
        </w:rPr>
        <w:t>paragraph</w:t>
      </w:r>
      <w:r w:rsidRPr="0094373A">
        <w:rPr>
          <w:rFonts w:cs="Arial"/>
        </w:rPr>
        <w:t xml:space="preserve"> 1.3 s</w:t>
      </w:r>
      <w:r w:rsidRPr="001560E6">
        <w:rPr>
          <w:rFonts w:cs="Arial"/>
        </w:rPr>
        <w:t>hall not be limited.</w:t>
      </w:r>
    </w:p>
    <w:p w14:paraId="7DD912CF" w14:textId="77777777" w:rsidR="00B95F39" w:rsidRPr="001560E6" w:rsidRDefault="0013589D" w:rsidP="00B27627">
      <w:pPr>
        <w:pStyle w:val="SP2"/>
        <w:rPr>
          <w:rFonts w:cs="Arial"/>
        </w:rPr>
      </w:pPr>
      <w:r w:rsidRPr="001560E6">
        <w:rPr>
          <w:rFonts w:cs="Arial"/>
        </w:rPr>
        <w:t xml:space="preserve">Each Party warrants that in carrying out its obligations under </w:t>
      </w:r>
      <w:r w:rsidR="00324DF4" w:rsidRPr="001560E6">
        <w:rPr>
          <w:rFonts w:cs="Arial"/>
        </w:rPr>
        <w:t>this Agreement</w:t>
      </w:r>
      <w:r w:rsidRPr="001560E6">
        <w:rPr>
          <w:rFonts w:cs="Arial"/>
        </w:rPr>
        <w:t xml:space="preserve"> it will not do or omit to do anything that might cause the other Party to be in breach of the Data Protection Legislation.</w:t>
      </w:r>
    </w:p>
    <w:p w14:paraId="35E9C267" w14:textId="5AA1B203" w:rsidR="0013589D" w:rsidRPr="001560E6" w:rsidRDefault="0013589D" w:rsidP="00B27627">
      <w:pPr>
        <w:pStyle w:val="SP1"/>
        <w:rPr>
          <w:rFonts w:cs="Arial"/>
        </w:rPr>
      </w:pPr>
      <w:bookmarkStart w:id="1058" w:name="_Toc98917861"/>
      <w:bookmarkStart w:id="1059" w:name="_Toc103596143"/>
      <w:bookmarkStart w:id="1060" w:name="_Toc107321361"/>
      <w:bookmarkStart w:id="1061" w:name="_Toc107415203"/>
      <w:bookmarkStart w:id="1062" w:name="_Toc107838474"/>
      <w:bookmarkStart w:id="1063" w:name="_Toc126165082"/>
      <w:bookmarkStart w:id="1064" w:name="_Toc136612218"/>
      <w:bookmarkStart w:id="1065" w:name="_Toc200544441"/>
      <w:r w:rsidRPr="001560E6">
        <w:rPr>
          <w:rFonts w:cs="Arial"/>
        </w:rPr>
        <w:t>DATA PROTECTION</w:t>
      </w:r>
      <w:bookmarkEnd w:id="1058"/>
      <w:bookmarkEnd w:id="1059"/>
      <w:bookmarkEnd w:id="1060"/>
      <w:bookmarkEnd w:id="1061"/>
      <w:bookmarkEnd w:id="1062"/>
      <w:bookmarkEnd w:id="1063"/>
      <w:bookmarkEnd w:id="1064"/>
      <w:bookmarkEnd w:id="1065"/>
    </w:p>
    <w:p w14:paraId="63D3B2C5" w14:textId="501ADABA" w:rsidR="0013589D" w:rsidRPr="00960C65" w:rsidRDefault="0013589D" w:rsidP="00B27627">
      <w:pPr>
        <w:pStyle w:val="SP2"/>
      </w:pPr>
      <w:bookmarkStart w:id="1066" w:name="kix.ymjdoamkggw" w:colFirst="0" w:colLast="0"/>
      <w:bookmarkEnd w:id="1066"/>
      <w:r w:rsidRPr="001560E6">
        <w:rPr>
          <w:rFonts w:cs="Arial"/>
        </w:rPr>
        <w:t>The P</w:t>
      </w:r>
      <w:bookmarkStart w:id="1067" w:name="kix.lu6z1q2s2akd" w:colFirst="0" w:colLast="0"/>
      <w:bookmarkEnd w:id="1067"/>
      <w:r w:rsidRPr="001560E6">
        <w:rPr>
          <w:rFonts w:cs="Arial"/>
        </w:rPr>
        <w:t xml:space="preserve">arties </w:t>
      </w:r>
      <w:r w:rsidRPr="00960C65">
        <w:t xml:space="preserve">acknowledge that for the purposes of the Data Protection Legislation, the </w:t>
      </w:r>
      <w:r w:rsidR="00A31F9C" w:rsidRPr="001560E6">
        <w:rPr>
          <w:rFonts w:cs="Arial"/>
        </w:rPr>
        <w:t>LFC</w:t>
      </w:r>
      <w:r w:rsidRPr="00960C65">
        <w:t xml:space="preserve"> is the </w:t>
      </w:r>
      <w:r w:rsidR="002D1C2C" w:rsidRPr="00960C65">
        <w:t>Controller,</w:t>
      </w:r>
      <w:r w:rsidRPr="00960C65">
        <w:t xml:space="preserve"> and the </w:t>
      </w:r>
      <w:r w:rsidRPr="001560E6">
        <w:rPr>
          <w:rFonts w:cs="Arial"/>
        </w:rPr>
        <w:t>Contractor</w:t>
      </w:r>
      <w:r w:rsidRPr="00960C65">
        <w:t xml:space="preserve"> is the Processor</w:t>
      </w:r>
      <w:r w:rsidRPr="001560E6">
        <w:rPr>
          <w:rFonts w:cs="Arial"/>
        </w:rPr>
        <w:t xml:space="preserve"> unless otherwise specified in Annex 1.</w:t>
      </w:r>
      <w:r w:rsidRPr="00960C65">
        <w:t xml:space="preserve"> The only processing that the </w:t>
      </w:r>
      <w:r w:rsidRPr="001560E6">
        <w:rPr>
          <w:rFonts w:cs="Arial"/>
        </w:rPr>
        <w:t>Processor</w:t>
      </w:r>
      <w:r w:rsidRPr="00960C65">
        <w:t xml:space="preserve"> is authorised to do is listed in </w:t>
      </w:r>
      <w:r w:rsidRPr="00C00885">
        <w:rPr>
          <w:rFonts w:cs="Arial"/>
        </w:rPr>
        <w:t>Annex</w:t>
      </w:r>
      <w:r w:rsidRPr="00960C65">
        <w:t xml:space="preserve"> 1 by the </w:t>
      </w:r>
      <w:r w:rsidRPr="00C00885">
        <w:rPr>
          <w:rFonts w:cs="Arial"/>
        </w:rPr>
        <w:t>Controller</w:t>
      </w:r>
      <w:r w:rsidRPr="00960C65">
        <w:t xml:space="preserve"> and may not be determined by the </w:t>
      </w:r>
      <w:r w:rsidRPr="00C00885">
        <w:rPr>
          <w:rFonts w:cs="Arial"/>
        </w:rPr>
        <w:t xml:space="preserve">Processor.  </w:t>
      </w:r>
    </w:p>
    <w:p w14:paraId="4B7E291A" w14:textId="518E846E" w:rsidR="0013589D" w:rsidRPr="00960C65" w:rsidRDefault="0013589D" w:rsidP="00B27627">
      <w:pPr>
        <w:pStyle w:val="SP2"/>
      </w:pPr>
      <w:r w:rsidRPr="00960C65">
        <w:t xml:space="preserve">The </w:t>
      </w:r>
      <w:r w:rsidRPr="00C00885">
        <w:rPr>
          <w:rFonts w:cs="Arial"/>
        </w:rPr>
        <w:t>Processor</w:t>
      </w:r>
      <w:r w:rsidRPr="00960C65">
        <w:t xml:space="preserve"> shall notify the </w:t>
      </w:r>
      <w:r w:rsidRPr="00C00885">
        <w:rPr>
          <w:rFonts w:cs="Arial"/>
        </w:rPr>
        <w:t>Controller</w:t>
      </w:r>
      <w:r w:rsidRPr="00960C65">
        <w:t xml:space="preserve"> immediately if it considers that any of the </w:t>
      </w:r>
      <w:r w:rsidRPr="00C00885">
        <w:rPr>
          <w:rFonts w:cs="Arial"/>
        </w:rPr>
        <w:t>Controller's</w:t>
      </w:r>
      <w:r w:rsidRPr="00960C65">
        <w:t xml:space="preserve"> instructions infringe the Data Protection Legislation.</w:t>
      </w:r>
    </w:p>
    <w:p w14:paraId="41FB95C0" w14:textId="15426A3A" w:rsidR="0013589D" w:rsidRPr="00960C65" w:rsidRDefault="0013589D" w:rsidP="00B27627">
      <w:pPr>
        <w:pStyle w:val="SP2"/>
      </w:pPr>
      <w:r w:rsidRPr="00960C65">
        <w:t xml:space="preserve">The </w:t>
      </w:r>
      <w:r w:rsidRPr="00C00885">
        <w:rPr>
          <w:rFonts w:cs="Arial"/>
        </w:rPr>
        <w:t>Processor</w:t>
      </w:r>
      <w:r w:rsidRPr="00960C65">
        <w:t xml:space="preserve"> shall provide all reasonable assistance to the </w:t>
      </w:r>
      <w:r w:rsidRPr="00C00885">
        <w:rPr>
          <w:rFonts w:cs="Arial"/>
        </w:rPr>
        <w:t>Controller</w:t>
      </w:r>
      <w:r w:rsidRPr="00960C65">
        <w:t xml:space="preserve"> in the preparation of any Data Protection Impact Assessment prior to commencing any processing</w:t>
      </w:r>
      <w:r w:rsidRPr="00C00885">
        <w:rPr>
          <w:rFonts w:cs="Arial"/>
        </w:rPr>
        <w:t>.</w:t>
      </w:r>
      <w:r w:rsidRPr="00960C65">
        <w:t xml:space="preserve"> Such assistance may, at the discretion of the </w:t>
      </w:r>
      <w:r w:rsidRPr="00C00885">
        <w:rPr>
          <w:rFonts w:cs="Arial"/>
        </w:rPr>
        <w:t>Controller</w:t>
      </w:r>
      <w:r w:rsidRPr="00960C65">
        <w:t>, include:</w:t>
      </w:r>
    </w:p>
    <w:p w14:paraId="6BACAF47" w14:textId="77777777" w:rsidR="0013589D" w:rsidRPr="00960C65" w:rsidRDefault="0013589D" w:rsidP="00B27627">
      <w:pPr>
        <w:pStyle w:val="SP3"/>
        <w:ind w:left="1701"/>
      </w:pPr>
      <w:r w:rsidRPr="00960C65">
        <w:t>a systematic description of the envisaged processing operations and the purpose of the processing;</w:t>
      </w:r>
    </w:p>
    <w:p w14:paraId="5ACD3066" w14:textId="5222D849" w:rsidR="0013589D" w:rsidRPr="00960C65" w:rsidRDefault="0013589D" w:rsidP="00B27627">
      <w:pPr>
        <w:pStyle w:val="SP3"/>
        <w:ind w:left="1701"/>
      </w:pPr>
      <w:r w:rsidRPr="00960C65">
        <w:t>an assessment of the necessity and proportionality of the processing operations in relation to the</w:t>
      </w:r>
      <w:r w:rsidR="004C094D" w:rsidRPr="00C00885">
        <w:rPr>
          <w:rFonts w:cs="Arial"/>
        </w:rPr>
        <w:t xml:space="preserve"> Service</w:t>
      </w:r>
      <w:r w:rsidR="00462060">
        <w:rPr>
          <w:rFonts w:cs="Arial"/>
        </w:rPr>
        <w:t>s</w:t>
      </w:r>
      <w:r w:rsidRPr="00960C65">
        <w:t>;</w:t>
      </w:r>
    </w:p>
    <w:p w14:paraId="0CC6B1C5" w14:textId="77777777" w:rsidR="0013589D" w:rsidRPr="00960C65" w:rsidRDefault="0013589D" w:rsidP="00B27627">
      <w:pPr>
        <w:pStyle w:val="SP3"/>
        <w:ind w:left="1701"/>
      </w:pPr>
      <w:r w:rsidRPr="00960C65">
        <w:t>an assessment of the risks to the rights and freedoms of Data Subjects; and</w:t>
      </w:r>
    </w:p>
    <w:p w14:paraId="3D9E7795" w14:textId="77777777" w:rsidR="0013589D" w:rsidRPr="00960C65" w:rsidRDefault="0013589D" w:rsidP="00B27627">
      <w:pPr>
        <w:pStyle w:val="SP3"/>
        <w:ind w:left="1701"/>
      </w:pPr>
      <w:r w:rsidRPr="00960C65">
        <w:t>the measures envisaged to address the risks, including safeguards, security measures and mechanisms to ensure the protection of Personal Data.</w:t>
      </w:r>
    </w:p>
    <w:p w14:paraId="035E5EA2" w14:textId="6F56A23E" w:rsidR="0013589D" w:rsidRPr="00960C65" w:rsidRDefault="0013589D" w:rsidP="00B27627">
      <w:pPr>
        <w:pStyle w:val="SP2"/>
      </w:pPr>
      <w:bookmarkStart w:id="1068" w:name="kix.jwocsgktdzyb" w:colFirst="0" w:colLast="0"/>
      <w:bookmarkEnd w:id="1068"/>
      <w:r w:rsidRPr="00960C65">
        <w:t xml:space="preserve">The </w:t>
      </w:r>
      <w:r w:rsidRPr="00C00885">
        <w:rPr>
          <w:rFonts w:cs="Arial"/>
        </w:rPr>
        <w:t>Processor</w:t>
      </w:r>
      <w:r w:rsidRPr="00960C65">
        <w:t xml:space="preserve"> shall, in relation to any Personal Data processed in connection with its obligations under </w:t>
      </w:r>
      <w:r w:rsidR="00324DF4" w:rsidRPr="00960C65">
        <w:t>this Agreement</w:t>
      </w:r>
      <w:r w:rsidRPr="00960C65">
        <w:t>:</w:t>
      </w:r>
    </w:p>
    <w:p w14:paraId="5661159D" w14:textId="639948E2" w:rsidR="0013589D" w:rsidRPr="00960C65" w:rsidRDefault="0013589D" w:rsidP="00B27627">
      <w:pPr>
        <w:pStyle w:val="SP3"/>
        <w:ind w:left="1701"/>
      </w:pPr>
      <w:bookmarkStart w:id="1069" w:name="kix.i56w6dr6cv1k" w:colFirst="0" w:colLast="0"/>
      <w:bookmarkEnd w:id="1069"/>
      <w:r w:rsidRPr="00960C65">
        <w:t xml:space="preserve">process that Personal Data only in accordance with </w:t>
      </w:r>
      <w:r w:rsidRPr="00F93F9E">
        <w:t>Annex</w:t>
      </w:r>
      <w:r w:rsidRPr="00960C65">
        <w:t xml:space="preserve"> 1</w:t>
      </w:r>
      <w:r w:rsidRPr="00F93F9E">
        <w:t>,</w:t>
      </w:r>
      <w:r w:rsidRPr="00960C65">
        <w:t xml:space="preserve"> unless the </w:t>
      </w:r>
      <w:r w:rsidRPr="00F93F9E">
        <w:t>Processor</w:t>
      </w:r>
      <w:r w:rsidRPr="00960C65">
        <w:t xml:space="preserve"> is required to do otherwise by Law. If it is so </w:t>
      </w:r>
      <w:r w:rsidR="002D1C2C" w:rsidRPr="00960C65">
        <w:t>required,</w:t>
      </w:r>
      <w:r w:rsidRPr="00960C65">
        <w:t xml:space="preserve"> the </w:t>
      </w:r>
      <w:r w:rsidRPr="00F93F9E">
        <w:t>Processor</w:t>
      </w:r>
      <w:r w:rsidRPr="00960C65">
        <w:t xml:space="preserve"> shall promptly notify the </w:t>
      </w:r>
      <w:r w:rsidRPr="00F93F9E">
        <w:t>Controller</w:t>
      </w:r>
      <w:r w:rsidRPr="00960C65">
        <w:t xml:space="preserve"> before processing the Personal Data unless prohibited by Law;</w:t>
      </w:r>
    </w:p>
    <w:p w14:paraId="6586FAAE" w14:textId="57B16F19" w:rsidR="0013589D" w:rsidRPr="00960C65" w:rsidRDefault="0013589D" w:rsidP="00B27627">
      <w:pPr>
        <w:pStyle w:val="SP3"/>
        <w:ind w:left="1701"/>
      </w:pPr>
      <w:bookmarkStart w:id="1070" w:name="kix.efulejue9oeg" w:colFirst="0" w:colLast="0"/>
      <w:bookmarkEnd w:id="1070"/>
      <w:r w:rsidRPr="00960C65">
        <w:t xml:space="preserve">ensure that it has in place Protective Measures, which </w:t>
      </w:r>
      <w:r w:rsidRPr="00F93F9E">
        <w:t>are</w:t>
      </w:r>
      <w:r w:rsidRPr="00960C65">
        <w:t xml:space="preserve"> appropriate to protect against a Data Loss Event</w:t>
      </w:r>
      <w:r w:rsidRPr="00F93F9E">
        <w:t>, which the Controller may reasonably reject (but failure to reject shall not amount to approval by the Controller of the adequacy of the Protective Measures),</w:t>
      </w:r>
      <w:r w:rsidRPr="00960C65">
        <w:t xml:space="preserve"> having taken account of the:</w:t>
      </w:r>
    </w:p>
    <w:p w14:paraId="5B0CBBDF" w14:textId="77777777" w:rsidR="000B7C50" w:rsidRPr="00960C65" w:rsidRDefault="000B7C50" w:rsidP="00B27627">
      <w:pPr>
        <w:pStyle w:val="SP4"/>
      </w:pPr>
      <w:r w:rsidRPr="00960C65">
        <w:t>nature of the data to be protected;</w:t>
      </w:r>
    </w:p>
    <w:p w14:paraId="24EFB03F" w14:textId="77777777" w:rsidR="0013589D" w:rsidRPr="00960C65" w:rsidRDefault="0013589D" w:rsidP="00B27627">
      <w:pPr>
        <w:pStyle w:val="SP4"/>
      </w:pPr>
      <w:bookmarkStart w:id="1071" w:name="kix.4naaai8z6pfd" w:colFirst="0" w:colLast="0"/>
      <w:bookmarkEnd w:id="1071"/>
      <w:r w:rsidRPr="00960C65">
        <w:t>harm that might result from a Data Loss Event;</w:t>
      </w:r>
    </w:p>
    <w:p w14:paraId="1A493183" w14:textId="77777777" w:rsidR="0013589D" w:rsidRPr="00960C65" w:rsidRDefault="0013589D" w:rsidP="00B27627">
      <w:pPr>
        <w:pStyle w:val="SP4"/>
      </w:pPr>
      <w:r w:rsidRPr="00960C65">
        <w:t>state of technological development; and</w:t>
      </w:r>
    </w:p>
    <w:p w14:paraId="04FD3327" w14:textId="77777777" w:rsidR="0013589D" w:rsidRPr="00960C65" w:rsidRDefault="0013589D" w:rsidP="00B27627">
      <w:pPr>
        <w:pStyle w:val="SP4"/>
      </w:pPr>
      <w:r w:rsidRPr="00960C65">
        <w:t>cost of implementing any measures;</w:t>
      </w:r>
      <w:r w:rsidRPr="00C00885">
        <w:rPr>
          <w:rFonts w:cs="Arial"/>
        </w:rPr>
        <w:t xml:space="preserve"> </w:t>
      </w:r>
    </w:p>
    <w:p w14:paraId="00A01A5E" w14:textId="222303C7" w:rsidR="0013589D" w:rsidRPr="00960C65" w:rsidRDefault="0013589D" w:rsidP="00B27627">
      <w:pPr>
        <w:pStyle w:val="SP3"/>
        <w:ind w:left="1701"/>
      </w:pPr>
      <w:bookmarkStart w:id="1072" w:name="kix.g9ycvf3mihu9" w:colFirst="0" w:colLast="0"/>
      <w:bookmarkEnd w:id="1072"/>
      <w:r w:rsidRPr="00960C65">
        <w:t>ensur</w:t>
      </w:r>
      <w:r w:rsidR="002D1C2C">
        <w:t>ing</w:t>
      </w:r>
      <w:r w:rsidRPr="00960C65">
        <w:t xml:space="preserve"> that:</w:t>
      </w:r>
    </w:p>
    <w:p w14:paraId="1920284C" w14:textId="14BB58A1" w:rsidR="0013589D" w:rsidRPr="00960C65" w:rsidRDefault="0013589D" w:rsidP="00B27627">
      <w:pPr>
        <w:pStyle w:val="SP4"/>
      </w:pPr>
      <w:r w:rsidRPr="00960C65">
        <w:t xml:space="preserve">the </w:t>
      </w:r>
      <w:r w:rsidRPr="00C00885">
        <w:rPr>
          <w:rFonts w:cs="Arial"/>
        </w:rPr>
        <w:t>Processor</w:t>
      </w:r>
      <w:r w:rsidRPr="00960C65">
        <w:t xml:space="preserve"> Personnel do not process Personal Data except in accordance with </w:t>
      </w:r>
      <w:r w:rsidR="00324DF4" w:rsidRPr="00960C65">
        <w:t>this Agreement</w:t>
      </w:r>
      <w:r w:rsidRPr="00960C65">
        <w:t xml:space="preserve"> (and in particular </w:t>
      </w:r>
      <w:r w:rsidRPr="00C00885">
        <w:rPr>
          <w:rFonts w:cs="Arial"/>
        </w:rPr>
        <w:t>Annex</w:t>
      </w:r>
      <w:r w:rsidRPr="00960C65">
        <w:t xml:space="preserve"> 1</w:t>
      </w:r>
      <w:r w:rsidRPr="00C00885">
        <w:rPr>
          <w:rFonts w:cs="Arial"/>
        </w:rPr>
        <w:t>);</w:t>
      </w:r>
    </w:p>
    <w:p w14:paraId="01B69C2B" w14:textId="7243D960" w:rsidR="0013589D" w:rsidRPr="00960C65" w:rsidRDefault="0013589D" w:rsidP="00B27627">
      <w:pPr>
        <w:pStyle w:val="SP4"/>
      </w:pPr>
      <w:r w:rsidRPr="00960C65">
        <w:t xml:space="preserve">it takes all reasonable steps to ensure the reliability and integrity of any </w:t>
      </w:r>
      <w:r w:rsidRPr="00C00885">
        <w:rPr>
          <w:rFonts w:cs="Arial"/>
        </w:rPr>
        <w:t>Processor</w:t>
      </w:r>
      <w:r w:rsidRPr="00960C65">
        <w:t xml:space="preserve"> Personnel who have access to the Personal Data and ensure that they:</w:t>
      </w:r>
    </w:p>
    <w:p w14:paraId="5591D135" w14:textId="709A6F07" w:rsidR="0013589D" w:rsidRPr="0094373A" w:rsidRDefault="0013589D" w:rsidP="00B27627">
      <w:pPr>
        <w:pStyle w:val="SP5"/>
      </w:pPr>
      <w:bookmarkStart w:id="1073" w:name="ElPgBr78"/>
      <w:bookmarkEnd w:id="1073"/>
      <w:r w:rsidRPr="0094373A">
        <w:t xml:space="preserve">are aware of and comply with the </w:t>
      </w:r>
      <w:r w:rsidRPr="0094373A">
        <w:rPr>
          <w:rFonts w:cs="Arial"/>
        </w:rPr>
        <w:t>Processor’s</w:t>
      </w:r>
      <w:r w:rsidRPr="0094373A">
        <w:t xml:space="preserve"> duties under this </w:t>
      </w:r>
      <w:r w:rsidR="00F04333" w:rsidRPr="0094373A">
        <w:rPr>
          <w:rFonts w:cs="Arial"/>
        </w:rPr>
        <w:t>paragraph</w:t>
      </w:r>
      <w:r w:rsidRPr="0094373A">
        <w:t>;</w:t>
      </w:r>
    </w:p>
    <w:p w14:paraId="5613CD90" w14:textId="3F0049B3" w:rsidR="0013589D" w:rsidRPr="00960C65" w:rsidRDefault="0013589D" w:rsidP="00B27627">
      <w:pPr>
        <w:pStyle w:val="SP5"/>
      </w:pPr>
      <w:r w:rsidRPr="00960C65">
        <w:t xml:space="preserve">are subject to appropriate confidentiality undertakings with the </w:t>
      </w:r>
      <w:r w:rsidRPr="00C00885">
        <w:rPr>
          <w:rFonts w:cs="Arial"/>
        </w:rPr>
        <w:t>Processor</w:t>
      </w:r>
      <w:r w:rsidRPr="00960C65">
        <w:t xml:space="preserve"> or any Sub-</w:t>
      </w:r>
      <w:r w:rsidR="00943514">
        <w:t>P</w:t>
      </w:r>
      <w:r w:rsidRPr="00960C65">
        <w:t>rocessor;</w:t>
      </w:r>
    </w:p>
    <w:p w14:paraId="50C1E44E" w14:textId="07CD2398" w:rsidR="0013589D" w:rsidRPr="00960C65" w:rsidRDefault="0013589D" w:rsidP="00B27627">
      <w:pPr>
        <w:pStyle w:val="SP5"/>
      </w:pPr>
      <w:r w:rsidRPr="00960C65">
        <w:t xml:space="preserve">are informed of the confidential nature of the Personal Data and do not publish, disclose or divulge any of the Personal Data to any third Party unless </w:t>
      </w:r>
      <w:r w:rsidRPr="00960C65">
        <w:lastRenderedPageBreak/>
        <w:t xml:space="preserve">directed in writing to do so by the </w:t>
      </w:r>
      <w:r w:rsidRPr="00C00885">
        <w:rPr>
          <w:rFonts w:cs="Arial"/>
        </w:rPr>
        <w:t>Controller</w:t>
      </w:r>
      <w:r w:rsidRPr="00960C65">
        <w:t xml:space="preserve"> or as otherwise permitted by </w:t>
      </w:r>
      <w:r w:rsidR="00324DF4" w:rsidRPr="00960C65">
        <w:t>this Agreement</w:t>
      </w:r>
      <w:r w:rsidRPr="00960C65">
        <w:t>; and</w:t>
      </w:r>
    </w:p>
    <w:p w14:paraId="396059C1" w14:textId="77777777" w:rsidR="0013589D" w:rsidRPr="00960C65" w:rsidRDefault="0013589D" w:rsidP="00B27627">
      <w:pPr>
        <w:pStyle w:val="SP5"/>
      </w:pPr>
      <w:r w:rsidRPr="00960C65">
        <w:t>have undergone adequate training in the use, care, protection and handling of Personal Data; and</w:t>
      </w:r>
    </w:p>
    <w:p w14:paraId="40601DA6" w14:textId="6B984520" w:rsidR="0013589D" w:rsidRPr="00960C65" w:rsidRDefault="0013589D" w:rsidP="00B27627">
      <w:pPr>
        <w:pStyle w:val="SP3"/>
        <w:ind w:left="1701"/>
      </w:pPr>
      <w:bookmarkStart w:id="1074" w:name="kix.2g8e8an7trmb" w:colFirst="0" w:colLast="0"/>
      <w:bookmarkEnd w:id="1074"/>
      <w:r w:rsidRPr="00960C65">
        <w:t xml:space="preserve">not transfer Personal Data outside of the </w:t>
      </w:r>
      <w:r w:rsidRPr="00F93F9E">
        <w:t>UK</w:t>
      </w:r>
      <w:r w:rsidRPr="00960C65">
        <w:t xml:space="preserve"> unless the prior written consent of the </w:t>
      </w:r>
      <w:r w:rsidRPr="00F93F9E">
        <w:t>Controller</w:t>
      </w:r>
      <w:r w:rsidRPr="00960C65">
        <w:t xml:space="preserve"> has been obtained and the following conditions are fulfilled:</w:t>
      </w:r>
    </w:p>
    <w:p w14:paraId="425E4FA8" w14:textId="4545DA3F" w:rsidR="0013589D" w:rsidRPr="00960C65" w:rsidRDefault="0013589D" w:rsidP="00B27627">
      <w:pPr>
        <w:pStyle w:val="SP3"/>
        <w:numPr>
          <w:ilvl w:val="3"/>
          <w:numId w:val="46"/>
        </w:numPr>
      </w:pPr>
      <w:bookmarkStart w:id="1075" w:name="kix.c22tjhedtyz" w:colFirst="0" w:colLast="0"/>
      <w:bookmarkEnd w:id="1075"/>
      <w:r w:rsidRPr="00960C65">
        <w:t xml:space="preserve">the </w:t>
      </w:r>
      <w:r w:rsidRPr="00C00885">
        <w:rPr>
          <w:rFonts w:cs="Arial"/>
        </w:rPr>
        <w:t>Controller</w:t>
      </w:r>
      <w:r w:rsidRPr="00960C65">
        <w:t xml:space="preserve"> or the </w:t>
      </w:r>
      <w:r w:rsidRPr="00C00885">
        <w:rPr>
          <w:rFonts w:cs="Arial"/>
        </w:rPr>
        <w:t>Processor</w:t>
      </w:r>
      <w:r w:rsidRPr="00960C65">
        <w:t xml:space="preserve"> has provided appropriate safeguards in relation to the transfer (whether in accordance with </w:t>
      </w:r>
      <w:r w:rsidRPr="001560E6">
        <w:rPr>
          <w:rFonts w:cs="Arial"/>
        </w:rPr>
        <w:t>guidance issued</w:t>
      </w:r>
      <w:r w:rsidRPr="00960C65">
        <w:t xml:space="preserve"> by the </w:t>
      </w:r>
      <w:r w:rsidRPr="001560E6">
        <w:rPr>
          <w:rFonts w:cs="Arial"/>
        </w:rPr>
        <w:t>UK Government or body appointed by the Government and as approved by the Controller);</w:t>
      </w:r>
    </w:p>
    <w:p w14:paraId="3722BE84" w14:textId="77777777" w:rsidR="0013589D" w:rsidRPr="00960C65" w:rsidRDefault="0013589D" w:rsidP="00B27627">
      <w:pPr>
        <w:pStyle w:val="SP4"/>
      </w:pPr>
      <w:bookmarkStart w:id="1076" w:name="kix.qjaz1kvyr93y" w:colFirst="0" w:colLast="0"/>
      <w:bookmarkEnd w:id="1076"/>
      <w:r w:rsidRPr="00960C65">
        <w:t>the Data Subject has enforceable rights and effective legal remedies;</w:t>
      </w:r>
    </w:p>
    <w:p w14:paraId="4AF3A9AA" w14:textId="5B868E92" w:rsidR="0013589D" w:rsidRPr="00960C65" w:rsidRDefault="0013589D" w:rsidP="00B27627">
      <w:pPr>
        <w:pStyle w:val="SP4"/>
      </w:pPr>
      <w:bookmarkStart w:id="1077" w:name="kix.64f022h9e2ls" w:colFirst="0" w:colLast="0"/>
      <w:bookmarkEnd w:id="1077"/>
      <w:r w:rsidRPr="00960C65">
        <w:t xml:space="preserve">the </w:t>
      </w:r>
      <w:r w:rsidRPr="00C00885">
        <w:rPr>
          <w:rFonts w:cs="Arial"/>
        </w:rPr>
        <w:t>Processor</w:t>
      </w:r>
      <w:r w:rsidRPr="00960C65">
        <w:t xml:space="preserve"> complies with its obligations under the Data Protection Legislation by providing an adequate level of protection to any Personal Data that is transferred (or, if it is not so bound, uses its best endeavours to assist the </w:t>
      </w:r>
      <w:r w:rsidRPr="00C00885">
        <w:rPr>
          <w:rFonts w:cs="Arial"/>
        </w:rPr>
        <w:t>Controller</w:t>
      </w:r>
      <w:r w:rsidRPr="00960C65">
        <w:t xml:space="preserve"> in meeting its obligations); and</w:t>
      </w:r>
    </w:p>
    <w:p w14:paraId="00C0C530" w14:textId="46170010" w:rsidR="0013589D" w:rsidRPr="00960C65" w:rsidRDefault="0013589D" w:rsidP="00B27627">
      <w:pPr>
        <w:pStyle w:val="SP4"/>
      </w:pPr>
      <w:bookmarkStart w:id="1078" w:name="kix.yqyo2mborius" w:colFirst="0" w:colLast="0"/>
      <w:bookmarkEnd w:id="1078"/>
      <w:r w:rsidRPr="00960C65">
        <w:t xml:space="preserve">the </w:t>
      </w:r>
      <w:r w:rsidRPr="00C00885">
        <w:rPr>
          <w:rFonts w:cs="Arial"/>
        </w:rPr>
        <w:t>Processor</w:t>
      </w:r>
      <w:r w:rsidRPr="00960C65">
        <w:t xml:space="preserve"> complies with any reasonable instructions notified to it in advance by the </w:t>
      </w:r>
      <w:r w:rsidRPr="00C00885">
        <w:rPr>
          <w:rFonts w:cs="Arial"/>
        </w:rPr>
        <w:t>Controller</w:t>
      </w:r>
      <w:r w:rsidRPr="00960C65">
        <w:t xml:space="preserve"> with respect to the processing of the Personal Data;</w:t>
      </w:r>
    </w:p>
    <w:p w14:paraId="7E598186" w14:textId="3264A3CB" w:rsidR="0013589D" w:rsidRPr="00960C65" w:rsidRDefault="0013589D" w:rsidP="00B27627">
      <w:pPr>
        <w:pStyle w:val="SP3"/>
        <w:ind w:left="1701"/>
      </w:pPr>
      <w:bookmarkStart w:id="1079" w:name="kix.u6s546ha042" w:colFirst="0" w:colLast="0"/>
      <w:bookmarkEnd w:id="1079"/>
      <w:r w:rsidRPr="00960C65">
        <w:t xml:space="preserve">at the </w:t>
      </w:r>
      <w:r w:rsidRPr="00F93F9E">
        <w:t>written direction</w:t>
      </w:r>
      <w:r w:rsidRPr="00960C65">
        <w:t xml:space="preserve"> of the </w:t>
      </w:r>
      <w:r w:rsidRPr="00F93F9E">
        <w:t>Controller,</w:t>
      </w:r>
      <w:r w:rsidRPr="00960C65">
        <w:t xml:space="preserve"> delete </w:t>
      </w:r>
      <w:r w:rsidRPr="00F93F9E">
        <w:t xml:space="preserve">or return </w:t>
      </w:r>
      <w:r w:rsidRPr="00960C65">
        <w:t xml:space="preserve">Personal Data (and any copies of it) to the </w:t>
      </w:r>
      <w:r w:rsidRPr="00F93F9E">
        <w:t xml:space="preserve">Controller on termination of </w:t>
      </w:r>
      <w:r w:rsidR="00324DF4" w:rsidRPr="00F93F9E">
        <w:t xml:space="preserve">the Agreement </w:t>
      </w:r>
      <w:r w:rsidRPr="00960C65">
        <w:t xml:space="preserve">unless the </w:t>
      </w:r>
      <w:r w:rsidRPr="00F93F9E">
        <w:t>Processor</w:t>
      </w:r>
      <w:r w:rsidRPr="00960C65">
        <w:t xml:space="preserve"> is required by Law to retain the Personal Data.</w:t>
      </w:r>
    </w:p>
    <w:p w14:paraId="4ACAEFA3" w14:textId="4234A03C" w:rsidR="0013589D" w:rsidRPr="0094373A" w:rsidRDefault="0013589D" w:rsidP="00B27627">
      <w:pPr>
        <w:pStyle w:val="SP2"/>
      </w:pPr>
      <w:bookmarkStart w:id="1080" w:name="kix.k0xfh28qudaj" w:colFirst="0" w:colLast="0"/>
      <w:bookmarkStart w:id="1081" w:name="_Ref532928979"/>
      <w:bookmarkStart w:id="1082" w:name="_Ref506203801"/>
      <w:bookmarkEnd w:id="1080"/>
      <w:r w:rsidRPr="00960C65">
        <w:t>Subj</w:t>
      </w:r>
      <w:r w:rsidRPr="0094373A">
        <w:t xml:space="preserve">ect to </w:t>
      </w:r>
      <w:r w:rsidR="00F04333" w:rsidRPr="0094373A">
        <w:rPr>
          <w:rFonts w:cs="Arial"/>
        </w:rPr>
        <w:t>paragraph</w:t>
      </w:r>
      <w:r w:rsidRPr="0094373A">
        <w:t xml:space="preserve"> </w:t>
      </w:r>
      <w:r w:rsidRPr="0094373A">
        <w:rPr>
          <w:rFonts w:cs="Arial"/>
        </w:rPr>
        <w:fldChar w:fldCharType="begin"/>
      </w:r>
      <w:r w:rsidRPr="0094373A">
        <w:rPr>
          <w:rFonts w:cs="Arial"/>
        </w:rPr>
        <w:instrText xml:space="preserve"> REF _Ref532928932 \r \h  \* MERGEFORMAT </w:instrText>
      </w:r>
      <w:r w:rsidRPr="0094373A">
        <w:rPr>
          <w:rFonts w:cs="Arial"/>
        </w:rPr>
      </w:r>
      <w:r w:rsidRPr="0094373A">
        <w:rPr>
          <w:rFonts w:cs="Arial"/>
        </w:rPr>
        <w:fldChar w:fldCharType="separate"/>
      </w:r>
      <w:r w:rsidRPr="0094373A">
        <w:rPr>
          <w:rFonts w:cs="Arial"/>
        </w:rPr>
        <w:t>2.6</w:t>
      </w:r>
      <w:r w:rsidRPr="0094373A">
        <w:rPr>
          <w:rFonts w:cs="Arial"/>
        </w:rPr>
        <w:fldChar w:fldCharType="end"/>
      </w:r>
      <w:r w:rsidRPr="0094373A">
        <w:t xml:space="preserve">, the </w:t>
      </w:r>
      <w:r w:rsidRPr="0094373A">
        <w:rPr>
          <w:rFonts w:cs="Arial"/>
        </w:rPr>
        <w:t>Processor</w:t>
      </w:r>
      <w:r w:rsidRPr="0094373A">
        <w:t xml:space="preserve"> shall notify the </w:t>
      </w:r>
      <w:r w:rsidRPr="0094373A">
        <w:rPr>
          <w:rFonts w:cs="Arial"/>
        </w:rPr>
        <w:t>Controller</w:t>
      </w:r>
      <w:r w:rsidRPr="0094373A">
        <w:t xml:space="preserve"> immediately if it:</w:t>
      </w:r>
      <w:bookmarkEnd w:id="1081"/>
      <w:bookmarkEnd w:id="1082"/>
    </w:p>
    <w:p w14:paraId="66580C44" w14:textId="4CF91920" w:rsidR="0013589D" w:rsidRPr="0094373A" w:rsidRDefault="0013589D" w:rsidP="00B27627">
      <w:pPr>
        <w:pStyle w:val="SP3"/>
        <w:ind w:left="1701"/>
      </w:pPr>
      <w:r w:rsidRPr="0094373A">
        <w:t>receives a Data Subject Request (or purported Data Subject Request);</w:t>
      </w:r>
    </w:p>
    <w:p w14:paraId="5ADB748D" w14:textId="77777777" w:rsidR="0013589D" w:rsidRPr="0094373A" w:rsidRDefault="0013589D" w:rsidP="00B27627">
      <w:pPr>
        <w:pStyle w:val="SP3"/>
        <w:ind w:left="1701"/>
      </w:pPr>
      <w:r w:rsidRPr="0094373A">
        <w:t>receives a request to rectify, block or erase any Personal Data;</w:t>
      </w:r>
      <w:r w:rsidRPr="0094373A">
        <w:rPr>
          <w:rFonts w:cs="Arial"/>
        </w:rPr>
        <w:t xml:space="preserve"> </w:t>
      </w:r>
    </w:p>
    <w:p w14:paraId="30133BFC" w14:textId="77777777" w:rsidR="0013589D" w:rsidRPr="0094373A" w:rsidRDefault="0013589D" w:rsidP="00B27627">
      <w:pPr>
        <w:pStyle w:val="SP3"/>
        <w:ind w:left="1701"/>
      </w:pPr>
      <w:r w:rsidRPr="0094373A">
        <w:t>receives any other request, complaint or communication relating to either Party's obligations under the Data Protection Legislation;</w:t>
      </w:r>
      <w:r w:rsidRPr="0094373A">
        <w:rPr>
          <w:rFonts w:cs="Arial"/>
        </w:rPr>
        <w:t xml:space="preserve"> </w:t>
      </w:r>
    </w:p>
    <w:p w14:paraId="6CF10890" w14:textId="09A8F8D9" w:rsidR="0013589D" w:rsidRPr="0094373A" w:rsidRDefault="0013589D" w:rsidP="00B27627">
      <w:pPr>
        <w:pStyle w:val="SP3"/>
        <w:ind w:left="1701"/>
      </w:pPr>
      <w:r w:rsidRPr="0094373A">
        <w:t xml:space="preserve">receives any communication from the Information Commissioner or any other regulatory authority in connection with Personal Data processed under </w:t>
      </w:r>
      <w:r w:rsidR="00324DF4" w:rsidRPr="0094373A">
        <w:t>this Agreement</w:t>
      </w:r>
      <w:r w:rsidRPr="0094373A">
        <w:t>;</w:t>
      </w:r>
      <w:r w:rsidRPr="0094373A">
        <w:rPr>
          <w:rFonts w:cs="Arial"/>
        </w:rPr>
        <w:t xml:space="preserve"> </w:t>
      </w:r>
    </w:p>
    <w:p w14:paraId="75E26A3B" w14:textId="77777777" w:rsidR="0013589D" w:rsidRPr="0094373A" w:rsidRDefault="0013589D" w:rsidP="00B27627">
      <w:pPr>
        <w:pStyle w:val="SP3"/>
        <w:ind w:left="1701"/>
      </w:pPr>
      <w:r w:rsidRPr="0094373A">
        <w:t>receives a request from any third Party for disclosure of Personal Data where compliance with such request is required or purported to be required by Law; or</w:t>
      </w:r>
    </w:p>
    <w:p w14:paraId="0A124542" w14:textId="77777777" w:rsidR="0013589D" w:rsidRPr="0094373A" w:rsidRDefault="0013589D" w:rsidP="00B27627">
      <w:pPr>
        <w:pStyle w:val="SP3"/>
        <w:ind w:left="1701"/>
      </w:pPr>
      <w:r w:rsidRPr="0094373A">
        <w:t>becomes aware of a Data Loss Event.</w:t>
      </w:r>
    </w:p>
    <w:p w14:paraId="79F7B723" w14:textId="6C4C9A5B" w:rsidR="0013589D" w:rsidRPr="0094373A" w:rsidRDefault="0013589D" w:rsidP="00B27627">
      <w:pPr>
        <w:pStyle w:val="SP2"/>
      </w:pPr>
      <w:bookmarkStart w:id="1083" w:name="_Ref532928932"/>
      <w:bookmarkStart w:id="1084" w:name="_Ref506203769"/>
      <w:r w:rsidRPr="0094373A">
        <w:t xml:space="preserve">The </w:t>
      </w:r>
      <w:r w:rsidRPr="0094373A">
        <w:rPr>
          <w:rFonts w:cs="Arial"/>
        </w:rPr>
        <w:t>Processor’s</w:t>
      </w:r>
      <w:r w:rsidRPr="0094373A">
        <w:t xml:space="preserve"> obligation to notify under </w:t>
      </w:r>
      <w:r w:rsidR="00F04333" w:rsidRPr="0094373A">
        <w:rPr>
          <w:rFonts w:cs="Arial"/>
        </w:rPr>
        <w:t>paragraph</w:t>
      </w:r>
      <w:r w:rsidRPr="0094373A">
        <w:t xml:space="preserve"> </w:t>
      </w:r>
      <w:r w:rsidRPr="0094373A">
        <w:rPr>
          <w:rFonts w:cs="Arial"/>
        </w:rPr>
        <w:fldChar w:fldCharType="begin"/>
      </w:r>
      <w:r w:rsidRPr="0094373A">
        <w:rPr>
          <w:rFonts w:cs="Arial"/>
        </w:rPr>
        <w:instrText xml:space="preserve"> REF _Ref532928979 \r \h  \* MERGEFORMAT </w:instrText>
      </w:r>
      <w:r w:rsidRPr="0094373A">
        <w:rPr>
          <w:rFonts w:cs="Arial"/>
        </w:rPr>
      </w:r>
      <w:r w:rsidRPr="0094373A">
        <w:rPr>
          <w:rFonts w:cs="Arial"/>
        </w:rPr>
        <w:fldChar w:fldCharType="separate"/>
      </w:r>
      <w:r w:rsidRPr="0094373A">
        <w:rPr>
          <w:rFonts w:cs="Arial"/>
        </w:rPr>
        <w:t>2.5</w:t>
      </w:r>
      <w:r w:rsidRPr="0094373A">
        <w:rPr>
          <w:rFonts w:cs="Arial"/>
        </w:rPr>
        <w:fldChar w:fldCharType="end"/>
      </w:r>
      <w:r w:rsidRPr="0094373A">
        <w:t xml:space="preserve"> shall include the provision of further information to the </w:t>
      </w:r>
      <w:r w:rsidRPr="0094373A">
        <w:rPr>
          <w:rFonts w:cs="Arial"/>
        </w:rPr>
        <w:t>Controller</w:t>
      </w:r>
      <w:r w:rsidRPr="0094373A">
        <w:t xml:space="preserve"> in phases, as details become available.</w:t>
      </w:r>
      <w:bookmarkEnd w:id="1083"/>
      <w:bookmarkEnd w:id="1084"/>
      <w:r w:rsidRPr="0094373A">
        <w:rPr>
          <w:rFonts w:cs="Arial"/>
        </w:rPr>
        <w:t xml:space="preserve"> </w:t>
      </w:r>
    </w:p>
    <w:p w14:paraId="2F39A277" w14:textId="10B2F34D" w:rsidR="0013589D" w:rsidRPr="00960C65" w:rsidRDefault="0013589D" w:rsidP="00B27627">
      <w:pPr>
        <w:pStyle w:val="SP2"/>
      </w:pPr>
      <w:r w:rsidRPr="0094373A">
        <w:t xml:space="preserve">Taking into account the nature of the processing, the </w:t>
      </w:r>
      <w:r w:rsidRPr="0094373A">
        <w:rPr>
          <w:rFonts w:cs="Arial"/>
        </w:rPr>
        <w:t>Processor</w:t>
      </w:r>
      <w:r w:rsidRPr="0094373A">
        <w:t xml:space="preserve"> shall provide the </w:t>
      </w:r>
      <w:r w:rsidRPr="0094373A">
        <w:rPr>
          <w:rFonts w:cs="Arial"/>
        </w:rPr>
        <w:t>Controller</w:t>
      </w:r>
      <w:r w:rsidRPr="0094373A">
        <w:t xml:space="preserve"> with full assistance in relation to either Party's obligations under Data Protection Legislation and any complaint, communication or request made under </w:t>
      </w:r>
      <w:r w:rsidR="00F04333" w:rsidRPr="0094373A">
        <w:rPr>
          <w:rFonts w:cs="Arial"/>
        </w:rPr>
        <w:t>paragraph</w:t>
      </w:r>
      <w:r w:rsidRPr="0094373A">
        <w:t xml:space="preserve"> </w:t>
      </w:r>
      <w:r w:rsidRPr="0094373A">
        <w:rPr>
          <w:rFonts w:cs="Arial"/>
        </w:rPr>
        <w:fldChar w:fldCharType="begin"/>
      </w:r>
      <w:r w:rsidRPr="0094373A">
        <w:rPr>
          <w:rFonts w:cs="Arial"/>
        </w:rPr>
        <w:instrText xml:space="preserve"> REF _Ref532928979 \r \h  \* MERGEFORMAT </w:instrText>
      </w:r>
      <w:r w:rsidRPr="0094373A">
        <w:rPr>
          <w:rFonts w:cs="Arial"/>
        </w:rPr>
      </w:r>
      <w:r w:rsidRPr="0094373A">
        <w:rPr>
          <w:rFonts w:cs="Arial"/>
        </w:rPr>
        <w:fldChar w:fldCharType="separate"/>
      </w:r>
      <w:r w:rsidRPr="0094373A">
        <w:rPr>
          <w:rFonts w:cs="Arial"/>
        </w:rPr>
        <w:t>2.5</w:t>
      </w:r>
      <w:r w:rsidRPr="0094373A">
        <w:rPr>
          <w:rFonts w:cs="Arial"/>
        </w:rPr>
        <w:fldChar w:fldCharType="end"/>
      </w:r>
      <w:r w:rsidRPr="0094373A">
        <w:t xml:space="preserve"> (a</w:t>
      </w:r>
      <w:r w:rsidRPr="00960C65">
        <w:t xml:space="preserve">nd insofar as possible within the timescales reasonably required by the </w:t>
      </w:r>
      <w:r w:rsidRPr="00C00885">
        <w:rPr>
          <w:rFonts w:cs="Arial"/>
        </w:rPr>
        <w:t>Controller</w:t>
      </w:r>
      <w:r w:rsidRPr="00960C65">
        <w:t>) including by promptly providing:</w:t>
      </w:r>
    </w:p>
    <w:p w14:paraId="511A86AC" w14:textId="3DFC68CE" w:rsidR="0013589D" w:rsidRPr="00960C65" w:rsidRDefault="0013589D" w:rsidP="00B27627">
      <w:pPr>
        <w:pStyle w:val="SP3"/>
        <w:ind w:left="1701"/>
      </w:pPr>
      <w:r w:rsidRPr="00960C65">
        <w:t xml:space="preserve">the </w:t>
      </w:r>
      <w:r w:rsidRPr="00C00885">
        <w:rPr>
          <w:rFonts w:cs="Arial"/>
        </w:rPr>
        <w:t>Controller</w:t>
      </w:r>
      <w:r w:rsidRPr="00960C65">
        <w:t xml:space="preserve"> with full details and copies of the complaint, communication or request;</w:t>
      </w:r>
    </w:p>
    <w:p w14:paraId="01AD4D5A" w14:textId="6B779E0E" w:rsidR="0013589D" w:rsidRPr="00960C65" w:rsidRDefault="0013589D" w:rsidP="00B27627">
      <w:pPr>
        <w:pStyle w:val="SP3"/>
        <w:ind w:left="1701"/>
      </w:pPr>
      <w:bookmarkStart w:id="1085" w:name="ElPgBr79"/>
      <w:bookmarkEnd w:id="1085"/>
      <w:r w:rsidRPr="00960C65">
        <w:t xml:space="preserve">such assistance as is reasonably requested by the </w:t>
      </w:r>
      <w:r w:rsidRPr="00C00885">
        <w:rPr>
          <w:rFonts w:cs="Arial"/>
        </w:rPr>
        <w:t>Controller</w:t>
      </w:r>
      <w:r w:rsidRPr="00960C65">
        <w:t xml:space="preserve"> to enable the </w:t>
      </w:r>
      <w:r w:rsidRPr="00C00885">
        <w:rPr>
          <w:rFonts w:cs="Arial"/>
        </w:rPr>
        <w:t>Controller</w:t>
      </w:r>
      <w:r w:rsidRPr="00960C65">
        <w:t xml:space="preserve"> to comply with a Data Subject Request within the relevant timescales set out in the Data Protection Legislation;</w:t>
      </w:r>
      <w:r w:rsidRPr="00C00885">
        <w:rPr>
          <w:rFonts w:cs="Arial"/>
        </w:rPr>
        <w:t xml:space="preserve"> </w:t>
      </w:r>
    </w:p>
    <w:p w14:paraId="707D3981" w14:textId="66F7661C" w:rsidR="0013589D" w:rsidRPr="00960C65" w:rsidRDefault="0013589D" w:rsidP="00B27627">
      <w:pPr>
        <w:pStyle w:val="SP3"/>
        <w:ind w:left="1701"/>
      </w:pPr>
      <w:r w:rsidRPr="00960C65">
        <w:t xml:space="preserve">the </w:t>
      </w:r>
      <w:r w:rsidRPr="00C00885">
        <w:rPr>
          <w:rFonts w:cs="Arial"/>
        </w:rPr>
        <w:t>Controller</w:t>
      </w:r>
      <w:r w:rsidRPr="00960C65">
        <w:t>, at its request, with any Personal Data it holds in relation to a Data Subject;</w:t>
      </w:r>
      <w:r w:rsidRPr="00C00885">
        <w:rPr>
          <w:rFonts w:cs="Arial"/>
        </w:rPr>
        <w:t xml:space="preserve"> </w:t>
      </w:r>
    </w:p>
    <w:p w14:paraId="0F13F278" w14:textId="3C153715" w:rsidR="0013589D" w:rsidRPr="00960C65" w:rsidRDefault="0013589D" w:rsidP="00B27627">
      <w:pPr>
        <w:pStyle w:val="SP3"/>
        <w:ind w:left="1701"/>
      </w:pPr>
      <w:r w:rsidRPr="00960C65">
        <w:t xml:space="preserve">assistance as requested by the </w:t>
      </w:r>
      <w:r w:rsidRPr="00C00885">
        <w:rPr>
          <w:rFonts w:cs="Arial"/>
        </w:rPr>
        <w:t>Controller</w:t>
      </w:r>
      <w:r w:rsidRPr="00960C65">
        <w:t xml:space="preserve"> following any Data Loss Event;</w:t>
      </w:r>
      <w:r w:rsidRPr="00C00885">
        <w:rPr>
          <w:rFonts w:cs="Arial"/>
        </w:rPr>
        <w:t xml:space="preserve"> </w:t>
      </w:r>
    </w:p>
    <w:p w14:paraId="0B499FAB" w14:textId="308FADCF" w:rsidR="0013589D" w:rsidRPr="00960C65" w:rsidRDefault="0013589D" w:rsidP="00B27627">
      <w:pPr>
        <w:pStyle w:val="SP3"/>
        <w:ind w:left="1701"/>
      </w:pPr>
      <w:r w:rsidRPr="00960C65">
        <w:t xml:space="preserve">assistance as requested by the </w:t>
      </w:r>
      <w:r w:rsidRPr="00C00885">
        <w:rPr>
          <w:rFonts w:cs="Arial"/>
        </w:rPr>
        <w:t>Controller</w:t>
      </w:r>
      <w:r w:rsidRPr="00960C65">
        <w:t xml:space="preserve"> with respect to any request from the Information Commissioner’s Office, or any consultation by the </w:t>
      </w:r>
      <w:r w:rsidRPr="00C00885">
        <w:rPr>
          <w:rFonts w:cs="Arial"/>
        </w:rPr>
        <w:t>Controller</w:t>
      </w:r>
      <w:r w:rsidRPr="00960C65">
        <w:t xml:space="preserve"> with the Information Commissioner's Office.</w:t>
      </w:r>
    </w:p>
    <w:p w14:paraId="227F0DD5" w14:textId="5B5D7BD4" w:rsidR="0013589D" w:rsidRPr="0094373A" w:rsidRDefault="0013589D" w:rsidP="00B27627">
      <w:pPr>
        <w:pStyle w:val="SP2"/>
        <w:rPr>
          <w:rFonts w:cs="Arial"/>
        </w:rPr>
      </w:pPr>
      <w:r w:rsidRPr="00960C65">
        <w:t xml:space="preserve">The </w:t>
      </w:r>
      <w:r w:rsidRPr="001560E6">
        <w:rPr>
          <w:rFonts w:cs="Arial"/>
        </w:rPr>
        <w:t>Processor shall maintain complete and accurate records and information to demonstrate its compliance with t</w:t>
      </w:r>
      <w:r w:rsidRPr="0094373A">
        <w:rPr>
          <w:rFonts w:cs="Arial"/>
        </w:rPr>
        <w:t xml:space="preserve">his </w:t>
      </w:r>
      <w:r w:rsidR="00F04333" w:rsidRPr="0094373A">
        <w:rPr>
          <w:rFonts w:cs="Arial"/>
        </w:rPr>
        <w:t>paragraph</w:t>
      </w:r>
      <w:r w:rsidRPr="0094373A">
        <w:rPr>
          <w:rFonts w:cs="Arial"/>
        </w:rPr>
        <w:t xml:space="preserve"> 2.8. This requirement does not apply where the Processor employs fewer than 250 staff, unless:</w:t>
      </w:r>
    </w:p>
    <w:p w14:paraId="7F426C62" w14:textId="5183038A" w:rsidR="0013589D" w:rsidRPr="0094373A" w:rsidRDefault="0013589D" w:rsidP="00B27627">
      <w:pPr>
        <w:pStyle w:val="SP3"/>
        <w:ind w:left="1701"/>
        <w:rPr>
          <w:rFonts w:cs="Arial"/>
        </w:rPr>
      </w:pPr>
      <w:r w:rsidRPr="0094373A">
        <w:rPr>
          <w:rFonts w:cs="Arial"/>
        </w:rPr>
        <w:t xml:space="preserve">the Controller determines that the processing is not </w:t>
      </w:r>
      <w:r w:rsidR="00F04333" w:rsidRPr="0094373A">
        <w:rPr>
          <w:rFonts w:cs="Arial"/>
        </w:rPr>
        <w:t>occ</w:t>
      </w:r>
      <w:r w:rsidRPr="0094373A">
        <w:rPr>
          <w:rFonts w:cs="Arial"/>
        </w:rPr>
        <w:t>asional;</w:t>
      </w:r>
    </w:p>
    <w:p w14:paraId="3244DACC" w14:textId="77777777" w:rsidR="0013589D" w:rsidRPr="0094373A" w:rsidRDefault="0013589D" w:rsidP="00B27627">
      <w:pPr>
        <w:pStyle w:val="SP3"/>
        <w:ind w:left="1701"/>
        <w:rPr>
          <w:rFonts w:cs="Arial"/>
        </w:rPr>
      </w:pPr>
      <w:r w:rsidRPr="0094373A">
        <w:rPr>
          <w:rFonts w:cs="Arial"/>
        </w:rPr>
        <w:lastRenderedPageBreak/>
        <w:t>the Controller determines the processing includes special categories of data as referred to in Article 9(1) of the UK GDPR or Personal Data relating to criminal convictions and offences referred to in Article 10 of the UK GDPR; or</w:t>
      </w:r>
    </w:p>
    <w:p w14:paraId="168A8CDE" w14:textId="77777777" w:rsidR="0013589D" w:rsidRPr="0094373A" w:rsidRDefault="0013589D" w:rsidP="00B27627">
      <w:pPr>
        <w:pStyle w:val="SP3"/>
        <w:ind w:left="1701"/>
        <w:rPr>
          <w:rFonts w:cs="Arial"/>
        </w:rPr>
      </w:pPr>
      <w:r w:rsidRPr="0094373A">
        <w:rPr>
          <w:rFonts w:cs="Arial"/>
        </w:rPr>
        <w:t>the Controller determines that the processing is likely to result in a risk to the rights and freedoms of Data Subjects.</w:t>
      </w:r>
    </w:p>
    <w:p w14:paraId="5C4AE26F" w14:textId="5A19F1DE" w:rsidR="0013589D" w:rsidRPr="0094373A" w:rsidRDefault="0013589D" w:rsidP="00B27627">
      <w:pPr>
        <w:pStyle w:val="SP2"/>
      </w:pPr>
      <w:bookmarkStart w:id="1086" w:name="kix.v6x2ad8z2q1m" w:colFirst="0" w:colLast="0"/>
      <w:bookmarkEnd w:id="1086"/>
      <w:r w:rsidRPr="0094373A">
        <w:rPr>
          <w:rFonts w:cs="Arial"/>
        </w:rPr>
        <w:t>The Processor</w:t>
      </w:r>
      <w:r w:rsidRPr="0094373A">
        <w:t xml:space="preserve"> shall allow for audits of its </w:t>
      </w:r>
      <w:r w:rsidRPr="0094373A">
        <w:rPr>
          <w:rFonts w:cs="Arial"/>
        </w:rPr>
        <w:t>data processing</w:t>
      </w:r>
      <w:r w:rsidRPr="0094373A">
        <w:t xml:space="preserve"> activity by the </w:t>
      </w:r>
      <w:r w:rsidRPr="0094373A">
        <w:rPr>
          <w:rFonts w:cs="Arial"/>
        </w:rPr>
        <w:t>Controller</w:t>
      </w:r>
      <w:r w:rsidRPr="0094373A">
        <w:t xml:space="preserve"> or the </w:t>
      </w:r>
      <w:r w:rsidRPr="0094373A">
        <w:rPr>
          <w:rFonts w:cs="Arial"/>
        </w:rPr>
        <w:t>Controller’s</w:t>
      </w:r>
      <w:r w:rsidRPr="0094373A">
        <w:t xml:space="preserve"> designated auditor.</w:t>
      </w:r>
    </w:p>
    <w:p w14:paraId="3FDDA899" w14:textId="0996B574" w:rsidR="0013589D" w:rsidRPr="0094373A" w:rsidRDefault="0013589D" w:rsidP="00B27627">
      <w:pPr>
        <w:pStyle w:val="SP2"/>
      </w:pPr>
      <w:r w:rsidRPr="0094373A">
        <w:rPr>
          <w:rFonts w:cs="Arial"/>
        </w:rPr>
        <w:t>Each Party</w:t>
      </w:r>
      <w:r w:rsidRPr="0094373A">
        <w:t xml:space="preserve"> shall designate </w:t>
      </w:r>
      <w:r w:rsidRPr="0094373A">
        <w:rPr>
          <w:rFonts w:cs="Arial"/>
        </w:rPr>
        <w:t>its own</w:t>
      </w:r>
      <w:r w:rsidRPr="0094373A">
        <w:t xml:space="preserve"> data protection officer if required by the Data Protection Legislation.</w:t>
      </w:r>
      <w:r w:rsidRPr="0094373A">
        <w:rPr>
          <w:rFonts w:cs="Arial"/>
        </w:rPr>
        <w:t xml:space="preserve"> </w:t>
      </w:r>
    </w:p>
    <w:p w14:paraId="3599BB1E" w14:textId="75BBDDE2" w:rsidR="0013589D" w:rsidRPr="0094373A" w:rsidRDefault="0013589D" w:rsidP="00B27627">
      <w:pPr>
        <w:pStyle w:val="SP2"/>
      </w:pPr>
      <w:bookmarkStart w:id="1087" w:name="_Ref532929054"/>
      <w:r w:rsidRPr="0094373A">
        <w:t xml:space="preserve">Before allowing any Sub-processor to process any Personal Data related to </w:t>
      </w:r>
      <w:r w:rsidR="00324DF4" w:rsidRPr="0094373A">
        <w:t>this Agreement</w:t>
      </w:r>
      <w:r w:rsidRPr="0094373A">
        <w:t xml:space="preserve">, the </w:t>
      </w:r>
      <w:r w:rsidRPr="0094373A">
        <w:rPr>
          <w:rFonts w:cs="Arial"/>
        </w:rPr>
        <w:t>Processor</w:t>
      </w:r>
      <w:r w:rsidRPr="0094373A">
        <w:t xml:space="preserve"> must:</w:t>
      </w:r>
      <w:bookmarkEnd w:id="1087"/>
    </w:p>
    <w:p w14:paraId="65AC36F4" w14:textId="433C1087" w:rsidR="0013589D" w:rsidRPr="0094373A" w:rsidRDefault="0013589D" w:rsidP="00B27627">
      <w:pPr>
        <w:pStyle w:val="SP3"/>
        <w:ind w:left="1701"/>
      </w:pPr>
      <w:r w:rsidRPr="0094373A">
        <w:t xml:space="preserve">notify the </w:t>
      </w:r>
      <w:r w:rsidRPr="0094373A">
        <w:rPr>
          <w:rFonts w:cs="Arial"/>
        </w:rPr>
        <w:t>Controller</w:t>
      </w:r>
      <w:r w:rsidRPr="0094373A">
        <w:t xml:space="preserve"> in writing of the intended Sub-processor and processing;</w:t>
      </w:r>
    </w:p>
    <w:p w14:paraId="1AC50C4E" w14:textId="6EAB2039" w:rsidR="0013589D" w:rsidRPr="0094373A" w:rsidRDefault="0013589D" w:rsidP="00B27627">
      <w:pPr>
        <w:pStyle w:val="SP3"/>
        <w:ind w:left="1701"/>
      </w:pPr>
      <w:r w:rsidRPr="0094373A">
        <w:t xml:space="preserve">obtain the written consent of the </w:t>
      </w:r>
      <w:r w:rsidRPr="0094373A">
        <w:rPr>
          <w:rFonts w:cs="Arial"/>
        </w:rPr>
        <w:t xml:space="preserve">Controller; </w:t>
      </w:r>
    </w:p>
    <w:p w14:paraId="1475C1C3" w14:textId="3056CF06" w:rsidR="0013589D" w:rsidRPr="0094373A" w:rsidRDefault="0013589D" w:rsidP="00B27627">
      <w:pPr>
        <w:pStyle w:val="SP3"/>
        <w:ind w:left="1701"/>
      </w:pPr>
      <w:r w:rsidRPr="0094373A">
        <w:t xml:space="preserve">enter into a written agreement with the Sub-processor which give effect to the terms set out in this </w:t>
      </w:r>
      <w:r w:rsidR="00F04333" w:rsidRPr="0094373A">
        <w:rPr>
          <w:rFonts w:cs="Arial"/>
        </w:rPr>
        <w:t>paragraph</w:t>
      </w:r>
      <w:r w:rsidRPr="0094373A">
        <w:t xml:space="preserve"> </w:t>
      </w:r>
      <w:r w:rsidRPr="0094373A">
        <w:rPr>
          <w:rFonts w:cs="Arial"/>
        </w:rPr>
        <w:fldChar w:fldCharType="begin"/>
      </w:r>
      <w:r w:rsidRPr="0094373A">
        <w:rPr>
          <w:rFonts w:cs="Arial"/>
        </w:rPr>
        <w:instrText xml:space="preserve"> REF _Ref532929054 \r \h </w:instrText>
      </w:r>
      <w:r w:rsidR="00A24F23" w:rsidRPr="0094373A">
        <w:rPr>
          <w:rFonts w:cs="Arial"/>
        </w:rPr>
        <w:instrText xml:space="preserve"> \* MERGEFORMAT </w:instrText>
      </w:r>
      <w:r w:rsidRPr="0094373A">
        <w:rPr>
          <w:rFonts w:cs="Arial"/>
        </w:rPr>
      </w:r>
      <w:r w:rsidRPr="0094373A">
        <w:rPr>
          <w:rFonts w:cs="Arial"/>
        </w:rPr>
        <w:fldChar w:fldCharType="separate"/>
      </w:r>
      <w:r w:rsidRPr="0094373A">
        <w:rPr>
          <w:rFonts w:cs="Arial"/>
        </w:rPr>
        <w:t>2.11</w:t>
      </w:r>
      <w:r w:rsidRPr="0094373A">
        <w:rPr>
          <w:rFonts w:cs="Arial"/>
        </w:rPr>
        <w:fldChar w:fldCharType="end"/>
      </w:r>
      <w:r w:rsidRPr="0094373A">
        <w:t xml:space="preserve"> such that they apply to the Sub-processor; and</w:t>
      </w:r>
    </w:p>
    <w:p w14:paraId="04971CE0" w14:textId="37AEB7AE" w:rsidR="0013589D" w:rsidRPr="0094373A" w:rsidRDefault="0013589D" w:rsidP="00B27627">
      <w:pPr>
        <w:pStyle w:val="SP3"/>
        <w:ind w:left="1701"/>
      </w:pPr>
      <w:r w:rsidRPr="0094373A">
        <w:t xml:space="preserve">provide the </w:t>
      </w:r>
      <w:r w:rsidRPr="0094373A">
        <w:rPr>
          <w:rFonts w:cs="Arial"/>
        </w:rPr>
        <w:t>Controller</w:t>
      </w:r>
      <w:r w:rsidRPr="0094373A">
        <w:t xml:space="preserve"> with such information regarding the Sub-processor as the </w:t>
      </w:r>
      <w:r w:rsidRPr="0094373A">
        <w:rPr>
          <w:rFonts w:cs="Arial"/>
        </w:rPr>
        <w:t>Controller</w:t>
      </w:r>
      <w:r w:rsidRPr="0094373A">
        <w:t xml:space="preserve"> may reasonably require.</w:t>
      </w:r>
    </w:p>
    <w:p w14:paraId="343B7858" w14:textId="0853740C" w:rsidR="0013589D" w:rsidRPr="0094373A" w:rsidRDefault="0013589D" w:rsidP="00B27627">
      <w:pPr>
        <w:pStyle w:val="SP2"/>
      </w:pPr>
      <w:r w:rsidRPr="0094373A">
        <w:t xml:space="preserve">The </w:t>
      </w:r>
      <w:r w:rsidRPr="0094373A">
        <w:rPr>
          <w:rFonts w:cs="Arial"/>
        </w:rPr>
        <w:t>Processor</w:t>
      </w:r>
      <w:r w:rsidRPr="0094373A">
        <w:t xml:space="preserve"> shall remain fully liable for all acts or omissions of any </w:t>
      </w:r>
      <w:r w:rsidRPr="0094373A">
        <w:rPr>
          <w:rFonts w:cs="Arial"/>
        </w:rPr>
        <w:t xml:space="preserve">of its </w:t>
      </w:r>
      <w:r w:rsidRPr="0094373A">
        <w:t>Sub-</w:t>
      </w:r>
      <w:r w:rsidRPr="0094373A">
        <w:rPr>
          <w:rFonts w:cs="Arial"/>
        </w:rPr>
        <w:t>processors</w:t>
      </w:r>
      <w:r w:rsidRPr="0094373A">
        <w:t>.</w:t>
      </w:r>
    </w:p>
    <w:p w14:paraId="68849FEF" w14:textId="24D37173" w:rsidR="0013589D" w:rsidRPr="0094373A" w:rsidRDefault="0013589D" w:rsidP="00B27627">
      <w:pPr>
        <w:pStyle w:val="SP2"/>
      </w:pPr>
      <w:bookmarkStart w:id="1088" w:name="kix.xibj6wbmdnyl" w:colFirst="0" w:colLast="0"/>
      <w:bookmarkEnd w:id="1088"/>
      <w:r w:rsidRPr="0094373A">
        <w:t xml:space="preserve">The </w:t>
      </w:r>
      <w:r w:rsidRPr="0094373A">
        <w:rPr>
          <w:rFonts w:cs="Arial"/>
        </w:rPr>
        <w:t>Controller</w:t>
      </w:r>
      <w:r w:rsidRPr="0094373A">
        <w:t xml:space="preserve"> may, at any time on not less than thirty (30) Working Days’ notice, revise this </w:t>
      </w:r>
      <w:r w:rsidR="00F04333" w:rsidRPr="0094373A">
        <w:rPr>
          <w:rFonts w:cs="Arial"/>
        </w:rPr>
        <w:t>paragraph</w:t>
      </w:r>
      <w:r w:rsidRPr="0094373A">
        <w:t xml:space="preserve"> by replacing it with any applicable controller to processor standard </w:t>
      </w:r>
      <w:r w:rsidR="00E67F26" w:rsidRPr="0094373A">
        <w:t>clause</w:t>
      </w:r>
      <w:r w:rsidRPr="0094373A">
        <w:t xml:space="preserve">s or similar terms forming part of an applicable certification scheme (which shall apply when incorporated by attachment to </w:t>
      </w:r>
      <w:r w:rsidR="00324DF4" w:rsidRPr="0094373A">
        <w:t>this Agreement</w:t>
      </w:r>
      <w:r w:rsidRPr="0094373A">
        <w:t>).</w:t>
      </w:r>
    </w:p>
    <w:p w14:paraId="42F8771B" w14:textId="1E051698" w:rsidR="0013589D" w:rsidRPr="0094373A" w:rsidRDefault="0013589D" w:rsidP="00B27627">
      <w:pPr>
        <w:pStyle w:val="SP2"/>
      </w:pPr>
      <w:r w:rsidRPr="0094373A">
        <w:t xml:space="preserve">The Parties agree to take account of any guidance issued by the Information Commissioner’s Office. The </w:t>
      </w:r>
      <w:r w:rsidRPr="0094373A">
        <w:rPr>
          <w:rFonts w:cs="Arial"/>
        </w:rPr>
        <w:t>Controller</w:t>
      </w:r>
      <w:r w:rsidRPr="0094373A">
        <w:t xml:space="preserve"> may on not less than thirty (30) Working Days’ notice to the </w:t>
      </w:r>
      <w:r w:rsidRPr="0094373A">
        <w:rPr>
          <w:rFonts w:cs="Arial"/>
        </w:rPr>
        <w:t>Processor</w:t>
      </w:r>
      <w:r w:rsidRPr="0094373A">
        <w:t xml:space="preserve"> amend this agreement to ensure that it complies with any guidance issued by the Information Commissioner’s Office.</w:t>
      </w:r>
    </w:p>
    <w:p w14:paraId="50FE1422" w14:textId="7CAF4FA1" w:rsidR="0013589D" w:rsidRPr="0094373A" w:rsidRDefault="0013589D" w:rsidP="00B27627">
      <w:pPr>
        <w:pStyle w:val="SP2"/>
        <w:rPr>
          <w:rFonts w:cs="Arial"/>
        </w:rPr>
      </w:pPr>
      <w:bookmarkStart w:id="1089" w:name="ElPgBr80"/>
      <w:bookmarkStart w:id="1090" w:name="_Ref506976207"/>
      <w:bookmarkEnd w:id="1089"/>
      <w:r w:rsidRPr="0094373A">
        <w:rPr>
          <w:rFonts w:cs="Arial"/>
        </w:rPr>
        <w:t xml:space="preserve">The Contractor shall comply at all times with the Data Protection Legislation and shall not perform its obligations under </w:t>
      </w:r>
      <w:r w:rsidR="00324DF4" w:rsidRPr="0094373A">
        <w:rPr>
          <w:rFonts w:cs="Arial"/>
        </w:rPr>
        <w:t>this Agreement</w:t>
      </w:r>
      <w:r w:rsidRPr="0094373A">
        <w:rPr>
          <w:rFonts w:cs="Arial"/>
        </w:rPr>
        <w:t xml:space="preserve"> </w:t>
      </w:r>
      <w:r w:rsidRPr="0094373A">
        <w:t xml:space="preserve">in </w:t>
      </w:r>
      <w:r w:rsidRPr="0094373A">
        <w:rPr>
          <w:rFonts w:cs="Arial"/>
        </w:rPr>
        <w:t xml:space="preserve">such a way as to cause the </w:t>
      </w:r>
      <w:r w:rsidR="00A31F9C" w:rsidRPr="0094373A">
        <w:rPr>
          <w:rFonts w:cs="Arial"/>
        </w:rPr>
        <w:t>LFC</w:t>
      </w:r>
      <w:r w:rsidRPr="0094373A">
        <w:rPr>
          <w:rFonts w:cs="Arial"/>
        </w:rPr>
        <w:t xml:space="preserve"> to </w:t>
      </w:r>
      <w:r w:rsidRPr="0094373A">
        <w:t xml:space="preserve">breach </w:t>
      </w:r>
      <w:r w:rsidRPr="0094373A">
        <w:rPr>
          <w:rFonts w:cs="Arial"/>
        </w:rPr>
        <w:t xml:space="preserve">any </w:t>
      </w:r>
      <w:r w:rsidRPr="0094373A">
        <w:t xml:space="preserve">of </w:t>
      </w:r>
      <w:r w:rsidRPr="0094373A">
        <w:rPr>
          <w:rFonts w:cs="Arial"/>
        </w:rPr>
        <w:t>its applicable obligations under the Data Protection Legislation.</w:t>
      </w:r>
    </w:p>
    <w:p w14:paraId="3E574793" w14:textId="1987080D" w:rsidR="0013589D" w:rsidRPr="0094373A" w:rsidRDefault="0013589D" w:rsidP="00B27627">
      <w:pPr>
        <w:pStyle w:val="SP2"/>
        <w:rPr>
          <w:rFonts w:cs="Arial"/>
        </w:rPr>
      </w:pPr>
      <w:r w:rsidRPr="0094373A">
        <w:rPr>
          <w:rFonts w:cs="Arial"/>
        </w:rPr>
        <w:t>The Contractor</w:t>
      </w:r>
      <w:r w:rsidRPr="0094373A">
        <w:t xml:space="preserve"> shall indemnify and keep indemnified the </w:t>
      </w:r>
      <w:r w:rsidR="00A31F9C" w:rsidRPr="0094373A">
        <w:rPr>
          <w:rFonts w:cs="Arial"/>
        </w:rPr>
        <w:t>LFC</w:t>
      </w:r>
      <w:r w:rsidRPr="0094373A">
        <w:t xml:space="preserve"> against all losses, claims, </w:t>
      </w:r>
      <w:r w:rsidRPr="0094373A">
        <w:rPr>
          <w:rFonts w:cs="Arial"/>
        </w:rPr>
        <w:t xml:space="preserve">damages, </w:t>
      </w:r>
      <w:r w:rsidRPr="0094373A">
        <w:t xml:space="preserve">liabilities, costs and expenses (including reasonable legal costs) incurred by </w:t>
      </w:r>
      <w:r w:rsidRPr="0094373A">
        <w:rPr>
          <w:rFonts w:cs="Arial"/>
        </w:rPr>
        <w:t>it</w:t>
      </w:r>
      <w:r w:rsidRPr="0094373A">
        <w:t xml:space="preserve"> in respect of any breach of this </w:t>
      </w:r>
      <w:r w:rsidR="007B4D6A" w:rsidRPr="0094373A">
        <w:rPr>
          <w:rFonts w:cs="Arial"/>
        </w:rPr>
        <w:t>Schedule</w:t>
      </w:r>
      <w:r w:rsidRPr="0094373A">
        <w:rPr>
          <w:rFonts w:cs="Arial"/>
        </w:rPr>
        <w:t xml:space="preserve"> 5 by the Contractor and/or any </w:t>
      </w:r>
      <w:r w:rsidRPr="0094373A">
        <w:t xml:space="preserve">act or omission of any </w:t>
      </w:r>
      <w:r w:rsidRPr="0094373A">
        <w:rPr>
          <w:rFonts w:cs="Arial"/>
        </w:rPr>
        <w:t>sub-contractor.</w:t>
      </w:r>
    </w:p>
    <w:p w14:paraId="3561A978" w14:textId="77777777" w:rsidR="0013589D" w:rsidRPr="0094373A" w:rsidRDefault="0013589D" w:rsidP="0013589D">
      <w:pPr>
        <w:rPr>
          <w:rFonts w:ascii="Arial" w:hAnsi="Arial" w:cs="Arial"/>
          <w:b/>
          <w:caps/>
          <w:sz w:val="20"/>
        </w:rPr>
      </w:pPr>
      <w:r w:rsidRPr="0094373A">
        <w:rPr>
          <w:rFonts w:ascii="Arial" w:hAnsi="Arial" w:cs="Arial"/>
          <w:sz w:val="20"/>
        </w:rPr>
        <w:br w:type="page"/>
      </w:r>
    </w:p>
    <w:p w14:paraId="21A34CC1" w14:textId="77777777" w:rsidR="000B7C50" w:rsidRPr="0094373A" w:rsidRDefault="0013589D" w:rsidP="0013589D">
      <w:pPr>
        <w:pStyle w:val="SPSchedule"/>
        <w:ind w:left="0"/>
        <w:rPr>
          <w:rFonts w:ascii="Arial" w:hAnsi="Arial" w:cs="Arial"/>
          <w:sz w:val="20"/>
          <w:szCs w:val="20"/>
        </w:rPr>
      </w:pPr>
      <w:bookmarkStart w:id="1091" w:name="ElPgBr81"/>
      <w:bookmarkEnd w:id="1091"/>
      <w:r w:rsidRPr="0094373A">
        <w:rPr>
          <w:rFonts w:ascii="Arial" w:hAnsi="Arial" w:cs="Arial"/>
          <w:sz w:val="20"/>
          <w:szCs w:val="20"/>
        </w:rPr>
        <w:lastRenderedPageBreak/>
        <w:t>Annex 1</w:t>
      </w:r>
    </w:p>
    <w:p w14:paraId="7EAF3CFA" w14:textId="5BF358D2" w:rsidR="0013589D" w:rsidRPr="0094373A" w:rsidRDefault="0013589D" w:rsidP="0013589D">
      <w:pPr>
        <w:pStyle w:val="SPSchedule"/>
        <w:ind w:left="0"/>
        <w:rPr>
          <w:rFonts w:ascii="Arial" w:hAnsi="Arial" w:cs="Arial"/>
          <w:sz w:val="20"/>
          <w:szCs w:val="20"/>
        </w:rPr>
      </w:pPr>
      <w:r w:rsidRPr="0094373A">
        <w:rPr>
          <w:rFonts w:ascii="Arial" w:hAnsi="Arial" w:cs="Arial"/>
          <w:sz w:val="20"/>
          <w:szCs w:val="20"/>
        </w:rPr>
        <w:t>Processing, Personal Data and Data Subjects</w:t>
      </w:r>
    </w:p>
    <w:p w14:paraId="398EEB55" w14:textId="3AE6FD49" w:rsidR="006D6EEC" w:rsidRPr="0094373A" w:rsidRDefault="006D6EEC" w:rsidP="0013589D">
      <w:pPr>
        <w:rPr>
          <w:rFonts w:ascii="Arial" w:hAnsi="Arial" w:cs="Arial"/>
          <w:sz w:val="20"/>
        </w:rPr>
      </w:pPr>
    </w:p>
    <w:p w14:paraId="06A4194E" w14:textId="0DBCDA00" w:rsidR="006D6EEC" w:rsidRPr="0094373A" w:rsidRDefault="006D6EEC" w:rsidP="006D6EEC">
      <w:pPr>
        <w:rPr>
          <w:rFonts w:ascii="Arial" w:eastAsia="Source Sans Pro" w:hAnsi="Arial" w:cs="Arial"/>
          <w:sz w:val="20"/>
        </w:rPr>
      </w:pPr>
      <w:r w:rsidRPr="0094373A">
        <w:rPr>
          <w:rFonts w:ascii="Arial" w:eastAsia="Source Sans Pro" w:hAnsi="Arial" w:cs="Arial"/>
          <w:sz w:val="20"/>
        </w:rPr>
        <w:t xml:space="preserve">This </w:t>
      </w:r>
      <w:r w:rsidR="007B4D6A" w:rsidRPr="0094373A">
        <w:rPr>
          <w:rFonts w:ascii="Arial" w:eastAsia="Source Sans Pro" w:hAnsi="Arial" w:cs="Arial"/>
          <w:sz w:val="20"/>
        </w:rPr>
        <w:t>Schedule</w:t>
      </w:r>
      <w:r w:rsidRPr="0094373A">
        <w:rPr>
          <w:rFonts w:ascii="Arial" w:eastAsia="Source Sans Pro" w:hAnsi="Arial" w:cs="Arial"/>
          <w:sz w:val="20"/>
        </w:rPr>
        <w:t xml:space="preserve"> shall be completed by the Controller, who may take account of the view </w:t>
      </w:r>
      <w:r w:rsidRPr="0094373A">
        <w:rPr>
          <w:rFonts w:ascii="Arial" w:hAnsi="Arial"/>
          <w:sz w:val="20"/>
        </w:rPr>
        <w:t xml:space="preserve">of </w:t>
      </w:r>
      <w:r w:rsidRPr="0094373A">
        <w:rPr>
          <w:rFonts w:ascii="Arial" w:eastAsia="Source Sans Pro" w:hAnsi="Arial" w:cs="Arial"/>
          <w:sz w:val="20"/>
        </w:rPr>
        <w:t xml:space="preserve">the Processor(s), however the final decision as to the content of this </w:t>
      </w:r>
      <w:r w:rsidR="007B4D6A" w:rsidRPr="0094373A">
        <w:rPr>
          <w:rFonts w:ascii="Arial" w:eastAsia="Source Sans Pro" w:hAnsi="Arial" w:cs="Arial"/>
          <w:sz w:val="20"/>
        </w:rPr>
        <w:t>Schedule</w:t>
      </w:r>
      <w:r w:rsidRPr="0094373A">
        <w:rPr>
          <w:rFonts w:ascii="Arial" w:eastAsia="Source Sans Pro" w:hAnsi="Arial" w:cs="Arial"/>
          <w:sz w:val="20"/>
        </w:rPr>
        <w:t xml:space="preserve"> shall be with the Controller at its absolute discretion.  </w:t>
      </w:r>
    </w:p>
    <w:p w14:paraId="606B6CAC" w14:textId="77777777" w:rsidR="006D6EEC" w:rsidRPr="0094373A" w:rsidRDefault="006D6EEC" w:rsidP="006D6EEC">
      <w:pPr>
        <w:rPr>
          <w:rFonts w:ascii="Arial" w:eastAsia="Source Sans Pro" w:hAnsi="Arial" w:cs="Arial"/>
          <w:sz w:val="20"/>
        </w:rPr>
      </w:pPr>
    </w:p>
    <w:p w14:paraId="1434EA30" w14:textId="77777777" w:rsidR="006D6EEC" w:rsidRPr="0094373A" w:rsidRDefault="006D6EEC" w:rsidP="00B27627">
      <w:pPr>
        <w:pStyle w:val="SP2"/>
        <w:numPr>
          <w:ilvl w:val="1"/>
          <w:numId w:val="45"/>
        </w:numPr>
        <w:spacing w:before="0"/>
        <w:ind w:left="531"/>
        <w:rPr>
          <w:rFonts w:eastAsia="Source Sans Pro" w:cs="Arial"/>
        </w:rPr>
      </w:pPr>
      <w:r w:rsidRPr="0094373A">
        <w:rPr>
          <w:rFonts w:eastAsia="Source Sans Pro" w:cs="Arial"/>
        </w:rPr>
        <w:t xml:space="preserve">The contact details of the Controller’s Data Protection Officer are: </w:t>
      </w:r>
    </w:p>
    <w:p w14:paraId="4D08F5E6" w14:textId="77777777" w:rsidR="006D6EEC" w:rsidRPr="0094373A" w:rsidRDefault="006D6EEC" w:rsidP="00B27627">
      <w:pPr>
        <w:pStyle w:val="SP2"/>
        <w:numPr>
          <w:ilvl w:val="2"/>
          <w:numId w:val="45"/>
        </w:numPr>
        <w:spacing w:before="0"/>
        <w:ind w:left="1701" w:hanging="850"/>
        <w:rPr>
          <w:rFonts w:eastAsia="Source Sans Pro" w:cs="Arial"/>
        </w:rPr>
      </w:pPr>
      <w:r w:rsidRPr="0094373A">
        <w:rPr>
          <w:rFonts w:eastAsia="Source Sans Pro" w:cs="Arial"/>
        </w:rPr>
        <w:t xml:space="preserve">London Fire Brigade, 169 Union Street, London SE1 0LL. </w:t>
      </w:r>
    </w:p>
    <w:p w14:paraId="6BCE56D0" w14:textId="77777777" w:rsidR="006D6EEC" w:rsidRPr="0094373A" w:rsidRDefault="006D6EEC" w:rsidP="00B27627">
      <w:pPr>
        <w:pStyle w:val="SP2"/>
        <w:numPr>
          <w:ilvl w:val="2"/>
          <w:numId w:val="45"/>
        </w:numPr>
        <w:spacing w:before="0"/>
        <w:ind w:left="1701" w:hanging="850"/>
        <w:rPr>
          <w:rFonts w:eastAsia="Source Sans Pro" w:cs="Arial"/>
        </w:rPr>
      </w:pPr>
      <w:r w:rsidRPr="0094373A">
        <w:rPr>
          <w:rFonts w:eastAsia="Source Sans Pro" w:cs="Arial"/>
        </w:rPr>
        <w:t>Telephone: 020 8555 1200.</w:t>
      </w:r>
    </w:p>
    <w:p w14:paraId="65E556BB" w14:textId="77777777" w:rsidR="006D6EEC" w:rsidRPr="0094373A" w:rsidRDefault="006D6EEC" w:rsidP="00B27627">
      <w:pPr>
        <w:pStyle w:val="SP2"/>
        <w:numPr>
          <w:ilvl w:val="2"/>
          <w:numId w:val="45"/>
        </w:numPr>
        <w:spacing w:before="0"/>
        <w:ind w:left="1701" w:hanging="850"/>
        <w:rPr>
          <w:rFonts w:eastAsia="Source Sans Pro" w:cs="Arial"/>
        </w:rPr>
      </w:pPr>
      <w:r w:rsidRPr="0094373A">
        <w:rPr>
          <w:rFonts w:eastAsia="Source Sans Pro" w:cs="Arial"/>
        </w:rPr>
        <w:t xml:space="preserve">Email: </w:t>
      </w:r>
      <w:hyperlink r:id="rId16" w:history="1">
        <w:r w:rsidRPr="0094373A">
          <w:rPr>
            <w:rStyle w:val="Hyperlink"/>
            <w:rFonts w:eastAsia="Source Sans Pro" w:cs="Arial"/>
          </w:rPr>
          <w:t>dataprotectionofficer@london-fire.gov.uk</w:t>
        </w:r>
      </w:hyperlink>
    </w:p>
    <w:p w14:paraId="2A3D36CD" w14:textId="77777777" w:rsidR="006D6EEC" w:rsidRPr="0094373A" w:rsidRDefault="006D6EEC" w:rsidP="00B27627">
      <w:pPr>
        <w:pStyle w:val="SP2"/>
        <w:numPr>
          <w:ilvl w:val="2"/>
          <w:numId w:val="45"/>
        </w:numPr>
        <w:spacing w:before="0"/>
        <w:ind w:left="1701" w:hanging="850"/>
        <w:rPr>
          <w:rFonts w:eastAsia="Source Sans Pro" w:cs="Arial"/>
        </w:rPr>
      </w:pPr>
      <w:r w:rsidRPr="0094373A">
        <w:rPr>
          <w:rFonts w:eastAsia="Source Sans Pro" w:cs="Arial"/>
        </w:rPr>
        <w:t>ICO register number: Z7122455</w:t>
      </w:r>
    </w:p>
    <w:p w14:paraId="096C1B69" w14:textId="457C80F3" w:rsidR="006D6EEC" w:rsidRPr="0094373A" w:rsidRDefault="006D6EEC" w:rsidP="00B27627">
      <w:pPr>
        <w:pStyle w:val="SP2"/>
        <w:numPr>
          <w:ilvl w:val="1"/>
          <w:numId w:val="45"/>
        </w:numPr>
        <w:spacing w:before="0"/>
        <w:ind w:left="531"/>
        <w:rPr>
          <w:rFonts w:eastAsia="Source Sans Pro" w:cs="Arial"/>
        </w:rPr>
      </w:pPr>
      <w:r w:rsidRPr="0094373A">
        <w:rPr>
          <w:rFonts w:eastAsia="Source Sans Pro" w:cs="Arial"/>
        </w:rPr>
        <w:t>The contact details of the Processor’s Data Protection Officer are: [</w:t>
      </w:r>
      <w:r w:rsidRPr="005A783F">
        <w:rPr>
          <w:color w:val="FF0000"/>
          <w:highlight w:val="yellow"/>
        </w:rPr>
        <w:t>Insert Contact details</w:t>
      </w:r>
      <w:r w:rsidRPr="009A1479">
        <w:rPr>
          <w:rFonts w:eastAsia="Source Sans Pro" w:cs="Arial"/>
          <w:highlight w:val="yellow"/>
        </w:rPr>
        <w:t>]</w:t>
      </w:r>
    </w:p>
    <w:p w14:paraId="08642432" w14:textId="77777777" w:rsidR="006D6EEC" w:rsidRPr="0094373A" w:rsidRDefault="006D6EEC" w:rsidP="00B27627">
      <w:pPr>
        <w:pStyle w:val="SP2"/>
        <w:numPr>
          <w:ilvl w:val="1"/>
          <w:numId w:val="45"/>
        </w:numPr>
        <w:spacing w:before="0"/>
        <w:ind w:left="531"/>
        <w:rPr>
          <w:rFonts w:eastAsia="Source Sans Pro" w:cs="Arial"/>
        </w:rPr>
      </w:pPr>
      <w:r w:rsidRPr="0094373A">
        <w:rPr>
          <w:rFonts w:eastAsia="Source Sans Pro" w:cs="Arial"/>
        </w:rPr>
        <w:t>The Processor shall comply with any further written instructions with respect to processing by the Controller.</w:t>
      </w:r>
    </w:p>
    <w:p w14:paraId="04CD4498" w14:textId="2E6A60C7" w:rsidR="006D6EEC" w:rsidRPr="0094373A" w:rsidRDefault="006D6EEC" w:rsidP="00B27627">
      <w:pPr>
        <w:pStyle w:val="SP2"/>
        <w:numPr>
          <w:ilvl w:val="1"/>
          <w:numId w:val="45"/>
        </w:numPr>
        <w:spacing w:before="0"/>
        <w:ind w:left="531"/>
        <w:rPr>
          <w:rFonts w:eastAsia="Source Sans Pro" w:cs="Arial"/>
        </w:rPr>
      </w:pPr>
      <w:r w:rsidRPr="0094373A">
        <w:rPr>
          <w:rFonts w:eastAsia="Source Sans Pro" w:cs="Arial"/>
        </w:rPr>
        <w:t xml:space="preserve">Any such further instructions shall be incorporated into this </w:t>
      </w:r>
      <w:r w:rsidR="007B4D6A" w:rsidRPr="0094373A">
        <w:rPr>
          <w:rFonts w:eastAsia="Source Sans Pro" w:cs="Arial"/>
        </w:rPr>
        <w:t>Schedule</w:t>
      </w:r>
      <w:r w:rsidRPr="0094373A">
        <w:rPr>
          <w:rFonts w:eastAsia="Source Sans Pro" w:cs="Arial"/>
        </w:rPr>
        <w:t>.</w:t>
      </w:r>
    </w:p>
    <w:tbl>
      <w:tblPr>
        <w:tblW w:w="94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045"/>
        <w:gridCol w:w="6384"/>
      </w:tblGrid>
      <w:tr w:rsidR="006D6EEC" w:rsidRPr="0094373A" w14:paraId="349754F7" w14:textId="77777777" w:rsidTr="00A94EF1">
        <w:trPr>
          <w:cantSplit/>
          <w:tblHeader/>
        </w:trPr>
        <w:tc>
          <w:tcPr>
            <w:tcW w:w="3045" w:type="dxa"/>
            <w:shd w:val="clear" w:color="auto" w:fill="BFBFBF" w:themeFill="background1" w:themeFillShade="BF"/>
            <w:vAlign w:val="center"/>
          </w:tcPr>
          <w:p w14:paraId="51CD380F" w14:textId="77777777" w:rsidR="006D6EEC" w:rsidRPr="00D92B3D" w:rsidRDefault="006D6EEC" w:rsidP="00A94EF1">
            <w:pPr>
              <w:spacing w:before="60" w:after="60"/>
              <w:rPr>
                <w:rFonts w:ascii="Arial" w:eastAsia="Source Sans Pro" w:hAnsi="Arial" w:cs="Arial"/>
                <w:b/>
                <w:bCs/>
                <w:sz w:val="20"/>
              </w:rPr>
            </w:pPr>
            <w:r w:rsidRPr="00D92B3D">
              <w:rPr>
                <w:rFonts w:ascii="Arial" w:eastAsia="Source Sans Pro" w:hAnsi="Arial" w:cs="Arial"/>
                <w:b/>
                <w:bCs/>
                <w:sz w:val="20"/>
              </w:rPr>
              <w:t>Description</w:t>
            </w:r>
          </w:p>
        </w:tc>
        <w:tc>
          <w:tcPr>
            <w:tcW w:w="6384" w:type="dxa"/>
            <w:shd w:val="clear" w:color="auto" w:fill="BFBFBF" w:themeFill="background1" w:themeFillShade="BF"/>
            <w:vAlign w:val="center"/>
          </w:tcPr>
          <w:p w14:paraId="48EC842C" w14:textId="77777777" w:rsidR="006D6EEC" w:rsidRPr="00D92B3D" w:rsidRDefault="006D6EEC" w:rsidP="00A94EF1">
            <w:pPr>
              <w:spacing w:before="60" w:after="60"/>
              <w:jc w:val="left"/>
              <w:rPr>
                <w:rFonts w:ascii="Arial" w:eastAsia="Source Sans Pro" w:hAnsi="Arial" w:cs="Arial"/>
                <w:b/>
                <w:bCs/>
                <w:sz w:val="20"/>
              </w:rPr>
            </w:pPr>
            <w:r w:rsidRPr="00D92B3D">
              <w:rPr>
                <w:rFonts w:ascii="Arial" w:eastAsia="Source Sans Pro" w:hAnsi="Arial" w:cs="Arial"/>
                <w:b/>
                <w:bCs/>
                <w:sz w:val="20"/>
              </w:rPr>
              <w:t>Details</w:t>
            </w:r>
            <w:r w:rsidRPr="00D92B3D">
              <w:rPr>
                <w:rStyle w:val="FootnoteReference"/>
                <w:rFonts w:ascii="Arial" w:eastAsia="Source Sans Pro" w:hAnsi="Arial" w:cs="Arial"/>
                <w:b/>
                <w:bCs/>
                <w:sz w:val="20"/>
                <w:szCs w:val="20"/>
              </w:rPr>
              <w:footnoteReference w:id="2"/>
            </w:r>
          </w:p>
        </w:tc>
      </w:tr>
      <w:tr w:rsidR="006D6EEC" w:rsidRPr="0094373A" w14:paraId="0F85931A" w14:textId="77777777" w:rsidTr="00A94EF1">
        <w:trPr>
          <w:cantSplit/>
        </w:trPr>
        <w:tc>
          <w:tcPr>
            <w:tcW w:w="3045" w:type="dxa"/>
            <w:shd w:val="clear" w:color="auto" w:fill="auto"/>
          </w:tcPr>
          <w:p w14:paraId="2CA35E6D" w14:textId="77777777" w:rsidR="006D6EEC" w:rsidRPr="005B0CC2" w:rsidRDefault="006D6EEC" w:rsidP="00A94EF1">
            <w:pPr>
              <w:spacing w:before="60" w:after="60"/>
              <w:jc w:val="left"/>
              <w:rPr>
                <w:rFonts w:ascii="Arial" w:eastAsia="Source Sans Pro" w:hAnsi="Arial" w:cs="Arial"/>
                <w:sz w:val="20"/>
                <w:highlight w:val="yellow"/>
              </w:rPr>
            </w:pPr>
            <w:r w:rsidRPr="005B0CC2">
              <w:rPr>
                <w:rFonts w:ascii="Arial" w:eastAsia="Source Sans Pro" w:hAnsi="Arial" w:cs="Arial"/>
                <w:sz w:val="20"/>
                <w:highlight w:val="yellow"/>
              </w:rPr>
              <w:t>Identity of the Controller and Processor</w:t>
            </w:r>
          </w:p>
        </w:tc>
        <w:tc>
          <w:tcPr>
            <w:tcW w:w="6384" w:type="dxa"/>
            <w:shd w:val="clear" w:color="auto" w:fill="auto"/>
          </w:tcPr>
          <w:p w14:paraId="70CA9A4A" w14:textId="77777777" w:rsidR="006D6EEC" w:rsidRDefault="006D6EEC" w:rsidP="00A94EF1">
            <w:pPr>
              <w:spacing w:before="60" w:after="60"/>
              <w:jc w:val="left"/>
              <w:rPr>
                <w:rFonts w:ascii="Arial" w:eastAsia="Source Sans Pro" w:hAnsi="Arial" w:cs="Arial"/>
                <w:sz w:val="20"/>
              </w:rPr>
            </w:pPr>
            <w:r w:rsidRPr="0094373A">
              <w:rPr>
                <w:rFonts w:ascii="Arial" w:eastAsia="Source Sans Pro" w:hAnsi="Arial" w:cs="Arial"/>
                <w:sz w:val="20"/>
              </w:rPr>
              <w:t>The Parties acknowledge that for the purposes of the Data Protection Legislation, the L</w:t>
            </w:r>
            <w:r w:rsidR="00EC4423" w:rsidRPr="0094373A">
              <w:rPr>
                <w:rFonts w:ascii="Arial" w:eastAsia="Source Sans Pro" w:hAnsi="Arial" w:cs="Arial"/>
                <w:sz w:val="20"/>
              </w:rPr>
              <w:t>FC</w:t>
            </w:r>
            <w:r w:rsidRPr="0094373A">
              <w:rPr>
                <w:rFonts w:ascii="Arial" w:eastAsia="Source Sans Pro" w:hAnsi="Arial" w:cs="Arial"/>
                <w:sz w:val="20"/>
              </w:rPr>
              <w:t xml:space="preserve"> is the Controller, and the Contractor is the Processor in accordance with </w:t>
            </w:r>
            <w:r w:rsidR="00F04333" w:rsidRPr="0094373A">
              <w:rPr>
                <w:rFonts w:ascii="Arial" w:eastAsia="Source Sans Pro" w:hAnsi="Arial" w:cs="Arial"/>
                <w:sz w:val="20"/>
              </w:rPr>
              <w:t>paragraph</w:t>
            </w:r>
            <w:r w:rsidRPr="0094373A">
              <w:rPr>
                <w:rFonts w:ascii="Arial" w:eastAsia="Source Sans Pro" w:hAnsi="Arial" w:cs="Arial"/>
                <w:sz w:val="20"/>
              </w:rPr>
              <w:t xml:space="preserve"> 1.1.</w:t>
            </w:r>
          </w:p>
          <w:p w14:paraId="39EE4EAA" w14:textId="22BF3888" w:rsidR="009A1C43" w:rsidRPr="0094373A" w:rsidRDefault="009A1C43" w:rsidP="009A1C43">
            <w:pPr>
              <w:spacing w:before="60" w:after="60"/>
              <w:jc w:val="left"/>
              <w:rPr>
                <w:rFonts w:ascii="Arial" w:eastAsia="Source Sans Pro" w:hAnsi="Arial" w:cs="Arial"/>
                <w:sz w:val="20"/>
              </w:rPr>
            </w:pPr>
          </w:p>
          <w:p w14:paraId="126A3525" w14:textId="525627ED" w:rsidR="00430506" w:rsidRPr="0094373A" w:rsidRDefault="00430506" w:rsidP="00430506">
            <w:pPr>
              <w:spacing w:before="60" w:after="60"/>
              <w:jc w:val="left"/>
              <w:rPr>
                <w:rFonts w:ascii="Arial" w:eastAsia="Source Sans Pro" w:hAnsi="Arial" w:cs="Arial"/>
                <w:sz w:val="20"/>
              </w:rPr>
            </w:pPr>
          </w:p>
        </w:tc>
      </w:tr>
      <w:tr w:rsidR="006D6EEC" w:rsidRPr="0094373A" w14:paraId="2EB98719" w14:textId="77777777" w:rsidTr="00A94EF1">
        <w:trPr>
          <w:cantSplit/>
        </w:trPr>
        <w:tc>
          <w:tcPr>
            <w:tcW w:w="3045" w:type="dxa"/>
            <w:shd w:val="clear" w:color="auto" w:fill="auto"/>
          </w:tcPr>
          <w:p w14:paraId="12690AF0" w14:textId="77777777" w:rsidR="006D6EEC" w:rsidRPr="005B0CC2" w:rsidRDefault="006D6EEC" w:rsidP="00A94EF1">
            <w:pPr>
              <w:spacing w:before="60" w:after="60"/>
              <w:jc w:val="left"/>
              <w:rPr>
                <w:rFonts w:ascii="Arial" w:eastAsia="Source Sans Pro" w:hAnsi="Arial" w:cs="Arial"/>
                <w:sz w:val="20"/>
                <w:highlight w:val="yellow"/>
              </w:rPr>
            </w:pPr>
            <w:r w:rsidRPr="005B0CC2">
              <w:rPr>
                <w:rFonts w:ascii="Arial" w:eastAsia="Source Sans Pro" w:hAnsi="Arial" w:cs="Arial"/>
                <w:sz w:val="20"/>
                <w:highlight w:val="yellow"/>
              </w:rPr>
              <w:t>Subject matter of the processing</w:t>
            </w:r>
          </w:p>
        </w:tc>
        <w:tc>
          <w:tcPr>
            <w:tcW w:w="6384" w:type="dxa"/>
            <w:shd w:val="clear" w:color="auto" w:fill="auto"/>
          </w:tcPr>
          <w:p w14:paraId="62D55F65" w14:textId="5C398863" w:rsidR="006D6EEC" w:rsidRPr="0094373A" w:rsidRDefault="006D6EEC" w:rsidP="009A1C43">
            <w:pPr>
              <w:spacing w:before="60" w:after="60"/>
              <w:jc w:val="left"/>
              <w:rPr>
                <w:rFonts w:ascii="Arial" w:eastAsia="Source Sans Pro" w:hAnsi="Arial" w:cs="Arial"/>
                <w:sz w:val="20"/>
              </w:rPr>
            </w:pPr>
          </w:p>
        </w:tc>
      </w:tr>
      <w:tr w:rsidR="006D6EEC" w:rsidRPr="0094373A" w14:paraId="75A29DBC" w14:textId="77777777" w:rsidTr="00A94EF1">
        <w:trPr>
          <w:cantSplit/>
        </w:trPr>
        <w:tc>
          <w:tcPr>
            <w:tcW w:w="3045" w:type="dxa"/>
            <w:shd w:val="clear" w:color="auto" w:fill="auto"/>
          </w:tcPr>
          <w:p w14:paraId="1E80A905" w14:textId="77777777" w:rsidR="006D6EEC" w:rsidRPr="005B0CC2" w:rsidRDefault="006D6EEC" w:rsidP="00A94EF1">
            <w:pPr>
              <w:spacing w:before="60" w:after="60"/>
              <w:rPr>
                <w:rFonts w:ascii="Arial" w:eastAsia="Source Sans Pro" w:hAnsi="Arial" w:cs="Arial"/>
                <w:sz w:val="20"/>
                <w:highlight w:val="yellow"/>
              </w:rPr>
            </w:pPr>
            <w:r w:rsidRPr="005B0CC2">
              <w:rPr>
                <w:rFonts w:ascii="Arial" w:eastAsia="Source Sans Pro" w:hAnsi="Arial" w:cs="Arial"/>
                <w:sz w:val="20"/>
                <w:highlight w:val="yellow"/>
              </w:rPr>
              <w:t>Duration of the processing</w:t>
            </w:r>
          </w:p>
        </w:tc>
        <w:tc>
          <w:tcPr>
            <w:tcW w:w="6384" w:type="dxa"/>
            <w:shd w:val="clear" w:color="auto" w:fill="auto"/>
          </w:tcPr>
          <w:p w14:paraId="2FD10B82" w14:textId="6DF7BB99" w:rsidR="00430506" w:rsidRPr="00D92B3D" w:rsidRDefault="00430506" w:rsidP="00A94EF1">
            <w:pPr>
              <w:spacing w:before="60" w:after="60"/>
              <w:jc w:val="left"/>
              <w:rPr>
                <w:rFonts w:ascii="Arial" w:hAnsi="Arial" w:cs="Arial"/>
                <w:i/>
                <w:color w:val="FF0000"/>
                <w:sz w:val="20"/>
                <w:highlight w:val="yellow"/>
              </w:rPr>
            </w:pPr>
          </w:p>
          <w:p w14:paraId="48E0DD9D" w14:textId="61BF399B" w:rsidR="006D6EEC" w:rsidRPr="00D92B3D" w:rsidRDefault="006D6EEC" w:rsidP="00A94EF1">
            <w:pPr>
              <w:spacing w:before="60" w:after="60"/>
              <w:jc w:val="left"/>
              <w:rPr>
                <w:rFonts w:ascii="Arial" w:eastAsia="Source Sans Pro" w:hAnsi="Arial" w:cs="Arial"/>
                <w:color w:val="FF0000"/>
                <w:sz w:val="20"/>
                <w:highlight w:val="yellow"/>
              </w:rPr>
            </w:pPr>
          </w:p>
        </w:tc>
      </w:tr>
      <w:tr w:rsidR="006D6EEC" w:rsidRPr="0085405F" w14:paraId="2466CC34" w14:textId="77777777" w:rsidTr="00A94EF1">
        <w:trPr>
          <w:cantSplit/>
        </w:trPr>
        <w:tc>
          <w:tcPr>
            <w:tcW w:w="3045" w:type="dxa"/>
            <w:shd w:val="clear" w:color="auto" w:fill="auto"/>
          </w:tcPr>
          <w:p w14:paraId="7A8A1CFF" w14:textId="77777777" w:rsidR="006D6EEC" w:rsidRPr="005B0CC2" w:rsidRDefault="006D6EEC" w:rsidP="00A94EF1">
            <w:pPr>
              <w:spacing w:before="60" w:after="60"/>
              <w:jc w:val="left"/>
              <w:rPr>
                <w:rFonts w:ascii="Arial" w:eastAsia="Source Sans Pro" w:hAnsi="Arial" w:cs="Arial"/>
                <w:sz w:val="20"/>
                <w:highlight w:val="yellow"/>
              </w:rPr>
            </w:pPr>
            <w:r w:rsidRPr="005B0CC2">
              <w:rPr>
                <w:rFonts w:ascii="Arial" w:eastAsia="Source Sans Pro" w:hAnsi="Arial" w:cs="Arial"/>
                <w:sz w:val="20"/>
                <w:highlight w:val="yellow"/>
              </w:rPr>
              <w:t>Nature and purposes of the processing</w:t>
            </w:r>
          </w:p>
        </w:tc>
        <w:tc>
          <w:tcPr>
            <w:tcW w:w="6384" w:type="dxa"/>
            <w:shd w:val="clear" w:color="auto" w:fill="auto"/>
          </w:tcPr>
          <w:p w14:paraId="1F874B77" w14:textId="7944679C" w:rsidR="006D6EEC" w:rsidRPr="0085405F" w:rsidRDefault="006D6EEC" w:rsidP="009A1C43">
            <w:pPr>
              <w:spacing w:before="60" w:after="60"/>
              <w:rPr>
                <w:rFonts w:ascii="Arial" w:eastAsia="Source Sans Pro" w:hAnsi="Arial" w:cs="Arial"/>
                <w:sz w:val="20"/>
              </w:rPr>
            </w:pPr>
          </w:p>
        </w:tc>
      </w:tr>
      <w:tr w:rsidR="006D6EEC" w:rsidRPr="00F52FA8" w14:paraId="4ED9EB3B" w14:textId="77777777" w:rsidTr="00A94EF1">
        <w:trPr>
          <w:cantSplit/>
        </w:trPr>
        <w:tc>
          <w:tcPr>
            <w:tcW w:w="3045" w:type="dxa"/>
            <w:shd w:val="clear" w:color="auto" w:fill="auto"/>
          </w:tcPr>
          <w:p w14:paraId="16B4B4AB" w14:textId="77777777" w:rsidR="006D6EEC" w:rsidRPr="005B0CC2" w:rsidRDefault="006D6EEC" w:rsidP="00A94EF1">
            <w:pPr>
              <w:spacing w:before="60" w:after="60"/>
              <w:jc w:val="left"/>
              <w:rPr>
                <w:rFonts w:ascii="Arial" w:eastAsia="Source Sans Pro" w:hAnsi="Arial" w:cs="Arial"/>
                <w:sz w:val="20"/>
                <w:highlight w:val="yellow"/>
              </w:rPr>
            </w:pPr>
            <w:r w:rsidRPr="005B0CC2">
              <w:rPr>
                <w:rFonts w:ascii="Arial" w:eastAsia="Source Sans Pro" w:hAnsi="Arial" w:cs="Arial"/>
                <w:sz w:val="20"/>
                <w:highlight w:val="yellow"/>
              </w:rPr>
              <w:t>Type of Personal Data being processed</w:t>
            </w:r>
          </w:p>
        </w:tc>
        <w:tc>
          <w:tcPr>
            <w:tcW w:w="6384" w:type="dxa"/>
            <w:shd w:val="clear" w:color="auto" w:fill="auto"/>
          </w:tcPr>
          <w:p w14:paraId="4A5F8E10" w14:textId="53E4D7EA" w:rsidR="006D6EEC" w:rsidRPr="00430506" w:rsidRDefault="006D6EEC" w:rsidP="00A94EF1">
            <w:pPr>
              <w:spacing w:before="60" w:after="60"/>
              <w:jc w:val="left"/>
              <w:rPr>
                <w:rFonts w:ascii="Arial" w:eastAsia="Source Sans Pro" w:hAnsi="Arial" w:cs="Arial"/>
                <w:sz w:val="20"/>
              </w:rPr>
            </w:pPr>
          </w:p>
        </w:tc>
      </w:tr>
      <w:tr w:rsidR="006D6EEC" w:rsidRPr="00F52FA8" w14:paraId="31D81A43" w14:textId="77777777" w:rsidTr="00A94EF1">
        <w:trPr>
          <w:cantSplit/>
        </w:trPr>
        <w:tc>
          <w:tcPr>
            <w:tcW w:w="3045" w:type="dxa"/>
            <w:shd w:val="clear" w:color="auto" w:fill="auto"/>
          </w:tcPr>
          <w:p w14:paraId="19221419" w14:textId="77777777" w:rsidR="006D6EEC" w:rsidRPr="005B0CC2" w:rsidRDefault="006D6EEC" w:rsidP="00A94EF1">
            <w:pPr>
              <w:spacing w:before="60" w:after="60"/>
              <w:jc w:val="left"/>
              <w:rPr>
                <w:rFonts w:ascii="Arial" w:eastAsia="Source Sans Pro" w:hAnsi="Arial" w:cs="Arial"/>
                <w:sz w:val="20"/>
                <w:highlight w:val="yellow"/>
              </w:rPr>
            </w:pPr>
            <w:r w:rsidRPr="005B0CC2">
              <w:rPr>
                <w:rFonts w:ascii="Arial" w:eastAsia="Source Sans Pro" w:hAnsi="Arial" w:cs="Arial"/>
                <w:sz w:val="20"/>
                <w:highlight w:val="yellow"/>
              </w:rPr>
              <w:t>Categories of Data Subject</w:t>
            </w:r>
          </w:p>
        </w:tc>
        <w:tc>
          <w:tcPr>
            <w:tcW w:w="6384" w:type="dxa"/>
            <w:shd w:val="clear" w:color="auto" w:fill="auto"/>
          </w:tcPr>
          <w:p w14:paraId="64E78BE3" w14:textId="52A2288A" w:rsidR="00430506" w:rsidRPr="00D92B3D" w:rsidRDefault="00430506" w:rsidP="00430506">
            <w:pPr>
              <w:rPr>
                <w:rFonts w:ascii="Arial" w:eastAsia="Source Sans Pro" w:hAnsi="Arial" w:cs="Arial"/>
                <w:i/>
                <w:iCs/>
                <w:sz w:val="20"/>
                <w:highlight w:val="yellow"/>
              </w:rPr>
            </w:pPr>
          </w:p>
          <w:p w14:paraId="4B69B881" w14:textId="30242782" w:rsidR="006D6EEC" w:rsidRPr="00D92B3D" w:rsidRDefault="006D6EEC" w:rsidP="00A94EF1">
            <w:pPr>
              <w:rPr>
                <w:rFonts w:ascii="Arial" w:hAnsi="Arial" w:cs="Arial"/>
                <w:i/>
                <w:iCs/>
                <w:color w:val="FF0000"/>
                <w:sz w:val="20"/>
                <w:highlight w:val="yellow"/>
              </w:rPr>
            </w:pPr>
          </w:p>
        </w:tc>
      </w:tr>
      <w:tr w:rsidR="006D6EEC" w:rsidRPr="00F52FA8" w14:paraId="0EDFC6F6" w14:textId="77777777" w:rsidTr="00A94EF1">
        <w:trPr>
          <w:cantSplit/>
        </w:trPr>
        <w:tc>
          <w:tcPr>
            <w:tcW w:w="3045" w:type="dxa"/>
            <w:shd w:val="clear" w:color="auto" w:fill="auto"/>
          </w:tcPr>
          <w:p w14:paraId="4A74374F" w14:textId="6FC71B5B" w:rsidR="006D6EEC" w:rsidRPr="005B0CC2" w:rsidRDefault="006D6EEC" w:rsidP="00A94EF1">
            <w:pPr>
              <w:spacing w:before="60" w:after="60"/>
              <w:jc w:val="left"/>
              <w:rPr>
                <w:rFonts w:ascii="Arial" w:eastAsia="Source Sans Pro" w:hAnsi="Arial" w:cs="Arial"/>
                <w:sz w:val="20"/>
                <w:highlight w:val="yellow"/>
              </w:rPr>
            </w:pPr>
            <w:r w:rsidRPr="005B0CC2">
              <w:rPr>
                <w:rFonts w:ascii="Arial" w:eastAsia="Source Sans Pro" w:hAnsi="Arial" w:cs="Arial"/>
                <w:sz w:val="20"/>
                <w:highlight w:val="yellow"/>
              </w:rPr>
              <w:t xml:space="preserve">Plan for return and destruction of the data once the processing is </w:t>
            </w:r>
            <w:r w:rsidR="00943514" w:rsidRPr="005B0CC2">
              <w:rPr>
                <w:rFonts w:ascii="Arial" w:eastAsia="Source Sans Pro" w:hAnsi="Arial" w:cs="Arial"/>
                <w:sz w:val="20"/>
                <w:highlight w:val="yellow"/>
              </w:rPr>
              <w:t>complete.</w:t>
            </w:r>
          </w:p>
          <w:p w14:paraId="677AA9AA" w14:textId="77777777" w:rsidR="006D6EEC" w:rsidRPr="005B0CC2" w:rsidRDefault="006D6EEC" w:rsidP="00A94EF1">
            <w:pPr>
              <w:spacing w:before="60" w:after="60"/>
              <w:jc w:val="left"/>
              <w:rPr>
                <w:rFonts w:ascii="Arial" w:eastAsia="Source Sans Pro" w:hAnsi="Arial" w:cs="Arial"/>
                <w:sz w:val="20"/>
                <w:highlight w:val="yellow"/>
              </w:rPr>
            </w:pPr>
            <w:r w:rsidRPr="005B0CC2">
              <w:rPr>
                <w:rFonts w:ascii="Arial" w:eastAsia="Source Sans Pro" w:hAnsi="Arial" w:cs="Arial"/>
                <w:sz w:val="20"/>
                <w:highlight w:val="yellow"/>
              </w:rPr>
              <w:t>UNLESS requirement under union or member state law to preserve that type of data</w:t>
            </w:r>
          </w:p>
        </w:tc>
        <w:tc>
          <w:tcPr>
            <w:tcW w:w="6384" w:type="dxa"/>
            <w:shd w:val="clear" w:color="auto" w:fill="auto"/>
          </w:tcPr>
          <w:p w14:paraId="67CBC209" w14:textId="13B56188" w:rsidR="006D6EEC" w:rsidRPr="0085405F" w:rsidRDefault="006D6EEC" w:rsidP="009A1C43">
            <w:pPr>
              <w:spacing w:before="60" w:after="60"/>
              <w:jc w:val="left"/>
              <w:rPr>
                <w:rFonts w:ascii="Arial" w:eastAsia="Source Sans Pro" w:hAnsi="Arial" w:cs="Arial"/>
                <w:sz w:val="20"/>
              </w:rPr>
            </w:pPr>
          </w:p>
        </w:tc>
      </w:tr>
    </w:tbl>
    <w:p w14:paraId="39E0903A" w14:textId="77777777" w:rsidR="006D6EEC" w:rsidRPr="00F52FA8" w:rsidRDefault="006D6EEC" w:rsidP="006D6EEC">
      <w:pPr>
        <w:spacing w:after="160" w:line="259" w:lineRule="auto"/>
        <w:jc w:val="left"/>
        <w:rPr>
          <w:rFonts w:ascii="Arial" w:eastAsia="Source Sans Pro" w:hAnsi="Arial" w:cs="Arial"/>
          <w:b/>
          <w:bCs/>
          <w:caps/>
          <w:sz w:val="20"/>
          <w:highlight w:val="cyan"/>
        </w:rPr>
      </w:pPr>
    </w:p>
    <w:p w14:paraId="4DAD57FE" w14:textId="00D5E7A7" w:rsidR="009048A3" w:rsidRPr="00F52FA8" w:rsidRDefault="009048A3">
      <w:pPr>
        <w:spacing w:after="160" w:line="259" w:lineRule="auto"/>
        <w:jc w:val="left"/>
        <w:rPr>
          <w:rFonts w:ascii="Arial" w:hAnsi="Arial" w:cs="Arial"/>
          <w:b/>
          <w:caps/>
          <w:sz w:val="20"/>
          <w:highlight w:val="cyan"/>
        </w:rPr>
      </w:pPr>
    </w:p>
    <w:p w14:paraId="265F69CB" w14:textId="7C2D0B92" w:rsidR="009048A3" w:rsidRPr="0085405F" w:rsidRDefault="009048A3" w:rsidP="00B27627">
      <w:pPr>
        <w:pStyle w:val="NSSchedule"/>
        <w:rPr>
          <w:rFonts w:cs="Arial"/>
          <w:szCs w:val="20"/>
        </w:rPr>
      </w:pPr>
      <w:r w:rsidRPr="0085405F">
        <w:rPr>
          <w:rFonts w:cs="Arial"/>
          <w:szCs w:val="20"/>
        </w:rPr>
        <w:lastRenderedPageBreak/>
        <w:br/>
      </w:r>
      <w:bookmarkStart w:id="1092" w:name="_Ref133236104"/>
      <w:bookmarkStart w:id="1093" w:name="_Toc200544442"/>
      <w:r w:rsidRPr="0085405F">
        <w:rPr>
          <w:rFonts w:cs="Arial"/>
          <w:caps w:val="0"/>
          <w:szCs w:val="20"/>
        </w:rPr>
        <w:t>POLICIES AND STANDARDS</w:t>
      </w:r>
      <w:bookmarkEnd w:id="1092"/>
      <w:bookmarkEnd w:id="1093"/>
    </w:p>
    <w:p w14:paraId="6586ABF8" w14:textId="33F5DFC6" w:rsidR="008663C8" w:rsidRPr="008C38C0" w:rsidRDefault="008663C8" w:rsidP="008663C8">
      <w:pPr>
        <w:rPr>
          <w:rFonts w:ascii="Foundry Sans" w:hAnsi="Foundry Sans" w:cs="Arial"/>
          <w:szCs w:val="22"/>
        </w:rPr>
      </w:pPr>
    </w:p>
    <w:p w14:paraId="7A968D90" w14:textId="1B10C47D" w:rsidR="008663C8" w:rsidRPr="0009651E" w:rsidRDefault="008663C8" w:rsidP="008663C8">
      <w:pPr>
        <w:rPr>
          <w:rFonts w:ascii="Arial" w:hAnsi="Arial" w:cs="Arial"/>
          <w:sz w:val="20"/>
        </w:rPr>
      </w:pPr>
      <w:r w:rsidRPr="0009651E">
        <w:rPr>
          <w:rFonts w:ascii="Arial" w:hAnsi="Arial" w:cs="Arial"/>
          <w:sz w:val="20"/>
        </w:rPr>
        <w:t xml:space="preserve">The </w:t>
      </w:r>
      <w:r w:rsidR="00A31F9C" w:rsidRPr="0009651E">
        <w:rPr>
          <w:rFonts w:ascii="Arial" w:hAnsi="Arial" w:cs="Arial"/>
          <w:sz w:val="20"/>
        </w:rPr>
        <w:t>LFC</w:t>
      </w:r>
      <w:r w:rsidRPr="0009651E">
        <w:rPr>
          <w:rFonts w:ascii="Arial" w:hAnsi="Arial" w:cs="Arial"/>
          <w:sz w:val="20"/>
        </w:rPr>
        <w:t xml:space="preserve"> Policies are:</w:t>
      </w:r>
    </w:p>
    <w:p w14:paraId="715C045E" w14:textId="77777777" w:rsidR="008C38C0" w:rsidRPr="0009651E" w:rsidRDefault="008C38C0" w:rsidP="008C38C0">
      <w:pPr>
        <w:rPr>
          <w:rFonts w:ascii="Arial" w:hAnsi="Arial" w:cs="Arial"/>
          <w:sz w:val="20"/>
        </w:rPr>
      </w:pPr>
    </w:p>
    <w:p w14:paraId="19069E93" w14:textId="77777777" w:rsidR="005135E3" w:rsidRDefault="008C38C0" w:rsidP="008C38C0">
      <w:pPr>
        <w:pStyle w:val="ListParagraph"/>
        <w:numPr>
          <w:ilvl w:val="6"/>
          <w:numId w:val="52"/>
        </w:numPr>
        <w:spacing w:line="276" w:lineRule="auto"/>
        <w:ind w:left="709" w:hanging="709"/>
        <w:rPr>
          <w:rFonts w:ascii="Arial" w:hAnsi="Arial" w:cs="Arial"/>
          <w:sz w:val="20"/>
        </w:rPr>
      </w:pPr>
      <w:r w:rsidRPr="0009651E">
        <w:rPr>
          <w:rFonts w:ascii="Arial" w:hAnsi="Arial" w:cs="Arial"/>
          <w:sz w:val="20"/>
        </w:rPr>
        <w:t>Ethical Sourcing Policy: Policy 1006</w:t>
      </w:r>
    </w:p>
    <w:p w14:paraId="0940296A" w14:textId="77777777" w:rsidR="005135E3" w:rsidRDefault="005135E3" w:rsidP="005135E3">
      <w:pPr>
        <w:pStyle w:val="ListParagraph"/>
        <w:spacing w:line="276" w:lineRule="auto"/>
        <w:ind w:left="709"/>
        <w:rPr>
          <w:rFonts w:ascii="Arial" w:hAnsi="Arial" w:cs="Arial"/>
          <w:sz w:val="20"/>
        </w:rPr>
      </w:pPr>
    </w:p>
    <w:p w14:paraId="6B5F2616" w14:textId="49E072C4" w:rsidR="008C38C0" w:rsidRPr="0009651E" w:rsidRDefault="00835F58" w:rsidP="005135E3">
      <w:pPr>
        <w:pStyle w:val="ListParagraph"/>
        <w:spacing w:line="276" w:lineRule="auto"/>
        <w:ind w:left="709"/>
        <w:rPr>
          <w:rFonts w:ascii="Arial" w:hAnsi="Arial" w:cs="Arial"/>
          <w:sz w:val="20"/>
        </w:rPr>
      </w:pPr>
      <w:r>
        <w:object w:dxaOrig="1534" w:dyaOrig="993" w14:anchorId="7D817A88">
          <v:shape id="_x0000_i1026" type="#_x0000_t75" style="width:76.5pt;height:49.5pt" o:ole="">
            <v:imagedata r:id="rId17" o:title=""/>
          </v:shape>
          <o:OLEObject Type="Embed" ProgID="Acrobat.Document.DC" ShapeID="_x0000_i1026" DrawAspect="Icon" ObjectID="_1811165863" r:id="rId18"/>
        </w:object>
      </w:r>
      <w:r w:rsidR="008C38C0" w:rsidRPr="0009651E">
        <w:rPr>
          <w:rFonts w:ascii="Arial" w:hAnsi="Arial" w:cs="Arial"/>
          <w:sz w:val="20"/>
        </w:rPr>
        <w:br/>
      </w:r>
    </w:p>
    <w:p w14:paraId="3C450A4F" w14:textId="77777777" w:rsidR="008C38C0" w:rsidRDefault="008C38C0" w:rsidP="008C38C0">
      <w:pPr>
        <w:pStyle w:val="ListParagraph"/>
        <w:numPr>
          <w:ilvl w:val="6"/>
          <w:numId w:val="52"/>
        </w:numPr>
        <w:spacing w:line="276" w:lineRule="auto"/>
        <w:ind w:left="709" w:hanging="709"/>
        <w:rPr>
          <w:rFonts w:ascii="Arial" w:hAnsi="Arial" w:cs="Arial"/>
          <w:sz w:val="20"/>
        </w:rPr>
      </w:pPr>
      <w:r w:rsidRPr="0009651E">
        <w:rPr>
          <w:rFonts w:ascii="Arial" w:hAnsi="Arial" w:cs="Arial"/>
          <w:sz w:val="20"/>
        </w:rPr>
        <w:t>Counter Fraud and Corruption Policy and Response Plan: Policy 0568</w:t>
      </w:r>
    </w:p>
    <w:p w14:paraId="6A37A1A5" w14:textId="77777777" w:rsidR="00ED7928" w:rsidRDefault="00ED7928" w:rsidP="00ED7928">
      <w:pPr>
        <w:pStyle w:val="ListParagraph"/>
        <w:spacing w:line="276" w:lineRule="auto"/>
        <w:ind w:left="709"/>
        <w:rPr>
          <w:rFonts w:ascii="Arial" w:hAnsi="Arial" w:cs="Arial"/>
          <w:sz w:val="20"/>
        </w:rPr>
      </w:pPr>
    </w:p>
    <w:p w14:paraId="2851F397" w14:textId="2C790E4B" w:rsidR="00ED7928" w:rsidRPr="0009651E" w:rsidRDefault="00ED7928" w:rsidP="00ED7928">
      <w:pPr>
        <w:pStyle w:val="ListParagraph"/>
        <w:spacing w:line="276" w:lineRule="auto"/>
        <w:ind w:left="709"/>
        <w:rPr>
          <w:rFonts w:ascii="Arial" w:hAnsi="Arial" w:cs="Arial"/>
          <w:sz w:val="20"/>
        </w:rPr>
      </w:pPr>
      <w:r>
        <w:object w:dxaOrig="1534" w:dyaOrig="993" w14:anchorId="6AFAA42C">
          <v:shape id="_x0000_i1027" type="#_x0000_t75" style="width:76.5pt;height:49.5pt" o:ole="">
            <v:imagedata r:id="rId19" o:title=""/>
          </v:shape>
          <o:OLEObject Type="Embed" ProgID="Acrobat.Document.DC" ShapeID="_x0000_i1027" DrawAspect="Icon" ObjectID="_1811165864" r:id="rId20"/>
        </w:object>
      </w:r>
    </w:p>
    <w:p w14:paraId="37A2C57F" w14:textId="77777777" w:rsidR="008C38C0" w:rsidRPr="0009651E" w:rsidRDefault="008C38C0" w:rsidP="008C38C0">
      <w:pPr>
        <w:spacing w:line="276" w:lineRule="auto"/>
        <w:rPr>
          <w:rFonts w:ascii="Arial" w:hAnsi="Arial" w:cs="Arial"/>
          <w:sz w:val="20"/>
        </w:rPr>
      </w:pPr>
      <w:r w:rsidRPr="0009651E">
        <w:rPr>
          <w:rFonts w:ascii="Arial" w:hAnsi="Arial" w:cs="Arial"/>
          <w:sz w:val="20"/>
        </w:rPr>
        <w:t xml:space="preserve">  </w:t>
      </w:r>
    </w:p>
    <w:p w14:paraId="0CC6A1BA" w14:textId="77777777" w:rsidR="00C93BD7" w:rsidRDefault="008C38C0" w:rsidP="008C38C0">
      <w:pPr>
        <w:pStyle w:val="ListParagraph"/>
        <w:numPr>
          <w:ilvl w:val="6"/>
          <w:numId w:val="52"/>
        </w:numPr>
        <w:spacing w:line="276" w:lineRule="auto"/>
        <w:ind w:left="709" w:hanging="709"/>
        <w:rPr>
          <w:rFonts w:ascii="Arial" w:hAnsi="Arial" w:cs="Arial"/>
          <w:sz w:val="20"/>
        </w:rPr>
      </w:pPr>
      <w:r w:rsidRPr="0009651E">
        <w:rPr>
          <w:rFonts w:ascii="Arial" w:hAnsi="Arial" w:cs="Arial"/>
          <w:sz w:val="20"/>
        </w:rPr>
        <w:t>The GLA Group Responsible Procurement Policy: Policy 0696</w:t>
      </w:r>
    </w:p>
    <w:p w14:paraId="4B8EE119" w14:textId="77777777" w:rsidR="00C93BD7" w:rsidRDefault="00C93BD7" w:rsidP="00C93BD7">
      <w:pPr>
        <w:pStyle w:val="ListParagraph"/>
        <w:spacing w:line="276" w:lineRule="auto"/>
        <w:ind w:left="709"/>
        <w:rPr>
          <w:rFonts w:ascii="Arial" w:hAnsi="Arial" w:cs="Arial"/>
          <w:sz w:val="20"/>
        </w:rPr>
      </w:pPr>
    </w:p>
    <w:p w14:paraId="66F4CD27" w14:textId="167D401D" w:rsidR="004C1022" w:rsidRPr="0009651E" w:rsidRDefault="00C93BD7" w:rsidP="00C93BD7">
      <w:pPr>
        <w:pStyle w:val="ListParagraph"/>
        <w:spacing w:line="276" w:lineRule="auto"/>
        <w:ind w:left="709"/>
        <w:rPr>
          <w:rFonts w:ascii="Arial" w:hAnsi="Arial" w:cs="Arial"/>
          <w:sz w:val="20"/>
        </w:rPr>
      </w:pPr>
      <w:r>
        <w:object w:dxaOrig="1534" w:dyaOrig="993" w14:anchorId="435E5F5D">
          <v:shape id="_x0000_i1028" type="#_x0000_t75" style="width:76.5pt;height:49.5pt" o:ole="">
            <v:imagedata r:id="rId21" o:title=""/>
          </v:shape>
          <o:OLEObject Type="Embed" ProgID="Acrobat.Document.DC" ShapeID="_x0000_i1028" DrawAspect="Icon" ObjectID="_1811165865" r:id="rId22"/>
        </w:object>
      </w:r>
      <w:r w:rsidR="008C38C0" w:rsidRPr="0009651E">
        <w:rPr>
          <w:rFonts w:ascii="Arial" w:hAnsi="Arial" w:cs="Arial"/>
          <w:sz w:val="20"/>
        </w:rPr>
        <w:br/>
      </w:r>
    </w:p>
    <w:p w14:paraId="5D97E286" w14:textId="306B4AB1" w:rsidR="009048A3" w:rsidRPr="0009651E" w:rsidRDefault="009048A3" w:rsidP="00B27627">
      <w:pPr>
        <w:pStyle w:val="ListParagraph"/>
        <w:numPr>
          <w:ilvl w:val="6"/>
          <w:numId w:val="52"/>
        </w:numPr>
        <w:ind w:left="709" w:hanging="709"/>
        <w:rPr>
          <w:rFonts w:ascii="Arial" w:hAnsi="Arial" w:cs="Arial"/>
          <w:sz w:val="20"/>
        </w:rPr>
      </w:pPr>
      <w:r w:rsidRPr="0009651E">
        <w:rPr>
          <w:rFonts w:ascii="Arial" w:hAnsi="Arial" w:cs="Arial"/>
          <w:sz w:val="20"/>
        </w:rPr>
        <w:t xml:space="preserve">The </w:t>
      </w:r>
      <w:r w:rsidR="00A31F9C" w:rsidRPr="0009651E">
        <w:rPr>
          <w:rFonts w:ascii="Arial" w:hAnsi="Arial" w:cs="Arial"/>
          <w:sz w:val="20"/>
        </w:rPr>
        <w:t>LFC</w:t>
      </w:r>
      <w:r w:rsidRPr="0009651E">
        <w:rPr>
          <w:rFonts w:ascii="Arial" w:hAnsi="Arial" w:cs="Arial"/>
          <w:sz w:val="20"/>
        </w:rPr>
        <w:t xml:space="preserve">’s Press and PR Protocols </w:t>
      </w:r>
      <w:r w:rsidRPr="00C93BD7">
        <w:rPr>
          <w:rFonts w:ascii="Arial" w:hAnsi="Arial" w:cs="Arial"/>
          <w:b/>
          <w:bCs/>
          <w:sz w:val="20"/>
        </w:rPr>
        <w:t xml:space="preserve">as per </w:t>
      </w:r>
      <w:r w:rsidR="007B4D6A" w:rsidRPr="00C93BD7">
        <w:rPr>
          <w:rFonts w:ascii="Arial" w:hAnsi="Arial" w:cs="Arial"/>
          <w:b/>
          <w:bCs/>
          <w:sz w:val="20"/>
        </w:rPr>
        <w:t>Schedule</w:t>
      </w:r>
      <w:r w:rsidRPr="00C93BD7">
        <w:rPr>
          <w:rFonts w:ascii="Arial" w:hAnsi="Arial" w:cs="Arial"/>
          <w:b/>
          <w:bCs/>
          <w:sz w:val="20"/>
        </w:rPr>
        <w:t xml:space="preserve"> </w:t>
      </w:r>
      <w:r w:rsidR="004A1223" w:rsidRPr="00C93BD7">
        <w:rPr>
          <w:rFonts w:ascii="Arial" w:hAnsi="Arial" w:cs="Arial"/>
          <w:b/>
          <w:bCs/>
          <w:sz w:val="20"/>
        </w:rPr>
        <w:t>12</w:t>
      </w:r>
    </w:p>
    <w:p w14:paraId="3D9787E5" w14:textId="77777777" w:rsidR="009048A3" w:rsidRPr="0009651E" w:rsidRDefault="009048A3" w:rsidP="008C38C0">
      <w:pPr>
        <w:rPr>
          <w:rFonts w:ascii="Arial" w:hAnsi="Arial" w:cs="Arial"/>
          <w:sz w:val="20"/>
        </w:rPr>
      </w:pPr>
    </w:p>
    <w:p w14:paraId="794532A8" w14:textId="1F1D2931" w:rsidR="009048A3" w:rsidRPr="0009651E" w:rsidRDefault="009048A3" w:rsidP="00B27627">
      <w:pPr>
        <w:pStyle w:val="ListParagraph"/>
        <w:numPr>
          <w:ilvl w:val="6"/>
          <w:numId w:val="52"/>
        </w:numPr>
        <w:ind w:left="709" w:hanging="709"/>
        <w:rPr>
          <w:rFonts w:ascii="Arial" w:hAnsi="Arial" w:cs="Arial"/>
          <w:sz w:val="20"/>
        </w:rPr>
      </w:pPr>
      <w:r w:rsidRPr="0009651E">
        <w:rPr>
          <w:rFonts w:ascii="Arial" w:hAnsi="Arial" w:cs="Arial"/>
          <w:sz w:val="20"/>
        </w:rPr>
        <w:t xml:space="preserve">The Equalities Protocol </w:t>
      </w:r>
      <w:r w:rsidR="004A1223" w:rsidRPr="00C93BD7">
        <w:rPr>
          <w:rFonts w:ascii="Arial" w:hAnsi="Arial" w:cs="Arial"/>
          <w:b/>
          <w:bCs/>
          <w:sz w:val="20"/>
        </w:rPr>
        <w:t xml:space="preserve">set out in </w:t>
      </w:r>
      <w:r w:rsidR="007B4D6A" w:rsidRPr="00C93BD7">
        <w:rPr>
          <w:rFonts w:ascii="Arial" w:hAnsi="Arial" w:cs="Arial"/>
          <w:b/>
          <w:bCs/>
          <w:sz w:val="20"/>
        </w:rPr>
        <w:t>Schedule</w:t>
      </w:r>
      <w:r w:rsidRPr="00C93BD7">
        <w:rPr>
          <w:rFonts w:ascii="Arial" w:hAnsi="Arial" w:cs="Arial"/>
          <w:b/>
          <w:bCs/>
          <w:sz w:val="20"/>
        </w:rPr>
        <w:t xml:space="preserve"> </w:t>
      </w:r>
      <w:r w:rsidR="004A1223" w:rsidRPr="00C93BD7">
        <w:rPr>
          <w:rFonts w:ascii="Arial" w:hAnsi="Arial" w:cs="Arial"/>
          <w:b/>
          <w:bCs/>
          <w:sz w:val="20"/>
        </w:rPr>
        <w:t>13</w:t>
      </w:r>
    </w:p>
    <w:p w14:paraId="6EB54865" w14:textId="77777777" w:rsidR="009048A3" w:rsidRPr="0009651E" w:rsidRDefault="009048A3" w:rsidP="009048A3">
      <w:pPr>
        <w:rPr>
          <w:rFonts w:ascii="Arial" w:hAnsi="Arial" w:cs="Arial"/>
          <w:sz w:val="20"/>
        </w:rPr>
      </w:pPr>
    </w:p>
    <w:p w14:paraId="54427F96" w14:textId="3CC1FBD1" w:rsidR="005D66B7" w:rsidRPr="0009651E" w:rsidRDefault="009048A3" w:rsidP="00B27627">
      <w:pPr>
        <w:pStyle w:val="ListParagraph"/>
        <w:numPr>
          <w:ilvl w:val="6"/>
          <w:numId w:val="52"/>
        </w:numPr>
        <w:ind w:left="709" w:hanging="709"/>
        <w:rPr>
          <w:rFonts w:ascii="Arial" w:hAnsi="Arial" w:cs="Arial"/>
          <w:sz w:val="20"/>
        </w:rPr>
      </w:pPr>
      <w:r w:rsidRPr="0009651E">
        <w:rPr>
          <w:rFonts w:ascii="Arial" w:hAnsi="Arial" w:cs="Arial"/>
          <w:sz w:val="20"/>
        </w:rPr>
        <w:t xml:space="preserve">The Service standards </w:t>
      </w:r>
      <w:r w:rsidRPr="00C93BD7">
        <w:rPr>
          <w:rFonts w:ascii="Arial" w:hAnsi="Arial" w:cs="Arial"/>
          <w:b/>
          <w:bCs/>
          <w:sz w:val="20"/>
        </w:rPr>
        <w:t xml:space="preserve">as detailed in </w:t>
      </w:r>
      <w:r w:rsidR="007B4D6A" w:rsidRPr="00C93BD7">
        <w:rPr>
          <w:rFonts w:ascii="Arial" w:hAnsi="Arial" w:cs="Arial"/>
          <w:b/>
          <w:bCs/>
          <w:sz w:val="20"/>
        </w:rPr>
        <w:t>Schedule</w:t>
      </w:r>
      <w:r w:rsidRPr="00C93BD7">
        <w:rPr>
          <w:rFonts w:ascii="Arial" w:hAnsi="Arial" w:cs="Arial"/>
          <w:b/>
          <w:bCs/>
          <w:sz w:val="20"/>
        </w:rPr>
        <w:t xml:space="preserve"> 10</w:t>
      </w:r>
    </w:p>
    <w:p w14:paraId="163A43AA" w14:textId="1D5928ED" w:rsidR="005D66B7" w:rsidRPr="0085405F" w:rsidRDefault="005D66B7" w:rsidP="0042675F">
      <w:pPr>
        <w:pStyle w:val="ListParagraph"/>
        <w:ind w:left="709"/>
        <w:rPr>
          <w:rFonts w:ascii="Arial" w:hAnsi="Arial" w:cs="Arial"/>
          <w:sz w:val="20"/>
        </w:rPr>
      </w:pPr>
      <w:r w:rsidRPr="0085405F">
        <w:rPr>
          <w:rFonts w:ascii="Arial" w:hAnsi="Arial" w:cs="Arial"/>
          <w:sz w:val="20"/>
        </w:rPr>
        <w:t xml:space="preserve">  </w:t>
      </w:r>
    </w:p>
    <w:p w14:paraId="3BF64483" w14:textId="77777777" w:rsidR="00710464" w:rsidRPr="00F52FA8" w:rsidRDefault="00710464" w:rsidP="00A24F23">
      <w:pPr>
        <w:pStyle w:val="ListParagraph"/>
        <w:ind w:left="567"/>
        <w:rPr>
          <w:rFonts w:ascii="Arial" w:hAnsi="Arial" w:cs="Arial"/>
          <w:sz w:val="20"/>
          <w:highlight w:val="cyan"/>
        </w:rPr>
      </w:pPr>
    </w:p>
    <w:p w14:paraId="23691E0C" w14:textId="12499297" w:rsidR="008663C8" w:rsidRPr="00F52FA8" w:rsidRDefault="008663C8" w:rsidP="00710464">
      <w:pPr>
        <w:rPr>
          <w:rFonts w:ascii="Arial" w:hAnsi="Arial" w:cs="Arial"/>
          <w:sz w:val="20"/>
          <w:highlight w:val="cyan"/>
        </w:rPr>
      </w:pPr>
    </w:p>
    <w:p w14:paraId="2B896F6B" w14:textId="77777777" w:rsidR="008663C8" w:rsidRPr="00F52FA8" w:rsidRDefault="008663C8" w:rsidP="00710464">
      <w:pPr>
        <w:rPr>
          <w:rFonts w:ascii="Arial" w:hAnsi="Arial" w:cs="Arial"/>
          <w:sz w:val="20"/>
          <w:highlight w:val="cyan"/>
        </w:rPr>
      </w:pPr>
    </w:p>
    <w:p w14:paraId="12D3ACC6" w14:textId="6A7F2ECA" w:rsidR="009048A3" w:rsidRPr="00F52FA8" w:rsidRDefault="009048A3">
      <w:pPr>
        <w:spacing w:after="160" w:line="259" w:lineRule="auto"/>
        <w:jc w:val="left"/>
        <w:rPr>
          <w:rFonts w:ascii="Arial" w:hAnsi="Arial" w:cs="Arial"/>
          <w:sz w:val="20"/>
          <w:highlight w:val="cyan"/>
        </w:rPr>
      </w:pPr>
      <w:r w:rsidRPr="00F52FA8">
        <w:rPr>
          <w:rFonts w:ascii="Arial" w:hAnsi="Arial" w:cs="Arial"/>
          <w:sz w:val="20"/>
          <w:highlight w:val="cyan"/>
        </w:rPr>
        <w:br w:type="page"/>
      </w:r>
    </w:p>
    <w:p w14:paraId="2C32E110" w14:textId="65774E89" w:rsidR="009048A3" w:rsidRPr="0085405F" w:rsidRDefault="009048A3" w:rsidP="00B27627">
      <w:pPr>
        <w:pStyle w:val="NSSchedule"/>
        <w:spacing w:after="0"/>
        <w:rPr>
          <w:rFonts w:cs="Arial"/>
          <w:szCs w:val="20"/>
        </w:rPr>
      </w:pPr>
      <w:r w:rsidRPr="00F52FA8">
        <w:rPr>
          <w:rFonts w:cs="Arial"/>
          <w:szCs w:val="20"/>
          <w:highlight w:val="cyan"/>
        </w:rPr>
        <w:lastRenderedPageBreak/>
        <w:br/>
      </w:r>
      <w:bookmarkStart w:id="1094" w:name="_Ref133236762"/>
      <w:bookmarkStart w:id="1095" w:name="_Ref133237333"/>
      <w:bookmarkStart w:id="1096" w:name="_Ref133240455"/>
      <w:bookmarkStart w:id="1097" w:name="_Ref133240730"/>
      <w:bookmarkStart w:id="1098" w:name="_Toc200544443"/>
      <w:r w:rsidRPr="0085405F">
        <w:rPr>
          <w:rFonts w:cs="Arial"/>
          <w:szCs w:val="20"/>
        </w:rPr>
        <w:t>CHANGE CONTROL PROCEDURE</w:t>
      </w:r>
      <w:bookmarkEnd w:id="1094"/>
      <w:bookmarkEnd w:id="1095"/>
      <w:bookmarkEnd w:id="1096"/>
      <w:bookmarkEnd w:id="1097"/>
      <w:bookmarkEnd w:id="1098"/>
    </w:p>
    <w:p w14:paraId="5EACEDA8" w14:textId="77777777" w:rsidR="009048A3" w:rsidRPr="0085405F" w:rsidRDefault="009048A3" w:rsidP="00823286">
      <w:pPr>
        <w:jc w:val="center"/>
        <w:rPr>
          <w:rFonts w:ascii="Arial" w:hAnsi="Arial"/>
          <w:b/>
          <w:sz w:val="20"/>
        </w:rPr>
      </w:pPr>
    </w:p>
    <w:p w14:paraId="2B263993" w14:textId="5D755E5C" w:rsidR="009048A3" w:rsidRPr="0085405F" w:rsidRDefault="009048A3" w:rsidP="002A20C8">
      <w:pPr>
        <w:pStyle w:val="Body"/>
        <w:spacing w:after="120" w:line="240" w:lineRule="auto"/>
        <w:rPr>
          <w:rFonts w:ascii="Arial" w:hAnsi="Arial" w:cs="Arial"/>
          <w:sz w:val="20"/>
          <w:szCs w:val="20"/>
        </w:rPr>
      </w:pPr>
      <w:r w:rsidRPr="002C2159">
        <w:rPr>
          <w:rFonts w:ascii="Arial" w:hAnsi="Arial"/>
          <w:sz w:val="20"/>
        </w:rPr>
        <w:t xml:space="preserve">In </w:t>
      </w:r>
      <w:r w:rsidRPr="002C2159">
        <w:rPr>
          <w:rFonts w:ascii="Arial" w:hAnsi="Arial" w:cs="Arial"/>
          <w:sz w:val="20"/>
          <w:szCs w:val="20"/>
        </w:rPr>
        <w:t xml:space="preserve">this </w:t>
      </w:r>
      <w:r w:rsidR="007B4D6A" w:rsidRPr="002C2159">
        <w:rPr>
          <w:rFonts w:ascii="Arial" w:hAnsi="Arial" w:cs="Arial"/>
          <w:sz w:val="20"/>
          <w:szCs w:val="20"/>
        </w:rPr>
        <w:t>Schedule</w:t>
      </w:r>
      <w:r w:rsidRPr="002C2159">
        <w:rPr>
          <w:rFonts w:ascii="Arial" w:hAnsi="Arial" w:cs="Arial"/>
          <w:sz w:val="20"/>
          <w:szCs w:val="20"/>
        </w:rPr>
        <w:t>, the following words and phrases shall have the meanings set out below:</w:t>
      </w:r>
    </w:p>
    <w:tbl>
      <w:tblPr>
        <w:tblStyle w:val="TableGrid"/>
        <w:tblW w:w="9072" w:type="dxa"/>
        <w:tblInd w:w="-5" w:type="dxa"/>
        <w:tblLook w:val="04A0" w:firstRow="1" w:lastRow="0" w:firstColumn="1" w:lastColumn="0" w:noHBand="0" w:noVBand="1"/>
      </w:tblPr>
      <w:tblGrid>
        <w:gridCol w:w="2694"/>
        <w:gridCol w:w="6378"/>
      </w:tblGrid>
      <w:tr w:rsidR="00586800" w:rsidRPr="0085405F" w14:paraId="684CCC9D" w14:textId="77777777" w:rsidTr="00FC7CDE">
        <w:tc>
          <w:tcPr>
            <w:tcW w:w="2694" w:type="dxa"/>
          </w:tcPr>
          <w:p w14:paraId="0FF4CBCF" w14:textId="77777777" w:rsidR="00586800" w:rsidRPr="0094373A" w:rsidRDefault="00586800" w:rsidP="00A94EF1">
            <w:pPr>
              <w:spacing w:before="120" w:after="120"/>
              <w:rPr>
                <w:rFonts w:ascii="Arial" w:hAnsi="Arial" w:cs="Arial"/>
                <w:b/>
                <w:bCs/>
                <w:sz w:val="20"/>
              </w:rPr>
            </w:pPr>
            <w:r w:rsidRPr="0094373A">
              <w:rPr>
                <w:rFonts w:ascii="Arial" w:hAnsi="Arial" w:cs="Arial"/>
                <w:b/>
                <w:bCs/>
                <w:sz w:val="20"/>
              </w:rPr>
              <w:t>CCN</w:t>
            </w:r>
          </w:p>
        </w:tc>
        <w:tc>
          <w:tcPr>
            <w:tcW w:w="6378" w:type="dxa"/>
          </w:tcPr>
          <w:p w14:paraId="15869D4A" w14:textId="2FF08FCB" w:rsidR="00586800" w:rsidRPr="0094373A" w:rsidRDefault="00586800" w:rsidP="00A94EF1">
            <w:pPr>
              <w:spacing w:before="120" w:after="120"/>
              <w:rPr>
                <w:rFonts w:ascii="Arial" w:hAnsi="Arial" w:cs="Arial"/>
                <w:sz w:val="20"/>
              </w:rPr>
            </w:pPr>
            <w:r w:rsidRPr="0094373A">
              <w:rPr>
                <w:rFonts w:ascii="Arial" w:hAnsi="Arial" w:cs="Arial"/>
                <w:sz w:val="20"/>
              </w:rPr>
              <w:t xml:space="preserve">a change control notice issued by the </w:t>
            </w:r>
            <w:r w:rsidR="00A31F9C" w:rsidRPr="0094373A">
              <w:rPr>
                <w:rFonts w:ascii="Arial" w:hAnsi="Arial" w:cs="Arial"/>
                <w:sz w:val="20"/>
              </w:rPr>
              <w:t>LFC</w:t>
            </w:r>
            <w:r w:rsidRPr="0094373A">
              <w:rPr>
                <w:rFonts w:ascii="Arial" w:hAnsi="Arial" w:cs="Arial"/>
                <w:sz w:val="20"/>
              </w:rPr>
              <w:t xml:space="preserve"> to the Contractor confirming acceptance of the Change Response (as agreed or determined pursuant to the Dispute Resolution) or the Contractor's RFC (as modified) as the case may be;</w:t>
            </w:r>
          </w:p>
        </w:tc>
      </w:tr>
      <w:tr w:rsidR="00586800" w:rsidRPr="0085405F" w14:paraId="6847AB98" w14:textId="77777777" w:rsidTr="00FC7CDE">
        <w:tc>
          <w:tcPr>
            <w:tcW w:w="2694" w:type="dxa"/>
          </w:tcPr>
          <w:p w14:paraId="65528DBB" w14:textId="77777777" w:rsidR="00586800" w:rsidRPr="0094373A" w:rsidRDefault="00586800" w:rsidP="00A94EF1">
            <w:pPr>
              <w:spacing w:before="120" w:after="120"/>
              <w:rPr>
                <w:rFonts w:ascii="Arial" w:hAnsi="Arial" w:cs="Arial"/>
                <w:sz w:val="20"/>
              </w:rPr>
            </w:pPr>
            <w:r w:rsidRPr="0094373A">
              <w:rPr>
                <w:rFonts w:ascii="Arial" w:hAnsi="Arial" w:cs="Arial"/>
                <w:b/>
                <w:bCs/>
                <w:sz w:val="20"/>
              </w:rPr>
              <w:t>Change</w:t>
            </w:r>
          </w:p>
        </w:tc>
        <w:tc>
          <w:tcPr>
            <w:tcW w:w="6378" w:type="dxa"/>
          </w:tcPr>
          <w:p w14:paraId="150B299A" w14:textId="15203514" w:rsidR="00586800" w:rsidRPr="0094373A" w:rsidRDefault="00586800" w:rsidP="00A94EF1">
            <w:pPr>
              <w:spacing w:before="120" w:after="120"/>
              <w:rPr>
                <w:rFonts w:ascii="Arial" w:hAnsi="Arial" w:cs="Arial"/>
                <w:sz w:val="20"/>
              </w:rPr>
            </w:pPr>
            <w:r w:rsidRPr="0094373A">
              <w:rPr>
                <w:rFonts w:ascii="Arial" w:hAnsi="Arial" w:cs="Arial"/>
                <w:sz w:val="20"/>
              </w:rPr>
              <w:t>a change to the</w:t>
            </w:r>
            <w:r w:rsidR="004C094D" w:rsidRPr="0094373A">
              <w:rPr>
                <w:rFonts w:ascii="Arial" w:hAnsi="Arial" w:cs="Arial"/>
                <w:sz w:val="20"/>
              </w:rPr>
              <w:t xml:space="preserve"> Service</w:t>
            </w:r>
            <w:r w:rsidR="002D1261">
              <w:rPr>
                <w:rFonts w:ascii="Arial" w:hAnsi="Arial" w:cs="Arial"/>
                <w:sz w:val="20"/>
              </w:rPr>
              <w:t>s;</w:t>
            </w:r>
          </w:p>
        </w:tc>
      </w:tr>
      <w:tr w:rsidR="00586800" w:rsidRPr="0085405F" w14:paraId="0B590506" w14:textId="77777777" w:rsidTr="00FC7CDE">
        <w:tc>
          <w:tcPr>
            <w:tcW w:w="2694" w:type="dxa"/>
          </w:tcPr>
          <w:p w14:paraId="208EDE55" w14:textId="77777777" w:rsidR="00586800" w:rsidRPr="0094373A" w:rsidRDefault="00586800" w:rsidP="00A94EF1">
            <w:pPr>
              <w:spacing w:before="120" w:after="120"/>
              <w:rPr>
                <w:rFonts w:ascii="Arial" w:hAnsi="Arial" w:cs="Arial"/>
                <w:sz w:val="20"/>
              </w:rPr>
            </w:pPr>
            <w:r w:rsidRPr="0094373A">
              <w:rPr>
                <w:rFonts w:ascii="Arial" w:hAnsi="Arial" w:cs="Arial"/>
                <w:b/>
                <w:bCs/>
                <w:sz w:val="20"/>
              </w:rPr>
              <w:t>Change Response</w:t>
            </w:r>
          </w:p>
        </w:tc>
        <w:tc>
          <w:tcPr>
            <w:tcW w:w="6378" w:type="dxa"/>
          </w:tcPr>
          <w:p w14:paraId="33CE45D0" w14:textId="5C68A69C" w:rsidR="00586800" w:rsidRPr="0094373A" w:rsidRDefault="00586800" w:rsidP="00A94EF1">
            <w:pPr>
              <w:spacing w:before="120" w:after="120"/>
              <w:rPr>
                <w:rFonts w:ascii="Arial" w:hAnsi="Arial" w:cs="Arial"/>
                <w:sz w:val="20"/>
              </w:rPr>
            </w:pPr>
            <w:r w:rsidRPr="0094373A">
              <w:rPr>
                <w:rFonts w:ascii="Arial" w:hAnsi="Arial" w:cs="Arial"/>
                <w:sz w:val="20"/>
              </w:rPr>
              <w:t xml:space="preserve">the Contractor’s response to an </w:t>
            </w:r>
            <w:r w:rsidR="00A31F9C" w:rsidRPr="0094373A">
              <w:rPr>
                <w:rFonts w:ascii="Arial" w:hAnsi="Arial" w:cs="Arial"/>
                <w:sz w:val="20"/>
              </w:rPr>
              <w:t>LFC</w:t>
            </w:r>
            <w:r w:rsidRPr="0094373A">
              <w:rPr>
                <w:rFonts w:ascii="Arial" w:hAnsi="Arial" w:cs="Arial"/>
                <w:sz w:val="20"/>
              </w:rPr>
              <w:t xml:space="preserve"> RFC prepared in accordance with </w:t>
            </w:r>
            <w:r w:rsidR="00F04333" w:rsidRPr="0094373A">
              <w:rPr>
                <w:rFonts w:ascii="Arial" w:hAnsi="Arial" w:cs="Arial"/>
                <w:sz w:val="20"/>
              </w:rPr>
              <w:t>Paragraph</w:t>
            </w:r>
            <w:r w:rsidRPr="0094373A">
              <w:rPr>
                <w:rFonts w:ascii="Arial" w:hAnsi="Arial" w:cs="Arial"/>
                <w:sz w:val="20"/>
              </w:rPr>
              <w:t xml:space="preserve"> 6.1 below;</w:t>
            </w:r>
          </w:p>
        </w:tc>
      </w:tr>
      <w:tr w:rsidR="00586800" w:rsidRPr="0085405F" w14:paraId="7DE51DF4" w14:textId="77777777" w:rsidTr="00FC7CDE">
        <w:tc>
          <w:tcPr>
            <w:tcW w:w="2694" w:type="dxa"/>
          </w:tcPr>
          <w:p w14:paraId="71225D17" w14:textId="647D4461" w:rsidR="00586800" w:rsidRPr="0094373A" w:rsidRDefault="00A31F9C" w:rsidP="00A94EF1">
            <w:pPr>
              <w:spacing w:before="120" w:after="120"/>
              <w:rPr>
                <w:rFonts w:ascii="Arial" w:hAnsi="Arial" w:cs="Arial"/>
                <w:b/>
                <w:bCs/>
                <w:sz w:val="20"/>
              </w:rPr>
            </w:pPr>
            <w:r w:rsidRPr="0094373A">
              <w:rPr>
                <w:rFonts w:ascii="Arial" w:hAnsi="Arial" w:cs="Arial"/>
                <w:b/>
                <w:bCs/>
                <w:sz w:val="20"/>
              </w:rPr>
              <w:t>LFC</w:t>
            </w:r>
            <w:r w:rsidR="00586800" w:rsidRPr="0094373A">
              <w:rPr>
                <w:rFonts w:ascii="Arial" w:hAnsi="Arial" w:cs="Arial"/>
                <w:b/>
                <w:bCs/>
                <w:sz w:val="20"/>
              </w:rPr>
              <w:t xml:space="preserve"> RFC</w:t>
            </w:r>
          </w:p>
        </w:tc>
        <w:tc>
          <w:tcPr>
            <w:tcW w:w="6378" w:type="dxa"/>
          </w:tcPr>
          <w:p w14:paraId="62B2BC0D" w14:textId="26CF5790" w:rsidR="00586800" w:rsidRPr="0094373A" w:rsidRDefault="00586800" w:rsidP="00A94EF1">
            <w:pPr>
              <w:spacing w:before="120" w:after="120"/>
              <w:rPr>
                <w:rFonts w:ascii="Arial" w:hAnsi="Arial" w:cs="Arial"/>
                <w:sz w:val="20"/>
              </w:rPr>
            </w:pPr>
            <w:r w:rsidRPr="0094373A">
              <w:rPr>
                <w:rFonts w:ascii="Arial" w:hAnsi="Arial" w:cs="Arial"/>
                <w:sz w:val="20"/>
              </w:rPr>
              <w:t xml:space="preserve">a </w:t>
            </w:r>
            <w:r w:rsidR="004E0A0E" w:rsidRPr="0094373A">
              <w:rPr>
                <w:rFonts w:ascii="Arial" w:hAnsi="Arial" w:cs="Arial"/>
                <w:sz w:val="20"/>
              </w:rPr>
              <w:t xml:space="preserve">Request for Change (RFC) </w:t>
            </w:r>
            <w:r w:rsidRPr="0094373A">
              <w:rPr>
                <w:rFonts w:ascii="Arial" w:hAnsi="Arial" w:cs="Arial"/>
                <w:sz w:val="20"/>
              </w:rPr>
              <w:t xml:space="preserve">issued by </w:t>
            </w:r>
            <w:r w:rsidR="002A57BD" w:rsidRPr="0094373A">
              <w:rPr>
                <w:rFonts w:ascii="Arial" w:hAnsi="Arial" w:cs="Arial"/>
                <w:sz w:val="20"/>
              </w:rPr>
              <w:t>t</w:t>
            </w:r>
            <w:r w:rsidRPr="0094373A">
              <w:rPr>
                <w:rFonts w:ascii="Arial" w:hAnsi="Arial" w:cs="Arial"/>
                <w:sz w:val="20"/>
              </w:rPr>
              <w:t xml:space="preserve">he </w:t>
            </w:r>
            <w:r w:rsidR="00A31F9C" w:rsidRPr="0094373A">
              <w:rPr>
                <w:rFonts w:ascii="Arial" w:hAnsi="Arial" w:cs="Arial"/>
                <w:sz w:val="20"/>
              </w:rPr>
              <w:t>LFC</w:t>
            </w:r>
            <w:r w:rsidRPr="0094373A">
              <w:rPr>
                <w:rFonts w:ascii="Arial" w:hAnsi="Arial" w:cs="Arial"/>
                <w:sz w:val="20"/>
              </w:rPr>
              <w:t>;</w:t>
            </w:r>
          </w:p>
        </w:tc>
      </w:tr>
      <w:tr w:rsidR="00586800" w:rsidRPr="0085405F" w14:paraId="4DBEA3BA" w14:textId="77777777" w:rsidTr="00FC7CDE">
        <w:tc>
          <w:tcPr>
            <w:tcW w:w="2694" w:type="dxa"/>
          </w:tcPr>
          <w:p w14:paraId="59BB14AC" w14:textId="77777777" w:rsidR="00586800" w:rsidRPr="0094373A" w:rsidRDefault="00586800" w:rsidP="00A94EF1">
            <w:pPr>
              <w:spacing w:before="120" w:after="120"/>
              <w:rPr>
                <w:rFonts w:ascii="Arial" w:hAnsi="Arial" w:cs="Arial"/>
                <w:sz w:val="20"/>
              </w:rPr>
            </w:pPr>
            <w:r w:rsidRPr="0094373A">
              <w:rPr>
                <w:rFonts w:ascii="Arial" w:hAnsi="Arial" w:cs="Arial"/>
                <w:b/>
                <w:bCs/>
                <w:sz w:val="20"/>
              </w:rPr>
              <w:t>Contractor RFC</w:t>
            </w:r>
          </w:p>
        </w:tc>
        <w:tc>
          <w:tcPr>
            <w:tcW w:w="6378" w:type="dxa"/>
          </w:tcPr>
          <w:p w14:paraId="2908B2C3" w14:textId="5B8BB6E4" w:rsidR="00586800" w:rsidRPr="0094373A" w:rsidRDefault="00586800" w:rsidP="00A94EF1">
            <w:pPr>
              <w:spacing w:before="120" w:after="120"/>
              <w:rPr>
                <w:rFonts w:ascii="Arial" w:hAnsi="Arial" w:cs="Arial"/>
                <w:sz w:val="20"/>
              </w:rPr>
            </w:pPr>
            <w:r w:rsidRPr="0094373A">
              <w:rPr>
                <w:rFonts w:ascii="Arial" w:hAnsi="Arial" w:cs="Arial"/>
                <w:sz w:val="20"/>
              </w:rPr>
              <w:t xml:space="preserve">a </w:t>
            </w:r>
            <w:r w:rsidR="004E0A0E" w:rsidRPr="0094373A">
              <w:rPr>
                <w:rFonts w:ascii="Arial" w:hAnsi="Arial" w:cs="Arial"/>
                <w:sz w:val="20"/>
              </w:rPr>
              <w:t xml:space="preserve">Request for Change (RFC) </w:t>
            </w:r>
            <w:r w:rsidRPr="0094373A">
              <w:rPr>
                <w:rFonts w:ascii="Arial" w:hAnsi="Arial" w:cs="Arial"/>
                <w:sz w:val="20"/>
              </w:rPr>
              <w:t>issued by the Contractor;</w:t>
            </w:r>
          </w:p>
        </w:tc>
      </w:tr>
      <w:tr w:rsidR="00586800" w:rsidRPr="0085405F" w14:paraId="28C2421E" w14:textId="77777777" w:rsidTr="00FC7CDE">
        <w:tc>
          <w:tcPr>
            <w:tcW w:w="2694" w:type="dxa"/>
          </w:tcPr>
          <w:p w14:paraId="259BFBF3" w14:textId="77777777" w:rsidR="00586800" w:rsidRPr="0094373A" w:rsidRDefault="00586800" w:rsidP="00A94EF1">
            <w:pPr>
              <w:spacing w:before="120" w:after="120"/>
              <w:rPr>
                <w:rFonts w:ascii="Arial" w:hAnsi="Arial" w:cs="Arial"/>
                <w:sz w:val="20"/>
              </w:rPr>
            </w:pPr>
            <w:r w:rsidRPr="0094373A">
              <w:rPr>
                <w:rFonts w:ascii="Arial" w:hAnsi="Arial" w:cs="Arial"/>
                <w:b/>
                <w:bCs/>
                <w:sz w:val="20"/>
              </w:rPr>
              <w:t>Financial Proposal</w:t>
            </w:r>
          </w:p>
        </w:tc>
        <w:tc>
          <w:tcPr>
            <w:tcW w:w="6378" w:type="dxa"/>
          </w:tcPr>
          <w:p w14:paraId="747E34F3" w14:textId="037291B2" w:rsidR="00586800" w:rsidRPr="0094373A" w:rsidRDefault="00586800" w:rsidP="00A94EF1">
            <w:pPr>
              <w:spacing w:before="120" w:after="120"/>
              <w:rPr>
                <w:rFonts w:ascii="Arial" w:hAnsi="Arial" w:cs="Arial"/>
                <w:sz w:val="20"/>
              </w:rPr>
            </w:pPr>
            <w:r w:rsidRPr="0094373A">
              <w:rPr>
                <w:rFonts w:ascii="Arial" w:hAnsi="Arial" w:cs="Arial"/>
                <w:sz w:val="20"/>
              </w:rPr>
              <w:t xml:space="preserve">a proposal detailing the financial impact of the proposed Change produced in accordance with </w:t>
            </w:r>
            <w:r w:rsidR="00F04333" w:rsidRPr="0094373A">
              <w:rPr>
                <w:rFonts w:ascii="Arial" w:hAnsi="Arial" w:cs="Arial"/>
                <w:sz w:val="20"/>
              </w:rPr>
              <w:t>Paragraph</w:t>
            </w:r>
            <w:r w:rsidRPr="0094373A">
              <w:rPr>
                <w:rFonts w:ascii="Arial" w:hAnsi="Arial" w:cs="Arial"/>
                <w:sz w:val="20"/>
              </w:rPr>
              <w:t xml:space="preserve"> 6.4 below;</w:t>
            </w:r>
          </w:p>
        </w:tc>
      </w:tr>
      <w:tr w:rsidR="00586800" w:rsidRPr="0085405F" w14:paraId="40D3800D" w14:textId="77777777" w:rsidTr="00FC7CDE">
        <w:tc>
          <w:tcPr>
            <w:tcW w:w="2694" w:type="dxa"/>
          </w:tcPr>
          <w:p w14:paraId="3F6F4BD8" w14:textId="77777777" w:rsidR="00586800" w:rsidRPr="0094373A" w:rsidRDefault="00586800" w:rsidP="00A94EF1">
            <w:pPr>
              <w:spacing w:before="120" w:after="120"/>
              <w:rPr>
                <w:rFonts w:ascii="Arial" w:hAnsi="Arial" w:cs="Arial"/>
                <w:sz w:val="20"/>
              </w:rPr>
            </w:pPr>
            <w:r w:rsidRPr="0094373A">
              <w:rPr>
                <w:rFonts w:ascii="Arial" w:hAnsi="Arial" w:cs="Arial"/>
                <w:b/>
                <w:bCs/>
                <w:sz w:val="20"/>
              </w:rPr>
              <w:t>Impact Assessment</w:t>
            </w:r>
          </w:p>
        </w:tc>
        <w:tc>
          <w:tcPr>
            <w:tcW w:w="6378" w:type="dxa"/>
          </w:tcPr>
          <w:p w14:paraId="6A57AEA3" w14:textId="49DA6D2A" w:rsidR="00586800" w:rsidRPr="0094373A" w:rsidRDefault="00586800" w:rsidP="00A94EF1">
            <w:pPr>
              <w:spacing w:before="120" w:after="120"/>
              <w:rPr>
                <w:rFonts w:ascii="Arial" w:hAnsi="Arial" w:cs="Arial"/>
                <w:sz w:val="20"/>
              </w:rPr>
            </w:pPr>
            <w:r w:rsidRPr="0094373A">
              <w:rPr>
                <w:rFonts w:ascii="Arial" w:hAnsi="Arial" w:cs="Arial"/>
                <w:sz w:val="20"/>
              </w:rPr>
              <w:t xml:space="preserve">an impact assessment produced in accordance with </w:t>
            </w:r>
            <w:r w:rsidR="00F04333" w:rsidRPr="0094373A">
              <w:rPr>
                <w:rFonts w:ascii="Arial" w:hAnsi="Arial" w:cs="Arial"/>
                <w:sz w:val="20"/>
              </w:rPr>
              <w:t>Paragraph</w:t>
            </w:r>
            <w:r w:rsidRPr="0094373A">
              <w:rPr>
                <w:rFonts w:ascii="Arial" w:hAnsi="Arial" w:cs="Arial"/>
                <w:sz w:val="20"/>
              </w:rPr>
              <w:t xml:space="preserve"> 6.2 below;</w:t>
            </w:r>
          </w:p>
        </w:tc>
      </w:tr>
      <w:tr w:rsidR="00586800" w:rsidRPr="0085405F" w14:paraId="0E7B773A" w14:textId="77777777" w:rsidTr="00FC7CDE">
        <w:tc>
          <w:tcPr>
            <w:tcW w:w="2694" w:type="dxa"/>
          </w:tcPr>
          <w:p w14:paraId="0CE44E97" w14:textId="77777777" w:rsidR="00586800" w:rsidRPr="0094373A" w:rsidRDefault="00586800" w:rsidP="00A94EF1">
            <w:pPr>
              <w:spacing w:before="120" w:after="120"/>
              <w:rPr>
                <w:rFonts w:ascii="Arial" w:hAnsi="Arial" w:cs="Arial"/>
                <w:sz w:val="20"/>
              </w:rPr>
            </w:pPr>
            <w:r w:rsidRPr="0094373A">
              <w:rPr>
                <w:rFonts w:ascii="Arial" w:hAnsi="Arial" w:cs="Arial"/>
                <w:b/>
                <w:bCs/>
                <w:sz w:val="20"/>
              </w:rPr>
              <w:t>Implementation Plan</w:t>
            </w:r>
          </w:p>
        </w:tc>
        <w:tc>
          <w:tcPr>
            <w:tcW w:w="6378" w:type="dxa"/>
          </w:tcPr>
          <w:p w14:paraId="262FAFE4" w14:textId="598FE15B" w:rsidR="00586800" w:rsidRPr="0094373A" w:rsidRDefault="00586800" w:rsidP="00A94EF1">
            <w:pPr>
              <w:spacing w:before="120" w:after="120"/>
              <w:rPr>
                <w:rFonts w:ascii="Arial" w:hAnsi="Arial" w:cs="Arial"/>
                <w:sz w:val="20"/>
              </w:rPr>
            </w:pPr>
            <w:r w:rsidRPr="0094373A">
              <w:rPr>
                <w:rFonts w:ascii="Arial" w:hAnsi="Arial" w:cs="Arial"/>
                <w:sz w:val="20"/>
              </w:rPr>
              <w:t xml:space="preserve">a plan for the implementation of a Change produced in accordance with </w:t>
            </w:r>
            <w:r w:rsidR="00F04333" w:rsidRPr="0094373A">
              <w:rPr>
                <w:rFonts w:ascii="Arial" w:hAnsi="Arial" w:cs="Arial"/>
                <w:sz w:val="20"/>
              </w:rPr>
              <w:t>Paragraph</w:t>
            </w:r>
            <w:r w:rsidRPr="0094373A">
              <w:rPr>
                <w:rFonts w:ascii="Arial" w:hAnsi="Arial" w:cs="Arial"/>
                <w:sz w:val="20"/>
              </w:rPr>
              <w:t xml:space="preserve"> 6.3 below</w:t>
            </w:r>
            <w:r w:rsidR="002A57BD" w:rsidRPr="0094373A">
              <w:rPr>
                <w:rFonts w:ascii="Arial" w:hAnsi="Arial" w:cs="Arial"/>
                <w:sz w:val="20"/>
              </w:rPr>
              <w:t>.</w:t>
            </w:r>
          </w:p>
        </w:tc>
      </w:tr>
    </w:tbl>
    <w:p w14:paraId="5AFC43A1" w14:textId="1ACBD75B" w:rsidR="009048A3" w:rsidRPr="0094373A" w:rsidRDefault="009048A3" w:rsidP="00B27627">
      <w:pPr>
        <w:pStyle w:val="SP1"/>
        <w:numPr>
          <w:ilvl w:val="0"/>
          <w:numId w:val="73"/>
        </w:numPr>
      </w:pPr>
      <w:bookmarkStart w:id="1099" w:name="_Toc200544444"/>
      <w:r w:rsidRPr="0085405F">
        <w:t>PUR</w:t>
      </w:r>
      <w:r w:rsidRPr="0094373A">
        <w:t>POSE</w:t>
      </w:r>
      <w:bookmarkEnd w:id="1099"/>
    </w:p>
    <w:p w14:paraId="1E4B9F47" w14:textId="57D0B992" w:rsidR="009048A3" w:rsidRPr="0085405F" w:rsidRDefault="009048A3" w:rsidP="00B27627">
      <w:pPr>
        <w:pStyle w:val="SP2"/>
      </w:pPr>
      <w:r w:rsidRPr="0094373A">
        <w:t xml:space="preserve">This </w:t>
      </w:r>
      <w:r w:rsidR="007B4D6A" w:rsidRPr="0094373A">
        <w:t>Schedule</w:t>
      </w:r>
      <w:r w:rsidRPr="0094373A">
        <w:t xml:space="preserve"> sets out the procedures to be used by the Parties in connection with proposed Chan</w:t>
      </w:r>
      <w:r w:rsidRPr="0085405F">
        <w:t xml:space="preserve">ges. </w:t>
      </w:r>
    </w:p>
    <w:p w14:paraId="2A5B026D" w14:textId="028AA02D" w:rsidR="009048A3" w:rsidRPr="00F93F9E" w:rsidRDefault="009048A3" w:rsidP="00B27627">
      <w:pPr>
        <w:pStyle w:val="SP1"/>
        <w:numPr>
          <w:ilvl w:val="0"/>
          <w:numId w:val="73"/>
        </w:numPr>
      </w:pPr>
      <w:bookmarkStart w:id="1100" w:name="_Toc200544445"/>
      <w:r w:rsidRPr="00F93F9E">
        <w:t>PRINCIPLES</w:t>
      </w:r>
      <w:bookmarkEnd w:id="1100"/>
    </w:p>
    <w:p w14:paraId="0078E180" w14:textId="00C1ECC0" w:rsidR="009048A3" w:rsidRPr="0085405F" w:rsidRDefault="009048A3" w:rsidP="00B27627">
      <w:pPr>
        <w:pStyle w:val="SP2"/>
      </w:pPr>
      <w:r w:rsidRPr="0085405F">
        <w:t>Implementation of changes for which there is an agreed mechanism (excluding this Change Control Procedure) set out or referred to in this Agreement shall not constitute Changes to which this Change Control Procedure applies.</w:t>
      </w:r>
    </w:p>
    <w:p w14:paraId="386F8D12" w14:textId="2DAE8360" w:rsidR="009048A3" w:rsidRPr="0085405F" w:rsidRDefault="009048A3" w:rsidP="00B27627">
      <w:pPr>
        <w:pStyle w:val="SP2"/>
      </w:pPr>
      <w:r w:rsidRPr="0085405F">
        <w:t xml:space="preserve">The Parties shall conduct discussions relating to proposed Changes in good faith. </w:t>
      </w:r>
    </w:p>
    <w:p w14:paraId="2A83AD67" w14:textId="2AB1FF39" w:rsidR="009048A3" w:rsidRPr="0085405F" w:rsidRDefault="009048A3" w:rsidP="00B27627">
      <w:pPr>
        <w:pStyle w:val="SP2"/>
      </w:pPr>
      <w:r w:rsidRPr="0085405F">
        <w:t xml:space="preserve">Until such time as a CCN has been signed by the </w:t>
      </w:r>
      <w:r w:rsidR="00A31F9C" w:rsidRPr="0085405F">
        <w:t>LFC</w:t>
      </w:r>
      <w:r w:rsidR="00146CFF" w:rsidRPr="0085405F">
        <w:t xml:space="preserve"> Representative</w:t>
      </w:r>
      <w:r w:rsidRPr="0085405F">
        <w:t xml:space="preserve"> and the Contractor Representative (or their nominated representative), the Contractor shall continue to supply the </w:t>
      </w:r>
      <w:r w:rsidR="00575C7D" w:rsidRPr="0085405F">
        <w:t>Service</w:t>
      </w:r>
      <w:r w:rsidRPr="0085405F">
        <w:t xml:space="preserve"> in accordance with the Agreement. </w:t>
      </w:r>
    </w:p>
    <w:p w14:paraId="18A020C3" w14:textId="73402C2B" w:rsidR="009048A3" w:rsidRPr="004B6682" w:rsidRDefault="009048A3" w:rsidP="00B27627">
      <w:pPr>
        <w:pStyle w:val="SP2"/>
      </w:pPr>
      <w:r w:rsidRPr="004B6682">
        <w:t xml:space="preserve">Any work undertaken by the Contractor, its sub-contractors </w:t>
      </w:r>
      <w:bookmarkEnd w:id="1090"/>
      <w:r w:rsidRPr="004B6682">
        <w:t xml:space="preserve">or agents which has not been authorised in advance by the </w:t>
      </w:r>
      <w:r w:rsidR="00A31F9C" w:rsidRPr="004B6682">
        <w:t>LFC</w:t>
      </w:r>
      <w:r w:rsidRPr="004B6682">
        <w:t xml:space="preserve"> and which has not been otherwise agreed in accordance with this Change Control Procedure shall be undertaken entirely at the expense and liability of the</w:t>
      </w:r>
      <w:r w:rsidR="008515C2" w:rsidRPr="004B6682">
        <w:t xml:space="preserve"> </w:t>
      </w:r>
      <w:r w:rsidRPr="004B6682">
        <w:t xml:space="preserve">Contractor.  </w:t>
      </w:r>
    </w:p>
    <w:p w14:paraId="5215923C" w14:textId="576395F2" w:rsidR="009048A3" w:rsidRPr="004B6682" w:rsidRDefault="009048A3" w:rsidP="00B27627">
      <w:pPr>
        <w:pStyle w:val="SP2"/>
      </w:pPr>
      <w:r w:rsidRPr="004B6682">
        <w:t>Any discussions, negotiations or other communications which may take place between the Parties prior to the issue of a CCN (including the submission of any written communications) shall be without prejudice to the rights of either Party.</w:t>
      </w:r>
    </w:p>
    <w:p w14:paraId="7E8132D5" w14:textId="66139A17" w:rsidR="009048A3" w:rsidRPr="0085405F" w:rsidRDefault="009048A3" w:rsidP="00B27627">
      <w:pPr>
        <w:pStyle w:val="SP1"/>
      </w:pPr>
      <w:bookmarkStart w:id="1101" w:name="_Toc200544446"/>
      <w:r w:rsidRPr="004B6682">
        <w:t>REQUESTS</w:t>
      </w:r>
      <w:r w:rsidRPr="0085405F">
        <w:t xml:space="preserve"> FOR CHANGE ("RFC")</w:t>
      </w:r>
      <w:bookmarkEnd w:id="1101"/>
    </w:p>
    <w:p w14:paraId="25A2EA0E" w14:textId="71C1D41E" w:rsidR="009048A3" w:rsidRPr="0085405F" w:rsidRDefault="009048A3" w:rsidP="00B27627">
      <w:pPr>
        <w:pStyle w:val="SP2"/>
      </w:pPr>
      <w:r w:rsidRPr="0085405F">
        <w:t xml:space="preserve">The </w:t>
      </w:r>
      <w:r w:rsidR="00A31F9C" w:rsidRPr="0085405F">
        <w:t>LFC</w:t>
      </w:r>
      <w:r w:rsidRPr="0085405F">
        <w:t xml:space="preserve"> shall be entitled to:</w:t>
      </w:r>
    </w:p>
    <w:p w14:paraId="75F9DD78" w14:textId="0C605052" w:rsidR="009048A3" w:rsidRPr="0085405F" w:rsidRDefault="009726DC" w:rsidP="009048A3">
      <w:pPr>
        <w:pStyle w:val="NormalWeb"/>
        <w:spacing w:before="120" w:beforeAutospacing="0" w:after="120" w:afterAutospacing="0"/>
        <w:ind w:firstLine="720"/>
        <w:jc w:val="both"/>
        <w:rPr>
          <w:rFonts w:ascii="Arial" w:hAnsi="Arial" w:cs="Arial"/>
          <w:sz w:val="20"/>
          <w:szCs w:val="20"/>
        </w:rPr>
      </w:pPr>
      <w:r>
        <w:rPr>
          <w:rFonts w:ascii="Arial" w:hAnsi="Arial" w:cs="Arial"/>
          <w:sz w:val="20"/>
          <w:szCs w:val="20"/>
        </w:rPr>
        <w:t xml:space="preserve">  </w:t>
      </w:r>
      <w:r w:rsidR="009048A3" w:rsidRPr="0085405F">
        <w:rPr>
          <w:rFonts w:ascii="Arial" w:hAnsi="Arial" w:cs="Arial"/>
          <w:sz w:val="20"/>
          <w:szCs w:val="20"/>
        </w:rPr>
        <w:t>(a)</w:t>
      </w:r>
      <w:r w:rsidR="009048A3" w:rsidRPr="0085405F">
        <w:rPr>
          <w:rFonts w:ascii="Arial" w:hAnsi="Arial" w:cs="Arial"/>
          <w:sz w:val="20"/>
          <w:szCs w:val="20"/>
        </w:rPr>
        <w:tab/>
        <w:t xml:space="preserve">request any Change; and </w:t>
      </w:r>
    </w:p>
    <w:p w14:paraId="0DB24240" w14:textId="77777777" w:rsidR="009048A3" w:rsidRPr="0085405F" w:rsidRDefault="009048A3" w:rsidP="009726DC">
      <w:pPr>
        <w:pStyle w:val="SP2"/>
        <w:numPr>
          <w:ilvl w:val="0"/>
          <w:numId w:val="0"/>
        </w:numPr>
        <w:ind w:left="851"/>
      </w:pPr>
      <w:r w:rsidRPr="0085405F">
        <w:t>(b)</w:t>
      </w:r>
      <w:r w:rsidRPr="0085405F">
        <w:tab/>
        <w:t>require a Change from time</w:t>
      </w:r>
      <w:r w:rsidRPr="00960C65">
        <w:t xml:space="preserve"> to </w:t>
      </w:r>
      <w:r w:rsidRPr="0085405F">
        <w:t xml:space="preserve">time to reflect any Change in Law.  </w:t>
      </w:r>
    </w:p>
    <w:p w14:paraId="0AA45C42" w14:textId="132386E0" w:rsidR="009048A3" w:rsidRPr="0085405F" w:rsidRDefault="008978B6" w:rsidP="00B27627">
      <w:pPr>
        <w:pStyle w:val="SP2"/>
      </w:pPr>
      <w:r w:rsidRPr="0085405F">
        <w:t>T</w:t>
      </w:r>
      <w:r w:rsidR="009048A3" w:rsidRPr="0085405F">
        <w:t xml:space="preserve">he Contractor shall be entitled to request a Change to the </w:t>
      </w:r>
      <w:r w:rsidR="00575C7D" w:rsidRPr="0085405F">
        <w:t>Service</w:t>
      </w:r>
      <w:r w:rsidR="002D1261">
        <w:t>s</w:t>
      </w:r>
      <w:r w:rsidR="009048A3" w:rsidRPr="0085405F">
        <w:t xml:space="preserve"> from time to time to reflect any Change in Law that directly impacts upon the Contractor’s provision of </w:t>
      </w:r>
      <w:r w:rsidR="009048A3" w:rsidRPr="00960C65">
        <w:t xml:space="preserve">the </w:t>
      </w:r>
      <w:r w:rsidR="00575C7D" w:rsidRPr="0085405F">
        <w:t>Service</w:t>
      </w:r>
      <w:r w:rsidR="002D1261">
        <w:t>s</w:t>
      </w:r>
      <w:r w:rsidR="009048A3" w:rsidRPr="0085405F">
        <w:t>.</w:t>
      </w:r>
    </w:p>
    <w:p w14:paraId="5E73FCA2" w14:textId="77AAAF1C" w:rsidR="009048A3" w:rsidRPr="0085405F" w:rsidRDefault="009048A3" w:rsidP="00B27627">
      <w:pPr>
        <w:pStyle w:val="SP2"/>
      </w:pPr>
      <w:r w:rsidRPr="0085405F">
        <w:t>The Contractor shall only be entitled to request a Change to the</w:t>
      </w:r>
      <w:r w:rsidR="00575C7D" w:rsidRPr="0085405F">
        <w:t xml:space="preserve"> Service</w:t>
      </w:r>
      <w:r w:rsidR="002D1261">
        <w:t>s</w:t>
      </w:r>
      <w:r w:rsidRPr="0085405F">
        <w:t xml:space="preserve"> if such Change:</w:t>
      </w:r>
    </w:p>
    <w:p w14:paraId="22AFB695" w14:textId="233C2D35" w:rsidR="009048A3" w:rsidRPr="0085405F" w:rsidRDefault="009048A3" w:rsidP="009048A3">
      <w:pPr>
        <w:pStyle w:val="NormalWeb"/>
        <w:spacing w:before="120" w:beforeAutospacing="0" w:after="120" w:afterAutospacing="0"/>
        <w:ind w:left="1440" w:hanging="720"/>
        <w:jc w:val="both"/>
        <w:rPr>
          <w:rFonts w:ascii="Arial" w:hAnsi="Arial" w:cs="Arial"/>
          <w:sz w:val="20"/>
          <w:szCs w:val="20"/>
        </w:rPr>
      </w:pPr>
      <w:r w:rsidRPr="0085405F">
        <w:rPr>
          <w:rFonts w:ascii="Arial" w:hAnsi="Arial" w:cs="Arial"/>
          <w:sz w:val="20"/>
          <w:szCs w:val="20"/>
        </w:rPr>
        <w:lastRenderedPageBreak/>
        <w:t>(a)</w:t>
      </w:r>
      <w:r w:rsidRPr="0085405F">
        <w:rPr>
          <w:rFonts w:ascii="Arial" w:hAnsi="Arial" w:cs="Arial"/>
          <w:sz w:val="20"/>
          <w:szCs w:val="20"/>
        </w:rPr>
        <w:tab/>
        <w:t>enhances the Contractor’s operational effectiveness in providing the</w:t>
      </w:r>
      <w:r w:rsidR="00575C7D" w:rsidRPr="0085405F">
        <w:rPr>
          <w:rFonts w:ascii="Arial" w:hAnsi="Arial" w:cs="Arial"/>
          <w:sz w:val="20"/>
          <w:szCs w:val="20"/>
        </w:rPr>
        <w:t xml:space="preserve"> Service</w:t>
      </w:r>
      <w:r w:rsidR="002D1261">
        <w:rPr>
          <w:rFonts w:ascii="Arial" w:hAnsi="Arial" w:cs="Arial"/>
          <w:sz w:val="20"/>
          <w:szCs w:val="20"/>
        </w:rPr>
        <w:t>s</w:t>
      </w:r>
      <w:r w:rsidRPr="0085405F">
        <w:rPr>
          <w:rFonts w:ascii="Arial" w:hAnsi="Arial" w:cs="Arial"/>
          <w:sz w:val="20"/>
          <w:szCs w:val="20"/>
        </w:rPr>
        <w:t xml:space="preserve"> or takes advantage of technological developments so as to improve the provision of the</w:t>
      </w:r>
      <w:r w:rsidR="00575C7D" w:rsidRPr="0085405F">
        <w:rPr>
          <w:rFonts w:ascii="Arial" w:hAnsi="Arial" w:cs="Arial"/>
          <w:sz w:val="20"/>
          <w:szCs w:val="20"/>
        </w:rPr>
        <w:t xml:space="preserve"> Service</w:t>
      </w:r>
      <w:r w:rsidR="002D1261">
        <w:rPr>
          <w:rFonts w:ascii="Arial" w:hAnsi="Arial" w:cs="Arial"/>
          <w:sz w:val="20"/>
          <w:szCs w:val="20"/>
        </w:rPr>
        <w:t>s</w:t>
      </w:r>
      <w:r w:rsidRPr="0085405F">
        <w:rPr>
          <w:rFonts w:ascii="Arial" w:hAnsi="Arial" w:cs="Arial"/>
          <w:sz w:val="20"/>
          <w:szCs w:val="20"/>
        </w:rPr>
        <w:t>; and</w:t>
      </w:r>
    </w:p>
    <w:p w14:paraId="49FC42E7" w14:textId="651FCC83" w:rsidR="009048A3" w:rsidRPr="0085405F" w:rsidRDefault="009048A3" w:rsidP="009048A3">
      <w:pPr>
        <w:pStyle w:val="NormalWeb"/>
        <w:spacing w:before="120" w:beforeAutospacing="0" w:after="120" w:afterAutospacing="0"/>
        <w:ind w:firstLine="720"/>
        <w:jc w:val="both"/>
        <w:rPr>
          <w:rFonts w:ascii="Arial" w:hAnsi="Arial" w:cs="Arial"/>
          <w:sz w:val="20"/>
          <w:szCs w:val="20"/>
        </w:rPr>
      </w:pPr>
      <w:r w:rsidRPr="0085405F">
        <w:rPr>
          <w:rFonts w:ascii="Arial" w:hAnsi="Arial" w:cs="Arial"/>
          <w:sz w:val="20"/>
          <w:szCs w:val="20"/>
        </w:rPr>
        <w:t>(b)</w:t>
      </w:r>
      <w:r w:rsidRPr="0085405F">
        <w:rPr>
          <w:rFonts w:ascii="Arial" w:hAnsi="Arial" w:cs="Arial"/>
          <w:sz w:val="20"/>
          <w:szCs w:val="20"/>
        </w:rPr>
        <w:tab/>
        <w:t>will not increase the overall cost of providing the</w:t>
      </w:r>
      <w:r w:rsidR="00575C7D" w:rsidRPr="0085405F">
        <w:rPr>
          <w:rFonts w:ascii="Arial" w:hAnsi="Arial" w:cs="Arial"/>
          <w:sz w:val="20"/>
          <w:szCs w:val="20"/>
        </w:rPr>
        <w:t xml:space="preserve"> Service</w:t>
      </w:r>
      <w:r w:rsidR="002D1261">
        <w:rPr>
          <w:rFonts w:ascii="Arial" w:hAnsi="Arial" w:cs="Arial"/>
          <w:sz w:val="20"/>
          <w:szCs w:val="20"/>
        </w:rPr>
        <w:t>s</w:t>
      </w:r>
      <w:r w:rsidRPr="0085405F">
        <w:rPr>
          <w:rFonts w:ascii="Arial" w:hAnsi="Arial" w:cs="Arial"/>
          <w:sz w:val="20"/>
          <w:szCs w:val="20"/>
        </w:rPr>
        <w:t>; and</w:t>
      </w:r>
    </w:p>
    <w:p w14:paraId="6D9F6A69" w14:textId="33B7BF8E" w:rsidR="009048A3" w:rsidRPr="0085405F" w:rsidRDefault="009048A3" w:rsidP="009048A3">
      <w:pPr>
        <w:pStyle w:val="NormalWeb"/>
        <w:spacing w:before="120" w:beforeAutospacing="0" w:after="120" w:afterAutospacing="0"/>
        <w:ind w:firstLine="720"/>
        <w:jc w:val="both"/>
        <w:rPr>
          <w:rFonts w:ascii="Arial" w:hAnsi="Arial" w:cs="Arial"/>
          <w:sz w:val="20"/>
          <w:szCs w:val="20"/>
        </w:rPr>
      </w:pPr>
      <w:r w:rsidRPr="0085405F">
        <w:rPr>
          <w:rFonts w:ascii="Arial" w:hAnsi="Arial" w:cs="Arial"/>
          <w:sz w:val="20"/>
          <w:szCs w:val="20"/>
        </w:rPr>
        <w:t>(c)</w:t>
      </w:r>
      <w:r w:rsidRPr="0085405F">
        <w:rPr>
          <w:rFonts w:ascii="Arial" w:hAnsi="Arial" w:cs="Arial"/>
          <w:sz w:val="20"/>
          <w:szCs w:val="20"/>
        </w:rPr>
        <w:tab/>
        <w:t xml:space="preserve">will not have a detrimental effect on the overall quality of the </w:t>
      </w:r>
      <w:r w:rsidR="00575C7D" w:rsidRPr="0085405F">
        <w:rPr>
          <w:rFonts w:ascii="Arial" w:hAnsi="Arial" w:cs="Arial"/>
          <w:sz w:val="20"/>
          <w:szCs w:val="20"/>
        </w:rPr>
        <w:t>Service</w:t>
      </w:r>
      <w:r w:rsidR="002D1261">
        <w:rPr>
          <w:rFonts w:ascii="Arial" w:hAnsi="Arial" w:cs="Arial"/>
          <w:sz w:val="20"/>
          <w:szCs w:val="20"/>
        </w:rPr>
        <w:t>s</w:t>
      </w:r>
      <w:r w:rsidRPr="0085405F">
        <w:rPr>
          <w:rFonts w:ascii="Arial" w:hAnsi="Arial" w:cs="Arial"/>
          <w:sz w:val="20"/>
          <w:szCs w:val="20"/>
        </w:rPr>
        <w:t>.</w:t>
      </w:r>
    </w:p>
    <w:p w14:paraId="17C23DD3" w14:textId="5B3F8FC2" w:rsidR="009048A3" w:rsidRPr="0085405F" w:rsidRDefault="009048A3" w:rsidP="00B27627">
      <w:pPr>
        <w:pStyle w:val="SP2"/>
      </w:pPr>
      <w:r w:rsidRPr="0085405F">
        <w:t xml:space="preserve">The </w:t>
      </w:r>
      <w:r w:rsidR="00A31F9C" w:rsidRPr="0085405F">
        <w:t>LFC</w:t>
      </w:r>
      <w:r w:rsidRPr="0085405F">
        <w:t xml:space="preserve"> may at its absolute discretion reject any request</w:t>
      </w:r>
      <w:r w:rsidRPr="00960C65">
        <w:t xml:space="preserve"> for </w:t>
      </w:r>
      <w:r w:rsidRPr="0085405F">
        <w:t xml:space="preserve">a Change to the </w:t>
      </w:r>
      <w:r w:rsidR="00575C7D" w:rsidRPr="0085405F">
        <w:t>Service</w:t>
      </w:r>
      <w:r w:rsidR="002D1261">
        <w:t>s</w:t>
      </w:r>
      <w:r w:rsidRPr="0085405F">
        <w:t xml:space="preserve"> or to the Method Statement</w:t>
      </w:r>
      <w:r w:rsidR="00B84C19" w:rsidRPr="0085405F">
        <w:t>s</w:t>
      </w:r>
      <w:r w:rsidRPr="0085405F">
        <w:t xml:space="preserve"> proposed by the Contractor.</w:t>
      </w:r>
    </w:p>
    <w:p w14:paraId="11CA8EEA" w14:textId="219BB2DD" w:rsidR="009048A3" w:rsidRPr="0085405F" w:rsidRDefault="009048A3" w:rsidP="00B27627">
      <w:pPr>
        <w:pStyle w:val="SP1"/>
      </w:pPr>
      <w:bookmarkStart w:id="1102" w:name="_Toc200544447"/>
      <w:r w:rsidRPr="0085405F">
        <w:t xml:space="preserve">THE </w:t>
      </w:r>
      <w:r w:rsidR="00A31F9C" w:rsidRPr="0085405F">
        <w:t>LFC</w:t>
      </w:r>
      <w:r w:rsidRPr="0085405F">
        <w:t xml:space="preserve"> RFC</w:t>
      </w:r>
      <w:bookmarkEnd w:id="1102"/>
    </w:p>
    <w:p w14:paraId="22D95085" w14:textId="50623300" w:rsidR="009048A3" w:rsidRPr="0085405F" w:rsidRDefault="009048A3" w:rsidP="00B27627">
      <w:pPr>
        <w:pStyle w:val="SP2"/>
      </w:pPr>
      <w:r w:rsidRPr="0085405F">
        <w:t xml:space="preserve">If the </w:t>
      </w:r>
      <w:r w:rsidR="00A31F9C" w:rsidRPr="0085405F">
        <w:t>LFC</w:t>
      </w:r>
      <w:r w:rsidRPr="0085405F">
        <w:t xml:space="preserve"> wishes to request or requires a Change,</w:t>
      </w:r>
      <w:r w:rsidRPr="00960C65">
        <w:t xml:space="preserve"> it </w:t>
      </w:r>
      <w:r w:rsidRPr="0085405F">
        <w:t xml:space="preserve">must serve an </w:t>
      </w:r>
      <w:r w:rsidR="00A31F9C" w:rsidRPr="0085405F">
        <w:t>LFC</w:t>
      </w:r>
      <w:r w:rsidRPr="0085405F">
        <w:t xml:space="preserve"> RFC on the Contractor.</w:t>
      </w:r>
    </w:p>
    <w:p w14:paraId="05F2C9EC" w14:textId="202DA0BF" w:rsidR="009048A3" w:rsidRPr="0085405F" w:rsidRDefault="009048A3" w:rsidP="00B27627">
      <w:pPr>
        <w:pStyle w:val="SP2"/>
      </w:pPr>
      <w:r w:rsidRPr="0085405F">
        <w:t xml:space="preserve">The </w:t>
      </w:r>
      <w:r w:rsidR="00A31F9C" w:rsidRPr="0085405F">
        <w:t>LFC</w:t>
      </w:r>
      <w:r w:rsidRPr="0085405F">
        <w:t xml:space="preserve"> RFC shall:</w:t>
      </w:r>
    </w:p>
    <w:p w14:paraId="4E3920C6" w14:textId="77777777" w:rsidR="009048A3" w:rsidRPr="0085405F" w:rsidRDefault="009048A3" w:rsidP="009048A3">
      <w:pPr>
        <w:pStyle w:val="NormalWeb"/>
        <w:spacing w:before="120" w:beforeAutospacing="0" w:after="120" w:afterAutospacing="0"/>
        <w:ind w:left="1440" w:hanging="720"/>
        <w:jc w:val="both"/>
        <w:rPr>
          <w:rFonts w:ascii="Arial" w:hAnsi="Arial" w:cs="Arial"/>
          <w:sz w:val="20"/>
          <w:szCs w:val="20"/>
        </w:rPr>
      </w:pPr>
      <w:r w:rsidRPr="0085405F">
        <w:rPr>
          <w:rFonts w:ascii="Arial" w:hAnsi="Arial" w:cs="Arial"/>
          <w:sz w:val="20"/>
          <w:szCs w:val="20"/>
        </w:rPr>
        <w:t>(a)</w:t>
      </w:r>
      <w:r w:rsidRPr="0085405F">
        <w:rPr>
          <w:rFonts w:ascii="Arial" w:hAnsi="Arial" w:cs="Arial"/>
          <w:sz w:val="20"/>
          <w:szCs w:val="20"/>
        </w:rPr>
        <w:tab/>
        <w:t>set out the Change required in sufficient detail to enable the Contractor to provide the Change Response; and</w:t>
      </w:r>
    </w:p>
    <w:p w14:paraId="00AB350F" w14:textId="50ABEB42" w:rsidR="009048A3" w:rsidRPr="0085405F" w:rsidRDefault="009048A3" w:rsidP="009048A3">
      <w:pPr>
        <w:pStyle w:val="NormalWeb"/>
        <w:spacing w:before="120" w:beforeAutospacing="0" w:after="120" w:afterAutospacing="0"/>
        <w:ind w:left="1440" w:hanging="720"/>
        <w:jc w:val="both"/>
        <w:rPr>
          <w:rFonts w:ascii="Arial" w:hAnsi="Arial" w:cs="Arial"/>
          <w:sz w:val="20"/>
          <w:szCs w:val="20"/>
        </w:rPr>
      </w:pPr>
      <w:r w:rsidRPr="0085405F">
        <w:rPr>
          <w:rFonts w:ascii="Arial" w:hAnsi="Arial" w:cs="Arial"/>
          <w:sz w:val="20"/>
          <w:szCs w:val="20"/>
        </w:rPr>
        <w:t>(b)</w:t>
      </w:r>
      <w:r w:rsidRPr="0085405F">
        <w:rPr>
          <w:rFonts w:ascii="Arial" w:hAnsi="Arial" w:cs="Arial"/>
          <w:sz w:val="20"/>
          <w:szCs w:val="20"/>
        </w:rPr>
        <w:tab/>
        <w:t xml:space="preserve">specify the deadline by which the Contractor shall provide to the </w:t>
      </w:r>
      <w:r w:rsidR="00A31F9C" w:rsidRPr="0085405F">
        <w:rPr>
          <w:rFonts w:ascii="Arial" w:hAnsi="Arial" w:cs="Arial"/>
          <w:sz w:val="20"/>
          <w:szCs w:val="20"/>
        </w:rPr>
        <w:t>LFC</w:t>
      </w:r>
      <w:r w:rsidRPr="0085405F">
        <w:rPr>
          <w:rFonts w:ascii="Arial" w:hAnsi="Arial" w:cs="Arial"/>
          <w:sz w:val="20"/>
          <w:szCs w:val="20"/>
        </w:rPr>
        <w:t xml:space="preserve"> a Change Response (being not less than twenty-one (21) </w:t>
      </w:r>
      <w:r w:rsidR="001D06F2" w:rsidRPr="0085405F">
        <w:rPr>
          <w:rFonts w:ascii="Arial" w:hAnsi="Arial" w:cs="Arial"/>
          <w:sz w:val="20"/>
          <w:szCs w:val="20"/>
        </w:rPr>
        <w:t xml:space="preserve">Working </w:t>
      </w:r>
      <w:r w:rsidRPr="0085405F">
        <w:rPr>
          <w:rFonts w:ascii="Arial" w:hAnsi="Arial" w:cs="Arial"/>
          <w:sz w:val="20"/>
          <w:szCs w:val="20"/>
        </w:rPr>
        <w:t xml:space="preserve">Days from and including the date of receipt of the </w:t>
      </w:r>
      <w:r w:rsidR="00A31F9C" w:rsidRPr="0085405F">
        <w:rPr>
          <w:rFonts w:ascii="Arial" w:hAnsi="Arial" w:cs="Arial"/>
          <w:sz w:val="20"/>
          <w:szCs w:val="20"/>
        </w:rPr>
        <w:t>LFC</w:t>
      </w:r>
      <w:r w:rsidRPr="0085405F">
        <w:rPr>
          <w:rFonts w:ascii="Arial" w:hAnsi="Arial" w:cs="Arial"/>
          <w:sz w:val="20"/>
          <w:szCs w:val="20"/>
        </w:rPr>
        <w:t xml:space="preserve"> RFC) ("</w:t>
      </w:r>
      <w:r w:rsidRPr="00D92B3D">
        <w:rPr>
          <w:rFonts w:ascii="Arial" w:hAnsi="Arial" w:cs="Arial"/>
          <w:b/>
          <w:bCs/>
          <w:sz w:val="20"/>
          <w:szCs w:val="20"/>
        </w:rPr>
        <w:t>Response Deadline"</w:t>
      </w:r>
      <w:r w:rsidRPr="0085405F">
        <w:rPr>
          <w:rFonts w:ascii="Arial" w:hAnsi="Arial" w:cs="Arial"/>
          <w:sz w:val="20"/>
          <w:szCs w:val="20"/>
        </w:rPr>
        <w:t xml:space="preserve">). </w:t>
      </w:r>
    </w:p>
    <w:p w14:paraId="431F2DDB" w14:textId="6C2598CC" w:rsidR="009048A3" w:rsidRPr="0085405F" w:rsidRDefault="009048A3" w:rsidP="00B27627">
      <w:pPr>
        <w:pStyle w:val="SP2"/>
      </w:pPr>
      <w:r w:rsidRPr="0085405F">
        <w:t xml:space="preserve">As soon as practicable, and in any event by the Response Deadline, the Contractor shall deliver to the </w:t>
      </w:r>
      <w:r w:rsidR="00A31F9C" w:rsidRPr="0085405F">
        <w:t>LFC</w:t>
      </w:r>
      <w:r w:rsidRPr="0085405F">
        <w:t xml:space="preserve"> the Change Response.</w:t>
      </w:r>
    </w:p>
    <w:p w14:paraId="1E2F0740" w14:textId="7DEBD56D" w:rsidR="009048A3" w:rsidRPr="0085405F" w:rsidRDefault="009048A3" w:rsidP="00B27627">
      <w:pPr>
        <w:pStyle w:val="SP2"/>
      </w:pPr>
      <w:r w:rsidRPr="0085405F">
        <w:t xml:space="preserve">As soon as practicable after the </w:t>
      </w:r>
      <w:r w:rsidR="00A31F9C" w:rsidRPr="0085405F">
        <w:t>LFC</w:t>
      </w:r>
      <w:r w:rsidRPr="0085405F">
        <w:t xml:space="preserve"> </w:t>
      </w:r>
      <w:r w:rsidRPr="00960C65">
        <w:t xml:space="preserve">receives </w:t>
      </w:r>
      <w:r w:rsidRPr="0085405F">
        <w:t>the Change Response, the Parties shall discuss and agree the issues set out in the Change Response. In such discussions:</w:t>
      </w:r>
    </w:p>
    <w:p w14:paraId="0D35D548" w14:textId="65F60219" w:rsidR="009048A3" w:rsidRPr="00960C65" w:rsidRDefault="009726DC" w:rsidP="00960C65">
      <w:pPr>
        <w:pStyle w:val="NormalWeb"/>
        <w:spacing w:before="120" w:beforeAutospacing="0" w:after="120" w:afterAutospacing="0"/>
        <w:ind w:left="1440" w:hanging="720"/>
        <w:jc w:val="both"/>
        <w:rPr>
          <w:rFonts w:ascii="Arial" w:hAnsi="Arial"/>
          <w:sz w:val="20"/>
        </w:rPr>
      </w:pPr>
      <w:r>
        <w:rPr>
          <w:rFonts w:ascii="Arial" w:hAnsi="Arial" w:cs="Arial"/>
          <w:sz w:val="20"/>
          <w:szCs w:val="20"/>
        </w:rPr>
        <w:t xml:space="preserve"> </w:t>
      </w:r>
      <w:r w:rsidR="009048A3" w:rsidRPr="0085405F">
        <w:rPr>
          <w:rFonts w:ascii="Arial" w:hAnsi="Arial" w:cs="Arial"/>
          <w:sz w:val="20"/>
          <w:szCs w:val="20"/>
        </w:rPr>
        <w:t>(a)</w:t>
      </w:r>
      <w:r w:rsidR="009048A3" w:rsidRPr="0085405F">
        <w:rPr>
          <w:rFonts w:ascii="Arial" w:hAnsi="Arial" w:cs="Arial"/>
          <w:sz w:val="20"/>
          <w:szCs w:val="20"/>
        </w:rPr>
        <w:tab/>
      </w:r>
      <w:r w:rsidR="00522373">
        <w:rPr>
          <w:rFonts w:ascii="Arial" w:hAnsi="Arial" w:cs="Arial"/>
          <w:sz w:val="20"/>
          <w:szCs w:val="20"/>
        </w:rPr>
        <w:t>t</w:t>
      </w:r>
      <w:r w:rsidR="009048A3" w:rsidRPr="0085405F">
        <w:rPr>
          <w:rFonts w:ascii="Arial" w:hAnsi="Arial" w:cs="Arial"/>
          <w:sz w:val="20"/>
          <w:szCs w:val="20"/>
        </w:rPr>
        <w:t xml:space="preserve">he </w:t>
      </w:r>
      <w:r w:rsidR="00A31F9C" w:rsidRPr="0085405F">
        <w:rPr>
          <w:rFonts w:ascii="Arial" w:hAnsi="Arial" w:cs="Arial"/>
          <w:sz w:val="20"/>
          <w:szCs w:val="20"/>
        </w:rPr>
        <w:t>LFC</w:t>
      </w:r>
      <w:r w:rsidR="009048A3" w:rsidRPr="0085405F">
        <w:rPr>
          <w:rFonts w:ascii="Arial" w:hAnsi="Arial" w:cs="Arial"/>
          <w:sz w:val="20"/>
          <w:szCs w:val="20"/>
        </w:rPr>
        <w:t xml:space="preserve"> may modify the </w:t>
      </w:r>
      <w:r w:rsidR="00A31F9C" w:rsidRPr="0085405F">
        <w:rPr>
          <w:rFonts w:ascii="Arial" w:hAnsi="Arial" w:cs="Arial"/>
          <w:sz w:val="20"/>
          <w:szCs w:val="20"/>
        </w:rPr>
        <w:t>LFC</w:t>
      </w:r>
      <w:r w:rsidR="009048A3" w:rsidRPr="0085405F">
        <w:rPr>
          <w:rFonts w:ascii="Arial" w:hAnsi="Arial" w:cs="Arial"/>
          <w:sz w:val="20"/>
          <w:szCs w:val="20"/>
        </w:rPr>
        <w:t xml:space="preserve"> RFC, in which case the Contractor shall, </w:t>
      </w:r>
      <w:r w:rsidR="009048A3" w:rsidRPr="00960C65">
        <w:rPr>
          <w:rFonts w:ascii="Arial" w:hAnsi="Arial"/>
          <w:sz w:val="20"/>
        </w:rPr>
        <w:t xml:space="preserve">as soon as practicable and in any event within </w:t>
      </w:r>
      <w:r w:rsidR="009048A3" w:rsidRPr="0085405F">
        <w:rPr>
          <w:rFonts w:ascii="Arial" w:hAnsi="Arial" w:cs="Arial"/>
          <w:sz w:val="20"/>
          <w:szCs w:val="20"/>
        </w:rPr>
        <w:t>fourteen (14</w:t>
      </w:r>
      <w:r w:rsidR="009048A3" w:rsidRPr="00960C65">
        <w:rPr>
          <w:rFonts w:ascii="Arial" w:hAnsi="Arial"/>
          <w:sz w:val="20"/>
        </w:rPr>
        <w:t xml:space="preserve">) </w:t>
      </w:r>
      <w:r w:rsidR="001D06F2" w:rsidRPr="00960C65">
        <w:rPr>
          <w:rFonts w:ascii="Arial" w:hAnsi="Arial"/>
          <w:sz w:val="20"/>
        </w:rPr>
        <w:t xml:space="preserve">Working </w:t>
      </w:r>
      <w:r w:rsidR="009048A3" w:rsidRPr="00960C65">
        <w:rPr>
          <w:rFonts w:ascii="Arial" w:hAnsi="Arial"/>
          <w:sz w:val="20"/>
        </w:rPr>
        <w:t xml:space="preserve">Days </w:t>
      </w:r>
      <w:r w:rsidR="009048A3" w:rsidRPr="0085405F">
        <w:rPr>
          <w:rFonts w:ascii="Arial" w:hAnsi="Arial" w:cs="Arial"/>
          <w:sz w:val="20"/>
          <w:szCs w:val="20"/>
        </w:rPr>
        <w:t xml:space="preserve">from and including the date </w:t>
      </w:r>
      <w:r w:rsidR="009048A3" w:rsidRPr="00960C65">
        <w:rPr>
          <w:rFonts w:ascii="Arial" w:hAnsi="Arial"/>
          <w:sz w:val="20"/>
        </w:rPr>
        <w:t>of receipt</w:t>
      </w:r>
      <w:r w:rsidR="009048A3" w:rsidRPr="0085405F">
        <w:rPr>
          <w:rFonts w:ascii="Arial" w:hAnsi="Arial" w:cs="Arial"/>
          <w:sz w:val="20"/>
          <w:szCs w:val="20"/>
        </w:rPr>
        <w:t xml:space="preserve"> of such modification, notify the </w:t>
      </w:r>
      <w:r w:rsidR="00A31F9C" w:rsidRPr="0085405F">
        <w:rPr>
          <w:rFonts w:ascii="Arial" w:hAnsi="Arial" w:cs="Arial"/>
          <w:sz w:val="20"/>
          <w:szCs w:val="20"/>
        </w:rPr>
        <w:t>LFC</w:t>
      </w:r>
      <w:r w:rsidR="009048A3" w:rsidRPr="0085405F">
        <w:rPr>
          <w:rFonts w:ascii="Arial" w:hAnsi="Arial" w:cs="Arial"/>
          <w:sz w:val="20"/>
          <w:szCs w:val="20"/>
        </w:rPr>
        <w:t xml:space="preserve"> of any consequential changes to the Change Response; and</w:t>
      </w:r>
    </w:p>
    <w:p w14:paraId="6543D304" w14:textId="4FA0D153" w:rsidR="009048A3" w:rsidRPr="00960C65" w:rsidRDefault="0080799F" w:rsidP="00522373">
      <w:pPr>
        <w:pStyle w:val="NormalWeb"/>
        <w:spacing w:before="120" w:beforeAutospacing="0" w:after="120" w:afterAutospacing="0"/>
        <w:ind w:left="1440" w:hanging="720"/>
        <w:jc w:val="both"/>
        <w:rPr>
          <w:rFonts w:ascii="Arial" w:hAnsi="Arial" w:cs="Arial"/>
          <w:sz w:val="20"/>
          <w:szCs w:val="20"/>
        </w:rPr>
      </w:pPr>
      <w:r w:rsidRPr="00CF6760">
        <w:rPr>
          <w:rFonts w:ascii="Arial" w:hAnsi="Arial" w:cs="Arial"/>
          <w:sz w:val="20"/>
          <w:szCs w:val="20"/>
        </w:rPr>
        <w:t xml:space="preserve"> </w:t>
      </w:r>
      <w:r w:rsidR="009048A3" w:rsidRPr="00CF6760">
        <w:rPr>
          <w:rFonts w:ascii="Arial" w:hAnsi="Arial" w:cs="Arial"/>
          <w:sz w:val="20"/>
          <w:szCs w:val="20"/>
        </w:rPr>
        <w:t>(b)</w:t>
      </w:r>
      <w:r w:rsidR="009048A3" w:rsidRPr="00CF6760">
        <w:rPr>
          <w:rFonts w:ascii="Arial" w:hAnsi="Arial" w:cs="Arial"/>
          <w:sz w:val="20"/>
          <w:szCs w:val="20"/>
        </w:rPr>
        <w:tab/>
      </w:r>
      <w:r w:rsidR="009048A3" w:rsidRPr="00960C65">
        <w:rPr>
          <w:rFonts w:ascii="Arial" w:hAnsi="Arial" w:cs="Arial"/>
          <w:sz w:val="20"/>
          <w:szCs w:val="20"/>
        </w:rPr>
        <w:t xml:space="preserve">the Contractor shall provide such additional information as the </w:t>
      </w:r>
      <w:r w:rsidR="00A31F9C" w:rsidRPr="00960C65">
        <w:rPr>
          <w:rFonts w:ascii="Arial" w:hAnsi="Arial" w:cs="Arial"/>
          <w:sz w:val="20"/>
          <w:szCs w:val="20"/>
        </w:rPr>
        <w:t>LFC</w:t>
      </w:r>
      <w:r w:rsidR="009048A3" w:rsidRPr="00960C65">
        <w:rPr>
          <w:rFonts w:ascii="Arial" w:hAnsi="Arial" w:cs="Arial"/>
          <w:sz w:val="20"/>
          <w:szCs w:val="20"/>
        </w:rPr>
        <w:t xml:space="preserve"> reasonably requests in order to evaluate the Change Response fully.</w:t>
      </w:r>
    </w:p>
    <w:p w14:paraId="76033291" w14:textId="7038C750" w:rsidR="009048A3" w:rsidRPr="00960C65" w:rsidRDefault="009048A3" w:rsidP="00B27627">
      <w:pPr>
        <w:pStyle w:val="SP2"/>
      </w:pPr>
      <w:r w:rsidRPr="00960C65">
        <w:t xml:space="preserve">The Contractor shall not refuse an </w:t>
      </w:r>
      <w:r w:rsidR="00A31F9C" w:rsidRPr="00960C65">
        <w:t>LFC</w:t>
      </w:r>
      <w:r w:rsidRPr="00960C65">
        <w:t xml:space="preserve"> RFC unless such Change would, to the reasonable satisfaction of the </w:t>
      </w:r>
      <w:r w:rsidR="00A31F9C" w:rsidRPr="00960C65">
        <w:t>LFC</w:t>
      </w:r>
      <w:r w:rsidRPr="00960C65">
        <w:t>:</w:t>
      </w:r>
    </w:p>
    <w:p w14:paraId="73B7D703"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(a)</w:t>
      </w:r>
      <w:r w:rsidRPr="00960C65">
        <w:rPr>
          <w:rFonts w:ascii="Arial" w:hAnsi="Arial" w:cs="Arial"/>
          <w:sz w:val="20"/>
          <w:szCs w:val="20"/>
        </w:rPr>
        <w:tab/>
        <w:t xml:space="preserve">materially and adversely affect the risks to health and safety of any person;  </w:t>
      </w:r>
    </w:p>
    <w:p w14:paraId="6EC0957C" w14:textId="3AC71B73" w:rsidR="009048A3" w:rsidRPr="00CF6760"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(b)</w:t>
      </w:r>
      <w:r w:rsidRPr="00960C65">
        <w:rPr>
          <w:rFonts w:ascii="Arial" w:hAnsi="Arial" w:cs="Arial"/>
          <w:sz w:val="20"/>
          <w:szCs w:val="20"/>
        </w:rPr>
        <w:tab/>
        <w:t xml:space="preserve">require the </w:t>
      </w:r>
      <w:r w:rsidR="00575C7D" w:rsidRPr="00960C65">
        <w:rPr>
          <w:rFonts w:ascii="Arial" w:hAnsi="Arial" w:cs="Arial"/>
          <w:sz w:val="20"/>
          <w:szCs w:val="20"/>
        </w:rPr>
        <w:t>Service</w:t>
      </w:r>
      <w:r w:rsidRPr="00960C65">
        <w:rPr>
          <w:rFonts w:ascii="Arial" w:hAnsi="Arial" w:cs="Arial"/>
          <w:sz w:val="20"/>
          <w:szCs w:val="20"/>
        </w:rPr>
        <w:t xml:space="preserve"> to be performed in any way that infringes a Law; and/</w:t>
      </w:r>
      <w:r w:rsidRPr="00960C65">
        <w:rPr>
          <w:rFonts w:ascii="Arial" w:hAnsi="Arial"/>
          <w:sz w:val="20"/>
        </w:rPr>
        <w:t>or</w:t>
      </w:r>
    </w:p>
    <w:p w14:paraId="6D339893"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CF6760">
        <w:rPr>
          <w:rFonts w:ascii="Arial" w:hAnsi="Arial" w:cs="Arial"/>
          <w:sz w:val="20"/>
          <w:szCs w:val="20"/>
        </w:rPr>
        <w:t>(c)</w:t>
      </w:r>
      <w:r w:rsidRPr="00CF6760">
        <w:rPr>
          <w:rFonts w:ascii="Arial" w:hAnsi="Arial" w:cs="Arial"/>
          <w:sz w:val="20"/>
          <w:szCs w:val="20"/>
        </w:rPr>
        <w:tab/>
      </w:r>
      <w:r w:rsidRPr="00960C65">
        <w:rPr>
          <w:rFonts w:ascii="Arial" w:hAnsi="Arial" w:cs="Arial"/>
          <w:sz w:val="20"/>
          <w:szCs w:val="20"/>
        </w:rPr>
        <w:t xml:space="preserve">is demonstrated by the Contractor to: </w:t>
      </w:r>
    </w:p>
    <w:p w14:paraId="6F713A35" w14:textId="4B1538DE" w:rsidR="009048A3" w:rsidRPr="00960C65" w:rsidRDefault="009048A3" w:rsidP="00522373">
      <w:pPr>
        <w:pStyle w:val="NormalWeb"/>
        <w:spacing w:before="120" w:beforeAutospacing="0" w:after="120" w:afterAutospacing="0"/>
        <w:ind w:left="2160" w:hanging="720"/>
        <w:jc w:val="both"/>
        <w:rPr>
          <w:rFonts w:ascii="Arial" w:hAnsi="Arial" w:cs="Arial"/>
          <w:sz w:val="20"/>
          <w:szCs w:val="20"/>
        </w:rPr>
      </w:pPr>
      <w:r w:rsidRPr="00960C65">
        <w:rPr>
          <w:rFonts w:ascii="Arial" w:hAnsi="Arial" w:cs="Arial"/>
          <w:sz w:val="20"/>
          <w:szCs w:val="20"/>
        </w:rPr>
        <w:t>(</w:t>
      </w:r>
      <w:proofErr w:type="spellStart"/>
      <w:r w:rsidRPr="00960C65">
        <w:rPr>
          <w:rFonts w:ascii="Arial" w:hAnsi="Arial" w:cs="Arial"/>
          <w:sz w:val="20"/>
          <w:szCs w:val="20"/>
        </w:rPr>
        <w:t>i</w:t>
      </w:r>
      <w:proofErr w:type="spellEnd"/>
      <w:r w:rsidRPr="00960C65">
        <w:rPr>
          <w:rFonts w:ascii="Arial" w:hAnsi="Arial" w:cs="Arial"/>
          <w:sz w:val="20"/>
          <w:szCs w:val="20"/>
        </w:rPr>
        <w:t>)</w:t>
      </w:r>
      <w:r w:rsidRPr="00960C65">
        <w:rPr>
          <w:rFonts w:ascii="Arial" w:hAnsi="Arial" w:cs="Arial"/>
          <w:sz w:val="20"/>
          <w:szCs w:val="20"/>
        </w:rPr>
        <w:tab/>
        <w:t>be technically impossible to implement (where neither the Method Statement</w:t>
      </w:r>
      <w:r w:rsidR="00B84C19" w:rsidRPr="00960C65">
        <w:rPr>
          <w:rFonts w:ascii="Arial" w:hAnsi="Arial" w:cs="Arial"/>
          <w:sz w:val="20"/>
          <w:szCs w:val="20"/>
        </w:rPr>
        <w:t>s</w:t>
      </w:r>
      <w:r w:rsidRPr="00960C65">
        <w:rPr>
          <w:rFonts w:ascii="Arial" w:hAnsi="Arial" w:cs="Arial"/>
          <w:sz w:val="20"/>
          <w:szCs w:val="20"/>
        </w:rPr>
        <w:t xml:space="preserve"> or the </w:t>
      </w:r>
      <w:r w:rsidR="00575C7D" w:rsidRPr="00960C65">
        <w:rPr>
          <w:rFonts w:ascii="Arial" w:hAnsi="Arial" w:cs="Arial"/>
          <w:sz w:val="20"/>
          <w:szCs w:val="20"/>
        </w:rPr>
        <w:t>Service</w:t>
      </w:r>
      <w:r w:rsidR="00522373">
        <w:rPr>
          <w:rFonts w:ascii="Arial" w:hAnsi="Arial" w:cs="Arial"/>
          <w:sz w:val="20"/>
          <w:szCs w:val="20"/>
        </w:rPr>
        <w:t>s</w:t>
      </w:r>
      <w:r w:rsidRPr="00960C65">
        <w:rPr>
          <w:rFonts w:ascii="Arial" w:hAnsi="Arial" w:cs="Arial"/>
          <w:sz w:val="20"/>
          <w:szCs w:val="20"/>
        </w:rPr>
        <w:t xml:space="preserve"> description states that the Contractor has the technical capacity and flexibility required to implement the proposed Change); or</w:t>
      </w:r>
    </w:p>
    <w:p w14:paraId="65D2F85D" w14:textId="62A12510" w:rsidR="009048A3" w:rsidRPr="00960C65" w:rsidRDefault="009048A3" w:rsidP="00522373">
      <w:pPr>
        <w:pStyle w:val="NormalWeb"/>
        <w:spacing w:before="120" w:beforeAutospacing="0" w:after="120" w:afterAutospacing="0"/>
        <w:ind w:left="720" w:firstLine="720"/>
        <w:jc w:val="both"/>
        <w:rPr>
          <w:rFonts w:ascii="Arial" w:hAnsi="Arial" w:cs="Arial"/>
          <w:sz w:val="20"/>
          <w:szCs w:val="20"/>
        </w:rPr>
      </w:pPr>
      <w:r w:rsidRPr="00960C65">
        <w:rPr>
          <w:rFonts w:ascii="Arial" w:hAnsi="Arial" w:cs="Arial"/>
          <w:sz w:val="20"/>
          <w:szCs w:val="20"/>
        </w:rPr>
        <w:t>(ii)</w:t>
      </w:r>
      <w:r w:rsidRPr="00960C65">
        <w:rPr>
          <w:rFonts w:ascii="Arial" w:hAnsi="Arial" w:cs="Arial"/>
          <w:sz w:val="20"/>
          <w:szCs w:val="20"/>
        </w:rPr>
        <w:tab/>
        <w:t xml:space="preserve">represent a material risk to the </w:t>
      </w:r>
      <w:r w:rsidR="00575C7D" w:rsidRPr="00960C65">
        <w:rPr>
          <w:rFonts w:ascii="Arial" w:hAnsi="Arial" w:cs="Arial"/>
          <w:sz w:val="20"/>
          <w:szCs w:val="20"/>
        </w:rPr>
        <w:t>Service</w:t>
      </w:r>
      <w:r w:rsidR="00522373">
        <w:rPr>
          <w:rFonts w:ascii="Arial" w:hAnsi="Arial" w:cs="Arial"/>
          <w:sz w:val="20"/>
          <w:szCs w:val="20"/>
        </w:rPr>
        <w:t>s</w:t>
      </w:r>
      <w:r w:rsidRPr="00960C65">
        <w:rPr>
          <w:rFonts w:ascii="Arial" w:hAnsi="Arial" w:cs="Arial"/>
          <w:sz w:val="20"/>
          <w:szCs w:val="20"/>
        </w:rPr>
        <w:t>; or</w:t>
      </w:r>
    </w:p>
    <w:p w14:paraId="698F0464" w14:textId="463E490A" w:rsidR="009048A3" w:rsidRPr="00960C65" w:rsidRDefault="009048A3" w:rsidP="00522373">
      <w:pPr>
        <w:pStyle w:val="NormalWeb"/>
        <w:spacing w:before="120" w:beforeAutospacing="0" w:after="120" w:afterAutospacing="0"/>
        <w:ind w:left="2160" w:hanging="720"/>
        <w:jc w:val="both"/>
        <w:rPr>
          <w:rFonts w:ascii="Arial" w:hAnsi="Arial" w:cs="Arial"/>
          <w:sz w:val="20"/>
          <w:szCs w:val="20"/>
        </w:rPr>
      </w:pPr>
      <w:r w:rsidRPr="00960C65">
        <w:rPr>
          <w:rFonts w:ascii="Arial" w:hAnsi="Arial" w:cs="Arial"/>
          <w:sz w:val="20"/>
          <w:szCs w:val="20"/>
        </w:rPr>
        <w:t>(iii)</w:t>
      </w:r>
      <w:r w:rsidRPr="00960C65">
        <w:rPr>
          <w:rFonts w:ascii="Arial" w:hAnsi="Arial" w:cs="Arial"/>
          <w:sz w:val="20"/>
          <w:szCs w:val="20"/>
        </w:rPr>
        <w:tab/>
        <w:t xml:space="preserve">is predicted to have a material impact on the ability of the Contractor to meet any </w:t>
      </w:r>
      <w:r w:rsidR="00E35A9B" w:rsidRPr="00960C65">
        <w:rPr>
          <w:rFonts w:ascii="Arial" w:hAnsi="Arial" w:cs="Arial"/>
          <w:sz w:val="20"/>
          <w:szCs w:val="20"/>
        </w:rPr>
        <w:t>KPI</w:t>
      </w:r>
      <w:r w:rsidRPr="00960C65">
        <w:rPr>
          <w:rFonts w:ascii="Arial" w:hAnsi="Arial" w:cs="Arial"/>
          <w:sz w:val="20"/>
          <w:szCs w:val="20"/>
        </w:rPr>
        <w:t xml:space="preserve"> where</w:t>
      </w:r>
      <w:r w:rsidR="0038379B" w:rsidRPr="00960C65">
        <w:rPr>
          <w:rFonts w:ascii="Arial" w:hAnsi="Arial" w:cs="Arial"/>
          <w:sz w:val="20"/>
          <w:szCs w:val="20"/>
        </w:rPr>
        <w:t>,</w:t>
      </w:r>
      <w:r w:rsidRPr="00960C65">
        <w:rPr>
          <w:rFonts w:ascii="Arial" w:hAnsi="Arial" w:cs="Arial"/>
          <w:sz w:val="20"/>
          <w:szCs w:val="20"/>
        </w:rPr>
        <w:t xml:space="preserve"> as a result of the Change</w:t>
      </w:r>
      <w:r w:rsidR="0038379B" w:rsidRPr="00960C65">
        <w:rPr>
          <w:rFonts w:ascii="Arial" w:hAnsi="Arial" w:cs="Arial"/>
          <w:sz w:val="20"/>
          <w:szCs w:val="20"/>
        </w:rPr>
        <w:t>,</w:t>
      </w:r>
      <w:r w:rsidRPr="00960C65">
        <w:rPr>
          <w:rFonts w:ascii="Arial" w:hAnsi="Arial" w:cs="Arial"/>
          <w:sz w:val="20"/>
          <w:szCs w:val="20"/>
        </w:rPr>
        <w:t xml:space="preserve"> the </w:t>
      </w:r>
      <w:r w:rsidR="00E35A9B" w:rsidRPr="00960C65">
        <w:rPr>
          <w:rFonts w:ascii="Arial" w:hAnsi="Arial" w:cs="Arial"/>
          <w:sz w:val="20"/>
          <w:szCs w:val="20"/>
        </w:rPr>
        <w:t>KPI</w:t>
      </w:r>
      <w:r w:rsidRPr="00960C65">
        <w:rPr>
          <w:rFonts w:ascii="Arial" w:hAnsi="Arial" w:cs="Arial"/>
          <w:sz w:val="20"/>
          <w:szCs w:val="20"/>
        </w:rPr>
        <w:t xml:space="preserve"> is not modified accordingly.</w:t>
      </w:r>
    </w:p>
    <w:p w14:paraId="2EA84CCB" w14:textId="208A9AD5" w:rsidR="009048A3" w:rsidRPr="00960C65" w:rsidRDefault="009048A3" w:rsidP="00B27627">
      <w:pPr>
        <w:pStyle w:val="SP2"/>
      </w:pPr>
      <w:r w:rsidRPr="00960C65">
        <w:t>If the Parties cannot agree on the contents of the Change Response then the dispute will be determined in accordance with Clause 4</w:t>
      </w:r>
      <w:r w:rsidR="00522373">
        <w:t>6</w:t>
      </w:r>
      <w:r w:rsidRPr="00960C65">
        <w:t xml:space="preserve"> </w:t>
      </w:r>
      <w:r w:rsidR="00522373">
        <w:t>(</w:t>
      </w:r>
      <w:r w:rsidRPr="00960C65">
        <w:t>Dispute Resolution</w:t>
      </w:r>
      <w:r w:rsidR="00522373">
        <w:t>)</w:t>
      </w:r>
      <w:r w:rsidRPr="00960C65">
        <w:t>.</w:t>
      </w:r>
    </w:p>
    <w:p w14:paraId="0996C0C5" w14:textId="609FDB92" w:rsidR="009048A3" w:rsidRPr="00960C65" w:rsidRDefault="009048A3" w:rsidP="00B27627">
      <w:pPr>
        <w:pStyle w:val="SP2"/>
      </w:pPr>
      <w:r w:rsidRPr="00960C65">
        <w:t xml:space="preserve">As soon as practicable after the contents of the Change Response have been agreed or otherwise determined pursuant to the Dispute Resolution, the </w:t>
      </w:r>
      <w:r w:rsidR="00A31F9C" w:rsidRPr="00960C65">
        <w:t>LFC</w:t>
      </w:r>
      <w:r w:rsidRPr="00960C65">
        <w:t xml:space="preserve"> shall either:</w:t>
      </w:r>
    </w:p>
    <w:p w14:paraId="776E01CE"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(a)</w:t>
      </w:r>
      <w:r w:rsidRPr="00960C65">
        <w:rPr>
          <w:rFonts w:ascii="Arial" w:hAnsi="Arial" w:cs="Arial"/>
          <w:sz w:val="20"/>
          <w:szCs w:val="20"/>
        </w:rPr>
        <w:tab/>
        <w:t xml:space="preserve">issue a CCN; or </w:t>
      </w:r>
    </w:p>
    <w:p w14:paraId="52483D89" w14:textId="23327D38"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(b)</w:t>
      </w:r>
      <w:r w:rsidRPr="00960C65">
        <w:rPr>
          <w:rFonts w:ascii="Arial" w:hAnsi="Arial" w:cs="Arial"/>
          <w:sz w:val="20"/>
          <w:szCs w:val="20"/>
        </w:rPr>
        <w:tab/>
        <w:t xml:space="preserve">withdraw the </w:t>
      </w:r>
      <w:r w:rsidR="00A31F9C" w:rsidRPr="00960C65">
        <w:rPr>
          <w:rFonts w:ascii="Arial" w:hAnsi="Arial" w:cs="Arial"/>
          <w:sz w:val="20"/>
          <w:szCs w:val="20"/>
        </w:rPr>
        <w:t>LFC</w:t>
      </w:r>
      <w:r w:rsidRPr="00960C65">
        <w:rPr>
          <w:rFonts w:ascii="Arial" w:hAnsi="Arial" w:cs="Arial"/>
          <w:sz w:val="20"/>
          <w:szCs w:val="20"/>
        </w:rPr>
        <w:t xml:space="preserve"> RFC.</w:t>
      </w:r>
    </w:p>
    <w:p w14:paraId="386D9ACB" w14:textId="3174AC2A" w:rsidR="009048A3" w:rsidRPr="00F93F9E" w:rsidRDefault="009048A3" w:rsidP="00B27627">
      <w:pPr>
        <w:pStyle w:val="SP2"/>
      </w:pPr>
      <w:r w:rsidRPr="00F93F9E">
        <w:t xml:space="preserve">If the </w:t>
      </w:r>
      <w:r w:rsidR="00A31F9C" w:rsidRPr="00F93F9E">
        <w:t>LFC</w:t>
      </w:r>
      <w:r w:rsidRPr="00F93F9E">
        <w:t xml:space="preserve"> does not issue a CCN within thirty (30) </w:t>
      </w:r>
      <w:r w:rsidR="001D06F2" w:rsidRPr="00F93F9E">
        <w:t xml:space="preserve">Working </w:t>
      </w:r>
      <w:r w:rsidRPr="00F93F9E">
        <w:t>Days from and including the date</w:t>
      </w:r>
      <w:r w:rsidRPr="00960C65">
        <w:t xml:space="preserve"> of </w:t>
      </w:r>
      <w:r w:rsidRPr="00F93F9E">
        <w:t xml:space="preserve">the contents of the Change Response having been agreed </w:t>
      </w:r>
      <w:r w:rsidRPr="00960C65">
        <w:t xml:space="preserve">or </w:t>
      </w:r>
      <w:r w:rsidRPr="00F93F9E">
        <w:t xml:space="preserve">determined, then the </w:t>
      </w:r>
      <w:r w:rsidR="00A31F9C" w:rsidRPr="00F93F9E">
        <w:t>LFC</w:t>
      </w:r>
      <w:r w:rsidRPr="00F93F9E">
        <w:t xml:space="preserve"> RFC shall be deemed</w:t>
      </w:r>
      <w:r w:rsidRPr="00960C65">
        <w:t xml:space="preserve"> to </w:t>
      </w:r>
      <w:r w:rsidRPr="00F93F9E">
        <w:t>have been withdrawn.</w:t>
      </w:r>
    </w:p>
    <w:p w14:paraId="1EE5773D" w14:textId="0835CCA6" w:rsidR="0038379B" w:rsidRPr="00F93F9E" w:rsidRDefault="009048A3" w:rsidP="00B27627">
      <w:pPr>
        <w:pStyle w:val="SP2"/>
      </w:pPr>
      <w:r w:rsidRPr="00F93F9E">
        <w:t xml:space="preserve">In the event that the </w:t>
      </w:r>
      <w:r w:rsidR="00A31F9C" w:rsidRPr="00F93F9E">
        <w:t>LFC</w:t>
      </w:r>
      <w:r w:rsidRPr="00F93F9E">
        <w:t xml:space="preserve"> issues a CCN then:</w:t>
      </w:r>
    </w:p>
    <w:p w14:paraId="0952E8F3" w14:textId="0253F840" w:rsidR="0038379B" w:rsidRPr="00960C65" w:rsidRDefault="0038379B" w:rsidP="00B27627">
      <w:pPr>
        <w:pStyle w:val="NormalWeb"/>
        <w:numPr>
          <w:ilvl w:val="0"/>
          <w:numId w:val="58"/>
        </w:numPr>
        <w:spacing w:before="120" w:beforeAutospacing="0" w:after="120" w:afterAutospacing="0"/>
        <w:ind w:hanging="731"/>
        <w:jc w:val="both"/>
        <w:rPr>
          <w:rFonts w:ascii="Arial" w:hAnsi="Arial" w:cs="Arial"/>
          <w:sz w:val="20"/>
          <w:szCs w:val="20"/>
        </w:rPr>
      </w:pPr>
      <w:r w:rsidRPr="00960C65">
        <w:rPr>
          <w:rFonts w:ascii="Arial" w:hAnsi="Arial" w:cs="Arial"/>
          <w:sz w:val="20"/>
          <w:szCs w:val="20"/>
        </w:rPr>
        <w:t xml:space="preserve">the Contractor shall implement the Change in accordance with the Implementation Plan; and </w:t>
      </w:r>
    </w:p>
    <w:p w14:paraId="5B927C71" w14:textId="41CDA334" w:rsidR="009048A3" w:rsidRPr="00960C65" w:rsidRDefault="009048A3" w:rsidP="00B27627">
      <w:pPr>
        <w:pStyle w:val="NormalWeb"/>
        <w:numPr>
          <w:ilvl w:val="0"/>
          <w:numId w:val="58"/>
        </w:numPr>
        <w:spacing w:before="120" w:beforeAutospacing="0" w:after="120" w:afterAutospacing="0"/>
        <w:ind w:hanging="731"/>
        <w:jc w:val="both"/>
        <w:rPr>
          <w:rFonts w:ascii="Arial" w:hAnsi="Arial" w:cs="Arial"/>
          <w:sz w:val="20"/>
          <w:szCs w:val="20"/>
        </w:rPr>
      </w:pPr>
      <w:r w:rsidRPr="00960C65">
        <w:rPr>
          <w:rFonts w:ascii="Arial" w:hAnsi="Arial" w:cs="Arial"/>
          <w:sz w:val="20"/>
          <w:szCs w:val="20"/>
        </w:rPr>
        <w:lastRenderedPageBreak/>
        <w:t xml:space="preserve">the Parties shall enter into any documents necessary to amend </w:t>
      </w:r>
      <w:r w:rsidRPr="00960C65">
        <w:rPr>
          <w:rFonts w:ascii="Arial" w:hAnsi="Arial"/>
          <w:sz w:val="20"/>
        </w:rPr>
        <w:t xml:space="preserve">this Agreement or any </w:t>
      </w:r>
      <w:r w:rsidRPr="00960C65">
        <w:rPr>
          <w:rFonts w:ascii="Arial" w:hAnsi="Arial" w:cs="Arial"/>
          <w:sz w:val="20"/>
          <w:szCs w:val="20"/>
        </w:rPr>
        <w:t>relevant related document which are necessary to give effect to the Change</w:t>
      </w:r>
      <w:r w:rsidR="0038379B" w:rsidRPr="00960C65">
        <w:rPr>
          <w:rFonts w:ascii="Arial" w:hAnsi="Arial" w:cs="Arial"/>
          <w:sz w:val="20"/>
          <w:szCs w:val="20"/>
        </w:rPr>
        <w:t>.</w:t>
      </w:r>
    </w:p>
    <w:p w14:paraId="1DBCF3C3" w14:textId="75EA4C8C" w:rsidR="009048A3" w:rsidRPr="00960C65" w:rsidRDefault="00F93F9E" w:rsidP="00B27627">
      <w:pPr>
        <w:pStyle w:val="SP1"/>
      </w:pPr>
      <w:bookmarkStart w:id="1103" w:name="_Toc200544448"/>
      <w:r>
        <w:t>C</w:t>
      </w:r>
      <w:r w:rsidR="009048A3" w:rsidRPr="00960C65">
        <w:t>ONTRACTOR RFC</w:t>
      </w:r>
      <w:bookmarkEnd w:id="1103"/>
    </w:p>
    <w:p w14:paraId="74E04B37" w14:textId="45FC6D28" w:rsidR="009048A3" w:rsidRPr="00960C65" w:rsidRDefault="009048A3" w:rsidP="00B27627">
      <w:pPr>
        <w:pStyle w:val="SP2"/>
      </w:pPr>
      <w:r w:rsidRPr="00960C65">
        <w:t xml:space="preserve">If the Contractor wishes to request a Change, it must serve a Contractor RFC on the </w:t>
      </w:r>
      <w:r w:rsidR="00A31F9C" w:rsidRPr="00960C65">
        <w:t>LFC</w:t>
      </w:r>
      <w:r w:rsidRPr="00960C65">
        <w:t xml:space="preserve">. </w:t>
      </w:r>
    </w:p>
    <w:p w14:paraId="5BB272D7" w14:textId="48E2BB3B" w:rsidR="009048A3" w:rsidRPr="00960C65" w:rsidRDefault="009048A3" w:rsidP="00B27627">
      <w:pPr>
        <w:pStyle w:val="SP2"/>
      </w:pPr>
      <w:r w:rsidRPr="00960C65">
        <w:t xml:space="preserve">The Contractor RFC must: </w:t>
      </w:r>
    </w:p>
    <w:p w14:paraId="67EC97AA" w14:textId="0CD8CBBB"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(a)</w:t>
      </w:r>
      <w:r w:rsidRPr="00960C65">
        <w:rPr>
          <w:rFonts w:ascii="Arial" w:hAnsi="Arial" w:cs="Arial"/>
          <w:sz w:val="20"/>
          <w:szCs w:val="20"/>
        </w:rPr>
        <w:tab/>
        <w:t xml:space="preserve">set out the proposed Change in sufficient detail to enable the </w:t>
      </w:r>
      <w:r w:rsidR="00A31F9C" w:rsidRPr="00960C65">
        <w:rPr>
          <w:rFonts w:ascii="Arial" w:hAnsi="Arial" w:cs="Arial"/>
          <w:sz w:val="20"/>
          <w:szCs w:val="20"/>
        </w:rPr>
        <w:t>LFC</w:t>
      </w:r>
      <w:r w:rsidRPr="00960C65">
        <w:rPr>
          <w:rFonts w:ascii="Arial" w:hAnsi="Arial" w:cs="Arial"/>
          <w:sz w:val="20"/>
          <w:szCs w:val="20"/>
        </w:rPr>
        <w:t xml:space="preserve"> to evaluate it in full; </w:t>
      </w:r>
    </w:p>
    <w:p w14:paraId="7A8354BB" w14:textId="148D4A3F"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(b)</w:t>
      </w:r>
      <w:r w:rsidRPr="00960C65">
        <w:rPr>
          <w:rFonts w:ascii="Arial" w:hAnsi="Arial" w:cs="Arial"/>
          <w:sz w:val="20"/>
          <w:szCs w:val="20"/>
        </w:rPr>
        <w:tab/>
        <w:t xml:space="preserve">specify the Contractor’s reasons for proposing the change in the </w:t>
      </w:r>
      <w:r w:rsidR="00575C7D" w:rsidRPr="00960C65">
        <w:rPr>
          <w:rFonts w:ascii="Arial" w:hAnsi="Arial" w:cs="Arial"/>
          <w:sz w:val="20"/>
          <w:szCs w:val="20"/>
        </w:rPr>
        <w:t>Service</w:t>
      </w:r>
      <w:r w:rsidR="00522373">
        <w:rPr>
          <w:rFonts w:ascii="Arial" w:hAnsi="Arial" w:cs="Arial"/>
          <w:sz w:val="20"/>
          <w:szCs w:val="20"/>
        </w:rPr>
        <w:t>s</w:t>
      </w:r>
      <w:r w:rsidRPr="00960C65">
        <w:rPr>
          <w:rFonts w:ascii="Arial" w:hAnsi="Arial" w:cs="Arial"/>
          <w:sz w:val="20"/>
          <w:szCs w:val="20"/>
        </w:rPr>
        <w:t xml:space="preserve">; </w:t>
      </w:r>
    </w:p>
    <w:p w14:paraId="1B56936E" w14:textId="77777777"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(c)</w:t>
      </w:r>
      <w:r w:rsidRPr="00960C65">
        <w:rPr>
          <w:rFonts w:ascii="Arial" w:hAnsi="Arial" w:cs="Arial"/>
          <w:sz w:val="20"/>
          <w:szCs w:val="20"/>
        </w:rPr>
        <w:tab/>
        <w:t xml:space="preserve">include an Impact Assessment, an Implementation Plan and a Financial Proposal; </w:t>
      </w:r>
    </w:p>
    <w:p w14:paraId="6362A26C" w14:textId="1B5D7DE0"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(d)</w:t>
      </w:r>
      <w:r w:rsidRPr="00960C65">
        <w:rPr>
          <w:rFonts w:ascii="Arial" w:hAnsi="Arial" w:cs="Arial"/>
          <w:sz w:val="20"/>
          <w:szCs w:val="20"/>
        </w:rPr>
        <w:tab/>
        <w:t xml:space="preserve">indicate if there are any dates by which a decision by the </w:t>
      </w:r>
      <w:r w:rsidR="00A31F9C" w:rsidRPr="00960C65">
        <w:rPr>
          <w:rFonts w:ascii="Arial" w:hAnsi="Arial" w:cs="Arial"/>
          <w:sz w:val="20"/>
          <w:szCs w:val="20"/>
        </w:rPr>
        <w:t>LFC</w:t>
      </w:r>
      <w:r w:rsidRPr="00960C65">
        <w:rPr>
          <w:rFonts w:ascii="Arial" w:hAnsi="Arial" w:cs="Arial"/>
          <w:sz w:val="20"/>
          <w:szCs w:val="20"/>
        </w:rPr>
        <w:t xml:space="preserve"> is critical. </w:t>
      </w:r>
    </w:p>
    <w:p w14:paraId="59FE03AA" w14:textId="2F97D09E" w:rsidR="009048A3" w:rsidRPr="00960C65" w:rsidRDefault="009048A3" w:rsidP="00B27627">
      <w:pPr>
        <w:pStyle w:val="SP2"/>
      </w:pPr>
      <w:r w:rsidRPr="00960C65">
        <w:t xml:space="preserve">The </w:t>
      </w:r>
      <w:r w:rsidR="00A31F9C" w:rsidRPr="00960C65">
        <w:t>LFC</w:t>
      </w:r>
      <w:r w:rsidRPr="00960C65">
        <w:t xml:space="preserve"> shall evaluate the Contractor’s proposed change in the</w:t>
      </w:r>
      <w:r w:rsidR="00575C7D" w:rsidRPr="00960C65">
        <w:t xml:space="preserve"> Service</w:t>
      </w:r>
      <w:r w:rsidRPr="00960C65">
        <w:t xml:space="preserve"> in good faith, taking into account all relevant issues, including whether: </w:t>
      </w:r>
    </w:p>
    <w:p w14:paraId="00DF8952"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(a)</w:t>
      </w:r>
      <w:r w:rsidRPr="00960C65">
        <w:rPr>
          <w:rFonts w:ascii="Arial" w:hAnsi="Arial" w:cs="Arial"/>
          <w:sz w:val="20"/>
          <w:szCs w:val="20"/>
        </w:rPr>
        <w:tab/>
        <w:t xml:space="preserve">there would be a change to the financial arrangements; </w:t>
      </w:r>
    </w:p>
    <w:p w14:paraId="1AA3CC3C" w14:textId="388B04DA"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(b)</w:t>
      </w:r>
      <w:r w:rsidRPr="00960C65">
        <w:rPr>
          <w:rFonts w:ascii="Arial" w:hAnsi="Arial" w:cs="Arial"/>
          <w:sz w:val="20"/>
          <w:szCs w:val="20"/>
        </w:rPr>
        <w:tab/>
        <w:t xml:space="preserve">the Change affects the quality of the </w:t>
      </w:r>
      <w:r w:rsidR="00575C7D" w:rsidRPr="00960C65">
        <w:rPr>
          <w:rFonts w:ascii="Arial" w:hAnsi="Arial" w:cs="Arial"/>
          <w:sz w:val="20"/>
          <w:szCs w:val="20"/>
        </w:rPr>
        <w:t>Service</w:t>
      </w:r>
      <w:r w:rsidRPr="00960C65">
        <w:rPr>
          <w:rFonts w:ascii="Arial" w:hAnsi="Arial" w:cs="Arial"/>
          <w:sz w:val="20"/>
          <w:szCs w:val="20"/>
        </w:rPr>
        <w:t xml:space="preserve"> or the likelihood of successful delivery of the </w:t>
      </w:r>
      <w:r w:rsidR="00575C7D" w:rsidRPr="00960C65">
        <w:rPr>
          <w:rFonts w:ascii="Arial" w:hAnsi="Arial" w:cs="Arial"/>
          <w:sz w:val="20"/>
          <w:szCs w:val="20"/>
        </w:rPr>
        <w:t>Service</w:t>
      </w:r>
      <w:r w:rsidR="00522373">
        <w:rPr>
          <w:rFonts w:ascii="Arial" w:hAnsi="Arial" w:cs="Arial"/>
          <w:sz w:val="20"/>
          <w:szCs w:val="20"/>
        </w:rPr>
        <w:t>s</w:t>
      </w:r>
      <w:r w:rsidRPr="00960C65">
        <w:rPr>
          <w:rFonts w:ascii="Arial" w:hAnsi="Arial" w:cs="Arial"/>
          <w:sz w:val="20"/>
          <w:szCs w:val="20"/>
        </w:rPr>
        <w:t xml:space="preserve">; </w:t>
      </w:r>
    </w:p>
    <w:p w14:paraId="18DECB2E" w14:textId="3AD371BA"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(c)</w:t>
      </w:r>
      <w:r w:rsidRPr="00960C65">
        <w:rPr>
          <w:rFonts w:ascii="Arial" w:hAnsi="Arial" w:cs="Arial"/>
          <w:sz w:val="20"/>
          <w:szCs w:val="20"/>
        </w:rPr>
        <w:tab/>
        <w:t xml:space="preserve">the Change will interfere with the relationship of the </w:t>
      </w:r>
      <w:r w:rsidR="00A31F9C" w:rsidRPr="00960C65">
        <w:rPr>
          <w:rFonts w:ascii="Arial" w:hAnsi="Arial" w:cs="Arial"/>
          <w:sz w:val="20"/>
          <w:szCs w:val="20"/>
        </w:rPr>
        <w:t>LFC</w:t>
      </w:r>
      <w:r w:rsidRPr="00960C65">
        <w:rPr>
          <w:rFonts w:ascii="Arial" w:hAnsi="Arial" w:cs="Arial"/>
          <w:sz w:val="20"/>
          <w:szCs w:val="20"/>
        </w:rPr>
        <w:t xml:space="preserve"> or the Contractor with third parties; </w:t>
      </w:r>
    </w:p>
    <w:p w14:paraId="3625573A" w14:textId="1877C983"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(d)</w:t>
      </w:r>
      <w:r w:rsidRPr="00960C65">
        <w:rPr>
          <w:rFonts w:ascii="Arial" w:hAnsi="Arial" w:cs="Arial"/>
          <w:sz w:val="20"/>
          <w:szCs w:val="20"/>
        </w:rPr>
        <w:tab/>
        <w:t xml:space="preserve">the financial strength of the Contractor is insufficient to perform the changed </w:t>
      </w:r>
      <w:r w:rsidR="00575C7D" w:rsidRPr="00960C65">
        <w:rPr>
          <w:rFonts w:ascii="Arial" w:hAnsi="Arial" w:cs="Arial"/>
          <w:sz w:val="20"/>
          <w:szCs w:val="20"/>
        </w:rPr>
        <w:t>Service</w:t>
      </w:r>
      <w:r w:rsidR="00522373">
        <w:rPr>
          <w:rFonts w:ascii="Arial" w:hAnsi="Arial" w:cs="Arial"/>
          <w:sz w:val="20"/>
          <w:szCs w:val="20"/>
        </w:rPr>
        <w:t>s</w:t>
      </w:r>
      <w:r w:rsidRPr="00960C65">
        <w:rPr>
          <w:rFonts w:ascii="Arial" w:hAnsi="Arial" w:cs="Arial"/>
          <w:sz w:val="20"/>
          <w:szCs w:val="20"/>
        </w:rPr>
        <w:t xml:space="preserve">; </w:t>
      </w:r>
    </w:p>
    <w:p w14:paraId="51900E0B" w14:textId="543F2E12"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(e)</w:t>
      </w:r>
      <w:r w:rsidRPr="00960C65">
        <w:rPr>
          <w:rFonts w:ascii="Arial" w:hAnsi="Arial" w:cs="Arial"/>
          <w:sz w:val="20"/>
          <w:szCs w:val="20"/>
        </w:rPr>
        <w:tab/>
        <w:t xml:space="preserve">the Change materially affects the risks or costs to which the </w:t>
      </w:r>
      <w:r w:rsidR="00A31F9C" w:rsidRPr="00960C65">
        <w:rPr>
          <w:rFonts w:ascii="Arial" w:hAnsi="Arial" w:cs="Arial"/>
          <w:sz w:val="20"/>
          <w:szCs w:val="20"/>
        </w:rPr>
        <w:t>LFC</w:t>
      </w:r>
      <w:r w:rsidRPr="00960C65">
        <w:rPr>
          <w:rFonts w:ascii="Arial" w:hAnsi="Arial" w:cs="Arial"/>
          <w:sz w:val="20"/>
          <w:szCs w:val="20"/>
        </w:rPr>
        <w:t xml:space="preserve"> are exposed; or</w:t>
      </w:r>
    </w:p>
    <w:p w14:paraId="1E77A68C" w14:textId="2CE08EAD"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(f)</w:t>
      </w:r>
      <w:r w:rsidRPr="00960C65">
        <w:rPr>
          <w:rFonts w:ascii="Arial" w:hAnsi="Arial" w:cs="Arial"/>
          <w:sz w:val="20"/>
          <w:szCs w:val="20"/>
        </w:rPr>
        <w:tab/>
        <w:t xml:space="preserve">the Change would, if implemented, result in a change in the nature of the </w:t>
      </w:r>
      <w:r w:rsidR="00575C7D" w:rsidRPr="00960C65">
        <w:rPr>
          <w:rFonts w:ascii="Arial" w:hAnsi="Arial" w:cs="Arial"/>
          <w:sz w:val="20"/>
          <w:szCs w:val="20"/>
        </w:rPr>
        <w:t>Service</w:t>
      </w:r>
      <w:r w:rsidR="00522373">
        <w:rPr>
          <w:rFonts w:ascii="Arial" w:hAnsi="Arial" w:cs="Arial"/>
          <w:sz w:val="20"/>
          <w:szCs w:val="20"/>
        </w:rPr>
        <w:t>s</w:t>
      </w:r>
      <w:r w:rsidRPr="00960C65">
        <w:rPr>
          <w:rFonts w:ascii="Arial" w:hAnsi="Arial" w:cs="Arial"/>
          <w:sz w:val="20"/>
          <w:szCs w:val="20"/>
        </w:rPr>
        <w:t xml:space="preserve">. </w:t>
      </w:r>
    </w:p>
    <w:p w14:paraId="6F3D0792" w14:textId="29BB6EA5" w:rsidR="009048A3" w:rsidRPr="00960C65" w:rsidRDefault="009048A3" w:rsidP="00B27627">
      <w:pPr>
        <w:pStyle w:val="SP2"/>
      </w:pPr>
      <w:r w:rsidRPr="00960C65">
        <w:t xml:space="preserve">As soon as practicable after receiving the Contractor RFC, the Parties shall meet and discuss the matter referred to in it. During their discussions the </w:t>
      </w:r>
      <w:r w:rsidR="00A31F9C" w:rsidRPr="00960C65">
        <w:t>LFC</w:t>
      </w:r>
      <w:r w:rsidRPr="00960C65">
        <w:t xml:space="preserve"> may propose modifications or accept or reject the Contractor RFC. </w:t>
      </w:r>
    </w:p>
    <w:p w14:paraId="13586D85" w14:textId="21C1B05D" w:rsidR="009048A3" w:rsidRPr="00960C65" w:rsidRDefault="009048A3" w:rsidP="00B27627">
      <w:pPr>
        <w:pStyle w:val="SP2"/>
      </w:pPr>
      <w:r w:rsidRPr="00960C65">
        <w:t xml:space="preserve">If the </w:t>
      </w:r>
      <w:r w:rsidR="00A31F9C" w:rsidRPr="00960C65">
        <w:t>LFC</w:t>
      </w:r>
      <w:r w:rsidRPr="00960C65">
        <w:t xml:space="preserve"> accepts the Contractor RFC (with or without modification), the </w:t>
      </w:r>
      <w:r w:rsidR="00A31F9C" w:rsidRPr="00960C65">
        <w:t>LFC</w:t>
      </w:r>
      <w:r w:rsidRPr="00960C65">
        <w:t xml:space="preserve"> shall issue a CCN.</w:t>
      </w:r>
    </w:p>
    <w:p w14:paraId="426E35FF" w14:textId="237FCF81" w:rsidR="009048A3" w:rsidRPr="00C00885" w:rsidRDefault="009048A3" w:rsidP="00B27627">
      <w:pPr>
        <w:pStyle w:val="SP2"/>
      </w:pPr>
      <w:r w:rsidRPr="00960C65">
        <w:t xml:space="preserve">In the event that the </w:t>
      </w:r>
      <w:r w:rsidR="00A31F9C" w:rsidRPr="00960C65">
        <w:t>LFC</w:t>
      </w:r>
      <w:r w:rsidRPr="00960C65">
        <w:t xml:space="preserve"> issues a CCN then:</w:t>
      </w:r>
    </w:p>
    <w:p w14:paraId="191A57B3" w14:textId="4042C33F"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CF6760">
        <w:rPr>
          <w:rFonts w:ascii="Arial" w:hAnsi="Arial" w:cs="Arial"/>
          <w:sz w:val="20"/>
          <w:szCs w:val="20"/>
        </w:rPr>
        <w:t>(a)</w:t>
      </w:r>
      <w:r w:rsidRPr="00CF6760">
        <w:rPr>
          <w:rFonts w:ascii="Arial" w:hAnsi="Arial" w:cs="Arial"/>
          <w:sz w:val="20"/>
          <w:szCs w:val="20"/>
        </w:rPr>
        <w:tab/>
      </w:r>
      <w:r w:rsidRPr="00960C65">
        <w:rPr>
          <w:rFonts w:ascii="Arial" w:hAnsi="Arial" w:cs="Arial"/>
          <w:sz w:val="20"/>
          <w:szCs w:val="20"/>
        </w:rPr>
        <w:t>the Contractor shall implement the Change in accordance with the Implementation Plan</w:t>
      </w:r>
      <w:r w:rsidR="0038379B" w:rsidRPr="00960C65">
        <w:rPr>
          <w:rFonts w:ascii="Arial" w:hAnsi="Arial" w:cs="Arial"/>
          <w:sz w:val="20"/>
          <w:szCs w:val="20"/>
        </w:rPr>
        <w:t>; and</w:t>
      </w:r>
      <w:r w:rsidRPr="00960C65">
        <w:rPr>
          <w:rFonts w:ascii="Arial" w:hAnsi="Arial" w:cs="Arial"/>
          <w:sz w:val="20"/>
          <w:szCs w:val="20"/>
        </w:rPr>
        <w:t xml:space="preserve"> </w:t>
      </w:r>
    </w:p>
    <w:p w14:paraId="22A31C43" w14:textId="77777777"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(b)</w:t>
      </w:r>
      <w:r w:rsidRPr="00960C65">
        <w:rPr>
          <w:rFonts w:ascii="Arial" w:hAnsi="Arial" w:cs="Arial"/>
          <w:sz w:val="20"/>
          <w:szCs w:val="20"/>
        </w:rPr>
        <w:tab/>
        <w:t xml:space="preserve">the Parties shall enter into any documents necessary to amend this Agreement or any relevant related document which are necessary to give effect to the Change. </w:t>
      </w:r>
    </w:p>
    <w:p w14:paraId="667FEC96" w14:textId="230F981D" w:rsidR="009048A3" w:rsidRPr="00960C65" w:rsidRDefault="009048A3" w:rsidP="00B27627">
      <w:pPr>
        <w:pStyle w:val="SP2"/>
      </w:pPr>
      <w:r w:rsidRPr="00960C65">
        <w:t xml:space="preserve">If the </w:t>
      </w:r>
      <w:r w:rsidR="00A31F9C" w:rsidRPr="00960C65">
        <w:t>LFC</w:t>
      </w:r>
      <w:r w:rsidRPr="00960C65">
        <w:t xml:space="preserve"> rejects the C</w:t>
      </w:r>
      <w:r w:rsidRPr="0094373A">
        <w:t xml:space="preserve">ontractor RFC, it shall advise the Contractor of the criteria set out in the above </w:t>
      </w:r>
      <w:r w:rsidR="00F04333" w:rsidRPr="0094373A">
        <w:t>Paragraph</w:t>
      </w:r>
      <w:r w:rsidRPr="0094373A">
        <w:t xml:space="preserve"> 5.3 up</w:t>
      </w:r>
      <w:r w:rsidRPr="00960C65">
        <w:t xml:space="preserve">on which its decision for such a rejection is based. </w:t>
      </w:r>
    </w:p>
    <w:p w14:paraId="54A423D0" w14:textId="1FF75C12" w:rsidR="009048A3" w:rsidRPr="00960C65" w:rsidRDefault="009048A3" w:rsidP="00B27627">
      <w:pPr>
        <w:pStyle w:val="SP1"/>
      </w:pPr>
      <w:bookmarkStart w:id="1104" w:name="_Toc200544449"/>
      <w:r w:rsidRPr="00960C65">
        <w:t>CONTENT OF DOCUMENTS</w:t>
      </w:r>
      <w:bookmarkEnd w:id="1104"/>
    </w:p>
    <w:p w14:paraId="37FEBCED" w14:textId="77777777" w:rsidR="009048A3" w:rsidRPr="00D92B3D" w:rsidRDefault="009048A3" w:rsidP="00522373">
      <w:pPr>
        <w:pStyle w:val="NormalWeb"/>
        <w:spacing w:before="120" w:beforeAutospacing="0" w:after="120" w:afterAutospacing="0"/>
        <w:jc w:val="both"/>
        <w:rPr>
          <w:rFonts w:ascii="Arial" w:hAnsi="Arial" w:cs="Arial"/>
          <w:b/>
          <w:bCs/>
          <w:sz w:val="20"/>
          <w:szCs w:val="20"/>
        </w:rPr>
      </w:pPr>
      <w:r w:rsidRPr="00D92B3D">
        <w:rPr>
          <w:rFonts w:ascii="Arial" w:hAnsi="Arial" w:cs="Arial"/>
          <w:b/>
          <w:bCs/>
          <w:sz w:val="20"/>
          <w:szCs w:val="20"/>
        </w:rPr>
        <w:t>Change Response</w:t>
      </w:r>
    </w:p>
    <w:p w14:paraId="42A2AC2F" w14:textId="4955490A" w:rsidR="009048A3" w:rsidRPr="00960C65" w:rsidRDefault="009048A3" w:rsidP="00B27627">
      <w:pPr>
        <w:pStyle w:val="SP2"/>
      </w:pPr>
      <w:r w:rsidRPr="00960C65">
        <w:t>The Change Response shall consist of:</w:t>
      </w:r>
    </w:p>
    <w:p w14:paraId="75B469FA"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(a)</w:t>
      </w:r>
      <w:r w:rsidRPr="00960C65">
        <w:rPr>
          <w:rFonts w:ascii="Arial" w:hAnsi="Arial" w:cs="Arial"/>
          <w:sz w:val="20"/>
          <w:szCs w:val="20"/>
        </w:rPr>
        <w:tab/>
        <w:t>the Impact Assessment;</w:t>
      </w:r>
    </w:p>
    <w:p w14:paraId="25529308"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(b)</w:t>
      </w:r>
      <w:r w:rsidRPr="00960C65">
        <w:rPr>
          <w:rFonts w:ascii="Arial" w:hAnsi="Arial" w:cs="Arial"/>
          <w:sz w:val="20"/>
          <w:szCs w:val="20"/>
        </w:rPr>
        <w:tab/>
        <w:t>the Implementation Plan; and</w:t>
      </w:r>
    </w:p>
    <w:p w14:paraId="6BDF7371"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(c)</w:t>
      </w:r>
      <w:r w:rsidRPr="00960C65">
        <w:rPr>
          <w:rFonts w:ascii="Arial" w:hAnsi="Arial" w:cs="Arial"/>
          <w:sz w:val="20"/>
          <w:szCs w:val="20"/>
        </w:rPr>
        <w:tab/>
        <w:t>the Financial Estimate.</w:t>
      </w:r>
    </w:p>
    <w:p w14:paraId="765CB893" w14:textId="77777777" w:rsidR="009048A3" w:rsidRPr="00D92B3D" w:rsidRDefault="009048A3" w:rsidP="00522373">
      <w:pPr>
        <w:pStyle w:val="NormalWeb"/>
        <w:spacing w:before="120" w:beforeAutospacing="0" w:after="120" w:afterAutospacing="0"/>
        <w:jc w:val="both"/>
        <w:rPr>
          <w:rFonts w:ascii="Arial" w:hAnsi="Arial" w:cs="Arial"/>
          <w:b/>
          <w:bCs/>
          <w:sz w:val="20"/>
          <w:szCs w:val="20"/>
        </w:rPr>
      </w:pPr>
      <w:r w:rsidRPr="00D92B3D">
        <w:rPr>
          <w:rFonts w:ascii="Arial" w:hAnsi="Arial" w:cs="Arial"/>
          <w:b/>
          <w:bCs/>
          <w:sz w:val="20"/>
          <w:szCs w:val="20"/>
        </w:rPr>
        <w:t>Impact Assessment</w:t>
      </w:r>
    </w:p>
    <w:p w14:paraId="5E21C96D" w14:textId="59239EA6" w:rsidR="009048A3" w:rsidRPr="00960C65" w:rsidRDefault="009048A3" w:rsidP="00B27627">
      <w:pPr>
        <w:pStyle w:val="SP2"/>
      </w:pPr>
      <w:r w:rsidRPr="00960C65">
        <w:t>The Impact Assessment shall include details of:</w:t>
      </w:r>
    </w:p>
    <w:p w14:paraId="51393556" w14:textId="32D8B7E1"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(a)</w:t>
      </w:r>
      <w:r w:rsidRPr="00960C65">
        <w:rPr>
          <w:rFonts w:ascii="Arial" w:hAnsi="Arial" w:cs="Arial"/>
          <w:sz w:val="20"/>
          <w:szCs w:val="20"/>
        </w:rPr>
        <w:tab/>
        <w:t xml:space="preserve">any impact on the provision of the </w:t>
      </w:r>
      <w:r w:rsidR="00575C7D" w:rsidRPr="00960C65">
        <w:rPr>
          <w:rFonts w:ascii="Arial" w:hAnsi="Arial" w:cs="Arial"/>
          <w:sz w:val="20"/>
          <w:szCs w:val="20"/>
        </w:rPr>
        <w:t>Service</w:t>
      </w:r>
      <w:r w:rsidR="00522373">
        <w:rPr>
          <w:rFonts w:ascii="Arial" w:hAnsi="Arial" w:cs="Arial"/>
          <w:sz w:val="20"/>
          <w:szCs w:val="20"/>
        </w:rPr>
        <w:t>s</w:t>
      </w:r>
      <w:r w:rsidRPr="00960C65">
        <w:rPr>
          <w:rFonts w:ascii="Arial" w:hAnsi="Arial" w:cs="Arial"/>
          <w:sz w:val="20"/>
          <w:szCs w:val="20"/>
        </w:rPr>
        <w:t>;</w:t>
      </w:r>
    </w:p>
    <w:p w14:paraId="1ABFFCCF" w14:textId="7C87EADD" w:rsidR="009048A3" w:rsidRPr="00960C65" w:rsidRDefault="009048A3" w:rsidP="00522373">
      <w:pPr>
        <w:pStyle w:val="NormalWeb"/>
        <w:spacing w:before="120" w:beforeAutospacing="0" w:after="120" w:afterAutospacing="0"/>
        <w:ind w:left="1440" w:hanging="720"/>
        <w:jc w:val="both"/>
        <w:rPr>
          <w:rFonts w:ascii="Arial" w:hAnsi="Arial"/>
          <w:sz w:val="20"/>
        </w:rPr>
      </w:pPr>
      <w:r w:rsidRPr="00960C65">
        <w:rPr>
          <w:rFonts w:ascii="Arial" w:hAnsi="Arial" w:cs="Arial"/>
          <w:sz w:val="20"/>
          <w:szCs w:val="20"/>
        </w:rPr>
        <w:t>(b)</w:t>
      </w:r>
      <w:r w:rsidRPr="00960C65">
        <w:rPr>
          <w:rFonts w:ascii="Arial" w:hAnsi="Arial" w:cs="Arial"/>
          <w:sz w:val="20"/>
          <w:szCs w:val="20"/>
        </w:rPr>
        <w:tab/>
        <w:t>any impact on the Contractor’s ability to meet its obligations</w:t>
      </w:r>
      <w:r w:rsidRPr="00960C65">
        <w:rPr>
          <w:rFonts w:ascii="Arial" w:hAnsi="Arial"/>
          <w:sz w:val="20"/>
        </w:rPr>
        <w:t xml:space="preserve"> under this</w:t>
      </w:r>
      <w:r w:rsidR="00943514">
        <w:rPr>
          <w:rFonts w:ascii="Arial" w:hAnsi="Arial"/>
          <w:sz w:val="20"/>
        </w:rPr>
        <w:t xml:space="preserve"> </w:t>
      </w:r>
      <w:r w:rsidRPr="00960C65">
        <w:rPr>
          <w:rFonts w:ascii="Arial" w:hAnsi="Arial"/>
          <w:sz w:val="20"/>
        </w:rPr>
        <w:t>Agreement</w:t>
      </w:r>
      <w:r w:rsidRPr="00960C65">
        <w:rPr>
          <w:rFonts w:ascii="Arial" w:hAnsi="Arial" w:cs="Arial"/>
          <w:sz w:val="20"/>
          <w:szCs w:val="20"/>
        </w:rPr>
        <w:t>;</w:t>
      </w:r>
    </w:p>
    <w:p w14:paraId="52525F80" w14:textId="77777777"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(c)</w:t>
      </w:r>
      <w:r w:rsidRPr="00960C65">
        <w:rPr>
          <w:rFonts w:ascii="Arial" w:hAnsi="Arial" w:cs="Arial"/>
          <w:sz w:val="20"/>
          <w:szCs w:val="20"/>
        </w:rPr>
        <w:tab/>
        <w:t>any amendment required to this Agreement and/or any related document as a result of the Change;</w:t>
      </w:r>
    </w:p>
    <w:p w14:paraId="3D268439"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(d)</w:t>
      </w:r>
      <w:r w:rsidRPr="00960C65">
        <w:rPr>
          <w:rFonts w:ascii="Arial" w:hAnsi="Arial" w:cs="Arial"/>
          <w:sz w:val="20"/>
          <w:szCs w:val="20"/>
        </w:rPr>
        <w:tab/>
        <w:t>details (where known) of the potential impact on any third parties;</w:t>
      </w:r>
    </w:p>
    <w:p w14:paraId="09AB4691" w14:textId="77777777"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(e)</w:t>
      </w:r>
      <w:r w:rsidRPr="00960C65">
        <w:rPr>
          <w:rFonts w:ascii="Arial" w:hAnsi="Arial" w:cs="Arial"/>
          <w:sz w:val="20"/>
          <w:szCs w:val="20"/>
        </w:rPr>
        <w:tab/>
        <w:t>details of how the proposed Change will ensure compliance with any applicable Change in Law; and</w:t>
      </w:r>
    </w:p>
    <w:p w14:paraId="0ABEE393" w14:textId="7D21A724"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lastRenderedPageBreak/>
        <w:t>(f)</w:t>
      </w:r>
      <w:r w:rsidRPr="00960C65">
        <w:rPr>
          <w:rFonts w:ascii="Arial" w:hAnsi="Arial" w:cs="Arial"/>
          <w:sz w:val="20"/>
          <w:szCs w:val="20"/>
        </w:rPr>
        <w:tab/>
        <w:t xml:space="preserve">such other information as the </w:t>
      </w:r>
      <w:r w:rsidR="00A31F9C" w:rsidRPr="00960C65">
        <w:rPr>
          <w:rFonts w:ascii="Arial" w:hAnsi="Arial" w:cs="Arial"/>
          <w:sz w:val="20"/>
          <w:szCs w:val="20"/>
        </w:rPr>
        <w:t>LFC</w:t>
      </w:r>
      <w:r w:rsidRPr="00960C65">
        <w:rPr>
          <w:rFonts w:ascii="Arial" w:hAnsi="Arial" w:cs="Arial"/>
          <w:sz w:val="20"/>
          <w:szCs w:val="20"/>
        </w:rPr>
        <w:t xml:space="preserve"> may reasonably request in (or in response to) </w:t>
      </w:r>
      <w:r w:rsidR="00943514" w:rsidRPr="00960C65">
        <w:rPr>
          <w:rFonts w:ascii="Arial" w:hAnsi="Arial" w:cs="Arial"/>
          <w:sz w:val="20"/>
          <w:szCs w:val="20"/>
        </w:rPr>
        <w:t>an</w:t>
      </w:r>
      <w:r w:rsidRPr="00960C65">
        <w:rPr>
          <w:rFonts w:ascii="Arial" w:hAnsi="Arial" w:cs="Arial"/>
          <w:sz w:val="20"/>
          <w:szCs w:val="20"/>
        </w:rPr>
        <w:t xml:space="preserve"> RFC.</w:t>
      </w:r>
    </w:p>
    <w:p w14:paraId="582D2909" w14:textId="77777777" w:rsidR="009048A3" w:rsidRPr="00D92B3D" w:rsidRDefault="009048A3" w:rsidP="00522373">
      <w:pPr>
        <w:pStyle w:val="NormalWeb"/>
        <w:spacing w:before="120" w:beforeAutospacing="0" w:after="120" w:afterAutospacing="0"/>
        <w:jc w:val="both"/>
        <w:rPr>
          <w:rFonts w:ascii="Arial" w:hAnsi="Arial" w:cs="Arial"/>
          <w:b/>
          <w:bCs/>
          <w:sz w:val="20"/>
          <w:szCs w:val="20"/>
        </w:rPr>
      </w:pPr>
      <w:r w:rsidRPr="00D92B3D">
        <w:rPr>
          <w:rFonts w:ascii="Arial" w:hAnsi="Arial" w:cs="Arial"/>
          <w:b/>
          <w:bCs/>
          <w:sz w:val="20"/>
          <w:szCs w:val="20"/>
        </w:rPr>
        <w:t>Implementation Plan</w:t>
      </w:r>
    </w:p>
    <w:p w14:paraId="578C25AB" w14:textId="3AD9BA07" w:rsidR="009048A3" w:rsidRPr="00960C65" w:rsidRDefault="009048A3" w:rsidP="00B27627">
      <w:pPr>
        <w:pStyle w:val="SP2"/>
      </w:pPr>
      <w:r w:rsidRPr="00960C65">
        <w:t>The Implementation Plan shall include details of:</w:t>
      </w:r>
    </w:p>
    <w:p w14:paraId="368E0470"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(a)</w:t>
      </w:r>
      <w:r w:rsidRPr="00960C65">
        <w:rPr>
          <w:rFonts w:ascii="Arial" w:hAnsi="Arial" w:cs="Arial"/>
          <w:sz w:val="20"/>
          <w:szCs w:val="20"/>
        </w:rPr>
        <w:tab/>
        <w:t xml:space="preserve">the </w:t>
      </w:r>
      <w:r w:rsidRPr="00960C65">
        <w:rPr>
          <w:rFonts w:ascii="Arial" w:hAnsi="Arial"/>
          <w:sz w:val="20"/>
        </w:rPr>
        <w:t xml:space="preserve">activities </w:t>
      </w:r>
      <w:r w:rsidRPr="00960C65">
        <w:rPr>
          <w:rFonts w:ascii="Arial" w:hAnsi="Arial" w:cs="Arial"/>
          <w:sz w:val="20"/>
          <w:szCs w:val="20"/>
        </w:rPr>
        <w:t>necessary to implement the proposed Change;</w:t>
      </w:r>
    </w:p>
    <w:p w14:paraId="014D0513"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(b)</w:t>
      </w:r>
      <w:r w:rsidRPr="00960C65">
        <w:rPr>
          <w:rFonts w:ascii="Arial" w:hAnsi="Arial" w:cs="Arial"/>
          <w:sz w:val="20"/>
          <w:szCs w:val="20"/>
        </w:rPr>
        <w:tab/>
        <w:t>appropriate allocations of responsibility;</w:t>
      </w:r>
    </w:p>
    <w:p w14:paraId="02C848DA"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(c)</w:t>
      </w:r>
      <w:r w:rsidRPr="00960C65">
        <w:rPr>
          <w:rFonts w:ascii="Arial" w:hAnsi="Arial" w:cs="Arial"/>
          <w:sz w:val="20"/>
          <w:szCs w:val="20"/>
        </w:rPr>
        <w:tab/>
        <w:t xml:space="preserve">project plan including timelines and key dates, milestones and deadlines; </w:t>
      </w:r>
    </w:p>
    <w:p w14:paraId="589F8758" w14:textId="77777777"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(d)</w:t>
      </w:r>
      <w:r w:rsidRPr="00960C65">
        <w:rPr>
          <w:rFonts w:ascii="Arial" w:hAnsi="Arial" w:cs="Arial"/>
          <w:sz w:val="20"/>
          <w:szCs w:val="20"/>
        </w:rPr>
        <w:tab/>
        <w:t>the activities required to address issues identified in the Impact Assessment; and</w:t>
      </w:r>
    </w:p>
    <w:p w14:paraId="7B18307D" w14:textId="77777777" w:rsidR="009048A3" w:rsidRPr="00960C65" w:rsidRDefault="009048A3" w:rsidP="00522373">
      <w:pPr>
        <w:pStyle w:val="NormalWeb"/>
        <w:spacing w:before="120" w:beforeAutospacing="0" w:after="120" w:afterAutospacing="0"/>
        <w:ind w:firstLine="720"/>
        <w:jc w:val="both"/>
        <w:rPr>
          <w:rFonts w:ascii="Arial" w:hAnsi="Arial" w:cs="Arial"/>
          <w:sz w:val="20"/>
          <w:szCs w:val="20"/>
        </w:rPr>
      </w:pPr>
      <w:r w:rsidRPr="00960C65">
        <w:rPr>
          <w:rFonts w:ascii="Arial" w:hAnsi="Arial" w:cs="Arial"/>
          <w:sz w:val="20"/>
          <w:szCs w:val="20"/>
        </w:rPr>
        <w:t>(e)</w:t>
      </w:r>
      <w:r w:rsidRPr="00960C65">
        <w:rPr>
          <w:rFonts w:ascii="Arial" w:hAnsi="Arial" w:cs="Arial"/>
          <w:sz w:val="20"/>
          <w:szCs w:val="20"/>
        </w:rPr>
        <w:tab/>
        <w:t>the activities required to implement the Financial Proposal.</w:t>
      </w:r>
    </w:p>
    <w:p w14:paraId="6A09241E" w14:textId="77777777" w:rsidR="009048A3" w:rsidRPr="00D92B3D" w:rsidRDefault="009048A3" w:rsidP="00522373">
      <w:pPr>
        <w:pStyle w:val="NormalWeb"/>
        <w:spacing w:before="120" w:beforeAutospacing="0" w:after="120" w:afterAutospacing="0"/>
        <w:jc w:val="both"/>
        <w:rPr>
          <w:rFonts w:ascii="Arial" w:hAnsi="Arial" w:cs="Arial"/>
          <w:b/>
          <w:bCs/>
          <w:sz w:val="20"/>
          <w:szCs w:val="20"/>
        </w:rPr>
      </w:pPr>
      <w:r w:rsidRPr="00D92B3D">
        <w:rPr>
          <w:rFonts w:ascii="Arial" w:hAnsi="Arial" w:cs="Arial"/>
          <w:b/>
          <w:bCs/>
          <w:sz w:val="20"/>
          <w:szCs w:val="20"/>
        </w:rPr>
        <w:t>Financial Proposal</w:t>
      </w:r>
    </w:p>
    <w:p w14:paraId="7BBB84B6" w14:textId="73578D91" w:rsidR="009048A3" w:rsidRPr="00960C65" w:rsidRDefault="009048A3" w:rsidP="00B27627">
      <w:pPr>
        <w:pStyle w:val="SP2"/>
      </w:pPr>
      <w:r w:rsidRPr="00960C65">
        <w:t>The Financial Proposal shall include details of:</w:t>
      </w:r>
    </w:p>
    <w:p w14:paraId="63DF36F2" w14:textId="77777777"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(a)</w:t>
      </w:r>
      <w:r w:rsidRPr="00960C65">
        <w:rPr>
          <w:rFonts w:ascii="Arial" w:hAnsi="Arial" w:cs="Arial"/>
          <w:sz w:val="20"/>
          <w:szCs w:val="20"/>
        </w:rPr>
        <w:tab/>
        <w:t>the estimated capital expenditure (if any), including any capital replacement costs, arising from or required to implement the Change;</w:t>
      </w:r>
    </w:p>
    <w:p w14:paraId="054BD36F" w14:textId="59E3523C" w:rsidR="009048A3" w:rsidRPr="00960C65"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(b)</w:t>
      </w:r>
      <w:r w:rsidRPr="00960C65">
        <w:rPr>
          <w:rFonts w:ascii="Arial" w:hAnsi="Arial" w:cs="Arial"/>
          <w:sz w:val="20"/>
          <w:szCs w:val="20"/>
        </w:rPr>
        <w:tab/>
        <w:t xml:space="preserve">the estimated increase in operating expenditure </w:t>
      </w:r>
      <w:r w:rsidRPr="00960C65">
        <w:rPr>
          <w:rFonts w:ascii="Arial" w:hAnsi="Arial"/>
          <w:sz w:val="20"/>
        </w:rPr>
        <w:t xml:space="preserve">relating to the </w:t>
      </w:r>
      <w:r w:rsidRPr="00960C65">
        <w:rPr>
          <w:rFonts w:ascii="Arial" w:hAnsi="Arial" w:cs="Arial"/>
          <w:sz w:val="20"/>
          <w:szCs w:val="20"/>
        </w:rPr>
        <w:t>provision of the</w:t>
      </w:r>
      <w:r w:rsidR="00575C7D" w:rsidRPr="00960C65">
        <w:rPr>
          <w:rFonts w:ascii="Arial" w:hAnsi="Arial" w:cs="Arial"/>
          <w:sz w:val="20"/>
          <w:szCs w:val="20"/>
        </w:rPr>
        <w:t xml:space="preserve"> Service</w:t>
      </w:r>
      <w:r w:rsidRPr="00960C65">
        <w:rPr>
          <w:rFonts w:ascii="Arial" w:hAnsi="Arial" w:cs="Arial"/>
          <w:sz w:val="20"/>
          <w:szCs w:val="20"/>
        </w:rPr>
        <w:t>, with an analysis showing the costs of staff, consumables, sub-contracted and bought-in services, after the Change is implemented;</w:t>
      </w:r>
    </w:p>
    <w:p w14:paraId="48FB03EB" w14:textId="30A37567" w:rsidR="009048A3" w:rsidRPr="00960C65" w:rsidRDefault="009048A3" w:rsidP="00522373">
      <w:pPr>
        <w:pStyle w:val="NormalWeb"/>
        <w:spacing w:before="120" w:beforeAutospacing="0" w:after="120" w:afterAutospacing="0"/>
        <w:ind w:left="1418" w:hanging="698"/>
        <w:jc w:val="both"/>
        <w:rPr>
          <w:rFonts w:ascii="Arial" w:hAnsi="Arial" w:cs="Arial"/>
          <w:sz w:val="20"/>
          <w:szCs w:val="20"/>
        </w:rPr>
      </w:pPr>
      <w:r w:rsidRPr="00960C65">
        <w:rPr>
          <w:rFonts w:ascii="Arial" w:hAnsi="Arial" w:cs="Arial"/>
          <w:sz w:val="20"/>
          <w:szCs w:val="20"/>
        </w:rPr>
        <w:t>(c)</w:t>
      </w:r>
      <w:r w:rsidRPr="00960C65">
        <w:rPr>
          <w:rFonts w:ascii="Arial" w:hAnsi="Arial" w:cs="Arial"/>
          <w:sz w:val="20"/>
          <w:szCs w:val="20"/>
        </w:rPr>
        <w:tab/>
        <w:t>any interest, expenses or other third party financing costs to be incurred as a</w:t>
      </w:r>
      <w:r w:rsidR="0038379B" w:rsidRPr="00960C65">
        <w:rPr>
          <w:rFonts w:ascii="Arial" w:hAnsi="Arial" w:cs="Arial"/>
          <w:sz w:val="20"/>
          <w:szCs w:val="20"/>
        </w:rPr>
        <w:t xml:space="preserve"> </w:t>
      </w:r>
      <w:r w:rsidRPr="00960C65">
        <w:rPr>
          <w:rFonts w:ascii="Arial" w:hAnsi="Arial" w:cs="Arial"/>
          <w:sz w:val="20"/>
          <w:szCs w:val="20"/>
        </w:rPr>
        <w:t xml:space="preserve">result of </w:t>
      </w:r>
      <w:r w:rsidR="0038379B" w:rsidRPr="00960C65">
        <w:rPr>
          <w:rFonts w:ascii="Arial" w:hAnsi="Arial" w:cs="Arial"/>
          <w:sz w:val="20"/>
          <w:szCs w:val="20"/>
        </w:rPr>
        <w:t>im</w:t>
      </w:r>
      <w:r w:rsidRPr="00960C65">
        <w:rPr>
          <w:rFonts w:ascii="Arial" w:hAnsi="Arial" w:cs="Arial"/>
          <w:sz w:val="20"/>
          <w:szCs w:val="20"/>
        </w:rPr>
        <w:t>plementing the Change;</w:t>
      </w:r>
    </w:p>
    <w:p w14:paraId="60D229DB" w14:textId="16768C73" w:rsidR="009048A3" w:rsidRPr="00CF6760" w:rsidRDefault="009048A3" w:rsidP="00522373">
      <w:pPr>
        <w:pStyle w:val="NormalWeb"/>
        <w:spacing w:before="120" w:beforeAutospacing="0" w:after="120" w:afterAutospacing="0"/>
        <w:ind w:left="1440" w:hanging="720"/>
        <w:jc w:val="both"/>
        <w:rPr>
          <w:rFonts w:ascii="Arial" w:hAnsi="Arial" w:cs="Arial"/>
          <w:sz w:val="20"/>
          <w:szCs w:val="20"/>
        </w:rPr>
      </w:pPr>
      <w:r w:rsidRPr="00960C65">
        <w:rPr>
          <w:rFonts w:ascii="Arial" w:hAnsi="Arial" w:cs="Arial"/>
          <w:sz w:val="20"/>
          <w:szCs w:val="20"/>
        </w:rPr>
        <w:t>(d)</w:t>
      </w:r>
      <w:r w:rsidRPr="00960C65">
        <w:rPr>
          <w:rFonts w:ascii="Arial" w:hAnsi="Arial" w:cs="Arial"/>
          <w:sz w:val="20"/>
          <w:szCs w:val="20"/>
        </w:rPr>
        <w:tab/>
        <w:t>details of any estimated overhead recoveries and long</w:t>
      </w:r>
      <w:r w:rsidR="0038379B" w:rsidRPr="00960C65">
        <w:rPr>
          <w:rFonts w:ascii="Arial" w:hAnsi="Arial" w:cs="Arial"/>
          <w:sz w:val="20"/>
          <w:szCs w:val="20"/>
        </w:rPr>
        <w:t>-</w:t>
      </w:r>
      <w:r w:rsidRPr="00960C65">
        <w:rPr>
          <w:rFonts w:ascii="Arial" w:hAnsi="Arial" w:cs="Arial"/>
          <w:sz w:val="20"/>
          <w:szCs w:val="20"/>
        </w:rPr>
        <w:t>term cost savings that are anticipated after the Change is implemented; and</w:t>
      </w:r>
    </w:p>
    <w:p w14:paraId="799CAE71" w14:textId="3AAEC0BF" w:rsidR="009048A3" w:rsidRPr="00C00885" w:rsidRDefault="009048A3" w:rsidP="00522373">
      <w:pPr>
        <w:pStyle w:val="NormalWeb"/>
        <w:spacing w:before="120" w:beforeAutospacing="0" w:after="120" w:afterAutospacing="0"/>
        <w:ind w:left="1440" w:hanging="720"/>
        <w:jc w:val="both"/>
        <w:rPr>
          <w:rFonts w:ascii="Arial" w:hAnsi="Arial" w:cs="Arial"/>
          <w:sz w:val="20"/>
          <w:szCs w:val="20"/>
        </w:rPr>
      </w:pPr>
      <w:r w:rsidRPr="00CF6760">
        <w:rPr>
          <w:rFonts w:ascii="Arial" w:hAnsi="Arial" w:cs="Arial"/>
          <w:sz w:val="20"/>
          <w:szCs w:val="20"/>
        </w:rPr>
        <w:t>(e)</w:t>
      </w:r>
      <w:r w:rsidRPr="00CF6760">
        <w:rPr>
          <w:rFonts w:ascii="Arial" w:hAnsi="Arial" w:cs="Arial"/>
          <w:sz w:val="20"/>
          <w:szCs w:val="20"/>
        </w:rPr>
        <w:tab/>
      </w:r>
      <w:r w:rsidRPr="00960C65">
        <w:rPr>
          <w:rFonts w:ascii="Arial" w:hAnsi="Arial" w:cs="Arial"/>
          <w:sz w:val="20"/>
          <w:szCs w:val="20"/>
        </w:rPr>
        <w:t>the profit which the Contractor seeks to achieve in the provision of the additional parts of the</w:t>
      </w:r>
      <w:r w:rsidR="00575C7D" w:rsidRPr="00960C65">
        <w:rPr>
          <w:rFonts w:ascii="Arial" w:hAnsi="Arial" w:cs="Arial"/>
          <w:sz w:val="20"/>
          <w:szCs w:val="20"/>
        </w:rPr>
        <w:t xml:space="preserve"> Service</w:t>
      </w:r>
      <w:r w:rsidR="00522373">
        <w:rPr>
          <w:rFonts w:ascii="Arial" w:hAnsi="Arial" w:cs="Arial"/>
          <w:sz w:val="20"/>
          <w:szCs w:val="20"/>
        </w:rPr>
        <w:t>s</w:t>
      </w:r>
      <w:r w:rsidRPr="00960C65">
        <w:rPr>
          <w:rFonts w:ascii="Arial" w:hAnsi="Arial" w:cs="Arial"/>
          <w:sz w:val="20"/>
          <w:szCs w:val="20"/>
        </w:rPr>
        <w:t>.</w:t>
      </w:r>
    </w:p>
    <w:p w14:paraId="0ADD16DF" w14:textId="4BDC46F2" w:rsidR="009048A3" w:rsidRPr="00960C65" w:rsidRDefault="009048A3" w:rsidP="009048A3">
      <w:pPr>
        <w:jc w:val="center"/>
        <w:rPr>
          <w:rFonts w:ascii="Arial" w:hAnsi="Arial" w:cs="Arial"/>
          <w:b/>
          <w:sz w:val="20"/>
        </w:rPr>
      </w:pPr>
      <w:r w:rsidRPr="00960C65">
        <w:rPr>
          <w:rFonts w:ascii="Arial" w:eastAsia="Times New Roman" w:hAnsi="Arial" w:cs="Calibri"/>
          <w:sz w:val="20"/>
          <w:shd w:val="clear" w:color="auto" w:fill="FFFFFF"/>
          <w:lang w:eastAsia="en-GB"/>
        </w:rPr>
        <w:br w:type="page"/>
      </w:r>
      <w:r w:rsidR="007B4D6A" w:rsidRPr="0094373A">
        <w:rPr>
          <w:rFonts w:ascii="Arial" w:eastAsia="Times New Roman" w:hAnsi="Arial" w:cs="Calibri"/>
          <w:b/>
          <w:sz w:val="20"/>
          <w:shd w:val="clear" w:color="auto" w:fill="FFFFFF"/>
          <w:lang w:eastAsia="en-GB"/>
        </w:rPr>
        <w:lastRenderedPageBreak/>
        <w:t>SCHEDULE</w:t>
      </w:r>
      <w:r w:rsidRPr="0094373A">
        <w:rPr>
          <w:rFonts w:ascii="Arial" w:eastAsia="Times New Roman" w:hAnsi="Arial" w:cs="Calibri"/>
          <w:b/>
          <w:sz w:val="20"/>
          <w:shd w:val="clear" w:color="auto" w:fill="FFFFFF"/>
          <w:lang w:eastAsia="en-GB"/>
        </w:rPr>
        <w:t xml:space="preserve"> </w:t>
      </w:r>
      <w:r w:rsidR="009D5252" w:rsidRPr="0094373A">
        <w:rPr>
          <w:rFonts w:ascii="Arial" w:hAnsi="Arial" w:cs="Arial"/>
          <w:b/>
          <w:sz w:val="20"/>
        </w:rPr>
        <w:t>7</w:t>
      </w:r>
      <w:r w:rsidRPr="0094373A">
        <w:rPr>
          <w:rFonts w:ascii="Arial" w:hAnsi="Arial" w:cs="Arial"/>
          <w:b/>
          <w:sz w:val="20"/>
        </w:rPr>
        <w:t xml:space="preserve"> Appendix A</w:t>
      </w:r>
    </w:p>
    <w:p w14:paraId="5EC31930" w14:textId="77777777" w:rsidR="009048A3" w:rsidRPr="00960C65" w:rsidRDefault="009048A3" w:rsidP="009048A3">
      <w:pPr>
        <w:jc w:val="center"/>
        <w:rPr>
          <w:rFonts w:ascii="Arial" w:hAnsi="Arial" w:cs="Arial"/>
          <w:b/>
          <w:sz w:val="20"/>
        </w:rPr>
      </w:pPr>
    </w:p>
    <w:p w14:paraId="7DAA3EC5" w14:textId="77777777" w:rsidR="009048A3" w:rsidRPr="00960C65" w:rsidRDefault="009048A3" w:rsidP="009048A3">
      <w:pPr>
        <w:rPr>
          <w:rFonts w:ascii="Arial" w:hAnsi="Arial" w:cs="Arial"/>
          <w:b/>
          <w:sz w:val="20"/>
        </w:rPr>
      </w:pPr>
      <w:r w:rsidRPr="00960C65">
        <w:rPr>
          <w:rFonts w:ascii="Arial" w:hAnsi="Arial" w:cs="Arial"/>
          <w:b/>
          <w:sz w:val="20"/>
        </w:rPr>
        <w:t>Template Change Control Note</w:t>
      </w:r>
    </w:p>
    <w:p w14:paraId="073700D5" w14:textId="77777777" w:rsidR="009048A3" w:rsidRPr="00960C65" w:rsidRDefault="009048A3" w:rsidP="009048A3">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35"/>
        <w:gridCol w:w="283"/>
        <w:gridCol w:w="1701"/>
        <w:gridCol w:w="45"/>
        <w:gridCol w:w="2109"/>
        <w:gridCol w:w="2155"/>
      </w:tblGrid>
      <w:tr w:rsidR="009048A3" w:rsidRPr="00CF6760" w14:paraId="77920ABB" w14:textId="77777777" w:rsidTr="00A94EF1">
        <w:tc>
          <w:tcPr>
            <w:tcW w:w="4264" w:type="dxa"/>
            <w:gridSpan w:val="4"/>
            <w:shd w:val="pct30" w:color="auto" w:fill="auto"/>
          </w:tcPr>
          <w:p w14:paraId="6427A931" w14:textId="77777777" w:rsidR="009048A3" w:rsidRPr="00960C65" w:rsidRDefault="009048A3" w:rsidP="00A94EF1">
            <w:pPr>
              <w:pStyle w:val="NormalWeb"/>
              <w:rPr>
                <w:rFonts w:ascii="Arial" w:hAnsi="Arial" w:cs="Arial"/>
                <w:b/>
                <w:sz w:val="20"/>
                <w:szCs w:val="20"/>
              </w:rPr>
            </w:pPr>
            <w:r w:rsidRPr="00960C65">
              <w:rPr>
                <w:rFonts w:ascii="Arial" w:hAnsi="Arial" w:cs="Arial"/>
                <w:b/>
                <w:sz w:val="20"/>
                <w:szCs w:val="20"/>
              </w:rPr>
              <w:t>Change Control Note</w:t>
            </w:r>
          </w:p>
        </w:tc>
        <w:tc>
          <w:tcPr>
            <w:tcW w:w="4264" w:type="dxa"/>
            <w:gridSpan w:val="2"/>
            <w:shd w:val="pct30" w:color="auto" w:fill="auto"/>
          </w:tcPr>
          <w:p w14:paraId="6092B762" w14:textId="77777777" w:rsidR="009048A3" w:rsidRPr="00960C65" w:rsidRDefault="009048A3" w:rsidP="00A94EF1">
            <w:pPr>
              <w:pStyle w:val="NormalWeb"/>
              <w:rPr>
                <w:rFonts w:ascii="Arial" w:hAnsi="Arial" w:cs="Arial"/>
                <w:sz w:val="20"/>
                <w:szCs w:val="20"/>
              </w:rPr>
            </w:pPr>
            <w:r w:rsidRPr="00960C65">
              <w:rPr>
                <w:rFonts w:ascii="Arial" w:hAnsi="Arial" w:cs="Arial"/>
                <w:sz w:val="20"/>
                <w:szCs w:val="20"/>
              </w:rPr>
              <w:t>CCN Number:</w:t>
            </w:r>
          </w:p>
        </w:tc>
      </w:tr>
      <w:tr w:rsidR="009048A3" w:rsidRPr="00CF6760" w14:paraId="49B2AA95" w14:textId="77777777" w:rsidTr="00A94EF1">
        <w:tc>
          <w:tcPr>
            <w:tcW w:w="4264" w:type="dxa"/>
            <w:gridSpan w:val="4"/>
            <w:shd w:val="pct30" w:color="auto" w:fill="auto"/>
          </w:tcPr>
          <w:p w14:paraId="38B2A9DC" w14:textId="77777777" w:rsidR="009048A3" w:rsidRPr="00960C65" w:rsidRDefault="009048A3" w:rsidP="00A94EF1">
            <w:pPr>
              <w:pStyle w:val="NormalWeb"/>
              <w:rPr>
                <w:rFonts w:ascii="Arial" w:hAnsi="Arial" w:cs="Arial"/>
                <w:b/>
                <w:sz w:val="20"/>
                <w:szCs w:val="20"/>
              </w:rPr>
            </w:pPr>
            <w:r w:rsidRPr="00960C65">
              <w:rPr>
                <w:rFonts w:ascii="Arial" w:hAnsi="Arial" w:cs="Arial"/>
                <w:b/>
                <w:sz w:val="20"/>
                <w:szCs w:val="20"/>
              </w:rPr>
              <w:t>Part A: Request for Change</w:t>
            </w:r>
          </w:p>
        </w:tc>
        <w:tc>
          <w:tcPr>
            <w:tcW w:w="4264" w:type="dxa"/>
            <w:gridSpan w:val="2"/>
            <w:shd w:val="pct30" w:color="auto" w:fill="auto"/>
          </w:tcPr>
          <w:p w14:paraId="392B3590" w14:textId="77777777" w:rsidR="009048A3" w:rsidRPr="00960C65" w:rsidRDefault="009048A3" w:rsidP="00A94EF1">
            <w:pPr>
              <w:pStyle w:val="NormalWeb"/>
              <w:rPr>
                <w:rFonts w:ascii="Arial" w:hAnsi="Arial" w:cs="Arial"/>
                <w:sz w:val="20"/>
                <w:szCs w:val="20"/>
              </w:rPr>
            </w:pPr>
          </w:p>
        </w:tc>
      </w:tr>
      <w:tr w:rsidR="009048A3" w:rsidRPr="00CF6760" w14:paraId="477702FE" w14:textId="77777777" w:rsidTr="00A94EF1">
        <w:tc>
          <w:tcPr>
            <w:tcW w:w="2518" w:type="dxa"/>
            <w:gridSpan w:val="2"/>
          </w:tcPr>
          <w:p w14:paraId="6646E4BA" w14:textId="77777777" w:rsidR="009048A3" w:rsidRPr="00960C65" w:rsidRDefault="009048A3" w:rsidP="00A94EF1">
            <w:pPr>
              <w:spacing w:after="180"/>
              <w:rPr>
                <w:rFonts w:ascii="Arial" w:hAnsi="Arial" w:cs="Arial"/>
                <w:sz w:val="20"/>
              </w:rPr>
            </w:pPr>
            <w:r w:rsidRPr="00960C65">
              <w:rPr>
                <w:rFonts w:ascii="Arial" w:hAnsi="Arial" w:cs="Arial"/>
                <w:sz w:val="20"/>
              </w:rPr>
              <w:t>Title:</w:t>
            </w:r>
          </w:p>
        </w:tc>
        <w:tc>
          <w:tcPr>
            <w:tcW w:w="6010" w:type="dxa"/>
            <w:gridSpan w:val="4"/>
          </w:tcPr>
          <w:p w14:paraId="48C1A22A" w14:textId="77777777" w:rsidR="009048A3" w:rsidRPr="00960C65" w:rsidRDefault="009048A3" w:rsidP="00A94EF1">
            <w:pPr>
              <w:spacing w:after="180"/>
              <w:rPr>
                <w:rFonts w:ascii="Arial" w:hAnsi="Arial" w:cs="Arial"/>
                <w:sz w:val="20"/>
              </w:rPr>
            </w:pPr>
          </w:p>
        </w:tc>
      </w:tr>
      <w:tr w:rsidR="009048A3" w:rsidRPr="00CF6760" w14:paraId="5AA01248" w14:textId="77777777" w:rsidTr="00A94EF1">
        <w:tc>
          <w:tcPr>
            <w:tcW w:w="2518" w:type="dxa"/>
            <w:gridSpan w:val="2"/>
          </w:tcPr>
          <w:p w14:paraId="3BBAAD08" w14:textId="77777777" w:rsidR="009048A3" w:rsidRPr="00960C65" w:rsidRDefault="009048A3" w:rsidP="00A94EF1">
            <w:pPr>
              <w:spacing w:after="180"/>
              <w:rPr>
                <w:rFonts w:ascii="Arial" w:hAnsi="Arial" w:cs="Arial"/>
                <w:sz w:val="20"/>
              </w:rPr>
            </w:pPr>
            <w:r w:rsidRPr="00960C65">
              <w:rPr>
                <w:rFonts w:ascii="Arial" w:hAnsi="Arial" w:cs="Arial"/>
                <w:sz w:val="20"/>
              </w:rPr>
              <w:t>Originator:</w:t>
            </w:r>
          </w:p>
        </w:tc>
        <w:tc>
          <w:tcPr>
            <w:tcW w:w="1701" w:type="dxa"/>
          </w:tcPr>
          <w:p w14:paraId="038CCED2" w14:textId="77777777" w:rsidR="009048A3" w:rsidRPr="00960C65" w:rsidRDefault="009048A3" w:rsidP="00A94EF1">
            <w:pPr>
              <w:spacing w:after="180"/>
              <w:rPr>
                <w:rFonts w:ascii="Arial" w:hAnsi="Arial" w:cs="Arial"/>
                <w:sz w:val="20"/>
              </w:rPr>
            </w:pPr>
          </w:p>
        </w:tc>
        <w:tc>
          <w:tcPr>
            <w:tcW w:w="2154" w:type="dxa"/>
            <w:gridSpan w:val="2"/>
          </w:tcPr>
          <w:p w14:paraId="4BE709A2" w14:textId="77777777" w:rsidR="009048A3" w:rsidRPr="00960C65" w:rsidRDefault="009048A3" w:rsidP="00A94EF1">
            <w:pPr>
              <w:spacing w:after="180"/>
              <w:rPr>
                <w:rFonts w:ascii="Arial" w:hAnsi="Arial" w:cs="Arial"/>
                <w:sz w:val="20"/>
              </w:rPr>
            </w:pPr>
            <w:r w:rsidRPr="00960C65">
              <w:rPr>
                <w:rFonts w:ascii="Arial" w:hAnsi="Arial" w:cs="Arial"/>
                <w:sz w:val="20"/>
              </w:rPr>
              <w:t>Contact Number:</w:t>
            </w:r>
          </w:p>
        </w:tc>
        <w:tc>
          <w:tcPr>
            <w:tcW w:w="2155" w:type="dxa"/>
          </w:tcPr>
          <w:p w14:paraId="7969604B" w14:textId="77777777" w:rsidR="009048A3" w:rsidRPr="00960C65" w:rsidRDefault="009048A3" w:rsidP="00A94EF1">
            <w:pPr>
              <w:spacing w:after="180"/>
              <w:rPr>
                <w:rFonts w:ascii="Arial" w:hAnsi="Arial" w:cs="Arial"/>
                <w:sz w:val="20"/>
              </w:rPr>
            </w:pPr>
          </w:p>
        </w:tc>
      </w:tr>
      <w:tr w:rsidR="009048A3" w:rsidRPr="00CF6760" w14:paraId="7A1E6A25" w14:textId="77777777" w:rsidTr="00A94EF1">
        <w:tc>
          <w:tcPr>
            <w:tcW w:w="2518" w:type="dxa"/>
            <w:gridSpan w:val="2"/>
          </w:tcPr>
          <w:p w14:paraId="49EA49DE" w14:textId="77777777" w:rsidR="009048A3" w:rsidRPr="00960C65" w:rsidRDefault="009048A3" w:rsidP="00A94EF1">
            <w:pPr>
              <w:spacing w:after="180"/>
              <w:rPr>
                <w:rFonts w:ascii="Arial" w:hAnsi="Arial" w:cs="Arial"/>
                <w:sz w:val="20"/>
              </w:rPr>
            </w:pPr>
            <w:r w:rsidRPr="00960C65">
              <w:rPr>
                <w:rFonts w:ascii="Arial" w:hAnsi="Arial" w:cs="Arial"/>
                <w:sz w:val="20"/>
              </w:rPr>
              <w:t>Sponsor:</w:t>
            </w:r>
          </w:p>
        </w:tc>
        <w:tc>
          <w:tcPr>
            <w:tcW w:w="1701" w:type="dxa"/>
          </w:tcPr>
          <w:p w14:paraId="3C20B133" w14:textId="77777777" w:rsidR="009048A3" w:rsidRPr="00960C65" w:rsidRDefault="009048A3" w:rsidP="00A94EF1">
            <w:pPr>
              <w:spacing w:after="180"/>
              <w:rPr>
                <w:rFonts w:ascii="Arial" w:hAnsi="Arial" w:cs="Arial"/>
                <w:sz w:val="20"/>
              </w:rPr>
            </w:pPr>
          </w:p>
        </w:tc>
        <w:tc>
          <w:tcPr>
            <w:tcW w:w="2154" w:type="dxa"/>
            <w:gridSpan w:val="2"/>
          </w:tcPr>
          <w:p w14:paraId="4D3ACC6A" w14:textId="77777777" w:rsidR="009048A3" w:rsidRPr="00960C65" w:rsidRDefault="009048A3" w:rsidP="00A94EF1">
            <w:pPr>
              <w:spacing w:after="180"/>
              <w:rPr>
                <w:rFonts w:ascii="Arial" w:hAnsi="Arial" w:cs="Arial"/>
                <w:sz w:val="20"/>
              </w:rPr>
            </w:pPr>
            <w:r w:rsidRPr="00960C65">
              <w:rPr>
                <w:rFonts w:ascii="Arial" w:hAnsi="Arial" w:cs="Arial"/>
                <w:sz w:val="20"/>
              </w:rPr>
              <w:t>Contact Number:</w:t>
            </w:r>
          </w:p>
        </w:tc>
        <w:tc>
          <w:tcPr>
            <w:tcW w:w="2155" w:type="dxa"/>
          </w:tcPr>
          <w:p w14:paraId="63C0E502" w14:textId="77777777" w:rsidR="009048A3" w:rsidRPr="00960C65" w:rsidRDefault="009048A3" w:rsidP="00A94EF1">
            <w:pPr>
              <w:spacing w:after="180"/>
              <w:rPr>
                <w:rFonts w:ascii="Arial" w:hAnsi="Arial" w:cs="Arial"/>
                <w:sz w:val="20"/>
              </w:rPr>
            </w:pPr>
          </w:p>
        </w:tc>
      </w:tr>
      <w:tr w:rsidR="009048A3" w:rsidRPr="00CF6760" w14:paraId="213F5D57" w14:textId="77777777" w:rsidTr="00A94EF1">
        <w:tc>
          <w:tcPr>
            <w:tcW w:w="2518" w:type="dxa"/>
            <w:gridSpan w:val="2"/>
          </w:tcPr>
          <w:p w14:paraId="7BDB0746" w14:textId="77777777" w:rsidR="009048A3" w:rsidRPr="00960C65" w:rsidRDefault="009048A3" w:rsidP="00A94EF1">
            <w:pPr>
              <w:spacing w:after="180"/>
              <w:rPr>
                <w:rFonts w:ascii="Arial" w:hAnsi="Arial" w:cs="Arial"/>
                <w:sz w:val="20"/>
              </w:rPr>
            </w:pPr>
            <w:r w:rsidRPr="00960C65">
              <w:rPr>
                <w:rFonts w:ascii="Arial" w:hAnsi="Arial" w:cs="Arial"/>
                <w:sz w:val="20"/>
              </w:rPr>
              <w:t>Date of Initiation:</w:t>
            </w:r>
          </w:p>
        </w:tc>
        <w:tc>
          <w:tcPr>
            <w:tcW w:w="1701" w:type="dxa"/>
          </w:tcPr>
          <w:p w14:paraId="1CB2EFC2" w14:textId="77777777" w:rsidR="009048A3" w:rsidRPr="00960C65" w:rsidRDefault="009048A3" w:rsidP="00A94EF1">
            <w:pPr>
              <w:spacing w:after="180"/>
              <w:rPr>
                <w:rFonts w:ascii="Arial" w:hAnsi="Arial" w:cs="Arial"/>
                <w:sz w:val="20"/>
              </w:rPr>
            </w:pPr>
          </w:p>
        </w:tc>
        <w:tc>
          <w:tcPr>
            <w:tcW w:w="2154" w:type="dxa"/>
            <w:gridSpan w:val="2"/>
          </w:tcPr>
          <w:p w14:paraId="17A4AB8A" w14:textId="77777777" w:rsidR="009048A3" w:rsidRPr="00960C65" w:rsidRDefault="009048A3" w:rsidP="00A94EF1">
            <w:pPr>
              <w:spacing w:after="180"/>
              <w:rPr>
                <w:rFonts w:ascii="Arial" w:hAnsi="Arial" w:cs="Arial"/>
                <w:sz w:val="20"/>
              </w:rPr>
            </w:pPr>
            <w:r w:rsidRPr="00960C65">
              <w:rPr>
                <w:rFonts w:ascii="Arial" w:hAnsi="Arial" w:cs="Arial"/>
                <w:sz w:val="20"/>
              </w:rPr>
              <w:t>Required by date:</w:t>
            </w:r>
          </w:p>
        </w:tc>
        <w:tc>
          <w:tcPr>
            <w:tcW w:w="2155" w:type="dxa"/>
          </w:tcPr>
          <w:p w14:paraId="23557A3E" w14:textId="77777777" w:rsidR="009048A3" w:rsidRPr="00960C65" w:rsidRDefault="009048A3" w:rsidP="00A94EF1">
            <w:pPr>
              <w:spacing w:after="180"/>
              <w:rPr>
                <w:rFonts w:ascii="Arial" w:hAnsi="Arial" w:cs="Arial"/>
                <w:sz w:val="20"/>
              </w:rPr>
            </w:pPr>
          </w:p>
        </w:tc>
      </w:tr>
      <w:tr w:rsidR="009048A3" w:rsidRPr="00CF6760" w14:paraId="2DF98FB2" w14:textId="77777777" w:rsidTr="00A94EF1">
        <w:tc>
          <w:tcPr>
            <w:tcW w:w="2518" w:type="dxa"/>
            <w:gridSpan w:val="2"/>
          </w:tcPr>
          <w:p w14:paraId="16EC8AA8" w14:textId="77777777" w:rsidR="009048A3" w:rsidRPr="00960C65" w:rsidRDefault="009048A3" w:rsidP="00A94EF1">
            <w:pPr>
              <w:spacing w:after="180"/>
              <w:rPr>
                <w:rFonts w:ascii="Arial" w:hAnsi="Arial" w:cs="Arial"/>
                <w:sz w:val="20"/>
              </w:rPr>
            </w:pPr>
            <w:r w:rsidRPr="00960C65">
              <w:rPr>
                <w:rFonts w:ascii="Arial" w:hAnsi="Arial" w:cs="Arial"/>
                <w:sz w:val="20"/>
              </w:rPr>
              <w:t>Priority Category:  (emergency, fast-track or normal)</w:t>
            </w:r>
          </w:p>
        </w:tc>
        <w:tc>
          <w:tcPr>
            <w:tcW w:w="6010" w:type="dxa"/>
            <w:gridSpan w:val="4"/>
          </w:tcPr>
          <w:p w14:paraId="0B8FFD6A" w14:textId="77777777" w:rsidR="009048A3" w:rsidRPr="00960C65" w:rsidRDefault="009048A3" w:rsidP="00A94EF1">
            <w:pPr>
              <w:spacing w:after="180"/>
              <w:rPr>
                <w:rFonts w:ascii="Arial" w:hAnsi="Arial" w:cs="Arial"/>
                <w:sz w:val="20"/>
              </w:rPr>
            </w:pPr>
          </w:p>
        </w:tc>
      </w:tr>
      <w:tr w:rsidR="009048A3" w:rsidRPr="00CF6760" w14:paraId="5AD38A5A" w14:textId="77777777" w:rsidTr="00A94EF1">
        <w:trPr>
          <w:cantSplit/>
        </w:trPr>
        <w:tc>
          <w:tcPr>
            <w:tcW w:w="8528" w:type="dxa"/>
            <w:gridSpan w:val="6"/>
            <w:shd w:val="pct30" w:color="auto" w:fill="auto"/>
          </w:tcPr>
          <w:p w14:paraId="5A0A5E61" w14:textId="77777777" w:rsidR="009048A3" w:rsidRPr="00960C65" w:rsidRDefault="009048A3" w:rsidP="00A94EF1">
            <w:pPr>
              <w:spacing w:after="180"/>
              <w:rPr>
                <w:rFonts w:ascii="Arial" w:hAnsi="Arial" w:cs="Arial"/>
                <w:b/>
                <w:bCs/>
                <w:sz w:val="20"/>
              </w:rPr>
            </w:pPr>
            <w:r w:rsidRPr="00960C65">
              <w:rPr>
                <w:rFonts w:ascii="Arial" w:hAnsi="Arial" w:cs="Arial"/>
                <w:b/>
                <w:bCs/>
                <w:sz w:val="20"/>
              </w:rPr>
              <w:t>Details of Proposed Change</w:t>
            </w:r>
          </w:p>
        </w:tc>
      </w:tr>
      <w:tr w:rsidR="009048A3" w:rsidRPr="00CF6760" w14:paraId="4EB7F9B8" w14:textId="77777777" w:rsidTr="00A94EF1">
        <w:trPr>
          <w:cantSplit/>
        </w:trPr>
        <w:tc>
          <w:tcPr>
            <w:tcW w:w="8528" w:type="dxa"/>
            <w:gridSpan w:val="6"/>
          </w:tcPr>
          <w:p w14:paraId="006F73BE" w14:textId="321823F5" w:rsidR="009048A3" w:rsidRPr="00960C65" w:rsidRDefault="009048A3" w:rsidP="00A94EF1">
            <w:pPr>
              <w:spacing w:after="180"/>
              <w:rPr>
                <w:rFonts w:ascii="Arial" w:hAnsi="Arial" w:cs="Arial"/>
                <w:sz w:val="20"/>
              </w:rPr>
            </w:pPr>
            <w:r w:rsidRPr="00960C65">
              <w:rPr>
                <w:rFonts w:ascii="Arial" w:hAnsi="Arial" w:cs="Arial"/>
                <w:sz w:val="20"/>
              </w:rPr>
              <w:t>(To include reason for change and appropriate details/specifications. Identify a</w:t>
            </w:r>
            <w:r w:rsidRPr="0094373A">
              <w:rPr>
                <w:rFonts w:ascii="Arial" w:hAnsi="Arial" w:cs="Arial"/>
                <w:sz w:val="20"/>
              </w:rPr>
              <w:t xml:space="preserve">ny attachments as A1, A2, A3, etc. Give an indication of required amendments to the Clauses or </w:t>
            </w:r>
            <w:r w:rsidR="007B4D6A" w:rsidRPr="0094373A">
              <w:rPr>
                <w:rFonts w:ascii="Arial" w:hAnsi="Arial" w:cs="Arial"/>
                <w:sz w:val="20"/>
              </w:rPr>
              <w:t>Schedule</w:t>
            </w:r>
            <w:r w:rsidRPr="0094373A">
              <w:rPr>
                <w:rFonts w:ascii="Arial" w:hAnsi="Arial" w:cs="Arial"/>
                <w:sz w:val="20"/>
              </w:rPr>
              <w:t>s.)</w:t>
            </w:r>
          </w:p>
        </w:tc>
      </w:tr>
      <w:tr w:rsidR="009048A3" w:rsidRPr="00CF6760" w14:paraId="605C9CC3" w14:textId="77777777" w:rsidTr="00A94EF1">
        <w:trPr>
          <w:cantSplit/>
        </w:trPr>
        <w:tc>
          <w:tcPr>
            <w:tcW w:w="8528" w:type="dxa"/>
            <w:gridSpan w:val="6"/>
          </w:tcPr>
          <w:p w14:paraId="02F3DC71" w14:textId="77777777" w:rsidR="009048A3" w:rsidRPr="00960C65" w:rsidRDefault="009048A3" w:rsidP="00A94EF1">
            <w:pPr>
              <w:spacing w:after="180"/>
              <w:rPr>
                <w:rFonts w:ascii="Arial" w:hAnsi="Arial" w:cs="Arial"/>
                <w:sz w:val="20"/>
              </w:rPr>
            </w:pPr>
          </w:p>
        </w:tc>
      </w:tr>
      <w:tr w:rsidR="009048A3" w:rsidRPr="00CF6760" w14:paraId="4AB07B0F" w14:textId="77777777" w:rsidTr="00A94EF1">
        <w:tc>
          <w:tcPr>
            <w:tcW w:w="2235" w:type="dxa"/>
          </w:tcPr>
          <w:p w14:paraId="5BF6CA25" w14:textId="47E39AC7" w:rsidR="009048A3" w:rsidRPr="00960C65" w:rsidRDefault="009048A3" w:rsidP="00A94EF1">
            <w:pPr>
              <w:spacing w:after="180"/>
              <w:rPr>
                <w:rFonts w:ascii="Arial" w:hAnsi="Arial" w:cs="Arial"/>
                <w:b/>
                <w:bCs/>
                <w:sz w:val="20"/>
              </w:rPr>
            </w:pPr>
            <w:r w:rsidRPr="00960C65">
              <w:rPr>
                <w:rFonts w:ascii="Arial" w:hAnsi="Arial" w:cs="Arial"/>
                <w:b/>
                <w:bCs/>
                <w:sz w:val="20"/>
              </w:rPr>
              <w:t xml:space="preserve">Initiated by </w:t>
            </w:r>
            <w:r w:rsidRPr="009A1479">
              <w:rPr>
                <w:rFonts w:ascii="Arial" w:hAnsi="Arial" w:cs="Arial"/>
                <w:b/>
                <w:bCs/>
                <w:sz w:val="20"/>
                <w:highlight w:val="yellow"/>
              </w:rPr>
              <w:t>[</w:t>
            </w:r>
            <w:r w:rsidR="00F07A9B" w:rsidRPr="00F07A9B">
              <w:rPr>
                <w:rFonts w:ascii="Arial" w:hAnsi="Arial" w:cs="Arial"/>
                <w:b/>
                <w:bCs/>
                <w:color w:val="FF0000"/>
                <w:sz w:val="20"/>
                <w:highlight w:val="yellow"/>
              </w:rPr>
              <w:t>insert name</w:t>
            </w:r>
            <w:r w:rsidRPr="009A1479">
              <w:rPr>
                <w:rFonts w:ascii="Arial" w:hAnsi="Arial" w:cs="Arial"/>
                <w:b/>
                <w:bCs/>
                <w:sz w:val="20"/>
                <w:highlight w:val="yellow"/>
              </w:rPr>
              <w:t>]</w:t>
            </w:r>
          </w:p>
        </w:tc>
        <w:tc>
          <w:tcPr>
            <w:tcW w:w="6293" w:type="dxa"/>
            <w:gridSpan w:val="5"/>
          </w:tcPr>
          <w:p w14:paraId="25B5CE1A" w14:textId="77777777" w:rsidR="009048A3" w:rsidRPr="00960C65" w:rsidRDefault="009048A3" w:rsidP="00A94EF1">
            <w:pPr>
              <w:spacing w:after="180"/>
              <w:rPr>
                <w:rFonts w:ascii="Arial" w:hAnsi="Arial" w:cs="Arial"/>
                <w:b/>
                <w:bCs/>
                <w:sz w:val="20"/>
              </w:rPr>
            </w:pPr>
            <w:r w:rsidRPr="00960C65">
              <w:rPr>
                <w:rFonts w:ascii="Arial" w:hAnsi="Arial" w:cs="Arial"/>
                <w:b/>
                <w:bCs/>
                <w:sz w:val="20"/>
              </w:rPr>
              <w:t>Date:</w:t>
            </w:r>
          </w:p>
        </w:tc>
      </w:tr>
      <w:tr w:rsidR="009048A3" w:rsidRPr="00CF6760" w14:paraId="35168722" w14:textId="77777777" w:rsidTr="00A94EF1">
        <w:tc>
          <w:tcPr>
            <w:tcW w:w="2235" w:type="dxa"/>
          </w:tcPr>
          <w:p w14:paraId="6F6DD074" w14:textId="77777777" w:rsidR="009048A3" w:rsidRPr="00960C65" w:rsidRDefault="009048A3" w:rsidP="00A94EF1">
            <w:pPr>
              <w:spacing w:after="180"/>
              <w:rPr>
                <w:rFonts w:ascii="Arial" w:hAnsi="Arial" w:cs="Arial"/>
                <w:b/>
                <w:bCs/>
                <w:sz w:val="20"/>
              </w:rPr>
            </w:pPr>
            <w:r w:rsidRPr="00960C65">
              <w:rPr>
                <w:rFonts w:ascii="Arial" w:hAnsi="Arial" w:cs="Arial"/>
                <w:b/>
                <w:bCs/>
                <w:sz w:val="20"/>
              </w:rPr>
              <w:t>Name:</w:t>
            </w:r>
          </w:p>
        </w:tc>
        <w:tc>
          <w:tcPr>
            <w:tcW w:w="6293" w:type="dxa"/>
            <w:gridSpan w:val="5"/>
          </w:tcPr>
          <w:p w14:paraId="62E2E275" w14:textId="77777777" w:rsidR="009048A3" w:rsidRPr="00960C65" w:rsidRDefault="009048A3" w:rsidP="00A94EF1">
            <w:pPr>
              <w:spacing w:after="180"/>
              <w:rPr>
                <w:rFonts w:ascii="Arial" w:hAnsi="Arial" w:cs="Arial"/>
                <w:b/>
                <w:bCs/>
                <w:sz w:val="20"/>
              </w:rPr>
            </w:pPr>
          </w:p>
        </w:tc>
      </w:tr>
      <w:tr w:rsidR="009048A3" w:rsidRPr="00CF6760" w14:paraId="68378684" w14:textId="77777777" w:rsidTr="00A94EF1">
        <w:tc>
          <w:tcPr>
            <w:tcW w:w="2235" w:type="dxa"/>
          </w:tcPr>
          <w:p w14:paraId="3C4AFB05" w14:textId="77777777" w:rsidR="009048A3" w:rsidRPr="00960C65" w:rsidRDefault="009048A3" w:rsidP="00A94EF1">
            <w:pPr>
              <w:spacing w:after="180"/>
              <w:rPr>
                <w:rFonts w:ascii="Arial" w:hAnsi="Arial" w:cs="Arial"/>
                <w:b/>
                <w:bCs/>
                <w:sz w:val="20"/>
              </w:rPr>
            </w:pPr>
            <w:r w:rsidRPr="00960C65">
              <w:rPr>
                <w:rFonts w:ascii="Arial" w:hAnsi="Arial" w:cs="Arial"/>
                <w:b/>
                <w:bCs/>
                <w:sz w:val="20"/>
              </w:rPr>
              <w:t>Signature:</w:t>
            </w:r>
          </w:p>
        </w:tc>
        <w:tc>
          <w:tcPr>
            <w:tcW w:w="6293" w:type="dxa"/>
            <w:gridSpan w:val="5"/>
          </w:tcPr>
          <w:p w14:paraId="238CB63A" w14:textId="77777777" w:rsidR="009048A3" w:rsidRPr="00960C65" w:rsidRDefault="009048A3" w:rsidP="00A94EF1">
            <w:pPr>
              <w:spacing w:after="180"/>
              <w:rPr>
                <w:rFonts w:ascii="Arial" w:hAnsi="Arial" w:cs="Arial"/>
                <w:b/>
                <w:bCs/>
                <w:sz w:val="20"/>
              </w:rPr>
            </w:pPr>
          </w:p>
        </w:tc>
      </w:tr>
      <w:tr w:rsidR="009048A3" w:rsidRPr="00CF6760" w14:paraId="1570C316" w14:textId="77777777" w:rsidTr="00A94EF1">
        <w:tc>
          <w:tcPr>
            <w:tcW w:w="2235" w:type="dxa"/>
          </w:tcPr>
          <w:p w14:paraId="35305FAE" w14:textId="01B5B0DF" w:rsidR="009048A3" w:rsidRPr="00960C65" w:rsidRDefault="009048A3" w:rsidP="00A94EF1">
            <w:pPr>
              <w:spacing w:after="180"/>
              <w:rPr>
                <w:rFonts w:ascii="Arial" w:hAnsi="Arial" w:cs="Arial"/>
                <w:b/>
                <w:bCs/>
                <w:sz w:val="20"/>
              </w:rPr>
            </w:pPr>
            <w:r w:rsidRPr="00960C65">
              <w:rPr>
                <w:rFonts w:ascii="Arial" w:hAnsi="Arial" w:cs="Arial"/>
                <w:b/>
                <w:bCs/>
                <w:sz w:val="20"/>
              </w:rPr>
              <w:t xml:space="preserve">Received by </w:t>
            </w:r>
            <w:r w:rsidRPr="009A1479">
              <w:rPr>
                <w:rFonts w:ascii="Arial" w:hAnsi="Arial" w:cs="Arial"/>
                <w:b/>
                <w:bCs/>
                <w:sz w:val="20"/>
                <w:highlight w:val="yellow"/>
              </w:rPr>
              <w:t>[</w:t>
            </w:r>
            <w:r w:rsidR="00F07A9B" w:rsidRPr="00F07A9B">
              <w:rPr>
                <w:rFonts w:ascii="Arial" w:hAnsi="Arial" w:cs="Arial"/>
                <w:b/>
                <w:bCs/>
                <w:color w:val="FF0000"/>
                <w:sz w:val="20"/>
                <w:highlight w:val="yellow"/>
              </w:rPr>
              <w:t>insert name</w:t>
            </w:r>
            <w:r w:rsidRPr="009A1479">
              <w:rPr>
                <w:rFonts w:ascii="Arial" w:hAnsi="Arial" w:cs="Arial"/>
                <w:b/>
                <w:bCs/>
                <w:sz w:val="20"/>
                <w:highlight w:val="yellow"/>
              </w:rPr>
              <w:t>]</w:t>
            </w:r>
          </w:p>
        </w:tc>
        <w:tc>
          <w:tcPr>
            <w:tcW w:w="6293" w:type="dxa"/>
            <w:gridSpan w:val="5"/>
          </w:tcPr>
          <w:p w14:paraId="1BD35501" w14:textId="77777777" w:rsidR="009048A3" w:rsidRPr="00960C65" w:rsidRDefault="009048A3" w:rsidP="00A94EF1">
            <w:pPr>
              <w:spacing w:after="180"/>
              <w:rPr>
                <w:rFonts w:ascii="Arial" w:hAnsi="Arial" w:cs="Arial"/>
                <w:b/>
                <w:bCs/>
                <w:sz w:val="20"/>
              </w:rPr>
            </w:pPr>
            <w:r w:rsidRPr="00960C65">
              <w:rPr>
                <w:rFonts w:ascii="Arial" w:hAnsi="Arial" w:cs="Arial"/>
                <w:b/>
                <w:bCs/>
                <w:sz w:val="20"/>
              </w:rPr>
              <w:t>Date:</w:t>
            </w:r>
          </w:p>
        </w:tc>
      </w:tr>
      <w:tr w:rsidR="009048A3" w:rsidRPr="00CF6760" w14:paraId="5158501A" w14:textId="77777777" w:rsidTr="00A94EF1">
        <w:tc>
          <w:tcPr>
            <w:tcW w:w="2235" w:type="dxa"/>
          </w:tcPr>
          <w:p w14:paraId="21F8CD8E" w14:textId="77777777" w:rsidR="009048A3" w:rsidRPr="00960C65" w:rsidRDefault="009048A3" w:rsidP="00A94EF1">
            <w:pPr>
              <w:spacing w:after="180"/>
              <w:rPr>
                <w:rFonts w:ascii="Arial" w:hAnsi="Arial" w:cs="Arial"/>
                <w:b/>
                <w:bCs/>
                <w:sz w:val="20"/>
              </w:rPr>
            </w:pPr>
            <w:r w:rsidRPr="00960C65">
              <w:rPr>
                <w:rFonts w:ascii="Arial" w:hAnsi="Arial" w:cs="Arial"/>
                <w:b/>
                <w:bCs/>
                <w:sz w:val="20"/>
              </w:rPr>
              <w:t>Name:</w:t>
            </w:r>
          </w:p>
        </w:tc>
        <w:tc>
          <w:tcPr>
            <w:tcW w:w="6293" w:type="dxa"/>
            <w:gridSpan w:val="5"/>
          </w:tcPr>
          <w:p w14:paraId="60F27AA7" w14:textId="77777777" w:rsidR="009048A3" w:rsidRPr="00960C65" w:rsidRDefault="009048A3" w:rsidP="00A94EF1">
            <w:pPr>
              <w:spacing w:after="180"/>
              <w:rPr>
                <w:rFonts w:ascii="Arial" w:hAnsi="Arial" w:cs="Arial"/>
                <w:b/>
                <w:bCs/>
                <w:sz w:val="20"/>
              </w:rPr>
            </w:pPr>
          </w:p>
        </w:tc>
      </w:tr>
      <w:tr w:rsidR="009048A3" w:rsidRPr="00CF6760" w14:paraId="2441883C" w14:textId="77777777" w:rsidTr="00A94EF1">
        <w:tc>
          <w:tcPr>
            <w:tcW w:w="2235" w:type="dxa"/>
          </w:tcPr>
          <w:p w14:paraId="4405E3D1" w14:textId="77777777" w:rsidR="009048A3" w:rsidRPr="00960C65" w:rsidRDefault="009048A3" w:rsidP="00A94EF1">
            <w:pPr>
              <w:spacing w:after="180"/>
              <w:rPr>
                <w:rFonts w:ascii="Arial" w:hAnsi="Arial" w:cs="Arial"/>
                <w:b/>
                <w:bCs/>
                <w:sz w:val="20"/>
              </w:rPr>
            </w:pPr>
            <w:r w:rsidRPr="00960C65">
              <w:rPr>
                <w:rFonts w:ascii="Arial" w:hAnsi="Arial" w:cs="Arial"/>
                <w:b/>
                <w:bCs/>
                <w:sz w:val="20"/>
              </w:rPr>
              <w:t>Signature:</w:t>
            </w:r>
          </w:p>
        </w:tc>
        <w:tc>
          <w:tcPr>
            <w:tcW w:w="6293" w:type="dxa"/>
            <w:gridSpan w:val="5"/>
          </w:tcPr>
          <w:p w14:paraId="310191C2" w14:textId="77777777" w:rsidR="009048A3" w:rsidRPr="00960C65" w:rsidRDefault="009048A3" w:rsidP="00A94EF1">
            <w:pPr>
              <w:spacing w:after="180"/>
              <w:rPr>
                <w:rFonts w:ascii="Arial" w:hAnsi="Arial" w:cs="Arial"/>
                <w:b/>
                <w:bCs/>
                <w:sz w:val="20"/>
              </w:rPr>
            </w:pPr>
          </w:p>
        </w:tc>
      </w:tr>
    </w:tbl>
    <w:p w14:paraId="01142797" w14:textId="77777777" w:rsidR="009048A3" w:rsidRPr="00960C65" w:rsidRDefault="009048A3" w:rsidP="009048A3">
      <w:pPr>
        <w:spacing w:after="180"/>
        <w:rPr>
          <w:rFonts w:ascii="Arial" w:hAnsi="Arial" w:cs="Arial"/>
          <w:sz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9048A3" w:rsidRPr="00CF6760" w14:paraId="21F24C3D" w14:textId="77777777" w:rsidTr="00A94EF1">
        <w:tc>
          <w:tcPr>
            <w:tcW w:w="4264" w:type="dxa"/>
            <w:tcBorders>
              <w:top w:val="single" w:sz="4" w:space="0" w:color="auto"/>
              <w:left w:val="single" w:sz="4" w:space="0" w:color="auto"/>
              <w:bottom w:val="single" w:sz="6" w:space="0" w:color="auto"/>
              <w:right w:val="single" w:sz="6" w:space="0" w:color="auto"/>
            </w:tcBorders>
            <w:shd w:val="pct30" w:color="auto" w:fill="auto"/>
          </w:tcPr>
          <w:p w14:paraId="7D3F6B66" w14:textId="77777777" w:rsidR="009048A3" w:rsidRPr="00960C65" w:rsidRDefault="009048A3" w:rsidP="00A94EF1">
            <w:pPr>
              <w:spacing w:after="180"/>
              <w:rPr>
                <w:rFonts w:ascii="Arial" w:hAnsi="Arial" w:cs="Arial"/>
                <w:b/>
                <w:bCs/>
                <w:sz w:val="20"/>
              </w:rPr>
            </w:pPr>
            <w:r w:rsidRPr="00960C65">
              <w:rPr>
                <w:rFonts w:ascii="Arial" w:hAnsi="Arial" w:cs="Arial"/>
                <w:b/>
                <w:bCs/>
                <w:sz w:val="20"/>
              </w:rPr>
              <w:t>Change Control Note</w:t>
            </w:r>
          </w:p>
        </w:tc>
        <w:tc>
          <w:tcPr>
            <w:tcW w:w="4264" w:type="dxa"/>
            <w:tcBorders>
              <w:top w:val="single" w:sz="4" w:space="0" w:color="auto"/>
              <w:left w:val="single" w:sz="6" w:space="0" w:color="auto"/>
              <w:bottom w:val="single" w:sz="6" w:space="0" w:color="auto"/>
              <w:right w:val="single" w:sz="4" w:space="0" w:color="auto"/>
            </w:tcBorders>
            <w:shd w:val="pct30" w:color="auto" w:fill="auto"/>
          </w:tcPr>
          <w:p w14:paraId="050813F5" w14:textId="77777777" w:rsidR="009048A3" w:rsidRPr="00960C65" w:rsidRDefault="009048A3" w:rsidP="00A94EF1">
            <w:pPr>
              <w:spacing w:after="180"/>
              <w:rPr>
                <w:rFonts w:ascii="Arial" w:hAnsi="Arial" w:cs="Arial"/>
                <w:b/>
                <w:bCs/>
                <w:sz w:val="20"/>
              </w:rPr>
            </w:pPr>
            <w:r w:rsidRPr="00960C65">
              <w:rPr>
                <w:rFonts w:ascii="Arial" w:hAnsi="Arial" w:cs="Arial"/>
                <w:b/>
                <w:bCs/>
                <w:sz w:val="20"/>
              </w:rPr>
              <w:t>CCN Number:</w:t>
            </w:r>
          </w:p>
        </w:tc>
      </w:tr>
      <w:tr w:rsidR="009048A3" w:rsidRPr="00CF6760" w14:paraId="6DC26119" w14:textId="77777777" w:rsidTr="00A94EF1">
        <w:trPr>
          <w:cantSplit/>
        </w:trPr>
        <w:tc>
          <w:tcPr>
            <w:tcW w:w="8528" w:type="dxa"/>
            <w:gridSpan w:val="2"/>
            <w:tcBorders>
              <w:top w:val="single" w:sz="6" w:space="0" w:color="auto"/>
              <w:left w:val="single" w:sz="4" w:space="0" w:color="auto"/>
              <w:bottom w:val="single" w:sz="6" w:space="0" w:color="auto"/>
              <w:right w:val="single" w:sz="4" w:space="0" w:color="auto"/>
            </w:tcBorders>
            <w:shd w:val="pct30" w:color="auto" w:fill="auto"/>
          </w:tcPr>
          <w:p w14:paraId="67637668" w14:textId="77777777" w:rsidR="009048A3" w:rsidRPr="00960C65" w:rsidRDefault="009048A3" w:rsidP="00A94EF1">
            <w:pPr>
              <w:spacing w:after="180"/>
              <w:rPr>
                <w:rFonts w:ascii="Arial" w:hAnsi="Arial" w:cs="Arial"/>
                <w:b/>
                <w:bCs/>
                <w:sz w:val="20"/>
              </w:rPr>
            </w:pPr>
            <w:r w:rsidRPr="00960C65">
              <w:rPr>
                <w:rFonts w:ascii="Arial" w:hAnsi="Arial" w:cs="Arial"/>
                <w:b/>
                <w:bCs/>
                <w:sz w:val="20"/>
              </w:rPr>
              <w:t>Part B : Impact Assessment</w:t>
            </w:r>
          </w:p>
        </w:tc>
      </w:tr>
      <w:tr w:rsidR="009048A3" w:rsidRPr="00CF6760" w14:paraId="0F312C2B" w14:textId="77777777" w:rsidTr="00A94EF1">
        <w:trPr>
          <w:cantSplit/>
        </w:trPr>
        <w:tc>
          <w:tcPr>
            <w:tcW w:w="8528" w:type="dxa"/>
            <w:gridSpan w:val="2"/>
            <w:tcBorders>
              <w:top w:val="single" w:sz="6" w:space="0" w:color="auto"/>
              <w:left w:val="single" w:sz="4" w:space="0" w:color="auto"/>
              <w:bottom w:val="single" w:sz="6" w:space="0" w:color="auto"/>
              <w:right w:val="single" w:sz="4" w:space="0" w:color="auto"/>
            </w:tcBorders>
          </w:tcPr>
          <w:p w14:paraId="5513FCCF" w14:textId="77777777" w:rsidR="009048A3" w:rsidRPr="00960C65" w:rsidRDefault="009048A3" w:rsidP="00A94EF1">
            <w:pPr>
              <w:spacing w:after="180"/>
              <w:rPr>
                <w:rFonts w:ascii="Arial" w:hAnsi="Arial" w:cs="Arial"/>
                <w:sz w:val="20"/>
              </w:rPr>
            </w:pPr>
            <w:r w:rsidRPr="00960C65">
              <w:rPr>
                <w:rFonts w:ascii="Arial" w:hAnsi="Arial" w:cs="Arial"/>
                <w:sz w:val="20"/>
              </w:rPr>
              <w:t>(identify any attachments as B1, B2, B3, etc.)</w:t>
            </w:r>
          </w:p>
          <w:p w14:paraId="7AD66D6F" w14:textId="0DC18C2A" w:rsidR="009048A3" w:rsidRPr="00960C65" w:rsidRDefault="009048A3" w:rsidP="00A94EF1">
            <w:pPr>
              <w:spacing w:after="180"/>
              <w:rPr>
                <w:rFonts w:ascii="Arial" w:hAnsi="Arial" w:cs="Arial"/>
                <w:sz w:val="20"/>
              </w:rPr>
            </w:pPr>
            <w:r w:rsidRPr="00960C65">
              <w:rPr>
                <w:rFonts w:ascii="Arial" w:hAnsi="Arial" w:cs="Arial"/>
                <w:sz w:val="20"/>
              </w:rPr>
              <w:t>Changes to</w:t>
            </w:r>
            <w:r w:rsidR="00D3535D">
              <w:rPr>
                <w:rFonts w:ascii="Arial" w:hAnsi="Arial" w:cs="Arial"/>
                <w:sz w:val="20"/>
              </w:rPr>
              <w:t xml:space="preserve"> the</w:t>
            </w:r>
            <w:r w:rsidRPr="00960C65">
              <w:rPr>
                <w:rFonts w:ascii="Arial" w:hAnsi="Arial" w:cs="Arial"/>
                <w:sz w:val="20"/>
              </w:rPr>
              <w:t xml:space="preserve"> </w:t>
            </w:r>
            <w:r w:rsidR="00575C7D" w:rsidRPr="00960C65">
              <w:rPr>
                <w:rFonts w:ascii="Arial" w:hAnsi="Arial" w:cs="Arial"/>
                <w:sz w:val="20"/>
              </w:rPr>
              <w:t>Service</w:t>
            </w:r>
            <w:r w:rsidR="00D3535D">
              <w:rPr>
                <w:rFonts w:ascii="Arial" w:hAnsi="Arial" w:cs="Arial"/>
                <w:sz w:val="20"/>
              </w:rPr>
              <w:t>s</w:t>
            </w:r>
            <w:r w:rsidRPr="00960C65">
              <w:rPr>
                <w:rFonts w:ascii="Arial" w:hAnsi="Arial" w:cs="Arial"/>
                <w:sz w:val="20"/>
              </w:rPr>
              <w:t xml:space="preserve">, </w:t>
            </w:r>
            <w:r w:rsidR="00E35A9B" w:rsidRPr="00960C65">
              <w:rPr>
                <w:rFonts w:ascii="Arial" w:hAnsi="Arial" w:cs="Arial"/>
                <w:sz w:val="20"/>
              </w:rPr>
              <w:t>KPIs</w:t>
            </w:r>
            <w:r w:rsidRPr="00960C65">
              <w:rPr>
                <w:rFonts w:ascii="Arial" w:hAnsi="Arial" w:cs="Arial"/>
                <w:sz w:val="20"/>
              </w:rPr>
              <w:t xml:space="preserve"> and any other Changes to the Clauses, </w:t>
            </w:r>
            <w:r w:rsidR="007B4D6A" w:rsidRPr="0094373A">
              <w:rPr>
                <w:rFonts w:ascii="Arial" w:hAnsi="Arial" w:cs="Arial"/>
                <w:sz w:val="20"/>
              </w:rPr>
              <w:t>Schedule</w:t>
            </w:r>
            <w:r w:rsidRPr="0094373A">
              <w:rPr>
                <w:rFonts w:ascii="Arial" w:hAnsi="Arial" w:cs="Arial"/>
                <w:sz w:val="20"/>
              </w:rPr>
              <w:t>s or other documentation required to be kept by the Contractor.</w:t>
            </w:r>
          </w:p>
        </w:tc>
      </w:tr>
      <w:tr w:rsidR="009048A3" w:rsidRPr="00CF6760" w14:paraId="355A779A" w14:textId="77777777" w:rsidTr="00A94EF1">
        <w:trPr>
          <w:cantSplit/>
        </w:trPr>
        <w:tc>
          <w:tcPr>
            <w:tcW w:w="8528" w:type="dxa"/>
            <w:gridSpan w:val="2"/>
            <w:tcBorders>
              <w:top w:val="single" w:sz="6" w:space="0" w:color="auto"/>
              <w:left w:val="single" w:sz="4" w:space="0" w:color="auto"/>
              <w:bottom w:val="single" w:sz="6" w:space="0" w:color="auto"/>
              <w:right w:val="single" w:sz="4" w:space="0" w:color="auto"/>
            </w:tcBorders>
          </w:tcPr>
          <w:p w14:paraId="6C783660" w14:textId="77777777" w:rsidR="009048A3" w:rsidRPr="00960C65" w:rsidRDefault="009048A3" w:rsidP="00A94EF1">
            <w:pPr>
              <w:spacing w:after="180"/>
              <w:rPr>
                <w:rFonts w:ascii="Arial" w:hAnsi="Arial" w:cs="Arial"/>
                <w:b/>
                <w:bCs/>
                <w:sz w:val="20"/>
              </w:rPr>
            </w:pPr>
            <w:r w:rsidRPr="00960C65">
              <w:rPr>
                <w:rFonts w:ascii="Arial" w:hAnsi="Arial" w:cs="Arial"/>
                <w:b/>
                <w:bCs/>
                <w:sz w:val="20"/>
              </w:rPr>
              <w:t>Brief Description of Change:</w:t>
            </w:r>
          </w:p>
          <w:p w14:paraId="5ACAE906" w14:textId="77777777" w:rsidR="009048A3" w:rsidRPr="00960C65" w:rsidRDefault="009048A3" w:rsidP="00A94EF1">
            <w:pPr>
              <w:spacing w:after="180"/>
              <w:rPr>
                <w:rFonts w:ascii="Arial" w:hAnsi="Arial" w:cs="Arial"/>
                <w:sz w:val="20"/>
              </w:rPr>
            </w:pPr>
          </w:p>
        </w:tc>
      </w:tr>
      <w:tr w:rsidR="009048A3" w:rsidRPr="00CF6760" w14:paraId="30E9CEFC" w14:textId="77777777" w:rsidTr="00A94EF1">
        <w:trPr>
          <w:cantSplit/>
        </w:trPr>
        <w:tc>
          <w:tcPr>
            <w:tcW w:w="8528" w:type="dxa"/>
            <w:gridSpan w:val="2"/>
            <w:tcBorders>
              <w:top w:val="single" w:sz="6" w:space="0" w:color="auto"/>
              <w:left w:val="single" w:sz="4" w:space="0" w:color="auto"/>
              <w:bottom w:val="single" w:sz="6" w:space="0" w:color="auto"/>
              <w:right w:val="single" w:sz="4" w:space="0" w:color="auto"/>
            </w:tcBorders>
          </w:tcPr>
          <w:p w14:paraId="6AAB226A" w14:textId="77777777" w:rsidR="009048A3" w:rsidRPr="00960C65" w:rsidRDefault="009048A3" w:rsidP="00A94EF1">
            <w:pPr>
              <w:spacing w:after="180"/>
              <w:rPr>
                <w:rFonts w:ascii="Arial" w:hAnsi="Arial" w:cs="Arial"/>
                <w:b/>
                <w:bCs/>
                <w:sz w:val="20"/>
              </w:rPr>
            </w:pPr>
            <w:r w:rsidRPr="00960C65">
              <w:rPr>
                <w:rFonts w:ascii="Arial" w:hAnsi="Arial" w:cs="Arial"/>
                <w:b/>
                <w:bCs/>
                <w:sz w:val="20"/>
              </w:rPr>
              <w:t>Impact:</w:t>
            </w:r>
          </w:p>
          <w:p w14:paraId="425423AF" w14:textId="77777777" w:rsidR="009048A3" w:rsidRPr="00960C65" w:rsidRDefault="009048A3" w:rsidP="00A94EF1">
            <w:pPr>
              <w:spacing w:after="180"/>
              <w:rPr>
                <w:rFonts w:ascii="Arial" w:hAnsi="Arial" w:cs="Arial"/>
                <w:sz w:val="20"/>
              </w:rPr>
            </w:pPr>
            <w:r w:rsidRPr="00960C65">
              <w:rPr>
                <w:rFonts w:ascii="Arial" w:hAnsi="Arial" w:cs="Arial"/>
                <w:sz w:val="20"/>
              </w:rPr>
              <w:t>(Refer to any impact analysis attachment where applicable)</w:t>
            </w:r>
          </w:p>
        </w:tc>
      </w:tr>
      <w:tr w:rsidR="009048A3" w:rsidRPr="00F52FA8" w14:paraId="35B1F76F" w14:textId="77777777" w:rsidTr="00A94EF1">
        <w:trPr>
          <w:cantSplit/>
        </w:trPr>
        <w:tc>
          <w:tcPr>
            <w:tcW w:w="8528" w:type="dxa"/>
            <w:gridSpan w:val="2"/>
            <w:tcBorders>
              <w:top w:val="single" w:sz="6" w:space="0" w:color="auto"/>
              <w:left w:val="single" w:sz="4" w:space="0" w:color="auto"/>
              <w:bottom w:val="single" w:sz="4" w:space="0" w:color="auto"/>
              <w:right w:val="single" w:sz="4" w:space="0" w:color="auto"/>
            </w:tcBorders>
          </w:tcPr>
          <w:p w14:paraId="14B66E4B" w14:textId="77777777" w:rsidR="009048A3" w:rsidRPr="00960C65" w:rsidRDefault="009048A3" w:rsidP="00A94EF1">
            <w:pPr>
              <w:spacing w:after="180"/>
              <w:rPr>
                <w:rFonts w:ascii="Arial" w:hAnsi="Arial" w:cs="Arial"/>
                <w:sz w:val="20"/>
              </w:rPr>
            </w:pPr>
            <w:r w:rsidRPr="00960C65">
              <w:rPr>
                <w:rFonts w:ascii="Arial" w:hAnsi="Arial" w:cs="Arial"/>
                <w:b/>
                <w:bCs/>
                <w:sz w:val="20"/>
              </w:rPr>
              <w:t xml:space="preserve">Proposed Solution: </w:t>
            </w:r>
            <w:r w:rsidRPr="00960C65">
              <w:rPr>
                <w:rFonts w:ascii="Arial" w:hAnsi="Arial" w:cs="Arial"/>
                <w:sz w:val="20"/>
              </w:rPr>
              <w:t xml:space="preserve"> Sufficient detail describing the solution to meet the Request for Change, and any options considered</w:t>
            </w:r>
          </w:p>
        </w:tc>
      </w:tr>
      <w:tr w:rsidR="009048A3" w:rsidRPr="00CF6760" w14:paraId="76D942C1" w14:textId="77777777" w:rsidTr="00A94EF1">
        <w:trPr>
          <w:cantSplit/>
        </w:trPr>
        <w:tc>
          <w:tcPr>
            <w:tcW w:w="8528" w:type="dxa"/>
            <w:gridSpan w:val="2"/>
            <w:tcBorders>
              <w:top w:val="single" w:sz="4" w:space="0" w:color="auto"/>
              <w:left w:val="single" w:sz="4" w:space="0" w:color="auto"/>
              <w:bottom w:val="single" w:sz="6" w:space="0" w:color="auto"/>
              <w:right w:val="single" w:sz="4" w:space="0" w:color="auto"/>
            </w:tcBorders>
          </w:tcPr>
          <w:p w14:paraId="076E1C0B" w14:textId="77777777" w:rsidR="009048A3" w:rsidRPr="00960C65" w:rsidRDefault="009048A3" w:rsidP="00A94EF1">
            <w:pPr>
              <w:spacing w:after="180"/>
              <w:rPr>
                <w:rFonts w:ascii="Arial" w:hAnsi="Arial" w:cs="Arial"/>
                <w:sz w:val="20"/>
              </w:rPr>
            </w:pPr>
            <w:r w:rsidRPr="00960C65">
              <w:rPr>
                <w:rFonts w:ascii="Arial" w:hAnsi="Arial" w:cs="Arial"/>
                <w:b/>
                <w:bCs/>
                <w:sz w:val="20"/>
              </w:rPr>
              <w:lastRenderedPageBreak/>
              <w:t xml:space="preserve">Dependencies: </w:t>
            </w:r>
            <w:r w:rsidRPr="00960C65">
              <w:rPr>
                <w:rFonts w:ascii="Arial" w:hAnsi="Arial" w:cs="Arial"/>
                <w:sz w:val="20"/>
              </w:rPr>
              <w:t xml:space="preserve"> dependencies on:</w:t>
            </w:r>
          </w:p>
          <w:p w14:paraId="263686BF" w14:textId="77777777" w:rsidR="009048A3" w:rsidRPr="00960C65" w:rsidRDefault="009048A3" w:rsidP="00B27627">
            <w:pPr>
              <w:numPr>
                <w:ilvl w:val="0"/>
                <w:numId w:val="40"/>
              </w:numPr>
              <w:spacing w:after="180"/>
              <w:rPr>
                <w:rFonts w:ascii="Arial" w:hAnsi="Arial" w:cs="Arial"/>
                <w:sz w:val="20"/>
              </w:rPr>
            </w:pPr>
            <w:r w:rsidRPr="00960C65">
              <w:rPr>
                <w:rFonts w:ascii="Arial" w:hAnsi="Arial" w:cs="Arial"/>
                <w:sz w:val="20"/>
              </w:rPr>
              <w:t>Third party contractors</w:t>
            </w:r>
          </w:p>
          <w:p w14:paraId="14DC226F" w14:textId="578A0A6C" w:rsidR="009048A3" w:rsidRPr="00960C65" w:rsidRDefault="009048A3" w:rsidP="00B27627">
            <w:pPr>
              <w:numPr>
                <w:ilvl w:val="0"/>
                <w:numId w:val="40"/>
              </w:numPr>
              <w:spacing w:after="180"/>
              <w:rPr>
                <w:rFonts w:ascii="Arial" w:hAnsi="Arial" w:cs="Arial"/>
                <w:sz w:val="20"/>
              </w:rPr>
            </w:pPr>
            <w:r w:rsidRPr="00960C65">
              <w:rPr>
                <w:rFonts w:ascii="Arial" w:hAnsi="Arial" w:cs="Arial"/>
                <w:sz w:val="20"/>
              </w:rPr>
              <w:t xml:space="preserve">The </w:t>
            </w:r>
            <w:r w:rsidR="00A31F9C" w:rsidRPr="00960C65">
              <w:rPr>
                <w:rFonts w:ascii="Arial" w:hAnsi="Arial" w:cs="Arial"/>
                <w:sz w:val="20"/>
              </w:rPr>
              <w:t>LFC</w:t>
            </w:r>
          </w:p>
          <w:p w14:paraId="5C21B605" w14:textId="77777777" w:rsidR="009048A3" w:rsidRPr="00960C65" w:rsidRDefault="009048A3" w:rsidP="00B27627">
            <w:pPr>
              <w:numPr>
                <w:ilvl w:val="0"/>
                <w:numId w:val="40"/>
              </w:numPr>
              <w:spacing w:after="180"/>
              <w:rPr>
                <w:rFonts w:ascii="Arial" w:hAnsi="Arial" w:cs="Arial"/>
                <w:sz w:val="20"/>
              </w:rPr>
            </w:pPr>
            <w:r w:rsidRPr="00960C65">
              <w:rPr>
                <w:rFonts w:ascii="Arial" w:hAnsi="Arial" w:cs="Arial"/>
                <w:sz w:val="20"/>
              </w:rPr>
              <w:t xml:space="preserve">Other parties </w:t>
            </w:r>
          </w:p>
          <w:p w14:paraId="1450B26A" w14:textId="77777777" w:rsidR="009048A3" w:rsidRPr="00960C65" w:rsidRDefault="009048A3" w:rsidP="00A94EF1">
            <w:pPr>
              <w:ind w:left="357"/>
              <w:rPr>
                <w:rFonts w:ascii="Arial" w:hAnsi="Arial" w:cs="Arial"/>
                <w:sz w:val="20"/>
              </w:rPr>
            </w:pPr>
          </w:p>
        </w:tc>
      </w:tr>
      <w:tr w:rsidR="009048A3" w:rsidRPr="00CF6760" w14:paraId="202B7224" w14:textId="77777777" w:rsidTr="00A94EF1">
        <w:trPr>
          <w:cantSplit/>
        </w:trPr>
        <w:tc>
          <w:tcPr>
            <w:tcW w:w="8528" w:type="dxa"/>
            <w:gridSpan w:val="2"/>
            <w:tcBorders>
              <w:top w:val="single" w:sz="6" w:space="0" w:color="auto"/>
              <w:left w:val="single" w:sz="4" w:space="0" w:color="auto"/>
              <w:bottom w:val="single" w:sz="6" w:space="0" w:color="auto"/>
              <w:right w:val="single" w:sz="4" w:space="0" w:color="auto"/>
            </w:tcBorders>
          </w:tcPr>
          <w:p w14:paraId="07E2D370" w14:textId="77777777" w:rsidR="009048A3" w:rsidRPr="0094373A" w:rsidRDefault="009048A3" w:rsidP="00A94EF1">
            <w:pPr>
              <w:spacing w:after="180"/>
              <w:rPr>
                <w:rFonts w:ascii="Arial" w:hAnsi="Arial" w:cs="Arial"/>
                <w:sz w:val="20"/>
              </w:rPr>
            </w:pPr>
            <w:r w:rsidRPr="0094373A">
              <w:rPr>
                <w:rFonts w:ascii="Arial" w:hAnsi="Arial" w:cs="Arial"/>
                <w:b/>
                <w:bCs/>
                <w:sz w:val="20"/>
              </w:rPr>
              <w:t>Deliverables:</w:t>
            </w:r>
            <w:r w:rsidRPr="0094373A">
              <w:rPr>
                <w:rFonts w:ascii="Arial" w:hAnsi="Arial" w:cs="Arial"/>
                <w:sz w:val="20"/>
              </w:rPr>
              <w:t xml:space="preserve"> Including:</w:t>
            </w:r>
          </w:p>
          <w:p w14:paraId="23D623C4" w14:textId="77777777" w:rsidR="009048A3" w:rsidRPr="0094373A" w:rsidRDefault="009048A3" w:rsidP="00B27627">
            <w:pPr>
              <w:numPr>
                <w:ilvl w:val="0"/>
                <w:numId w:val="39"/>
              </w:numPr>
              <w:spacing w:after="180"/>
              <w:rPr>
                <w:rFonts w:ascii="Arial" w:hAnsi="Arial" w:cs="Arial"/>
                <w:sz w:val="20"/>
              </w:rPr>
            </w:pPr>
            <w:r w:rsidRPr="0094373A">
              <w:rPr>
                <w:rFonts w:ascii="Arial" w:hAnsi="Arial" w:cs="Arial"/>
                <w:sz w:val="20"/>
              </w:rPr>
              <w:t>The work to implement the change</w:t>
            </w:r>
          </w:p>
          <w:p w14:paraId="6926D2E5" w14:textId="61F140B7" w:rsidR="009048A3" w:rsidRPr="0094373A" w:rsidRDefault="009048A3" w:rsidP="00B27627">
            <w:pPr>
              <w:numPr>
                <w:ilvl w:val="0"/>
                <w:numId w:val="39"/>
              </w:numPr>
              <w:spacing w:after="180"/>
              <w:rPr>
                <w:rFonts w:ascii="Arial" w:hAnsi="Arial" w:cs="Arial"/>
                <w:sz w:val="20"/>
              </w:rPr>
            </w:pPr>
            <w:r w:rsidRPr="0094373A">
              <w:rPr>
                <w:rFonts w:ascii="Arial" w:hAnsi="Arial" w:cs="Arial"/>
                <w:sz w:val="20"/>
              </w:rPr>
              <w:t xml:space="preserve">The details of the </w:t>
            </w:r>
            <w:r w:rsidR="007B4D6A" w:rsidRPr="0094373A">
              <w:rPr>
                <w:rFonts w:ascii="Arial" w:hAnsi="Arial" w:cs="Arial"/>
                <w:sz w:val="20"/>
              </w:rPr>
              <w:t>Schedule</w:t>
            </w:r>
            <w:r w:rsidRPr="0094373A">
              <w:rPr>
                <w:rFonts w:ascii="Arial" w:hAnsi="Arial" w:cs="Arial"/>
                <w:sz w:val="20"/>
              </w:rPr>
              <w:t>s that will require amendment</w:t>
            </w:r>
          </w:p>
          <w:p w14:paraId="117579FB" w14:textId="77777777" w:rsidR="009048A3" w:rsidRPr="0094373A" w:rsidRDefault="009048A3" w:rsidP="00B27627">
            <w:pPr>
              <w:numPr>
                <w:ilvl w:val="0"/>
                <w:numId w:val="39"/>
              </w:numPr>
              <w:spacing w:after="180"/>
              <w:rPr>
                <w:rFonts w:ascii="Arial" w:hAnsi="Arial" w:cs="Arial"/>
                <w:sz w:val="20"/>
              </w:rPr>
            </w:pPr>
            <w:r w:rsidRPr="0094373A">
              <w:rPr>
                <w:rFonts w:ascii="Arial" w:hAnsi="Arial" w:cs="Arial"/>
                <w:sz w:val="20"/>
              </w:rPr>
              <w:t xml:space="preserve">The details of any Clauses that require amendment </w:t>
            </w:r>
          </w:p>
          <w:p w14:paraId="62D53D0A" w14:textId="77777777" w:rsidR="009048A3" w:rsidRPr="0094373A" w:rsidRDefault="009048A3" w:rsidP="00B27627">
            <w:pPr>
              <w:numPr>
                <w:ilvl w:val="0"/>
                <w:numId w:val="39"/>
              </w:numPr>
              <w:spacing w:after="180"/>
              <w:rPr>
                <w:rFonts w:ascii="Arial" w:hAnsi="Arial" w:cs="Arial"/>
                <w:sz w:val="20"/>
              </w:rPr>
            </w:pPr>
            <w:r w:rsidRPr="0094373A">
              <w:rPr>
                <w:rFonts w:ascii="Arial" w:hAnsi="Arial" w:cs="Arial"/>
                <w:sz w:val="20"/>
              </w:rPr>
              <w:t>The details of any documentation that requires amendment</w:t>
            </w:r>
          </w:p>
          <w:p w14:paraId="2993A4F1" w14:textId="77777777" w:rsidR="009048A3" w:rsidRPr="0094373A" w:rsidRDefault="009048A3" w:rsidP="00A94EF1">
            <w:pPr>
              <w:ind w:left="357"/>
              <w:rPr>
                <w:rFonts w:ascii="Arial" w:hAnsi="Arial" w:cs="Arial"/>
                <w:sz w:val="20"/>
              </w:rPr>
            </w:pPr>
          </w:p>
        </w:tc>
      </w:tr>
      <w:tr w:rsidR="009048A3" w:rsidRPr="00CF6760" w14:paraId="37E38039" w14:textId="77777777" w:rsidTr="00A94EF1">
        <w:trPr>
          <w:cantSplit/>
        </w:trPr>
        <w:tc>
          <w:tcPr>
            <w:tcW w:w="8528" w:type="dxa"/>
            <w:gridSpan w:val="2"/>
            <w:tcBorders>
              <w:top w:val="single" w:sz="6" w:space="0" w:color="auto"/>
              <w:left w:val="single" w:sz="4" w:space="0" w:color="auto"/>
              <w:bottom w:val="single" w:sz="6" w:space="0" w:color="auto"/>
              <w:right w:val="single" w:sz="4" w:space="0" w:color="auto"/>
            </w:tcBorders>
          </w:tcPr>
          <w:p w14:paraId="3DC69895" w14:textId="77777777" w:rsidR="009048A3" w:rsidRPr="0094373A" w:rsidRDefault="009048A3" w:rsidP="00A94EF1">
            <w:pPr>
              <w:spacing w:after="180"/>
              <w:rPr>
                <w:rFonts w:ascii="Arial" w:hAnsi="Arial" w:cs="Arial"/>
                <w:b/>
                <w:bCs/>
                <w:sz w:val="20"/>
              </w:rPr>
            </w:pPr>
            <w:r w:rsidRPr="0094373A">
              <w:rPr>
                <w:rFonts w:ascii="Arial" w:hAnsi="Arial" w:cs="Arial"/>
                <w:b/>
                <w:bCs/>
                <w:sz w:val="20"/>
              </w:rPr>
              <w:t>Project Plan:</w:t>
            </w:r>
          </w:p>
          <w:p w14:paraId="06D86D3D" w14:textId="77777777" w:rsidR="009048A3" w:rsidRPr="0094373A" w:rsidRDefault="009048A3" w:rsidP="00A94EF1">
            <w:pPr>
              <w:spacing w:after="180"/>
              <w:rPr>
                <w:rFonts w:ascii="Arial" w:hAnsi="Arial" w:cs="Arial"/>
                <w:sz w:val="20"/>
              </w:rPr>
            </w:pPr>
          </w:p>
        </w:tc>
      </w:tr>
      <w:tr w:rsidR="009048A3" w:rsidRPr="00CF6760" w14:paraId="45F7F0F6" w14:textId="77777777" w:rsidTr="00A94EF1">
        <w:trPr>
          <w:cantSplit/>
        </w:trPr>
        <w:tc>
          <w:tcPr>
            <w:tcW w:w="8528" w:type="dxa"/>
            <w:gridSpan w:val="2"/>
            <w:tcBorders>
              <w:top w:val="single" w:sz="6" w:space="0" w:color="auto"/>
              <w:left w:val="single" w:sz="4" w:space="0" w:color="auto"/>
              <w:bottom w:val="single" w:sz="6" w:space="0" w:color="auto"/>
              <w:right w:val="single" w:sz="4" w:space="0" w:color="auto"/>
            </w:tcBorders>
          </w:tcPr>
          <w:p w14:paraId="2DBAD3FD" w14:textId="77777777" w:rsidR="009048A3" w:rsidRPr="0094373A" w:rsidRDefault="009048A3" w:rsidP="00A94EF1">
            <w:pPr>
              <w:spacing w:after="180"/>
              <w:rPr>
                <w:rFonts w:ascii="Arial" w:hAnsi="Arial" w:cs="Arial"/>
                <w:b/>
                <w:bCs/>
                <w:sz w:val="20"/>
              </w:rPr>
            </w:pPr>
            <w:r w:rsidRPr="0094373A">
              <w:rPr>
                <w:rFonts w:ascii="Arial" w:hAnsi="Arial" w:cs="Arial"/>
                <w:b/>
                <w:bCs/>
                <w:sz w:val="20"/>
              </w:rPr>
              <w:t>Costs of Implementation:</w:t>
            </w:r>
          </w:p>
          <w:p w14:paraId="73635D1C" w14:textId="77777777" w:rsidR="009048A3" w:rsidRPr="0094373A" w:rsidRDefault="009048A3" w:rsidP="00A94EF1">
            <w:pPr>
              <w:spacing w:after="180"/>
              <w:rPr>
                <w:rFonts w:ascii="Arial" w:hAnsi="Arial" w:cs="Arial"/>
                <w:sz w:val="20"/>
              </w:rPr>
            </w:pPr>
            <w:r w:rsidRPr="0094373A">
              <w:rPr>
                <w:rFonts w:ascii="Arial" w:hAnsi="Arial" w:cs="Arial"/>
                <w:sz w:val="20"/>
              </w:rPr>
              <w:t>(If not applicable, mark “Not Applicable”)</w:t>
            </w:r>
          </w:p>
        </w:tc>
      </w:tr>
      <w:tr w:rsidR="009048A3" w:rsidRPr="00CF6760" w14:paraId="5618984A" w14:textId="77777777" w:rsidTr="00A94EF1">
        <w:trPr>
          <w:cantSplit/>
        </w:trPr>
        <w:tc>
          <w:tcPr>
            <w:tcW w:w="8528" w:type="dxa"/>
            <w:gridSpan w:val="2"/>
            <w:tcBorders>
              <w:top w:val="single" w:sz="6" w:space="0" w:color="auto"/>
              <w:left w:val="single" w:sz="4" w:space="0" w:color="auto"/>
              <w:bottom w:val="single" w:sz="4" w:space="0" w:color="auto"/>
              <w:right w:val="single" w:sz="4" w:space="0" w:color="auto"/>
            </w:tcBorders>
          </w:tcPr>
          <w:p w14:paraId="53E3D586" w14:textId="38FFE479" w:rsidR="009048A3" w:rsidRPr="0094373A" w:rsidRDefault="009048A3" w:rsidP="00A94EF1">
            <w:pPr>
              <w:spacing w:after="180"/>
              <w:rPr>
                <w:rFonts w:ascii="Arial" w:hAnsi="Arial" w:cs="Arial"/>
                <w:b/>
                <w:bCs/>
                <w:sz w:val="20"/>
              </w:rPr>
            </w:pPr>
            <w:r w:rsidRPr="0094373A">
              <w:rPr>
                <w:rFonts w:ascii="Arial" w:hAnsi="Arial" w:cs="Arial"/>
                <w:b/>
                <w:bCs/>
                <w:sz w:val="20"/>
              </w:rPr>
              <w:t xml:space="preserve">Amendments to the Clauses and </w:t>
            </w:r>
            <w:r w:rsidR="007B4D6A" w:rsidRPr="0094373A">
              <w:rPr>
                <w:rFonts w:ascii="Arial" w:hAnsi="Arial" w:cs="Arial"/>
                <w:b/>
                <w:bCs/>
                <w:sz w:val="20"/>
              </w:rPr>
              <w:t>Schedule</w:t>
            </w:r>
            <w:r w:rsidRPr="0094373A">
              <w:rPr>
                <w:rFonts w:ascii="Arial" w:hAnsi="Arial" w:cs="Arial"/>
                <w:b/>
                <w:bCs/>
                <w:sz w:val="20"/>
              </w:rPr>
              <w:t>s:</w:t>
            </w:r>
          </w:p>
          <w:p w14:paraId="66834C72" w14:textId="77777777" w:rsidR="009048A3" w:rsidRPr="0094373A" w:rsidRDefault="009048A3" w:rsidP="00A94EF1">
            <w:pPr>
              <w:spacing w:after="180"/>
              <w:rPr>
                <w:rFonts w:ascii="Arial" w:hAnsi="Arial" w:cs="Arial"/>
                <w:b/>
                <w:bCs/>
                <w:sz w:val="20"/>
              </w:rPr>
            </w:pPr>
          </w:p>
        </w:tc>
      </w:tr>
      <w:tr w:rsidR="009048A3" w:rsidRPr="00CF6760" w14:paraId="41E43F27" w14:textId="77777777" w:rsidTr="00A94EF1">
        <w:trPr>
          <w:cantSplit/>
        </w:trPr>
        <w:tc>
          <w:tcPr>
            <w:tcW w:w="8528" w:type="dxa"/>
            <w:gridSpan w:val="2"/>
            <w:tcBorders>
              <w:top w:val="single" w:sz="4" w:space="0" w:color="auto"/>
              <w:left w:val="single" w:sz="4" w:space="0" w:color="auto"/>
              <w:bottom w:val="single" w:sz="4" w:space="0" w:color="auto"/>
              <w:right w:val="single" w:sz="4" w:space="0" w:color="auto"/>
            </w:tcBorders>
          </w:tcPr>
          <w:p w14:paraId="089737C9" w14:textId="77777777" w:rsidR="009048A3" w:rsidRPr="00960C65" w:rsidRDefault="009048A3" w:rsidP="00A94EF1">
            <w:pPr>
              <w:spacing w:after="180"/>
              <w:rPr>
                <w:rFonts w:ascii="Arial" w:hAnsi="Arial" w:cs="Arial"/>
                <w:b/>
                <w:bCs/>
                <w:sz w:val="20"/>
              </w:rPr>
            </w:pPr>
            <w:r w:rsidRPr="00960C65">
              <w:rPr>
                <w:rFonts w:ascii="Arial" w:hAnsi="Arial" w:cs="Arial"/>
                <w:b/>
                <w:bCs/>
                <w:sz w:val="20"/>
              </w:rPr>
              <w:t>Other Relevant Information:</w:t>
            </w:r>
          </w:p>
          <w:p w14:paraId="2C43D8E3" w14:textId="77777777" w:rsidR="009048A3" w:rsidRPr="00960C65" w:rsidRDefault="009048A3" w:rsidP="00A94EF1">
            <w:pPr>
              <w:spacing w:after="180"/>
              <w:rPr>
                <w:rFonts w:ascii="Arial" w:hAnsi="Arial" w:cs="Arial"/>
                <w:sz w:val="20"/>
              </w:rPr>
            </w:pPr>
            <w:r w:rsidRPr="00960C65">
              <w:rPr>
                <w:rFonts w:ascii="Arial" w:hAnsi="Arial" w:cs="Arial"/>
                <w:sz w:val="20"/>
              </w:rPr>
              <w:t>(including)</w:t>
            </w:r>
          </w:p>
        </w:tc>
      </w:tr>
    </w:tbl>
    <w:p w14:paraId="6C5787F8" w14:textId="77777777" w:rsidR="009048A3" w:rsidRPr="00960C65" w:rsidRDefault="009048A3" w:rsidP="009048A3">
      <w:pPr>
        <w:spacing w:after="180"/>
        <w:rPr>
          <w:rFonts w:ascii="Arial" w:hAnsi="Arial" w:cs="Arial"/>
          <w:sz w:val="20"/>
        </w:rPr>
      </w:pP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140"/>
        <w:gridCol w:w="4460"/>
      </w:tblGrid>
      <w:tr w:rsidR="009048A3" w:rsidRPr="00CF6760" w14:paraId="20B94100" w14:textId="77777777" w:rsidTr="00A94EF1">
        <w:tc>
          <w:tcPr>
            <w:tcW w:w="4140" w:type="dxa"/>
            <w:tcBorders>
              <w:top w:val="single" w:sz="4" w:space="0" w:color="auto"/>
              <w:left w:val="single" w:sz="4" w:space="0" w:color="auto"/>
              <w:bottom w:val="single" w:sz="4" w:space="0" w:color="auto"/>
              <w:right w:val="single" w:sz="4" w:space="0" w:color="auto"/>
            </w:tcBorders>
          </w:tcPr>
          <w:p w14:paraId="750815E6" w14:textId="65BEC047" w:rsidR="009048A3" w:rsidRPr="00960C65" w:rsidRDefault="009048A3" w:rsidP="00A94EF1">
            <w:pPr>
              <w:spacing w:after="180"/>
              <w:rPr>
                <w:rFonts w:ascii="Arial" w:hAnsi="Arial" w:cs="Arial"/>
                <w:b/>
                <w:bCs/>
                <w:sz w:val="20"/>
              </w:rPr>
            </w:pPr>
            <w:r w:rsidRPr="00960C65">
              <w:rPr>
                <w:rFonts w:ascii="Arial" w:hAnsi="Arial" w:cs="Arial"/>
                <w:b/>
                <w:bCs/>
                <w:sz w:val="20"/>
              </w:rPr>
              <w:t xml:space="preserve">For </w:t>
            </w:r>
            <w:r w:rsidR="00A31F9C" w:rsidRPr="00960C65">
              <w:rPr>
                <w:rFonts w:ascii="Arial" w:hAnsi="Arial" w:cs="Arial"/>
                <w:b/>
                <w:bCs/>
                <w:sz w:val="20"/>
              </w:rPr>
              <w:t>LFC</w:t>
            </w:r>
          </w:p>
          <w:p w14:paraId="523D0C78" w14:textId="77777777" w:rsidR="009048A3" w:rsidRPr="00960C65" w:rsidRDefault="009048A3" w:rsidP="00A94EF1">
            <w:pPr>
              <w:spacing w:after="180"/>
              <w:rPr>
                <w:rFonts w:ascii="Arial" w:hAnsi="Arial" w:cs="Arial"/>
                <w:b/>
                <w:bCs/>
                <w:sz w:val="20"/>
              </w:rPr>
            </w:pPr>
          </w:p>
        </w:tc>
        <w:tc>
          <w:tcPr>
            <w:tcW w:w="4460" w:type="dxa"/>
            <w:tcBorders>
              <w:top w:val="single" w:sz="4" w:space="0" w:color="auto"/>
              <w:left w:val="single" w:sz="4" w:space="0" w:color="auto"/>
              <w:bottom w:val="single" w:sz="4" w:space="0" w:color="auto"/>
              <w:right w:val="single" w:sz="4" w:space="0" w:color="auto"/>
            </w:tcBorders>
          </w:tcPr>
          <w:p w14:paraId="0B143170" w14:textId="1B060474" w:rsidR="009048A3" w:rsidRPr="00960C65" w:rsidRDefault="009048A3" w:rsidP="00A94EF1">
            <w:pPr>
              <w:spacing w:after="180"/>
              <w:rPr>
                <w:rFonts w:ascii="Arial" w:hAnsi="Arial" w:cs="Arial"/>
                <w:b/>
                <w:bCs/>
                <w:sz w:val="20"/>
              </w:rPr>
            </w:pPr>
            <w:r w:rsidRPr="00960C65">
              <w:rPr>
                <w:rFonts w:ascii="Arial" w:hAnsi="Arial" w:cs="Arial"/>
                <w:b/>
                <w:bCs/>
                <w:sz w:val="20"/>
              </w:rPr>
              <w:t>For Contractor</w:t>
            </w:r>
          </w:p>
        </w:tc>
      </w:tr>
      <w:tr w:rsidR="009048A3" w:rsidRPr="00CF6760" w14:paraId="4BA10C16" w14:textId="77777777" w:rsidTr="00A94EF1">
        <w:tc>
          <w:tcPr>
            <w:tcW w:w="4140" w:type="dxa"/>
            <w:tcBorders>
              <w:top w:val="single" w:sz="4" w:space="0" w:color="auto"/>
              <w:left w:val="single" w:sz="4" w:space="0" w:color="auto"/>
              <w:bottom w:val="single" w:sz="4" w:space="0" w:color="auto"/>
              <w:right w:val="single" w:sz="4" w:space="0" w:color="auto"/>
            </w:tcBorders>
          </w:tcPr>
          <w:p w14:paraId="7DFF5006" w14:textId="77777777" w:rsidR="009048A3" w:rsidRPr="00960C65" w:rsidRDefault="009048A3" w:rsidP="00A94EF1">
            <w:pPr>
              <w:spacing w:after="180"/>
              <w:rPr>
                <w:rFonts w:ascii="Arial" w:hAnsi="Arial" w:cs="Arial"/>
                <w:b/>
                <w:bCs/>
                <w:sz w:val="20"/>
              </w:rPr>
            </w:pPr>
            <w:r w:rsidRPr="00960C65">
              <w:rPr>
                <w:rFonts w:ascii="Arial" w:hAnsi="Arial" w:cs="Arial"/>
                <w:b/>
                <w:bCs/>
                <w:sz w:val="20"/>
              </w:rPr>
              <w:t>Name:</w:t>
            </w:r>
          </w:p>
          <w:p w14:paraId="46ADEAC5" w14:textId="77777777" w:rsidR="009048A3" w:rsidRPr="00960C65" w:rsidRDefault="009048A3" w:rsidP="00A94EF1">
            <w:pPr>
              <w:spacing w:after="180"/>
              <w:rPr>
                <w:rFonts w:ascii="Arial" w:hAnsi="Arial" w:cs="Arial"/>
                <w:b/>
                <w:bCs/>
                <w:sz w:val="20"/>
              </w:rPr>
            </w:pPr>
          </w:p>
        </w:tc>
        <w:tc>
          <w:tcPr>
            <w:tcW w:w="4460" w:type="dxa"/>
            <w:tcBorders>
              <w:top w:val="single" w:sz="4" w:space="0" w:color="auto"/>
              <w:left w:val="single" w:sz="4" w:space="0" w:color="auto"/>
              <w:bottom w:val="single" w:sz="4" w:space="0" w:color="auto"/>
              <w:right w:val="single" w:sz="4" w:space="0" w:color="auto"/>
            </w:tcBorders>
          </w:tcPr>
          <w:p w14:paraId="19145352" w14:textId="77777777" w:rsidR="009048A3" w:rsidRPr="00960C65" w:rsidRDefault="009048A3" w:rsidP="00A94EF1">
            <w:pPr>
              <w:spacing w:after="180"/>
              <w:rPr>
                <w:rFonts w:ascii="Arial" w:hAnsi="Arial" w:cs="Arial"/>
                <w:b/>
                <w:bCs/>
                <w:sz w:val="20"/>
              </w:rPr>
            </w:pPr>
            <w:r w:rsidRPr="00960C65">
              <w:rPr>
                <w:rFonts w:ascii="Arial" w:hAnsi="Arial" w:cs="Arial"/>
                <w:b/>
                <w:bCs/>
                <w:sz w:val="20"/>
              </w:rPr>
              <w:t>Name:</w:t>
            </w:r>
          </w:p>
          <w:p w14:paraId="3BCD3CC4" w14:textId="77777777" w:rsidR="009048A3" w:rsidRPr="00960C65" w:rsidRDefault="009048A3" w:rsidP="00A94EF1">
            <w:pPr>
              <w:spacing w:after="180"/>
              <w:rPr>
                <w:rFonts w:ascii="Arial" w:hAnsi="Arial" w:cs="Arial"/>
                <w:b/>
                <w:bCs/>
                <w:sz w:val="20"/>
              </w:rPr>
            </w:pPr>
          </w:p>
        </w:tc>
      </w:tr>
      <w:tr w:rsidR="009048A3" w:rsidRPr="00CF6760" w14:paraId="5D6EAF6F" w14:textId="77777777" w:rsidTr="00A94E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40" w:type="dxa"/>
            <w:tcBorders>
              <w:top w:val="single" w:sz="4" w:space="0" w:color="auto"/>
              <w:left w:val="single" w:sz="4" w:space="0" w:color="auto"/>
              <w:bottom w:val="single" w:sz="4" w:space="0" w:color="auto"/>
              <w:right w:val="single" w:sz="4" w:space="0" w:color="auto"/>
            </w:tcBorders>
          </w:tcPr>
          <w:p w14:paraId="7C597C82" w14:textId="77777777" w:rsidR="009048A3" w:rsidRPr="00960C65" w:rsidRDefault="009048A3" w:rsidP="00A94EF1">
            <w:pPr>
              <w:spacing w:after="180"/>
              <w:rPr>
                <w:rFonts w:ascii="Arial" w:hAnsi="Arial" w:cs="Arial"/>
                <w:b/>
                <w:bCs/>
                <w:sz w:val="20"/>
              </w:rPr>
            </w:pPr>
            <w:r w:rsidRPr="00960C65">
              <w:rPr>
                <w:rFonts w:ascii="Arial" w:hAnsi="Arial" w:cs="Arial"/>
                <w:b/>
                <w:bCs/>
                <w:sz w:val="20"/>
              </w:rPr>
              <w:t>Title:</w:t>
            </w:r>
          </w:p>
          <w:p w14:paraId="100A833C" w14:textId="77777777" w:rsidR="009048A3" w:rsidRPr="00960C65" w:rsidRDefault="009048A3" w:rsidP="00A94EF1">
            <w:pPr>
              <w:spacing w:after="180"/>
              <w:rPr>
                <w:rFonts w:ascii="Arial" w:hAnsi="Arial" w:cs="Arial"/>
                <w:b/>
                <w:bCs/>
                <w:sz w:val="20"/>
              </w:rPr>
            </w:pPr>
          </w:p>
        </w:tc>
        <w:tc>
          <w:tcPr>
            <w:tcW w:w="4460" w:type="dxa"/>
            <w:tcBorders>
              <w:top w:val="single" w:sz="4" w:space="0" w:color="auto"/>
              <w:left w:val="single" w:sz="4" w:space="0" w:color="auto"/>
              <w:bottom w:val="single" w:sz="4" w:space="0" w:color="auto"/>
              <w:right w:val="single" w:sz="4" w:space="0" w:color="auto"/>
            </w:tcBorders>
          </w:tcPr>
          <w:p w14:paraId="7E595FF2" w14:textId="77777777" w:rsidR="009048A3" w:rsidRPr="00960C65" w:rsidRDefault="009048A3" w:rsidP="00A94EF1">
            <w:pPr>
              <w:spacing w:after="180"/>
              <w:rPr>
                <w:rFonts w:ascii="Arial" w:hAnsi="Arial" w:cs="Arial"/>
                <w:b/>
                <w:bCs/>
                <w:sz w:val="20"/>
              </w:rPr>
            </w:pPr>
            <w:r w:rsidRPr="00960C65">
              <w:rPr>
                <w:rFonts w:ascii="Arial" w:hAnsi="Arial" w:cs="Arial"/>
                <w:b/>
                <w:bCs/>
                <w:sz w:val="20"/>
              </w:rPr>
              <w:t>Title:</w:t>
            </w:r>
          </w:p>
          <w:p w14:paraId="45C2CE3C" w14:textId="77777777" w:rsidR="009048A3" w:rsidRPr="00960C65" w:rsidRDefault="009048A3" w:rsidP="00A94EF1">
            <w:pPr>
              <w:spacing w:after="180"/>
              <w:rPr>
                <w:rFonts w:ascii="Arial" w:hAnsi="Arial" w:cs="Arial"/>
                <w:b/>
                <w:bCs/>
                <w:sz w:val="20"/>
              </w:rPr>
            </w:pPr>
          </w:p>
        </w:tc>
      </w:tr>
      <w:tr w:rsidR="009048A3" w:rsidRPr="00CF6760" w14:paraId="43FFF86C" w14:textId="77777777" w:rsidTr="00A94EF1">
        <w:tc>
          <w:tcPr>
            <w:tcW w:w="4140" w:type="dxa"/>
            <w:tcBorders>
              <w:top w:val="single" w:sz="4" w:space="0" w:color="auto"/>
              <w:left w:val="single" w:sz="4" w:space="0" w:color="auto"/>
              <w:bottom w:val="single" w:sz="4" w:space="0" w:color="auto"/>
              <w:right w:val="single" w:sz="6" w:space="0" w:color="auto"/>
            </w:tcBorders>
          </w:tcPr>
          <w:p w14:paraId="7A4D14C8" w14:textId="77777777" w:rsidR="009048A3" w:rsidRPr="00960C65" w:rsidRDefault="009048A3" w:rsidP="00A94EF1">
            <w:pPr>
              <w:spacing w:after="180"/>
              <w:rPr>
                <w:rFonts w:ascii="Arial" w:hAnsi="Arial" w:cs="Arial"/>
                <w:b/>
                <w:bCs/>
                <w:sz w:val="20"/>
              </w:rPr>
            </w:pPr>
            <w:r w:rsidRPr="00960C65">
              <w:rPr>
                <w:rFonts w:ascii="Arial" w:hAnsi="Arial" w:cs="Arial"/>
                <w:b/>
                <w:bCs/>
                <w:sz w:val="20"/>
              </w:rPr>
              <w:t>Signature:</w:t>
            </w:r>
          </w:p>
          <w:p w14:paraId="7A23263A" w14:textId="77777777" w:rsidR="009048A3" w:rsidRPr="00960C65" w:rsidRDefault="009048A3" w:rsidP="00A94EF1">
            <w:pPr>
              <w:spacing w:after="180"/>
              <w:rPr>
                <w:rFonts w:ascii="Arial" w:hAnsi="Arial" w:cs="Arial"/>
                <w:b/>
                <w:bCs/>
                <w:sz w:val="20"/>
              </w:rPr>
            </w:pPr>
          </w:p>
        </w:tc>
        <w:tc>
          <w:tcPr>
            <w:tcW w:w="4460" w:type="dxa"/>
            <w:tcBorders>
              <w:top w:val="single" w:sz="4" w:space="0" w:color="auto"/>
              <w:left w:val="single" w:sz="6" w:space="0" w:color="auto"/>
              <w:bottom w:val="single" w:sz="4" w:space="0" w:color="auto"/>
              <w:right w:val="single" w:sz="4" w:space="0" w:color="auto"/>
            </w:tcBorders>
          </w:tcPr>
          <w:p w14:paraId="317E7CBA" w14:textId="77777777" w:rsidR="009048A3" w:rsidRPr="00960C65" w:rsidRDefault="009048A3" w:rsidP="00A94EF1">
            <w:pPr>
              <w:spacing w:after="180"/>
              <w:rPr>
                <w:rFonts w:ascii="Arial" w:hAnsi="Arial" w:cs="Arial"/>
                <w:b/>
                <w:bCs/>
                <w:sz w:val="20"/>
              </w:rPr>
            </w:pPr>
            <w:r w:rsidRPr="00960C65">
              <w:rPr>
                <w:rFonts w:ascii="Arial" w:hAnsi="Arial" w:cs="Arial"/>
                <w:b/>
                <w:bCs/>
                <w:sz w:val="20"/>
              </w:rPr>
              <w:t>Signature:</w:t>
            </w:r>
          </w:p>
          <w:p w14:paraId="5C83B692" w14:textId="77777777" w:rsidR="009048A3" w:rsidRPr="00960C65" w:rsidRDefault="009048A3" w:rsidP="00A94EF1">
            <w:pPr>
              <w:spacing w:after="180"/>
              <w:rPr>
                <w:rFonts w:ascii="Arial" w:hAnsi="Arial" w:cs="Arial"/>
                <w:b/>
                <w:bCs/>
                <w:sz w:val="20"/>
              </w:rPr>
            </w:pPr>
          </w:p>
        </w:tc>
      </w:tr>
      <w:tr w:rsidR="009048A3" w:rsidRPr="00C00885" w14:paraId="1F9913BD" w14:textId="77777777" w:rsidTr="00A94E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40" w:type="dxa"/>
            <w:tcBorders>
              <w:top w:val="single" w:sz="4" w:space="0" w:color="auto"/>
              <w:left w:val="single" w:sz="4" w:space="0" w:color="auto"/>
              <w:bottom w:val="single" w:sz="4" w:space="0" w:color="auto"/>
              <w:right w:val="single" w:sz="4" w:space="0" w:color="auto"/>
            </w:tcBorders>
          </w:tcPr>
          <w:p w14:paraId="4DEA2AF7" w14:textId="77777777" w:rsidR="009048A3" w:rsidRPr="00960C65" w:rsidRDefault="009048A3" w:rsidP="00A94EF1">
            <w:pPr>
              <w:spacing w:after="180"/>
              <w:rPr>
                <w:rFonts w:ascii="Arial" w:hAnsi="Arial" w:cs="Arial"/>
                <w:b/>
                <w:bCs/>
                <w:sz w:val="20"/>
              </w:rPr>
            </w:pPr>
            <w:r w:rsidRPr="00960C65">
              <w:rPr>
                <w:rFonts w:ascii="Arial" w:hAnsi="Arial" w:cs="Arial"/>
                <w:b/>
                <w:bCs/>
                <w:sz w:val="20"/>
              </w:rPr>
              <w:t>Date:</w:t>
            </w:r>
          </w:p>
        </w:tc>
        <w:tc>
          <w:tcPr>
            <w:tcW w:w="4460" w:type="dxa"/>
            <w:tcBorders>
              <w:top w:val="single" w:sz="4" w:space="0" w:color="auto"/>
              <w:left w:val="single" w:sz="4" w:space="0" w:color="auto"/>
              <w:bottom w:val="single" w:sz="4" w:space="0" w:color="auto"/>
              <w:right w:val="single" w:sz="4" w:space="0" w:color="auto"/>
            </w:tcBorders>
          </w:tcPr>
          <w:p w14:paraId="2B7F1681" w14:textId="77777777" w:rsidR="009048A3" w:rsidRPr="00C00885" w:rsidRDefault="009048A3" w:rsidP="00A94EF1">
            <w:pPr>
              <w:spacing w:after="180"/>
              <w:rPr>
                <w:rFonts w:ascii="Arial" w:hAnsi="Arial" w:cs="Arial"/>
                <w:b/>
                <w:bCs/>
                <w:sz w:val="20"/>
              </w:rPr>
            </w:pPr>
            <w:r w:rsidRPr="00960C65">
              <w:rPr>
                <w:rFonts w:ascii="Arial" w:hAnsi="Arial" w:cs="Arial"/>
                <w:b/>
                <w:bCs/>
                <w:sz w:val="20"/>
              </w:rPr>
              <w:t>Date:</w:t>
            </w:r>
          </w:p>
          <w:p w14:paraId="458F255C" w14:textId="77777777" w:rsidR="009048A3" w:rsidRPr="00C00885" w:rsidRDefault="009048A3" w:rsidP="00A94EF1">
            <w:pPr>
              <w:spacing w:after="180"/>
              <w:rPr>
                <w:rFonts w:ascii="Arial" w:hAnsi="Arial" w:cs="Arial"/>
                <w:b/>
                <w:bCs/>
                <w:sz w:val="20"/>
              </w:rPr>
            </w:pPr>
          </w:p>
        </w:tc>
      </w:tr>
    </w:tbl>
    <w:p w14:paraId="2D0CC9F8" w14:textId="7429C1F9" w:rsidR="009048A3" w:rsidRPr="00C00885" w:rsidRDefault="009048A3">
      <w:pPr>
        <w:spacing w:after="160" w:line="259" w:lineRule="auto"/>
        <w:jc w:val="left"/>
        <w:rPr>
          <w:rFonts w:ascii="Arial" w:hAnsi="Arial" w:cs="Arial"/>
          <w:sz w:val="20"/>
        </w:rPr>
      </w:pPr>
      <w:r w:rsidRPr="00C00885">
        <w:rPr>
          <w:rFonts w:ascii="Arial" w:hAnsi="Arial" w:cs="Arial"/>
          <w:sz w:val="20"/>
        </w:rPr>
        <w:br w:type="page"/>
      </w:r>
    </w:p>
    <w:p w14:paraId="01036A11" w14:textId="7B3728BA" w:rsidR="009048A3" w:rsidRPr="00960C65" w:rsidRDefault="009048A3" w:rsidP="00B27627">
      <w:pPr>
        <w:pStyle w:val="NSSchedule"/>
        <w:rPr>
          <w:rFonts w:cs="Arial"/>
          <w:szCs w:val="20"/>
        </w:rPr>
      </w:pPr>
      <w:r w:rsidRPr="00C00885">
        <w:rPr>
          <w:rFonts w:cs="Arial"/>
          <w:szCs w:val="20"/>
        </w:rPr>
        <w:lastRenderedPageBreak/>
        <w:br/>
      </w:r>
      <w:bookmarkStart w:id="1105" w:name="_Toc200544450"/>
      <w:r w:rsidR="007C3E8F" w:rsidRPr="00960C65">
        <w:rPr>
          <w:rFonts w:cs="Arial"/>
          <w:caps w:val="0"/>
          <w:szCs w:val="20"/>
        </w:rPr>
        <w:t>COMMERCIALLY SENSITIVE INFORMATION</w:t>
      </w:r>
      <w:bookmarkEnd w:id="1105"/>
    </w:p>
    <w:p w14:paraId="02C4B538" w14:textId="77777777" w:rsidR="008D632B" w:rsidRDefault="008D632B" w:rsidP="008D632B">
      <w:pPr>
        <w:ind w:left="2880" w:firstLine="720"/>
        <w:rPr>
          <w:rFonts w:ascii="Arial" w:hAnsi="Arial" w:cs="Arial"/>
          <w:sz w:val="20"/>
          <w:szCs w:val="18"/>
          <w:highlight w:val="yellow"/>
        </w:rPr>
      </w:pPr>
    </w:p>
    <w:p w14:paraId="0C9F3099" w14:textId="03609B59" w:rsidR="00F340ED" w:rsidRPr="00F340ED" w:rsidRDefault="008D632B" w:rsidP="008D632B">
      <w:pPr>
        <w:ind w:left="3600"/>
        <w:rPr>
          <w:rFonts w:ascii="Arial" w:hAnsi="Arial" w:cs="Arial"/>
          <w:sz w:val="20"/>
          <w:szCs w:val="18"/>
        </w:rPr>
      </w:pPr>
      <w:r w:rsidRPr="008D632B">
        <w:rPr>
          <w:rFonts w:ascii="Arial" w:hAnsi="Arial" w:cs="Arial"/>
          <w:sz w:val="20"/>
          <w:szCs w:val="18"/>
        </w:rPr>
        <w:t xml:space="preserve">       </w:t>
      </w:r>
      <w:r w:rsidR="00F340ED" w:rsidRPr="00F340ED">
        <w:rPr>
          <w:rFonts w:ascii="Arial" w:hAnsi="Arial" w:cs="Arial"/>
          <w:sz w:val="20"/>
          <w:szCs w:val="18"/>
          <w:highlight w:val="yellow"/>
        </w:rPr>
        <w:t>[</w:t>
      </w:r>
      <w:r w:rsidR="00F340ED" w:rsidRPr="00F340ED">
        <w:rPr>
          <w:rFonts w:ascii="Arial" w:hAnsi="Arial" w:cs="Arial"/>
          <w:color w:val="FF0000"/>
          <w:sz w:val="20"/>
          <w:szCs w:val="18"/>
          <w:highlight w:val="yellow"/>
        </w:rPr>
        <w:t>Insert on award</w:t>
      </w:r>
      <w:r w:rsidR="00F340ED" w:rsidRPr="00F340ED">
        <w:rPr>
          <w:rFonts w:ascii="Arial" w:hAnsi="Arial" w:cs="Arial"/>
          <w:sz w:val="20"/>
          <w:szCs w:val="18"/>
          <w:highlight w:val="yellow"/>
        </w:rPr>
        <w:t>]</w:t>
      </w:r>
    </w:p>
    <w:p w14:paraId="283CB99B" w14:textId="6456828A" w:rsidR="004B6682" w:rsidRPr="00960C65" w:rsidRDefault="004B6682">
      <w:pPr>
        <w:spacing w:after="160" w:line="259" w:lineRule="auto"/>
        <w:jc w:val="left"/>
        <w:rPr>
          <w:rFonts w:ascii="Arial" w:hAnsi="Arial" w:cs="Arial"/>
          <w:b/>
          <w:sz w:val="20"/>
        </w:rPr>
      </w:pPr>
    </w:p>
    <w:p w14:paraId="541E49D8" w14:textId="31F8F118" w:rsidR="009048A3" w:rsidRPr="00960C65" w:rsidRDefault="00D12B3C" w:rsidP="00B27627">
      <w:pPr>
        <w:pStyle w:val="NSSchedule"/>
        <w:rPr>
          <w:rFonts w:cs="Arial"/>
          <w:szCs w:val="20"/>
        </w:rPr>
      </w:pPr>
      <w:bookmarkStart w:id="1106" w:name="_Toc200544451"/>
      <w:r>
        <w:rPr>
          <w:rFonts w:cs="Arial"/>
          <w:szCs w:val="20"/>
        </w:rPr>
        <w:lastRenderedPageBreak/>
        <w:t>TUPE AND PENSIONS</w:t>
      </w:r>
      <w:r w:rsidR="005B18B1">
        <w:rPr>
          <w:rFonts w:cs="Arial"/>
          <w:szCs w:val="20"/>
        </w:rPr>
        <w:t xml:space="preserve"> </w:t>
      </w:r>
      <w:r w:rsidR="00E94DC2" w:rsidRPr="00E94DC2">
        <w:rPr>
          <w:rFonts w:cs="Arial"/>
          <w:color w:val="FF0000"/>
          <w:szCs w:val="20"/>
        </w:rPr>
        <w:t>(NOT USED)</w:t>
      </w:r>
      <w:bookmarkEnd w:id="1106"/>
    </w:p>
    <w:p w14:paraId="03BB5AFD" w14:textId="77777777" w:rsidR="00D12B3C" w:rsidRPr="00D12B3C" w:rsidRDefault="00D12B3C" w:rsidP="00B27627">
      <w:pPr>
        <w:pStyle w:val="SP1"/>
        <w:numPr>
          <w:ilvl w:val="0"/>
          <w:numId w:val="74"/>
        </w:numPr>
      </w:pPr>
      <w:bookmarkStart w:id="1107" w:name="_Toc200544452"/>
      <w:r w:rsidRPr="00D12B3C">
        <w:t>Definitions</w:t>
      </w:r>
      <w:bookmarkEnd w:id="1107"/>
      <w:r w:rsidRPr="00D12B3C">
        <w:t xml:space="preserve"> </w:t>
      </w:r>
      <w:bookmarkStart w:id="1108" w:name="_Ref164847856"/>
    </w:p>
    <w:p w14:paraId="459E5DD9" w14:textId="09E00DA4" w:rsidR="00D12B3C" w:rsidRPr="00D12B3C" w:rsidRDefault="00D12B3C" w:rsidP="00B27627">
      <w:pPr>
        <w:pStyle w:val="SP2"/>
        <w:rPr>
          <w:caps/>
        </w:rPr>
      </w:pPr>
      <w:r w:rsidRPr="00D12B3C">
        <w:t xml:space="preserve">For the purposes of this </w:t>
      </w:r>
      <w:r>
        <w:t>S</w:t>
      </w:r>
      <w:r w:rsidRPr="00D12B3C">
        <w:t>chedule 9, the following terms shall have the meanings given to them below:</w:t>
      </w:r>
      <w:bookmarkEnd w:id="1108"/>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5159"/>
      </w:tblGrid>
      <w:tr w:rsidR="00D12B3C" w:rsidRPr="00D12B3C" w14:paraId="6BEB28D8" w14:textId="77777777">
        <w:trPr>
          <w:tblHeader/>
        </w:trPr>
        <w:tc>
          <w:tcPr>
            <w:tcW w:w="3269" w:type="dxa"/>
            <w:shd w:val="clear" w:color="auto" w:fill="D9E2F3" w:themeFill="accent1" w:themeFillTint="33"/>
          </w:tcPr>
          <w:p w14:paraId="678321AD"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Phrase</w:t>
            </w:r>
          </w:p>
        </w:tc>
        <w:tc>
          <w:tcPr>
            <w:tcW w:w="5159" w:type="dxa"/>
            <w:shd w:val="clear" w:color="auto" w:fill="D9E2F3" w:themeFill="accent1" w:themeFillTint="33"/>
          </w:tcPr>
          <w:p w14:paraId="2CAFCD81" w14:textId="77777777" w:rsidR="00D12B3C" w:rsidRPr="00D12B3C" w:rsidRDefault="00D12B3C" w:rsidP="00D12B3C">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Meaning</w:t>
            </w:r>
          </w:p>
        </w:tc>
      </w:tr>
      <w:tr w:rsidR="00D12B3C" w:rsidRPr="00D12B3C" w14:paraId="05DD16BA" w14:textId="77777777">
        <w:tc>
          <w:tcPr>
            <w:tcW w:w="3269" w:type="dxa"/>
            <w:shd w:val="clear" w:color="auto" w:fill="auto"/>
          </w:tcPr>
          <w:p w14:paraId="0DA651BE"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Admission Agreement</w:t>
            </w:r>
          </w:p>
        </w:tc>
        <w:tc>
          <w:tcPr>
            <w:tcW w:w="5159" w:type="dxa"/>
            <w:shd w:val="clear" w:color="auto" w:fill="auto"/>
          </w:tcPr>
          <w:p w14:paraId="409A989A"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an admission agreement entered into in accordance with Regulation 5 of the LGPS Regulations (as amended from time to time) by the LFC and the Contractor or Sub-Contractor (as appropriate);</w:t>
            </w:r>
          </w:p>
        </w:tc>
      </w:tr>
      <w:tr w:rsidR="00D12B3C" w:rsidRPr="00D12B3C" w14:paraId="32C407C5" w14:textId="77777777">
        <w:tc>
          <w:tcPr>
            <w:tcW w:w="3269" w:type="dxa"/>
            <w:shd w:val="clear" w:color="auto" w:fill="auto"/>
          </w:tcPr>
          <w:p w14:paraId="0DBD9BB0"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Admission Body</w:t>
            </w:r>
          </w:p>
        </w:tc>
        <w:tc>
          <w:tcPr>
            <w:tcW w:w="5159" w:type="dxa"/>
            <w:shd w:val="clear" w:color="auto" w:fill="auto"/>
          </w:tcPr>
          <w:p w14:paraId="3E0A78AB" w14:textId="173EAE9A"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an admission body within the meaning of paragraph </w:t>
            </w:r>
            <w:r>
              <w:rPr>
                <w:rFonts w:ascii="Arial" w:eastAsia="Times New Roman" w:hAnsi="Arial" w:cs="Arial"/>
                <w:sz w:val="20"/>
              </w:rPr>
              <w:t>1</w:t>
            </w:r>
            <w:r w:rsidRPr="00D12B3C">
              <w:rPr>
                <w:rFonts w:ascii="Arial" w:eastAsia="Times New Roman" w:hAnsi="Arial" w:cs="Arial"/>
                <w:sz w:val="20"/>
              </w:rPr>
              <w:t xml:space="preserve"> of Part 3 of Schedule 2 of the LGPS Regulations;</w:t>
            </w:r>
          </w:p>
        </w:tc>
      </w:tr>
      <w:tr w:rsidR="00D12B3C" w:rsidRPr="00D12B3C" w14:paraId="174129D5" w14:textId="77777777">
        <w:tc>
          <w:tcPr>
            <w:tcW w:w="3269" w:type="dxa"/>
            <w:shd w:val="clear" w:color="auto" w:fill="auto"/>
          </w:tcPr>
          <w:p w14:paraId="256AEDA1"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Assigned Employees</w:t>
            </w:r>
          </w:p>
        </w:tc>
        <w:tc>
          <w:tcPr>
            <w:tcW w:w="5159" w:type="dxa"/>
            <w:shd w:val="clear" w:color="auto" w:fill="auto"/>
          </w:tcPr>
          <w:p w14:paraId="122B03E5"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has the meaning set out in paragraph </w:t>
            </w:r>
            <w:r w:rsidRPr="00D12B3C">
              <w:rPr>
                <w:rFonts w:ascii="Arial" w:eastAsia="Times New Roman" w:hAnsi="Arial" w:cs="Arial"/>
                <w:sz w:val="20"/>
              </w:rPr>
              <w:fldChar w:fldCharType="begin"/>
            </w:r>
            <w:r w:rsidRPr="00D12B3C">
              <w:rPr>
                <w:rFonts w:ascii="Arial" w:eastAsia="Times New Roman" w:hAnsi="Arial" w:cs="Arial"/>
                <w:sz w:val="20"/>
              </w:rPr>
              <w:instrText xml:space="preserve"> REF _Ref164847644 \w \h  \* MERGEFORMAT </w:instrText>
            </w:r>
            <w:r w:rsidRPr="00D12B3C">
              <w:rPr>
                <w:rFonts w:ascii="Arial" w:eastAsia="Times New Roman" w:hAnsi="Arial" w:cs="Arial"/>
                <w:sz w:val="20"/>
              </w:rPr>
            </w:r>
            <w:r w:rsidRPr="00D12B3C">
              <w:rPr>
                <w:rFonts w:ascii="Arial" w:eastAsia="Times New Roman" w:hAnsi="Arial" w:cs="Arial"/>
                <w:sz w:val="20"/>
              </w:rPr>
              <w:fldChar w:fldCharType="separate"/>
            </w:r>
            <w:r w:rsidRPr="00D12B3C">
              <w:rPr>
                <w:rFonts w:ascii="Arial" w:eastAsia="Times New Roman" w:hAnsi="Arial" w:cs="Arial"/>
                <w:sz w:val="20"/>
              </w:rPr>
              <w:t>2.8.1.1</w:t>
            </w:r>
            <w:r w:rsidRPr="00D12B3C">
              <w:rPr>
                <w:rFonts w:ascii="Arial" w:eastAsia="Times New Roman" w:hAnsi="Arial" w:cs="Arial"/>
                <w:sz w:val="20"/>
              </w:rPr>
              <w:fldChar w:fldCharType="end"/>
            </w:r>
            <w:r w:rsidRPr="00D12B3C">
              <w:rPr>
                <w:rFonts w:ascii="Arial" w:eastAsia="Times New Roman" w:hAnsi="Arial" w:cs="Arial"/>
                <w:sz w:val="20"/>
              </w:rPr>
              <w:t>;</w:t>
            </w:r>
          </w:p>
        </w:tc>
      </w:tr>
      <w:tr w:rsidR="00D12B3C" w:rsidRPr="00D12B3C" w14:paraId="59D28923" w14:textId="77777777">
        <w:tc>
          <w:tcPr>
            <w:tcW w:w="3269" w:type="dxa"/>
            <w:shd w:val="clear" w:color="auto" w:fill="auto"/>
          </w:tcPr>
          <w:p w14:paraId="39EE885A"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Cessation Date</w:t>
            </w:r>
          </w:p>
        </w:tc>
        <w:tc>
          <w:tcPr>
            <w:tcW w:w="5159" w:type="dxa"/>
            <w:shd w:val="clear" w:color="auto" w:fill="auto"/>
          </w:tcPr>
          <w:p w14:paraId="0EF1B279"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the earlier date of:</w:t>
            </w:r>
          </w:p>
          <w:p w14:paraId="69589443" w14:textId="77777777" w:rsidR="00D12B3C" w:rsidRPr="00D12B3C" w:rsidRDefault="00D12B3C" w:rsidP="00B27627">
            <w:pPr>
              <w:numPr>
                <w:ilvl w:val="3"/>
                <w:numId w:val="72"/>
              </w:numPr>
              <w:spacing w:beforeLines="60" w:before="144" w:afterLines="60" w:after="144" w:line="259" w:lineRule="auto"/>
              <w:ind w:left="1015" w:hanging="736"/>
              <w:outlineLvl w:val="3"/>
              <w:rPr>
                <w:rFonts w:ascii="Arial" w:eastAsia="Calibri" w:hAnsi="Arial" w:cs="Arial"/>
                <w:sz w:val="20"/>
              </w:rPr>
            </w:pPr>
            <w:r w:rsidRPr="00D12B3C">
              <w:rPr>
                <w:rFonts w:ascii="Arial" w:eastAsia="Calibri" w:hAnsi="Arial" w:cs="Arial"/>
                <w:sz w:val="20"/>
              </w:rPr>
              <w:t>the date of expiry or earlier termination of the Agreement;</w:t>
            </w:r>
          </w:p>
          <w:p w14:paraId="063CB30C" w14:textId="77777777" w:rsidR="00D12B3C" w:rsidRPr="00D12B3C" w:rsidRDefault="00D12B3C" w:rsidP="00B27627">
            <w:pPr>
              <w:numPr>
                <w:ilvl w:val="3"/>
                <w:numId w:val="72"/>
              </w:numPr>
              <w:spacing w:beforeLines="60" w:before="144" w:afterLines="60" w:after="144" w:line="259" w:lineRule="auto"/>
              <w:ind w:left="1015" w:hanging="736"/>
              <w:outlineLvl w:val="3"/>
              <w:rPr>
                <w:rFonts w:ascii="Arial" w:eastAsia="Calibri" w:hAnsi="Arial" w:cs="Arial"/>
                <w:sz w:val="20"/>
              </w:rPr>
            </w:pPr>
            <w:r w:rsidRPr="00D12B3C">
              <w:rPr>
                <w:rFonts w:ascii="Arial" w:eastAsia="Calibri" w:hAnsi="Arial" w:cs="Arial"/>
                <w:sz w:val="20"/>
              </w:rPr>
              <w:t xml:space="preserve">the date the Admission Body ceases to employ any Eligible Employee; or </w:t>
            </w:r>
          </w:p>
          <w:p w14:paraId="61AD8BA1" w14:textId="77777777" w:rsidR="00D12B3C" w:rsidRPr="00D12B3C" w:rsidRDefault="00D12B3C" w:rsidP="00B27627">
            <w:pPr>
              <w:numPr>
                <w:ilvl w:val="3"/>
                <w:numId w:val="72"/>
              </w:numPr>
              <w:spacing w:beforeLines="60" w:before="144" w:afterLines="60" w:after="144" w:line="259" w:lineRule="auto"/>
              <w:ind w:left="1015" w:hanging="736"/>
              <w:outlineLvl w:val="3"/>
              <w:rPr>
                <w:rFonts w:ascii="Arial" w:eastAsia="Calibri" w:hAnsi="Arial" w:cs="Arial"/>
                <w:sz w:val="20"/>
              </w:rPr>
            </w:pPr>
            <w:r w:rsidRPr="00D12B3C">
              <w:rPr>
                <w:rFonts w:ascii="Arial" w:eastAsia="Calibri" w:hAnsi="Arial" w:cs="Arial"/>
                <w:sz w:val="20"/>
              </w:rPr>
              <w:t>the date the Admission Body otherwise ceases to be an admission body for the purposes of the LGPS Regulations;</w:t>
            </w:r>
          </w:p>
        </w:tc>
      </w:tr>
      <w:tr w:rsidR="00D12B3C" w:rsidRPr="00D12B3C" w14:paraId="2E355507" w14:textId="77777777">
        <w:tc>
          <w:tcPr>
            <w:tcW w:w="3269" w:type="dxa"/>
            <w:shd w:val="clear" w:color="auto" w:fill="auto"/>
          </w:tcPr>
          <w:p w14:paraId="7CE3E1E5"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LFC and Contractor</w:t>
            </w:r>
          </w:p>
        </w:tc>
        <w:tc>
          <w:tcPr>
            <w:tcW w:w="5159" w:type="dxa"/>
            <w:shd w:val="clear" w:color="auto" w:fill="auto"/>
          </w:tcPr>
          <w:p w14:paraId="4D5E1AC2"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are both defined in the Agreement;</w:t>
            </w:r>
          </w:p>
        </w:tc>
      </w:tr>
      <w:tr w:rsidR="00D12B3C" w:rsidRPr="00D12B3C" w14:paraId="5EB3820A" w14:textId="77777777">
        <w:tc>
          <w:tcPr>
            <w:tcW w:w="3269" w:type="dxa"/>
            <w:shd w:val="clear" w:color="auto" w:fill="auto"/>
          </w:tcPr>
          <w:p w14:paraId="4F0BAB22"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LFC Related Party</w:t>
            </w:r>
          </w:p>
        </w:tc>
        <w:tc>
          <w:tcPr>
            <w:tcW w:w="5159" w:type="dxa"/>
            <w:shd w:val="clear" w:color="auto" w:fill="auto"/>
          </w:tcPr>
          <w:p w14:paraId="0DB11D08"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any officer, agent, employee of the LFC acting in the course of his office or employment including any Sub-Contractors supplied by the LFC in relation to the Services;</w:t>
            </w:r>
          </w:p>
        </w:tc>
      </w:tr>
      <w:tr w:rsidR="00D12B3C" w:rsidRPr="00D12B3C" w14:paraId="79B2FB00" w14:textId="77777777">
        <w:tc>
          <w:tcPr>
            <w:tcW w:w="3269" w:type="dxa"/>
            <w:shd w:val="clear" w:color="auto" w:fill="auto"/>
          </w:tcPr>
          <w:p w14:paraId="27909413"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Direct Losses</w:t>
            </w:r>
          </w:p>
        </w:tc>
        <w:tc>
          <w:tcPr>
            <w:tcW w:w="5159" w:type="dxa"/>
            <w:shd w:val="clear" w:color="auto" w:fill="auto"/>
          </w:tcPr>
          <w:p w14:paraId="708D5997"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all damages, losses, indebtedness, claims, actions, cash, expenses (including the cost of legal or professional services, legal costs being an agent/client, client paying basis), proceedings, demands and charges whether arising under statute, contract or at common law but to avoid doubt, excluding Indirect Losses;</w:t>
            </w:r>
          </w:p>
        </w:tc>
      </w:tr>
      <w:tr w:rsidR="00D12B3C" w:rsidRPr="00D12B3C" w14:paraId="513AB909" w14:textId="77777777">
        <w:tc>
          <w:tcPr>
            <w:tcW w:w="3269" w:type="dxa"/>
            <w:shd w:val="clear" w:color="auto" w:fill="auto"/>
          </w:tcPr>
          <w:p w14:paraId="625426A9"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Directive</w:t>
            </w:r>
          </w:p>
        </w:tc>
        <w:tc>
          <w:tcPr>
            <w:tcW w:w="5159" w:type="dxa"/>
            <w:shd w:val="clear" w:color="auto" w:fill="auto"/>
          </w:tcPr>
          <w:p w14:paraId="515BFE61"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the EC Acquired Rights Directive 2001/23/EC as amended;</w:t>
            </w:r>
          </w:p>
        </w:tc>
      </w:tr>
      <w:tr w:rsidR="00D12B3C" w:rsidRPr="00D12B3C" w14:paraId="1B9295A0" w14:textId="77777777">
        <w:tc>
          <w:tcPr>
            <w:tcW w:w="3269" w:type="dxa"/>
            <w:shd w:val="clear" w:color="auto" w:fill="auto"/>
          </w:tcPr>
          <w:p w14:paraId="54D97A64"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Eligible Employees</w:t>
            </w:r>
          </w:p>
        </w:tc>
        <w:tc>
          <w:tcPr>
            <w:tcW w:w="5159" w:type="dxa"/>
            <w:shd w:val="clear" w:color="auto" w:fill="auto"/>
          </w:tcPr>
          <w:p w14:paraId="36392C4A" w14:textId="77777777" w:rsidR="00D12B3C" w:rsidRPr="00D12B3C" w:rsidRDefault="00D12B3C" w:rsidP="00B27627">
            <w:pPr>
              <w:widowControl w:val="0"/>
              <w:numPr>
                <w:ilvl w:val="0"/>
                <w:numId w:val="71"/>
              </w:numPr>
              <w:spacing w:beforeLines="60" w:before="144" w:afterLines="60" w:after="144" w:line="259" w:lineRule="auto"/>
              <w:ind w:left="315" w:hanging="315"/>
              <w:rPr>
                <w:rFonts w:ascii="Arial" w:eastAsia="Times New Roman" w:hAnsi="Arial" w:cs="Arial"/>
                <w:sz w:val="20"/>
              </w:rPr>
            </w:pPr>
            <w:r w:rsidRPr="00D12B3C">
              <w:rPr>
                <w:rFonts w:ascii="Arial" w:eastAsia="Times New Roman" w:hAnsi="Arial" w:cs="Arial"/>
                <w:sz w:val="20"/>
              </w:rPr>
              <w:t>those Transferring Employees who are active members of or eligible to join the LGPS on the Commencement Date;</w:t>
            </w:r>
          </w:p>
          <w:p w14:paraId="4A64E42E" w14:textId="77777777" w:rsidR="00D12B3C" w:rsidRPr="00D12B3C" w:rsidRDefault="00D12B3C" w:rsidP="00B27627">
            <w:pPr>
              <w:widowControl w:val="0"/>
              <w:numPr>
                <w:ilvl w:val="0"/>
                <w:numId w:val="71"/>
              </w:numPr>
              <w:spacing w:beforeLines="60" w:before="144" w:afterLines="60" w:after="144" w:line="259" w:lineRule="auto"/>
              <w:ind w:left="315" w:hanging="315"/>
              <w:rPr>
                <w:rFonts w:ascii="Arial" w:eastAsia="Times New Roman" w:hAnsi="Arial" w:cs="Arial"/>
                <w:sz w:val="20"/>
              </w:rPr>
            </w:pPr>
            <w:r w:rsidRPr="00D12B3C">
              <w:rPr>
                <w:rFonts w:ascii="Arial" w:eastAsia="Times New Roman" w:hAnsi="Arial" w:cs="Arial"/>
                <w:sz w:val="20"/>
              </w:rPr>
              <w:t xml:space="preserve">other Relevant Employees who are active members of or eligible to join the LGPS as at the applicable Relevant Transfer Date; </w:t>
            </w:r>
          </w:p>
        </w:tc>
      </w:tr>
      <w:tr w:rsidR="00D12B3C" w:rsidRPr="00D12B3C" w14:paraId="4FF818AB" w14:textId="77777777">
        <w:tc>
          <w:tcPr>
            <w:tcW w:w="3269" w:type="dxa"/>
            <w:shd w:val="clear" w:color="auto" w:fill="auto"/>
          </w:tcPr>
          <w:p w14:paraId="6182D797"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Employee Liability Information</w:t>
            </w:r>
          </w:p>
        </w:tc>
        <w:tc>
          <w:tcPr>
            <w:tcW w:w="5159" w:type="dxa"/>
            <w:shd w:val="clear" w:color="auto" w:fill="auto"/>
          </w:tcPr>
          <w:p w14:paraId="7395AC18"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means the information which a transferor is obliged to notify to a transferee pursuant to Regulation 11(1) of </w:t>
            </w:r>
            <w:r w:rsidRPr="00D12B3C">
              <w:rPr>
                <w:rFonts w:ascii="Arial" w:eastAsia="Times New Roman" w:hAnsi="Arial" w:cs="Arial"/>
                <w:sz w:val="20"/>
              </w:rPr>
              <w:lastRenderedPageBreak/>
              <w:t>TUPE regarding any person employed by him who is assigned to the organised grouping of resources or employees which is the subject of a Relevant Transfer and also such employees as fall within Regulation 11(4) of TUPE;</w:t>
            </w:r>
          </w:p>
        </w:tc>
      </w:tr>
      <w:tr w:rsidR="00D12B3C" w:rsidRPr="00D12B3C" w14:paraId="1810183E" w14:textId="77777777">
        <w:tc>
          <w:tcPr>
            <w:tcW w:w="3269" w:type="dxa"/>
            <w:shd w:val="clear" w:color="auto" w:fill="auto"/>
          </w:tcPr>
          <w:p w14:paraId="7BD72D03"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Existing Contractor</w:t>
            </w:r>
          </w:p>
        </w:tc>
        <w:tc>
          <w:tcPr>
            <w:tcW w:w="5159" w:type="dxa"/>
            <w:shd w:val="clear" w:color="auto" w:fill="auto"/>
          </w:tcPr>
          <w:p w14:paraId="08E6C494" w14:textId="77DE0D02"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means </w:t>
            </w:r>
            <w:r w:rsidR="00E94DC2">
              <w:rPr>
                <w:rFonts w:ascii="Arial" w:eastAsia="Times New Roman" w:hAnsi="Arial" w:cs="Arial"/>
                <w:sz w:val="20"/>
              </w:rPr>
              <w:t>Telemaster Ltd</w:t>
            </w:r>
            <w:r w:rsidRPr="00D12B3C">
              <w:rPr>
                <w:rFonts w:ascii="Arial" w:eastAsia="Times New Roman" w:hAnsi="Arial" w:cs="Arial"/>
                <w:sz w:val="20"/>
              </w:rPr>
              <w:t>;</w:t>
            </w:r>
          </w:p>
        </w:tc>
      </w:tr>
      <w:tr w:rsidR="00D12B3C" w:rsidRPr="00D12B3C" w14:paraId="4D1C9DEC" w14:textId="77777777">
        <w:tc>
          <w:tcPr>
            <w:tcW w:w="3269" w:type="dxa"/>
            <w:shd w:val="clear" w:color="auto" w:fill="auto"/>
          </w:tcPr>
          <w:p w14:paraId="3C7EB806" w14:textId="77777777" w:rsidR="00D12B3C" w:rsidRPr="00D12B3C" w:rsidRDefault="00D12B3C" w:rsidP="00D92B3D">
            <w:pPr>
              <w:widowControl w:val="0"/>
              <w:spacing w:beforeLines="60" w:before="144" w:afterLines="60" w:after="144"/>
              <w:rPr>
                <w:rFonts w:ascii="Arial" w:eastAsia="Times New Roman" w:hAnsi="Arial" w:cs="Arial"/>
                <w:b/>
                <w:sz w:val="20"/>
              </w:rPr>
            </w:pPr>
            <w:bookmarkStart w:id="1109" w:name="ElPgBr90"/>
            <w:bookmarkEnd w:id="1109"/>
            <w:r w:rsidRPr="00D12B3C">
              <w:rPr>
                <w:rFonts w:ascii="Arial" w:eastAsia="Times New Roman" w:hAnsi="Arial" w:cs="Arial"/>
                <w:b/>
                <w:sz w:val="20"/>
              </w:rPr>
              <w:t>Final Employee List</w:t>
            </w:r>
          </w:p>
        </w:tc>
        <w:tc>
          <w:tcPr>
            <w:tcW w:w="5159" w:type="dxa"/>
            <w:shd w:val="clear" w:color="auto" w:fill="auto"/>
          </w:tcPr>
          <w:p w14:paraId="64668C2E"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has the meaning set out in paragraph </w:t>
            </w:r>
            <w:r w:rsidRPr="00D12B3C">
              <w:rPr>
                <w:rFonts w:ascii="Arial" w:eastAsia="Times New Roman" w:hAnsi="Arial" w:cs="Arial"/>
                <w:sz w:val="20"/>
              </w:rPr>
              <w:fldChar w:fldCharType="begin"/>
            </w:r>
            <w:r w:rsidRPr="00D12B3C">
              <w:rPr>
                <w:rFonts w:ascii="Arial" w:eastAsia="Times New Roman" w:hAnsi="Arial" w:cs="Arial"/>
                <w:sz w:val="20"/>
              </w:rPr>
              <w:instrText xml:space="preserve"> REF _Ref164845894 \w \h  \* MERGEFORMAT </w:instrText>
            </w:r>
            <w:r w:rsidRPr="00D12B3C">
              <w:rPr>
                <w:rFonts w:ascii="Arial" w:eastAsia="Times New Roman" w:hAnsi="Arial" w:cs="Arial"/>
                <w:sz w:val="20"/>
              </w:rPr>
            </w:r>
            <w:r w:rsidRPr="00D12B3C">
              <w:rPr>
                <w:rFonts w:ascii="Arial" w:eastAsia="Times New Roman" w:hAnsi="Arial" w:cs="Arial"/>
                <w:sz w:val="20"/>
              </w:rPr>
              <w:fldChar w:fldCharType="separate"/>
            </w:r>
            <w:r w:rsidRPr="00D12B3C">
              <w:rPr>
                <w:rFonts w:ascii="Arial" w:eastAsia="Times New Roman" w:hAnsi="Arial" w:cs="Arial"/>
                <w:sz w:val="20"/>
              </w:rPr>
              <w:t>2.4.2</w:t>
            </w:r>
            <w:r w:rsidRPr="00D12B3C">
              <w:rPr>
                <w:rFonts w:ascii="Arial" w:eastAsia="Times New Roman" w:hAnsi="Arial" w:cs="Arial"/>
                <w:sz w:val="20"/>
              </w:rPr>
              <w:fldChar w:fldCharType="end"/>
            </w:r>
            <w:r w:rsidRPr="00D12B3C">
              <w:rPr>
                <w:rFonts w:ascii="Arial" w:eastAsia="Times New Roman" w:hAnsi="Arial" w:cs="Arial"/>
                <w:sz w:val="20"/>
              </w:rPr>
              <w:t>;</w:t>
            </w:r>
          </w:p>
        </w:tc>
      </w:tr>
      <w:tr w:rsidR="00D12B3C" w:rsidRPr="00D12B3C" w14:paraId="431B817B" w14:textId="77777777">
        <w:tc>
          <w:tcPr>
            <w:tcW w:w="3269" w:type="dxa"/>
            <w:shd w:val="clear" w:color="auto" w:fill="auto"/>
          </w:tcPr>
          <w:p w14:paraId="5DE33F13"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First Employee List</w:t>
            </w:r>
          </w:p>
        </w:tc>
        <w:tc>
          <w:tcPr>
            <w:tcW w:w="5159" w:type="dxa"/>
            <w:shd w:val="clear" w:color="auto" w:fill="auto"/>
          </w:tcPr>
          <w:p w14:paraId="71F79BA8"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has the meaning set out in paragraph </w:t>
            </w:r>
            <w:r w:rsidRPr="00D12B3C">
              <w:rPr>
                <w:rFonts w:ascii="Arial" w:eastAsia="Times New Roman" w:hAnsi="Arial" w:cs="Arial"/>
                <w:sz w:val="20"/>
              </w:rPr>
              <w:fldChar w:fldCharType="begin"/>
            </w:r>
            <w:r w:rsidRPr="00D12B3C">
              <w:rPr>
                <w:rFonts w:ascii="Arial" w:eastAsia="Times New Roman" w:hAnsi="Arial" w:cs="Arial"/>
                <w:sz w:val="20"/>
              </w:rPr>
              <w:instrText xml:space="preserve"> REF _Ref164845840 \w \h  \* MERGEFORMAT </w:instrText>
            </w:r>
            <w:r w:rsidRPr="00D12B3C">
              <w:rPr>
                <w:rFonts w:ascii="Arial" w:eastAsia="Times New Roman" w:hAnsi="Arial" w:cs="Arial"/>
                <w:sz w:val="20"/>
              </w:rPr>
            </w:r>
            <w:r w:rsidRPr="00D12B3C">
              <w:rPr>
                <w:rFonts w:ascii="Arial" w:eastAsia="Times New Roman" w:hAnsi="Arial" w:cs="Arial"/>
                <w:sz w:val="20"/>
              </w:rPr>
              <w:fldChar w:fldCharType="separate"/>
            </w:r>
            <w:r w:rsidRPr="00D12B3C">
              <w:rPr>
                <w:rFonts w:ascii="Arial" w:eastAsia="Times New Roman" w:hAnsi="Arial" w:cs="Arial"/>
                <w:sz w:val="20"/>
              </w:rPr>
              <w:t>2.4.1</w:t>
            </w:r>
            <w:r w:rsidRPr="00D12B3C">
              <w:rPr>
                <w:rFonts w:ascii="Arial" w:eastAsia="Times New Roman" w:hAnsi="Arial" w:cs="Arial"/>
                <w:sz w:val="20"/>
              </w:rPr>
              <w:fldChar w:fldCharType="end"/>
            </w:r>
            <w:r w:rsidRPr="00D12B3C">
              <w:rPr>
                <w:rFonts w:ascii="Arial" w:eastAsia="Times New Roman" w:hAnsi="Arial" w:cs="Arial"/>
                <w:sz w:val="20"/>
              </w:rPr>
              <w:t>;</w:t>
            </w:r>
          </w:p>
        </w:tc>
      </w:tr>
      <w:tr w:rsidR="00D12B3C" w:rsidRPr="00D12B3C" w14:paraId="295DE0DC" w14:textId="77777777">
        <w:tc>
          <w:tcPr>
            <w:tcW w:w="3269" w:type="dxa"/>
            <w:shd w:val="clear" w:color="auto" w:fill="auto"/>
          </w:tcPr>
          <w:p w14:paraId="1143127E"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Future Contractor</w:t>
            </w:r>
          </w:p>
        </w:tc>
        <w:tc>
          <w:tcPr>
            <w:tcW w:w="5159" w:type="dxa"/>
            <w:shd w:val="clear" w:color="auto" w:fill="auto"/>
          </w:tcPr>
          <w:p w14:paraId="55293833"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has the meaning set out in paragraph </w:t>
            </w:r>
            <w:r w:rsidRPr="00D12B3C">
              <w:rPr>
                <w:rFonts w:ascii="Arial" w:eastAsia="Times New Roman" w:hAnsi="Arial" w:cs="Arial"/>
                <w:sz w:val="20"/>
              </w:rPr>
              <w:fldChar w:fldCharType="begin"/>
            </w:r>
            <w:r w:rsidRPr="00D12B3C">
              <w:rPr>
                <w:rFonts w:ascii="Arial" w:eastAsia="Times New Roman" w:hAnsi="Arial" w:cs="Arial"/>
                <w:sz w:val="20"/>
              </w:rPr>
              <w:instrText xml:space="preserve"> REF _Ref164846746 \w \h  \* MERGEFORMAT </w:instrText>
            </w:r>
            <w:r w:rsidRPr="00D12B3C">
              <w:rPr>
                <w:rFonts w:ascii="Arial" w:eastAsia="Times New Roman" w:hAnsi="Arial" w:cs="Arial"/>
                <w:sz w:val="20"/>
              </w:rPr>
            </w:r>
            <w:r w:rsidRPr="00D12B3C">
              <w:rPr>
                <w:rFonts w:ascii="Arial" w:eastAsia="Times New Roman" w:hAnsi="Arial" w:cs="Arial"/>
                <w:sz w:val="20"/>
              </w:rPr>
              <w:fldChar w:fldCharType="separate"/>
            </w:r>
            <w:r w:rsidRPr="00D12B3C">
              <w:rPr>
                <w:rFonts w:ascii="Arial" w:eastAsia="Times New Roman" w:hAnsi="Arial" w:cs="Arial"/>
                <w:sz w:val="20"/>
              </w:rPr>
              <w:t>2.6.2</w:t>
            </w:r>
            <w:r w:rsidRPr="00D12B3C">
              <w:rPr>
                <w:rFonts w:ascii="Arial" w:eastAsia="Times New Roman" w:hAnsi="Arial" w:cs="Arial"/>
                <w:sz w:val="20"/>
              </w:rPr>
              <w:fldChar w:fldCharType="end"/>
            </w:r>
            <w:r w:rsidRPr="00D12B3C">
              <w:rPr>
                <w:rFonts w:ascii="Arial" w:eastAsia="Times New Roman" w:hAnsi="Arial" w:cs="Arial"/>
                <w:sz w:val="20"/>
              </w:rPr>
              <w:t>;</w:t>
            </w:r>
          </w:p>
        </w:tc>
      </w:tr>
      <w:tr w:rsidR="00D12B3C" w:rsidRPr="00D12B3C" w14:paraId="59B1B7D2" w14:textId="77777777">
        <w:tc>
          <w:tcPr>
            <w:tcW w:w="3269" w:type="dxa"/>
            <w:shd w:val="clear" w:color="auto" w:fill="auto"/>
          </w:tcPr>
          <w:p w14:paraId="118813B8"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Indirect Losses</w:t>
            </w:r>
          </w:p>
        </w:tc>
        <w:tc>
          <w:tcPr>
            <w:tcW w:w="5159" w:type="dxa"/>
            <w:shd w:val="clear" w:color="auto" w:fill="auto"/>
          </w:tcPr>
          <w:p w14:paraId="2C692B5F"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loss of profits, loss of use, loss of production, loss of business, loss of business opportunity, or any claim for consequential loss or for indirect loss of any nature;</w:t>
            </w:r>
          </w:p>
        </w:tc>
      </w:tr>
      <w:tr w:rsidR="00D12B3C" w:rsidRPr="00D12B3C" w14:paraId="0A586D0E" w14:textId="77777777">
        <w:tc>
          <w:tcPr>
            <w:tcW w:w="3269" w:type="dxa"/>
            <w:shd w:val="clear" w:color="auto" w:fill="auto"/>
          </w:tcPr>
          <w:p w14:paraId="11E5EB1A"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LGPS Regulations</w:t>
            </w:r>
          </w:p>
        </w:tc>
        <w:tc>
          <w:tcPr>
            <w:tcW w:w="5159" w:type="dxa"/>
            <w:shd w:val="clear" w:color="auto" w:fill="auto"/>
          </w:tcPr>
          <w:p w14:paraId="3C7908EE"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the Local Government Pension Scheme Regulations 2013;</w:t>
            </w:r>
          </w:p>
        </w:tc>
      </w:tr>
      <w:tr w:rsidR="00D12B3C" w:rsidRPr="00D12B3C" w14:paraId="1EF5A335" w14:textId="77777777">
        <w:tc>
          <w:tcPr>
            <w:tcW w:w="3269" w:type="dxa"/>
            <w:shd w:val="clear" w:color="auto" w:fill="auto"/>
          </w:tcPr>
          <w:p w14:paraId="7D5C5659"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Local Government Pension Scheme</w:t>
            </w:r>
          </w:p>
        </w:tc>
        <w:tc>
          <w:tcPr>
            <w:tcW w:w="5159" w:type="dxa"/>
            <w:shd w:val="clear" w:color="auto" w:fill="auto"/>
          </w:tcPr>
          <w:p w14:paraId="5A69913C"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the Local Government Pension Scheme established pursuant to regulations made by the Secretary of State in exercise of powers under Sections 7 and 12 of the Superannuation Act 1972 as amended from time to time;</w:t>
            </w:r>
          </w:p>
        </w:tc>
      </w:tr>
      <w:tr w:rsidR="00D12B3C" w:rsidRPr="00D12B3C" w14:paraId="7890FD82" w14:textId="77777777">
        <w:tc>
          <w:tcPr>
            <w:tcW w:w="3269" w:type="dxa"/>
            <w:shd w:val="clear" w:color="auto" w:fill="auto"/>
          </w:tcPr>
          <w:p w14:paraId="5082FE1F"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Charges</w:t>
            </w:r>
          </w:p>
        </w:tc>
        <w:tc>
          <w:tcPr>
            <w:tcW w:w="5159" w:type="dxa"/>
            <w:shd w:val="clear" w:color="auto" w:fill="auto"/>
          </w:tcPr>
          <w:p w14:paraId="4C5BCB3F"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is defined in the Agreement;</w:t>
            </w:r>
          </w:p>
        </w:tc>
      </w:tr>
      <w:tr w:rsidR="00D12B3C" w:rsidRPr="00D12B3C" w14:paraId="23558B21" w14:textId="77777777">
        <w:tc>
          <w:tcPr>
            <w:tcW w:w="3269" w:type="dxa"/>
            <w:shd w:val="clear" w:color="auto" w:fill="auto"/>
          </w:tcPr>
          <w:p w14:paraId="6D5A6B52"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Relevant Employees</w:t>
            </w:r>
          </w:p>
        </w:tc>
        <w:tc>
          <w:tcPr>
            <w:tcW w:w="5159" w:type="dxa"/>
            <w:shd w:val="clear" w:color="auto" w:fill="auto"/>
          </w:tcPr>
          <w:p w14:paraId="40D415CF"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the employees who are the subject of a Relevant Transfer;</w:t>
            </w:r>
          </w:p>
        </w:tc>
      </w:tr>
      <w:tr w:rsidR="00D12B3C" w:rsidRPr="00D12B3C" w14:paraId="3B3CE9CE" w14:textId="77777777">
        <w:tc>
          <w:tcPr>
            <w:tcW w:w="3269" w:type="dxa"/>
            <w:shd w:val="clear" w:color="auto" w:fill="auto"/>
          </w:tcPr>
          <w:p w14:paraId="23C73E2B"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Relevant Transfer</w:t>
            </w:r>
          </w:p>
        </w:tc>
        <w:tc>
          <w:tcPr>
            <w:tcW w:w="5159" w:type="dxa"/>
            <w:shd w:val="clear" w:color="auto" w:fill="auto"/>
          </w:tcPr>
          <w:p w14:paraId="2DA8AE8C"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a relevant transfer for the purposes of the Regulations;</w:t>
            </w:r>
          </w:p>
        </w:tc>
      </w:tr>
      <w:tr w:rsidR="00D12B3C" w:rsidRPr="00D12B3C" w14:paraId="3C65C015" w14:textId="77777777">
        <w:tc>
          <w:tcPr>
            <w:tcW w:w="3269" w:type="dxa"/>
            <w:shd w:val="clear" w:color="auto" w:fill="auto"/>
          </w:tcPr>
          <w:p w14:paraId="2AE25F7A"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Relevant Transfer Date</w:t>
            </w:r>
          </w:p>
        </w:tc>
        <w:tc>
          <w:tcPr>
            <w:tcW w:w="5159" w:type="dxa"/>
            <w:shd w:val="clear" w:color="auto" w:fill="auto"/>
          </w:tcPr>
          <w:p w14:paraId="4975846A"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the date on which a Relevant Employee transfers to the Contractor and/or one or more Sub-Contractor by virtue of a Relevant Transfer;</w:t>
            </w:r>
          </w:p>
        </w:tc>
      </w:tr>
      <w:tr w:rsidR="00D12B3C" w:rsidRPr="00D12B3C" w14:paraId="2FE3FFEC" w14:textId="77777777">
        <w:tc>
          <w:tcPr>
            <w:tcW w:w="3269" w:type="dxa"/>
            <w:shd w:val="clear" w:color="auto" w:fill="auto"/>
          </w:tcPr>
          <w:p w14:paraId="2686BCD9"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Retendering Information</w:t>
            </w:r>
          </w:p>
        </w:tc>
        <w:tc>
          <w:tcPr>
            <w:tcW w:w="5159" w:type="dxa"/>
            <w:shd w:val="clear" w:color="auto" w:fill="auto"/>
          </w:tcPr>
          <w:p w14:paraId="1A0794CB"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has the meaning set out in paragraph </w:t>
            </w:r>
            <w:r w:rsidRPr="00D12B3C">
              <w:rPr>
                <w:rFonts w:ascii="Arial" w:eastAsia="Times New Roman" w:hAnsi="Arial" w:cs="Arial"/>
                <w:sz w:val="20"/>
              </w:rPr>
              <w:fldChar w:fldCharType="begin"/>
            </w:r>
            <w:r w:rsidRPr="00D12B3C">
              <w:rPr>
                <w:rFonts w:ascii="Arial" w:eastAsia="Times New Roman" w:hAnsi="Arial" w:cs="Arial"/>
                <w:sz w:val="20"/>
              </w:rPr>
              <w:instrText xml:space="preserve"> REF _Ref164847644 \w \h  \* MERGEFORMAT </w:instrText>
            </w:r>
            <w:r w:rsidRPr="00D12B3C">
              <w:rPr>
                <w:rFonts w:ascii="Arial" w:eastAsia="Times New Roman" w:hAnsi="Arial" w:cs="Arial"/>
                <w:sz w:val="20"/>
              </w:rPr>
            </w:r>
            <w:r w:rsidRPr="00D12B3C">
              <w:rPr>
                <w:rFonts w:ascii="Arial" w:eastAsia="Times New Roman" w:hAnsi="Arial" w:cs="Arial"/>
                <w:sz w:val="20"/>
              </w:rPr>
              <w:fldChar w:fldCharType="separate"/>
            </w:r>
            <w:r w:rsidRPr="00D12B3C">
              <w:rPr>
                <w:rFonts w:ascii="Arial" w:eastAsia="Times New Roman" w:hAnsi="Arial" w:cs="Arial"/>
                <w:sz w:val="20"/>
              </w:rPr>
              <w:t>2.8.1.1</w:t>
            </w:r>
            <w:r w:rsidRPr="00D12B3C">
              <w:rPr>
                <w:rFonts w:ascii="Arial" w:eastAsia="Times New Roman" w:hAnsi="Arial" w:cs="Arial"/>
                <w:sz w:val="20"/>
              </w:rPr>
              <w:fldChar w:fldCharType="end"/>
            </w:r>
            <w:r w:rsidRPr="00D12B3C">
              <w:rPr>
                <w:rFonts w:ascii="Arial" w:eastAsia="Times New Roman" w:hAnsi="Arial" w:cs="Arial"/>
                <w:sz w:val="20"/>
              </w:rPr>
              <w:t>;</w:t>
            </w:r>
          </w:p>
        </w:tc>
      </w:tr>
      <w:tr w:rsidR="00D12B3C" w:rsidRPr="00D12B3C" w14:paraId="324C3160" w14:textId="77777777">
        <w:tc>
          <w:tcPr>
            <w:tcW w:w="3269" w:type="dxa"/>
            <w:shd w:val="clear" w:color="auto" w:fill="auto"/>
          </w:tcPr>
          <w:p w14:paraId="58DDC1D9"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Returning Employees</w:t>
            </w:r>
          </w:p>
        </w:tc>
        <w:tc>
          <w:tcPr>
            <w:tcW w:w="5159" w:type="dxa"/>
            <w:shd w:val="clear" w:color="auto" w:fill="auto"/>
          </w:tcPr>
          <w:p w14:paraId="4E6275C0"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has the meaning set out in paragraph </w:t>
            </w:r>
            <w:r w:rsidRPr="00D12B3C">
              <w:rPr>
                <w:rFonts w:ascii="Arial" w:eastAsia="Times New Roman" w:hAnsi="Arial" w:cs="Arial"/>
                <w:sz w:val="20"/>
              </w:rPr>
              <w:fldChar w:fldCharType="begin"/>
            </w:r>
            <w:r w:rsidRPr="00D12B3C">
              <w:rPr>
                <w:rFonts w:ascii="Arial" w:eastAsia="Times New Roman" w:hAnsi="Arial" w:cs="Arial"/>
                <w:sz w:val="20"/>
              </w:rPr>
              <w:instrText xml:space="preserve"> REF _Ref164847807 \w \h  \* MERGEFORMAT </w:instrText>
            </w:r>
            <w:r w:rsidRPr="00D12B3C">
              <w:rPr>
                <w:rFonts w:ascii="Arial" w:eastAsia="Times New Roman" w:hAnsi="Arial" w:cs="Arial"/>
                <w:sz w:val="20"/>
              </w:rPr>
            </w:r>
            <w:r w:rsidRPr="00D12B3C">
              <w:rPr>
                <w:rFonts w:ascii="Arial" w:eastAsia="Times New Roman" w:hAnsi="Arial" w:cs="Arial"/>
                <w:sz w:val="20"/>
              </w:rPr>
              <w:fldChar w:fldCharType="separate"/>
            </w:r>
            <w:r w:rsidRPr="00D12B3C">
              <w:rPr>
                <w:rFonts w:ascii="Arial" w:eastAsia="Times New Roman" w:hAnsi="Arial" w:cs="Arial"/>
                <w:sz w:val="20"/>
              </w:rPr>
              <w:t>2.9.2</w:t>
            </w:r>
            <w:r w:rsidRPr="00D12B3C">
              <w:rPr>
                <w:rFonts w:ascii="Arial" w:eastAsia="Times New Roman" w:hAnsi="Arial" w:cs="Arial"/>
                <w:sz w:val="20"/>
              </w:rPr>
              <w:fldChar w:fldCharType="end"/>
            </w:r>
            <w:r w:rsidRPr="00D12B3C">
              <w:rPr>
                <w:rFonts w:ascii="Arial" w:eastAsia="Times New Roman" w:hAnsi="Arial" w:cs="Arial"/>
                <w:sz w:val="20"/>
              </w:rPr>
              <w:t>;</w:t>
            </w:r>
          </w:p>
        </w:tc>
      </w:tr>
      <w:tr w:rsidR="00D12B3C" w:rsidRPr="00D12B3C" w14:paraId="1E5B03F9" w14:textId="77777777">
        <w:tc>
          <w:tcPr>
            <w:tcW w:w="3269" w:type="dxa"/>
            <w:shd w:val="clear" w:color="auto" w:fill="auto"/>
          </w:tcPr>
          <w:p w14:paraId="300EF58F"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Services</w:t>
            </w:r>
          </w:p>
        </w:tc>
        <w:tc>
          <w:tcPr>
            <w:tcW w:w="5159" w:type="dxa"/>
            <w:shd w:val="clear" w:color="auto" w:fill="auto"/>
          </w:tcPr>
          <w:p w14:paraId="48EF45F1"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is defined in the Agreement;</w:t>
            </w:r>
          </w:p>
        </w:tc>
      </w:tr>
      <w:tr w:rsidR="00D12B3C" w:rsidRPr="00D12B3C" w14:paraId="64580997" w14:textId="77777777">
        <w:tc>
          <w:tcPr>
            <w:tcW w:w="3269" w:type="dxa"/>
            <w:shd w:val="clear" w:color="auto" w:fill="auto"/>
          </w:tcPr>
          <w:p w14:paraId="24B41DA2"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Sub-Contractor</w:t>
            </w:r>
          </w:p>
        </w:tc>
        <w:tc>
          <w:tcPr>
            <w:tcW w:w="5159" w:type="dxa"/>
            <w:shd w:val="clear" w:color="auto" w:fill="auto"/>
          </w:tcPr>
          <w:p w14:paraId="2CE18FD8"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a person to whom the Contractor sub-contracts any of its obligations to deliver the Services;</w:t>
            </w:r>
          </w:p>
        </w:tc>
      </w:tr>
      <w:tr w:rsidR="00D12B3C" w:rsidRPr="00D12B3C" w14:paraId="47B3D0E6" w14:textId="77777777">
        <w:tc>
          <w:tcPr>
            <w:tcW w:w="3269" w:type="dxa"/>
            <w:shd w:val="clear" w:color="auto" w:fill="auto"/>
          </w:tcPr>
          <w:p w14:paraId="2074C192"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t>Transferring Employee</w:t>
            </w:r>
          </w:p>
        </w:tc>
        <w:tc>
          <w:tcPr>
            <w:tcW w:w="5159" w:type="dxa"/>
            <w:shd w:val="clear" w:color="auto" w:fill="auto"/>
          </w:tcPr>
          <w:p w14:paraId="3A32BE1A"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 xml:space="preserve">means an employee of the Existing Contractor whose contract of employment transfers to the Contractor under TUPE at the Commencement Date, as listed at paragraph 4 of this Schedule 5; </w:t>
            </w:r>
          </w:p>
        </w:tc>
      </w:tr>
      <w:tr w:rsidR="00D12B3C" w:rsidRPr="00D12B3C" w14:paraId="3530AD75" w14:textId="77777777">
        <w:tc>
          <w:tcPr>
            <w:tcW w:w="3269" w:type="dxa"/>
            <w:shd w:val="clear" w:color="auto" w:fill="auto"/>
          </w:tcPr>
          <w:p w14:paraId="5861DF25" w14:textId="77777777" w:rsidR="00D12B3C" w:rsidRPr="00D12B3C" w:rsidRDefault="00D12B3C" w:rsidP="00D92B3D">
            <w:pPr>
              <w:widowControl w:val="0"/>
              <w:spacing w:beforeLines="60" w:before="144" w:afterLines="60" w:after="144"/>
              <w:rPr>
                <w:rFonts w:ascii="Arial" w:eastAsia="Times New Roman" w:hAnsi="Arial" w:cs="Arial"/>
                <w:b/>
                <w:sz w:val="20"/>
              </w:rPr>
            </w:pPr>
            <w:r w:rsidRPr="00D12B3C">
              <w:rPr>
                <w:rFonts w:ascii="Arial" w:eastAsia="Times New Roman" w:hAnsi="Arial" w:cs="Arial"/>
                <w:b/>
                <w:sz w:val="20"/>
              </w:rPr>
              <w:lastRenderedPageBreak/>
              <w:t>TUPE</w:t>
            </w:r>
          </w:p>
        </w:tc>
        <w:tc>
          <w:tcPr>
            <w:tcW w:w="5159" w:type="dxa"/>
            <w:shd w:val="clear" w:color="auto" w:fill="auto"/>
          </w:tcPr>
          <w:p w14:paraId="3DBA753E" w14:textId="77777777" w:rsidR="00D12B3C" w:rsidRPr="00D12B3C" w:rsidRDefault="00D12B3C" w:rsidP="00D12B3C">
            <w:pPr>
              <w:widowControl w:val="0"/>
              <w:spacing w:beforeLines="60" w:before="144" w:afterLines="60" w:after="144"/>
              <w:rPr>
                <w:rFonts w:ascii="Arial" w:eastAsia="Times New Roman" w:hAnsi="Arial" w:cs="Arial"/>
                <w:sz w:val="20"/>
              </w:rPr>
            </w:pPr>
            <w:r w:rsidRPr="00D12B3C">
              <w:rPr>
                <w:rFonts w:ascii="Arial" w:eastAsia="Times New Roman" w:hAnsi="Arial" w:cs="Arial"/>
                <w:sz w:val="20"/>
              </w:rPr>
              <w:t>means the Transfer of Undertakings (Protection of Employment) Regulations 2006 (246/2006) and or any other regulations enacted for the purpose of implementing the Directive into English law.</w:t>
            </w:r>
          </w:p>
        </w:tc>
      </w:tr>
    </w:tbl>
    <w:p w14:paraId="277B247E" w14:textId="77777777" w:rsidR="00D12B3C" w:rsidRPr="00D12B3C" w:rsidRDefault="00D12B3C" w:rsidP="00D12B3C">
      <w:pPr>
        <w:tabs>
          <w:tab w:val="num" w:pos="567"/>
        </w:tabs>
        <w:spacing w:after="120"/>
        <w:ind w:left="306" w:hanging="567"/>
        <w:outlineLvl w:val="1"/>
        <w:rPr>
          <w:rFonts w:ascii="Arial" w:hAnsi="Arial" w:cs="Arial"/>
          <w:sz w:val="20"/>
        </w:rPr>
      </w:pPr>
    </w:p>
    <w:p w14:paraId="2ABCD47A" w14:textId="49B90044" w:rsidR="00D12B3C" w:rsidRPr="00FB3DD6" w:rsidRDefault="00D12B3C" w:rsidP="00852E67">
      <w:pPr>
        <w:pStyle w:val="SP1"/>
      </w:pPr>
      <w:bookmarkStart w:id="1110" w:name="ElPgBr91"/>
      <w:bookmarkStart w:id="1111" w:name="_Ref164847322"/>
      <w:bookmarkStart w:id="1112" w:name="_Toc200544453"/>
      <w:bookmarkEnd w:id="1110"/>
      <w:r w:rsidRPr="00D12B3C">
        <w:t>Relevant Transfers</w:t>
      </w:r>
      <w:bookmarkEnd w:id="1111"/>
      <w:r w:rsidR="00966BC6">
        <w:t xml:space="preserve"> </w:t>
      </w:r>
      <w:r w:rsidR="00966BC6" w:rsidRPr="00966BC6">
        <w:rPr>
          <w:color w:val="FF0000"/>
        </w:rPr>
        <w:t>(NOT USED)</w:t>
      </w:r>
      <w:bookmarkEnd w:id="1112"/>
    </w:p>
    <w:p w14:paraId="75BA36E8" w14:textId="77777777" w:rsidR="00D12B3C" w:rsidRPr="00FB3DD6" w:rsidRDefault="00D12B3C" w:rsidP="00B27627">
      <w:pPr>
        <w:pStyle w:val="SP2"/>
        <w:rPr>
          <w:b/>
          <w:bCs/>
        </w:rPr>
      </w:pPr>
      <w:bookmarkStart w:id="1113" w:name="_Ref164847109"/>
      <w:r w:rsidRPr="00FB3DD6">
        <w:rPr>
          <w:b/>
          <w:bCs/>
        </w:rPr>
        <w:t>Retendering</w:t>
      </w:r>
      <w:bookmarkEnd w:id="1113"/>
    </w:p>
    <w:p w14:paraId="03D9652F" w14:textId="77777777" w:rsidR="00D12B3C" w:rsidRPr="00FB3DD6" w:rsidRDefault="00D12B3C" w:rsidP="00B27627">
      <w:pPr>
        <w:pStyle w:val="SP3"/>
        <w:ind w:left="1701"/>
      </w:pPr>
      <w:bookmarkStart w:id="1114" w:name="_Ref164846870"/>
      <w:r w:rsidRPr="00FB3DD6">
        <w:t xml:space="preserve">The Contractor shall (and shall procure that any Sub-Contractor shall) within the period of twelve (12) months immediately preceding the expiry of this Agreement or </w:t>
      </w:r>
      <w:bookmarkStart w:id="1115" w:name="ElPgBr96"/>
      <w:bookmarkEnd w:id="1115"/>
      <w:r w:rsidRPr="00FB3DD6">
        <w:t>following the service of a notice to terminate the Agreement early in accordance with its terms or as a consequence of the LFC notifying the Contractor of its intention to retender this Agreement:</w:t>
      </w:r>
      <w:bookmarkEnd w:id="1114"/>
    </w:p>
    <w:p w14:paraId="460B7C23" w14:textId="77777777" w:rsidR="00D12B3C" w:rsidRPr="00FB3DD6" w:rsidRDefault="00D12B3C" w:rsidP="00B27627">
      <w:pPr>
        <w:pStyle w:val="SP4"/>
      </w:pPr>
      <w:bookmarkStart w:id="1116" w:name="_Ref164847644"/>
      <w:r w:rsidRPr="00FB3DD6">
        <w:t>within 20 Working Days of receiving a request from the LFC provide in respect of any person engaged or employed by the Contractor or any Sub-Contractor in the provision of the Services (the “Assigned Employees”) full and accurate details regarding the identity, number, age, sex, length of service, job title, grade and terms and conditions of employment or and the other matters listed in Annex 1 to this Schedule 9 affecting each of those Assigned Employees who it is expected, if they remain in the employment of the Contractor or of any Sub-Contractor as the case may be until immediately before the Termination Date, would be Returning Employees (the “Retendering Information”);</w:t>
      </w:r>
      <w:bookmarkEnd w:id="1116"/>
    </w:p>
    <w:p w14:paraId="41A6302B" w14:textId="77777777" w:rsidR="00D12B3C" w:rsidRPr="00FB3DD6" w:rsidRDefault="00D12B3C" w:rsidP="00B27627">
      <w:pPr>
        <w:pStyle w:val="SP4"/>
      </w:pPr>
      <w:r w:rsidRPr="00FB3DD6">
        <w:t>provide the Retendering Information promptly and at no cost to the LFC;</w:t>
      </w:r>
    </w:p>
    <w:p w14:paraId="1F92B937" w14:textId="77777777" w:rsidR="00D12B3C" w:rsidRPr="00FB3DD6" w:rsidRDefault="00D12B3C" w:rsidP="00B27627">
      <w:pPr>
        <w:pStyle w:val="SP4"/>
      </w:pPr>
      <w:r w:rsidRPr="00FB3DD6">
        <w:t>notify the LFC forthwith in writing of any material changes to the Retendering Information promptly as and when such changes arise;</w:t>
      </w:r>
    </w:p>
    <w:p w14:paraId="5AD8336B" w14:textId="77777777" w:rsidR="00D12B3C" w:rsidRPr="00FB3DD6" w:rsidRDefault="00D12B3C" w:rsidP="00B27627">
      <w:pPr>
        <w:pStyle w:val="SP4"/>
      </w:pPr>
      <w:r w:rsidRPr="00FB3DD6">
        <w:t>be precluded from making any material increase or decrease in the numbers of Assigned Employees other than in the ordinary course of business and with the LFC’s written consent (such consent not to be unreasonably withheld or delayed);</w:t>
      </w:r>
    </w:p>
    <w:p w14:paraId="333971CE" w14:textId="77777777" w:rsidR="00D12B3C" w:rsidRPr="00FB3DD6" w:rsidRDefault="00D12B3C" w:rsidP="00B27627">
      <w:pPr>
        <w:pStyle w:val="SP4"/>
      </w:pPr>
      <w:r w:rsidRPr="00FB3DD6">
        <w:t>be precluded from making any increase in the remuneration or other change in the terms and conditions of the Assigned Employees other than in the ordinary course of business and with the LFC’s prior written consent (such consent not to be unreasonably withheld or delayed); and</w:t>
      </w:r>
    </w:p>
    <w:p w14:paraId="3DCFAED3" w14:textId="77777777" w:rsidR="00D12B3C" w:rsidRPr="00FB3DD6" w:rsidRDefault="00D12B3C" w:rsidP="00B27627">
      <w:pPr>
        <w:pStyle w:val="SP4"/>
      </w:pPr>
      <w:r w:rsidRPr="00FB3DD6">
        <w:t>be precluded from transferring any of the Assigned Employees to another part of its business or moving other employees from elsewhere in its or their business who have not previously been employed or engaged in providing the Services to provide the Services save with the LFC’s prior written consent.</w:t>
      </w:r>
    </w:p>
    <w:p w14:paraId="637296F6" w14:textId="77777777" w:rsidR="00D12B3C" w:rsidRPr="00FB3DD6" w:rsidRDefault="00D12B3C" w:rsidP="00B27627">
      <w:pPr>
        <w:pStyle w:val="SP3"/>
        <w:ind w:left="1701"/>
      </w:pPr>
      <w:r w:rsidRPr="00FB3DD6">
        <w:t xml:space="preserve">Without prejudice to paragraphs </w:t>
      </w:r>
      <w:r w:rsidRPr="00FB3DD6">
        <w:fldChar w:fldCharType="begin"/>
      </w:r>
      <w:r w:rsidRPr="00FB3DD6">
        <w:instrText xml:space="preserve"> REF _Ref164846870 \w \h  \* MERGEFORMAT </w:instrText>
      </w:r>
      <w:r w:rsidRPr="00FB3DD6">
        <w:fldChar w:fldCharType="separate"/>
      </w:r>
      <w:r w:rsidRPr="00FB3DD6">
        <w:t>2.8.1</w:t>
      </w:r>
      <w:r w:rsidRPr="00FB3DD6">
        <w:fldChar w:fldCharType="end"/>
      </w:r>
      <w:r w:rsidRPr="00FB3DD6">
        <w:t xml:space="preserve"> and </w:t>
      </w:r>
      <w:r w:rsidRPr="00FB3DD6">
        <w:fldChar w:fldCharType="begin"/>
      </w:r>
      <w:r w:rsidRPr="00FB3DD6">
        <w:instrText xml:space="preserve"> REF _Ref164846875 \w \h  \* MERGEFORMAT </w:instrText>
      </w:r>
      <w:r w:rsidRPr="00FB3DD6">
        <w:fldChar w:fldCharType="separate"/>
      </w:r>
      <w:r w:rsidRPr="00FB3DD6">
        <w:t>2.8.3</w:t>
      </w:r>
      <w:r w:rsidRPr="00FB3DD6">
        <w:fldChar w:fldCharType="end"/>
      </w:r>
      <w:r w:rsidRPr="00FB3DD6">
        <w:t xml:space="preserve"> the Contractor shall provide and shall procure that any Sub-Contractor shall provide Employee Liability Information to the LFC at such time or times as are required by TUPE, and shall warrant at the time of providing such Employee Liability Information, that such information will be updated to take account of any changes to such information as is required by TUPE.</w:t>
      </w:r>
    </w:p>
    <w:p w14:paraId="3E16520E" w14:textId="77777777" w:rsidR="00D12B3C" w:rsidRPr="00FB3DD6" w:rsidRDefault="00D12B3C" w:rsidP="00B27627">
      <w:pPr>
        <w:pStyle w:val="SP3"/>
        <w:ind w:left="1701"/>
      </w:pPr>
      <w:bookmarkStart w:id="1117" w:name="_Ref164846875"/>
      <w:r w:rsidRPr="00FB3DD6">
        <w:t>The Contractor shall and shall keep indemnified in full the LFC and at the LFC’s request any Future Contractor against all Direct Losses arising from any claim by any party as a result of the Contractor (or any Sub-Contractor) failing to provide or promptly to provide the LFC and/or any Future Contractor where requested  by the LFC with any, or full, Retendering Information and/or Employee Liability Information or as a result of any material inaccuracy in or omission from the Retendering Information and/or Employee Liability Information</w:t>
      </w:r>
      <w:bookmarkEnd w:id="1117"/>
      <w:r w:rsidRPr="00FB3DD6">
        <w:t>.</w:t>
      </w:r>
    </w:p>
    <w:p w14:paraId="7956B222" w14:textId="77777777" w:rsidR="00D12B3C" w:rsidRPr="00FB3DD6" w:rsidRDefault="00D12B3C" w:rsidP="00B27627">
      <w:pPr>
        <w:pStyle w:val="SP2"/>
        <w:rPr>
          <w:b/>
          <w:bCs/>
        </w:rPr>
      </w:pPr>
      <w:bookmarkStart w:id="1118" w:name="_Ref164846852"/>
      <w:r w:rsidRPr="00FB3DD6">
        <w:rPr>
          <w:b/>
          <w:bCs/>
        </w:rPr>
        <w:t>Termination of Agreement</w:t>
      </w:r>
      <w:bookmarkEnd w:id="1118"/>
    </w:p>
    <w:p w14:paraId="0DFCB465" w14:textId="77777777" w:rsidR="00D12B3C" w:rsidRPr="00D12B3C" w:rsidRDefault="00D12B3C" w:rsidP="00B27627">
      <w:pPr>
        <w:pStyle w:val="SP3"/>
        <w:ind w:left="1701"/>
      </w:pPr>
      <w:r w:rsidRPr="00D12B3C">
        <w:t xml:space="preserve">On the expiry or earlier termination of this Agreement, the LFC and the Contractor agree that it is their intention that TUPE shall apply in respect of the re-provision thereafter of any service equivalent to the Services but the position shall be determined in accordance with </w:t>
      </w:r>
      <w:r w:rsidRPr="00D12B3C">
        <w:lastRenderedPageBreak/>
        <w:t>the law at the date of expiry or termination as the case may be and this paragraph is without prejudice to such determination.</w:t>
      </w:r>
    </w:p>
    <w:p w14:paraId="32A14BDA" w14:textId="77777777" w:rsidR="00D12B3C" w:rsidRPr="00D12B3C" w:rsidRDefault="00D12B3C" w:rsidP="00B27627">
      <w:pPr>
        <w:pStyle w:val="SP3"/>
        <w:ind w:left="1701"/>
      </w:pPr>
      <w:bookmarkStart w:id="1119" w:name="_Ref164847807"/>
      <w:r w:rsidRPr="00D12B3C">
        <w:t xml:space="preserve">For the purposes of this paragraph 2.9 </w:t>
      </w:r>
      <w:r w:rsidRPr="00D12B3C">
        <w:rPr>
          <w:b/>
          <w:bCs/>
        </w:rPr>
        <w:t>“Returning Employees”</w:t>
      </w:r>
      <w:r w:rsidRPr="00D12B3C">
        <w:t xml:space="preserve"> shall mean those employees wholly or mainly engaged in the provision of the Services as the case may be as immediately before the expiry or termination of this Agreement whose employment transfers to the LFC or a Future Contractor pursuant to TUPE.  </w:t>
      </w:r>
      <w:bookmarkStart w:id="1120" w:name="ElPgBr97"/>
      <w:bookmarkEnd w:id="1120"/>
      <w:r w:rsidRPr="00D12B3C">
        <w:t xml:space="preserve">Upon expiry or termination of this Agreement for whatever reason (such date being termed the </w:t>
      </w:r>
      <w:r w:rsidRPr="00D12B3C">
        <w:rPr>
          <w:b/>
          <w:bCs/>
        </w:rPr>
        <w:t>“Return Date”</w:t>
      </w:r>
      <w:r w:rsidRPr="00D12B3C">
        <w:t xml:space="preserve">), the provisions of this paragraph </w:t>
      </w:r>
      <w:r w:rsidRPr="00D12B3C">
        <w:fldChar w:fldCharType="begin"/>
      </w:r>
      <w:r w:rsidRPr="00D12B3C">
        <w:instrText xml:space="preserve"> REF _Ref164846852 \w \h  \* MERGEFORMAT </w:instrText>
      </w:r>
      <w:r w:rsidRPr="00D12B3C">
        <w:fldChar w:fldCharType="separate"/>
      </w:r>
      <w:r w:rsidRPr="00D12B3C">
        <w:t>2.9</w:t>
      </w:r>
      <w:r w:rsidRPr="00D12B3C">
        <w:fldChar w:fldCharType="end"/>
      </w:r>
      <w:r w:rsidRPr="00D12B3C">
        <w:t xml:space="preserve"> will apply:</w:t>
      </w:r>
      <w:bookmarkEnd w:id="1119"/>
    </w:p>
    <w:p w14:paraId="70E7B6C5" w14:textId="77777777" w:rsidR="00D12B3C" w:rsidRPr="00FB3DD6" w:rsidRDefault="00D12B3C" w:rsidP="00B27627">
      <w:pPr>
        <w:pStyle w:val="SP4"/>
      </w:pPr>
      <w:bookmarkStart w:id="1121" w:name="_Ref164847070"/>
      <w:r w:rsidRPr="00FB3DD6">
        <w:t>the Contractor shall or shall procure that all wages, salaries and other benefits of the Returning Employees and other employees or former employees of the Contractor or the Sub-Contractors (who had been engaged in the provision of the Services) and all PAYE tax deductions, pension contributions and national insurance contributions relating thereto in respect of the employment of the Returning Employees and such other employees or former employees of the Contractor or Sub-Contractors up to the Return Date are satisfied;</w:t>
      </w:r>
      <w:bookmarkEnd w:id="1121"/>
    </w:p>
    <w:p w14:paraId="045B95D6" w14:textId="77777777" w:rsidR="00D12B3C" w:rsidRPr="00FB3DD6" w:rsidRDefault="00D12B3C" w:rsidP="00B27627">
      <w:pPr>
        <w:pStyle w:val="SP4"/>
      </w:pPr>
      <w:r w:rsidRPr="00FB3DD6">
        <w:t xml:space="preserve">without prejudice to paragraph </w:t>
      </w:r>
      <w:r w:rsidRPr="00FB3DD6">
        <w:fldChar w:fldCharType="begin"/>
      </w:r>
      <w:r w:rsidRPr="00FB3DD6">
        <w:instrText xml:space="preserve"> REF _Ref164847070 \w \h  \* MERGEFORMAT </w:instrText>
      </w:r>
      <w:r w:rsidRPr="00FB3DD6">
        <w:fldChar w:fldCharType="separate"/>
      </w:r>
      <w:r w:rsidRPr="00FB3DD6">
        <w:t>2.9.2.1</w:t>
      </w:r>
      <w:r w:rsidRPr="00FB3DD6">
        <w:fldChar w:fldCharType="end"/>
      </w:r>
      <w:r w:rsidRPr="00FB3DD6">
        <w:t>, the Contractor shall:</w:t>
      </w:r>
    </w:p>
    <w:p w14:paraId="488FE65E" w14:textId="77777777" w:rsidR="00D12B3C" w:rsidRPr="00D12B3C" w:rsidRDefault="00D12B3C" w:rsidP="00B27627">
      <w:pPr>
        <w:pStyle w:val="SP5"/>
      </w:pPr>
      <w:r w:rsidRPr="00D12B3C">
        <w:t>remain (and procure that Sub-Contractors shall remain) (as relevant) responsible for all the Contractor’s or Sub-Contractor’s employees (other than the Returning Employees) on or after the time of expiry or termination of this Agreement and shall indemnify the LFC and any Future Contractor against all Direct Losses incurred by the LFC or any Future Contractor resulting from any claim whatsoever whether arising before on or after the Return Date by or on behalf of any of the Contractor’s or Sub-Contractor’s employees who are not Returning Employees;</w:t>
      </w:r>
    </w:p>
    <w:p w14:paraId="538583C2" w14:textId="77777777" w:rsidR="00D12B3C" w:rsidRPr="00D12B3C" w:rsidRDefault="00D12B3C" w:rsidP="00B27627">
      <w:pPr>
        <w:pStyle w:val="SP5"/>
      </w:pPr>
      <w:r w:rsidRPr="00D12B3C">
        <w:t>in respect of those employees who constitute Returning Employees the Contractor shall indemnify the LFC and any Future Contractor against all Direct Losses incurred by the LFC or any Future Contractor resulting from any claim whatsoever by or on behalf of any of the Returning Employees in respect of the period on or before the Return Date (whether any such claim, attributable to the period up to and on the Return Date, arises before, on or after the Return Date) including but not limited to any failure by the Contractor of any Sub-Contractor to comply with its or their obligations under Regulations 13 and 14 of TUPE and any award of compensation under Regulation 15 of TUPE and/or Article 6 of the Directive as if such legislation applied, even if it does not in fact apply save to the extent that any such failure to comply arises as a result of an act or omission of the LFC or any Future Contractor.</w:t>
      </w:r>
    </w:p>
    <w:p w14:paraId="441C7AA0" w14:textId="77777777" w:rsidR="00D12B3C" w:rsidRPr="00D12B3C" w:rsidRDefault="00D12B3C" w:rsidP="00B27627">
      <w:pPr>
        <w:pStyle w:val="SP3"/>
        <w:ind w:left="1701"/>
      </w:pPr>
      <w:r w:rsidRPr="00D12B3C">
        <w:t>The LFC shall be entitled to assign the benefit of this indemnity to any Future Contractor.</w:t>
      </w:r>
    </w:p>
    <w:p w14:paraId="13991B1A" w14:textId="77777777" w:rsidR="00D12B3C" w:rsidRPr="002A2762" w:rsidRDefault="00D12B3C" w:rsidP="00B27627">
      <w:pPr>
        <w:pStyle w:val="SP2"/>
        <w:rPr>
          <w:b/>
          <w:bCs/>
        </w:rPr>
      </w:pPr>
      <w:r w:rsidRPr="002A2762">
        <w:rPr>
          <w:b/>
          <w:bCs/>
        </w:rPr>
        <w:t>Sub-Contractors</w:t>
      </w:r>
    </w:p>
    <w:p w14:paraId="73B17927" w14:textId="707620B9" w:rsidR="00D12B3C" w:rsidRPr="00D12B3C" w:rsidRDefault="00D12B3C" w:rsidP="00D12B3C">
      <w:pPr>
        <w:widowControl w:val="0"/>
        <w:spacing w:before="120" w:after="120"/>
        <w:ind w:left="459"/>
        <w:outlineLvl w:val="2"/>
        <w:rPr>
          <w:rFonts w:ascii="Arial" w:eastAsia="Calibri" w:hAnsi="Arial" w:cs="Arial"/>
          <w:sz w:val="20"/>
        </w:rPr>
      </w:pPr>
      <w:r w:rsidRPr="00D12B3C">
        <w:rPr>
          <w:rFonts w:ascii="Arial" w:eastAsia="Calibri" w:hAnsi="Arial" w:cs="Arial"/>
          <w:sz w:val="20"/>
        </w:rPr>
        <w:t>In the event that the Contractor enters into any sub-contract in connection with this Agreement, it shall impose obligations on its Sub-Contractors in the same terms as those imposed on it pursuant to paragraphs 2 (TUPE) and 3 (Pensions) of this Schedule and shall procure that the Sub-Contractor complies with such terms. The Contractor shall indemnify and keep the LFC indemnified in full against all Direct Losses, incurred or by the LFC or any Future Contractor as a result of or in connection with any failure on the part of the Contractor to comply with this paragraph and/or the Sub-Contractor’s failure to comply with such terms.</w:t>
      </w:r>
    </w:p>
    <w:p w14:paraId="2F7B6225" w14:textId="693DFBF3" w:rsidR="00D12B3C" w:rsidRPr="000E77EF" w:rsidRDefault="00D12B3C" w:rsidP="000E77EF">
      <w:pPr>
        <w:pStyle w:val="SP1"/>
      </w:pPr>
      <w:bookmarkStart w:id="1122" w:name="_Ref164847333"/>
      <w:bookmarkStart w:id="1123" w:name="_Toc200544454"/>
      <w:r w:rsidRPr="00D12B3C">
        <w:t>Pensions</w:t>
      </w:r>
      <w:bookmarkEnd w:id="1122"/>
      <w:r w:rsidRPr="00D12B3C">
        <w:t xml:space="preserve"> for eligible employees</w:t>
      </w:r>
      <w:r w:rsidR="004A5C49">
        <w:t xml:space="preserve"> </w:t>
      </w:r>
      <w:r w:rsidR="004A5C49" w:rsidRPr="004A5C49">
        <w:rPr>
          <w:color w:val="FF0000"/>
        </w:rPr>
        <w:t>(NOT USED)</w:t>
      </w:r>
      <w:bookmarkEnd w:id="1123"/>
      <w:r w:rsidRPr="000E77EF">
        <w:rPr>
          <w:rFonts w:eastAsia="Calibri"/>
        </w:rPr>
        <w:t xml:space="preserve"> </w:t>
      </w:r>
    </w:p>
    <w:p w14:paraId="2B70F89D" w14:textId="77777777" w:rsidR="00D12B3C" w:rsidRPr="007A5AE3" w:rsidRDefault="00D12B3C" w:rsidP="00B27627">
      <w:pPr>
        <w:pStyle w:val="SP2"/>
        <w:rPr>
          <w:b/>
          <w:bCs/>
        </w:rPr>
      </w:pPr>
      <w:r w:rsidRPr="007A5AE3">
        <w:rPr>
          <w:b/>
          <w:bCs/>
        </w:rPr>
        <w:t>Indemnity for a Breach of the Admission Agreement</w:t>
      </w:r>
    </w:p>
    <w:p w14:paraId="27FE6A57" w14:textId="77777777" w:rsidR="00D12B3C" w:rsidRPr="00D12B3C" w:rsidRDefault="00D12B3C" w:rsidP="002A2762">
      <w:pPr>
        <w:pStyle w:val="SP2"/>
        <w:numPr>
          <w:ilvl w:val="0"/>
          <w:numId w:val="0"/>
        </w:numPr>
        <w:ind w:left="851"/>
        <w:rPr>
          <w:rFonts w:eastAsia="Calibri"/>
        </w:rPr>
      </w:pPr>
      <w:r w:rsidRPr="00D12B3C">
        <w:rPr>
          <w:rFonts w:eastAsia="Calibri"/>
        </w:rPr>
        <w:t>Without prejudice to the generality of this paragraph 3, the Contractor hereby indemnifies the LFC and/or any Future Contractor and, in each case, their sub-contractors from and against all Direct Losses suffered or incurred by it or them which arise from any breach by the Contractor or any Sub-Contractor of the terms of the Admission Agreement to the extent that such liability arises before or as a result of the termination or expiry of this Agreement (howsoever caused).</w:t>
      </w:r>
    </w:p>
    <w:p w14:paraId="66425422" w14:textId="77777777" w:rsidR="00D12B3C" w:rsidRPr="002A2762" w:rsidRDefault="00D12B3C" w:rsidP="00B27627">
      <w:pPr>
        <w:pStyle w:val="SP2"/>
        <w:rPr>
          <w:b/>
          <w:bCs/>
        </w:rPr>
      </w:pPr>
      <w:r w:rsidRPr="002A2762">
        <w:rPr>
          <w:b/>
          <w:bCs/>
        </w:rPr>
        <w:t>Indemnity or Bond</w:t>
      </w:r>
    </w:p>
    <w:p w14:paraId="19A295F6" w14:textId="77777777" w:rsidR="00D12B3C" w:rsidRPr="00D12B3C" w:rsidRDefault="00D12B3C" w:rsidP="002A2762">
      <w:pPr>
        <w:pStyle w:val="SP2"/>
        <w:numPr>
          <w:ilvl w:val="0"/>
          <w:numId w:val="0"/>
        </w:numPr>
        <w:ind w:left="851"/>
        <w:rPr>
          <w:rFonts w:eastAsia="Calibri"/>
        </w:rPr>
      </w:pPr>
      <w:r w:rsidRPr="00D12B3C">
        <w:rPr>
          <w:rFonts w:eastAsia="Calibri"/>
        </w:rPr>
        <w:lastRenderedPageBreak/>
        <w:t xml:space="preserve">Without prejudice to the generality of the requirements of this paragraph </w:t>
      </w:r>
      <w:r w:rsidRPr="00D12B3C">
        <w:rPr>
          <w:rFonts w:eastAsia="Calibri"/>
        </w:rPr>
        <w:fldChar w:fldCharType="begin"/>
      </w:r>
      <w:r w:rsidRPr="00D12B3C">
        <w:rPr>
          <w:rFonts w:eastAsia="Calibri"/>
        </w:rPr>
        <w:instrText xml:space="preserve"> REF _Ref164847333 \w \h  \* MERGEFORMAT </w:instrText>
      </w:r>
      <w:r w:rsidRPr="00D12B3C">
        <w:rPr>
          <w:rFonts w:eastAsia="Calibri"/>
        </w:rPr>
      </w:r>
      <w:r w:rsidRPr="00D12B3C">
        <w:rPr>
          <w:rFonts w:eastAsia="Calibri"/>
        </w:rPr>
        <w:fldChar w:fldCharType="separate"/>
      </w:r>
      <w:r w:rsidRPr="00D12B3C">
        <w:rPr>
          <w:rFonts w:eastAsia="Calibri"/>
        </w:rPr>
        <w:t>3</w:t>
      </w:r>
      <w:r w:rsidRPr="00D12B3C">
        <w:rPr>
          <w:rFonts w:eastAsia="Calibri"/>
        </w:rPr>
        <w:fldChar w:fldCharType="end"/>
      </w:r>
      <w:r w:rsidRPr="00D12B3C">
        <w:rPr>
          <w:rFonts w:eastAsia="Calibri"/>
        </w:rPr>
        <w:t>, the Contractor shall procure that it and each relevant Sub-Contractor shall as soon as reasonably practicable obtain any indemnity or bond required in accordance with the applicable Admission Agreement.</w:t>
      </w:r>
    </w:p>
    <w:p w14:paraId="0D5FD0A4" w14:textId="77777777" w:rsidR="00D12B3C" w:rsidRPr="002A2762" w:rsidRDefault="00D12B3C" w:rsidP="00B27627">
      <w:pPr>
        <w:pStyle w:val="SP2"/>
        <w:rPr>
          <w:b/>
          <w:bCs/>
        </w:rPr>
      </w:pPr>
      <w:bookmarkStart w:id="1124" w:name="_Ref164848116"/>
      <w:r w:rsidRPr="002A2762">
        <w:rPr>
          <w:b/>
          <w:bCs/>
        </w:rPr>
        <w:t>Right of Set-Off</w:t>
      </w:r>
      <w:bookmarkEnd w:id="1124"/>
    </w:p>
    <w:p w14:paraId="2FD3E7FD" w14:textId="77777777" w:rsidR="00D12B3C" w:rsidRPr="00D12B3C" w:rsidRDefault="00D12B3C" w:rsidP="002A2762">
      <w:pPr>
        <w:pStyle w:val="SP2"/>
        <w:numPr>
          <w:ilvl w:val="0"/>
          <w:numId w:val="0"/>
        </w:numPr>
        <w:ind w:left="851"/>
        <w:rPr>
          <w:rFonts w:eastAsia="Calibri"/>
        </w:rPr>
      </w:pPr>
      <w:r w:rsidRPr="00D12B3C">
        <w:rPr>
          <w:rFonts w:eastAsia="Calibri"/>
        </w:rPr>
        <w:t>In accordance with paragraph 12(c) of Schedule 2 of the LGPS Regulations, the LFC shall have a right to set off against any payments due to the Contractor under this Agreement an amount equal to any overdue employer and employee contributions and other payments (and interest payable under the LGPS Regulations) due from the Contractor or from any relevant Sub-Contractor (as applicable) under the Admission Agreement.</w:t>
      </w:r>
    </w:p>
    <w:p w14:paraId="6F77A887" w14:textId="77777777" w:rsidR="00D12B3C" w:rsidRPr="002A2762" w:rsidRDefault="00D12B3C" w:rsidP="00B27627">
      <w:pPr>
        <w:pStyle w:val="SP2"/>
        <w:rPr>
          <w:b/>
          <w:bCs/>
        </w:rPr>
      </w:pPr>
      <w:bookmarkStart w:id="1125" w:name="_Ref164847520"/>
      <w:r w:rsidRPr="002A2762">
        <w:rPr>
          <w:b/>
          <w:bCs/>
        </w:rPr>
        <w:t>Contractor Ceases to be an Admission Body</w:t>
      </w:r>
      <w:bookmarkEnd w:id="1125"/>
    </w:p>
    <w:p w14:paraId="5C893828" w14:textId="77777777" w:rsidR="00D12B3C" w:rsidRPr="002A2762" w:rsidRDefault="00D12B3C" w:rsidP="00B27627">
      <w:pPr>
        <w:pStyle w:val="SP3"/>
        <w:ind w:left="1701"/>
      </w:pPr>
      <w:r w:rsidRPr="002A2762">
        <w:t>If the Contractor or any Sub-Contractor employs any Eligible Employees from a Relevant Transfer Date and:</w:t>
      </w:r>
    </w:p>
    <w:p w14:paraId="173C2CC7" w14:textId="77777777" w:rsidR="00D12B3C" w:rsidRPr="00D12B3C" w:rsidRDefault="00D12B3C" w:rsidP="00B27627">
      <w:pPr>
        <w:pStyle w:val="SP4"/>
      </w:pPr>
      <w:r w:rsidRPr="00D12B3C">
        <w:t>the Contractor or any relevant Sub-Contractor does not wish to offer those Eligible Employees membership of the LGPS; or</w:t>
      </w:r>
    </w:p>
    <w:p w14:paraId="7A8E8463" w14:textId="77777777" w:rsidR="00D12B3C" w:rsidRPr="00D12B3C" w:rsidRDefault="00D12B3C" w:rsidP="00B27627">
      <w:pPr>
        <w:pStyle w:val="SP4"/>
      </w:pPr>
      <w:r w:rsidRPr="00D12B3C">
        <w:t xml:space="preserve">the LFC, the Contractor or any relevant Sub-Contractor are of the opinion that it is not possible to operate the provisions of paragraphs </w:t>
      </w:r>
      <w:r w:rsidRPr="00D12B3C">
        <w:fldChar w:fldCharType="begin"/>
      </w:r>
      <w:r w:rsidRPr="00D12B3C">
        <w:instrText xml:space="preserve"> REF _Ref164847345 \w \h  \* MERGEFORMAT </w:instrText>
      </w:r>
      <w:r w:rsidRPr="00D12B3C">
        <w:fldChar w:fldCharType="separate"/>
      </w:r>
      <w:r w:rsidRPr="00D12B3C">
        <w:t>3.1</w:t>
      </w:r>
      <w:r w:rsidRPr="00D12B3C">
        <w:fldChar w:fldCharType="end"/>
      </w:r>
      <w:r w:rsidRPr="00D12B3C">
        <w:t xml:space="preserve"> (Contractor to Become an Admission Body) to </w:t>
      </w:r>
      <w:r w:rsidRPr="00D12B3C">
        <w:fldChar w:fldCharType="begin"/>
      </w:r>
      <w:r w:rsidRPr="00D12B3C">
        <w:instrText xml:space="preserve"> REF _Ref164848116 \w \h  \* MERGEFORMAT </w:instrText>
      </w:r>
      <w:r w:rsidRPr="00D12B3C">
        <w:fldChar w:fldCharType="separate"/>
      </w:r>
      <w:r w:rsidRPr="00D12B3C">
        <w:t>3.5</w:t>
      </w:r>
      <w:r w:rsidRPr="00D12B3C">
        <w:fldChar w:fldCharType="end"/>
      </w:r>
      <w:r w:rsidRPr="00D12B3C">
        <w:t xml:space="preserve"> (Right of Set Off) inclusive; or</w:t>
      </w:r>
    </w:p>
    <w:p w14:paraId="4879CFB6" w14:textId="77777777" w:rsidR="00D12B3C" w:rsidRPr="00D12B3C" w:rsidRDefault="00D12B3C" w:rsidP="00B27627">
      <w:pPr>
        <w:pStyle w:val="SP4"/>
      </w:pPr>
      <w:r w:rsidRPr="00D12B3C">
        <w:t>if for any reason after the Relevant Transfer Date the Contractor or any relevant Sub-Contractor ceases to be an Admission Body other than on the date of termination or expiry of this Agreement or because it ceases to employ any Eligible Employees,</w:t>
      </w:r>
    </w:p>
    <w:p w14:paraId="04225BCD" w14:textId="77777777" w:rsidR="00D12B3C" w:rsidRPr="00D12B3C" w:rsidRDefault="00D12B3C" w:rsidP="002A2762">
      <w:pPr>
        <w:pStyle w:val="SP3"/>
        <w:numPr>
          <w:ilvl w:val="0"/>
          <w:numId w:val="0"/>
        </w:numPr>
        <w:ind w:left="1701"/>
      </w:pPr>
      <w:r w:rsidRPr="00D12B3C">
        <w:t xml:space="preserve">then the provisions of paragraph </w:t>
      </w:r>
      <w:r w:rsidRPr="00D12B3C">
        <w:fldChar w:fldCharType="begin"/>
      </w:r>
      <w:r w:rsidRPr="00D12B3C">
        <w:instrText xml:space="preserve"> REF _Ref164847345 \w \h  \* MERGEFORMAT </w:instrText>
      </w:r>
      <w:r w:rsidRPr="00D12B3C">
        <w:fldChar w:fldCharType="separate"/>
      </w:r>
      <w:r w:rsidRPr="00D12B3C">
        <w:t>3.1</w:t>
      </w:r>
      <w:r w:rsidRPr="00D12B3C">
        <w:fldChar w:fldCharType="end"/>
      </w:r>
      <w:r w:rsidRPr="00D12B3C">
        <w:t xml:space="preserve"> (Contractor to Become an Admission Body) to </w:t>
      </w:r>
      <w:r w:rsidRPr="00D12B3C">
        <w:fldChar w:fldCharType="begin"/>
      </w:r>
      <w:r w:rsidRPr="00D12B3C">
        <w:instrText xml:space="preserve"> REF _Ref164848116 \w \h  \* MERGEFORMAT </w:instrText>
      </w:r>
      <w:r w:rsidRPr="00D12B3C">
        <w:fldChar w:fldCharType="separate"/>
      </w:r>
      <w:r w:rsidRPr="00D12B3C">
        <w:t>3.5</w:t>
      </w:r>
      <w:r w:rsidRPr="00D12B3C">
        <w:fldChar w:fldCharType="end"/>
      </w:r>
      <w:r w:rsidRPr="00D12B3C">
        <w:t xml:space="preserve"> (Right of Set Off) inclusive shall not apply (without prejudice to any rights of the LFC under those paragraphs) and the provisions of paragraph </w:t>
      </w:r>
      <w:r w:rsidRPr="00D12B3C">
        <w:fldChar w:fldCharType="begin"/>
      </w:r>
      <w:r w:rsidRPr="00D12B3C">
        <w:instrText xml:space="preserve"> REF _Ref164848141 \w \h  \* MERGEFORMAT </w:instrText>
      </w:r>
      <w:r w:rsidRPr="00D12B3C">
        <w:fldChar w:fldCharType="separate"/>
      </w:r>
      <w:r w:rsidRPr="00D12B3C">
        <w:t>3.7</w:t>
      </w:r>
      <w:r w:rsidRPr="00D12B3C">
        <w:fldChar w:fldCharType="end"/>
      </w:r>
      <w:r w:rsidRPr="00D12B3C">
        <w:t xml:space="preserve"> (Contractor Scheme) shall apply.</w:t>
      </w:r>
    </w:p>
    <w:p w14:paraId="3528836B" w14:textId="77777777" w:rsidR="00D12B3C" w:rsidRPr="002A2762" w:rsidRDefault="00D12B3C" w:rsidP="00B27627">
      <w:pPr>
        <w:pStyle w:val="SP3"/>
        <w:ind w:left="1701"/>
      </w:pPr>
      <w:r w:rsidRPr="002A2762">
        <w:t>If the Contractor or any Sub-Contractor ceases to employ any Eligible Employee in delivery of the Services, then the Admission Agreement shall expire in accordance with its terms and the Contractor (or Sub-Contractor) shall cease to be an Admission Body.</w:t>
      </w:r>
    </w:p>
    <w:p w14:paraId="6E465F55" w14:textId="77777777" w:rsidR="00D12B3C" w:rsidRPr="002A2762" w:rsidRDefault="00D12B3C" w:rsidP="00B27627">
      <w:pPr>
        <w:pStyle w:val="SP2"/>
        <w:rPr>
          <w:b/>
          <w:bCs/>
        </w:rPr>
      </w:pPr>
      <w:bookmarkStart w:id="1126" w:name="ElPgBr99"/>
      <w:bookmarkStart w:id="1127" w:name="_Ref164848141"/>
      <w:bookmarkEnd w:id="1126"/>
      <w:r w:rsidRPr="002A2762">
        <w:rPr>
          <w:b/>
          <w:bCs/>
        </w:rPr>
        <w:t>Contractor Scheme</w:t>
      </w:r>
      <w:bookmarkEnd w:id="1127"/>
    </w:p>
    <w:p w14:paraId="3F0FB917" w14:textId="77777777" w:rsidR="00D92B3D" w:rsidRPr="002A2762" w:rsidRDefault="00D12B3C" w:rsidP="00B27627">
      <w:pPr>
        <w:pStyle w:val="SP3"/>
        <w:ind w:left="1701"/>
      </w:pPr>
      <w:bookmarkStart w:id="1128" w:name="_Ref164847902"/>
      <w:r w:rsidRPr="002A2762">
        <w:t xml:space="preserve">Where paragraph 3.1 does not apply, the Contractor shall or shall procure that any relevant Sub-Contractor shall not later than the Relevant Transfer Date or the Cessation Date (as the case may be) nominate to the LFC in writing the occupational pension scheme or schemes which it proposes shall be the “Contractor Scheme” for the purposes of this paragraph </w:t>
      </w:r>
      <w:r w:rsidRPr="002A2762">
        <w:fldChar w:fldCharType="begin"/>
      </w:r>
      <w:r w:rsidRPr="002A2762">
        <w:instrText xml:space="preserve"> REF _Ref164848141 \w \h  \* MERGEFORMAT </w:instrText>
      </w:r>
      <w:r w:rsidRPr="002A2762">
        <w:fldChar w:fldCharType="separate"/>
      </w:r>
      <w:r w:rsidRPr="002A2762">
        <w:t>3.7</w:t>
      </w:r>
      <w:r w:rsidRPr="002A2762">
        <w:fldChar w:fldCharType="end"/>
      </w:r>
      <w:r w:rsidRPr="002A2762">
        <w:t>.  Such pension scheme or schemes must be:</w:t>
      </w:r>
      <w:bookmarkStart w:id="1129" w:name="_Ref164847405"/>
      <w:bookmarkEnd w:id="1128"/>
    </w:p>
    <w:p w14:paraId="177E224B" w14:textId="77777777" w:rsidR="00D92B3D" w:rsidRPr="002A2762" w:rsidRDefault="00D12B3C" w:rsidP="00B27627">
      <w:pPr>
        <w:pStyle w:val="SP4"/>
      </w:pPr>
      <w:r w:rsidRPr="002A2762">
        <w:t>established within three (3) months prior to the Relevant Transfer Date or Cessation Date (as the case may be);</w:t>
      </w:r>
      <w:bookmarkEnd w:id="1129"/>
    </w:p>
    <w:p w14:paraId="22FA8BFB" w14:textId="77777777" w:rsidR="00D92B3D" w:rsidRPr="002A2762" w:rsidRDefault="00D12B3C" w:rsidP="00B27627">
      <w:pPr>
        <w:pStyle w:val="SP4"/>
      </w:pPr>
      <w:r w:rsidRPr="002A2762">
        <w:t>reasonably acceptable to the LFC (such acceptance not to be unreasonably withheld or delayed);</w:t>
      </w:r>
    </w:p>
    <w:p w14:paraId="10BCDDE5" w14:textId="77777777" w:rsidR="00D92B3D" w:rsidRPr="002A2762" w:rsidRDefault="00D12B3C" w:rsidP="00B27627">
      <w:pPr>
        <w:pStyle w:val="SP4"/>
      </w:pPr>
      <w:r w:rsidRPr="002A2762">
        <w:t>a registered pension scheme for the purposes of Part 4 of the Finance Act 2004; and</w:t>
      </w:r>
      <w:bookmarkStart w:id="1130" w:name="_Ref164847445"/>
    </w:p>
    <w:p w14:paraId="1FACEBD6" w14:textId="71B39089" w:rsidR="00D12B3C" w:rsidRPr="002A2762" w:rsidRDefault="00D12B3C" w:rsidP="00B27627">
      <w:pPr>
        <w:pStyle w:val="SP4"/>
      </w:pPr>
      <w:r w:rsidRPr="002A2762">
        <w:t>certified by an actuary nominated by the LFC in accordance with relevant guidance produced by the Government Actuary’s Department as providing benefits which are the same as, broadly comparable to or better than those benefits provided by the LGPS.</w:t>
      </w:r>
      <w:bookmarkEnd w:id="1130"/>
      <w:r w:rsidRPr="002A2762">
        <w:t xml:space="preserve"> </w:t>
      </w:r>
    </w:p>
    <w:p w14:paraId="47E04363" w14:textId="77777777" w:rsidR="00D12B3C" w:rsidRPr="002A2762" w:rsidRDefault="00D12B3C" w:rsidP="00B27627">
      <w:pPr>
        <w:pStyle w:val="SP3"/>
        <w:ind w:left="1701"/>
      </w:pPr>
      <w:r w:rsidRPr="002A2762">
        <w:t>The Contractor undertakes to the LFC (for the benefit of the LFC itself and for the LFC as agent and trustee for the benefit of the Eligible Employees) that it shall and shall procure that any relevant Sub-Contractor shall procure that:</w:t>
      </w:r>
    </w:p>
    <w:p w14:paraId="01861438" w14:textId="77777777" w:rsidR="00D12B3C" w:rsidRPr="002A2762" w:rsidRDefault="00D12B3C" w:rsidP="00B27627">
      <w:pPr>
        <w:pStyle w:val="SP4"/>
      </w:pPr>
      <w:r w:rsidRPr="002A2762">
        <w:t>the Eligible Employees shall by three (3) months before the Relevant Transfer Date or the Cessation Date (as the case may be) be offered membership of the Contractor Scheme with effect from and including the Relevant Transfer Date or Cessation Date (as the case may be);</w:t>
      </w:r>
    </w:p>
    <w:p w14:paraId="0FC2675D" w14:textId="77777777" w:rsidR="00D12B3C" w:rsidRPr="002A2762" w:rsidRDefault="00D12B3C" w:rsidP="00B27627">
      <w:pPr>
        <w:pStyle w:val="SP4"/>
      </w:pPr>
      <w:r w:rsidRPr="002A2762">
        <w:lastRenderedPageBreak/>
        <w:t>the Contractor Scheme shall provide benefits in respect of the Eligible Employees’ periods of service on and after the Relevant Transfer Date or Cessation Date (as the case may be ) which an actuary nominated by the LFC in accordance with relevant guidance produced by the Government Actuary’s Department shall certify to be the same as, broadly comparable to or better than the benefits which the Eligible Employees were entitled to under the LGPS at the Relevant Transfer Date or the Cessation Date (as the case may be);</w:t>
      </w:r>
    </w:p>
    <w:p w14:paraId="3004050C" w14:textId="77777777" w:rsidR="00D12B3C" w:rsidRPr="002A2762" w:rsidRDefault="00D12B3C" w:rsidP="00B27627">
      <w:pPr>
        <w:pStyle w:val="SP4"/>
      </w:pPr>
      <w:r w:rsidRPr="002A2762">
        <w:t>on and from the Relevant Transfer Date or Cessation Date (as the case may be) until the earlier of:</w:t>
      </w:r>
    </w:p>
    <w:p w14:paraId="25426D6C" w14:textId="77777777" w:rsidR="00D12B3C" w:rsidRPr="00D12B3C" w:rsidRDefault="00D12B3C" w:rsidP="00B27627">
      <w:pPr>
        <w:numPr>
          <w:ilvl w:val="5"/>
          <w:numId w:val="70"/>
        </w:numPr>
        <w:spacing w:after="120" w:line="259" w:lineRule="auto"/>
        <w:ind w:left="3600" w:hanging="720"/>
        <w:outlineLvl w:val="4"/>
        <w:rPr>
          <w:rFonts w:ascii="Arial" w:eastAsia="Calibri" w:hAnsi="Arial" w:cs="Arial"/>
          <w:sz w:val="20"/>
        </w:rPr>
      </w:pPr>
      <w:r w:rsidRPr="00D12B3C">
        <w:rPr>
          <w:rFonts w:ascii="Arial" w:eastAsia="Calibri" w:hAnsi="Arial" w:cs="Arial"/>
          <w:sz w:val="20"/>
        </w:rPr>
        <w:t>three (3) months after the date on which the Eligible Employees are first able to join the Contractor Scheme; and</w:t>
      </w:r>
    </w:p>
    <w:p w14:paraId="006C9215" w14:textId="77777777" w:rsidR="00D12B3C" w:rsidRPr="00D12B3C" w:rsidRDefault="00D12B3C" w:rsidP="00B27627">
      <w:pPr>
        <w:numPr>
          <w:ilvl w:val="5"/>
          <w:numId w:val="70"/>
        </w:numPr>
        <w:spacing w:after="120" w:line="259" w:lineRule="auto"/>
        <w:ind w:left="3600" w:hanging="720"/>
        <w:outlineLvl w:val="4"/>
        <w:rPr>
          <w:rFonts w:ascii="Arial" w:eastAsia="Calibri" w:hAnsi="Arial" w:cs="Arial"/>
          <w:sz w:val="20"/>
        </w:rPr>
      </w:pPr>
      <w:r w:rsidRPr="00D12B3C">
        <w:rPr>
          <w:rFonts w:ascii="Arial" w:eastAsia="Calibri" w:hAnsi="Arial" w:cs="Arial"/>
          <w:sz w:val="20"/>
        </w:rPr>
        <w:t>the date on which the Eligible Employee joins the Contractor Scheme,</w:t>
      </w:r>
    </w:p>
    <w:p w14:paraId="602CD02F" w14:textId="77777777" w:rsidR="00D12B3C" w:rsidRPr="00D12B3C" w:rsidRDefault="00D12B3C" w:rsidP="00D12B3C">
      <w:pPr>
        <w:widowControl w:val="0"/>
        <w:spacing w:after="120"/>
        <w:ind w:left="2923"/>
        <w:outlineLvl w:val="3"/>
        <w:rPr>
          <w:rFonts w:ascii="Arial" w:eastAsia="Calibri" w:hAnsi="Arial" w:cs="Arial"/>
          <w:sz w:val="20"/>
        </w:rPr>
      </w:pPr>
      <w:r w:rsidRPr="00D12B3C">
        <w:rPr>
          <w:rFonts w:ascii="Arial" w:eastAsia="Calibri" w:hAnsi="Arial" w:cs="Arial"/>
          <w:sz w:val="20"/>
        </w:rPr>
        <w:t>the Contractor shall provide death benefits for and in respect of the Eligible Employees which are certified by an actuary nominated by the LFC in accordance with relevant guidance produced by the Government Actuary’s Department as being the same as, broadly comparable to or better than those that would otherwise have been provided in respect of those Eligible Employees by the LGPS;</w:t>
      </w:r>
    </w:p>
    <w:p w14:paraId="323B8523" w14:textId="77777777" w:rsidR="00D12B3C" w:rsidRPr="002A2762" w:rsidRDefault="00D12B3C" w:rsidP="00B27627">
      <w:pPr>
        <w:pStyle w:val="SP4"/>
      </w:pPr>
      <w:r w:rsidRPr="002A2762">
        <w:t xml:space="preserve">if the Contractor Scheme is terminated, a replacement pension scheme shall be provided with immediate effect for those Eligible Employees who are still employed by the Contractor or relevant Sub-Contractor. The replacement scheme must comply with this paragraph </w:t>
      </w:r>
      <w:r w:rsidRPr="002A2762">
        <w:fldChar w:fldCharType="begin"/>
      </w:r>
      <w:r w:rsidRPr="002A2762">
        <w:instrText xml:space="preserve"> REF _Ref164848141 \w \h  \* MERGEFORMAT </w:instrText>
      </w:r>
      <w:r w:rsidRPr="002A2762">
        <w:fldChar w:fldCharType="separate"/>
      </w:r>
      <w:r w:rsidRPr="002A2762">
        <w:t>3.7</w:t>
      </w:r>
      <w:r w:rsidRPr="002A2762">
        <w:fldChar w:fldCharType="end"/>
      </w:r>
      <w:r w:rsidRPr="002A2762">
        <w:t xml:space="preserve"> (Contractor Scheme) as if it were the </w:t>
      </w:r>
      <w:bookmarkStart w:id="1131" w:name="ElPgBr100"/>
      <w:bookmarkEnd w:id="1131"/>
      <w:r w:rsidRPr="002A2762">
        <w:t>Contractor Scheme; and</w:t>
      </w:r>
    </w:p>
    <w:p w14:paraId="306F662F" w14:textId="77777777" w:rsidR="00D12B3C" w:rsidRPr="002A2762" w:rsidRDefault="00D12B3C" w:rsidP="00B27627">
      <w:pPr>
        <w:pStyle w:val="SP4"/>
      </w:pPr>
      <w:r w:rsidRPr="002A2762">
        <w:t>before the Relevant Transfer Date or Cessation Date (as the case may be) the trustees of the Contractor Scheme shall undertake by deed to the LFC that they shall cooperate with the provisions of paragraph 3.7 (Contractor Scheme), and 3.8 (Undertaking from the Contractor) to the extent applicable to them.</w:t>
      </w:r>
    </w:p>
    <w:p w14:paraId="3CAFE414" w14:textId="77777777" w:rsidR="00D12B3C" w:rsidRPr="002A2762" w:rsidRDefault="00D12B3C" w:rsidP="00B27627">
      <w:pPr>
        <w:pStyle w:val="SP2"/>
        <w:rPr>
          <w:b/>
          <w:bCs/>
        </w:rPr>
      </w:pPr>
      <w:bookmarkStart w:id="1132" w:name="_Ref164848180"/>
      <w:r w:rsidRPr="002A2762">
        <w:rPr>
          <w:b/>
          <w:bCs/>
        </w:rPr>
        <w:t>Undertaking from the Contractor</w:t>
      </w:r>
      <w:bookmarkEnd w:id="1132"/>
    </w:p>
    <w:p w14:paraId="42CDA649" w14:textId="77777777" w:rsidR="00D12B3C" w:rsidRPr="002A2762" w:rsidRDefault="00D12B3C" w:rsidP="00B27627">
      <w:pPr>
        <w:pStyle w:val="SP3"/>
        <w:ind w:left="1701"/>
      </w:pPr>
      <w:r w:rsidRPr="002A2762">
        <w:t>The Contractor undertakes to the LFC (for the benefit of the LFC itself and for the LFC as agent and trustee for the benefit of the Eligible Employees) that:</w:t>
      </w:r>
    </w:p>
    <w:p w14:paraId="6671223F" w14:textId="77777777" w:rsidR="00D12B3C" w:rsidRPr="002A2762" w:rsidRDefault="00D12B3C" w:rsidP="00B27627">
      <w:pPr>
        <w:pStyle w:val="SP4"/>
      </w:pPr>
      <w:bookmarkStart w:id="1133" w:name="_Ref164847459"/>
      <w:r w:rsidRPr="002A2762">
        <w:t xml:space="preserve">all information which the LFC or their respective professional advisers may reasonably request from the Contractor or any relevant Sub-Contractor for the administration of the LGPS or concerning any other matters raised in paragraph </w:t>
      </w:r>
      <w:r w:rsidRPr="002A2762">
        <w:fldChar w:fldCharType="begin"/>
      </w:r>
      <w:r w:rsidRPr="002A2762">
        <w:instrText xml:space="preserve"> REF _Ref164848141 \w \h  \* MERGEFORMAT </w:instrText>
      </w:r>
      <w:r w:rsidRPr="002A2762">
        <w:fldChar w:fldCharType="separate"/>
      </w:r>
      <w:r w:rsidRPr="002A2762">
        <w:t>3.7</w:t>
      </w:r>
      <w:r w:rsidRPr="002A2762">
        <w:fldChar w:fldCharType="end"/>
      </w:r>
      <w:r w:rsidRPr="002A2762">
        <w:t xml:space="preserve"> (Contractor Scheme), or this paragraph 3.8 shall be supplied to them as expeditiously as possible;</w:t>
      </w:r>
      <w:bookmarkEnd w:id="1133"/>
    </w:p>
    <w:p w14:paraId="1D3BC206" w14:textId="77777777" w:rsidR="00D12B3C" w:rsidRPr="002A2762" w:rsidRDefault="00D12B3C" w:rsidP="00B27627">
      <w:pPr>
        <w:pStyle w:val="SP4"/>
      </w:pPr>
      <w:bookmarkStart w:id="1134" w:name="_Ref164847474"/>
      <w:r w:rsidRPr="002A2762">
        <w:t>it shall not (and shall procure that any relevant Sub-Contractor shall not), without the consent in writing of the LFC (which shall only be given subject to the payment by the Contractor or the relevant Sub-Contractor of such reasonable costs as the LFC may require) consent to instigate, encourage or assist any event which could impose on the LFC a cost in respect of any Eligible Employee greater than the cost which would have been payable in respect of that Eligible Employee had that consent, instigation, encouragement or assistance not been given;</w:t>
      </w:r>
      <w:bookmarkEnd w:id="1134"/>
    </w:p>
    <w:p w14:paraId="188F32AE" w14:textId="77777777" w:rsidR="00D12B3C" w:rsidRPr="002A2762" w:rsidRDefault="00D12B3C" w:rsidP="00B27627">
      <w:pPr>
        <w:pStyle w:val="SP4"/>
      </w:pPr>
      <w:r w:rsidRPr="002A2762">
        <w:t xml:space="preserve">until the Relevant Transfer Date, it shall not (and shall procure that any relevant Sub-Contractor shall not) issue any announcements (whether in writing or not) to the Eligible Employees concerning the matters stated in paragraphs </w:t>
      </w:r>
      <w:r w:rsidRPr="002A2762">
        <w:fldChar w:fldCharType="begin"/>
      </w:r>
      <w:r w:rsidRPr="002A2762">
        <w:instrText xml:space="preserve"> REF _Ref164847345 \w \h  \* MERGEFORMAT </w:instrText>
      </w:r>
      <w:r w:rsidRPr="002A2762">
        <w:fldChar w:fldCharType="separate"/>
      </w:r>
      <w:r w:rsidRPr="002A2762">
        <w:t>3.1</w:t>
      </w:r>
      <w:r w:rsidRPr="002A2762">
        <w:fldChar w:fldCharType="end"/>
      </w:r>
      <w:r w:rsidRPr="002A2762">
        <w:t xml:space="preserve"> (Contractor to Become an Admission Body) to </w:t>
      </w:r>
      <w:r w:rsidRPr="002A2762">
        <w:fldChar w:fldCharType="begin"/>
      </w:r>
      <w:r w:rsidRPr="002A2762">
        <w:instrText xml:space="preserve"> REF _Ref164847520 \w \h  \* MERGEFORMAT </w:instrText>
      </w:r>
      <w:r w:rsidRPr="002A2762">
        <w:fldChar w:fldCharType="separate"/>
      </w:r>
      <w:r w:rsidRPr="002A2762">
        <w:t>3.6</w:t>
      </w:r>
      <w:r w:rsidRPr="002A2762">
        <w:fldChar w:fldCharType="end"/>
      </w:r>
      <w:r w:rsidRPr="002A2762">
        <w:t xml:space="preserve"> (Contractor ceases to be an Admission Body) inclusive without the consent in writing of the LFC (not to be unreasonably withheld or delayed);</w:t>
      </w:r>
    </w:p>
    <w:p w14:paraId="4897F029" w14:textId="77777777" w:rsidR="00D12B3C" w:rsidRPr="002A2762" w:rsidRDefault="00D12B3C" w:rsidP="00B27627">
      <w:pPr>
        <w:pStyle w:val="SP4"/>
      </w:pPr>
      <w:bookmarkStart w:id="1135" w:name="_Ref164847489"/>
      <w:r w:rsidRPr="002A2762">
        <w:t xml:space="preserve">it shall not (and shall procure that any relevant Sub-Contractor shall not) take or omit to take any action which would materially affect the benefits under the LGPS or under the Contractor Scheme of any Eligible Employees who are or will be employed wholly or partially in connection with the Services without the prior written agreement of the LFC (not to be unreasonably withheld or delayed) </w:t>
      </w:r>
      <w:r w:rsidRPr="002A2762">
        <w:lastRenderedPageBreak/>
        <w:t>provided that the Contractor and/or such Sub-Contractor will be so entitled without the requirement of consent to give effect to any pre-existing contractual obligations to any Eligible Employees; and</w:t>
      </w:r>
      <w:bookmarkEnd w:id="1135"/>
    </w:p>
    <w:p w14:paraId="07E54285" w14:textId="77777777" w:rsidR="00D12B3C" w:rsidRPr="002A2762" w:rsidRDefault="00D12B3C" w:rsidP="00B27627">
      <w:pPr>
        <w:pStyle w:val="SP4"/>
      </w:pPr>
      <w:r w:rsidRPr="002A2762">
        <w:t>it shall (and shall procure that any relevant Sub-Contractor shall) offer any of its Eligible Employees who cease to be engaged in the provision of the Services and thereby cease to be eligible for membership of the LGPS, membership of the Contractor Scheme immediately after ceasing to be so engaged (unless such an Eligible Employee has voluntarily agreed to the loss of his LGPS membership as part of the change).</w:t>
      </w:r>
    </w:p>
    <w:p w14:paraId="013591D5" w14:textId="77777777" w:rsidR="00D12B3C" w:rsidRPr="002A2762" w:rsidRDefault="00D12B3C" w:rsidP="00B27627">
      <w:pPr>
        <w:pStyle w:val="SP2"/>
        <w:rPr>
          <w:b/>
          <w:bCs/>
        </w:rPr>
      </w:pPr>
      <w:r w:rsidRPr="002A2762">
        <w:rPr>
          <w:b/>
          <w:bCs/>
        </w:rPr>
        <w:t>Enforceability by the Eligible Employees</w:t>
      </w:r>
    </w:p>
    <w:p w14:paraId="7F283D9D" w14:textId="77777777" w:rsidR="00D12B3C" w:rsidRPr="00D12B3C" w:rsidRDefault="00D12B3C" w:rsidP="002A2762">
      <w:pPr>
        <w:pStyle w:val="SP2"/>
        <w:numPr>
          <w:ilvl w:val="0"/>
          <w:numId w:val="0"/>
        </w:numPr>
        <w:ind w:left="851"/>
      </w:pPr>
      <w:r w:rsidRPr="00D12B3C">
        <w:t xml:space="preserve">This paragraph 2 of Schedule 9 (Pensions for Eligible Employees) shall be enforceable by the Eligible Employees. </w:t>
      </w:r>
    </w:p>
    <w:p w14:paraId="45D0BACE" w14:textId="77777777" w:rsidR="00D12B3C" w:rsidRPr="002A2762" w:rsidRDefault="00D12B3C" w:rsidP="00B27627">
      <w:pPr>
        <w:pStyle w:val="SP2"/>
        <w:rPr>
          <w:b/>
          <w:bCs/>
        </w:rPr>
      </w:pPr>
      <w:r w:rsidRPr="002A2762">
        <w:rPr>
          <w:b/>
          <w:bCs/>
        </w:rPr>
        <w:t>Claims from Eligible Employees or Trade Unions</w:t>
      </w:r>
    </w:p>
    <w:p w14:paraId="739B3F22" w14:textId="77777777" w:rsidR="00D12B3C" w:rsidRPr="002A2762" w:rsidRDefault="00D12B3C" w:rsidP="00B27627">
      <w:pPr>
        <w:pStyle w:val="SP3"/>
        <w:ind w:left="1701"/>
      </w:pPr>
      <w:bookmarkStart w:id="1136" w:name="ElPgBr101"/>
      <w:bookmarkEnd w:id="1136"/>
      <w:r w:rsidRPr="00D12B3C">
        <w:rPr>
          <w:rFonts w:eastAsia="Calibri" w:cs="Arial"/>
        </w:rPr>
        <w:t>T</w:t>
      </w:r>
      <w:r w:rsidRPr="002A2762">
        <w:t>he Contractor hereby indemnifies the LFC and/or any Future Contractor and, in each case, their sub-contractors from and against all Direct Losses suffered or incurred by it or them which arise from claims by Eligible Employees of the Contractor and/or of any Sub-Contractor or by any trade unions, elected employee representatives or staff associations in respect of all or any such Eligible Employees which losses:</w:t>
      </w:r>
    </w:p>
    <w:p w14:paraId="25D1F470" w14:textId="77777777" w:rsidR="00D12B3C" w:rsidRPr="002A2762" w:rsidRDefault="00D12B3C" w:rsidP="00B27627">
      <w:pPr>
        <w:pStyle w:val="SP4"/>
      </w:pPr>
      <w:r w:rsidRPr="002A2762">
        <w:t>relate to pension rights in respect of periods of employment on and after the Relevant Transfer Date until the date of termination or expiry of this Agreement; or</w:t>
      </w:r>
    </w:p>
    <w:p w14:paraId="029B348C" w14:textId="77777777" w:rsidR="00D12B3C" w:rsidRPr="002A2762" w:rsidRDefault="00D12B3C" w:rsidP="00B27627">
      <w:pPr>
        <w:pStyle w:val="SP4"/>
      </w:pPr>
      <w:r w:rsidRPr="002A2762">
        <w:t>arise out of the failure of the Contractor and/or any relevant Sub-Contractor to comply with the provisions of this paragraph 3 before the date of termination or expiry of this Agreement.</w:t>
      </w:r>
    </w:p>
    <w:p w14:paraId="173B99C1" w14:textId="77777777" w:rsidR="00D12B3C" w:rsidRPr="002A2762" w:rsidRDefault="00D12B3C" w:rsidP="00B27627">
      <w:pPr>
        <w:pStyle w:val="SP2"/>
        <w:rPr>
          <w:b/>
          <w:bCs/>
        </w:rPr>
      </w:pPr>
      <w:r w:rsidRPr="002A2762">
        <w:rPr>
          <w:b/>
          <w:bCs/>
        </w:rPr>
        <w:t>Liability for Costs</w:t>
      </w:r>
    </w:p>
    <w:p w14:paraId="6486521C" w14:textId="77777777" w:rsidR="00D12B3C" w:rsidRPr="00D12B3C" w:rsidRDefault="00D12B3C" w:rsidP="002A2762">
      <w:pPr>
        <w:pStyle w:val="SP2"/>
        <w:numPr>
          <w:ilvl w:val="0"/>
          <w:numId w:val="0"/>
        </w:numPr>
        <w:ind w:left="851"/>
      </w:pPr>
      <w:r w:rsidRPr="00D12B3C">
        <w:t>The costs of the LFC necessarily and reasonably incurred in connection with the Admission Agreement and/or of obtaining the necessary certification of comparability in accordance with paragraph 3.7 (Contractor Scheme) shall be borne by the Contractor.</w:t>
      </w:r>
    </w:p>
    <w:p w14:paraId="1008FA94" w14:textId="77777777" w:rsidR="00D12B3C" w:rsidRPr="002A2762" w:rsidRDefault="00D12B3C" w:rsidP="00B27627">
      <w:pPr>
        <w:pStyle w:val="SP2"/>
        <w:rPr>
          <w:b/>
          <w:bCs/>
        </w:rPr>
      </w:pPr>
      <w:bookmarkStart w:id="1137" w:name="_Ref164847918"/>
      <w:r w:rsidRPr="002A2762">
        <w:rPr>
          <w:b/>
          <w:bCs/>
        </w:rPr>
        <w:t>Transfer to another Employer</w:t>
      </w:r>
      <w:bookmarkEnd w:id="1137"/>
    </w:p>
    <w:p w14:paraId="4381C3A7" w14:textId="77777777" w:rsidR="00D12B3C" w:rsidRPr="00D12B3C" w:rsidRDefault="00D12B3C" w:rsidP="00B27627">
      <w:pPr>
        <w:pStyle w:val="SP3"/>
        <w:ind w:left="1701"/>
        <w:rPr>
          <w:rFonts w:eastAsia="Calibri" w:cs="Arial"/>
        </w:rPr>
      </w:pPr>
      <w:r w:rsidRPr="00D12B3C">
        <w:rPr>
          <w:rFonts w:eastAsia="Calibri" w:cs="Arial"/>
        </w:rPr>
        <w:t>Save on expiry or termination of this Agreement, if the employment of any Eligible Employee transfers to another employer (by way of a transfer under TUPE) the Contractor shall (and shall procure that any relevant Sub-Contractor shall):</w:t>
      </w:r>
    </w:p>
    <w:p w14:paraId="643BA6DF" w14:textId="77777777" w:rsidR="00D12B3C" w:rsidRPr="002A2762" w:rsidRDefault="00D12B3C" w:rsidP="00B27627">
      <w:pPr>
        <w:pStyle w:val="SP4"/>
      </w:pPr>
      <w:r w:rsidRPr="002A2762">
        <w:t>consult with and inform those Eligible Employees of the pension provisions relating to that transfer; and</w:t>
      </w:r>
    </w:p>
    <w:p w14:paraId="5F7DA49B" w14:textId="77777777" w:rsidR="00D12B3C" w:rsidRPr="002A2762" w:rsidRDefault="00D12B3C" w:rsidP="00B27627">
      <w:pPr>
        <w:pStyle w:val="SP4"/>
      </w:pPr>
      <w:r w:rsidRPr="002A2762">
        <w:t xml:space="preserve">procure that the employer to which the Eligible Employees are transferred (the “New Employer”) complies with the provisions of this paragraph </w:t>
      </w:r>
      <w:r w:rsidRPr="002A2762">
        <w:fldChar w:fldCharType="begin"/>
      </w:r>
      <w:r w:rsidRPr="002A2762">
        <w:instrText xml:space="preserve"> REF _Ref164847333 \w \h  \* MERGEFORMAT </w:instrText>
      </w:r>
      <w:r w:rsidRPr="002A2762">
        <w:fldChar w:fldCharType="separate"/>
      </w:r>
      <w:r w:rsidRPr="002A2762">
        <w:t>3</w:t>
      </w:r>
      <w:r w:rsidRPr="002A2762">
        <w:fldChar w:fldCharType="end"/>
      </w:r>
      <w:r w:rsidRPr="002A2762">
        <w:t xml:space="preserve"> provided that references to the “Sub-Contractor” will become references to the New Employer, references to “Relevant Transfer Date” will become references to the date of the transfer to the New Employer and references to “Eligible Employees” will become references to the Eligible Employees so transferred to the New Employer.</w:t>
      </w:r>
    </w:p>
    <w:p w14:paraId="7220C837" w14:textId="77777777" w:rsidR="00D12B3C" w:rsidRPr="002A2762" w:rsidRDefault="00D12B3C" w:rsidP="00B27627">
      <w:pPr>
        <w:pStyle w:val="SP2"/>
        <w:rPr>
          <w:b/>
          <w:bCs/>
        </w:rPr>
      </w:pPr>
      <w:r w:rsidRPr="002A2762">
        <w:rPr>
          <w:b/>
          <w:bCs/>
        </w:rPr>
        <w:t>Pension Issues on Expiry or Termination</w:t>
      </w:r>
    </w:p>
    <w:p w14:paraId="6EADD41F" w14:textId="77777777" w:rsidR="00D12B3C" w:rsidRPr="00D12B3C" w:rsidRDefault="00D12B3C" w:rsidP="00B27627">
      <w:pPr>
        <w:pStyle w:val="SP3"/>
        <w:ind w:left="1701"/>
        <w:rPr>
          <w:rFonts w:eastAsia="Calibri" w:cs="Arial"/>
        </w:rPr>
      </w:pPr>
      <w:r w:rsidRPr="00D12B3C">
        <w:rPr>
          <w:rFonts w:eastAsia="Calibri" w:cs="Arial"/>
        </w:rPr>
        <w:t>The Contractor shall (and shall procure that each relevant Sub-Contractor shall):</w:t>
      </w:r>
    </w:p>
    <w:p w14:paraId="1DAFAA11" w14:textId="77777777" w:rsidR="00D12B3C" w:rsidRPr="002A2762" w:rsidRDefault="00D12B3C" w:rsidP="00B27627">
      <w:pPr>
        <w:pStyle w:val="SP4"/>
      </w:pPr>
      <w:bookmarkStart w:id="1138" w:name="_Ref164847590"/>
      <w:r w:rsidRPr="002A2762">
        <w:t>maintain such documents and information as will be reasonably required to manage the pension rights of and aspects of any outward transfer of any person engaged or employed by the Contractor or any Sub-Contractor in the provision of the Services on the expiry or termination of this Agreement (including without limitation identification of the Eligible Employees);</w:t>
      </w:r>
      <w:bookmarkEnd w:id="1138"/>
    </w:p>
    <w:p w14:paraId="771C0AF1" w14:textId="77777777" w:rsidR="00D12B3C" w:rsidRPr="002A2762" w:rsidRDefault="00D12B3C" w:rsidP="00B27627">
      <w:pPr>
        <w:pStyle w:val="SP4"/>
      </w:pPr>
      <w:r w:rsidRPr="002A2762">
        <w:t xml:space="preserve">promptly provide to the LFC such documents and information mentioned in paragraph </w:t>
      </w:r>
      <w:r w:rsidRPr="002A2762">
        <w:fldChar w:fldCharType="begin"/>
      </w:r>
      <w:r w:rsidRPr="002A2762">
        <w:instrText xml:space="preserve"> REF _Ref164847590 \w \h  \* MERGEFORMAT </w:instrText>
      </w:r>
      <w:r w:rsidRPr="002A2762">
        <w:fldChar w:fldCharType="separate"/>
      </w:r>
      <w:r w:rsidRPr="002A2762">
        <w:t>3.13.1.1</w:t>
      </w:r>
      <w:r w:rsidRPr="002A2762">
        <w:fldChar w:fldCharType="end"/>
      </w:r>
      <w:r w:rsidRPr="002A2762">
        <w:t xml:space="preserve"> which the LFC may reasonably request in advance of the expiry or termination of this Agreement; and</w:t>
      </w:r>
    </w:p>
    <w:p w14:paraId="09DCA54F" w14:textId="77777777" w:rsidR="00D12B3C" w:rsidRPr="002A2762" w:rsidRDefault="00D12B3C" w:rsidP="00B27627">
      <w:pPr>
        <w:pStyle w:val="SP4"/>
      </w:pPr>
      <w:r w:rsidRPr="002A2762">
        <w:lastRenderedPageBreak/>
        <w:t xml:space="preserve">fully co-operate (and procure that the trustees of the Contractor’s Scheme shall fully co-operate) with the reasonable requests of the LFC relating to any administrative tasks necessary to deal with the pension rights of and aspects of any onward transfer of any person engaged or employed by the Contractor or any Sub-Contractor in the provision of the Services on the expiry or termination of this Agreement. </w:t>
      </w:r>
    </w:p>
    <w:p w14:paraId="5D2A1DEC" w14:textId="77777777" w:rsidR="00D12B3C" w:rsidRDefault="00D12B3C">
      <w:pPr>
        <w:spacing w:after="160" w:line="259" w:lineRule="auto"/>
        <w:jc w:val="left"/>
        <w:rPr>
          <w:rFonts w:ascii="Arial" w:hAnsi="Arial" w:cs="Arial"/>
          <w:b/>
          <w:sz w:val="20"/>
        </w:rPr>
      </w:pPr>
      <w:r>
        <w:rPr>
          <w:rFonts w:ascii="Arial" w:hAnsi="Arial" w:cs="Arial"/>
          <w:b/>
          <w:sz w:val="20"/>
        </w:rPr>
        <w:br w:type="page"/>
      </w:r>
    </w:p>
    <w:p w14:paraId="55012D46" w14:textId="5913AA32" w:rsidR="00D12B3C" w:rsidRDefault="00D12B3C" w:rsidP="00537D31">
      <w:pPr>
        <w:spacing w:before="120" w:after="120"/>
        <w:rPr>
          <w:rFonts w:ascii="Arial" w:hAnsi="Arial" w:cs="Arial"/>
          <w:b/>
          <w:sz w:val="20"/>
        </w:rPr>
      </w:pPr>
      <w:r>
        <w:rPr>
          <w:rFonts w:ascii="Arial" w:hAnsi="Arial" w:cs="Arial"/>
          <w:b/>
          <w:sz w:val="20"/>
        </w:rPr>
        <w:lastRenderedPageBreak/>
        <w:t>ANNEX 1: RE-TENDERING INFORMATION</w:t>
      </w:r>
      <w:r w:rsidR="00526CCC">
        <w:rPr>
          <w:rFonts w:ascii="Arial" w:hAnsi="Arial" w:cs="Arial"/>
          <w:b/>
          <w:sz w:val="20"/>
        </w:rPr>
        <w:t xml:space="preserve"> </w:t>
      </w:r>
      <w:r w:rsidR="00526CCC" w:rsidRPr="00526CCC">
        <w:rPr>
          <w:rFonts w:ascii="Arial" w:hAnsi="Arial" w:cs="Arial"/>
          <w:b/>
          <w:color w:val="FF0000"/>
          <w:sz w:val="20"/>
        </w:rPr>
        <w:t>(NOT USED)</w:t>
      </w:r>
    </w:p>
    <w:p w14:paraId="7E432D15" w14:textId="0666BE14" w:rsidR="00D12B3C" w:rsidRPr="008A5A1A" w:rsidRDefault="00D12B3C" w:rsidP="008A5A1A">
      <w:pPr>
        <w:keepNext/>
        <w:spacing w:after="120"/>
        <w:ind w:left="567" w:hanging="567"/>
        <w:outlineLvl w:val="0"/>
        <w:rPr>
          <w:rFonts w:ascii="Arial" w:hAnsi="Arial" w:cs="Arial"/>
          <w:b/>
          <w:caps/>
          <w:sz w:val="20"/>
        </w:rPr>
      </w:pPr>
      <w:r w:rsidRPr="00D12B3C">
        <w:rPr>
          <w:rFonts w:ascii="Arial" w:hAnsi="Arial" w:cs="Arial"/>
          <w:b/>
          <w:caps/>
          <w:sz w:val="20"/>
        </w:rPr>
        <w:t>ANNEX 2: the transferring employees</w:t>
      </w:r>
      <w:r w:rsidR="00435BFE">
        <w:rPr>
          <w:rFonts w:ascii="Arial" w:hAnsi="Arial" w:cs="Arial"/>
          <w:b/>
          <w:caps/>
          <w:sz w:val="20"/>
        </w:rPr>
        <w:t xml:space="preserve"> </w:t>
      </w:r>
      <w:r w:rsidR="00435BFE" w:rsidRPr="00435BFE">
        <w:rPr>
          <w:rFonts w:ascii="Arial" w:hAnsi="Arial" w:cs="Arial"/>
          <w:b/>
          <w:caps/>
          <w:color w:val="FF0000"/>
          <w:sz w:val="20"/>
        </w:rPr>
        <w:t>(NOT USED)</w:t>
      </w:r>
    </w:p>
    <w:p w14:paraId="72258C64" w14:textId="54936552" w:rsidR="00D12B3C" w:rsidRPr="00D12B3C" w:rsidRDefault="00D12B3C" w:rsidP="00D12B3C">
      <w:pPr>
        <w:keepNext/>
        <w:spacing w:after="120"/>
        <w:ind w:left="567" w:hanging="567"/>
        <w:outlineLvl w:val="0"/>
        <w:rPr>
          <w:rFonts w:ascii="Arial" w:hAnsi="Arial" w:cs="Arial"/>
          <w:b/>
          <w:caps/>
          <w:sz w:val="20"/>
        </w:rPr>
      </w:pPr>
      <w:bookmarkStart w:id="1139" w:name="ElPgBr102"/>
      <w:bookmarkEnd w:id="1139"/>
      <w:r w:rsidRPr="00D12B3C">
        <w:rPr>
          <w:rFonts w:ascii="Arial" w:hAnsi="Arial" w:cs="Arial"/>
          <w:b/>
          <w:caps/>
          <w:sz w:val="20"/>
        </w:rPr>
        <w:t xml:space="preserve">ANNEX 3: the proposed workforce </w:t>
      </w:r>
      <w:r w:rsidR="00435BFE" w:rsidRPr="00435BFE">
        <w:rPr>
          <w:rFonts w:ascii="Arial" w:hAnsi="Arial" w:cs="Arial"/>
          <w:b/>
          <w:caps/>
          <w:color w:val="FF0000"/>
          <w:sz w:val="20"/>
        </w:rPr>
        <w:t>(NOT USED)</w:t>
      </w:r>
    </w:p>
    <w:p w14:paraId="2D346444" w14:textId="77777777" w:rsidR="00D12B3C" w:rsidRPr="00F52FA8" w:rsidRDefault="00D12B3C" w:rsidP="000F5E3B">
      <w:pPr>
        <w:pStyle w:val="NormalWeb"/>
        <w:rPr>
          <w:rFonts w:ascii="Arial" w:hAnsi="Arial" w:cs="Arial"/>
          <w:sz w:val="20"/>
          <w:szCs w:val="20"/>
          <w:highlight w:val="cyan"/>
        </w:rPr>
      </w:pPr>
    </w:p>
    <w:p w14:paraId="739B50E1" w14:textId="77777777" w:rsidR="00FA1E26" w:rsidRPr="00F52FA8" w:rsidRDefault="00FA1E26" w:rsidP="000F5E3B">
      <w:pPr>
        <w:pStyle w:val="NormalWeb"/>
        <w:rPr>
          <w:rFonts w:ascii="Arial" w:hAnsi="Arial" w:cs="Arial"/>
          <w:sz w:val="20"/>
          <w:szCs w:val="20"/>
          <w:highlight w:val="cyan"/>
        </w:rPr>
      </w:pPr>
    </w:p>
    <w:p w14:paraId="1038C522" w14:textId="1E92F4D4" w:rsidR="009C5E21" w:rsidRPr="00960C65" w:rsidRDefault="000F5E3B" w:rsidP="00B27627">
      <w:pPr>
        <w:pStyle w:val="NSSchedule"/>
        <w:rPr>
          <w:rFonts w:cs="Arial"/>
          <w:szCs w:val="20"/>
        </w:rPr>
      </w:pPr>
      <w:r w:rsidRPr="00960C65">
        <w:rPr>
          <w:rFonts w:cs="Arial"/>
          <w:szCs w:val="20"/>
        </w:rPr>
        <w:lastRenderedPageBreak/>
        <w:br/>
      </w:r>
      <w:bookmarkStart w:id="1140" w:name="_Ref133237207"/>
      <w:bookmarkStart w:id="1141" w:name="_Toc200544463"/>
      <w:r w:rsidR="009C5E21" w:rsidRPr="00960C65">
        <w:rPr>
          <w:rFonts w:cs="Arial"/>
          <w:szCs w:val="20"/>
        </w:rPr>
        <w:t xml:space="preserve">Performance </w:t>
      </w:r>
      <w:r w:rsidR="00646C97" w:rsidRPr="00960C65">
        <w:rPr>
          <w:rFonts w:cs="Arial"/>
          <w:szCs w:val="20"/>
        </w:rPr>
        <w:t>MONITORING SYSTEM</w:t>
      </w:r>
      <w:bookmarkEnd w:id="1140"/>
      <w:bookmarkEnd w:id="1141"/>
    </w:p>
    <w:p w14:paraId="3947E6CB" w14:textId="51598D4A" w:rsidR="00F340ED" w:rsidRPr="00435BFE" w:rsidRDefault="00D21D45" w:rsidP="00435BFE">
      <w:pPr>
        <w:pStyle w:val="SPSchedule"/>
        <w:ind w:left="0"/>
        <w:jc w:val="both"/>
        <w:rPr>
          <w:rFonts w:ascii="Foundry Sans" w:hAnsi="Foundry Sans"/>
          <w:szCs w:val="24"/>
        </w:rPr>
      </w:pPr>
      <w:r w:rsidRPr="00F340ED">
        <w:rPr>
          <w:rFonts w:ascii="Foundry Sans" w:hAnsi="Foundry Sans"/>
        </w:rPr>
        <w:t>PERFORMANCE MEASURES AND DEFAULT SUMS</w:t>
      </w:r>
    </w:p>
    <w:p w14:paraId="7C043C6B" w14:textId="332BFAF9" w:rsidR="00D21D45" w:rsidRPr="00F340ED" w:rsidRDefault="00D21D45" w:rsidP="00F340ED">
      <w:pPr>
        <w:tabs>
          <w:tab w:val="left" w:pos="851"/>
        </w:tabs>
        <w:ind w:right="96"/>
        <w:rPr>
          <w:rFonts w:ascii="Arial" w:hAnsi="Arial" w:cs="Arial"/>
          <w:sz w:val="20"/>
        </w:rPr>
      </w:pPr>
      <w:r w:rsidRPr="00F340ED">
        <w:rPr>
          <w:rFonts w:ascii="Arial" w:hAnsi="Arial" w:cs="Arial"/>
          <w:sz w:val="20"/>
        </w:rPr>
        <w:t>1.</w:t>
      </w:r>
      <w:r w:rsidRPr="00F340ED">
        <w:rPr>
          <w:rFonts w:ascii="Arial" w:hAnsi="Arial" w:cs="Arial"/>
          <w:sz w:val="20"/>
        </w:rPr>
        <w:tab/>
      </w:r>
      <w:r w:rsidRPr="00F340ED">
        <w:rPr>
          <w:rFonts w:ascii="Arial" w:hAnsi="Arial" w:cs="Arial"/>
          <w:b/>
          <w:sz w:val="20"/>
        </w:rPr>
        <w:t>Introduction</w:t>
      </w:r>
    </w:p>
    <w:p w14:paraId="498ED00E" w14:textId="58738531" w:rsidR="00D21D45" w:rsidRPr="00F340ED" w:rsidRDefault="00D21D45" w:rsidP="00B27627">
      <w:pPr>
        <w:pStyle w:val="BodyText"/>
        <w:numPr>
          <w:ilvl w:val="1"/>
          <w:numId w:val="62"/>
        </w:numPr>
        <w:tabs>
          <w:tab w:val="clear" w:pos="645"/>
          <w:tab w:val="num" w:pos="851"/>
        </w:tabs>
        <w:spacing w:before="120"/>
        <w:ind w:left="851" w:right="96" w:hanging="851"/>
        <w:rPr>
          <w:rFonts w:ascii="Arial" w:hAnsi="Arial" w:cs="Arial"/>
          <w:sz w:val="20"/>
        </w:rPr>
      </w:pPr>
      <w:r w:rsidRPr="00F340ED">
        <w:rPr>
          <w:rFonts w:ascii="Arial" w:hAnsi="Arial" w:cs="Arial"/>
          <w:sz w:val="20"/>
        </w:rPr>
        <w:t xml:space="preserve">This </w:t>
      </w:r>
      <w:r w:rsidR="007B4D6A" w:rsidRPr="00F340ED">
        <w:rPr>
          <w:rFonts w:ascii="Arial" w:hAnsi="Arial" w:cs="Arial"/>
          <w:sz w:val="20"/>
        </w:rPr>
        <w:t>Schedule</w:t>
      </w:r>
      <w:r w:rsidRPr="00F340ED">
        <w:rPr>
          <w:rFonts w:ascii="Arial" w:hAnsi="Arial" w:cs="Arial"/>
          <w:sz w:val="20"/>
        </w:rPr>
        <w:t xml:space="preserve"> sets out the criteria to be used to evaluate the performance of the </w:t>
      </w:r>
      <w:r w:rsidR="0062021B" w:rsidRPr="00F340ED">
        <w:rPr>
          <w:rFonts w:ascii="Arial" w:hAnsi="Arial" w:cs="Arial"/>
          <w:sz w:val="20"/>
        </w:rPr>
        <w:t>Contractor</w:t>
      </w:r>
      <w:r w:rsidRPr="00F340ED">
        <w:rPr>
          <w:rFonts w:ascii="Arial" w:hAnsi="Arial" w:cs="Arial"/>
          <w:sz w:val="20"/>
        </w:rPr>
        <w:t xml:space="preserve"> in the provision of the Services through the Performance Standards and the provisions for calculation of the value of the Accrued Performance Points.</w:t>
      </w:r>
    </w:p>
    <w:p w14:paraId="06D0743E" w14:textId="77777777" w:rsidR="00D21D45" w:rsidRPr="00F340ED" w:rsidRDefault="00D21D45" w:rsidP="00F340ED">
      <w:pPr>
        <w:ind w:left="840" w:right="96" w:hanging="840"/>
        <w:rPr>
          <w:rFonts w:ascii="Arial" w:hAnsi="Arial" w:cs="Arial"/>
          <w:sz w:val="20"/>
        </w:rPr>
      </w:pPr>
      <w:r w:rsidRPr="00F340ED">
        <w:rPr>
          <w:rFonts w:ascii="Arial" w:hAnsi="Arial" w:cs="Arial"/>
          <w:sz w:val="20"/>
        </w:rPr>
        <w:t>2.</w:t>
      </w:r>
      <w:r w:rsidRPr="00F340ED">
        <w:rPr>
          <w:rFonts w:ascii="Arial" w:hAnsi="Arial" w:cs="Arial"/>
          <w:sz w:val="20"/>
        </w:rPr>
        <w:tab/>
      </w:r>
      <w:r w:rsidRPr="00F340ED">
        <w:rPr>
          <w:rFonts w:ascii="Arial" w:hAnsi="Arial" w:cs="Arial"/>
          <w:b/>
          <w:sz w:val="20"/>
        </w:rPr>
        <w:t>Definitions</w:t>
      </w:r>
    </w:p>
    <w:p w14:paraId="0608291F" w14:textId="77777777" w:rsidR="00D21D45" w:rsidRPr="00F340ED" w:rsidRDefault="00D21D45" w:rsidP="00F340ED">
      <w:pPr>
        <w:ind w:left="851" w:right="96"/>
        <w:rPr>
          <w:rFonts w:ascii="Arial" w:hAnsi="Arial" w:cs="Arial"/>
          <w:sz w:val="20"/>
        </w:rPr>
      </w:pPr>
      <w:r w:rsidRPr="00F340ED">
        <w:rPr>
          <w:rFonts w:ascii="Arial" w:hAnsi="Arial" w:cs="Arial"/>
          <w:b/>
          <w:sz w:val="20"/>
        </w:rPr>
        <w:t>"Accrued Performance Points"</w:t>
      </w:r>
      <w:r w:rsidRPr="00F340ED">
        <w:rPr>
          <w:rFonts w:ascii="Arial" w:hAnsi="Arial" w:cs="Arial"/>
          <w:sz w:val="20"/>
        </w:rPr>
        <w:t xml:space="preserve"> means the aggregate number of Performance Points which accrue in any one Monitoring Period.</w:t>
      </w:r>
    </w:p>
    <w:p w14:paraId="021E3F64" w14:textId="69D34629" w:rsidR="00D21D45" w:rsidRPr="00F340ED" w:rsidRDefault="00D21D45" w:rsidP="00F340ED">
      <w:pPr>
        <w:ind w:right="96" w:firstLine="851"/>
        <w:rPr>
          <w:rFonts w:ascii="Arial" w:hAnsi="Arial" w:cs="Arial"/>
          <w:sz w:val="20"/>
        </w:rPr>
      </w:pPr>
      <w:r w:rsidRPr="00F340ED">
        <w:rPr>
          <w:rFonts w:ascii="Arial" w:hAnsi="Arial" w:cs="Arial"/>
          <w:b/>
          <w:sz w:val="20"/>
        </w:rPr>
        <w:t>"KPI"</w:t>
      </w:r>
      <w:r w:rsidRPr="00F340ED">
        <w:rPr>
          <w:rFonts w:ascii="Arial" w:hAnsi="Arial" w:cs="Arial"/>
          <w:sz w:val="20"/>
        </w:rPr>
        <w:t xml:space="preserve"> means the Key Performance Indicators set out in this </w:t>
      </w:r>
      <w:r w:rsidR="007B4D6A" w:rsidRPr="00F340ED">
        <w:rPr>
          <w:rFonts w:ascii="Arial" w:hAnsi="Arial" w:cs="Arial"/>
          <w:sz w:val="20"/>
        </w:rPr>
        <w:t>Schedule</w:t>
      </w:r>
      <w:r w:rsidRPr="00F340ED">
        <w:rPr>
          <w:rFonts w:ascii="Arial" w:hAnsi="Arial" w:cs="Arial"/>
          <w:sz w:val="20"/>
        </w:rPr>
        <w:t>.</w:t>
      </w:r>
    </w:p>
    <w:p w14:paraId="5D728A7C" w14:textId="77777777" w:rsidR="00D21D45" w:rsidRPr="00F340ED" w:rsidRDefault="00D21D45" w:rsidP="00F340ED">
      <w:pPr>
        <w:tabs>
          <w:tab w:val="left" w:pos="851"/>
        </w:tabs>
        <w:ind w:right="96" w:firstLine="851"/>
        <w:rPr>
          <w:rFonts w:ascii="Arial" w:hAnsi="Arial" w:cs="Arial"/>
          <w:sz w:val="20"/>
        </w:rPr>
      </w:pPr>
      <w:r w:rsidRPr="00F340ED">
        <w:rPr>
          <w:rFonts w:ascii="Arial" w:hAnsi="Arial" w:cs="Arial"/>
          <w:b/>
          <w:sz w:val="20"/>
        </w:rPr>
        <w:t>"Monitoring Period"</w:t>
      </w:r>
      <w:r w:rsidRPr="00F340ED">
        <w:rPr>
          <w:rFonts w:ascii="Arial" w:hAnsi="Arial" w:cs="Arial"/>
          <w:sz w:val="20"/>
        </w:rPr>
        <w:t xml:space="preserve"> means a calendar month.</w:t>
      </w:r>
    </w:p>
    <w:p w14:paraId="0E37A8DE" w14:textId="0F2DB025" w:rsidR="00D21D45" w:rsidRPr="00F340ED" w:rsidRDefault="00D21D45" w:rsidP="00F340ED">
      <w:pPr>
        <w:tabs>
          <w:tab w:val="left" w:pos="851"/>
        </w:tabs>
        <w:ind w:left="851" w:right="96"/>
        <w:rPr>
          <w:rFonts w:ascii="Arial" w:hAnsi="Arial" w:cs="Arial"/>
          <w:sz w:val="20"/>
        </w:rPr>
      </w:pPr>
      <w:r w:rsidRPr="00F340ED">
        <w:rPr>
          <w:rFonts w:ascii="Arial" w:hAnsi="Arial" w:cs="Arial"/>
          <w:b/>
          <w:sz w:val="20"/>
        </w:rPr>
        <w:t>"Performance Points"</w:t>
      </w:r>
      <w:r w:rsidRPr="00F340ED">
        <w:rPr>
          <w:rFonts w:ascii="Arial" w:hAnsi="Arial" w:cs="Arial"/>
          <w:sz w:val="20"/>
        </w:rPr>
        <w:t xml:space="preserve"> means points awarded against the </w:t>
      </w:r>
      <w:r w:rsidR="0062021B" w:rsidRPr="00F340ED">
        <w:rPr>
          <w:rFonts w:ascii="Arial" w:hAnsi="Arial" w:cs="Arial"/>
          <w:sz w:val="20"/>
        </w:rPr>
        <w:t>Contractor</w:t>
      </w:r>
      <w:r w:rsidRPr="00F340ED">
        <w:rPr>
          <w:rFonts w:ascii="Arial" w:hAnsi="Arial" w:cs="Arial"/>
          <w:sz w:val="20"/>
        </w:rPr>
        <w:t xml:space="preserve"> as a result of its failure to provide the Services in accordance with the Performance Standards all as set out in this </w:t>
      </w:r>
      <w:r w:rsidR="007B4D6A" w:rsidRPr="00F340ED">
        <w:rPr>
          <w:rFonts w:ascii="Arial" w:hAnsi="Arial" w:cs="Arial"/>
          <w:sz w:val="20"/>
        </w:rPr>
        <w:t>Schedule</w:t>
      </w:r>
      <w:r w:rsidRPr="00F340ED">
        <w:rPr>
          <w:rFonts w:ascii="Arial" w:hAnsi="Arial" w:cs="Arial"/>
          <w:sz w:val="20"/>
        </w:rPr>
        <w:t>.</w:t>
      </w:r>
    </w:p>
    <w:p w14:paraId="085613C2" w14:textId="1AD10AAF" w:rsidR="00D21D45" w:rsidRPr="00F340ED" w:rsidRDefault="00D21D45" w:rsidP="00F340ED">
      <w:pPr>
        <w:tabs>
          <w:tab w:val="left" w:pos="851"/>
        </w:tabs>
        <w:ind w:left="851" w:right="96"/>
        <w:rPr>
          <w:rFonts w:ascii="Arial" w:hAnsi="Arial" w:cs="Arial"/>
          <w:sz w:val="20"/>
        </w:rPr>
      </w:pPr>
      <w:r w:rsidRPr="00F340ED">
        <w:rPr>
          <w:rFonts w:ascii="Arial" w:hAnsi="Arial" w:cs="Arial"/>
          <w:b/>
          <w:sz w:val="20"/>
        </w:rPr>
        <w:t>"Performance Standards"</w:t>
      </w:r>
      <w:r w:rsidRPr="00F340ED">
        <w:rPr>
          <w:rFonts w:ascii="Arial" w:hAnsi="Arial" w:cs="Arial"/>
          <w:sz w:val="20"/>
        </w:rPr>
        <w:t xml:space="preserve"> means compliance with the standards set out in this </w:t>
      </w:r>
      <w:r w:rsidR="007B4D6A" w:rsidRPr="00F340ED">
        <w:rPr>
          <w:rFonts w:ascii="Arial" w:hAnsi="Arial" w:cs="Arial"/>
          <w:sz w:val="20"/>
        </w:rPr>
        <w:t>Schedule</w:t>
      </w:r>
      <w:r w:rsidRPr="00F340ED">
        <w:rPr>
          <w:rFonts w:ascii="Arial" w:hAnsi="Arial" w:cs="Arial"/>
          <w:sz w:val="20"/>
        </w:rPr>
        <w:t>.</w:t>
      </w:r>
    </w:p>
    <w:p w14:paraId="6940BB69" w14:textId="48D95545" w:rsidR="00D21D45" w:rsidRPr="00F340ED" w:rsidRDefault="00D21D45" w:rsidP="00F340ED">
      <w:pPr>
        <w:tabs>
          <w:tab w:val="left" w:pos="851"/>
        </w:tabs>
        <w:ind w:right="96" w:firstLine="851"/>
        <w:rPr>
          <w:rFonts w:ascii="Arial" w:hAnsi="Arial" w:cs="Arial"/>
          <w:sz w:val="20"/>
        </w:rPr>
      </w:pPr>
      <w:r w:rsidRPr="00F340ED">
        <w:rPr>
          <w:rFonts w:ascii="Arial" w:hAnsi="Arial" w:cs="Arial"/>
          <w:b/>
          <w:sz w:val="20"/>
        </w:rPr>
        <w:t>"Performance Point Value"</w:t>
      </w:r>
      <w:r w:rsidRPr="00F340ED">
        <w:rPr>
          <w:rFonts w:ascii="Arial" w:hAnsi="Arial" w:cs="Arial"/>
          <w:sz w:val="20"/>
        </w:rPr>
        <w:t xml:space="preserve"> shall be </w:t>
      </w:r>
      <w:r w:rsidR="004E0511" w:rsidRPr="004E0511">
        <w:rPr>
          <w:rFonts w:ascii="Arial" w:hAnsi="Arial" w:cs="Arial"/>
          <w:sz w:val="20"/>
        </w:rPr>
        <w:t xml:space="preserve">25. </w:t>
      </w:r>
    </w:p>
    <w:p w14:paraId="33949867" w14:textId="77777777" w:rsidR="00D21D45" w:rsidRPr="00F340ED" w:rsidRDefault="00D21D45" w:rsidP="00F340ED">
      <w:pPr>
        <w:tabs>
          <w:tab w:val="left" w:pos="851"/>
        </w:tabs>
        <w:ind w:right="96" w:firstLine="851"/>
        <w:rPr>
          <w:rFonts w:ascii="Arial" w:hAnsi="Arial" w:cs="Arial"/>
          <w:sz w:val="20"/>
        </w:rPr>
      </w:pPr>
    </w:p>
    <w:p w14:paraId="7362A55A" w14:textId="77777777" w:rsidR="00D21D45" w:rsidRPr="00F340ED" w:rsidRDefault="00D21D45" w:rsidP="00F340ED">
      <w:pPr>
        <w:rPr>
          <w:rFonts w:ascii="Arial" w:hAnsi="Arial" w:cs="Arial"/>
          <w:color w:val="000000"/>
          <w:sz w:val="20"/>
        </w:rPr>
      </w:pPr>
      <w:r w:rsidRPr="00F340ED">
        <w:rPr>
          <w:rFonts w:ascii="Arial" w:hAnsi="Arial" w:cs="Arial"/>
          <w:color w:val="000000"/>
          <w:sz w:val="20"/>
        </w:rPr>
        <w:t>3.</w:t>
      </w:r>
      <w:r w:rsidRPr="00F340ED">
        <w:rPr>
          <w:rFonts w:ascii="Arial" w:hAnsi="Arial" w:cs="Arial"/>
          <w:color w:val="000000"/>
          <w:sz w:val="20"/>
        </w:rPr>
        <w:tab/>
      </w:r>
      <w:r w:rsidRPr="00F340ED">
        <w:rPr>
          <w:rFonts w:ascii="Arial" w:hAnsi="Arial" w:cs="Arial"/>
          <w:b/>
          <w:color w:val="000000"/>
          <w:sz w:val="20"/>
        </w:rPr>
        <w:t>Performance Standards and Charges</w:t>
      </w:r>
    </w:p>
    <w:p w14:paraId="2A6E515A" w14:textId="77777777" w:rsidR="00D21D45" w:rsidRPr="00F340ED" w:rsidRDefault="00D21D45" w:rsidP="00F340ED">
      <w:pPr>
        <w:tabs>
          <w:tab w:val="left" w:pos="720"/>
        </w:tabs>
        <w:ind w:right="96"/>
        <w:rPr>
          <w:rFonts w:ascii="Arial" w:hAnsi="Arial" w:cs="Arial"/>
          <w:sz w:val="20"/>
        </w:rPr>
      </w:pPr>
      <w:r w:rsidRPr="00F340ED">
        <w:rPr>
          <w:rFonts w:ascii="Arial" w:hAnsi="Arial" w:cs="Arial"/>
          <w:sz w:val="20"/>
        </w:rPr>
        <w:t>3.1</w:t>
      </w:r>
      <w:r w:rsidRPr="00F340ED">
        <w:rPr>
          <w:rFonts w:ascii="Arial" w:hAnsi="Arial" w:cs="Arial"/>
          <w:sz w:val="20"/>
        </w:rPr>
        <w:tab/>
        <w:t>Introduction</w:t>
      </w:r>
    </w:p>
    <w:p w14:paraId="6533B3A6" w14:textId="56107091" w:rsidR="00D21D45" w:rsidRPr="00F340ED" w:rsidRDefault="00D21D45" w:rsidP="00F340ED">
      <w:pPr>
        <w:pStyle w:val="BodyText"/>
        <w:ind w:left="709"/>
        <w:rPr>
          <w:rFonts w:ascii="Arial" w:hAnsi="Arial" w:cs="Arial"/>
          <w:sz w:val="20"/>
        </w:rPr>
      </w:pPr>
      <w:r w:rsidRPr="00F340ED">
        <w:rPr>
          <w:rFonts w:ascii="Arial" w:hAnsi="Arial" w:cs="Arial"/>
          <w:sz w:val="20"/>
        </w:rPr>
        <w:t xml:space="preserve">This </w:t>
      </w:r>
      <w:r w:rsidR="00E67F26" w:rsidRPr="00F340ED">
        <w:rPr>
          <w:rFonts w:ascii="Arial" w:hAnsi="Arial" w:cs="Arial"/>
          <w:sz w:val="20"/>
        </w:rPr>
        <w:t>Clause</w:t>
      </w:r>
      <w:r w:rsidRPr="00F340ED">
        <w:rPr>
          <w:rFonts w:ascii="Arial" w:hAnsi="Arial" w:cs="Arial"/>
          <w:sz w:val="20"/>
        </w:rPr>
        <w:t xml:space="preserve"> sets out the criteria to be used to evaluate the performance of the </w:t>
      </w:r>
      <w:r w:rsidR="0062021B" w:rsidRPr="00F340ED">
        <w:rPr>
          <w:rFonts w:ascii="Arial" w:hAnsi="Arial" w:cs="Arial"/>
          <w:sz w:val="20"/>
        </w:rPr>
        <w:t>Contractor</w:t>
      </w:r>
      <w:r w:rsidRPr="00F340ED">
        <w:rPr>
          <w:rFonts w:ascii="Arial" w:hAnsi="Arial" w:cs="Arial"/>
          <w:sz w:val="20"/>
        </w:rPr>
        <w:t xml:space="preserve"> in the provision of the Services through the Performance Standards and the provisions for calculation of the value of the Accrued Performance Points.</w:t>
      </w:r>
    </w:p>
    <w:p w14:paraId="0B7FCBDD" w14:textId="77777777" w:rsidR="00D21D45" w:rsidRPr="00F340ED" w:rsidRDefault="00D21D45" w:rsidP="00F340ED">
      <w:pPr>
        <w:tabs>
          <w:tab w:val="left" w:pos="720"/>
        </w:tabs>
        <w:rPr>
          <w:rFonts w:ascii="Arial" w:hAnsi="Arial" w:cs="Arial"/>
          <w:snapToGrid w:val="0"/>
          <w:sz w:val="20"/>
        </w:rPr>
      </w:pPr>
      <w:r w:rsidRPr="00F340ED">
        <w:rPr>
          <w:rFonts w:ascii="Arial" w:hAnsi="Arial" w:cs="Arial"/>
          <w:snapToGrid w:val="0"/>
          <w:sz w:val="20"/>
        </w:rPr>
        <w:t>3.2</w:t>
      </w:r>
      <w:r w:rsidRPr="00F340ED">
        <w:rPr>
          <w:rFonts w:ascii="Arial" w:hAnsi="Arial" w:cs="Arial"/>
          <w:b/>
          <w:snapToGrid w:val="0"/>
          <w:sz w:val="20"/>
        </w:rPr>
        <w:tab/>
      </w:r>
      <w:r w:rsidRPr="00F340ED">
        <w:rPr>
          <w:rFonts w:ascii="Arial" w:hAnsi="Arial" w:cs="Arial"/>
          <w:snapToGrid w:val="0"/>
          <w:sz w:val="20"/>
        </w:rPr>
        <w:t>Performance Points System</w:t>
      </w:r>
    </w:p>
    <w:p w14:paraId="40BC879F" w14:textId="4FBB3F45" w:rsidR="00D21D45" w:rsidRPr="00F340ED" w:rsidRDefault="00D21D45" w:rsidP="00F340ED">
      <w:pPr>
        <w:tabs>
          <w:tab w:val="left" w:pos="1440"/>
        </w:tabs>
        <w:ind w:left="1418" w:hanging="709"/>
        <w:rPr>
          <w:rFonts w:ascii="Arial" w:hAnsi="Arial" w:cs="Arial"/>
          <w:snapToGrid w:val="0"/>
          <w:sz w:val="20"/>
        </w:rPr>
      </w:pPr>
      <w:r w:rsidRPr="00F340ED">
        <w:rPr>
          <w:rFonts w:ascii="Arial" w:hAnsi="Arial" w:cs="Arial"/>
          <w:snapToGrid w:val="0"/>
          <w:sz w:val="20"/>
        </w:rPr>
        <w:t>3.2.1</w:t>
      </w:r>
      <w:r w:rsidRPr="00F340ED">
        <w:rPr>
          <w:rFonts w:ascii="Arial" w:hAnsi="Arial" w:cs="Arial"/>
          <w:b/>
          <w:snapToGrid w:val="0"/>
          <w:sz w:val="20"/>
        </w:rPr>
        <w:tab/>
      </w:r>
      <w:r w:rsidRPr="00F340ED">
        <w:rPr>
          <w:rFonts w:ascii="Arial" w:hAnsi="Arial" w:cs="Arial"/>
          <w:snapToGrid w:val="0"/>
          <w:sz w:val="20"/>
        </w:rPr>
        <w:t xml:space="preserve">The standard of performance by the </w:t>
      </w:r>
      <w:r w:rsidR="0062021B" w:rsidRPr="00F340ED">
        <w:rPr>
          <w:rFonts w:ascii="Arial" w:hAnsi="Arial" w:cs="Arial"/>
          <w:snapToGrid w:val="0"/>
          <w:sz w:val="20"/>
        </w:rPr>
        <w:t>Contractor</w:t>
      </w:r>
      <w:r w:rsidRPr="00F340ED">
        <w:rPr>
          <w:rFonts w:ascii="Arial" w:hAnsi="Arial" w:cs="Arial"/>
          <w:snapToGrid w:val="0"/>
          <w:sz w:val="20"/>
        </w:rPr>
        <w:t xml:space="preserve"> of the Services will be measured by reference to the Performance Standards.</w:t>
      </w:r>
    </w:p>
    <w:p w14:paraId="1BABAA4B" w14:textId="27B9536B" w:rsidR="00D21D45" w:rsidRPr="00F340ED" w:rsidRDefault="00D21D45" w:rsidP="00F340ED">
      <w:pPr>
        <w:ind w:left="1418" w:hanging="709"/>
        <w:rPr>
          <w:rFonts w:ascii="Arial" w:hAnsi="Arial" w:cs="Arial"/>
          <w:snapToGrid w:val="0"/>
          <w:sz w:val="20"/>
        </w:rPr>
      </w:pPr>
      <w:r w:rsidRPr="00F340ED">
        <w:rPr>
          <w:rFonts w:ascii="Arial" w:hAnsi="Arial" w:cs="Arial"/>
          <w:snapToGrid w:val="0"/>
          <w:sz w:val="20"/>
        </w:rPr>
        <w:t>3.2.2</w:t>
      </w:r>
      <w:r w:rsidRPr="00F340ED">
        <w:rPr>
          <w:rFonts w:ascii="Arial" w:hAnsi="Arial" w:cs="Arial"/>
          <w:snapToGrid w:val="0"/>
          <w:sz w:val="20"/>
        </w:rPr>
        <w:tab/>
        <w:t xml:space="preserve">Performance Points shall be awarded against the </w:t>
      </w:r>
      <w:r w:rsidR="0062021B" w:rsidRPr="00F340ED">
        <w:rPr>
          <w:rFonts w:ascii="Arial" w:hAnsi="Arial" w:cs="Arial"/>
          <w:snapToGrid w:val="0"/>
          <w:sz w:val="20"/>
        </w:rPr>
        <w:t>Contractor</w:t>
      </w:r>
      <w:r w:rsidRPr="00F340ED">
        <w:rPr>
          <w:rFonts w:ascii="Arial" w:hAnsi="Arial" w:cs="Arial"/>
          <w:snapToGrid w:val="0"/>
          <w:sz w:val="20"/>
        </w:rPr>
        <w:t xml:space="preserve"> for each failure to meet a Performance Standard. The Accrued Performance Points will be used to determine the amount the </w:t>
      </w:r>
      <w:r w:rsidR="00EC4423" w:rsidRPr="00F340ED">
        <w:rPr>
          <w:rFonts w:ascii="Arial" w:hAnsi="Arial" w:cs="Arial"/>
          <w:snapToGrid w:val="0"/>
          <w:sz w:val="20"/>
        </w:rPr>
        <w:t>LFC</w:t>
      </w:r>
      <w:r w:rsidRPr="00F340ED">
        <w:rPr>
          <w:rFonts w:ascii="Arial" w:hAnsi="Arial" w:cs="Arial"/>
          <w:snapToGrid w:val="0"/>
          <w:sz w:val="20"/>
        </w:rPr>
        <w:t xml:space="preserve"> will be entitled to deduct from the Charges.</w:t>
      </w:r>
    </w:p>
    <w:p w14:paraId="23B0B652" w14:textId="482633E0" w:rsidR="00D21D45" w:rsidRPr="00F340ED" w:rsidRDefault="00D21D45" w:rsidP="00F340ED">
      <w:pPr>
        <w:ind w:left="1418" w:hanging="709"/>
        <w:rPr>
          <w:rFonts w:ascii="Arial" w:hAnsi="Arial" w:cs="Arial"/>
          <w:snapToGrid w:val="0"/>
          <w:sz w:val="20"/>
        </w:rPr>
      </w:pPr>
      <w:r w:rsidRPr="00F340ED">
        <w:rPr>
          <w:rFonts w:ascii="Arial" w:hAnsi="Arial" w:cs="Arial"/>
          <w:snapToGrid w:val="0"/>
          <w:sz w:val="20"/>
        </w:rPr>
        <w:t>3.2.3</w:t>
      </w:r>
      <w:r w:rsidRPr="00F340ED">
        <w:rPr>
          <w:rFonts w:ascii="Arial" w:hAnsi="Arial" w:cs="Arial"/>
          <w:snapToGrid w:val="0"/>
          <w:sz w:val="20"/>
        </w:rPr>
        <w:tab/>
        <w:t xml:space="preserve">The award of Performance Points for failure to meet Performance Standards will be made in accordance with the criteria set out in </w:t>
      </w:r>
      <w:r w:rsidR="00F04333" w:rsidRPr="00F340ED">
        <w:rPr>
          <w:rFonts w:ascii="Arial" w:hAnsi="Arial" w:cs="Arial"/>
          <w:snapToGrid w:val="0"/>
          <w:sz w:val="20"/>
        </w:rPr>
        <w:t>Paragraph</w:t>
      </w:r>
      <w:r w:rsidRPr="00F340ED">
        <w:rPr>
          <w:rFonts w:ascii="Arial" w:hAnsi="Arial" w:cs="Arial"/>
          <w:snapToGrid w:val="0"/>
          <w:sz w:val="20"/>
        </w:rPr>
        <w:t xml:space="preserve"> 4 below.</w:t>
      </w:r>
    </w:p>
    <w:p w14:paraId="4D4F2EAC" w14:textId="3DB24E45" w:rsidR="00D21D45" w:rsidRPr="00F340ED" w:rsidRDefault="00D21D45" w:rsidP="00F340ED">
      <w:pPr>
        <w:ind w:left="1418" w:hanging="709"/>
        <w:rPr>
          <w:rFonts w:ascii="Arial" w:hAnsi="Arial" w:cs="Arial"/>
          <w:snapToGrid w:val="0"/>
          <w:sz w:val="20"/>
        </w:rPr>
      </w:pPr>
      <w:r w:rsidRPr="00F340ED">
        <w:rPr>
          <w:rFonts w:ascii="Arial" w:hAnsi="Arial" w:cs="Arial"/>
          <w:snapToGrid w:val="0"/>
          <w:sz w:val="20"/>
        </w:rPr>
        <w:t>3.2.4</w:t>
      </w:r>
      <w:r w:rsidRPr="00F340ED">
        <w:rPr>
          <w:rFonts w:ascii="Arial" w:hAnsi="Arial" w:cs="Arial"/>
          <w:snapToGrid w:val="0"/>
          <w:sz w:val="20"/>
        </w:rPr>
        <w:tab/>
        <w:t xml:space="preserve">The </w:t>
      </w:r>
      <w:r w:rsidR="00EC4423" w:rsidRPr="00F340ED">
        <w:rPr>
          <w:rFonts w:ascii="Arial" w:hAnsi="Arial" w:cs="Arial"/>
          <w:snapToGrid w:val="0"/>
          <w:sz w:val="20"/>
        </w:rPr>
        <w:t>LFC</w:t>
      </w:r>
      <w:r w:rsidRPr="00F340ED">
        <w:rPr>
          <w:rFonts w:ascii="Arial" w:hAnsi="Arial" w:cs="Arial"/>
          <w:snapToGrid w:val="0"/>
          <w:sz w:val="20"/>
        </w:rPr>
        <w:t xml:space="preserve"> shall monitor the </w:t>
      </w:r>
      <w:r w:rsidR="0062021B" w:rsidRPr="00F340ED">
        <w:rPr>
          <w:rFonts w:ascii="Arial" w:hAnsi="Arial" w:cs="Arial"/>
          <w:snapToGrid w:val="0"/>
          <w:sz w:val="20"/>
        </w:rPr>
        <w:t>Contractor</w:t>
      </w:r>
      <w:r w:rsidRPr="00F340ED">
        <w:rPr>
          <w:rFonts w:ascii="Arial" w:hAnsi="Arial" w:cs="Arial"/>
          <w:snapToGrid w:val="0"/>
          <w:sz w:val="20"/>
        </w:rPr>
        <w:t xml:space="preserve">’s compliance with the Performance Standards during each Monitoring Period and shall inform the </w:t>
      </w:r>
      <w:r w:rsidR="0062021B" w:rsidRPr="00F340ED">
        <w:rPr>
          <w:rFonts w:ascii="Arial" w:hAnsi="Arial" w:cs="Arial"/>
          <w:snapToGrid w:val="0"/>
          <w:sz w:val="20"/>
        </w:rPr>
        <w:t>Contractor</w:t>
      </w:r>
      <w:r w:rsidRPr="00F340ED">
        <w:rPr>
          <w:rFonts w:ascii="Arial" w:hAnsi="Arial" w:cs="Arial"/>
          <w:snapToGrid w:val="0"/>
          <w:sz w:val="20"/>
        </w:rPr>
        <w:t xml:space="preserve"> within fourteen (14) days of the end of each Monitoring Period of the number of points awarded for that Monitoring Period and the amount the </w:t>
      </w:r>
      <w:r w:rsidR="00EC4423" w:rsidRPr="00F340ED">
        <w:rPr>
          <w:rFonts w:ascii="Arial" w:hAnsi="Arial" w:cs="Arial"/>
          <w:snapToGrid w:val="0"/>
          <w:sz w:val="20"/>
        </w:rPr>
        <w:t>LFC</w:t>
      </w:r>
      <w:r w:rsidRPr="00F340ED">
        <w:rPr>
          <w:rFonts w:ascii="Arial" w:hAnsi="Arial" w:cs="Arial"/>
          <w:snapToGrid w:val="0"/>
          <w:sz w:val="20"/>
        </w:rPr>
        <w:t xml:space="preserve"> is entitled to deduct from the Charges.</w:t>
      </w:r>
    </w:p>
    <w:p w14:paraId="71BE4FE0" w14:textId="49DE63D2" w:rsidR="00D21D45" w:rsidRPr="00F340ED" w:rsidRDefault="00D21D45" w:rsidP="00F340ED">
      <w:pPr>
        <w:ind w:left="1418" w:hanging="709"/>
        <w:rPr>
          <w:rFonts w:ascii="Arial" w:hAnsi="Arial" w:cs="Arial"/>
          <w:snapToGrid w:val="0"/>
          <w:color w:val="000000"/>
          <w:sz w:val="20"/>
        </w:rPr>
      </w:pPr>
      <w:r w:rsidRPr="00F340ED">
        <w:rPr>
          <w:rFonts w:ascii="Arial" w:hAnsi="Arial" w:cs="Arial"/>
          <w:snapToGrid w:val="0"/>
          <w:sz w:val="20"/>
        </w:rPr>
        <w:t>3.2.5</w:t>
      </w:r>
      <w:r w:rsidRPr="00F340ED">
        <w:rPr>
          <w:rFonts w:ascii="Arial" w:hAnsi="Arial" w:cs="Arial"/>
          <w:snapToGrid w:val="0"/>
          <w:sz w:val="20"/>
        </w:rPr>
        <w:tab/>
        <w:t xml:space="preserve">The maximum amount for which the </w:t>
      </w:r>
      <w:r w:rsidR="0062021B" w:rsidRPr="00F340ED">
        <w:rPr>
          <w:rFonts w:ascii="Arial" w:hAnsi="Arial" w:cs="Arial"/>
          <w:snapToGrid w:val="0"/>
          <w:sz w:val="20"/>
        </w:rPr>
        <w:t>Contractor</w:t>
      </w:r>
      <w:r w:rsidRPr="00F340ED">
        <w:rPr>
          <w:rFonts w:ascii="Arial" w:hAnsi="Arial" w:cs="Arial"/>
          <w:snapToGrid w:val="0"/>
          <w:sz w:val="20"/>
        </w:rPr>
        <w:t xml:space="preserve"> will be liable for any one Monitoring </w:t>
      </w:r>
      <w:r w:rsidRPr="00F340ED">
        <w:rPr>
          <w:rFonts w:ascii="Arial" w:hAnsi="Arial" w:cs="Arial"/>
          <w:snapToGrid w:val="0"/>
          <w:color w:val="000000"/>
          <w:sz w:val="20"/>
        </w:rPr>
        <w:t xml:space="preserve">Period for deduction of Performance Points under this </w:t>
      </w:r>
      <w:r w:rsidR="00F04333" w:rsidRPr="00F340ED">
        <w:rPr>
          <w:rFonts w:ascii="Arial" w:hAnsi="Arial" w:cs="Arial"/>
          <w:snapToGrid w:val="0"/>
          <w:color w:val="000000"/>
          <w:sz w:val="20"/>
        </w:rPr>
        <w:t>Paragraph</w:t>
      </w:r>
      <w:r w:rsidRPr="00F340ED">
        <w:rPr>
          <w:rFonts w:ascii="Arial" w:hAnsi="Arial" w:cs="Arial"/>
          <w:snapToGrid w:val="0"/>
          <w:color w:val="000000"/>
          <w:sz w:val="20"/>
        </w:rPr>
        <w:t xml:space="preserve"> will not exceed the value equal to the amount </w:t>
      </w:r>
      <w:r w:rsidRPr="00D57361">
        <w:rPr>
          <w:rFonts w:ascii="Arial" w:hAnsi="Arial" w:cs="Arial"/>
          <w:color w:val="000000"/>
          <w:sz w:val="20"/>
        </w:rPr>
        <w:t>of 30% of the</w:t>
      </w:r>
      <w:r w:rsidRPr="00F340ED">
        <w:rPr>
          <w:rFonts w:ascii="Arial" w:hAnsi="Arial" w:cs="Arial"/>
          <w:snapToGrid w:val="0"/>
          <w:color w:val="000000"/>
          <w:sz w:val="20"/>
        </w:rPr>
        <w:t xml:space="preserve"> total Charges due to the </w:t>
      </w:r>
      <w:r w:rsidR="0062021B" w:rsidRPr="00F340ED">
        <w:rPr>
          <w:rFonts w:ascii="Arial" w:hAnsi="Arial" w:cs="Arial"/>
          <w:snapToGrid w:val="0"/>
          <w:color w:val="000000"/>
          <w:sz w:val="20"/>
        </w:rPr>
        <w:t>Contractor</w:t>
      </w:r>
      <w:r w:rsidRPr="00F340ED">
        <w:rPr>
          <w:rFonts w:ascii="Arial" w:hAnsi="Arial" w:cs="Arial"/>
          <w:snapToGrid w:val="0"/>
          <w:color w:val="000000"/>
          <w:sz w:val="20"/>
        </w:rPr>
        <w:t xml:space="preserve"> for the same Monitoring Period.</w:t>
      </w:r>
    </w:p>
    <w:p w14:paraId="2D0B4AF3" w14:textId="19946DF7" w:rsidR="00D21D45" w:rsidRDefault="00D21D45" w:rsidP="00B27627">
      <w:pPr>
        <w:numPr>
          <w:ilvl w:val="2"/>
          <w:numId w:val="65"/>
        </w:numPr>
        <w:tabs>
          <w:tab w:val="clear" w:pos="720"/>
          <w:tab w:val="num" w:pos="1418"/>
        </w:tabs>
        <w:spacing w:before="120" w:after="120"/>
        <w:ind w:left="1418" w:hanging="709"/>
        <w:rPr>
          <w:rFonts w:ascii="Arial" w:hAnsi="Arial" w:cs="Arial"/>
          <w:sz w:val="20"/>
        </w:rPr>
      </w:pPr>
      <w:r w:rsidRPr="00F340ED">
        <w:rPr>
          <w:rFonts w:ascii="Arial" w:hAnsi="Arial" w:cs="Arial"/>
          <w:color w:val="000000"/>
          <w:sz w:val="20"/>
        </w:rPr>
        <w:t xml:space="preserve">The </w:t>
      </w:r>
      <w:r w:rsidR="0062021B" w:rsidRPr="00F340ED">
        <w:rPr>
          <w:rFonts w:ascii="Arial" w:hAnsi="Arial" w:cs="Arial"/>
          <w:color w:val="000000"/>
          <w:sz w:val="20"/>
        </w:rPr>
        <w:t>Contractor</w:t>
      </w:r>
      <w:r w:rsidRPr="00F340ED">
        <w:rPr>
          <w:rFonts w:ascii="Arial" w:hAnsi="Arial" w:cs="Arial"/>
          <w:color w:val="000000"/>
          <w:sz w:val="20"/>
        </w:rPr>
        <w:t xml:space="preserve">’s continued performance against the Performance Standards may affect the continuation of the </w:t>
      </w:r>
      <w:r w:rsidR="007F576B">
        <w:rPr>
          <w:rFonts w:ascii="Arial" w:hAnsi="Arial" w:cs="Arial"/>
          <w:color w:val="000000"/>
          <w:sz w:val="20"/>
        </w:rPr>
        <w:t>Agreement</w:t>
      </w:r>
      <w:r w:rsidRPr="00F340ED">
        <w:rPr>
          <w:rFonts w:ascii="Arial" w:hAnsi="Arial" w:cs="Arial"/>
          <w:color w:val="000000"/>
          <w:sz w:val="20"/>
        </w:rPr>
        <w:t xml:space="preserve">. If the </w:t>
      </w:r>
      <w:r w:rsidR="0062021B" w:rsidRPr="00F340ED">
        <w:rPr>
          <w:rFonts w:ascii="Arial" w:hAnsi="Arial" w:cs="Arial"/>
          <w:color w:val="000000"/>
          <w:sz w:val="20"/>
        </w:rPr>
        <w:t>Contractor</w:t>
      </w:r>
      <w:r w:rsidRPr="00F340ED">
        <w:rPr>
          <w:rFonts w:ascii="Arial" w:hAnsi="Arial" w:cs="Arial"/>
          <w:color w:val="000000"/>
          <w:sz w:val="20"/>
        </w:rPr>
        <w:t xml:space="preserve"> attains the maximum deduction in any one Monitoring Period of </w:t>
      </w:r>
      <w:r w:rsidRPr="00D57361">
        <w:rPr>
          <w:rFonts w:ascii="Arial" w:hAnsi="Arial" w:cs="Arial"/>
          <w:color w:val="000000"/>
          <w:sz w:val="20"/>
        </w:rPr>
        <w:t xml:space="preserve">30% </w:t>
      </w:r>
      <w:r w:rsidRPr="00F340ED">
        <w:rPr>
          <w:rFonts w:ascii="Arial" w:hAnsi="Arial" w:cs="Arial"/>
          <w:color w:val="000000"/>
          <w:sz w:val="20"/>
        </w:rPr>
        <w:t xml:space="preserve">from the Charges set out in </w:t>
      </w:r>
      <w:r w:rsidR="00F04333" w:rsidRPr="00F340ED">
        <w:rPr>
          <w:rFonts w:ascii="Arial" w:hAnsi="Arial" w:cs="Arial"/>
          <w:color w:val="000000"/>
          <w:sz w:val="20"/>
        </w:rPr>
        <w:t>Paragraph</w:t>
      </w:r>
      <w:r w:rsidRPr="00F340ED">
        <w:rPr>
          <w:rFonts w:ascii="Arial" w:hAnsi="Arial" w:cs="Arial"/>
          <w:color w:val="000000"/>
          <w:sz w:val="20"/>
        </w:rPr>
        <w:t xml:space="preserve"> 3.2.5 above then this shall</w:t>
      </w:r>
      <w:r w:rsidRPr="00F340ED">
        <w:rPr>
          <w:rFonts w:ascii="Arial" w:hAnsi="Arial" w:cs="Arial"/>
          <w:sz w:val="20"/>
        </w:rPr>
        <w:t xml:space="preserve"> constitute a material breach of this Agreement.</w:t>
      </w:r>
    </w:p>
    <w:p w14:paraId="77D583C8" w14:textId="77777777" w:rsidR="004E0511" w:rsidRDefault="004E0511" w:rsidP="004E0511">
      <w:pPr>
        <w:spacing w:before="120" w:after="120"/>
        <w:rPr>
          <w:rFonts w:ascii="Arial" w:hAnsi="Arial" w:cs="Arial"/>
          <w:sz w:val="20"/>
        </w:rPr>
      </w:pPr>
    </w:p>
    <w:p w14:paraId="50875626" w14:textId="77777777" w:rsidR="004E0511" w:rsidRDefault="004E0511" w:rsidP="004E0511">
      <w:pPr>
        <w:spacing w:before="120" w:after="120"/>
        <w:rPr>
          <w:rFonts w:ascii="Arial" w:hAnsi="Arial" w:cs="Arial"/>
          <w:sz w:val="20"/>
        </w:rPr>
      </w:pPr>
    </w:p>
    <w:p w14:paraId="7F89B904" w14:textId="77777777" w:rsidR="004E0511" w:rsidRDefault="004E0511" w:rsidP="004E0511">
      <w:pPr>
        <w:spacing w:before="120" w:after="120"/>
        <w:rPr>
          <w:rFonts w:ascii="Arial" w:hAnsi="Arial" w:cs="Arial"/>
          <w:sz w:val="20"/>
        </w:rPr>
      </w:pPr>
    </w:p>
    <w:p w14:paraId="4B5B9697" w14:textId="77777777" w:rsidR="004E0511" w:rsidRDefault="004E0511" w:rsidP="004E0511">
      <w:pPr>
        <w:spacing w:before="120" w:after="120"/>
        <w:rPr>
          <w:rFonts w:ascii="Arial" w:hAnsi="Arial" w:cs="Arial"/>
          <w:sz w:val="20"/>
        </w:rPr>
      </w:pPr>
    </w:p>
    <w:p w14:paraId="6BED8BEE" w14:textId="77777777" w:rsidR="004E0511" w:rsidRDefault="004E0511" w:rsidP="004E0511">
      <w:pPr>
        <w:spacing w:before="120" w:after="120"/>
        <w:rPr>
          <w:rFonts w:ascii="Arial" w:hAnsi="Arial" w:cs="Arial"/>
          <w:sz w:val="20"/>
        </w:rPr>
      </w:pPr>
    </w:p>
    <w:p w14:paraId="06C6D55E" w14:textId="77777777" w:rsidR="004E0511" w:rsidRDefault="004E0511" w:rsidP="004E0511">
      <w:pPr>
        <w:spacing w:before="120" w:after="120"/>
        <w:rPr>
          <w:rFonts w:ascii="Arial" w:hAnsi="Arial" w:cs="Arial"/>
          <w:sz w:val="20"/>
        </w:rPr>
      </w:pPr>
    </w:p>
    <w:p w14:paraId="77F41832" w14:textId="77777777" w:rsidR="004E0511" w:rsidRDefault="004E0511" w:rsidP="004E0511">
      <w:pPr>
        <w:spacing w:before="120" w:after="120"/>
        <w:rPr>
          <w:rFonts w:ascii="Arial" w:hAnsi="Arial" w:cs="Arial"/>
          <w:sz w:val="20"/>
        </w:rPr>
      </w:pPr>
    </w:p>
    <w:p w14:paraId="48E76296" w14:textId="77777777" w:rsidR="004E0511" w:rsidRDefault="004E0511" w:rsidP="004E0511">
      <w:pPr>
        <w:spacing w:before="120" w:after="120"/>
        <w:rPr>
          <w:rFonts w:ascii="Arial" w:hAnsi="Arial" w:cs="Arial"/>
          <w:sz w:val="20"/>
        </w:rPr>
      </w:pPr>
    </w:p>
    <w:p w14:paraId="662A9081" w14:textId="77777777" w:rsidR="004E0511" w:rsidRDefault="004E0511" w:rsidP="004E0511">
      <w:pPr>
        <w:spacing w:before="120" w:after="120"/>
        <w:rPr>
          <w:rFonts w:ascii="Arial" w:hAnsi="Arial" w:cs="Arial"/>
          <w:sz w:val="20"/>
        </w:rPr>
      </w:pPr>
    </w:p>
    <w:p w14:paraId="525BBA8F" w14:textId="77777777" w:rsidR="004E0511" w:rsidRDefault="004E0511" w:rsidP="004E0511">
      <w:pPr>
        <w:spacing w:before="120" w:after="120"/>
        <w:rPr>
          <w:rFonts w:ascii="Arial" w:hAnsi="Arial" w:cs="Arial"/>
          <w:sz w:val="20"/>
        </w:rPr>
      </w:pPr>
    </w:p>
    <w:p w14:paraId="3734D866" w14:textId="77777777" w:rsidR="004E0511" w:rsidRDefault="004E0511" w:rsidP="004E0511">
      <w:pPr>
        <w:spacing w:before="120" w:after="120"/>
        <w:rPr>
          <w:rFonts w:ascii="Arial" w:hAnsi="Arial" w:cs="Arial"/>
          <w:sz w:val="20"/>
        </w:rPr>
      </w:pPr>
    </w:p>
    <w:p w14:paraId="2374EB5E" w14:textId="77777777" w:rsidR="004E0511" w:rsidRPr="00F340ED" w:rsidRDefault="004E0511" w:rsidP="004E0511">
      <w:pPr>
        <w:spacing w:before="120" w:after="120"/>
        <w:rPr>
          <w:rFonts w:ascii="Arial" w:hAnsi="Arial" w:cs="Arial"/>
          <w:sz w:val="20"/>
        </w:rPr>
      </w:pPr>
    </w:p>
    <w:p w14:paraId="6937EE7E" w14:textId="103B5F64" w:rsidR="006E122B" w:rsidRPr="009241D3" w:rsidRDefault="00D21D45" w:rsidP="00F340ED">
      <w:pPr>
        <w:numPr>
          <w:ilvl w:val="0"/>
          <w:numId w:val="65"/>
        </w:numPr>
        <w:spacing w:before="120" w:after="120"/>
        <w:rPr>
          <w:rFonts w:ascii="Arial" w:hAnsi="Arial" w:cs="Arial"/>
          <w:b/>
          <w:sz w:val="20"/>
        </w:rPr>
      </w:pPr>
      <w:r w:rsidRPr="00F340ED">
        <w:rPr>
          <w:rFonts w:ascii="Arial" w:hAnsi="Arial" w:cs="Arial"/>
          <w:b/>
          <w:sz w:val="20"/>
        </w:rPr>
        <w:t>Key Performance</w:t>
      </w:r>
      <w:r w:rsidR="004B6682" w:rsidRPr="00F340ED">
        <w:rPr>
          <w:rFonts w:ascii="Arial" w:hAnsi="Arial" w:cs="Arial"/>
          <w:b/>
          <w:sz w:val="20"/>
        </w:rPr>
        <w:t xml:space="preserve"> </w:t>
      </w:r>
      <w:r w:rsidRPr="00F340ED">
        <w:rPr>
          <w:rFonts w:ascii="Arial" w:hAnsi="Arial" w:cs="Arial"/>
          <w:b/>
          <w:sz w:val="20"/>
        </w:rPr>
        <w:t>Indicators</w:t>
      </w:r>
    </w:p>
    <w:p w14:paraId="3FF63D54" w14:textId="19379B28" w:rsidR="00D21D45" w:rsidRDefault="00440592" w:rsidP="00730E83">
      <w:pPr>
        <w:rPr>
          <w:rFonts w:ascii="Arial" w:hAnsi="Arial" w:cs="Arial"/>
          <w:snapToGrid w:val="0"/>
          <w:sz w:val="20"/>
        </w:rPr>
      </w:pPr>
      <w:r>
        <w:rPr>
          <w:rFonts w:ascii="Arial" w:hAnsi="Arial" w:cs="Arial"/>
          <w:snapToGrid w:val="0"/>
          <w:sz w:val="20"/>
        </w:rPr>
        <w:t>For t</w:t>
      </w:r>
      <w:r w:rsidR="00D21D45" w:rsidRPr="00F340ED">
        <w:rPr>
          <w:rFonts w:ascii="Arial" w:hAnsi="Arial" w:cs="Arial"/>
          <w:snapToGrid w:val="0"/>
          <w:sz w:val="20"/>
        </w:rPr>
        <w:t>he criteria to be used to determine performance via a set of Key Performance Indicators (KPIs)</w:t>
      </w:r>
      <w:r w:rsidR="00D92B3D">
        <w:rPr>
          <w:rFonts w:ascii="Arial" w:hAnsi="Arial" w:cs="Arial"/>
          <w:snapToGrid w:val="0"/>
          <w:sz w:val="20"/>
        </w:rPr>
        <w:t>:</w:t>
      </w:r>
    </w:p>
    <w:p w14:paraId="17B84570" w14:textId="77777777" w:rsidR="00730E83" w:rsidRPr="000A32E1" w:rsidRDefault="00730E83" w:rsidP="00730E83">
      <w:pPr>
        <w:rPr>
          <w:rFonts w:cs="Calibri"/>
          <w:i/>
          <w:iCs/>
          <w:szCs w:val="22"/>
        </w:rPr>
      </w:pPr>
    </w:p>
    <w:p w14:paraId="495AA452" w14:textId="25738C71" w:rsidR="00730E83" w:rsidRDefault="00730E83" w:rsidP="00730E83">
      <w:pPr>
        <w:rPr>
          <w:rFonts w:ascii="Arial" w:hAnsi="Arial" w:cs="Arial"/>
          <w:sz w:val="20"/>
          <w:szCs w:val="18"/>
        </w:rPr>
      </w:pPr>
      <w:r w:rsidRPr="000E7930">
        <w:rPr>
          <w:rFonts w:ascii="Arial" w:hAnsi="Arial" w:cs="Arial"/>
          <w:sz w:val="20"/>
          <w:szCs w:val="18"/>
        </w:rPr>
        <w:t xml:space="preserve">Please refer to 'Appendix </w:t>
      </w:r>
      <w:r w:rsidR="00440592">
        <w:rPr>
          <w:rFonts w:ascii="Arial" w:hAnsi="Arial" w:cs="Arial"/>
          <w:sz w:val="20"/>
          <w:szCs w:val="18"/>
        </w:rPr>
        <w:t>C</w:t>
      </w:r>
      <w:r w:rsidRPr="000E7930">
        <w:rPr>
          <w:rFonts w:ascii="Arial" w:hAnsi="Arial" w:cs="Arial"/>
          <w:sz w:val="20"/>
          <w:szCs w:val="18"/>
        </w:rPr>
        <w:t xml:space="preserve"> – </w:t>
      </w:r>
      <w:r w:rsidR="00653243">
        <w:rPr>
          <w:rFonts w:ascii="Arial" w:hAnsi="Arial" w:cs="Arial"/>
          <w:sz w:val="20"/>
          <w:szCs w:val="18"/>
        </w:rPr>
        <w:t>Service Levels, Service Credits and KPIs</w:t>
      </w:r>
      <w:r w:rsidRPr="000E7930">
        <w:rPr>
          <w:rFonts w:ascii="Arial" w:hAnsi="Arial" w:cs="Arial"/>
          <w:sz w:val="20"/>
          <w:szCs w:val="18"/>
        </w:rPr>
        <w:t>' within the ITT document, and/or review the accompanying attach</w:t>
      </w:r>
      <w:r>
        <w:rPr>
          <w:rFonts w:ascii="Arial" w:hAnsi="Arial" w:cs="Arial"/>
          <w:sz w:val="20"/>
          <w:szCs w:val="18"/>
        </w:rPr>
        <w:t>ment below;</w:t>
      </w:r>
    </w:p>
    <w:p w14:paraId="404BF24E" w14:textId="244124F6" w:rsidR="00D21D45" w:rsidRDefault="00D21D45" w:rsidP="00960C65">
      <w:pPr>
        <w:tabs>
          <w:tab w:val="left" w:pos="1417"/>
        </w:tabs>
        <w:spacing w:after="160" w:line="259" w:lineRule="auto"/>
        <w:jc w:val="left"/>
        <w:rPr>
          <w:rFonts w:ascii="Arial" w:hAnsi="Arial" w:cs="Arial"/>
          <w:i/>
          <w:iCs/>
          <w:sz w:val="20"/>
          <w:highlight w:val="cyan"/>
        </w:rPr>
      </w:pPr>
    </w:p>
    <w:p w14:paraId="2586DB6F" w14:textId="1D39015D" w:rsidR="00F004AA" w:rsidRPr="000A32E1" w:rsidRDefault="00F004AA" w:rsidP="00960C65">
      <w:pPr>
        <w:tabs>
          <w:tab w:val="left" w:pos="1417"/>
        </w:tabs>
        <w:spacing w:after="160" w:line="259" w:lineRule="auto"/>
        <w:jc w:val="left"/>
        <w:rPr>
          <w:rFonts w:ascii="Arial" w:hAnsi="Arial" w:cs="Arial"/>
          <w:i/>
          <w:iCs/>
          <w:sz w:val="20"/>
          <w:highlight w:val="cyan"/>
        </w:rPr>
      </w:pPr>
      <w:r>
        <w:tab/>
      </w:r>
      <w:r>
        <w:tab/>
      </w:r>
      <w:r>
        <w:tab/>
      </w:r>
      <w:r>
        <w:tab/>
      </w:r>
      <w:r>
        <w:tab/>
      </w:r>
      <w:r w:rsidR="0081468A">
        <w:object w:dxaOrig="1538" w:dyaOrig="1000" w14:anchorId="7AEACFF6">
          <v:shape id="_x0000_i1043" type="#_x0000_t75" style="width:77.25pt;height:50.25pt" o:ole="">
            <v:imagedata r:id="rId23" o:title=""/>
          </v:shape>
          <o:OLEObject Type="Embed" ProgID="Excel.Sheet.12" ShapeID="_x0000_i1043" DrawAspect="Icon" ObjectID="_1811165866" r:id="rId24"/>
        </w:object>
      </w:r>
    </w:p>
    <w:p w14:paraId="531B23CB" w14:textId="6CEF54BC" w:rsidR="000F5E3B" w:rsidRPr="00960C65" w:rsidRDefault="000F5E3B" w:rsidP="00B27627">
      <w:pPr>
        <w:pStyle w:val="NSSchedule"/>
        <w:rPr>
          <w:rFonts w:cs="Arial"/>
          <w:szCs w:val="20"/>
        </w:rPr>
      </w:pPr>
      <w:bookmarkStart w:id="1142" w:name="_Ref133237064"/>
      <w:bookmarkStart w:id="1143" w:name="_Toc200544464"/>
      <w:r w:rsidRPr="00960C65">
        <w:rPr>
          <w:rFonts w:cs="Arial"/>
          <w:szCs w:val="20"/>
        </w:rPr>
        <w:lastRenderedPageBreak/>
        <w:t>DEED OF GUARANTEE</w:t>
      </w:r>
      <w:bookmarkEnd w:id="1142"/>
      <w:bookmarkEnd w:id="1143"/>
    </w:p>
    <w:p w14:paraId="11B26247" w14:textId="20D10033" w:rsidR="00733F31" w:rsidRPr="00960C65" w:rsidRDefault="00733F31" w:rsidP="00733F31">
      <w:pPr>
        <w:tabs>
          <w:tab w:val="center" w:pos="8550"/>
        </w:tabs>
        <w:rPr>
          <w:rFonts w:ascii="Arial" w:hAnsi="Arial" w:cs="Arial"/>
          <w:sz w:val="20"/>
        </w:rPr>
      </w:pPr>
      <w:r w:rsidRPr="00960C65">
        <w:rPr>
          <w:rFonts w:ascii="Arial" w:hAnsi="Arial" w:cs="Arial"/>
          <w:b/>
          <w:sz w:val="20"/>
        </w:rPr>
        <w:t>THIS DEED</w:t>
      </w:r>
      <w:r w:rsidRPr="00960C65">
        <w:rPr>
          <w:rFonts w:ascii="Arial" w:hAnsi="Arial" w:cs="Arial"/>
          <w:sz w:val="20"/>
        </w:rPr>
        <w:t xml:space="preserve"> is made </w:t>
      </w:r>
      <w:r w:rsidRPr="00960C65">
        <w:rPr>
          <w:rFonts w:ascii="Arial" w:hAnsi="Arial"/>
          <w:sz w:val="20"/>
        </w:rPr>
        <w:t xml:space="preserve">the </w:t>
      </w:r>
      <w:r w:rsidRPr="00960C65">
        <w:rPr>
          <w:rFonts w:ascii="Arial" w:hAnsi="Arial" w:cs="Arial"/>
          <w:sz w:val="20"/>
        </w:rPr>
        <w:t xml:space="preserve">                      day of                         </w:t>
      </w:r>
      <w:r w:rsidRPr="00960C65">
        <w:rPr>
          <w:rFonts w:ascii="Arial" w:hAnsi="Arial" w:cs="Arial"/>
          <w:sz w:val="20"/>
        </w:rPr>
        <w:tab/>
        <w:t>20</w:t>
      </w:r>
      <w:r w:rsidR="00424FFD">
        <w:rPr>
          <w:rFonts w:ascii="Arial" w:hAnsi="Arial" w:cs="Arial"/>
          <w:sz w:val="20"/>
        </w:rPr>
        <w:t>25</w:t>
      </w:r>
    </w:p>
    <w:p w14:paraId="0371037B" w14:textId="77777777" w:rsidR="00733F31" w:rsidRPr="00960C65" w:rsidRDefault="00733F31" w:rsidP="00733F31">
      <w:pPr>
        <w:rPr>
          <w:rFonts w:ascii="Arial" w:hAnsi="Arial" w:cs="Arial"/>
          <w:b/>
          <w:sz w:val="20"/>
        </w:rPr>
      </w:pPr>
      <w:r w:rsidRPr="00960C65">
        <w:rPr>
          <w:rFonts w:ascii="Arial" w:hAnsi="Arial" w:cs="Arial"/>
          <w:b/>
          <w:sz w:val="20"/>
        </w:rPr>
        <w:t>BETWEEN:-</w:t>
      </w:r>
    </w:p>
    <w:p w14:paraId="219F3650" w14:textId="30753503" w:rsidR="00733F31" w:rsidRPr="00960C65" w:rsidRDefault="00733F31" w:rsidP="00B27627">
      <w:pPr>
        <w:numPr>
          <w:ilvl w:val="0"/>
          <w:numId w:val="47"/>
        </w:numPr>
        <w:spacing w:before="120" w:after="120"/>
        <w:rPr>
          <w:rFonts w:ascii="Arial" w:hAnsi="Arial" w:cs="Arial"/>
          <w:sz w:val="20"/>
        </w:rPr>
      </w:pPr>
      <w:r w:rsidRPr="009A1479">
        <w:rPr>
          <w:rFonts w:ascii="Arial" w:hAnsi="Arial" w:cs="Arial"/>
          <w:sz w:val="20"/>
          <w:highlight w:val="yellow"/>
        </w:rPr>
        <w:t>[</w:t>
      </w:r>
      <w:r w:rsidR="00F07A9B" w:rsidRPr="00F07A9B">
        <w:rPr>
          <w:rFonts w:ascii="Arial" w:hAnsi="Arial" w:cs="Arial"/>
          <w:color w:val="FF0000"/>
          <w:sz w:val="20"/>
          <w:highlight w:val="yellow"/>
        </w:rPr>
        <w:t>Insert name</w:t>
      </w:r>
      <w:r w:rsidRPr="009A1479">
        <w:rPr>
          <w:rFonts w:ascii="Arial" w:hAnsi="Arial" w:cs="Arial"/>
          <w:sz w:val="20"/>
          <w:highlight w:val="yellow"/>
        </w:rPr>
        <w:t>]</w:t>
      </w:r>
      <w:r w:rsidRPr="00960C65">
        <w:rPr>
          <w:rFonts w:ascii="Arial" w:hAnsi="Arial" w:cs="Arial"/>
          <w:sz w:val="20"/>
        </w:rPr>
        <w:t xml:space="preserve"> </w:t>
      </w:r>
      <w:r w:rsidR="00F340ED">
        <w:rPr>
          <w:rFonts w:ascii="Arial" w:hAnsi="Arial" w:cs="Arial"/>
          <w:sz w:val="20"/>
        </w:rPr>
        <w:t xml:space="preserve">(Company Number [     ]) </w:t>
      </w:r>
      <w:r w:rsidRPr="00960C65">
        <w:rPr>
          <w:rFonts w:ascii="Arial" w:hAnsi="Arial" w:cs="Arial"/>
          <w:sz w:val="20"/>
        </w:rPr>
        <w:t xml:space="preserve">of </w:t>
      </w:r>
      <w:r w:rsidR="00F07A9B">
        <w:rPr>
          <w:rFonts w:ascii="Arial" w:hAnsi="Arial" w:cs="Arial"/>
          <w:sz w:val="20"/>
          <w:highlight w:val="yellow"/>
        </w:rPr>
        <w:t>[</w:t>
      </w:r>
      <w:r w:rsidR="00F07A9B" w:rsidRPr="00F07A9B">
        <w:rPr>
          <w:rFonts w:ascii="Arial" w:hAnsi="Arial" w:cs="Arial"/>
          <w:color w:val="FF0000"/>
          <w:sz w:val="20"/>
          <w:highlight w:val="yellow"/>
        </w:rPr>
        <w:t xml:space="preserve">insert </w:t>
      </w:r>
      <w:r w:rsidR="00F340ED">
        <w:rPr>
          <w:rFonts w:ascii="Arial" w:hAnsi="Arial" w:cs="Arial"/>
          <w:color w:val="FF0000"/>
          <w:sz w:val="20"/>
          <w:highlight w:val="yellow"/>
        </w:rPr>
        <w:t>registered address</w:t>
      </w:r>
      <w:r w:rsidRPr="009A1479">
        <w:rPr>
          <w:rFonts w:ascii="Arial" w:hAnsi="Arial" w:cs="Arial"/>
          <w:sz w:val="20"/>
          <w:highlight w:val="yellow"/>
        </w:rPr>
        <w:t>]</w:t>
      </w:r>
      <w:r w:rsidR="00F340ED">
        <w:rPr>
          <w:rFonts w:ascii="Arial" w:hAnsi="Arial" w:cs="Arial"/>
          <w:sz w:val="20"/>
          <w:highlight w:val="yellow"/>
        </w:rPr>
        <w:t xml:space="preserve"> </w:t>
      </w:r>
      <w:r w:rsidR="00F340ED" w:rsidRPr="00960C65">
        <w:rPr>
          <w:rFonts w:ascii="Arial" w:hAnsi="Arial" w:cs="Arial"/>
          <w:sz w:val="20"/>
        </w:rPr>
        <w:t>(the “Guarantor")</w:t>
      </w:r>
      <w:r w:rsidRPr="009A1479">
        <w:rPr>
          <w:rFonts w:ascii="Arial" w:hAnsi="Arial" w:cs="Arial"/>
          <w:sz w:val="20"/>
          <w:highlight w:val="yellow"/>
        </w:rPr>
        <w:t>.</w:t>
      </w:r>
    </w:p>
    <w:p w14:paraId="73F3707A" w14:textId="1B4098E4" w:rsidR="00733F31" w:rsidRPr="00960C65" w:rsidRDefault="00733F31" w:rsidP="00B27627">
      <w:pPr>
        <w:numPr>
          <w:ilvl w:val="0"/>
          <w:numId w:val="47"/>
        </w:numPr>
        <w:spacing w:before="120" w:after="120"/>
        <w:rPr>
          <w:rFonts w:ascii="Arial" w:hAnsi="Arial" w:cs="Arial"/>
          <w:sz w:val="20"/>
        </w:rPr>
      </w:pPr>
      <w:r w:rsidRPr="00960C65">
        <w:rPr>
          <w:rFonts w:ascii="Arial" w:hAnsi="Arial" w:cs="Arial"/>
          <w:b/>
          <w:sz w:val="20"/>
        </w:rPr>
        <w:t xml:space="preserve">LONDON FIRE </w:t>
      </w:r>
      <w:r w:rsidR="00A107E7" w:rsidRPr="00960C65">
        <w:rPr>
          <w:rFonts w:ascii="Arial" w:hAnsi="Arial" w:cs="Arial"/>
          <w:b/>
          <w:sz w:val="20"/>
        </w:rPr>
        <w:t>COMMISSIONER</w:t>
      </w:r>
      <w:r w:rsidRPr="00960C65">
        <w:rPr>
          <w:rFonts w:ascii="Arial" w:hAnsi="Arial" w:cs="Arial"/>
          <w:b/>
          <w:sz w:val="20"/>
        </w:rPr>
        <w:t xml:space="preserve"> </w:t>
      </w:r>
      <w:r w:rsidRPr="00960C65">
        <w:rPr>
          <w:rFonts w:ascii="Arial" w:hAnsi="Arial" w:cs="Arial"/>
          <w:sz w:val="20"/>
        </w:rPr>
        <w:t xml:space="preserve">of </w:t>
      </w:r>
      <w:r w:rsidRPr="00960C65">
        <w:rPr>
          <w:rFonts w:ascii="Arial" w:hAnsi="Arial" w:cs="Arial"/>
          <w:bCs/>
          <w:sz w:val="20"/>
        </w:rPr>
        <w:t>169 Union Street, London, SE1 0LL</w:t>
      </w:r>
      <w:r w:rsidRPr="00960C65">
        <w:rPr>
          <w:rFonts w:ascii="Arial" w:hAnsi="Arial" w:cs="Arial"/>
          <w:sz w:val="20"/>
        </w:rPr>
        <w:t xml:space="preserve"> (the “</w:t>
      </w:r>
      <w:r w:rsidR="00A31F9C" w:rsidRPr="00960C65">
        <w:rPr>
          <w:rFonts w:ascii="Arial" w:hAnsi="Arial" w:cs="Arial"/>
          <w:sz w:val="20"/>
        </w:rPr>
        <w:t>LFC</w:t>
      </w:r>
      <w:r w:rsidRPr="00960C65">
        <w:rPr>
          <w:rFonts w:ascii="Arial" w:hAnsi="Arial" w:cs="Arial"/>
          <w:sz w:val="20"/>
        </w:rPr>
        <w:t>").</w:t>
      </w:r>
    </w:p>
    <w:p w14:paraId="5D2EFB38" w14:textId="77777777" w:rsidR="00733F31" w:rsidRPr="00960C65" w:rsidRDefault="00733F31" w:rsidP="00733F31">
      <w:pPr>
        <w:rPr>
          <w:rFonts w:ascii="Arial" w:hAnsi="Arial" w:cs="Arial"/>
          <w:b/>
          <w:sz w:val="20"/>
        </w:rPr>
      </w:pPr>
      <w:r w:rsidRPr="00960C65">
        <w:rPr>
          <w:rFonts w:ascii="Arial" w:hAnsi="Arial" w:cs="Arial"/>
          <w:b/>
          <w:sz w:val="20"/>
        </w:rPr>
        <w:t>WHEREAS:-</w:t>
      </w:r>
    </w:p>
    <w:p w14:paraId="6E6879C5" w14:textId="5500806C" w:rsidR="00733F31" w:rsidRPr="00960C65" w:rsidRDefault="00733F31" w:rsidP="00B27627">
      <w:pPr>
        <w:numPr>
          <w:ilvl w:val="0"/>
          <w:numId w:val="48"/>
        </w:numPr>
        <w:spacing w:before="120" w:after="120"/>
        <w:rPr>
          <w:rFonts w:ascii="Arial" w:hAnsi="Arial" w:cs="Arial"/>
          <w:sz w:val="20"/>
        </w:rPr>
      </w:pPr>
      <w:r w:rsidRPr="00960C65">
        <w:rPr>
          <w:rFonts w:ascii="Arial" w:hAnsi="Arial" w:cs="Arial"/>
          <w:sz w:val="20"/>
        </w:rPr>
        <w:t xml:space="preserve">The </w:t>
      </w:r>
      <w:r w:rsidR="00A31F9C" w:rsidRPr="00960C65">
        <w:rPr>
          <w:rFonts w:ascii="Arial" w:hAnsi="Arial" w:cs="Arial"/>
          <w:sz w:val="20"/>
        </w:rPr>
        <w:t>LFC</w:t>
      </w:r>
      <w:r w:rsidRPr="00960C65">
        <w:rPr>
          <w:rFonts w:ascii="Arial" w:hAnsi="Arial"/>
          <w:sz w:val="20"/>
        </w:rPr>
        <w:t xml:space="preserve"> and </w:t>
      </w:r>
      <w:r w:rsidRPr="009A1479">
        <w:rPr>
          <w:rFonts w:ascii="Arial" w:hAnsi="Arial" w:cs="Arial"/>
          <w:sz w:val="20"/>
          <w:highlight w:val="yellow"/>
        </w:rPr>
        <w:t>[</w:t>
      </w:r>
      <w:r w:rsidR="00F07A9B" w:rsidRPr="00F07A9B">
        <w:rPr>
          <w:rFonts w:ascii="Arial" w:hAnsi="Arial" w:cs="Arial"/>
          <w:color w:val="FF0000"/>
          <w:sz w:val="20"/>
          <w:highlight w:val="yellow"/>
        </w:rPr>
        <w:t>insert name</w:t>
      </w:r>
      <w:r w:rsidRPr="009A1479">
        <w:rPr>
          <w:rFonts w:ascii="Arial" w:hAnsi="Arial" w:cs="Arial"/>
          <w:sz w:val="20"/>
          <w:highlight w:val="yellow"/>
        </w:rPr>
        <w:t>]</w:t>
      </w:r>
      <w:r w:rsidRPr="00960C65">
        <w:rPr>
          <w:rFonts w:ascii="Arial" w:hAnsi="Arial" w:cs="Arial"/>
          <w:sz w:val="20"/>
        </w:rPr>
        <w:t xml:space="preserve"> (the “Contractor") have</w:t>
      </w:r>
      <w:r w:rsidRPr="00960C65">
        <w:rPr>
          <w:rFonts w:ascii="Arial" w:hAnsi="Arial"/>
          <w:sz w:val="20"/>
        </w:rPr>
        <w:t xml:space="preserve"> entered into </w:t>
      </w:r>
      <w:r w:rsidRPr="00960C65">
        <w:rPr>
          <w:rFonts w:ascii="Arial" w:hAnsi="Arial" w:cs="Arial"/>
          <w:sz w:val="20"/>
        </w:rPr>
        <w:t xml:space="preserve">a binding agreement dated </w:t>
      </w:r>
      <w:r w:rsidRPr="009A1479">
        <w:rPr>
          <w:rFonts w:ascii="Arial" w:hAnsi="Arial" w:cs="Arial"/>
          <w:sz w:val="20"/>
          <w:highlight w:val="yellow"/>
        </w:rPr>
        <w:t>[</w:t>
      </w:r>
      <w:r w:rsidR="00F07A9B" w:rsidRPr="00F07A9B">
        <w:rPr>
          <w:rFonts w:ascii="Arial" w:hAnsi="Arial" w:cs="Arial"/>
          <w:color w:val="FF0000"/>
          <w:sz w:val="20"/>
          <w:highlight w:val="yellow"/>
        </w:rPr>
        <w:t>insert date</w:t>
      </w:r>
      <w:r w:rsidRPr="009A1479">
        <w:rPr>
          <w:rFonts w:ascii="Arial" w:hAnsi="Arial" w:cs="Arial"/>
          <w:sz w:val="20"/>
          <w:highlight w:val="yellow"/>
        </w:rPr>
        <w:t>]</w:t>
      </w:r>
      <w:r w:rsidRPr="00960C65">
        <w:rPr>
          <w:rFonts w:ascii="Arial" w:hAnsi="Arial" w:cs="Arial"/>
          <w:sz w:val="20"/>
        </w:rPr>
        <w:t xml:space="preserve"> (the “Agreement") whereby the Contractor will provide the </w:t>
      </w:r>
      <w:r w:rsidR="00575C7D" w:rsidRPr="00960C65">
        <w:rPr>
          <w:rFonts w:ascii="Arial" w:hAnsi="Arial" w:cs="Arial"/>
          <w:sz w:val="20"/>
        </w:rPr>
        <w:t>Service</w:t>
      </w:r>
      <w:r w:rsidR="00F340ED">
        <w:rPr>
          <w:rFonts w:ascii="Arial" w:hAnsi="Arial" w:cs="Arial"/>
          <w:sz w:val="20"/>
        </w:rPr>
        <w:t>s</w:t>
      </w:r>
      <w:r w:rsidRPr="00960C65">
        <w:rPr>
          <w:rFonts w:ascii="Arial" w:hAnsi="Arial" w:cs="Arial"/>
          <w:sz w:val="20"/>
        </w:rPr>
        <w:t xml:space="preserve"> set out in the Agreement and upon the terms and conditions </w:t>
      </w:r>
      <w:r w:rsidR="00C95993" w:rsidRPr="00960C65">
        <w:rPr>
          <w:rFonts w:ascii="Arial" w:hAnsi="Arial" w:cs="Arial"/>
          <w:sz w:val="20"/>
        </w:rPr>
        <w:t>contained in</w:t>
      </w:r>
      <w:r w:rsidRPr="00960C65">
        <w:rPr>
          <w:rFonts w:ascii="Arial" w:hAnsi="Arial" w:cs="Arial"/>
          <w:sz w:val="20"/>
        </w:rPr>
        <w:t xml:space="preserve"> the documentation issued by the </w:t>
      </w:r>
      <w:r w:rsidR="00A31F9C" w:rsidRPr="00960C65">
        <w:rPr>
          <w:rFonts w:ascii="Arial" w:hAnsi="Arial" w:cs="Arial"/>
          <w:sz w:val="20"/>
        </w:rPr>
        <w:t>LFC</w:t>
      </w:r>
      <w:r w:rsidRPr="00960C65">
        <w:rPr>
          <w:rFonts w:ascii="Arial" w:hAnsi="Arial" w:cs="Arial"/>
          <w:sz w:val="20"/>
        </w:rPr>
        <w:t xml:space="preserve"> on </w:t>
      </w:r>
      <w:r w:rsidRPr="009A1479">
        <w:rPr>
          <w:rFonts w:ascii="Arial" w:hAnsi="Arial" w:cs="Arial"/>
          <w:sz w:val="20"/>
          <w:highlight w:val="yellow"/>
        </w:rPr>
        <w:t>[</w:t>
      </w:r>
      <w:r w:rsidR="00F07A9B" w:rsidRPr="00F07A9B">
        <w:rPr>
          <w:rFonts w:ascii="Arial" w:hAnsi="Arial" w:cs="Arial"/>
          <w:color w:val="FF0000"/>
          <w:sz w:val="20"/>
          <w:highlight w:val="yellow"/>
        </w:rPr>
        <w:t>insert date</w:t>
      </w:r>
      <w:r w:rsidRPr="009A1479">
        <w:rPr>
          <w:rFonts w:ascii="Arial" w:hAnsi="Arial" w:cs="Arial"/>
          <w:sz w:val="20"/>
          <w:highlight w:val="yellow"/>
        </w:rPr>
        <w:t>].</w:t>
      </w:r>
    </w:p>
    <w:p w14:paraId="39146005" w14:textId="77777777" w:rsidR="00733F31" w:rsidRPr="00960C65" w:rsidRDefault="00733F31" w:rsidP="00B27627">
      <w:pPr>
        <w:numPr>
          <w:ilvl w:val="0"/>
          <w:numId w:val="48"/>
        </w:numPr>
        <w:spacing w:before="120" w:after="120"/>
        <w:rPr>
          <w:rFonts w:ascii="Arial" w:hAnsi="Arial" w:cs="Arial"/>
          <w:sz w:val="20"/>
        </w:rPr>
      </w:pPr>
      <w:r w:rsidRPr="00960C65">
        <w:rPr>
          <w:rFonts w:ascii="Arial" w:hAnsi="Arial" w:cs="Arial"/>
          <w:sz w:val="20"/>
        </w:rPr>
        <w:t>The Contractor is a subsidiary company of the Guarantor.</w:t>
      </w:r>
    </w:p>
    <w:p w14:paraId="5DB4778E" w14:textId="34B0C388" w:rsidR="00733F31" w:rsidRPr="00960C65" w:rsidRDefault="00733F31" w:rsidP="00B27627">
      <w:pPr>
        <w:numPr>
          <w:ilvl w:val="0"/>
          <w:numId w:val="48"/>
        </w:numPr>
        <w:spacing w:before="120" w:after="120"/>
        <w:rPr>
          <w:rFonts w:ascii="Arial" w:hAnsi="Arial" w:cs="Arial"/>
          <w:sz w:val="20"/>
        </w:rPr>
      </w:pPr>
      <w:r w:rsidRPr="00960C65">
        <w:rPr>
          <w:rFonts w:ascii="Arial" w:hAnsi="Arial" w:cs="Arial"/>
          <w:sz w:val="20"/>
        </w:rPr>
        <w:t xml:space="preserve">The Guarantor by an undertaking dated </w:t>
      </w:r>
      <w:r w:rsidRPr="009A1479">
        <w:rPr>
          <w:rFonts w:ascii="Arial" w:hAnsi="Arial" w:cs="Arial"/>
          <w:sz w:val="20"/>
          <w:highlight w:val="yellow"/>
        </w:rPr>
        <w:t>[</w:t>
      </w:r>
      <w:r w:rsidR="00F07A9B" w:rsidRPr="00F07A9B">
        <w:rPr>
          <w:rFonts w:ascii="Arial" w:hAnsi="Arial" w:cs="Arial"/>
          <w:color w:val="FF0000"/>
          <w:sz w:val="20"/>
          <w:highlight w:val="yellow"/>
        </w:rPr>
        <w:t>insert date</w:t>
      </w:r>
      <w:r w:rsidRPr="009A1479">
        <w:rPr>
          <w:rFonts w:ascii="Arial" w:hAnsi="Arial" w:cs="Arial"/>
          <w:sz w:val="20"/>
          <w:highlight w:val="yellow"/>
        </w:rPr>
        <w:t>]</w:t>
      </w:r>
      <w:r w:rsidRPr="00960C65">
        <w:rPr>
          <w:rFonts w:ascii="Arial" w:hAnsi="Arial" w:cs="Arial"/>
          <w:sz w:val="20"/>
        </w:rPr>
        <w:t xml:space="preserve"> has agreed to enter into a Deed of Guarantee and Indemnity on the following terms and conditions:-</w:t>
      </w:r>
    </w:p>
    <w:p w14:paraId="6F5B7752" w14:textId="77777777" w:rsidR="00733F31" w:rsidRPr="00960C65" w:rsidRDefault="00733F31" w:rsidP="00733F31">
      <w:pPr>
        <w:rPr>
          <w:rFonts w:ascii="Arial" w:hAnsi="Arial" w:cs="Arial"/>
          <w:sz w:val="20"/>
        </w:rPr>
      </w:pPr>
      <w:r w:rsidRPr="00960C65">
        <w:rPr>
          <w:rFonts w:ascii="Arial" w:hAnsi="Arial" w:cs="Arial"/>
          <w:b/>
          <w:sz w:val="20"/>
        </w:rPr>
        <w:t>NOW IT IS HEREBY AGREED AS FOLLOWS</w:t>
      </w:r>
      <w:r w:rsidRPr="00960C65">
        <w:rPr>
          <w:rFonts w:ascii="Arial" w:hAnsi="Arial" w:cs="Arial"/>
          <w:sz w:val="20"/>
        </w:rPr>
        <w:t>:</w:t>
      </w:r>
    </w:p>
    <w:p w14:paraId="22FD84D8" w14:textId="18E6BAE4" w:rsidR="00733F31" w:rsidRPr="00960C65" w:rsidRDefault="00733F31" w:rsidP="00733F31">
      <w:pPr>
        <w:rPr>
          <w:rFonts w:ascii="Arial" w:hAnsi="Arial" w:cs="Arial"/>
          <w:sz w:val="20"/>
        </w:rPr>
      </w:pPr>
      <w:r w:rsidRPr="00960C65">
        <w:rPr>
          <w:rFonts w:ascii="Arial" w:hAnsi="Arial" w:cs="Arial"/>
          <w:sz w:val="20"/>
        </w:rPr>
        <w:t xml:space="preserve">IN CONSIDERATION of the sum of TEN POUNDS (£10.00) (receipt whereby is hereby acknowledged by the Guarantor) and in consideration of the </w:t>
      </w:r>
      <w:r w:rsidR="00A31F9C" w:rsidRPr="00960C65">
        <w:rPr>
          <w:rFonts w:ascii="Arial" w:hAnsi="Arial" w:cs="Arial"/>
          <w:sz w:val="20"/>
        </w:rPr>
        <w:t>LFC</w:t>
      </w:r>
      <w:r w:rsidRPr="00960C65">
        <w:rPr>
          <w:rFonts w:ascii="Arial" w:hAnsi="Arial" w:cs="Arial"/>
          <w:sz w:val="20"/>
        </w:rPr>
        <w:t>'s entering into the Agreement:</w:t>
      </w:r>
    </w:p>
    <w:p w14:paraId="72DE1647" w14:textId="1A3D37B7"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 xml:space="preserve">The Guarantor hereby unconditionally and irrevocably guarantees to the </w:t>
      </w:r>
      <w:r w:rsidR="00A31F9C" w:rsidRPr="00960C65">
        <w:rPr>
          <w:rFonts w:ascii="Arial" w:hAnsi="Arial" w:cs="Arial"/>
          <w:sz w:val="20"/>
        </w:rPr>
        <w:t>LFC</w:t>
      </w:r>
      <w:r w:rsidRPr="00960C65">
        <w:rPr>
          <w:rFonts w:ascii="Arial" w:hAnsi="Arial" w:cs="Arial"/>
          <w:sz w:val="20"/>
        </w:rPr>
        <w:t xml:space="preserve"> that if any sums are due and payable to the </w:t>
      </w:r>
      <w:r w:rsidR="00A31F9C" w:rsidRPr="00960C65">
        <w:rPr>
          <w:rFonts w:ascii="Arial" w:hAnsi="Arial" w:cs="Arial"/>
          <w:sz w:val="20"/>
        </w:rPr>
        <w:t>LFC</w:t>
      </w:r>
      <w:r w:rsidRPr="00960C65">
        <w:rPr>
          <w:rFonts w:ascii="Arial" w:hAnsi="Arial" w:cs="Arial"/>
          <w:sz w:val="20"/>
        </w:rPr>
        <w:t xml:space="preserve"> by the Contractor pursuant to the terms of the Agreement and there is any</w:t>
      </w:r>
      <w:r w:rsidRPr="00960C65">
        <w:rPr>
          <w:rFonts w:ascii="Arial" w:hAnsi="Arial"/>
          <w:sz w:val="20"/>
        </w:rPr>
        <w:t xml:space="preserve"> default </w:t>
      </w:r>
      <w:r w:rsidRPr="00960C65">
        <w:rPr>
          <w:rFonts w:ascii="Arial" w:hAnsi="Arial" w:cs="Arial"/>
          <w:sz w:val="20"/>
        </w:rPr>
        <w:t xml:space="preserve">in any payment of such sum the Guarantor shall forthwith on first demand by the </w:t>
      </w:r>
      <w:r w:rsidR="00A31F9C" w:rsidRPr="00960C65">
        <w:rPr>
          <w:rFonts w:ascii="Arial" w:hAnsi="Arial" w:cs="Arial"/>
          <w:sz w:val="20"/>
        </w:rPr>
        <w:t>LFC</w:t>
      </w:r>
      <w:r w:rsidRPr="00960C65">
        <w:rPr>
          <w:rFonts w:ascii="Arial" w:hAnsi="Arial" w:cs="Arial"/>
          <w:sz w:val="20"/>
        </w:rPr>
        <w:t xml:space="preserve"> unconditionally pay to the </w:t>
      </w:r>
      <w:r w:rsidR="00A31F9C" w:rsidRPr="00960C65">
        <w:rPr>
          <w:rFonts w:ascii="Arial" w:hAnsi="Arial" w:cs="Arial"/>
          <w:sz w:val="20"/>
        </w:rPr>
        <w:t>LFC</w:t>
      </w:r>
      <w:r w:rsidRPr="00960C65">
        <w:rPr>
          <w:rFonts w:ascii="Arial" w:hAnsi="Arial" w:cs="Arial"/>
          <w:sz w:val="20"/>
        </w:rPr>
        <w:t xml:space="preserve"> in full the monies which are due and payable to it and unpaid by the Contractor together with all costs and expenses which the </w:t>
      </w:r>
      <w:r w:rsidR="00A31F9C" w:rsidRPr="00960C65">
        <w:rPr>
          <w:rFonts w:ascii="Arial" w:hAnsi="Arial" w:cs="Arial"/>
          <w:sz w:val="20"/>
        </w:rPr>
        <w:t>LFC</w:t>
      </w:r>
      <w:r w:rsidRPr="00960C65">
        <w:rPr>
          <w:rFonts w:ascii="Arial" w:hAnsi="Arial" w:cs="Arial"/>
          <w:sz w:val="20"/>
        </w:rPr>
        <w:t xml:space="preserve"> may incur in enforcing this Guarantee.</w:t>
      </w:r>
    </w:p>
    <w:p w14:paraId="4D098A64" w14:textId="7DD1D256"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 xml:space="preserve">The Guarantor hereby unconditionally and irrevocably undertakes fully and promptly to indemnify the </w:t>
      </w:r>
      <w:r w:rsidR="00A31F9C" w:rsidRPr="00960C65">
        <w:rPr>
          <w:rFonts w:ascii="Arial" w:hAnsi="Arial" w:cs="Arial"/>
          <w:sz w:val="20"/>
        </w:rPr>
        <w:t>LFC</w:t>
      </w:r>
      <w:r w:rsidRPr="00960C65">
        <w:rPr>
          <w:rFonts w:ascii="Arial" w:hAnsi="Arial" w:cs="Arial"/>
          <w:sz w:val="20"/>
        </w:rPr>
        <w:t xml:space="preserve"> against all damages, costs, claims, losses, demands, liabilities and expenses which may be suffered or incurred by the </w:t>
      </w:r>
      <w:r w:rsidR="00A31F9C" w:rsidRPr="00960C65">
        <w:rPr>
          <w:rFonts w:ascii="Arial" w:hAnsi="Arial" w:cs="Arial"/>
          <w:sz w:val="20"/>
        </w:rPr>
        <w:t>LFC</w:t>
      </w:r>
      <w:r w:rsidRPr="00960C65">
        <w:rPr>
          <w:rFonts w:ascii="Arial" w:hAnsi="Arial" w:cs="Arial"/>
          <w:sz w:val="20"/>
        </w:rPr>
        <w:t xml:space="preserve"> by reason of any default on the part of the Contractor in performing and observing the terms and conditions of the Agreement and in particular such costs and expenses as may be incurred as a result of a third party providing all or any part of the</w:t>
      </w:r>
      <w:r w:rsidR="00575C7D" w:rsidRPr="00960C65">
        <w:rPr>
          <w:rFonts w:ascii="Arial" w:hAnsi="Arial" w:cs="Arial"/>
          <w:sz w:val="20"/>
        </w:rPr>
        <w:t xml:space="preserve"> Service</w:t>
      </w:r>
      <w:r w:rsidR="00F340ED">
        <w:rPr>
          <w:rFonts w:ascii="Arial" w:hAnsi="Arial" w:cs="Arial"/>
          <w:sz w:val="20"/>
        </w:rPr>
        <w:t>s</w:t>
      </w:r>
      <w:r w:rsidRPr="00960C65">
        <w:rPr>
          <w:rFonts w:ascii="Arial" w:hAnsi="Arial" w:cs="Arial"/>
          <w:sz w:val="20"/>
        </w:rPr>
        <w:t xml:space="preserve"> (as defined in the Agreement) by reason of a failure by the Contractor to provide such</w:t>
      </w:r>
      <w:r w:rsidR="00575C7D" w:rsidRPr="00960C65">
        <w:rPr>
          <w:rFonts w:ascii="Arial" w:hAnsi="Arial" w:cs="Arial"/>
          <w:sz w:val="20"/>
        </w:rPr>
        <w:t xml:space="preserve"> Service</w:t>
      </w:r>
      <w:r w:rsidR="00F340ED">
        <w:rPr>
          <w:rFonts w:ascii="Arial" w:hAnsi="Arial" w:cs="Arial"/>
          <w:sz w:val="20"/>
        </w:rPr>
        <w:t>s</w:t>
      </w:r>
      <w:r w:rsidRPr="00960C65">
        <w:rPr>
          <w:rFonts w:ascii="Arial" w:hAnsi="Arial" w:cs="Arial"/>
          <w:sz w:val="20"/>
        </w:rPr>
        <w:t xml:space="preserve"> in accordance with the terms of the Agreement. </w:t>
      </w:r>
    </w:p>
    <w:p w14:paraId="020F0E0D" w14:textId="3D08EC2E"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 xml:space="preserve">It is hereby agreed that the </w:t>
      </w:r>
      <w:r w:rsidR="00A31F9C" w:rsidRPr="00960C65">
        <w:rPr>
          <w:rFonts w:ascii="Arial" w:hAnsi="Arial" w:cs="Arial"/>
          <w:sz w:val="20"/>
        </w:rPr>
        <w:t>LFC</w:t>
      </w:r>
      <w:r w:rsidRPr="00960C65">
        <w:rPr>
          <w:rFonts w:ascii="Arial" w:hAnsi="Arial"/>
          <w:sz w:val="20"/>
        </w:rPr>
        <w:t xml:space="preserve"> shall </w:t>
      </w:r>
      <w:r w:rsidRPr="00960C65">
        <w:rPr>
          <w:rFonts w:ascii="Arial" w:hAnsi="Arial" w:cs="Arial"/>
          <w:sz w:val="20"/>
        </w:rPr>
        <w:t>at all times be entitled (but not obliged) to treat the Guarantor as sole principal debtor in regard to the liability of the Guarantor PROVIDED THAT the Guarantor</w:t>
      </w:r>
      <w:r w:rsidRPr="00960C65">
        <w:rPr>
          <w:rFonts w:ascii="Arial" w:hAnsi="Arial"/>
          <w:sz w:val="20"/>
        </w:rPr>
        <w:t xml:space="preserve"> shall not be</w:t>
      </w:r>
      <w:r w:rsidRPr="00960C65">
        <w:rPr>
          <w:rFonts w:ascii="Arial" w:hAnsi="Arial" w:cs="Arial"/>
          <w:sz w:val="20"/>
        </w:rPr>
        <w:t xml:space="preserve"> discharged or released from this guarantee and indemnity nor</w:t>
      </w:r>
      <w:r w:rsidRPr="00960C65">
        <w:rPr>
          <w:rFonts w:ascii="Arial" w:hAnsi="Arial"/>
          <w:sz w:val="20"/>
        </w:rPr>
        <w:t xml:space="preserve"> shall </w:t>
      </w:r>
      <w:r w:rsidRPr="00960C65">
        <w:rPr>
          <w:rFonts w:ascii="Arial" w:hAnsi="Arial" w:cs="Arial"/>
          <w:sz w:val="20"/>
        </w:rPr>
        <w:t xml:space="preserve">its liability under this guarantee and indemnity be affected or impaired by any agreement, conduct or forbearance between or afforded to the Contractor by the </w:t>
      </w:r>
      <w:r w:rsidR="00A31F9C" w:rsidRPr="00960C65">
        <w:rPr>
          <w:rFonts w:ascii="Arial" w:hAnsi="Arial" w:cs="Arial"/>
          <w:sz w:val="20"/>
        </w:rPr>
        <w:t>LFC</w:t>
      </w:r>
      <w:r w:rsidRPr="00960C65">
        <w:rPr>
          <w:rFonts w:ascii="Arial" w:hAnsi="Arial" w:cs="Arial"/>
          <w:sz w:val="20"/>
        </w:rPr>
        <w:t xml:space="preserve"> or by any alterations in the obligations imposed on the Contractor by the Agreement or by any variations agreed to the Agreement whether or not such matters are with or without the consent of the Guarantor. The </w:t>
      </w:r>
      <w:r w:rsidR="00A31F9C" w:rsidRPr="00960C65">
        <w:rPr>
          <w:rFonts w:ascii="Arial" w:hAnsi="Arial" w:cs="Arial"/>
          <w:sz w:val="20"/>
        </w:rPr>
        <w:t>LFC</w:t>
      </w:r>
      <w:r w:rsidRPr="00960C65">
        <w:rPr>
          <w:rFonts w:ascii="Arial" w:hAnsi="Arial" w:cs="Arial"/>
          <w:sz w:val="20"/>
        </w:rPr>
        <w:t xml:space="preserve"> shall not be obliged to require payment from the Contractor before enforcing the terms of this guarantee and indemnity and the Guarantor shall be treated in all respects as being jointly and severally liable with the Contractor for all liabilities, obligations and undertakings of the Contractor as provided in the Agreement.</w:t>
      </w:r>
    </w:p>
    <w:p w14:paraId="169AB588" w14:textId="6B59995E"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 xml:space="preserve">This guarantee and indemnity shall remain in full force and effect until all monies and liabilities now or hereafter due and owing or incurred by the Contractor to the </w:t>
      </w:r>
      <w:r w:rsidR="00A31F9C" w:rsidRPr="00960C65">
        <w:rPr>
          <w:rFonts w:ascii="Arial" w:hAnsi="Arial" w:cs="Arial"/>
          <w:sz w:val="20"/>
        </w:rPr>
        <w:t>LFC</w:t>
      </w:r>
      <w:r w:rsidRPr="00960C65">
        <w:rPr>
          <w:rFonts w:ascii="Arial" w:hAnsi="Arial" w:cs="Arial"/>
          <w:sz w:val="20"/>
        </w:rPr>
        <w:t xml:space="preserve"> have been satisfied in full and this guarantee, undertaking, indemnity, security or other obligation given or owing to the </w:t>
      </w:r>
      <w:r w:rsidR="00A31F9C" w:rsidRPr="00960C65">
        <w:rPr>
          <w:rFonts w:ascii="Arial" w:hAnsi="Arial" w:cs="Arial"/>
          <w:sz w:val="20"/>
        </w:rPr>
        <w:t>LFC</w:t>
      </w:r>
      <w:r w:rsidRPr="00960C65">
        <w:rPr>
          <w:rFonts w:ascii="Arial" w:hAnsi="Arial" w:cs="Arial"/>
          <w:sz w:val="20"/>
        </w:rPr>
        <w:t xml:space="preserve"> in respect of sums due or liabilities arising pursuant to the terms of the Agreement.</w:t>
      </w:r>
    </w:p>
    <w:p w14:paraId="4832EDB6" w14:textId="3EF029FA"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 xml:space="preserve">If any monies shall become payable under or in respect of this guarantee and indemnity the Guarantor shall not, so long as any monies due and payable by the Contractor to the </w:t>
      </w:r>
      <w:r w:rsidR="00A31F9C" w:rsidRPr="00960C65">
        <w:rPr>
          <w:rFonts w:ascii="Arial" w:hAnsi="Arial" w:cs="Arial"/>
          <w:sz w:val="20"/>
        </w:rPr>
        <w:t>LFC</w:t>
      </w:r>
      <w:r w:rsidRPr="00960C65">
        <w:rPr>
          <w:rFonts w:ascii="Arial" w:hAnsi="Arial" w:cs="Arial"/>
          <w:sz w:val="20"/>
        </w:rPr>
        <w:t xml:space="preserve"> under the terms of the Agreement remain unpaid:</w:t>
      </w:r>
    </w:p>
    <w:p w14:paraId="64D63EA6" w14:textId="7DC3C168" w:rsidR="00733F31" w:rsidRPr="00960C65" w:rsidRDefault="00F340ED" w:rsidP="00B27627">
      <w:pPr>
        <w:numPr>
          <w:ilvl w:val="0"/>
          <w:numId w:val="50"/>
        </w:numPr>
        <w:spacing w:before="120" w:after="120"/>
        <w:ind w:hanging="729"/>
        <w:rPr>
          <w:rFonts w:ascii="Arial" w:hAnsi="Arial" w:cs="Arial"/>
          <w:sz w:val="20"/>
        </w:rPr>
      </w:pPr>
      <w:r>
        <w:rPr>
          <w:rFonts w:ascii="Arial" w:hAnsi="Arial" w:cs="Arial"/>
          <w:sz w:val="20"/>
        </w:rPr>
        <w:t>i</w:t>
      </w:r>
      <w:r w:rsidR="00733F31" w:rsidRPr="00960C65">
        <w:rPr>
          <w:rFonts w:ascii="Arial" w:hAnsi="Arial" w:cs="Arial"/>
          <w:sz w:val="20"/>
        </w:rPr>
        <w:t>n respect of the amounts paid by the Guarantor under this guarantee and indemnity seek to enforce repayment by subrogation or otherwise;</w:t>
      </w:r>
    </w:p>
    <w:p w14:paraId="0A2E56DA" w14:textId="54900E18" w:rsidR="00733F31" w:rsidRPr="00960C65" w:rsidRDefault="00F340ED" w:rsidP="00B27627">
      <w:pPr>
        <w:numPr>
          <w:ilvl w:val="0"/>
          <w:numId w:val="50"/>
        </w:numPr>
        <w:spacing w:before="120" w:after="120"/>
        <w:ind w:hanging="729"/>
        <w:rPr>
          <w:rFonts w:ascii="Arial" w:hAnsi="Arial" w:cs="Arial"/>
          <w:sz w:val="20"/>
        </w:rPr>
      </w:pPr>
      <w:r>
        <w:rPr>
          <w:rFonts w:ascii="Arial" w:hAnsi="Arial" w:cs="Arial"/>
          <w:sz w:val="20"/>
        </w:rPr>
        <w:t>i</w:t>
      </w:r>
      <w:r w:rsidR="00733F31" w:rsidRPr="00960C65">
        <w:rPr>
          <w:rFonts w:ascii="Arial" w:hAnsi="Arial" w:cs="Arial"/>
          <w:sz w:val="20"/>
        </w:rPr>
        <w:t xml:space="preserve">n the event of the insolvency, winding up, liquidation or dissolution of the Contractor prove in competition with the </w:t>
      </w:r>
      <w:r w:rsidR="00A31F9C" w:rsidRPr="00960C65">
        <w:rPr>
          <w:rFonts w:ascii="Arial" w:hAnsi="Arial" w:cs="Arial"/>
          <w:sz w:val="20"/>
        </w:rPr>
        <w:t>LFC</w:t>
      </w:r>
      <w:r w:rsidR="00733F31" w:rsidRPr="00960C65">
        <w:rPr>
          <w:rFonts w:ascii="Arial" w:hAnsi="Arial" w:cs="Arial"/>
          <w:sz w:val="20"/>
        </w:rPr>
        <w:t xml:space="preserve"> in respect of any monies owing to the Guarantor by the Contractor on any account whatsoever but will give to the </w:t>
      </w:r>
      <w:r w:rsidR="00A31F9C" w:rsidRPr="00960C65">
        <w:rPr>
          <w:rFonts w:ascii="Arial" w:hAnsi="Arial" w:cs="Arial"/>
          <w:sz w:val="20"/>
        </w:rPr>
        <w:t>LFC</w:t>
      </w:r>
      <w:r w:rsidR="00733F31" w:rsidRPr="00960C65">
        <w:rPr>
          <w:rFonts w:ascii="Arial" w:hAnsi="Arial" w:cs="Arial"/>
          <w:sz w:val="20"/>
        </w:rPr>
        <w:t xml:space="preserve"> the benefit of any such proof and of all monies to be so received in respect thereof.</w:t>
      </w:r>
    </w:p>
    <w:p w14:paraId="2EC695EE" w14:textId="571C3A3E"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lastRenderedPageBreak/>
        <w:t xml:space="preserve">All demands made by the </w:t>
      </w:r>
      <w:r w:rsidR="00A31F9C" w:rsidRPr="00960C65">
        <w:rPr>
          <w:rFonts w:ascii="Arial" w:hAnsi="Arial" w:cs="Arial"/>
          <w:sz w:val="20"/>
        </w:rPr>
        <w:t>LFC</w:t>
      </w:r>
      <w:r w:rsidRPr="00960C65">
        <w:rPr>
          <w:rFonts w:ascii="Arial" w:hAnsi="Arial" w:cs="Arial"/>
          <w:sz w:val="20"/>
        </w:rPr>
        <w:t xml:space="preserve"> under this guarantee and indemnity shall be sent to the Guarantor at the address set out above or such other address as may be notified by the Guarantor to the </w:t>
      </w:r>
      <w:r w:rsidR="00A31F9C" w:rsidRPr="00960C65">
        <w:rPr>
          <w:rFonts w:ascii="Arial" w:hAnsi="Arial" w:cs="Arial"/>
          <w:sz w:val="20"/>
        </w:rPr>
        <w:t>LFC</w:t>
      </w:r>
      <w:r w:rsidRPr="00960C65">
        <w:rPr>
          <w:rFonts w:ascii="Arial" w:hAnsi="Arial" w:cs="Arial"/>
          <w:sz w:val="20"/>
        </w:rPr>
        <w:t>. Such demand shall be deemed to have been made and received by the Guarantor:</w:t>
      </w:r>
    </w:p>
    <w:p w14:paraId="13728FCC" w14:textId="77777777" w:rsidR="00733F31" w:rsidRPr="00960C65" w:rsidRDefault="00733F31" w:rsidP="00B27627">
      <w:pPr>
        <w:numPr>
          <w:ilvl w:val="0"/>
          <w:numId w:val="51"/>
        </w:numPr>
        <w:spacing w:before="120" w:after="120"/>
        <w:ind w:hanging="729"/>
        <w:rPr>
          <w:rFonts w:ascii="Arial" w:hAnsi="Arial" w:cs="Arial"/>
          <w:sz w:val="20"/>
        </w:rPr>
      </w:pPr>
      <w:r w:rsidRPr="00960C65">
        <w:rPr>
          <w:rFonts w:ascii="Arial" w:hAnsi="Arial" w:cs="Arial"/>
          <w:sz w:val="20"/>
        </w:rPr>
        <w:t>if delivered by hand, at the time of delivery; and</w:t>
      </w:r>
    </w:p>
    <w:p w14:paraId="2D0351C3" w14:textId="77777777" w:rsidR="00733F31" w:rsidRPr="00960C65" w:rsidRDefault="00733F31" w:rsidP="00B27627">
      <w:pPr>
        <w:numPr>
          <w:ilvl w:val="0"/>
          <w:numId w:val="51"/>
        </w:numPr>
        <w:spacing w:before="120" w:after="120"/>
        <w:ind w:hanging="729"/>
        <w:rPr>
          <w:rFonts w:ascii="Arial" w:hAnsi="Arial" w:cs="Arial"/>
          <w:sz w:val="20"/>
        </w:rPr>
      </w:pPr>
      <w:r w:rsidRPr="00960C65">
        <w:rPr>
          <w:rFonts w:ascii="Arial" w:hAnsi="Arial" w:cs="Arial"/>
          <w:sz w:val="20"/>
        </w:rPr>
        <w:t>if sent by first class mail on the next business day after the date of posting.</w:t>
      </w:r>
    </w:p>
    <w:p w14:paraId="736478B5" w14:textId="0569AA8E" w:rsidR="00733F31" w:rsidRPr="00960C65" w:rsidRDefault="00733F31" w:rsidP="00733F31">
      <w:pPr>
        <w:ind w:left="576"/>
        <w:rPr>
          <w:rFonts w:ascii="Arial" w:hAnsi="Arial" w:cs="Arial"/>
          <w:sz w:val="20"/>
        </w:rPr>
      </w:pPr>
      <w:r w:rsidRPr="00960C65">
        <w:rPr>
          <w:rFonts w:ascii="Arial" w:hAnsi="Arial" w:cs="Arial"/>
          <w:sz w:val="20"/>
        </w:rPr>
        <w:t>For the purpose of this clause, "business day" means any day other</w:t>
      </w:r>
      <w:r w:rsidRPr="00960C65">
        <w:rPr>
          <w:rFonts w:ascii="Arial" w:hAnsi="Arial"/>
          <w:sz w:val="20"/>
        </w:rPr>
        <w:t xml:space="preserve"> than </w:t>
      </w:r>
      <w:r w:rsidRPr="00960C65">
        <w:rPr>
          <w:rFonts w:ascii="Arial" w:hAnsi="Arial" w:cs="Arial"/>
          <w:sz w:val="20"/>
        </w:rPr>
        <w:t>a Saturday, Sunday or a day which is a public holiday in place both of despatch and address of the notice.</w:t>
      </w:r>
    </w:p>
    <w:p w14:paraId="7077B3E8" w14:textId="73EDBFA4"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 xml:space="preserve">No failure to exercise and no delay in exercising on the part of the </w:t>
      </w:r>
      <w:r w:rsidR="00A31F9C" w:rsidRPr="00960C65">
        <w:rPr>
          <w:rFonts w:ascii="Arial" w:hAnsi="Arial" w:cs="Arial"/>
          <w:sz w:val="20"/>
        </w:rPr>
        <w:t>LFC</w:t>
      </w:r>
      <w:r w:rsidRPr="00960C65">
        <w:rPr>
          <w:rFonts w:ascii="Arial" w:hAnsi="Arial" w:cs="Arial"/>
          <w:sz w:val="20"/>
        </w:rPr>
        <w:t xml:space="preserve"> any right, power or privilege hereunder shall operate as a waiver thereof, nor shall any single or partial exercise of any right, power or privilege preclude any other or further exercise thereof, or the exercise of any right, power or privilege. The rights and remedies provided herein are cumulative and not exclusive of any right or remedies provided </w:t>
      </w:r>
      <w:r w:rsidRPr="00960C65">
        <w:rPr>
          <w:rFonts w:ascii="Arial" w:hAnsi="Arial"/>
          <w:sz w:val="20"/>
        </w:rPr>
        <w:t>by law</w:t>
      </w:r>
      <w:r w:rsidRPr="00960C65">
        <w:rPr>
          <w:rFonts w:ascii="Arial" w:hAnsi="Arial" w:cs="Arial"/>
          <w:sz w:val="20"/>
        </w:rPr>
        <w:t>.</w:t>
      </w:r>
    </w:p>
    <w:p w14:paraId="3B3DCABC" w14:textId="66C4B064"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 xml:space="preserve">The Guarantor hereby warrants and represents to the </w:t>
      </w:r>
      <w:r w:rsidR="00A31F9C" w:rsidRPr="00960C65">
        <w:rPr>
          <w:rFonts w:ascii="Arial" w:hAnsi="Arial" w:cs="Arial"/>
          <w:sz w:val="20"/>
        </w:rPr>
        <w:t>LFC</w:t>
      </w:r>
      <w:r w:rsidRPr="00960C65">
        <w:rPr>
          <w:rFonts w:ascii="Arial" w:hAnsi="Arial" w:cs="Arial"/>
          <w:sz w:val="20"/>
        </w:rPr>
        <w:t xml:space="preserve"> that it has full power and authority to enter into and perform its obligations under this guarantee and indemnity.</w:t>
      </w:r>
    </w:p>
    <w:p w14:paraId="4C976716" w14:textId="77777777"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This guarantee and indemnity shall be binding upon the Guarantor's successors in title.</w:t>
      </w:r>
    </w:p>
    <w:p w14:paraId="675A9A32" w14:textId="22AFCF16" w:rsidR="00733F31" w:rsidRPr="00960C65" w:rsidRDefault="00733F31" w:rsidP="00B27627">
      <w:pPr>
        <w:numPr>
          <w:ilvl w:val="0"/>
          <w:numId w:val="49"/>
        </w:numPr>
        <w:spacing w:before="120" w:after="120"/>
        <w:rPr>
          <w:rFonts w:ascii="Arial" w:hAnsi="Arial" w:cs="Arial"/>
          <w:sz w:val="20"/>
        </w:rPr>
      </w:pPr>
      <w:r w:rsidRPr="00960C65">
        <w:rPr>
          <w:rFonts w:ascii="Arial" w:hAnsi="Arial" w:cs="Arial"/>
          <w:sz w:val="20"/>
        </w:rPr>
        <w:t xml:space="preserve">This guarantee and indemnity shall remain in full force and effect notwithstanding any change in the constitution of the Guarantor, the Contractor or the </w:t>
      </w:r>
      <w:r w:rsidR="00A31F9C" w:rsidRPr="00960C65">
        <w:rPr>
          <w:rFonts w:ascii="Arial" w:hAnsi="Arial" w:cs="Arial"/>
          <w:sz w:val="20"/>
        </w:rPr>
        <w:t>LFC</w:t>
      </w:r>
      <w:r w:rsidRPr="00960C65">
        <w:rPr>
          <w:rFonts w:ascii="Arial" w:hAnsi="Arial" w:cs="Arial"/>
          <w:sz w:val="20"/>
        </w:rPr>
        <w:t>.</w:t>
      </w:r>
    </w:p>
    <w:p w14:paraId="19DA5CE3" w14:textId="0DEF975F" w:rsidR="00733F31" w:rsidRPr="00960C65" w:rsidRDefault="00733F31" w:rsidP="00B27627">
      <w:pPr>
        <w:numPr>
          <w:ilvl w:val="0"/>
          <w:numId w:val="49"/>
        </w:numPr>
        <w:spacing w:before="120" w:after="120"/>
        <w:rPr>
          <w:rFonts w:ascii="Arial" w:hAnsi="Arial"/>
          <w:sz w:val="20"/>
        </w:rPr>
      </w:pPr>
      <w:r w:rsidRPr="00960C65">
        <w:rPr>
          <w:rFonts w:ascii="Arial" w:hAnsi="Arial" w:cs="Arial"/>
          <w:sz w:val="20"/>
        </w:rPr>
        <w:t>The parties to</w:t>
      </w:r>
      <w:r w:rsidRPr="00960C65">
        <w:rPr>
          <w:rFonts w:ascii="Arial" w:eastAsia="Times New Roman" w:hAnsi="Arial" w:cs="Calibri"/>
          <w:sz w:val="20"/>
          <w:shd w:val="clear" w:color="auto" w:fill="FFFFFF"/>
          <w:lang w:eastAsia="en-GB"/>
        </w:rPr>
        <w:t xml:space="preserve"> this </w:t>
      </w:r>
      <w:r w:rsidRPr="00960C65">
        <w:rPr>
          <w:rFonts w:ascii="Arial" w:hAnsi="Arial" w:cs="Arial"/>
          <w:sz w:val="20"/>
        </w:rPr>
        <w:t xml:space="preserve">guarantee and indemnity </w:t>
      </w:r>
      <w:r w:rsidRPr="00960C65">
        <w:rPr>
          <w:rFonts w:ascii="Arial" w:hAnsi="Arial"/>
          <w:sz w:val="20"/>
        </w:rPr>
        <w:t xml:space="preserve">do not intend that any of </w:t>
      </w:r>
      <w:r w:rsidRPr="00960C65">
        <w:rPr>
          <w:rFonts w:ascii="Arial" w:hAnsi="Arial" w:cs="Arial"/>
          <w:sz w:val="20"/>
        </w:rPr>
        <w:t>its terms will</w:t>
      </w:r>
      <w:r w:rsidRPr="00960C65">
        <w:rPr>
          <w:rFonts w:ascii="Arial" w:hAnsi="Arial"/>
          <w:sz w:val="20"/>
        </w:rPr>
        <w:t xml:space="preserve"> be enforceable</w:t>
      </w:r>
      <w:r w:rsidRPr="00960C65">
        <w:rPr>
          <w:rFonts w:ascii="Arial" w:hAnsi="Arial" w:cs="Arial"/>
          <w:sz w:val="20"/>
        </w:rPr>
        <w:t>, by virtue of The</w:t>
      </w:r>
      <w:r w:rsidRPr="00960C65">
        <w:rPr>
          <w:rFonts w:ascii="Arial" w:hAnsi="Arial"/>
          <w:sz w:val="20"/>
        </w:rPr>
        <w:t xml:space="preserve"> Contracts (Rights of Third Parties) Act 1999 </w:t>
      </w:r>
      <w:r w:rsidRPr="00960C65">
        <w:rPr>
          <w:rFonts w:ascii="Arial" w:hAnsi="Arial" w:cs="Arial"/>
          <w:sz w:val="20"/>
        </w:rPr>
        <w:t>or otherwise, by any person not a party to it</w:t>
      </w:r>
      <w:r w:rsidRPr="00960C65">
        <w:rPr>
          <w:rFonts w:ascii="Arial" w:hAnsi="Arial"/>
          <w:sz w:val="20"/>
        </w:rPr>
        <w:t>.</w:t>
      </w:r>
      <w:bookmarkStart w:id="1144" w:name="_Toc199308709"/>
    </w:p>
    <w:bookmarkEnd w:id="1144"/>
    <w:p w14:paraId="692A3971" w14:textId="55A62F65" w:rsidR="00733F31" w:rsidRPr="00960C65" w:rsidRDefault="00733F31" w:rsidP="00B27627">
      <w:pPr>
        <w:numPr>
          <w:ilvl w:val="0"/>
          <w:numId w:val="49"/>
        </w:numPr>
        <w:spacing w:before="120" w:after="120"/>
        <w:rPr>
          <w:rFonts w:ascii="Arial" w:hAnsi="Arial"/>
          <w:sz w:val="20"/>
        </w:rPr>
      </w:pPr>
      <w:r w:rsidRPr="00960C65">
        <w:rPr>
          <w:rFonts w:ascii="Arial" w:hAnsi="Arial" w:cs="Arial"/>
          <w:sz w:val="20"/>
        </w:rPr>
        <w:t>This guarantee and indemnity</w:t>
      </w:r>
      <w:r w:rsidRPr="00960C65">
        <w:rPr>
          <w:rFonts w:ascii="Arial" w:hAnsi="Arial"/>
          <w:sz w:val="20"/>
        </w:rPr>
        <w:t xml:space="preserve"> shall be </w:t>
      </w:r>
      <w:r w:rsidRPr="00960C65">
        <w:rPr>
          <w:rFonts w:ascii="Arial" w:hAnsi="Arial" w:cs="Arial"/>
          <w:sz w:val="20"/>
        </w:rPr>
        <w:t>governed by and</w:t>
      </w:r>
      <w:r w:rsidRPr="00960C65">
        <w:rPr>
          <w:rFonts w:ascii="Arial" w:eastAsia="Times New Roman" w:hAnsi="Arial" w:cs="Calibri"/>
          <w:sz w:val="20"/>
          <w:shd w:val="clear" w:color="auto" w:fill="FFFFFF"/>
          <w:lang w:eastAsia="en-GB"/>
        </w:rPr>
        <w:t xml:space="preserve"> construed </w:t>
      </w:r>
      <w:bookmarkStart w:id="1145" w:name="_Ref506981970"/>
      <w:bookmarkStart w:id="1146" w:name="_Toc506991614"/>
      <w:bookmarkStart w:id="1147" w:name="_Toc507001032"/>
      <w:bookmarkStart w:id="1148" w:name="_Toc507572202"/>
      <w:bookmarkStart w:id="1149" w:name="_Toc199308716"/>
      <w:bookmarkStart w:id="1150" w:name="_Toc326824932"/>
      <w:bookmarkStart w:id="1151" w:name="_Toc333248039"/>
      <w:bookmarkStart w:id="1152" w:name="_Toc333248109"/>
      <w:bookmarkStart w:id="1153" w:name="_Toc333249103"/>
      <w:bookmarkStart w:id="1154" w:name="_Toc333325713"/>
      <w:r w:rsidRPr="00C00885">
        <w:rPr>
          <w:rFonts w:ascii="Arial" w:hAnsi="Arial" w:cs="Arial"/>
          <w:sz w:val="20"/>
        </w:rPr>
        <w:t xml:space="preserve">in </w:t>
      </w:r>
      <w:r w:rsidRPr="00823286">
        <w:rPr>
          <w:rFonts w:ascii="Arial" w:hAnsi="Arial"/>
          <w:sz w:val="20"/>
        </w:rPr>
        <w:t xml:space="preserve">all </w:t>
      </w:r>
      <w:bookmarkStart w:id="1155" w:name="_Ref506981962"/>
      <w:bookmarkStart w:id="1156" w:name="_Toc506991619"/>
      <w:bookmarkStart w:id="1157" w:name="_Toc507001037"/>
      <w:bookmarkStart w:id="1158" w:name="_Toc507572207"/>
      <w:bookmarkEnd w:id="1145"/>
      <w:bookmarkEnd w:id="1146"/>
      <w:bookmarkEnd w:id="1147"/>
      <w:bookmarkEnd w:id="1148"/>
      <w:r w:rsidRPr="00C00885">
        <w:rPr>
          <w:rFonts w:ascii="Arial" w:hAnsi="Arial" w:cs="Arial"/>
          <w:sz w:val="20"/>
        </w:rPr>
        <w:t>respects</w:t>
      </w:r>
      <w:r w:rsidRPr="00960C65">
        <w:rPr>
          <w:rFonts w:ascii="Arial" w:eastAsia="Times New Roman" w:hAnsi="Arial" w:cs="Calibri"/>
          <w:sz w:val="20"/>
          <w:shd w:val="clear" w:color="auto" w:fill="FFFFFF"/>
          <w:lang w:eastAsia="en-GB"/>
        </w:rPr>
        <w:t xml:space="preserve"> in accordance with </w:t>
      </w:r>
      <w:bookmarkEnd w:id="1149"/>
      <w:bookmarkEnd w:id="1150"/>
      <w:bookmarkEnd w:id="1151"/>
      <w:bookmarkEnd w:id="1152"/>
      <w:bookmarkEnd w:id="1153"/>
      <w:bookmarkEnd w:id="1154"/>
      <w:bookmarkEnd w:id="1155"/>
      <w:bookmarkEnd w:id="1156"/>
      <w:bookmarkEnd w:id="1157"/>
      <w:bookmarkEnd w:id="1158"/>
      <w:r w:rsidRPr="00960C65">
        <w:rPr>
          <w:rFonts w:ascii="Arial" w:hAnsi="Arial" w:cs="Arial"/>
          <w:sz w:val="20"/>
        </w:rPr>
        <w:t>English Law and the parties agree to submit</w:t>
      </w:r>
      <w:r w:rsidRPr="00960C65">
        <w:rPr>
          <w:rFonts w:ascii="Arial" w:hAnsi="Arial"/>
          <w:sz w:val="20"/>
        </w:rPr>
        <w:t xml:space="preserve"> to the exclusive jurisdiction of the </w:t>
      </w:r>
      <w:r w:rsidRPr="00960C65">
        <w:rPr>
          <w:rFonts w:ascii="Arial" w:hAnsi="Arial" w:cs="Arial"/>
          <w:sz w:val="20"/>
        </w:rPr>
        <w:t>English Courts as regards any claim or matter arising in relation to this guarantee and indemnity.</w:t>
      </w:r>
    </w:p>
    <w:p w14:paraId="13EAA11C" w14:textId="3DDD60B0" w:rsidR="00733F31" w:rsidRPr="00CF6760" w:rsidRDefault="00733F31" w:rsidP="00733F31">
      <w:pPr>
        <w:ind w:left="576"/>
        <w:rPr>
          <w:rFonts w:ascii="Arial" w:hAnsi="Arial" w:cs="Arial"/>
          <w:sz w:val="20"/>
        </w:rPr>
      </w:pPr>
    </w:p>
    <w:p w14:paraId="6E452180" w14:textId="57B64855" w:rsidR="00733F31" w:rsidRPr="00960C65" w:rsidRDefault="00733F31" w:rsidP="00960C65">
      <w:pPr>
        <w:pStyle w:val="Body"/>
        <w:rPr>
          <w:rFonts w:ascii="Arial" w:hAnsi="Arial"/>
          <w:sz w:val="20"/>
        </w:rPr>
      </w:pPr>
      <w:r w:rsidRPr="00960C65">
        <w:rPr>
          <w:rFonts w:ascii="Arial" w:eastAsia="Times New Roman" w:hAnsi="Arial"/>
          <w:b/>
          <w:color w:val="auto"/>
          <w:sz w:val="20"/>
          <w:szCs w:val="24"/>
        </w:rPr>
        <w:t xml:space="preserve">THIS </w:t>
      </w:r>
      <w:r w:rsidRPr="00960C65">
        <w:rPr>
          <w:rFonts w:ascii="Arial" w:hAnsi="Arial" w:cs="Arial"/>
          <w:b/>
          <w:sz w:val="20"/>
        </w:rPr>
        <w:t>guarantee</w:t>
      </w:r>
      <w:r w:rsidRPr="00960C65">
        <w:rPr>
          <w:rFonts w:ascii="Arial" w:eastAsiaTheme="minorHAnsi" w:hAnsi="Arial"/>
          <w:b/>
          <w:sz w:val="20"/>
          <w:lang w:eastAsia="en-US"/>
        </w:rPr>
        <w:t xml:space="preserve"> and </w:t>
      </w:r>
      <w:r w:rsidRPr="00960C65">
        <w:rPr>
          <w:rFonts w:ascii="Arial" w:hAnsi="Arial" w:cs="Arial"/>
          <w:b/>
          <w:sz w:val="20"/>
        </w:rPr>
        <w:t>indemnity</w:t>
      </w:r>
      <w:r w:rsidRPr="00960C65">
        <w:rPr>
          <w:rFonts w:ascii="Arial" w:hAnsi="Arial" w:cs="Arial"/>
          <w:sz w:val="20"/>
        </w:rPr>
        <w:t xml:space="preserve"> is</w:t>
      </w:r>
      <w:r w:rsidRPr="00960C65">
        <w:rPr>
          <w:rFonts w:ascii="Arial" w:hAnsi="Arial"/>
          <w:sz w:val="20"/>
        </w:rPr>
        <w:t xml:space="preserve"> executed as a </w:t>
      </w:r>
      <w:r w:rsidRPr="00960C65">
        <w:rPr>
          <w:rFonts w:ascii="Arial" w:hAnsi="Arial" w:cs="Arial"/>
          <w:sz w:val="20"/>
          <w:szCs w:val="20"/>
        </w:rPr>
        <w:t xml:space="preserve">deed and delivered on the date stated at the beginning of this </w:t>
      </w:r>
      <w:r w:rsidRPr="00960C65">
        <w:rPr>
          <w:rFonts w:ascii="Arial" w:hAnsi="Arial"/>
          <w:sz w:val="20"/>
        </w:rPr>
        <w:t>Deed</w:t>
      </w:r>
    </w:p>
    <w:p w14:paraId="6D23105A" w14:textId="5DF38235" w:rsidR="00733F31" w:rsidRPr="00C00885" w:rsidRDefault="00733F31" w:rsidP="00733F31">
      <w:pPr>
        <w:pStyle w:val="Body"/>
        <w:spacing w:after="0"/>
        <w:rPr>
          <w:rFonts w:ascii="Arial" w:hAnsi="Arial" w:cs="Arial"/>
          <w:sz w:val="20"/>
          <w:szCs w:val="20"/>
        </w:rPr>
      </w:pPr>
      <w:bookmarkStart w:id="1159" w:name="_Toc354658694"/>
      <w:bookmarkStart w:id="1160" w:name="_Toc400550550"/>
      <w:bookmarkStart w:id="1161" w:name="_Toc454380218"/>
      <w:bookmarkStart w:id="1162" w:name="_Toc507001061"/>
      <w:r w:rsidRPr="00C00885">
        <w:rPr>
          <w:rFonts w:ascii="Arial" w:hAnsi="Arial" w:cs="Arial"/>
          <w:sz w:val="20"/>
          <w:szCs w:val="20"/>
        </w:rPr>
        <w:t>SIGNED as a deed by</w:t>
      </w:r>
      <w:r w:rsidRPr="00C00885">
        <w:rPr>
          <w:rFonts w:ascii="Arial" w:hAnsi="Arial" w:cs="Arial"/>
          <w:sz w:val="20"/>
          <w:szCs w:val="20"/>
        </w:rPr>
        <w:tab/>
      </w:r>
      <w:r w:rsidRPr="00C00885">
        <w:rPr>
          <w:rFonts w:ascii="Arial" w:hAnsi="Arial" w:cs="Arial"/>
          <w:sz w:val="20"/>
          <w:szCs w:val="20"/>
        </w:rPr>
        <w:tab/>
        <w:t>)</w:t>
      </w:r>
    </w:p>
    <w:p w14:paraId="7537396A" w14:textId="77777777" w:rsidR="00733F31" w:rsidRPr="00C00885" w:rsidRDefault="00733F31" w:rsidP="00733F31">
      <w:pPr>
        <w:pStyle w:val="Body"/>
        <w:spacing w:after="0"/>
        <w:rPr>
          <w:rFonts w:ascii="Arial" w:hAnsi="Arial" w:cs="Arial"/>
          <w:sz w:val="20"/>
          <w:szCs w:val="20"/>
        </w:rPr>
      </w:pPr>
      <w:r w:rsidRPr="009A1479">
        <w:rPr>
          <w:rFonts w:ascii="Arial" w:hAnsi="Arial" w:cs="Arial"/>
          <w:sz w:val="20"/>
          <w:szCs w:val="20"/>
          <w:highlight w:val="yellow"/>
        </w:rPr>
        <w:t>[</w:t>
      </w:r>
      <w:r w:rsidRPr="005A783F">
        <w:rPr>
          <w:rFonts w:ascii="Arial" w:hAnsi="Arial"/>
          <w:b/>
          <w:color w:val="FF0000"/>
          <w:sz w:val="20"/>
          <w:highlight w:val="yellow"/>
        </w:rPr>
        <w:t>NAME OF GUARANTOR</w:t>
      </w:r>
      <w:r w:rsidRPr="009A1479">
        <w:rPr>
          <w:rFonts w:ascii="Arial" w:hAnsi="Arial" w:cs="Arial"/>
          <w:sz w:val="20"/>
          <w:szCs w:val="20"/>
          <w:highlight w:val="yellow"/>
        </w:rPr>
        <w:t>]</w:t>
      </w:r>
      <w:r w:rsidRPr="00C00885">
        <w:rPr>
          <w:rFonts w:ascii="Arial" w:hAnsi="Arial" w:cs="Arial"/>
          <w:sz w:val="20"/>
          <w:szCs w:val="20"/>
        </w:rPr>
        <w:t xml:space="preserve"> by</w:t>
      </w:r>
      <w:r w:rsidRPr="00C00885">
        <w:rPr>
          <w:rFonts w:ascii="Arial" w:hAnsi="Arial" w:cs="Arial"/>
          <w:sz w:val="20"/>
          <w:szCs w:val="20"/>
        </w:rPr>
        <w:tab/>
        <w:t>)</w:t>
      </w:r>
    </w:p>
    <w:p w14:paraId="62A286ED" w14:textId="77777777" w:rsidR="00733F31" w:rsidRPr="00C00885" w:rsidRDefault="00733F31" w:rsidP="00733F31">
      <w:pPr>
        <w:pStyle w:val="Body"/>
        <w:spacing w:after="0"/>
        <w:rPr>
          <w:rFonts w:ascii="Arial" w:hAnsi="Arial" w:cs="Arial"/>
          <w:sz w:val="20"/>
          <w:szCs w:val="20"/>
        </w:rPr>
      </w:pPr>
      <w:r w:rsidRPr="00C00885">
        <w:rPr>
          <w:rFonts w:ascii="Arial" w:hAnsi="Arial" w:cs="Arial"/>
          <w:sz w:val="20"/>
          <w:szCs w:val="20"/>
        </w:rPr>
        <w:t>two directors or a director and</w:t>
      </w:r>
      <w:r w:rsidRPr="00C00885">
        <w:rPr>
          <w:rFonts w:ascii="Arial" w:hAnsi="Arial" w:cs="Arial"/>
          <w:sz w:val="20"/>
          <w:szCs w:val="20"/>
        </w:rPr>
        <w:tab/>
        <w:t>)</w:t>
      </w:r>
    </w:p>
    <w:p w14:paraId="101F0FD6" w14:textId="77777777" w:rsidR="00733F31" w:rsidRPr="00C00885" w:rsidRDefault="00733F31" w:rsidP="00733F31">
      <w:pPr>
        <w:pStyle w:val="Body"/>
        <w:spacing w:after="0"/>
        <w:rPr>
          <w:rFonts w:ascii="Arial" w:hAnsi="Arial" w:cs="Arial"/>
          <w:sz w:val="20"/>
          <w:szCs w:val="20"/>
        </w:rPr>
      </w:pPr>
      <w:r w:rsidRPr="00C00885">
        <w:rPr>
          <w:rFonts w:ascii="Arial" w:hAnsi="Arial" w:cs="Arial"/>
          <w:sz w:val="20"/>
          <w:szCs w:val="20"/>
        </w:rPr>
        <w:t>the company secretary</w:t>
      </w:r>
      <w:r w:rsidRPr="00C00885">
        <w:rPr>
          <w:rFonts w:ascii="Arial" w:hAnsi="Arial" w:cs="Arial"/>
          <w:sz w:val="20"/>
          <w:szCs w:val="20"/>
        </w:rPr>
        <w:tab/>
      </w:r>
      <w:r w:rsidRPr="00C00885">
        <w:rPr>
          <w:rFonts w:ascii="Arial" w:hAnsi="Arial" w:cs="Arial"/>
          <w:sz w:val="20"/>
          <w:szCs w:val="20"/>
        </w:rPr>
        <w:tab/>
        <w:t>)</w:t>
      </w:r>
    </w:p>
    <w:p w14:paraId="12AF4123" w14:textId="77777777" w:rsidR="00733F31" w:rsidRPr="00C00885" w:rsidRDefault="00733F31" w:rsidP="00733F31">
      <w:pPr>
        <w:pStyle w:val="Body"/>
        <w:spacing w:after="0"/>
        <w:jc w:val="right"/>
        <w:rPr>
          <w:rFonts w:ascii="Arial" w:hAnsi="Arial" w:cs="Arial"/>
          <w:sz w:val="20"/>
          <w:szCs w:val="20"/>
        </w:rPr>
      </w:pP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t>………………………………………………………</w:t>
      </w:r>
    </w:p>
    <w:p w14:paraId="68629EA0" w14:textId="77777777" w:rsidR="00733F31" w:rsidRPr="00C00885" w:rsidRDefault="00733F31" w:rsidP="00733F31">
      <w:pPr>
        <w:pStyle w:val="Body"/>
        <w:spacing w:after="0"/>
        <w:jc w:val="right"/>
        <w:rPr>
          <w:rFonts w:ascii="Arial" w:hAnsi="Arial" w:cs="Arial"/>
          <w:sz w:val="20"/>
          <w:szCs w:val="20"/>
        </w:rPr>
      </w:pP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t>Director</w:t>
      </w:r>
    </w:p>
    <w:p w14:paraId="16265CD3" w14:textId="77777777" w:rsidR="00733F31" w:rsidRPr="00C00885" w:rsidRDefault="00733F31" w:rsidP="00733F31">
      <w:pPr>
        <w:pStyle w:val="Body"/>
        <w:spacing w:after="0"/>
        <w:jc w:val="right"/>
        <w:rPr>
          <w:rFonts w:ascii="Arial" w:hAnsi="Arial" w:cs="Arial"/>
          <w:sz w:val="20"/>
          <w:szCs w:val="20"/>
        </w:rPr>
      </w:pP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t>………………………………………………………</w:t>
      </w:r>
    </w:p>
    <w:p w14:paraId="58C3D953" w14:textId="77777777" w:rsidR="00733F31" w:rsidRPr="00C00885" w:rsidRDefault="00733F31" w:rsidP="00733F31">
      <w:pPr>
        <w:pStyle w:val="Body"/>
        <w:spacing w:after="0"/>
        <w:jc w:val="right"/>
        <w:rPr>
          <w:rFonts w:ascii="Arial" w:hAnsi="Arial" w:cs="Arial"/>
          <w:sz w:val="20"/>
          <w:szCs w:val="20"/>
        </w:rPr>
      </w:pP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t>Director/Company Secretary</w:t>
      </w:r>
    </w:p>
    <w:p w14:paraId="685A5818" w14:textId="723CE3CD" w:rsidR="00733F31" w:rsidRPr="00C00885" w:rsidRDefault="00733F31" w:rsidP="00733F31">
      <w:pPr>
        <w:pStyle w:val="Body"/>
        <w:spacing w:after="0"/>
        <w:rPr>
          <w:rFonts w:ascii="Arial" w:hAnsi="Arial" w:cs="Arial"/>
          <w:b/>
          <w:sz w:val="20"/>
          <w:szCs w:val="20"/>
        </w:rPr>
      </w:pPr>
      <w:bookmarkStart w:id="1163" w:name="_Ref397872331"/>
      <w:bookmarkEnd w:id="1163"/>
      <w:r w:rsidRPr="00C00885">
        <w:rPr>
          <w:rFonts w:ascii="Arial" w:hAnsi="Arial" w:cs="Arial"/>
          <w:b/>
          <w:sz w:val="20"/>
          <w:szCs w:val="20"/>
        </w:rPr>
        <w:t xml:space="preserve">LONDON FIRE </w:t>
      </w:r>
      <w:r w:rsidR="00A10868">
        <w:rPr>
          <w:rFonts w:ascii="Arial" w:hAnsi="Arial" w:cs="Arial"/>
          <w:b/>
          <w:sz w:val="20"/>
          <w:szCs w:val="20"/>
        </w:rPr>
        <w:t>COMMISSIONER</w:t>
      </w:r>
      <w:r w:rsidRPr="00C00885">
        <w:rPr>
          <w:rFonts w:ascii="Arial" w:hAnsi="Arial" w:cs="Arial"/>
          <w:b/>
          <w:sz w:val="20"/>
          <w:szCs w:val="20"/>
        </w:rPr>
        <w:t xml:space="preserve"> </w:t>
      </w:r>
      <w:r w:rsidRPr="00C00885">
        <w:rPr>
          <w:rFonts w:ascii="Arial" w:hAnsi="Arial" w:cs="Arial"/>
          <w:b/>
          <w:sz w:val="20"/>
          <w:szCs w:val="20"/>
        </w:rPr>
        <w:tab/>
      </w:r>
      <w:r w:rsidRPr="00C00885">
        <w:rPr>
          <w:rFonts w:ascii="Arial" w:hAnsi="Arial" w:cs="Arial"/>
          <w:bCs/>
          <w:sz w:val="20"/>
          <w:szCs w:val="20"/>
        </w:rPr>
        <w:t>)</w:t>
      </w:r>
    </w:p>
    <w:p w14:paraId="2C533196" w14:textId="77777777" w:rsidR="00733F31" w:rsidRPr="00C00885" w:rsidRDefault="00733F31" w:rsidP="00733F31">
      <w:pPr>
        <w:pStyle w:val="Body"/>
        <w:spacing w:after="0"/>
        <w:rPr>
          <w:rFonts w:ascii="Arial" w:hAnsi="Arial" w:cs="Arial"/>
          <w:sz w:val="20"/>
          <w:szCs w:val="20"/>
        </w:rPr>
      </w:pPr>
      <w:r w:rsidRPr="00C00885">
        <w:rPr>
          <w:rFonts w:ascii="Arial" w:hAnsi="Arial" w:cs="Arial"/>
          <w:sz w:val="20"/>
          <w:szCs w:val="20"/>
        </w:rPr>
        <w:t xml:space="preserve">was hereunto affixed in the </w:t>
      </w:r>
      <w:r w:rsidRPr="00C00885">
        <w:rPr>
          <w:rFonts w:ascii="Arial" w:hAnsi="Arial" w:cs="Arial"/>
          <w:sz w:val="20"/>
          <w:szCs w:val="20"/>
        </w:rPr>
        <w:tab/>
      </w:r>
      <w:r w:rsidRPr="00C00885">
        <w:rPr>
          <w:rFonts w:ascii="Arial" w:hAnsi="Arial" w:cs="Arial"/>
          <w:sz w:val="20"/>
          <w:szCs w:val="20"/>
        </w:rPr>
        <w:tab/>
        <w:t>)</w:t>
      </w:r>
    </w:p>
    <w:p w14:paraId="0EA214BF" w14:textId="77777777" w:rsidR="00733F31" w:rsidRPr="00C00885" w:rsidRDefault="00733F31" w:rsidP="00733F31">
      <w:pPr>
        <w:pStyle w:val="Body"/>
        <w:spacing w:after="0"/>
        <w:rPr>
          <w:rFonts w:ascii="Arial" w:hAnsi="Arial" w:cs="Arial"/>
          <w:sz w:val="20"/>
          <w:szCs w:val="20"/>
        </w:rPr>
      </w:pPr>
      <w:r w:rsidRPr="00C00885">
        <w:rPr>
          <w:rFonts w:ascii="Arial" w:hAnsi="Arial" w:cs="Arial"/>
          <w:sz w:val="20"/>
          <w:szCs w:val="20"/>
        </w:rPr>
        <w:t xml:space="preserve">presence of </w:t>
      </w: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r>
      <w:r w:rsidRPr="00C00885">
        <w:rPr>
          <w:rFonts w:ascii="Arial" w:hAnsi="Arial" w:cs="Arial"/>
          <w:sz w:val="20"/>
          <w:szCs w:val="20"/>
        </w:rPr>
        <w:tab/>
        <w:t>)</w:t>
      </w:r>
    </w:p>
    <w:p w14:paraId="0A78ECCB" w14:textId="4B557A13" w:rsidR="000F5E3B" w:rsidRPr="00C00885" w:rsidRDefault="00733F31" w:rsidP="004A1223">
      <w:pPr>
        <w:pStyle w:val="Body"/>
        <w:spacing w:after="0"/>
        <w:rPr>
          <w:rFonts w:ascii="Arial" w:hAnsi="Arial" w:cs="Arial"/>
          <w:caps/>
          <w:sz w:val="20"/>
          <w:szCs w:val="20"/>
          <w:highlight w:val="yellow"/>
        </w:rPr>
      </w:pPr>
      <w:r w:rsidRPr="00C00885">
        <w:rPr>
          <w:rFonts w:ascii="Arial" w:hAnsi="Arial" w:cs="Arial"/>
          <w:sz w:val="20"/>
          <w:szCs w:val="20"/>
        </w:rPr>
        <w:t>…………………………………………</w:t>
      </w:r>
    </w:p>
    <w:p w14:paraId="4C6CD735" w14:textId="2642F763" w:rsidR="000F5E3B" w:rsidRPr="00960C65" w:rsidRDefault="000F5E3B" w:rsidP="00B27627">
      <w:pPr>
        <w:pStyle w:val="NSSchedule"/>
      </w:pPr>
      <w:r w:rsidRPr="00C00885">
        <w:rPr>
          <w:rFonts w:cs="Arial"/>
          <w:szCs w:val="20"/>
        </w:rPr>
        <w:lastRenderedPageBreak/>
        <w:br/>
      </w:r>
      <w:bookmarkStart w:id="1164" w:name="_Ref98922933"/>
      <w:bookmarkStart w:id="1165" w:name="_Toc200544465"/>
      <w:r w:rsidRPr="00960C65">
        <w:rPr>
          <w:caps w:val="0"/>
        </w:rPr>
        <w:t>PRESS AND PR PROTOCOL</w:t>
      </w:r>
      <w:bookmarkEnd w:id="1159"/>
      <w:bookmarkEnd w:id="1160"/>
      <w:bookmarkEnd w:id="1161"/>
      <w:bookmarkEnd w:id="1162"/>
      <w:bookmarkEnd w:id="1164"/>
      <w:bookmarkEnd w:id="1165"/>
    </w:p>
    <w:p w14:paraId="533435C3" w14:textId="77777777" w:rsidR="000469BB" w:rsidRPr="00C00885" w:rsidRDefault="000469BB" w:rsidP="000469BB">
      <w:pPr>
        <w:rPr>
          <w:rFonts w:ascii="Arial" w:hAnsi="Arial" w:cs="Arial"/>
          <w:sz w:val="20"/>
        </w:rPr>
      </w:pPr>
    </w:p>
    <w:p w14:paraId="14FF69A3" w14:textId="77777777" w:rsidR="000469BB" w:rsidRPr="00960C65" w:rsidRDefault="000469BB" w:rsidP="000469BB">
      <w:pPr>
        <w:rPr>
          <w:rFonts w:ascii="Arial" w:hAnsi="Arial"/>
          <w:b/>
          <w:sz w:val="20"/>
        </w:rPr>
      </w:pPr>
      <w:r w:rsidRPr="00960C65">
        <w:rPr>
          <w:rFonts w:ascii="Arial" w:hAnsi="Arial"/>
          <w:b/>
          <w:sz w:val="20"/>
        </w:rPr>
        <w:t>JOINT PROTOCOL FOR DEALING WITH ENQUIRIES FROM THE MEDIA AND THE PUBLIC</w:t>
      </w:r>
    </w:p>
    <w:p w14:paraId="258445FE" w14:textId="77777777" w:rsidR="000469BB" w:rsidRPr="00C00885" w:rsidRDefault="000469BB" w:rsidP="000469BB">
      <w:pPr>
        <w:rPr>
          <w:rFonts w:ascii="Arial" w:hAnsi="Arial" w:cs="Arial"/>
          <w:sz w:val="20"/>
        </w:rPr>
      </w:pPr>
    </w:p>
    <w:p w14:paraId="1F4B9969" w14:textId="31814B4E" w:rsidR="000469BB" w:rsidRPr="002A2762" w:rsidRDefault="002A2762" w:rsidP="00B27627">
      <w:pPr>
        <w:pStyle w:val="SP1"/>
        <w:numPr>
          <w:ilvl w:val="0"/>
          <w:numId w:val="77"/>
        </w:numPr>
      </w:pPr>
      <w:bookmarkStart w:id="1166" w:name="_Toc200544466"/>
      <w:r w:rsidRPr="002A2762">
        <w:rPr>
          <w:caps w:val="0"/>
        </w:rPr>
        <w:t>Purpose of the protocol</w:t>
      </w:r>
      <w:bookmarkEnd w:id="1166"/>
    </w:p>
    <w:p w14:paraId="3A7EC8AE" w14:textId="5F582152" w:rsidR="000469BB" w:rsidRPr="002A2762" w:rsidRDefault="000469BB" w:rsidP="00B27627">
      <w:pPr>
        <w:pStyle w:val="SP2"/>
      </w:pPr>
      <w:r w:rsidRPr="00960C65">
        <w:t xml:space="preserve">To record the arrangements agreed between the </w:t>
      </w:r>
      <w:r w:rsidRPr="00C00885">
        <w:rPr>
          <w:rFonts w:cs="Arial"/>
        </w:rPr>
        <w:t xml:space="preserve">London </w:t>
      </w:r>
      <w:r w:rsidRPr="00236F74">
        <w:rPr>
          <w:rFonts w:cs="Arial"/>
        </w:rPr>
        <w:t xml:space="preserve">Fire </w:t>
      </w:r>
      <w:r w:rsidR="00A107E7" w:rsidRPr="00960C65">
        <w:t>Commissioner</w:t>
      </w:r>
      <w:r w:rsidRPr="00960C65">
        <w:t xml:space="preserve"> and the </w:t>
      </w:r>
      <w:r w:rsidRPr="00236F74">
        <w:rPr>
          <w:rFonts w:cs="Arial"/>
        </w:rPr>
        <w:t>Contractor</w:t>
      </w:r>
      <w:r w:rsidRPr="00960C65">
        <w:t xml:space="preserve"> for dealing with enquiries from the media and the public.</w:t>
      </w:r>
    </w:p>
    <w:p w14:paraId="2CE5817F" w14:textId="45D5CF0F" w:rsidR="000469BB" w:rsidRPr="00960C65" w:rsidRDefault="002A2762" w:rsidP="00B27627">
      <w:pPr>
        <w:pStyle w:val="SP1"/>
      </w:pPr>
      <w:bookmarkStart w:id="1167" w:name="_Toc197333785"/>
      <w:bookmarkStart w:id="1168" w:name="_Toc197333917"/>
      <w:bookmarkStart w:id="1169" w:name="_Toc197334407"/>
      <w:bookmarkStart w:id="1170" w:name="_Toc199308724"/>
      <w:bookmarkStart w:id="1171" w:name="_Toc200544467"/>
      <w:r w:rsidRPr="00960C65">
        <w:rPr>
          <w:caps w:val="0"/>
        </w:rPr>
        <w:t xml:space="preserve">The </w:t>
      </w:r>
      <w:r w:rsidRPr="002A2762">
        <w:rPr>
          <w:caps w:val="0"/>
        </w:rPr>
        <w:t>LFC'S</w:t>
      </w:r>
      <w:r w:rsidRPr="00960C65">
        <w:rPr>
          <w:caps w:val="0"/>
        </w:rPr>
        <w:t xml:space="preserve"> organisation arrangements</w:t>
      </w:r>
      <w:bookmarkEnd w:id="1167"/>
      <w:bookmarkEnd w:id="1168"/>
      <w:bookmarkEnd w:id="1169"/>
      <w:bookmarkEnd w:id="1170"/>
      <w:bookmarkEnd w:id="1171"/>
    </w:p>
    <w:p w14:paraId="2C0487EF" w14:textId="76EB60D5" w:rsidR="000469BB" w:rsidRPr="002A2762" w:rsidRDefault="000469BB" w:rsidP="00B27627">
      <w:pPr>
        <w:pStyle w:val="SP2"/>
        <w:rPr>
          <w:shd w:val="pct10" w:color="auto" w:fill="FFFFFF"/>
        </w:rPr>
      </w:pPr>
      <w:r w:rsidRPr="00960C65">
        <w:t xml:space="preserve">The </w:t>
      </w:r>
      <w:r w:rsidR="00A31F9C" w:rsidRPr="00C00885">
        <w:rPr>
          <w:rFonts w:cs="Arial"/>
        </w:rPr>
        <w:t>LFC</w:t>
      </w:r>
      <w:r w:rsidRPr="00C00885">
        <w:rPr>
          <w:rFonts w:cs="Arial"/>
        </w:rPr>
        <w:t>'s</w:t>
      </w:r>
      <w:r w:rsidRPr="00960C65">
        <w:t xml:space="preserve"> Press Office has a complement of </w:t>
      </w:r>
      <w:r w:rsidRPr="00C00885">
        <w:rPr>
          <w:rFonts w:cs="Arial"/>
        </w:rPr>
        <w:t>seven</w:t>
      </w:r>
      <w:r w:rsidRPr="00960C65">
        <w:t xml:space="preserve"> full-time staff and is managed by the Head of Communications.</w:t>
      </w:r>
    </w:p>
    <w:p w14:paraId="52F04775" w14:textId="73EF29F4" w:rsidR="000469BB" w:rsidRPr="002A2762" w:rsidRDefault="000469BB" w:rsidP="00B27627">
      <w:pPr>
        <w:pStyle w:val="SP2"/>
        <w:rPr>
          <w:shd w:val="clear" w:color="auto" w:fill="FFFFFF"/>
        </w:rPr>
      </w:pPr>
      <w:r w:rsidRPr="00960C65">
        <w:rPr>
          <w:shd w:val="clear" w:color="auto" w:fill="FFFFFF"/>
        </w:rPr>
        <w:t xml:space="preserve">The Press Office is generally staffed from 8.30 am until 5.30 pm Monday to Friday inclusive. Telephone </w:t>
      </w:r>
      <w:r w:rsidRPr="00C00885">
        <w:rPr>
          <w:rFonts w:cs="Arial"/>
          <w:shd w:val="clear" w:color="auto" w:fill="FFFFFF"/>
        </w:rPr>
        <w:t>Nos</w:t>
      </w:r>
      <w:r w:rsidRPr="00960C65">
        <w:rPr>
          <w:shd w:val="clear" w:color="auto" w:fill="FFFFFF"/>
        </w:rPr>
        <w:t xml:space="preserve">. 020-8536-5922. When it is not staffed the telephones in the Press Office are diverted to Brigade Control which can deal with basic media enquiries or, where necessary, </w:t>
      </w:r>
      <w:r w:rsidRPr="00C00885">
        <w:rPr>
          <w:rFonts w:cs="Arial"/>
          <w:shd w:val="clear" w:color="auto" w:fill="FFFFFF"/>
        </w:rPr>
        <w:t>page</w:t>
      </w:r>
      <w:r w:rsidRPr="00960C65">
        <w:rPr>
          <w:shd w:val="clear" w:color="auto" w:fill="FFFFFF"/>
        </w:rPr>
        <w:t xml:space="preserve"> the Duty Press Officer.</w:t>
      </w:r>
    </w:p>
    <w:p w14:paraId="76491D8A" w14:textId="65F8DE6D" w:rsidR="000469BB" w:rsidRPr="009F2506" w:rsidRDefault="002A2762" w:rsidP="00B27627">
      <w:pPr>
        <w:pStyle w:val="SP1"/>
        <w:rPr>
          <w:shd w:val="clear" w:color="auto" w:fill="FFFFFF"/>
        </w:rPr>
      </w:pPr>
      <w:bookmarkStart w:id="1172" w:name="_Toc200544468"/>
      <w:r w:rsidRPr="00960C65">
        <w:rPr>
          <w:caps w:val="0"/>
          <w:shd w:val="clear" w:color="auto" w:fill="FFFFFF"/>
        </w:rPr>
        <w:t xml:space="preserve">The </w:t>
      </w:r>
      <w:r w:rsidRPr="00C00885">
        <w:rPr>
          <w:rFonts w:cs="Arial"/>
          <w:caps w:val="0"/>
          <w:shd w:val="clear" w:color="auto" w:fill="FFFFFF"/>
        </w:rPr>
        <w:t>contractor's</w:t>
      </w:r>
      <w:r w:rsidRPr="00960C65">
        <w:rPr>
          <w:caps w:val="0"/>
          <w:shd w:val="clear" w:color="auto" w:fill="FFFFFF"/>
        </w:rPr>
        <w:t xml:space="preserve"> organisational arrangements</w:t>
      </w:r>
      <w:bookmarkEnd w:id="1172"/>
    </w:p>
    <w:p w14:paraId="71EF5C17" w14:textId="52A558D9" w:rsidR="000469BB" w:rsidRPr="009F2506" w:rsidRDefault="000469BB" w:rsidP="00B27627">
      <w:pPr>
        <w:pStyle w:val="SP2"/>
        <w:rPr>
          <w:shd w:val="clear" w:color="auto" w:fill="FFFFFF"/>
        </w:rPr>
      </w:pPr>
      <w:r w:rsidRPr="00960C65">
        <w:rPr>
          <w:shd w:val="clear" w:color="auto" w:fill="FFFFFF"/>
        </w:rPr>
        <w:t xml:space="preserve">Names and contact arrangements for these staff are set out in Appendix A to this Protocol. The </w:t>
      </w:r>
      <w:r w:rsidRPr="00C00885">
        <w:rPr>
          <w:rFonts w:cs="Arial"/>
          <w:shd w:val="clear" w:color="auto" w:fill="FFFFFF"/>
        </w:rPr>
        <w:t>Contractor</w:t>
      </w:r>
      <w:r w:rsidRPr="00960C65">
        <w:rPr>
          <w:shd w:val="clear" w:color="auto" w:fill="FFFFFF"/>
        </w:rPr>
        <w:t xml:space="preserve"> will advise the </w:t>
      </w:r>
      <w:r w:rsidR="00A31F9C" w:rsidRPr="00C00885">
        <w:rPr>
          <w:rFonts w:cs="Arial"/>
          <w:shd w:val="clear" w:color="auto" w:fill="FFFFFF"/>
        </w:rPr>
        <w:t>LFC</w:t>
      </w:r>
      <w:r w:rsidRPr="00960C65">
        <w:rPr>
          <w:shd w:val="clear" w:color="auto" w:fill="FFFFFF"/>
        </w:rPr>
        <w:t xml:space="preserve"> of any changes to Appendix A within </w:t>
      </w:r>
      <w:r w:rsidR="00C95993">
        <w:rPr>
          <w:shd w:val="clear" w:color="auto" w:fill="FFFFFF"/>
        </w:rPr>
        <w:t>five (</w:t>
      </w:r>
      <w:r w:rsidRPr="00C00885">
        <w:rPr>
          <w:rFonts w:cs="Arial"/>
          <w:shd w:val="clear" w:color="auto" w:fill="FFFFFF"/>
        </w:rPr>
        <w:t>5</w:t>
      </w:r>
      <w:r w:rsidR="00C95993">
        <w:rPr>
          <w:rFonts w:cs="Arial"/>
          <w:shd w:val="clear" w:color="auto" w:fill="FFFFFF"/>
        </w:rPr>
        <w:t>)</w:t>
      </w:r>
      <w:r w:rsidRPr="00C00885">
        <w:rPr>
          <w:rFonts w:cs="Arial"/>
          <w:shd w:val="clear" w:color="auto" w:fill="FFFFFF"/>
        </w:rPr>
        <w:t xml:space="preserve"> working days</w:t>
      </w:r>
      <w:r w:rsidRPr="00960C65">
        <w:rPr>
          <w:shd w:val="clear" w:color="auto" w:fill="FFFFFF"/>
        </w:rPr>
        <w:t xml:space="preserve"> of the changes being </w:t>
      </w:r>
      <w:r w:rsidR="00943514" w:rsidRPr="00960C65">
        <w:rPr>
          <w:shd w:val="clear" w:color="auto" w:fill="FFFFFF"/>
        </w:rPr>
        <w:t>affected</w:t>
      </w:r>
      <w:r w:rsidRPr="00960C65">
        <w:rPr>
          <w:shd w:val="clear" w:color="auto" w:fill="FFFFFF"/>
        </w:rPr>
        <w:t>.</w:t>
      </w:r>
    </w:p>
    <w:p w14:paraId="06ACC563" w14:textId="77167F12" w:rsidR="000469BB" w:rsidRPr="009F2506" w:rsidRDefault="00A31F9C" w:rsidP="00B27627">
      <w:pPr>
        <w:pStyle w:val="SP1"/>
        <w:rPr>
          <w:caps w:val="0"/>
          <w:shd w:val="clear" w:color="auto" w:fill="FFFFFF"/>
        </w:rPr>
      </w:pPr>
      <w:bookmarkStart w:id="1173" w:name="_Toc200544469"/>
      <w:r w:rsidRPr="009F2506">
        <w:rPr>
          <w:caps w:val="0"/>
          <w:shd w:val="clear" w:color="auto" w:fill="FFFFFF"/>
        </w:rPr>
        <w:t>LFC</w:t>
      </w:r>
      <w:r w:rsidR="000469BB" w:rsidRPr="009F2506">
        <w:rPr>
          <w:caps w:val="0"/>
          <w:shd w:val="clear" w:color="auto" w:fill="FFFFFF"/>
        </w:rPr>
        <w:t xml:space="preserve"> arrangements for dealing with enquiries from the media and publicity</w:t>
      </w:r>
      <w:bookmarkEnd w:id="1173"/>
    </w:p>
    <w:p w14:paraId="43677228" w14:textId="51E85758" w:rsidR="000469BB" w:rsidRPr="009F2506" w:rsidRDefault="000469BB" w:rsidP="00B27627">
      <w:pPr>
        <w:pStyle w:val="SP2"/>
        <w:rPr>
          <w:shd w:val="clear" w:color="auto" w:fill="FFFFFF"/>
        </w:rPr>
      </w:pPr>
      <w:r w:rsidRPr="00960C65">
        <w:rPr>
          <w:shd w:val="clear" w:color="auto" w:fill="FFFFFF"/>
        </w:rPr>
        <w:t xml:space="preserve">The </w:t>
      </w:r>
      <w:r w:rsidR="00A31F9C" w:rsidRPr="00C00885">
        <w:rPr>
          <w:rFonts w:cs="Arial"/>
          <w:shd w:val="clear" w:color="auto" w:fill="FFFFFF"/>
        </w:rPr>
        <w:t>LFC</w:t>
      </w:r>
      <w:r w:rsidRPr="00C00885">
        <w:rPr>
          <w:rFonts w:cs="Arial"/>
          <w:shd w:val="clear" w:color="auto" w:fill="FFFFFF"/>
        </w:rPr>
        <w:t xml:space="preserve"> (normally </w:t>
      </w:r>
      <w:r w:rsidRPr="00960C65">
        <w:rPr>
          <w:shd w:val="clear" w:color="auto" w:fill="FFFFFF"/>
        </w:rPr>
        <w:t xml:space="preserve">via the Press Office) will handle all enquiries from the media or the public relating to the </w:t>
      </w:r>
      <w:r w:rsidR="00A31F9C" w:rsidRPr="00C00885">
        <w:rPr>
          <w:rFonts w:cs="Arial"/>
          <w:shd w:val="clear" w:color="auto" w:fill="FFFFFF"/>
        </w:rPr>
        <w:t>LFC</w:t>
      </w:r>
      <w:r w:rsidRPr="00C00885">
        <w:rPr>
          <w:rFonts w:cs="Arial"/>
          <w:shd w:val="clear" w:color="auto" w:fill="FFFFFF"/>
        </w:rPr>
        <w:t>'s</w:t>
      </w:r>
      <w:r w:rsidR="00575C7D" w:rsidRPr="00C00885">
        <w:rPr>
          <w:rFonts w:cs="Arial"/>
          <w:shd w:val="clear" w:color="auto" w:fill="FFFFFF"/>
        </w:rPr>
        <w:t xml:space="preserve"> Service</w:t>
      </w:r>
      <w:r w:rsidRPr="00960C65">
        <w:rPr>
          <w:shd w:val="clear" w:color="auto" w:fill="FFFFFF"/>
        </w:rPr>
        <w:t>.</w:t>
      </w:r>
    </w:p>
    <w:p w14:paraId="72932EA9" w14:textId="07A277DA" w:rsidR="000469BB" w:rsidRPr="00960C65" w:rsidRDefault="000469BB" w:rsidP="00B27627">
      <w:pPr>
        <w:pStyle w:val="SP2"/>
        <w:rPr>
          <w:u w:val="single"/>
          <w:shd w:val="clear" w:color="auto" w:fill="FFFFFF"/>
        </w:rPr>
      </w:pPr>
      <w:r w:rsidRPr="00960C65">
        <w:rPr>
          <w:shd w:val="clear" w:color="auto" w:fill="FFFFFF"/>
        </w:rPr>
        <w:t>So far as matters directly relating to the</w:t>
      </w:r>
      <w:r w:rsidR="00575C7D" w:rsidRPr="005A783F">
        <w:t xml:space="preserve"> </w:t>
      </w:r>
      <w:r w:rsidR="00575C7D" w:rsidRPr="00C00885">
        <w:rPr>
          <w:rFonts w:cs="Arial"/>
        </w:rPr>
        <w:t>Service</w:t>
      </w:r>
      <w:r w:rsidRPr="00960C65">
        <w:rPr>
          <w:shd w:val="clear" w:color="auto" w:fill="FFFFFF"/>
        </w:rPr>
        <w:t xml:space="preserve"> provided by the </w:t>
      </w:r>
      <w:r w:rsidRPr="00C00885">
        <w:rPr>
          <w:rFonts w:cs="Arial"/>
          <w:shd w:val="clear" w:color="auto" w:fill="FFFFFF"/>
        </w:rPr>
        <w:t>Contractor</w:t>
      </w:r>
      <w:r w:rsidRPr="00960C65">
        <w:rPr>
          <w:shd w:val="clear" w:color="auto" w:fill="FFFFFF"/>
        </w:rPr>
        <w:t xml:space="preserve"> and matters relating directly to</w:t>
      </w:r>
      <w:r w:rsidR="00575C7D" w:rsidRPr="00C00885">
        <w:rPr>
          <w:rFonts w:cs="Arial"/>
          <w:shd w:val="clear" w:color="auto" w:fill="FFFFFF"/>
        </w:rPr>
        <w:t xml:space="preserve"> Service </w:t>
      </w:r>
      <w:r w:rsidRPr="00C00885">
        <w:rPr>
          <w:rFonts w:cs="Arial"/>
          <w:shd w:val="clear" w:color="auto" w:fill="FFFFFF"/>
        </w:rPr>
        <w:t>services</w:t>
      </w:r>
      <w:r w:rsidRPr="00960C65">
        <w:rPr>
          <w:shd w:val="clear" w:color="auto" w:fill="FFFFFF"/>
        </w:rPr>
        <w:t xml:space="preserve"> are concerned, the Press Office will:</w:t>
      </w:r>
    </w:p>
    <w:p w14:paraId="13720A33" w14:textId="77777777" w:rsidR="000469BB" w:rsidRPr="00C00885" w:rsidRDefault="000469BB" w:rsidP="000469BB">
      <w:pPr>
        <w:shd w:val="clear" w:color="auto" w:fill="FFFFFF"/>
        <w:rPr>
          <w:rFonts w:ascii="Arial" w:hAnsi="Arial" w:cs="Arial"/>
          <w:sz w:val="20"/>
          <w:shd w:val="clear" w:color="auto" w:fill="FFFFFF"/>
        </w:rPr>
      </w:pPr>
    </w:p>
    <w:p w14:paraId="18FE034C" w14:textId="33874B4E" w:rsidR="000469BB" w:rsidRPr="00960C65" w:rsidRDefault="000469BB" w:rsidP="00960C65">
      <w:pPr>
        <w:shd w:val="clear" w:color="auto" w:fill="FFFFFF"/>
        <w:ind w:left="1440" w:hanging="720"/>
        <w:rPr>
          <w:rFonts w:ascii="Arial" w:hAnsi="Arial"/>
          <w:sz w:val="20"/>
          <w:shd w:val="clear" w:color="auto" w:fill="FFFFFF"/>
        </w:rPr>
      </w:pPr>
      <w:r w:rsidRPr="00C00885">
        <w:rPr>
          <w:rFonts w:ascii="Arial" w:hAnsi="Arial" w:cs="Arial"/>
          <w:sz w:val="20"/>
          <w:shd w:val="clear" w:color="auto" w:fill="FFFFFF"/>
        </w:rPr>
        <w:t>[a]</w:t>
      </w:r>
      <w:r w:rsidRPr="00C00885">
        <w:rPr>
          <w:rFonts w:ascii="Arial" w:hAnsi="Arial" w:cs="Arial"/>
          <w:sz w:val="20"/>
          <w:shd w:val="clear" w:color="auto" w:fill="FFFFFF"/>
        </w:rPr>
        <w:tab/>
      </w:r>
      <w:r w:rsidRPr="00960C65">
        <w:rPr>
          <w:rFonts w:ascii="Arial" w:hAnsi="Arial"/>
          <w:sz w:val="20"/>
          <w:shd w:val="clear" w:color="auto" w:fill="FFFFFF"/>
        </w:rPr>
        <w:t xml:space="preserve">without contacting the </w:t>
      </w:r>
      <w:r w:rsidRPr="00C00885">
        <w:rPr>
          <w:rFonts w:ascii="Arial" w:hAnsi="Arial" w:cs="Arial"/>
          <w:sz w:val="20"/>
          <w:shd w:val="clear" w:color="auto" w:fill="FFFFFF"/>
        </w:rPr>
        <w:t>Contractor</w:t>
      </w:r>
      <w:r w:rsidRPr="00960C65">
        <w:rPr>
          <w:rFonts w:ascii="Arial" w:hAnsi="Arial"/>
          <w:sz w:val="20"/>
          <w:shd w:val="clear" w:color="auto" w:fill="FFFFFF"/>
        </w:rPr>
        <w:t xml:space="preserve">, provide factual information to the media and the public based on information provided by the </w:t>
      </w:r>
      <w:r w:rsidRPr="00C00885">
        <w:rPr>
          <w:rFonts w:ascii="Arial" w:hAnsi="Arial" w:cs="Arial"/>
          <w:sz w:val="20"/>
          <w:shd w:val="clear" w:color="auto" w:fill="FFFFFF"/>
        </w:rPr>
        <w:t>Contractor</w:t>
      </w:r>
    </w:p>
    <w:p w14:paraId="63D139FF" w14:textId="77777777" w:rsidR="000469BB" w:rsidRPr="00C00885" w:rsidRDefault="000469BB" w:rsidP="000469BB">
      <w:pPr>
        <w:shd w:val="clear" w:color="auto" w:fill="FFFFFF"/>
        <w:rPr>
          <w:rFonts w:ascii="Arial" w:hAnsi="Arial" w:cs="Arial"/>
          <w:sz w:val="20"/>
          <w:shd w:val="clear" w:color="auto" w:fill="FFFFFF"/>
        </w:rPr>
      </w:pPr>
    </w:p>
    <w:p w14:paraId="6CAADF19" w14:textId="630FE0A8" w:rsidR="000469BB" w:rsidRPr="00960C65" w:rsidRDefault="000469BB" w:rsidP="00960C65">
      <w:pPr>
        <w:shd w:val="clear" w:color="auto" w:fill="FFFFFF"/>
        <w:ind w:left="1440" w:hanging="720"/>
        <w:rPr>
          <w:rFonts w:ascii="Arial" w:hAnsi="Arial"/>
          <w:sz w:val="20"/>
          <w:shd w:val="clear" w:color="auto" w:fill="FFFFFF"/>
        </w:rPr>
      </w:pPr>
      <w:r w:rsidRPr="00C00885">
        <w:rPr>
          <w:rFonts w:ascii="Arial" w:hAnsi="Arial" w:cs="Arial"/>
          <w:sz w:val="20"/>
          <w:shd w:val="clear" w:color="auto" w:fill="FFFFFF"/>
        </w:rPr>
        <w:t>[b]</w:t>
      </w:r>
      <w:r w:rsidRPr="00C00885">
        <w:rPr>
          <w:rFonts w:ascii="Arial" w:hAnsi="Arial" w:cs="Arial"/>
          <w:sz w:val="20"/>
          <w:shd w:val="clear" w:color="auto" w:fill="FFFFFF"/>
        </w:rPr>
        <w:tab/>
      </w:r>
      <w:r w:rsidRPr="00960C65">
        <w:rPr>
          <w:rFonts w:ascii="Arial" w:hAnsi="Arial"/>
          <w:sz w:val="20"/>
          <w:shd w:val="clear" w:color="auto" w:fill="FFFFFF"/>
        </w:rPr>
        <w:t xml:space="preserve">issue a holding statement in response to enquiries and agree with the </w:t>
      </w:r>
      <w:r w:rsidRPr="00C00885">
        <w:rPr>
          <w:rFonts w:ascii="Arial" w:hAnsi="Arial" w:cs="Arial"/>
          <w:sz w:val="20"/>
          <w:shd w:val="clear" w:color="auto" w:fill="FFFFFF"/>
        </w:rPr>
        <w:t>Contractor</w:t>
      </w:r>
      <w:r w:rsidRPr="00960C65">
        <w:rPr>
          <w:rFonts w:ascii="Arial" w:hAnsi="Arial"/>
          <w:sz w:val="20"/>
          <w:shd w:val="clear" w:color="auto" w:fill="FFFFFF"/>
        </w:rPr>
        <w:t xml:space="preserve"> the text of any oral or written material to be issued to the media or the public</w:t>
      </w:r>
    </w:p>
    <w:p w14:paraId="723DBEC3" w14:textId="77777777" w:rsidR="000469BB" w:rsidRPr="00C00885" w:rsidRDefault="000469BB" w:rsidP="000469BB">
      <w:pPr>
        <w:shd w:val="clear" w:color="auto" w:fill="FFFFFF"/>
        <w:rPr>
          <w:rFonts w:ascii="Arial" w:hAnsi="Arial" w:cs="Arial"/>
          <w:sz w:val="20"/>
          <w:u w:val="single"/>
          <w:shd w:val="clear" w:color="auto" w:fill="FFFFFF"/>
        </w:rPr>
      </w:pPr>
    </w:p>
    <w:p w14:paraId="45CC2245" w14:textId="70DF1599" w:rsidR="000469BB" w:rsidRPr="00960C65" w:rsidRDefault="000469BB" w:rsidP="00960C65">
      <w:pPr>
        <w:shd w:val="clear" w:color="auto" w:fill="FFFFFF"/>
        <w:ind w:left="1440" w:hanging="720"/>
        <w:rPr>
          <w:rFonts w:ascii="Arial" w:hAnsi="Arial"/>
          <w:sz w:val="20"/>
          <w:shd w:val="clear" w:color="auto" w:fill="FFFFFF"/>
        </w:rPr>
      </w:pPr>
      <w:r w:rsidRPr="00C00885">
        <w:rPr>
          <w:rFonts w:ascii="Arial" w:hAnsi="Arial" w:cs="Arial"/>
          <w:sz w:val="20"/>
          <w:shd w:val="clear" w:color="auto" w:fill="FFFFFF"/>
        </w:rPr>
        <w:t>[c]</w:t>
      </w:r>
      <w:r w:rsidRPr="00C00885">
        <w:rPr>
          <w:rFonts w:ascii="Arial" w:hAnsi="Arial" w:cs="Arial"/>
          <w:sz w:val="20"/>
          <w:shd w:val="clear" w:color="auto" w:fill="FFFFFF"/>
        </w:rPr>
        <w:tab/>
      </w:r>
      <w:r w:rsidRPr="00960C65">
        <w:rPr>
          <w:rFonts w:ascii="Arial" w:hAnsi="Arial"/>
          <w:sz w:val="20"/>
          <w:shd w:val="clear" w:color="auto" w:fill="FFFFFF"/>
        </w:rPr>
        <w:t xml:space="preserve">advise the </w:t>
      </w:r>
      <w:r w:rsidRPr="00C00885">
        <w:rPr>
          <w:rFonts w:ascii="Arial" w:hAnsi="Arial" w:cs="Arial"/>
          <w:sz w:val="20"/>
          <w:shd w:val="clear" w:color="auto" w:fill="FFFFFF"/>
        </w:rPr>
        <w:t>Contractor</w:t>
      </w:r>
      <w:r w:rsidRPr="00960C65">
        <w:rPr>
          <w:rFonts w:ascii="Arial" w:hAnsi="Arial"/>
          <w:sz w:val="20"/>
          <w:shd w:val="clear" w:color="auto" w:fill="FFFFFF"/>
        </w:rPr>
        <w:t xml:space="preserve"> contacts of any proposed </w:t>
      </w:r>
      <w:r w:rsidR="00A31F9C" w:rsidRPr="00C00885">
        <w:rPr>
          <w:rFonts w:ascii="Arial" w:hAnsi="Arial" w:cs="Arial"/>
          <w:sz w:val="20"/>
          <w:shd w:val="clear" w:color="auto" w:fill="FFFFFF"/>
        </w:rPr>
        <w:t>LFC</w:t>
      </w:r>
      <w:r w:rsidRPr="00960C65">
        <w:rPr>
          <w:rFonts w:ascii="Arial" w:hAnsi="Arial"/>
          <w:sz w:val="20"/>
          <w:shd w:val="clear" w:color="auto" w:fill="FFFFFF"/>
        </w:rPr>
        <w:t xml:space="preserve"> public relations events which could reasonably be expected to involve matters relating to the </w:t>
      </w:r>
      <w:r w:rsidRPr="00C00885">
        <w:rPr>
          <w:rFonts w:ascii="Arial" w:hAnsi="Arial" w:cs="Arial"/>
          <w:sz w:val="20"/>
          <w:shd w:val="clear" w:color="auto" w:fill="FFFFFF"/>
        </w:rPr>
        <w:t>performance</w:t>
      </w:r>
      <w:r w:rsidRPr="00960C65">
        <w:rPr>
          <w:rFonts w:ascii="Arial" w:hAnsi="Arial"/>
          <w:sz w:val="20"/>
          <w:shd w:val="clear" w:color="auto" w:fill="FFFFFF"/>
        </w:rPr>
        <w:t xml:space="preserve"> of the</w:t>
      </w:r>
      <w:r w:rsidR="00575C7D" w:rsidRPr="00C00885">
        <w:rPr>
          <w:rFonts w:ascii="Arial" w:hAnsi="Arial" w:cs="Arial"/>
          <w:sz w:val="20"/>
          <w:shd w:val="clear" w:color="auto" w:fill="FFFFFF"/>
        </w:rPr>
        <w:t xml:space="preserve"> Service</w:t>
      </w:r>
      <w:r w:rsidRPr="00960C65">
        <w:rPr>
          <w:rFonts w:ascii="Arial" w:hAnsi="Arial"/>
          <w:sz w:val="20"/>
          <w:shd w:val="clear" w:color="auto" w:fill="FFFFFF"/>
        </w:rPr>
        <w:t xml:space="preserve"> by the </w:t>
      </w:r>
      <w:r w:rsidRPr="00C00885">
        <w:rPr>
          <w:rFonts w:ascii="Arial" w:hAnsi="Arial" w:cs="Arial"/>
          <w:sz w:val="20"/>
          <w:shd w:val="clear" w:color="auto" w:fill="FFFFFF"/>
        </w:rPr>
        <w:t>Contractor</w:t>
      </w:r>
      <w:r w:rsidRPr="00960C65">
        <w:rPr>
          <w:rFonts w:ascii="Arial" w:hAnsi="Arial"/>
          <w:sz w:val="20"/>
          <w:shd w:val="clear" w:color="auto" w:fill="FFFFFF"/>
        </w:rPr>
        <w:t xml:space="preserve"> or the contractual arrangements with the </w:t>
      </w:r>
      <w:r w:rsidR="00A31F9C" w:rsidRPr="00C00885">
        <w:rPr>
          <w:rFonts w:ascii="Arial" w:hAnsi="Arial" w:cs="Arial"/>
          <w:sz w:val="20"/>
          <w:shd w:val="clear" w:color="auto" w:fill="FFFFFF"/>
        </w:rPr>
        <w:t>LFC</w:t>
      </w:r>
      <w:r w:rsidRPr="00960C65">
        <w:rPr>
          <w:rFonts w:ascii="Arial" w:hAnsi="Arial"/>
          <w:sz w:val="20"/>
          <w:shd w:val="clear" w:color="auto" w:fill="FFFFFF"/>
        </w:rPr>
        <w:t xml:space="preserve"> and agree any action to be taken by the Parties</w:t>
      </w:r>
    </w:p>
    <w:p w14:paraId="434B8C67" w14:textId="77777777" w:rsidR="000469BB" w:rsidRPr="00C00885" w:rsidRDefault="000469BB" w:rsidP="000469BB">
      <w:pPr>
        <w:shd w:val="clear" w:color="auto" w:fill="FFFFFF"/>
        <w:rPr>
          <w:rFonts w:ascii="Arial" w:hAnsi="Arial" w:cs="Arial"/>
          <w:sz w:val="20"/>
          <w:shd w:val="clear" w:color="auto" w:fill="FFFFFF"/>
        </w:rPr>
      </w:pPr>
    </w:p>
    <w:p w14:paraId="3A4A2AD8" w14:textId="520E4D8C" w:rsidR="000469BB" w:rsidRPr="009F2506" w:rsidRDefault="000469BB" w:rsidP="009F2506">
      <w:pPr>
        <w:shd w:val="clear" w:color="auto" w:fill="FFFFFF"/>
        <w:ind w:left="1440" w:hanging="720"/>
        <w:rPr>
          <w:rFonts w:ascii="Arial" w:hAnsi="Arial"/>
          <w:sz w:val="20"/>
          <w:shd w:val="clear" w:color="auto" w:fill="FFFFFF"/>
        </w:rPr>
      </w:pPr>
      <w:r w:rsidRPr="00C00885">
        <w:rPr>
          <w:rFonts w:ascii="Arial" w:hAnsi="Arial" w:cs="Arial"/>
          <w:sz w:val="20"/>
          <w:shd w:val="clear" w:color="auto" w:fill="FFFFFF"/>
        </w:rPr>
        <w:t>[d]</w:t>
      </w:r>
      <w:r w:rsidRPr="00C00885">
        <w:rPr>
          <w:rFonts w:ascii="Arial" w:hAnsi="Arial" w:cs="Arial"/>
          <w:sz w:val="20"/>
          <w:shd w:val="clear" w:color="auto" w:fill="FFFFFF"/>
        </w:rPr>
        <w:tab/>
      </w:r>
      <w:r w:rsidRPr="00960C65">
        <w:rPr>
          <w:rFonts w:ascii="Arial" w:hAnsi="Arial"/>
          <w:sz w:val="20"/>
          <w:shd w:val="clear" w:color="auto" w:fill="FFFFFF"/>
        </w:rPr>
        <w:t xml:space="preserve">deal </w:t>
      </w:r>
      <w:r w:rsidRPr="004B6682">
        <w:rPr>
          <w:rFonts w:ascii="Arial" w:hAnsi="Arial"/>
          <w:sz w:val="20"/>
          <w:shd w:val="clear" w:color="auto" w:fill="FFFFFF"/>
        </w:rPr>
        <w:t>expeditiously with and not unreasonably withhold approval to any material referred to in 5.1</w:t>
      </w:r>
      <w:r w:rsidRPr="004B6682">
        <w:rPr>
          <w:rFonts w:ascii="Arial" w:hAnsi="Arial" w:cs="Arial"/>
          <w:sz w:val="20"/>
          <w:shd w:val="clear" w:color="auto" w:fill="FFFFFF"/>
        </w:rPr>
        <w:t xml:space="preserve"> [a]</w:t>
      </w:r>
      <w:r w:rsidRPr="004B6682">
        <w:rPr>
          <w:rFonts w:ascii="Arial" w:hAnsi="Arial"/>
          <w:sz w:val="20"/>
          <w:shd w:val="clear" w:color="auto" w:fill="FFFFFF"/>
        </w:rPr>
        <w:t xml:space="preserve"> </w:t>
      </w:r>
      <w:r w:rsidR="00943514" w:rsidRPr="004B6682">
        <w:rPr>
          <w:rFonts w:ascii="Arial" w:hAnsi="Arial"/>
          <w:sz w:val="20"/>
          <w:shd w:val="clear" w:color="auto" w:fill="FFFFFF"/>
        </w:rPr>
        <w:t>below.</w:t>
      </w:r>
    </w:p>
    <w:p w14:paraId="4A5A7630" w14:textId="2CF51AB5" w:rsidR="000469BB" w:rsidRPr="004B6682" w:rsidRDefault="000469BB" w:rsidP="00B27627">
      <w:pPr>
        <w:pStyle w:val="SP1"/>
        <w:rPr>
          <w:shd w:val="clear" w:color="auto" w:fill="FFFFFF"/>
        </w:rPr>
      </w:pPr>
      <w:bookmarkStart w:id="1174" w:name="_Toc200544470"/>
      <w:r w:rsidRPr="009F2506">
        <w:rPr>
          <w:caps w:val="0"/>
          <w:shd w:val="clear" w:color="auto" w:fill="FFFFFF"/>
        </w:rPr>
        <w:t>The Contractor's arrangements for dealing with enquiries from the media and public</w:t>
      </w:r>
      <w:bookmarkEnd w:id="1174"/>
    </w:p>
    <w:p w14:paraId="1DFB27EB" w14:textId="072A038B" w:rsidR="000469BB" w:rsidRPr="004B6682" w:rsidRDefault="000469BB" w:rsidP="00B27627">
      <w:pPr>
        <w:pStyle w:val="SP2"/>
        <w:rPr>
          <w:shd w:val="clear" w:color="auto" w:fill="FFFFFF"/>
        </w:rPr>
      </w:pPr>
      <w:r w:rsidRPr="004B6682">
        <w:rPr>
          <w:shd w:val="clear" w:color="auto" w:fill="FFFFFF"/>
        </w:rPr>
        <w:t>So far as matters relating to the</w:t>
      </w:r>
      <w:r w:rsidR="00575C7D" w:rsidRPr="004B6682">
        <w:rPr>
          <w:rFonts w:cs="Arial"/>
          <w:shd w:val="clear" w:color="auto" w:fill="FFFFFF"/>
        </w:rPr>
        <w:t xml:space="preserve"> Service</w:t>
      </w:r>
      <w:r w:rsidRPr="004B6682">
        <w:rPr>
          <w:shd w:val="clear" w:color="auto" w:fill="FFFFFF"/>
        </w:rPr>
        <w:t xml:space="preserve"> provided by the </w:t>
      </w:r>
      <w:r w:rsidRPr="004B6682">
        <w:rPr>
          <w:rFonts w:cs="Arial"/>
          <w:shd w:val="clear" w:color="auto" w:fill="FFFFFF"/>
        </w:rPr>
        <w:t>Contractor</w:t>
      </w:r>
      <w:r w:rsidRPr="004B6682">
        <w:rPr>
          <w:shd w:val="clear" w:color="auto" w:fill="FFFFFF"/>
        </w:rPr>
        <w:t xml:space="preserve"> are concerned, the </w:t>
      </w:r>
      <w:r w:rsidRPr="004B6682">
        <w:rPr>
          <w:rFonts w:cs="Arial"/>
          <w:shd w:val="clear" w:color="auto" w:fill="FFFFFF"/>
        </w:rPr>
        <w:t>Contractor</w:t>
      </w:r>
      <w:r w:rsidRPr="004B6682">
        <w:rPr>
          <w:shd w:val="clear" w:color="auto" w:fill="FFFFFF"/>
        </w:rPr>
        <w:t xml:space="preserve"> will at its own expense:</w:t>
      </w:r>
    </w:p>
    <w:p w14:paraId="47371BFE" w14:textId="77777777" w:rsidR="000469BB" w:rsidRPr="004B6682" w:rsidRDefault="000469BB" w:rsidP="000469BB">
      <w:pPr>
        <w:shd w:val="clear" w:color="auto" w:fill="FFFFFF"/>
        <w:rPr>
          <w:rFonts w:ascii="Arial" w:hAnsi="Arial" w:cs="Arial"/>
          <w:sz w:val="20"/>
          <w:shd w:val="clear" w:color="auto" w:fill="FFFFFF"/>
        </w:rPr>
      </w:pPr>
    </w:p>
    <w:p w14:paraId="2839ACE7" w14:textId="4A2192A7" w:rsidR="000469BB" w:rsidRPr="004B6682" w:rsidRDefault="000469BB" w:rsidP="00960C65">
      <w:pPr>
        <w:shd w:val="clear" w:color="auto" w:fill="FFFFFF"/>
        <w:ind w:left="1440" w:hanging="720"/>
        <w:rPr>
          <w:rFonts w:ascii="Arial" w:hAnsi="Arial"/>
          <w:sz w:val="20"/>
          <w:shd w:val="clear" w:color="auto" w:fill="FFFFFF"/>
        </w:rPr>
      </w:pPr>
      <w:r w:rsidRPr="004B6682">
        <w:rPr>
          <w:rFonts w:ascii="Arial" w:hAnsi="Arial" w:cs="Arial"/>
          <w:sz w:val="20"/>
          <w:shd w:val="clear" w:color="auto" w:fill="FFFFFF"/>
        </w:rPr>
        <w:t>[a]</w:t>
      </w:r>
      <w:r w:rsidRPr="004B6682">
        <w:rPr>
          <w:rFonts w:ascii="Arial" w:hAnsi="Arial" w:cs="Arial"/>
          <w:sz w:val="20"/>
          <w:shd w:val="clear" w:color="auto" w:fill="FFFFFF"/>
        </w:rPr>
        <w:tab/>
      </w:r>
      <w:r w:rsidRPr="004B6682">
        <w:rPr>
          <w:rFonts w:ascii="Arial" w:hAnsi="Arial"/>
          <w:sz w:val="20"/>
          <w:shd w:val="clear" w:color="auto" w:fill="FFFFFF"/>
        </w:rPr>
        <w:t xml:space="preserve">provide factual information to the </w:t>
      </w:r>
      <w:r w:rsidR="00A31F9C" w:rsidRPr="004B6682">
        <w:rPr>
          <w:rFonts w:ascii="Arial" w:hAnsi="Arial" w:cs="Arial"/>
          <w:sz w:val="20"/>
          <w:shd w:val="clear" w:color="auto" w:fill="FFFFFF"/>
        </w:rPr>
        <w:t>LFC</w:t>
      </w:r>
      <w:r w:rsidRPr="004B6682">
        <w:rPr>
          <w:rFonts w:ascii="Arial" w:hAnsi="Arial"/>
          <w:sz w:val="20"/>
          <w:shd w:val="clear" w:color="auto" w:fill="FFFFFF"/>
        </w:rPr>
        <w:t xml:space="preserve"> for issue to the media and the public and update this information as </w:t>
      </w:r>
      <w:r w:rsidR="00943514" w:rsidRPr="004B6682">
        <w:rPr>
          <w:rFonts w:ascii="Arial" w:hAnsi="Arial"/>
          <w:sz w:val="20"/>
          <w:shd w:val="clear" w:color="auto" w:fill="FFFFFF"/>
        </w:rPr>
        <w:t>required.</w:t>
      </w:r>
    </w:p>
    <w:p w14:paraId="47AAD449" w14:textId="77777777" w:rsidR="000469BB" w:rsidRPr="004B6682" w:rsidRDefault="000469BB" w:rsidP="000469BB">
      <w:pPr>
        <w:shd w:val="clear" w:color="auto" w:fill="FFFFFF"/>
        <w:rPr>
          <w:rFonts w:ascii="Arial" w:hAnsi="Arial" w:cs="Arial"/>
          <w:sz w:val="20"/>
          <w:shd w:val="clear" w:color="auto" w:fill="FFFFFF"/>
        </w:rPr>
      </w:pPr>
    </w:p>
    <w:p w14:paraId="7F9EE176" w14:textId="011179EB" w:rsidR="000469BB" w:rsidRPr="00960C65" w:rsidRDefault="000469BB" w:rsidP="00960C65">
      <w:pPr>
        <w:shd w:val="clear" w:color="auto" w:fill="FFFFFF"/>
        <w:ind w:left="1440" w:hanging="720"/>
        <w:rPr>
          <w:rFonts w:ascii="Arial" w:hAnsi="Arial"/>
          <w:sz w:val="20"/>
          <w:shd w:val="clear" w:color="auto" w:fill="FFFFFF"/>
        </w:rPr>
      </w:pPr>
      <w:r w:rsidRPr="004B6682">
        <w:rPr>
          <w:rFonts w:ascii="Arial" w:hAnsi="Arial" w:cs="Arial"/>
          <w:sz w:val="20"/>
          <w:shd w:val="clear" w:color="auto" w:fill="FFFFFF"/>
        </w:rPr>
        <w:t>[b]</w:t>
      </w:r>
      <w:r w:rsidRPr="004B6682">
        <w:rPr>
          <w:rFonts w:ascii="Arial" w:hAnsi="Arial" w:cs="Arial"/>
          <w:sz w:val="20"/>
          <w:shd w:val="clear" w:color="auto" w:fill="FFFFFF"/>
        </w:rPr>
        <w:tab/>
      </w:r>
      <w:r w:rsidRPr="004B6682">
        <w:rPr>
          <w:rFonts w:ascii="Arial" w:hAnsi="Arial"/>
          <w:sz w:val="20"/>
          <w:shd w:val="clear" w:color="auto" w:fill="FFFFFF"/>
        </w:rPr>
        <w:t xml:space="preserve">notify </w:t>
      </w:r>
      <w:r w:rsidRPr="004B6682">
        <w:rPr>
          <w:rFonts w:ascii="Arial" w:hAnsi="Arial" w:cs="Arial"/>
          <w:sz w:val="20"/>
          <w:shd w:val="clear" w:color="auto" w:fill="FFFFFF"/>
        </w:rPr>
        <w:t xml:space="preserve">one of the </w:t>
      </w:r>
      <w:r w:rsidR="00A31F9C" w:rsidRPr="004B6682">
        <w:rPr>
          <w:rFonts w:ascii="Arial" w:hAnsi="Arial" w:cs="Arial"/>
          <w:sz w:val="20"/>
          <w:shd w:val="clear" w:color="auto" w:fill="FFFFFF"/>
        </w:rPr>
        <w:t>LFC</w:t>
      </w:r>
      <w:r w:rsidRPr="004B6682">
        <w:rPr>
          <w:rFonts w:ascii="Arial" w:hAnsi="Arial" w:cs="Arial"/>
          <w:sz w:val="20"/>
          <w:shd w:val="clear" w:color="auto" w:fill="FFFFFF"/>
        </w:rPr>
        <w:t xml:space="preserve"> contacts set out in Appendix A</w:t>
      </w:r>
      <w:r w:rsidRPr="004B6682">
        <w:rPr>
          <w:rFonts w:ascii="Arial" w:hAnsi="Arial"/>
          <w:sz w:val="20"/>
          <w:shd w:val="clear" w:color="auto" w:fill="FFFFFF"/>
        </w:rPr>
        <w:t xml:space="preserve"> at the earliest possible opportunity, by phone, </w:t>
      </w:r>
      <w:r w:rsidRPr="004B6682">
        <w:rPr>
          <w:rFonts w:ascii="Arial" w:hAnsi="Arial" w:cs="Arial"/>
          <w:sz w:val="20"/>
          <w:shd w:val="clear" w:color="auto" w:fill="FFFFFF"/>
        </w:rPr>
        <w:t xml:space="preserve">email or fax </w:t>
      </w:r>
      <w:r w:rsidRPr="004B6682">
        <w:rPr>
          <w:rFonts w:ascii="Arial" w:hAnsi="Arial"/>
          <w:sz w:val="20"/>
          <w:shd w:val="clear" w:color="auto" w:fill="FFFFFF"/>
        </w:rPr>
        <w:t>of any enquiry from the media or the public relating to the</w:t>
      </w:r>
      <w:r w:rsidR="00575C7D" w:rsidRPr="005A783F">
        <w:rPr>
          <w:rFonts w:ascii="Arial" w:hAnsi="Arial"/>
          <w:sz w:val="20"/>
        </w:rPr>
        <w:t xml:space="preserve"> </w:t>
      </w:r>
      <w:r w:rsidR="00575C7D" w:rsidRPr="004B6682">
        <w:rPr>
          <w:rFonts w:ascii="Arial" w:hAnsi="Arial" w:cs="Arial"/>
          <w:sz w:val="20"/>
        </w:rPr>
        <w:t>Service</w:t>
      </w:r>
      <w:r w:rsidRPr="004B6682">
        <w:rPr>
          <w:rFonts w:ascii="Arial" w:hAnsi="Arial" w:cs="Arial"/>
          <w:sz w:val="20"/>
          <w:shd w:val="clear" w:color="auto" w:fill="FFFFFF"/>
        </w:rPr>
        <w:t>,</w:t>
      </w:r>
      <w:r w:rsidRPr="004B6682">
        <w:rPr>
          <w:rFonts w:ascii="Arial" w:hAnsi="Arial"/>
          <w:sz w:val="20"/>
          <w:shd w:val="clear" w:color="auto" w:fill="FFFFFF"/>
        </w:rPr>
        <w:t xml:space="preserve"> performance of the</w:t>
      </w:r>
      <w:r w:rsidR="00575C7D" w:rsidRPr="004B6682">
        <w:rPr>
          <w:rFonts w:ascii="Arial" w:hAnsi="Arial" w:cs="Arial"/>
          <w:sz w:val="20"/>
          <w:shd w:val="clear" w:color="auto" w:fill="FFFFFF"/>
        </w:rPr>
        <w:t xml:space="preserve"> Service</w:t>
      </w:r>
      <w:r w:rsidRPr="004B6682">
        <w:rPr>
          <w:rFonts w:ascii="Arial" w:hAnsi="Arial"/>
          <w:sz w:val="20"/>
          <w:shd w:val="clear" w:color="auto" w:fill="FFFFFF"/>
        </w:rPr>
        <w:t xml:space="preserve"> by the </w:t>
      </w:r>
      <w:r w:rsidRPr="004B6682">
        <w:rPr>
          <w:rFonts w:ascii="Arial" w:hAnsi="Arial" w:cs="Arial"/>
          <w:sz w:val="20"/>
          <w:shd w:val="clear" w:color="auto" w:fill="FFFFFF"/>
        </w:rPr>
        <w:t>Contractor</w:t>
      </w:r>
      <w:r w:rsidRPr="004B6682">
        <w:rPr>
          <w:rFonts w:ascii="Arial" w:hAnsi="Arial"/>
          <w:sz w:val="20"/>
          <w:shd w:val="clear" w:color="auto" w:fill="FFFFFF"/>
        </w:rPr>
        <w:t xml:space="preserve">, or </w:t>
      </w:r>
      <w:r w:rsidRPr="004B6682">
        <w:rPr>
          <w:rFonts w:ascii="Arial" w:hAnsi="Arial" w:cs="Arial"/>
          <w:sz w:val="20"/>
          <w:shd w:val="clear" w:color="auto" w:fill="FFFFFF"/>
        </w:rPr>
        <w:t>the</w:t>
      </w:r>
      <w:r w:rsidRPr="004B6682">
        <w:rPr>
          <w:rFonts w:ascii="Arial" w:hAnsi="Arial"/>
          <w:sz w:val="20"/>
          <w:shd w:val="clear" w:color="auto" w:fill="FFFFFF"/>
        </w:rPr>
        <w:t xml:space="preserve"> Contractual arrangements with the</w:t>
      </w:r>
      <w:r w:rsidRPr="00960C65">
        <w:rPr>
          <w:rFonts w:ascii="Arial" w:hAnsi="Arial"/>
          <w:sz w:val="20"/>
          <w:shd w:val="clear" w:color="auto" w:fill="FFFFFF"/>
        </w:rPr>
        <w:t xml:space="preserve"> </w:t>
      </w:r>
      <w:r w:rsidRPr="00C00885">
        <w:rPr>
          <w:rFonts w:ascii="Arial" w:hAnsi="Arial" w:cs="Arial"/>
          <w:sz w:val="20"/>
          <w:shd w:val="clear" w:color="auto" w:fill="FFFFFF"/>
        </w:rPr>
        <w:t>Contractor</w:t>
      </w:r>
      <w:r w:rsidRPr="00960C65">
        <w:rPr>
          <w:rFonts w:ascii="Arial" w:hAnsi="Arial"/>
          <w:sz w:val="20"/>
          <w:shd w:val="clear" w:color="auto" w:fill="FFFFFF"/>
        </w:rPr>
        <w:t>.</w:t>
      </w:r>
    </w:p>
    <w:p w14:paraId="0D3C701E" w14:textId="77777777" w:rsidR="000469BB" w:rsidRPr="00C00885" w:rsidRDefault="000469BB" w:rsidP="000469BB">
      <w:pPr>
        <w:shd w:val="clear" w:color="auto" w:fill="FFFFFF"/>
        <w:rPr>
          <w:rFonts w:ascii="Arial" w:hAnsi="Arial" w:cs="Arial"/>
          <w:sz w:val="20"/>
          <w:shd w:val="clear" w:color="auto" w:fill="FFFFFF"/>
        </w:rPr>
      </w:pPr>
    </w:p>
    <w:p w14:paraId="62A5F94D" w14:textId="42AEEB5D" w:rsidR="000469BB" w:rsidRPr="00960C65" w:rsidRDefault="000469BB" w:rsidP="00960C65">
      <w:pPr>
        <w:pStyle w:val="BodyText"/>
        <w:ind w:left="1440" w:hanging="720"/>
        <w:rPr>
          <w:rFonts w:ascii="Arial" w:hAnsi="Arial"/>
          <w:sz w:val="20"/>
        </w:rPr>
      </w:pPr>
      <w:r w:rsidRPr="00C00885">
        <w:rPr>
          <w:rFonts w:ascii="Arial" w:hAnsi="Arial" w:cs="Arial"/>
          <w:sz w:val="20"/>
        </w:rPr>
        <w:lastRenderedPageBreak/>
        <w:t>[c]</w:t>
      </w:r>
      <w:r w:rsidRPr="00C00885">
        <w:rPr>
          <w:rFonts w:ascii="Arial" w:hAnsi="Arial" w:cs="Arial"/>
          <w:sz w:val="20"/>
        </w:rPr>
        <w:tab/>
      </w:r>
      <w:r w:rsidRPr="00960C65">
        <w:rPr>
          <w:rFonts w:ascii="Arial" w:hAnsi="Arial"/>
          <w:sz w:val="20"/>
        </w:rPr>
        <w:t xml:space="preserve">contact the </w:t>
      </w:r>
      <w:r w:rsidR="00A31F9C" w:rsidRPr="00C00885">
        <w:rPr>
          <w:rFonts w:ascii="Arial" w:hAnsi="Arial" w:cs="Arial"/>
          <w:sz w:val="20"/>
        </w:rPr>
        <w:t>LFC</w:t>
      </w:r>
      <w:r w:rsidRPr="00C00885">
        <w:rPr>
          <w:rFonts w:ascii="Arial" w:hAnsi="Arial" w:cs="Arial"/>
          <w:sz w:val="20"/>
        </w:rPr>
        <w:t>'s</w:t>
      </w:r>
      <w:r w:rsidRPr="00960C65">
        <w:rPr>
          <w:rFonts w:ascii="Arial" w:hAnsi="Arial"/>
          <w:sz w:val="20"/>
        </w:rPr>
        <w:t xml:space="preserve"> Press Office by phone, email or fax with requests from the media to photograph or film at any </w:t>
      </w:r>
      <w:r w:rsidR="00A31F9C" w:rsidRPr="00C00885">
        <w:rPr>
          <w:rFonts w:ascii="Arial" w:hAnsi="Arial" w:cs="Arial"/>
          <w:sz w:val="20"/>
        </w:rPr>
        <w:t>LFC</w:t>
      </w:r>
      <w:r w:rsidRPr="00960C65">
        <w:rPr>
          <w:rFonts w:ascii="Arial" w:hAnsi="Arial"/>
          <w:sz w:val="20"/>
        </w:rPr>
        <w:t xml:space="preserve"> property for approval by the Head of Communications and agreement as to the arrangements to be made and the requests will not be agreed until such approval is given.</w:t>
      </w:r>
    </w:p>
    <w:p w14:paraId="1459E6FA" w14:textId="77777777" w:rsidR="000469BB" w:rsidRPr="00C00885" w:rsidRDefault="000469BB" w:rsidP="000469BB">
      <w:pPr>
        <w:shd w:val="clear" w:color="auto" w:fill="FFFFFF"/>
        <w:rPr>
          <w:rFonts w:ascii="Arial" w:hAnsi="Arial" w:cs="Arial"/>
          <w:sz w:val="20"/>
          <w:shd w:val="clear" w:color="auto" w:fill="FFFFFF"/>
        </w:rPr>
      </w:pPr>
    </w:p>
    <w:p w14:paraId="57FEBCCA" w14:textId="2BF3504C" w:rsidR="000469BB" w:rsidRPr="00960C65" w:rsidRDefault="000469BB" w:rsidP="00960C65">
      <w:pPr>
        <w:shd w:val="clear" w:color="auto" w:fill="FFFFFF"/>
        <w:ind w:left="1440" w:hanging="720"/>
        <w:rPr>
          <w:rFonts w:ascii="Arial" w:hAnsi="Arial"/>
          <w:sz w:val="20"/>
          <w:shd w:val="clear" w:color="auto" w:fill="FFFFFF"/>
        </w:rPr>
      </w:pPr>
      <w:r w:rsidRPr="00C00885">
        <w:rPr>
          <w:rFonts w:ascii="Arial" w:hAnsi="Arial" w:cs="Arial"/>
          <w:sz w:val="20"/>
          <w:shd w:val="clear" w:color="auto" w:fill="FFFFFF"/>
        </w:rPr>
        <w:t>[d]</w:t>
      </w:r>
      <w:r w:rsidRPr="00C00885">
        <w:rPr>
          <w:rFonts w:ascii="Arial" w:hAnsi="Arial" w:cs="Arial"/>
          <w:sz w:val="20"/>
          <w:shd w:val="clear" w:color="auto" w:fill="FFFFFF"/>
        </w:rPr>
        <w:tab/>
      </w:r>
      <w:r w:rsidRPr="00960C65">
        <w:rPr>
          <w:rFonts w:ascii="Arial" w:hAnsi="Arial"/>
          <w:sz w:val="20"/>
          <w:shd w:val="clear" w:color="auto" w:fill="FFFFFF"/>
        </w:rPr>
        <w:t xml:space="preserve">advise the </w:t>
      </w:r>
      <w:r w:rsidRPr="00C00885">
        <w:rPr>
          <w:rFonts w:ascii="Arial" w:hAnsi="Arial" w:cs="Arial"/>
          <w:sz w:val="20"/>
          <w:shd w:val="clear" w:color="auto" w:fill="FFFFFF"/>
        </w:rPr>
        <w:t>Head of</w:t>
      </w:r>
      <w:r w:rsidRPr="00960C65">
        <w:rPr>
          <w:rFonts w:ascii="Arial" w:hAnsi="Arial"/>
          <w:sz w:val="20"/>
          <w:shd w:val="clear" w:color="auto" w:fill="FFFFFF"/>
        </w:rPr>
        <w:t xml:space="preserve"> Communications of any proposed public relations events which could reasonably be expected to involve matters relating to the </w:t>
      </w:r>
      <w:r w:rsidR="00575C7D" w:rsidRPr="00C00885">
        <w:rPr>
          <w:rFonts w:ascii="Arial" w:hAnsi="Arial" w:cs="Arial"/>
          <w:sz w:val="20"/>
        </w:rPr>
        <w:t>Service</w:t>
      </w:r>
      <w:r w:rsidRPr="00C00885">
        <w:rPr>
          <w:rFonts w:ascii="Arial" w:hAnsi="Arial" w:cs="Arial"/>
          <w:sz w:val="20"/>
          <w:shd w:val="clear" w:color="auto" w:fill="FFFFFF"/>
        </w:rPr>
        <w:t>,</w:t>
      </w:r>
      <w:r w:rsidRPr="00960C65">
        <w:rPr>
          <w:rFonts w:ascii="Arial" w:hAnsi="Arial"/>
          <w:sz w:val="20"/>
          <w:shd w:val="clear" w:color="auto" w:fill="FFFFFF"/>
        </w:rPr>
        <w:t xml:space="preserve"> performance of the</w:t>
      </w:r>
      <w:r w:rsidR="00575C7D" w:rsidRPr="00C00885">
        <w:rPr>
          <w:rFonts w:ascii="Arial" w:hAnsi="Arial" w:cs="Arial"/>
          <w:sz w:val="20"/>
          <w:shd w:val="clear" w:color="auto" w:fill="FFFFFF"/>
        </w:rPr>
        <w:t xml:space="preserve"> Service</w:t>
      </w:r>
      <w:r w:rsidRPr="00960C65">
        <w:rPr>
          <w:rFonts w:ascii="Arial" w:hAnsi="Arial"/>
          <w:sz w:val="20"/>
          <w:shd w:val="clear" w:color="auto" w:fill="FFFFFF"/>
        </w:rPr>
        <w:t xml:space="preserve"> by the </w:t>
      </w:r>
      <w:r w:rsidRPr="00C00885">
        <w:rPr>
          <w:rFonts w:ascii="Arial" w:hAnsi="Arial" w:cs="Arial"/>
          <w:sz w:val="20"/>
          <w:shd w:val="clear" w:color="auto" w:fill="FFFFFF"/>
        </w:rPr>
        <w:t>Contractor</w:t>
      </w:r>
      <w:r w:rsidRPr="00960C65">
        <w:rPr>
          <w:rFonts w:ascii="Arial" w:hAnsi="Arial"/>
          <w:sz w:val="20"/>
          <w:shd w:val="clear" w:color="auto" w:fill="FFFFFF"/>
        </w:rPr>
        <w:t xml:space="preserve"> or the contractual arrangements with the </w:t>
      </w:r>
      <w:r w:rsidR="00A31F9C" w:rsidRPr="00C00885">
        <w:rPr>
          <w:rFonts w:ascii="Arial" w:hAnsi="Arial" w:cs="Arial"/>
          <w:sz w:val="20"/>
          <w:shd w:val="clear" w:color="auto" w:fill="FFFFFF"/>
        </w:rPr>
        <w:t>LFC</w:t>
      </w:r>
      <w:r w:rsidRPr="00960C65">
        <w:rPr>
          <w:rFonts w:ascii="Arial" w:hAnsi="Arial"/>
          <w:sz w:val="20"/>
          <w:shd w:val="clear" w:color="auto" w:fill="FFFFFF"/>
        </w:rPr>
        <w:t xml:space="preserve"> and agree any action to be taken by the Parties and the event will not proceed until such agreement is reached</w:t>
      </w:r>
    </w:p>
    <w:p w14:paraId="629D8585" w14:textId="77777777" w:rsidR="000469BB" w:rsidRPr="00C00885" w:rsidRDefault="000469BB" w:rsidP="000469BB">
      <w:pPr>
        <w:shd w:val="clear" w:color="auto" w:fill="FFFFFF"/>
        <w:rPr>
          <w:rFonts w:ascii="Arial" w:hAnsi="Arial" w:cs="Arial"/>
          <w:sz w:val="20"/>
          <w:shd w:val="clear" w:color="auto" w:fill="FFFFFF"/>
        </w:rPr>
      </w:pPr>
    </w:p>
    <w:p w14:paraId="50182DFC" w14:textId="171F8851" w:rsidR="000469BB" w:rsidRPr="00960C65" w:rsidRDefault="000469BB" w:rsidP="00960C65">
      <w:pPr>
        <w:shd w:val="clear" w:color="auto" w:fill="FFFFFF"/>
        <w:ind w:left="1440" w:hanging="720"/>
        <w:rPr>
          <w:rFonts w:ascii="Arial" w:hAnsi="Arial"/>
          <w:sz w:val="20"/>
          <w:shd w:val="clear" w:color="auto" w:fill="FFFFFF"/>
        </w:rPr>
      </w:pPr>
      <w:r w:rsidRPr="00C00885">
        <w:rPr>
          <w:rFonts w:ascii="Arial" w:hAnsi="Arial" w:cs="Arial"/>
          <w:sz w:val="20"/>
          <w:shd w:val="clear" w:color="auto" w:fill="FFFFFF"/>
        </w:rPr>
        <w:t>[e]</w:t>
      </w:r>
      <w:r w:rsidRPr="00C00885">
        <w:rPr>
          <w:rFonts w:ascii="Arial" w:hAnsi="Arial" w:cs="Arial"/>
          <w:sz w:val="20"/>
          <w:shd w:val="clear" w:color="auto" w:fill="FFFFFF"/>
        </w:rPr>
        <w:tab/>
      </w:r>
      <w:r w:rsidRPr="00960C65">
        <w:rPr>
          <w:rFonts w:ascii="Arial" w:hAnsi="Arial"/>
          <w:sz w:val="20"/>
          <w:shd w:val="clear" w:color="auto" w:fill="FFFFFF"/>
        </w:rPr>
        <w:t>so far as 5.1</w:t>
      </w:r>
      <w:r w:rsidRPr="00C00885">
        <w:rPr>
          <w:rFonts w:ascii="Arial" w:hAnsi="Arial" w:cs="Arial"/>
          <w:sz w:val="20"/>
          <w:shd w:val="clear" w:color="auto" w:fill="FFFFFF"/>
        </w:rPr>
        <w:t>[c]</w:t>
      </w:r>
      <w:r w:rsidRPr="00960C65">
        <w:rPr>
          <w:rFonts w:ascii="Arial" w:hAnsi="Arial"/>
          <w:sz w:val="20"/>
          <w:shd w:val="clear" w:color="auto" w:fill="FFFFFF"/>
        </w:rPr>
        <w:t xml:space="preserve"> above is concerned, where approval is given for photographing or filming on </w:t>
      </w:r>
      <w:r w:rsidR="00A31F9C" w:rsidRPr="00C00885">
        <w:rPr>
          <w:rFonts w:ascii="Arial" w:hAnsi="Arial" w:cs="Arial"/>
          <w:sz w:val="20"/>
          <w:shd w:val="clear" w:color="auto" w:fill="FFFFFF"/>
        </w:rPr>
        <w:t>LFC</w:t>
      </w:r>
      <w:r w:rsidRPr="00960C65">
        <w:rPr>
          <w:rFonts w:ascii="Arial" w:hAnsi="Arial"/>
          <w:sz w:val="20"/>
          <w:shd w:val="clear" w:color="auto" w:fill="FFFFFF"/>
        </w:rPr>
        <w:t xml:space="preserve"> property, ensure that those attending from or on behalf of the </w:t>
      </w:r>
      <w:r w:rsidRPr="00C00885">
        <w:rPr>
          <w:rFonts w:ascii="Arial" w:hAnsi="Arial" w:cs="Arial"/>
          <w:sz w:val="20"/>
          <w:shd w:val="clear" w:color="auto" w:fill="FFFFFF"/>
        </w:rPr>
        <w:t>Contractor</w:t>
      </w:r>
      <w:r w:rsidRPr="00960C65">
        <w:rPr>
          <w:rFonts w:ascii="Arial" w:hAnsi="Arial"/>
          <w:sz w:val="20"/>
          <w:shd w:val="clear" w:color="auto" w:fill="FFFFFF"/>
        </w:rPr>
        <w:t xml:space="preserve"> comply with all instructions issued by any </w:t>
      </w:r>
      <w:r w:rsidR="00A31F9C" w:rsidRPr="00C00885">
        <w:rPr>
          <w:rFonts w:ascii="Arial" w:hAnsi="Arial" w:cs="Arial"/>
          <w:sz w:val="20"/>
          <w:shd w:val="clear" w:color="auto" w:fill="FFFFFF"/>
        </w:rPr>
        <w:t>LFC</w:t>
      </w:r>
      <w:r w:rsidRPr="00960C65">
        <w:rPr>
          <w:rFonts w:ascii="Arial" w:hAnsi="Arial"/>
          <w:sz w:val="20"/>
          <w:shd w:val="clear" w:color="auto" w:fill="FFFFFF"/>
        </w:rPr>
        <w:t xml:space="preserve"> Employee</w:t>
      </w:r>
      <w:r w:rsidRPr="00C00885">
        <w:rPr>
          <w:rFonts w:ascii="Arial" w:hAnsi="Arial" w:cs="Arial"/>
          <w:sz w:val="20"/>
          <w:shd w:val="clear" w:color="auto" w:fill="FFFFFF"/>
        </w:rPr>
        <w:t xml:space="preserve">, Officer, or Member of the </w:t>
      </w:r>
      <w:r w:rsidR="00A31F9C" w:rsidRPr="00C00885">
        <w:rPr>
          <w:rFonts w:ascii="Arial" w:hAnsi="Arial" w:cs="Arial"/>
          <w:sz w:val="20"/>
          <w:shd w:val="clear" w:color="auto" w:fill="FFFFFF"/>
        </w:rPr>
        <w:t>LFC</w:t>
      </w:r>
      <w:r w:rsidRPr="00960C65">
        <w:rPr>
          <w:rFonts w:ascii="Arial" w:hAnsi="Arial"/>
          <w:sz w:val="20"/>
          <w:shd w:val="clear" w:color="auto" w:fill="FFFFFF"/>
        </w:rPr>
        <w:t xml:space="preserve"> and sign an indemnity in the form provided by the </w:t>
      </w:r>
      <w:r w:rsidR="00A31F9C" w:rsidRPr="00C00885">
        <w:rPr>
          <w:rFonts w:ascii="Arial" w:hAnsi="Arial" w:cs="Arial"/>
          <w:sz w:val="20"/>
          <w:shd w:val="clear" w:color="auto" w:fill="FFFFFF"/>
        </w:rPr>
        <w:t>LFC</w:t>
      </w:r>
      <w:r w:rsidRPr="00960C65">
        <w:rPr>
          <w:rFonts w:ascii="Arial" w:hAnsi="Arial"/>
          <w:sz w:val="20"/>
          <w:shd w:val="clear" w:color="auto" w:fill="FFFFFF"/>
        </w:rPr>
        <w:t xml:space="preserve"> (if requested)</w:t>
      </w:r>
    </w:p>
    <w:p w14:paraId="4AA90140" w14:textId="77777777" w:rsidR="000469BB" w:rsidRPr="00C00885" w:rsidRDefault="000469BB" w:rsidP="000469BB">
      <w:pPr>
        <w:shd w:val="clear" w:color="auto" w:fill="FFFFFF"/>
        <w:rPr>
          <w:rFonts w:ascii="Arial" w:hAnsi="Arial" w:cs="Arial"/>
          <w:sz w:val="20"/>
          <w:shd w:val="clear" w:color="auto" w:fill="FFFFFF"/>
        </w:rPr>
      </w:pPr>
    </w:p>
    <w:p w14:paraId="50A1D2E2" w14:textId="2FBD5276" w:rsidR="000469BB" w:rsidRPr="00960C65" w:rsidRDefault="000469BB" w:rsidP="00960C65">
      <w:pPr>
        <w:shd w:val="clear" w:color="auto" w:fill="FFFFFF"/>
        <w:ind w:left="1440" w:hanging="720"/>
        <w:rPr>
          <w:rFonts w:ascii="Arial" w:hAnsi="Arial"/>
          <w:sz w:val="20"/>
          <w:shd w:val="clear" w:color="auto" w:fill="FFFFFF"/>
        </w:rPr>
      </w:pPr>
      <w:r w:rsidRPr="00C00885">
        <w:rPr>
          <w:rFonts w:ascii="Arial" w:hAnsi="Arial" w:cs="Arial"/>
          <w:sz w:val="20"/>
          <w:shd w:val="clear" w:color="auto" w:fill="FFFFFF"/>
        </w:rPr>
        <w:t>[f]</w:t>
      </w:r>
      <w:r w:rsidRPr="00C00885">
        <w:rPr>
          <w:rFonts w:ascii="Arial" w:hAnsi="Arial" w:cs="Arial"/>
          <w:sz w:val="20"/>
          <w:shd w:val="clear" w:color="auto" w:fill="FFFFFF"/>
        </w:rPr>
        <w:tab/>
      </w:r>
      <w:r w:rsidRPr="00960C65">
        <w:rPr>
          <w:rFonts w:ascii="Arial" w:hAnsi="Arial"/>
          <w:sz w:val="20"/>
          <w:shd w:val="clear" w:color="auto" w:fill="FFFFFF"/>
        </w:rPr>
        <w:t>ensure that all of its staff and sub-contractors or other agents are apprised of the content of this</w:t>
      </w:r>
      <w:r w:rsidRPr="00960C65">
        <w:rPr>
          <w:rFonts w:ascii="Arial" w:hAnsi="Arial"/>
          <w:b/>
          <w:sz w:val="20"/>
          <w:shd w:val="clear" w:color="auto" w:fill="FFFFFF"/>
        </w:rPr>
        <w:t xml:space="preserve"> </w:t>
      </w:r>
      <w:r w:rsidRPr="00960C65">
        <w:rPr>
          <w:rFonts w:ascii="Arial" w:hAnsi="Arial"/>
          <w:sz w:val="20"/>
          <w:shd w:val="clear" w:color="auto" w:fill="FFFFFF"/>
        </w:rPr>
        <w:t xml:space="preserve">protocol so far as relevant to the performance of the contract duties of the </w:t>
      </w:r>
      <w:r w:rsidRPr="00C00885">
        <w:rPr>
          <w:rFonts w:ascii="Arial" w:hAnsi="Arial" w:cs="Arial"/>
          <w:sz w:val="20"/>
          <w:shd w:val="clear" w:color="auto" w:fill="FFFFFF"/>
        </w:rPr>
        <w:t>Contractor</w:t>
      </w:r>
      <w:r w:rsidRPr="00960C65">
        <w:rPr>
          <w:rFonts w:ascii="Arial" w:hAnsi="Arial"/>
          <w:sz w:val="20"/>
          <w:shd w:val="clear" w:color="auto" w:fill="FFFFFF"/>
        </w:rPr>
        <w:t>.</w:t>
      </w:r>
    </w:p>
    <w:p w14:paraId="6B2411C0" w14:textId="77777777" w:rsidR="000469BB" w:rsidRPr="00C00885" w:rsidRDefault="000469BB" w:rsidP="000469BB">
      <w:pPr>
        <w:shd w:val="clear" w:color="auto" w:fill="FFFFFF"/>
        <w:rPr>
          <w:rFonts w:ascii="Arial" w:hAnsi="Arial" w:cs="Arial"/>
          <w:sz w:val="20"/>
          <w:shd w:val="clear" w:color="auto" w:fill="FFFFFF"/>
        </w:rPr>
      </w:pPr>
    </w:p>
    <w:p w14:paraId="61C9D0EF" w14:textId="77777777" w:rsidR="000469BB" w:rsidRPr="00960C65" w:rsidRDefault="000469BB" w:rsidP="00960C65">
      <w:pPr>
        <w:shd w:val="clear" w:color="auto" w:fill="FFFFFF"/>
        <w:rPr>
          <w:rFonts w:ascii="Arial" w:hAnsi="Arial"/>
          <w:sz w:val="20"/>
          <w:shd w:val="clear" w:color="auto" w:fill="FFFFFF"/>
        </w:rPr>
      </w:pPr>
    </w:p>
    <w:p w14:paraId="1661471B" w14:textId="77777777" w:rsidR="000469BB" w:rsidRPr="00960C65" w:rsidRDefault="000469BB" w:rsidP="00960C65">
      <w:pPr>
        <w:shd w:val="clear" w:color="auto" w:fill="FFFFFF"/>
        <w:rPr>
          <w:rFonts w:ascii="Arial" w:hAnsi="Arial"/>
          <w:sz w:val="20"/>
          <w:shd w:val="clear" w:color="auto" w:fill="FFFFFF"/>
        </w:rPr>
      </w:pPr>
    </w:p>
    <w:p w14:paraId="2CF187F7" w14:textId="04BBFFE1" w:rsidR="000469BB" w:rsidRPr="00C00885" w:rsidRDefault="000469BB" w:rsidP="000469BB">
      <w:pPr>
        <w:shd w:val="clear" w:color="auto" w:fill="FFFFFF"/>
        <w:rPr>
          <w:rFonts w:ascii="Arial" w:hAnsi="Arial" w:cs="Arial"/>
          <w:sz w:val="20"/>
          <w:shd w:val="clear" w:color="auto" w:fill="FFFFFF"/>
        </w:rPr>
      </w:pPr>
      <w:r w:rsidRPr="00960C65">
        <w:rPr>
          <w:rFonts w:ascii="Arial" w:hAnsi="Arial"/>
          <w:sz w:val="20"/>
          <w:shd w:val="clear" w:color="auto" w:fill="FFFFFF"/>
        </w:rPr>
        <w:t xml:space="preserve">Signed </w:t>
      </w:r>
      <w:r w:rsidRPr="00C00885">
        <w:rPr>
          <w:rFonts w:ascii="Arial" w:hAnsi="Arial" w:cs="Arial"/>
          <w:sz w:val="20"/>
          <w:shd w:val="clear" w:color="auto" w:fill="FFFFFF"/>
        </w:rPr>
        <w:t>…………………………………..</w:t>
      </w:r>
      <w:r w:rsidRPr="00C00885">
        <w:rPr>
          <w:rFonts w:ascii="Arial" w:hAnsi="Arial" w:cs="Arial"/>
          <w:sz w:val="20"/>
          <w:shd w:val="clear" w:color="auto" w:fill="FFFFFF"/>
        </w:rPr>
        <w:tab/>
        <w:t xml:space="preserve">For the </w:t>
      </w:r>
      <w:r w:rsidR="00A31F9C" w:rsidRPr="00C00885">
        <w:rPr>
          <w:rFonts w:ascii="Arial" w:hAnsi="Arial" w:cs="Arial"/>
          <w:sz w:val="20"/>
          <w:shd w:val="clear" w:color="auto" w:fill="FFFFFF"/>
        </w:rPr>
        <w:t>LFC</w:t>
      </w:r>
    </w:p>
    <w:p w14:paraId="48F9C833" w14:textId="77777777" w:rsidR="000469BB" w:rsidRPr="00C00885" w:rsidRDefault="000469BB" w:rsidP="000469BB">
      <w:pPr>
        <w:shd w:val="clear" w:color="auto" w:fill="FFFFFF"/>
        <w:rPr>
          <w:rFonts w:ascii="Arial" w:hAnsi="Arial" w:cs="Arial"/>
          <w:sz w:val="20"/>
          <w:shd w:val="clear" w:color="auto" w:fill="FFFFFF"/>
        </w:rPr>
      </w:pPr>
    </w:p>
    <w:p w14:paraId="31823295" w14:textId="77777777" w:rsidR="000469BB" w:rsidRPr="00C00885" w:rsidRDefault="000469BB" w:rsidP="000469BB">
      <w:pPr>
        <w:shd w:val="clear" w:color="auto" w:fill="FFFFFF"/>
        <w:rPr>
          <w:rFonts w:ascii="Arial" w:hAnsi="Arial" w:cs="Arial"/>
          <w:sz w:val="20"/>
          <w:shd w:val="clear" w:color="auto" w:fill="FFFFFF"/>
        </w:rPr>
      </w:pPr>
      <w:r w:rsidRPr="00C00885">
        <w:rPr>
          <w:rFonts w:ascii="Arial" w:hAnsi="Arial" w:cs="Arial"/>
          <w:sz w:val="20"/>
          <w:shd w:val="clear" w:color="auto" w:fill="FFFFFF"/>
        </w:rPr>
        <w:t>Signed …………………………………..</w:t>
      </w:r>
      <w:r w:rsidRPr="00C00885">
        <w:rPr>
          <w:rFonts w:ascii="Arial" w:hAnsi="Arial" w:cs="Arial"/>
          <w:sz w:val="20"/>
          <w:shd w:val="clear" w:color="auto" w:fill="FFFFFF"/>
        </w:rPr>
        <w:tab/>
        <w:t>For the Contractor</w:t>
      </w:r>
    </w:p>
    <w:p w14:paraId="6ADB40BD" w14:textId="77777777" w:rsidR="000469BB" w:rsidRPr="00C00885" w:rsidRDefault="000469BB" w:rsidP="000469BB">
      <w:pPr>
        <w:shd w:val="clear" w:color="auto" w:fill="FFFFFF"/>
        <w:rPr>
          <w:rFonts w:ascii="Arial" w:hAnsi="Arial" w:cs="Arial"/>
          <w:sz w:val="20"/>
          <w:shd w:val="clear" w:color="auto" w:fill="FFFFFF"/>
        </w:rPr>
      </w:pPr>
    </w:p>
    <w:p w14:paraId="1CC27C7D" w14:textId="77777777" w:rsidR="000469BB" w:rsidRPr="00960C65" w:rsidRDefault="000469BB" w:rsidP="00960C65">
      <w:pPr>
        <w:rPr>
          <w:rFonts w:ascii="Arial" w:hAnsi="Arial"/>
          <w:b/>
          <w:sz w:val="20"/>
        </w:rPr>
      </w:pPr>
      <w:r w:rsidRPr="00C00885">
        <w:rPr>
          <w:rFonts w:ascii="Arial" w:hAnsi="Arial" w:cs="Arial"/>
          <w:sz w:val="20"/>
        </w:rPr>
        <w:br w:type="page"/>
      </w:r>
      <w:bookmarkStart w:id="1175" w:name="_Toc197333786"/>
      <w:bookmarkStart w:id="1176" w:name="_Toc197333918"/>
      <w:bookmarkStart w:id="1177" w:name="_Toc197334408"/>
      <w:bookmarkStart w:id="1178" w:name="_Toc355345564"/>
      <w:r w:rsidRPr="00960C65">
        <w:rPr>
          <w:rFonts w:ascii="Arial" w:hAnsi="Arial"/>
          <w:b/>
          <w:sz w:val="20"/>
        </w:rPr>
        <w:lastRenderedPageBreak/>
        <w:t>Appendix A</w:t>
      </w:r>
      <w:bookmarkStart w:id="1179" w:name="_Toc355345565"/>
      <w:bookmarkEnd w:id="1175"/>
      <w:bookmarkEnd w:id="1176"/>
      <w:bookmarkEnd w:id="1177"/>
      <w:bookmarkEnd w:id="1178"/>
    </w:p>
    <w:p w14:paraId="6C2E94A9" w14:textId="77777777" w:rsidR="000469BB" w:rsidRPr="00C00885" w:rsidRDefault="000469BB" w:rsidP="000469BB">
      <w:pPr>
        <w:rPr>
          <w:rFonts w:ascii="Arial" w:hAnsi="Arial" w:cs="Arial"/>
          <w:b/>
          <w:sz w:val="20"/>
        </w:rPr>
      </w:pPr>
    </w:p>
    <w:p w14:paraId="5209FBA6" w14:textId="5A965C24" w:rsidR="000469BB" w:rsidRPr="00236F74" w:rsidRDefault="000469BB" w:rsidP="000469BB">
      <w:pPr>
        <w:rPr>
          <w:rFonts w:ascii="Arial" w:hAnsi="Arial" w:cs="Arial"/>
          <w:b/>
          <w:sz w:val="20"/>
        </w:rPr>
      </w:pPr>
      <w:r w:rsidRPr="00C00885">
        <w:rPr>
          <w:rFonts w:ascii="Arial" w:hAnsi="Arial" w:cs="Arial"/>
          <w:b/>
          <w:sz w:val="20"/>
        </w:rPr>
        <w:t xml:space="preserve">London Fire </w:t>
      </w:r>
      <w:r w:rsidR="00A107E7" w:rsidRPr="00236F74">
        <w:rPr>
          <w:rFonts w:ascii="Arial" w:hAnsi="Arial" w:cs="Arial"/>
          <w:b/>
          <w:sz w:val="20"/>
        </w:rPr>
        <w:t>Commissioner</w:t>
      </w:r>
      <w:r w:rsidRPr="00236F74">
        <w:rPr>
          <w:rFonts w:ascii="Arial" w:hAnsi="Arial" w:cs="Arial"/>
          <w:b/>
          <w:sz w:val="20"/>
        </w:rPr>
        <w:t xml:space="preserve"> and </w:t>
      </w:r>
      <w:r w:rsidR="00F07A9B" w:rsidRPr="00F07A9B">
        <w:rPr>
          <w:rFonts w:ascii="Arial" w:hAnsi="Arial" w:cs="Arial"/>
          <w:b/>
          <w:sz w:val="20"/>
          <w:highlight w:val="yellow"/>
        </w:rPr>
        <w:t>[</w:t>
      </w:r>
      <w:r w:rsidR="00F07A9B" w:rsidRPr="00F07A9B">
        <w:rPr>
          <w:rFonts w:ascii="Arial" w:hAnsi="Arial" w:cs="Arial"/>
          <w:b/>
          <w:color w:val="FF0000"/>
          <w:sz w:val="20"/>
          <w:highlight w:val="yellow"/>
        </w:rPr>
        <w:t>insert name</w:t>
      </w:r>
      <w:r w:rsidR="00575C7D" w:rsidRPr="009A1479">
        <w:rPr>
          <w:rFonts w:ascii="Arial" w:hAnsi="Arial" w:cs="Arial"/>
          <w:b/>
          <w:sz w:val="20"/>
          <w:highlight w:val="yellow"/>
        </w:rPr>
        <w:t>]</w:t>
      </w:r>
    </w:p>
    <w:p w14:paraId="6407EAA4" w14:textId="77777777" w:rsidR="000469BB" w:rsidRPr="00236F74" w:rsidRDefault="000469BB" w:rsidP="000469BB">
      <w:pPr>
        <w:rPr>
          <w:rFonts w:ascii="Arial" w:hAnsi="Arial" w:cs="Arial"/>
          <w:b/>
          <w:sz w:val="20"/>
        </w:rPr>
      </w:pPr>
    </w:p>
    <w:p w14:paraId="1EC17F87" w14:textId="77777777" w:rsidR="000469BB" w:rsidRPr="00960C65" w:rsidRDefault="000469BB" w:rsidP="00960C65">
      <w:pPr>
        <w:rPr>
          <w:rFonts w:ascii="Arial" w:hAnsi="Arial"/>
          <w:b/>
          <w:sz w:val="20"/>
        </w:rPr>
      </w:pPr>
      <w:bookmarkStart w:id="1180" w:name="_Toc197334409"/>
      <w:r w:rsidRPr="00960C65">
        <w:rPr>
          <w:rFonts w:ascii="Arial" w:hAnsi="Arial"/>
          <w:b/>
          <w:sz w:val="20"/>
        </w:rPr>
        <w:t>JOINT PROTOCOL FOR DEALING WITH MEDIA ENQUIRIES</w:t>
      </w:r>
      <w:bookmarkEnd w:id="1179"/>
      <w:bookmarkEnd w:id="1180"/>
    </w:p>
    <w:p w14:paraId="004631BE" w14:textId="77777777" w:rsidR="000469BB" w:rsidRPr="00C00885" w:rsidRDefault="000469BB" w:rsidP="000469BB">
      <w:pPr>
        <w:rPr>
          <w:rFonts w:ascii="Arial" w:hAnsi="Arial" w:cs="Arial"/>
          <w:b/>
          <w:sz w:val="20"/>
        </w:rPr>
      </w:pPr>
    </w:p>
    <w:p w14:paraId="1FEEF561" w14:textId="77777777" w:rsidR="000469BB" w:rsidRPr="00C00885" w:rsidRDefault="000469BB" w:rsidP="000469BB">
      <w:pPr>
        <w:rPr>
          <w:rFonts w:ascii="Arial" w:hAnsi="Arial" w:cs="Arial"/>
          <w:b/>
          <w:sz w:val="20"/>
        </w:rPr>
      </w:pPr>
    </w:p>
    <w:p w14:paraId="2D485C4A" w14:textId="67FE70B5" w:rsidR="000469BB" w:rsidRPr="00960C65" w:rsidRDefault="000469BB" w:rsidP="00960C65">
      <w:pPr>
        <w:rPr>
          <w:rFonts w:ascii="Arial" w:hAnsi="Arial"/>
          <w:sz w:val="20"/>
        </w:rPr>
      </w:pPr>
      <w:r w:rsidRPr="00960C65">
        <w:rPr>
          <w:rFonts w:ascii="Arial" w:hAnsi="Arial"/>
          <w:sz w:val="20"/>
        </w:rPr>
        <w:t xml:space="preserve">The </w:t>
      </w:r>
      <w:r w:rsidRPr="00C00885">
        <w:rPr>
          <w:rFonts w:ascii="Arial" w:hAnsi="Arial" w:cs="Arial"/>
          <w:sz w:val="20"/>
        </w:rPr>
        <w:t>Contractor's Contacts</w:t>
      </w:r>
      <w:r w:rsidRPr="00960C65">
        <w:rPr>
          <w:rFonts w:ascii="Arial" w:hAnsi="Arial"/>
          <w:sz w:val="20"/>
        </w:rPr>
        <w:tab/>
      </w:r>
      <w:r w:rsidRPr="00960C65">
        <w:rPr>
          <w:rFonts w:ascii="Arial" w:hAnsi="Arial"/>
          <w:sz w:val="20"/>
        </w:rPr>
        <w:tab/>
      </w:r>
      <w:r w:rsidRPr="00960C65">
        <w:rPr>
          <w:rFonts w:ascii="Arial" w:hAnsi="Arial"/>
          <w:sz w:val="20"/>
        </w:rPr>
        <w:tab/>
      </w:r>
      <w:r w:rsidRPr="00960C65">
        <w:rPr>
          <w:rFonts w:ascii="Arial" w:hAnsi="Arial"/>
          <w:sz w:val="20"/>
        </w:rPr>
        <w:tab/>
      </w:r>
      <w:bookmarkStart w:id="1181" w:name="_Toc355345566"/>
    </w:p>
    <w:p w14:paraId="4C0940C6" w14:textId="77777777" w:rsidR="000469BB" w:rsidRPr="00C00885" w:rsidRDefault="000469BB" w:rsidP="000469BB">
      <w:pPr>
        <w:rPr>
          <w:rFonts w:ascii="Arial" w:hAnsi="Arial" w:cs="Arial"/>
          <w:sz w:val="20"/>
        </w:rPr>
      </w:pPr>
    </w:p>
    <w:p w14:paraId="1A06C71F" w14:textId="2736B309" w:rsidR="000469BB" w:rsidRPr="00960C65" w:rsidRDefault="000469BB" w:rsidP="00960C65">
      <w:pPr>
        <w:rPr>
          <w:rFonts w:ascii="Arial" w:hAnsi="Arial"/>
          <w:sz w:val="20"/>
        </w:rPr>
      </w:pPr>
      <w:r w:rsidRPr="00960C65">
        <w:rPr>
          <w:rFonts w:ascii="Arial" w:hAnsi="Arial"/>
          <w:sz w:val="20"/>
        </w:rPr>
        <w:t xml:space="preserve">Monday to Friday: 0800 to </w:t>
      </w:r>
      <w:bookmarkEnd w:id="1181"/>
      <w:r w:rsidRPr="00C00885">
        <w:rPr>
          <w:rFonts w:ascii="Arial" w:hAnsi="Arial" w:cs="Arial"/>
          <w:sz w:val="20"/>
        </w:rPr>
        <w:t>1700</w:t>
      </w:r>
      <w:bookmarkStart w:id="1182" w:name="_Toc355345567"/>
    </w:p>
    <w:p w14:paraId="1111A5EA" w14:textId="77777777" w:rsidR="000469BB" w:rsidRPr="00C00885" w:rsidRDefault="000469BB" w:rsidP="000469BB">
      <w:pPr>
        <w:rPr>
          <w:rFonts w:ascii="Arial" w:hAnsi="Arial" w:cs="Arial"/>
          <w:sz w:val="20"/>
        </w:rPr>
      </w:pPr>
    </w:p>
    <w:p w14:paraId="6D16B794" w14:textId="787F2D98" w:rsidR="000469BB" w:rsidRPr="00C00885" w:rsidRDefault="000469BB" w:rsidP="000469BB">
      <w:pPr>
        <w:rPr>
          <w:rFonts w:ascii="Arial" w:eastAsia="Times New Roman" w:hAnsi="Arial" w:cs="Arial"/>
          <w:sz w:val="20"/>
          <w:lang w:eastAsia="en-GB"/>
        </w:rPr>
      </w:pPr>
      <w:r w:rsidRPr="00960C65">
        <w:rPr>
          <w:rFonts w:ascii="Arial" w:hAnsi="Arial"/>
          <w:sz w:val="20"/>
        </w:rPr>
        <w:t>Core Team:</w:t>
      </w:r>
    </w:p>
    <w:p w14:paraId="1B8DA41A" w14:textId="77777777" w:rsidR="000469BB" w:rsidRPr="00C00885" w:rsidRDefault="000469BB" w:rsidP="000469BB">
      <w:pPr>
        <w:rPr>
          <w:rFonts w:ascii="Arial" w:hAnsi="Arial" w:cs="Arial"/>
          <w:sz w:val="20"/>
        </w:rPr>
      </w:pPr>
    </w:p>
    <w:p w14:paraId="23DD2C53" w14:textId="77777777" w:rsidR="000469BB" w:rsidRPr="00960C65" w:rsidRDefault="000469BB" w:rsidP="00960C65">
      <w:pPr>
        <w:rPr>
          <w:rFonts w:ascii="Arial" w:hAnsi="Arial"/>
          <w:sz w:val="20"/>
        </w:rPr>
      </w:pPr>
      <w:r w:rsidRPr="00960C65">
        <w:rPr>
          <w:rFonts w:ascii="Arial" w:hAnsi="Arial"/>
          <w:sz w:val="20"/>
        </w:rPr>
        <w:t>Name</w:t>
      </w:r>
      <w:r w:rsidRPr="00960C65">
        <w:rPr>
          <w:rFonts w:ascii="Arial" w:hAnsi="Arial"/>
          <w:sz w:val="20"/>
        </w:rPr>
        <w:tab/>
      </w:r>
      <w:r w:rsidRPr="00960C65">
        <w:rPr>
          <w:rFonts w:ascii="Arial" w:hAnsi="Arial"/>
          <w:sz w:val="20"/>
        </w:rPr>
        <w:tab/>
      </w:r>
      <w:r w:rsidRPr="00960C65">
        <w:rPr>
          <w:rFonts w:ascii="Arial" w:hAnsi="Arial"/>
          <w:sz w:val="20"/>
        </w:rPr>
        <w:tab/>
      </w:r>
      <w:r w:rsidRPr="00960C65">
        <w:rPr>
          <w:rFonts w:ascii="Arial" w:hAnsi="Arial"/>
          <w:sz w:val="20"/>
        </w:rPr>
        <w:tab/>
        <w:t>Office No</w:t>
      </w:r>
      <w:r w:rsidRPr="00960C65">
        <w:rPr>
          <w:rFonts w:ascii="Arial" w:hAnsi="Arial"/>
          <w:sz w:val="20"/>
        </w:rPr>
        <w:tab/>
      </w:r>
      <w:r w:rsidRPr="00960C65">
        <w:rPr>
          <w:rFonts w:ascii="Arial" w:hAnsi="Arial"/>
          <w:sz w:val="20"/>
        </w:rPr>
        <w:tab/>
      </w:r>
      <w:r w:rsidRPr="00960C65">
        <w:rPr>
          <w:rFonts w:ascii="Arial" w:hAnsi="Arial"/>
          <w:sz w:val="20"/>
        </w:rPr>
        <w:tab/>
        <w:t>Mobile No</w:t>
      </w:r>
      <w:bookmarkEnd w:id="1182"/>
    </w:p>
    <w:p w14:paraId="76FA2C70" w14:textId="77777777" w:rsidR="000469BB" w:rsidRPr="00960C65" w:rsidRDefault="000469BB" w:rsidP="00960C65">
      <w:pPr>
        <w:rPr>
          <w:rFonts w:ascii="Arial" w:hAnsi="Arial"/>
          <w:sz w:val="20"/>
        </w:rPr>
      </w:pPr>
    </w:p>
    <w:p w14:paraId="7687BF0B" w14:textId="77777777" w:rsidR="000469BB" w:rsidRPr="00C00885" w:rsidRDefault="000469BB" w:rsidP="000469BB">
      <w:pPr>
        <w:rPr>
          <w:rFonts w:ascii="Arial" w:hAnsi="Arial" w:cs="Arial"/>
          <w:sz w:val="20"/>
        </w:rPr>
      </w:pPr>
    </w:p>
    <w:p w14:paraId="50B8FAA9" w14:textId="5694C531" w:rsidR="000469BB" w:rsidRPr="00960C65" w:rsidRDefault="000469BB" w:rsidP="00960C65">
      <w:pPr>
        <w:rPr>
          <w:rFonts w:ascii="Arial" w:hAnsi="Arial"/>
          <w:sz w:val="20"/>
        </w:rPr>
      </w:pPr>
      <w:r w:rsidRPr="00960C65">
        <w:rPr>
          <w:rFonts w:ascii="Arial" w:hAnsi="Arial"/>
          <w:sz w:val="20"/>
        </w:rPr>
        <w:t xml:space="preserve">The </w:t>
      </w:r>
      <w:r w:rsidRPr="00C00885">
        <w:rPr>
          <w:rFonts w:ascii="Arial" w:hAnsi="Arial" w:cs="Arial"/>
          <w:sz w:val="20"/>
        </w:rPr>
        <w:t>Contractor's</w:t>
      </w:r>
      <w:r w:rsidRPr="00960C65">
        <w:rPr>
          <w:rFonts w:ascii="Arial" w:hAnsi="Arial"/>
          <w:sz w:val="20"/>
        </w:rPr>
        <w:t xml:space="preserve"> marketing contact names:</w:t>
      </w:r>
    </w:p>
    <w:p w14:paraId="6375145D" w14:textId="77777777" w:rsidR="000469BB" w:rsidRPr="00960C65" w:rsidRDefault="000469BB" w:rsidP="00960C65">
      <w:pPr>
        <w:rPr>
          <w:rFonts w:ascii="Arial" w:hAnsi="Arial"/>
          <w:sz w:val="20"/>
        </w:rPr>
      </w:pPr>
      <w:bookmarkStart w:id="1183" w:name="_Toc355345568"/>
    </w:p>
    <w:p w14:paraId="1D9B0E00" w14:textId="77777777" w:rsidR="000469BB" w:rsidRPr="00960C65" w:rsidRDefault="000469BB" w:rsidP="00960C65">
      <w:pPr>
        <w:rPr>
          <w:rFonts w:ascii="Arial" w:hAnsi="Arial"/>
          <w:sz w:val="20"/>
        </w:rPr>
      </w:pPr>
      <w:r w:rsidRPr="00960C65">
        <w:rPr>
          <w:rFonts w:ascii="Arial" w:hAnsi="Arial"/>
          <w:sz w:val="20"/>
        </w:rPr>
        <w:t>E-mail addresses are:</w:t>
      </w:r>
      <w:bookmarkEnd w:id="1183"/>
    </w:p>
    <w:p w14:paraId="6074E426" w14:textId="77777777" w:rsidR="000469BB" w:rsidRPr="00C00885" w:rsidRDefault="000469BB" w:rsidP="000469BB">
      <w:pPr>
        <w:rPr>
          <w:rFonts w:ascii="Arial" w:hAnsi="Arial" w:cs="Arial"/>
          <w:sz w:val="20"/>
        </w:rPr>
      </w:pPr>
    </w:p>
    <w:p w14:paraId="7F6170F3" w14:textId="77777777" w:rsidR="000469BB" w:rsidRPr="00C00885" w:rsidRDefault="000469BB" w:rsidP="000469BB">
      <w:pPr>
        <w:rPr>
          <w:rFonts w:ascii="Arial" w:hAnsi="Arial" w:cs="Arial"/>
          <w:sz w:val="20"/>
        </w:rPr>
      </w:pPr>
    </w:p>
    <w:p w14:paraId="583710BD" w14:textId="77777777" w:rsidR="000469BB" w:rsidRPr="00C00885" w:rsidRDefault="000469BB" w:rsidP="000469BB">
      <w:pPr>
        <w:rPr>
          <w:rFonts w:ascii="Arial" w:hAnsi="Arial" w:cs="Arial"/>
          <w:sz w:val="20"/>
        </w:rPr>
      </w:pPr>
    </w:p>
    <w:p w14:paraId="538A033E" w14:textId="77777777" w:rsidR="000469BB" w:rsidRPr="00C00885" w:rsidRDefault="000469BB" w:rsidP="000469BB">
      <w:pPr>
        <w:tabs>
          <w:tab w:val="left" w:pos="-720"/>
          <w:tab w:val="left" w:pos="0"/>
          <w:tab w:val="left" w:pos="720"/>
        </w:tabs>
        <w:suppressAutoHyphens/>
        <w:rPr>
          <w:rFonts w:ascii="Arial" w:hAnsi="Arial" w:cs="Arial"/>
          <w:spacing w:val="-3"/>
          <w:sz w:val="20"/>
        </w:rPr>
      </w:pPr>
    </w:p>
    <w:p w14:paraId="721962DC" w14:textId="77777777" w:rsidR="000469BB" w:rsidRPr="00C00885" w:rsidRDefault="000469BB" w:rsidP="000469BB">
      <w:pPr>
        <w:rPr>
          <w:rFonts w:ascii="Arial" w:hAnsi="Arial" w:cs="Arial"/>
          <w:sz w:val="20"/>
        </w:rPr>
      </w:pPr>
    </w:p>
    <w:p w14:paraId="4959D907" w14:textId="3D6FFBC1" w:rsidR="000F5E3B" w:rsidRPr="00AA6A92" w:rsidRDefault="000F5E3B" w:rsidP="00B27627">
      <w:pPr>
        <w:pStyle w:val="NSSchedule"/>
      </w:pPr>
      <w:bookmarkStart w:id="1184" w:name="_Toc98833767"/>
      <w:bookmarkStart w:id="1185" w:name="_Toc98833965"/>
      <w:bookmarkStart w:id="1186" w:name="_Toc98834162"/>
      <w:bookmarkStart w:id="1187" w:name="_Toc98834359"/>
      <w:bookmarkStart w:id="1188" w:name="_Toc98834557"/>
      <w:bookmarkStart w:id="1189" w:name="_Toc98834754"/>
      <w:bookmarkStart w:id="1190" w:name="_Toc98835129"/>
      <w:bookmarkStart w:id="1191" w:name="_Toc98835634"/>
      <w:bookmarkStart w:id="1192" w:name="_Toc98870957"/>
      <w:bookmarkStart w:id="1193" w:name="_Toc98833768"/>
      <w:bookmarkStart w:id="1194" w:name="_Toc98833966"/>
      <w:bookmarkStart w:id="1195" w:name="_Toc98834163"/>
      <w:bookmarkStart w:id="1196" w:name="_Toc98834360"/>
      <w:bookmarkStart w:id="1197" w:name="_Toc98834558"/>
      <w:bookmarkStart w:id="1198" w:name="_Toc98834755"/>
      <w:bookmarkStart w:id="1199" w:name="_Toc98835130"/>
      <w:bookmarkStart w:id="1200" w:name="_Toc98835635"/>
      <w:bookmarkStart w:id="1201" w:name="_Toc98870958"/>
      <w:bookmarkStart w:id="1202" w:name="_Toc98833769"/>
      <w:bookmarkStart w:id="1203" w:name="_Toc98833967"/>
      <w:bookmarkStart w:id="1204" w:name="_Toc98834164"/>
      <w:bookmarkStart w:id="1205" w:name="_Toc98834361"/>
      <w:bookmarkStart w:id="1206" w:name="_Toc98834559"/>
      <w:bookmarkStart w:id="1207" w:name="_Toc98834756"/>
      <w:bookmarkStart w:id="1208" w:name="_Toc98835131"/>
      <w:bookmarkStart w:id="1209" w:name="_Toc98835636"/>
      <w:bookmarkStart w:id="1210" w:name="_Toc98870959"/>
      <w:bookmarkStart w:id="1211" w:name="_Toc98833770"/>
      <w:bookmarkStart w:id="1212" w:name="_Toc98833968"/>
      <w:bookmarkStart w:id="1213" w:name="_Toc98834165"/>
      <w:bookmarkStart w:id="1214" w:name="_Toc98834362"/>
      <w:bookmarkStart w:id="1215" w:name="_Toc98834560"/>
      <w:bookmarkStart w:id="1216" w:name="_Toc98834757"/>
      <w:bookmarkStart w:id="1217" w:name="_Toc98835132"/>
      <w:bookmarkStart w:id="1218" w:name="_Toc98835637"/>
      <w:bookmarkStart w:id="1219" w:name="_Toc98870960"/>
      <w:bookmarkStart w:id="1220" w:name="_Toc98833771"/>
      <w:bookmarkStart w:id="1221" w:name="_Toc98833969"/>
      <w:bookmarkStart w:id="1222" w:name="_Toc98834166"/>
      <w:bookmarkStart w:id="1223" w:name="_Toc98834363"/>
      <w:bookmarkStart w:id="1224" w:name="_Toc98834561"/>
      <w:bookmarkStart w:id="1225" w:name="_Toc98834758"/>
      <w:bookmarkStart w:id="1226" w:name="_Toc98835133"/>
      <w:bookmarkStart w:id="1227" w:name="_Toc98835638"/>
      <w:bookmarkStart w:id="1228" w:name="_Toc98870961"/>
      <w:bookmarkStart w:id="1229" w:name="_Toc98833772"/>
      <w:bookmarkStart w:id="1230" w:name="_Toc98833970"/>
      <w:bookmarkStart w:id="1231" w:name="_Toc98834167"/>
      <w:bookmarkStart w:id="1232" w:name="_Toc98834364"/>
      <w:bookmarkStart w:id="1233" w:name="_Toc98834562"/>
      <w:bookmarkStart w:id="1234" w:name="_Toc98834759"/>
      <w:bookmarkStart w:id="1235" w:name="_Toc98835134"/>
      <w:bookmarkStart w:id="1236" w:name="_Toc98835639"/>
      <w:bookmarkStart w:id="1237" w:name="_Toc98870962"/>
      <w:bookmarkStart w:id="1238" w:name="_Toc98833773"/>
      <w:bookmarkStart w:id="1239" w:name="_Toc98833971"/>
      <w:bookmarkStart w:id="1240" w:name="_Toc98834168"/>
      <w:bookmarkStart w:id="1241" w:name="_Toc98834365"/>
      <w:bookmarkStart w:id="1242" w:name="_Toc98834563"/>
      <w:bookmarkStart w:id="1243" w:name="_Toc98834760"/>
      <w:bookmarkStart w:id="1244" w:name="_Toc98835135"/>
      <w:bookmarkStart w:id="1245" w:name="_Toc98835640"/>
      <w:bookmarkStart w:id="1246" w:name="_Toc98870963"/>
      <w:bookmarkStart w:id="1247" w:name="_Toc98833774"/>
      <w:bookmarkStart w:id="1248" w:name="_Toc98833972"/>
      <w:bookmarkStart w:id="1249" w:name="_Toc98834169"/>
      <w:bookmarkStart w:id="1250" w:name="_Toc98834366"/>
      <w:bookmarkStart w:id="1251" w:name="_Toc98834564"/>
      <w:bookmarkStart w:id="1252" w:name="_Toc98834761"/>
      <w:bookmarkStart w:id="1253" w:name="_Toc98835136"/>
      <w:bookmarkStart w:id="1254" w:name="_Toc98835641"/>
      <w:bookmarkStart w:id="1255" w:name="_Toc98870964"/>
      <w:bookmarkStart w:id="1256" w:name="_Toc98833775"/>
      <w:bookmarkStart w:id="1257" w:name="_Toc98833973"/>
      <w:bookmarkStart w:id="1258" w:name="_Toc98834170"/>
      <w:bookmarkStart w:id="1259" w:name="_Toc98834367"/>
      <w:bookmarkStart w:id="1260" w:name="_Toc98834565"/>
      <w:bookmarkStart w:id="1261" w:name="_Toc98834762"/>
      <w:bookmarkStart w:id="1262" w:name="_Toc98835137"/>
      <w:bookmarkStart w:id="1263" w:name="_Toc98835642"/>
      <w:bookmarkStart w:id="1264" w:name="_Toc98870965"/>
      <w:bookmarkStart w:id="1265" w:name="_Toc98833776"/>
      <w:bookmarkStart w:id="1266" w:name="_Toc98833974"/>
      <w:bookmarkStart w:id="1267" w:name="_Toc98834171"/>
      <w:bookmarkStart w:id="1268" w:name="_Toc98834368"/>
      <w:bookmarkStart w:id="1269" w:name="_Toc98834566"/>
      <w:bookmarkStart w:id="1270" w:name="_Toc98834763"/>
      <w:bookmarkStart w:id="1271" w:name="_Toc98835138"/>
      <w:bookmarkStart w:id="1272" w:name="_Toc98835643"/>
      <w:bookmarkStart w:id="1273" w:name="_Toc98870966"/>
      <w:bookmarkStart w:id="1274" w:name="_Toc98833777"/>
      <w:bookmarkStart w:id="1275" w:name="_Toc98833975"/>
      <w:bookmarkStart w:id="1276" w:name="_Toc98834172"/>
      <w:bookmarkStart w:id="1277" w:name="_Toc98834369"/>
      <w:bookmarkStart w:id="1278" w:name="_Toc98834567"/>
      <w:bookmarkStart w:id="1279" w:name="_Toc98834764"/>
      <w:bookmarkStart w:id="1280" w:name="_Toc98835139"/>
      <w:bookmarkStart w:id="1281" w:name="_Toc98835644"/>
      <w:bookmarkStart w:id="1282" w:name="_Toc98870967"/>
      <w:bookmarkStart w:id="1283" w:name="_Toc98833778"/>
      <w:bookmarkStart w:id="1284" w:name="_Toc98833976"/>
      <w:bookmarkStart w:id="1285" w:name="_Toc98834173"/>
      <w:bookmarkStart w:id="1286" w:name="_Toc98834370"/>
      <w:bookmarkStart w:id="1287" w:name="_Toc98834568"/>
      <w:bookmarkStart w:id="1288" w:name="_Toc98834765"/>
      <w:bookmarkStart w:id="1289" w:name="_Toc98835140"/>
      <w:bookmarkStart w:id="1290" w:name="_Toc98835645"/>
      <w:bookmarkStart w:id="1291" w:name="_Toc98870968"/>
      <w:bookmarkStart w:id="1292" w:name="_Toc98833779"/>
      <w:bookmarkStart w:id="1293" w:name="_Toc98833977"/>
      <w:bookmarkStart w:id="1294" w:name="_Toc98834174"/>
      <w:bookmarkStart w:id="1295" w:name="_Toc98834371"/>
      <w:bookmarkStart w:id="1296" w:name="_Toc98834569"/>
      <w:bookmarkStart w:id="1297" w:name="_Toc98834766"/>
      <w:bookmarkStart w:id="1298" w:name="_Toc98835141"/>
      <w:bookmarkStart w:id="1299" w:name="_Toc98835646"/>
      <w:bookmarkStart w:id="1300" w:name="_Toc98870969"/>
      <w:bookmarkStart w:id="1301" w:name="_Toc98833780"/>
      <w:bookmarkStart w:id="1302" w:name="_Toc98833978"/>
      <w:bookmarkStart w:id="1303" w:name="_Toc98834175"/>
      <w:bookmarkStart w:id="1304" w:name="_Toc98834372"/>
      <w:bookmarkStart w:id="1305" w:name="_Toc98834570"/>
      <w:bookmarkStart w:id="1306" w:name="_Toc98834767"/>
      <w:bookmarkStart w:id="1307" w:name="_Toc98835142"/>
      <w:bookmarkStart w:id="1308" w:name="_Toc98835647"/>
      <w:bookmarkStart w:id="1309" w:name="_Toc98870970"/>
      <w:bookmarkStart w:id="1310" w:name="_Toc98833781"/>
      <w:bookmarkStart w:id="1311" w:name="_Toc98833979"/>
      <w:bookmarkStart w:id="1312" w:name="_Toc98834176"/>
      <w:bookmarkStart w:id="1313" w:name="_Toc98834373"/>
      <w:bookmarkStart w:id="1314" w:name="_Toc98834571"/>
      <w:bookmarkStart w:id="1315" w:name="_Toc98834768"/>
      <w:bookmarkStart w:id="1316" w:name="_Toc98835143"/>
      <w:bookmarkStart w:id="1317" w:name="_Toc98835648"/>
      <w:bookmarkStart w:id="1318" w:name="_Toc98870971"/>
      <w:bookmarkStart w:id="1319" w:name="_Toc98833782"/>
      <w:bookmarkStart w:id="1320" w:name="_Toc98833980"/>
      <w:bookmarkStart w:id="1321" w:name="_Toc98834177"/>
      <w:bookmarkStart w:id="1322" w:name="_Toc98834374"/>
      <w:bookmarkStart w:id="1323" w:name="_Toc98834572"/>
      <w:bookmarkStart w:id="1324" w:name="_Toc98834769"/>
      <w:bookmarkStart w:id="1325" w:name="_Toc98835144"/>
      <w:bookmarkStart w:id="1326" w:name="_Toc98835649"/>
      <w:bookmarkStart w:id="1327" w:name="_Toc98870972"/>
      <w:bookmarkStart w:id="1328" w:name="_Toc98833783"/>
      <w:bookmarkStart w:id="1329" w:name="_Toc98833981"/>
      <w:bookmarkStart w:id="1330" w:name="_Toc98834178"/>
      <w:bookmarkStart w:id="1331" w:name="_Toc98834375"/>
      <w:bookmarkStart w:id="1332" w:name="_Toc98834573"/>
      <w:bookmarkStart w:id="1333" w:name="_Toc98834770"/>
      <w:bookmarkStart w:id="1334" w:name="_Toc98835145"/>
      <w:bookmarkStart w:id="1335" w:name="_Toc98835650"/>
      <w:bookmarkStart w:id="1336" w:name="_Toc98870973"/>
      <w:bookmarkStart w:id="1337" w:name="_Toc98833784"/>
      <w:bookmarkStart w:id="1338" w:name="_Toc98833982"/>
      <w:bookmarkStart w:id="1339" w:name="_Toc98834179"/>
      <w:bookmarkStart w:id="1340" w:name="_Toc98834376"/>
      <w:bookmarkStart w:id="1341" w:name="_Toc98834574"/>
      <w:bookmarkStart w:id="1342" w:name="_Toc98834771"/>
      <w:bookmarkStart w:id="1343" w:name="_Toc98835146"/>
      <w:bookmarkStart w:id="1344" w:name="_Toc98835651"/>
      <w:bookmarkStart w:id="1345" w:name="_Toc98870974"/>
      <w:bookmarkStart w:id="1346" w:name="_Toc98833785"/>
      <w:bookmarkStart w:id="1347" w:name="_Toc98833983"/>
      <w:bookmarkStart w:id="1348" w:name="_Toc98834180"/>
      <w:bookmarkStart w:id="1349" w:name="_Toc98834377"/>
      <w:bookmarkStart w:id="1350" w:name="_Toc98834575"/>
      <w:bookmarkStart w:id="1351" w:name="_Toc98834772"/>
      <w:bookmarkStart w:id="1352" w:name="_Toc98835147"/>
      <w:bookmarkStart w:id="1353" w:name="_Toc98835652"/>
      <w:bookmarkStart w:id="1354" w:name="_Toc98870975"/>
      <w:bookmarkStart w:id="1355" w:name="_Toc98833786"/>
      <w:bookmarkStart w:id="1356" w:name="_Toc98833984"/>
      <w:bookmarkStart w:id="1357" w:name="_Toc98834181"/>
      <w:bookmarkStart w:id="1358" w:name="_Toc98834378"/>
      <w:bookmarkStart w:id="1359" w:name="_Toc98834576"/>
      <w:bookmarkStart w:id="1360" w:name="_Toc98834773"/>
      <w:bookmarkStart w:id="1361" w:name="_Toc98835148"/>
      <w:bookmarkStart w:id="1362" w:name="_Toc98835653"/>
      <w:bookmarkStart w:id="1363" w:name="_Toc98870976"/>
      <w:bookmarkStart w:id="1364" w:name="_Toc98833787"/>
      <w:bookmarkStart w:id="1365" w:name="_Toc98833985"/>
      <w:bookmarkStart w:id="1366" w:name="_Toc98834182"/>
      <w:bookmarkStart w:id="1367" w:name="_Toc98834379"/>
      <w:bookmarkStart w:id="1368" w:name="_Toc98834577"/>
      <w:bookmarkStart w:id="1369" w:name="_Toc98834774"/>
      <w:bookmarkStart w:id="1370" w:name="_Toc98835149"/>
      <w:bookmarkStart w:id="1371" w:name="_Toc98835654"/>
      <w:bookmarkStart w:id="1372" w:name="_Toc98870977"/>
      <w:bookmarkStart w:id="1373" w:name="_Toc98833788"/>
      <w:bookmarkStart w:id="1374" w:name="_Toc98833986"/>
      <w:bookmarkStart w:id="1375" w:name="_Toc98834183"/>
      <w:bookmarkStart w:id="1376" w:name="_Toc98834380"/>
      <w:bookmarkStart w:id="1377" w:name="_Toc98834578"/>
      <w:bookmarkStart w:id="1378" w:name="_Toc98834775"/>
      <w:bookmarkStart w:id="1379" w:name="_Toc98835150"/>
      <w:bookmarkStart w:id="1380" w:name="_Toc98835655"/>
      <w:bookmarkStart w:id="1381" w:name="_Toc98870978"/>
      <w:bookmarkStart w:id="1382" w:name="_Toc98833789"/>
      <w:bookmarkStart w:id="1383" w:name="_Toc98833987"/>
      <w:bookmarkStart w:id="1384" w:name="_Toc98834184"/>
      <w:bookmarkStart w:id="1385" w:name="_Toc98834381"/>
      <w:bookmarkStart w:id="1386" w:name="_Toc98834579"/>
      <w:bookmarkStart w:id="1387" w:name="_Toc98834776"/>
      <w:bookmarkStart w:id="1388" w:name="_Toc98835151"/>
      <w:bookmarkStart w:id="1389" w:name="_Toc98835656"/>
      <w:bookmarkStart w:id="1390" w:name="_Toc98870979"/>
      <w:bookmarkStart w:id="1391" w:name="_Toc98833790"/>
      <w:bookmarkStart w:id="1392" w:name="_Toc98833988"/>
      <w:bookmarkStart w:id="1393" w:name="_Toc98834185"/>
      <w:bookmarkStart w:id="1394" w:name="_Toc98834382"/>
      <w:bookmarkStart w:id="1395" w:name="_Toc98834580"/>
      <w:bookmarkStart w:id="1396" w:name="_Toc98834777"/>
      <w:bookmarkStart w:id="1397" w:name="_Toc98835152"/>
      <w:bookmarkStart w:id="1398" w:name="_Toc98835657"/>
      <w:bookmarkStart w:id="1399" w:name="_Toc98870980"/>
      <w:bookmarkStart w:id="1400" w:name="_Toc98833791"/>
      <w:bookmarkStart w:id="1401" w:name="_Toc98833989"/>
      <w:bookmarkStart w:id="1402" w:name="_Toc98834186"/>
      <w:bookmarkStart w:id="1403" w:name="_Toc98834383"/>
      <w:bookmarkStart w:id="1404" w:name="_Toc98834581"/>
      <w:bookmarkStart w:id="1405" w:name="_Toc98834778"/>
      <w:bookmarkStart w:id="1406" w:name="_Toc98835153"/>
      <w:bookmarkStart w:id="1407" w:name="_Toc98835658"/>
      <w:bookmarkStart w:id="1408" w:name="_Toc98870981"/>
      <w:bookmarkStart w:id="1409" w:name="_Toc98833792"/>
      <w:bookmarkStart w:id="1410" w:name="_Toc98833990"/>
      <w:bookmarkStart w:id="1411" w:name="_Toc98834187"/>
      <w:bookmarkStart w:id="1412" w:name="_Toc98834384"/>
      <w:bookmarkStart w:id="1413" w:name="_Toc98834582"/>
      <w:bookmarkStart w:id="1414" w:name="_Toc98834779"/>
      <w:bookmarkStart w:id="1415" w:name="_Toc98835154"/>
      <w:bookmarkStart w:id="1416" w:name="_Toc98835659"/>
      <w:bookmarkStart w:id="1417" w:name="_Toc98870982"/>
      <w:bookmarkStart w:id="1418" w:name="_Toc98833793"/>
      <w:bookmarkStart w:id="1419" w:name="_Toc98833991"/>
      <w:bookmarkStart w:id="1420" w:name="_Toc98834188"/>
      <w:bookmarkStart w:id="1421" w:name="_Toc98834385"/>
      <w:bookmarkStart w:id="1422" w:name="_Toc98834583"/>
      <w:bookmarkStart w:id="1423" w:name="_Toc98834780"/>
      <w:bookmarkStart w:id="1424" w:name="_Toc98835155"/>
      <w:bookmarkStart w:id="1425" w:name="_Toc98835660"/>
      <w:bookmarkStart w:id="1426" w:name="_Toc98870983"/>
      <w:bookmarkStart w:id="1427" w:name="_Toc98833794"/>
      <w:bookmarkStart w:id="1428" w:name="_Toc98833992"/>
      <w:bookmarkStart w:id="1429" w:name="_Toc98834189"/>
      <w:bookmarkStart w:id="1430" w:name="_Toc98834386"/>
      <w:bookmarkStart w:id="1431" w:name="_Toc98834584"/>
      <w:bookmarkStart w:id="1432" w:name="_Toc98834781"/>
      <w:bookmarkStart w:id="1433" w:name="_Toc98835156"/>
      <w:bookmarkStart w:id="1434" w:name="_Toc98835661"/>
      <w:bookmarkStart w:id="1435" w:name="_Toc98870984"/>
      <w:bookmarkStart w:id="1436" w:name="_Toc98833795"/>
      <w:bookmarkStart w:id="1437" w:name="_Toc98833993"/>
      <w:bookmarkStart w:id="1438" w:name="_Toc98834190"/>
      <w:bookmarkStart w:id="1439" w:name="_Toc98834387"/>
      <w:bookmarkStart w:id="1440" w:name="_Toc98834585"/>
      <w:bookmarkStart w:id="1441" w:name="_Toc98834782"/>
      <w:bookmarkStart w:id="1442" w:name="_Toc98835157"/>
      <w:bookmarkStart w:id="1443" w:name="_Toc98835662"/>
      <w:bookmarkStart w:id="1444" w:name="_Toc98870985"/>
      <w:bookmarkStart w:id="1445" w:name="_Toc98833796"/>
      <w:bookmarkStart w:id="1446" w:name="_Toc98833994"/>
      <w:bookmarkStart w:id="1447" w:name="_Toc98834191"/>
      <w:bookmarkStart w:id="1448" w:name="_Toc98834388"/>
      <w:bookmarkStart w:id="1449" w:name="_Toc98834586"/>
      <w:bookmarkStart w:id="1450" w:name="_Toc98834783"/>
      <w:bookmarkStart w:id="1451" w:name="_Toc98835158"/>
      <w:bookmarkStart w:id="1452" w:name="_Toc98835663"/>
      <w:bookmarkStart w:id="1453" w:name="_Toc98870986"/>
      <w:bookmarkStart w:id="1454" w:name="_Toc98833797"/>
      <w:bookmarkStart w:id="1455" w:name="_Toc98833995"/>
      <w:bookmarkStart w:id="1456" w:name="_Toc98834192"/>
      <w:bookmarkStart w:id="1457" w:name="_Toc98834389"/>
      <w:bookmarkStart w:id="1458" w:name="_Toc98834587"/>
      <w:bookmarkStart w:id="1459" w:name="_Toc98834784"/>
      <w:bookmarkStart w:id="1460" w:name="_Toc98835159"/>
      <w:bookmarkStart w:id="1461" w:name="_Toc98835664"/>
      <w:bookmarkStart w:id="1462" w:name="_Toc98870987"/>
      <w:bookmarkStart w:id="1463" w:name="_Toc98833798"/>
      <w:bookmarkStart w:id="1464" w:name="_Toc98833996"/>
      <w:bookmarkStart w:id="1465" w:name="_Toc98834193"/>
      <w:bookmarkStart w:id="1466" w:name="_Toc98834390"/>
      <w:bookmarkStart w:id="1467" w:name="_Toc98834588"/>
      <w:bookmarkStart w:id="1468" w:name="_Toc98834785"/>
      <w:bookmarkStart w:id="1469" w:name="_Toc98835160"/>
      <w:bookmarkStart w:id="1470" w:name="_Toc98835665"/>
      <w:bookmarkStart w:id="1471" w:name="_Toc98870988"/>
      <w:bookmarkStart w:id="1472" w:name="_Toc98833799"/>
      <w:bookmarkStart w:id="1473" w:name="_Toc98833997"/>
      <w:bookmarkStart w:id="1474" w:name="_Toc98834194"/>
      <w:bookmarkStart w:id="1475" w:name="_Toc98834391"/>
      <w:bookmarkStart w:id="1476" w:name="_Toc98834589"/>
      <w:bookmarkStart w:id="1477" w:name="_Toc98834786"/>
      <w:bookmarkStart w:id="1478" w:name="_Toc98835161"/>
      <w:bookmarkStart w:id="1479" w:name="_Toc98835666"/>
      <w:bookmarkStart w:id="1480" w:name="_Toc98870989"/>
      <w:bookmarkStart w:id="1481" w:name="_Toc98833800"/>
      <w:bookmarkStart w:id="1482" w:name="_Toc98833998"/>
      <w:bookmarkStart w:id="1483" w:name="_Toc98834195"/>
      <w:bookmarkStart w:id="1484" w:name="_Toc98834392"/>
      <w:bookmarkStart w:id="1485" w:name="_Toc98834590"/>
      <w:bookmarkStart w:id="1486" w:name="_Toc98834787"/>
      <w:bookmarkStart w:id="1487" w:name="_Toc98835162"/>
      <w:bookmarkStart w:id="1488" w:name="_Toc98835667"/>
      <w:bookmarkStart w:id="1489" w:name="_Toc98870990"/>
      <w:bookmarkStart w:id="1490" w:name="_Toc98833801"/>
      <w:bookmarkStart w:id="1491" w:name="_Toc98833999"/>
      <w:bookmarkStart w:id="1492" w:name="_Toc98834196"/>
      <w:bookmarkStart w:id="1493" w:name="_Toc98834393"/>
      <w:bookmarkStart w:id="1494" w:name="_Toc98834591"/>
      <w:bookmarkStart w:id="1495" w:name="_Toc98834788"/>
      <w:bookmarkStart w:id="1496" w:name="_Toc98835163"/>
      <w:bookmarkStart w:id="1497" w:name="_Toc98835668"/>
      <w:bookmarkStart w:id="1498" w:name="_Toc98870991"/>
      <w:bookmarkStart w:id="1499" w:name="_Toc98833802"/>
      <w:bookmarkStart w:id="1500" w:name="_Toc98834000"/>
      <w:bookmarkStart w:id="1501" w:name="_Toc98834197"/>
      <w:bookmarkStart w:id="1502" w:name="_Toc98834394"/>
      <w:bookmarkStart w:id="1503" w:name="_Toc98834592"/>
      <w:bookmarkStart w:id="1504" w:name="_Toc98834789"/>
      <w:bookmarkStart w:id="1505" w:name="_Toc98835164"/>
      <w:bookmarkStart w:id="1506" w:name="_Toc98835669"/>
      <w:bookmarkStart w:id="1507" w:name="_Toc98870992"/>
      <w:bookmarkStart w:id="1508" w:name="_Toc98833803"/>
      <w:bookmarkStart w:id="1509" w:name="_Toc98834001"/>
      <w:bookmarkStart w:id="1510" w:name="_Toc98834198"/>
      <w:bookmarkStart w:id="1511" w:name="_Toc98834395"/>
      <w:bookmarkStart w:id="1512" w:name="_Toc98834593"/>
      <w:bookmarkStart w:id="1513" w:name="_Toc98834790"/>
      <w:bookmarkStart w:id="1514" w:name="_Toc98835165"/>
      <w:bookmarkStart w:id="1515" w:name="_Toc98835670"/>
      <w:bookmarkStart w:id="1516" w:name="_Toc98870993"/>
      <w:bookmarkStart w:id="1517" w:name="_Toc98833804"/>
      <w:bookmarkStart w:id="1518" w:name="_Toc98834002"/>
      <w:bookmarkStart w:id="1519" w:name="_Toc98834199"/>
      <w:bookmarkStart w:id="1520" w:name="_Toc98834396"/>
      <w:bookmarkStart w:id="1521" w:name="_Toc98834594"/>
      <w:bookmarkStart w:id="1522" w:name="_Toc98834791"/>
      <w:bookmarkStart w:id="1523" w:name="_Toc98835166"/>
      <w:bookmarkStart w:id="1524" w:name="_Toc98835671"/>
      <w:bookmarkStart w:id="1525" w:name="_Toc98870994"/>
      <w:bookmarkStart w:id="1526" w:name="_Toc98833805"/>
      <w:bookmarkStart w:id="1527" w:name="_Toc98834003"/>
      <w:bookmarkStart w:id="1528" w:name="_Toc98834200"/>
      <w:bookmarkStart w:id="1529" w:name="_Toc98834397"/>
      <w:bookmarkStart w:id="1530" w:name="_Toc98834595"/>
      <w:bookmarkStart w:id="1531" w:name="_Toc98834792"/>
      <w:bookmarkStart w:id="1532" w:name="_Toc98835167"/>
      <w:bookmarkStart w:id="1533" w:name="_Toc98835672"/>
      <w:bookmarkStart w:id="1534" w:name="_Toc98870995"/>
      <w:bookmarkStart w:id="1535" w:name="_Toc98833806"/>
      <w:bookmarkStart w:id="1536" w:name="_Toc98834004"/>
      <w:bookmarkStart w:id="1537" w:name="_Toc98834201"/>
      <w:bookmarkStart w:id="1538" w:name="_Toc98834398"/>
      <w:bookmarkStart w:id="1539" w:name="_Toc98834596"/>
      <w:bookmarkStart w:id="1540" w:name="_Toc98834793"/>
      <w:bookmarkStart w:id="1541" w:name="_Toc98835168"/>
      <w:bookmarkStart w:id="1542" w:name="_Toc98835673"/>
      <w:bookmarkStart w:id="1543" w:name="_Toc98870996"/>
      <w:bookmarkStart w:id="1544" w:name="_Toc98833807"/>
      <w:bookmarkStart w:id="1545" w:name="_Toc98834005"/>
      <w:bookmarkStart w:id="1546" w:name="_Toc98834202"/>
      <w:bookmarkStart w:id="1547" w:name="_Toc98834399"/>
      <w:bookmarkStart w:id="1548" w:name="_Toc98834597"/>
      <w:bookmarkStart w:id="1549" w:name="_Toc98834794"/>
      <w:bookmarkStart w:id="1550" w:name="_Toc98835169"/>
      <w:bookmarkStart w:id="1551" w:name="_Toc98835674"/>
      <w:bookmarkStart w:id="1552" w:name="_Toc98870997"/>
      <w:bookmarkStart w:id="1553" w:name="_Toc98833808"/>
      <w:bookmarkStart w:id="1554" w:name="_Toc98834006"/>
      <w:bookmarkStart w:id="1555" w:name="_Toc98834203"/>
      <w:bookmarkStart w:id="1556" w:name="_Toc98834400"/>
      <w:bookmarkStart w:id="1557" w:name="_Toc98834598"/>
      <w:bookmarkStart w:id="1558" w:name="_Toc98834795"/>
      <w:bookmarkStart w:id="1559" w:name="_Toc98835170"/>
      <w:bookmarkStart w:id="1560" w:name="_Toc98835675"/>
      <w:bookmarkStart w:id="1561" w:name="_Toc98870998"/>
      <w:bookmarkStart w:id="1562" w:name="_Toc98833809"/>
      <w:bookmarkStart w:id="1563" w:name="_Toc98834007"/>
      <w:bookmarkStart w:id="1564" w:name="_Toc98834204"/>
      <w:bookmarkStart w:id="1565" w:name="_Toc98834401"/>
      <w:bookmarkStart w:id="1566" w:name="_Toc98834599"/>
      <w:bookmarkStart w:id="1567" w:name="_Toc98834796"/>
      <w:bookmarkStart w:id="1568" w:name="_Toc98835171"/>
      <w:bookmarkStart w:id="1569" w:name="_Toc98835676"/>
      <w:bookmarkStart w:id="1570" w:name="_Toc98870999"/>
      <w:bookmarkStart w:id="1571" w:name="_Toc98833810"/>
      <w:bookmarkStart w:id="1572" w:name="_Toc98834008"/>
      <w:bookmarkStart w:id="1573" w:name="_Toc98834205"/>
      <w:bookmarkStart w:id="1574" w:name="_Toc98834402"/>
      <w:bookmarkStart w:id="1575" w:name="_Toc98834600"/>
      <w:bookmarkStart w:id="1576" w:name="_Toc98834797"/>
      <w:bookmarkStart w:id="1577" w:name="_Toc98835172"/>
      <w:bookmarkStart w:id="1578" w:name="_Toc98835677"/>
      <w:bookmarkStart w:id="1579" w:name="_Toc98871000"/>
      <w:bookmarkStart w:id="1580" w:name="_Toc98833811"/>
      <w:bookmarkStart w:id="1581" w:name="_Toc98834009"/>
      <w:bookmarkStart w:id="1582" w:name="_Toc98834206"/>
      <w:bookmarkStart w:id="1583" w:name="_Toc98834403"/>
      <w:bookmarkStart w:id="1584" w:name="_Toc98834601"/>
      <w:bookmarkStart w:id="1585" w:name="_Toc98834798"/>
      <w:bookmarkStart w:id="1586" w:name="_Toc98835173"/>
      <w:bookmarkStart w:id="1587" w:name="_Toc98835678"/>
      <w:bookmarkStart w:id="1588" w:name="_Toc98871001"/>
      <w:bookmarkStart w:id="1589" w:name="_Toc98833812"/>
      <w:bookmarkStart w:id="1590" w:name="_Toc98834010"/>
      <w:bookmarkStart w:id="1591" w:name="_Toc98834207"/>
      <w:bookmarkStart w:id="1592" w:name="_Toc98834404"/>
      <w:bookmarkStart w:id="1593" w:name="_Toc98834602"/>
      <w:bookmarkStart w:id="1594" w:name="_Toc98834799"/>
      <w:bookmarkStart w:id="1595" w:name="_Toc98835174"/>
      <w:bookmarkStart w:id="1596" w:name="_Toc98835679"/>
      <w:bookmarkStart w:id="1597" w:name="_Toc98871002"/>
      <w:bookmarkStart w:id="1598" w:name="_Toc98833813"/>
      <w:bookmarkStart w:id="1599" w:name="_Toc98834011"/>
      <w:bookmarkStart w:id="1600" w:name="_Toc98834208"/>
      <w:bookmarkStart w:id="1601" w:name="_Toc98834405"/>
      <w:bookmarkStart w:id="1602" w:name="_Toc98834603"/>
      <w:bookmarkStart w:id="1603" w:name="_Toc98834800"/>
      <w:bookmarkStart w:id="1604" w:name="_Toc98835175"/>
      <w:bookmarkStart w:id="1605" w:name="_Toc98835680"/>
      <w:bookmarkStart w:id="1606" w:name="_Toc98871003"/>
      <w:bookmarkStart w:id="1607" w:name="_Toc98833814"/>
      <w:bookmarkStart w:id="1608" w:name="_Toc98834012"/>
      <w:bookmarkStart w:id="1609" w:name="_Toc98834209"/>
      <w:bookmarkStart w:id="1610" w:name="_Toc98834406"/>
      <w:bookmarkStart w:id="1611" w:name="_Toc98834604"/>
      <w:bookmarkStart w:id="1612" w:name="_Toc98834801"/>
      <w:bookmarkStart w:id="1613" w:name="_Toc98835176"/>
      <w:bookmarkStart w:id="1614" w:name="_Toc98835681"/>
      <w:bookmarkStart w:id="1615" w:name="_Toc98871004"/>
      <w:bookmarkStart w:id="1616" w:name="_Toc98833815"/>
      <w:bookmarkStart w:id="1617" w:name="_Toc98834013"/>
      <w:bookmarkStart w:id="1618" w:name="_Toc98834210"/>
      <w:bookmarkStart w:id="1619" w:name="_Toc98834407"/>
      <w:bookmarkStart w:id="1620" w:name="_Toc98834605"/>
      <w:bookmarkStart w:id="1621" w:name="_Toc98834802"/>
      <w:bookmarkStart w:id="1622" w:name="_Toc98835177"/>
      <w:bookmarkStart w:id="1623" w:name="_Toc98835682"/>
      <w:bookmarkStart w:id="1624" w:name="_Toc98871005"/>
      <w:bookmarkStart w:id="1625" w:name="_Toc98833816"/>
      <w:bookmarkStart w:id="1626" w:name="_Toc98834014"/>
      <w:bookmarkStart w:id="1627" w:name="_Toc98834211"/>
      <w:bookmarkStart w:id="1628" w:name="_Toc98834408"/>
      <w:bookmarkStart w:id="1629" w:name="_Toc98834606"/>
      <w:bookmarkStart w:id="1630" w:name="_Toc98834803"/>
      <w:bookmarkStart w:id="1631" w:name="_Toc98835178"/>
      <w:bookmarkStart w:id="1632" w:name="_Toc98835683"/>
      <w:bookmarkStart w:id="1633" w:name="_Toc98871006"/>
      <w:bookmarkStart w:id="1634" w:name="_Toc98833817"/>
      <w:bookmarkStart w:id="1635" w:name="_Toc98834015"/>
      <w:bookmarkStart w:id="1636" w:name="_Toc98834212"/>
      <w:bookmarkStart w:id="1637" w:name="_Toc98834409"/>
      <w:bookmarkStart w:id="1638" w:name="_Toc98834607"/>
      <w:bookmarkStart w:id="1639" w:name="_Toc98834804"/>
      <w:bookmarkStart w:id="1640" w:name="_Toc98835179"/>
      <w:bookmarkStart w:id="1641" w:name="_Toc98835684"/>
      <w:bookmarkStart w:id="1642" w:name="_Toc98871007"/>
      <w:bookmarkStart w:id="1643" w:name="_Toc98833818"/>
      <w:bookmarkStart w:id="1644" w:name="_Toc98834016"/>
      <w:bookmarkStart w:id="1645" w:name="_Toc98834213"/>
      <w:bookmarkStart w:id="1646" w:name="_Toc98834410"/>
      <w:bookmarkStart w:id="1647" w:name="_Toc98834608"/>
      <w:bookmarkStart w:id="1648" w:name="_Toc98834805"/>
      <w:bookmarkStart w:id="1649" w:name="_Toc98835180"/>
      <w:bookmarkStart w:id="1650" w:name="_Toc98835685"/>
      <w:bookmarkStart w:id="1651" w:name="_Toc98871008"/>
      <w:bookmarkStart w:id="1652" w:name="_Toc98833819"/>
      <w:bookmarkStart w:id="1653" w:name="_Toc98834017"/>
      <w:bookmarkStart w:id="1654" w:name="_Toc98834214"/>
      <w:bookmarkStart w:id="1655" w:name="_Toc98834411"/>
      <w:bookmarkStart w:id="1656" w:name="_Toc98834609"/>
      <w:bookmarkStart w:id="1657" w:name="_Toc98834806"/>
      <w:bookmarkStart w:id="1658" w:name="_Toc98835181"/>
      <w:bookmarkStart w:id="1659" w:name="_Toc98835686"/>
      <w:bookmarkStart w:id="1660" w:name="_Toc98871009"/>
      <w:bookmarkStart w:id="1661" w:name="_Toc98833820"/>
      <w:bookmarkStart w:id="1662" w:name="_Toc98834018"/>
      <w:bookmarkStart w:id="1663" w:name="_Toc98834215"/>
      <w:bookmarkStart w:id="1664" w:name="_Toc98834412"/>
      <w:bookmarkStart w:id="1665" w:name="_Toc98834610"/>
      <w:bookmarkStart w:id="1666" w:name="_Toc98834807"/>
      <w:bookmarkStart w:id="1667" w:name="_Toc98835182"/>
      <w:bookmarkStart w:id="1668" w:name="_Toc98835687"/>
      <w:bookmarkStart w:id="1669" w:name="_Toc98871010"/>
      <w:bookmarkStart w:id="1670" w:name="_Toc98833821"/>
      <w:bookmarkStart w:id="1671" w:name="_Toc98834019"/>
      <w:bookmarkStart w:id="1672" w:name="_Toc98834216"/>
      <w:bookmarkStart w:id="1673" w:name="_Toc98834413"/>
      <w:bookmarkStart w:id="1674" w:name="_Toc98834611"/>
      <w:bookmarkStart w:id="1675" w:name="_Toc98834808"/>
      <w:bookmarkStart w:id="1676" w:name="_Toc98835183"/>
      <w:bookmarkStart w:id="1677" w:name="_Toc98835688"/>
      <w:bookmarkStart w:id="1678" w:name="_Toc98871011"/>
      <w:bookmarkStart w:id="1679" w:name="_Toc98833822"/>
      <w:bookmarkStart w:id="1680" w:name="_Toc98834020"/>
      <w:bookmarkStart w:id="1681" w:name="_Toc98834217"/>
      <w:bookmarkStart w:id="1682" w:name="_Toc98834414"/>
      <w:bookmarkStart w:id="1683" w:name="_Toc98834612"/>
      <w:bookmarkStart w:id="1684" w:name="_Toc98834809"/>
      <w:bookmarkStart w:id="1685" w:name="_Toc98835184"/>
      <w:bookmarkStart w:id="1686" w:name="_Toc98835689"/>
      <w:bookmarkStart w:id="1687" w:name="_Toc98871012"/>
      <w:bookmarkStart w:id="1688" w:name="_Toc98833823"/>
      <w:bookmarkStart w:id="1689" w:name="_Toc98834021"/>
      <w:bookmarkStart w:id="1690" w:name="_Toc98834218"/>
      <w:bookmarkStart w:id="1691" w:name="_Toc98834415"/>
      <w:bookmarkStart w:id="1692" w:name="_Toc98834613"/>
      <w:bookmarkStart w:id="1693" w:name="_Toc98834810"/>
      <w:bookmarkStart w:id="1694" w:name="_Toc98835185"/>
      <w:bookmarkStart w:id="1695" w:name="_Toc98835690"/>
      <w:bookmarkStart w:id="1696" w:name="_Toc98871013"/>
      <w:bookmarkStart w:id="1697" w:name="_Toc98833824"/>
      <w:bookmarkStart w:id="1698" w:name="_Toc98834022"/>
      <w:bookmarkStart w:id="1699" w:name="_Toc98834219"/>
      <w:bookmarkStart w:id="1700" w:name="_Toc98834416"/>
      <w:bookmarkStart w:id="1701" w:name="_Toc98834614"/>
      <w:bookmarkStart w:id="1702" w:name="_Toc98834811"/>
      <w:bookmarkStart w:id="1703" w:name="_Toc98835186"/>
      <w:bookmarkStart w:id="1704" w:name="_Toc98835691"/>
      <w:bookmarkStart w:id="1705" w:name="_Toc98871014"/>
      <w:bookmarkStart w:id="1706" w:name="_Toc98833825"/>
      <w:bookmarkStart w:id="1707" w:name="_Toc98834023"/>
      <w:bookmarkStart w:id="1708" w:name="_Toc98834220"/>
      <w:bookmarkStart w:id="1709" w:name="_Toc98834417"/>
      <w:bookmarkStart w:id="1710" w:name="_Toc98834615"/>
      <w:bookmarkStart w:id="1711" w:name="_Toc98834812"/>
      <w:bookmarkStart w:id="1712" w:name="_Toc98835187"/>
      <w:bookmarkStart w:id="1713" w:name="_Toc98835692"/>
      <w:bookmarkStart w:id="1714" w:name="_Toc98871015"/>
      <w:bookmarkStart w:id="1715" w:name="_Toc98833826"/>
      <w:bookmarkStart w:id="1716" w:name="_Toc98834024"/>
      <w:bookmarkStart w:id="1717" w:name="_Toc98834221"/>
      <w:bookmarkStart w:id="1718" w:name="_Toc98834418"/>
      <w:bookmarkStart w:id="1719" w:name="_Toc98834616"/>
      <w:bookmarkStart w:id="1720" w:name="_Toc98834813"/>
      <w:bookmarkStart w:id="1721" w:name="_Toc98835188"/>
      <w:bookmarkStart w:id="1722" w:name="_Toc98835693"/>
      <w:bookmarkStart w:id="1723" w:name="_Toc98871016"/>
      <w:bookmarkStart w:id="1724" w:name="_Toc98833827"/>
      <w:bookmarkStart w:id="1725" w:name="_Toc98834025"/>
      <w:bookmarkStart w:id="1726" w:name="_Toc98834222"/>
      <w:bookmarkStart w:id="1727" w:name="_Toc98834419"/>
      <w:bookmarkStart w:id="1728" w:name="_Toc98834617"/>
      <w:bookmarkStart w:id="1729" w:name="_Toc98834814"/>
      <w:bookmarkStart w:id="1730" w:name="_Toc98835189"/>
      <w:bookmarkStart w:id="1731" w:name="_Toc98835694"/>
      <w:bookmarkStart w:id="1732" w:name="_Toc98871017"/>
      <w:bookmarkStart w:id="1733" w:name="_Toc98833828"/>
      <w:bookmarkStart w:id="1734" w:name="_Toc98834026"/>
      <w:bookmarkStart w:id="1735" w:name="_Toc98834223"/>
      <w:bookmarkStart w:id="1736" w:name="_Toc98834420"/>
      <w:bookmarkStart w:id="1737" w:name="_Toc98834618"/>
      <w:bookmarkStart w:id="1738" w:name="_Toc98834815"/>
      <w:bookmarkStart w:id="1739" w:name="_Toc98835190"/>
      <w:bookmarkStart w:id="1740" w:name="_Toc98835695"/>
      <w:bookmarkStart w:id="1741" w:name="_Toc98871018"/>
      <w:bookmarkStart w:id="1742" w:name="_Toc98833829"/>
      <w:bookmarkStart w:id="1743" w:name="_Toc98834027"/>
      <w:bookmarkStart w:id="1744" w:name="_Toc98834224"/>
      <w:bookmarkStart w:id="1745" w:name="_Toc98834421"/>
      <w:bookmarkStart w:id="1746" w:name="_Toc98834619"/>
      <w:bookmarkStart w:id="1747" w:name="_Toc98834816"/>
      <w:bookmarkStart w:id="1748" w:name="_Toc98835191"/>
      <w:bookmarkStart w:id="1749" w:name="_Toc98835696"/>
      <w:bookmarkStart w:id="1750" w:name="_Toc98871019"/>
      <w:bookmarkStart w:id="1751" w:name="_Toc98833830"/>
      <w:bookmarkStart w:id="1752" w:name="_Toc98834028"/>
      <w:bookmarkStart w:id="1753" w:name="_Toc98834225"/>
      <w:bookmarkStart w:id="1754" w:name="_Toc98834422"/>
      <w:bookmarkStart w:id="1755" w:name="_Toc98834620"/>
      <w:bookmarkStart w:id="1756" w:name="_Toc98834817"/>
      <w:bookmarkStart w:id="1757" w:name="_Toc98835192"/>
      <w:bookmarkStart w:id="1758" w:name="_Toc98835697"/>
      <w:bookmarkStart w:id="1759" w:name="_Toc98871020"/>
      <w:bookmarkStart w:id="1760" w:name="_Toc98833831"/>
      <w:bookmarkStart w:id="1761" w:name="_Toc98834029"/>
      <w:bookmarkStart w:id="1762" w:name="_Toc98834226"/>
      <w:bookmarkStart w:id="1763" w:name="_Toc98834423"/>
      <w:bookmarkStart w:id="1764" w:name="_Toc98834621"/>
      <w:bookmarkStart w:id="1765" w:name="_Toc98834818"/>
      <w:bookmarkStart w:id="1766" w:name="_Toc98835193"/>
      <w:bookmarkStart w:id="1767" w:name="_Toc98835698"/>
      <w:bookmarkStart w:id="1768" w:name="_Toc98871021"/>
      <w:bookmarkStart w:id="1769" w:name="_Toc98833832"/>
      <w:bookmarkStart w:id="1770" w:name="_Toc98834030"/>
      <w:bookmarkStart w:id="1771" w:name="_Toc98834227"/>
      <w:bookmarkStart w:id="1772" w:name="_Toc98834424"/>
      <w:bookmarkStart w:id="1773" w:name="_Toc98834622"/>
      <w:bookmarkStart w:id="1774" w:name="_Toc98834819"/>
      <w:bookmarkStart w:id="1775" w:name="_Toc98835194"/>
      <w:bookmarkStart w:id="1776" w:name="_Toc98835699"/>
      <w:bookmarkStart w:id="1777" w:name="_Toc98871022"/>
      <w:bookmarkStart w:id="1778" w:name="_Toc98833833"/>
      <w:bookmarkStart w:id="1779" w:name="_Toc98834031"/>
      <w:bookmarkStart w:id="1780" w:name="_Toc98834228"/>
      <w:bookmarkStart w:id="1781" w:name="_Toc98834425"/>
      <w:bookmarkStart w:id="1782" w:name="_Toc98834623"/>
      <w:bookmarkStart w:id="1783" w:name="_Toc98834820"/>
      <w:bookmarkStart w:id="1784" w:name="_Toc98835195"/>
      <w:bookmarkStart w:id="1785" w:name="_Toc98835700"/>
      <w:bookmarkStart w:id="1786" w:name="_Toc98871023"/>
      <w:bookmarkStart w:id="1787" w:name="_Toc98833834"/>
      <w:bookmarkStart w:id="1788" w:name="_Toc98834032"/>
      <w:bookmarkStart w:id="1789" w:name="_Toc98834229"/>
      <w:bookmarkStart w:id="1790" w:name="_Toc98834426"/>
      <w:bookmarkStart w:id="1791" w:name="_Toc98834624"/>
      <w:bookmarkStart w:id="1792" w:name="_Toc98834821"/>
      <w:bookmarkStart w:id="1793" w:name="_Toc98835196"/>
      <w:bookmarkStart w:id="1794" w:name="_Toc98835701"/>
      <w:bookmarkStart w:id="1795" w:name="_Toc98871024"/>
      <w:bookmarkStart w:id="1796" w:name="_Toc98833835"/>
      <w:bookmarkStart w:id="1797" w:name="_Toc98834033"/>
      <w:bookmarkStart w:id="1798" w:name="_Toc98834230"/>
      <w:bookmarkStart w:id="1799" w:name="_Toc98834427"/>
      <w:bookmarkStart w:id="1800" w:name="_Toc98834625"/>
      <w:bookmarkStart w:id="1801" w:name="_Toc98834822"/>
      <w:bookmarkStart w:id="1802" w:name="_Toc98835197"/>
      <w:bookmarkStart w:id="1803" w:name="_Toc98835702"/>
      <w:bookmarkStart w:id="1804" w:name="_Toc98871025"/>
      <w:bookmarkStart w:id="1805" w:name="_Toc98833836"/>
      <w:bookmarkStart w:id="1806" w:name="_Toc98834034"/>
      <w:bookmarkStart w:id="1807" w:name="_Toc98834231"/>
      <w:bookmarkStart w:id="1808" w:name="_Toc98834428"/>
      <w:bookmarkStart w:id="1809" w:name="_Toc98834626"/>
      <w:bookmarkStart w:id="1810" w:name="_Toc98834823"/>
      <w:bookmarkStart w:id="1811" w:name="_Toc98835198"/>
      <w:bookmarkStart w:id="1812" w:name="_Toc98835703"/>
      <w:bookmarkStart w:id="1813" w:name="_Toc98871026"/>
      <w:bookmarkStart w:id="1814" w:name="_Toc98833837"/>
      <w:bookmarkStart w:id="1815" w:name="_Toc98834035"/>
      <w:bookmarkStart w:id="1816" w:name="_Toc98834232"/>
      <w:bookmarkStart w:id="1817" w:name="_Toc98834429"/>
      <w:bookmarkStart w:id="1818" w:name="_Toc98834627"/>
      <w:bookmarkStart w:id="1819" w:name="_Toc98834824"/>
      <w:bookmarkStart w:id="1820" w:name="_Toc98835199"/>
      <w:bookmarkStart w:id="1821" w:name="_Toc98835704"/>
      <w:bookmarkStart w:id="1822" w:name="_Toc98871027"/>
      <w:bookmarkStart w:id="1823" w:name="_Toc98833838"/>
      <w:bookmarkStart w:id="1824" w:name="_Toc98834036"/>
      <w:bookmarkStart w:id="1825" w:name="_Toc98834233"/>
      <w:bookmarkStart w:id="1826" w:name="_Toc98834430"/>
      <w:bookmarkStart w:id="1827" w:name="_Toc98834628"/>
      <w:bookmarkStart w:id="1828" w:name="_Toc98834825"/>
      <w:bookmarkStart w:id="1829" w:name="_Toc98835200"/>
      <w:bookmarkStart w:id="1830" w:name="_Toc98835705"/>
      <w:bookmarkStart w:id="1831" w:name="_Toc98871028"/>
      <w:bookmarkStart w:id="1832" w:name="_Toc98833839"/>
      <w:bookmarkStart w:id="1833" w:name="_Toc98834037"/>
      <w:bookmarkStart w:id="1834" w:name="_Toc98834234"/>
      <w:bookmarkStart w:id="1835" w:name="_Toc98834431"/>
      <w:bookmarkStart w:id="1836" w:name="_Toc98834629"/>
      <w:bookmarkStart w:id="1837" w:name="_Toc98834826"/>
      <w:bookmarkStart w:id="1838" w:name="_Toc98835201"/>
      <w:bookmarkStart w:id="1839" w:name="_Toc98835706"/>
      <w:bookmarkStart w:id="1840" w:name="_Toc98871029"/>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Pr="00C00885">
        <w:rPr>
          <w:rFonts w:cs="Arial"/>
          <w:szCs w:val="20"/>
        </w:rPr>
        <w:lastRenderedPageBreak/>
        <w:br/>
      </w:r>
      <w:bookmarkStart w:id="1841" w:name="_Toc400550551"/>
      <w:bookmarkStart w:id="1842" w:name="_Toc454380219"/>
      <w:bookmarkStart w:id="1843" w:name="_Toc507001062"/>
      <w:bookmarkStart w:id="1844" w:name="_Ref133240347"/>
      <w:bookmarkStart w:id="1845" w:name="_Ref133241340"/>
      <w:bookmarkStart w:id="1846" w:name="_Toc200544471"/>
      <w:r w:rsidRPr="0005263E">
        <w:t>EQUALITIES PROTOCOL</w:t>
      </w:r>
      <w:bookmarkEnd w:id="1841"/>
      <w:bookmarkEnd w:id="1842"/>
      <w:bookmarkEnd w:id="1843"/>
      <w:bookmarkEnd w:id="1844"/>
      <w:bookmarkEnd w:id="1845"/>
      <w:bookmarkEnd w:id="1846"/>
    </w:p>
    <w:p w14:paraId="2D292548" w14:textId="0B056C2C" w:rsidR="000F5E3B" w:rsidRPr="00960C65" w:rsidRDefault="000F5E3B" w:rsidP="00B27627">
      <w:pPr>
        <w:pStyle w:val="BodyText"/>
        <w:numPr>
          <w:ilvl w:val="0"/>
          <w:numId w:val="42"/>
        </w:numPr>
        <w:shd w:val="clear" w:color="auto" w:fill="FFFFFF"/>
        <w:spacing w:before="120"/>
        <w:ind w:left="709" w:hanging="709"/>
        <w:rPr>
          <w:rFonts w:ascii="Arial" w:hAnsi="Arial"/>
          <w:sz w:val="20"/>
        </w:rPr>
      </w:pPr>
      <w:r w:rsidRPr="00960C65">
        <w:rPr>
          <w:rFonts w:ascii="Arial" w:hAnsi="Arial"/>
          <w:sz w:val="20"/>
        </w:rPr>
        <w:t xml:space="preserve">The </w:t>
      </w:r>
      <w:r w:rsidRPr="00C00885">
        <w:rPr>
          <w:rFonts w:ascii="Arial" w:hAnsi="Arial" w:cs="Arial"/>
          <w:sz w:val="20"/>
        </w:rPr>
        <w:t>Contractor must</w:t>
      </w:r>
      <w:r w:rsidRPr="00960C65">
        <w:rPr>
          <w:rFonts w:ascii="Arial" w:hAnsi="Arial"/>
          <w:sz w:val="20"/>
        </w:rPr>
        <w:t xml:space="preserve"> have a written Equal Opportunities Policy, which </w:t>
      </w:r>
      <w:r w:rsidRPr="00C00885">
        <w:rPr>
          <w:rFonts w:ascii="Arial" w:hAnsi="Arial" w:cs="Arial"/>
          <w:sz w:val="20"/>
        </w:rPr>
        <w:t>must</w:t>
      </w:r>
      <w:r w:rsidRPr="00960C65">
        <w:rPr>
          <w:rFonts w:ascii="Arial" w:hAnsi="Arial"/>
          <w:sz w:val="20"/>
        </w:rPr>
        <w:t xml:space="preserve"> be produced to the </w:t>
      </w:r>
      <w:r w:rsidR="00A31F9C" w:rsidRPr="00C00885">
        <w:rPr>
          <w:rFonts w:ascii="Arial" w:hAnsi="Arial" w:cs="Arial"/>
          <w:sz w:val="20"/>
        </w:rPr>
        <w:t>LFC</w:t>
      </w:r>
      <w:r w:rsidRPr="00960C65">
        <w:rPr>
          <w:rFonts w:ascii="Arial" w:hAnsi="Arial"/>
          <w:sz w:val="20"/>
        </w:rPr>
        <w:t xml:space="preserve"> upon request.</w:t>
      </w:r>
    </w:p>
    <w:p w14:paraId="1E87FA79" w14:textId="55B4A974" w:rsidR="000F5E3B" w:rsidRPr="00960C65" w:rsidRDefault="000F5E3B" w:rsidP="00B27627">
      <w:pPr>
        <w:numPr>
          <w:ilvl w:val="0"/>
          <w:numId w:val="42"/>
        </w:numPr>
        <w:spacing w:before="120" w:after="120"/>
        <w:ind w:left="709" w:hanging="709"/>
        <w:rPr>
          <w:rFonts w:ascii="Arial" w:hAnsi="Arial"/>
          <w:sz w:val="20"/>
        </w:rPr>
      </w:pPr>
      <w:r w:rsidRPr="00960C65">
        <w:rPr>
          <w:rFonts w:ascii="Arial" w:hAnsi="Arial"/>
          <w:sz w:val="20"/>
        </w:rPr>
        <w:t xml:space="preserve">The </w:t>
      </w:r>
      <w:r w:rsidRPr="00C00885">
        <w:rPr>
          <w:rFonts w:ascii="Arial" w:hAnsi="Arial" w:cs="Arial"/>
          <w:sz w:val="20"/>
        </w:rPr>
        <w:t>Contractor must</w:t>
      </w:r>
      <w:r w:rsidRPr="00960C65">
        <w:rPr>
          <w:rFonts w:ascii="Arial" w:hAnsi="Arial"/>
          <w:sz w:val="20"/>
        </w:rPr>
        <w:t xml:space="preserve">, in accordance with its equal opportunities policy, seek to eliminate all unlawful discrimination in relation to sex, race, disability, religion and sexual orientation in its employment and management practices and in the performance of its obligations under the Agreement. </w:t>
      </w:r>
    </w:p>
    <w:p w14:paraId="61A0BA17" w14:textId="10921441" w:rsidR="000F5E3B" w:rsidRPr="0094373A" w:rsidRDefault="000F5E3B" w:rsidP="00B27627">
      <w:pPr>
        <w:numPr>
          <w:ilvl w:val="0"/>
          <w:numId w:val="42"/>
        </w:numPr>
        <w:spacing w:before="120" w:after="120"/>
        <w:ind w:left="709" w:hanging="709"/>
        <w:rPr>
          <w:rFonts w:ascii="Arial" w:hAnsi="Arial"/>
          <w:sz w:val="20"/>
        </w:rPr>
      </w:pPr>
      <w:r w:rsidRPr="00960C65">
        <w:rPr>
          <w:rFonts w:ascii="Arial" w:hAnsi="Arial"/>
          <w:sz w:val="20"/>
        </w:rPr>
        <w:t xml:space="preserve">The </w:t>
      </w:r>
      <w:r w:rsidRPr="00C00885">
        <w:rPr>
          <w:rFonts w:ascii="Arial" w:hAnsi="Arial" w:cs="Arial"/>
          <w:sz w:val="20"/>
        </w:rPr>
        <w:t>Contractor must</w:t>
      </w:r>
      <w:r w:rsidRPr="00960C65">
        <w:rPr>
          <w:rFonts w:ascii="Arial" w:hAnsi="Arial"/>
          <w:sz w:val="20"/>
        </w:rPr>
        <w:t xml:space="preserve"> work with the </w:t>
      </w:r>
      <w:r w:rsidR="00A31F9C" w:rsidRPr="00C00885">
        <w:rPr>
          <w:rFonts w:ascii="Arial" w:hAnsi="Arial" w:cs="Arial"/>
          <w:sz w:val="20"/>
        </w:rPr>
        <w:t>LFC</w:t>
      </w:r>
      <w:r w:rsidRPr="00960C65">
        <w:rPr>
          <w:rFonts w:ascii="Arial" w:hAnsi="Arial"/>
          <w:sz w:val="20"/>
        </w:rPr>
        <w:t xml:space="preserve"> as reasonably required throughout the term of </w:t>
      </w:r>
      <w:r w:rsidR="00324DF4" w:rsidRPr="00960C65">
        <w:rPr>
          <w:rFonts w:ascii="Arial" w:hAnsi="Arial"/>
          <w:sz w:val="20"/>
        </w:rPr>
        <w:t xml:space="preserve">the </w:t>
      </w:r>
      <w:r w:rsidR="00324DF4" w:rsidRPr="00C00885">
        <w:rPr>
          <w:rFonts w:ascii="Arial" w:hAnsi="Arial" w:cs="Arial"/>
          <w:sz w:val="20"/>
        </w:rPr>
        <w:t>Agreement</w:t>
      </w:r>
      <w:r w:rsidR="00324DF4" w:rsidRPr="00960C65">
        <w:rPr>
          <w:rFonts w:ascii="Arial" w:hAnsi="Arial"/>
          <w:sz w:val="20"/>
        </w:rPr>
        <w:t xml:space="preserve"> </w:t>
      </w:r>
      <w:r w:rsidRPr="00960C65">
        <w:rPr>
          <w:rFonts w:ascii="Arial" w:hAnsi="Arial"/>
          <w:sz w:val="20"/>
        </w:rPr>
        <w:t>to promote equality in accordance with the Equa</w:t>
      </w:r>
      <w:r w:rsidRPr="0094373A">
        <w:rPr>
          <w:rFonts w:ascii="Arial" w:hAnsi="Arial"/>
          <w:sz w:val="20"/>
        </w:rPr>
        <w:t xml:space="preserve">lity </w:t>
      </w:r>
      <w:r w:rsidR="00E67F26" w:rsidRPr="0094373A">
        <w:rPr>
          <w:rFonts w:ascii="Arial" w:hAnsi="Arial"/>
          <w:sz w:val="20"/>
        </w:rPr>
        <w:t>Clause</w:t>
      </w:r>
      <w:r w:rsidRPr="0094373A">
        <w:rPr>
          <w:rFonts w:ascii="Arial" w:hAnsi="Arial"/>
          <w:sz w:val="20"/>
        </w:rPr>
        <w:t xml:space="preserve"> in the Agreement, and to ensure that the delivery of</w:t>
      </w:r>
      <w:r w:rsidR="0009651E">
        <w:rPr>
          <w:rFonts w:ascii="Arial" w:hAnsi="Arial"/>
          <w:sz w:val="20"/>
        </w:rPr>
        <w:t xml:space="preserve"> the</w:t>
      </w:r>
      <w:r w:rsidRPr="0094373A">
        <w:rPr>
          <w:rFonts w:ascii="Arial" w:hAnsi="Arial"/>
          <w:sz w:val="20"/>
        </w:rPr>
        <w:t xml:space="preserve"> </w:t>
      </w:r>
      <w:r w:rsidR="007F576B">
        <w:rPr>
          <w:rFonts w:ascii="Arial" w:hAnsi="Arial"/>
          <w:sz w:val="20"/>
        </w:rPr>
        <w:t>Agreement</w:t>
      </w:r>
      <w:r w:rsidR="007F576B" w:rsidRPr="0094373A">
        <w:rPr>
          <w:rFonts w:ascii="Arial" w:hAnsi="Arial"/>
          <w:sz w:val="20"/>
        </w:rPr>
        <w:t xml:space="preserve"> </w:t>
      </w:r>
      <w:r w:rsidRPr="0094373A">
        <w:rPr>
          <w:rFonts w:ascii="Arial" w:hAnsi="Arial"/>
          <w:sz w:val="20"/>
        </w:rPr>
        <w:t>is achieved without unlawful discrimination on the grounds of sex, race, disability, sexual orientation, or religion.</w:t>
      </w:r>
    </w:p>
    <w:p w14:paraId="6E0FDECB" w14:textId="7C220EE9" w:rsidR="000F5E3B" w:rsidRPr="0094373A" w:rsidRDefault="000F5E3B" w:rsidP="00B27627">
      <w:pPr>
        <w:numPr>
          <w:ilvl w:val="0"/>
          <w:numId w:val="42"/>
        </w:numPr>
        <w:spacing w:before="120" w:after="120"/>
        <w:ind w:left="709" w:hanging="709"/>
        <w:rPr>
          <w:rFonts w:ascii="Arial" w:hAnsi="Arial"/>
          <w:sz w:val="20"/>
        </w:rPr>
      </w:pPr>
      <w:r w:rsidRPr="0094373A">
        <w:rPr>
          <w:rFonts w:ascii="Arial" w:hAnsi="Arial"/>
          <w:sz w:val="20"/>
        </w:rPr>
        <w:t xml:space="preserve">The </w:t>
      </w:r>
      <w:r w:rsidRPr="0094373A">
        <w:rPr>
          <w:rFonts w:ascii="Arial" w:hAnsi="Arial" w:cs="Arial"/>
          <w:sz w:val="20"/>
        </w:rPr>
        <w:t>Contractor must</w:t>
      </w:r>
      <w:r w:rsidRPr="0094373A">
        <w:rPr>
          <w:rFonts w:ascii="Arial" w:hAnsi="Arial"/>
          <w:sz w:val="20"/>
        </w:rPr>
        <w:t xml:space="preserve"> work with the </w:t>
      </w:r>
      <w:r w:rsidR="00A31F9C" w:rsidRPr="0094373A">
        <w:rPr>
          <w:rFonts w:ascii="Arial" w:hAnsi="Arial" w:cs="Arial"/>
          <w:sz w:val="20"/>
        </w:rPr>
        <w:t>LFC</w:t>
      </w:r>
      <w:r w:rsidRPr="0094373A">
        <w:rPr>
          <w:rFonts w:ascii="Arial" w:hAnsi="Arial"/>
          <w:sz w:val="20"/>
        </w:rPr>
        <w:t xml:space="preserve"> as reasonably required throughout the term of the Agreement to enable the </w:t>
      </w:r>
      <w:r w:rsidR="00A31F9C" w:rsidRPr="0094373A">
        <w:rPr>
          <w:rFonts w:ascii="Arial" w:hAnsi="Arial" w:cs="Arial"/>
          <w:sz w:val="20"/>
        </w:rPr>
        <w:t>LFC</w:t>
      </w:r>
      <w:r w:rsidRPr="0094373A">
        <w:rPr>
          <w:rFonts w:ascii="Arial" w:hAnsi="Arial"/>
          <w:sz w:val="20"/>
        </w:rPr>
        <w:t xml:space="preserve"> to fulfil its duties under the Equality Act 2010</w:t>
      </w:r>
      <w:r w:rsidRPr="0094373A">
        <w:rPr>
          <w:rFonts w:ascii="Arial" w:hAnsi="Arial" w:cs="Arial"/>
          <w:sz w:val="20"/>
        </w:rPr>
        <w:t xml:space="preserve"> and section 404 of the Greater London Authority Act 1999</w:t>
      </w:r>
      <w:r w:rsidRPr="0094373A">
        <w:rPr>
          <w:rFonts w:ascii="Arial" w:hAnsi="Arial"/>
          <w:sz w:val="20"/>
        </w:rPr>
        <w:t xml:space="preserve"> (promoting equality of opportunity for all persons, irrespective of their race, sex, disability, age, sexual orientation or religion; eliminating unlawful discrimination; and promoting good relations between persons of different racial groups, religious beliefs, and sexual orientation).</w:t>
      </w:r>
    </w:p>
    <w:p w14:paraId="71E2F4CC" w14:textId="4F1FC0DA" w:rsidR="000F5E3B" w:rsidRPr="0094373A" w:rsidRDefault="000F5E3B" w:rsidP="00B27627">
      <w:pPr>
        <w:numPr>
          <w:ilvl w:val="0"/>
          <w:numId w:val="42"/>
        </w:numPr>
        <w:spacing w:before="120" w:after="120"/>
        <w:ind w:left="709" w:hanging="709"/>
        <w:rPr>
          <w:rFonts w:ascii="Arial" w:hAnsi="Arial"/>
          <w:sz w:val="20"/>
        </w:rPr>
      </w:pPr>
      <w:r w:rsidRPr="0094373A">
        <w:rPr>
          <w:rFonts w:ascii="Arial" w:hAnsi="Arial"/>
          <w:sz w:val="20"/>
        </w:rPr>
        <w:t xml:space="preserve">In the event that the </w:t>
      </w:r>
      <w:r w:rsidRPr="0094373A">
        <w:rPr>
          <w:rFonts w:ascii="Arial" w:hAnsi="Arial" w:cs="Arial"/>
          <w:sz w:val="20"/>
        </w:rPr>
        <w:t>Contractor</w:t>
      </w:r>
      <w:r w:rsidRPr="0094373A">
        <w:rPr>
          <w:rFonts w:ascii="Arial" w:hAnsi="Arial"/>
          <w:sz w:val="20"/>
        </w:rPr>
        <w:t xml:space="preserve"> enters into any contract with a subcontractor in relation to the Agreement, the </w:t>
      </w:r>
      <w:r w:rsidRPr="0094373A">
        <w:rPr>
          <w:rFonts w:ascii="Arial" w:hAnsi="Arial" w:cs="Arial"/>
          <w:sz w:val="20"/>
        </w:rPr>
        <w:t>Contractor</w:t>
      </w:r>
      <w:r w:rsidRPr="0094373A">
        <w:rPr>
          <w:rFonts w:ascii="Arial" w:hAnsi="Arial"/>
          <w:sz w:val="20"/>
        </w:rPr>
        <w:t xml:space="preserve"> shall impose obligations on such subcontractor to comply with the duties set out at </w:t>
      </w:r>
      <w:r w:rsidR="00F04333" w:rsidRPr="0094373A">
        <w:rPr>
          <w:rFonts w:ascii="Arial" w:hAnsi="Arial"/>
          <w:sz w:val="20"/>
        </w:rPr>
        <w:t>paragraph</w:t>
      </w:r>
      <w:r w:rsidRPr="0094373A">
        <w:rPr>
          <w:rFonts w:ascii="Arial" w:hAnsi="Arial"/>
          <w:sz w:val="20"/>
        </w:rPr>
        <w:t>s 1</w:t>
      </w:r>
      <w:r w:rsidRPr="0094373A">
        <w:rPr>
          <w:rFonts w:ascii="Arial" w:hAnsi="Arial" w:cs="Arial"/>
          <w:sz w:val="20"/>
        </w:rPr>
        <w:t xml:space="preserve"> to </w:t>
      </w:r>
      <w:r w:rsidRPr="0094373A">
        <w:rPr>
          <w:rFonts w:ascii="Arial" w:hAnsi="Arial"/>
          <w:sz w:val="20"/>
        </w:rPr>
        <w:t xml:space="preserve">4 above as if the subcontractor were in the position of </w:t>
      </w:r>
      <w:r w:rsidRPr="0094373A">
        <w:rPr>
          <w:rFonts w:ascii="Arial" w:hAnsi="Arial" w:cs="Arial"/>
          <w:sz w:val="20"/>
        </w:rPr>
        <w:t xml:space="preserve"> </w:t>
      </w:r>
      <w:r w:rsidRPr="0094373A">
        <w:rPr>
          <w:rFonts w:ascii="Arial" w:hAnsi="Arial"/>
          <w:sz w:val="20"/>
        </w:rPr>
        <w:t xml:space="preserve">the </w:t>
      </w:r>
      <w:r w:rsidRPr="0094373A">
        <w:rPr>
          <w:rFonts w:ascii="Arial" w:hAnsi="Arial" w:cs="Arial"/>
          <w:sz w:val="20"/>
        </w:rPr>
        <w:t>Contractor</w:t>
      </w:r>
      <w:r w:rsidRPr="0094373A">
        <w:rPr>
          <w:rFonts w:ascii="Arial" w:hAnsi="Arial"/>
          <w:sz w:val="20"/>
        </w:rPr>
        <w:t xml:space="preserve">, and </w:t>
      </w:r>
      <w:r w:rsidRPr="0094373A">
        <w:rPr>
          <w:rFonts w:ascii="Arial" w:hAnsi="Arial" w:cs="Arial"/>
          <w:sz w:val="20"/>
        </w:rPr>
        <w:t>must</w:t>
      </w:r>
      <w:r w:rsidRPr="0094373A">
        <w:rPr>
          <w:rFonts w:ascii="Arial" w:hAnsi="Arial"/>
          <w:sz w:val="20"/>
        </w:rPr>
        <w:t xml:space="preserve"> take reasonable steps to ensure that its subcontractors, employees, and workers, engaged by it on work related to the </w:t>
      </w:r>
      <w:r w:rsidR="007F576B">
        <w:rPr>
          <w:rFonts w:ascii="Arial" w:hAnsi="Arial"/>
          <w:sz w:val="20"/>
        </w:rPr>
        <w:t>Agreement</w:t>
      </w:r>
      <w:r w:rsidRPr="0094373A">
        <w:rPr>
          <w:rFonts w:ascii="Arial" w:hAnsi="Arial"/>
          <w:sz w:val="20"/>
        </w:rPr>
        <w:t xml:space="preserve">, do not discriminate unlawfully against any person on </w:t>
      </w:r>
      <w:r w:rsidRPr="0094373A">
        <w:rPr>
          <w:rFonts w:ascii="Arial" w:hAnsi="Arial" w:cs="Arial"/>
          <w:sz w:val="20"/>
        </w:rPr>
        <w:t>any grounds</w:t>
      </w:r>
    </w:p>
    <w:p w14:paraId="2AD63B69" w14:textId="6D6DD97E" w:rsidR="000F5E3B" w:rsidRPr="0094373A" w:rsidRDefault="000F5E3B" w:rsidP="00B27627">
      <w:pPr>
        <w:numPr>
          <w:ilvl w:val="0"/>
          <w:numId w:val="42"/>
        </w:numPr>
        <w:spacing w:before="120" w:after="120"/>
        <w:ind w:left="709" w:hanging="709"/>
        <w:rPr>
          <w:rFonts w:ascii="Arial" w:hAnsi="Arial"/>
          <w:sz w:val="20"/>
        </w:rPr>
      </w:pPr>
      <w:r w:rsidRPr="0094373A">
        <w:rPr>
          <w:rFonts w:ascii="Arial" w:hAnsi="Arial"/>
          <w:sz w:val="20"/>
        </w:rPr>
        <w:t xml:space="preserve">The </w:t>
      </w:r>
      <w:r w:rsidRPr="0094373A">
        <w:rPr>
          <w:rFonts w:ascii="Arial" w:hAnsi="Arial" w:cs="Arial"/>
          <w:sz w:val="20"/>
        </w:rPr>
        <w:t>Contractor must</w:t>
      </w:r>
      <w:r w:rsidRPr="0094373A">
        <w:rPr>
          <w:rFonts w:ascii="Arial" w:hAnsi="Arial"/>
          <w:sz w:val="20"/>
        </w:rPr>
        <w:t xml:space="preserve"> at its expense provide such evidence to the </w:t>
      </w:r>
      <w:r w:rsidR="00A31F9C" w:rsidRPr="0094373A">
        <w:rPr>
          <w:rFonts w:ascii="Arial" w:hAnsi="Arial" w:cs="Arial"/>
          <w:sz w:val="20"/>
        </w:rPr>
        <w:t>LFC</w:t>
      </w:r>
      <w:r w:rsidRPr="0094373A">
        <w:rPr>
          <w:rFonts w:ascii="Arial" w:hAnsi="Arial"/>
          <w:sz w:val="20"/>
        </w:rPr>
        <w:t xml:space="preserve"> upon request, as the </w:t>
      </w:r>
      <w:r w:rsidR="00A31F9C" w:rsidRPr="0094373A">
        <w:rPr>
          <w:rFonts w:ascii="Arial" w:hAnsi="Arial" w:cs="Arial"/>
          <w:sz w:val="20"/>
        </w:rPr>
        <w:t>LFC</w:t>
      </w:r>
      <w:r w:rsidRPr="0094373A">
        <w:rPr>
          <w:rFonts w:ascii="Arial" w:hAnsi="Arial"/>
          <w:sz w:val="20"/>
        </w:rPr>
        <w:t xml:space="preserve"> may require for the purpose of determining whether the </w:t>
      </w:r>
      <w:r w:rsidRPr="0094373A">
        <w:rPr>
          <w:rFonts w:ascii="Arial" w:hAnsi="Arial" w:cs="Arial"/>
          <w:sz w:val="20"/>
        </w:rPr>
        <w:t>Contractor</w:t>
      </w:r>
      <w:r w:rsidRPr="0094373A">
        <w:rPr>
          <w:rFonts w:ascii="Arial" w:hAnsi="Arial"/>
          <w:sz w:val="20"/>
        </w:rPr>
        <w:t xml:space="preserve"> has complied with </w:t>
      </w:r>
      <w:r w:rsidR="00F04333" w:rsidRPr="0094373A">
        <w:rPr>
          <w:rFonts w:ascii="Arial" w:hAnsi="Arial"/>
          <w:sz w:val="20"/>
        </w:rPr>
        <w:t>paragraph</w:t>
      </w:r>
      <w:r w:rsidRPr="0094373A">
        <w:rPr>
          <w:rFonts w:ascii="Arial" w:hAnsi="Arial"/>
          <w:sz w:val="20"/>
        </w:rPr>
        <w:t>s 1</w:t>
      </w:r>
      <w:r w:rsidRPr="0094373A">
        <w:rPr>
          <w:rFonts w:ascii="Arial" w:hAnsi="Arial" w:cs="Arial"/>
          <w:sz w:val="20"/>
        </w:rPr>
        <w:t xml:space="preserve"> to </w:t>
      </w:r>
      <w:r w:rsidRPr="0094373A">
        <w:rPr>
          <w:rFonts w:ascii="Arial" w:hAnsi="Arial"/>
          <w:sz w:val="20"/>
        </w:rPr>
        <w:t>5 above. In particular:</w:t>
      </w:r>
    </w:p>
    <w:p w14:paraId="77B1E403" w14:textId="188BE6A5" w:rsidR="000F5E3B" w:rsidRPr="0094373A" w:rsidRDefault="000F5E3B" w:rsidP="00B27627">
      <w:pPr>
        <w:numPr>
          <w:ilvl w:val="1"/>
          <w:numId w:val="42"/>
        </w:numPr>
        <w:spacing w:before="120" w:after="120"/>
        <w:ind w:left="1418" w:hanging="709"/>
        <w:rPr>
          <w:rFonts w:ascii="Arial" w:hAnsi="Arial"/>
          <w:sz w:val="20"/>
        </w:rPr>
      </w:pPr>
      <w:r w:rsidRPr="0094373A">
        <w:rPr>
          <w:rFonts w:ascii="Arial" w:hAnsi="Arial"/>
          <w:sz w:val="20"/>
        </w:rPr>
        <w:t xml:space="preserve">The </w:t>
      </w:r>
      <w:r w:rsidRPr="0094373A">
        <w:rPr>
          <w:rFonts w:ascii="Arial" w:hAnsi="Arial" w:cs="Arial"/>
          <w:sz w:val="20"/>
        </w:rPr>
        <w:t>Contractor must</w:t>
      </w:r>
      <w:r w:rsidRPr="0094373A">
        <w:rPr>
          <w:rFonts w:ascii="Arial" w:hAnsi="Arial"/>
          <w:sz w:val="20"/>
        </w:rPr>
        <w:t xml:space="preserve"> provide any evidence requested within such timescale as the </w:t>
      </w:r>
      <w:r w:rsidR="00A31F9C" w:rsidRPr="0094373A">
        <w:rPr>
          <w:rFonts w:ascii="Arial" w:hAnsi="Arial" w:cs="Arial"/>
          <w:sz w:val="20"/>
        </w:rPr>
        <w:t>LFC</w:t>
      </w:r>
      <w:r w:rsidRPr="0094373A">
        <w:rPr>
          <w:rFonts w:ascii="Arial" w:hAnsi="Arial"/>
          <w:sz w:val="20"/>
        </w:rPr>
        <w:t xml:space="preserve"> may reasonably require;</w:t>
      </w:r>
    </w:p>
    <w:p w14:paraId="7E85421E" w14:textId="1A68402D" w:rsidR="000F5E3B" w:rsidRPr="0094373A" w:rsidRDefault="000F5E3B" w:rsidP="00B27627">
      <w:pPr>
        <w:pStyle w:val="BodyText"/>
        <w:numPr>
          <w:ilvl w:val="1"/>
          <w:numId w:val="42"/>
        </w:numPr>
        <w:shd w:val="clear" w:color="auto" w:fill="FFFFFF"/>
        <w:spacing w:before="120"/>
        <w:ind w:left="1418" w:hanging="709"/>
        <w:rPr>
          <w:rFonts w:ascii="Arial" w:hAnsi="Arial"/>
          <w:sz w:val="20"/>
        </w:rPr>
      </w:pPr>
      <w:r w:rsidRPr="0094373A">
        <w:rPr>
          <w:rFonts w:ascii="Arial" w:hAnsi="Arial"/>
          <w:sz w:val="20"/>
        </w:rPr>
        <w:t xml:space="preserve">The </w:t>
      </w:r>
      <w:r w:rsidRPr="0094373A">
        <w:rPr>
          <w:rFonts w:ascii="Arial" w:hAnsi="Arial" w:cs="Arial"/>
          <w:sz w:val="20"/>
        </w:rPr>
        <w:t>Contractor must</w:t>
      </w:r>
      <w:r w:rsidRPr="0094373A">
        <w:rPr>
          <w:rFonts w:ascii="Arial" w:hAnsi="Arial"/>
          <w:sz w:val="20"/>
        </w:rPr>
        <w:t xml:space="preserve"> attend such meetings as the </w:t>
      </w:r>
      <w:r w:rsidR="00A31F9C" w:rsidRPr="0094373A">
        <w:rPr>
          <w:rFonts w:ascii="Arial" w:hAnsi="Arial" w:cs="Arial"/>
          <w:sz w:val="20"/>
        </w:rPr>
        <w:t>LFC</w:t>
      </w:r>
      <w:r w:rsidRPr="0094373A">
        <w:rPr>
          <w:rFonts w:ascii="Arial" w:hAnsi="Arial"/>
          <w:sz w:val="20"/>
        </w:rPr>
        <w:t xml:space="preserve"> may reasonably require, for the purpose of determining whether it has complied with </w:t>
      </w:r>
      <w:r w:rsidR="00F04333" w:rsidRPr="0094373A">
        <w:rPr>
          <w:rFonts w:ascii="Arial" w:hAnsi="Arial"/>
          <w:sz w:val="20"/>
        </w:rPr>
        <w:t>paragraph</w:t>
      </w:r>
      <w:r w:rsidRPr="0094373A">
        <w:rPr>
          <w:rFonts w:ascii="Arial" w:hAnsi="Arial"/>
          <w:sz w:val="20"/>
        </w:rPr>
        <w:t>s 1</w:t>
      </w:r>
      <w:r w:rsidRPr="0094373A">
        <w:rPr>
          <w:rFonts w:ascii="Arial" w:hAnsi="Arial" w:cs="Arial"/>
          <w:sz w:val="20"/>
        </w:rPr>
        <w:t xml:space="preserve"> to </w:t>
      </w:r>
      <w:r w:rsidRPr="0094373A">
        <w:rPr>
          <w:rFonts w:ascii="Arial" w:hAnsi="Arial"/>
          <w:sz w:val="20"/>
        </w:rPr>
        <w:t>5 above;</w:t>
      </w:r>
    </w:p>
    <w:p w14:paraId="594682FD" w14:textId="1FDBE4AF" w:rsidR="000F5E3B" w:rsidRPr="00960C65" w:rsidRDefault="000F5E3B" w:rsidP="00B27627">
      <w:pPr>
        <w:numPr>
          <w:ilvl w:val="1"/>
          <w:numId w:val="42"/>
        </w:numPr>
        <w:spacing w:before="120" w:after="120"/>
        <w:ind w:left="1418" w:hanging="709"/>
        <w:rPr>
          <w:rFonts w:ascii="Arial" w:hAnsi="Arial"/>
          <w:sz w:val="20"/>
        </w:rPr>
      </w:pPr>
      <w:r w:rsidRPr="00960C65">
        <w:rPr>
          <w:rFonts w:ascii="Arial" w:hAnsi="Arial"/>
          <w:sz w:val="20"/>
        </w:rPr>
        <w:t xml:space="preserve">The </w:t>
      </w:r>
      <w:r w:rsidRPr="00C00885">
        <w:rPr>
          <w:rFonts w:ascii="Arial" w:hAnsi="Arial" w:cs="Arial"/>
          <w:sz w:val="20"/>
        </w:rPr>
        <w:t>Contractor must</w:t>
      </w:r>
      <w:r w:rsidRPr="00823286">
        <w:rPr>
          <w:rFonts w:ascii="Arial" w:hAnsi="Arial"/>
          <w:sz w:val="20"/>
        </w:rPr>
        <w:t xml:space="preserve"> </w:t>
      </w:r>
      <w:r w:rsidRPr="00960C65">
        <w:rPr>
          <w:rFonts w:ascii="Arial" w:hAnsi="Arial"/>
          <w:sz w:val="20"/>
        </w:rPr>
        <w:t xml:space="preserve">co-operate fully with the </w:t>
      </w:r>
      <w:r w:rsidR="00A31F9C" w:rsidRPr="00C00885">
        <w:rPr>
          <w:rFonts w:ascii="Arial" w:hAnsi="Arial" w:cs="Arial"/>
          <w:sz w:val="20"/>
        </w:rPr>
        <w:t>LFC</w:t>
      </w:r>
      <w:r w:rsidRPr="00960C65">
        <w:rPr>
          <w:rFonts w:ascii="Arial" w:hAnsi="Arial"/>
          <w:sz w:val="20"/>
        </w:rPr>
        <w:t xml:space="preserve"> in any way required during the course of the </w:t>
      </w:r>
      <w:r w:rsidR="00A31F9C" w:rsidRPr="00C00885">
        <w:rPr>
          <w:rFonts w:ascii="Arial" w:hAnsi="Arial" w:cs="Arial"/>
          <w:sz w:val="20"/>
        </w:rPr>
        <w:t>LFC</w:t>
      </w:r>
      <w:r w:rsidRPr="00C00885">
        <w:rPr>
          <w:rFonts w:ascii="Arial" w:hAnsi="Arial" w:cs="Arial"/>
          <w:sz w:val="20"/>
        </w:rPr>
        <w:t>’s</w:t>
      </w:r>
      <w:r w:rsidRPr="00960C65">
        <w:rPr>
          <w:rFonts w:ascii="Arial" w:hAnsi="Arial"/>
          <w:sz w:val="20"/>
        </w:rPr>
        <w:t xml:space="preserve"> investigation of the </w:t>
      </w:r>
      <w:r w:rsidRPr="00C00885">
        <w:rPr>
          <w:rFonts w:ascii="Arial" w:hAnsi="Arial" w:cs="Arial"/>
          <w:sz w:val="20"/>
        </w:rPr>
        <w:t>Contractor’s</w:t>
      </w:r>
      <w:r w:rsidRPr="00960C65">
        <w:rPr>
          <w:rFonts w:ascii="Arial" w:hAnsi="Arial"/>
          <w:sz w:val="20"/>
        </w:rPr>
        <w:t xml:space="preserve"> compliance with its duties.</w:t>
      </w:r>
    </w:p>
    <w:p w14:paraId="011C1B20" w14:textId="5EA0B365" w:rsidR="000F5E3B" w:rsidRPr="00960C65" w:rsidRDefault="000F5E3B" w:rsidP="00B27627">
      <w:pPr>
        <w:numPr>
          <w:ilvl w:val="0"/>
          <w:numId w:val="42"/>
        </w:numPr>
        <w:spacing w:before="120" w:after="120"/>
        <w:ind w:left="709" w:hanging="709"/>
        <w:rPr>
          <w:rFonts w:ascii="Arial" w:hAnsi="Arial"/>
          <w:sz w:val="20"/>
        </w:rPr>
      </w:pPr>
      <w:r w:rsidRPr="00960C65">
        <w:rPr>
          <w:rFonts w:ascii="Arial" w:hAnsi="Arial"/>
          <w:sz w:val="20"/>
        </w:rPr>
        <w:t xml:space="preserve">The </w:t>
      </w:r>
      <w:r w:rsidRPr="00C00885">
        <w:rPr>
          <w:rFonts w:ascii="Arial" w:hAnsi="Arial" w:cs="Arial"/>
          <w:sz w:val="20"/>
        </w:rPr>
        <w:t>Contractor must</w:t>
      </w:r>
      <w:r w:rsidRPr="00823286">
        <w:rPr>
          <w:rFonts w:ascii="Arial" w:hAnsi="Arial"/>
          <w:sz w:val="20"/>
        </w:rPr>
        <w:t xml:space="preserve"> </w:t>
      </w:r>
      <w:r w:rsidRPr="00960C65">
        <w:rPr>
          <w:rFonts w:ascii="Arial" w:hAnsi="Arial"/>
          <w:sz w:val="20"/>
        </w:rPr>
        <w:t xml:space="preserve">inform the </w:t>
      </w:r>
      <w:r w:rsidR="00A31F9C" w:rsidRPr="00C00885">
        <w:rPr>
          <w:rFonts w:ascii="Arial" w:hAnsi="Arial" w:cs="Arial"/>
          <w:sz w:val="20"/>
        </w:rPr>
        <w:t>LFC</w:t>
      </w:r>
      <w:r w:rsidRPr="00960C65">
        <w:rPr>
          <w:rFonts w:ascii="Arial" w:hAnsi="Arial"/>
          <w:sz w:val="20"/>
        </w:rPr>
        <w:t xml:space="preserve"> forthwith in writing, should it become aware of any proceedings brought against it in connection with </w:t>
      </w:r>
      <w:r w:rsidR="00324DF4" w:rsidRPr="00960C65">
        <w:rPr>
          <w:rFonts w:ascii="Arial" w:hAnsi="Arial"/>
          <w:sz w:val="20"/>
        </w:rPr>
        <w:t xml:space="preserve">the </w:t>
      </w:r>
      <w:r w:rsidR="00324DF4" w:rsidRPr="00C00885">
        <w:rPr>
          <w:rFonts w:ascii="Arial" w:hAnsi="Arial" w:cs="Arial"/>
          <w:sz w:val="20"/>
        </w:rPr>
        <w:t>Agreement</w:t>
      </w:r>
      <w:r w:rsidR="00324DF4" w:rsidRPr="00960C65">
        <w:rPr>
          <w:rFonts w:ascii="Arial" w:hAnsi="Arial"/>
          <w:sz w:val="20"/>
        </w:rPr>
        <w:t xml:space="preserve"> </w:t>
      </w:r>
      <w:r w:rsidRPr="00960C65">
        <w:rPr>
          <w:rFonts w:ascii="Arial" w:hAnsi="Arial"/>
          <w:sz w:val="20"/>
        </w:rPr>
        <w:t>by any person for breach of the Equality Act 2010</w:t>
      </w:r>
      <w:r w:rsidRPr="00C00885">
        <w:rPr>
          <w:rFonts w:ascii="Arial" w:hAnsi="Arial" w:cs="Arial"/>
          <w:sz w:val="20"/>
        </w:rPr>
        <w:t>.</w:t>
      </w:r>
    </w:p>
    <w:p w14:paraId="2E494DBA" w14:textId="71EDD7A5" w:rsidR="000F5E3B" w:rsidRPr="00960C65" w:rsidRDefault="000F5E3B" w:rsidP="00B27627">
      <w:pPr>
        <w:numPr>
          <w:ilvl w:val="0"/>
          <w:numId w:val="42"/>
        </w:numPr>
        <w:spacing w:before="120" w:after="120"/>
        <w:ind w:left="709" w:hanging="709"/>
        <w:rPr>
          <w:rFonts w:ascii="Arial" w:hAnsi="Arial"/>
          <w:sz w:val="20"/>
        </w:rPr>
      </w:pPr>
      <w:r w:rsidRPr="00960C65">
        <w:rPr>
          <w:rFonts w:ascii="Arial" w:hAnsi="Arial"/>
          <w:sz w:val="20"/>
        </w:rPr>
        <w:t xml:space="preserve">The </w:t>
      </w:r>
      <w:r w:rsidR="00A31F9C" w:rsidRPr="00C00885">
        <w:rPr>
          <w:rFonts w:ascii="Arial" w:hAnsi="Arial" w:cs="Arial"/>
          <w:sz w:val="20"/>
        </w:rPr>
        <w:t>LFC</w:t>
      </w:r>
      <w:r w:rsidRPr="00960C65">
        <w:rPr>
          <w:rFonts w:ascii="Arial" w:hAnsi="Arial"/>
          <w:sz w:val="20"/>
        </w:rPr>
        <w:t xml:space="preserve"> reserves the right to amend this Protocol from time to time as reasonably required.</w:t>
      </w:r>
      <w:r w:rsidR="00C95993">
        <w:rPr>
          <w:rFonts w:ascii="Arial" w:hAnsi="Arial"/>
          <w:sz w:val="20"/>
        </w:rPr>
        <w:t xml:space="preserve"> </w:t>
      </w:r>
      <w:r w:rsidRPr="00960C65">
        <w:rPr>
          <w:rFonts w:ascii="Arial" w:hAnsi="Arial"/>
          <w:sz w:val="20"/>
        </w:rPr>
        <w:t xml:space="preserve">The </w:t>
      </w:r>
      <w:r w:rsidR="00A31F9C" w:rsidRPr="00C00885">
        <w:rPr>
          <w:rFonts w:ascii="Arial" w:hAnsi="Arial" w:cs="Arial"/>
          <w:sz w:val="20"/>
        </w:rPr>
        <w:t>LFC</w:t>
      </w:r>
      <w:r w:rsidRPr="00960C65">
        <w:rPr>
          <w:rFonts w:ascii="Arial" w:hAnsi="Arial"/>
          <w:sz w:val="20"/>
        </w:rPr>
        <w:t xml:space="preserve"> will inform the </w:t>
      </w:r>
      <w:r w:rsidRPr="00C00885">
        <w:rPr>
          <w:rFonts w:ascii="Arial" w:hAnsi="Arial" w:cs="Arial"/>
          <w:sz w:val="20"/>
        </w:rPr>
        <w:t>Contractor</w:t>
      </w:r>
      <w:r w:rsidRPr="00960C65">
        <w:rPr>
          <w:rFonts w:ascii="Arial" w:hAnsi="Arial"/>
          <w:sz w:val="20"/>
        </w:rPr>
        <w:t xml:space="preserve"> of amendments to the Protocol. The </w:t>
      </w:r>
      <w:r w:rsidRPr="00C00885">
        <w:rPr>
          <w:rFonts w:ascii="Arial" w:hAnsi="Arial" w:cs="Arial"/>
          <w:sz w:val="20"/>
        </w:rPr>
        <w:t>Contractor</w:t>
      </w:r>
      <w:r w:rsidRPr="00960C65">
        <w:rPr>
          <w:rFonts w:ascii="Arial" w:hAnsi="Arial"/>
          <w:sz w:val="20"/>
        </w:rPr>
        <w:t xml:space="preserve"> is required to comply with the terms of the Protocol as amended from time to time.</w:t>
      </w:r>
    </w:p>
    <w:p w14:paraId="5E9347FA" w14:textId="1E42E035" w:rsidR="000F5E3B" w:rsidRPr="00C00885" w:rsidRDefault="000F5E3B">
      <w:pPr>
        <w:spacing w:after="160" w:line="259" w:lineRule="auto"/>
        <w:jc w:val="left"/>
        <w:rPr>
          <w:rFonts w:ascii="Arial" w:hAnsi="Arial" w:cs="Arial"/>
          <w:sz w:val="20"/>
        </w:rPr>
      </w:pPr>
      <w:bookmarkStart w:id="1847" w:name="_Toc333248050"/>
      <w:bookmarkStart w:id="1848" w:name="_Toc333248120"/>
      <w:bookmarkStart w:id="1849" w:name="_Toc333248453"/>
      <w:bookmarkStart w:id="1850" w:name="_Toc333248961"/>
      <w:bookmarkStart w:id="1851" w:name="_Toc333249114"/>
      <w:bookmarkStart w:id="1852" w:name="_Toc333325724"/>
      <w:bookmarkStart w:id="1853" w:name="_Toc334087293"/>
      <w:bookmarkStart w:id="1854" w:name="_Toc342988126"/>
      <w:bookmarkStart w:id="1855" w:name="_Toc355093817"/>
      <w:bookmarkStart w:id="1856" w:name="_Toc355094260"/>
      <w:bookmarkStart w:id="1857" w:name="_Toc400550552"/>
      <w:bookmarkStart w:id="1858" w:name="_Toc454380220"/>
      <w:bookmarkStart w:id="1859" w:name="_Toc197333791"/>
      <w:bookmarkStart w:id="1860" w:name="_Toc197333923"/>
      <w:bookmarkStart w:id="1861" w:name="_Toc197334414"/>
      <w:r w:rsidRPr="00C00885">
        <w:rPr>
          <w:rFonts w:ascii="Arial" w:hAnsi="Arial" w:cs="Arial"/>
          <w:sz w:val="20"/>
        </w:rPr>
        <w:br w:type="page"/>
      </w:r>
    </w:p>
    <w:p w14:paraId="06A023C1" w14:textId="4FA949B2" w:rsidR="000F5E3B" w:rsidRPr="00C00885" w:rsidRDefault="000F5E3B" w:rsidP="00B27627">
      <w:pPr>
        <w:pStyle w:val="NSSchedule"/>
        <w:rPr>
          <w:rFonts w:cs="Arial"/>
          <w:szCs w:val="20"/>
        </w:rPr>
      </w:pPr>
      <w:r w:rsidRPr="00C00885">
        <w:rPr>
          <w:rFonts w:cs="Arial"/>
          <w:szCs w:val="20"/>
        </w:rPr>
        <w:lastRenderedPageBreak/>
        <w:br/>
      </w:r>
      <w:bookmarkStart w:id="1862" w:name="_Ref99542748"/>
      <w:bookmarkStart w:id="1863" w:name="_Toc200544472"/>
      <w:r w:rsidRPr="00C00885">
        <w:rPr>
          <w:rFonts w:cs="Arial"/>
          <w:szCs w:val="20"/>
        </w:rPr>
        <w:t>SERVICE CONTINUITY</w:t>
      </w:r>
      <w:bookmarkEnd w:id="1862"/>
      <w:bookmarkEnd w:id="1863"/>
    </w:p>
    <w:p w14:paraId="2C7D0C1B" w14:textId="0CDC7A50" w:rsidR="000F5E3B" w:rsidRPr="004B6682" w:rsidRDefault="00412DD4">
      <w:pPr>
        <w:spacing w:after="160" w:line="259" w:lineRule="auto"/>
        <w:jc w:val="left"/>
        <w:rPr>
          <w:rFonts w:ascii="Arial" w:hAnsi="Arial" w:cs="Arial"/>
          <w:b/>
          <w:bCs/>
          <w:sz w:val="20"/>
        </w:rPr>
      </w:pPr>
      <w:r w:rsidRPr="004B6682">
        <w:rPr>
          <w:rFonts w:ascii="Arial" w:hAnsi="Arial" w:cs="Arial"/>
          <w:b/>
          <w:bCs/>
          <w:sz w:val="20"/>
          <w:highlight w:val="yellow"/>
        </w:rPr>
        <w:t>[</w:t>
      </w:r>
      <w:r w:rsidRPr="005A783F">
        <w:rPr>
          <w:rFonts w:ascii="Arial" w:hAnsi="Arial"/>
          <w:b/>
          <w:color w:val="FF0000"/>
          <w:sz w:val="20"/>
          <w:highlight w:val="yellow"/>
        </w:rPr>
        <w:t>To be inserted from Contractor’s tender response</w:t>
      </w:r>
      <w:r w:rsidRPr="004B6682">
        <w:rPr>
          <w:rFonts w:ascii="Arial" w:hAnsi="Arial" w:cs="Arial"/>
          <w:b/>
          <w:bCs/>
          <w:sz w:val="20"/>
          <w:highlight w:val="yellow"/>
        </w:rPr>
        <w:t>]</w:t>
      </w:r>
    </w:p>
    <w:p w14:paraId="21F32149" w14:textId="4AB81A42" w:rsidR="000F5E3B" w:rsidRPr="00D92B3D" w:rsidRDefault="000F5E3B" w:rsidP="00B27627">
      <w:pPr>
        <w:pStyle w:val="NSSchedule"/>
        <w:rPr>
          <w:rFonts w:cs="Arial"/>
          <w:szCs w:val="20"/>
        </w:rPr>
      </w:pPr>
      <w:r w:rsidRPr="00C00885">
        <w:rPr>
          <w:rFonts w:cs="Arial"/>
          <w:szCs w:val="20"/>
        </w:rPr>
        <w:lastRenderedPageBreak/>
        <w:br/>
      </w:r>
      <w:bookmarkStart w:id="1864" w:name="_Ref133240490"/>
      <w:bookmarkStart w:id="1865" w:name="_Ref133240505"/>
      <w:bookmarkStart w:id="1866" w:name="_Toc200544473"/>
      <w:r w:rsidRPr="00D92B3D">
        <w:rPr>
          <w:rFonts w:cs="Arial"/>
          <w:caps w:val="0"/>
          <w:szCs w:val="20"/>
        </w:rPr>
        <w:t>C</w:t>
      </w:r>
      <w:r w:rsidRPr="00D92B3D">
        <w:rPr>
          <w:rFonts w:cs="Arial"/>
          <w:szCs w:val="20"/>
        </w:rPr>
        <w:t>ONTRACT MANAGEMENT AND MANAGEMENT INFORMATION SYSTEM</w:t>
      </w:r>
      <w:bookmarkEnd w:id="1864"/>
      <w:bookmarkEnd w:id="1865"/>
      <w:bookmarkEnd w:id="1866"/>
    </w:p>
    <w:p w14:paraId="2578A6C0" w14:textId="1C2DB2DF" w:rsidR="000F5E3B" w:rsidRPr="00955A19" w:rsidRDefault="000F5E3B" w:rsidP="000F5E3B">
      <w:pPr>
        <w:spacing w:before="120" w:after="120"/>
        <w:rPr>
          <w:rFonts w:ascii="Arial" w:hAnsi="Arial" w:cs="Arial"/>
          <w:b/>
          <w:sz w:val="20"/>
        </w:rPr>
      </w:pPr>
      <w:r w:rsidRPr="00955A19">
        <w:rPr>
          <w:rFonts w:ascii="Arial" w:hAnsi="Arial" w:cs="Arial"/>
          <w:b/>
          <w:sz w:val="20"/>
        </w:rPr>
        <w:t>1.</w:t>
      </w:r>
      <w:r w:rsidRPr="00955A19">
        <w:rPr>
          <w:rFonts w:ascii="Arial" w:hAnsi="Arial" w:cs="Arial"/>
          <w:b/>
          <w:sz w:val="20"/>
        </w:rPr>
        <w:tab/>
        <w:t>Partnering Working</w:t>
      </w:r>
    </w:p>
    <w:p w14:paraId="20A1E44D" w14:textId="3B02C9EA"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1.1</w:t>
      </w:r>
      <w:r w:rsidRPr="00955A19">
        <w:rPr>
          <w:rFonts w:ascii="Arial" w:hAnsi="Arial" w:cs="Arial"/>
          <w:sz w:val="20"/>
        </w:rPr>
        <w:tab/>
        <w:t xml:space="preserve">The </w:t>
      </w:r>
      <w:r w:rsidR="00A31F9C" w:rsidRPr="00955A19">
        <w:rPr>
          <w:rFonts w:ascii="Arial" w:hAnsi="Arial" w:cs="Arial"/>
          <w:sz w:val="20"/>
        </w:rPr>
        <w:t>LFC</w:t>
      </w:r>
      <w:r w:rsidRPr="00955A19">
        <w:rPr>
          <w:rFonts w:ascii="Arial" w:hAnsi="Arial" w:cs="Arial"/>
          <w:sz w:val="20"/>
        </w:rPr>
        <w:t xml:space="preserve"> and the Contractor acknowledge the benefits accruing to each of them if this Agreement is performed in a spirit of co-operation and partnering. Accordingly, the </w:t>
      </w:r>
      <w:r w:rsidR="00A31F9C" w:rsidRPr="00955A19">
        <w:rPr>
          <w:rFonts w:ascii="Arial" w:hAnsi="Arial" w:cs="Arial"/>
          <w:sz w:val="20"/>
        </w:rPr>
        <w:t>LFC</w:t>
      </w:r>
      <w:r w:rsidRPr="00955A19">
        <w:rPr>
          <w:rFonts w:ascii="Arial" w:hAnsi="Arial" w:cs="Arial"/>
          <w:sz w:val="20"/>
        </w:rPr>
        <w:t xml:space="preserve"> and the Contractor shall each seek to work closely together in a spirit of trust and co-operation to facilitate effective performance by the Contractor of the provision of the </w:t>
      </w:r>
      <w:r w:rsidR="00575C7D" w:rsidRPr="00955A19">
        <w:rPr>
          <w:rFonts w:ascii="Arial" w:hAnsi="Arial" w:cs="Arial"/>
          <w:sz w:val="20"/>
        </w:rPr>
        <w:t>Service</w:t>
      </w:r>
      <w:r w:rsidR="00A10868">
        <w:rPr>
          <w:rFonts w:ascii="Arial" w:hAnsi="Arial" w:cs="Arial"/>
          <w:sz w:val="20"/>
        </w:rPr>
        <w:t>s</w:t>
      </w:r>
      <w:r w:rsidRPr="00955A19">
        <w:rPr>
          <w:rFonts w:ascii="Arial" w:hAnsi="Arial" w:cs="Arial"/>
          <w:sz w:val="20"/>
        </w:rPr>
        <w:t>.</w:t>
      </w:r>
    </w:p>
    <w:p w14:paraId="4DEE48FD" w14:textId="77777777" w:rsidR="000F5E3B" w:rsidRPr="00955A19" w:rsidRDefault="000F5E3B" w:rsidP="000F5E3B">
      <w:pPr>
        <w:spacing w:before="120" w:after="120"/>
        <w:rPr>
          <w:rFonts w:ascii="Arial" w:hAnsi="Arial" w:cs="Arial"/>
          <w:b/>
          <w:sz w:val="20"/>
        </w:rPr>
      </w:pPr>
      <w:r w:rsidRPr="00955A19">
        <w:rPr>
          <w:rFonts w:ascii="Arial" w:hAnsi="Arial" w:cs="Arial"/>
          <w:b/>
          <w:sz w:val="20"/>
        </w:rPr>
        <w:t>2.</w:t>
      </w:r>
      <w:r w:rsidRPr="00955A19">
        <w:rPr>
          <w:rFonts w:ascii="Arial" w:hAnsi="Arial" w:cs="Arial"/>
          <w:b/>
          <w:sz w:val="20"/>
        </w:rPr>
        <w:tab/>
        <w:t>Co-operation and Liaison</w:t>
      </w:r>
    </w:p>
    <w:p w14:paraId="4972FE7B" w14:textId="6CE394FC"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2.1</w:t>
      </w:r>
      <w:r w:rsidRPr="00955A19">
        <w:rPr>
          <w:rFonts w:ascii="Arial" w:hAnsi="Arial" w:cs="Arial"/>
          <w:sz w:val="20"/>
        </w:rPr>
        <w:tab/>
        <w:t xml:space="preserve">The Contractor acknowledges that the successful provision of the </w:t>
      </w:r>
      <w:r w:rsidR="00575C7D" w:rsidRPr="00955A19">
        <w:rPr>
          <w:rFonts w:ascii="Arial" w:hAnsi="Arial" w:cs="Arial"/>
          <w:sz w:val="20"/>
        </w:rPr>
        <w:t>Service</w:t>
      </w:r>
      <w:r w:rsidR="00A10868">
        <w:rPr>
          <w:rFonts w:ascii="Arial" w:hAnsi="Arial" w:cs="Arial"/>
          <w:sz w:val="20"/>
        </w:rPr>
        <w:t>s</w:t>
      </w:r>
      <w:r w:rsidRPr="00955A19">
        <w:rPr>
          <w:rFonts w:ascii="Arial" w:hAnsi="Arial" w:cs="Arial"/>
          <w:sz w:val="20"/>
        </w:rPr>
        <w:t xml:space="preserve"> requires the Contractor to co-operate and liaise with other partners and stakeholders.</w:t>
      </w:r>
    </w:p>
    <w:p w14:paraId="5B999617" w14:textId="13D44540"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2.2</w:t>
      </w:r>
      <w:r w:rsidRPr="00955A19">
        <w:rPr>
          <w:rFonts w:ascii="Arial" w:hAnsi="Arial" w:cs="Arial"/>
          <w:sz w:val="20"/>
        </w:rPr>
        <w:tab/>
        <w:t xml:space="preserve">The Contractor shall be under a general obligation to facilitate the development of </w:t>
      </w:r>
      <w:r w:rsidR="007722BC" w:rsidRPr="00955A19">
        <w:rPr>
          <w:rFonts w:ascii="Arial" w:hAnsi="Arial" w:cs="Arial"/>
          <w:sz w:val="20"/>
        </w:rPr>
        <w:t xml:space="preserve">the </w:t>
      </w:r>
      <w:r w:rsidR="00575C7D" w:rsidRPr="00955A19">
        <w:rPr>
          <w:rFonts w:ascii="Arial" w:hAnsi="Arial" w:cs="Arial"/>
          <w:sz w:val="20"/>
        </w:rPr>
        <w:t>Service</w:t>
      </w:r>
      <w:r w:rsidR="00A10868">
        <w:rPr>
          <w:rFonts w:ascii="Arial" w:hAnsi="Arial" w:cs="Arial"/>
          <w:sz w:val="20"/>
        </w:rPr>
        <w:t>s</w:t>
      </w:r>
      <w:r w:rsidR="007722BC" w:rsidRPr="00955A19">
        <w:rPr>
          <w:rFonts w:ascii="Arial" w:hAnsi="Arial" w:cs="Arial"/>
          <w:sz w:val="20"/>
        </w:rPr>
        <w:t xml:space="preserve"> </w:t>
      </w:r>
      <w:r w:rsidRPr="00955A19">
        <w:rPr>
          <w:rFonts w:ascii="Arial" w:hAnsi="Arial" w:cs="Arial"/>
          <w:sz w:val="20"/>
        </w:rPr>
        <w:t xml:space="preserve">by co-operating with the </w:t>
      </w:r>
      <w:r w:rsidR="00A31F9C" w:rsidRPr="00955A19">
        <w:rPr>
          <w:rFonts w:ascii="Arial" w:hAnsi="Arial" w:cs="Arial"/>
          <w:sz w:val="20"/>
        </w:rPr>
        <w:t>LFC</w:t>
      </w:r>
      <w:r w:rsidRPr="00955A19">
        <w:rPr>
          <w:rFonts w:ascii="Arial" w:hAnsi="Arial" w:cs="Arial"/>
          <w:sz w:val="20"/>
        </w:rPr>
        <w:t>, its partners and stakeholders, including (without limitation):</w:t>
      </w:r>
    </w:p>
    <w:p w14:paraId="2E1FCF4B" w14:textId="77777777" w:rsidR="000F5E3B" w:rsidRPr="00955A19" w:rsidRDefault="000F5E3B" w:rsidP="000F5E3B">
      <w:pPr>
        <w:spacing w:before="120" w:after="120"/>
        <w:ind w:left="1440" w:hanging="720"/>
        <w:rPr>
          <w:rFonts w:ascii="Arial" w:hAnsi="Arial" w:cs="Arial"/>
          <w:sz w:val="20"/>
        </w:rPr>
      </w:pPr>
      <w:r w:rsidRPr="00955A19">
        <w:rPr>
          <w:rFonts w:ascii="Arial" w:hAnsi="Arial" w:cs="Arial"/>
          <w:sz w:val="20"/>
        </w:rPr>
        <w:t>(a)</w:t>
      </w:r>
      <w:r w:rsidRPr="00955A19">
        <w:rPr>
          <w:rFonts w:ascii="Arial" w:hAnsi="Arial" w:cs="Arial"/>
          <w:sz w:val="20"/>
        </w:rPr>
        <w:tab/>
        <w:t>attending liaison meetings where appropriate; and</w:t>
      </w:r>
    </w:p>
    <w:p w14:paraId="1560290B" w14:textId="3647ABBC" w:rsidR="000F5E3B" w:rsidRPr="00955A19" w:rsidRDefault="000F5E3B" w:rsidP="000F5E3B">
      <w:pPr>
        <w:spacing w:before="120" w:after="120"/>
        <w:ind w:left="1440" w:hanging="720"/>
        <w:rPr>
          <w:rFonts w:ascii="Arial" w:hAnsi="Arial" w:cs="Arial"/>
          <w:sz w:val="20"/>
        </w:rPr>
      </w:pPr>
      <w:r w:rsidRPr="00955A19">
        <w:rPr>
          <w:rFonts w:ascii="Arial" w:hAnsi="Arial" w:cs="Arial"/>
          <w:sz w:val="20"/>
        </w:rPr>
        <w:t>(b)</w:t>
      </w:r>
      <w:r w:rsidRPr="00955A19">
        <w:rPr>
          <w:rFonts w:ascii="Arial" w:hAnsi="Arial" w:cs="Arial"/>
          <w:sz w:val="20"/>
        </w:rPr>
        <w:tab/>
        <w:t>providing to other partners and stakeholders relevant information regarding the</w:t>
      </w:r>
      <w:r w:rsidR="00575C7D" w:rsidRPr="00955A19">
        <w:rPr>
          <w:rFonts w:ascii="Arial" w:hAnsi="Arial" w:cs="Arial"/>
          <w:sz w:val="20"/>
        </w:rPr>
        <w:t xml:space="preserve"> Service</w:t>
      </w:r>
      <w:r w:rsidR="00A10868">
        <w:rPr>
          <w:rFonts w:ascii="Arial" w:hAnsi="Arial" w:cs="Arial"/>
          <w:sz w:val="20"/>
        </w:rPr>
        <w:t>s</w:t>
      </w:r>
      <w:r w:rsidRPr="00955A19">
        <w:rPr>
          <w:rFonts w:ascii="Arial" w:hAnsi="Arial" w:cs="Arial"/>
          <w:sz w:val="20"/>
        </w:rPr>
        <w:t xml:space="preserve"> in accordance with the provisions of this Agreement.</w:t>
      </w:r>
    </w:p>
    <w:p w14:paraId="723E8C5D" w14:textId="77777777" w:rsidR="000F5E3B" w:rsidRPr="00955A19" w:rsidRDefault="000F5E3B" w:rsidP="000F5E3B">
      <w:pPr>
        <w:spacing w:before="120" w:after="120"/>
        <w:ind w:left="720" w:hanging="720"/>
        <w:rPr>
          <w:rFonts w:ascii="Arial" w:hAnsi="Arial" w:cs="Arial"/>
          <w:b/>
          <w:sz w:val="20"/>
        </w:rPr>
      </w:pPr>
      <w:r w:rsidRPr="00955A19">
        <w:rPr>
          <w:rFonts w:ascii="Arial" w:hAnsi="Arial" w:cs="Arial"/>
          <w:b/>
          <w:sz w:val="20"/>
        </w:rPr>
        <w:t>3.</w:t>
      </w:r>
      <w:r w:rsidRPr="00955A19">
        <w:rPr>
          <w:rFonts w:ascii="Arial" w:hAnsi="Arial" w:cs="Arial"/>
          <w:b/>
          <w:sz w:val="20"/>
        </w:rPr>
        <w:tab/>
      </w:r>
      <w:r w:rsidRPr="00955A19">
        <w:rPr>
          <w:rFonts w:ascii="Arial" w:hAnsi="Arial"/>
          <w:b/>
          <w:sz w:val="20"/>
        </w:rPr>
        <w:t xml:space="preserve">Contract </w:t>
      </w:r>
      <w:r w:rsidRPr="00955A19">
        <w:rPr>
          <w:rFonts w:ascii="Arial" w:hAnsi="Arial" w:cs="Arial"/>
          <w:b/>
          <w:sz w:val="20"/>
        </w:rPr>
        <w:t>Management</w:t>
      </w:r>
    </w:p>
    <w:p w14:paraId="649BB49C" w14:textId="64E51BBD"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3.1</w:t>
      </w:r>
      <w:r w:rsidRPr="00955A19">
        <w:rPr>
          <w:rFonts w:ascii="Arial" w:hAnsi="Arial" w:cs="Arial"/>
          <w:sz w:val="20"/>
        </w:rPr>
        <w:tab/>
        <w:t xml:space="preserve">The Contractor shall appoint a </w:t>
      </w:r>
      <w:r w:rsidR="00324DF4" w:rsidRPr="00955A19">
        <w:rPr>
          <w:rFonts w:ascii="Arial" w:hAnsi="Arial" w:cs="Arial"/>
          <w:sz w:val="20"/>
        </w:rPr>
        <w:t>Contractor Representative</w:t>
      </w:r>
      <w:r w:rsidRPr="00955A19">
        <w:rPr>
          <w:rFonts w:ascii="Arial" w:hAnsi="Arial" w:cs="Arial"/>
          <w:sz w:val="20"/>
        </w:rPr>
        <w:t xml:space="preserve"> who shall be responsible for the day-to-day delivery of the</w:t>
      </w:r>
      <w:r w:rsidR="00575C7D" w:rsidRPr="00955A19">
        <w:rPr>
          <w:rFonts w:ascii="Arial" w:hAnsi="Arial" w:cs="Arial"/>
          <w:sz w:val="20"/>
        </w:rPr>
        <w:t xml:space="preserve"> Service</w:t>
      </w:r>
      <w:r w:rsidR="00A10868">
        <w:rPr>
          <w:rFonts w:ascii="Arial" w:hAnsi="Arial" w:cs="Arial"/>
          <w:sz w:val="20"/>
        </w:rPr>
        <w:t>s</w:t>
      </w:r>
      <w:r w:rsidRPr="00955A19">
        <w:rPr>
          <w:rFonts w:ascii="Arial" w:hAnsi="Arial" w:cs="Arial"/>
          <w:sz w:val="20"/>
        </w:rPr>
        <w:t xml:space="preserve">. The Contractor shall ensure that the </w:t>
      </w:r>
      <w:r w:rsidR="00324DF4" w:rsidRPr="00955A19">
        <w:rPr>
          <w:rFonts w:ascii="Arial" w:hAnsi="Arial" w:cs="Arial"/>
          <w:sz w:val="20"/>
        </w:rPr>
        <w:t>Contractor Representative</w:t>
      </w:r>
      <w:r w:rsidRPr="00955A19">
        <w:rPr>
          <w:rFonts w:ascii="Arial" w:hAnsi="Arial" w:cs="Arial"/>
          <w:sz w:val="20"/>
        </w:rPr>
        <w:t xml:space="preserve"> has the authority to take all day-to-day operational decisions in relation to the provision of the</w:t>
      </w:r>
      <w:r w:rsidR="00575C7D" w:rsidRPr="00955A19">
        <w:rPr>
          <w:rFonts w:ascii="Arial" w:hAnsi="Arial" w:cs="Arial"/>
          <w:sz w:val="20"/>
        </w:rPr>
        <w:t xml:space="preserve"> Service</w:t>
      </w:r>
      <w:r w:rsidR="00A10868">
        <w:rPr>
          <w:rFonts w:ascii="Arial" w:hAnsi="Arial" w:cs="Arial"/>
          <w:sz w:val="20"/>
        </w:rPr>
        <w:t>s</w:t>
      </w:r>
      <w:r w:rsidRPr="00955A19">
        <w:rPr>
          <w:rFonts w:ascii="Arial" w:hAnsi="Arial" w:cs="Arial"/>
          <w:sz w:val="20"/>
        </w:rPr>
        <w:t>.</w:t>
      </w:r>
      <w:r w:rsidR="00943514">
        <w:rPr>
          <w:rFonts w:ascii="Arial" w:hAnsi="Arial" w:cs="Arial"/>
          <w:sz w:val="20"/>
        </w:rPr>
        <w:t xml:space="preserve"> </w:t>
      </w:r>
      <w:r w:rsidRPr="00955A19">
        <w:rPr>
          <w:rFonts w:ascii="Arial" w:hAnsi="Arial" w:cs="Arial"/>
          <w:sz w:val="20"/>
        </w:rPr>
        <w:t xml:space="preserve">The </w:t>
      </w:r>
      <w:r w:rsidR="00324DF4" w:rsidRPr="00955A19">
        <w:rPr>
          <w:rFonts w:ascii="Arial" w:hAnsi="Arial" w:cs="Arial"/>
          <w:sz w:val="20"/>
        </w:rPr>
        <w:t>Contractor Representative</w:t>
      </w:r>
      <w:r w:rsidRPr="00955A19">
        <w:rPr>
          <w:rFonts w:ascii="Arial" w:hAnsi="Arial" w:cs="Arial"/>
          <w:sz w:val="20"/>
        </w:rPr>
        <w:t xml:space="preserve"> shall not have the authority to make or agree amendments to this Agreement</w:t>
      </w:r>
      <w:r w:rsidR="00C95993">
        <w:rPr>
          <w:rFonts w:ascii="Arial" w:hAnsi="Arial" w:cs="Arial"/>
          <w:sz w:val="20"/>
        </w:rPr>
        <w:t>.</w:t>
      </w:r>
    </w:p>
    <w:p w14:paraId="446CA302" w14:textId="11B4503C" w:rsidR="000F5E3B" w:rsidRPr="00955A19" w:rsidRDefault="000F5E3B" w:rsidP="00823286">
      <w:pPr>
        <w:spacing w:before="120" w:after="120"/>
        <w:ind w:left="720" w:hanging="720"/>
        <w:rPr>
          <w:rFonts w:ascii="Arial" w:hAnsi="Arial"/>
          <w:sz w:val="20"/>
        </w:rPr>
      </w:pPr>
      <w:r w:rsidRPr="00955A19">
        <w:rPr>
          <w:rFonts w:ascii="Arial" w:hAnsi="Arial" w:cs="Arial"/>
          <w:sz w:val="20"/>
        </w:rPr>
        <w:t>3.2</w:t>
      </w:r>
      <w:r w:rsidRPr="00955A19">
        <w:rPr>
          <w:rFonts w:ascii="Arial" w:hAnsi="Arial" w:cs="Arial"/>
          <w:sz w:val="20"/>
        </w:rPr>
        <w:tab/>
        <w:t xml:space="preserve">The Contractor shall appoint a Project Manager who shall be responsible for the overall delivery of the </w:t>
      </w:r>
      <w:r w:rsidR="00575C7D" w:rsidRPr="00955A19">
        <w:rPr>
          <w:rFonts w:ascii="Arial" w:hAnsi="Arial" w:cs="Arial"/>
          <w:sz w:val="20"/>
        </w:rPr>
        <w:t>Service</w:t>
      </w:r>
      <w:r w:rsidR="00A10868">
        <w:rPr>
          <w:rFonts w:ascii="Arial" w:hAnsi="Arial" w:cs="Arial"/>
          <w:sz w:val="20"/>
        </w:rPr>
        <w:t>s</w:t>
      </w:r>
      <w:r w:rsidRPr="00955A19">
        <w:rPr>
          <w:rFonts w:ascii="Arial" w:hAnsi="Arial" w:cs="Arial"/>
          <w:sz w:val="20"/>
        </w:rPr>
        <w:t xml:space="preserve"> to the </w:t>
      </w:r>
      <w:r w:rsidR="00A31F9C" w:rsidRPr="00955A19">
        <w:rPr>
          <w:rFonts w:ascii="Arial" w:hAnsi="Arial" w:cs="Arial"/>
          <w:sz w:val="20"/>
        </w:rPr>
        <w:t>LFC</w:t>
      </w:r>
      <w:r w:rsidRPr="00955A19">
        <w:rPr>
          <w:rFonts w:ascii="Arial" w:hAnsi="Arial" w:cs="Arial"/>
          <w:sz w:val="20"/>
        </w:rPr>
        <w:t xml:space="preserve">. The Contractor shall ensure that the Project Manager has the authority to take all strategic decisions in relation to this Agreement. The Project Manager shall have the authority to make or agree amendments to this Agreement; such amendments are to be made in accordance with the </w:t>
      </w:r>
      <w:r w:rsidRPr="00955A19">
        <w:rPr>
          <w:rFonts w:ascii="Arial" w:hAnsi="Arial"/>
          <w:sz w:val="20"/>
        </w:rPr>
        <w:t xml:space="preserve">Change </w:t>
      </w:r>
      <w:r w:rsidRPr="00955A19">
        <w:rPr>
          <w:rFonts w:ascii="Arial" w:hAnsi="Arial" w:cs="Arial"/>
          <w:sz w:val="20"/>
        </w:rPr>
        <w:t xml:space="preserve">Control Procedure </w:t>
      </w:r>
      <w:r w:rsidRPr="0094373A">
        <w:rPr>
          <w:rFonts w:ascii="Arial" w:hAnsi="Arial" w:cs="Arial"/>
          <w:sz w:val="20"/>
        </w:rPr>
        <w:t>(</w:t>
      </w:r>
      <w:r w:rsidR="007B4D6A" w:rsidRPr="0094373A">
        <w:rPr>
          <w:rFonts w:ascii="Arial" w:hAnsi="Arial" w:cs="Arial"/>
          <w:sz w:val="20"/>
        </w:rPr>
        <w:t>Schedule</w:t>
      </w:r>
      <w:r w:rsidRPr="0094373A">
        <w:rPr>
          <w:rFonts w:ascii="Arial" w:hAnsi="Arial" w:cs="Arial"/>
          <w:sz w:val="20"/>
        </w:rPr>
        <w:t xml:space="preserve"> </w:t>
      </w:r>
      <w:r w:rsidR="0094373A" w:rsidRPr="0094373A">
        <w:rPr>
          <w:rFonts w:ascii="Arial" w:hAnsi="Arial" w:cs="Arial"/>
          <w:sz w:val="20"/>
        </w:rPr>
        <w:t>7</w:t>
      </w:r>
      <w:r w:rsidRPr="0094373A">
        <w:rPr>
          <w:rFonts w:ascii="Arial" w:hAnsi="Arial" w:cs="Arial"/>
          <w:sz w:val="20"/>
        </w:rPr>
        <w:t>).</w:t>
      </w:r>
      <w:r w:rsidRPr="00955A19">
        <w:rPr>
          <w:rFonts w:ascii="Arial" w:hAnsi="Arial" w:cs="Arial"/>
          <w:sz w:val="20"/>
        </w:rPr>
        <w:t xml:space="preserve"> </w:t>
      </w:r>
    </w:p>
    <w:p w14:paraId="16B65181" w14:textId="3300FADA"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3.3</w:t>
      </w:r>
      <w:r w:rsidRPr="00955A19">
        <w:rPr>
          <w:rFonts w:ascii="Arial" w:hAnsi="Arial" w:cs="Arial"/>
          <w:sz w:val="20"/>
        </w:rPr>
        <w:tab/>
        <w:t xml:space="preserve">The Contractor shall not remove or replace its </w:t>
      </w:r>
      <w:r w:rsidR="00324DF4" w:rsidRPr="00955A19">
        <w:rPr>
          <w:rFonts w:ascii="Arial" w:hAnsi="Arial" w:cs="Arial"/>
          <w:sz w:val="20"/>
        </w:rPr>
        <w:t>Contractor Representative</w:t>
      </w:r>
      <w:r w:rsidRPr="00955A19">
        <w:rPr>
          <w:rFonts w:ascii="Arial" w:hAnsi="Arial" w:cs="Arial"/>
          <w:sz w:val="20"/>
        </w:rPr>
        <w:t xml:space="preserve"> or Project Manager unless:</w:t>
      </w:r>
    </w:p>
    <w:p w14:paraId="6B618A2B" w14:textId="325DC81B" w:rsidR="000F5E3B" w:rsidRPr="00955A19" w:rsidRDefault="000F5E3B" w:rsidP="000F5E3B">
      <w:pPr>
        <w:spacing w:before="120" w:after="120"/>
        <w:ind w:left="1440" w:hanging="720"/>
        <w:rPr>
          <w:rFonts w:ascii="Arial" w:hAnsi="Arial" w:cs="Arial"/>
          <w:sz w:val="20"/>
        </w:rPr>
      </w:pPr>
      <w:r w:rsidRPr="00955A19">
        <w:rPr>
          <w:rFonts w:ascii="Arial" w:hAnsi="Arial" w:cs="Arial"/>
          <w:sz w:val="20"/>
        </w:rPr>
        <w:t>(a)</w:t>
      </w:r>
      <w:r w:rsidRPr="00955A19">
        <w:rPr>
          <w:rFonts w:ascii="Arial" w:hAnsi="Arial" w:cs="Arial"/>
          <w:sz w:val="20"/>
        </w:rPr>
        <w:tab/>
        <w:t xml:space="preserve">requested to do so by the </w:t>
      </w:r>
      <w:r w:rsidR="00A31F9C" w:rsidRPr="00955A19">
        <w:rPr>
          <w:rFonts w:ascii="Arial" w:hAnsi="Arial" w:cs="Arial"/>
          <w:sz w:val="20"/>
        </w:rPr>
        <w:t>LFC</w:t>
      </w:r>
      <w:r w:rsidR="00A10868">
        <w:rPr>
          <w:rFonts w:ascii="Arial" w:hAnsi="Arial" w:cs="Arial"/>
          <w:sz w:val="20"/>
        </w:rPr>
        <w:t>;</w:t>
      </w:r>
    </w:p>
    <w:p w14:paraId="17FE7854" w14:textId="0358EC3A" w:rsidR="000F5E3B" w:rsidRPr="00955A19" w:rsidRDefault="000F5E3B" w:rsidP="000F5E3B">
      <w:pPr>
        <w:spacing w:before="120" w:after="120"/>
        <w:ind w:left="1440" w:hanging="720"/>
        <w:rPr>
          <w:rFonts w:ascii="Arial" w:hAnsi="Arial" w:cs="Arial"/>
          <w:sz w:val="20"/>
        </w:rPr>
      </w:pPr>
      <w:r w:rsidRPr="00955A19">
        <w:rPr>
          <w:rFonts w:ascii="Arial" w:hAnsi="Arial" w:cs="Arial"/>
          <w:sz w:val="20"/>
        </w:rPr>
        <w:t>(b)</w:t>
      </w:r>
      <w:r w:rsidRPr="00955A19">
        <w:rPr>
          <w:rFonts w:ascii="Arial" w:hAnsi="Arial" w:cs="Arial"/>
          <w:sz w:val="20"/>
        </w:rPr>
        <w:tab/>
        <w:t xml:space="preserve">the </w:t>
      </w:r>
      <w:r w:rsidR="00324DF4" w:rsidRPr="00955A19">
        <w:rPr>
          <w:rFonts w:ascii="Arial" w:hAnsi="Arial" w:cs="Arial"/>
          <w:sz w:val="20"/>
        </w:rPr>
        <w:t>Contractor Representative</w:t>
      </w:r>
      <w:r w:rsidRPr="00955A19">
        <w:rPr>
          <w:rFonts w:ascii="Arial" w:hAnsi="Arial" w:cs="Arial"/>
          <w:sz w:val="20"/>
        </w:rPr>
        <w:t xml:space="preserve"> or Project Manager (as relevant) resigns or is dismissed; or </w:t>
      </w:r>
    </w:p>
    <w:p w14:paraId="185AE6CA" w14:textId="3E459F13" w:rsidR="000F5E3B" w:rsidRPr="00955A19" w:rsidRDefault="000F5E3B" w:rsidP="000F5E3B">
      <w:pPr>
        <w:spacing w:before="120" w:after="120"/>
        <w:ind w:left="1440" w:hanging="720"/>
        <w:rPr>
          <w:rFonts w:ascii="Arial" w:hAnsi="Arial" w:cs="Arial"/>
          <w:sz w:val="20"/>
        </w:rPr>
      </w:pPr>
      <w:r w:rsidRPr="00955A19">
        <w:rPr>
          <w:rFonts w:ascii="Arial" w:hAnsi="Arial" w:cs="Arial"/>
          <w:sz w:val="20"/>
        </w:rPr>
        <w:t>(c)</w:t>
      </w:r>
      <w:r w:rsidRPr="00955A19">
        <w:rPr>
          <w:rFonts w:ascii="Arial" w:hAnsi="Arial" w:cs="Arial"/>
          <w:sz w:val="20"/>
        </w:rPr>
        <w:tab/>
        <w:t xml:space="preserve">the </w:t>
      </w:r>
      <w:r w:rsidR="00A31F9C" w:rsidRPr="00955A19">
        <w:rPr>
          <w:rFonts w:ascii="Arial" w:hAnsi="Arial" w:cs="Arial"/>
          <w:sz w:val="20"/>
        </w:rPr>
        <w:t>LFC</w:t>
      </w:r>
      <w:r w:rsidRPr="00955A19">
        <w:rPr>
          <w:rFonts w:ascii="Arial" w:hAnsi="Arial" w:cs="Arial"/>
          <w:sz w:val="20"/>
        </w:rPr>
        <w:t xml:space="preserve"> agrees to such removal and replacement (such agreement shall not to be unreasonably withheld or delayed).</w:t>
      </w:r>
    </w:p>
    <w:p w14:paraId="725496AA" w14:textId="0FF45FB7"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3.4</w:t>
      </w:r>
      <w:r w:rsidRPr="00955A19">
        <w:rPr>
          <w:rFonts w:ascii="Arial" w:hAnsi="Arial" w:cs="Arial"/>
          <w:sz w:val="20"/>
        </w:rPr>
        <w:tab/>
        <w:t xml:space="preserve">Any replacement for the </w:t>
      </w:r>
      <w:r w:rsidR="00324DF4" w:rsidRPr="00955A19">
        <w:rPr>
          <w:rFonts w:ascii="Arial" w:hAnsi="Arial" w:cs="Arial"/>
          <w:sz w:val="20"/>
        </w:rPr>
        <w:t>Contractor Representative</w:t>
      </w:r>
      <w:r w:rsidRPr="00955A19">
        <w:rPr>
          <w:rFonts w:ascii="Arial" w:hAnsi="Arial" w:cs="Arial"/>
          <w:sz w:val="20"/>
        </w:rPr>
        <w:t xml:space="preserve"> or Project Manager (as relevant) shall require the prior written consent of the </w:t>
      </w:r>
      <w:r w:rsidR="00A31F9C" w:rsidRPr="00955A19">
        <w:rPr>
          <w:rFonts w:ascii="Arial" w:hAnsi="Arial" w:cs="Arial"/>
          <w:sz w:val="20"/>
        </w:rPr>
        <w:t>LFC</w:t>
      </w:r>
      <w:r w:rsidRPr="00955A19">
        <w:rPr>
          <w:rFonts w:ascii="Arial" w:hAnsi="Arial" w:cs="Arial"/>
          <w:sz w:val="20"/>
        </w:rPr>
        <w:t xml:space="preserve"> (such consent not to be unreasonably withheld or delayed). </w:t>
      </w:r>
    </w:p>
    <w:p w14:paraId="3224FC4F" w14:textId="5B8600F8"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3.5</w:t>
      </w:r>
      <w:r w:rsidRPr="00955A19">
        <w:rPr>
          <w:rFonts w:ascii="Arial" w:hAnsi="Arial" w:cs="Arial"/>
          <w:sz w:val="20"/>
        </w:rPr>
        <w:tab/>
        <w:t xml:space="preserve">The </w:t>
      </w:r>
      <w:r w:rsidR="00A31F9C" w:rsidRPr="00955A19">
        <w:rPr>
          <w:rFonts w:ascii="Arial" w:hAnsi="Arial" w:cs="Arial"/>
          <w:sz w:val="20"/>
        </w:rPr>
        <w:t>LFC</w:t>
      </w:r>
      <w:r w:rsidRPr="00955A19">
        <w:rPr>
          <w:rFonts w:ascii="Arial" w:hAnsi="Arial" w:cs="Arial"/>
          <w:sz w:val="20"/>
        </w:rPr>
        <w:t xml:space="preserve"> shall appoint a</w:t>
      </w:r>
      <w:r w:rsidR="00251571" w:rsidRPr="00955A19">
        <w:rPr>
          <w:rFonts w:ascii="Arial" w:hAnsi="Arial" w:cs="Arial"/>
          <w:sz w:val="20"/>
        </w:rPr>
        <w:t xml:space="preserve">n </w:t>
      </w:r>
      <w:r w:rsidR="00A31F9C" w:rsidRPr="00955A19">
        <w:rPr>
          <w:rFonts w:ascii="Arial" w:hAnsi="Arial" w:cs="Arial"/>
          <w:sz w:val="20"/>
        </w:rPr>
        <w:t>LFC</w:t>
      </w:r>
      <w:r w:rsidR="00251571" w:rsidRPr="00955A19">
        <w:rPr>
          <w:rFonts w:ascii="Arial" w:hAnsi="Arial" w:cs="Arial"/>
          <w:sz w:val="20"/>
        </w:rPr>
        <w:t xml:space="preserve"> Representative</w:t>
      </w:r>
      <w:r w:rsidRPr="00955A19">
        <w:rPr>
          <w:rFonts w:ascii="Arial" w:hAnsi="Arial" w:cs="Arial"/>
          <w:sz w:val="20"/>
        </w:rPr>
        <w:t xml:space="preserve"> who shall have overall responsibility for managing all issues arising out of the provision of the </w:t>
      </w:r>
      <w:r w:rsidR="00575C7D" w:rsidRPr="00955A19">
        <w:rPr>
          <w:rFonts w:ascii="Arial" w:hAnsi="Arial" w:cs="Arial"/>
          <w:sz w:val="20"/>
        </w:rPr>
        <w:t>Service</w:t>
      </w:r>
      <w:r w:rsidRPr="00955A19">
        <w:rPr>
          <w:rFonts w:ascii="Arial" w:hAnsi="Arial" w:cs="Arial"/>
          <w:sz w:val="20"/>
        </w:rPr>
        <w:t xml:space="preserve"> or otherwise arising out of this Agreement. The identity of </w:t>
      </w:r>
      <w:r w:rsidR="00251571" w:rsidRPr="00955A19">
        <w:rPr>
          <w:rFonts w:ascii="Arial" w:hAnsi="Arial" w:cs="Arial"/>
          <w:sz w:val="20"/>
        </w:rPr>
        <w:t xml:space="preserve">the </w:t>
      </w:r>
      <w:r w:rsidR="00A31F9C" w:rsidRPr="00955A19">
        <w:rPr>
          <w:rFonts w:ascii="Arial" w:hAnsi="Arial" w:cs="Arial"/>
          <w:sz w:val="20"/>
        </w:rPr>
        <w:t>LFC</w:t>
      </w:r>
      <w:r w:rsidRPr="00955A19">
        <w:rPr>
          <w:rFonts w:ascii="Arial" w:hAnsi="Arial" w:cs="Arial"/>
          <w:sz w:val="20"/>
        </w:rPr>
        <w:t xml:space="preserve"> </w:t>
      </w:r>
      <w:r w:rsidR="00251571" w:rsidRPr="00955A19">
        <w:rPr>
          <w:rFonts w:ascii="Arial" w:hAnsi="Arial" w:cs="Arial"/>
          <w:sz w:val="20"/>
        </w:rPr>
        <w:t xml:space="preserve">Representative </w:t>
      </w:r>
      <w:r w:rsidRPr="00955A19">
        <w:rPr>
          <w:rFonts w:ascii="Arial" w:hAnsi="Arial" w:cs="Arial"/>
          <w:sz w:val="20"/>
        </w:rPr>
        <w:t xml:space="preserve">and </w:t>
      </w:r>
      <w:r w:rsidR="00251571" w:rsidRPr="00955A19">
        <w:rPr>
          <w:rFonts w:ascii="Arial" w:hAnsi="Arial" w:cs="Arial"/>
          <w:sz w:val="20"/>
        </w:rPr>
        <w:t>their</w:t>
      </w:r>
      <w:r w:rsidRPr="00955A19">
        <w:rPr>
          <w:rFonts w:ascii="Arial" w:hAnsi="Arial" w:cs="Arial"/>
          <w:sz w:val="20"/>
        </w:rPr>
        <w:t xml:space="preserve"> replacement from time to time will be notified to the Contractor.</w:t>
      </w:r>
    </w:p>
    <w:p w14:paraId="4FF0229D" w14:textId="6228F474" w:rsidR="000F5E3B" w:rsidRPr="00960C65" w:rsidRDefault="000F5E3B" w:rsidP="00960C65">
      <w:pPr>
        <w:spacing w:before="120" w:after="120"/>
        <w:ind w:left="720" w:hanging="720"/>
        <w:rPr>
          <w:rFonts w:ascii="Arial" w:hAnsi="Arial"/>
          <w:b/>
          <w:sz w:val="20"/>
        </w:rPr>
      </w:pPr>
      <w:r w:rsidRPr="00955A19">
        <w:rPr>
          <w:rFonts w:ascii="Arial" w:hAnsi="Arial" w:cs="Arial"/>
          <w:b/>
          <w:sz w:val="20"/>
        </w:rPr>
        <w:t>4.</w:t>
      </w:r>
      <w:r w:rsidRPr="00955A19">
        <w:rPr>
          <w:rFonts w:ascii="Arial" w:hAnsi="Arial" w:cs="Arial"/>
          <w:b/>
          <w:sz w:val="20"/>
        </w:rPr>
        <w:tab/>
      </w:r>
      <w:r w:rsidRPr="00960C65">
        <w:rPr>
          <w:rFonts w:ascii="Arial" w:hAnsi="Arial"/>
          <w:b/>
          <w:sz w:val="20"/>
        </w:rPr>
        <w:t xml:space="preserve">Contract </w:t>
      </w:r>
      <w:r w:rsidRPr="00955A19">
        <w:rPr>
          <w:rFonts w:ascii="Arial" w:hAnsi="Arial" w:cs="Arial"/>
          <w:b/>
          <w:sz w:val="20"/>
        </w:rPr>
        <w:t>Management Manual</w:t>
      </w:r>
    </w:p>
    <w:p w14:paraId="4A6CB88D" w14:textId="7D53E8C8"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4.1</w:t>
      </w:r>
      <w:r w:rsidRPr="00955A19">
        <w:rPr>
          <w:rFonts w:ascii="Arial" w:hAnsi="Arial" w:cs="Arial"/>
          <w:sz w:val="20"/>
        </w:rPr>
        <w:tab/>
        <w:t xml:space="preserve">During the Implementation Period, the </w:t>
      </w:r>
      <w:r w:rsidR="00A31F9C" w:rsidRPr="00955A19">
        <w:rPr>
          <w:rFonts w:ascii="Arial" w:hAnsi="Arial" w:cs="Arial"/>
          <w:sz w:val="20"/>
        </w:rPr>
        <w:t>LFC</w:t>
      </w:r>
      <w:r w:rsidRPr="00955A19">
        <w:rPr>
          <w:rFonts w:ascii="Arial" w:hAnsi="Arial" w:cs="Arial"/>
          <w:sz w:val="20"/>
        </w:rPr>
        <w:t xml:space="preserve"> shall produce a draft contract management manual for review. The </w:t>
      </w:r>
      <w:r w:rsidR="00A31F9C" w:rsidRPr="00955A19">
        <w:rPr>
          <w:rFonts w:ascii="Arial" w:hAnsi="Arial" w:cs="Arial"/>
          <w:sz w:val="20"/>
        </w:rPr>
        <w:t>LFC</w:t>
      </w:r>
      <w:r w:rsidRPr="00955A19">
        <w:rPr>
          <w:rFonts w:ascii="Arial" w:hAnsi="Arial" w:cs="Arial"/>
          <w:sz w:val="20"/>
        </w:rPr>
        <w:t xml:space="preserve"> shall take account of all reasonable comments of the Contractor and no later than fifteen (15) </w:t>
      </w:r>
      <w:r w:rsidR="001D06F2" w:rsidRPr="00955A19">
        <w:rPr>
          <w:rFonts w:ascii="Arial" w:hAnsi="Arial" w:cs="Arial"/>
          <w:sz w:val="20"/>
        </w:rPr>
        <w:t xml:space="preserve">Working </w:t>
      </w:r>
      <w:r w:rsidRPr="00955A19">
        <w:rPr>
          <w:rFonts w:ascii="Arial" w:hAnsi="Arial" w:cs="Arial"/>
          <w:sz w:val="20"/>
        </w:rPr>
        <w:t>Days prior to the</w:t>
      </w:r>
      <w:r w:rsidR="00B6586D">
        <w:rPr>
          <w:rFonts w:ascii="Arial" w:hAnsi="Arial" w:cs="Arial"/>
          <w:sz w:val="20"/>
        </w:rPr>
        <w:t xml:space="preserve"> Service</w:t>
      </w:r>
      <w:r w:rsidR="0009651E">
        <w:rPr>
          <w:rFonts w:ascii="Arial" w:hAnsi="Arial" w:cs="Arial"/>
          <w:sz w:val="20"/>
        </w:rPr>
        <w:t xml:space="preserve"> </w:t>
      </w:r>
      <w:r w:rsidRPr="00955A19">
        <w:rPr>
          <w:rFonts w:ascii="Arial" w:hAnsi="Arial" w:cs="Arial"/>
          <w:sz w:val="20"/>
        </w:rPr>
        <w:t>Commencement Date shall issue the final version of the contract management manual to the Contractor. The contract management manual shall be consistent with the Agreement and specifically th</w:t>
      </w:r>
      <w:r w:rsidRPr="0094373A">
        <w:rPr>
          <w:rFonts w:ascii="Arial" w:hAnsi="Arial" w:cs="Arial"/>
          <w:sz w:val="20"/>
        </w:rPr>
        <w:t xml:space="preserve">is </w:t>
      </w:r>
      <w:r w:rsidR="007B4D6A" w:rsidRPr="0094373A">
        <w:rPr>
          <w:rFonts w:ascii="Arial" w:hAnsi="Arial" w:cs="Arial"/>
          <w:sz w:val="20"/>
        </w:rPr>
        <w:t>Schedule</w:t>
      </w:r>
      <w:r w:rsidRPr="0094373A">
        <w:rPr>
          <w:rFonts w:ascii="Arial" w:hAnsi="Arial" w:cs="Arial"/>
          <w:sz w:val="20"/>
        </w:rPr>
        <w:t>.</w:t>
      </w:r>
      <w:r w:rsidRPr="00955A19">
        <w:rPr>
          <w:rFonts w:ascii="Arial" w:hAnsi="Arial" w:cs="Arial"/>
          <w:sz w:val="20"/>
        </w:rPr>
        <w:t xml:space="preserve"> It shall include the format and frequency for contract management meetings (and agendas therefore), reporting and record keeping and details of those parties with which the Contractor must interact.</w:t>
      </w:r>
    </w:p>
    <w:p w14:paraId="47F0D90E" w14:textId="77777777"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4.2</w:t>
      </w:r>
      <w:r w:rsidRPr="00955A19">
        <w:rPr>
          <w:rFonts w:ascii="Arial" w:hAnsi="Arial" w:cs="Arial"/>
          <w:sz w:val="20"/>
        </w:rPr>
        <w:tab/>
        <w:t xml:space="preserve">The Parties shall comply with the contract management manual to ensure effective contract management. </w:t>
      </w:r>
    </w:p>
    <w:p w14:paraId="5CAE2BB0" w14:textId="77777777" w:rsidR="000F5E3B" w:rsidRPr="00955A19" w:rsidRDefault="000F5E3B" w:rsidP="000F5E3B">
      <w:pPr>
        <w:spacing w:before="120" w:after="120"/>
        <w:ind w:left="720" w:hanging="720"/>
        <w:rPr>
          <w:rFonts w:ascii="Arial" w:hAnsi="Arial" w:cs="Arial"/>
          <w:b/>
          <w:sz w:val="20"/>
        </w:rPr>
      </w:pPr>
      <w:r w:rsidRPr="00955A19">
        <w:rPr>
          <w:rFonts w:ascii="Arial" w:hAnsi="Arial" w:cs="Arial"/>
          <w:b/>
          <w:sz w:val="20"/>
        </w:rPr>
        <w:t>5.</w:t>
      </w:r>
      <w:r w:rsidRPr="00955A19">
        <w:rPr>
          <w:rFonts w:ascii="Arial" w:hAnsi="Arial" w:cs="Arial"/>
          <w:b/>
          <w:sz w:val="20"/>
        </w:rPr>
        <w:tab/>
        <w:t>Joint Performance Team and Project Liaison Board</w:t>
      </w:r>
    </w:p>
    <w:p w14:paraId="20CEEB36" w14:textId="5F34B8BB"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5.1</w:t>
      </w:r>
      <w:r w:rsidRPr="00955A19">
        <w:rPr>
          <w:rFonts w:ascii="Arial" w:hAnsi="Arial" w:cs="Arial"/>
          <w:sz w:val="20"/>
        </w:rPr>
        <w:tab/>
        <w:t xml:space="preserve">The </w:t>
      </w:r>
      <w:r w:rsidR="00A31F9C" w:rsidRPr="00955A19">
        <w:rPr>
          <w:rFonts w:ascii="Arial" w:hAnsi="Arial" w:cs="Arial"/>
          <w:sz w:val="20"/>
        </w:rPr>
        <w:t>LFC</w:t>
      </w:r>
      <w:r w:rsidR="0015112B" w:rsidRPr="00955A19">
        <w:rPr>
          <w:rFonts w:ascii="Arial" w:hAnsi="Arial" w:cs="Arial"/>
          <w:sz w:val="20"/>
        </w:rPr>
        <w:t xml:space="preserve"> Representative </w:t>
      </w:r>
      <w:r w:rsidRPr="00955A19">
        <w:rPr>
          <w:rFonts w:ascii="Arial" w:hAnsi="Arial" w:cs="Arial"/>
          <w:sz w:val="20"/>
        </w:rPr>
        <w:t xml:space="preserve">and the </w:t>
      </w:r>
      <w:r w:rsidR="00324DF4" w:rsidRPr="00955A19">
        <w:rPr>
          <w:rFonts w:ascii="Arial" w:hAnsi="Arial" w:cs="Arial"/>
          <w:sz w:val="20"/>
        </w:rPr>
        <w:t>Contractor Representative</w:t>
      </w:r>
      <w:r w:rsidRPr="00955A19">
        <w:rPr>
          <w:rFonts w:ascii="Arial" w:hAnsi="Arial" w:cs="Arial"/>
          <w:sz w:val="20"/>
        </w:rPr>
        <w:t xml:space="preserve"> shall meet not less than once per month unless otherwise agreed by the </w:t>
      </w:r>
      <w:r w:rsidR="00A31F9C" w:rsidRPr="00955A19">
        <w:rPr>
          <w:rFonts w:ascii="Arial" w:hAnsi="Arial" w:cs="Arial"/>
          <w:sz w:val="20"/>
        </w:rPr>
        <w:t>LFC</w:t>
      </w:r>
      <w:r w:rsidRPr="00955A19">
        <w:rPr>
          <w:rFonts w:ascii="Arial" w:hAnsi="Arial" w:cs="Arial"/>
          <w:sz w:val="20"/>
        </w:rPr>
        <w:t xml:space="preserve">. The venue for the meeting shall be that specified by the </w:t>
      </w:r>
      <w:r w:rsidR="00A31F9C" w:rsidRPr="00955A19">
        <w:rPr>
          <w:rFonts w:ascii="Arial" w:hAnsi="Arial" w:cs="Arial"/>
          <w:sz w:val="20"/>
        </w:rPr>
        <w:t>LFC</w:t>
      </w:r>
      <w:r w:rsidRPr="00955A19">
        <w:rPr>
          <w:rFonts w:ascii="Arial" w:hAnsi="Arial" w:cs="Arial"/>
          <w:sz w:val="20"/>
        </w:rPr>
        <w:t xml:space="preserve">. </w:t>
      </w:r>
      <w:r w:rsidRPr="00955A19">
        <w:rPr>
          <w:rFonts w:ascii="Arial" w:hAnsi="Arial" w:cs="Arial"/>
          <w:sz w:val="20"/>
        </w:rPr>
        <w:lastRenderedPageBreak/>
        <w:t>The Contractor shall be responsible for minuting these meetings and circulating the minutes within five</w:t>
      </w:r>
      <w:r w:rsidR="00943514">
        <w:rPr>
          <w:rFonts w:ascii="Arial" w:hAnsi="Arial" w:cs="Arial"/>
          <w:sz w:val="20"/>
        </w:rPr>
        <w:t xml:space="preserve"> (5)</w:t>
      </w:r>
      <w:r w:rsidRPr="00955A19">
        <w:rPr>
          <w:rFonts w:ascii="Arial" w:hAnsi="Arial" w:cs="Arial"/>
          <w:sz w:val="20"/>
        </w:rPr>
        <w:t xml:space="preserve"> </w:t>
      </w:r>
      <w:r w:rsidR="00C95993" w:rsidRPr="00955A19">
        <w:rPr>
          <w:rFonts w:ascii="Arial" w:hAnsi="Arial" w:cs="Arial"/>
          <w:sz w:val="20"/>
        </w:rPr>
        <w:t>days.</w:t>
      </w:r>
    </w:p>
    <w:p w14:paraId="3D223C27" w14:textId="09D0D70A"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5.2</w:t>
      </w:r>
      <w:r w:rsidRPr="00955A19">
        <w:rPr>
          <w:rFonts w:ascii="Arial" w:hAnsi="Arial" w:cs="Arial"/>
          <w:sz w:val="20"/>
        </w:rPr>
        <w:tab/>
        <w:t>Either Party may request more frequent meetings with a view to:</w:t>
      </w:r>
    </w:p>
    <w:p w14:paraId="656A6D39" w14:textId="3A0CE890" w:rsidR="000F5E3B" w:rsidRPr="00955A19" w:rsidRDefault="000F5E3B" w:rsidP="000F5E3B">
      <w:pPr>
        <w:spacing w:before="120" w:after="120"/>
        <w:ind w:left="1440" w:hanging="720"/>
        <w:rPr>
          <w:rFonts w:ascii="Arial" w:hAnsi="Arial" w:cs="Arial"/>
          <w:sz w:val="20"/>
        </w:rPr>
      </w:pPr>
      <w:r w:rsidRPr="00955A19">
        <w:rPr>
          <w:rFonts w:ascii="Arial" w:hAnsi="Arial" w:cs="Arial"/>
          <w:sz w:val="20"/>
        </w:rPr>
        <w:t>(a)</w:t>
      </w:r>
      <w:r w:rsidRPr="00955A19">
        <w:rPr>
          <w:rFonts w:ascii="Arial" w:hAnsi="Arial" w:cs="Arial"/>
          <w:sz w:val="20"/>
        </w:rPr>
        <w:tab/>
        <w:t xml:space="preserve">ensuring that the other Party is fully briefed on relevant information material to this Agreement and to the provision of the </w:t>
      </w:r>
      <w:r w:rsidR="00575C7D" w:rsidRPr="00955A19">
        <w:rPr>
          <w:rFonts w:ascii="Arial" w:hAnsi="Arial" w:cs="Arial"/>
          <w:sz w:val="20"/>
        </w:rPr>
        <w:t>Service</w:t>
      </w:r>
      <w:r w:rsidR="00A10868">
        <w:rPr>
          <w:rFonts w:ascii="Arial" w:hAnsi="Arial" w:cs="Arial"/>
          <w:sz w:val="20"/>
        </w:rPr>
        <w:t>s</w:t>
      </w:r>
      <w:r w:rsidRPr="00955A19">
        <w:rPr>
          <w:rFonts w:ascii="Arial" w:hAnsi="Arial" w:cs="Arial"/>
          <w:sz w:val="20"/>
        </w:rPr>
        <w:t>;</w:t>
      </w:r>
    </w:p>
    <w:p w14:paraId="3EED015E" w14:textId="6F934A9A" w:rsidR="000F5E3B" w:rsidRPr="00955A19" w:rsidRDefault="000F5E3B" w:rsidP="000F5E3B">
      <w:pPr>
        <w:spacing w:before="120" w:after="120"/>
        <w:ind w:left="1440" w:hanging="720"/>
        <w:rPr>
          <w:rFonts w:ascii="Arial" w:hAnsi="Arial" w:cs="Arial"/>
          <w:sz w:val="20"/>
        </w:rPr>
      </w:pPr>
      <w:r w:rsidRPr="00955A19">
        <w:rPr>
          <w:rFonts w:ascii="Arial" w:hAnsi="Arial" w:cs="Arial"/>
          <w:sz w:val="20"/>
        </w:rPr>
        <w:t>(b)</w:t>
      </w:r>
      <w:r w:rsidRPr="00955A19">
        <w:rPr>
          <w:rFonts w:ascii="Arial" w:hAnsi="Arial" w:cs="Arial"/>
          <w:sz w:val="20"/>
        </w:rPr>
        <w:tab/>
        <w:t>ensuring the successful and efficient operation of this Agreement and provision of the</w:t>
      </w:r>
      <w:r w:rsidR="00575C7D" w:rsidRPr="00955A19">
        <w:rPr>
          <w:rFonts w:ascii="Arial" w:hAnsi="Arial" w:cs="Arial"/>
          <w:sz w:val="20"/>
        </w:rPr>
        <w:t xml:space="preserve"> Service</w:t>
      </w:r>
      <w:r w:rsidR="00A10868">
        <w:rPr>
          <w:rFonts w:ascii="Arial" w:hAnsi="Arial" w:cs="Arial"/>
          <w:sz w:val="20"/>
        </w:rPr>
        <w:t>s</w:t>
      </w:r>
      <w:r w:rsidRPr="00955A19">
        <w:rPr>
          <w:rFonts w:ascii="Arial" w:hAnsi="Arial" w:cs="Arial"/>
          <w:sz w:val="20"/>
        </w:rPr>
        <w:t>;</w:t>
      </w:r>
    </w:p>
    <w:p w14:paraId="255A4EF0" w14:textId="40E0071D" w:rsidR="000F5E3B" w:rsidRPr="00955A19" w:rsidRDefault="000F5E3B" w:rsidP="000F5E3B">
      <w:pPr>
        <w:spacing w:before="120" w:after="120"/>
        <w:ind w:left="1440" w:hanging="720"/>
        <w:rPr>
          <w:rFonts w:ascii="Arial" w:hAnsi="Arial" w:cs="Arial"/>
          <w:sz w:val="20"/>
        </w:rPr>
      </w:pPr>
      <w:r w:rsidRPr="00955A19">
        <w:rPr>
          <w:rFonts w:ascii="Arial" w:hAnsi="Arial" w:cs="Arial"/>
          <w:sz w:val="20"/>
        </w:rPr>
        <w:t>(c)</w:t>
      </w:r>
      <w:r w:rsidRPr="00955A19">
        <w:rPr>
          <w:rFonts w:ascii="Arial" w:hAnsi="Arial" w:cs="Arial"/>
          <w:sz w:val="20"/>
        </w:rPr>
        <w:tab/>
        <w:t>considering operational issues with a view to improving the provision of the</w:t>
      </w:r>
      <w:r w:rsidR="00575C7D" w:rsidRPr="00955A19">
        <w:rPr>
          <w:rFonts w:ascii="Arial" w:hAnsi="Arial" w:cs="Arial"/>
          <w:sz w:val="20"/>
        </w:rPr>
        <w:t xml:space="preserve"> Service</w:t>
      </w:r>
      <w:r w:rsidR="00A10868">
        <w:rPr>
          <w:rFonts w:ascii="Arial" w:hAnsi="Arial" w:cs="Arial"/>
          <w:sz w:val="20"/>
        </w:rPr>
        <w:t>s</w:t>
      </w:r>
      <w:r w:rsidRPr="00955A19">
        <w:rPr>
          <w:rFonts w:ascii="Arial" w:hAnsi="Arial" w:cs="Arial"/>
          <w:sz w:val="20"/>
        </w:rPr>
        <w:t>;</w:t>
      </w:r>
    </w:p>
    <w:p w14:paraId="109243F8" w14:textId="77777777" w:rsidR="00853F27" w:rsidRDefault="000F5E3B" w:rsidP="00853F27">
      <w:pPr>
        <w:spacing w:before="120" w:after="120"/>
        <w:ind w:left="1440" w:hanging="720"/>
        <w:rPr>
          <w:rFonts w:ascii="Arial" w:hAnsi="Arial" w:cs="Arial"/>
          <w:sz w:val="20"/>
        </w:rPr>
      </w:pPr>
      <w:r w:rsidRPr="00955A19">
        <w:rPr>
          <w:rFonts w:ascii="Arial" w:hAnsi="Arial" w:cs="Arial"/>
          <w:sz w:val="20"/>
        </w:rPr>
        <w:t>(d)</w:t>
      </w:r>
      <w:r w:rsidRPr="00955A19">
        <w:rPr>
          <w:rFonts w:ascii="Arial" w:hAnsi="Arial" w:cs="Arial"/>
          <w:sz w:val="20"/>
        </w:rPr>
        <w:tab/>
      </w:r>
      <w:r w:rsidR="00C95993">
        <w:rPr>
          <w:rFonts w:ascii="Arial" w:hAnsi="Arial" w:cs="Arial"/>
          <w:sz w:val="20"/>
        </w:rPr>
        <w:t>s</w:t>
      </w:r>
      <w:r w:rsidRPr="00955A19">
        <w:rPr>
          <w:rFonts w:ascii="Arial" w:hAnsi="Arial" w:cs="Arial"/>
          <w:sz w:val="20"/>
        </w:rPr>
        <w:t>ettling at an early stage any potential areas of dispute without the need of a formal referral to Clause 4</w:t>
      </w:r>
      <w:r w:rsidR="008978B6" w:rsidRPr="00955A19">
        <w:rPr>
          <w:rFonts w:ascii="Arial" w:hAnsi="Arial" w:cs="Arial"/>
          <w:sz w:val="20"/>
        </w:rPr>
        <w:t>6</w:t>
      </w:r>
      <w:r w:rsidRPr="00955A19">
        <w:rPr>
          <w:rFonts w:ascii="Arial" w:hAnsi="Arial" w:cs="Arial"/>
          <w:sz w:val="20"/>
        </w:rPr>
        <w:t xml:space="preserve"> </w:t>
      </w:r>
      <w:r w:rsidR="00A10868">
        <w:rPr>
          <w:rFonts w:ascii="Arial" w:hAnsi="Arial" w:cs="Arial"/>
          <w:sz w:val="20"/>
        </w:rPr>
        <w:t>(</w:t>
      </w:r>
      <w:r w:rsidRPr="00955A19">
        <w:rPr>
          <w:rFonts w:ascii="Arial" w:hAnsi="Arial" w:cs="Arial"/>
          <w:sz w:val="20"/>
        </w:rPr>
        <w:t>Dispute Resolution</w:t>
      </w:r>
      <w:r w:rsidR="00A10868">
        <w:rPr>
          <w:rFonts w:ascii="Arial" w:hAnsi="Arial" w:cs="Arial"/>
          <w:sz w:val="20"/>
        </w:rPr>
        <w:t>)</w:t>
      </w:r>
      <w:r w:rsidRPr="00955A19">
        <w:rPr>
          <w:rFonts w:ascii="Arial" w:hAnsi="Arial" w:cs="Arial"/>
          <w:sz w:val="20"/>
        </w:rPr>
        <w:t>; and</w:t>
      </w:r>
    </w:p>
    <w:p w14:paraId="697B89AC" w14:textId="459A6CAB" w:rsidR="000F5E3B" w:rsidRPr="00955A19" w:rsidRDefault="00853F27" w:rsidP="00853F27">
      <w:pPr>
        <w:spacing w:before="120" w:after="120"/>
        <w:ind w:left="1440" w:hanging="720"/>
        <w:rPr>
          <w:rFonts w:ascii="Arial" w:hAnsi="Arial" w:cs="Arial"/>
          <w:sz w:val="20"/>
        </w:rPr>
      </w:pPr>
      <w:r>
        <w:rPr>
          <w:rFonts w:ascii="Arial" w:hAnsi="Arial" w:cs="Arial"/>
          <w:sz w:val="20"/>
        </w:rPr>
        <w:t>(e)</w:t>
      </w:r>
      <w:r>
        <w:rPr>
          <w:rFonts w:ascii="Arial" w:hAnsi="Arial" w:cs="Arial"/>
          <w:sz w:val="20"/>
        </w:rPr>
        <w:tab/>
      </w:r>
      <w:r w:rsidR="000F5E3B" w:rsidRPr="00955A19">
        <w:rPr>
          <w:rFonts w:ascii="Arial" w:hAnsi="Arial" w:cs="Arial"/>
          <w:sz w:val="20"/>
        </w:rPr>
        <w:t xml:space="preserve">escalating areas of dispute within the </w:t>
      </w:r>
      <w:r w:rsidR="00A10868">
        <w:rPr>
          <w:rFonts w:ascii="Arial" w:hAnsi="Arial" w:cs="Arial"/>
          <w:sz w:val="20"/>
        </w:rPr>
        <w:t xml:space="preserve">Dispute </w:t>
      </w:r>
      <w:r w:rsidR="000F5E3B" w:rsidRPr="00955A19">
        <w:rPr>
          <w:rFonts w:ascii="Arial" w:hAnsi="Arial" w:cs="Arial"/>
          <w:sz w:val="20"/>
        </w:rPr>
        <w:t>Resolution procedure.</w:t>
      </w:r>
    </w:p>
    <w:p w14:paraId="435D89D0" w14:textId="3C3A44BC"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5.3</w:t>
      </w:r>
      <w:r w:rsidRPr="00955A19">
        <w:rPr>
          <w:rFonts w:ascii="Arial" w:hAnsi="Arial" w:cs="Arial"/>
          <w:sz w:val="20"/>
        </w:rPr>
        <w:tab/>
        <w:t xml:space="preserve">The </w:t>
      </w:r>
      <w:r w:rsidR="00A31F9C" w:rsidRPr="00955A19">
        <w:rPr>
          <w:rFonts w:ascii="Arial" w:hAnsi="Arial" w:cs="Arial"/>
          <w:sz w:val="20"/>
        </w:rPr>
        <w:t>LFC</w:t>
      </w:r>
      <w:r w:rsidRPr="00955A19">
        <w:rPr>
          <w:rFonts w:ascii="Arial" w:hAnsi="Arial" w:cs="Arial"/>
          <w:sz w:val="20"/>
        </w:rPr>
        <w:t xml:space="preserve"> also intends to implement a project liaison board as a forum for communication and discussion between the parties at a senior level of strategic and other fundamental issues relating to the provision of the </w:t>
      </w:r>
      <w:r w:rsidR="00575C7D" w:rsidRPr="00955A19">
        <w:rPr>
          <w:rFonts w:ascii="Arial" w:hAnsi="Arial" w:cs="Arial"/>
          <w:sz w:val="20"/>
        </w:rPr>
        <w:t>Service</w:t>
      </w:r>
      <w:r w:rsidRPr="00955A19">
        <w:rPr>
          <w:rFonts w:ascii="Arial" w:hAnsi="Arial" w:cs="Arial"/>
          <w:sz w:val="20"/>
        </w:rPr>
        <w:t xml:space="preserve"> and this Agreement generally. The project liaison board shall meet at the </w:t>
      </w:r>
      <w:r w:rsidR="00A31F9C" w:rsidRPr="00955A19">
        <w:rPr>
          <w:rFonts w:ascii="Arial" w:hAnsi="Arial" w:cs="Arial"/>
          <w:sz w:val="20"/>
        </w:rPr>
        <w:t>LFC</w:t>
      </w:r>
      <w:r w:rsidRPr="00955A19">
        <w:rPr>
          <w:rFonts w:ascii="Arial" w:hAnsi="Arial" w:cs="Arial"/>
          <w:sz w:val="20"/>
        </w:rPr>
        <w:t xml:space="preserve">’s premises quarterly (unless otherwise agreed). The Contractor’s Project Manager will be required to attend meetings of the project board. In the event that the Contractor’s Project Manager is unavailable, the Contractor may nominate, with the consent of the </w:t>
      </w:r>
      <w:r w:rsidR="00A31F9C" w:rsidRPr="00955A19">
        <w:rPr>
          <w:rFonts w:ascii="Arial" w:hAnsi="Arial" w:cs="Arial"/>
          <w:sz w:val="20"/>
        </w:rPr>
        <w:t>LFC</w:t>
      </w:r>
      <w:r w:rsidRPr="00955A19">
        <w:rPr>
          <w:rFonts w:ascii="Arial" w:hAnsi="Arial" w:cs="Arial"/>
          <w:sz w:val="20"/>
        </w:rPr>
        <w:t>, an alternative appropriate person (who shall be a relevant senior manager of the Contractor) to attend meetings of the project liaison board.</w:t>
      </w:r>
    </w:p>
    <w:p w14:paraId="2DD7D2CC" w14:textId="77777777" w:rsidR="000F5E3B" w:rsidRPr="00955A19" w:rsidRDefault="000F5E3B" w:rsidP="000F5E3B">
      <w:pPr>
        <w:spacing w:before="120" w:after="120"/>
        <w:ind w:left="720" w:hanging="720"/>
        <w:rPr>
          <w:rFonts w:ascii="Arial" w:hAnsi="Arial" w:cs="Arial"/>
          <w:b/>
          <w:sz w:val="20"/>
        </w:rPr>
      </w:pPr>
      <w:r w:rsidRPr="00955A19">
        <w:rPr>
          <w:rFonts w:ascii="Arial" w:hAnsi="Arial" w:cs="Arial"/>
          <w:b/>
          <w:sz w:val="20"/>
        </w:rPr>
        <w:t>6.</w:t>
      </w:r>
      <w:r w:rsidRPr="00955A19">
        <w:rPr>
          <w:rFonts w:ascii="Arial" w:hAnsi="Arial" w:cs="Arial"/>
          <w:b/>
          <w:sz w:val="20"/>
        </w:rPr>
        <w:tab/>
        <w:t>Risk and Issues Management</w:t>
      </w:r>
    </w:p>
    <w:p w14:paraId="4BBEA0F8" w14:textId="36E3724E"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6.1</w:t>
      </w:r>
      <w:r w:rsidRPr="00955A19">
        <w:rPr>
          <w:rFonts w:ascii="Arial" w:hAnsi="Arial" w:cs="Arial"/>
          <w:sz w:val="20"/>
        </w:rPr>
        <w:tab/>
        <w:t>The Contractor shall have sole responsibility for the compilation and updating of a contract risk register ("Risk Register"). The Risk Register will be reviewed by the Contractor on a regular basis and will identify how all risks will be managed, resolved or mitigated throughout the Term of the Agreement.</w:t>
      </w:r>
      <w:r w:rsidR="00943514">
        <w:rPr>
          <w:rFonts w:ascii="Arial" w:hAnsi="Arial" w:cs="Arial"/>
          <w:sz w:val="20"/>
        </w:rPr>
        <w:t xml:space="preserve"> </w:t>
      </w:r>
      <w:r w:rsidRPr="00955A19">
        <w:rPr>
          <w:rFonts w:ascii="Arial" w:hAnsi="Arial" w:cs="Arial"/>
          <w:sz w:val="20"/>
        </w:rPr>
        <w:t>The Risk Register will be a standard service meeting agenda item.</w:t>
      </w:r>
    </w:p>
    <w:p w14:paraId="6B322128" w14:textId="729CCB12"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6.2</w:t>
      </w:r>
      <w:r w:rsidRPr="00955A19">
        <w:rPr>
          <w:rFonts w:ascii="Arial" w:hAnsi="Arial" w:cs="Arial"/>
          <w:sz w:val="20"/>
        </w:rPr>
        <w:tab/>
        <w:t xml:space="preserve">The Contractor shall demonstrate the ability to co-ordinate all aspects of risk management including close liaison with the </w:t>
      </w:r>
      <w:r w:rsidR="00A31F9C" w:rsidRPr="00955A19">
        <w:rPr>
          <w:rFonts w:ascii="Arial" w:hAnsi="Arial" w:cs="Arial"/>
          <w:sz w:val="20"/>
        </w:rPr>
        <w:t>LFC</w:t>
      </w:r>
      <w:r w:rsidRPr="00955A19">
        <w:rPr>
          <w:rFonts w:ascii="Arial" w:hAnsi="Arial" w:cs="Arial"/>
          <w:sz w:val="20"/>
        </w:rPr>
        <w:t>, sub</w:t>
      </w:r>
      <w:r w:rsidR="00382904" w:rsidRPr="00955A19">
        <w:rPr>
          <w:rFonts w:ascii="Arial" w:hAnsi="Arial" w:cs="Arial"/>
          <w:sz w:val="20"/>
        </w:rPr>
        <w:t>-</w:t>
      </w:r>
      <w:r w:rsidRPr="00955A19">
        <w:rPr>
          <w:rFonts w:ascii="Arial" w:hAnsi="Arial" w:cs="Arial"/>
          <w:sz w:val="20"/>
        </w:rPr>
        <w:t>contractors and other authorised parties.</w:t>
      </w:r>
    </w:p>
    <w:p w14:paraId="7D2EFE47" w14:textId="77777777" w:rsidR="000F5E3B" w:rsidRPr="00955A19" w:rsidRDefault="000F5E3B" w:rsidP="000F5E3B">
      <w:pPr>
        <w:spacing w:before="120" w:after="120"/>
        <w:ind w:left="720" w:hanging="720"/>
        <w:rPr>
          <w:rFonts w:ascii="Arial" w:hAnsi="Arial" w:cs="Arial"/>
          <w:sz w:val="20"/>
        </w:rPr>
      </w:pPr>
      <w:r w:rsidRPr="00955A19">
        <w:rPr>
          <w:rFonts w:ascii="Arial" w:hAnsi="Arial" w:cs="Arial"/>
          <w:b/>
          <w:sz w:val="20"/>
        </w:rPr>
        <w:t>7.</w:t>
      </w:r>
      <w:r w:rsidRPr="00955A19">
        <w:rPr>
          <w:rFonts w:ascii="Arial" w:hAnsi="Arial" w:cs="Arial"/>
          <w:b/>
          <w:sz w:val="20"/>
        </w:rPr>
        <w:tab/>
        <w:t>Customer Satisfaction and Complaints Management</w:t>
      </w:r>
    </w:p>
    <w:p w14:paraId="0EDDE8A6" w14:textId="1EDAFA7B"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7.1</w:t>
      </w:r>
      <w:r w:rsidRPr="00955A19">
        <w:rPr>
          <w:rFonts w:ascii="Arial" w:hAnsi="Arial" w:cs="Arial"/>
          <w:sz w:val="20"/>
        </w:rPr>
        <w:tab/>
        <w:t>The Contractor shall canvas, on an on-going basis, the Service users and sub</w:t>
      </w:r>
      <w:r w:rsidR="00382904" w:rsidRPr="00955A19">
        <w:rPr>
          <w:rFonts w:ascii="Arial" w:hAnsi="Arial" w:cs="Arial"/>
          <w:sz w:val="20"/>
        </w:rPr>
        <w:t>-</w:t>
      </w:r>
      <w:r w:rsidRPr="00955A19">
        <w:rPr>
          <w:rFonts w:ascii="Arial" w:hAnsi="Arial" w:cs="Arial"/>
          <w:sz w:val="20"/>
        </w:rPr>
        <w:t>contractors to determine level of satisfaction with the</w:t>
      </w:r>
      <w:r w:rsidR="00575C7D" w:rsidRPr="00955A19">
        <w:rPr>
          <w:rFonts w:ascii="Arial" w:hAnsi="Arial" w:cs="Arial"/>
          <w:sz w:val="20"/>
        </w:rPr>
        <w:t xml:space="preserve"> Service</w:t>
      </w:r>
      <w:r w:rsidR="00A10868">
        <w:rPr>
          <w:rFonts w:ascii="Arial" w:hAnsi="Arial" w:cs="Arial"/>
          <w:sz w:val="20"/>
        </w:rPr>
        <w:t>s</w:t>
      </w:r>
      <w:r w:rsidRPr="00955A19">
        <w:rPr>
          <w:rFonts w:ascii="Arial" w:hAnsi="Arial" w:cs="Arial"/>
          <w:sz w:val="20"/>
        </w:rPr>
        <w:t xml:space="preserve"> and shall report the findings to the </w:t>
      </w:r>
      <w:r w:rsidR="00A31F9C" w:rsidRPr="00955A19">
        <w:rPr>
          <w:rFonts w:ascii="Arial" w:hAnsi="Arial" w:cs="Arial"/>
          <w:sz w:val="20"/>
        </w:rPr>
        <w:t>LFC</w:t>
      </w:r>
      <w:r w:rsidR="00BA2B89" w:rsidRPr="00955A19">
        <w:rPr>
          <w:rFonts w:ascii="Arial" w:hAnsi="Arial" w:cs="Arial"/>
          <w:sz w:val="20"/>
        </w:rPr>
        <w:t xml:space="preserve"> Representative</w:t>
      </w:r>
      <w:r w:rsidRPr="00955A19">
        <w:rPr>
          <w:rFonts w:ascii="Arial" w:hAnsi="Arial" w:cs="Arial"/>
          <w:sz w:val="20"/>
        </w:rPr>
        <w:t xml:space="preserve">. </w:t>
      </w:r>
    </w:p>
    <w:p w14:paraId="7232EFB5" w14:textId="77777777"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7.2</w:t>
      </w:r>
      <w:r w:rsidRPr="00955A19">
        <w:rPr>
          <w:rFonts w:ascii="Arial" w:hAnsi="Arial" w:cs="Arial"/>
          <w:sz w:val="20"/>
        </w:rPr>
        <w:tab/>
        <w:t>The Contractor shall conduct the formal user satisfaction survey in accordance with the Agreement.</w:t>
      </w:r>
    </w:p>
    <w:p w14:paraId="0367CBD3" w14:textId="77777777" w:rsidR="000F5E3B" w:rsidRPr="00955A19" w:rsidRDefault="000F5E3B" w:rsidP="000F5E3B">
      <w:pPr>
        <w:spacing w:before="120" w:after="120"/>
        <w:rPr>
          <w:rFonts w:ascii="Arial" w:hAnsi="Arial" w:cs="Arial"/>
          <w:b/>
          <w:sz w:val="20"/>
        </w:rPr>
      </w:pPr>
      <w:r w:rsidRPr="00955A19">
        <w:rPr>
          <w:rFonts w:ascii="Arial" w:hAnsi="Arial" w:cs="Arial"/>
          <w:b/>
          <w:sz w:val="20"/>
        </w:rPr>
        <w:t>8.</w:t>
      </w:r>
      <w:r w:rsidRPr="00955A19">
        <w:rPr>
          <w:rFonts w:ascii="Arial" w:hAnsi="Arial" w:cs="Arial"/>
          <w:b/>
          <w:sz w:val="20"/>
        </w:rPr>
        <w:tab/>
        <w:t>Monitoring and Reporting</w:t>
      </w:r>
    </w:p>
    <w:p w14:paraId="40031C71" w14:textId="19328981"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8.1</w:t>
      </w:r>
      <w:r w:rsidRPr="00955A19">
        <w:rPr>
          <w:rFonts w:ascii="Arial" w:hAnsi="Arial" w:cs="Arial"/>
          <w:sz w:val="20"/>
        </w:rPr>
        <w:tab/>
        <w:t xml:space="preserve">The Contractor shall provide the monthly reports and such other reasonable ad hoc written reports as reasonably requested by the </w:t>
      </w:r>
      <w:r w:rsidR="00A31F9C" w:rsidRPr="00955A19">
        <w:rPr>
          <w:rFonts w:ascii="Arial" w:hAnsi="Arial" w:cs="Arial"/>
          <w:sz w:val="20"/>
        </w:rPr>
        <w:t>LFC</w:t>
      </w:r>
      <w:r w:rsidR="00BA2B89" w:rsidRPr="00955A19">
        <w:rPr>
          <w:rFonts w:ascii="Arial" w:hAnsi="Arial" w:cs="Arial"/>
          <w:sz w:val="20"/>
        </w:rPr>
        <w:t xml:space="preserve"> Representative</w:t>
      </w:r>
      <w:r w:rsidRPr="00955A19">
        <w:rPr>
          <w:rFonts w:ascii="Arial" w:hAnsi="Arial" w:cs="Arial"/>
          <w:sz w:val="20"/>
        </w:rPr>
        <w:t xml:space="preserve">. All monthly reports shall be presented in a graphical and numerical format, approved in advance, within ten (10) </w:t>
      </w:r>
      <w:r w:rsidR="001D06F2" w:rsidRPr="00955A19">
        <w:rPr>
          <w:rFonts w:ascii="Arial" w:hAnsi="Arial" w:cs="Arial"/>
          <w:sz w:val="20"/>
        </w:rPr>
        <w:t xml:space="preserve">Working </w:t>
      </w:r>
      <w:r w:rsidRPr="00955A19">
        <w:rPr>
          <w:rFonts w:ascii="Arial" w:hAnsi="Arial" w:cs="Arial"/>
          <w:sz w:val="20"/>
        </w:rPr>
        <w:t>Days of the end of each month.</w:t>
      </w:r>
    </w:p>
    <w:p w14:paraId="5266FD22" w14:textId="691CAE1D"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8.2</w:t>
      </w:r>
      <w:r w:rsidRPr="00955A19">
        <w:rPr>
          <w:rFonts w:ascii="Arial" w:hAnsi="Arial" w:cs="Arial"/>
          <w:sz w:val="20"/>
        </w:rPr>
        <w:tab/>
        <w:t xml:space="preserve">All reports must be generated from within the appropriate systems used by the Contractor and must contain the required information in relation to performance across all </w:t>
      </w:r>
      <w:r w:rsidR="00575C7D" w:rsidRPr="00955A19">
        <w:rPr>
          <w:rFonts w:ascii="Arial" w:hAnsi="Arial" w:cs="Arial"/>
          <w:sz w:val="20"/>
        </w:rPr>
        <w:t>Service</w:t>
      </w:r>
      <w:r w:rsidR="00A10868">
        <w:rPr>
          <w:rFonts w:ascii="Arial" w:hAnsi="Arial" w:cs="Arial"/>
          <w:sz w:val="20"/>
        </w:rPr>
        <w:t>s</w:t>
      </w:r>
      <w:r w:rsidRPr="00955A19">
        <w:rPr>
          <w:rFonts w:ascii="Arial" w:hAnsi="Arial" w:cs="Arial"/>
          <w:sz w:val="20"/>
        </w:rPr>
        <w:t xml:space="preserve"> and allow comparative analysis.</w:t>
      </w:r>
    </w:p>
    <w:p w14:paraId="5409D246" w14:textId="5AC44AF8"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8.3</w:t>
      </w:r>
      <w:r w:rsidRPr="00955A19">
        <w:rPr>
          <w:rFonts w:ascii="Arial" w:hAnsi="Arial" w:cs="Arial"/>
          <w:sz w:val="20"/>
        </w:rPr>
        <w:tab/>
        <w:t xml:space="preserve">The Contractor shall provide reports on health and safety incidents in providing the </w:t>
      </w:r>
      <w:r w:rsidR="00575C7D" w:rsidRPr="00955A19">
        <w:rPr>
          <w:rFonts w:ascii="Arial" w:hAnsi="Arial" w:cs="Arial"/>
          <w:sz w:val="20"/>
        </w:rPr>
        <w:t>Service</w:t>
      </w:r>
      <w:r w:rsidR="00A10868">
        <w:rPr>
          <w:rFonts w:ascii="Arial" w:hAnsi="Arial" w:cs="Arial"/>
          <w:sz w:val="20"/>
        </w:rPr>
        <w:t>s</w:t>
      </w:r>
      <w:r w:rsidRPr="00955A19">
        <w:rPr>
          <w:rFonts w:ascii="Arial" w:hAnsi="Arial" w:cs="Arial"/>
          <w:sz w:val="20"/>
        </w:rPr>
        <w:t xml:space="preserve"> and will immediately notify the </w:t>
      </w:r>
      <w:r w:rsidR="00A31F9C" w:rsidRPr="00955A19">
        <w:rPr>
          <w:rFonts w:ascii="Arial" w:hAnsi="Arial" w:cs="Arial"/>
          <w:sz w:val="20"/>
        </w:rPr>
        <w:t>LFC</w:t>
      </w:r>
      <w:r w:rsidR="00BA2B89" w:rsidRPr="00955A19">
        <w:rPr>
          <w:rFonts w:ascii="Arial" w:hAnsi="Arial" w:cs="Arial"/>
          <w:sz w:val="20"/>
        </w:rPr>
        <w:t xml:space="preserve"> Representative</w:t>
      </w:r>
      <w:r w:rsidRPr="00955A19">
        <w:rPr>
          <w:rFonts w:ascii="Arial" w:hAnsi="Arial" w:cs="Arial"/>
          <w:sz w:val="20"/>
        </w:rPr>
        <w:t xml:space="preserve">. Written reports will be provided to the </w:t>
      </w:r>
      <w:r w:rsidR="00A31F9C" w:rsidRPr="00955A19">
        <w:rPr>
          <w:rFonts w:ascii="Arial" w:hAnsi="Arial" w:cs="Arial"/>
          <w:sz w:val="20"/>
        </w:rPr>
        <w:t>LFC</w:t>
      </w:r>
      <w:r w:rsidR="00BA2B89" w:rsidRPr="00955A19">
        <w:rPr>
          <w:rFonts w:ascii="Arial" w:hAnsi="Arial" w:cs="Arial"/>
          <w:sz w:val="20"/>
        </w:rPr>
        <w:t xml:space="preserve"> Representative</w:t>
      </w:r>
      <w:r w:rsidRPr="00955A19">
        <w:rPr>
          <w:rFonts w:ascii="Arial" w:hAnsi="Arial" w:cs="Arial"/>
          <w:sz w:val="20"/>
        </w:rPr>
        <w:t xml:space="preserve"> within five (5) </w:t>
      </w:r>
      <w:r w:rsidR="001D06F2" w:rsidRPr="00955A19">
        <w:rPr>
          <w:rFonts w:ascii="Arial" w:hAnsi="Arial" w:cs="Arial"/>
          <w:sz w:val="20"/>
        </w:rPr>
        <w:t xml:space="preserve">Working </w:t>
      </w:r>
      <w:r w:rsidRPr="00955A19">
        <w:rPr>
          <w:rFonts w:ascii="Arial" w:hAnsi="Arial" w:cs="Arial"/>
          <w:sz w:val="20"/>
        </w:rPr>
        <w:t>Days of the first incident being reported. A consolidated Health and Safety report will be produced on a monthly and annual basis as stated in the management information requirements. Health and safety will be a standard agenda item at the service meetings.</w:t>
      </w:r>
    </w:p>
    <w:p w14:paraId="17D4A7DD" w14:textId="5047BA61"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8.4</w:t>
      </w:r>
      <w:r w:rsidRPr="00955A19">
        <w:rPr>
          <w:rFonts w:ascii="Arial" w:hAnsi="Arial" w:cs="Arial"/>
          <w:sz w:val="20"/>
        </w:rPr>
        <w:tab/>
        <w:t>The processes for the authorisation, pre-authorisation or deemed authorisation of work not covered by the Charge</w:t>
      </w:r>
      <w:r w:rsidR="00A10868">
        <w:rPr>
          <w:rFonts w:ascii="Arial" w:hAnsi="Arial" w:cs="Arial"/>
          <w:sz w:val="20"/>
        </w:rPr>
        <w:t>s</w:t>
      </w:r>
      <w:r w:rsidRPr="00955A19">
        <w:rPr>
          <w:rFonts w:ascii="Arial" w:hAnsi="Arial" w:cs="Arial"/>
          <w:sz w:val="20"/>
        </w:rPr>
        <w:t xml:space="preserve"> shall be set out in the contract management manual.</w:t>
      </w:r>
    </w:p>
    <w:p w14:paraId="1A86836E" w14:textId="77777777" w:rsidR="000F5E3B" w:rsidRPr="00955A19" w:rsidRDefault="000F5E3B" w:rsidP="000F5E3B">
      <w:pPr>
        <w:spacing w:before="120" w:after="120"/>
        <w:rPr>
          <w:rFonts w:ascii="Arial" w:hAnsi="Arial" w:cs="Arial"/>
          <w:b/>
          <w:sz w:val="20"/>
        </w:rPr>
      </w:pPr>
      <w:r w:rsidRPr="00955A19">
        <w:rPr>
          <w:rFonts w:ascii="Arial" w:hAnsi="Arial" w:cs="Arial"/>
          <w:b/>
          <w:sz w:val="20"/>
        </w:rPr>
        <w:t>9.</w:t>
      </w:r>
      <w:r w:rsidRPr="00955A19">
        <w:rPr>
          <w:rFonts w:ascii="Arial" w:hAnsi="Arial" w:cs="Arial"/>
          <w:b/>
          <w:sz w:val="20"/>
        </w:rPr>
        <w:tab/>
        <w:t>Management Information (MI) Requirements</w:t>
      </w:r>
    </w:p>
    <w:p w14:paraId="356CDBCB" w14:textId="3C86EE5D"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t>9.1</w:t>
      </w:r>
      <w:r w:rsidRPr="00955A19">
        <w:rPr>
          <w:rFonts w:ascii="Arial" w:hAnsi="Arial" w:cs="Arial"/>
          <w:sz w:val="20"/>
        </w:rPr>
        <w:tab/>
        <w:t xml:space="preserve">The Contractor shall provide the </w:t>
      </w:r>
      <w:r w:rsidR="00A31F9C" w:rsidRPr="00955A19">
        <w:rPr>
          <w:rFonts w:ascii="Arial" w:hAnsi="Arial" w:cs="Arial"/>
          <w:sz w:val="20"/>
        </w:rPr>
        <w:t>LFC</w:t>
      </w:r>
      <w:r w:rsidRPr="00955A19">
        <w:rPr>
          <w:rFonts w:ascii="Arial" w:hAnsi="Arial" w:cs="Arial"/>
          <w:sz w:val="20"/>
        </w:rPr>
        <w:t xml:space="preserve"> and other organisations (which have been approved in advance) with regular management information, written information and/or statistics in relation to the </w:t>
      </w:r>
      <w:r w:rsidR="00575C7D" w:rsidRPr="00955A19">
        <w:rPr>
          <w:rFonts w:ascii="Arial" w:hAnsi="Arial" w:cs="Arial"/>
          <w:sz w:val="20"/>
        </w:rPr>
        <w:t>Service</w:t>
      </w:r>
      <w:r w:rsidR="000A1E90">
        <w:rPr>
          <w:rFonts w:ascii="Arial" w:hAnsi="Arial" w:cs="Arial"/>
          <w:sz w:val="20"/>
        </w:rPr>
        <w:t>s</w:t>
      </w:r>
      <w:r w:rsidRPr="00955A19">
        <w:rPr>
          <w:rFonts w:ascii="Arial" w:hAnsi="Arial" w:cs="Arial"/>
          <w:sz w:val="20"/>
        </w:rPr>
        <w:t xml:space="preserve"> on a pre-agreed basis and may also be requested to provide additional such information on an ad-hoc basis.</w:t>
      </w:r>
    </w:p>
    <w:p w14:paraId="2C38C381" w14:textId="05E83B5E" w:rsidR="000F5E3B" w:rsidRPr="00955A19" w:rsidRDefault="000F5E3B" w:rsidP="000F5E3B">
      <w:pPr>
        <w:spacing w:before="120" w:after="120"/>
        <w:ind w:left="720" w:hanging="720"/>
        <w:rPr>
          <w:rFonts w:ascii="Arial" w:hAnsi="Arial" w:cs="Arial"/>
          <w:sz w:val="20"/>
        </w:rPr>
      </w:pPr>
      <w:r w:rsidRPr="00955A19">
        <w:rPr>
          <w:rFonts w:ascii="Arial" w:hAnsi="Arial" w:cs="Arial"/>
          <w:sz w:val="20"/>
        </w:rPr>
        <w:lastRenderedPageBreak/>
        <w:t>9.2</w:t>
      </w:r>
      <w:r w:rsidRPr="00955A19">
        <w:rPr>
          <w:rFonts w:ascii="Arial" w:hAnsi="Arial" w:cs="Arial"/>
          <w:sz w:val="20"/>
        </w:rPr>
        <w:tab/>
        <w:t xml:space="preserve">The Contractor will provide the </w:t>
      </w:r>
      <w:r w:rsidR="00A31F9C" w:rsidRPr="00955A19">
        <w:rPr>
          <w:rFonts w:ascii="Arial" w:hAnsi="Arial" w:cs="Arial"/>
          <w:sz w:val="20"/>
        </w:rPr>
        <w:t>LFC</w:t>
      </w:r>
      <w:r w:rsidRPr="00955A19">
        <w:rPr>
          <w:rFonts w:ascii="Arial" w:hAnsi="Arial" w:cs="Arial"/>
          <w:sz w:val="20"/>
        </w:rPr>
        <w:t xml:space="preserve"> with the monthly reports within ten (10) </w:t>
      </w:r>
      <w:r w:rsidR="001D06F2" w:rsidRPr="00955A19">
        <w:rPr>
          <w:rFonts w:ascii="Arial" w:hAnsi="Arial" w:cs="Arial"/>
          <w:sz w:val="20"/>
        </w:rPr>
        <w:t xml:space="preserve">Working </w:t>
      </w:r>
      <w:r w:rsidRPr="00955A19">
        <w:rPr>
          <w:rFonts w:ascii="Arial" w:hAnsi="Arial" w:cs="Arial"/>
          <w:sz w:val="20"/>
        </w:rPr>
        <w:t>Days of each month end.</w:t>
      </w:r>
    </w:p>
    <w:p w14:paraId="5699E593" w14:textId="77777777" w:rsidR="000F5E3B" w:rsidRPr="00955A19" w:rsidRDefault="000F5E3B" w:rsidP="000F5E3B">
      <w:pPr>
        <w:spacing w:before="120" w:after="120"/>
        <w:rPr>
          <w:rFonts w:ascii="Arial" w:hAnsi="Arial" w:cs="Arial"/>
          <w:b/>
          <w:sz w:val="20"/>
        </w:rPr>
      </w:pPr>
      <w:r w:rsidRPr="00955A19">
        <w:rPr>
          <w:rFonts w:ascii="Arial" w:hAnsi="Arial" w:cs="Arial"/>
          <w:b/>
          <w:sz w:val="20"/>
        </w:rPr>
        <w:t>10.</w:t>
      </w:r>
      <w:r w:rsidRPr="00955A19">
        <w:rPr>
          <w:rFonts w:ascii="Arial" w:hAnsi="Arial" w:cs="Arial"/>
          <w:b/>
          <w:sz w:val="20"/>
        </w:rPr>
        <w:tab/>
        <w:t>Reports</w:t>
      </w:r>
    </w:p>
    <w:p w14:paraId="6909244C" w14:textId="77777777" w:rsidR="000F5E3B" w:rsidRDefault="000F5E3B" w:rsidP="000F5E3B">
      <w:pPr>
        <w:spacing w:before="120" w:after="120"/>
        <w:ind w:left="720" w:hanging="720"/>
        <w:rPr>
          <w:rFonts w:ascii="Arial" w:hAnsi="Arial" w:cs="Arial"/>
          <w:sz w:val="20"/>
        </w:rPr>
      </w:pPr>
      <w:r w:rsidRPr="00955A19">
        <w:rPr>
          <w:rFonts w:ascii="Arial" w:hAnsi="Arial" w:cs="Arial"/>
          <w:sz w:val="20"/>
        </w:rPr>
        <w:t>10.1</w:t>
      </w:r>
      <w:r w:rsidRPr="00955A19">
        <w:rPr>
          <w:rFonts w:ascii="Arial" w:hAnsi="Arial" w:cs="Arial"/>
          <w:sz w:val="20"/>
        </w:rPr>
        <w:tab/>
        <w:t xml:space="preserve">The monthly reports will be specified in the contract management manual but shall consist of some or all of the reports set out below or reports that are similar (whether by reference to base date or to date reported).  </w:t>
      </w:r>
    </w:p>
    <w:p w14:paraId="6356DF2E" w14:textId="77777777" w:rsidR="000A1E90" w:rsidRPr="00955A19" w:rsidRDefault="000A1E90" w:rsidP="000F5E3B">
      <w:pPr>
        <w:spacing w:before="120" w:after="120"/>
        <w:ind w:left="720" w:hanging="720"/>
        <w:rPr>
          <w:rFonts w:ascii="Arial" w:hAnsi="Arial" w:cs="Arial"/>
          <w:sz w:val="20"/>
        </w:rPr>
      </w:pPr>
    </w:p>
    <w:tbl>
      <w:tblPr>
        <w:tblW w:w="91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647"/>
        <w:gridCol w:w="5653"/>
      </w:tblGrid>
      <w:tr w:rsidR="00823286" w:rsidRPr="00955A19" w14:paraId="10905CDC" w14:textId="77777777" w:rsidTr="00823286">
        <w:trPr>
          <w:cantSplit/>
        </w:trPr>
        <w:tc>
          <w:tcPr>
            <w:tcW w:w="800" w:type="dxa"/>
            <w:tcBorders>
              <w:top w:val="single" w:sz="4" w:space="0" w:color="auto"/>
              <w:left w:val="single" w:sz="4" w:space="0" w:color="auto"/>
              <w:bottom w:val="single" w:sz="4" w:space="0" w:color="auto"/>
              <w:right w:val="single" w:sz="4" w:space="0" w:color="auto"/>
            </w:tcBorders>
          </w:tcPr>
          <w:p w14:paraId="22F75535" w14:textId="77777777" w:rsidR="000F5E3B" w:rsidRPr="00955A19" w:rsidRDefault="000F5E3B" w:rsidP="00A94EF1">
            <w:pPr>
              <w:spacing w:after="220"/>
              <w:ind w:left="-648"/>
              <w:rPr>
                <w:rFonts w:ascii="Arial" w:hAnsi="Arial" w:cs="Arial"/>
                <w:b/>
                <w:bCs/>
                <w:sz w:val="20"/>
              </w:rPr>
            </w:pPr>
          </w:p>
        </w:tc>
        <w:tc>
          <w:tcPr>
            <w:tcW w:w="2647" w:type="dxa"/>
            <w:tcBorders>
              <w:top w:val="single" w:sz="4" w:space="0" w:color="auto"/>
              <w:left w:val="single" w:sz="4" w:space="0" w:color="auto"/>
              <w:bottom w:val="single" w:sz="4" w:space="0" w:color="auto"/>
              <w:right w:val="single" w:sz="4" w:space="0" w:color="auto"/>
            </w:tcBorders>
          </w:tcPr>
          <w:p w14:paraId="058C87AF" w14:textId="5A3AF7B1" w:rsidR="000F5E3B" w:rsidRPr="00960C65" w:rsidRDefault="000F5E3B" w:rsidP="00960C65">
            <w:pPr>
              <w:spacing w:after="220"/>
              <w:rPr>
                <w:rFonts w:ascii="Arial" w:hAnsi="Arial"/>
                <w:b/>
                <w:sz w:val="20"/>
              </w:rPr>
            </w:pPr>
            <w:r w:rsidRPr="00960C65">
              <w:rPr>
                <w:rFonts w:ascii="Arial" w:hAnsi="Arial"/>
                <w:b/>
                <w:sz w:val="20"/>
              </w:rPr>
              <w:t>Title</w:t>
            </w:r>
          </w:p>
        </w:tc>
        <w:tc>
          <w:tcPr>
            <w:tcW w:w="5653" w:type="dxa"/>
            <w:tcBorders>
              <w:top w:val="single" w:sz="4" w:space="0" w:color="auto"/>
              <w:left w:val="single" w:sz="4" w:space="0" w:color="auto"/>
              <w:bottom w:val="single" w:sz="4" w:space="0" w:color="auto"/>
              <w:right w:val="single" w:sz="4" w:space="0" w:color="auto"/>
            </w:tcBorders>
          </w:tcPr>
          <w:p w14:paraId="7B3DE53D" w14:textId="4351345C" w:rsidR="000F5E3B" w:rsidRPr="00960C65" w:rsidRDefault="000F5E3B" w:rsidP="00960C65">
            <w:pPr>
              <w:spacing w:after="220"/>
              <w:rPr>
                <w:rFonts w:ascii="Arial" w:hAnsi="Arial"/>
                <w:b/>
                <w:sz w:val="20"/>
              </w:rPr>
            </w:pPr>
            <w:r w:rsidRPr="00955A19">
              <w:rPr>
                <w:rFonts w:ascii="Arial" w:hAnsi="Arial" w:cs="Arial"/>
                <w:b/>
                <w:bCs/>
                <w:sz w:val="20"/>
              </w:rPr>
              <w:t>Description of Information Required</w:t>
            </w:r>
          </w:p>
        </w:tc>
      </w:tr>
      <w:tr w:rsidR="000F5E3B" w:rsidRPr="00955A19" w14:paraId="64C2DBCD" w14:textId="77777777" w:rsidTr="00A94EF1">
        <w:trPr>
          <w:cantSplit/>
        </w:trPr>
        <w:tc>
          <w:tcPr>
            <w:tcW w:w="800" w:type="dxa"/>
            <w:tcBorders>
              <w:top w:val="single" w:sz="4" w:space="0" w:color="auto"/>
              <w:left w:val="single" w:sz="4" w:space="0" w:color="auto"/>
              <w:bottom w:val="single" w:sz="4" w:space="0" w:color="auto"/>
              <w:right w:val="single" w:sz="4" w:space="0" w:color="auto"/>
            </w:tcBorders>
          </w:tcPr>
          <w:p w14:paraId="0D47159A" w14:textId="77777777" w:rsidR="000F5E3B" w:rsidRPr="00955A19" w:rsidRDefault="000F5E3B" w:rsidP="00A94EF1">
            <w:pPr>
              <w:tabs>
                <w:tab w:val="left" w:pos="540"/>
              </w:tabs>
              <w:spacing w:after="220"/>
              <w:rPr>
                <w:rFonts w:ascii="Arial" w:hAnsi="Arial" w:cs="Arial"/>
                <w:sz w:val="20"/>
              </w:rPr>
            </w:pPr>
            <w:r w:rsidRPr="00955A19">
              <w:rPr>
                <w:rFonts w:ascii="Arial" w:hAnsi="Arial" w:cs="Arial"/>
                <w:sz w:val="20"/>
              </w:rPr>
              <w:t>1.</w:t>
            </w:r>
            <w:r w:rsidRPr="00955A19">
              <w:rPr>
                <w:rFonts w:ascii="Arial" w:hAnsi="Arial" w:cs="Arial"/>
                <w:sz w:val="20"/>
              </w:rPr>
              <w:tab/>
            </w:r>
          </w:p>
        </w:tc>
        <w:tc>
          <w:tcPr>
            <w:tcW w:w="2647" w:type="dxa"/>
            <w:tcBorders>
              <w:top w:val="single" w:sz="4" w:space="0" w:color="auto"/>
              <w:left w:val="single" w:sz="4" w:space="0" w:color="auto"/>
              <w:bottom w:val="single" w:sz="4" w:space="0" w:color="auto"/>
              <w:right w:val="single" w:sz="4" w:space="0" w:color="auto"/>
            </w:tcBorders>
          </w:tcPr>
          <w:p w14:paraId="7B1478D4" w14:textId="77777777"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Staff issues – by delivery period</w:t>
            </w:r>
          </w:p>
        </w:tc>
        <w:tc>
          <w:tcPr>
            <w:tcW w:w="5653" w:type="dxa"/>
            <w:tcBorders>
              <w:top w:val="single" w:sz="4" w:space="0" w:color="auto"/>
              <w:left w:val="single" w:sz="4" w:space="0" w:color="auto"/>
              <w:bottom w:val="single" w:sz="4" w:space="0" w:color="auto"/>
              <w:right w:val="single" w:sz="4" w:space="0" w:color="auto"/>
            </w:tcBorders>
          </w:tcPr>
          <w:p w14:paraId="5B6C4C95" w14:textId="14EA4CFE"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 xml:space="preserve">Availability of </w:t>
            </w:r>
            <w:r w:rsidR="00DD3B64" w:rsidRPr="00B21E67">
              <w:rPr>
                <w:rFonts w:ascii="Arial" w:hAnsi="Arial" w:cs="Arial"/>
                <w:sz w:val="20"/>
                <w:highlight w:val="yellow"/>
              </w:rPr>
              <w:t xml:space="preserve">Service </w:t>
            </w:r>
            <w:r w:rsidRPr="00B21E67">
              <w:rPr>
                <w:rFonts w:ascii="Arial" w:hAnsi="Arial" w:cs="Arial"/>
                <w:sz w:val="20"/>
                <w:highlight w:val="yellow"/>
              </w:rPr>
              <w:t xml:space="preserve">on a </w:t>
            </w:r>
            <w:r w:rsidR="00C95993" w:rsidRPr="00B21E67">
              <w:rPr>
                <w:rFonts w:ascii="Arial" w:hAnsi="Arial" w:cs="Arial"/>
                <w:sz w:val="20"/>
                <w:highlight w:val="yellow"/>
              </w:rPr>
              <w:t>24-hour</w:t>
            </w:r>
            <w:r w:rsidRPr="00B21E67">
              <w:rPr>
                <w:rFonts w:ascii="Arial" w:hAnsi="Arial" w:cs="Arial"/>
                <w:sz w:val="20"/>
                <w:highlight w:val="yellow"/>
              </w:rPr>
              <w:t xml:space="preserve">, </w:t>
            </w:r>
            <w:r w:rsidR="00C95993" w:rsidRPr="00B21E67">
              <w:rPr>
                <w:rFonts w:ascii="Arial" w:hAnsi="Arial" w:cs="Arial"/>
                <w:sz w:val="20"/>
                <w:highlight w:val="yellow"/>
              </w:rPr>
              <w:t>21 day</w:t>
            </w:r>
            <w:r w:rsidRPr="00B21E67">
              <w:rPr>
                <w:rFonts w:ascii="Arial" w:hAnsi="Arial" w:cs="Arial"/>
                <w:sz w:val="20"/>
                <w:highlight w:val="yellow"/>
              </w:rPr>
              <w:t>, 28 day and 35 day rotas</w:t>
            </w:r>
            <w:r w:rsidR="00C95993" w:rsidRPr="00B21E67">
              <w:rPr>
                <w:rFonts w:ascii="Arial" w:hAnsi="Arial" w:cs="Arial"/>
                <w:sz w:val="20"/>
                <w:highlight w:val="yellow"/>
              </w:rPr>
              <w:t>.</w:t>
            </w:r>
          </w:p>
        </w:tc>
      </w:tr>
      <w:tr w:rsidR="000F5E3B" w:rsidRPr="00955A19" w14:paraId="672633FC" w14:textId="77777777" w:rsidTr="00A94EF1">
        <w:tc>
          <w:tcPr>
            <w:tcW w:w="800" w:type="dxa"/>
            <w:tcBorders>
              <w:top w:val="single" w:sz="4" w:space="0" w:color="auto"/>
              <w:left w:val="single" w:sz="4" w:space="0" w:color="auto"/>
              <w:bottom w:val="single" w:sz="4" w:space="0" w:color="auto"/>
              <w:right w:val="single" w:sz="4" w:space="0" w:color="auto"/>
            </w:tcBorders>
          </w:tcPr>
          <w:p w14:paraId="227721FD" w14:textId="77777777" w:rsidR="000F5E3B" w:rsidRPr="00955A19" w:rsidRDefault="000F5E3B" w:rsidP="00A94EF1">
            <w:pPr>
              <w:tabs>
                <w:tab w:val="left" w:pos="540"/>
              </w:tabs>
              <w:spacing w:after="220"/>
              <w:rPr>
                <w:rFonts w:ascii="Arial" w:hAnsi="Arial" w:cs="Arial"/>
                <w:sz w:val="20"/>
              </w:rPr>
            </w:pPr>
            <w:r w:rsidRPr="00955A19">
              <w:rPr>
                <w:rFonts w:ascii="Arial" w:hAnsi="Arial" w:cs="Arial"/>
                <w:sz w:val="20"/>
              </w:rPr>
              <w:t>2.</w:t>
            </w:r>
            <w:r w:rsidRPr="00955A19">
              <w:rPr>
                <w:rFonts w:ascii="Arial" w:hAnsi="Arial" w:cs="Arial"/>
                <w:sz w:val="20"/>
              </w:rPr>
              <w:tab/>
            </w:r>
          </w:p>
        </w:tc>
        <w:tc>
          <w:tcPr>
            <w:tcW w:w="2647" w:type="dxa"/>
            <w:tcBorders>
              <w:top w:val="single" w:sz="4" w:space="0" w:color="auto"/>
              <w:left w:val="single" w:sz="4" w:space="0" w:color="auto"/>
              <w:bottom w:val="single" w:sz="4" w:space="0" w:color="auto"/>
              <w:right w:val="single" w:sz="4" w:space="0" w:color="auto"/>
            </w:tcBorders>
          </w:tcPr>
          <w:p w14:paraId="4F5FAA92" w14:textId="77777777"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Staff Issues – by experience</w:t>
            </w:r>
          </w:p>
        </w:tc>
        <w:tc>
          <w:tcPr>
            <w:tcW w:w="5653" w:type="dxa"/>
            <w:tcBorders>
              <w:top w:val="single" w:sz="4" w:space="0" w:color="auto"/>
              <w:left w:val="single" w:sz="4" w:space="0" w:color="auto"/>
              <w:bottom w:val="single" w:sz="4" w:space="0" w:color="auto"/>
              <w:right w:val="single" w:sz="4" w:space="0" w:color="auto"/>
            </w:tcBorders>
          </w:tcPr>
          <w:p w14:paraId="241F7DB4" w14:textId="3541F662"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 xml:space="preserve">Skills profiles of </w:t>
            </w:r>
            <w:r w:rsidR="00C95993" w:rsidRPr="00B21E67">
              <w:rPr>
                <w:rFonts w:ascii="Arial" w:hAnsi="Arial" w:cs="Arial"/>
                <w:sz w:val="20"/>
                <w:highlight w:val="yellow"/>
              </w:rPr>
              <w:t>staff</w:t>
            </w:r>
            <w:r w:rsidRPr="00B21E67">
              <w:rPr>
                <w:rFonts w:ascii="Arial" w:hAnsi="Arial" w:cs="Arial"/>
                <w:sz w:val="20"/>
                <w:highlight w:val="yellow"/>
              </w:rPr>
              <w:t xml:space="preserve">, broken down into </w:t>
            </w:r>
            <w:r w:rsidR="00FC3500" w:rsidRPr="00B21E67">
              <w:rPr>
                <w:rFonts w:ascii="Arial" w:hAnsi="Arial" w:cs="Arial"/>
                <w:sz w:val="20"/>
                <w:highlight w:val="yellow"/>
              </w:rPr>
              <w:t xml:space="preserve">Contractor </w:t>
            </w:r>
            <w:r w:rsidRPr="00B21E67">
              <w:rPr>
                <w:rFonts w:ascii="Arial" w:hAnsi="Arial" w:cs="Arial"/>
                <w:sz w:val="20"/>
                <w:highlight w:val="yellow"/>
              </w:rPr>
              <w:t>Personnel, supervisor and driver, for each availability point.</w:t>
            </w:r>
          </w:p>
        </w:tc>
      </w:tr>
      <w:tr w:rsidR="000F5E3B" w:rsidRPr="00955A19" w14:paraId="0C8AAD48" w14:textId="77777777" w:rsidTr="00A94EF1">
        <w:tc>
          <w:tcPr>
            <w:tcW w:w="800" w:type="dxa"/>
            <w:tcBorders>
              <w:top w:val="single" w:sz="4" w:space="0" w:color="auto"/>
              <w:left w:val="single" w:sz="4" w:space="0" w:color="auto"/>
              <w:bottom w:val="single" w:sz="4" w:space="0" w:color="auto"/>
              <w:right w:val="single" w:sz="4" w:space="0" w:color="auto"/>
            </w:tcBorders>
          </w:tcPr>
          <w:p w14:paraId="3FA54355" w14:textId="77777777" w:rsidR="000F5E3B" w:rsidRPr="00955A19" w:rsidRDefault="000F5E3B" w:rsidP="00A94EF1">
            <w:pPr>
              <w:tabs>
                <w:tab w:val="left" w:pos="540"/>
              </w:tabs>
              <w:spacing w:after="220"/>
              <w:rPr>
                <w:rFonts w:ascii="Arial" w:hAnsi="Arial" w:cs="Arial"/>
                <w:sz w:val="20"/>
              </w:rPr>
            </w:pPr>
            <w:r w:rsidRPr="00955A19">
              <w:rPr>
                <w:rFonts w:ascii="Arial" w:hAnsi="Arial" w:cs="Arial"/>
                <w:sz w:val="20"/>
              </w:rPr>
              <w:t>3.</w:t>
            </w:r>
            <w:r w:rsidRPr="00955A19">
              <w:rPr>
                <w:rFonts w:ascii="Arial" w:hAnsi="Arial" w:cs="Arial"/>
                <w:sz w:val="20"/>
              </w:rPr>
              <w:tab/>
            </w:r>
          </w:p>
        </w:tc>
        <w:tc>
          <w:tcPr>
            <w:tcW w:w="2647" w:type="dxa"/>
            <w:tcBorders>
              <w:top w:val="single" w:sz="4" w:space="0" w:color="auto"/>
              <w:left w:val="single" w:sz="4" w:space="0" w:color="auto"/>
              <w:bottom w:val="single" w:sz="4" w:space="0" w:color="auto"/>
              <w:right w:val="single" w:sz="4" w:space="0" w:color="auto"/>
            </w:tcBorders>
          </w:tcPr>
          <w:p w14:paraId="4214E63A" w14:textId="77777777"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Staff Issues – by responsibilities</w:t>
            </w:r>
          </w:p>
        </w:tc>
        <w:tc>
          <w:tcPr>
            <w:tcW w:w="5653" w:type="dxa"/>
            <w:tcBorders>
              <w:top w:val="single" w:sz="4" w:space="0" w:color="auto"/>
              <w:left w:val="single" w:sz="4" w:space="0" w:color="auto"/>
              <w:bottom w:val="single" w:sz="4" w:space="0" w:color="auto"/>
              <w:right w:val="single" w:sz="4" w:space="0" w:color="auto"/>
            </w:tcBorders>
          </w:tcPr>
          <w:p w14:paraId="36D10A73" w14:textId="437B49E3"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 xml:space="preserve">Availability of </w:t>
            </w:r>
            <w:r w:rsidR="00324DF4" w:rsidRPr="00B21E67">
              <w:rPr>
                <w:rFonts w:ascii="Arial" w:hAnsi="Arial" w:cs="Arial"/>
                <w:sz w:val="20"/>
                <w:highlight w:val="yellow"/>
              </w:rPr>
              <w:t>Contractor Representative</w:t>
            </w:r>
            <w:r w:rsidRPr="00B21E67">
              <w:rPr>
                <w:rFonts w:ascii="Arial" w:hAnsi="Arial" w:cs="Arial"/>
                <w:sz w:val="20"/>
                <w:highlight w:val="yellow"/>
              </w:rPr>
              <w:t xml:space="preserve"> and Project Manager on a </w:t>
            </w:r>
            <w:r w:rsidR="00C95993" w:rsidRPr="00B21E67">
              <w:rPr>
                <w:rFonts w:ascii="Arial" w:hAnsi="Arial" w:cs="Arial"/>
                <w:sz w:val="20"/>
                <w:highlight w:val="yellow"/>
              </w:rPr>
              <w:t>24-hour</w:t>
            </w:r>
            <w:r w:rsidRPr="00B21E67">
              <w:rPr>
                <w:rFonts w:ascii="Arial" w:hAnsi="Arial" w:cs="Arial"/>
                <w:sz w:val="20"/>
                <w:highlight w:val="yellow"/>
              </w:rPr>
              <w:t>, 21 day, 28 day, and 35 day rotas</w:t>
            </w:r>
            <w:r w:rsidR="00C95993" w:rsidRPr="00B21E67">
              <w:rPr>
                <w:rFonts w:ascii="Arial" w:hAnsi="Arial" w:cs="Arial"/>
                <w:sz w:val="20"/>
                <w:highlight w:val="yellow"/>
              </w:rPr>
              <w:t>.</w:t>
            </w:r>
          </w:p>
        </w:tc>
      </w:tr>
      <w:tr w:rsidR="000F5E3B" w:rsidRPr="00955A19" w14:paraId="46F8BF52" w14:textId="77777777" w:rsidTr="00A94EF1">
        <w:tc>
          <w:tcPr>
            <w:tcW w:w="800" w:type="dxa"/>
            <w:tcBorders>
              <w:top w:val="single" w:sz="4" w:space="0" w:color="auto"/>
              <w:left w:val="single" w:sz="4" w:space="0" w:color="auto"/>
              <w:bottom w:val="single" w:sz="4" w:space="0" w:color="auto"/>
              <w:right w:val="single" w:sz="4" w:space="0" w:color="auto"/>
            </w:tcBorders>
          </w:tcPr>
          <w:p w14:paraId="254E6A97" w14:textId="77777777" w:rsidR="000F5E3B" w:rsidRPr="00955A19" w:rsidRDefault="000F5E3B" w:rsidP="00A94EF1">
            <w:pPr>
              <w:tabs>
                <w:tab w:val="left" w:pos="540"/>
              </w:tabs>
              <w:spacing w:after="220"/>
              <w:rPr>
                <w:rFonts w:ascii="Arial" w:hAnsi="Arial" w:cs="Arial"/>
                <w:sz w:val="20"/>
              </w:rPr>
            </w:pPr>
            <w:r w:rsidRPr="00955A19">
              <w:rPr>
                <w:rFonts w:ascii="Arial" w:hAnsi="Arial" w:cs="Arial"/>
                <w:sz w:val="20"/>
              </w:rPr>
              <w:t>7.</w:t>
            </w:r>
            <w:r w:rsidRPr="00955A19">
              <w:rPr>
                <w:rFonts w:ascii="Arial" w:hAnsi="Arial" w:cs="Arial"/>
                <w:sz w:val="20"/>
              </w:rPr>
              <w:tab/>
            </w:r>
          </w:p>
        </w:tc>
        <w:tc>
          <w:tcPr>
            <w:tcW w:w="2647" w:type="dxa"/>
            <w:tcBorders>
              <w:top w:val="single" w:sz="4" w:space="0" w:color="auto"/>
              <w:left w:val="single" w:sz="4" w:space="0" w:color="auto"/>
              <w:bottom w:val="single" w:sz="4" w:space="0" w:color="auto"/>
              <w:right w:val="single" w:sz="4" w:space="0" w:color="auto"/>
            </w:tcBorders>
          </w:tcPr>
          <w:p w14:paraId="4C5BDCB3" w14:textId="77777777"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Training issues</w:t>
            </w:r>
          </w:p>
        </w:tc>
        <w:tc>
          <w:tcPr>
            <w:tcW w:w="5653" w:type="dxa"/>
            <w:tcBorders>
              <w:top w:val="single" w:sz="4" w:space="0" w:color="auto"/>
              <w:left w:val="single" w:sz="4" w:space="0" w:color="auto"/>
              <w:bottom w:val="single" w:sz="4" w:space="0" w:color="auto"/>
              <w:right w:val="single" w:sz="4" w:space="0" w:color="auto"/>
            </w:tcBorders>
          </w:tcPr>
          <w:p w14:paraId="7B2EA18E" w14:textId="01BFA450"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 xml:space="preserve">Availability of </w:t>
            </w:r>
            <w:r w:rsidR="00DD3B64" w:rsidRPr="00B21E67">
              <w:rPr>
                <w:rFonts w:ascii="Arial" w:hAnsi="Arial" w:cs="Arial"/>
                <w:sz w:val="20"/>
                <w:highlight w:val="yellow"/>
              </w:rPr>
              <w:t>Service</w:t>
            </w:r>
            <w:r w:rsidR="000A1E90" w:rsidRPr="00B21E67">
              <w:rPr>
                <w:rFonts w:ascii="Arial" w:hAnsi="Arial" w:cs="Arial"/>
                <w:sz w:val="20"/>
                <w:highlight w:val="yellow"/>
              </w:rPr>
              <w:t>s</w:t>
            </w:r>
            <w:r w:rsidR="00DD3B64" w:rsidRPr="00B21E67">
              <w:rPr>
                <w:rFonts w:ascii="Arial" w:hAnsi="Arial" w:cs="Arial"/>
                <w:sz w:val="20"/>
                <w:highlight w:val="yellow"/>
              </w:rPr>
              <w:t xml:space="preserve"> </w:t>
            </w:r>
            <w:r w:rsidRPr="00B21E67">
              <w:rPr>
                <w:rFonts w:ascii="Arial" w:hAnsi="Arial" w:cs="Arial"/>
                <w:sz w:val="20"/>
                <w:highlight w:val="yellow"/>
              </w:rPr>
              <w:t>training records, detailing assessments made, current training days achieved and still to be undertaken, and refresher training to follow up.</w:t>
            </w:r>
          </w:p>
        </w:tc>
      </w:tr>
      <w:tr w:rsidR="000F5E3B" w:rsidRPr="00955A19" w14:paraId="39957415" w14:textId="77777777" w:rsidTr="00A94EF1">
        <w:tc>
          <w:tcPr>
            <w:tcW w:w="800" w:type="dxa"/>
            <w:tcBorders>
              <w:top w:val="single" w:sz="4" w:space="0" w:color="auto"/>
              <w:left w:val="single" w:sz="4" w:space="0" w:color="auto"/>
              <w:bottom w:val="single" w:sz="4" w:space="0" w:color="auto"/>
              <w:right w:val="single" w:sz="4" w:space="0" w:color="auto"/>
            </w:tcBorders>
          </w:tcPr>
          <w:p w14:paraId="4FD074A5" w14:textId="77777777" w:rsidR="000F5E3B" w:rsidRPr="00955A19" w:rsidRDefault="000F5E3B" w:rsidP="00A94EF1">
            <w:pPr>
              <w:tabs>
                <w:tab w:val="left" w:pos="540"/>
              </w:tabs>
              <w:spacing w:after="220"/>
              <w:rPr>
                <w:rFonts w:ascii="Arial" w:hAnsi="Arial" w:cs="Arial"/>
                <w:sz w:val="20"/>
              </w:rPr>
            </w:pPr>
            <w:r w:rsidRPr="00955A19">
              <w:rPr>
                <w:rFonts w:ascii="Arial" w:hAnsi="Arial" w:cs="Arial"/>
                <w:sz w:val="20"/>
              </w:rPr>
              <w:t>8.</w:t>
            </w:r>
            <w:r w:rsidRPr="00955A19">
              <w:rPr>
                <w:rFonts w:ascii="Arial" w:hAnsi="Arial" w:cs="Arial"/>
                <w:sz w:val="20"/>
              </w:rPr>
              <w:tab/>
            </w:r>
          </w:p>
        </w:tc>
        <w:tc>
          <w:tcPr>
            <w:tcW w:w="2647" w:type="dxa"/>
            <w:tcBorders>
              <w:top w:val="single" w:sz="4" w:space="0" w:color="auto"/>
              <w:left w:val="single" w:sz="4" w:space="0" w:color="auto"/>
              <w:bottom w:val="single" w:sz="4" w:space="0" w:color="auto"/>
              <w:right w:val="single" w:sz="4" w:space="0" w:color="auto"/>
            </w:tcBorders>
          </w:tcPr>
          <w:p w14:paraId="0B17BF34" w14:textId="77777777"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Information issues</w:t>
            </w:r>
          </w:p>
        </w:tc>
        <w:tc>
          <w:tcPr>
            <w:tcW w:w="5653" w:type="dxa"/>
            <w:tcBorders>
              <w:top w:val="single" w:sz="4" w:space="0" w:color="auto"/>
              <w:left w:val="single" w:sz="4" w:space="0" w:color="auto"/>
              <w:bottom w:val="single" w:sz="4" w:space="0" w:color="auto"/>
              <w:right w:val="single" w:sz="4" w:space="0" w:color="auto"/>
            </w:tcBorders>
          </w:tcPr>
          <w:p w14:paraId="290ED887" w14:textId="77777777"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Detailed list of all complaints and compliments, complete with remediation activities and timescales.</w:t>
            </w:r>
          </w:p>
        </w:tc>
      </w:tr>
      <w:tr w:rsidR="000F5E3B" w:rsidRPr="00955A19" w14:paraId="7A64CA11" w14:textId="77777777" w:rsidTr="00A94EF1">
        <w:trPr>
          <w:trHeight w:val="503"/>
        </w:trPr>
        <w:tc>
          <w:tcPr>
            <w:tcW w:w="800" w:type="dxa"/>
            <w:tcBorders>
              <w:top w:val="single" w:sz="4" w:space="0" w:color="auto"/>
              <w:left w:val="single" w:sz="4" w:space="0" w:color="auto"/>
              <w:bottom w:val="single" w:sz="4" w:space="0" w:color="auto"/>
              <w:right w:val="single" w:sz="4" w:space="0" w:color="auto"/>
            </w:tcBorders>
          </w:tcPr>
          <w:p w14:paraId="35931695" w14:textId="77777777" w:rsidR="000F5E3B" w:rsidRPr="00955A19" w:rsidRDefault="000F5E3B" w:rsidP="00A94EF1">
            <w:pPr>
              <w:tabs>
                <w:tab w:val="left" w:pos="540"/>
              </w:tabs>
              <w:spacing w:after="220"/>
              <w:rPr>
                <w:rFonts w:ascii="Arial" w:hAnsi="Arial" w:cs="Arial"/>
                <w:sz w:val="20"/>
              </w:rPr>
            </w:pPr>
            <w:r w:rsidRPr="00955A19">
              <w:rPr>
                <w:rFonts w:ascii="Arial" w:hAnsi="Arial" w:cs="Arial"/>
                <w:sz w:val="20"/>
              </w:rPr>
              <w:t>9.</w:t>
            </w:r>
            <w:r w:rsidRPr="00955A19">
              <w:rPr>
                <w:rFonts w:ascii="Arial" w:hAnsi="Arial" w:cs="Arial"/>
                <w:sz w:val="20"/>
              </w:rPr>
              <w:tab/>
            </w:r>
          </w:p>
        </w:tc>
        <w:tc>
          <w:tcPr>
            <w:tcW w:w="2647" w:type="dxa"/>
            <w:tcBorders>
              <w:top w:val="single" w:sz="4" w:space="0" w:color="auto"/>
              <w:left w:val="single" w:sz="4" w:space="0" w:color="auto"/>
              <w:bottom w:val="single" w:sz="4" w:space="0" w:color="auto"/>
              <w:right w:val="single" w:sz="4" w:space="0" w:color="auto"/>
            </w:tcBorders>
          </w:tcPr>
          <w:p w14:paraId="66D61A82" w14:textId="77777777"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Exception reporting</w:t>
            </w:r>
          </w:p>
        </w:tc>
        <w:tc>
          <w:tcPr>
            <w:tcW w:w="5653" w:type="dxa"/>
            <w:tcBorders>
              <w:top w:val="single" w:sz="4" w:space="0" w:color="auto"/>
              <w:left w:val="single" w:sz="4" w:space="0" w:color="auto"/>
              <w:bottom w:val="single" w:sz="4" w:space="0" w:color="auto"/>
              <w:right w:val="single" w:sz="4" w:space="0" w:color="auto"/>
            </w:tcBorders>
          </w:tcPr>
          <w:p w14:paraId="3EC3D8E6" w14:textId="37D6D5E5"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 xml:space="preserve">Where availability of </w:t>
            </w:r>
            <w:r w:rsidR="000A1E90" w:rsidRPr="00B21E67">
              <w:rPr>
                <w:rFonts w:ascii="Arial" w:hAnsi="Arial" w:cs="Arial"/>
                <w:sz w:val="20"/>
                <w:highlight w:val="yellow"/>
              </w:rPr>
              <w:t>the</w:t>
            </w:r>
            <w:r w:rsidRPr="00B21E67">
              <w:rPr>
                <w:rFonts w:ascii="Arial" w:hAnsi="Arial" w:cs="Arial"/>
                <w:sz w:val="20"/>
                <w:highlight w:val="yellow"/>
              </w:rPr>
              <w:t xml:space="preserve"> Liaison Officer or  PPE (where applicable) fall below agreed minimum levels.</w:t>
            </w:r>
          </w:p>
        </w:tc>
      </w:tr>
      <w:tr w:rsidR="000F5E3B" w:rsidRPr="00955A19" w14:paraId="1AB25985" w14:textId="77777777" w:rsidTr="00A94EF1">
        <w:trPr>
          <w:trHeight w:val="503"/>
        </w:trPr>
        <w:tc>
          <w:tcPr>
            <w:tcW w:w="800" w:type="dxa"/>
            <w:tcBorders>
              <w:top w:val="single" w:sz="4" w:space="0" w:color="auto"/>
              <w:left w:val="single" w:sz="4" w:space="0" w:color="auto"/>
              <w:bottom w:val="single" w:sz="4" w:space="0" w:color="auto"/>
              <w:right w:val="single" w:sz="4" w:space="0" w:color="auto"/>
            </w:tcBorders>
          </w:tcPr>
          <w:p w14:paraId="07A8D834" w14:textId="77777777" w:rsidR="000F5E3B" w:rsidRPr="00955A19" w:rsidRDefault="000F5E3B" w:rsidP="00A94EF1">
            <w:pPr>
              <w:tabs>
                <w:tab w:val="left" w:pos="540"/>
              </w:tabs>
              <w:spacing w:after="220"/>
              <w:rPr>
                <w:rFonts w:ascii="Arial" w:hAnsi="Arial" w:cs="Arial"/>
                <w:sz w:val="20"/>
              </w:rPr>
            </w:pPr>
            <w:r w:rsidRPr="00955A19">
              <w:rPr>
                <w:rFonts w:ascii="Arial" w:hAnsi="Arial" w:cs="Arial"/>
                <w:sz w:val="20"/>
              </w:rPr>
              <w:t>10.</w:t>
            </w:r>
          </w:p>
        </w:tc>
        <w:tc>
          <w:tcPr>
            <w:tcW w:w="2647" w:type="dxa"/>
            <w:tcBorders>
              <w:top w:val="single" w:sz="4" w:space="0" w:color="auto"/>
              <w:left w:val="single" w:sz="4" w:space="0" w:color="auto"/>
              <w:bottom w:val="single" w:sz="4" w:space="0" w:color="auto"/>
              <w:right w:val="single" w:sz="4" w:space="0" w:color="auto"/>
            </w:tcBorders>
          </w:tcPr>
          <w:p w14:paraId="737AF743" w14:textId="0E2F149F"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Service Statement Report</w:t>
            </w:r>
          </w:p>
        </w:tc>
        <w:tc>
          <w:tcPr>
            <w:tcW w:w="5653" w:type="dxa"/>
            <w:tcBorders>
              <w:top w:val="single" w:sz="4" w:space="0" w:color="auto"/>
              <w:left w:val="single" w:sz="4" w:space="0" w:color="auto"/>
              <w:bottom w:val="single" w:sz="4" w:space="0" w:color="auto"/>
              <w:right w:val="single" w:sz="4" w:space="0" w:color="auto"/>
            </w:tcBorders>
          </w:tcPr>
          <w:p w14:paraId="4F6CC445" w14:textId="572B0395"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 xml:space="preserve">Detailed information in respect of the previous </w:t>
            </w:r>
            <w:r w:rsidR="00231ED5" w:rsidRPr="00B21E67">
              <w:rPr>
                <w:rFonts w:ascii="Arial" w:hAnsi="Arial" w:cs="Arial"/>
                <w:sz w:val="20"/>
                <w:highlight w:val="yellow"/>
              </w:rPr>
              <w:t>quarter’s</w:t>
            </w:r>
            <w:r w:rsidRPr="00B21E67">
              <w:rPr>
                <w:rFonts w:ascii="Arial" w:hAnsi="Arial" w:cs="Arial"/>
                <w:sz w:val="20"/>
                <w:highlight w:val="yellow"/>
              </w:rPr>
              <w:t xml:space="preserve"> performance in respect of each KPI, identifying any failures to meet a particular KPI during the relevant month.</w:t>
            </w:r>
          </w:p>
        </w:tc>
      </w:tr>
      <w:tr w:rsidR="000F5E3B" w:rsidRPr="00955A19" w14:paraId="14122805" w14:textId="77777777" w:rsidTr="00A94EF1">
        <w:trPr>
          <w:trHeight w:val="503"/>
        </w:trPr>
        <w:tc>
          <w:tcPr>
            <w:tcW w:w="800" w:type="dxa"/>
            <w:tcBorders>
              <w:top w:val="single" w:sz="4" w:space="0" w:color="auto"/>
              <w:left w:val="single" w:sz="4" w:space="0" w:color="auto"/>
              <w:bottom w:val="single" w:sz="4" w:space="0" w:color="auto"/>
              <w:right w:val="single" w:sz="4" w:space="0" w:color="auto"/>
            </w:tcBorders>
          </w:tcPr>
          <w:p w14:paraId="4720FD9C" w14:textId="77777777" w:rsidR="000F5E3B" w:rsidRPr="00955A19" w:rsidRDefault="000F5E3B" w:rsidP="00A94EF1">
            <w:pPr>
              <w:tabs>
                <w:tab w:val="left" w:pos="540"/>
              </w:tabs>
              <w:spacing w:after="220"/>
              <w:rPr>
                <w:rFonts w:ascii="Arial" w:hAnsi="Arial" w:cs="Arial"/>
                <w:sz w:val="20"/>
              </w:rPr>
            </w:pPr>
            <w:r w:rsidRPr="00955A19">
              <w:rPr>
                <w:rFonts w:ascii="Arial" w:hAnsi="Arial" w:cs="Arial"/>
                <w:sz w:val="20"/>
              </w:rPr>
              <w:t>11.</w:t>
            </w:r>
          </w:p>
        </w:tc>
        <w:tc>
          <w:tcPr>
            <w:tcW w:w="2647" w:type="dxa"/>
            <w:tcBorders>
              <w:top w:val="single" w:sz="4" w:space="0" w:color="auto"/>
              <w:left w:val="single" w:sz="4" w:space="0" w:color="auto"/>
              <w:bottom w:val="single" w:sz="4" w:space="0" w:color="auto"/>
              <w:right w:val="single" w:sz="4" w:space="0" w:color="auto"/>
            </w:tcBorders>
          </w:tcPr>
          <w:p w14:paraId="57AE2FA6" w14:textId="77777777"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Explanatory Statement</w:t>
            </w:r>
          </w:p>
        </w:tc>
        <w:tc>
          <w:tcPr>
            <w:tcW w:w="5653" w:type="dxa"/>
            <w:tcBorders>
              <w:top w:val="single" w:sz="4" w:space="0" w:color="auto"/>
              <w:left w:val="single" w:sz="4" w:space="0" w:color="auto"/>
              <w:bottom w:val="single" w:sz="4" w:space="0" w:color="auto"/>
              <w:right w:val="single" w:sz="4" w:space="0" w:color="auto"/>
            </w:tcBorders>
          </w:tcPr>
          <w:p w14:paraId="5066D54F" w14:textId="3112C09B" w:rsidR="000F5E3B" w:rsidRPr="00B21E67" w:rsidRDefault="000F5E3B" w:rsidP="00A94EF1">
            <w:pPr>
              <w:spacing w:after="220"/>
              <w:rPr>
                <w:rFonts w:ascii="Arial" w:hAnsi="Arial" w:cs="Arial"/>
                <w:sz w:val="20"/>
                <w:highlight w:val="yellow"/>
              </w:rPr>
            </w:pPr>
            <w:r w:rsidRPr="00B21E67">
              <w:rPr>
                <w:rFonts w:ascii="Arial" w:hAnsi="Arial" w:cs="Arial"/>
                <w:sz w:val="20"/>
                <w:highlight w:val="yellow"/>
              </w:rPr>
              <w:t xml:space="preserve">A brief statement included (where relevant pursuant to </w:t>
            </w:r>
            <w:r w:rsidR="007B4D6A" w:rsidRPr="00B21E67">
              <w:rPr>
                <w:rFonts w:ascii="Arial" w:hAnsi="Arial" w:cs="Arial"/>
                <w:b/>
                <w:sz w:val="20"/>
                <w:highlight w:val="yellow"/>
              </w:rPr>
              <w:t>Schedule</w:t>
            </w:r>
            <w:r w:rsidRPr="00B21E67">
              <w:rPr>
                <w:rFonts w:ascii="Arial" w:hAnsi="Arial" w:cs="Arial"/>
                <w:b/>
                <w:sz w:val="20"/>
                <w:highlight w:val="yellow"/>
              </w:rPr>
              <w:t xml:space="preserve"> 10</w:t>
            </w:r>
            <w:r w:rsidR="00382904" w:rsidRPr="00B21E67">
              <w:rPr>
                <w:rFonts w:ascii="Arial" w:hAnsi="Arial" w:cs="Arial"/>
                <w:bCs/>
                <w:sz w:val="20"/>
                <w:highlight w:val="yellow"/>
              </w:rPr>
              <w:t>)</w:t>
            </w:r>
            <w:r w:rsidRPr="00B21E67">
              <w:rPr>
                <w:rFonts w:ascii="Arial" w:hAnsi="Arial" w:cs="Arial"/>
                <w:sz w:val="20"/>
                <w:highlight w:val="yellow"/>
              </w:rPr>
              <w:t xml:space="preserve"> within the Monthly Service Statement Report explaining the reasons for failing to hit a KPI and the steps taken or to be taken to mitigate the risk of future failure.</w:t>
            </w:r>
          </w:p>
        </w:tc>
      </w:tr>
    </w:tbl>
    <w:p w14:paraId="0003798A" w14:textId="47D87C4C" w:rsidR="000F5E3B" w:rsidRPr="00955A19" w:rsidRDefault="000F5E3B" w:rsidP="00B27627">
      <w:pPr>
        <w:pStyle w:val="NSSchedule"/>
        <w:rPr>
          <w:rFonts w:cs="Arial"/>
          <w:szCs w:val="20"/>
        </w:rPr>
      </w:pPr>
      <w:bookmarkStart w:id="1867" w:name="_Toc200544474"/>
      <w:r w:rsidRPr="00955A19">
        <w:rPr>
          <w:rFonts w:cs="Arial"/>
          <w:szCs w:val="20"/>
        </w:rPr>
        <w:lastRenderedPageBreak/>
        <w:br/>
      </w:r>
      <w:bookmarkStart w:id="1868" w:name="_Ref98923076"/>
      <w:r w:rsidRPr="00955A19">
        <w:rPr>
          <w:rFonts w:cs="Arial"/>
          <w:szCs w:val="20"/>
        </w:rPr>
        <w:t>CONTRACTOR PERSONNEL</w:t>
      </w:r>
      <w:bookmarkEnd w:id="1867"/>
      <w:bookmarkEnd w:id="1868"/>
    </w:p>
    <w:p w14:paraId="24CD88FE" w14:textId="57DB1D57" w:rsidR="000F5E3B" w:rsidRPr="009F2506" w:rsidRDefault="00FC3500" w:rsidP="00B27627">
      <w:pPr>
        <w:pStyle w:val="SP1"/>
        <w:numPr>
          <w:ilvl w:val="0"/>
          <w:numId w:val="78"/>
        </w:numPr>
        <w:rPr>
          <w:rStyle w:val="Level1asHeadingtext"/>
          <w:rFonts w:cs="Arial"/>
          <w:b/>
          <w:bCs w:val="0"/>
          <w:caps/>
        </w:rPr>
      </w:pPr>
      <w:bookmarkStart w:id="1869" w:name="_Toc200544475"/>
      <w:r w:rsidRPr="009F2506">
        <w:rPr>
          <w:rStyle w:val="Level1asHeadingtext"/>
          <w:rFonts w:cs="Arial"/>
          <w:bCs w:val="0"/>
        </w:rPr>
        <w:t xml:space="preserve">Contractor </w:t>
      </w:r>
      <w:r w:rsidR="00965DF1" w:rsidRPr="009F2506">
        <w:rPr>
          <w:rStyle w:val="Level1asHeadingtext"/>
          <w:rFonts w:cs="Arial"/>
          <w:bCs w:val="0"/>
        </w:rPr>
        <w:t>Personnel</w:t>
      </w:r>
      <w:bookmarkEnd w:id="1869"/>
    </w:p>
    <w:p w14:paraId="7C0D4F1D" w14:textId="49EB26AA" w:rsidR="000F5E3B" w:rsidRPr="00955A19" w:rsidRDefault="000F5E3B" w:rsidP="00B27627">
      <w:pPr>
        <w:pStyle w:val="SP2"/>
      </w:pPr>
      <w:r w:rsidRPr="00955A19">
        <w:t xml:space="preserve">Nothing in this Agreement shall constitute or be deemed to constitute any of the </w:t>
      </w:r>
      <w:r w:rsidR="00FC3500">
        <w:t>Contractor</w:t>
      </w:r>
      <w:r w:rsidR="00FC3500" w:rsidRPr="00955A19">
        <w:t xml:space="preserve"> </w:t>
      </w:r>
      <w:r w:rsidR="00965DF1" w:rsidRPr="00955A19">
        <w:t>Personnel</w:t>
      </w:r>
      <w:r w:rsidRPr="00955A19">
        <w:t xml:space="preserve"> an employee, worker, officer or agent of the </w:t>
      </w:r>
      <w:r w:rsidR="00A31F9C" w:rsidRPr="00955A19">
        <w:t>LFC</w:t>
      </w:r>
      <w:r w:rsidRPr="00955A19">
        <w:t xml:space="preserve"> for any purpose whatsoever. The Contractor shall be solely responsible for all matters relating </w:t>
      </w:r>
      <w:r w:rsidRPr="00960C65">
        <w:t xml:space="preserve">to the </w:t>
      </w:r>
      <w:r w:rsidRPr="00955A19">
        <w:t xml:space="preserve">employment or engagement of the </w:t>
      </w:r>
      <w:r w:rsidR="00FC3500">
        <w:t>Contractor</w:t>
      </w:r>
      <w:r w:rsidR="00FC3500" w:rsidRPr="00955A19">
        <w:t xml:space="preserve"> </w:t>
      </w:r>
      <w:r w:rsidR="00965DF1" w:rsidRPr="00955A19">
        <w:t>Personnel</w:t>
      </w:r>
      <w:r w:rsidRPr="00955A19">
        <w:t xml:space="preserve"> including compliance with all applicable laws. The Contractor will be responsible for all the income tax, national insurance contributions and/or social security charges or similar statutory payments in relation to all </w:t>
      </w:r>
      <w:r w:rsidR="00FC3500">
        <w:t>Contractor</w:t>
      </w:r>
      <w:r w:rsidR="00FC3500" w:rsidRPr="00955A19">
        <w:t xml:space="preserve"> </w:t>
      </w:r>
      <w:r w:rsidR="00965DF1" w:rsidRPr="00955A19">
        <w:t>Personnel</w:t>
      </w:r>
      <w:r w:rsidRPr="00955A19">
        <w:t xml:space="preserve"> and will ensure that they are deducted</w:t>
      </w:r>
      <w:r w:rsidRPr="00960C65">
        <w:t xml:space="preserve"> and</w:t>
      </w:r>
      <w:r w:rsidRPr="00955A19">
        <w:t xml:space="preserve">/or paid to the relevant authorities and/or </w:t>
      </w:r>
      <w:r w:rsidR="00FC3500">
        <w:t>Contractor</w:t>
      </w:r>
      <w:r w:rsidR="00FC3500" w:rsidRPr="00955A19">
        <w:t xml:space="preserve"> </w:t>
      </w:r>
      <w:r w:rsidR="00965DF1" w:rsidRPr="00955A19">
        <w:t>Personnel</w:t>
      </w:r>
      <w:r w:rsidRPr="00955A19">
        <w:t xml:space="preserve"> (as the case may be).</w:t>
      </w:r>
    </w:p>
    <w:p w14:paraId="25A0F962" w14:textId="0DE1B3A6" w:rsidR="000F5E3B" w:rsidRPr="00960C65" w:rsidRDefault="000F5E3B" w:rsidP="00B27627">
      <w:pPr>
        <w:pStyle w:val="SP2"/>
      </w:pPr>
      <w:r w:rsidRPr="00955A19">
        <w:t xml:space="preserve">The Contractor shall indemnify the </w:t>
      </w:r>
      <w:r w:rsidR="00A31F9C" w:rsidRPr="00955A19">
        <w:t>LFC</w:t>
      </w:r>
      <w:r w:rsidRPr="00955A19">
        <w:t xml:space="preserve"> against all and any costs, expenses, liabilities, damages and losses arising out of any claim, demand, action or proceeding made or brought by any</w:t>
      </w:r>
      <w:r w:rsidRPr="00960C65">
        <w:t xml:space="preserve"> of </w:t>
      </w:r>
      <w:r w:rsidRPr="00955A19">
        <w:t xml:space="preserve">the </w:t>
      </w:r>
      <w:r w:rsidR="00FC3500">
        <w:t>Contractor</w:t>
      </w:r>
      <w:r w:rsidR="00FC3500" w:rsidRPr="00955A19">
        <w:t xml:space="preserve"> </w:t>
      </w:r>
      <w:r w:rsidR="00965DF1" w:rsidRPr="00955A19">
        <w:t>Personnel</w:t>
      </w:r>
      <w:r w:rsidRPr="00955A19">
        <w:t xml:space="preserve"> </w:t>
      </w:r>
      <w:r w:rsidRPr="00960C65">
        <w:t xml:space="preserve">which </w:t>
      </w:r>
      <w:r w:rsidRPr="00955A19">
        <w:t xml:space="preserve">arises as a result of his asserting that he </w:t>
      </w:r>
      <w:r w:rsidRPr="00960C65">
        <w:t xml:space="preserve">is </w:t>
      </w:r>
      <w:r w:rsidRPr="00955A19">
        <w:t xml:space="preserve">or was an employee or worker of the </w:t>
      </w:r>
      <w:r w:rsidR="00A31F9C" w:rsidRPr="00955A19">
        <w:t>LFC</w:t>
      </w:r>
      <w:r w:rsidRPr="00955A19">
        <w:t xml:space="preserve"> or which arises or is alleged to arise out of any act or omission of the Contractor (or any Sub-Contractor). The Contractor shall further indemnify the </w:t>
      </w:r>
      <w:r w:rsidR="00A31F9C" w:rsidRPr="00955A19">
        <w:t>LFC</w:t>
      </w:r>
      <w:r w:rsidRPr="00955A19">
        <w:t xml:space="preserve"> for any liability for income tax, national insurance contributions and/or social security charges or similar statutory payments (or penalties or interest thereon) which may be found due from the </w:t>
      </w:r>
      <w:r w:rsidR="00A31F9C" w:rsidRPr="00955A19">
        <w:t>LFC</w:t>
      </w:r>
      <w:r w:rsidRPr="00955A19">
        <w:t xml:space="preserve"> in respect of any </w:t>
      </w:r>
      <w:r w:rsidR="00FC3500">
        <w:t>Contractor</w:t>
      </w:r>
      <w:r w:rsidR="00FC3500" w:rsidRPr="00955A19">
        <w:t xml:space="preserve"> </w:t>
      </w:r>
      <w:r w:rsidR="00965DF1" w:rsidRPr="00955A19">
        <w:t>Personnel</w:t>
      </w:r>
      <w:r w:rsidRPr="00955A19">
        <w:t>.</w:t>
      </w:r>
    </w:p>
    <w:p w14:paraId="2B8BE32B" w14:textId="10906450" w:rsidR="000F5E3B" w:rsidRPr="00955A19" w:rsidRDefault="000F5E3B" w:rsidP="00B27627">
      <w:pPr>
        <w:pStyle w:val="SP2"/>
      </w:pPr>
      <w:r w:rsidRPr="00955A19">
        <w:t xml:space="preserve">The Contractor shall at all relevant times ensure that there is an adequate number of </w:t>
      </w:r>
      <w:r w:rsidR="00FC3500">
        <w:t>Contractor</w:t>
      </w:r>
      <w:r w:rsidR="00FC3500" w:rsidRPr="00955A19">
        <w:t xml:space="preserve"> </w:t>
      </w:r>
      <w:r w:rsidR="00965DF1" w:rsidRPr="00955A19">
        <w:t>Personnel</w:t>
      </w:r>
      <w:r w:rsidRPr="00955A19">
        <w:t xml:space="preserve"> to provide the</w:t>
      </w:r>
      <w:r w:rsidR="00575C7D" w:rsidRPr="00955A19">
        <w:t xml:space="preserve"> Service</w:t>
      </w:r>
      <w:r w:rsidR="00D3535D">
        <w:t>s</w:t>
      </w:r>
      <w:r w:rsidRPr="00955A19">
        <w:t xml:space="preserve"> and that the </w:t>
      </w:r>
      <w:r w:rsidR="00FC3500">
        <w:t>Contractor</w:t>
      </w:r>
      <w:r w:rsidR="00FC3500" w:rsidRPr="00955A19">
        <w:t xml:space="preserve"> </w:t>
      </w:r>
      <w:r w:rsidR="00965DF1" w:rsidRPr="00955A19">
        <w:t>Personnel</w:t>
      </w:r>
      <w:r w:rsidR="00D3535D">
        <w:t xml:space="preserve"> shall</w:t>
      </w:r>
      <w:r w:rsidRPr="00955A19">
        <w:t>:</w:t>
      </w:r>
    </w:p>
    <w:p w14:paraId="3096B5CC" w14:textId="24D2BF0B" w:rsidR="000F5E3B" w:rsidRPr="00955A19" w:rsidRDefault="000F5E3B" w:rsidP="000F5E3B">
      <w:pPr>
        <w:pStyle w:val="NormalWeb"/>
        <w:ind w:left="1440" w:hanging="720"/>
        <w:jc w:val="both"/>
        <w:rPr>
          <w:rFonts w:ascii="Arial" w:hAnsi="Arial" w:cs="Arial"/>
          <w:sz w:val="20"/>
          <w:szCs w:val="20"/>
        </w:rPr>
      </w:pPr>
      <w:r w:rsidRPr="00955A19">
        <w:rPr>
          <w:rFonts w:ascii="Arial" w:hAnsi="Arial" w:cs="Arial"/>
          <w:sz w:val="20"/>
          <w:szCs w:val="20"/>
        </w:rPr>
        <w:t>(a)</w:t>
      </w:r>
      <w:r w:rsidRPr="00955A19">
        <w:rPr>
          <w:rFonts w:ascii="Arial" w:hAnsi="Arial" w:cs="Arial"/>
          <w:sz w:val="20"/>
          <w:szCs w:val="20"/>
        </w:rPr>
        <w:tab/>
        <w:t xml:space="preserve">comply with such policies and security requirements (including without limitation all regulations and security requirements of the </w:t>
      </w:r>
      <w:r w:rsidR="00A31F9C" w:rsidRPr="00955A19">
        <w:rPr>
          <w:rFonts w:ascii="Arial" w:hAnsi="Arial" w:cs="Arial"/>
          <w:sz w:val="20"/>
          <w:szCs w:val="20"/>
        </w:rPr>
        <w:t>LFC</w:t>
      </w:r>
      <w:r w:rsidRPr="00955A19">
        <w:rPr>
          <w:rFonts w:ascii="Arial" w:hAnsi="Arial" w:cs="Arial"/>
          <w:sz w:val="20"/>
          <w:szCs w:val="20"/>
        </w:rPr>
        <w:t xml:space="preserve">) as are notified to the Contractor from time to time, provided that if such policies are changed after the Commencement Date and any new requirements in this regard </w:t>
      </w:r>
      <w:r w:rsidRPr="0094373A">
        <w:rPr>
          <w:rFonts w:ascii="Arial" w:hAnsi="Arial" w:cs="Arial"/>
          <w:sz w:val="20"/>
          <w:szCs w:val="20"/>
        </w:rPr>
        <w:t>materially affect the cost of the delivery of the Service</w:t>
      </w:r>
      <w:r w:rsidR="00D3535D">
        <w:rPr>
          <w:rFonts w:ascii="Arial" w:hAnsi="Arial" w:cs="Arial"/>
          <w:sz w:val="20"/>
          <w:szCs w:val="20"/>
        </w:rPr>
        <w:t>s</w:t>
      </w:r>
      <w:r w:rsidRPr="0094373A">
        <w:rPr>
          <w:rFonts w:ascii="Arial" w:hAnsi="Arial" w:cs="Arial"/>
          <w:sz w:val="20"/>
          <w:szCs w:val="20"/>
        </w:rPr>
        <w:t xml:space="preserve"> such change will constitute a Change and shall be subject to the Change Control Procedure (</w:t>
      </w:r>
      <w:r w:rsidR="007B4D6A" w:rsidRPr="0094373A">
        <w:rPr>
          <w:rFonts w:ascii="Arial" w:hAnsi="Arial" w:cs="Arial"/>
          <w:sz w:val="20"/>
          <w:szCs w:val="20"/>
        </w:rPr>
        <w:t>Schedule</w:t>
      </w:r>
      <w:r w:rsidRPr="0094373A">
        <w:rPr>
          <w:rFonts w:ascii="Arial" w:hAnsi="Arial" w:cs="Arial"/>
          <w:sz w:val="20"/>
          <w:szCs w:val="20"/>
        </w:rPr>
        <w:t xml:space="preserve"> </w:t>
      </w:r>
      <w:r w:rsidR="009D5252" w:rsidRPr="0094373A">
        <w:rPr>
          <w:rFonts w:ascii="Arial" w:hAnsi="Arial" w:cs="Arial"/>
          <w:sz w:val="20"/>
          <w:szCs w:val="20"/>
        </w:rPr>
        <w:t>7</w:t>
      </w:r>
      <w:r w:rsidRPr="0094373A">
        <w:rPr>
          <w:rFonts w:ascii="Arial" w:hAnsi="Arial" w:cs="Arial"/>
          <w:sz w:val="20"/>
          <w:szCs w:val="20"/>
        </w:rPr>
        <w:t>)</w:t>
      </w:r>
      <w:r w:rsidR="00D3535D">
        <w:rPr>
          <w:rFonts w:ascii="Arial" w:hAnsi="Arial" w:cs="Arial"/>
          <w:sz w:val="20"/>
          <w:szCs w:val="20"/>
        </w:rPr>
        <w:t>;</w:t>
      </w:r>
    </w:p>
    <w:p w14:paraId="20C93066" w14:textId="58373B26" w:rsidR="000F5E3B" w:rsidRPr="00955A19" w:rsidRDefault="000F5E3B" w:rsidP="000F5E3B">
      <w:pPr>
        <w:pStyle w:val="NormalWeb"/>
        <w:ind w:left="1440" w:hanging="720"/>
        <w:jc w:val="both"/>
        <w:rPr>
          <w:rFonts w:ascii="Arial" w:hAnsi="Arial" w:cs="Arial"/>
          <w:sz w:val="20"/>
          <w:szCs w:val="20"/>
        </w:rPr>
      </w:pPr>
      <w:r w:rsidRPr="00955A19">
        <w:rPr>
          <w:rFonts w:ascii="Arial" w:hAnsi="Arial" w:cs="Arial"/>
          <w:sz w:val="20"/>
          <w:szCs w:val="20"/>
        </w:rPr>
        <w:t>(b)</w:t>
      </w:r>
      <w:r w:rsidRPr="00955A19">
        <w:rPr>
          <w:rFonts w:ascii="Arial" w:hAnsi="Arial" w:cs="Arial"/>
          <w:sz w:val="20"/>
          <w:szCs w:val="20"/>
        </w:rPr>
        <w:tab/>
        <w:t>have satisfied such background and security checks as detailed in the Specification</w:t>
      </w:r>
      <w:r w:rsidR="00D3535D">
        <w:rPr>
          <w:rFonts w:ascii="Arial" w:hAnsi="Arial" w:cs="Arial"/>
          <w:sz w:val="20"/>
          <w:szCs w:val="20"/>
        </w:rPr>
        <w:t>; and</w:t>
      </w:r>
    </w:p>
    <w:p w14:paraId="61527200" w14:textId="227E9804" w:rsidR="000F5E3B" w:rsidRPr="00955A19" w:rsidRDefault="000F5E3B" w:rsidP="000F5E3B">
      <w:pPr>
        <w:pStyle w:val="NormalWeb"/>
        <w:ind w:left="1440" w:hanging="720"/>
        <w:jc w:val="both"/>
        <w:rPr>
          <w:rFonts w:ascii="Arial" w:hAnsi="Arial" w:cs="Arial"/>
          <w:sz w:val="20"/>
          <w:szCs w:val="20"/>
        </w:rPr>
      </w:pPr>
      <w:r w:rsidRPr="00955A19">
        <w:rPr>
          <w:rFonts w:ascii="Arial" w:hAnsi="Arial" w:cs="Arial"/>
          <w:sz w:val="20"/>
          <w:szCs w:val="20"/>
        </w:rPr>
        <w:t>(c)</w:t>
      </w:r>
      <w:r w:rsidRPr="00955A19">
        <w:rPr>
          <w:rFonts w:ascii="Arial" w:hAnsi="Arial" w:cs="Arial"/>
          <w:sz w:val="20"/>
          <w:szCs w:val="20"/>
        </w:rPr>
        <w:tab/>
        <w:t xml:space="preserve">carry out their duties in relation to the provision of </w:t>
      </w:r>
      <w:r w:rsidR="00575C7D" w:rsidRPr="00955A19">
        <w:rPr>
          <w:rFonts w:ascii="Arial" w:hAnsi="Arial" w:cs="Arial"/>
          <w:sz w:val="20"/>
          <w:szCs w:val="20"/>
        </w:rPr>
        <w:t>Service</w:t>
      </w:r>
      <w:r w:rsidR="00D3535D">
        <w:rPr>
          <w:rFonts w:ascii="Arial" w:hAnsi="Arial" w:cs="Arial"/>
          <w:sz w:val="20"/>
          <w:szCs w:val="20"/>
        </w:rPr>
        <w:t>s</w:t>
      </w:r>
      <w:r w:rsidRPr="00955A19">
        <w:rPr>
          <w:rFonts w:ascii="Arial" w:hAnsi="Arial" w:cs="Arial"/>
          <w:sz w:val="20"/>
          <w:szCs w:val="20"/>
        </w:rPr>
        <w:t xml:space="preserve"> in a professional manner and in accordance with the provisions of this Agreement</w:t>
      </w:r>
      <w:r w:rsidR="00D3535D">
        <w:rPr>
          <w:rFonts w:ascii="Arial" w:hAnsi="Arial" w:cs="Arial"/>
          <w:sz w:val="20"/>
          <w:szCs w:val="20"/>
        </w:rPr>
        <w:t xml:space="preserve">. </w:t>
      </w:r>
    </w:p>
    <w:p w14:paraId="32EC45A3" w14:textId="4DFFF2D9" w:rsidR="000F5E3B" w:rsidRPr="00955A19" w:rsidRDefault="000F5E3B" w:rsidP="00B27627">
      <w:pPr>
        <w:pStyle w:val="SP2"/>
      </w:pPr>
      <w:r w:rsidRPr="00955A19">
        <w:t xml:space="preserve">The Contractor shall maintain up-to-date and adequate personnel records in relation to the </w:t>
      </w:r>
      <w:r w:rsidR="00FC3500">
        <w:t>Contractor</w:t>
      </w:r>
      <w:r w:rsidR="00FC3500" w:rsidRPr="00955A19">
        <w:t xml:space="preserve"> </w:t>
      </w:r>
      <w:r w:rsidR="00965DF1" w:rsidRPr="00955A19">
        <w:t>Personnel</w:t>
      </w:r>
      <w:r w:rsidRPr="00955A19">
        <w:t xml:space="preserve"> and shall provide to the </w:t>
      </w:r>
      <w:r w:rsidR="00A31F9C" w:rsidRPr="00955A19">
        <w:t>LFC</w:t>
      </w:r>
      <w:r w:rsidRPr="00955A19">
        <w:t xml:space="preserve"> such information or documents as the </w:t>
      </w:r>
      <w:r w:rsidR="00A31F9C" w:rsidRPr="00955A19">
        <w:t>LFC</w:t>
      </w:r>
      <w:r w:rsidRPr="00955A19">
        <w:t xml:space="preserve"> may request from time-to-time to demonstrate that the </w:t>
      </w:r>
      <w:r w:rsidR="00FC3500">
        <w:t>Contractor</w:t>
      </w:r>
      <w:r w:rsidR="00FC3500" w:rsidRPr="00955A19">
        <w:t xml:space="preserve"> </w:t>
      </w:r>
      <w:r w:rsidR="00965DF1" w:rsidRPr="00955A19">
        <w:t>Personnel</w:t>
      </w:r>
      <w:r w:rsidRPr="00955A19">
        <w:t xml:space="preserve"> satisfy the provisions in the Specification.</w:t>
      </w:r>
    </w:p>
    <w:p w14:paraId="2D385DAD" w14:textId="7BF7B419" w:rsidR="000F5E3B" w:rsidRPr="00955A19" w:rsidRDefault="000F5E3B" w:rsidP="00B27627">
      <w:pPr>
        <w:pStyle w:val="SP2"/>
      </w:pPr>
      <w:r w:rsidRPr="00955A19">
        <w:t xml:space="preserve">The </w:t>
      </w:r>
      <w:r w:rsidR="00A31F9C" w:rsidRPr="00955A19">
        <w:t>LFC</w:t>
      </w:r>
      <w:r w:rsidRPr="00955A19">
        <w:t xml:space="preserve"> reserves the right to require the Contractor to remove from the provision of the </w:t>
      </w:r>
      <w:r w:rsidR="00575C7D" w:rsidRPr="00955A19">
        <w:t xml:space="preserve"> Service</w:t>
      </w:r>
      <w:r w:rsidR="00D3535D">
        <w:t>s</w:t>
      </w:r>
      <w:r w:rsidRPr="00955A19">
        <w:t xml:space="preserve"> any </w:t>
      </w:r>
      <w:r w:rsidR="00FC3500">
        <w:t>Contractor</w:t>
      </w:r>
      <w:r w:rsidR="00FC3500" w:rsidRPr="00955A19">
        <w:t xml:space="preserve"> </w:t>
      </w:r>
      <w:r w:rsidR="00965DF1" w:rsidRPr="00955A19">
        <w:t>Personnel</w:t>
      </w:r>
      <w:r w:rsidRPr="00955A19">
        <w:t xml:space="preserve"> if the </w:t>
      </w:r>
      <w:r w:rsidR="00A31F9C" w:rsidRPr="00955A19">
        <w:t>LFC</w:t>
      </w:r>
      <w:r w:rsidRPr="00955A19">
        <w:t xml:space="preserve"> considers that it is not in the interests of the </w:t>
      </w:r>
      <w:r w:rsidR="00A31F9C" w:rsidRPr="00955A19">
        <w:t>LFC</w:t>
      </w:r>
      <w:r w:rsidRPr="00955A19">
        <w:t xml:space="preserve"> for such </w:t>
      </w:r>
      <w:r w:rsidR="00FC3500">
        <w:t>Contractor</w:t>
      </w:r>
      <w:r w:rsidR="00FC3500" w:rsidRPr="00955A19">
        <w:t xml:space="preserve"> </w:t>
      </w:r>
      <w:r w:rsidR="00965DF1" w:rsidRPr="00955A19">
        <w:t>Personnel</w:t>
      </w:r>
      <w:r w:rsidRPr="00955A19">
        <w:t xml:space="preserve"> to be engaged in the provision of the</w:t>
      </w:r>
      <w:r w:rsidR="00575C7D" w:rsidRPr="00955A19">
        <w:t xml:space="preserve"> Service</w:t>
      </w:r>
      <w:r w:rsidR="00D3535D">
        <w:t>s</w:t>
      </w:r>
      <w:r w:rsidRPr="00955A19">
        <w:t xml:space="preserve"> (including without limitation if the </w:t>
      </w:r>
      <w:r w:rsidR="00A31F9C" w:rsidRPr="00955A19">
        <w:t>LFC</w:t>
      </w:r>
      <w:r w:rsidRPr="00955A19">
        <w:t xml:space="preserve"> is dissatisfied with the conduct or performance of such </w:t>
      </w:r>
      <w:r w:rsidR="00FC3500">
        <w:t>Contractor</w:t>
      </w:r>
      <w:r w:rsidR="00FC3500" w:rsidRPr="00955A19">
        <w:t xml:space="preserve"> </w:t>
      </w:r>
      <w:r w:rsidR="00965DF1" w:rsidRPr="00955A19">
        <w:t>Personnel</w:t>
      </w:r>
      <w:r w:rsidRPr="00955A19">
        <w:t xml:space="preserve"> or if the </w:t>
      </w:r>
      <w:r w:rsidR="00A31F9C" w:rsidRPr="00955A19">
        <w:t>LFC</w:t>
      </w:r>
      <w:r w:rsidRPr="00955A19">
        <w:t xml:space="preserve"> believes such member of the </w:t>
      </w:r>
      <w:r w:rsidR="00FC3500">
        <w:t>Contractor</w:t>
      </w:r>
      <w:r w:rsidR="00FC3500" w:rsidRPr="00955A19">
        <w:t xml:space="preserve"> </w:t>
      </w:r>
      <w:r w:rsidR="00965DF1" w:rsidRPr="00955A19">
        <w:t>Personnel</w:t>
      </w:r>
      <w:r w:rsidRPr="00955A19">
        <w:t xml:space="preserve"> has committed any act of fraud or dishonesty). The Contractor will promptly comply with any requirement by the </w:t>
      </w:r>
      <w:r w:rsidR="00A31F9C" w:rsidRPr="00955A19">
        <w:t>LFC</w:t>
      </w:r>
      <w:r w:rsidRPr="00955A19">
        <w:t xml:space="preserve"> to remove such </w:t>
      </w:r>
      <w:r w:rsidR="00FC3500">
        <w:t>Contractor</w:t>
      </w:r>
      <w:r w:rsidR="00FC3500" w:rsidRPr="00955A19">
        <w:t xml:space="preserve"> </w:t>
      </w:r>
      <w:r w:rsidR="00965DF1" w:rsidRPr="00955A19">
        <w:t>Personnel</w:t>
      </w:r>
      <w:r w:rsidRPr="00955A19">
        <w:t xml:space="preserve"> from the provision of the </w:t>
      </w:r>
      <w:r w:rsidR="00575C7D" w:rsidRPr="00955A19">
        <w:t>Service</w:t>
      </w:r>
      <w:r w:rsidR="00D3535D">
        <w:t>s</w:t>
      </w:r>
      <w:r w:rsidRPr="00955A19">
        <w:t xml:space="preserve"> and, where appropriate, ensure that such person is replaced promptly with another person with the appropriate qualifications, training and expertise (at no additional cost to the </w:t>
      </w:r>
      <w:r w:rsidR="00A31F9C" w:rsidRPr="00955A19">
        <w:t>LFC</w:t>
      </w:r>
      <w:r w:rsidR="00382904" w:rsidRPr="00955A19">
        <w:t>)</w:t>
      </w:r>
      <w:r w:rsidRPr="00955A19">
        <w:t>.</w:t>
      </w:r>
    </w:p>
    <w:p w14:paraId="666E790E" w14:textId="5A5D23EF" w:rsidR="000F5E3B" w:rsidRPr="00C00885" w:rsidRDefault="000F5E3B" w:rsidP="00B27627">
      <w:pPr>
        <w:pStyle w:val="SP2"/>
      </w:pPr>
      <w:r w:rsidRPr="00955A19">
        <w:t xml:space="preserve">The Contractor shall use all reasonable endeavours to ensure continuity of personnel amongst the </w:t>
      </w:r>
      <w:r w:rsidR="00FC3500">
        <w:t>Contractor</w:t>
      </w:r>
      <w:r w:rsidR="00FC3500" w:rsidRPr="00955A19">
        <w:t xml:space="preserve"> </w:t>
      </w:r>
      <w:r w:rsidR="00965DF1" w:rsidRPr="00955A19">
        <w:t>Personnel</w:t>
      </w:r>
      <w:r w:rsidRPr="00955A19">
        <w:t>.</w:t>
      </w:r>
    </w:p>
    <w:p w14:paraId="76DD59DE" w14:textId="7A7A417B" w:rsidR="006A705C" w:rsidRPr="00873F36" w:rsidRDefault="006A705C">
      <w:pPr>
        <w:spacing w:after="160" w:line="259" w:lineRule="auto"/>
        <w:jc w:val="left"/>
        <w:rPr>
          <w:rFonts w:ascii="Arial" w:hAnsi="Arial" w:cs="Arial"/>
          <w:b/>
          <w:caps/>
          <w:sz w:val="20"/>
          <w:highlight w:val="lightGray"/>
        </w:rPr>
      </w:pPr>
      <w:r w:rsidRPr="00873F36">
        <w:rPr>
          <w:rFonts w:ascii="Arial" w:hAnsi="Arial" w:cs="Arial"/>
          <w:sz w:val="20"/>
          <w:highlight w:val="lightGray"/>
        </w:rPr>
        <w:br w:type="page"/>
      </w:r>
    </w:p>
    <w:p w14:paraId="3F2F1182" w14:textId="35CA59BF" w:rsidR="000F5E3B" w:rsidRPr="00955A19" w:rsidRDefault="006A705C" w:rsidP="00B27627">
      <w:pPr>
        <w:pStyle w:val="NSSchedule"/>
        <w:rPr>
          <w:rFonts w:cs="Arial"/>
          <w:szCs w:val="20"/>
        </w:rPr>
      </w:pPr>
      <w:r w:rsidRPr="00C00885">
        <w:rPr>
          <w:rFonts w:cs="Arial"/>
          <w:szCs w:val="20"/>
        </w:rPr>
        <w:lastRenderedPageBreak/>
        <w:br/>
      </w:r>
      <w:bookmarkStart w:id="1870" w:name="_Toc200544476"/>
      <w:r w:rsidRPr="00955A19">
        <w:rPr>
          <w:rFonts w:cs="Arial"/>
          <w:szCs w:val="20"/>
        </w:rPr>
        <w:t>SUB-CONTRACTS AND SUB-CONTRACTORS</w:t>
      </w:r>
      <w:bookmarkEnd w:id="1870"/>
    </w:p>
    <w:p w14:paraId="49F213E9" w14:textId="77777777" w:rsidR="006A705C" w:rsidRPr="0094373A" w:rsidRDefault="006A705C" w:rsidP="00B27627">
      <w:pPr>
        <w:pStyle w:val="Level2"/>
        <w:numPr>
          <w:ilvl w:val="0"/>
          <w:numId w:val="41"/>
        </w:numPr>
        <w:spacing w:after="180" w:line="240" w:lineRule="auto"/>
        <w:rPr>
          <w:rFonts w:cs="Arial"/>
          <w:color w:val="auto"/>
          <w:szCs w:val="20"/>
        </w:rPr>
      </w:pPr>
      <w:r w:rsidRPr="00955A19">
        <w:rPr>
          <w:rStyle w:val="Level1asHeadingtext"/>
          <w:rFonts w:cs="Arial"/>
          <w:color w:val="auto"/>
          <w:szCs w:val="20"/>
        </w:rPr>
        <w:t>PUR</w:t>
      </w:r>
      <w:r w:rsidRPr="0094373A">
        <w:rPr>
          <w:rStyle w:val="Level1asHeadingtext"/>
          <w:rFonts w:cs="Arial"/>
          <w:color w:val="auto"/>
          <w:szCs w:val="20"/>
        </w:rPr>
        <w:t>POSE</w:t>
      </w:r>
    </w:p>
    <w:p w14:paraId="66F2A4D0" w14:textId="57E645D6" w:rsidR="006A705C" w:rsidRPr="0094373A" w:rsidRDefault="006A705C" w:rsidP="00B27627">
      <w:pPr>
        <w:pStyle w:val="Level2"/>
        <w:numPr>
          <w:ilvl w:val="1"/>
          <w:numId w:val="41"/>
        </w:numPr>
        <w:spacing w:after="180" w:line="240" w:lineRule="auto"/>
        <w:rPr>
          <w:rStyle w:val="Level1asHeadingtext"/>
          <w:rFonts w:cs="Arial"/>
          <w:color w:val="auto"/>
          <w:szCs w:val="20"/>
        </w:rPr>
      </w:pPr>
      <w:r w:rsidRPr="0094373A">
        <w:rPr>
          <w:rFonts w:cs="Arial"/>
          <w:color w:val="auto"/>
          <w:szCs w:val="20"/>
        </w:rPr>
        <w:t xml:space="preserve">This </w:t>
      </w:r>
      <w:r w:rsidR="007B4D6A" w:rsidRPr="0094373A">
        <w:rPr>
          <w:rFonts w:cs="Arial"/>
          <w:color w:val="auto"/>
          <w:szCs w:val="20"/>
        </w:rPr>
        <w:t>Schedule</w:t>
      </w:r>
      <w:r w:rsidRPr="0094373A">
        <w:rPr>
          <w:rFonts w:cs="Arial"/>
          <w:color w:val="auto"/>
          <w:szCs w:val="20"/>
        </w:rPr>
        <w:t xml:space="preserve"> contains provisions relating to the engagement and management of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ontractors. </w:t>
      </w:r>
    </w:p>
    <w:p w14:paraId="05A9B13C" w14:textId="77777777" w:rsidR="006A705C" w:rsidRPr="0094373A" w:rsidRDefault="006A705C" w:rsidP="00B27627">
      <w:pPr>
        <w:pStyle w:val="Level2"/>
        <w:numPr>
          <w:ilvl w:val="0"/>
          <w:numId w:val="41"/>
        </w:numPr>
        <w:spacing w:after="180" w:line="240" w:lineRule="auto"/>
        <w:rPr>
          <w:rFonts w:cs="Arial"/>
          <w:color w:val="auto"/>
          <w:szCs w:val="20"/>
        </w:rPr>
      </w:pPr>
      <w:r w:rsidRPr="0094373A">
        <w:rPr>
          <w:rStyle w:val="Level1asHeadingtext"/>
          <w:rFonts w:cs="Arial"/>
          <w:color w:val="auto"/>
          <w:szCs w:val="20"/>
        </w:rPr>
        <w:t>COMPLIANCE WITH POLICIES AND PROCEDURES</w:t>
      </w:r>
    </w:p>
    <w:p w14:paraId="5A00ECF7" w14:textId="12353937" w:rsidR="006A705C" w:rsidRPr="0094373A"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 xml:space="preserve">The Contractor shall ensure that all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ontractors comply with:</w:t>
      </w:r>
    </w:p>
    <w:p w14:paraId="708F92F9" w14:textId="412ACCD6"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the policies, standards, regulations and requirements referred to in </w:t>
      </w:r>
      <w:r w:rsidR="007B4D6A" w:rsidRPr="0094373A">
        <w:rPr>
          <w:rFonts w:cs="Arial"/>
          <w:color w:val="auto"/>
          <w:szCs w:val="20"/>
        </w:rPr>
        <w:t>Schedule</w:t>
      </w:r>
      <w:r w:rsidRPr="0094373A">
        <w:rPr>
          <w:rFonts w:cs="Arial"/>
          <w:color w:val="auto"/>
          <w:szCs w:val="20"/>
        </w:rPr>
        <w:t xml:space="preserve"> 6 (Policies and Standards) as they apply to the Contractor; and</w:t>
      </w:r>
    </w:p>
    <w:p w14:paraId="4F065317" w14:textId="53D4701C"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the </w:t>
      </w:r>
      <w:r w:rsidR="00A31F9C" w:rsidRPr="0094373A">
        <w:rPr>
          <w:rFonts w:cs="Arial"/>
          <w:color w:val="auto"/>
          <w:szCs w:val="20"/>
        </w:rPr>
        <w:t>LFC</w:t>
      </w:r>
      <w:r w:rsidRPr="0094373A">
        <w:rPr>
          <w:rFonts w:cs="Arial"/>
          <w:color w:val="auto"/>
          <w:szCs w:val="20"/>
        </w:rPr>
        <w:t xml:space="preserve">’s rules, guidelines, policies and procedures (including IT policies) that are relevant to the provision of the </w:t>
      </w:r>
      <w:r w:rsidR="00575C7D" w:rsidRPr="0094373A">
        <w:rPr>
          <w:rFonts w:cs="Arial"/>
          <w:color w:val="auto"/>
          <w:szCs w:val="20"/>
        </w:rPr>
        <w:t>Service</w:t>
      </w:r>
      <w:r w:rsidRPr="0094373A">
        <w:rPr>
          <w:rFonts w:cs="Arial"/>
          <w:color w:val="auto"/>
          <w:szCs w:val="20"/>
        </w:rPr>
        <w:t xml:space="preserve"> or the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ontractor's access to or use of Confidential Information, </w:t>
      </w:r>
      <w:r w:rsidR="00A31F9C" w:rsidRPr="0094373A">
        <w:rPr>
          <w:rFonts w:cs="Arial"/>
          <w:color w:val="auto"/>
          <w:szCs w:val="20"/>
        </w:rPr>
        <w:t>LFC</w:t>
      </w:r>
      <w:r w:rsidRPr="0094373A">
        <w:rPr>
          <w:rFonts w:cs="Arial"/>
          <w:color w:val="auto"/>
          <w:szCs w:val="20"/>
        </w:rPr>
        <w:t xml:space="preserve">’s Data or resources or facilities provided by the </w:t>
      </w:r>
      <w:r w:rsidR="00A31F9C" w:rsidRPr="0094373A">
        <w:rPr>
          <w:rFonts w:cs="Arial"/>
          <w:color w:val="auto"/>
          <w:szCs w:val="20"/>
        </w:rPr>
        <w:t>LFC</w:t>
      </w:r>
      <w:r w:rsidRPr="0094373A">
        <w:rPr>
          <w:rFonts w:cs="Arial"/>
          <w:color w:val="auto"/>
          <w:szCs w:val="20"/>
        </w:rPr>
        <w:t xml:space="preserve"> from time to time.</w:t>
      </w:r>
    </w:p>
    <w:p w14:paraId="40AE8447" w14:textId="01FFA38D" w:rsidR="006A705C" w:rsidRPr="0094373A"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 xml:space="preserve">The Contractor shall ensure that when seeking to appoint or awarding an Agreement to a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ontractor it does not discriminate on the grounds of:</w:t>
      </w:r>
    </w:p>
    <w:p w14:paraId="0215795B" w14:textId="77777777"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nationality; or </w:t>
      </w:r>
    </w:p>
    <w:p w14:paraId="0CDD3835" w14:textId="4731F705" w:rsidR="006A705C" w:rsidRPr="0094373A" w:rsidRDefault="006A705C" w:rsidP="00B27627">
      <w:pPr>
        <w:pStyle w:val="Level2"/>
        <w:numPr>
          <w:ilvl w:val="2"/>
          <w:numId w:val="41"/>
        </w:numPr>
        <w:spacing w:after="180" w:line="240" w:lineRule="auto"/>
        <w:ind w:left="1440"/>
        <w:rPr>
          <w:rStyle w:val="Level1asHeadingtext"/>
          <w:rFonts w:cs="Arial"/>
          <w:color w:val="auto"/>
          <w:szCs w:val="20"/>
        </w:rPr>
      </w:pPr>
      <w:r w:rsidRPr="0094373A">
        <w:rPr>
          <w:rFonts w:cs="Arial"/>
          <w:color w:val="auto"/>
          <w:szCs w:val="20"/>
        </w:rPr>
        <w:t>that the goods to be supplied under the</w:t>
      </w:r>
      <w:r w:rsidRPr="0094373A">
        <w:rPr>
          <w:color w:val="auto"/>
        </w:rPr>
        <w:t xml:space="preserve"> Agreement </w:t>
      </w:r>
      <w:r w:rsidRPr="0094373A">
        <w:rPr>
          <w:rFonts w:cs="Arial"/>
          <w:color w:val="auto"/>
          <w:szCs w:val="20"/>
        </w:rPr>
        <w:t xml:space="preserve">originate </w:t>
      </w:r>
      <w:r w:rsidR="007B0D96" w:rsidRPr="0094373A">
        <w:rPr>
          <w:rFonts w:cs="Arial"/>
          <w:color w:val="auto"/>
          <w:szCs w:val="20"/>
        </w:rPr>
        <w:t>from</w:t>
      </w:r>
      <w:r w:rsidRPr="0094373A">
        <w:rPr>
          <w:rFonts w:cs="Arial"/>
          <w:color w:val="auto"/>
          <w:szCs w:val="20"/>
        </w:rPr>
        <w:t xml:space="preserve"> another state.</w:t>
      </w:r>
    </w:p>
    <w:p w14:paraId="1DC1F9D0" w14:textId="77777777" w:rsidR="006A705C" w:rsidRPr="0094373A" w:rsidRDefault="006A705C" w:rsidP="00B27627">
      <w:pPr>
        <w:pStyle w:val="Level2"/>
        <w:numPr>
          <w:ilvl w:val="0"/>
          <w:numId w:val="41"/>
        </w:numPr>
        <w:spacing w:after="180" w:line="240" w:lineRule="auto"/>
        <w:rPr>
          <w:rFonts w:cs="Arial"/>
          <w:color w:val="auto"/>
          <w:szCs w:val="20"/>
        </w:rPr>
      </w:pPr>
      <w:r w:rsidRPr="0094373A">
        <w:rPr>
          <w:rStyle w:val="Level1asHeadingtext"/>
          <w:rFonts w:cs="Arial"/>
          <w:color w:val="auto"/>
          <w:szCs w:val="20"/>
        </w:rPr>
        <w:t>IDENTITY OF SUB-CONTRACTORS</w:t>
      </w:r>
    </w:p>
    <w:p w14:paraId="35995FA5" w14:textId="1E7A7D0D" w:rsidR="006A705C" w:rsidRPr="0094373A"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 xml:space="preserve">Notwithstanding the criteria for qualification as a </w:t>
      </w:r>
      <w:r w:rsidR="007B0D96" w:rsidRPr="0094373A">
        <w:rPr>
          <w:rFonts w:cs="Arial"/>
          <w:color w:val="auto"/>
          <w:szCs w:val="20"/>
        </w:rPr>
        <w:t>M</w:t>
      </w:r>
      <w:r w:rsidRPr="0094373A">
        <w:rPr>
          <w:rFonts w:cs="Arial"/>
          <w:color w:val="auto"/>
          <w:szCs w:val="20"/>
        </w:rPr>
        <w:t xml:space="preserve">aterial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the Contractor shall not enter into any arrangement with a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which is likely, in the opinion of the </w:t>
      </w:r>
      <w:r w:rsidR="00A31F9C" w:rsidRPr="0094373A">
        <w:rPr>
          <w:rFonts w:cs="Arial"/>
          <w:color w:val="auto"/>
          <w:szCs w:val="20"/>
        </w:rPr>
        <w:t>LFC</w:t>
      </w:r>
      <w:r w:rsidRPr="0094373A">
        <w:rPr>
          <w:rFonts w:cs="Arial"/>
          <w:color w:val="auto"/>
          <w:szCs w:val="20"/>
        </w:rPr>
        <w:t>:</w:t>
      </w:r>
    </w:p>
    <w:p w14:paraId="57F70549" w14:textId="3C35010D"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to bring the </w:t>
      </w:r>
      <w:r w:rsidR="00A31F9C" w:rsidRPr="0094373A">
        <w:rPr>
          <w:rFonts w:cs="Arial"/>
          <w:color w:val="auto"/>
          <w:szCs w:val="20"/>
        </w:rPr>
        <w:t>LFC</w:t>
      </w:r>
      <w:r w:rsidRPr="0094373A">
        <w:rPr>
          <w:rFonts w:cs="Arial"/>
          <w:color w:val="auto"/>
          <w:szCs w:val="20"/>
        </w:rPr>
        <w:t xml:space="preserve"> into disrepute or otherwise to affect adversely the reputation or commercial standing of the </w:t>
      </w:r>
      <w:r w:rsidR="00A31F9C" w:rsidRPr="0094373A">
        <w:rPr>
          <w:rFonts w:cs="Arial"/>
          <w:color w:val="auto"/>
          <w:szCs w:val="20"/>
        </w:rPr>
        <w:t>LFC</w:t>
      </w:r>
      <w:r w:rsidRPr="0094373A">
        <w:rPr>
          <w:rFonts w:cs="Arial"/>
          <w:color w:val="auto"/>
          <w:szCs w:val="20"/>
        </w:rPr>
        <w:t>, the Crown or any Government Authority; or</w:t>
      </w:r>
    </w:p>
    <w:p w14:paraId="3A92967D" w14:textId="2A530A58" w:rsidR="006A705C" w:rsidRPr="0094373A" w:rsidRDefault="006A705C" w:rsidP="00B27627">
      <w:pPr>
        <w:pStyle w:val="Level2"/>
        <w:numPr>
          <w:ilvl w:val="2"/>
          <w:numId w:val="41"/>
        </w:numPr>
        <w:spacing w:after="180" w:line="240" w:lineRule="auto"/>
        <w:ind w:left="1440"/>
        <w:rPr>
          <w:rStyle w:val="Level1asHeadingtext"/>
          <w:rFonts w:cs="Arial"/>
          <w:color w:val="auto"/>
          <w:szCs w:val="20"/>
        </w:rPr>
      </w:pPr>
      <w:r w:rsidRPr="0094373A">
        <w:rPr>
          <w:rFonts w:cs="Arial"/>
          <w:color w:val="auto"/>
          <w:szCs w:val="20"/>
        </w:rPr>
        <w:t xml:space="preserve">to be a threat to the health, safety and/or security of any of the bodies referred to in </w:t>
      </w:r>
      <w:r w:rsidR="00F04333" w:rsidRPr="0094373A">
        <w:rPr>
          <w:rFonts w:cs="Arial"/>
          <w:color w:val="auto"/>
          <w:szCs w:val="20"/>
        </w:rPr>
        <w:t>Paragraph</w:t>
      </w:r>
      <w:r w:rsidRPr="0094373A">
        <w:rPr>
          <w:rFonts w:cs="Arial"/>
          <w:color w:val="auto"/>
          <w:szCs w:val="20"/>
        </w:rPr>
        <w:t xml:space="preserve"> 3.1.1 above or any of their personnel or to the public.</w:t>
      </w:r>
    </w:p>
    <w:p w14:paraId="24A41280" w14:textId="77777777" w:rsidR="006A705C" w:rsidRPr="0094373A" w:rsidRDefault="006A705C" w:rsidP="00B27627">
      <w:pPr>
        <w:pStyle w:val="Level2"/>
        <w:numPr>
          <w:ilvl w:val="0"/>
          <w:numId w:val="41"/>
        </w:numPr>
        <w:spacing w:after="180" w:line="240" w:lineRule="auto"/>
        <w:rPr>
          <w:rFonts w:cs="Arial"/>
          <w:color w:val="auto"/>
          <w:szCs w:val="20"/>
        </w:rPr>
      </w:pPr>
      <w:r w:rsidRPr="0094373A">
        <w:rPr>
          <w:rStyle w:val="Level1asHeadingtext"/>
          <w:rFonts w:cs="Arial"/>
          <w:color w:val="auto"/>
          <w:szCs w:val="20"/>
        </w:rPr>
        <w:t>PERFORMANCE OF SUB-CONTRACTORS</w:t>
      </w:r>
    </w:p>
    <w:p w14:paraId="45669137" w14:textId="58763207" w:rsidR="006A705C" w:rsidRPr="0094373A"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 xml:space="preserve">If the </w:t>
      </w:r>
      <w:r w:rsidR="00A31F9C" w:rsidRPr="0094373A">
        <w:rPr>
          <w:rFonts w:cs="Arial"/>
          <w:color w:val="auto"/>
          <w:szCs w:val="20"/>
        </w:rPr>
        <w:t>LFC</w:t>
      </w:r>
      <w:r w:rsidRPr="0094373A">
        <w:rPr>
          <w:rFonts w:cs="Arial"/>
          <w:color w:val="auto"/>
          <w:szCs w:val="20"/>
        </w:rPr>
        <w:t xml:space="preserve"> has reasonable concerns about the performance of any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ontractor:</w:t>
      </w:r>
    </w:p>
    <w:p w14:paraId="0ADDC739" w14:textId="496A1C5F"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the </w:t>
      </w:r>
      <w:r w:rsidR="00A31F9C" w:rsidRPr="0094373A">
        <w:rPr>
          <w:rFonts w:cs="Arial"/>
          <w:color w:val="auto"/>
          <w:szCs w:val="20"/>
        </w:rPr>
        <w:t>LFC</w:t>
      </w:r>
      <w:r w:rsidRPr="0094373A">
        <w:rPr>
          <w:rFonts w:cs="Arial"/>
          <w:color w:val="auto"/>
          <w:szCs w:val="20"/>
        </w:rPr>
        <w:t xml:space="preserve"> shall notify the Contractor of such concerns;</w:t>
      </w:r>
    </w:p>
    <w:p w14:paraId="793079D2" w14:textId="4E49B7BF"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the Contractor shall take appropriate action to address the </w:t>
      </w:r>
      <w:r w:rsidR="00A31F9C" w:rsidRPr="0094373A">
        <w:rPr>
          <w:rFonts w:cs="Arial"/>
          <w:color w:val="auto"/>
          <w:szCs w:val="20"/>
        </w:rPr>
        <w:t>LFC</w:t>
      </w:r>
      <w:r w:rsidRPr="0094373A">
        <w:rPr>
          <w:rFonts w:cs="Arial"/>
          <w:color w:val="auto"/>
          <w:szCs w:val="20"/>
        </w:rPr>
        <w:t xml:space="preserve">'s concerns within ten (10) </w:t>
      </w:r>
      <w:r w:rsidR="001D06F2" w:rsidRPr="0094373A">
        <w:rPr>
          <w:rFonts w:cs="Arial"/>
          <w:color w:val="auto"/>
          <w:szCs w:val="20"/>
        </w:rPr>
        <w:t xml:space="preserve">Working </w:t>
      </w:r>
      <w:r w:rsidRPr="0094373A">
        <w:rPr>
          <w:rFonts w:cs="Arial"/>
          <w:color w:val="auto"/>
          <w:szCs w:val="20"/>
        </w:rPr>
        <w:t xml:space="preserve">Days from and including the date of notification by the </w:t>
      </w:r>
      <w:r w:rsidR="00A31F9C" w:rsidRPr="0094373A">
        <w:rPr>
          <w:rFonts w:cs="Arial"/>
          <w:color w:val="auto"/>
          <w:szCs w:val="20"/>
        </w:rPr>
        <w:t>LFC</w:t>
      </w:r>
      <w:r w:rsidRPr="0094373A">
        <w:rPr>
          <w:rFonts w:cs="Arial"/>
          <w:color w:val="auto"/>
          <w:szCs w:val="20"/>
        </w:rPr>
        <w:t xml:space="preserve"> of its concerns (or such other timeframe as the </w:t>
      </w:r>
      <w:r w:rsidR="00A31F9C" w:rsidRPr="0094373A">
        <w:rPr>
          <w:rFonts w:cs="Arial"/>
          <w:color w:val="auto"/>
          <w:szCs w:val="20"/>
        </w:rPr>
        <w:t>LFC</w:t>
      </w:r>
      <w:r w:rsidRPr="0094373A">
        <w:rPr>
          <w:rFonts w:cs="Arial"/>
          <w:color w:val="auto"/>
          <w:szCs w:val="20"/>
        </w:rPr>
        <w:t xml:space="preserve"> may specify); and</w:t>
      </w:r>
    </w:p>
    <w:p w14:paraId="53BE5C42" w14:textId="0C605A88"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if the </w:t>
      </w:r>
      <w:r w:rsidR="00A31F9C" w:rsidRPr="0094373A">
        <w:rPr>
          <w:rFonts w:cs="Arial"/>
          <w:color w:val="auto"/>
          <w:szCs w:val="20"/>
        </w:rPr>
        <w:t>LFC</w:t>
      </w:r>
      <w:r w:rsidRPr="0094373A">
        <w:rPr>
          <w:rFonts w:cs="Arial"/>
          <w:color w:val="auto"/>
          <w:szCs w:val="20"/>
        </w:rPr>
        <w:t xml:space="preserve"> is not satisfied with the action taken by the Contractor, the </w:t>
      </w:r>
      <w:r w:rsidR="00A31F9C" w:rsidRPr="0094373A">
        <w:rPr>
          <w:rFonts w:cs="Arial"/>
          <w:color w:val="auto"/>
          <w:szCs w:val="20"/>
        </w:rPr>
        <w:t>LFC</w:t>
      </w:r>
      <w:r w:rsidRPr="0094373A">
        <w:rPr>
          <w:rFonts w:cs="Arial"/>
          <w:color w:val="auto"/>
          <w:szCs w:val="20"/>
        </w:rPr>
        <w:t xml:space="preserve"> may require replacement of the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ontractor.</w:t>
      </w:r>
    </w:p>
    <w:p w14:paraId="40F047D2" w14:textId="17DDBEF0" w:rsidR="006A705C" w:rsidRPr="0094373A" w:rsidRDefault="006A705C" w:rsidP="00B27627">
      <w:pPr>
        <w:pStyle w:val="Level2"/>
        <w:numPr>
          <w:ilvl w:val="1"/>
          <w:numId w:val="41"/>
        </w:numPr>
        <w:spacing w:after="180" w:line="240" w:lineRule="auto"/>
        <w:rPr>
          <w:rStyle w:val="Level1asHeadingtext"/>
          <w:rFonts w:cs="Arial"/>
          <w:color w:val="auto"/>
          <w:szCs w:val="20"/>
        </w:rPr>
      </w:pPr>
      <w:r w:rsidRPr="0094373A">
        <w:rPr>
          <w:rFonts w:cs="Arial"/>
          <w:color w:val="auto"/>
          <w:szCs w:val="20"/>
        </w:rPr>
        <w:t xml:space="preserve">If the </w:t>
      </w:r>
      <w:r w:rsidR="00A31F9C" w:rsidRPr="0094373A">
        <w:rPr>
          <w:rFonts w:cs="Arial"/>
          <w:color w:val="auto"/>
          <w:szCs w:val="20"/>
        </w:rPr>
        <w:t>LFC</w:t>
      </w:r>
      <w:r w:rsidRPr="0094373A">
        <w:rPr>
          <w:rFonts w:cs="Arial"/>
          <w:color w:val="auto"/>
          <w:szCs w:val="20"/>
        </w:rPr>
        <w:t xml:space="preserve"> requires replacement of the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under </w:t>
      </w:r>
      <w:r w:rsidR="00F04333" w:rsidRPr="0094373A">
        <w:rPr>
          <w:rFonts w:cs="Arial"/>
          <w:color w:val="auto"/>
          <w:szCs w:val="20"/>
        </w:rPr>
        <w:t>Paragraph</w:t>
      </w:r>
      <w:r w:rsidRPr="0094373A">
        <w:rPr>
          <w:rFonts w:cs="Arial"/>
          <w:color w:val="auto"/>
          <w:szCs w:val="20"/>
        </w:rPr>
        <w:t xml:space="preserve"> 4.1.3, the Contractor shall (in accordance with a plan and reasonable timetable agreed between the Parties) cease using such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ontractor to provide the relevant goods and/or services and make alternative arrangements to ensure that the</w:t>
      </w:r>
      <w:r w:rsidR="00575C7D" w:rsidRPr="0094373A">
        <w:rPr>
          <w:rFonts w:cs="Arial"/>
          <w:color w:val="auto"/>
          <w:szCs w:val="20"/>
        </w:rPr>
        <w:t xml:space="preserve"> Service</w:t>
      </w:r>
      <w:r w:rsidRPr="0094373A">
        <w:rPr>
          <w:rFonts w:cs="Arial"/>
          <w:color w:val="auto"/>
          <w:szCs w:val="20"/>
        </w:rPr>
        <w:t xml:space="preserve"> continue to be provided (other than by such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without any disruption or interruption to the </w:t>
      </w:r>
      <w:r w:rsidR="00A31F9C" w:rsidRPr="0094373A">
        <w:rPr>
          <w:rFonts w:cs="Arial"/>
          <w:color w:val="auto"/>
          <w:szCs w:val="20"/>
        </w:rPr>
        <w:t>LFC</w:t>
      </w:r>
      <w:r w:rsidRPr="0094373A">
        <w:rPr>
          <w:rFonts w:cs="Arial"/>
          <w:color w:val="auto"/>
          <w:szCs w:val="20"/>
        </w:rPr>
        <w:t>.</w:t>
      </w:r>
    </w:p>
    <w:p w14:paraId="5D002A50" w14:textId="77777777" w:rsidR="006A705C" w:rsidRPr="0094373A" w:rsidRDefault="006A705C" w:rsidP="00B27627">
      <w:pPr>
        <w:pStyle w:val="Level2"/>
        <w:numPr>
          <w:ilvl w:val="0"/>
          <w:numId w:val="41"/>
        </w:numPr>
        <w:spacing w:after="180" w:line="240" w:lineRule="auto"/>
        <w:rPr>
          <w:rFonts w:cs="Arial"/>
          <w:color w:val="auto"/>
          <w:szCs w:val="20"/>
        </w:rPr>
      </w:pPr>
      <w:r w:rsidRPr="0094373A">
        <w:rPr>
          <w:rStyle w:val="Level1asHeadingtext"/>
          <w:rFonts w:cs="Arial"/>
          <w:color w:val="auto"/>
          <w:szCs w:val="20"/>
        </w:rPr>
        <w:t>TERMS OF SUB-CONTRACTS</w:t>
      </w:r>
    </w:p>
    <w:p w14:paraId="6A6435E6" w14:textId="0FCFDE9A" w:rsidR="006A705C" w:rsidRPr="0094373A"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 xml:space="preserve">The Contractor shall procure that its arrangements with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ontractors are appropriately documented and contain the following terms:</w:t>
      </w:r>
    </w:p>
    <w:p w14:paraId="2174958B" w14:textId="5B4001A5"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rights enforceable under the Contracts (Rights of Third Parties) Act 1999 </w:t>
      </w:r>
      <w:r w:rsidR="007B0D96" w:rsidRPr="0094373A">
        <w:rPr>
          <w:rFonts w:cs="Arial"/>
          <w:color w:val="auto"/>
          <w:szCs w:val="20"/>
        </w:rPr>
        <w:t>in favour of</w:t>
      </w:r>
      <w:r w:rsidRPr="0094373A">
        <w:rPr>
          <w:rFonts w:cs="Arial"/>
          <w:color w:val="auto"/>
          <w:szCs w:val="20"/>
        </w:rPr>
        <w:t xml:space="preserve"> the </w:t>
      </w:r>
      <w:r w:rsidR="00A31F9C" w:rsidRPr="0094373A">
        <w:rPr>
          <w:rFonts w:cs="Arial"/>
          <w:color w:val="auto"/>
          <w:szCs w:val="20"/>
        </w:rPr>
        <w:t>LFC</w:t>
      </w:r>
      <w:r w:rsidRPr="0094373A">
        <w:rPr>
          <w:rFonts w:cs="Arial"/>
          <w:color w:val="auto"/>
          <w:szCs w:val="20"/>
        </w:rPr>
        <w:t xml:space="preserve">, a new contractor or a third party of the </w:t>
      </w:r>
      <w:r w:rsidR="00A31F9C" w:rsidRPr="0094373A">
        <w:rPr>
          <w:rFonts w:cs="Arial"/>
          <w:color w:val="auto"/>
          <w:szCs w:val="20"/>
        </w:rPr>
        <w:t>LFC</w:t>
      </w:r>
      <w:r w:rsidRPr="0094373A">
        <w:rPr>
          <w:rFonts w:cs="Arial"/>
          <w:color w:val="auto"/>
          <w:szCs w:val="20"/>
        </w:rPr>
        <w:t xml:space="preserve">’s choice to take an assignment or novation of the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 (or part of the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 where relevant), during the relevant exit period;</w:t>
      </w:r>
    </w:p>
    <w:p w14:paraId="1099B8EF" w14:textId="30F2ABB8"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lastRenderedPageBreak/>
        <w:t xml:space="preserve">commercial terms which allow for the smooth transfer of </w:t>
      </w:r>
      <w:r w:rsidR="00575C7D" w:rsidRPr="0094373A">
        <w:rPr>
          <w:rFonts w:cs="Arial"/>
          <w:color w:val="auto"/>
          <w:szCs w:val="20"/>
        </w:rPr>
        <w:t>Service</w:t>
      </w:r>
      <w:r w:rsidRPr="0094373A">
        <w:rPr>
          <w:rFonts w:cs="Arial"/>
          <w:color w:val="auto"/>
          <w:szCs w:val="20"/>
        </w:rPr>
        <w:t xml:space="preserve"> to the </w:t>
      </w:r>
      <w:r w:rsidR="00A31F9C" w:rsidRPr="0094373A">
        <w:rPr>
          <w:rFonts w:cs="Arial"/>
          <w:color w:val="auto"/>
          <w:szCs w:val="20"/>
        </w:rPr>
        <w:t>LFC</w:t>
      </w:r>
      <w:r w:rsidRPr="0094373A">
        <w:rPr>
          <w:rFonts w:cs="Arial"/>
          <w:color w:val="auto"/>
          <w:szCs w:val="20"/>
        </w:rPr>
        <w:t xml:space="preserve"> or a new contractor during the relevant exit period so as to facilitate the Contractor's and its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ontractors' compliance with the obligations in the Exit Management Plan;</w:t>
      </w:r>
    </w:p>
    <w:p w14:paraId="74586E94" w14:textId="2440E713"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payment terms that will not unfairly prejudice the </w:t>
      </w:r>
      <w:r w:rsidR="00A31F9C" w:rsidRPr="0094373A">
        <w:rPr>
          <w:rFonts w:cs="Arial"/>
          <w:color w:val="auto"/>
          <w:szCs w:val="20"/>
        </w:rPr>
        <w:t>LFC</w:t>
      </w:r>
      <w:r w:rsidRPr="0094373A">
        <w:rPr>
          <w:rFonts w:cs="Arial"/>
          <w:color w:val="auto"/>
          <w:szCs w:val="20"/>
        </w:rPr>
        <w:t xml:space="preserve"> after expiry or termination (for example, by back-loading payment terms);</w:t>
      </w:r>
    </w:p>
    <w:p w14:paraId="7F972816" w14:textId="68ED88AF"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appropriate obligations in respect of Confidential Information, the protection of the </w:t>
      </w:r>
      <w:r w:rsidR="00A31F9C" w:rsidRPr="0094373A">
        <w:rPr>
          <w:rFonts w:cs="Arial"/>
          <w:color w:val="auto"/>
          <w:szCs w:val="20"/>
        </w:rPr>
        <w:t>LFC</w:t>
      </w:r>
      <w:r w:rsidRPr="0094373A">
        <w:rPr>
          <w:rFonts w:cs="Arial"/>
          <w:color w:val="auto"/>
          <w:szCs w:val="20"/>
        </w:rPr>
        <w:t>’s data and security, policies, standards and regulations;</w:t>
      </w:r>
    </w:p>
    <w:p w14:paraId="64E9CBCD" w14:textId="7BA19808" w:rsidR="006A705C" w:rsidRPr="0094373A" w:rsidRDefault="006A705C" w:rsidP="00B27627">
      <w:pPr>
        <w:pStyle w:val="Level2"/>
        <w:numPr>
          <w:ilvl w:val="2"/>
          <w:numId w:val="41"/>
        </w:numPr>
        <w:spacing w:after="180" w:line="240" w:lineRule="auto"/>
        <w:ind w:left="1440"/>
        <w:rPr>
          <w:rFonts w:cs="Arial"/>
          <w:color w:val="auto"/>
          <w:szCs w:val="20"/>
        </w:rPr>
      </w:pPr>
      <w:r w:rsidRPr="0094373A">
        <w:rPr>
          <w:rFonts w:cs="Arial"/>
          <w:color w:val="auto"/>
          <w:szCs w:val="20"/>
        </w:rPr>
        <w:t xml:space="preserve">no prohibition or restriction on the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entering into any Agreement directly with the </w:t>
      </w:r>
      <w:r w:rsidR="00A31F9C" w:rsidRPr="0094373A">
        <w:rPr>
          <w:rFonts w:cs="Arial"/>
          <w:color w:val="auto"/>
          <w:szCs w:val="20"/>
        </w:rPr>
        <w:t>LFC</w:t>
      </w:r>
      <w:r w:rsidRPr="0094373A">
        <w:rPr>
          <w:rFonts w:cs="Arial"/>
          <w:color w:val="auto"/>
          <w:szCs w:val="20"/>
        </w:rPr>
        <w:t>; and</w:t>
      </w:r>
    </w:p>
    <w:p w14:paraId="783C6264" w14:textId="52E3B755" w:rsidR="006A705C" w:rsidRPr="0094373A" w:rsidRDefault="006A705C" w:rsidP="00B27627">
      <w:pPr>
        <w:pStyle w:val="Level2"/>
        <w:numPr>
          <w:ilvl w:val="2"/>
          <w:numId w:val="41"/>
        </w:numPr>
        <w:spacing w:after="180" w:line="240" w:lineRule="auto"/>
        <w:ind w:left="1440"/>
        <w:rPr>
          <w:rStyle w:val="Level1asHeadingtext"/>
          <w:rFonts w:cs="Arial"/>
          <w:color w:val="auto"/>
          <w:szCs w:val="20"/>
        </w:rPr>
      </w:pPr>
      <w:r w:rsidRPr="0094373A">
        <w:rPr>
          <w:rFonts w:cs="Arial"/>
          <w:color w:val="auto"/>
          <w:szCs w:val="20"/>
        </w:rPr>
        <w:t xml:space="preserve">an indemnity in favour of the </w:t>
      </w:r>
      <w:r w:rsidR="00A31F9C" w:rsidRPr="0094373A">
        <w:rPr>
          <w:rFonts w:cs="Arial"/>
          <w:color w:val="auto"/>
          <w:szCs w:val="20"/>
        </w:rPr>
        <w:t>LFC</w:t>
      </w:r>
      <w:r w:rsidRPr="0094373A">
        <w:rPr>
          <w:rFonts w:cs="Arial"/>
          <w:color w:val="auto"/>
          <w:szCs w:val="20"/>
        </w:rPr>
        <w:t xml:space="preserve"> in respect of any claim or demand by any employee, worker or agent of the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that </w:t>
      </w:r>
      <w:r w:rsidR="007B0D96" w:rsidRPr="0094373A">
        <w:rPr>
          <w:rFonts w:cs="Arial"/>
          <w:color w:val="auto"/>
          <w:szCs w:val="20"/>
        </w:rPr>
        <w:t>they</w:t>
      </w:r>
      <w:r w:rsidR="00A11153" w:rsidRPr="0094373A">
        <w:rPr>
          <w:rFonts w:cs="Arial"/>
          <w:color w:val="auto"/>
          <w:szCs w:val="20"/>
        </w:rPr>
        <w:t xml:space="preserve"> </w:t>
      </w:r>
      <w:r w:rsidRPr="0094373A">
        <w:rPr>
          <w:rFonts w:cs="Arial"/>
          <w:color w:val="auto"/>
          <w:szCs w:val="20"/>
        </w:rPr>
        <w:t>ha</w:t>
      </w:r>
      <w:r w:rsidR="007B0D96" w:rsidRPr="0094373A">
        <w:rPr>
          <w:rFonts w:cs="Arial"/>
          <w:color w:val="auto"/>
          <w:szCs w:val="20"/>
        </w:rPr>
        <w:t>ve</w:t>
      </w:r>
      <w:r w:rsidRPr="0094373A">
        <w:rPr>
          <w:rFonts w:cs="Arial"/>
          <w:color w:val="auto"/>
          <w:szCs w:val="20"/>
        </w:rPr>
        <w:t xml:space="preserve"> an employment relationship with the </w:t>
      </w:r>
      <w:r w:rsidR="00A31F9C" w:rsidRPr="0094373A">
        <w:rPr>
          <w:rFonts w:cs="Arial"/>
          <w:color w:val="auto"/>
          <w:szCs w:val="20"/>
        </w:rPr>
        <w:t>LFC</w:t>
      </w:r>
      <w:r w:rsidRPr="0094373A">
        <w:rPr>
          <w:rFonts w:cs="Arial"/>
          <w:color w:val="auto"/>
          <w:szCs w:val="20"/>
        </w:rPr>
        <w:t>.</w:t>
      </w:r>
    </w:p>
    <w:p w14:paraId="3F979E40" w14:textId="77777777" w:rsidR="006A705C" w:rsidRPr="0094373A" w:rsidRDefault="006A705C" w:rsidP="00B27627">
      <w:pPr>
        <w:pStyle w:val="Level2"/>
        <w:numPr>
          <w:ilvl w:val="0"/>
          <w:numId w:val="41"/>
        </w:numPr>
        <w:spacing w:after="180" w:line="240" w:lineRule="auto"/>
        <w:rPr>
          <w:rFonts w:cs="Arial"/>
          <w:color w:val="auto"/>
          <w:szCs w:val="20"/>
        </w:rPr>
      </w:pPr>
      <w:r w:rsidRPr="0094373A">
        <w:rPr>
          <w:rStyle w:val="Level1asHeadingtext"/>
          <w:rFonts w:cs="Arial"/>
          <w:color w:val="auto"/>
          <w:szCs w:val="20"/>
        </w:rPr>
        <w:t>MATERIAL SUB-CONTRACTORS</w:t>
      </w:r>
    </w:p>
    <w:p w14:paraId="369EC3E9" w14:textId="3C08CFD3" w:rsidR="006A705C" w:rsidRPr="0094373A"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 xml:space="preserve">An existing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who, at the time that it entered into an agreement with the Contractor during the Term did not qualify as a </w:t>
      </w:r>
      <w:r w:rsidR="007B0D96" w:rsidRPr="0094373A">
        <w:rPr>
          <w:rFonts w:cs="Arial"/>
          <w:color w:val="auto"/>
          <w:szCs w:val="20"/>
        </w:rPr>
        <w:t>M</w:t>
      </w:r>
      <w:r w:rsidRPr="0094373A">
        <w:rPr>
          <w:rFonts w:cs="Arial"/>
          <w:color w:val="auto"/>
          <w:szCs w:val="20"/>
        </w:rPr>
        <w:t xml:space="preserve">aterial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shall be treated as such when the value attributable to its obligations under such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 (or related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ontracts) with the Contractor is in excess of £50,000 per annum (subject to indexation) or its obligations include the processing of personal data or whose services would be required in the event of recovery</w:t>
      </w:r>
      <w:r w:rsidR="00575C7D" w:rsidRPr="0094373A">
        <w:rPr>
          <w:rFonts w:cs="Arial"/>
          <w:color w:val="auto"/>
          <w:szCs w:val="20"/>
        </w:rPr>
        <w:t xml:space="preserve"> Service</w:t>
      </w:r>
      <w:r w:rsidRPr="0094373A">
        <w:rPr>
          <w:rFonts w:cs="Arial"/>
          <w:color w:val="auto"/>
          <w:szCs w:val="20"/>
        </w:rPr>
        <w:t xml:space="preserve">. </w:t>
      </w:r>
    </w:p>
    <w:p w14:paraId="03CE8024" w14:textId="68B283F7" w:rsidR="006A705C" w:rsidRPr="0094373A"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 xml:space="preserve">In relation to </w:t>
      </w:r>
      <w:r w:rsidR="007B0D96" w:rsidRPr="0094373A">
        <w:rPr>
          <w:rFonts w:cs="Arial"/>
          <w:color w:val="auto"/>
          <w:szCs w:val="20"/>
        </w:rPr>
        <w:t>M</w:t>
      </w:r>
      <w:r w:rsidRPr="0094373A">
        <w:rPr>
          <w:rFonts w:cs="Arial"/>
          <w:color w:val="auto"/>
          <w:szCs w:val="20"/>
        </w:rPr>
        <w:t xml:space="preserve">aterial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ontractors, the Contractor shall notify the </w:t>
      </w:r>
      <w:r w:rsidR="00A31F9C" w:rsidRPr="0094373A">
        <w:rPr>
          <w:rFonts w:cs="Arial"/>
          <w:color w:val="auto"/>
          <w:szCs w:val="20"/>
        </w:rPr>
        <w:t>LFC</w:t>
      </w:r>
      <w:r w:rsidRPr="0094373A">
        <w:rPr>
          <w:rFonts w:cs="Arial"/>
          <w:color w:val="auto"/>
          <w:szCs w:val="20"/>
        </w:rPr>
        <w:t xml:space="preserve"> of any change affecting a </w:t>
      </w:r>
      <w:r w:rsidR="007B0D96" w:rsidRPr="0094373A">
        <w:rPr>
          <w:rFonts w:cs="Arial"/>
          <w:color w:val="auto"/>
          <w:szCs w:val="20"/>
        </w:rPr>
        <w:t>M</w:t>
      </w:r>
      <w:r w:rsidRPr="0094373A">
        <w:rPr>
          <w:rFonts w:cs="Arial"/>
          <w:color w:val="auto"/>
          <w:szCs w:val="20"/>
        </w:rPr>
        <w:t xml:space="preserve">aterial </w:t>
      </w:r>
      <w:r w:rsidR="007B0D96" w:rsidRPr="0094373A">
        <w:rPr>
          <w:rFonts w:cs="Arial"/>
          <w:color w:val="auto"/>
          <w:szCs w:val="20"/>
        </w:rPr>
        <w:t>S</w:t>
      </w:r>
      <w:r w:rsidRPr="0094373A">
        <w:rPr>
          <w:rFonts w:cs="Arial"/>
          <w:color w:val="auto"/>
          <w:szCs w:val="20"/>
        </w:rPr>
        <w:t>ub-</w:t>
      </w:r>
      <w:r w:rsidR="007B0D96" w:rsidRPr="0094373A">
        <w:rPr>
          <w:rFonts w:cs="Arial"/>
          <w:color w:val="auto"/>
          <w:szCs w:val="20"/>
        </w:rPr>
        <w:t>C</w:t>
      </w:r>
      <w:r w:rsidRPr="0094373A">
        <w:rPr>
          <w:rFonts w:cs="Arial"/>
          <w:color w:val="auto"/>
          <w:szCs w:val="20"/>
        </w:rPr>
        <w:t xml:space="preserve">ontractor which may have a material impact on the provision of the </w:t>
      </w:r>
      <w:r w:rsidR="00575C7D" w:rsidRPr="0094373A">
        <w:rPr>
          <w:rFonts w:cs="Arial"/>
          <w:color w:val="auto"/>
          <w:szCs w:val="20"/>
        </w:rPr>
        <w:t>Service</w:t>
      </w:r>
      <w:r w:rsidRPr="0094373A">
        <w:rPr>
          <w:rFonts w:cs="Arial"/>
          <w:color w:val="auto"/>
          <w:szCs w:val="20"/>
        </w:rPr>
        <w:t xml:space="preserve">, together with all reasonable information to enable the </w:t>
      </w:r>
      <w:r w:rsidR="00A31F9C" w:rsidRPr="0094373A">
        <w:rPr>
          <w:rFonts w:cs="Arial"/>
          <w:color w:val="auto"/>
          <w:szCs w:val="20"/>
        </w:rPr>
        <w:t>LFC</w:t>
      </w:r>
      <w:r w:rsidRPr="0094373A">
        <w:rPr>
          <w:rFonts w:cs="Arial"/>
          <w:color w:val="auto"/>
          <w:szCs w:val="20"/>
        </w:rPr>
        <w:t xml:space="preserve"> to consider the likely impact of the change, and the Parties shall discuss and seek to agree ways in which any adverse impact may be minimised.</w:t>
      </w:r>
    </w:p>
    <w:p w14:paraId="241684ED" w14:textId="44F99C3E" w:rsidR="006A705C" w:rsidRPr="0094373A"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 xml:space="preserve">The list of </w:t>
      </w:r>
      <w:r w:rsidR="0007029C" w:rsidRPr="0094373A">
        <w:rPr>
          <w:rFonts w:cs="Arial"/>
          <w:color w:val="auto"/>
          <w:szCs w:val="20"/>
        </w:rPr>
        <w:t>approved</w:t>
      </w:r>
      <w:r w:rsidRPr="0094373A">
        <w:rPr>
          <w:rFonts w:cs="Arial"/>
          <w:color w:val="auto"/>
          <w:szCs w:val="20"/>
        </w:rPr>
        <w:t xml:space="preserve"> </w:t>
      </w:r>
      <w:r w:rsidR="007B0D96" w:rsidRPr="0094373A">
        <w:rPr>
          <w:rFonts w:cs="Arial"/>
          <w:color w:val="auto"/>
          <w:szCs w:val="20"/>
        </w:rPr>
        <w:t>Material Sub-</w:t>
      </w:r>
      <w:r w:rsidRPr="0094373A">
        <w:rPr>
          <w:rFonts w:cs="Arial"/>
          <w:color w:val="auto"/>
          <w:szCs w:val="20"/>
        </w:rPr>
        <w:t xml:space="preserve">Contractors is set out in Appendix A to this </w:t>
      </w:r>
      <w:r w:rsidR="007B4D6A" w:rsidRPr="0094373A">
        <w:rPr>
          <w:rFonts w:cs="Arial"/>
          <w:color w:val="auto"/>
          <w:szCs w:val="20"/>
        </w:rPr>
        <w:t>Schedule</w:t>
      </w:r>
      <w:r w:rsidRPr="0094373A">
        <w:rPr>
          <w:rFonts w:cs="Arial"/>
          <w:color w:val="auto"/>
          <w:szCs w:val="20"/>
        </w:rPr>
        <w:t xml:space="preserve"> 17.</w:t>
      </w:r>
    </w:p>
    <w:p w14:paraId="0EF63325" w14:textId="7C47DA9E" w:rsidR="006A705C" w:rsidRPr="00955A19" w:rsidRDefault="006A705C" w:rsidP="00B27627">
      <w:pPr>
        <w:pStyle w:val="Level2"/>
        <w:numPr>
          <w:ilvl w:val="1"/>
          <w:numId w:val="41"/>
        </w:numPr>
        <w:spacing w:after="180" w:line="240" w:lineRule="auto"/>
        <w:rPr>
          <w:rFonts w:cs="Arial"/>
          <w:color w:val="auto"/>
          <w:szCs w:val="20"/>
        </w:rPr>
      </w:pPr>
      <w:r w:rsidRPr="0094373A">
        <w:rPr>
          <w:rFonts w:cs="Arial"/>
          <w:color w:val="auto"/>
          <w:szCs w:val="20"/>
        </w:rPr>
        <w:t>The Contractor shall maintain and, at the commencement of the relevant exit perio</w:t>
      </w:r>
      <w:r w:rsidRPr="00955A19">
        <w:rPr>
          <w:rFonts w:cs="Arial"/>
          <w:color w:val="auto"/>
          <w:szCs w:val="20"/>
        </w:rPr>
        <w:t xml:space="preserve">d, make available to the </w:t>
      </w:r>
      <w:r w:rsidR="00A31F9C" w:rsidRPr="00955A19">
        <w:rPr>
          <w:rFonts w:cs="Arial"/>
          <w:color w:val="auto"/>
          <w:szCs w:val="20"/>
        </w:rPr>
        <w:t>LFC</w:t>
      </w:r>
      <w:r w:rsidRPr="00955A19">
        <w:rPr>
          <w:rFonts w:cs="Arial"/>
          <w:color w:val="auto"/>
          <w:szCs w:val="20"/>
        </w:rPr>
        <w:t xml:space="preserve"> on request and at no cost, full and accurate copies of the terms of all </w:t>
      </w:r>
      <w:r w:rsidR="0007029C" w:rsidRPr="00955A19">
        <w:rPr>
          <w:rFonts w:cs="Arial"/>
          <w:color w:val="auto"/>
          <w:szCs w:val="20"/>
        </w:rPr>
        <w:t>S</w:t>
      </w:r>
      <w:r w:rsidRPr="00955A19">
        <w:rPr>
          <w:rFonts w:cs="Arial"/>
          <w:color w:val="auto"/>
          <w:szCs w:val="20"/>
        </w:rPr>
        <w:t>ub-</w:t>
      </w:r>
      <w:r w:rsidR="0007029C" w:rsidRPr="00955A19">
        <w:rPr>
          <w:rFonts w:cs="Arial"/>
          <w:color w:val="auto"/>
          <w:szCs w:val="20"/>
        </w:rPr>
        <w:t>C</w:t>
      </w:r>
      <w:r w:rsidRPr="00955A19">
        <w:rPr>
          <w:rFonts w:cs="Arial"/>
          <w:color w:val="auto"/>
          <w:szCs w:val="20"/>
        </w:rPr>
        <w:t xml:space="preserve">ontracts separately entered into with </w:t>
      </w:r>
      <w:r w:rsidR="0007029C" w:rsidRPr="00955A19">
        <w:rPr>
          <w:rFonts w:cs="Arial"/>
          <w:color w:val="auto"/>
          <w:szCs w:val="20"/>
        </w:rPr>
        <w:t>S</w:t>
      </w:r>
      <w:r w:rsidRPr="00955A19">
        <w:rPr>
          <w:rFonts w:cs="Arial"/>
          <w:color w:val="auto"/>
          <w:szCs w:val="20"/>
        </w:rPr>
        <w:t>ub-</w:t>
      </w:r>
      <w:r w:rsidR="0007029C" w:rsidRPr="00955A19">
        <w:rPr>
          <w:rFonts w:cs="Arial"/>
          <w:color w:val="auto"/>
          <w:szCs w:val="20"/>
        </w:rPr>
        <w:t>C</w:t>
      </w:r>
      <w:r w:rsidRPr="00955A19">
        <w:rPr>
          <w:rFonts w:cs="Arial"/>
          <w:color w:val="auto"/>
          <w:szCs w:val="20"/>
        </w:rPr>
        <w:t>ontractors.</w:t>
      </w:r>
    </w:p>
    <w:p w14:paraId="612CA829" w14:textId="77777777" w:rsidR="006E7BC5" w:rsidRPr="00955A19" w:rsidRDefault="006E7BC5">
      <w:pPr>
        <w:spacing w:after="160" w:line="259" w:lineRule="auto"/>
        <w:jc w:val="left"/>
        <w:rPr>
          <w:rFonts w:ascii="Arial" w:eastAsia="Batang" w:hAnsi="Arial" w:cs="Arial"/>
          <w:b/>
          <w:color w:val="000000"/>
          <w:sz w:val="20"/>
          <w:u w:color="000000"/>
          <w:lang w:eastAsia="en-GB"/>
        </w:rPr>
      </w:pPr>
      <w:r w:rsidRPr="00955A19">
        <w:rPr>
          <w:rFonts w:ascii="Arial" w:hAnsi="Arial" w:cs="Arial"/>
          <w:b/>
          <w:sz w:val="20"/>
        </w:rPr>
        <w:br w:type="page"/>
      </w:r>
    </w:p>
    <w:p w14:paraId="36BD1140" w14:textId="10F2C275" w:rsidR="006A705C" w:rsidRPr="00955A19" w:rsidRDefault="007B4D6A" w:rsidP="006A705C">
      <w:pPr>
        <w:pStyle w:val="Body"/>
        <w:spacing w:after="180" w:line="240" w:lineRule="auto"/>
        <w:rPr>
          <w:rFonts w:ascii="Arial" w:hAnsi="Arial" w:cs="Arial"/>
          <w:b/>
          <w:sz w:val="20"/>
          <w:szCs w:val="20"/>
        </w:rPr>
      </w:pPr>
      <w:r w:rsidRPr="00D92B3D">
        <w:rPr>
          <w:rFonts w:ascii="Arial" w:hAnsi="Arial" w:cs="Arial"/>
          <w:b/>
          <w:sz w:val="20"/>
          <w:szCs w:val="20"/>
        </w:rPr>
        <w:lastRenderedPageBreak/>
        <w:t>SCHEDULE</w:t>
      </w:r>
      <w:r w:rsidR="006A705C" w:rsidRPr="00D92B3D">
        <w:rPr>
          <w:rFonts w:ascii="Arial" w:hAnsi="Arial" w:cs="Arial"/>
          <w:b/>
          <w:sz w:val="20"/>
          <w:szCs w:val="20"/>
        </w:rPr>
        <w:t xml:space="preserve"> 17</w:t>
      </w:r>
      <w:r w:rsidR="006A705C" w:rsidRPr="00955A19">
        <w:rPr>
          <w:rFonts w:ascii="Arial" w:hAnsi="Arial" w:cs="Arial"/>
          <w:b/>
          <w:sz w:val="20"/>
          <w:szCs w:val="20"/>
        </w:rPr>
        <w:t xml:space="preserve"> Appendix A</w:t>
      </w:r>
    </w:p>
    <w:p w14:paraId="0E4B91F4" w14:textId="77777777" w:rsidR="006A705C" w:rsidRPr="00955A19" w:rsidRDefault="006A705C" w:rsidP="006A705C">
      <w:pPr>
        <w:jc w:val="center"/>
        <w:rPr>
          <w:rFonts w:ascii="Arial" w:hAnsi="Arial" w:cs="Arial"/>
          <w:b/>
          <w:sz w:val="20"/>
        </w:rPr>
      </w:pPr>
    </w:p>
    <w:p w14:paraId="042AFEFB" w14:textId="207A8DCF" w:rsidR="006A705C" w:rsidRPr="00955A19" w:rsidRDefault="006A705C" w:rsidP="006A705C">
      <w:pPr>
        <w:pStyle w:val="Body"/>
        <w:spacing w:after="180" w:line="240" w:lineRule="auto"/>
        <w:rPr>
          <w:rFonts w:ascii="Arial" w:hAnsi="Arial" w:cs="Arial"/>
          <w:b/>
          <w:color w:val="auto"/>
          <w:sz w:val="20"/>
          <w:szCs w:val="20"/>
        </w:rPr>
      </w:pPr>
      <w:r w:rsidRPr="00955A19">
        <w:rPr>
          <w:rFonts w:ascii="Arial" w:hAnsi="Arial" w:cs="Arial"/>
          <w:b/>
          <w:color w:val="auto"/>
          <w:sz w:val="20"/>
          <w:szCs w:val="20"/>
        </w:rPr>
        <w:t>Sub</w:t>
      </w:r>
      <w:r w:rsidR="0007029C" w:rsidRPr="00955A19">
        <w:rPr>
          <w:rFonts w:ascii="Arial" w:hAnsi="Arial" w:cs="Arial"/>
          <w:b/>
          <w:color w:val="auto"/>
          <w:sz w:val="20"/>
          <w:szCs w:val="20"/>
        </w:rPr>
        <w:t>-</w:t>
      </w:r>
      <w:r w:rsidRPr="00955A19">
        <w:rPr>
          <w:rFonts w:ascii="Arial" w:hAnsi="Arial" w:cs="Arial"/>
          <w:b/>
          <w:color w:val="auto"/>
          <w:sz w:val="20"/>
          <w:szCs w:val="20"/>
        </w:rPr>
        <w:t>Contractors</w:t>
      </w:r>
    </w:p>
    <w:p w14:paraId="0084A5A6" w14:textId="77777777" w:rsidR="006A705C" w:rsidRPr="00955A19" w:rsidRDefault="006A705C" w:rsidP="006A705C">
      <w:pPr>
        <w:pStyle w:val="Body"/>
        <w:spacing w:after="180" w:line="240" w:lineRule="auto"/>
        <w:rPr>
          <w:rFonts w:ascii="Arial" w:hAnsi="Arial" w:cs="Arial"/>
          <w:color w:val="auto"/>
          <w:sz w:val="20"/>
          <w:szCs w:val="20"/>
        </w:rPr>
      </w:pPr>
    </w:p>
    <w:p w14:paraId="7BD38933" w14:textId="77777777" w:rsidR="006A705C" w:rsidRPr="00955A19" w:rsidRDefault="006A705C" w:rsidP="006A705C">
      <w:pPr>
        <w:spacing w:before="120" w:after="120"/>
        <w:rPr>
          <w:rFonts w:ascii="Arial" w:hAnsi="Arial" w:cs="Arial"/>
          <w:b/>
          <w:sz w:val="20"/>
        </w:rPr>
      </w:pPr>
      <w:r w:rsidRPr="00955A19">
        <w:rPr>
          <w:rFonts w:ascii="Arial" w:hAnsi="Arial" w:cs="Arial"/>
          <w:b/>
          <w:sz w:val="20"/>
        </w:rPr>
        <w:t>The approved Material Sub-Contractors are:</w:t>
      </w:r>
    </w:p>
    <w:p w14:paraId="7D4356B2" w14:textId="77777777" w:rsidR="006A705C" w:rsidRPr="00955A19" w:rsidRDefault="006A705C" w:rsidP="006A705C">
      <w:pPr>
        <w:spacing w:before="120" w:after="120"/>
        <w:rPr>
          <w:rFonts w:ascii="Arial" w:hAnsi="Arial" w:cs="Arial"/>
          <w:b/>
          <w:sz w:val="20"/>
        </w:rPr>
      </w:pPr>
      <w:r w:rsidRPr="009A1479">
        <w:rPr>
          <w:rFonts w:ascii="Arial" w:hAnsi="Arial" w:cs="Arial"/>
          <w:b/>
          <w:sz w:val="20"/>
          <w:highlight w:val="yellow"/>
        </w:rPr>
        <w:t>[</w:t>
      </w:r>
      <w:r w:rsidRPr="009A1479">
        <w:rPr>
          <w:rFonts w:ascii="Arial" w:hAnsi="Arial" w:cs="Arial"/>
          <w:b/>
          <w:sz w:val="20"/>
          <w:highlight w:val="yellow"/>
        </w:rPr>
        <w:tab/>
        <w:t>];</w:t>
      </w:r>
      <w:r w:rsidRPr="00955A19">
        <w:rPr>
          <w:rFonts w:ascii="Arial" w:hAnsi="Arial" w:cs="Arial"/>
          <w:b/>
          <w:sz w:val="20"/>
        </w:rPr>
        <w:t xml:space="preserve"> and</w:t>
      </w:r>
    </w:p>
    <w:p w14:paraId="6B5FB66E" w14:textId="6F600F39" w:rsidR="00097CD8" w:rsidRPr="00D92B3D" w:rsidRDefault="006A705C" w:rsidP="00D92B3D">
      <w:pPr>
        <w:spacing w:before="120" w:after="120"/>
        <w:rPr>
          <w:rFonts w:ascii="Foundry Sans" w:hAnsi="Foundry Sans"/>
          <w:i/>
          <w:iCs/>
          <w:highlight w:val="yellow"/>
        </w:rPr>
      </w:pPr>
      <w:r w:rsidRPr="009A1479">
        <w:rPr>
          <w:rFonts w:ascii="Arial" w:hAnsi="Arial" w:cs="Arial"/>
          <w:b/>
          <w:sz w:val="20"/>
          <w:highlight w:val="yellow"/>
        </w:rPr>
        <w:t>[</w:t>
      </w:r>
      <w:r w:rsidRPr="009A1479">
        <w:rPr>
          <w:rFonts w:ascii="Arial" w:hAnsi="Arial" w:cs="Arial"/>
          <w:b/>
          <w:sz w:val="20"/>
          <w:highlight w:val="yellow"/>
        </w:rPr>
        <w:tab/>
        <w:t>]</w:t>
      </w:r>
      <w:r w:rsidR="00D92B3D">
        <w:rPr>
          <w:rFonts w:ascii="Arial" w:hAnsi="Arial" w:cs="Arial"/>
          <w:b/>
          <w:sz w:val="20"/>
        </w:rPr>
        <w:t xml:space="preserve">   </w:t>
      </w:r>
      <w:bookmarkStart w:id="1871" w:name="_The_Successful_Tendere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71"/>
    </w:p>
    <w:sectPr w:rsidR="00097CD8" w:rsidRPr="00D92B3D" w:rsidSect="00A02457">
      <w:headerReference w:type="default" r:id="rId25"/>
      <w:pgSz w:w="11907" w:h="16839" w:code="9"/>
      <w:pgMar w:top="1134" w:right="1134" w:bottom="1134" w:left="1134"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544C6" w14:textId="77777777" w:rsidR="00446E96" w:rsidRDefault="00446E96" w:rsidP="00290C3B">
      <w:r>
        <w:separator/>
      </w:r>
    </w:p>
  </w:endnote>
  <w:endnote w:type="continuationSeparator" w:id="0">
    <w:p w14:paraId="78E88354" w14:textId="77777777" w:rsidR="00446E96" w:rsidRDefault="00446E96" w:rsidP="00290C3B">
      <w:r>
        <w:continuationSeparator/>
      </w:r>
    </w:p>
  </w:endnote>
  <w:endnote w:type="continuationNotice" w:id="1">
    <w:p w14:paraId="128DCE26" w14:textId="77777777" w:rsidR="00446E96" w:rsidRDefault="00446E96" w:rsidP="00823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old">
    <w:panose1 w:val="00000000000000000000"/>
    <w:charset w:val="00"/>
    <w:family w:val="roman"/>
    <w:notTrueType/>
    <w:pitch w:val="default"/>
    <w:sig w:usb0="01693867" w:usb1="0067006E" w:usb2="00000073" w:usb3="00410000" w:csb0="00690073" w:csb1="006C0061"/>
  </w:font>
  <w:font w:name="Foundry Sans">
    <w:panose1 w:val="02000503000000020003"/>
    <w:charset w:val="00"/>
    <w:family w:val="auto"/>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FoundrySansNormal">
    <w:altName w:val="Foundry Sans"/>
    <w:panose1 w:val="00000000000000000000"/>
    <w:charset w:val="00"/>
    <w:family w:val="auto"/>
    <w:notTrueType/>
    <w:pitch w:val="variable"/>
    <w:sig w:usb0="00000003" w:usb1="00000000" w:usb2="00000000" w:usb3="00000000" w:csb0="00000001" w:csb1="00000000"/>
  </w:font>
  <w:font w:name="FoundrySansDemi">
    <w:panose1 w:val="00000400000000000000"/>
    <w:charset w:val="00"/>
    <w:family w:val="auto"/>
    <w:pitch w:val="variable"/>
    <w:sig w:usb0="800000A7" w:usb1="00000000" w:usb2="00000000" w:usb3="00000000" w:csb0="00000009"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asons Logos">
    <w:altName w:val="Symbol"/>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IFGGPJ+Arial,Italic">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Frutiger 45 Light">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C235" w14:textId="7FDBCD4A" w:rsidR="00A94EF1" w:rsidRPr="00A24F23" w:rsidRDefault="001D2DD1" w:rsidP="007F19D1">
    <w:pPr>
      <w:pStyle w:val="Footer"/>
      <w:pBdr>
        <w:top w:val="single" w:sz="4" w:space="1" w:color="auto"/>
      </w:pBdr>
      <w:tabs>
        <w:tab w:val="clear" w:pos="9026"/>
        <w:tab w:val="right" w:pos="8645"/>
      </w:tabs>
      <w:rPr>
        <w:rFonts w:ascii="Arial" w:hAnsi="Arial" w:cs="Arial"/>
        <w:bCs/>
        <w:sz w:val="22"/>
        <w:szCs w:val="22"/>
      </w:rPr>
    </w:pPr>
    <w:r w:rsidRPr="00A24F23">
      <w:rPr>
        <w:rFonts w:ascii="Arial" w:hAnsi="Arial" w:cs="Arial"/>
        <w:bCs/>
        <w:sz w:val="22"/>
        <w:szCs w:val="22"/>
      </w:rPr>
      <w:tab/>
    </w:r>
  </w:p>
  <w:p w14:paraId="61BE3E46" w14:textId="3FDC7B50" w:rsidR="00A94EF1" w:rsidRPr="00D92B3D" w:rsidRDefault="00290C3B" w:rsidP="00960C65">
    <w:pPr>
      <w:pStyle w:val="Footer"/>
      <w:pBdr>
        <w:top w:val="single" w:sz="4" w:space="1" w:color="auto"/>
      </w:pBdr>
      <w:jc w:val="right"/>
      <w:rPr>
        <w:rFonts w:ascii="Arial" w:hAnsi="Arial" w:cs="Arial"/>
        <w:sz w:val="20"/>
        <w:szCs w:val="22"/>
      </w:rPr>
    </w:pPr>
    <w:r w:rsidRPr="00D92B3D">
      <w:rPr>
        <w:rFonts w:ascii="Arial" w:hAnsi="Arial" w:cs="Arial"/>
        <w:sz w:val="20"/>
        <w:szCs w:val="22"/>
      </w:rPr>
      <w:fldChar w:fldCharType="begin"/>
    </w:r>
    <w:r w:rsidRPr="00D92B3D">
      <w:rPr>
        <w:rFonts w:ascii="Arial" w:hAnsi="Arial" w:cs="Arial"/>
        <w:sz w:val="20"/>
        <w:szCs w:val="22"/>
      </w:rPr>
      <w:instrText xml:space="preserve"> PAGE   \* MERGEFORMAT </w:instrText>
    </w:r>
    <w:r w:rsidRPr="00D92B3D">
      <w:rPr>
        <w:rFonts w:ascii="Arial" w:hAnsi="Arial" w:cs="Arial"/>
        <w:sz w:val="20"/>
        <w:szCs w:val="22"/>
      </w:rPr>
      <w:fldChar w:fldCharType="separate"/>
    </w:r>
    <w:r w:rsidRPr="00D92B3D">
      <w:rPr>
        <w:rFonts w:ascii="Arial" w:hAnsi="Arial" w:cs="Arial"/>
        <w:sz w:val="20"/>
        <w:szCs w:val="22"/>
      </w:rPr>
      <w:t>1</w:t>
    </w:r>
    <w:r w:rsidRPr="00D92B3D">
      <w:rPr>
        <w:rFonts w:ascii="Arial" w:hAnsi="Arial" w:cs="Arial"/>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D4E70" w14:textId="77777777" w:rsidR="00446E96" w:rsidRDefault="00446E96" w:rsidP="00290C3B">
      <w:r>
        <w:separator/>
      </w:r>
    </w:p>
  </w:footnote>
  <w:footnote w:type="continuationSeparator" w:id="0">
    <w:p w14:paraId="57FA0CEB" w14:textId="77777777" w:rsidR="00446E96" w:rsidRDefault="00446E96" w:rsidP="00290C3B">
      <w:r>
        <w:continuationSeparator/>
      </w:r>
    </w:p>
  </w:footnote>
  <w:footnote w:type="continuationNotice" w:id="1">
    <w:p w14:paraId="4188338C" w14:textId="77777777" w:rsidR="00446E96" w:rsidRDefault="00446E96" w:rsidP="00823286"/>
  </w:footnote>
  <w:footnote w:id="2">
    <w:p w14:paraId="4FB5931A" w14:textId="77777777" w:rsidR="006D6EEC" w:rsidRPr="00A24F23" w:rsidRDefault="006D6EEC" w:rsidP="006D6EEC">
      <w:pPr>
        <w:pStyle w:val="FootnoteText"/>
        <w:spacing w:line="240" w:lineRule="auto"/>
        <w:rPr>
          <w:rFonts w:ascii="Arial" w:hAnsi="Arial" w:cs="Arial"/>
        </w:rPr>
      </w:pPr>
      <w:r w:rsidRPr="00A24F23">
        <w:rPr>
          <w:rStyle w:val="FootnoteReference"/>
          <w:rFonts w:ascii="Arial" w:hAnsi="Arial" w:cs="Arial"/>
        </w:rPr>
        <w:footnoteRef/>
      </w:r>
      <w:r w:rsidRPr="00A24F23">
        <w:rPr>
          <w:rFonts w:ascii="Arial" w:hAnsi="Arial" w:cs="Arial"/>
        </w:rPr>
        <w:t xml:space="preserve"> Table to be completed with the assistance of the guidance in italics. All italics in square brackets should be deleted before the draft contract is released for tender. If you are uncertain about the data relationship, please seek legal advice.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93C7" w14:textId="58A88775" w:rsidR="00F90E60" w:rsidRDefault="00D338C3">
    <w:pPr>
      <w:pStyle w:val="Header"/>
    </w:pPr>
    <w:r>
      <w:rPr>
        <w:noProof/>
      </w:rPr>
      <mc:AlternateContent>
        <mc:Choice Requires="wps">
          <w:drawing>
            <wp:anchor distT="0" distB="0" distL="114300" distR="114300" simplePos="0" relativeHeight="251658240" behindDoc="1" locked="0" layoutInCell="1" allowOverlap="1" wp14:anchorId="6A94B5A1" wp14:editId="64F651AF">
              <wp:simplePos x="0" y="0"/>
              <wp:positionH relativeFrom="page">
                <wp:posOffset>355600</wp:posOffset>
              </wp:positionH>
              <wp:positionV relativeFrom="page">
                <wp:posOffset>355600</wp:posOffset>
              </wp:positionV>
              <wp:extent cx="6840220" cy="9931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9931400"/>
                      </a:xfrm>
                      <a:prstGeom prst="rect">
                        <a:avLst/>
                      </a:prstGeom>
                      <a:solidFill>
                        <a:srgbClr val="F7F7F7"/>
                      </a:solidFill>
                      <a:ln w="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
          <w:pict w14:anchorId="72AB0296">
            <v:rect id="Rectangle 2" style="position:absolute;margin-left:28pt;margin-top:28pt;width:538.6pt;height:7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7f7f7" stroked="f" strokeweight="0" w14:anchorId="45D63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">
              <w10:wrap anchorx="page" anchory="page"/>
            </v:rect>
          </w:pict>
        </mc:Fallback>
      </mc:AlternateContent>
    </w:r>
    <w:r w:rsidR="00F90E60">
      <w:rPr>
        <w:noProof/>
      </w:rPr>
      <w:drawing>
        <wp:anchor distT="0" distB="0" distL="114300" distR="114300" simplePos="0" relativeHeight="251658242" behindDoc="0" locked="0" layoutInCell="1" allowOverlap="1" wp14:anchorId="08FDC8E0" wp14:editId="0B0FEC54">
          <wp:simplePos x="0" y="0"/>
          <wp:positionH relativeFrom="column">
            <wp:posOffset>4613910</wp:posOffset>
          </wp:positionH>
          <wp:positionV relativeFrom="paragraph">
            <wp:posOffset>424815</wp:posOffset>
          </wp:positionV>
          <wp:extent cx="1424940" cy="619760"/>
          <wp:effectExtent l="0" t="0" r="0" b="2540"/>
          <wp:wrapThrough wrapText="bothSides">
            <wp:wrapPolygon edited="0">
              <wp:start x="0" y="0"/>
              <wp:lineTo x="0" y="21246"/>
              <wp:lineTo x="21369" y="21246"/>
              <wp:lineTo x="213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FB_logo_RGB.png"/>
                  <pic:cNvPicPr/>
                </pic:nvPicPr>
                <pic:blipFill>
                  <a:blip r:embed="rId1">
                    <a:extLst>
                      <a:ext uri="{28A0092B-C50C-407E-A947-70E740481C1C}">
                        <a14:useLocalDpi xmlns:a14="http://schemas.microsoft.com/office/drawing/2010/main" val="0"/>
                      </a:ext>
                    </a:extLst>
                  </a:blip>
                  <a:stretch>
                    <a:fillRect/>
                  </a:stretch>
                </pic:blipFill>
                <pic:spPr>
                  <a:xfrm>
                    <a:off x="0" y="0"/>
                    <a:ext cx="1424940" cy="6197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1" locked="0" layoutInCell="1" allowOverlap="1" wp14:anchorId="19E4E54A" wp14:editId="61A7DAAE">
              <wp:simplePos x="0" y="0"/>
              <wp:positionH relativeFrom="page">
                <wp:posOffset>358775</wp:posOffset>
              </wp:positionH>
              <wp:positionV relativeFrom="page">
                <wp:posOffset>3550285</wp:posOffset>
              </wp:positionV>
              <wp:extent cx="6831330" cy="359981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3599815"/>
                      </a:xfrm>
                      <a:prstGeom prst="rect">
                        <a:avLst/>
                      </a:prstGeom>
                      <a:noFill/>
                      <a:ln w="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
          <w:pict w14:anchorId="0EDF6D8D">
            <v:rect id="Rectangle 1" style="position:absolute;margin-left:28.25pt;margin-top:279.55pt;width:537.9pt;height:283.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strokeweight="0" w14:anchorId="04217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8A50" w14:textId="77777777" w:rsidR="006A705C" w:rsidRPr="00F8776F" w:rsidRDefault="006A705C" w:rsidP="002A20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CC5B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3B6F2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26EB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1858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DC47B66"/>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54E3A50"/>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BC1284A4"/>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FB242B02"/>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77EE52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AC301A"/>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15:restartNumberingAfterBreak="0">
    <w:nsid w:val="02812FDD"/>
    <w:multiLevelType w:val="singleLevel"/>
    <w:tmpl w:val="F1C22596"/>
    <w:lvl w:ilvl="0">
      <w:start w:val="1"/>
      <w:numFmt w:val="decimal"/>
      <w:pStyle w:val="alphalist"/>
      <w:lvlText w:val="(%1)"/>
      <w:lvlJc w:val="left"/>
      <w:pPr>
        <w:tabs>
          <w:tab w:val="num" w:pos="420"/>
        </w:tabs>
        <w:ind w:left="420" w:hanging="420"/>
      </w:pPr>
      <w:rPr>
        <w:rFonts w:hint="default"/>
      </w:rPr>
    </w:lvl>
  </w:abstractNum>
  <w:abstractNum w:abstractNumId="11" w15:restartNumberingAfterBreak="0">
    <w:nsid w:val="032A0F7B"/>
    <w:multiLevelType w:val="hybridMultilevel"/>
    <w:tmpl w:val="225A5896"/>
    <w:lvl w:ilvl="0" w:tplc="D4AE9164">
      <w:start w:val="1"/>
      <w:numFmt w:val="lowerLetter"/>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3616A6"/>
    <w:multiLevelType w:val="multilevel"/>
    <w:tmpl w:val="025CC9DA"/>
    <w:styleLink w:val="SPLetter1to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lowerLetter"/>
      <w:lvlText w:val="%3)"/>
      <w:lvlJc w:val="left"/>
      <w:pPr>
        <w:tabs>
          <w:tab w:val="num" w:pos="1985"/>
        </w:tabs>
        <w:ind w:left="1985" w:hanging="567"/>
      </w:pPr>
      <w:rPr>
        <w:rFonts w:hint="default"/>
      </w:rPr>
    </w:lvl>
    <w:lvl w:ilvl="3">
      <w:start w:val="1"/>
      <w:numFmt w:val="lowerRoman"/>
      <w:lvlText w:val="(%4)"/>
      <w:lvlJc w:val="left"/>
      <w:pPr>
        <w:tabs>
          <w:tab w:val="num" w:pos="2552"/>
        </w:tabs>
        <w:ind w:left="2552"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7D46D8A"/>
    <w:multiLevelType w:val="multilevel"/>
    <w:tmpl w:val="B0B6D63C"/>
    <w:lvl w:ilvl="0">
      <w:start w:val="1"/>
      <w:numFmt w:val="decimal"/>
      <w:lvlText w:val="%1."/>
      <w:lvlJc w:val="left"/>
      <w:pPr>
        <w:tabs>
          <w:tab w:val="num" w:pos="720"/>
        </w:tabs>
        <w:ind w:left="720" w:hanging="720"/>
      </w:pPr>
      <w:rPr>
        <w:rFonts w:ascii="Calibri" w:hAnsi="Calibri" w:hint="default"/>
        <w:b/>
        <w:i w:val="0"/>
        <w:sz w:val="22"/>
      </w:rPr>
    </w:lvl>
    <w:lvl w:ilvl="1">
      <w:start w:val="1"/>
      <w:numFmt w:val="decimal"/>
      <w:lvlText w:val="%1.%2."/>
      <w:lvlJc w:val="left"/>
      <w:pPr>
        <w:tabs>
          <w:tab w:val="num" w:pos="720"/>
        </w:tabs>
        <w:ind w:left="720" w:hanging="720"/>
      </w:pPr>
      <w:rPr>
        <w:rFonts w:ascii="Arial" w:hAnsi="Arial" w:cs="Arial" w:hint="default"/>
        <w:b w:val="0"/>
        <w:bCs w:val="0"/>
        <w:sz w:val="20"/>
        <w:szCs w:val="18"/>
      </w:rPr>
    </w:lvl>
    <w:lvl w:ilvl="2">
      <w:start w:val="1"/>
      <w:numFmt w:val="decimal"/>
      <w:lvlText w:val="%1.%2.%3."/>
      <w:lvlJc w:val="left"/>
      <w:pPr>
        <w:tabs>
          <w:tab w:val="num" w:pos="1728"/>
        </w:tabs>
        <w:ind w:left="1728" w:hanging="1008"/>
      </w:pPr>
      <w:rPr>
        <w:rFonts w:ascii="Arial" w:hAnsi="Arial" w:cs="Arial" w:hint="default"/>
        <w:b w:val="0"/>
        <w:bCs w:val="0"/>
        <w:sz w:val="20"/>
        <w:szCs w:val="18"/>
      </w:rPr>
    </w:lvl>
    <w:lvl w:ilvl="3">
      <w:start w:val="1"/>
      <w:numFmt w:val="lowerLetter"/>
      <w:lvlText w:val="%4."/>
      <w:lvlJc w:val="left"/>
      <w:pPr>
        <w:tabs>
          <w:tab w:val="num" w:pos="2160"/>
        </w:tabs>
        <w:ind w:left="2160" w:hanging="432"/>
      </w:pPr>
      <w:rPr>
        <w:rFonts w:ascii="Arial" w:hAnsi="Arial" w:cs="Arial" w:hint="default"/>
        <w:i w:val="0"/>
        <w:iCs/>
        <w:sz w:val="20"/>
        <w:szCs w:val="18"/>
      </w:rPr>
    </w:lvl>
    <w:lvl w:ilvl="4">
      <w:start w:val="1"/>
      <w:numFmt w:val="lowerRoman"/>
      <w:lvlText w:val="%5."/>
      <w:lvlJc w:val="left"/>
      <w:pPr>
        <w:tabs>
          <w:tab w:val="num" w:pos="2592"/>
        </w:tabs>
        <w:ind w:left="2592" w:hanging="432"/>
      </w:pPr>
      <w:rPr>
        <w:rFonts w:ascii="Arial" w:hAnsi="Arial" w:cs="Arial" w:hint="default"/>
        <w:sz w:val="20"/>
        <w:szCs w:val="18"/>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96B6C18"/>
    <w:multiLevelType w:val="singleLevel"/>
    <w:tmpl w:val="186AF64C"/>
    <w:lvl w:ilvl="0">
      <w:start w:val="1"/>
      <w:numFmt w:val="decimal"/>
      <w:pStyle w:val="NormalIndent2"/>
      <w:lvlText w:val="%1."/>
      <w:lvlJc w:val="left"/>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9AD7541"/>
    <w:multiLevelType w:val="hybridMultilevel"/>
    <w:tmpl w:val="3686414E"/>
    <w:styleLink w:val="Numbered"/>
    <w:lvl w:ilvl="0" w:tplc="9ED4C086">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D4BE1E">
      <w:start w:val="1"/>
      <w:numFmt w:val="decimal"/>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C07A70">
      <w:start w:val="1"/>
      <w:numFmt w:val="decimal"/>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42A5E0">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7CE302">
      <w:start w:val="1"/>
      <w:numFmt w:val="decimal"/>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60D16E">
      <w:start w:val="1"/>
      <w:numFmt w:val="decimal"/>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680AA8">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5CA842">
      <w:start w:val="1"/>
      <w:numFmt w:val="decimal"/>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C6E668">
      <w:start w:val="1"/>
      <w:numFmt w:val="decimal"/>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CC75719"/>
    <w:multiLevelType w:val="singleLevel"/>
    <w:tmpl w:val="27F67F3C"/>
    <w:lvl w:ilvl="0">
      <w:start w:val="1"/>
      <w:numFmt w:val="bullet"/>
      <w:pStyle w:val="ListNumber6"/>
      <w:lvlText w:val=""/>
      <w:lvlJc w:val="left"/>
      <w:rPr>
        <w:rFonts w:ascii="Symbol" w:hAnsi="Symbo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6452B4"/>
    <w:multiLevelType w:val="multilevel"/>
    <w:tmpl w:val="57FAAA42"/>
    <w:lvl w:ilvl="0">
      <w:start w:val="1"/>
      <w:numFmt w:val="decimal"/>
      <w:pStyle w:val="SPHeading"/>
      <w:lvlText w:val="%1."/>
      <w:lvlJc w:val="left"/>
      <w:pPr>
        <w:tabs>
          <w:tab w:val="num" w:pos="720"/>
        </w:tabs>
        <w:ind w:left="720" w:hanging="720"/>
      </w:pPr>
      <w:rPr>
        <w:rFonts w:hint="default"/>
        <w:b/>
        <w:sz w:val="22"/>
      </w:rPr>
    </w:lvl>
    <w:lvl w:ilvl="1">
      <w:start w:val="1"/>
      <w:numFmt w:val="decimal"/>
      <w:pStyle w:val="SPLH2"/>
      <w:lvlText w:val="%1.%2."/>
      <w:lvlJc w:val="left"/>
      <w:pPr>
        <w:tabs>
          <w:tab w:val="num" w:pos="720"/>
        </w:tabs>
        <w:ind w:left="720" w:hanging="720"/>
      </w:pPr>
      <w:rPr>
        <w:rFonts w:hint="default"/>
        <w:b w:val="0"/>
      </w:rPr>
    </w:lvl>
    <w:lvl w:ilvl="2">
      <w:start w:val="1"/>
      <w:numFmt w:val="decimal"/>
      <w:pStyle w:val="SPLH3"/>
      <w:lvlText w:val="%1.%2.%3."/>
      <w:lvlJc w:val="left"/>
      <w:pPr>
        <w:tabs>
          <w:tab w:val="num" w:pos="1728"/>
        </w:tabs>
        <w:ind w:left="1728" w:hanging="1008"/>
      </w:pPr>
      <w:rPr>
        <w:rFonts w:hint="default"/>
      </w:rPr>
    </w:lvl>
    <w:lvl w:ilvl="3">
      <w:start w:val="1"/>
      <w:numFmt w:val="decimal"/>
      <w:pStyle w:val="SPLH4"/>
      <w:lvlText w:val="%1.%2.%3.%4."/>
      <w:lvlJc w:val="left"/>
      <w:pPr>
        <w:tabs>
          <w:tab w:val="num" w:pos="2736"/>
        </w:tabs>
        <w:ind w:left="2736" w:hanging="1008"/>
      </w:pPr>
      <w:rPr>
        <w:rFonts w:hint="default"/>
      </w:rPr>
    </w:lvl>
    <w:lvl w:ilvl="4">
      <w:start w:val="1"/>
      <w:numFmt w:val="decimal"/>
      <w:pStyle w:val="SPLH5"/>
      <w:lvlText w:val="%1.%2.%3.%4.%5."/>
      <w:lvlJc w:val="left"/>
      <w:pPr>
        <w:tabs>
          <w:tab w:val="num" w:pos="3744"/>
        </w:tabs>
        <w:ind w:left="3744" w:hanging="100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FF2595A"/>
    <w:multiLevelType w:val="hybridMultilevel"/>
    <w:tmpl w:val="D71832E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33166D1"/>
    <w:multiLevelType w:val="multilevel"/>
    <w:tmpl w:val="2B1C522C"/>
    <w:lvl w:ilvl="0">
      <w:start w:val="1"/>
      <w:numFmt w:val="decimal"/>
      <w:pStyle w:val="Process"/>
      <w:lvlText w:val="%1."/>
      <w:lvlJc w:val="left"/>
      <w:pPr>
        <w:tabs>
          <w:tab w:val="num" w:pos="360"/>
        </w:tabs>
        <w:ind w:left="360" w:hanging="360"/>
      </w:pPr>
      <w:rPr>
        <w:rFonts w:hint="default"/>
        <w:b/>
      </w:rPr>
    </w:lvl>
    <w:lvl w:ilvl="1">
      <w:start w:val="1"/>
      <w:numFmt w:val="decimal"/>
      <w:pStyle w:val="Sub-process"/>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0.%2.%3.%4.%5.%6.%7."/>
      <w:lvlJc w:val="left"/>
      <w:pPr>
        <w:tabs>
          <w:tab w:val="num" w:pos="3600"/>
        </w:tabs>
        <w:ind w:left="3240" w:hanging="1080"/>
      </w:pPr>
      <w:rPr>
        <w:rFonts w:hint="default"/>
      </w:rPr>
    </w:lvl>
    <w:lvl w:ilvl="7">
      <w:start w:val="1"/>
      <w:numFmt w:val="decimal"/>
      <w:lvlText w:val="9.%2.%3.%4.%5.%6.%7.%8."/>
      <w:lvlJc w:val="left"/>
      <w:pPr>
        <w:tabs>
          <w:tab w:val="num" w:pos="3960"/>
        </w:tabs>
        <w:ind w:left="3744" w:hanging="1224"/>
      </w:pPr>
      <w:rPr>
        <w:rFonts w:hint="default"/>
      </w:rPr>
    </w:lvl>
    <w:lvl w:ilvl="8">
      <w:start w:val="1"/>
      <w:numFmt w:val="decimal"/>
      <w:lvlText w:val="9.%2.%3.%4.%5.%6.%7.%8.%9."/>
      <w:lvlJc w:val="left"/>
      <w:pPr>
        <w:tabs>
          <w:tab w:val="num" w:pos="4680"/>
        </w:tabs>
        <w:ind w:left="4320" w:hanging="1440"/>
      </w:pPr>
      <w:rPr>
        <w:rFonts w:hint="default"/>
      </w:rPr>
    </w:lvl>
  </w:abstractNum>
  <w:abstractNum w:abstractNumId="20" w15:restartNumberingAfterBreak="0">
    <w:nsid w:val="13D03A84"/>
    <w:multiLevelType w:val="singleLevel"/>
    <w:tmpl w:val="B160286C"/>
    <w:lvl w:ilvl="0">
      <w:start w:val="1"/>
      <w:numFmt w:val="decimal"/>
      <w:pStyle w:val="Bullet"/>
      <w:lvlText w:val="%1."/>
      <w:lvlJc w:val="left"/>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5E06F88"/>
    <w:multiLevelType w:val="multilevel"/>
    <w:tmpl w:val="3C142EBE"/>
    <w:lvl w:ilvl="0">
      <w:start w:val="1"/>
      <w:numFmt w:val="decimal"/>
      <w:lvlText w:val="(%1)"/>
      <w:lvlJc w:val="left"/>
      <w:pPr>
        <w:tabs>
          <w:tab w:val="num" w:pos="576"/>
        </w:tabs>
        <w:ind w:left="576" w:hanging="576"/>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C201C37"/>
    <w:multiLevelType w:val="multilevel"/>
    <w:tmpl w:val="DFB24AA8"/>
    <w:styleLink w:val="SPSchedules"/>
    <w:lvl w:ilvl="0">
      <w:start w:val="1"/>
      <w:numFmt w:val="decimal"/>
      <w:suff w:val="space"/>
      <w:lvlText w:val="Schedule %1"/>
      <w:lvlJc w:val="left"/>
      <w:pPr>
        <w:ind w:left="3828"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09188C"/>
    <w:multiLevelType w:val="multilevel"/>
    <w:tmpl w:val="A516F074"/>
    <w:lvl w:ilvl="0">
      <w:start w:val="1"/>
      <w:numFmt w:val="decimal"/>
      <w:pStyle w:val="NSSchedule"/>
      <w:suff w:val="space"/>
      <w:lvlText w:val="Schedule %1:"/>
      <w:lvlJc w:val="left"/>
      <w:pPr>
        <w:ind w:left="2694" w:firstLine="0"/>
      </w:pPr>
      <w:rPr>
        <w:rFonts w:ascii="Arial Bold" w:hAnsi="Arial Bold"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11024D2"/>
    <w:multiLevelType w:val="multilevel"/>
    <w:tmpl w:val="2BEA34CE"/>
    <w:lvl w:ilvl="0">
      <w:start w:val="1"/>
      <w:numFmt w:val="lowerLetter"/>
      <w:lvlText w:val="(%1)"/>
      <w:lvlJc w:val="left"/>
      <w:pPr>
        <w:tabs>
          <w:tab w:val="num" w:pos="1296"/>
        </w:tabs>
        <w:ind w:left="1296" w:hanging="936"/>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23E51B8"/>
    <w:multiLevelType w:val="multilevel"/>
    <w:tmpl w:val="4F64466A"/>
    <w:styleLink w:val="SPSections"/>
    <w:lvl w:ilvl="0">
      <w:start w:val="1"/>
      <w:numFmt w:val="decimal"/>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2500667"/>
    <w:multiLevelType w:val="multilevel"/>
    <w:tmpl w:val="A26453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89B06C8"/>
    <w:multiLevelType w:val="multilevel"/>
    <w:tmpl w:val="C1D4985C"/>
    <w:styleLink w:val="SPAppendices"/>
    <w:lvl w:ilvl="0">
      <w:start w:val="1"/>
      <w:numFmt w:val="decimal"/>
      <w:pStyle w:val="NSAppendix"/>
      <w:suff w:val="space"/>
      <w:lvlText w:val="Appendix %1"/>
      <w:lvlJc w:val="left"/>
      <w:pPr>
        <w:ind w:left="4112"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B4F3A82"/>
    <w:multiLevelType w:val="singleLevel"/>
    <w:tmpl w:val="5B205A2A"/>
    <w:lvl w:ilvl="0">
      <w:start w:val="1"/>
      <w:numFmt w:val="bullet"/>
      <w:pStyle w:val="ListNumber7"/>
      <w:lvlText w:val=""/>
      <w:lvlJc w:val="left"/>
      <w:rPr>
        <w:rFonts w:ascii="Symbol" w:hAnsi="Symbo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D7C2427"/>
    <w:multiLevelType w:val="hybridMultilevel"/>
    <w:tmpl w:val="449CA944"/>
    <w:lvl w:ilvl="0" w:tplc="6BAE7B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D8C09CA"/>
    <w:multiLevelType w:val="multilevel"/>
    <w:tmpl w:val="FF52BA72"/>
    <w:lvl w:ilvl="0">
      <w:start w:val="5"/>
      <w:numFmt w:val="decimal"/>
      <w:pStyle w:val="alphalist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Foundry Sans" w:hAnsi="Foundry Sans" w:hint="default"/>
        <w:b w:val="0"/>
        <w:sz w:val="22"/>
        <w:szCs w:val="22"/>
      </w:rPr>
    </w:lvl>
    <w:lvl w:ilvl="2">
      <w:start w:val="1"/>
      <w:numFmt w:val="lowerLetter"/>
      <w:lvlText w:val="(%3)"/>
      <w:lvlJc w:val="left"/>
      <w:pPr>
        <w:tabs>
          <w:tab w:val="num" w:pos="720"/>
        </w:tabs>
        <w:ind w:left="720" w:hanging="720"/>
      </w:pPr>
      <w:rPr>
        <w:rFonts w:ascii="Foundry Sans" w:eastAsia="Times New Roman" w:hAnsi="Foundry Sans" w:cs="Times New Roman"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2D9C7773"/>
    <w:multiLevelType w:val="multilevel"/>
    <w:tmpl w:val="88709FAC"/>
    <w:lvl w:ilvl="0">
      <w:start w:val="1"/>
      <w:numFmt w:val="decimal"/>
      <w:pStyle w:val="SP1"/>
      <w:lvlText w:val="%1."/>
      <w:lvlJc w:val="left"/>
      <w:pPr>
        <w:tabs>
          <w:tab w:val="num" w:pos="851"/>
        </w:tabs>
        <w:ind w:left="851" w:hanging="851"/>
      </w:pPr>
      <w:rPr>
        <w:rFonts w:hint="default"/>
        <w:i w:val="0"/>
        <w:iCs/>
        <w:specVanish w:val="0"/>
      </w:rPr>
    </w:lvl>
    <w:lvl w:ilvl="1">
      <w:start w:val="1"/>
      <w:numFmt w:val="decimal"/>
      <w:pStyle w:val="SP2"/>
      <w:lvlText w:val="%1.%2."/>
      <w:lvlJc w:val="left"/>
      <w:pPr>
        <w:tabs>
          <w:tab w:val="num" w:pos="851"/>
        </w:tabs>
        <w:ind w:left="851" w:hanging="851"/>
      </w:pPr>
      <w:rPr>
        <w:rFonts w:ascii="Arial" w:hAnsi="Arial" w:cs="Arial" w:hint="default"/>
        <w:b w:val="0"/>
        <w:bCs w:val="0"/>
        <w:color w:val="auto"/>
        <w:sz w:val="20"/>
        <w:szCs w:val="18"/>
      </w:rPr>
    </w:lvl>
    <w:lvl w:ilvl="2">
      <w:start w:val="1"/>
      <w:numFmt w:val="decimal"/>
      <w:pStyle w:val="SP3"/>
      <w:lvlText w:val="%1.%2.%3"/>
      <w:lvlJc w:val="left"/>
      <w:rPr>
        <w:rFonts w:ascii="Arial" w:hAnsi="Arial" w:cs="Arial" w:hint="default"/>
        <w:b w:val="0"/>
        <w:bCs/>
        <w:i w:val="0"/>
        <w:iC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lowerRoman"/>
      <w:pStyle w:val="SP4"/>
      <w:lvlText w:val="%4."/>
      <w:lvlJc w:val="left"/>
      <w:pPr>
        <w:tabs>
          <w:tab w:val="num" w:pos="2552"/>
        </w:tabs>
        <w:ind w:left="2552" w:hanging="851"/>
      </w:pPr>
      <w:rPr>
        <w:rFonts w:ascii="Arial" w:hAnsi="Arial" w:cs="Arial" w:hint="default"/>
        <w:b w:val="0"/>
        <w:sz w:val="20"/>
        <w:szCs w:val="18"/>
      </w:rPr>
    </w:lvl>
    <w:lvl w:ilvl="4">
      <w:start w:val="1"/>
      <w:numFmt w:val="lowerLetter"/>
      <w:pStyle w:val="SP5"/>
      <w:lvlText w:val="%5."/>
      <w:lvlJc w:val="left"/>
      <w:pPr>
        <w:tabs>
          <w:tab w:val="num" w:pos="2835"/>
        </w:tabs>
        <w:ind w:left="2835" w:hanging="283"/>
      </w:pPr>
      <w:rPr>
        <w:rFonts w:ascii="Arial" w:hAnsi="Arial" w:cs="Arial" w:hint="default"/>
        <w:sz w:val="20"/>
        <w:szCs w:val="18"/>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52F1C64"/>
    <w:multiLevelType w:val="multilevel"/>
    <w:tmpl w:val="2BEA34CE"/>
    <w:lvl w:ilvl="0">
      <w:start w:val="1"/>
      <w:numFmt w:val="lowerLetter"/>
      <w:lvlText w:val="(%1)"/>
      <w:lvlJc w:val="left"/>
      <w:pPr>
        <w:tabs>
          <w:tab w:val="num" w:pos="1296"/>
        </w:tabs>
        <w:ind w:left="1296" w:hanging="936"/>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9343025"/>
    <w:multiLevelType w:val="multilevel"/>
    <w:tmpl w:val="334073F8"/>
    <w:lvl w:ilvl="0">
      <w:start w:val="1"/>
      <w:numFmt w:val="decimal"/>
      <w:pStyle w:val="Heading2er"/>
      <w:lvlText w:val="%1"/>
      <w:lvlJc w:val="left"/>
      <w:pPr>
        <w:tabs>
          <w:tab w:val="num" w:pos="750"/>
        </w:tabs>
        <w:ind w:left="750" w:hanging="570"/>
      </w:pPr>
      <w:rPr>
        <w:rFonts w:ascii="Foundry Sans" w:hAnsi="Foundry Sans" w:hint="default"/>
        <w:b/>
        <w:i w:val="0"/>
      </w:rPr>
    </w:lvl>
    <w:lvl w:ilvl="1">
      <w:start w:val="1"/>
      <w:numFmt w:val="decimal"/>
      <w:lvlText w:val="%1.%2"/>
      <w:lvlJc w:val="left"/>
      <w:pPr>
        <w:tabs>
          <w:tab w:val="num" w:pos="750"/>
        </w:tabs>
        <w:ind w:left="750" w:hanging="570"/>
      </w:pPr>
      <w:rPr>
        <w:rFonts w:ascii="Foundry Sans" w:hAnsi="Foundry Sans" w:hint="default"/>
        <w:i w:val="0"/>
      </w:rPr>
    </w:lvl>
    <w:lvl w:ilvl="2">
      <w:start w:val="1"/>
      <w:numFmt w:val="decimal"/>
      <w:lvlText w:val="%1.%2.%3"/>
      <w:lvlJc w:val="left"/>
      <w:pPr>
        <w:tabs>
          <w:tab w:val="num" w:pos="720"/>
        </w:tabs>
        <w:ind w:left="720" w:hanging="720"/>
      </w:pPr>
      <w:rPr>
        <w:rFonts w:ascii="Foundry Sans" w:hAnsi="Foundry Sans" w:hint="default"/>
        <w:i w:val="0"/>
      </w:rPr>
    </w:lvl>
    <w:lvl w:ilvl="3">
      <w:start w:val="1"/>
      <w:numFmt w:val="decimal"/>
      <w:lvlText w:val="%1.%2.%3.%4"/>
      <w:lvlJc w:val="left"/>
      <w:pPr>
        <w:tabs>
          <w:tab w:val="num" w:pos="720"/>
        </w:tabs>
        <w:ind w:left="720" w:hanging="720"/>
      </w:pPr>
      <w:rPr>
        <w:rFonts w:ascii="Arial" w:hAnsi="Arial" w:hint="default"/>
        <w:i/>
      </w:rPr>
    </w:lvl>
    <w:lvl w:ilvl="4">
      <w:start w:val="1"/>
      <w:numFmt w:val="decimal"/>
      <w:lvlText w:val="%1.%2.%3.%4.%5"/>
      <w:lvlJc w:val="left"/>
      <w:pPr>
        <w:tabs>
          <w:tab w:val="num" w:pos="1080"/>
        </w:tabs>
        <w:ind w:left="1080" w:hanging="1080"/>
      </w:pPr>
      <w:rPr>
        <w:rFonts w:ascii="Arial" w:hAnsi="Arial" w:hint="default"/>
        <w:i/>
      </w:rPr>
    </w:lvl>
    <w:lvl w:ilvl="5">
      <w:start w:val="1"/>
      <w:numFmt w:val="decimal"/>
      <w:lvlText w:val="%1.%2.%3.%4.%5.%6"/>
      <w:lvlJc w:val="left"/>
      <w:pPr>
        <w:tabs>
          <w:tab w:val="num" w:pos="1080"/>
        </w:tabs>
        <w:ind w:left="1080" w:hanging="1080"/>
      </w:pPr>
      <w:rPr>
        <w:rFonts w:ascii="Arial" w:hAnsi="Arial" w:hint="default"/>
        <w:i/>
      </w:rPr>
    </w:lvl>
    <w:lvl w:ilvl="6">
      <w:start w:val="1"/>
      <w:numFmt w:val="decimal"/>
      <w:lvlText w:val="%1.%2.%3.%4.%5.%6.%7"/>
      <w:lvlJc w:val="left"/>
      <w:pPr>
        <w:tabs>
          <w:tab w:val="num" w:pos="1440"/>
        </w:tabs>
        <w:ind w:left="1440" w:hanging="1440"/>
      </w:pPr>
      <w:rPr>
        <w:rFonts w:ascii="Arial" w:hAnsi="Arial" w:hint="default"/>
        <w:i/>
      </w:rPr>
    </w:lvl>
    <w:lvl w:ilvl="7">
      <w:start w:val="1"/>
      <w:numFmt w:val="decimal"/>
      <w:lvlText w:val="%1.%2.%3.%4.%5.%6.%7.%8"/>
      <w:lvlJc w:val="left"/>
      <w:pPr>
        <w:tabs>
          <w:tab w:val="num" w:pos="1440"/>
        </w:tabs>
        <w:ind w:left="1440" w:hanging="1440"/>
      </w:pPr>
      <w:rPr>
        <w:rFonts w:ascii="Arial" w:hAnsi="Arial" w:hint="default"/>
        <w:i/>
      </w:rPr>
    </w:lvl>
    <w:lvl w:ilvl="8">
      <w:start w:val="1"/>
      <w:numFmt w:val="decimal"/>
      <w:lvlText w:val="%1.%2.%3.%4.%5.%6.%7.%8.%9"/>
      <w:lvlJc w:val="left"/>
      <w:pPr>
        <w:tabs>
          <w:tab w:val="num" w:pos="1440"/>
        </w:tabs>
        <w:ind w:left="1440" w:hanging="1440"/>
      </w:pPr>
      <w:rPr>
        <w:rFonts w:ascii="Arial" w:hAnsi="Arial" w:hint="default"/>
        <w:i/>
      </w:rPr>
    </w:lvl>
  </w:abstractNum>
  <w:abstractNum w:abstractNumId="34" w15:restartNumberingAfterBreak="0">
    <w:nsid w:val="39AC469D"/>
    <w:multiLevelType w:val="multilevel"/>
    <w:tmpl w:val="82D49C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701"/>
        </w:tabs>
        <w:ind w:left="1701" w:hanging="850"/>
      </w:pPr>
      <w:rPr>
        <w:rFonts w:hint="default"/>
      </w:rPr>
    </w:lvl>
    <w:lvl w:ilvl="3">
      <w:start w:val="1"/>
      <w:numFmt w:val="lowerLetter"/>
      <w:lvlText w:val="%4)"/>
      <w:lvlJc w:val="left"/>
      <w:pPr>
        <w:tabs>
          <w:tab w:val="num" w:pos="1276"/>
        </w:tabs>
        <w:ind w:left="1276" w:hanging="1134"/>
      </w:pPr>
      <w:rPr>
        <w:rFonts w:hint="default"/>
      </w:rPr>
    </w:lvl>
    <w:lvl w:ilvl="4">
      <w:start w:val="1"/>
      <w:numFmt w:val="lowerRoman"/>
      <w:lvlText w:val="(%5)"/>
      <w:lvlJc w:val="left"/>
      <w:pPr>
        <w:tabs>
          <w:tab w:val="num" w:pos="2552"/>
        </w:tabs>
        <w:ind w:left="255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CA00011"/>
    <w:multiLevelType w:val="multilevel"/>
    <w:tmpl w:val="F816FFFC"/>
    <w:styleLink w:val="SPAnnexes"/>
    <w:lvl w:ilvl="0">
      <w:start w:val="1"/>
      <w:numFmt w:val="decimal"/>
      <w:pStyle w:val="NSAnnex"/>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02924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2DD5C66"/>
    <w:multiLevelType w:val="multilevel"/>
    <w:tmpl w:val="A65E118E"/>
    <w:lvl w:ilvl="0">
      <w:start w:val="1"/>
      <w:numFmt w:val="decimal"/>
      <w:pStyle w:val="UKHouseL1"/>
      <w:lvlText w:val="%1."/>
      <w:lvlJc w:val="left"/>
      <w:pPr>
        <w:tabs>
          <w:tab w:val="num" w:pos="720"/>
        </w:tabs>
        <w:ind w:left="720" w:hanging="720"/>
      </w:pPr>
      <w:rPr>
        <w:rFonts w:ascii="Times New Roman" w:hAnsi="Times New Roman" w:cs="Times New Roman"/>
        <w:b w:val="0"/>
        <w:bCs w:val="0"/>
        <w:i w:val="0"/>
        <w:iCs w:val="0"/>
        <w:caps w:val="0"/>
        <w:smallCaps w:val="0"/>
        <w:color w:val="auto"/>
        <w:sz w:val="24"/>
        <w:szCs w:val="24"/>
        <w:u w:val="none"/>
      </w:rPr>
    </w:lvl>
    <w:lvl w:ilvl="1">
      <w:start w:val="1"/>
      <w:numFmt w:val="decimal"/>
      <w:pStyle w:val="UKHouseL2"/>
      <w:lvlText w:val="%1.%2"/>
      <w:lvlJc w:val="left"/>
      <w:pPr>
        <w:tabs>
          <w:tab w:val="num" w:pos="720"/>
        </w:tabs>
        <w:ind w:left="720" w:hanging="720"/>
      </w:pPr>
      <w:rPr>
        <w:rFonts w:ascii="Times New Roman" w:hAnsi="Times New Roman" w:cs="Times New Roman"/>
        <w:b w:val="0"/>
        <w:bCs w:val="0"/>
        <w:i w:val="0"/>
        <w:iCs w:val="0"/>
        <w:caps w:val="0"/>
        <w:smallCaps w:val="0"/>
        <w:color w:val="auto"/>
        <w:sz w:val="24"/>
        <w:szCs w:val="24"/>
        <w:u w:val="none"/>
      </w:rPr>
    </w:lvl>
    <w:lvl w:ilvl="2">
      <w:start w:val="1"/>
      <w:numFmt w:val="decimal"/>
      <w:pStyle w:val="UKHouseL3"/>
      <w:lvlText w:val="%1.%2.%3"/>
      <w:lvlJc w:val="left"/>
      <w:pPr>
        <w:tabs>
          <w:tab w:val="num" w:pos="1440"/>
        </w:tabs>
        <w:ind w:left="1440" w:hanging="720"/>
      </w:pPr>
      <w:rPr>
        <w:rFonts w:ascii="Times New Roman" w:hAnsi="Times New Roman" w:cs="Times New Roman"/>
        <w:b w:val="0"/>
        <w:bCs w:val="0"/>
        <w:i w:val="0"/>
        <w:iCs w:val="0"/>
        <w:caps w:val="0"/>
        <w:smallCaps w:val="0"/>
        <w:color w:val="auto"/>
        <w:sz w:val="24"/>
        <w:szCs w:val="24"/>
        <w:u w:val="none"/>
      </w:rPr>
    </w:lvl>
    <w:lvl w:ilvl="3">
      <w:start w:val="1"/>
      <w:numFmt w:val="decimal"/>
      <w:pStyle w:val="UKHouseL4"/>
      <w:lvlText w:val="%1.%2.%3.%4"/>
      <w:lvlJc w:val="left"/>
      <w:pPr>
        <w:tabs>
          <w:tab w:val="num" w:pos="2304"/>
        </w:tabs>
        <w:ind w:left="2304" w:hanging="864"/>
      </w:pPr>
      <w:rPr>
        <w:rFonts w:ascii="Times New Roman" w:hAnsi="Times New Roman" w:cs="Times New Roman"/>
        <w:b w:val="0"/>
        <w:bCs w:val="0"/>
        <w:i w:val="0"/>
        <w:iCs w:val="0"/>
        <w:caps w:val="0"/>
        <w:smallCaps w:val="0"/>
        <w:color w:val="auto"/>
        <w:sz w:val="24"/>
        <w:szCs w:val="24"/>
        <w:u w:val="none"/>
      </w:rPr>
    </w:lvl>
    <w:lvl w:ilvl="4">
      <w:start w:val="1"/>
      <w:numFmt w:val="lowerRoman"/>
      <w:pStyle w:val="UKHouseL5"/>
      <w:lvlText w:val="(%5)"/>
      <w:lvlJc w:val="left"/>
      <w:pPr>
        <w:tabs>
          <w:tab w:val="num" w:pos="3024"/>
        </w:tabs>
        <w:ind w:left="3024" w:hanging="720"/>
      </w:pPr>
      <w:rPr>
        <w:rFonts w:ascii="Times New Roman" w:hAnsi="Times New Roman" w:cs="Times New Roman"/>
        <w:b w:val="0"/>
        <w:bCs w:val="0"/>
        <w:i w:val="0"/>
        <w:iCs w:val="0"/>
        <w:caps w:val="0"/>
        <w:smallCaps w:val="0"/>
        <w:color w:val="auto"/>
        <w:sz w:val="24"/>
        <w:szCs w:val="24"/>
        <w:u w:val="none"/>
      </w:rPr>
    </w:lvl>
    <w:lvl w:ilvl="5">
      <w:start w:val="1"/>
      <w:numFmt w:val="lowerLetter"/>
      <w:pStyle w:val="UKHouseL6"/>
      <w:lvlText w:val="(%6)"/>
      <w:lvlJc w:val="left"/>
      <w:pPr>
        <w:tabs>
          <w:tab w:val="num" w:pos="3744"/>
        </w:tabs>
        <w:ind w:left="3744" w:hanging="720"/>
      </w:pPr>
      <w:rPr>
        <w:rFonts w:ascii="Times New Roman" w:hAnsi="Times New Roman" w:cs="Times New Roman"/>
        <w:b w:val="0"/>
        <w:bCs w:val="0"/>
        <w:i w:val="0"/>
        <w:iCs w:val="0"/>
        <w:caps w:val="0"/>
        <w:smallCaps w:val="0"/>
        <w:color w:val="auto"/>
        <w:sz w:val="24"/>
        <w:szCs w:val="24"/>
        <w:u w:val="none"/>
      </w:rPr>
    </w:lvl>
    <w:lvl w:ilvl="6">
      <w:start w:val="1"/>
      <w:numFmt w:val="lowerRoman"/>
      <w:pStyle w:val="UKHouseL7"/>
      <w:lvlText w:val="(%7)"/>
      <w:lvlJc w:val="left"/>
      <w:pPr>
        <w:tabs>
          <w:tab w:val="num" w:pos="4464"/>
        </w:tabs>
        <w:ind w:left="4464" w:hanging="720"/>
      </w:pPr>
      <w:rPr>
        <w:rFonts w:ascii="Times New Roman" w:hAnsi="Times New Roman" w:cs="Times New Roman"/>
        <w:b w:val="0"/>
        <w:bCs w:val="0"/>
        <w:i w:val="0"/>
        <w:iCs w:val="0"/>
        <w:caps w:val="0"/>
        <w:smallCaps w:val="0"/>
        <w:color w:val="auto"/>
        <w:sz w:val="24"/>
        <w:szCs w:val="24"/>
        <w:u w:val="none"/>
      </w:rPr>
    </w:lvl>
    <w:lvl w:ilvl="7">
      <w:start w:val="1"/>
      <w:numFmt w:val="lowerLetter"/>
      <w:pStyle w:val="UKHouseL8"/>
      <w:lvlText w:val="(%8)"/>
      <w:lvlJc w:val="left"/>
      <w:pPr>
        <w:tabs>
          <w:tab w:val="num" w:pos="5184"/>
        </w:tabs>
        <w:ind w:left="5184" w:hanging="720"/>
      </w:pPr>
      <w:rPr>
        <w:rFonts w:ascii="Times New Roman" w:hAnsi="Times New Roman" w:cs="Times New Roman"/>
        <w:b w:val="0"/>
        <w:bCs w:val="0"/>
        <w:i w:val="0"/>
        <w:iCs w:val="0"/>
        <w:caps w:val="0"/>
        <w:smallCaps w:val="0"/>
        <w:color w:val="auto"/>
        <w:sz w:val="24"/>
        <w:szCs w:val="24"/>
        <w:u w:val="none"/>
      </w:rPr>
    </w:lvl>
    <w:lvl w:ilvl="8">
      <w:start w:val="1"/>
      <w:numFmt w:val="lowerRoman"/>
      <w:pStyle w:val="UKHouseL9"/>
      <w:lvlText w:val="(%9)"/>
      <w:lvlJc w:val="left"/>
      <w:pPr>
        <w:tabs>
          <w:tab w:val="num" w:pos="5904"/>
        </w:tabs>
        <w:ind w:left="5904" w:hanging="720"/>
      </w:pPr>
      <w:rPr>
        <w:rFonts w:ascii="Times New Roman" w:hAnsi="Times New Roman" w:cs="Times New Roman"/>
        <w:b w:val="0"/>
        <w:bCs w:val="0"/>
        <w:i w:val="0"/>
        <w:iCs w:val="0"/>
        <w:caps w:val="0"/>
        <w:smallCaps w:val="0"/>
        <w:color w:val="auto"/>
        <w:sz w:val="24"/>
        <w:szCs w:val="24"/>
        <w:u w:val="none"/>
      </w:rPr>
    </w:lvl>
  </w:abstractNum>
  <w:abstractNum w:abstractNumId="38" w15:restartNumberingAfterBreak="0">
    <w:nsid w:val="43B77E1A"/>
    <w:multiLevelType w:val="multilevel"/>
    <w:tmpl w:val="DD48A4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54776C8"/>
    <w:multiLevelType w:val="multilevel"/>
    <w:tmpl w:val="F5A2FEEA"/>
    <w:lvl w:ilvl="0">
      <w:start w:val="1"/>
      <w:numFmt w:val="upperLetter"/>
      <w:lvlText w:val="(%1)"/>
      <w:lvlJc w:val="left"/>
      <w:pPr>
        <w:tabs>
          <w:tab w:val="num" w:pos="576"/>
        </w:tabs>
        <w:ind w:left="576" w:hanging="576"/>
      </w:pPr>
      <w:rPr>
        <w:b w:val="0"/>
        <w:i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694B98"/>
    <w:multiLevelType w:val="multilevel"/>
    <w:tmpl w:val="CC60340A"/>
    <w:lvl w:ilvl="0">
      <w:start w:val="3"/>
      <w:numFmt w:val="decimal"/>
      <w:lvlText w:val="%1"/>
      <w:lvlJc w:val="left"/>
      <w:pPr>
        <w:tabs>
          <w:tab w:val="num" w:pos="360"/>
        </w:tabs>
        <w:ind w:left="360" w:hanging="360"/>
      </w:pPr>
      <w:rPr>
        <w:rFonts w:hint="default"/>
        <w:b w:val="0"/>
        <w:color w:val="000000"/>
      </w:rPr>
    </w:lvl>
    <w:lvl w:ilvl="1">
      <w:start w:val="2"/>
      <w:numFmt w:val="decimal"/>
      <w:lvlText w:val="%1.%2"/>
      <w:lvlJc w:val="left"/>
      <w:pPr>
        <w:tabs>
          <w:tab w:val="num" w:pos="360"/>
        </w:tabs>
        <w:ind w:left="360" w:hanging="360"/>
      </w:pPr>
      <w:rPr>
        <w:rFonts w:hint="default"/>
        <w:color w:val="000000"/>
      </w:rPr>
    </w:lvl>
    <w:lvl w:ilvl="2">
      <w:start w:val="6"/>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41" w15:restartNumberingAfterBreak="0">
    <w:nsid w:val="4BF65459"/>
    <w:multiLevelType w:val="multilevel"/>
    <w:tmpl w:val="3E8E5A80"/>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4EF53FCE"/>
    <w:multiLevelType w:val="singleLevel"/>
    <w:tmpl w:val="85F21142"/>
    <w:lvl w:ilvl="0">
      <w:start w:val="1"/>
      <w:numFmt w:val="lowerLetter"/>
      <w:pStyle w:val="Appendix2"/>
      <w:lvlText w:val="%1."/>
      <w:lvlJc w:val="left"/>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50BE5B2F"/>
    <w:multiLevelType w:val="multilevel"/>
    <w:tmpl w:val="55E826CE"/>
    <w:styleLink w:val="B1to5"/>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Letter"/>
      <w:lvlText w:val="(%4)"/>
      <w:lvlJc w:val="left"/>
      <w:pPr>
        <w:tabs>
          <w:tab w:val="num" w:pos="1985"/>
        </w:tabs>
        <w:ind w:left="1985" w:hanging="567"/>
      </w:pPr>
      <w:rPr>
        <w:rFonts w:hint="default"/>
      </w:rPr>
    </w:lvl>
    <w:lvl w:ilvl="4">
      <w:start w:val="1"/>
      <w:numFmt w:val="lowerRoman"/>
      <w:lvlText w:val="(%5)"/>
      <w:lvlJc w:val="left"/>
      <w:pPr>
        <w:tabs>
          <w:tab w:val="num" w:pos="2552"/>
        </w:tabs>
        <w:ind w:left="255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1503EDF"/>
    <w:multiLevelType w:val="hybridMultilevel"/>
    <w:tmpl w:val="DDC8E962"/>
    <w:lvl w:ilvl="0" w:tplc="E55240C6">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1DA4FFC"/>
    <w:multiLevelType w:val="hybridMultilevel"/>
    <w:tmpl w:val="3C142EBE"/>
    <w:lvl w:ilvl="0" w:tplc="4B5A1630">
      <w:start w:val="1"/>
      <w:numFmt w:val="decimal"/>
      <w:lvlText w:val="(%1)"/>
      <w:lvlJc w:val="left"/>
      <w:pPr>
        <w:tabs>
          <w:tab w:val="num" w:pos="576"/>
        </w:tabs>
        <w:ind w:left="576" w:hanging="576"/>
      </w:pPr>
    </w:lvl>
    <w:lvl w:ilvl="1" w:tplc="A8C6302A">
      <w:numFmt w:val="decimal"/>
      <w:lvlText w:val=""/>
      <w:lvlJc w:val="left"/>
    </w:lvl>
    <w:lvl w:ilvl="2" w:tplc="041E36E0">
      <w:numFmt w:val="decimal"/>
      <w:lvlText w:val=""/>
      <w:lvlJc w:val="left"/>
    </w:lvl>
    <w:lvl w:ilvl="3" w:tplc="B6DCB886">
      <w:numFmt w:val="decimal"/>
      <w:lvlText w:val=""/>
      <w:lvlJc w:val="left"/>
    </w:lvl>
    <w:lvl w:ilvl="4" w:tplc="7E5ADCE6">
      <w:numFmt w:val="decimal"/>
      <w:lvlText w:val=""/>
      <w:lvlJc w:val="left"/>
    </w:lvl>
    <w:lvl w:ilvl="5" w:tplc="0A6A091C">
      <w:numFmt w:val="decimal"/>
      <w:lvlText w:val=""/>
      <w:lvlJc w:val="left"/>
    </w:lvl>
    <w:lvl w:ilvl="6" w:tplc="EB2A3A16">
      <w:numFmt w:val="decimal"/>
      <w:lvlText w:val=""/>
      <w:lvlJc w:val="left"/>
    </w:lvl>
    <w:lvl w:ilvl="7" w:tplc="C4C4131A">
      <w:numFmt w:val="decimal"/>
      <w:lvlText w:val=""/>
      <w:lvlJc w:val="left"/>
    </w:lvl>
    <w:lvl w:ilvl="8" w:tplc="4F68B8F4">
      <w:numFmt w:val="decimal"/>
      <w:lvlText w:val=""/>
      <w:lvlJc w:val="left"/>
    </w:lvl>
  </w:abstractNum>
  <w:abstractNum w:abstractNumId="46" w15:restartNumberingAfterBreak="0">
    <w:nsid w:val="52693E3C"/>
    <w:multiLevelType w:val="multilevel"/>
    <w:tmpl w:val="E4A8A17C"/>
    <w:lvl w:ilvl="0">
      <w:start w:val="1"/>
      <w:numFmt w:val="decimal"/>
      <w:lvlText w:val="%1"/>
      <w:lvlJc w:val="left"/>
      <w:rPr>
        <w:rFonts w:cs="Tahoma" w:hint="default"/>
        <w:b w:val="0"/>
        <w:bCs w:val="0"/>
        <w:caps w:val="0"/>
        <w:strike w:val="0"/>
        <w:dstrike w:val="0"/>
        <w:vanish w:val="0"/>
        <w:color w:val="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cs="Tahoma" w:hint="default"/>
        <w:b w:val="0"/>
        <w:caps w:val="0"/>
        <w:strike w:val="0"/>
        <w:dstrike w:val="0"/>
        <w:vanish w:val="0"/>
        <w:color w:val="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cs="Tahoma"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cs="Tahoma"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cs="Tahoma"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cs="Tahoma"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cs="Tahoma"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cs="Tahoma"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cs="Tahoma"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52DC0963"/>
    <w:multiLevelType w:val="multilevel"/>
    <w:tmpl w:val="F31AF254"/>
    <w:lvl w:ilvl="0">
      <w:start w:val="1"/>
      <w:numFmt w:val="decimal"/>
      <w:lvlText w:val="%1"/>
      <w:lvlJc w:val="left"/>
      <w:pPr>
        <w:tabs>
          <w:tab w:val="num" w:pos="390"/>
        </w:tabs>
        <w:ind w:left="390" w:hanging="390"/>
      </w:pPr>
      <w:rPr>
        <w:rFonts w:hint="default"/>
        <w:b/>
        <w:bCs/>
      </w:rPr>
    </w:lvl>
    <w:lvl w:ilvl="1">
      <w:start w:val="1"/>
      <w:numFmt w:val="decimal"/>
      <w:pStyle w:val="2DIGITSUB"/>
      <w:lvlText w:val="%1.%2"/>
      <w:lvlJc w:val="left"/>
      <w:pPr>
        <w:tabs>
          <w:tab w:val="num" w:pos="570"/>
        </w:tabs>
        <w:ind w:left="57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52E30F64"/>
    <w:multiLevelType w:val="singleLevel"/>
    <w:tmpl w:val="CDC0D7D8"/>
    <w:lvl w:ilvl="0">
      <w:start w:val="1"/>
      <w:numFmt w:val="bullet"/>
      <w:pStyle w:val="ListNumber8"/>
      <w:lvlText w:val=""/>
      <w:lvlJc w:val="left"/>
      <w:rPr>
        <w:rFonts w:ascii="Symbol" w:hAnsi="Symbo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58130D00"/>
    <w:multiLevelType w:val="hybridMultilevel"/>
    <w:tmpl w:val="E6CCC4D0"/>
    <w:lvl w:ilvl="0" w:tplc="2C74BB18">
      <w:start w:val="1"/>
      <w:numFmt w:val="decimal"/>
      <w:pStyle w:val="SPRecital"/>
      <w:lvlText w:val="%1."/>
      <w:lvlJc w:val="left"/>
      <w:pPr>
        <w:tabs>
          <w:tab w:val="num" w:pos="1080"/>
        </w:tabs>
        <w:ind w:left="1080" w:hanging="360"/>
      </w:pPr>
    </w:lvl>
    <w:lvl w:ilvl="1" w:tplc="2A1CB7DC">
      <w:start w:val="21"/>
      <w:numFmt w:val="decimal"/>
      <w:lvlText w:val="%2"/>
      <w:lvlJc w:val="left"/>
      <w:pPr>
        <w:tabs>
          <w:tab w:val="num" w:pos="1800"/>
        </w:tabs>
        <w:ind w:left="1800" w:hanging="360"/>
      </w:pPr>
      <w:rPr>
        <w:rFonts w:hint="default"/>
        <w:color w:val="000000"/>
      </w:rPr>
    </w:lvl>
    <w:lvl w:ilvl="2" w:tplc="E55240C6">
      <w:start w:val="1"/>
      <w:numFmt w:val="lowerLetter"/>
      <w:lvlText w:val="(%3)"/>
      <w:lvlJc w:val="left"/>
      <w:pPr>
        <w:tabs>
          <w:tab w:val="num" w:pos="2700"/>
        </w:tabs>
        <w:ind w:left="2700" w:hanging="360"/>
      </w:pPr>
      <w:rPr>
        <w:rFonts w:hint="default"/>
      </w:rPr>
    </w:lvl>
    <w:lvl w:ilvl="3" w:tplc="40464BE4">
      <w:start w:val="1"/>
      <w:numFmt w:val="decimal"/>
      <w:lvlText w:val="%4."/>
      <w:lvlJc w:val="left"/>
      <w:pPr>
        <w:tabs>
          <w:tab w:val="num" w:pos="3240"/>
        </w:tabs>
        <w:ind w:left="3240" w:hanging="360"/>
      </w:pPr>
    </w:lvl>
    <w:lvl w:ilvl="4" w:tplc="B6BCB776">
      <w:start w:val="1"/>
      <w:numFmt w:val="lowerLetter"/>
      <w:lvlText w:val="%5."/>
      <w:lvlJc w:val="left"/>
      <w:pPr>
        <w:tabs>
          <w:tab w:val="num" w:pos="3960"/>
        </w:tabs>
        <w:ind w:left="3960" w:hanging="360"/>
      </w:pPr>
    </w:lvl>
    <w:lvl w:ilvl="5" w:tplc="A85ECAB4">
      <w:start w:val="1"/>
      <w:numFmt w:val="lowerRoman"/>
      <w:lvlText w:val="%6."/>
      <w:lvlJc w:val="right"/>
      <w:pPr>
        <w:tabs>
          <w:tab w:val="num" w:pos="1440"/>
        </w:tabs>
        <w:ind w:left="1440" w:hanging="180"/>
      </w:pPr>
    </w:lvl>
    <w:lvl w:ilvl="6" w:tplc="100AA096" w:tentative="1">
      <w:start w:val="1"/>
      <w:numFmt w:val="decimal"/>
      <w:lvlText w:val="%7."/>
      <w:lvlJc w:val="left"/>
      <w:pPr>
        <w:tabs>
          <w:tab w:val="num" w:pos="5400"/>
        </w:tabs>
        <w:ind w:left="5400" w:hanging="360"/>
      </w:pPr>
    </w:lvl>
    <w:lvl w:ilvl="7" w:tplc="4A503BD0" w:tentative="1">
      <w:start w:val="1"/>
      <w:numFmt w:val="lowerLetter"/>
      <w:lvlText w:val="%8."/>
      <w:lvlJc w:val="left"/>
      <w:pPr>
        <w:tabs>
          <w:tab w:val="num" w:pos="6120"/>
        </w:tabs>
        <w:ind w:left="6120" w:hanging="360"/>
      </w:pPr>
    </w:lvl>
    <w:lvl w:ilvl="8" w:tplc="09289D8C" w:tentative="1">
      <w:start w:val="1"/>
      <w:numFmt w:val="lowerRoman"/>
      <w:lvlText w:val="%9."/>
      <w:lvlJc w:val="right"/>
      <w:pPr>
        <w:tabs>
          <w:tab w:val="num" w:pos="6840"/>
        </w:tabs>
        <w:ind w:left="6840" w:hanging="180"/>
      </w:pPr>
    </w:lvl>
  </w:abstractNum>
  <w:abstractNum w:abstractNumId="50" w15:restartNumberingAfterBreak="0">
    <w:nsid w:val="58AC05FF"/>
    <w:multiLevelType w:val="multilevel"/>
    <w:tmpl w:val="5C246076"/>
    <w:styleLink w:val="SPRecitals"/>
    <w:lvl w:ilvl="0">
      <w:start w:val="1"/>
      <w:numFmt w:val="upp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9957B3D"/>
    <w:multiLevelType w:val="multilevel"/>
    <w:tmpl w:val="08090023"/>
    <w:styleLink w:val="ArticleSection"/>
    <w:lvl w:ilvl="0">
      <w:start w:val="1"/>
      <w:numFmt w:val="upperRoman"/>
      <w:lvlText w:val="Article %1."/>
      <w:lvlJc w:val="left"/>
      <w:pPr>
        <w:tabs>
          <w:tab w:val="num" w:pos="1800"/>
        </w:tabs>
      </w:pPr>
    </w:lvl>
    <w:lvl w:ilvl="1">
      <w:start w:val="1"/>
      <w:numFmt w:val="decimalZero"/>
      <w:isLgl/>
      <w:lvlText w:val="Section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15:restartNumberingAfterBreak="0">
    <w:nsid w:val="59B66B76"/>
    <w:multiLevelType w:val="multilevel"/>
    <w:tmpl w:val="4B8EE618"/>
    <w:lvl w:ilvl="0">
      <w:start w:val="1"/>
      <w:numFmt w:val="none"/>
      <w:pStyle w:val="Bullet1"/>
      <w:lvlText w:val="2."/>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5FE05983"/>
    <w:multiLevelType w:val="multilevel"/>
    <w:tmpl w:val="8886E962"/>
    <w:styleLink w:val="LFO7"/>
    <w:lvl w:ilvl="0">
      <w:start w:val="1"/>
      <w:numFmt w:val="decimal"/>
      <w:lvlText w:val="%1"/>
      <w:lvlJc w:val="left"/>
      <w:pPr>
        <w:ind w:left="720" w:hanging="720"/>
      </w:pPr>
    </w:lvl>
    <w:lvl w:ilvl="1">
      <w:start w:val="1"/>
      <w:numFmt w:val="decimal"/>
      <w:lvlText w:val="%1.%2"/>
      <w:lvlJc w:val="left"/>
      <w:pPr>
        <w:ind w:left="720" w:hanging="720"/>
      </w:pPr>
      <w:rPr>
        <w:b w:val="0"/>
      </w:rPr>
    </w:lvl>
    <w:lvl w:ilvl="2">
      <w:start w:val="1"/>
      <w:numFmt w:val="decimal"/>
      <w:lvlText w:val="%1.%2.%3"/>
      <w:lvlJc w:val="left"/>
      <w:pPr>
        <w:ind w:left="1803" w:hanging="1083"/>
      </w:pPr>
    </w:lvl>
    <w:lvl w:ilvl="3">
      <w:start w:val="1"/>
      <w:numFmt w:val="lowerLetter"/>
      <w:lvlText w:val="(%4)"/>
      <w:lvlJc w:val="left"/>
      <w:pPr>
        <w:ind w:left="1803" w:hanging="1083"/>
      </w:pPr>
      <w:rPr>
        <w:rFonts w:ascii="Arial" w:hAnsi="Arial" w:cs="Arial"/>
        <w:b w:val="0"/>
        <w:sz w:val="24"/>
        <w:szCs w:val="24"/>
      </w:r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none"/>
      <w:suff w:val="nothing"/>
      <w:lvlText w:val="%7"/>
      <w:lvlJc w:val="left"/>
      <w:pPr>
        <w:ind w:left="2523" w:hanging="720"/>
      </w:pPr>
    </w:lvl>
    <w:lvl w:ilvl="7">
      <w:start w:val="1"/>
      <w:numFmt w:val="none"/>
      <w:suff w:val="nothing"/>
      <w:lvlText w:val="%8"/>
      <w:lvlJc w:val="left"/>
      <w:pPr>
        <w:ind w:left="2523" w:hanging="720"/>
      </w:pPr>
    </w:lvl>
    <w:lvl w:ilvl="8">
      <w:start w:val="1"/>
      <w:numFmt w:val="none"/>
      <w:suff w:val="nothing"/>
      <w:lvlText w:val="%9"/>
      <w:lvlJc w:val="left"/>
      <w:pPr>
        <w:ind w:left="2523" w:hanging="720"/>
      </w:pPr>
    </w:lvl>
  </w:abstractNum>
  <w:abstractNum w:abstractNumId="54" w15:restartNumberingAfterBreak="0">
    <w:nsid w:val="64747BE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6A395E2C"/>
    <w:multiLevelType w:val="multilevel"/>
    <w:tmpl w:val="9FFABC14"/>
    <w:lvl w:ilvl="0">
      <w:start w:val="1"/>
      <w:numFmt w:val="bullet"/>
      <w:pStyle w:val="Bullet10"/>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Bullet7"/>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Bullet8"/>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Bullet9"/>
      <w:lvlText w:val=""/>
      <w:lvlJc w:val="left"/>
      <w:rPr>
        <w:rFonts w:ascii="Symbol" w:hAnsi="Symbol" w:cs="Symbol" w:hint="default"/>
        <w:b w:val="0"/>
        <w:bCs w:val="0"/>
        <w:i w:val="0"/>
        <w:iCs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6B6B394C"/>
    <w:multiLevelType w:val="singleLevel"/>
    <w:tmpl w:val="08090001"/>
    <w:lvl w:ilvl="0">
      <w:start w:val="1"/>
      <w:numFmt w:val="bullet"/>
      <w:pStyle w:val="General1"/>
      <w:lvlText w:val=""/>
      <w:lvlJc w:val="left"/>
      <w:pPr>
        <w:tabs>
          <w:tab w:val="num" w:pos="360"/>
        </w:tabs>
        <w:ind w:left="360" w:hanging="360"/>
      </w:pPr>
      <w:rPr>
        <w:rFonts w:ascii="Symbol" w:hAnsi="Symbol" w:hint="default"/>
      </w:rPr>
    </w:lvl>
  </w:abstractNum>
  <w:abstractNum w:abstractNumId="57" w15:restartNumberingAfterBreak="0">
    <w:nsid w:val="6C360FBE"/>
    <w:multiLevelType w:val="singleLevel"/>
    <w:tmpl w:val="8E70E80C"/>
    <w:lvl w:ilvl="0">
      <w:start w:val="1"/>
      <w:numFmt w:val="lowerLetter"/>
      <w:pStyle w:val="ListNumber9"/>
      <w:lvlText w:val="%1."/>
      <w:lvlJc w:val="left"/>
      <w:rPr>
        <w:rFonts w:ascii="Arial" w:hAnsi="Arial"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6D5F2D29"/>
    <w:multiLevelType w:val="hybridMultilevel"/>
    <w:tmpl w:val="0CDA4B06"/>
    <w:lvl w:ilvl="0" w:tplc="6BAE7BBC">
      <w:start w:val="1"/>
      <w:numFmt w:val="decimal"/>
      <w:lvlText w:val="(%1)"/>
      <w:lvlJc w:val="left"/>
      <w:pPr>
        <w:ind w:left="1287" w:hanging="360"/>
      </w:pPr>
      <w:rPr>
        <w:rFonts w:hint="default"/>
        <w:b w:val="0"/>
        <w:bCs/>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9" w15:restartNumberingAfterBreak="0">
    <w:nsid w:val="73240AB5"/>
    <w:multiLevelType w:val="multilevel"/>
    <w:tmpl w:val="0090E348"/>
    <w:lvl w:ilvl="0">
      <w:start w:val="1"/>
      <w:numFmt w:val="decimal"/>
      <w:pStyle w:val="Heading1"/>
      <w:lvlText w:val="%1"/>
      <w:lvlJc w:val="left"/>
      <w:pPr>
        <w:tabs>
          <w:tab w:val="num" w:pos="360"/>
        </w:tabs>
        <w:ind w:left="360" w:hanging="360"/>
      </w:pPr>
      <w:rPr>
        <w:rFonts w:hint="default"/>
        <w:b/>
      </w:rPr>
    </w:lvl>
    <w:lvl w:ilvl="1">
      <w:start w:val="1"/>
      <w:numFmt w:val="decimal"/>
      <w:pStyle w:val="Heading2"/>
      <w:lvlText w:val="%1.%2"/>
      <w:lvlJc w:val="left"/>
      <w:pPr>
        <w:tabs>
          <w:tab w:val="num" w:pos="1080"/>
        </w:tabs>
        <w:ind w:left="1080" w:hanging="360"/>
      </w:pPr>
      <w:rPr>
        <w:rFonts w:hint="default"/>
        <w:b w:val="0"/>
      </w:rPr>
    </w:lvl>
    <w:lvl w:ilvl="2">
      <w:start w:val="1"/>
      <w:numFmt w:val="decimal"/>
      <w:pStyle w:val="Heading3"/>
      <w:lvlText w:val="%1.%2.%3"/>
      <w:lvlJc w:val="left"/>
      <w:pPr>
        <w:tabs>
          <w:tab w:val="num" w:pos="2160"/>
        </w:tabs>
        <w:ind w:left="2160" w:hanging="720"/>
      </w:pPr>
      <w:rPr>
        <w:rFonts w:hint="default"/>
      </w:rPr>
    </w:lvl>
    <w:lvl w:ilvl="3">
      <w:start w:val="1"/>
      <w:numFmt w:val="decimal"/>
      <w:pStyle w:val="Heading4"/>
      <w:lvlText w:val="%1.%2.%3.%4"/>
      <w:lvlJc w:val="left"/>
      <w:pPr>
        <w:tabs>
          <w:tab w:val="num" w:pos="2880"/>
        </w:tabs>
        <w:ind w:left="2880" w:hanging="720"/>
      </w:pPr>
      <w:rPr>
        <w:rFonts w:hint="default"/>
      </w:rPr>
    </w:lvl>
    <w:lvl w:ilvl="4">
      <w:start w:val="1"/>
      <w:numFmt w:val="decimal"/>
      <w:pStyle w:val="Heading5"/>
      <w:lvlText w:val="%1.%2.%3.%4.%5"/>
      <w:lvlJc w:val="left"/>
      <w:pPr>
        <w:tabs>
          <w:tab w:val="num" w:pos="3960"/>
        </w:tabs>
        <w:ind w:left="3960" w:hanging="1080"/>
      </w:pPr>
      <w:rPr>
        <w:rFonts w:hint="default"/>
      </w:rPr>
    </w:lvl>
    <w:lvl w:ilvl="5">
      <w:start w:val="1"/>
      <w:numFmt w:val="decimal"/>
      <w:pStyle w:val="Heading6"/>
      <w:lvlText w:val="%1.%2.%3.%4.%5.%6"/>
      <w:lvlJc w:val="left"/>
      <w:pPr>
        <w:tabs>
          <w:tab w:val="num" w:pos="4680"/>
        </w:tabs>
        <w:ind w:left="4680" w:hanging="1080"/>
      </w:pPr>
      <w:rPr>
        <w:rFonts w:hint="default"/>
      </w:rPr>
    </w:lvl>
    <w:lvl w:ilvl="6">
      <w:start w:val="1"/>
      <w:numFmt w:val="decimal"/>
      <w:pStyle w:val="Heading7"/>
      <w:lvlText w:val="%1.%2.%3.%4.%5.%6.%7"/>
      <w:lvlJc w:val="left"/>
      <w:pPr>
        <w:tabs>
          <w:tab w:val="num" w:pos="5760"/>
        </w:tabs>
        <w:ind w:left="5760" w:hanging="1440"/>
      </w:pPr>
      <w:rPr>
        <w:rFonts w:hint="default"/>
      </w:rPr>
    </w:lvl>
    <w:lvl w:ilvl="7">
      <w:start w:val="1"/>
      <w:numFmt w:val="decimal"/>
      <w:pStyle w:val="Heading8"/>
      <w:lvlText w:val="%1.%2.%3.%4.%5.%6.%7.%8"/>
      <w:lvlJc w:val="left"/>
      <w:pPr>
        <w:tabs>
          <w:tab w:val="num" w:pos="6480"/>
        </w:tabs>
        <w:ind w:left="6480" w:hanging="1440"/>
      </w:pPr>
      <w:rPr>
        <w:rFonts w:hint="default"/>
      </w:rPr>
    </w:lvl>
    <w:lvl w:ilvl="8">
      <w:start w:val="1"/>
      <w:numFmt w:val="decimal"/>
      <w:pStyle w:val="Heading9"/>
      <w:lvlText w:val="%1.%2.%3.%4.%5.%6.%7.%8.%9"/>
      <w:lvlJc w:val="left"/>
      <w:pPr>
        <w:tabs>
          <w:tab w:val="num" w:pos="7560"/>
        </w:tabs>
        <w:ind w:left="7560" w:hanging="1800"/>
      </w:pPr>
      <w:rPr>
        <w:rFonts w:hint="default"/>
      </w:rPr>
    </w:lvl>
  </w:abstractNum>
  <w:abstractNum w:abstractNumId="60" w15:restartNumberingAfterBreak="0">
    <w:nsid w:val="755B7E85"/>
    <w:multiLevelType w:val="multilevel"/>
    <w:tmpl w:val="1268A2B4"/>
    <w:lvl w:ilvl="0">
      <w:start w:val="1"/>
      <w:numFmt w:val="decimal"/>
      <w:lvlText w:val="%1."/>
      <w:lvlJc w:val="left"/>
      <w:pPr>
        <w:ind w:left="360" w:hanging="360"/>
      </w:pPr>
      <w:rPr>
        <w:rFonts w:ascii="Arial" w:eastAsia="Times New Roman" w:hAnsi="Arial" w:cs="Arial"/>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68E7508"/>
    <w:multiLevelType w:val="hybridMultilevel"/>
    <w:tmpl w:val="A9AEF87C"/>
    <w:lvl w:ilvl="0" w:tplc="0809000F">
      <w:start w:val="1"/>
      <w:numFmt w:val="decimal"/>
      <w:lvlText w:val="%1."/>
      <w:lvlJc w:val="left"/>
      <w:pPr>
        <w:ind w:left="720" w:hanging="360"/>
      </w:pPr>
    </w:lvl>
    <w:lvl w:ilvl="1" w:tplc="68FC04FA">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70D6CD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72936E4"/>
    <w:multiLevelType w:val="multilevel"/>
    <w:tmpl w:val="E00EFC26"/>
    <w:lvl w:ilvl="0">
      <w:start w:val="1"/>
      <w:numFmt w:val="decimal"/>
      <w:pStyle w:val="GPSL1CLAUSEHEADING"/>
      <w:lvlText w:val="%1."/>
      <w:lvlJc w:val="left"/>
      <w:pPr>
        <w:ind w:left="360" w:hanging="360"/>
      </w:pPr>
      <w:rPr>
        <w:bCs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GPSL2numberedclause"/>
      <w:isLgl/>
      <w:lvlText w:val="%1.%2"/>
      <w:lvlJc w:val="left"/>
      <w:pPr>
        <w:ind w:left="720" w:hanging="360"/>
      </w:pPr>
      <w:rPr>
        <w:bCs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GPSL3numberedclause"/>
      <w:isLgl/>
      <w:lvlText w:val="%1.%2.%3"/>
      <w:lvlJc w:val="left"/>
      <w:pPr>
        <w:ind w:left="2138" w:hanging="720"/>
      </w:pPr>
      <w:rPr>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ind w:left="1080" w:hanging="720"/>
      </w:pPr>
      <w:rPr>
        <w:rFonts w:ascii="Arial" w:hAnsi="Arial" w:cs="Arial" w:hint="default"/>
        <w:bCs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1440" w:hanging="1080"/>
      </w:pPr>
      <w:rPr>
        <w:bCs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upperLetter"/>
      <w:pStyle w:val="GPSL6numbered"/>
      <w:lvlText w:val="(%6)"/>
      <w:lvlJc w:val="left"/>
      <w:pPr>
        <w:ind w:left="1440" w:hanging="1080"/>
      </w:pPr>
      <w:rPr>
        <w:bCs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4" w15:restartNumberingAfterBreak="0">
    <w:nsid w:val="78CD13F0"/>
    <w:multiLevelType w:val="multilevel"/>
    <w:tmpl w:val="4808CD3C"/>
    <w:styleLink w:val="1ai"/>
    <w:lvl w:ilvl="0">
      <w:start w:val="1"/>
      <w:numFmt w:val="decimal"/>
      <w:lvlText w:val="%1)"/>
      <w:lvlJc w:val="left"/>
      <w:pPr>
        <w:tabs>
          <w:tab w:val="num" w:pos="720"/>
        </w:tabs>
        <w:ind w:left="720" w:hanging="360"/>
      </w:pPr>
      <w:rPr>
        <w:rFonts w:ascii="Foundry Sans" w:hAnsi="Foundry Sans" w:hint="default"/>
        <w:sz w:val="22"/>
      </w:rPr>
    </w:lvl>
    <w:lvl w:ilvl="1">
      <w:start w:val="7"/>
      <w:numFmt w:val="decimal"/>
      <w:lvlText w:val="%2"/>
      <w:lvlJc w:val="left"/>
      <w:pPr>
        <w:tabs>
          <w:tab w:val="num" w:pos="1080"/>
        </w:tabs>
        <w:ind w:left="1080" w:hanging="360"/>
      </w:pPr>
      <w:rPr>
        <w:rFonts w:hint="default"/>
        <w:color w:val="auto"/>
      </w:rPr>
    </w:lvl>
    <w:lvl w:ilvl="2">
      <w:start w:val="1"/>
      <w:numFmt w:val="lowerLetter"/>
      <w:lvlText w:val="%3"/>
      <w:lvlJc w:val="left"/>
      <w:pPr>
        <w:tabs>
          <w:tab w:val="num" w:pos="1440"/>
        </w:tabs>
        <w:ind w:left="1440" w:hanging="360"/>
      </w:pPr>
      <w:rPr>
        <w:rFonts w:hint="default"/>
      </w:rPr>
    </w:lvl>
    <w:lvl w:ilvl="3">
      <w:start w:val="1"/>
      <w:numFmt w:val="lowerRoman"/>
      <w:lvlText w:val="%4"/>
      <w:lvlJc w:val="left"/>
      <w:pPr>
        <w:tabs>
          <w:tab w:val="num" w:pos="1800"/>
        </w:tabs>
        <w:ind w:left="1800" w:hanging="360"/>
      </w:pPr>
      <w:rPr>
        <w:rFonts w:hint="default"/>
      </w:rPr>
    </w:lvl>
    <w:lvl w:ilvl="4">
      <w:start w:val="1"/>
      <w:numFmt w:val="none"/>
      <w:lvlText w:val="1.2)"/>
      <w:lvlJc w:val="left"/>
      <w:pPr>
        <w:tabs>
          <w:tab w:val="num" w:pos="2160"/>
        </w:tabs>
        <w:ind w:left="2160" w:hanging="360"/>
      </w:pPr>
      <w:rPr>
        <w:rFonts w:hint="default"/>
      </w:rPr>
    </w:lvl>
    <w:lvl w:ilvl="5">
      <w:start w:val="1"/>
      <w:numFmt w:val="none"/>
      <w:lvlText w:val="b)"/>
      <w:lvlJc w:val="left"/>
      <w:pPr>
        <w:tabs>
          <w:tab w:val="num" w:pos="2520"/>
        </w:tabs>
        <w:ind w:left="2520" w:hanging="360"/>
      </w:pPr>
      <w:rPr>
        <w:rFonts w:hint="default"/>
      </w:rPr>
    </w:lvl>
    <w:lvl w:ilvl="6">
      <w:start w:val="1"/>
      <w:numFmt w:val="none"/>
      <w:lvlText w:val="ii)."/>
      <w:lvlJc w:val="left"/>
      <w:pPr>
        <w:tabs>
          <w:tab w:val="num" w:pos="2880"/>
        </w:tabs>
        <w:ind w:left="2880" w:hanging="360"/>
      </w:pPr>
      <w:rPr>
        <w:rFonts w:hint="default"/>
      </w:rPr>
    </w:lvl>
    <w:lvl w:ilvl="7">
      <w:start w:val="1"/>
      <w:numFmt w:val="none"/>
      <w:lvlText w:val="1.3)"/>
      <w:lvlJc w:val="left"/>
      <w:pPr>
        <w:tabs>
          <w:tab w:val="num" w:pos="3240"/>
        </w:tabs>
        <w:ind w:left="3240" w:hanging="360"/>
      </w:pPr>
      <w:rPr>
        <w:rFonts w:hint="default"/>
      </w:rPr>
    </w:lvl>
    <w:lvl w:ilvl="8">
      <w:start w:val="1"/>
      <w:numFmt w:val="none"/>
      <w:lvlText w:val="c)."/>
      <w:lvlJc w:val="left"/>
      <w:pPr>
        <w:tabs>
          <w:tab w:val="num" w:pos="3600"/>
        </w:tabs>
        <w:ind w:left="3600" w:hanging="360"/>
      </w:pPr>
      <w:rPr>
        <w:rFonts w:hint="default"/>
      </w:rPr>
    </w:lvl>
  </w:abstractNum>
  <w:abstractNum w:abstractNumId="65" w15:restartNumberingAfterBreak="0">
    <w:nsid w:val="79DE1E34"/>
    <w:multiLevelType w:val="hybridMultilevel"/>
    <w:tmpl w:val="E176174A"/>
    <w:lvl w:ilvl="0" w:tplc="5C6E8428">
      <w:start w:val="1"/>
      <w:numFmt w:val="bullet"/>
      <w:lvlText w:val=""/>
      <w:lvlJc w:val="left"/>
      <w:pPr>
        <w:tabs>
          <w:tab w:val="num" w:pos="720"/>
        </w:tabs>
        <w:ind w:left="720" w:hanging="360"/>
      </w:pPr>
      <w:rPr>
        <w:rFonts w:ascii="Symbol" w:hAnsi="Symbol" w:cs="Symbol" w:hint="default"/>
      </w:rPr>
    </w:lvl>
    <w:lvl w:ilvl="1" w:tplc="5074C7B6">
      <w:start w:val="1"/>
      <w:numFmt w:val="bullet"/>
      <w:lvlText w:val="o"/>
      <w:lvlJc w:val="left"/>
      <w:pPr>
        <w:tabs>
          <w:tab w:val="num" w:pos="1440"/>
        </w:tabs>
        <w:ind w:left="1440" w:hanging="360"/>
      </w:pPr>
      <w:rPr>
        <w:rFonts w:ascii="Courier New" w:hAnsi="Courier New" w:cs="Courier New" w:hint="default"/>
      </w:rPr>
    </w:lvl>
    <w:lvl w:ilvl="2" w:tplc="1E0AF02A">
      <w:start w:val="1"/>
      <w:numFmt w:val="bullet"/>
      <w:lvlText w:val=""/>
      <w:lvlJc w:val="left"/>
      <w:pPr>
        <w:tabs>
          <w:tab w:val="num" w:pos="2160"/>
        </w:tabs>
        <w:ind w:left="2160" w:hanging="360"/>
      </w:pPr>
      <w:rPr>
        <w:rFonts w:ascii="Wingdings" w:hAnsi="Wingdings" w:cs="Wingdings" w:hint="default"/>
      </w:rPr>
    </w:lvl>
    <w:lvl w:ilvl="3" w:tplc="05F26810">
      <w:start w:val="1"/>
      <w:numFmt w:val="bullet"/>
      <w:lvlText w:val=""/>
      <w:lvlJc w:val="left"/>
      <w:pPr>
        <w:tabs>
          <w:tab w:val="num" w:pos="2880"/>
        </w:tabs>
        <w:ind w:left="2880" w:hanging="360"/>
      </w:pPr>
      <w:rPr>
        <w:rFonts w:ascii="Symbol" w:hAnsi="Symbol" w:cs="Symbol" w:hint="default"/>
      </w:rPr>
    </w:lvl>
    <w:lvl w:ilvl="4" w:tplc="9C32B45A">
      <w:start w:val="1"/>
      <w:numFmt w:val="bullet"/>
      <w:lvlText w:val="o"/>
      <w:lvlJc w:val="left"/>
      <w:pPr>
        <w:tabs>
          <w:tab w:val="num" w:pos="3600"/>
        </w:tabs>
        <w:ind w:left="3600" w:hanging="360"/>
      </w:pPr>
      <w:rPr>
        <w:rFonts w:ascii="Courier New" w:hAnsi="Courier New" w:cs="Courier New" w:hint="default"/>
      </w:rPr>
    </w:lvl>
    <w:lvl w:ilvl="5" w:tplc="7F94BFE0">
      <w:start w:val="1"/>
      <w:numFmt w:val="bullet"/>
      <w:lvlText w:val=""/>
      <w:lvlJc w:val="left"/>
      <w:pPr>
        <w:tabs>
          <w:tab w:val="num" w:pos="4320"/>
        </w:tabs>
        <w:ind w:left="4320" w:hanging="360"/>
      </w:pPr>
      <w:rPr>
        <w:rFonts w:ascii="Wingdings" w:hAnsi="Wingdings" w:cs="Wingdings" w:hint="default"/>
      </w:rPr>
    </w:lvl>
    <w:lvl w:ilvl="6" w:tplc="66681766">
      <w:start w:val="1"/>
      <w:numFmt w:val="bullet"/>
      <w:lvlText w:val=""/>
      <w:lvlJc w:val="left"/>
      <w:pPr>
        <w:tabs>
          <w:tab w:val="num" w:pos="5040"/>
        </w:tabs>
        <w:ind w:left="5040" w:hanging="360"/>
      </w:pPr>
      <w:rPr>
        <w:rFonts w:ascii="Symbol" w:hAnsi="Symbol" w:cs="Symbol" w:hint="default"/>
      </w:rPr>
    </w:lvl>
    <w:lvl w:ilvl="7" w:tplc="F6745EE4">
      <w:start w:val="1"/>
      <w:numFmt w:val="bullet"/>
      <w:lvlText w:val="o"/>
      <w:lvlJc w:val="left"/>
      <w:pPr>
        <w:tabs>
          <w:tab w:val="num" w:pos="5760"/>
        </w:tabs>
        <w:ind w:left="5760" w:hanging="360"/>
      </w:pPr>
      <w:rPr>
        <w:rFonts w:ascii="Courier New" w:hAnsi="Courier New" w:cs="Courier New" w:hint="default"/>
      </w:rPr>
    </w:lvl>
    <w:lvl w:ilvl="8" w:tplc="BCE8AB68">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7A6372A5"/>
    <w:multiLevelType w:val="hybridMultilevel"/>
    <w:tmpl w:val="C0168B78"/>
    <w:lvl w:ilvl="0" w:tplc="E788D574">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C261CF5"/>
    <w:multiLevelType w:val="hybridMultilevel"/>
    <w:tmpl w:val="3542B720"/>
    <w:lvl w:ilvl="0" w:tplc="F0F4562A">
      <w:start w:val="2"/>
      <w:numFmt w:val="decimal"/>
      <w:pStyle w:val="Heading1FoundarySans11pt"/>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C412428"/>
    <w:multiLevelType w:val="hybridMultilevel"/>
    <w:tmpl w:val="A1EEC2B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7DC54C69"/>
    <w:multiLevelType w:val="multilevel"/>
    <w:tmpl w:val="F6B2A754"/>
    <w:lvl w:ilvl="0">
      <w:start w:val="1"/>
      <w:numFmt w:val="decimal"/>
      <w:pStyle w:val="OutlineInd2"/>
      <w:lvlText w:val="%1"/>
      <w:lvlJc w:val="left"/>
      <w:pPr>
        <w:tabs>
          <w:tab w:val="num" w:pos="612"/>
        </w:tabs>
        <w:ind w:left="612" w:hanging="432"/>
      </w:pPr>
      <w:rPr>
        <w:rFonts w:hint="default"/>
      </w:rPr>
    </w:lvl>
    <w:lvl w:ilvl="1">
      <w:start w:val="1"/>
      <w:numFmt w:val="decimal"/>
      <w:pStyle w:val="OutlineInd4"/>
      <w:lvlText w:val="%1.%2"/>
      <w:lvlJc w:val="left"/>
      <w:pPr>
        <w:tabs>
          <w:tab w:val="num" w:pos="756"/>
        </w:tabs>
        <w:ind w:left="756" w:hanging="576"/>
      </w:pPr>
      <w:rPr>
        <w:b w:val="0"/>
        <w:bCs w:val="0"/>
        <w:i w:val="0"/>
        <w:iCs w:val="0"/>
      </w:rPr>
    </w:lvl>
    <w:lvl w:ilvl="2">
      <w:start w:val="1"/>
      <w:numFmt w:val="decimal"/>
      <w:pStyle w:val="OutlineInd3"/>
      <w:lvlText w:val="%1.%2.%3"/>
      <w:lvlJc w:val="left"/>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num w:numId="1" w16cid:durableId="573248832">
    <w:abstractNumId w:val="35"/>
  </w:num>
  <w:num w:numId="2" w16cid:durableId="481508512">
    <w:abstractNumId w:val="27"/>
  </w:num>
  <w:num w:numId="3" w16cid:durableId="364136846">
    <w:abstractNumId w:val="12"/>
  </w:num>
  <w:num w:numId="4" w16cid:durableId="1546791049">
    <w:abstractNumId w:val="50"/>
  </w:num>
  <w:num w:numId="5" w16cid:durableId="1028526077">
    <w:abstractNumId w:val="25"/>
  </w:num>
  <w:num w:numId="6" w16cid:durableId="24260906">
    <w:abstractNumId w:val="33"/>
  </w:num>
  <w:num w:numId="7" w16cid:durableId="20377360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7457991">
    <w:abstractNumId w:val="49"/>
  </w:num>
  <w:num w:numId="9" w16cid:durableId="175383412">
    <w:abstractNumId w:val="64"/>
  </w:num>
  <w:num w:numId="10" w16cid:durableId="789788971">
    <w:abstractNumId w:val="52"/>
  </w:num>
  <w:num w:numId="11" w16cid:durableId="1441954660">
    <w:abstractNumId w:val="19"/>
  </w:num>
  <w:num w:numId="12" w16cid:durableId="642084291">
    <w:abstractNumId w:val="30"/>
  </w:num>
  <w:num w:numId="13" w16cid:durableId="1417481489">
    <w:abstractNumId w:val="10"/>
  </w:num>
  <w:num w:numId="14" w16cid:durableId="1922062458">
    <w:abstractNumId w:val="59"/>
  </w:num>
  <w:num w:numId="15" w16cid:durableId="576210450">
    <w:abstractNumId w:val="56"/>
  </w:num>
  <w:num w:numId="16" w16cid:durableId="1113480697">
    <w:abstractNumId w:val="5"/>
  </w:num>
  <w:num w:numId="17" w16cid:durableId="1017469035">
    <w:abstractNumId w:val="4"/>
  </w:num>
  <w:num w:numId="18" w16cid:durableId="1371957086">
    <w:abstractNumId w:val="8"/>
  </w:num>
  <w:num w:numId="19" w16cid:durableId="48188054">
    <w:abstractNumId w:val="3"/>
  </w:num>
  <w:num w:numId="20" w16cid:durableId="1418861428">
    <w:abstractNumId w:val="55"/>
  </w:num>
  <w:num w:numId="21" w16cid:durableId="332949469">
    <w:abstractNumId w:val="54"/>
  </w:num>
  <w:num w:numId="22" w16cid:durableId="752049625">
    <w:abstractNumId w:val="51"/>
  </w:num>
  <w:num w:numId="23" w16cid:durableId="1984389491">
    <w:abstractNumId w:val="9"/>
  </w:num>
  <w:num w:numId="24" w16cid:durableId="1091662122">
    <w:abstractNumId w:val="7"/>
  </w:num>
  <w:num w:numId="25" w16cid:durableId="2125734581">
    <w:abstractNumId w:val="6"/>
  </w:num>
  <w:num w:numId="26" w16cid:durableId="1182745740">
    <w:abstractNumId w:val="2"/>
  </w:num>
  <w:num w:numId="27" w16cid:durableId="1764839477">
    <w:abstractNumId w:val="1"/>
  </w:num>
  <w:num w:numId="28" w16cid:durableId="641035906">
    <w:abstractNumId w:val="0"/>
  </w:num>
  <w:num w:numId="29" w16cid:durableId="1082720870">
    <w:abstractNumId w:val="37"/>
  </w:num>
  <w:num w:numId="30" w16cid:durableId="2007902103">
    <w:abstractNumId w:val="69"/>
  </w:num>
  <w:num w:numId="31" w16cid:durableId="14773830">
    <w:abstractNumId w:val="47"/>
  </w:num>
  <w:num w:numId="32" w16cid:durableId="1142231504">
    <w:abstractNumId w:val="14"/>
  </w:num>
  <w:num w:numId="33" w16cid:durableId="1929658902">
    <w:abstractNumId w:val="20"/>
  </w:num>
  <w:num w:numId="34" w16cid:durableId="161707240">
    <w:abstractNumId w:val="48"/>
  </w:num>
  <w:num w:numId="35" w16cid:durableId="1950163264">
    <w:abstractNumId w:val="16"/>
  </w:num>
  <w:num w:numId="36" w16cid:durableId="1726415996">
    <w:abstractNumId w:val="28"/>
  </w:num>
  <w:num w:numId="37" w16cid:durableId="96876221">
    <w:abstractNumId w:val="57"/>
  </w:num>
  <w:num w:numId="38" w16cid:durableId="1763605581">
    <w:abstractNumId w:val="42"/>
  </w:num>
  <w:num w:numId="39" w16cid:durableId="1636984096">
    <w:abstractNumId w:val="65"/>
  </w:num>
  <w:num w:numId="40" w16cid:durableId="1379207486">
    <w:abstractNumId w:val="68"/>
  </w:num>
  <w:num w:numId="41" w16cid:durableId="584413005">
    <w:abstractNumId w:val="46"/>
  </w:num>
  <w:num w:numId="42" w16cid:durableId="2135900456">
    <w:abstractNumId w:val="36"/>
  </w:num>
  <w:num w:numId="43" w16cid:durableId="2111077047">
    <w:abstractNumId w:val="58"/>
  </w:num>
  <w:num w:numId="44" w16cid:durableId="841899222">
    <w:abstractNumId w:val="29"/>
  </w:num>
  <w:num w:numId="45" w16cid:durableId="1225604017">
    <w:abstractNumId w:val="62"/>
  </w:num>
  <w:num w:numId="46" w16cid:durableId="603541193">
    <w:abstractNumId w:val="31"/>
  </w:num>
  <w:num w:numId="47" w16cid:durableId="1152140494">
    <w:abstractNumId w:val="45"/>
  </w:num>
  <w:num w:numId="48" w16cid:durableId="1973173920">
    <w:abstractNumId w:val="39"/>
  </w:num>
  <w:num w:numId="49" w16cid:durableId="11415234">
    <w:abstractNumId w:val="21"/>
  </w:num>
  <w:num w:numId="50" w16cid:durableId="34239215">
    <w:abstractNumId w:val="24"/>
  </w:num>
  <w:num w:numId="51" w16cid:durableId="271012933">
    <w:abstractNumId w:val="32"/>
  </w:num>
  <w:num w:numId="52" w16cid:durableId="528177391">
    <w:abstractNumId w:val="61"/>
  </w:num>
  <w:num w:numId="53" w16cid:durableId="671763440">
    <w:abstractNumId w:val="23"/>
  </w:num>
  <w:num w:numId="54" w16cid:durableId="17411770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88343378">
    <w:abstractNumId w:val="22"/>
  </w:num>
  <w:num w:numId="56" w16cid:durableId="884757826">
    <w:abstractNumId w:val="43"/>
  </w:num>
  <w:num w:numId="57" w16cid:durableId="978146384">
    <w:abstractNumId w:val="18"/>
  </w:num>
  <w:num w:numId="58" w16cid:durableId="181862589">
    <w:abstractNumId w:val="44"/>
  </w:num>
  <w:num w:numId="59" w16cid:durableId="635138742">
    <w:abstractNumId w:val="15"/>
  </w:num>
  <w:num w:numId="60" w16cid:durableId="1956399154">
    <w:abstractNumId w:val="17"/>
  </w:num>
  <w:num w:numId="61" w16cid:durableId="204559568">
    <w:abstractNumId w:val="67"/>
  </w:num>
  <w:num w:numId="62" w16cid:durableId="1931697166">
    <w:abstractNumId w:val="41"/>
  </w:num>
  <w:num w:numId="63" w16cid:durableId="1019967196">
    <w:abstractNumId w:val="66"/>
  </w:num>
  <w:num w:numId="64" w16cid:durableId="48636336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03861423">
    <w:abstractNumId w:val="40"/>
  </w:num>
  <w:num w:numId="66" w16cid:durableId="327439014">
    <w:abstractNumId w:val="53"/>
  </w:num>
  <w:num w:numId="67" w16cid:durableId="1565605184">
    <w:abstractNumId w:val="38"/>
  </w:num>
  <w:num w:numId="68" w16cid:durableId="499396641">
    <w:abstractNumId w:val="26"/>
  </w:num>
  <w:num w:numId="69" w16cid:durableId="1559974953">
    <w:abstractNumId w:val="60"/>
  </w:num>
  <w:num w:numId="70" w16cid:durableId="820803573">
    <w:abstractNumId w:val="43"/>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lowerLetter"/>
        <w:lvlText w:val="(%4)"/>
        <w:lvlJc w:val="left"/>
        <w:pPr>
          <w:tabs>
            <w:tab w:val="num" w:pos="1985"/>
          </w:tabs>
          <w:ind w:left="1985" w:hanging="567"/>
        </w:pPr>
        <w:rPr>
          <w:rFonts w:hint="default"/>
        </w:rPr>
      </w:lvl>
    </w:lvlOverride>
    <w:lvlOverride w:ilvl="4">
      <w:lvl w:ilvl="4">
        <w:start w:val="1"/>
        <w:numFmt w:val="lowerRoman"/>
        <w:lvlText w:val="(%5)"/>
        <w:lvlJc w:val="left"/>
        <w:pPr>
          <w:tabs>
            <w:tab w:val="num" w:pos="2552"/>
          </w:tabs>
          <w:ind w:left="2552" w:hanging="567"/>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1" w16cid:durableId="1834419137">
    <w:abstractNumId w:val="11"/>
  </w:num>
  <w:num w:numId="72" w16cid:durableId="378938356">
    <w:abstractNumId w:val="34"/>
  </w:num>
  <w:num w:numId="73" w16cid:durableId="1694906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005173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105515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893429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2412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74394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47353973">
    <w:abstractNumId w:val="31"/>
  </w:num>
  <w:num w:numId="80" w16cid:durableId="2119593449">
    <w:abstractNumId w:val="3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18D"/>
    <w:rsid w:val="00000CA4"/>
    <w:rsid w:val="00002DBE"/>
    <w:rsid w:val="00004F62"/>
    <w:rsid w:val="00007477"/>
    <w:rsid w:val="00007612"/>
    <w:rsid w:val="00007B60"/>
    <w:rsid w:val="00010AFB"/>
    <w:rsid w:val="000114F2"/>
    <w:rsid w:val="00012738"/>
    <w:rsid w:val="00014D5C"/>
    <w:rsid w:val="00015863"/>
    <w:rsid w:val="000162E9"/>
    <w:rsid w:val="0001660A"/>
    <w:rsid w:val="00017E28"/>
    <w:rsid w:val="000219DB"/>
    <w:rsid w:val="00021C66"/>
    <w:rsid w:val="00022C9C"/>
    <w:rsid w:val="00024181"/>
    <w:rsid w:val="00025D9D"/>
    <w:rsid w:val="000264A5"/>
    <w:rsid w:val="00027884"/>
    <w:rsid w:val="00027C39"/>
    <w:rsid w:val="00027E20"/>
    <w:rsid w:val="0003064B"/>
    <w:rsid w:val="0003080A"/>
    <w:rsid w:val="000311EE"/>
    <w:rsid w:val="00031C07"/>
    <w:rsid w:val="0003332A"/>
    <w:rsid w:val="00034355"/>
    <w:rsid w:val="00034A9B"/>
    <w:rsid w:val="00035D76"/>
    <w:rsid w:val="0003774C"/>
    <w:rsid w:val="00037899"/>
    <w:rsid w:val="000407ED"/>
    <w:rsid w:val="000437FB"/>
    <w:rsid w:val="00043A17"/>
    <w:rsid w:val="00045817"/>
    <w:rsid w:val="00045D18"/>
    <w:rsid w:val="000469BB"/>
    <w:rsid w:val="00046E33"/>
    <w:rsid w:val="00047050"/>
    <w:rsid w:val="00047D56"/>
    <w:rsid w:val="000504E5"/>
    <w:rsid w:val="00051C1B"/>
    <w:rsid w:val="0005263E"/>
    <w:rsid w:val="00052850"/>
    <w:rsid w:val="00052BB9"/>
    <w:rsid w:val="000536FF"/>
    <w:rsid w:val="000539C5"/>
    <w:rsid w:val="00054E9B"/>
    <w:rsid w:val="00055593"/>
    <w:rsid w:val="00055A17"/>
    <w:rsid w:val="00056DF7"/>
    <w:rsid w:val="000572A6"/>
    <w:rsid w:val="000604AC"/>
    <w:rsid w:val="00062E6B"/>
    <w:rsid w:val="0006335C"/>
    <w:rsid w:val="00066857"/>
    <w:rsid w:val="00067412"/>
    <w:rsid w:val="0007029C"/>
    <w:rsid w:val="00070B16"/>
    <w:rsid w:val="00070D5F"/>
    <w:rsid w:val="000715C0"/>
    <w:rsid w:val="00072766"/>
    <w:rsid w:val="00072D48"/>
    <w:rsid w:val="000752C8"/>
    <w:rsid w:val="000754E6"/>
    <w:rsid w:val="00076006"/>
    <w:rsid w:val="00081F8B"/>
    <w:rsid w:val="000858B6"/>
    <w:rsid w:val="0008612D"/>
    <w:rsid w:val="00086287"/>
    <w:rsid w:val="0008703D"/>
    <w:rsid w:val="00087F95"/>
    <w:rsid w:val="00090742"/>
    <w:rsid w:val="000913EE"/>
    <w:rsid w:val="00093098"/>
    <w:rsid w:val="00093293"/>
    <w:rsid w:val="0009334C"/>
    <w:rsid w:val="0009377F"/>
    <w:rsid w:val="0009460C"/>
    <w:rsid w:val="000951FF"/>
    <w:rsid w:val="00095DDF"/>
    <w:rsid w:val="000963B0"/>
    <w:rsid w:val="0009651E"/>
    <w:rsid w:val="000968BE"/>
    <w:rsid w:val="00096A4D"/>
    <w:rsid w:val="00097CD8"/>
    <w:rsid w:val="000A04F0"/>
    <w:rsid w:val="000A1E90"/>
    <w:rsid w:val="000A32E1"/>
    <w:rsid w:val="000A3BAD"/>
    <w:rsid w:val="000A3C77"/>
    <w:rsid w:val="000A4405"/>
    <w:rsid w:val="000A7232"/>
    <w:rsid w:val="000B0E67"/>
    <w:rsid w:val="000B0E7A"/>
    <w:rsid w:val="000B13F9"/>
    <w:rsid w:val="000B140F"/>
    <w:rsid w:val="000B2373"/>
    <w:rsid w:val="000B2F5A"/>
    <w:rsid w:val="000B3E73"/>
    <w:rsid w:val="000B4BB4"/>
    <w:rsid w:val="000B62A3"/>
    <w:rsid w:val="000B7186"/>
    <w:rsid w:val="000B725A"/>
    <w:rsid w:val="000B7C50"/>
    <w:rsid w:val="000C5315"/>
    <w:rsid w:val="000C56A9"/>
    <w:rsid w:val="000C7DB2"/>
    <w:rsid w:val="000D13D3"/>
    <w:rsid w:val="000D34D7"/>
    <w:rsid w:val="000D4069"/>
    <w:rsid w:val="000D4684"/>
    <w:rsid w:val="000D49D0"/>
    <w:rsid w:val="000D4D2E"/>
    <w:rsid w:val="000D504E"/>
    <w:rsid w:val="000D67E0"/>
    <w:rsid w:val="000E10A6"/>
    <w:rsid w:val="000E1809"/>
    <w:rsid w:val="000E296A"/>
    <w:rsid w:val="000E3E4E"/>
    <w:rsid w:val="000E3FCD"/>
    <w:rsid w:val="000E4EA0"/>
    <w:rsid w:val="000E552C"/>
    <w:rsid w:val="000E6538"/>
    <w:rsid w:val="000E7447"/>
    <w:rsid w:val="000E7754"/>
    <w:rsid w:val="000E77EF"/>
    <w:rsid w:val="000E7930"/>
    <w:rsid w:val="000F13A6"/>
    <w:rsid w:val="000F39AF"/>
    <w:rsid w:val="000F4916"/>
    <w:rsid w:val="000F4968"/>
    <w:rsid w:val="000F4AD2"/>
    <w:rsid w:val="000F5E3B"/>
    <w:rsid w:val="000F6CD2"/>
    <w:rsid w:val="000F76C6"/>
    <w:rsid w:val="000F7EDF"/>
    <w:rsid w:val="00100C8A"/>
    <w:rsid w:val="00101402"/>
    <w:rsid w:val="00104C72"/>
    <w:rsid w:val="00104E06"/>
    <w:rsid w:val="00106C92"/>
    <w:rsid w:val="001131D7"/>
    <w:rsid w:val="001134BD"/>
    <w:rsid w:val="00114E60"/>
    <w:rsid w:val="00116691"/>
    <w:rsid w:val="0011716E"/>
    <w:rsid w:val="00121EA9"/>
    <w:rsid w:val="00122EAE"/>
    <w:rsid w:val="00122FC5"/>
    <w:rsid w:val="0012482D"/>
    <w:rsid w:val="001248BB"/>
    <w:rsid w:val="001251FC"/>
    <w:rsid w:val="00125282"/>
    <w:rsid w:val="0012567A"/>
    <w:rsid w:val="0012596D"/>
    <w:rsid w:val="001265D7"/>
    <w:rsid w:val="00131BFF"/>
    <w:rsid w:val="00132C2B"/>
    <w:rsid w:val="001337C8"/>
    <w:rsid w:val="001347C7"/>
    <w:rsid w:val="00134C1B"/>
    <w:rsid w:val="0013589D"/>
    <w:rsid w:val="001359B9"/>
    <w:rsid w:val="001361F8"/>
    <w:rsid w:val="001367E5"/>
    <w:rsid w:val="00136ACE"/>
    <w:rsid w:val="001379FC"/>
    <w:rsid w:val="00137A6D"/>
    <w:rsid w:val="00140468"/>
    <w:rsid w:val="001412A3"/>
    <w:rsid w:val="0014224C"/>
    <w:rsid w:val="00142B66"/>
    <w:rsid w:val="0014486E"/>
    <w:rsid w:val="00146CFF"/>
    <w:rsid w:val="001471A1"/>
    <w:rsid w:val="001510CF"/>
    <w:rsid w:val="0015112B"/>
    <w:rsid w:val="0015121A"/>
    <w:rsid w:val="00151947"/>
    <w:rsid w:val="00151A26"/>
    <w:rsid w:val="00154134"/>
    <w:rsid w:val="00155950"/>
    <w:rsid w:val="001559B3"/>
    <w:rsid w:val="00155B4C"/>
    <w:rsid w:val="001560E6"/>
    <w:rsid w:val="001607B0"/>
    <w:rsid w:val="00162C67"/>
    <w:rsid w:val="001645B3"/>
    <w:rsid w:val="0017214A"/>
    <w:rsid w:val="00172326"/>
    <w:rsid w:val="0017402D"/>
    <w:rsid w:val="00174165"/>
    <w:rsid w:val="001747DB"/>
    <w:rsid w:val="00175E06"/>
    <w:rsid w:val="0017746C"/>
    <w:rsid w:val="0018091A"/>
    <w:rsid w:val="00180C55"/>
    <w:rsid w:val="00182339"/>
    <w:rsid w:val="00182E6B"/>
    <w:rsid w:val="0018429D"/>
    <w:rsid w:val="00184C78"/>
    <w:rsid w:val="00184D7F"/>
    <w:rsid w:val="001855CC"/>
    <w:rsid w:val="0018578A"/>
    <w:rsid w:val="0018592B"/>
    <w:rsid w:val="00186ECC"/>
    <w:rsid w:val="00186F38"/>
    <w:rsid w:val="00187591"/>
    <w:rsid w:val="00187A7B"/>
    <w:rsid w:val="00191141"/>
    <w:rsid w:val="001912D6"/>
    <w:rsid w:val="00191847"/>
    <w:rsid w:val="00191EBD"/>
    <w:rsid w:val="001922BC"/>
    <w:rsid w:val="00194456"/>
    <w:rsid w:val="00195DED"/>
    <w:rsid w:val="00196AB8"/>
    <w:rsid w:val="00196FAE"/>
    <w:rsid w:val="00197B99"/>
    <w:rsid w:val="001A078D"/>
    <w:rsid w:val="001A09DC"/>
    <w:rsid w:val="001A19DC"/>
    <w:rsid w:val="001A3345"/>
    <w:rsid w:val="001A35CE"/>
    <w:rsid w:val="001A44A4"/>
    <w:rsid w:val="001A490A"/>
    <w:rsid w:val="001A4EDB"/>
    <w:rsid w:val="001A5DF5"/>
    <w:rsid w:val="001A73D8"/>
    <w:rsid w:val="001A7E2B"/>
    <w:rsid w:val="001A7EEA"/>
    <w:rsid w:val="001B0867"/>
    <w:rsid w:val="001B2721"/>
    <w:rsid w:val="001B30BC"/>
    <w:rsid w:val="001B3852"/>
    <w:rsid w:val="001B398C"/>
    <w:rsid w:val="001B3F1C"/>
    <w:rsid w:val="001B3F50"/>
    <w:rsid w:val="001B55C1"/>
    <w:rsid w:val="001B618A"/>
    <w:rsid w:val="001B66DE"/>
    <w:rsid w:val="001B6E3B"/>
    <w:rsid w:val="001B6FD5"/>
    <w:rsid w:val="001C0EE6"/>
    <w:rsid w:val="001C1922"/>
    <w:rsid w:val="001C208B"/>
    <w:rsid w:val="001C306F"/>
    <w:rsid w:val="001C39A0"/>
    <w:rsid w:val="001C534B"/>
    <w:rsid w:val="001C6579"/>
    <w:rsid w:val="001C73C2"/>
    <w:rsid w:val="001D06F2"/>
    <w:rsid w:val="001D22C8"/>
    <w:rsid w:val="001D2DD1"/>
    <w:rsid w:val="001D3874"/>
    <w:rsid w:val="001D506E"/>
    <w:rsid w:val="001D718D"/>
    <w:rsid w:val="001D7FF4"/>
    <w:rsid w:val="001E0099"/>
    <w:rsid w:val="001E0EDE"/>
    <w:rsid w:val="001E1345"/>
    <w:rsid w:val="001E2188"/>
    <w:rsid w:val="001E3E93"/>
    <w:rsid w:val="001E4049"/>
    <w:rsid w:val="001E51A6"/>
    <w:rsid w:val="001E5219"/>
    <w:rsid w:val="001E570D"/>
    <w:rsid w:val="001E5A24"/>
    <w:rsid w:val="001E5F4D"/>
    <w:rsid w:val="001E6211"/>
    <w:rsid w:val="001E62C6"/>
    <w:rsid w:val="001E6968"/>
    <w:rsid w:val="001F00A8"/>
    <w:rsid w:val="001F0402"/>
    <w:rsid w:val="001F0449"/>
    <w:rsid w:val="001F0A8C"/>
    <w:rsid w:val="001F1A86"/>
    <w:rsid w:val="001F2905"/>
    <w:rsid w:val="001F374C"/>
    <w:rsid w:val="001F387C"/>
    <w:rsid w:val="001F3B8F"/>
    <w:rsid w:val="001F3F30"/>
    <w:rsid w:val="001F4A7C"/>
    <w:rsid w:val="001F5B1B"/>
    <w:rsid w:val="001F6018"/>
    <w:rsid w:val="001F6A52"/>
    <w:rsid w:val="001F721D"/>
    <w:rsid w:val="001F753C"/>
    <w:rsid w:val="001F7F28"/>
    <w:rsid w:val="002014AD"/>
    <w:rsid w:val="0020201B"/>
    <w:rsid w:val="002023A9"/>
    <w:rsid w:val="00202A09"/>
    <w:rsid w:val="00202FD0"/>
    <w:rsid w:val="002032B5"/>
    <w:rsid w:val="00203FFE"/>
    <w:rsid w:val="002113F8"/>
    <w:rsid w:val="00212618"/>
    <w:rsid w:val="00213BBA"/>
    <w:rsid w:val="00213C24"/>
    <w:rsid w:val="00213E88"/>
    <w:rsid w:val="002162BA"/>
    <w:rsid w:val="002164AE"/>
    <w:rsid w:val="00217535"/>
    <w:rsid w:val="00217872"/>
    <w:rsid w:val="00221959"/>
    <w:rsid w:val="00221E4D"/>
    <w:rsid w:val="00221E74"/>
    <w:rsid w:val="002227FB"/>
    <w:rsid w:val="002255FA"/>
    <w:rsid w:val="00225ED8"/>
    <w:rsid w:val="002274E8"/>
    <w:rsid w:val="00231B9C"/>
    <w:rsid w:val="00231ED5"/>
    <w:rsid w:val="002320B4"/>
    <w:rsid w:val="00232EDB"/>
    <w:rsid w:val="0023438B"/>
    <w:rsid w:val="00234544"/>
    <w:rsid w:val="00236C18"/>
    <w:rsid w:val="00236F74"/>
    <w:rsid w:val="0024071A"/>
    <w:rsid w:val="00241418"/>
    <w:rsid w:val="002414C4"/>
    <w:rsid w:val="00241A82"/>
    <w:rsid w:val="00241C81"/>
    <w:rsid w:val="002420E8"/>
    <w:rsid w:val="00242DED"/>
    <w:rsid w:val="00242E76"/>
    <w:rsid w:val="00243F3E"/>
    <w:rsid w:val="0024570E"/>
    <w:rsid w:val="00245B62"/>
    <w:rsid w:val="00251571"/>
    <w:rsid w:val="002529C3"/>
    <w:rsid w:val="00252F42"/>
    <w:rsid w:val="0025394F"/>
    <w:rsid w:val="002545A5"/>
    <w:rsid w:val="00254906"/>
    <w:rsid w:val="002549A5"/>
    <w:rsid w:val="00254B0F"/>
    <w:rsid w:val="00254F0B"/>
    <w:rsid w:val="00255987"/>
    <w:rsid w:val="0025633D"/>
    <w:rsid w:val="0025709F"/>
    <w:rsid w:val="0025781E"/>
    <w:rsid w:val="00260A0D"/>
    <w:rsid w:val="00261B81"/>
    <w:rsid w:val="002623D7"/>
    <w:rsid w:val="00263A7E"/>
    <w:rsid w:val="00263EFB"/>
    <w:rsid w:val="00266A9C"/>
    <w:rsid w:val="00266BF4"/>
    <w:rsid w:val="002672D7"/>
    <w:rsid w:val="00267EF4"/>
    <w:rsid w:val="0027152E"/>
    <w:rsid w:val="00272EC6"/>
    <w:rsid w:val="002736C8"/>
    <w:rsid w:val="00273A1A"/>
    <w:rsid w:val="00274085"/>
    <w:rsid w:val="00274969"/>
    <w:rsid w:val="002824BF"/>
    <w:rsid w:val="00282755"/>
    <w:rsid w:val="002828B0"/>
    <w:rsid w:val="00282E35"/>
    <w:rsid w:val="0028723E"/>
    <w:rsid w:val="00290433"/>
    <w:rsid w:val="00290C3B"/>
    <w:rsid w:val="00291EAC"/>
    <w:rsid w:val="00292BDD"/>
    <w:rsid w:val="00295BB7"/>
    <w:rsid w:val="00295F89"/>
    <w:rsid w:val="002A0148"/>
    <w:rsid w:val="002A20C8"/>
    <w:rsid w:val="002A2762"/>
    <w:rsid w:val="002A4895"/>
    <w:rsid w:val="002A4E32"/>
    <w:rsid w:val="002A544B"/>
    <w:rsid w:val="002A57BD"/>
    <w:rsid w:val="002A6595"/>
    <w:rsid w:val="002A6648"/>
    <w:rsid w:val="002B0637"/>
    <w:rsid w:val="002B0D8F"/>
    <w:rsid w:val="002B0DDF"/>
    <w:rsid w:val="002B243B"/>
    <w:rsid w:val="002B271E"/>
    <w:rsid w:val="002B28FD"/>
    <w:rsid w:val="002B2B7F"/>
    <w:rsid w:val="002B3E3E"/>
    <w:rsid w:val="002B6292"/>
    <w:rsid w:val="002B6B10"/>
    <w:rsid w:val="002B70F5"/>
    <w:rsid w:val="002B71A5"/>
    <w:rsid w:val="002C1B67"/>
    <w:rsid w:val="002C1CCA"/>
    <w:rsid w:val="002C1D40"/>
    <w:rsid w:val="002C2159"/>
    <w:rsid w:val="002C24F1"/>
    <w:rsid w:val="002C2ED4"/>
    <w:rsid w:val="002C3997"/>
    <w:rsid w:val="002C4BEC"/>
    <w:rsid w:val="002C4C75"/>
    <w:rsid w:val="002C6090"/>
    <w:rsid w:val="002C65BB"/>
    <w:rsid w:val="002C6CB1"/>
    <w:rsid w:val="002C7D7E"/>
    <w:rsid w:val="002D0792"/>
    <w:rsid w:val="002D085F"/>
    <w:rsid w:val="002D1261"/>
    <w:rsid w:val="002D1C2C"/>
    <w:rsid w:val="002D1DC8"/>
    <w:rsid w:val="002D2326"/>
    <w:rsid w:val="002D30D0"/>
    <w:rsid w:val="002D3F95"/>
    <w:rsid w:val="002D4C16"/>
    <w:rsid w:val="002D728B"/>
    <w:rsid w:val="002E0179"/>
    <w:rsid w:val="002E1352"/>
    <w:rsid w:val="002E2166"/>
    <w:rsid w:val="002E31B3"/>
    <w:rsid w:val="002F0183"/>
    <w:rsid w:val="002F027D"/>
    <w:rsid w:val="002F097D"/>
    <w:rsid w:val="002F248E"/>
    <w:rsid w:val="002F27CE"/>
    <w:rsid w:val="002F2F7B"/>
    <w:rsid w:val="002F391F"/>
    <w:rsid w:val="002F5340"/>
    <w:rsid w:val="002F61CA"/>
    <w:rsid w:val="00300138"/>
    <w:rsid w:val="00304613"/>
    <w:rsid w:val="00305DBE"/>
    <w:rsid w:val="00305DEA"/>
    <w:rsid w:val="00307459"/>
    <w:rsid w:val="003116A8"/>
    <w:rsid w:val="00311D3B"/>
    <w:rsid w:val="00313679"/>
    <w:rsid w:val="0031387A"/>
    <w:rsid w:val="003139D3"/>
    <w:rsid w:val="0031475D"/>
    <w:rsid w:val="00316287"/>
    <w:rsid w:val="00317487"/>
    <w:rsid w:val="0032082D"/>
    <w:rsid w:val="00320CE0"/>
    <w:rsid w:val="00320E92"/>
    <w:rsid w:val="003226E2"/>
    <w:rsid w:val="00323976"/>
    <w:rsid w:val="00324DF4"/>
    <w:rsid w:val="00324FD8"/>
    <w:rsid w:val="0032510A"/>
    <w:rsid w:val="003252B4"/>
    <w:rsid w:val="003257F0"/>
    <w:rsid w:val="00326321"/>
    <w:rsid w:val="0032695B"/>
    <w:rsid w:val="00326E93"/>
    <w:rsid w:val="00327AD8"/>
    <w:rsid w:val="0033084F"/>
    <w:rsid w:val="00330DCC"/>
    <w:rsid w:val="003311BE"/>
    <w:rsid w:val="00331702"/>
    <w:rsid w:val="00331BB4"/>
    <w:rsid w:val="00332149"/>
    <w:rsid w:val="00333D04"/>
    <w:rsid w:val="003343B3"/>
    <w:rsid w:val="003356D5"/>
    <w:rsid w:val="00335CBF"/>
    <w:rsid w:val="00337144"/>
    <w:rsid w:val="00337A94"/>
    <w:rsid w:val="00340FCD"/>
    <w:rsid w:val="003410DD"/>
    <w:rsid w:val="00343EB8"/>
    <w:rsid w:val="0034490A"/>
    <w:rsid w:val="00344957"/>
    <w:rsid w:val="00345A13"/>
    <w:rsid w:val="00346AC9"/>
    <w:rsid w:val="00346B99"/>
    <w:rsid w:val="0035194E"/>
    <w:rsid w:val="003520E9"/>
    <w:rsid w:val="00353452"/>
    <w:rsid w:val="00354687"/>
    <w:rsid w:val="00355957"/>
    <w:rsid w:val="003562DF"/>
    <w:rsid w:val="00362627"/>
    <w:rsid w:val="00362D07"/>
    <w:rsid w:val="00363535"/>
    <w:rsid w:val="00363B17"/>
    <w:rsid w:val="00365C31"/>
    <w:rsid w:val="00367A73"/>
    <w:rsid w:val="00367C1C"/>
    <w:rsid w:val="00367C4F"/>
    <w:rsid w:val="00367D1D"/>
    <w:rsid w:val="00370020"/>
    <w:rsid w:val="0037138F"/>
    <w:rsid w:val="00371FC5"/>
    <w:rsid w:val="003724A1"/>
    <w:rsid w:val="00372635"/>
    <w:rsid w:val="00372816"/>
    <w:rsid w:val="003746AB"/>
    <w:rsid w:val="00374CE6"/>
    <w:rsid w:val="00375A40"/>
    <w:rsid w:val="00375C23"/>
    <w:rsid w:val="00375F6C"/>
    <w:rsid w:val="00375F6D"/>
    <w:rsid w:val="0038106E"/>
    <w:rsid w:val="003816A0"/>
    <w:rsid w:val="00381AF2"/>
    <w:rsid w:val="00382904"/>
    <w:rsid w:val="0038379B"/>
    <w:rsid w:val="00384AE0"/>
    <w:rsid w:val="0038526A"/>
    <w:rsid w:val="003859D0"/>
    <w:rsid w:val="00385D01"/>
    <w:rsid w:val="00386BE8"/>
    <w:rsid w:val="00386CC4"/>
    <w:rsid w:val="00390CC3"/>
    <w:rsid w:val="00391C5E"/>
    <w:rsid w:val="003936AD"/>
    <w:rsid w:val="00394750"/>
    <w:rsid w:val="003953A9"/>
    <w:rsid w:val="00397575"/>
    <w:rsid w:val="003A089B"/>
    <w:rsid w:val="003A0E67"/>
    <w:rsid w:val="003A1532"/>
    <w:rsid w:val="003A28F2"/>
    <w:rsid w:val="003A2BF4"/>
    <w:rsid w:val="003A4376"/>
    <w:rsid w:val="003A5EC8"/>
    <w:rsid w:val="003A6417"/>
    <w:rsid w:val="003A75C3"/>
    <w:rsid w:val="003B2C8C"/>
    <w:rsid w:val="003B4038"/>
    <w:rsid w:val="003B45F3"/>
    <w:rsid w:val="003B5728"/>
    <w:rsid w:val="003B68C4"/>
    <w:rsid w:val="003C1356"/>
    <w:rsid w:val="003C1B67"/>
    <w:rsid w:val="003C1C6D"/>
    <w:rsid w:val="003C3113"/>
    <w:rsid w:val="003C3865"/>
    <w:rsid w:val="003C49D2"/>
    <w:rsid w:val="003C58A9"/>
    <w:rsid w:val="003C5F51"/>
    <w:rsid w:val="003D2CC2"/>
    <w:rsid w:val="003D3EC7"/>
    <w:rsid w:val="003D4879"/>
    <w:rsid w:val="003D4A3B"/>
    <w:rsid w:val="003D4ED4"/>
    <w:rsid w:val="003D55A6"/>
    <w:rsid w:val="003D6158"/>
    <w:rsid w:val="003D7ADD"/>
    <w:rsid w:val="003E0775"/>
    <w:rsid w:val="003E18B3"/>
    <w:rsid w:val="003E1C67"/>
    <w:rsid w:val="003E2F50"/>
    <w:rsid w:val="003E342B"/>
    <w:rsid w:val="003E368B"/>
    <w:rsid w:val="003E36CC"/>
    <w:rsid w:val="003E5D37"/>
    <w:rsid w:val="003F05CD"/>
    <w:rsid w:val="003F0B35"/>
    <w:rsid w:val="003F1ABF"/>
    <w:rsid w:val="003F1B71"/>
    <w:rsid w:val="003F4524"/>
    <w:rsid w:val="003F611C"/>
    <w:rsid w:val="003F652F"/>
    <w:rsid w:val="003F7725"/>
    <w:rsid w:val="003F7F61"/>
    <w:rsid w:val="00400511"/>
    <w:rsid w:val="00400E48"/>
    <w:rsid w:val="00402EAE"/>
    <w:rsid w:val="00404F4A"/>
    <w:rsid w:val="004060BD"/>
    <w:rsid w:val="0041188E"/>
    <w:rsid w:val="00412096"/>
    <w:rsid w:val="0041255B"/>
    <w:rsid w:val="00412BA4"/>
    <w:rsid w:val="00412DD4"/>
    <w:rsid w:val="004147FC"/>
    <w:rsid w:val="004150BB"/>
    <w:rsid w:val="004158D4"/>
    <w:rsid w:val="00416762"/>
    <w:rsid w:val="00416F30"/>
    <w:rsid w:val="00417052"/>
    <w:rsid w:val="00417AE1"/>
    <w:rsid w:val="00417D9F"/>
    <w:rsid w:val="004221EB"/>
    <w:rsid w:val="00423FA6"/>
    <w:rsid w:val="00424FFD"/>
    <w:rsid w:val="004254CF"/>
    <w:rsid w:val="00425A15"/>
    <w:rsid w:val="0042636D"/>
    <w:rsid w:val="0042675F"/>
    <w:rsid w:val="00426990"/>
    <w:rsid w:val="00426F8A"/>
    <w:rsid w:val="00427207"/>
    <w:rsid w:val="004273DC"/>
    <w:rsid w:val="00427D0B"/>
    <w:rsid w:val="00430023"/>
    <w:rsid w:val="00430506"/>
    <w:rsid w:val="00430E73"/>
    <w:rsid w:val="00431564"/>
    <w:rsid w:val="00432201"/>
    <w:rsid w:val="00432239"/>
    <w:rsid w:val="0043336C"/>
    <w:rsid w:val="004335E5"/>
    <w:rsid w:val="00434B74"/>
    <w:rsid w:val="00435BFE"/>
    <w:rsid w:val="004361E2"/>
    <w:rsid w:val="004363DC"/>
    <w:rsid w:val="004368D0"/>
    <w:rsid w:val="00440592"/>
    <w:rsid w:val="004420D6"/>
    <w:rsid w:val="004430A0"/>
    <w:rsid w:val="004430D6"/>
    <w:rsid w:val="00444F78"/>
    <w:rsid w:val="004452D3"/>
    <w:rsid w:val="004460A7"/>
    <w:rsid w:val="00446E96"/>
    <w:rsid w:val="004508D2"/>
    <w:rsid w:val="0045163E"/>
    <w:rsid w:val="00453350"/>
    <w:rsid w:val="00454E03"/>
    <w:rsid w:val="00455CB4"/>
    <w:rsid w:val="004566EC"/>
    <w:rsid w:val="00460150"/>
    <w:rsid w:val="00461BE7"/>
    <w:rsid w:val="00461DBF"/>
    <w:rsid w:val="00462060"/>
    <w:rsid w:val="00462C30"/>
    <w:rsid w:val="00463539"/>
    <w:rsid w:val="00463B0C"/>
    <w:rsid w:val="00466FF1"/>
    <w:rsid w:val="004703B1"/>
    <w:rsid w:val="00471757"/>
    <w:rsid w:val="004729F7"/>
    <w:rsid w:val="00472C0C"/>
    <w:rsid w:val="00473EB9"/>
    <w:rsid w:val="004741E3"/>
    <w:rsid w:val="00475AD4"/>
    <w:rsid w:val="00482A03"/>
    <w:rsid w:val="004837B0"/>
    <w:rsid w:val="00483BEF"/>
    <w:rsid w:val="00484562"/>
    <w:rsid w:val="004849A6"/>
    <w:rsid w:val="00484C2F"/>
    <w:rsid w:val="00485F05"/>
    <w:rsid w:val="004861D7"/>
    <w:rsid w:val="00486212"/>
    <w:rsid w:val="004862B4"/>
    <w:rsid w:val="00486392"/>
    <w:rsid w:val="00486844"/>
    <w:rsid w:val="00486D7A"/>
    <w:rsid w:val="00487F9B"/>
    <w:rsid w:val="0049112E"/>
    <w:rsid w:val="004912BF"/>
    <w:rsid w:val="00491E35"/>
    <w:rsid w:val="0049239D"/>
    <w:rsid w:val="0049542C"/>
    <w:rsid w:val="00495F6F"/>
    <w:rsid w:val="00496C8D"/>
    <w:rsid w:val="00497D57"/>
    <w:rsid w:val="004A00F2"/>
    <w:rsid w:val="004A02DE"/>
    <w:rsid w:val="004A0DCF"/>
    <w:rsid w:val="004A1223"/>
    <w:rsid w:val="004A301F"/>
    <w:rsid w:val="004A43B2"/>
    <w:rsid w:val="004A469B"/>
    <w:rsid w:val="004A4E37"/>
    <w:rsid w:val="004A50DD"/>
    <w:rsid w:val="004A5C49"/>
    <w:rsid w:val="004A7639"/>
    <w:rsid w:val="004A76D7"/>
    <w:rsid w:val="004A7F21"/>
    <w:rsid w:val="004B1126"/>
    <w:rsid w:val="004B16DB"/>
    <w:rsid w:val="004B1F29"/>
    <w:rsid w:val="004B20A2"/>
    <w:rsid w:val="004B2811"/>
    <w:rsid w:val="004B3A76"/>
    <w:rsid w:val="004B40CA"/>
    <w:rsid w:val="004B41EF"/>
    <w:rsid w:val="004B5708"/>
    <w:rsid w:val="004B5752"/>
    <w:rsid w:val="004B6682"/>
    <w:rsid w:val="004B7C3F"/>
    <w:rsid w:val="004C015B"/>
    <w:rsid w:val="004C05A8"/>
    <w:rsid w:val="004C094D"/>
    <w:rsid w:val="004C0DE8"/>
    <w:rsid w:val="004C1022"/>
    <w:rsid w:val="004C19B8"/>
    <w:rsid w:val="004C2F40"/>
    <w:rsid w:val="004C44B3"/>
    <w:rsid w:val="004C4CA0"/>
    <w:rsid w:val="004C5B6F"/>
    <w:rsid w:val="004C69FB"/>
    <w:rsid w:val="004C73C7"/>
    <w:rsid w:val="004D03A3"/>
    <w:rsid w:val="004D0446"/>
    <w:rsid w:val="004D055A"/>
    <w:rsid w:val="004D0995"/>
    <w:rsid w:val="004D2E7B"/>
    <w:rsid w:val="004D545D"/>
    <w:rsid w:val="004D546B"/>
    <w:rsid w:val="004D6FB9"/>
    <w:rsid w:val="004E0511"/>
    <w:rsid w:val="004E0A0E"/>
    <w:rsid w:val="004E15C4"/>
    <w:rsid w:val="004E3186"/>
    <w:rsid w:val="004E353A"/>
    <w:rsid w:val="004E3C41"/>
    <w:rsid w:val="004E5051"/>
    <w:rsid w:val="004E621F"/>
    <w:rsid w:val="004E7D7A"/>
    <w:rsid w:val="004F02CD"/>
    <w:rsid w:val="004F1338"/>
    <w:rsid w:val="004F2A11"/>
    <w:rsid w:val="004F2D67"/>
    <w:rsid w:val="004F3854"/>
    <w:rsid w:val="004F46E3"/>
    <w:rsid w:val="004F4A68"/>
    <w:rsid w:val="004F567B"/>
    <w:rsid w:val="004F62AB"/>
    <w:rsid w:val="004F67B6"/>
    <w:rsid w:val="004F7275"/>
    <w:rsid w:val="004F7313"/>
    <w:rsid w:val="004F7FBC"/>
    <w:rsid w:val="00500B06"/>
    <w:rsid w:val="005012CC"/>
    <w:rsid w:val="00503099"/>
    <w:rsid w:val="00503351"/>
    <w:rsid w:val="00503B74"/>
    <w:rsid w:val="005062EB"/>
    <w:rsid w:val="00507398"/>
    <w:rsid w:val="00507D14"/>
    <w:rsid w:val="00512B1D"/>
    <w:rsid w:val="005135E3"/>
    <w:rsid w:val="00517128"/>
    <w:rsid w:val="005206D2"/>
    <w:rsid w:val="005207AB"/>
    <w:rsid w:val="00521016"/>
    <w:rsid w:val="00521ABD"/>
    <w:rsid w:val="00522027"/>
    <w:rsid w:val="005220FE"/>
    <w:rsid w:val="0052214B"/>
    <w:rsid w:val="00522373"/>
    <w:rsid w:val="00522B46"/>
    <w:rsid w:val="00523053"/>
    <w:rsid w:val="00523D85"/>
    <w:rsid w:val="00525393"/>
    <w:rsid w:val="005254A4"/>
    <w:rsid w:val="00526B9A"/>
    <w:rsid w:val="00526CCC"/>
    <w:rsid w:val="00535C12"/>
    <w:rsid w:val="005369B5"/>
    <w:rsid w:val="00536E71"/>
    <w:rsid w:val="00537CB0"/>
    <w:rsid w:val="00537D31"/>
    <w:rsid w:val="0054074E"/>
    <w:rsid w:val="005426F6"/>
    <w:rsid w:val="00544C8F"/>
    <w:rsid w:val="00545C67"/>
    <w:rsid w:val="00550EA3"/>
    <w:rsid w:val="00551EE6"/>
    <w:rsid w:val="005520D7"/>
    <w:rsid w:val="0055448A"/>
    <w:rsid w:val="0055468A"/>
    <w:rsid w:val="00554E8F"/>
    <w:rsid w:val="00555762"/>
    <w:rsid w:val="0055682B"/>
    <w:rsid w:val="00557A05"/>
    <w:rsid w:val="0056048D"/>
    <w:rsid w:val="0056144B"/>
    <w:rsid w:val="005617E1"/>
    <w:rsid w:val="005633C1"/>
    <w:rsid w:val="005638C3"/>
    <w:rsid w:val="005647A6"/>
    <w:rsid w:val="005678A9"/>
    <w:rsid w:val="0057042C"/>
    <w:rsid w:val="00572199"/>
    <w:rsid w:val="0057245F"/>
    <w:rsid w:val="00572E89"/>
    <w:rsid w:val="00573C24"/>
    <w:rsid w:val="00574E1F"/>
    <w:rsid w:val="00575800"/>
    <w:rsid w:val="00575A9C"/>
    <w:rsid w:val="00575C7D"/>
    <w:rsid w:val="005766DE"/>
    <w:rsid w:val="00576C90"/>
    <w:rsid w:val="00577CC1"/>
    <w:rsid w:val="00580323"/>
    <w:rsid w:val="00580693"/>
    <w:rsid w:val="005808F5"/>
    <w:rsid w:val="0058101E"/>
    <w:rsid w:val="00581AE9"/>
    <w:rsid w:val="00582454"/>
    <w:rsid w:val="00582713"/>
    <w:rsid w:val="00582BD6"/>
    <w:rsid w:val="00584E44"/>
    <w:rsid w:val="00585094"/>
    <w:rsid w:val="00585114"/>
    <w:rsid w:val="005852A5"/>
    <w:rsid w:val="00586800"/>
    <w:rsid w:val="005873B0"/>
    <w:rsid w:val="00590116"/>
    <w:rsid w:val="00590463"/>
    <w:rsid w:val="00591B92"/>
    <w:rsid w:val="005928A8"/>
    <w:rsid w:val="005930B0"/>
    <w:rsid w:val="005930E8"/>
    <w:rsid w:val="00593692"/>
    <w:rsid w:val="00593E4C"/>
    <w:rsid w:val="00594500"/>
    <w:rsid w:val="00594600"/>
    <w:rsid w:val="00594649"/>
    <w:rsid w:val="005970D4"/>
    <w:rsid w:val="005A233A"/>
    <w:rsid w:val="005A28BC"/>
    <w:rsid w:val="005A37F8"/>
    <w:rsid w:val="005A4069"/>
    <w:rsid w:val="005A40D7"/>
    <w:rsid w:val="005A4EF5"/>
    <w:rsid w:val="005A56A2"/>
    <w:rsid w:val="005A5BF3"/>
    <w:rsid w:val="005A6A03"/>
    <w:rsid w:val="005A74AB"/>
    <w:rsid w:val="005A7630"/>
    <w:rsid w:val="005A783F"/>
    <w:rsid w:val="005B00EF"/>
    <w:rsid w:val="005B0960"/>
    <w:rsid w:val="005B0989"/>
    <w:rsid w:val="005B0B18"/>
    <w:rsid w:val="005B0CC2"/>
    <w:rsid w:val="005B18B1"/>
    <w:rsid w:val="005B1D08"/>
    <w:rsid w:val="005B2413"/>
    <w:rsid w:val="005B3AEF"/>
    <w:rsid w:val="005B40C3"/>
    <w:rsid w:val="005B5257"/>
    <w:rsid w:val="005B5CFD"/>
    <w:rsid w:val="005B7090"/>
    <w:rsid w:val="005B7277"/>
    <w:rsid w:val="005C02FF"/>
    <w:rsid w:val="005C29D7"/>
    <w:rsid w:val="005C312A"/>
    <w:rsid w:val="005C3FA4"/>
    <w:rsid w:val="005C4B8C"/>
    <w:rsid w:val="005C5C39"/>
    <w:rsid w:val="005C6E17"/>
    <w:rsid w:val="005C7E48"/>
    <w:rsid w:val="005D0288"/>
    <w:rsid w:val="005D1427"/>
    <w:rsid w:val="005D1CCC"/>
    <w:rsid w:val="005D2333"/>
    <w:rsid w:val="005D349F"/>
    <w:rsid w:val="005D52BD"/>
    <w:rsid w:val="005D5AA1"/>
    <w:rsid w:val="005D66B7"/>
    <w:rsid w:val="005D7F37"/>
    <w:rsid w:val="005E0340"/>
    <w:rsid w:val="005E0FCF"/>
    <w:rsid w:val="005E1E2D"/>
    <w:rsid w:val="005E21F1"/>
    <w:rsid w:val="005E3C74"/>
    <w:rsid w:val="005E4C9A"/>
    <w:rsid w:val="005E7F63"/>
    <w:rsid w:val="005F0794"/>
    <w:rsid w:val="005F0B0B"/>
    <w:rsid w:val="005F0F37"/>
    <w:rsid w:val="005F1232"/>
    <w:rsid w:val="005F143C"/>
    <w:rsid w:val="005F3227"/>
    <w:rsid w:val="005F3B8F"/>
    <w:rsid w:val="005F46DE"/>
    <w:rsid w:val="005F541B"/>
    <w:rsid w:val="005F6B53"/>
    <w:rsid w:val="005F77B7"/>
    <w:rsid w:val="005F7930"/>
    <w:rsid w:val="00601630"/>
    <w:rsid w:val="00601BE3"/>
    <w:rsid w:val="00605716"/>
    <w:rsid w:val="0060600D"/>
    <w:rsid w:val="006103FD"/>
    <w:rsid w:val="006111DB"/>
    <w:rsid w:val="00611669"/>
    <w:rsid w:val="00611B4D"/>
    <w:rsid w:val="00612284"/>
    <w:rsid w:val="00612C69"/>
    <w:rsid w:val="0061369B"/>
    <w:rsid w:val="006136F3"/>
    <w:rsid w:val="00613964"/>
    <w:rsid w:val="00613DD2"/>
    <w:rsid w:val="006140F4"/>
    <w:rsid w:val="00614CA7"/>
    <w:rsid w:val="0061641D"/>
    <w:rsid w:val="006176A9"/>
    <w:rsid w:val="00617769"/>
    <w:rsid w:val="0062021B"/>
    <w:rsid w:val="00620228"/>
    <w:rsid w:val="0062076A"/>
    <w:rsid w:val="00620F7F"/>
    <w:rsid w:val="00621FAA"/>
    <w:rsid w:val="00622162"/>
    <w:rsid w:val="006236BB"/>
    <w:rsid w:val="00623CEE"/>
    <w:rsid w:val="00623EA4"/>
    <w:rsid w:val="00624356"/>
    <w:rsid w:val="00624D5F"/>
    <w:rsid w:val="006252B1"/>
    <w:rsid w:val="0062688D"/>
    <w:rsid w:val="00626B17"/>
    <w:rsid w:val="00626C78"/>
    <w:rsid w:val="00630D62"/>
    <w:rsid w:val="00631D9C"/>
    <w:rsid w:val="006324E2"/>
    <w:rsid w:val="006329DF"/>
    <w:rsid w:val="00632B5F"/>
    <w:rsid w:val="006356E7"/>
    <w:rsid w:val="00635FD9"/>
    <w:rsid w:val="0064007F"/>
    <w:rsid w:val="00641155"/>
    <w:rsid w:val="00642EC1"/>
    <w:rsid w:val="0064317C"/>
    <w:rsid w:val="00643271"/>
    <w:rsid w:val="00644EA9"/>
    <w:rsid w:val="0064638F"/>
    <w:rsid w:val="0064680E"/>
    <w:rsid w:val="00646C97"/>
    <w:rsid w:val="00647483"/>
    <w:rsid w:val="00652BEB"/>
    <w:rsid w:val="00653243"/>
    <w:rsid w:val="00653899"/>
    <w:rsid w:val="006549B1"/>
    <w:rsid w:val="00656D56"/>
    <w:rsid w:val="00657B4B"/>
    <w:rsid w:val="006606CE"/>
    <w:rsid w:val="00661E9E"/>
    <w:rsid w:val="00665149"/>
    <w:rsid w:val="006661CE"/>
    <w:rsid w:val="006666B4"/>
    <w:rsid w:val="0067027C"/>
    <w:rsid w:val="0067037D"/>
    <w:rsid w:val="00670BD0"/>
    <w:rsid w:val="0067223D"/>
    <w:rsid w:val="00672A1D"/>
    <w:rsid w:val="00672A8A"/>
    <w:rsid w:val="006746F7"/>
    <w:rsid w:val="00674AA2"/>
    <w:rsid w:val="006803D4"/>
    <w:rsid w:val="006823D7"/>
    <w:rsid w:val="00682675"/>
    <w:rsid w:val="0068329C"/>
    <w:rsid w:val="0068392B"/>
    <w:rsid w:val="00683F8B"/>
    <w:rsid w:val="00684AA8"/>
    <w:rsid w:val="00684E86"/>
    <w:rsid w:val="00685689"/>
    <w:rsid w:val="00685B0D"/>
    <w:rsid w:val="00685B45"/>
    <w:rsid w:val="00686C1F"/>
    <w:rsid w:val="00687FEA"/>
    <w:rsid w:val="0069057F"/>
    <w:rsid w:val="00690739"/>
    <w:rsid w:val="00691071"/>
    <w:rsid w:val="006924CC"/>
    <w:rsid w:val="00692785"/>
    <w:rsid w:val="00695213"/>
    <w:rsid w:val="00695695"/>
    <w:rsid w:val="00695B93"/>
    <w:rsid w:val="006961B1"/>
    <w:rsid w:val="006966A5"/>
    <w:rsid w:val="00697983"/>
    <w:rsid w:val="006A0FB7"/>
    <w:rsid w:val="006A1BC1"/>
    <w:rsid w:val="006A23AD"/>
    <w:rsid w:val="006A2848"/>
    <w:rsid w:val="006A4870"/>
    <w:rsid w:val="006A705C"/>
    <w:rsid w:val="006A7741"/>
    <w:rsid w:val="006B0A7C"/>
    <w:rsid w:val="006B107F"/>
    <w:rsid w:val="006B1276"/>
    <w:rsid w:val="006B12A8"/>
    <w:rsid w:val="006B212F"/>
    <w:rsid w:val="006B2500"/>
    <w:rsid w:val="006B2DD9"/>
    <w:rsid w:val="006B2DF7"/>
    <w:rsid w:val="006B2E63"/>
    <w:rsid w:val="006B3537"/>
    <w:rsid w:val="006B39C3"/>
    <w:rsid w:val="006B3E09"/>
    <w:rsid w:val="006B4545"/>
    <w:rsid w:val="006B4EED"/>
    <w:rsid w:val="006B57E4"/>
    <w:rsid w:val="006B5A4C"/>
    <w:rsid w:val="006B669D"/>
    <w:rsid w:val="006B7491"/>
    <w:rsid w:val="006C03BF"/>
    <w:rsid w:val="006C084D"/>
    <w:rsid w:val="006C0C39"/>
    <w:rsid w:val="006C0CE1"/>
    <w:rsid w:val="006C107F"/>
    <w:rsid w:val="006C12CA"/>
    <w:rsid w:val="006C131F"/>
    <w:rsid w:val="006C3B0C"/>
    <w:rsid w:val="006C402C"/>
    <w:rsid w:val="006C6111"/>
    <w:rsid w:val="006D120D"/>
    <w:rsid w:val="006D1529"/>
    <w:rsid w:val="006D1979"/>
    <w:rsid w:val="006D3ECF"/>
    <w:rsid w:val="006D44AE"/>
    <w:rsid w:val="006D4B21"/>
    <w:rsid w:val="006D6178"/>
    <w:rsid w:val="006D62EA"/>
    <w:rsid w:val="006D6EEC"/>
    <w:rsid w:val="006E06FF"/>
    <w:rsid w:val="006E122B"/>
    <w:rsid w:val="006E1F74"/>
    <w:rsid w:val="006E2B40"/>
    <w:rsid w:val="006E2E2C"/>
    <w:rsid w:val="006E2EFA"/>
    <w:rsid w:val="006E378E"/>
    <w:rsid w:val="006E3FA5"/>
    <w:rsid w:val="006E468B"/>
    <w:rsid w:val="006E4A6E"/>
    <w:rsid w:val="006E6618"/>
    <w:rsid w:val="006E68A9"/>
    <w:rsid w:val="006E6979"/>
    <w:rsid w:val="006E7BC5"/>
    <w:rsid w:val="006F0890"/>
    <w:rsid w:val="006F0BF8"/>
    <w:rsid w:val="006F11D7"/>
    <w:rsid w:val="006F16DF"/>
    <w:rsid w:val="006F392E"/>
    <w:rsid w:val="006F394F"/>
    <w:rsid w:val="006F43F9"/>
    <w:rsid w:val="006F4472"/>
    <w:rsid w:val="006F4A5A"/>
    <w:rsid w:val="006F57FA"/>
    <w:rsid w:val="006F58FC"/>
    <w:rsid w:val="006F5A4F"/>
    <w:rsid w:val="006F662A"/>
    <w:rsid w:val="006F692F"/>
    <w:rsid w:val="006F6C68"/>
    <w:rsid w:val="006F70FA"/>
    <w:rsid w:val="006F75BD"/>
    <w:rsid w:val="006F7A30"/>
    <w:rsid w:val="0070050E"/>
    <w:rsid w:val="007013CC"/>
    <w:rsid w:val="00701622"/>
    <w:rsid w:val="00701B38"/>
    <w:rsid w:val="0070476E"/>
    <w:rsid w:val="0070610B"/>
    <w:rsid w:val="0070693C"/>
    <w:rsid w:val="00710273"/>
    <w:rsid w:val="00710464"/>
    <w:rsid w:val="00710AC0"/>
    <w:rsid w:val="00711A30"/>
    <w:rsid w:val="007128FC"/>
    <w:rsid w:val="00714479"/>
    <w:rsid w:val="0071480A"/>
    <w:rsid w:val="00715401"/>
    <w:rsid w:val="007159A3"/>
    <w:rsid w:val="00720303"/>
    <w:rsid w:val="00720333"/>
    <w:rsid w:val="00720B16"/>
    <w:rsid w:val="00721142"/>
    <w:rsid w:val="00721929"/>
    <w:rsid w:val="00722E0F"/>
    <w:rsid w:val="00723098"/>
    <w:rsid w:val="00723148"/>
    <w:rsid w:val="00723A30"/>
    <w:rsid w:val="00723C27"/>
    <w:rsid w:val="00725795"/>
    <w:rsid w:val="007266B9"/>
    <w:rsid w:val="00726C9B"/>
    <w:rsid w:val="0073053C"/>
    <w:rsid w:val="00730D8A"/>
    <w:rsid w:val="00730E3C"/>
    <w:rsid w:val="00730E83"/>
    <w:rsid w:val="00733F31"/>
    <w:rsid w:val="007342CC"/>
    <w:rsid w:val="007343D4"/>
    <w:rsid w:val="00735783"/>
    <w:rsid w:val="007357D0"/>
    <w:rsid w:val="007365CB"/>
    <w:rsid w:val="00737883"/>
    <w:rsid w:val="00740A9A"/>
    <w:rsid w:val="00741528"/>
    <w:rsid w:val="00741CC1"/>
    <w:rsid w:val="007425DE"/>
    <w:rsid w:val="0074330E"/>
    <w:rsid w:val="00745FBA"/>
    <w:rsid w:val="00746DD1"/>
    <w:rsid w:val="00750036"/>
    <w:rsid w:val="00750493"/>
    <w:rsid w:val="007520E5"/>
    <w:rsid w:val="00752812"/>
    <w:rsid w:val="00752A1F"/>
    <w:rsid w:val="00753233"/>
    <w:rsid w:val="00754F14"/>
    <w:rsid w:val="00754FE4"/>
    <w:rsid w:val="00756859"/>
    <w:rsid w:val="00762BD5"/>
    <w:rsid w:val="00763134"/>
    <w:rsid w:val="00763987"/>
    <w:rsid w:val="00764546"/>
    <w:rsid w:val="00764720"/>
    <w:rsid w:val="0076620B"/>
    <w:rsid w:val="00767E2C"/>
    <w:rsid w:val="00770426"/>
    <w:rsid w:val="00771938"/>
    <w:rsid w:val="00771985"/>
    <w:rsid w:val="00771C1E"/>
    <w:rsid w:val="007722BC"/>
    <w:rsid w:val="00772A38"/>
    <w:rsid w:val="00773025"/>
    <w:rsid w:val="00773C5B"/>
    <w:rsid w:val="00773E22"/>
    <w:rsid w:val="007756C6"/>
    <w:rsid w:val="0078052A"/>
    <w:rsid w:val="00781885"/>
    <w:rsid w:val="00786635"/>
    <w:rsid w:val="00786B55"/>
    <w:rsid w:val="0078734C"/>
    <w:rsid w:val="007903BC"/>
    <w:rsid w:val="007914A4"/>
    <w:rsid w:val="007921B9"/>
    <w:rsid w:val="00793B2F"/>
    <w:rsid w:val="007940A4"/>
    <w:rsid w:val="00794986"/>
    <w:rsid w:val="007967A6"/>
    <w:rsid w:val="007A3198"/>
    <w:rsid w:val="007A3BE9"/>
    <w:rsid w:val="007A3C6E"/>
    <w:rsid w:val="007A3DAB"/>
    <w:rsid w:val="007A4573"/>
    <w:rsid w:val="007A5AE3"/>
    <w:rsid w:val="007A75AB"/>
    <w:rsid w:val="007A75DD"/>
    <w:rsid w:val="007B0D3A"/>
    <w:rsid w:val="007B0D96"/>
    <w:rsid w:val="007B1E5D"/>
    <w:rsid w:val="007B23E1"/>
    <w:rsid w:val="007B28B4"/>
    <w:rsid w:val="007B2BC5"/>
    <w:rsid w:val="007B4D6A"/>
    <w:rsid w:val="007B4E0A"/>
    <w:rsid w:val="007B6C2A"/>
    <w:rsid w:val="007B716C"/>
    <w:rsid w:val="007B79FC"/>
    <w:rsid w:val="007C021E"/>
    <w:rsid w:val="007C0D36"/>
    <w:rsid w:val="007C1955"/>
    <w:rsid w:val="007C3230"/>
    <w:rsid w:val="007C3E8F"/>
    <w:rsid w:val="007C5576"/>
    <w:rsid w:val="007C55C8"/>
    <w:rsid w:val="007C5656"/>
    <w:rsid w:val="007C59B6"/>
    <w:rsid w:val="007C6119"/>
    <w:rsid w:val="007C65C8"/>
    <w:rsid w:val="007C6CAC"/>
    <w:rsid w:val="007C7AF7"/>
    <w:rsid w:val="007C7D95"/>
    <w:rsid w:val="007D0E2B"/>
    <w:rsid w:val="007D1200"/>
    <w:rsid w:val="007D2940"/>
    <w:rsid w:val="007D32A7"/>
    <w:rsid w:val="007D3995"/>
    <w:rsid w:val="007D4853"/>
    <w:rsid w:val="007D53CF"/>
    <w:rsid w:val="007D552F"/>
    <w:rsid w:val="007D55D0"/>
    <w:rsid w:val="007D721E"/>
    <w:rsid w:val="007E09A7"/>
    <w:rsid w:val="007E2F92"/>
    <w:rsid w:val="007E3E7B"/>
    <w:rsid w:val="007E571F"/>
    <w:rsid w:val="007E5EF4"/>
    <w:rsid w:val="007E7B6B"/>
    <w:rsid w:val="007F09EB"/>
    <w:rsid w:val="007F0F5B"/>
    <w:rsid w:val="007F16A6"/>
    <w:rsid w:val="007F19D1"/>
    <w:rsid w:val="007F1F18"/>
    <w:rsid w:val="007F22C3"/>
    <w:rsid w:val="007F47D3"/>
    <w:rsid w:val="007F49B7"/>
    <w:rsid w:val="007F576B"/>
    <w:rsid w:val="007F6AED"/>
    <w:rsid w:val="007F764C"/>
    <w:rsid w:val="007F7C73"/>
    <w:rsid w:val="008000F9"/>
    <w:rsid w:val="00800671"/>
    <w:rsid w:val="00801F15"/>
    <w:rsid w:val="00804927"/>
    <w:rsid w:val="00805D38"/>
    <w:rsid w:val="0080799F"/>
    <w:rsid w:val="008106BE"/>
    <w:rsid w:val="00810CB9"/>
    <w:rsid w:val="00810E92"/>
    <w:rsid w:val="00811DF6"/>
    <w:rsid w:val="00811F9B"/>
    <w:rsid w:val="008122A4"/>
    <w:rsid w:val="00814517"/>
    <w:rsid w:val="0081468A"/>
    <w:rsid w:val="00814AB5"/>
    <w:rsid w:val="00814BD3"/>
    <w:rsid w:val="00814DFA"/>
    <w:rsid w:val="00815461"/>
    <w:rsid w:val="008165BB"/>
    <w:rsid w:val="008173A0"/>
    <w:rsid w:val="00817A38"/>
    <w:rsid w:val="00820D36"/>
    <w:rsid w:val="00821A99"/>
    <w:rsid w:val="00822468"/>
    <w:rsid w:val="00822876"/>
    <w:rsid w:val="00823286"/>
    <w:rsid w:val="00823A25"/>
    <w:rsid w:val="008242F1"/>
    <w:rsid w:val="008248A5"/>
    <w:rsid w:val="0082517D"/>
    <w:rsid w:val="00825422"/>
    <w:rsid w:val="0082753D"/>
    <w:rsid w:val="0083086E"/>
    <w:rsid w:val="008315E6"/>
    <w:rsid w:val="00831897"/>
    <w:rsid w:val="00831E10"/>
    <w:rsid w:val="00833A61"/>
    <w:rsid w:val="0083442D"/>
    <w:rsid w:val="0083476A"/>
    <w:rsid w:val="00835288"/>
    <w:rsid w:val="00835F58"/>
    <w:rsid w:val="00836240"/>
    <w:rsid w:val="00836E8E"/>
    <w:rsid w:val="00837BE1"/>
    <w:rsid w:val="00840946"/>
    <w:rsid w:val="00842E0E"/>
    <w:rsid w:val="00842EB6"/>
    <w:rsid w:val="0084355B"/>
    <w:rsid w:val="008450C4"/>
    <w:rsid w:val="00845A7B"/>
    <w:rsid w:val="00846376"/>
    <w:rsid w:val="00846DDF"/>
    <w:rsid w:val="008472E4"/>
    <w:rsid w:val="00847A38"/>
    <w:rsid w:val="00850120"/>
    <w:rsid w:val="00850E76"/>
    <w:rsid w:val="008513C6"/>
    <w:rsid w:val="008515C2"/>
    <w:rsid w:val="008523D6"/>
    <w:rsid w:val="0085270A"/>
    <w:rsid w:val="00852E67"/>
    <w:rsid w:val="008534F3"/>
    <w:rsid w:val="00853806"/>
    <w:rsid w:val="008538EB"/>
    <w:rsid w:val="00853BDE"/>
    <w:rsid w:val="00853F27"/>
    <w:rsid w:val="0085405F"/>
    <w:rsid w:val="00854212"/>
    <w:rsid w:val="0085421D"/>
    <w:rsid w:val="0085437D"/>
    <w:rsid w:val="00854E98"/>
    <w:rsid w:val="0085591D"/>
    <w:rsid w:val="00857285"/>
    <w:rsid w:val="00857405"/>
    <w:rsid w:val="00857617"/>
    <w:rsid w:val="00861056"/>
    <w:rsid w:val="00862B3B"/>
    <w:rsid w:val="00862FC2"/>
    <w:rsid w:val="0086351D"/>
    <w:rsid w:val="00864E1B"/>
    <w:rsid w:val="008663C8"/>
    <w:rsid w:val="00866C08"/>
    <w:rsid w:val="00872137"/>
    <w:rsid w:val="0087338B"/>
    <w:rsid w:val="008735EF"/>
    <w:rsid w:val="00873841"/>
    <w:rsid w:val="00873F36"/>
    <w:rsid w:val="00874096"/>
    <w:rsid w:val="0087425F"/>
    <w:rsid w:val="00874A0F"/>
    <w:rsid w:val="0087502A"/>
    <w:rsid w:val="00875760"/>
    <w:rsid w:val="00875AFB"/>
    <w:rsid w:val="008760D1"/>
    <w:rsid w:val="008766CA"/>
    <w:rsid w:val="008768C5"/>
    <w:rsid w:val="00880DD2"/>
    <w:rsid w:val="00882667"/>
    <w:rsid w:val="00882A3D"/>
    <w:rsid w:val="0088468D"/>
    <w:rsid w:val="00884C7D"/>
    <w:rsid w:val="008875FE"/>
    <w:rsid w:val="0088767A"/>
    <w:rsid w:val="00887FB3"/>
    <w:rsid w:val="008904ED"/>
    <w:rsid w:val="008909B8"/>
    <w:rsid w:val="00892916"/>
    <w:rsid w:val="0089413A"/>
    <w:rsid w:val="008944D3"/>
    <w:rsid w:val="0089685C"/>
    <w:rsid w:val="008978B6"/>
    <w:rsid w:val="00897E73"/>
    <w:rsid w:val="008A0897"/>
    <w:rsid w:val="008A0AEB"/>
    <w:rsid w:val="008A1A99"/>
    <w:rsid w:val="008A2254"/>
    <w:rsid w:val="008A24C3"/>
    <w:rsid w:val="008A29BE"/>
    <w:rsid w:val="008A3478"/>
    <w:rsid w:val="008A3BF8"/>
    <w:rsid w:val="008A5A1A"/>
    <w:rsid w:val="008A6B71"/>
    <w:rsid w:val="008A6EF3"/>
    <w:rsid w:val="008A77A8"/>
    <w:rsid w:val="008A7988"/>
    <w:rsid w:val="008A7AF5"/>
    <w:rsid w:val="008B0EAA"/>
    <w:rsid w:val="008B1213"/>
    <w:rsid w:val="008B1D54"/>
    <w:rsid w:val="008B260C"/>
    <w:rsid w:val="008B26DF"/>
    <w:rsid w:val="008B2994"/>
    <w:rsid w:val="008B3532"/>
    <w:rsid w:val="008B57C5"/>
    <w:rsid w:val="008B5D31"/>
    <w:rsid w:val="008B5F9A"/>
    <w:rsid w:val="008B67E7"/>
    <w:rsid w:val="008B6BAF"/>
    <w:rsid w:val="008B7976"/>
    <w:rsid w:val="008B7A1C"/>
    <w:rsid w:val="008C02A8"/>
    <w:rsid w:val="008C0401"/>
    <w:rsid w:val="008C05B2"/>
    <w:rsid w:val="008C0826"/>
    <w:rsid w:val="008C0D90"/>
    <w:rsid w:val="008C1F4E"/>
    <w:rsid w:val="008C38C0"/>
    <w:rsid w:val="008C3DAF"/>
    <w:rsid w:val="008C4DC1"/>
    <w:rsid w:val="008C5D60"/>
    <w:rsid w:val="008C633D"/>
    <w:rsid w:val="008C6DA2"/>
    <w:rsid w:val="008C7AA3"/>
    <w:rsid w:val="008D3A6B"/>
    <w:rsid w:val="008D3BB3"/>
    <w:rsid w:val="008D471F"/>
    <w:rsid w:val="008D4A92"/>
    <w:rsid w:val="008D4B59"/>
    <w:rsid w:val="008D4FE5"/>
    <w:rsid w:val="008D5621"/>
    <w:rsid w:val="008D632B"/>
    <w:rsid w:val="008D6C8D"/>
    <w:rsid w:val="008E01D2"/>
    <w:rsid w:val="008E16A2"/>
    <w:rsid w:val="008E2E29"/>
    <w:rsid w:val="008E3000"/>
    <w:rsid w:val="008E3100"/>
    <w:rsid w:val="008E3692"/>
    <w:rsid w:val="008E3B7D"/>
    <w:rsid w:val="008E613C"/>
    <w:rsid w:val="008E644C"/>
    <w:rsid w:val="008F0B5A"/>
    <w:rsid w:val="008F2A64"/>
    <w:rsid w:val="008F35DB"/>
    <w:rsid w:val="008F3A7F"/>
    <w:rsid w:val="008F3BFD"/>
    <w:rsid w:val="008F45DC"/>
    <w:rsid w:val="00901ACD"/>
    <w:rsid w:val="00902DA1"/>
    <w:rsid w:val="009040AE"/>
    <w:rsid w:val="009048A3"/>
    <w:rsid w:val="009053BD"/>
    <w:rsid w:val="00907C66"/>
    <w:rsid w:val="009101D7"/>
    <w:rsid w:val="00910F9E"/>
    <w:rsid w:val="00912CA8"/>
    <w:rsid w:val="00913C1F"/>
    <w:rsid w:val="00915DBE"/>
    <w:rsid w:val="00916E21"/>
    <w:rsid w:val="00917532"/>
    <w:rsid w:val="0091788E"/>
    <w:rsid w:val="009207EE"/>
    <w:rsid w:val="009239DF"/>
    <w:rsid w:val="009241D3"/>
    <w:rsid w:val="0092425B"/>
    <w:rsid w:val="00926458"/>
    <w:rsid w:val="0092683C"/>
    <w:rsid w:val="009301FF"/>
    <w:rsid w:val="00930996"/>
    <w:rsid w:val="009315AD"/>
    <w:rsid w:val="009319E3"/>
    <w:rsid w:val="00934D78"/>
    <w:rsid w:val="00935344"/>
    <w:rsid w:val="00935924"/>
    <w:rsid w:val="009362F2"/>
    <w:rsid w:val="009372B6"/>
    <w:rsid w:val="0094025A"/>
    <w:rsid w:val="00941DD7"/>
    <w:rsid w:val="00942C06"/>
    <w:rsid w:val="00943514"/>
    <w:rsid w:val="0094373A"/>
    <w:rsid w:val="00944791"/>
    <w:rsid w:val="0094740D"/>
    <w:rsid w:val="0094758A"/>
    <w:rsid w:val="00950D16"/>
    <w:rsid w:val="00951744"/>
    <w:rsid w:val="009519EC"/>
    <w:rsid w:val="009537D8"/>
    <w:rsid w:val="0095398D"/>
    <w:rsid w:val="00955A19"/>
    <w:rsid w:val="00955F68"/>
    <w:rsid w:val="0095659A"/>
    <w:rsid w:val="00956747"/>
    <w:rsid w:val="009579A0"/>
    <w:rsid w:val="009606A4"/>
    <w:rsid w:val="00960A69"/>
    <w:rsid w:val="00960C65"/>
    <w:rsid w:val="0096197A"/>
    <w:rsid w:val="00962439"/>
    <w:rsid w:val="00962EB9"/>
    <w:rsid w:val="0096397E"/>
    <w:rsid w:val="00965827"/>
    <w:rsid w:val="00965DF1"/>
    <w:rsid w:val="009661F2"/>
    <w:rsid w:val="009669DC"/>
    <w:rsid w:val="00966BC6"/>
    <w:rsid w:val="009709F6"/>
    <w:rsid w:val="00970B51"/>
    <w:rsid w:val="0097135D"/>
    <w:rsid w:val="00971808"/>
    <w:rsid w:val="00971BD0"/>
    <w:rsid w:val="009726DC"/>
    <w:rsid w:val="00972A9F"/>
    <w:rsid w:val="00973616"/>
    <w:rsid w:val="00974455"/>
    <w:rsid w:val="009746A0"/>
    <w:rsid w:val="00974989"/>
    <w:rsid w:val="0097577D"/>
    <w:rsid w:val="00977367"/>
    <w:rsid w:val="00981366"/>
    <w:rsid w:val="0098207A"/>
    <w:rsid w:val="009851CD"/>
    <w:rsid w:val="0099003E"/>
    <w:rsid w:val="0099034D"/>
    <w:rsid w:val="00991125"/>
    <w:rsid w:val="009919AF"/>
    <w:rsid w:val="00991DDB"/>
    <w:rsid w:val="00992BEA"/>
    <w:rsid w:val="00993533"/>
    <w:rsid w:val="009940EF"/>
    <w:rsid w:val="0099479C"/>
    <w:rsid w:val="00995F01"/>
    <w:rsid w:val="00996272"/>
    <w:rsid w:val="0099690D"/>
    <w:rsid w:val="00996BE8"/>
    <w:rsid w:val="009A1479"/>
    <w:rsid w:val="009A1BA3"/>
    <w:rsid w:val="009A1C43"/>
    <w:rsid w:val="009A33CE"/>
    <w:rsid w:val="009A4793"/>
    <w:rsid w:val="009B0D0D"/>
    <w:rsid w:val="009B1000"/>
    <w:rsid w:val="009B196A"/>
    <w:rsid w:val="009B1C2C"/>
    <w:rsid w:val="009B4C31"/>
    <w:rsid w:val="009B511D"/>
    <w:rsid w:val="009B76B8"/>
    <w:rsid w:val="009B7810"/>
    <w:rsid w:val="009B79FD"/>
    <w:rsid w:val="009B7C73"/>
    <w:rsid w:val="009C0292"/>
    <w:rsid w:val="009C0BE7"/>
    <w:rsid w:val="009C0CE0"/>
    <w:rsid w:val="009C0F55"/>
    <w:rsid w:val="009C17E1"/>
    <w:rsid w:val="009C39A6"/>
    <w:rsid w:val="009C3B80"/>
    <w:rsid w:val="009C4C6F"/>
    <w:rsid w:val="009C5ACF"/>
    <w:rsid w:val="009C5E21"/>
    <w:rsid w:val="009C6262"/>
    <w:rsid w:val="009C7C4D"/>
    <w:rsid w:val="009D0145"/>
    <w:rsid w:val="009D0475"/>
    <w:rsid w:val="009D0C81"/>
    <w:rsid w:val="009D0E89"/>
    <w:rsid w:val="009D2A6E"/>
    <w:rsid w:val="009D2A88"/>
    <w:rsid w:val="009D343F"/>
    <w:rsid w:val="009D4EB6"/>
    <w:rsid w:val="009D5252"/>
    <w:rsid w:val="009D552C"/>
    <w:rsid w:val="009D58D0"/>
    <w:rsid w:val="009D64EA"/>
    <w:rsid w:val="009D6FE6"/>
    <w:rsid w:val="009E0398"/>
    <w:rsid w:val="009E0DF5"/>
    <w:rsid w:val="009E2631"/>
    <w:rsid w:val="009E3F1C"/>
    <w:rsid w:val="009E3F2B"/>
    <w:rsid w:val="009E40D5"/>
    <w:rsid w:val="009E4760"/>
    <w:rsid w:val="009E5A92"/>
    <w:rsid w:val="009E671D"/>
    <w:rsid w:val="009E79BA"/>
    <w:rsid w:val="009F1033"/>
    <w:rsid w:val="009F2506"/>
    <w:rsid w:val="009F3DD5"/>
    <w:rsid w:val="009F6452"/>
    <w:rsid w:val="009F6C6F"/>
    <w:rsid w:val="00A00976"/>
    <w:rsid w:val="00A011EB"/>
    <w:rsid w:val="00A02169"/>
    <w:rsid w:val="00A02457"/>
    <w:rsid w:val="00A031AC"/>
    <w:rsid w:val="00A04228"/>
    <w:rsid w:val="00A04858"/>
    <w:rsid w:val="00A05A41"/>
    <w:rsid w:val="00A05E20"/>
    <w:rsid w:val="00A07A33"/>
    <w:rsid w:val="00A07D32"/>
    <w:rsid w:val="00A107E7"/>
    <w:rsid w:val="00A10868"/>
    <w:rsid w:val="00A10C9B"/>
    <w:rsid w:val="00A11153"/>
    <w:rsid w:val="00A112FE"/>
    <w:rsid w:val="00A115D0"/>
    <w:rsid w:val="00A136CF"/>
    <w:rsid w:val="00A14CC0"/>
    <w:rsid w:val="00A1567D"/>
    <w:rsid w:val="00A16271"/>
    <w:rsid w:val="00A1647A"/>
    <w:rsid w:val="00A2174C"/>
    <w:rsid w:val="00A22D80"/>
    <w:rsid w:val="00A22F4D"/>
    <w:rsid w:val="00A238DF"/>
    <w:rsid w:val="00A23DF7"/>
    <w:rsid w:val="00A24F23"/>
    <w:rsid w:val="00A25792"/>
    <w:rsid w:val="00A25E78"/>
    <w:rsid w:val="00A2697D"/>
    <w:rsid w:val="00A26CF9"/>
    <w:rsid w:val="00A26DFC"/>
    <w:rsid w:val="00A27D9F"/>
    <w:rsid w:val="00A31F9C"/>
    <w:rsid w:val="00A3417C"/>
    <w:rsid w:val="00A344CB"/>
    <w:rsid w:val="00A35527"/>
    <w:rsid w:val="00A357B3"/>
    <w:rsid w:val="00A36456"/>
    <w:rsid w:val="00A37174"/>
    <w:rsid w:val="00A4055A"/>
    <w:rsid w:val="00A408DE"/>
    <w:rsid w:val="00A424CF"/>
    <w:rsid w:val="00A429AE"/>
    <w:rsid w:val="00A44958"/>
    <w:rsid w:val="00A44E6E"/>
    <w:rsid w:val="00A44F6D"/>
    <w:rsid w:val="00A46865"/>
    <w:rsid w:val="00A479E9"/>
    <w:rsid w:val="00A51377"/>
    <w:rsid w:val="00A51799"/>
    <w:rsid w:val="00A541B8"/>
    <w:rsid w:val="00A54B8F"/>
    <w:rsid w:val="00A54CD8"/>
    <w:rsid w:val="00A562D3"/>
    <w:rsid w:val="00A5711E"/>
    <w:rsid w:val="00A57438"/>
    <w:rsid w:val="00A57D07"/>
    <w:rsid w:val="00A60589"/>
    <w:rsid w:val="00A62309"/>
    <w:rsid w:val="00A64BC4"/>
    <w:rsid w:val="00A66E3A"/>
    <w:rsid w:val="00A7098C"/>
    <w:rsid w:val="00A70E31"/>
    <w:rsid w:val="00A7148D"/>
    <w:rsid w:val="00A719A9"/>
    <w:rsid w:val="00A7238E"/>
    <w:rsid w:val="00A723C7"/>
    <w:rsid w:val="00A72673"/>
    <w:rsid w:val="00A745EE"/>
    <w:rsid w:val="00A7638A"/>
    <w:rsid w:val="00A80358"/>
    <w:rsid w:val="00A8057A"/>
    <w:rsid w:val="00A80BCD"/>
    <w:rsid w:val="00A831A4"/>
    <w:rsid w:val="00A84015"/>
    <w:rsid w:val="00A85F78"/>
    <w:rsid w:val="00A86DB5"/>
    <w:rsid w:val="00A87223"/>
    <w:rsid w:val="00A87D1E"/>
    <w:rsid w:val="00A87E56"/>
    <w:rsid w:val="00A90648"/>
    <w:rsid w:val="00A9080A"/>
    <w:rsid w:val="00A91441"/>
    <w:rsid w:val="00A9249D"/>
    <w:rsid w:val="00A94AA6"/>
    <w:rsid w:val="00A94EF1"/>
    <w:rsid w:val="00A953B5"/>
    <w:rsid w:val="00AA0C40"/>
    <w:rsid w:val="00AA0EFA"/>
    <w:rsid w:val="00AA1FF7"/>
    <w:rsid w:val="00AA2489"/>
    <w:rsid w:val="00AA288A"/>
    <w:rsid w:val="00AA4265"/>
    <w:rsid w:val="00AA461B"/>
    <w:rsid w:val="00AA472F"/>
    <w:rsid w:val="00AA49AA"/>
    <w:rsid w:val="00AA6104"/>
    <w:rsid w:val="00AA6A92"/>
    <w:rsid w:val="00AA723D"/>
    <w:rsid w:val="00AB00AD"/>
    <w:rsid w:val="00AB116D"/>
    <w:rsid w:val="00AB15C6"/>
    <w:rsid w:val="00AB2290"/>
    <w:rsid w:val="00AB2B45"/>
    <w:rsid w:val="00AB30B8"/>
    <w:rsid w:val="00AB312E"/>
    <w:rsid w:val="00AB34A7"/>
    <w:rsid w:val="00AB3928"/>
    <w:rsid w:val="00AB3AD1"/>
    <w:rsid w:val="00AB4444"/>
    <w:rsid w:val="00AB5B71"/>
    <w:rsid w:val="00AB6E34"/>
    <w:rsid w:val="00AB7050"/>
    <w:rsid w:val="00AB7F70"/>
    <w:rsid w:val="00AC0729"/>
    <w:rsid w:val="00AC12D4"/>
    <w:rsid w:val="00AC17B4"/>
    <w:rsid w:val="00AC1D2F"/>
    <w:rsid w:val="00AC1EB3"/>
    <w:rsid w:val="00AC35C1"/>
    <w:rsid w:val="00AC3699"/>
    <w:rsid w:val="00AC3BCD"/>
    <w:rsid w:val="00AC3D67"/>
    <w:rsid w:val="00AC4467"/>
    <w:rsid w:val="00AC5B98"/>
    <w:rsid w:val="00AC5D43"/>
    <w:rsid w:val="00AC62C0"/>
    <w:rsid w:val="00AC674C"/>
    <w:rsid w:val="00AC7A19"/>
    <w:rsid w:val="00AD02F6"/>
    <w:rsid w:val="00AD0DE5"/>
    <w:rsid w:val="00AD36F6"/>
    <w:rsid w:val="00AD53DD"/>
    <w:rsid w:val="00AD5AE5"/>
    <w:rsid w:val="00AD67CB"/>
    <w:rsid w:val="00AE0EF4"/>
    <w:rsid w:val="00AE1D19"/>
    <w:rsid w:val="00AE359A"/>
    <w:rsid w:val="00AE37A8"/>
    <w:rsid w:val="00AE3978"/>
    <w:rsid w:val="00AE3CFE"/>
    <w:rsid w:val="00AE4958"/>
    <w:rsid w:val="00AE4D60"/>
    <w:rsid w:val="00AE564A"/>
    <w:rsid w:val="00AE6B9C"/>
    <w:rsid w:val="00AE70FD"/>
    <w:rsid w:val="00AE7729"/>
    <w:rsid w:val="00AF0CCE"/>
    <w:rsid w:val="00AF2A62"/>
    <w:rsid w:val="00AF5846"/>
    <w:rsid w:val="00AF661A"/>
    <w:rsid w:val="00AF680A"/>
    <w:rsid w:val="00AF68CC"/>
    <w:rsid w:val="00AF69B8"/>
    <w:rsid w:val="00AF7111"/>
    <w:rsid w:val="00AF7B4D"/>
    <w:rsid w:val="00B02C05"/>
    <w:rsid w:val="00B07DFE"/>
    <w:rsid w:val="00B10D14"/>
    <w:rsid w:val="00B12990"/>
    <w:rsid w:val="00B12BEF"/>
    <w:rsid w:val="00B12C95"/>
    <w:rsid w:val="00B136C2"/>
    <w:rsid w:val="00B13B50"/>
    <w:rsid w:val="00B142CB"/>
    <w:rsid w:val="00B15454"/>
    <w:rsid w:val="00B15CCB"/>
    <w:rsid w:val="00B16363"/>
    <w:rsid w:val="00B163E0"/>
    <w:rsid w:val="00B171F2"/>
    <w:rsid w:val="00B1729D"/>
    <w:rsid w:val="00B21E67"/>
    <w:rsid w:val="00B2207C"/>
    <w:rsid w:val="00B232D6"/>
    <w:rsid w:val="00B23434"/>
    <w:rsid w:val="00B246B6"/>
    <w:rsid w:val="00B25330"/>
    <w:rsid w:val="00B2550F"/>
    <w:rsid w:val="00B25E6B"/>
    <w:rsid w:val="00B26EC1"/>
    <w:rsid w:val="00B27627"/>
    <w:rsid w:val="00B30673"/>
    <w:rsid w:val="00B30808"/>
    <w:rsid w:val="00B30FF2"/>
    <w:rsid w:val="00B31073"/>
    <w:rsid w:val="00B311F7"/>
    <w:rsid w:val="00B317CC"/>
    <w:rsid w:val="00B3238A"/>
    <w:rsid w:val="00B32C07"/>
    <w:rsid w:val="00B337CC"/>
    <w:rsid w:val="00B33A93"/>
    <w:rsid w:val="00B34056"/>
    <w:rsid w:val="00B34471"/>
    <w:rsid w:val="00B35147"/>
    <w:rsid w:val="00B35368"/>
    <w:rsid w:val="00B35413"/>
    <w:rsid w:val="00B354E9"/>
    <w:rsid w:val="00B35F22"/>
    <w:rsid w:val="00B369F1"/>
    <w:rsid w:val="00B37514"/>
    <w:rsid w:val="00B425EF"/>
    <w:rsid w:val="00B42D5C"/>
    <w:rsid w:val="00B42F52"/>
    <w:rsid w:val="00B441B2"/>
    <w:rsid w:val="00B46783"/>
    <w:rsid w:val="00B4782A"/>
    <w:rsid w:val="00B5058B"/>
    <w:rsid w:val="00B51020"/>
    <w:rsid w:val="00B51895"/>
    <w:rsid w:val="00B52720"/>
    <w:rsid w:val="00B55228"/>
    <w:rsid w:val="00B55CB7"/>
    <w:rsid w:val="00B56DE0"/>
    <w:rsid w:val="00B61C64"/>
    <w:rsid w:val="00B624F5"/>
    <w:rsid w:val="00B6261D"/>
    <w:rsid w:val="00B6378F"/>
    <w:rsid w:val="00B6415C"/>
    <w:rsid w:val="00B654D8"/>
    <w:rsid w:val="00B6586D"/>
    <w:rsid w:val="00B65B97"/>
    <w:rsid w:val="00B65FCE"/>
    <w:rsid w:val="00B666D7"/>
    <w:rsid w:val="00B67370"/>
    <w:rsid w:val="00B67D61"/>
    <w:rsid w:val="00B67F04"/>
    <w:rsid w:val="00B70914"/>
    <w:rsid w:val="00B710A2"/>
    <w:rsid w:val="00B74951"/>
    <w:rsid w:val="00B74980"/>
    <w:rsid w:val="00B75689"/>
    <w:rsid w:val="00B75B76"/>
    <w:rsid w:val="00B77E9A"/>
    <w:rsid w:val="00B80C88"/>
    <w:rsid w:val="00B828D2"/>
    <w:rsid w:val="00B82C44"/>
    <w:rsid w:val="00B83053"/>
    <w:rsid w:val="00B830DD"/>
    <w:rsid w:val="00B84C19"/>
    <w:rsid w:val="00B86167"/>
    <w:rsid w:val="00B873A8"/>
    <w:rsid w:val="00B87417"/>
    <w:rsid w:val="00B875F4"/>
    <w:rsid w:val="00B90DA1"/>
    <w:rsid w:val="00B91611"/>
    <w:rsid w:val="00B917C4"/>
    <w:rsid w:val="00B918C7"/>
    <w:rsid w:val="00B92190"/>
    <w:rsid w:val="00B924F2"/>
    <w:rsid w:val="00B93A06"/>
    <w:rsid w:val="00B9440E"/>
    <w:rsid w:val="00B9442D"/>
    <w:rsid w:val="00B95A8E"/>
    <w:rsid w:val="00B95F39"/>
    <w:rsid w:val="00B96662"/>
    <w:rsid w:val="00B96E4B"/>
    <w:rsid w:val="00B9709A"/>
    <w:rsid w:val="00B975F4"/>
    <w:rsid w:val="00BA2B62"/>
    <w:rsid w:val="00BA2B64"/>
    <w:rsid w:val="00BA2B89"/>
    <w:rsid w:val="00BA37EC"/>
    <w:rsid w:val="00BA38ED"/>
    <w:rsid w:val="00BA4528"/>
    <w:rsid w:val="00BA4F02"/>
    <w:rsid w:val="00BA53DC"/>
    <w:rsid w:val="00BA59CC"/>
    <w:rsid w:val="00BA5AE8"/>
    <w:rsid w:val="00BA744F"/>
    <w:rsid w:val="00BB1AA1"/>
    <w:rsid w:val="00BB1C58"/>
    <w:rsid w:val="00BB50F3"/>
    <w:rsid w:val="00BB6C3F"/>
    <w:rsid w:val="00BB71D0"/>
    <w:rsid w:val="00BC018D"/>
    <w:rsid w:val="00BC01EC"/>
    <w:rsid w:val="00BC04A2"/>
    <w:rsid w:val="00BC2B36"/>
    <w:rsid w:val="00BC4913"/>
    <w:rsid w:val="00BC60E0"/>
    <w:rsid w:val="00BD0A79"/>
    <w:rsid w:val="00BD0DF7"/>
    <w:rsid w:val="00BD144F"/>
    <w:rsid w:val="00BD1D00"/>
    <w:rsid w:val="00BD2D85"/>
    <w:rsid w:val="00BD4B56"/>
    <w:rsid w:val="00BD6190"/>
    <w:rsid w:val="00BD63C2"/>
    <w:rsid w:val="00BD66CD"/>
    <w:rsid w:val="00BD682E"/>
    <w:rsid w:val="00BD6C14"/>
    <w:rsid w:val="00BD7145"/>
    <w:rsid w:val="00BE0BBC"/>
    <w:rsid w:val="00BE129F"/>
    <w:rsid w:val="00BE1CD8"/>
    <w:rsid w:val="00BE2F2E"/>
    <w:rsid w:val="00BE2F53"/>
    <w:rsid w:val="00BE3F64"/>
    <w:rsid w:val="00BE5982"/>
    <w:rsid w:val="00BE6193"/>
    <w:rsid w:val="00BE71D0"/>
    <w:rsid w:val="00BF029A"/>
    <w:rsid w:val="00BF04E7"/>
    <w:rsid w:val="00BF06F5"/>
    <w:rsid w:val="00BF215F"/>
    <w:rsid w:val="00BF26FB"/>
    <w:rsid w:val="00BF4AEE"/>
    <w:rsid w:val="00BF4F8E"/>
    <w:rsid w:val="00BF5F85"/>
    <w:rsid w:val="00BF62C3"/>
    <w:rsid w:val="00BF67B9"/>
    <w:rsid w:val="00BF693C"/>
    <w:rsid w:val="00BF6C06"/>
    <w:rsid w:val="00BF7575"/>
    <w:rsid w:val="00BF7EEB"/>
    <w:rsid w:val="00C00813"/>
    <w:rsid w:val="00C00885"/>
    <w:rsid w:val="00C00A30"/>
    <w:rsid w:val="00C01D66"/>
    <w:rsid w:val="00C0262C"/>
    <w:rsid w:val="00C02EF2"/>
    <w:rsid w:val="00C0370B"/>
    <w:rsid w:val="00C03C70"/>
    <w:rsid w:val="00C044A1"/>
    <w:rsid w:val="00C04799"/>
    <w:rsid w:val="00C049AB"/>
    <w:rsid w:val="00C05ABE"/>
    <w:rsid w:val="00C0710D"/>
    <w:rsid w:val="00C078AA"/>
    <w:rsid w:val="00C10066"/>
    <w:rsid w:val="00C11CC0"/>
    <w:rsid w:val="00C121E3"/>
    <w:rsid w:val="00C13667"/>
    <w:rsid w:val="00C13EAE"/>
    <w:rsid w:val="00C141BE"/>
    <w:rsid w:val="00C1545A"/>
    <w:rsid w:val="00C154D0"/>
    <w:rsid w:val="00C1634C"/>
    <w:rsid w:val="00C16429"/>
    <w:rsid w:val="00C17B02"/>
    <w:rsid w:val="00C17B78"/>
    <w:rsid w:val="00C2145C"/>
    <w:rsid w:val="00C22FE0"/>
    <w:rsid w:val="00C23336"/>
    <w:rsid w:val="00C23D0A"/>
    <w:rsid w:val="00C24408"/>
    <w:rsid w:val="00C258A3"/>
    <w:rsid w:val="00C26C64"/>
    <w:rsid w:val="00C273F2"/>
    <w:rsid w:val="00C307F2"/>
    <w:rsid w:val="00C308D6"/>
    <w:rsid w:val="00C310A3"/>
    <w:rsid w:val="00C31440"/>
    <w:rsid w:val="00C31E15"/>
    <w:rsid w:val="00C33212"/>
    <w:rsid w:val="00C3327B"/>
    <w:rsid w:val="00C3334A"/>
    <w:rsid w:val="00C3337C"/>
    <w:rsid w:val="00C33815"/>
    <w:rsid w:val="00C33843"/>
    <w:rsid w:val="00C3485A"/>
    <w:rsid w:val="00C36A09"/>
    <w:rsid w:val="00C36B32"/>
    <w:rsid w:val="00C400B8"/>
    <w:rsid w:val="00C43EA0"/>
    <w:rsid w:val="00C442FA"/>
    <w:rsid w:val="00C45005"/>
    <w:rsid w:val="00C454DA"/>
    <w:rsid w:val="00C46CE8"/>
    <w:rsid w:val="00C50505"/>
    <w:rsid w:val="00C5116F"/>
    <w:rsid w:val="00C5133A"/>
    <w:rsid w:val="00C515B5"/>
    <w:rsid w:val="00C52550"/>
    <w:rsid w:val="00C52B3F"/>
    <w:rsid w:val="00C5357A"/>
    <w:rsid w:val="00C542F1"/>
    <w:rsid w:val="00C5625C"/>
    <w:rsid w:val="00C56DCD"/>
    <w:rsid w:val="00C63F94"/>
    <w:rsid w:val="00C65455"/>
    <w:rsid w:val="00C65769"/>
    <w:rsid w:val="00C672F1"/>
    <w:rsid w:val="00C6788D"/>
    <w:rsid w:val="00C67C02"/>
    <w:rsid w:val="00C70A8E"/>
    <w:rsid w:val="00C71418"/>
    <w:rsid w:val="00C71619"/>
    <w:rsid w:val="00C71992"/>
    <w:rsid w:val="00C71BA8"/>
    <w:rsid w:val="00C71C1F"/>
    <w:rsid w:val="00C7246A"/>
    <w:rsid w:val="00C72B11"/>
    <w:rsid w:val="00C73A59"/>
    <w:rsid w:val="00C754FA"/>
    <w:rsid w:val="00C754FD"/>
    <w:rsid w:val="00C75555"/>
    <w:rsid w:val="00C75C85"/>
    <w:rsid w:val="00C76F20"/>
    <w:rsid w:val="00C817B1"/>
    <w:rsid w:val="00C835DE"/>
    <w:rsid w:val="00C84670"/>
    <w:rsid w:val="00C85D67"/>
    <w:rsid w:val="00C86BEC"/>
    <w:rsid w:val="00C90F0C"/>
    <w:rsid w:val="00C914E1"/>
    <w:rsid w:val="00C9199F"/>
    <w:rsid w:val="00C91C66"/>
    <w:rsid w:val="00C93BD7"/>
    <w:rsid w:val="00C95012"/>
    <w:rsid w:val="00C9540E"/>
    <w:rsid w:val="00C95993"/>
    <w:rsid w:val="00C95F8B"/>
    <w:rsid w:val="00CA3B68"/>
    <w:rsid w:val="00CA590E"/>
    <w:rsid w:val="00CA64D6"/>
    <w:rsid w:val="00CA6ACB"/>
    <w:rsid w:val="00CB01D0"/>
    <w:rsid w:val="00CB0471"/>
    <w:rsid w:val="00CB1011"/>
    <w:rsid w:val="00CB17ED"/>
    <w:rsid w:val="00CB42F1"/>
    <w:rsid w:val="00CB4A22"/>
    <w:rsid w:val="00CB6DF5"/>
    <w:rsid w:val="00CB7634"/>
    <w:rsid w:val="00CC1D3E"/>
    <w:rsid w:val="00CC2751"/>
    <w:rsid w:val="00CC295F"/>
    <w:rsid w:val="00CC429A"/>
    <w:rsid w:val="00CC6D83"/>
    <w:rsid w:val="00CC703F"/>
    <w:rsid w:val="00CD250B"/>
    <w:rsid w:val="00CD32C5"/>
    <w:rsid w:val="00CD4083"/>
    <w:rsid w:val="00CD63F9"/>
    <w:rsid w:val="00CD708D"/>
    <w:rsid w:val="00CE03D1"/>
    <w:rsid w:val="00CE1365"/>
    <w:rsid w:val="00CE3235"/>
    <w:rsid w:val="00CE63A1"/>
    <w:rsid w:val="00CE657D"/>
    <w:rsid w:val="00CE6D75"/>
    <w:rsid w:val="00CE746D"/>
    <w:rsid w:val="00CE7838"/>
    <w:rsid w:val="00CF0B88"/>
    <w:rsid w:val="00CF0CFA"/>
    <w:rsid w:val="00CF24AC"/>
    <w:rsid w:val="00CF2C96"/>
    <w:rsid w:val="00CF5ECD"/>
    <w:rsid w:val="00CF6728"/>
    <w:rsid w:val="00CF6760"/>
    <w:rsid w:val="00CF724B"/>
    <w:rsid w:val="00CF7847"/>
    <w:rsid w:val="00D026C0"/>
    <w:rsid w:val="00D0274C"/>
    <w:rsid w:val="00D04EF1"/>
    <w:rsid w:val="00D05E33"/>
    <w:rsid w:val="00D07004"/>
    <w:rsid w:val="00D07D96"/>
    <w:rsid w:val="00D10C10"/>
    <w:rsid w:val="00D11FF3"/>
    <w:rsid w:val="00D12A04"/>
    <w:rsid w:val="00D12B3C"/>
    <w:rsid w:val="00D13020"/>
    <w:rsid w:val="00D131FD"/>
    <w:rsid w:val="00D150FE"/>
    <w:rsid w:val="00D16646"/>
    <w:rsid w:val="00D16A2D"/>
    <w:rsid w:val="00D21D45"/>
    <w:rsid w:val="00D22160"/>
    <w:rsid w:val="00D233FF"/>
    <w:rsid w:val="00D250F2"/>
    <w:rsid w:val="00D258C9"/>
    <w:rsid w:val="00D2597B"/>
    <w:rsid w:val="00D26766"/>
    <w:rsid w:val="00D26FFC"/>
    <w:rsid w:val="00D275AF"/>
    <w:rsid w:val="00D27BED"/>
    <w:rsid w:val="00D27F31"/>
    <w:rsid w:val="00D30A86"/>
    <w:rsid w:val="00D31758"/>
    <w:rsid w:val="00D31C46"/>
    <w:rsid w:val="00D32636"/>
    <w:rsid w:val="00D338C3"/>
    <w:rsid w:val="00D33E2F"/>
    <w:rsid w:val="00D33F77"/>
    <w:rsid w:val="00D34186"/>
    <w:rsid w:val="00D3431A"/>
    <w:rsid w:val="00D3535D"/>
    <w:rsid w:val="00D35684"/>
    <w:rsid w:val="00D373BC"/>
    <w:rsid w:val="00D41E89"/>
    <w:rsid w:val="00D42282"/>
    <w:rsid w:val="00D44940"/>
    <w:rsid w:val="00D452BB"/>
    <w:rsid w:val="00D45C6F"/>
    <w:rsid w:val="00D45D8E"/>
    <w:rsid w:val="00D47937"/>
    <w:rsid w:val="00D50304"/>
    <w:rsid w:val="00D504A6"/>
    <w:rsid w:val="00D509E4"/>
    <w:rsid w:val="00D51AEB"/>
    <w:rsid w:val="00D51FC7"/>
    <w:rsid w:val="00D52FAA"/>
    <w:rsid w:val="00D53A32"/>
    <w:rsid w:val="00D53EFB"/>
    <w:rsid w:val="00D5497B"/>
    <w:rsid w:val="00D54FD0"/>
    <w:rsid w:val="00D55F29"/>
    <w:rsid w:val="00D57361"/>
    <w:rsid w:val="00D578AA"/>
    <w:rsid w:val="00D57D10"/>
    <w:rsid w:val="00D62224"/>
    <w:rsid w:val="00D6223F"/>
    <w:rsid w:val="00D62288"/>
    <w:rsid w:val="00D6374C"/>
    <w:rsid w:val="00D641C0"/>
    <w:rsid w:val="00D65A03"/>
    <w:rsid w:val="00D7066A"/>
    <w:rsid w:val="00D719DB"/>
    <w:rsid w:val="00D7324D"/>
    <w:rsid w:val="00D74624"/>
    <w:rsid w:val="00D74713"/>
    <w:rsid w:val="00D76F3F"/>
    <w:rsid w:val="00D80C87"/>
    <w:rsid w:val="00D817C6"/>
    <w:rsid w:val="00D82711"/>
    <w:rsid w:val="00D8310F"/>
    <w:rsid w:val="00D8327F"/>
    <w:rsid w:val="00D84408"/>
    <w:rsid w:val="00D8705A"/>
    <w:rsid w:val="00D87B74"/>
    <w:rsid w:val="00D87C52"/>
    <w:rsid w:val="00D90001"/>
    <w:rsid w:val="00D91C54"/>
    <w:rsid w:val="00D922BB"/>
    <w:rsid w:val="00D9248F"/>
    <w:rsid w:val="00D928DE"/>
    <w:rsid w:val="00D92B3D"/>
    <w:rsid w:val="00D93F03"/>
    <w:rsid w:val="00D941AC"/>
    <w:rsid w:val="00D941BD"/>
    <w:rsid w:val="00D9479D"/>
    <w:rsid w:val="00D947C5"/>
    <w:rsid w:val="00D95085"/>
    <w:rsid w:val="00D97243"/>
    <w:rsid w:val="00D978C7"/>
    <w:rsid w:val="00D97F14"/>
    <w:rsid w:val="00DA1405"/>
    <w:rsid w:val="00DA1FB9"/>
    <w:rsid w:val="00DA2A39"/>
    <w:rsid w:val="00DA2E4F"/>
    <w:rsid w:val="00DA334D"/>
    <w:rsid w:val="00DA4BF9"/>
    <w:rsid w:val="00DA6234"/>
    <w:rsid w:val="00DA696A"/>
    <w:rsid w:val="00DA6B3A"/>
    <w:rsid w:val="00DA769F"/>
    <w:rsid w:val="00DB13BB"/>
    <w:rsid w:val="00DB16DF"/>
    <w:rsid w:val="00DB1CE3"/>
    <w:rsid w:val="00DB42FD"/>
    <w:rsid w:val="00DB49BA"/>
    <w:rsid w:val="00DB5BFA"/>
    <w:rsid w:val="00DB7591"/>
    <w:rsid w:val="00DB7DAC"/>
    <w:rsid w:val="00DC13E9"/>
    <w:rsid w:val="00DC2BE5"/>
    <w:rsid w:val="00DC3B72"/>
    <w:rsid w:val="00DD0070"/>
    <w:rsid w:val="00DD08D5"/>
    <w:rsid w:val="00DD1ABE"/>
    <w:rsid w:val="00DD3B64"/>
    <w:rsid w:val="00DD4248"/>
    <w:rsid w:val="00DD4BE8"/>
    <w:rsid w:val="00DD4E73"/>
    <w:rsid w:val="00DD57EE"/>
    <w:rsid w:val="00DD65FB"/>
    <w:rsid w:val="00DD6602"/>
    <w:rsid w:val="00DD6BA0"/>
    <w:rsid w:val="00DE14F4"/>
    <w:rsid w:val="00DE2D4C"/>
    <w:rsid w:val="00DE4459"/>
    <w:rsid w:val="00DE64BD"/>
    <w:rsid w:val="00DE6CAD"/>
    <w:rsid w:val="00DF083F"/>
    <w:rsid w:val="00DF0880"/>
    <w:rsid w:val="00DF10E4"/>
    <w:rsid w:val="00DF24B3"/>
    <w:rsid w:val="00DF28A3"/>
    <w:rsid w:val="00DF3C12"/>
    <w:rsid w:val="00DF445D"/>
    <w:rsid w:val="00DF4613"/>
    <w:rsid w:val="00DF56E3"/>
    <w:rsid w:val="00DF67EF"/>
    <w:rsid w:val="00E006E6"/>
    <w:rsid w:val="00E00A42"/>
    <w:rsid w:val="00E00CF8"/>
    <w:rsid w:val="00E011AE"/>
    <w:rsid w:val="00E03CAA"/>
    <w:rsid w:val="00E03FC4"/>
    <w:rsid w:val="00E04747"/>
    <w:rsid w:val="00E049ED"/>
    <w:rsid w:val="00E04C0E"/>
    <w:rsid w:val="00E04FA7"/>
    <w:rsid w:val="00E053E5"/>
    <w:rsid w:val="00E0626B"/>
    <w:rsid w:val="00E062F2"/>
    <w:rsid w:val="00E063FB"/>
    <w:rsid w:val="00E07326"/>
    <w:rsid w:val="00E125B6"/>
    <w:rsid w:val="00E129AA"/>
    <w:rsid w:val="00E12C12"/>
    <w:rsid w:val="00E13011"/>
    <w:rsid w:val="00E130A1"/>
    <w:rsid w:val="00E135BA"/>
    <w:rsid w:val="00E13C8F"/>
    <w:rsid w:val="00E143BD"/>
    <w:rsid w:val="00E14C95"/>
    <w:rsid w:val="00E16825"/>
    <w:rsid w:val="00E1745B"/>
    <w:rsid w:val="00E207EC"/>
    <w:rsid w:val="00E207FF"/>
    <w:rsid w:val="00E22232"/>
    <w:rsid w:val="00E233AA"/>
    <w:rsid w:val="00E27356"/>
    <w:rsid w:val="00E3040E"/>
    <w:rsid w:val="00E311A3"/>
    <w:rsid w:val="00E33094"/>
    <w:rsid w:val="00E33D9A"/>
    <w:rsid w:val="00E345F4"/>
    <w:rsid w:val="00E34D59"/>
    <w:rsid w:val="00E35A9B"/>
    <w:rsid w:val="00E366FC"/>
    <w:rsid w:val="00E3788A"/>
    <w:rsid w:val="00E408A7"/>
    <w:rsid w:val="00E40C71"/>
    <w:rsid w:val="00E415D6"/>
    <w:rsid w:val="00E420E6"/>
    <w:rsid w:val="00E42C25"/>
    <w:rsid w:val="00E43890"/>
    <w:rsid w:val="00E46F64"/>
    <w:rsid w:val="00E4723B"/>
    <w:rsid w:val="00E47E42"/>
    <w:rsid w:val="00E5305D"/>
    <w:rsid w:val="00E55992"/>
    <w:rsid w:val="00E56B2F"/>
    <w:rsid w:val="00E57AFE"/>
    <w:rsid w:val="00E6089B"/>
    <w:rsid w:val="00E61031"/>
    <w:rsid w:val="00E631AC"/>
    <w:rsid w:val="00E641B7"/>
    <w:rsid w:val="00E64953"/>
    <w:rsid w:val="00E64DC1"/>
    <w:rsid w:val="00E66370"/>
    <w:rsid w:val="00E6675B"/>
    <w:rsid w:val="00E675B5"/>
    <w:rsid w:val="00E67F26"/>
    <w:rsid w:val="00E72E37"/>
    <w:rsid w:val="00E75F86"/>
    <w:rsid w:val="00E7693C"/>
    <w:rsid w:val="00E81162"/>
    <w:rsid w:val="00E8152C"/>
    <w:rsid w:val="00E8157B"/>
    <w:rsid w:val="00E81785"/>
    <w:rsid w:val="00E81FEA"/>
    <w:rsid w:val="00E82114"/>
    <w:rsid w:val="00E82271"/>
    <w:rsid w:val="00E83B3B"/>
    <w:rsid w:val="00E83C30"/>
    <w:rsid w:val="00E844A0"/>
    <w:rsid w:val="00E84C08"/>
    <w:rsid w:val="00E87D58"/>
    <w:rsid w:val="00E91074"/>
    <w:rsid w:val="00E91E0A"/>
    <w:rsid w:val="00E92091"/>
    <w:rsid w:val="00E92937"/>
    <w:rsid w:val="00E92E07"/>
    <w:rsid w:val="00E930DD"/>
    <w:rsid w:val="00E94DC2"/>
    <w:rsid w:val="00E94DE1"/>
    <w:rsid w:val="00E95855"/>
    <w:rsid w:val="00E959B4"/>
    <w:rsid w:val="00E97297"/>
    <w:rsid w:val="00EA222D"/>
    <w:rsid w:val="00EA26A4"/>
    <w:rsid w:val="00EA4E0D"/>
    <w:rsid w:val="00EA5E50"/>
    <w:rsid w:val="00EA5EFD"/>
    <w:rsid w:val="00EA6527"/>
    <w:rsid w:val="00EA6E8B"/>
    <w:rsid w:val="00EA714C"/>
    <w:rsid w:val="00EB10C8"/>
    <w:rsid w:val="00EB1471"/>
    <w:rsid w:val="00EB18FF"/>
    <w:rsid w:val="00EB3BE0"/>
    <w:rsid w:val="00EB3C2B"/>
    <w:rsid w:val="00EB40D7"/>
    <w:rsid w:val="00EB500F"/>
    <w:rsid w:val="00EB5A12"/>
    <w:rsid w:val="00EB5E35"/>
    <w:rsid w:val="00EC13C9"/>
    <w:rsid w:val="00EC1DEB"/>
    <w:rsid w:val="00EC24E6"/>
    <w:rsid w:val="00EC2A1C"/>
    <w:rsid w:val="00EC2B52"/>
    <w:rsid w:val="00EC3AB5"/>
    <w:rsid w:val="00EC4098"/>
    <w:rsid w:val="00EC4423"/>
    <w:rsid w:val="00EC48D2"/>
    <w:rsid w:val="00EC7D99"/>
    <w:rsid w:val="00ED013E"/>
    <w:rsid w:val="00ED0760"/>
    <w:rsid w:val="00ED2EEF"/>
    <w:rsid w:val="00ED3606"/>
    <w:rsid w:val="00ED38E4"/>
    <w:rsid w:val="00ED467F"/>
    <w:rsid w:val="00ED536A"/>
    <w:rsid w:val="00ED77D2"/>
    <w:rsid w:val="00ED7928"/>
    <w:rsid w:val="00EE0D3B"/>
    <w:rsid w:val="00EE1B93"/>
    <w:rsid w:val="00EE28D3"/>
    <w:rsid w:val="00EE3225"/>
    <w:rsid w:val="00EE3247"/>
    <w:rsid w:val="00EE3C8C"/>
    <w:rsid w:val="00EE46FE"/>
    <w:rsid w:val="00EE4A83"/>
    <w:rsid w:val="00EE72A7"/>
    <w:rsid w:val="00EF2479"/>
    <w:rsid w:val="00EF4835"/>
    <w:rsid w:val="00EF4F29"/>
    <w:rsid w:val="00EF53E6"/>
    <w:rsid w:val="00EF7F27"/>
    <w:rsid w:val="00F004AA"/>
    <w:rsid w:val="00F00C74"/>
    <w:rsid w:val="00F01DFC"/>
    <w:rsid w:val="00F022E6"/>
    <w:rsid w:val="00F04333"/>
    <w:rsid w:val="00F04DAF"/>
    <w:rsid w:val="00F0525C"/>
    <w:rsid w:val="00F055C6"/>
    <w:rsid w:val="00F05A27"/>
    <w:rsid w:val="00F073ED"/>
    <w:rsid w:val="00F074B9"/>
    <w:rsid w:val="00F07A9B"/>
    <w:rsid w:val="00F122E0"/>
    <w:rsid w:val="00F14E56"/>
    <w:rsid w:val="00F205B6"/>
    <w:rsid w:val="00F20957"/>
    <w:rsid w:val="00F2131F"/>
    <w:rsid w:val="00F21441"/>
    <w:rsid w:val="00F22131"/>
    <w:rsid w:val="00F229FB"/>
    <w:rsid w:val="00F22EAD"/>
    <w:rsid w:val="00F248C3"/>
    <w:rsid w:val="00F25164"/>
    <w:rsid w:val="00F25CF3"/>
    <w:rsid w:val="00F2781E"/>
    <w:rsid w:val="00F27E85"/>
    <w:rsid w:val="00F30506"/>
    <w:rsid w:val="00F340ED"/>
    <w:rsid w:val="00F3539D"/>
    <w:rsid w:val="00F36522"/>
    <w:rsid w:val="00F36DFA"/>
    <w:rsid w:val="00F37062"/>
    <w:rsid w:val="00F37C35"/>
    <w:rsid w:val="00F422AB"/>
    <w:rsid w:val="00F4456B"/>
    <w:rsid w:val="00F46558"/>
    <w:rsid w:val="00F472F4"/>
    <w:rsid w:val="00F512B6"/>
    <w:rsid w:val="00F52F0E"/>
    <w:rsid w:val="00F52FA8"/>
    <w:rsid w:val="00F53C02"/>
    <w:rsid w:val="00F5540A"/>
    <w:rsid w:val="00F556DB"/>
    <w:rsid w:val="00F560F8"/>
    <w:rsid w:val="00F5612C"/>
    <w:rsid w:val="00F56DC2"/>
    <w:rsid w:val="00F6016E"/>
    <w:rsid w:val="00F6084B"/>
    <w:rsid w:val="00F61CCA"/>
    <w:rsid w:val="00F6367F"/>
    <w:rsid w:val="00F637D3"/>
    <w:rsid w:val="00F646FA"/>
    <w:rsid w:val="00F64A86"/>
    <w:rsid w:val="00F64D56"/>
    <w:rsid w:val="00F64E30"/>
    <w:rsid w:val="00F6528A"/>
    <w:rsid w:val="00F65723"/>
    <w:rsid w:val="00F65FE7"/>
    <w:rsid w:val="00F66975"/>
    <w:rsid w:val="00F71E1E"/>
    <w:rsid w:val="00F71EB7"/>
    <w:rsid w:val="00F72257"/>
    <w:rsid w:val="00F72992"/>
    <w:rsid w:val="00F73046"/>
    <w:rsid w:val="00F73CE0"/>
    <w:rsid w:val="00F742CD"/>
    <w:rsid w:val="00F76235"/>
    <w:rsid w:val="00F76A72"/>
    <w:rsid w:val="00F76D1E"/>
    <w:rsid w:val="00F800B3"/>
    <w:rsid w:val="00F804D4"/>
    <w:rsid w:val="00F810E9"/>
    <w:rsid w:val="00F81D29"/>
    <w:rsid w:val="00F81F57"/>
    <w:rsid w:val="00F822C7"/>
    <w:rsid w:val="00F83BC7"/>
    <w:rsid w:val="00F8446E"/>
    <w:rsid w:val="00F84DFD"/>
    <w:rsid w:val="00F8522A"/>
    <w:rsid w:val="00F86BA3"/>
    <w:rsid w:val="00F875DE"/>
    <w:rsid w:val="00F8776F"/>
    <w:rsid w:val="00F90E60"/>
    <w:rsid w:val="00F92F42"/>
    <w:rsid w:val="00F93F9E"/>
    <w:rsid w:val="00F96498"/>
    <w:rsid w:val="00F96C88"/>
    <w:rsid w:val="00F9721E"/>
    <w:rsid w:val="00FA06CA"/>
    <w:rsid w:val="00FA07D4"/>
    <w:rsid w:val="00FA1B12"/>
    <w:rsid w:val="00FA1E26"/>
    <w:rsid w:val="00FA3FA4"/>
    <w:rsid w:val="00FA425C"/>
    <w:rsid w:val="00FA448E"/>
    <w:rsid w:val="00FA46BC"/>
    <w:rsid w:val="00FA4D81"/>
    <w:rsid w:val="00FA54E1"/>
    <w:rsid w:val="00FA607B"/>
    <w:rsid w:val="00FA6148"/>
    <w:rsid w:val="00FA6FD1"/>
    <w:rsid w:val="00FA6FEF"/>
    <w:rsid w:val="00FA73B1"/>
    <w:rsid w:val="00FA784E"/>
    <w:rsid w:val="00FA7A8B"/>
    <w:rsid w:val="00FA7FC6"/>
    <w:rsid w:val="00FB0CE2"/>
    <w:rsid w:val="00FB20D0"/>
    <w:rsid w:val="00FB22F0"/>
    <w:rsid w:val="00FB2BAB"/>
    <w:rsid w:val="00FB399C"/>
    <w:rsid w:val="00FB3DD6"/>
    <w:rsid w:val="00FB4220"/>
    <w:rsid w:val="00FB5055"/>
    <w:rsid w:val="00FB5345"/>
    <w:rsid w:val="00FB5C2C"/>
    <w:rsid w:val="00FB6837"/>
    <w:rsid w:val="00FB6A52"/>
    <w:rsid w:val="00FB6A86"/>
    <w:rsid w:val="00FC08F4"/>
    <w:rsid w:val="00FC0DAD"/>
    <w:rsid w:val="00FC0F4C"/>
    <w:rsid w:val="00FC21B3"/>
    <w:rsid w:val="00FC2E17"/>
    <w:rsid w:val="00FC3500"/>
    <w:rsid w:val="00FC5044"/>
    <w:rsid w:val="00FC6AE8"/>
    <w:rsid w:val="00FC78E5"/>
    <w:rsid w:val="00FC7CDE"/>
    <w:rsid w:val="00FC7F30"/>
    <w:rsid w:val="00FD0622"/>
    <w:rsid w:val="00FD069F"/>
    <w:rsid w:val="00FD0F4F"/>
    <w:rsid w:val="00FD3A52"/>
    <w:rsid w:val="00FD3C76"/>
    <w:rsid w:val="00FD3C91"/>
    <w:rsid w:val="00FD47DC"/>
    <w:rsid w:val="00FD6030"/>
    <w:rsid w:val="00FD7B04"/>
    <w:rsid w:val="00FE006F"/>
    <w:rsid w:val="00FE187C"/>
    <w:rsid w:val="00FE413C"/>
    <w:rsid w:val="00FE417F"/>
    <w:rsid w:val="00FE618D"/>
    <w:rsid w:val="00FE634B"/>
    <w:rsid w:val="00FE71F8"/>
    <w:rsid w:val="00FE7268"/>
    <w:rsid w:val="00FE73A7"/>
    <w:rsid w:val="00FE7912"/>
    <w:rsid w:val="00FE7F6E"/>
    <w:rsid w:val="00FF08C9"/>
    <w:rsid w:val="00FF15B2"/>
    <w:rsid w:val="00FF1F7E"/>
    <w:rsid w:val="00FF2277"/>
    <w:rsid w:val="00FF361D"/>
    <w:rsid w:val="00FF37ED"/>
    <w:rsid w:val="00FF3E9D"/>
    <w:rsid w:val="00FF43B0"/>
    <w:rsid w:val="00FF44C2"/>
    <w:rsid w:val="00FF5149"/>
    <w:rsid w:val="00FF61C9"/>
    <w:rsid w:val="00FF6426"/>
    <w:rsid w:val="67D42591"/>
    <w:rsid w:val="728309DD"/>
    <w:rsid w:val="738EC272"/>
    <w:rsid w:val="75B284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541C6"/>
  <w15:docId w15:val="{6AFE9B44-CD5B-4D96-B238-3222B3A8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40ED"/>
    <w:pPr>
      <w:spacing w:after="0" w:line="240" w:lineRule="auto"/>
      <w:jc w:val="both"/>
    </w:pPr>
    <w:rPr>
      <w:rFonts w:ascii="Calibri" w:hAnsi="Calibri" w:cs="Times New Roman"/>
      <w:sz w:val="22"/>
      <w:szCs w:val="20"/>
      <w:lang w:val="en-GB"/>
    </w:rPr>
  </w:style>
  <w:style w:type="paragraph" w:styleId="Heading1">
    <w:name w:val="heading 1"/>
    <w:aliases w:val="PA Chapter,heading a,2,Heading,Level 1,Section Heading,h1,level 1,Level 1 Head,H1,Titre 1 SQ,Numbered - 1,CBC Heading 1,Section"/>
    <w:basedOn w:val="Normal"/>
    <w:next w:val="Normal"/>
    <w:link w:val="Heading1Char"/>
    <w:qFormat/>
    <w:rsid w:val="00823286"/>
    <w:pPr>
      <w:keepNext/>
      <w:keepLines/>
      <w:numPr>
        <w:numId w:val="14"/>
      </w:numPr>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qFormat/>
    <w:rsid w:val="00823286"/>
    <w:pPr>
      <w:keepNext/>
      <w:keepLines/>
      <w:numPr>
        <w:ilvl w:val="1"/>
        <w:numId w:val="14"/>
      </w:numPr>
      <w:tabs>
        <w:tab w:val="clear" w:pos="1080"/>
      </w:tabs>
      <w:spacing w:before="40"/>
      <w:ind w:left="0"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PA Minor Section,heading c,h3,3,H3,Numbered - 3,Level 3 Topic Heading,o,SG Minor Section,Minor,numbered indent 3,ni3,Level 1 - 1,Level 1 - 11,Org Heading 1,Sub-sub section Title,Minor1,PARA3,PARA31,(Alt+3),Sub heading,normalindent2,Lev 3,Propo"/>
    <w:basedOn w:val="Normal"/>
    <w:next w:val="Normal"/>
    <w:link w:val="Heading3Char"/>
    <w:qFormat/>
    <w:rsid w:val="00823286"/>
    <w:pPr>
      <w:keepNext/>
      <w:keepLines/>
      <w:numPr>
        <w:ilvl w:val="2"/>
        <w:numId w:val="14"/>
      </w:numPr>
      <w:tabs>
        <w:tab w:val="clear" w:pos="2160"/>
      </w:tabs>
      <w:spacing w:before="40"/>
      <w:ind w:left="720" w:hanging="432"/>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823286"/>
    <w:pPr>
      <w:keepNext/>
      <w:keepLines/>
      <w:numPr>
        <w:ilvl w:val="3"/>
        <w:numId w:val="14"/>
      </w:numPr>
      <w:spacing w:before="40"/>
      <w:ind w:left="864" w:hanging="14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823286"/>
    <w:pPr>
      <w:keepNext/>
      <w:keepLines/>
      <w:numPr>
        <w:ilvl w:val="4"/>
        <w:numId w:val="14"/>
      </w:numPr>
      <w:tabs>
        <w:tab w:val="clear" w:pos="3960"/>
      </w:tabs>
      <w:spacing w:before="40"/>
      <w:ind w:left="1008" w:hanging="432"/>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823286"/>
    <w:pPr>
      <w:keepNext/>
      <w:keepLines/>
      <w:numPr>
        <w:ilvl w:val="5"/>
        <w:numId w:val="14"/>
      </w:numPr>
      <w:tabs>
        <w:tab w:val="clear" w:pos="4680"/>
      </w:tabs>
      <w:spacing w:before="4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823286"/>
    <w:pPr>
      <w:keepNext/>
      <w:keepLines/>
      <w:numPr>
        <w:ilvl w:val="6"/>
        <w:numId w:val="14"/>
      </w:numPr>
      <w:tabs>
        <w:tab w:val="clear" w:pos="5760"/>
      </w:tabs>
      <w:spacing w:before="4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qFormat/>
    <w:rsid w:val="00823286"/>
    <w:pPr>
      <w:keepNext/>
      <w:keepLines/>
      <w:numPr>
        <w:ilvl w:val="7"/>
        <w:numId w:val="14"/>
      </w:numPr>
      <w:tabs>
        <w:tab w:val="clear" w:pos="6480"/>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823286"/>
    <w:pPr>
      <w:keepNext/>
      <w:keepLines/>
      <w:numPr>
        <w:ilvl w:val="8"/>
        <w:numId w:val="14"/>
      </w:numPr>
      <w:tabs>
        <w:tab w:val="clear" w:pos="7560"/>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
    <w:name w:val="B1"/>
    <w:basedOn w:val="Normal"/>
    <w:qFormat/>
    <w:rsid w:val="00D928DE"/>
    <w:pPr>
      <w:keepNext/>
      <w:spacing w:before="360" w:after="240"/>
      <w:outlineLvl w:val="0"/>
    </w:pPr>
    <w:rPr>
      <w:rFonts w:asciiTheme="minorHAnsi" w:eastAsia="Times New Roman" w:hAnsiTheme="minorHAnsi"/>
      <w:b/>
      <w:smallCaps/>
      <w:szCs w:val="24"/>
    </w:rPr>
  </w:style>
  <w:style w:type="paragraph" w:customStyle="1" w:styleId="B2">
    <w:name w:val="B2"/>
    <w:basedOn w:val="B1"/>
    <w:qFormat/>
    <w:rsid w:val="00823286"/>
    <w:pPr>
      <w:keepNext w:val="0"/>
      <w:numPr>
        <w:ilvl w:val="1"/>
      </w:numPr>
      <w:spacing w:before="120" w:after="120"/>
      <w:outlineLvl w:val="1"/>
    </w:pPr>
    <w:rPr>
      <w:b w:val="0"/>
      <w:smallCaps w:val="0"/>
    </w:rPr>
  </w:style>
  <w:style w:type="paragraph" w:customStyle="1" w:styleId="B3">
    <w:name w:val="B3"/>
    <w:basedOn w:val="Normal"/>
    <w:qFormat/>
    <w:rsid w:val="00D928DE"/>
    <w:pPr>
      <w:spacing w:before="120" w:after="120"/>
    </w:pPr>
    <w:rPr>
      <w:rFonts w:ascii="Foundry Sans" w:hAnsi="Foundry Sans"/>
      <w:szCs w:val="22"/>
    </w:rPr>
  </w:style>
  <w:style w:type="paragraph" w:customStyle="1" w:styleId="B4">
    <w:name w:val="B4"/>
    <w:basedOn w:val="B3"/>
    <w:uiPriority w:val="99"/>
    <w:qFormat/>
    <w:rsid w:val="00823286"/>
    <w:pPr>
      <w:numPr>
        <w:ilvl w:val="3"/>
      </w:numPr>
      <w:tabs>
        <w:tab w:val="num" w:pos="1134"/>
      </w:tabs>
      <w:ind w:left="1134" w:hanging="567"/>
      <w:outlineLvl w:val="3"/>
    </w:pPr>
    <w:rPr>
      <w:u w:color="000000"/>
    </w:rPr>
  </w:style>
  <w:style w:type="paragraph" w:customStyle="1" w:styleId="B5">
    <w:name w:val="B5"/>
    <w:basedOn w:val="B4"/>
    <w:qFormat/>
    <w:rsid w:val="00D928DE"/>
    <w:pPr>
      <w:numPr>
        <w:ilvl w:val="4"/>
      </w:numPr>
      <w:tabs>
        <w:tab w:val="num" w:pos="1134"/>
      </w:tabs>
      <w:ind w:left="1701" w:hanging="567"/>
      <w:outlineLvl w:val="4"/>
    </w:pPr>
  </w:style>
  <w:style w:type="paragraph" w:styleId="BalloonText">
    <w:name w:val="Balloon Text"/>
    <w:basedOn w:val="Normal"/>
    <w:link w:val="BalloonTextChar"/>
    <w:semiHidden/>
    <w:unhideWhenUsed/>
    <w:rsid w:val="00823286"/>
    <w:rPr>
      <w:rFonts w:ascii="Tahoma" w:hAnsi="Tahoma" w:cs="Tahoma"/>
      <w:sz w:val="16"/>
      <w:szCs w:val="16"/>
    </w:rPr>
  </w:style>
  <w:style w:type="character" w:customStyle="1" w:styleId="BalloonTextChar">
    <w:name w:val="Balloon Text Char"/>
    <w:basedOn w:val="DefaultParagraphFont"/>
    <w:link w:val="BalloonText"/>
    <w:semiHidden/>
    <w:rsid w:val="00FE618D"/>
    <w:rPr>
      <w:rFonts w:ascii="Tahoma" w:hAnsi="Tahoma" w:cs="Tahoma"/>
      <w:sz w:val="16"/>
      <w:szCs w:val="16"/>
      <w:lang w:val="en-GB"/>
    </w:rPr>
  </w:style>
  <w:style w:type="paragraph" w:customStyle="1" w:styleId="PlaintextCalibri11">
    <w:name w:val="Plain text Calibri 11"/>
    <w:basedOn w:val="Normal"/>
    <w:qFormat/>
    <w:rsid w:val="00FE618D"/>
    <w:pPr>
      <w:spacing w:before="120" w:after="120"/>
    </w:pPr>
  </w:style>
  <w:style w:type="paragraph" w:customStyle="1" w:styleId="Datedftpg">
    <w:name w:val="Dated ft pg"/>
    <w:basedOn w:val="PlaintextCalibri11"/>
    <w:qFormat/>
    <w:rsid w:val="00FE618D"/>
    <w:rPr>
      <w:b/>
      <w:caps/>
      <w:sz w:val="28"/>
    </w:rPr>
  </w:style>
  <w:style w:type="paragraph" w:customStyle="1" w:styleId="Deedtext">
    <w:name w:val="Deed text"/>
    <w:basedOn w:val="Normal"/>
    <w:qFormat/>
    <w:rsid w:val="00823286"/>
    <w:pPr>
      <w:spacing w:before="120" w:after="120"/>
    </w:pPr>
  </w:style>
  <w:style w:type="paragraph" w:customStyle="1" w:styleId="DeedTextBoldcaps">
    <w:name w:val="Deed Text Bold caps"/>
    <w:basedOn w:val="Deedtext"/>
    <w:qFormat/>
    <w:rsid w:val="00FE618D"/>
    <w:pPr>
      <w:tabs>
        <w:tab w:val="right" w:pos="8910"/>
      </w:tabs>
    </w:pPr>
    <w:rPr>
      <w:b/>
      <w:caps/>
    </w:rPr>
  </w:style>
  <w:style w:type="paragraph" w:customStyle="1" w:styleId="eg">
    <w:name w:val="eg"/>
    <w:basedOn w:val="Normal"/>
    <w:qFormat/>
    <w:rsid w:val="00FE618D"/>
    <w:rPr>
      <w:rFonts w:ascii="Verdana" w:hAnsi="Verdana"/>
      <w:b/>
      <w:sz w:val="28"/>
    </w:rPr>
  </w:style>
  <w:style w:type="paragraph" w:styleId="Footer">
    <w:name w:val="footer"/>
    <w:basedOn w:val="Normal"/>
    <w:link w:val="FooterChar"/>
    <w:uiPriority w:val="99"/>
    <w:unhideWhenUsed/>
    <w:rsid w:val="00823286"/>
    <w:pPr>
      <w:tabs>
        <w:tab w:val="center" w:pos="4513"/>
        <w:tab w:val="right" w:pos="9026"/>
      </w:tabs>
      <w:spacing w:before="120" w:after="120"/>
    </w:pPr>
    <w:rPr>
      <w:sz w:val="18"/>
    </w:rPr>
  </w:style>
  <w:style w:type="character" w:customStyle="1" w:styleId="FooterChar">
    <w:name w:val="Footer Char"/>
    <w:basedOn w:val="DefaultParagraphFont"/>
    <w:link w:val="Footer"/>
    <w:uiPriority w:val="99"/>
    <w:rsid w:val="00FE618D"/>
    <w:rPr>
      <w:rFonts w:ascii="Calibri" w:hAnsi="Calibri" w:cs="Times New Roman"/>
      <w:sz w:val="18"/>
      <w:szCs w:val="20"/>
      <w:lang w:val="en-GB"/>
    </w:rPr>
  </w:style>
  <w:style w:type="paragraph" w:customStyle="1" w:styleId="ft">
    <w:name w:val="ft"/>
    <w:basedOn w:val="Footer"/>
    <w:qFormat/>
    <w:rsid w:val="00FE618D"/>
    <w:pPr>
      <w:spacing w:before="60" w:after="60"/>
      <w:jc w:val="left"/>
    </w:pPr>
  </w:style>
  <w:style w:type="paragraph" w:customStyle="1" w:styleId="Hdr">
    <w:name w:val="Hdr"/>
    <w:basedOn w:val="Normal"/>
    <w:qFormat/>
    <w:rsid w:val="00FE618D"/>
    <w:pPr>
      <w:spacing w:before="60" w:after="60"/>
      <w:jc w:val="left"/>
    </w:pPr>
    <w:rPr>
      <w:sz w:val="18"/>
    </w:rPr>
  </w:style>
  <w:style w:type="paragraph" w:styleId="Header">
    <w:name w:val="header"/>
    <w:aliases w:val="h"/>
    <w:basedOn w:val="Normal"/>
    <w:link w:val="HeaderChar"/>
    <w:unhideWhenUsed/>
    <w:rsid w:val="00823286"/>
    <w:pPr>
      <w:tabs>
        <w:tab w:val="center" w:pos="4513"/>
        <w:tab w:val="right" w:pos="9026"/>
      </w:tabs>
      <w:spacing w:before="120" w:after="120"/>
    </w:pPr>
    <w:rPr>
      <w:sz w:val="16"/>
    </w:rPr>
  </w:style>
  <w:style w:type="character" w:customStyle="1" w:styleId="HeaderChar">
    <w:name w:val="Header Char"/>
    <w:aliases w:val="h Char"/>
    <w:basedOn w:val="DefaultParagraphFont"/>
    <w:link w:val="Header"/>
    <w:rsid w:val="00FE618D"/>
    <w:rPr>
      <w:rFonts w:ascii="Calibri" w:hAnsi="Calibri" w:cs="Times New Roman"/>
      <w:sz w:val="16"/>
      <w:szCs w:val="20"/>
      <w:lang w:val="en-GB"/>
    </w:rPr>
  </w:style>
  <w:style w:type="character" w:customStyle="1" w:styleId="Heading1Char">
    <w:name w:val="Heading 1 Char"/>
    <w:aliases w:val="PA Chapter Char,heading a Char,2 Char,Heading Char,Level 1 Char,Section Heading Char,h1 Char,level 1 Char,Level 1 Head Char,H1 Char,Titre 1 SQ Char,Numbered - 1 Char,CBC Heading 1 Char,Section Char"/>
    <w:basedOn w:val="DefaultParagraphFont"/>
    <w:link w:val="Heading1"/>
    <w:rsid w:val="00FE618D"/>
    <w:rPr>
      <w:rFonts w:asciiTheme="majorHAnsi" w:eastAsiaTheme="majorEastAsia" w:hAnsiTheme="majorHAnsi" w:cstheme="majorBidi"/>
      <w:b/>
      <w:bCs/>
      <w:color w:val="2F5496" w:themeColor="accent1" w:themeShade="BF"/>
      <w:sz w:val="28"/>
      <w:szCs w:val="28"/>
      <w:lang w:val="en-GB"/>
    </w:rPr>
  </w:style>
  <w:style w:type="character" w:styleId="Hyperlink">
    <w:name w:val="Hyperlink"/>
    <w:basedOn w:val="DefaultParagraphFont"/>
    <w:uiPriority w:val="99"/>
    <w:unhideWhenUsed/>
    <w:rsid w:val="00823286"/>
    <w:rPr>
      <w:color w:val="0563C1" w:themeColor="hyperlink"/>
      <w:u w:val="single"/>
    </w:rPr>
  </w:style>
  <w:style w:type="paragraph" w:customStyle="1" w:styleId="Part">
    <w:name w:val="Part"/>
    <w:basedOn w:val="Normal"/>
    <w:qFormat/>
    <w:rsid w:val="00823286"/>
    <w:pPr>
      <w:keepNext/>
      <w:spacing w:before="360" w:after="120"/>
      <w:jc w:val="center"/>
      <w:outlineLvl w:val="0"/>
    </w:pPr>
    <w:rPr>
      <w:rFonts w:ascii="Arial" w:hAnsi="Arial"/>
      <w:b/>
      <w:caps/>
      <w:sz w:val="20"/>
    </w:rPr>
  </w:style>
  <w:style w:type="paragraph" w:customStyle="1" w:styleId="PlaintextCalibri14Bold">
    <w:name w:val="Plain text Calibri 14 Bold"/>
    <w:basedOn w:val="PlaintextCalibri11"/>
    <w:qFormat/>
    <w:rsid w:val="00FE618D"/>
    <w:pPr>
      <w:jc w:val="center"/>
    </w:pPr>
    <w:rPr>
      <w:b/>
      <w:caps/>
      <w:sz w:val="28"/>
    </w:rPr>
  </w:style>
  <w:style w:type="paragraph" w:customStyle="1" w:styleId="PlaintextCalibri16Bold">
    <w:name w:val="Plain text Calibri 16 Bold"/>
    <w:basedOn w:val="PlaintextCalibri11"/>
    <w:qFormat/>
    <w:rsid w:val="00FE618D"/>
    <w:pPr>
      <w:jc w:val="center"/>
    </w:pPr>
    <w:rPr>
      <w:b/>
      <w:caps/>
      <w:sz w:val="32"/>
    </w:rPr>
  </w:style>
  <w:style w:type="paragraph" w:customStyle="1" w:styleId="PlainTextCalibri20Bold">
    <w:name w:val="Plain Text Calibri 20 Bold"/>
    <w:basedOn w:val="PlaintextCalibri11"/>
    <w:qFormat/>
    <w:rsid w:val="00FE618D"/>
    <w:pPr>
      <w:jc w:val="center"/>
    </w:pPr>
    <w:rPr>
      <w:b/>
      <w:caps/>
      <w:sz w:val="40"/>
    </w:rPr>
  </w:style>
  <w:style w:type="paragraph" w:customStyle="1" w:styleId="Response">
    <w:name w:val="Response"/>
    <w:basedOn w:val="Normal"/>
    <w:qFormat/>
    <w:rsid w:val="00FE618D"/>
    <w:pPr>
      <w:spacing w:before="120" w:after="120"/>
    </w:pPr>
  </w:style>
  <w:style w:type="paragraph" w:customStyle="1" w:styleId="SP1">
    <w:name w:val="SP1"/>
    <w:basedOn w:val="Normal"/>
    <w:qFormat/>
    <w:rsid w:val="00823286"/>
    <w:pPr>
      <w:keepNext/>
      <w:numPr>
        <w:numId w:val="46"/>
      </w:numPr>
      <w:spacing w:before="240" w:after="120"/>
      <w:outlineLvl w:val="0"/>
    </w:pPr>
    <w:rPr>
      <w:rFonts w:ascii="Arial" w:hAnsi="Arial"/>
      <w:b/>
      <w:caps/>
      <w:sz w:val="20"/>
    </w:rPr>
  </w:style>
  <w:style w:type="paragraph" w:customStyle="1" w:styleId="SP2">
    <w:name w:val="SP2"/>
    <w:basedOn w:val="SP1"/>
    <w:qFormat/>
    <w:rsid w:val="00B95F39"/>
    <w:pPr>
      <w:keepNext w:val="0"/>
      <w:numPr>
        <w:ilvl w:val="1"/>
      </w:numPr>
      <w:spacing w:before="120"/>
      <w:outlineLvl w:val="1"/>
    </w:pPr>
    <w:rPr>
      <w:b w:val="0"/>
      <w:caps w:val="0"/>
    </w:rPr>
  </w:style>
  <w:style w:type="paragraph" w:customStyle="1" w:styleId="SP3">
    <w:name w:val="SP3"/>
    <w:basedOn w:val="SP2"/>
    <w:qFormat/>
    <w:rsid w:val="00AB2B45"/>
    <w:pPr>
      <w:numPr>
        <w:ilvl w:val="2"/>
      </w:numPr>
      <w:outlineLvl w:val="2"/>
    </w:pPr>
  </w:style>
  <w:style w:type="paragraph" w:customStyle="1" w:styleId="SP4">
    <w:name w:val="SP4"/>
    <w:basedOn w:val="SP3"/>
    <w:qFormat/>
    <w:rsid w:val="00CA590E"/>
    <w:pPr>
      <w:numPr>
        <w:ilvl w:val="3"/>
      </w:numPr>
      <w:outlineLvl w:val="3"/>
    </w:pPr>
  </w:style>
  <w:style w:type="paragraph" w:customStyle="1" w:styleId="SP5">
    <w:name w:val="SP5"/>
    <w:basedOn w:val="SP4"/>
    <w:qFormat/>
    <w:rsid w:val="00CA590E"/>
    <w:pPr>
      <w:numPr>
        <w:ilvl w:val="4"/>
      </w:numPr>
      <w:outlineLvl w:val="4"/>
    </w:pPr>
    <w:rPr>
      <w:lang w:eastAsia="en-GB"/>
    </w:rPr>
  </w:style>
  <w:style w:type="paragraph" w:customStyle="1" w:styleId="TabofCon">
    <w:name w:val="Tab of Con"/>
    <w:basedOn w:val="Deedtext"/>
    <w:qFormat/>
    <w:rsid w:val="00FE618D"/>
    <w:pPr>
      <w:jc w:val="center"/>
    </w:pPr>
    <w:rPr>
      <w:b/>
      <w:sz w:val="32"/>
      <w:szCs w:val="32"/>
    </w:rPr>
  </w:style>
  <w:style w:type="table" w:styleId="TableGrid">
    <w:name w:val="Table Grid"/>
    <w:basedOn w:val="TableNormal"/>
    <w:rsid w:val="00FE618D"/>
    <w:pPr>
      <w:spacing w:after="0" w:line="240" w:lineRule="auto"/>
    </w:pPr>
    <w:rPr>
      <w:rFonts w:ascii="Times New Roman" w:hAnsi="Times New Roman" w:cs="Times New Roman"/>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der1">
    <w:name w:val="Tender 1"/>
    <w:basedOn w:val="B1"/>
    <w:qFormat/>
    <w:rsid w:val="00FE618D"/>
    <w:pPr>
      <w:spacing w:before="240" w:after="120"/>
    </w:pPr>
    <w:rPr>
      <w:rFonts w:ascii="Arial Bold" w:hAnsi="Arial Bold"/>
      <w:caps/>
      <w:smallCaps w:val="0"/>
    </w:rPr>
  </w:style>
  <w:style w:type="paragraph" w:styleId="TOC6">
    <w:name w:val="toc 6"/>
    <w:basedOn w:val="Normal"/>
    <w:next w:val="Normal"/>
    <w:autoRedefine/>
    <w:uiPriority w:val="39"/>
    <w:unhideWhenUsed/>
    <w:rsid w:val="00823286"/>
    <w:pPr>
      <w:ind w:left="880"/>
      <w:jc w:val="left"/>
    </w:pPr>
    <w:rPr>
      <w:rFonts w:asciiTheme="minorHAnsi" w:hAnsiTheme="minorHAnsi" w:cstheme="minorHAnsi"/>
      <w:sz w:val="20"/>
    </w:rPr>
  </w:style>
  <w:style w:type="paragraph" w:styleId="TOC7">
    <w:name w:val="toc 7"/>
    <w:basedOn w:val="Normal"/>
    <w:next w:val="Normal"/>
    <w:autoRedefine/>
    <w:uiPriority w:val="39"/>
    <w:unhideWhenUsed/>
    <w:rsid w:val="00823286"/>
    <w:pPr>
      <w:ind w:left="1100"/>
      <w:jc w:val="left"/>
    </w:pPr>
    <w:rPr>
      <w:rFonts w:asciiTheme="minorHAnsi" w:hAnsiTheme="minorHAnsi" w:cstheme="minorHAnsi"/>
      <w:sz w:val="20"/>
    </w:rPr>
  </w:style>
  <w:style w:type="paragraph" w:styleId="TOC8">
    <w:name w:val="toc 8"/>
    <w:basedOn w:val="Normal"/>
    <w:next w:val="Normal"/>
    <w:autoRedefine/>
    <w:uiPriority w:val="39"/>
    <w:unhideWhenUsed/>
    <w:rsid w:val="00823286"/>
    <w:pPr>
      <w:ind w:left="1320"/>
      <w:jc w:val="left"/>
    </w:pPr>
    <w:rPr>
      <w:rFonts w:asciiTheme="minorHAnsi" w:hAnsiTheme="minorHAnsi" w:cstheme="minorHAnsi"/>
      <w:sz w:val="20"/>
    </w:rPr>
  </w:style>
  <w:style w:type="paragraph" w:styleId="TOC9">
    <w:name w:val="toc 9"/>
    <w:basedOn w:val="Normal"/>
    <w:next w:val="Normal"/>
    <w:autoRedefine/>
    <w:uiPriority w:val="39"/>
    <w:unhideWhenUsed/>
    <w:rsid w:val="00823286"/>
    <w:pPr>
      <w:ind w:left="1540"/>
      <w:jc w:val="left"/>
    </w:pPr>
    <w:rPr>
      <w:rFonts w:asciiTheme="minorHAnsi" w:hAnsiTheme="minorHAnsi" w:cstheme="minorHAnsi"/>
      <w:sz w:val="20"/>
    </w:rPr>
  </w:style>
  <w:style w:type="paragraph" w:customStyle="1" w:styleId="NSAnnex">
    <w:name w:val="NS Annex"/>
    <w:basedOn w:val="Normal"/>
    <w:next w:val="Normal"/>
    <w:qFormat/>
    <w:rsid w:val="00FE618D"/>
    <w:pPr>
      <w:numPr>
        <w:numId w:val="1"/>
      </w:numPr>
      <w:spacing w:after="120"/>
      <w:jc w:val="center"/>
      <w:outlineLvl w:val="0"/>
    </w:pPr>
    <w:rPr>
      <w:rFonts w:asciiTheme="minorHAnsi" w:hAnsiTheme="minorHAnsi" w:cstheme="minorBidi"/>
      <w:b/>
      <w:caps/>
      <w:szCs w:val="22"/>
    </w:rPr>
  </w:style>
  <w:style w:type="paragraph" w:customStyle="1" w:styleId="NSAppendix">
    <w:name w:val="NS Appendix"/>
    <w:basedOn w:val="Normal"/>
    <w:next w:val="Normal"/>
    <w:qFormat/>
    <w:rsid w:val="00B12C95"/>
    <w:pPr>
      <w:numPr>
        <w:numId w:val="2"/>
      </w:numPr>
      <w:spacing w:after="120"/>
      <w:ind w:left="0"/>
      <w:jc w:val="center"/>
      <w:outlineLvl w:val="0"/>
    </w:pPr>
    <w:rPr>
      <w:rFonts w:cstheme="minorBidi"/>
      <w:b/>
      <w:caps/>
      <w:szCs w:val="22"/>
    </w:rPr>
  </w:style>
  <w:style w:type="paragraph" w:customStyle="1" w:styleId="NSSchedule">
    <w:name w:val="NS Schedule"/>
    <w:basedOn w:val="Normal"/>
    <w:next w:val="Normal"/>
    <w:qFormat/>
    <w:rsid w:val="00B654D8"/>
    <w:pPr>
      <w:pageBreakBefore/>
      <w:numPr>
        <w:numId w:val="53"/>
      </w:numPr>
      <w:spacing w:after="120"/>
      <w:ind w:left="0"/>
      <w:jc w:val="center"/>
      <w:outlineLvl w:val="0"/>
    </w:pPr>
    <w:rPr>
      <w:rFonts w:ascii="Arial" w:hAnsi="Arial" w:cstheme="minorBidi"/>
      <w:b/>
      <w:caps/>
      <w:sz w:val="20"/>
      <w:szCs w:val="22"/>
    </w:rPr>
  </w:style>
  <w:style w:type="numbering" w:customStyle="1" w:styleId="SPAnnexes">
    <w:name w:val="SP Annexes"/>
    <w:uiPriority w:val="99"/>
    <w:rsid w:val="00FE618D"/>
    <w:pPr>
      <w:numPr>
        <w:numId w:val="1"/>
      </w:numPr>
    </w:pPr>
  </w:style>
  <w:style w:type="numbering" w:customStyle="1" w:styleId="SPAppendices">
    <w:name w:val="SP Appendices"/>
    <w:uiPriority w:val="99"/>
    <w:rsid w:val="00FE618D"/>
    <w:pPr>
      <w:numPr>
        <w:numId w:val="2"/>
      </w:numPr>
    </w:pPr>
  </w:style>
  <w:style w:type="numbering" w:customStyle="1" w:styleId="SPLetter1to4">
    <w:name w:val="SP Letter 1 to 4"/>
    <w:uiPriority w:val="99"/>
    <w:rsid w:val="00FE618D"/>
    <w:pPr>
      <w:numPr>
        <w:numId w:val="3"/>
      </w:numPr>
    </w:pPr>
  </w:style>
  <w:style w:type="numbering" w:customStyle="1" w:styleId="SPRecitals">
    <w:name w:val="SP Recitals"/>
    <w:uiPriority w:val="99"/>
    <w:rsid w:val="00FE618D"/>
    <w:pPr>
      <w:numPr>
        <w:numId w:val="4"/>
      </w:numPr>
    </w:pPr>
  </w:style>
  <w:style w:type="numbering" w:customStyle="1" w:styleId="SPSchedules">
    <w:name w:val="SP Schedules"/>
    <w:uiPriority w:val="99"/>
    <w:rsid w:val="00FE618D"/>
    <w:pPr>
      <w:numPr>
        <w:numId w:val="55"/>
      </w:numPr>
    </w:pPr>
  </w:style>
  <w:style w:type="numbering" w:customStyle="1" w:styleId="SPSections">
    <w:name w:val="SP Sections"/>
    <w:uiPriority w:val="99"/>
    <w:rsid w:val="00FE618D"/>
    <w:pPr>
      <w:numPr>
        <w:numId w:val="5"/>
      </w:numPr>
    </w:pPr>
  </w:style>
  <w:style w:type="paragraph" w:styleId="BodyTextIndent">
    <w:name w:val="Body Text Indent"/>
    <w:basedOn w:val="Normal"/>
    <w:link w:val="BodyTextIndentChar"/>
    <w:rsid w:val="00823286"/>
    <w:pPr>
      <w:tabs>
        <w:tab w:val="left" w:pos="-720"/>
      </w:tabs>
      <w:suppressAutoHyphens/>
      <w:ind w:left="720" w:hanging="720"/>
      <w:jc w:val="left"/>
    </w:pPr>
    <w:rPr>
      <w:rFonts w:ascii="Foundry Sans" w:eastAsia="Times New Roman" w:hAnsi="Foundry Sans"/>
      <w:spacing w:val="-3"/>
      <w:sz w:val="24"/>
      <w:lang w:eastAsia="en-GB"/>
    </w:rPr>
  </w:style>
  <w:style w:type="character" w:customStyle="1" w:styleId="BodyTextIndentChar">
    <w:name w:val="Body Text Indent Char"/>
    <w:basedOn w:val="DefaultParagraphFont"/>
    <w:link w:val="BodyTextIndent"/>
    <w:rsid w:val="00CA590E"/>
    <w:rPr>
      <w:rFonts w:ascii="Foundry Sans" w:eastAsia="Times New Roman" w:hAnsi="Foundry Sans" w:cs="Times New Roman"/>
      <w:spacing w:val="-3"/>
      <w:sz w:val="24"/>
      <w:szCs w:val="20"/>
      <w:lang w:val="en-GB" w:eastAsia="en-GB"/>
    </w:rPr>
  </w:style>
  <w:style w:type="paragraph" w:styleId="NormalWeb">
    <w:name w:val="Normal (Web)"/>
    <w:basedOn w:val="Normal"/>
    <w:link w:val="NormalWebChar"/>
    <w:rsid w:val="00823286"/>
    <w:pPr>
      <w:spacing w:before="100" w:beforeAutospacing="1" w:after="100" w:afterAutospacing="1"/>
      <w:jc w:val="left"/>
      <w:textAlignment w:val="top"/>
    </w:pPr>
    <w:rPr>
      <w:rFonts w:ascii="Verdana" w:eastAsia="Times New Roman" w:hAnsi="Verdana"/>
      <w:color w:val="000000"/>
      <w:sz w:val="19"/>
      <w:szCs w:val="19"/>
      <w:lang w:eastAsia="en-GB"/>
    </w:rPr>
  </w:style>
  <w:style w:type="paragraph" w:customStyle="1" w:styleId="Heading2er">
    <w:name w:val="Heading 2er"/>
    <w:basedOn w:val="Heading1"/>
    <w:rsid w:val="00CA590E"/>
    <w:pPr>
      <w:keepNext w:val="0"/>
      <w:keepLines w:val="0"/>
      <w:widowControl w:val="0"/>
      <w:numPr>
        <w:numId w:val="6"/>
      </w:numPr>
      <w:tabs>
        <w:tab w:val="left" w:pos="-720"/>
        <w:tab w:val="left" w:pos="0"/>
      </w:tabs>
      <w:suppressAutoHyphens/>
      <w:spacing w:before="240" w:after="120"/>
    </w:pPr>
    <w:rPr>
      <w:rFonts w:ascii="Foundry Sans" w:eastAsia="Times New Roman" w:hAnsi="Foundry Sans" w:cs="Times New Roman"/>
      <w:bCs w:val="0"/>
      <w:color w:val="auto"/>
      <w:spacing w:val="-3"/>
      <w:sz w:val="22"/>
      <w:szCs w:val="22"/>
    </w:rPr>
  </w:style>
  <w:style w:type="paragraph" w:customStyle="1" w:styleId="text">
    <w:name w:val="text"/>
    <w:link w:val="textChar"/>
    <w:rsid w:val="00823286"/>
    <w:pPr>
      <w:tabs>
        <w:tab w:val="left" w:pos="397"/>
      </w:tabs>
      <w:spacing w:line="220" w:lineRule="exact"/>
      <w:jc w:val="both"/>
    </w:pPr>
    <w:rPr>
      <w:rFonts w:ascii="FoundrySansNormal" w:eastAsia="Times New Roman" w:hAnsi="FoundrySansNormal" w:cs="Times New Roman"/>
      <w:noProof/>
      <w:szCs w:val="20"/>
      <w:lang w:val="en-GB" w:eastAsia="en-GB"/>
    </w:rPr>
  </w:style>
  <w:style w:type="paragraph" w:customStyle="1" w:styleId="subpara">
    <w:name w:val="subpara"/>
    <w:rsid w:val="00823286"/>
    <w:pPr>
      <w:tabs>
        <w:tab w:val="left" w:pos="454"/>
      </w:tabs>
      <w:spacing w:after="120" w:line="200" w:lineRule="exact"/>
      <w:ind w:left="454" w:hanging="454"/>
      <w:jc w:val="both"/>
    </w:pPr>
    <w:rPr>
      <w:rFonts w:ascii="FoundrySansNormal" w:eastAsia="Times New Roman" w:hAnsi="FoundrySansNormal" w:cs="Times New Roman"/>
      <w:noProof/>
      <w:szCs w:val="20"/>
      <w:lang w:val="en-GB" w:eastAsia="en-GB"/>
    </w:rPr>
  </w:style>
  <w:style w:type="character" w:customStyle="1" w:styleId="textChar">
    <w:name w:val="text Char"/>
    <w:link w:val="text"/>
    <w:rsid w:val="00CA590E"/>
    <w:rPr>
      <w:rFonts w:ascii="FoundrySansNormal" w:eastAsia="Times New Roman" w:hAnsi="FoundrySansNormal" w:cs="Times New Roman"/>
      <w:noProof/>
      <w:szCs w:val="20"/>
      <w:lang w:val="en-GB" w:eastAsia="en-GB"/>
    </w:rPr>
  </w:style>
  <w:style w:type="character" w:customStyle="1" w:styleId="Level1asHeadingtext">
    <w:name w:val="Level 1 as Heading (text)"/>
    <w:rsid w:val="00CA590E"/>
    <w:rPr>
      <w:b/>
      <w:bCs/>
      <w:caps/>
      <w:color w:val="000000"/>
    </w:rPr>
  </w:style>
  <w:style w:type="character" w:customStyle="1" w:styleId="NormalWebChar">
    <w:name w:val="Normal (Web) Char"/>
    <w:link w:val="NormalWeb"/>
    <w:rsid w:val="00CA590E"/>
    <w:rPr>
      <w:rFonts w:ascii="Verdana" w:eastAsia="Times New Roman" w:hAnsi="Verdana" w:cs="Times New Roman"/>
      <w:color w:val="000000"/>
      <w:sz w:val="19"/>
      <w:szCs w:val="19"/>
      <w:lang w:val="en-GB" w:eastAsia="en-GB"/>
    </w:rPr>
  </w:style>
  <w:style w:type="paragraph" w:styleId="BodyTextIndent3">
    <w:name w:val="Body Text Indent 3"/>
    <w:basedOn w:val="Normal"/>
    <w:link w:val="BodyTextIndent3Char"/>
    <w:unhideWhenUsed/>
    <w:rsid w:val="00823286"/>
    <w:pPr>
      <w:spacing w:after="120"/>
      <w:ind w:left="283"/>
    </w:pPr>
    <w:rPr>
      <w:sz w:val="16"/>
      <w:szCs w:val="16"/>
    </w:rPr>
  </w:style>
  <w:style w:type="character" w:customStyle="1" w:styleId="BodyTextIndent3Char">
    <w:name w:val="Body Text Indent 3 Char"/>
    <w:basedOn w:val="DefaultParagraphFont"/>
    <w:link w:val="BodyTextIndent3"/>
    <w:rsid w:val="003C3113"/>
    <w:rPr>
      <w:rFonts w:ascii="Calibri" w:hAnsi="Calibri" w:cs="Times New Roman"/>
      <w:sz w:val="16"/>
      <w:szCs w:val="16"/>
      <w:lang w:val="en-GB"/>
    </w:rPr>
  </w:style>
  <w:style w:type="character" w:styleId="PageNumber">
    <w:name w:val="page number"/>
    <w:basedOn w:val="DefaultParagraphFont"/>
    <w:rsid w:val="003C3113"/>
  </w:style>
  <w:style w:type="paragraph" w:styleId="BodyText2">
    <w:name w:val="Body Text 2"/>
    <w:basedOn w:val="Normal"/>
    <w:link w:val="BodyText2Char"/>
    <w:rsid w:val="00823286"/>
    <w:pPr>
      <w:spacing w:after="120" w:line="480" w:lineRule="auto"/>
      <w:jc w:val="left"/>
    </w:pPr>
    <w:rPr>
      <w:rFonts w:ascii="Times New Roman" w:eastAsia="Times New Roman" w:hAnsi="Times New Roman"/>
      <w:sz w:val="24"/>
      <w:lang w:eastAsia="en-GB"/>
    </w:rPr>
  </w:style>
  <w:style w:type="character" w:customStyle="1" w:styleId="BodyText2Char">
    <w:name w:val="Body Text 2 Char"/>
    <w:basedOn w:val="DefaultParagraphFont"/>
    <w:link w:val="BodyText2"/>
    <w:rsid w:val="003C3113"/>
    <w:rPr>
      <w:rFonts w:ascii="Times New Roman" w:eastAsia="Times New Roman" w:hAnsi="Times New Roman" w:cs="Times New Roman"/>
      <w:sz w:val="24"/>
      <w:szCs w:val="20"/>
      <w:lang w:val="en-GB" w:eastAsia="en-GB"/>
    </w:rPr>
  </w:style>
  <w:style w:type="paragraph" w:styleId="BodyText">
    <w:name w:val="Body Text"/>
    <w:aliases w:val="heading_txt"/>
    <w:basedOn w:val="Normal"/>
    <w:link w:val="BodyTextChar"/>
    <w:uiPriority w:val="99"/>
    <w:unhideWhenUsed/>
    <w:rsid w:val="00823286"/>
    <w:pPr>
      <w:spacing w:after="120"/>
    </w:pPr>
  </w:style>
  <w:style w:type="character" w:customStyle="1" w:styleId="BodyTextChar">
    <w:name w:val="Body Text Char"/>
    <w:aliases w:val="heading_txt Char"/>
    <w:basedOn w:val="DefaultParagraphFont"/>
    <w:link w:val="BodyText"/>
    <w:uiPriority w:val="99"/>
    <w:rsid w:val="004849A6"/>
    <w:rPr>
      <w:rFonts w:ascii="Calibri" w:hAnsi="Calibri" w:cs="Times New Roman"/>
      <w:sz w:val="22"/>
      <w:szCs w:val="20"/>
      <w:lang w:val="en-GB"/>
    </w:rPr>
  </w:style>
  <w:style w:type="paragraph" w:styleId="ListParagraph">
    <w:name w:val="List Paragraph"/>
    <w:aliases w:val="Dot pt,No Spacing1,List Paragraph Char Char Char,Indicator Text,Numbered Para 1,List Paragraph1,F5 List Paragraph,Bullet Points,MAIN CONTENT,List Paragraph12,Bullet Style,Colorful List - Accent 11,Normal numbered,List Paragraph2"/>
    <w:basedOn w:val="Normal"/>
    <w:link w:val="ListParagraphChar"/>
    <w:uiPriority w:val="1"/>
    <w:qFormat/>
    <w:rsid w:val="00823286"/>
    <w:pPr>
      <w:ind w:left="720"/>
      <w:jc w:val="left"/>
    </w:pPr>
    <w:rPr>
      <w:rFonts w:ascii="Times New Roman" w:eastAsia="Times New Roman" w:hAnsi="Times New Roman"/>
      <w:sz w:val="24"/>
      <w:lang w:eastAsia="en-GB"/>
    </w:rPr>
  </w:style>
  <w:style w:type="paragraph" w:styleId="List">
    <w:name w:val="List"/>
    <w:basedOn w:val="Normal"/>
    <w:rsid w:val="00823286"/>
    <w:pPr>
      <w:ind w:left="283" w:hanging="283"/>
      <w:jc w:val="left"/>
    </w:pPr>
    <w:rPr>
      <w:rFonts w:ascii="FoundrySansNormal" w:eastAsia="Times New Roman" w:hAnsi="FoundrySansNormal"/>
      <w:sz w:val="23"/>
      <w:lang w:eastAsia="en-GB"/>
    </w:rPr>
  </w:style>
  <w:style w:type="paragraph" w:styleId="BodyTextIndent2">
    <w:name w:val="Body Text Indent 2"/>
    <w:basedOn w:val="Normal"/>
    <w:link w:val="BodyTextIndent2Char"/>
    <w:unhideWhenUsed/>
    <w:rsid w:val="00823286"/>
    <w:pPr>
      <w:spacing w:after="120" w:line="480" w:lineRule="auto"/>
      <w:ind w:left="283"/>
    </w:pPr>
  </w:style>
  <w:style w:type="character" w:customStyle="1" w:styleId="BodyTextIndent2Char">
    <w:name w:val="Body Text Indent 2 Char"/>
    <w:basedOn w:val="DefaultParagraphFont"/>
    <w:link w:val="BodyTextIndent2"/>
    <w:rsid w:val="00BF7EEB"/>
    <w:rPr>
      <w:rFonts w:ascii="Calibri" w:hAnsi="Calibri" w:cs="Times New Roman"/>
      <w:sz w:val="22"/>
      <w:szCs w:val="20"/>
      <w:lang w:val="en-GB"/>
    </w:rPr>
  </w:style>
  <w:style w:type="paragraph" w:styleId="BodyText3">
    <w:name w:val="Body Text 3"/>
    <w:basedOn w:val="Normal"/>
    <w:link w:val="BodyText3Char"/>
    <w:rsid w:val="00823286"/>
    <w:pPr>
      <w:spacing w:after="120"/>
      <w:jc w:val="left"/>
    </w:pPr>
    <w:rPr>
      <w:rFonts w:ascii="Times New Roman" w:eastAsia="Times New Roman" w:hAnsi="Times New Roman"/>
      <w:sz w:val="16"/>
      <w:szCs w:val="16"/>
      <w:lang w:eastAsia="en-GB"/>
    </w:rPr>
  </w:style>
  <w:style w:type="character" w:customStyle="1" w:styleId="BodyText3Char">
    <w:name w:val="Body Text 3 Char"/>
    <w:basedOn w:val="DefaultParagraphFont"/>
    <w:link w:val="BodyText3"/>
    <w:rsid w:val="000858B6"/>
    <w:rPr>
      <w:rFonts w:ascii="Times New Roman" w:eastAsia="Times New Roman" w:hAnsi="Times New Roman" w:cs="Times New Roman"/>
      <w:sz w:val="16"/>
      <w:szCs w:val="16"/>
      <w:lang w:val="en-GB" w:eastAsia="en-GB"/>
    </w:rPr>
  </w:style>
  <w:style w:type="paragraph" w:customStyle="1" w:styleId="subject">
    <w:name w:val="subject"/>
    <w:rsid w:val="00823286"/>
    <w:pPr>
      <w:pBdr>
        <w:top w:val="single" w:sz="4" w:space="4" w:color="auto"/>
        <w:bottom w:val="single" w:sz="4" w:space="4" w:color="auto"/>
      </w:pBdr>
      <w:tabs>
        <w:tab w:val="left" w:pos="397"/>
      </w:tabs>
      <w:spacing w:before="120" w:line="240" w:lineRule="auto"/>
      <w:jc w:val="both"/>
    </w:pPr>
    <w:rPr>
      <w:rFonts w:ascii="FoundrySansDemi" w:eastAsia="Times New Roman" w:hAnsi="FoundrySansDemi" w:cs="Times New Roman"/>
      <w:noProof/>
      <w:szCs w:val="20"/>
      <w:lang w:val="en-GB" w:eastAsia="en-GB"/>
    </w:rPr>
  </w:style>
  <w:style w:type="paragraph" w:styleId="BlockText">
    <w:name w:val="Block Text"/>
    <w:basedOn w:val="Normal"/>
    <w:link w:val="BlockTextChar"/>
    <w:rsid w:val="00823286"/>
    <w:pPr>
      <w:tabs>
        <w:tab w:val="left" w:pos="851"/>
      </w:tabs>
      <w:spacing w:line="240" w:lineRule="exact"/>
      <w:ind w:left="851" w:right="96" w:hanging="851"/>
    </w:pPr>
    <w:rPr>
      <w:rFonts w:ascii="Foundry Sans" w:eastAsia="Times New Roman" w:hAnsi="Foundry Sans"/>
      <w:sz w:val="24"/>
      <w:lang w:eastAsia="en-GB"/>
    </w:rPr>
  </w:style>
  <w:style w:type="character" w:customStyle="1" w:styleId="BlockTextChar">
    <w:name w:val="Block Text Char"/>
    <w:link w:val="BlockText"/>
    <w:rsid w:val="00D12A04"/>
    <w:rPr>
      <w:rFonts w:ascii="Foundry Sans" w:eastAsia="Times New Roman" w:hAnsi="Foundry Sans" w:cs="Times New Roman"/>
      <w:sz w:val="24"/>
      <w:szCs w:val="20"/>
      <w:lang w:val="en-GB" w:eastAsia="en-GB"/>
    </w:rPr>
  </w:style>
  <w:style w:type="paragraph" w:customStyle="1" w:styleId="definitions">
    <w:name w:val="definitions"/>
    <w:basedOn w:val="Normal"/>
    <w:rsid w:val="00823286"/>
    <w:pPr>
      <w:tabs>
        <w:tab w:val="left" w:pos="567"/>
      </w:tabs>
      <w:spacing w:before="320" w:line="320" w:lineRule="atLeast"/>
      <w:ind w:left="4320" w:hanging="3600"/>
    </w:pPr>
    <w:rPr>
      <w:rFonts w:ascii="Arial" w:eastAsia="Times New Roman" w:hAnsi="Arial"/>
      <w:sz w:val="23"/>
      <w:lang w:eastAsia="en-GB"/>
    </w:rPr>
  </w:style>
  <w:style w:type="character" w:customStyle="1" w:styleId="Heading2Char">
    <w:name w:val="Heading 2 Char"/>
    <w:basedOn w:val="DefaultParagraphFont"/>
    <w:link w:val="Heading2"/>
    <w:rsid w:val="00D12A0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PA Minor Section Char,heading c Char,h3 Char,3 Char,H3 Char,Numbered - 3 Char,Level 3 Topic Heading Char,o Char,SG Minor Section Char,Minor Char,numbered indent 3 Char,ni3 Char,Level 1 - 1 Char,Level 1 - 11 Char,Org Heading 1 Char"/>
    <w:basedOn w:val="DefaultParagraphFont"/>
    <w:link w:val="Heading3"/>
    <w:rsid w:val="00D12A04"/>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D12A04"/>
    <w:rPr>
      <w:rFonts w:asciiTheme="majorHAnsi" w:eastAsiaTheme="majorEastAsia" w:hAnsiTheme="majorHAnsi" w:cstheme="majorBidi"/>
      <w:i/>
      <w:iCs/>
      <w:color w:val="2F5496" w:themeColor="accent1" w:themeShade="BF"/>
      <w:sz w:val="22"/>
      <w:szCs w:val="20"/>
      <w:lang w:val="en-GB"/>
    </w:rPr>
  </w:style>
  <w:style w:type="character" w:customStyle="1" w:styleId="Heading5Char">
    <w:name w:val="Heading 5 Char"/>
    <w:basedOn w:val="DefaultParagraphFont"/>
    <w:link w:val="Heading5"/>
    <w:rsid w:val="00D12A04"/>
    <w:rPr>
      <w:rFonts w:asciiTheme="majorHAnsi" w:eastAsiaTheme="majorEastAsia" w:hAnsiTheme="majorHAnsi" w:cstheme="majorBidi"/>
      <w:color w:val="2F5496" w:themeColor="accent1" w:themeShade="BF"/>
      <w:sz w:val="22"/>
      <w:szCs w:val="20"/>
      <w:lang w:val="en-GB"/>
    </w:rPr>
  </w:style>
  <w:style w:type="character" w:customStyle="1" w:styleId="Heading6Char">
    <w:name w:val="Heading 6 Char"/>
    <w:basedOn w:val="DefaultParagraphFont"/>
    <w:link w:val="Heading6"/>
    <w:rsid w:val="00D12A04"/>
    <w:rPr>
      <w:rFonts w:asciiTheme="majorHAnsi" w:eastAsiaTheme="majorEastAsia" w:hAnsiTheme="majorHAnsi" w:cstheme="majorBidi"/>
      <w:color w:val="1F3763" w:themeColor="accent1" w:themeShade="7F"/>
      <w:sz w:val="22"/>
      <w:szCs w:val="20"/>
      <w:lang w:val="en-GB"/>
    </w:rPr>
  </w:style>
  <w:style w:type="character" w:customStyle="1" w:styleId="Heading7Char">
    <w:name w:val="Heading 7 Char"/>
    <w:basedOn w:val="DefaultParagraphFont"/>
    <w:link w:val="Heading7"/>
    <w:rsid w:val="00D12A04"/>
    <w:rPr>
      <w:rFonts w:asciiTheme="majorHAnsi" w:eastAsiaTheme="majorEastAsia" w:hAnsiTheme="majorHAnsi" w:cstheme="majorBidi"/>
      <w:i/>
      <w:iCs/>
      <w:color w:val="1F3763" w:themeColor="accent1" w:themeShade="7F"/>
      <w:sz w:val="22"/>
      <w:szCs w:val="20"/>
      <w:lang w:val="en-GB"/>
    </w:rPr>
  </w:style>
  <w:style w:type="character" w:customStyle="1" w:styleId="Heading8Char">
    <w:name w:val="Heading 8 Char"/>
    <w:basedOn w:val="DefaultParagraphFont"/>
    <w:link w:val="Heading8"/>
    <w:rsid w:val="00D12A0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rsid w:val="00D12A04"/>
    <w:rPr>
      <w:rFonts w:asciiTheme="majorHAnsi" w:eastAsiaTheme="majorEastAsia" w:hAnsiTheme="majorHAnsi" w:cstheme="majorBidi"/>
      <w:i/>
      <w:iCs/>
      <w:color w:val="272727" w:themeColor="text1" w:themeTint="D8"/>
      <w:sz w:val="21"/>
      <w:szCs w:val="21"/>
      <w:lang w:val="en-GB"/>
    </w:rPr>
  </w:style>
  <w:style w:type="paragraph" w:styleId="CommentText">
    <w:name w:val="annotation text"/>
    <w:basedOn w:val="Normal"/>
    <w:link w:val="CommentTextChar"/>
    <w:rsid w:val="00823286"/>
    <w:pPr>
      <w:jc w:val="left"/>
    </w:pPr>
    <w:rPr>
      <w:rFonts w:ascii="Times New Roman" w:eastAsia="Times New Roman" w:hAnsi="Times New Roman"/>
      <w:sz w:val="20"/>
      <w:lang w:eastAsia="en-GB"/>
    </w:rPr>
  </w:style>
  <w:style w:type="character" w:customStyle="1" w:styleId="CommentTextChar">
    <w:name w:val="Comment Text Char"/>
    <w:basedOn w:val="DefaultParagraphFont"/>
    <w:link w:val="CommentText"/>
    <w:rsid w:val="00D12A04"/>
    <w:rPr>
      <w:rFonts w:ascii="Times New Roman" w:eastAsia="Times New Roman" w:hAnsi="Times New Roman" w:cs="Times New Roman"/>
      <w:szCs w:val="20"/>
      <w:lang w:val="en-GB" w:eastAsia="en-GB"/>
    </w:rPr>
  </w:style>
  <w:style w:type="numbering" w:styleId="1ai">
    <w:name w:val="Outline List 1"/>
    <w:basedOn w:val="NoList"/>
    <w:rsid w:val="00D12A04"/>
    <w:pPr>
      <w:numPr>
        <w:numId w:val="9"/>
      </w:numPr>
    </w:pPr>
  </w:style>
  <w:style w:type="paragraph" w:customStyle="1" w:styleId="Appendix">
    <w:name w:val="Appendix"/>
    <w:basedOn w:val="Normal"/>
    <w:next w:val="SubHeading"/>
    <w:rsid w:val="00823286"/>
    <w:pPr>
      <w:keepNext/>
      <w:spacing w:after="220" w:line="360" w:lineRule="auto"/>
      <w:jc w:val="center"/>
    </w:pPr>
    <w:rPr>
      <w:rFonts w:ascii="Times New Roman" w:eastAsia="Batang" w:hAnsi="Times New Roman"/>
      <w:b/>
      <w:szCs w:val="24"/>
      <w:u w:val="single"/>
      <w:lang w:eastAsia="en-GB"/>
    </w:rPr>
  </w:style>
  <w:style w:type="paragraph" w:customStyle="1" w:styleId="SubHeading">
    <w:name w:val="Sub Heading"/>
    <w:basedOn w:val="Normal"/>
    <w:next w:val="Normal"/>
    <w:rsid w:val="00823286"/>
    <w:pPr>
      <w:keepNext/>
      <w:tabs>
        <w:tab w:val="num" w:pos="8460"/>
      </w:tabs>
      <w:spacing w:after="220" w:line="360" w:lineRule="auto"/>
      <w:ind w:left="8460"/>
      <w:jc w:val="center"/>
    </w:pPr>
    <w:rPr>
      <w:rFonts w:ascii="Times New Roman" w:eastAsia="Batang" w:hAnsi="Times New Roman"/>
      <w:szCs w:val="24"/>
      <w:u w:val="single"/>
      <w:lang w:eastAsia="en-GB"/>
    </w:rPr>
  </w:style>
  <w:style w:type="paragraph" w:customStyle="1" w:styleId="p1">
    <w:name w:val="p1"/>
    <w:rsid w:val="00823286"/>
    <w:pPr>
      <w:tabs>
        <w:tab w:val="left" w:pos="720"/>
      </w:tabs>
      <w:suppressAutoHyphens/>
      <w:spacing w:after="0" w:line="240" w:lineRule="auto"/>
    </w:pPr>
    <w:rPr>
      <w:rFonts w:ascii="Times New Roman" w:eastAsia="Times New Roman" w:hAnsi="Times New Roman" w:cs="Times New Roman"/>
      <w:sz w:val="22"/>
      <w:szCs w:val="20"/>
      <w:lang w:eastAsia="en-GB"/>
    </w:rPr>
  </w:style>
  <w:style w:type="paragraph" w:styleId="PlainText">
    <w:name w:val="Plain Text"/>
    <w:basedOn w:val="Normal"/>
    <w:link w:val="PlainTextChar"/>
    <w:rsid w:val="00823286"/>
    <w:pPr>
      <w:keepLines/>
      <w:tabs>
        <w:tab w:val="left" w:pos="567"/>
      </w:tabs>
      <w:spacing w:before="240"/>
      <w:ind w:left="567"/>
      <w:jc w:val="left"/>
    </w:pPr>
    <w:rPr>
      <w:rFonts w:ascii="Courier New" w:eastAsia="Times New Roman" w:hAnsi="Courier New"/>
      <w:sz w:val="24"/>
      <w:lang w:eastAsia="en-GB"/>
    </w:rPr>
  </w:style>
  <w:style w:type="character" w:customStyle="1" w:styleId="PlainTextChar">
    <w:name w:val="Plain Text Char"/>
    <w:basedOn w:val="DefaultParagraphFont"/>
    <w:link w:val="PlainText"/>
    <w:rsid w:val="00D12A04"/>
    <w:rPr>
      <w:rFonts w:ascii="Courier New" w:eastAsia="Times New Roman" w:hAnsi="Courier New" w:cs="Times New Roman"/>
      <w:sz w:val="24"/>
      <w:szCs w:val="20"/>
      <w:lang w:val="en-GB" w:eastAsia="en-GB"/>
    </w:rPr>
  </w:style>
  <w:style w:type="paragraph" w:styleId="List5">
    <w:name w:val="List 5"/>
    <w:basedOn w:val="Normal"/>
    <w:rsid w:val="00823286"/>
    <w:pPr>
      <w:ind w:left="1415" w:hanging="283"/>
      <w:jc w:val="left"/>
    </w:pPr>
    <w:rPr>
      <w:rFonts w:ascii="FoundrySansNormal" w:eastAsia="Times New Roman" w:hAnsi="FoundrySansNormal"/>
      <w:sz w:val="23"/>
      <w:lang w:eastAsia="en-GB"/>
    </w:rPr>
  </w:style>
  <w:style w:type="character" w:styleId="Emphasis">
    <w:name w:val="Emphasis"/>
    <w:qFormat/>
    <w:rsid w:val="00823286"/>
    <w:rPr>
      <w:i/>
    </w:rPr>
  </w:style>
  <w:style w:type="paragraph" w:styleId="TOC1">
    <w:name w:val="toc 1"/>
    <w:basedOn w:val="Normal"/>
    <w:next w:val="Normal"/>
    <w:autoRedefine/>
    <w:uiPriority w:val="39"/>
    <w:qFormat/>
    <w:rsid w:val="00D92B3D"/>
    <w:pPr>
      <w:tabs>
        <w:tab w:val="left" w:pos="851"/>
        <w:tab w:val="right" w:leader="dot" w:pos="9638"/>
      </w:tabs>
    </w:pPr>
    <w:rPr>
      <w:rFonts w:eastAsia="Times New Roman"/>
      <w:b/>
      <w:bCs/>
      <w:lang w:eastAsia="en-GB"/>
    </w:rPr>
  </w:style>
  <w:style w:type="paragraph" w:customStyle="1" w:styleId="Schedule">
    <w:name w:val="Schedule"/>
    <w:basedOn w:val="Normal"/>
    <w:next w:val="SubHeading"/>
    <w:rsid w:val="00823286"/>
    <w:pPr>
      <w:keepNext/>
      <w:tabs>
        <w:tab w:val="num" w:pos="1440"/>
      </w:tabs>
      <w:spacing w:after="220" w:line="360" w:lineRule="auto"/>
      <w:ind w:left="1440" w:hanging="720"/>
      <w:jc w:val="center"/>
    </w:pPr>
    <w:rPr>
      <w:rFonts w:ascii="Times New Roman" w:eastAsia="Batang" w:hAnsi="Times New Roman"/>
      <w:b/>
      <w:szCs w:val="24"/>
      <w:u w:val="single"/>
      <w:lang w:eastAsia="en-GB"/>
    </w:rPr>
  </w:style>
  <w:style w:type="paragraph" w:customStyle="1" w:styleId="Legal2">
    <w:name w:val="Legal 2"/>
    <w:rsid w:val="00823286"/>
    <w:pPr>
      <w:tabs>
        <w:tab w:val="left" w:pos="-720"/>
        <w:tab w:val="left" w:pos="0"/>
      </w:tabs>
      <w:suppressAutoHyphens/>
      <w:spacing w:after="0" w:line="240" w:lineRule="auto"/>
      <w:ind w:left="720" w:hanging="720"/>
    </w:pPr>
    <w:rPr>
      <w:rFonts w:ascii="Times New Roman" w:eastAsia="Times New Roman" w:hAnsi="Times New Roman" w:cs="Times New Roman"/>
      <w:sz w:val="22"/>
      <w:szCs w:val="20"/>
      <w:lang w:eastAsia="en-GB"/>
    </w:rPr>
  </w:style>
  <w:style w:type="paragraph" w:customStyle="1" w:styleId="p21a">
    <w:name w:val="p21a"/>
    <w:rsid w:val="00823286"/>
    <w:pPr>
      <w:tabs>
        <w:tab w:val="left" w:pos="360"/>
      </w:tabs>
      <w:suppressAutoHyphens/>
      <w:spacing w:after="0" w:line="240" w:lineRule="auto"/>
      <w:ind w:left="360" w:hanging="360"/>
    </w:pPr>
    <w:rPr>
      <w:rFonts w:ascii="Times New Roman" w:eastAsia="Times New Roman" w:hAnsi="Times New Roman" w:cs="Times New Roman"/>
      <w:sz w:val="22"/>
      <w:szCs w:val="20"/>
      <w:lang w:eastAsia="en-GB"/>
    </w:rPr>
  </w:style>
  <w:style w:type="paragraph" w:customStyle="1" w:styleId="Tabletext">
    <w:name w:val="Table text"/>
    <w:basedOn w:val="Normal"/>
    <w:rsid w:val="00D12A04"/>
    <w:pPr>
      <w:spacing w:before="40" w:after="40"/>
      <w:jc w:val="left"/>
    </w:pPr>
    <w:rPr>
      <w:rFonts w:ascii="Foundry Sans" w:eastAsia="Times New Roman" w:hAnsi="Foundry Sans"/>
      <w:lang w:eastAsia="en-GB"/>
    </w:rPr>
  </w:style>
  <w:style w:type="paragraph" w:customStyle="1" w:styleId="CaptionTitle">
    <w:name w:val="Caption Title"/>
    <w:basedOn w:val="Caption"/>
    <w:next w:val="Normal"/>
    <w:rsid w:val="00D12A04"/>
    <w:pPr>
      <w:keepNext/>
      <w:spacing w:after="240"/>
      <w:jc w:val="center"/>
    </w:pPr>
    <w:rPr>
      <w:rFonts w:ascii="Arial Narrow" w:hAnsi="Arial Narrow"/>
      <w:b w:val="0"/>
      <w:bCs w:val="0"/>
      <w:sz w:val="22"/>
      <w:u w:val="single"/>
    </w:rPr>
  </w:style>
  <w:style w:type="paragraph" w:styleId="Caption">
    <w:name w:val="caption"/>
    <w:basedOn w:val="Normal"/>
    <w:next w:val="Normal"/>
    <w:qFormat/>
    <w:rsid w:val="00D12A04"/>
    <w:pPr>
      <w:jc w:val="left"/>
    </w:pPr>
    <w:rPr>
      <w:rFonts w:ascii="Times New Roman" w:eastAsia="Times New Roman" w:hAnsi="Times New Roman"/>
      <w:b/>
      <w:bCs/>
      <w:sz w:val="20"/>
      <w:lang w:eastAsia="en-GB"/>
    </w:rPr>
  </w:style>
  <w:style w:type="paragraph" w:styleId="TOC3">
    <w:name w:val="toc 3"/>
    <w:basedOn w:val="Normal"/>
    <w:next w:val="Normal"/>
    <w:autoRedefine/>
    <w:uiPriority w:val="39"/>
    <w:rsid w:val="00823286"/>
    <w:pPr>
      <w:ind w:left="480"/>
      <w:jc w:val="left"/>
    </w:pPr>
    <w:rPr>
      <w:rFonts w:ascii="Times New Roman" w:eastAsia="Times New Roman" w:hAnsi="Times New Roman"/>
      <w:sz w:val="24"/>
      <w:lang w:eastAsia="en-GB"/>
    </w:rPr>
  </w:style>
  <w:style w:type="paragraph" w:styleId="TOC2">
    <w:name w:val="toc 2"/>
    <w:basedOn w:val="Normal"/>
    <w:next w:val="Normal"/>
    <w:autoRedefine/>
    <w:uiPriority w:val="39"/>
    <w:qFormat/>
    <w:rsid w:val="00823286"/>
    <w:pPr>
      <w:tabs>
        <w:tab w:val="left" w:pos="720"/>
        <w:tab w:val="right" w:leader="dot" w:pos="8460"/>
      </w:tabs>
      <w:jc w:val="left"/>
    </w:pPr>
    <w:rPr>
      <w:rFonts w:ascii="Times New Roman" w:eastAsia="Times New Roman" w:hAnsi="Times New Roman"/>
      <w:sz w:val="24"/>
      <w:lang w:eastAsia="en-GB"/>
    </w:rPr>
  </w:style>
  <w:style w:type="paragraph" w:styleId="TOC4">
    <w:name w:val="toc 4"/>
    <w:basedOn w:val="Normal"/>
    <w:next w:val="Normal"/>
    <w:autoRedefine/>
    <w:uiPriority w:val="39"/>
    <w:rsid w:val="00823286"/>
    <w:pPr>
      <w:ind w:left="720"/>
      <w:jc w:val="left"/>
    </w:pPr>
    <w:rPr>
      <w:rFonts w:ascii="Times New Roman" w:eastAsia="Times New Roman" w:hAnsi="Times New Roman"/>
      <w:sz w:val="24"/>
      <w:szCs w:val="24"/>
      <w:lang w:eastAsia="en-GB"/>
    </w:rPr>
  </w:style>
  <w:style w:type="paragraph" w:styleId="TOC5">
    <w:name w:val="toc 5"/>
    <w:basedOn w:val="Normal"/>
    <w:next w:val="Normal"/>
    <w:autoRedefine/>
    <w:uiPriority w:val="39"/>
    <w:rsid w:val="00823286"/>
    <w:pPr>
      <w:ind w:left="960"/>
      <w:jc w:val="left"/>
    </w:pPr>
    <w:rPr>
      <w:rFonts w:ascii="Times New Roman" w:eastAsia="Times New Roman" w:hAnsi="Times New Roman"/>
      <w:sz w:val="24"/>
      <w:szCs w:val="24"/>
      <w:lang w:eastAsia="en-GB"/>
    </w:rPr>
  </w:style>
  <w:style w:type="character" w:styleId="FollowedHyperlink">
    <w:name w:val="FollowedHyperlink"/>
    <w:rsid w:val="00D12A04"/>
    <w:rPr>
      <w:color w:val="000080"/>
      <w:u w:val="single"/>
    </w:rPr>
  </w:style>
  <w:style w:type="character" w:styleId="CommentReference">
    <w:name w:val="annotation reference"/>
    <w:rsid w:val="00823286"/>
    <w:rPr>
      <w:sz w:val="16"/>
      <w:szCs w:val="16"/>
    </w:rPr>
  </w:style>
  <w:style w:type="paragraph" w:styleId="CommentSubject">
    <w:name w:val="annotation subject"/>
    <w:basedOn w:val="CommentText"/>
    <w:next w:val="CommentText"/>
    <w:link w:val="CommentSubjectChar"/>
    <w:semiHidden/>
    <w:rsid w:val="00D12A04"/>
    <w:rPr>
      <w:b/>
      <w:bCs/>
    </w:rPr>
  </w:style>
  <w:style w:type="character" w:customStyle="1" w:styleId="CommentSubjectChar">
    <w:name w:val="Comment Subject Char"/>
    <w:basedOn w:val="CommentTextChar"/>
    <w:link w:val="CommentSubject"/>
    <w:semiHidden/>
    <w:rsid w:val="00D12A04"/>
    <w:rPr>
      <w:rFonts w:ascii="Times New Roman" w:eastAsia="Times New Roman" w:hAnsi="Times New Roman" w:cs="Times New Roman"/>
      <w:b/>
      <w:bCs/>
      <w:szCs w:val="20"/>
      <w:lang w:val="en-GB" w:eastAsia="en-GB"/>
    </w:rPr>
  </w:style>
  <w:style w:type="paragraph" w:customStyle="1" w:styleId="xl24">
    <w:name w:val="xl24"/>
    <w:basedOn w:val="Normal"/>
    <w:rsid w:val="00D12A04"/>
    <w:pPr>
      <w:shd w:val="clear" w:color="auto" w:fill="FFFFFF"/>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25">
    <w:name w:val="xl25"/>
    <w:basedOn w:val="Normal"/>
    <w:rsid w:val="00D12A04"/>
    <w:pPr>
      <w:shd w:val="clear" w:color="auto" w:fill="FFFFFF"/>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26">
    <w:name w:val="xl26"/>
    <w:basedOn w:val="Normal"/>
    <w:rsid w:val="00D12A04"/>
    <w:pPr>
      <w:pBdr>
        <w:top w:val="single" w:sz="4" w:space="0" w:color="auto"/>
        <w:left w:val="single" w:sz="4" w:space="0" w:color="auto"/>
      </w:pBdr>
      <w:shd w:val="clear" w:color="000000" w:fill="FFFFFF"/>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27">
    <w:name w:val="xl27"/>
    <w:basedOn w:val="Normal"/>
    <w:rsid w:val="00D12A04"/>
    <w:pPr>
      <w:pBdr>
        <w:top w:val="single" w:sz="4" w:space="0" w:color="auto"/>
      </w:pBdr>
      <w:shd w:val="clear" w:color="auto" w:fill="FFFFFF"/>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28">
    <w:name w:val="xl28"/>
    <w:basedOn w:val="Normal"/>
    <w:rsid w:val="00D12A04"/>
    <w:pPr>
      <w:pBdr>
        <w:left w:val="single" w:sz="4" w:space="0" w:color="auto"/>
        <w:bottom w:val="single" w:sz="4" w:space="0" w:color="auto"/>
      </w:pBdr>
      <w:shd w:val="clear" w:color="000000" w:fill="FFFFFF"/>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29">
    <w:name w:val="xl29"/>
    <w:basedOn w:val="Normal"/>
    <w:rsid w:val="00D12A04"/>
    <w:pPr>
      <w:pBdr>
        <w:bottom w:val="single" w:sz="4" w:space="0" w:color="auto"/>
      </w:pBdr>
      <w:shd w:val="clear" w:color="auto" w:fill="FFFFFF"/>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30">
    <w:name w:val="xl30"/>
    <w:basedOn w:val="Normal"/>
    <w:rsid w:val="00D12A04"/>
    <w:pPr>
      <w:pBdr>
        <w:left w:val="single" w:sz="4" w:space="0" w:color="auto"/>
      </w:pBdr>
      <w:shd w:val="clear" w:color="000000" w:fill="FFFFFF"/>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31">
    <w:name w:val="xl31"/>
    <w:basedOn w:val="Normal"/>
    <w:rsid w:val="00D12A04"/>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32">
    <w:name w:val="xl32"/>
    <w:basedOn w:val="Normal"/>
    <w:rsid w:val="00D12A04"/>
    <w:pPr>
      <w:pBdr>
        <w:top w:val="single" w:sz="4" w:space="0" w:color="auto"/>
        <w:bottom w:val="single" w:sz="4" w:space="0" w:color="auto"/>
      </w:pBdr>
      <w:shd w:val="clear" w:color="auto" w:fill="FFFFFF"/>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33">
    <w:name w:val="xl33"/>
    <w:basedOn w:val="Normal"/>
    <w:rsid w:val="00D12A04"/>
    <w:pPr>
      <w:pBdr>
        <w:top w:val="single" w:sz="4" w:space="0" w:color="auto"/>
        <w:left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34">
    <w:name w:val="xl34"/>
    <w:basedOn w:val="Normal"/>
    <w:rsid w:val="00D12A04"/>
    <w:pPr>
      <w:pBdr>
        <w:top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35">
    <w:name w:val="xl35"/>
    <w:basedOn w:val="Normal"/>
    <w:rsid w:val="00D12A04"/>
    <w:pPr>
      <w:shd w:val="clear" w:color="auto" w:fill="E3E3E3"/>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36">
    <w:name w:val="xl36"/>
    <w:basedOn w:val="Normal"/>
    <w:rsid w:val="00D12A04"/>
    <w:pP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37">
    <w:name w:val="xl37"/>
    <w:basedOn w:val="Normal"/>
    <w:rsid w:val="00D12A04"/>
    <w:pPr>
      <w:shd w:val="clear" w:color="auto" w:fill="E3E3E3"/>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38">
    <w:name w:val="xl38"/>
    <w:basedOn w:val="Normal"/>
    <w:rsid w:val="00D12A04"/>
    <w:pPr>
      <w:pBdr>
        <w:left w:val="single" w:sz="4" w:space="0" w:color="auto"/>
      </w:pBdr>
      <w:shd w:val="clear" w:color="000000" w:fill="E3E3E3"/>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39">
    <w:name w:val="xl39"/>
    <w:basedOn w:val="Normal"/>
    <w:rsid w:val="00D12A04"/>
    <w:pPr>
      <w:pBdr>
        <w:top w:val="single" w:sz="4" w:space="0" w:color="auto"/>
        <w:left w:val="single" w:sz="4" w:space="0" w:color="auto"/>
      </w:pBdr>
      <w:shd w:val="clear" w:color="auto" w:fill="FFFFFF"/>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40">
    <w:name w:val="xl40"/>
    <w:basedOn w:val="Normal"/>
    <w:rsid w:val="00D12A04"/>
    <w:pPr>
      <w:pBdr>
        <w:top w:val="single" w:sz="4" w:space="0" w:color="auto"/>
      </w:pBdr>
      <w:shd w:val="clear" w:color="auto" w:fill="FFFFFF"/>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41">
    <w:name w:val="xl41"/>
    <w:basedOn w:val="Normal"/>
    <w:rsid w:val="00D12A04"/>
    <w:pPr>
      <w:pBdr>
        <w:left w:val="single" w:sz="4" w:space="0" w:color="auto"/>
      </w:pBdr>
      <w:shd w:val="clear" w:color="auto" w:fill="FFFFFF"/>
      <w:spacing w:before="100" w:beforeAutospacing="1" w:after="100" w:afterAutospacing="1"/>
      <w:jc w:val="left"/>
      <w:textAlignment w:val="top"/>
    </w:pPr>
    <w:rPr>
      <w:rFonts w:ascii="Foundry Sans" w:eastAsia="Times New Roman" w:hAnsi="Foundry Sans"/>
      <w:b/>
      <w:bCs/>
      <w:color w:val="000000"/>
      <w:szCs w:val="22"/>
      <w:lang w:eastAsia="en-GB"/>
    </w:rPr>
  </w:style>
  <w:style w:type="paragraph" w:customStyle="1" w:styleId="xl42">
    <w:name w:val="xl42"/>
    <w:basedOn w:val="Normal"/>
    <w:rsid w:val="00D12A04"/>
    <w:pPr>
      <w:shd w:val="clear" w:color="auto" w:fill="FFFFFF"/>
      <w:spacing w:before="100" w:beforeAutospacing="1" w:after="100" w:afterAutospacing="1"/>
      <w:jc w:val="left"/>
    </w:pPr>
    <w:rPr>
      <w:rFonts w:ascii="Foundry Sans" w:eastAsia="Times New Roman" w:hAnsi="Foundry Sans"/>
      <w:b/>
      <w:bCs/>
      <w:color w:val="000000"/>
      <w:sz w:val="24"/>
      <w:szCs w:val="24"/>
      <w:lang w:eastAsia="en-GB"/>
    </w:rPr>
  </w:style>
  <w:style w:type="paragraph" w:customStyle="1" w:styleId="xl43">
    <w:name w:val="xl43"/>
    <w:basedOn w:val="Normal"/>
    <w:rsid w:val="00D12A04"/>
    <w:pPr>
      <w:pBdr>
        <w:left w:val="single" w:sz="4" w:space="0" w:color="auto"/>
        <w:bottom w:val="single" w:sz="4" w:space="0" w:color="auto"/>
      </w:pBdr>
      <w:shd w:val="clear" w:color="auto" w:fill="FFFFFF"/>
      <w:spacing w:before="100" w:beforeAutospacing="1" w:after="100" w:afterAutospacing="1"/>
      <w:jc w:val="left"/>
      <w:textAlignment w:val="top"/>
    </w:pPr>
    <w:rPr>
      <w:rFonts w:ascii="Foundry Sans" w:eastAsia="Times New Roman" w:hAnsi="Foundry Sans"/>
      <w:b/>
      <w:bCs/>
      <w:color w:val="000000"/>
      <w:szCs w:val="22"/>
      <w:lang w:eastAsia="en-GB"/>
    </w:rPr>
  </w:style>
  <w:style w:type="paragraph" w:customStyle="1" w:styleId="xl44">
    <w:name w:val="xl44"/>
    <w:basedOn w:val="Normal"/>
    <w:rsid w:val="00D12A04"/>
    <w:pPr>
      <w:pBdr>
        <w:bottom w:val="single" w:sz="4" w:space="0" w:color="auto"/>
      </w:pBdr>
      <w:shd w:val="clear" w:color="auto" w:fill="FFFFFF"/>
      <w:spacing w:before="100" w:beforeAutospacing="1" w:after="100" w:afterAutospacing="1"/>
      <w:jc w:val="left"/>
    </w:pPr>
    <w:rPr>
      <w:rFonts w:ascii="Foundry Sans" w:eastAsia="Times New Roman" w:hAnsi="Foundry Sans"/>
      <w:b/>
      <w:bCs/>
      <w:color w:val="000000"/>
      <w:sz w:val="24"/>
      <w:szCs w:val="24"/>
      <w:lang w:eastAsia="en-GB"/>
    </w:rPr>
  </w:style>
  <w:style w:type="paragraph" w:customStyle="1" w:styleId="xl45">
    <w:name w:val="xl45"/>
    <w:basedOn w:val="Normal"/>
    <w:rsid w:val="00D12A04"/>
    <w:pPr>
      <w:shd w:val="clear" w:color="auto" w:fill="E3E3E3"/>
      <w:spacing w:before="100" w:beforeAutospacing="1" w:after="100" w:afterAutospacing="1"/>
      <w:jc w:val="left"/>
    </w:pPr>
    <w:rPr>
      <w:rFonts w:ascii="Foundry Sans" w:eastAsia="Times New Roman" w:hAnsi="Foundry Sans"/>
      <w:b/>
      <w:bCs/>
      <w:color w:val="000000"/>
      <w:sz w:val="24"/>
      <w:szCs w:val="24"/>
      <w:lang w:eastAsia="en-GB"/>
    </w:rPr>
  </w:style>
  <w:style w:type="paragraph" w:customStyle="1" w:styleId="xl46">
    <w:name w:val="xl46"/>
    <w:basedOn w:val="Normal"/>
    <w:rsid w:val="00D12A04"/>
    <w:pPr>
      <w:shd w:val="clear" w:color="auto" w:fill="E3E3E3"/>
      <w:spacing w:before="100" w:beforeAutospacing="1" w:after="100" w:afterAutospacing="1"/>
      <w:jc w:val="left"/>
    </w:pPr>
    <w:rPr>
      <w:rFonts w:ascii="Foundry Sans" w:eastAsia="Times New Roman" w:hAnsi="Foundry Sans"/>
      <w:b/>
      <w:bCs/>
      <w:sz w:val="24"/>
      <w:szCs w:val="24"/>
      <w:lang w:eastAsia="en-GB"/>
    </w:rPr>
  </w:style>
  <w:style w:type="paragraph" w:customStyle="1" w:styleId="xl47">
    <w:name w:val="xl47"/>
    <w:basedOn w:val="Normal"/>
    <w:rsid w:val="00D12A04"/>
    <w:pPr>
      <w:pBdr>
        <w:left w:val="single" w:sz="4" w:space="0" w:color="auto"/>
        <w:bottom w:val="single" w:sz="4" w:space="0" w:color="auto"/>
      </w:pBdr>
      <w:shd w:val="clear" w:color="000000" w:fill="FFFFFF"/>
      <w:spacing w:before="100" w:beforeAutospacing="1" w:after="100" w:afterAutospacing="1"/>
      <w:jc w:val="left"/>
      <w:textAlignment w:val="top"/>
    </w:pPr>
    <w:rPr>
      <w:rFonts w:ascii="Foundry Sans" w:eastAsia="Times New Roman" w:hAnsi="Foundry Sans"/>
      <w:b/>
      <w:bCs/>
      <w:sz w:val="24"/>
      <w:szCs w:val="24"/>
      <w:lang w:eastAsia="en-GB"/>
    </w:rPr>
  </w:style>
  <w:style w:type="paragraph" w:customStyle="1" w:styleId="xl48">
    <w:name w:val="xl48"/>
    <w:basedOn w:val="Normal"/>
    <w:rsid w:val="00D12A04"/>
    <w:pPr>
      <w:pBdr>
        <w:left w:val="single" w:sz="4" w:space="0" w:color="auto"/>
        <w:bottom w:val="single" w:sz="4" w:space="0" w:color="auto"/>
      </w:pBdr>
      <w:spacing w:before="100" w:beforeAutospacing="1" w:after="100" w:afterAutospacing="1"/>
      <w:jc w:val="left"/>
    </w:pPr>
    <w:rPr>
      <w:rFonts w:ascii="Foundry Sans" w:eastAsia="Times New Roman" w:hAnsi="Foundry Sans"/>
      <w:b/>
      <w:bCs/>
      <w:color w:val="000000"/>
      <w:szCs w:val="22"/>
      <w:lang w:eastAsia="en-GB"/>
    </w:rPr>
  </w:style>
  <w:style w:type="paragraph" w:customStyle="1" w:styleId="xl49">
    <w:name w:val="xl49"/>
    <w:basedOn w:val="Normal"/>
    <w:rsid w:val="00D12A04"/>
    <w:pPr>
      <w:pBdr>
        <w:left w:val="single" w:sz="4" w:space="0" w:color="auto"/>
      </w:pBdr>
      <w:shd w:val="clear" w:color="000000" w:fill="FFFFFF"/>
      <w:spacing w:before="100" w:beforeAutospacing="1" w:after="100" w:afterAutospacing="1"/>
      <w:jc w:val="left"/>
      <w:textAlignment w:val="top"/>
    </w:pPr>
    <w:rPr>
      <w:rFonts w:ascii="Foundry Sans" w:eastAsia="Times New Roman" w:hAnsi="Foundry Sans"/>
      <w:b/>
      <w:bCs/>
      <w:sz w:val="24"/>
      <w:szCs w:val="24"/>
      <w:lang w:eastAsia="en-GB"/>
    </w:rPr>
  </w:style>
  <w:style w:type="paragraph" w:customStyle="1" w:styleId="xl50">
    <w:name w:val="xl50"/>
    <w:basedOn w:val="Normal"/>
    <w:rsid w:val="00D12A04"/>
    <w:pPr>
      <w:pBdr>
        <w:top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51">
    <w:name w:val="xl51"/>
    <w:basedOn w:val="Normal"/>
    <w:rsid w:val="00D12A04"/>
    <w:pPr>
      <w:pBdr>
        <w:bottom w:val="single" w:sz="4" w:space="0" w:color="auto"/>
      </w:pBdr>
      <w:shd w:val="clear" w:color="auto" w:fill="E3E3E3"/>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52">
    <w:name w:val="xl52"/>
    <w:basedOn w:val="Normal"/>
    <w:rsid w:val="00D12A04"/>
    <w:pPr>
      <w:pBdr>
        <w:bottom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53">
    <w:name w:val="xl53"/>
    <w:basedOn w:val="Normal"/>
    <w:rsid w:val="00D12A04"/>
    <w:pPr>
      <w:pBdr>
        <w:left w:val="single" w:sz="4" w:space="0" w:color="auto"/>
        <w:bottom w:val="single" w:sz="4" w:space="0" w:color="auto"/>
      </w:pBdr>
      <w:shd w:val="clear" w:color="auto" w:fill="FFFFFF"/>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54">
    <w:name w:val="xl54"/>
    <w:basedOn w:val="Normal"/>
    <w:rsid w:val="00D12A04"/>
    <w:pP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55">
    <w:name w:val="xl55"/>
    <w:basedOn w:val="Normal"/>
    <w:rsid w:val="00D12A04"/>
    <w:pPr>
      <w:shd w:val="clear" w:color="auto" w:fill="FFFFFF"/>
      <w:spacing w:before="100" w:beforeAutospacing="1" w:after="100" w:afterAutospacing="1"/>
      <w:jc w:val="left"/>
    </w:pPr>
    <w:rPr>
      <w:rFonts w:ascii="Foundry Sans" w:eastAsia="Times New Roman" w:hAnsi="Foundry Sans"/>
      <w:b/>
      <w:bCs/>
      <w:color w:val="000000"/>
      <w:szCs w:val="22"/>
      <w:lang w:eastAsia="en-GB"/>
    </w:rPr>
  </w:style>
  <w:style w:type="paragraph" w:customStyle="1" w:styleId="xl56">
    <w:name w:val="xl56"/>
    <w:basedOn w:val="Normal"/>
    <w:rsid w:val="00D12A04"/>
    <w:pPr>
      <w:shd w:val="clear" w:color="auto" w:fill="FFFFFF"/>
      <w:spacing w:before="100" w:beforeAutospacing="1" w:after="100" w:afterAutospacing="1"/>
      <w:jc w:val="left"/>
    </w:pPr>
    <w:rPr>
      <w:rFonts w:ascii="Foundry Sans" w:eastAsia="Times New Roman" w:hAnsi="Foundry Sans"/>
      <w:b/>
      <w:bCs/>
      <w:sz w:val="24"/>
      <w:szCs w:val="24"/>
      <w:lang w:eastAsia="en-GB"/>
    </w:rPr>
  </w:style>
  <w:style w:type="paragraph" w:customStyle="1" w:styleId="xl57">
    <w:name w:val="xl57"/>
    <w:basedOn w:val="Normal"/>
    <w:rsid w:val="00D12A04"/>
    <w:pPr>
      <w:pBdr>
        <w:left w:val="single" w:sz="4" w:space="0" w:color="auto"/>
      </w:pBdr>
      <w:shd w:val="clear" w:color="auto" w:fill="FFFFFF"/>
      <w:spacing w:before="100" w:beforeAutospacing="1" w:after="100" w:afterAutospacing="1"/>
      <w:jc w:val="left"/>
      <w:textAlignment w:val="top"/>
    </w:pPr>
    <w:rPr>
      <w:rFonts w:ascii="Foundry Sans" w:eastAsia="Times New Roman" w:hAnsi="Foundry Sans"/>
      <w:b/>
      <w:bCs/>
      <w:sz w:val="24"/>
      <w:szCs w:val="24"/>
      <w:lang w:eastAsia="en-GB"/>
    </w:rPr>
  </w:style>
  <w:style w:type="paragraph" w:customStyle="1" w:styleId="xl58">
    <w:name w:val="xl58"/>
    <w:basedOn w:val="Normal"/>
    <w:rsid w:val="00D12A04"/>
    <w:pPr>
      <w:pBdr>
        <w:bottom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59">
    <w:name w:val="xl59"/>
    <w:basedOn w:val="Normal"/>
    <w:rsid w:val="00D12A04"/>
    <w:pPr>
      <w:pBdr>
        <w:top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60">
    <w:name w:val="xl60"/>
    <w:basedOn w:val="Normal"/>
    <w:rsid w:val="00D12A04"/>
    <w:pPr>
      <w:pBdr>
        <w:top w:val="single" w:sz="4" w:space="0" w:color="auto"/>
        <w:left w:val="single" w:sz="4" w:space="0" w:color="auto"/>
      </w:pBdr>
      <w:shd w:val="clear" w:color="000000" w:fill="E3E3E3"/>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61">
    <w:name w:val="xl61"/>
    <w:basedOn w:val="Normal"/>
    <w:rsid w:val="00D12A04"/>
    <w:pPr>
      <w:pBdr>
        <w:left w:val="single" w:sz="4" w:space="0" w:color="auto"/>
        <w:bottom w:val="single" w:sz="4" w:space="0" w:color="auto"/>
      </w:pBdr>
      <w:shd w:val="clear" w:color="000000" w:fill="E3E3E3"/>
      <w:spacing w:before="100" w:beforeAutospacing="1" w:after="100" w:afterAutospacing="1"/>
      <w:jc w:val="left"/>
      <w:textAlignment w:val="top"/>
    </w:pPr>
    <w:rPr>
      <w:rFonts w:ascii="Foundry Sans" w:eastAsia="Times New Roman" w:hAnsi="Foundry Sans"/>
      <w:sz w:val="24"/>
      <w:szCs w:val="24"/>
      <w:lang w:eastAsia="en-GB"/>
    </w:rPr>
  </w:style>
  <w:style w:type="paragraph" w:customStyle="1" w:styleId="xl62">
    <w:name w:val="xl62"/>
    <w:basedOn w:val="Normal"/>
    <w:rsid w:val="00D12A04"/>
    <w:pPr>
      <w:pBdr>
        <w:left w:val="single" w:sz="4" w:space="0" w:color="auto"/>
      </w:pBdr>
      <w:shd w:val="clear" w:color="auto" w:fill="E3E3E3"/>
      <w:spacing w:before="100" w:beforeAutospacing="1" w:after="100" w:afterAutospacing="1"/>
      <w:jc w:val="left"/>
    </w:pPr>
    <w:rPr>
      <w:rFonts w:ascii="Foundry Sans" w:eastAsia="Times New Roman" w:hAnsi="Foundry Sans"/>
      <w:b/>
      <w:bCs/>
      <w:color w:val="000000"/>
      <w:szCs w:val="22"/>
      <w:lang w:eastAsia="en-GB"/>
    </w:rPr>
  </w:style>
  <w:style w:type="paragraph" w:customStyle="1" w:styleId="xl63">
    <w:name w:val="xl63"/>
    <w:basedOn w:val="Normal"/>
    <w:rsid w:val="00D12A04"/>
    <w:pPr>
      <w:pBdr>
        <w:left w:val="single" w:sz="4" w:space="0" w:color="auto"/>
        <w:bottom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64">
    <w:name w:val="xl64"/>
    <w:basedOn w:val="Normal"/>
    <w:rsid w:val="00D12A04"/>
    <w:pPr>
      <w:pBdr>
        <w:top w:val="single" w:sz="4" w:space="0" w:color="auto"/>
        <w:bottom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65">
    <w:name w:val="xl65"/>
    <w:basedOn w:val="Normal"/>
    <w:rsid w:val="00D12A04"/>
    <w:pPr>
      <w:pBdr>
        <w:left w:val="single" w:sz="4" w:space="0" w:color="auto"/>
      </w:pBdr>
      <w:shd w:val="clear" w:color="auto" w:fill="E3E3E3"/>
      <w:spacing w:before="100" w:beforeAutospacing="1" w:after="100" w:afterAutospacing="1"/>
      <w:jc w:val="left"/>
      <w:textAlignment w:val="top"/>
    </w:pPr>
    <w:rPr>
      <w:rFonts w:ascii="Foundry Sans" w:eastAsia="Times New Roman" w:hAnsi="Foundry Sans"/>
      <w:b/>
      <w:bCs/>
      <w:color w:val="000000"/>
      <w:szCs w:val="22"/>
      <w:lang w:eastAsia="en-GB"/>
    </w:rPr>
  </w:style>
  <w:style w:type="paragraph" w:customStyle="1" w:styleId="xl66">
    <w:name w:val="xl66"/>
    <w:basedOn w:val="Normal"/>
    <w:rsid w:val="00D12A04"/>
    <w:pPr>
      <w:pBdr>
        <w:top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67">
    <w:name w:val="xl67"/>
    <w:basedOn w:val="Normal"/>
    <w:rsid w:val="00D12A04"/>
    <w:pPr>
      <w:pBdr>
        <w:left w:val="single" w:sz="4" w:space="0" w:color="auto"/>
      </w:pBdr>
      <w:shd w:val="clear" w:color="auto" w:fill="FFFFFF"/>
      <w:spacing w:before="100" w:beforeAutospacing="1" w:after="100" w:afterAutospacing="1"/>
      <w:jc w:val="left"/>
    </w:pPr>
    <w:rPr>
      <w:rFonts w:ascii="Foundry Sans" w:eastAsia="Times New Roman" w:hAnsi="Foundry Sans"/>
      <w:b/>
      <w:bCs/>
      <w:color w:val="000000"/>
      <w:szCs w:val="22"/>
      <w:lang w:eastAsia="en-GB"/>
    </w:rPr>
  </w:style>
  <w:style w:type="paragraph" w:customStyle="1" w:styleId="xl68">
    <w:name w:val="xl68"/>
    <w:basedOn w:val="Normal"/>
    <w:rsid w:val="00D12A04"/>
    <w:pPr>
      <w:pBdr>
        <w:left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69">
    <w:name w:val="xl69"/>
    <w:basedOn w:val="Normal"/>
    <w:rsid w:val="00D12A04"/>
    <w:pPr>
      <w:pBdr>
        <w:left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70">
    <w:name w:val="xl70"/>
    <w:basedOn w:val="Normal"/>
    <w:rsid w:val="00D12A04"/>
    <w:pPr>
      <w:pBdr>
        <w:bottom w:val="single" w:sz="4" w:space="0" w:color="auto"/>
      </w:pBdr>
      <w:shd w:val="clear" w:color="auto" w:fill="FFFFFF"/>
      <w:spacing w:before="100" w:beforeAutospacing="1" w:after="100" w:afterAutospacing="1"/>
      <w:jc w:val="left"/>
    </w:pPr>
    <w:rPr>
      <w:rFonts w:ascii="Foundry Sans" w:eastAsia="Times New Roman" w:hAnsi="Foundry Sans"/>
      <w:b/>
      <w:bCs/>
      <w:sz w:val="24"/>
      <w:szCs w:val="24"/>
      <w:lang w:eastAsia="en-GB"/>
    </w:rPr>
  </w:style>
  <w:style w:type="paragraph" w:customStyle="1" w:styleId="xl71">
    <w:name w:val="xl71"/>
    <w:basedOn w:val="Normal"/>
    <w:rsid w:val="00D12A04"/>
    <w:pPr>
      <w:pBdr>
        <w:bottom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72">
    <w:name w:val="xl72"/>
    <w:basedOn w:val="Normal"/>
    <w:rsid w:val="00D12A04"/>
    <w:pP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73">
    <w:name w:val="xl73"/>
    <w:basedOn w:val="Normal"/>
    <w:rsid w:val="00D12A04"/>
    <w:pPr>
      <w:pBdr>
        <w:top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74">
    <w:name w:val="xl74"/>
    <w:basedOn w:val="Normal"/>
    <w:rsid w:val="00D12A04"/>
    <w:pPr>
      <w:pBdr>
        <w:top w:val="single" w:sz="4" w:space="0" w:color="auto"/>
        <w:left w:val="single" w:sz="4" w:space="0" w:color="auto"/>
        <w:right w:val="single" w:sz="4" w:space="0" w:color="auto"/>
      </w:pBdr>
      <w:shd w:val="clear" w:color="auto" w:fill="969696"/>
      <w:spacing w:before="100" w:beforeAutospacing="1" w:after="100" w:afterAutospacing="1"/>
      <w:jc w:val="left"/>
    </w:pPr>
    <w:rPr>
      <w:rFonts w:ascii="Foundry Sans" w:eastAsia="Times New Roman" w:hAnsi="Foundry Sans"/>
      <w:b/>
      <w:bCs/>
      <w:color w:val="FFFFFF"/>
      <w:sz w:val="28"/>
      <w:szCs w:val="28"/>
      <w:lang w:eastAsia="en-GB"/>
    </w:rPr>
  </w:style>
  <w:style w:type="paragraph" w:customStyle="1" w:styleId="xl75">
    <w:name w:val="xl75"/>
    <w:basedOn w:val="Normal"/>
    <w:rsid w:val="00D12A04"/>
    <w:pPr>
      <w:pBdr>
        <w:top w:val="single" w:sz="4" w:space="0" w:color="auto"/>
        <w:left w:val="single" w:sz="4" w:space="0" w:color="auto"/>
        <w:right w:val="single" w:sz="4" w:space="0" w:color="auto"/>
      </w:pBdr>
      <w:shd w:val="clear" w:color="auto" w:fill="969696"/>
      <w:spacing w:before="100" w:beforeAutospacing="1" w:after="100" w:afterAutospacing="1"/>
      <w:jc w:val="left"/>
    </w:pPr>
    <w:rPr>
      <w:rFonts w:ascii="Foundry Sans" w:eastAsia="Times New Roman" w:hAnsi="Foundry Sans"/>
      <w:b/>
      <w:bCs/>
      <w:color w:val="FFFFFF"/>
      <w:sz w:val="28"/>
      <w:szCs w:val="28"/>
      <w:lang w:eastAsia="en-GB"/>
    </w:rPr>
  </w:style>
  <w:style w:type="paragraph" w:customStyle="1" w:styleId="xl76">
    <w:name w:val="xl76"/>
    <w:basedOn w:val="Normal"/>
    <w:rsid w:val="00D12A04"/>
    <w:pPr>
      <w:pBdr>
        <w:top w:val="single" w:sz="4" w:space="0" w:color="auto"/>
        <w:left w:val="single" w:sz="4" w:space="0" w:color="auto"/>
        <w:right w:val="single" w:sz="4" w:space="0" w:color="auto"/>
      </w:pBdr>
      <w:shd w:val="clear" w:color="auto" w:fill="969696"/>
      <w:spacing w:before="100" w:beforeAutospacing="1" w:after="100" w:afterAutospacing="1"/>
      <w:jc w:val="left"/>
    </w:pPr>
    <w:rPr>
      <w:rFonts w:ascii="Foundry Sans" w:eastAsia="Times New Roman" w:hAnsi="Foundry Sans"/>
      <w:b/>
      <w:bCs/>
      <w:color w:val="FFFFFF"/>
      <w:sz w:val="28"/>
      <w:szCs w:val="28"/>
      <w:lang w:eastAsia="en-GB"/>
    </w:rPr>
  </w:style>
  <w:style w:type="paragraph" w:customStyle="1" w:styleId="xl77">
    <w:name w:val="xl77"/>
    <w:basedOn w:val="Normal"/>
    <w:rsid w:val="00D12A04"/>
    <w:pPr>
      <w:pBdr>
        <w:top w:val="single" w:sz="4" w:space="0" w:color="auto"/>
        <w:right w:val="single" w:sz="4" w:space="0" w:color="auto"/>
      </w:pBdr>
      <w:shd w:val="clear" w:color="auto" w:fill="969696"/>
      <w:spacing w:before="100" w:beforeAutospacing="1" w:after="100" w:afterAutospacing="1"/>
      <w:jc w:val="left"/>
    </w:pPr>
    <w:rPr>
      <w:rFonts w:ascii="Foundry Sans" w:eastAsia="Times New Roman" w:hAnsi="Foundry Sans"/>
      <w:b/>
      <w:bCs/>
      <w:color w:val="FFFFFF"/>
      <w:sz w:val="28"/>
      <w:szCs w:val="28"/>
      <w:lang w:eastAsia="en-GB"/>
    </w:rPr>
  </w:style>
  <w:style w:type="paragraph" w:customStyle="1" w:styleId="xl78">
    <w:name w:val="xl78"/>
    <w:basedOn w:val="Normal"/>
    <w:rsid w:val="00D12A04"/>
    <w:pPr>
      <w:shd w:val="clear" w:color="auto" w:fill="E3E3E3"/>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79">
    <w:name w:val="xl79"/>
    <w:basedOn w:val="Normal"/>
    <w:rsid w:val="00D12A04"/>
    <w:pPr>
      <w:pBdr>
        <w:top w:val="single" w:sz="4" w:space="0" w:color="auto"/>
      </w:pBdr>
      <w:shd w:val="clear" w:color="auto" w:fill="FFFFFF"/>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80">
    <w:name w:val="xl80"/>
    <w:basedOn w:val="Normal"/>
    <w:rsid w:val="00D12A04"/>
    <w:pPr>
      <w:pBdr>
        <w:left w:val="single" w:sz="4" w:space="0" w:color="auto"/>
      </w:pBdr>
      <w:shd w:val="clear" w:color="auto" w:fill="E3E3E3"/>
      <w:spacing w:before="100" w:beforeAutospacing="1" w:after="100" w:afterAutospacing="1"/>
      <w:jc w:val="left"/>
      <w:textAlignment w:val="top"/>
    </w:pPr>
    <w:rPr>
      <w:rFonts w:ascii="Foundry Sans" w:eastAsia="Times New Roman" w:hAnsi="Foundry Sans"/>
      <w:color w:val="000000"/>
      <w:szCs w:val="22"/>
      <w:lang w:eastAsia="en-GB"/>
    </w:rPr>
  </w:style>
  <w:style w:type="paragraph" w:customStyle="1" w:styleId="xl81">
    <w:name w:val="xl81"/>
    <w:basedOn w:val="Normal"/>
    <w:rsid w:val="00D12A04"/>
    <w:pPr>
      <w:pBdr>
        <w:top w:val="single" w:sz="4" w:space="0" w:color="auto"/>
        <w:bottom w:val="single" w:sz="4" w:space="0" w:color="auto"/>
      </w:pBdr>
      <w:spacing w:before="100" w:beforeAutospacing="1" w:after="100" w:afterAutospacing="1"/>
      <w:jc w:val="left"/>
    </w:pPr>
    <w:rPr>
      <w:rFonts w:ascii="Foundry Sans" w:eastAsia="Times New Roman" w:hAnsi="Foundry Sans"/>
      <w:sz w:val="24"/>
      <w:szCs w:val="24"/>
      <w:lang w:eastAsia="en-GB"/>
    </w:rPr>
  </w:style>
  <w:style w:type="paragraph" w:customStyle="1" w:styleId="xl82">
    <w:name w:val="xl82"/>
    <w:basedOn w:val="Normal"/>
    <w:rsid w:val="00D12A04"/>
    <w:pPr>
      <w:pBdr>
        <w:left w:val="single" w:sz="4" w:space="0" w:color="auto"/>
      </w:pBdr>
      <w:shd w:val="clear" w:color="auto" w:fill="FFFFFF"/>
      <w:spacing w:before="100" w:beforeAutospacing="1" w:after="100" w:afterAutospacing="1"/>
      <w:jc w:val="left"/>
    </w:pPr>
    <w:rPr>
      <w:rFonts w:ascii="Foundry Sans" w:eastAsia="Times New Roman" w:hAnsi="Foundry Sans"/>
      <w:color w:val="000000"/>
      <w:sz w:val="24"/>
      <w:szCs w:val="24"/>
      <w:lang w:eastAsia="en-GB"/>
    </w:rPr>
  </w:style>
  <w:style w:type="paragraph" w:customStyle="1" w:styleId="xl83">
    <w:name w:val="xl83"/>
    <w:basedOn w:val="Normal"/>
    <w:rsid w:val="00D12A04"/>
    <w:pPr>
      <w:pBdr>
        <w:top w:val="single" w:sz="4" w:space="0" w:color="auto"/>
        <w:right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84">
    <w:name w:val="xl84"/>
    <w:basedOn w:val="Normal"/>
    <w:rsid w:val="00D12A04"/>
    <w:pPr>
      <w:pBdr>
        <w:right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85">
    <w:name w:val="xl85"/>
    <w:basedOn w:val="Normal"/>
    <w:rsid w:val="00D12A04"/>
    <w:pPr>
      <w:pBdr>
        <w:bottom w:val="single" w:sz="4" w:space="0" w:color="auto"/>
        <w:right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86">
    <w:name w:val="xl86"/>
    <w:basedOn w:val="Normal"/>
    <w:rsid w:val="00D12A04"/>
    <w:pPr>
      <w:pBdr>
        <w:right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87">
    <w:name w:val="xl87"/>
    <w:basedOn w:val="Normal"/>
    <w:rsid w:val="00D12A04"/>
    <w:pPr>
      <w:pBdr>
        <w:top w:val="single" w:sz="4" w:space="0" w:color="auto"/>
        <w:bottom w:val="single" w:sz="4" w:space="0" w:color="auto"/>
        <w:right w:val="single" w:sz="4" w:space="0" w:color="auto"/>
      </w:pBdr>
      <w:shd w:val="clear" w:color="auto" w:fill="FFFFFF"/>
      <w:spacing w:before="100" w:beforeAutospacing="1" w:after="100" w:afterAutospacing="1"/>
      <w:jc w:val="left"/>
    </w:pPr>
    <w:rPr>
      <w:rFonts w:ascii="Foundry Sans" w:eastAsia="Times New Roman" w:hAnsi="Foundry Sans"/>
      <w:sz w:val="24"/>
      <w:szCs w:val="24"/>
      <w:lang w:eastAsia="en-GB"/>
    </w:rPr>
  </w:style>
  <w:style w:type="paragraph" w:customStyle="1" w:styleId="xl88">
    <w:name w:val="xl88"/>
    <w:basedOn w:val="Normal"/>
    <w:rsid w:val="00D12A04"/>
    <w:pPr>
      <w:pBdr>
        <w:bottom w:val="single" w:sz="4" w:space="0" w:color="auto"/>
        <w:right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customStyle="1" w:styleId="xl89">
    <w:name w:val="xl89"/>
    <w:basedOn w:val="Normal"/>
    <w:rsid w:val="00D12A04"/>
    <w:pPr>
      <w:pBdr>
        <w:top w:val="single" w:sz="4" w:space="0" w:color="auto"/>
        <w:right w:val="single" w:sz="4" w:space="0" w:color="auto"/>
      </w:pBdr>
      <w:shd w:val="clear" w:color="auto" w:fill="E3E3E3"/>
      <w:spacing w:before="100" w:beforeAutospacing="1" w:after="100" w:afterAutospacing="1"/>
      <w:jc w:val="left"/>
    </w:pPr>
    <w:rPr>
      <w:rFonts w:ascii="Foundry Sans" w:eastAsia="Times New Roman" w:hAnsi="Foundry Sans"/>
      <w:sz w:val="24"/>
      <w:szCs w:val="24"/>
      <w:lang w:eastAsia="en-GB"/>
    </w:rPr>
  </w:style>
  <w:style w:type="paragraph" w:styleId="EndnoteText">
    <w:name w:val="endnote text"/>
    <w:basedOn w:val="Normal"/>
    <w:link w:val="EndnoteTextChar"/>
    <w:semiHidden/>
    <w:rsid w:val="00D12A04"/>
    <w:pPr>
      <w:spacing w:line="360" w:lineRule="auto"/>
    </w:pPr>
    <w:rPr>
      <w:rFonts w:ascii="Times New Roman" w:eastAsia="Batang" w:hAnsi="Times New Roman"/>
      <w:sz w:val="20"/>
      <w:u w:color="000000"/>
      <w:lang w:eastAsia="en-GB"/>
    </w:rPr>
  </w:style>
  <w:style w:type="character" w:customStyle="1" w:styleId="EndnoteTextChar">
    <w:name w:val="Endnote Text Char"/>
    <w:basedOn w:val="DefaultParagraphFont"/>
    <w:link w:val="EndnoteText"/>
    <w:semiHidden/>
    <w:rsid w:val="00D12A04"/>
    <w:rPr>
      <w:rFonts w:ascii="Times New Roman" w:eastAsia="Batang" w:hAnsi="Times New Roman" w:cs="Times New Roman"/>
      <w:szCs w:val="20"/>
      <w:u w:color="000000"/>
      <w:lang w:val="en-GB" w:eastAsia="en-GB"/>
    </w:rPr>
  </w:style>
  <w:style w:type="paragraph" w:styleId="FootnoteText">
    <w:name w:val="footnote text"/>
    <w:aliases w:val="Footnote Text1,Car,Footnote Text Char1,Footnote Text Char1 Char,Footnote Text Char Char Char"/>
    <w:basedOn w:val="Normal"/>
    <w:link w:val="FootnoteTextChar"/>
    <w:uiPriority w:val="99"/>
    <w:rsid w:val="00D12A04"/>
    <w:pPr>
      <w:spacing w:line="360" w:lineRule="auto"/>
    </w:pPr>
    <w:rPr>
      <w:rFonts w:ascii="Times New Roman" w:eastAsia="Batang" w:hAnsi="Times New Roman"/>
      <w:sz w:val="16"/>
      <w:szCs w:val="16"/>
      <w:u w:color="000000"/>
      <w:lang w:eastAsia="en-GB"/>
    </w:rPr>
  </w:style>
  <w:style w:type="character" w:customStyle="1" w:styleId="FootnoteTextChar">
    <w:name w:val="Footnote Text Char"/>
    <w:aliases w:val="Footnote Text1 Char,Car Char,Footnote Text Char1 Char1,Footnote Text Char1 Char Char,Footnote Text Char Char Char Char"/>
    <w:basedOn w:val="DefaultParagraphFont"/>
    <w:link w:val="FootnoteText"/>
    <w:uiPriority w:val="99"/>
    <w:rsid w:val="00D12A04"/>
    <w:rPr>
      <w:rFonts w:ascii="Times New Roman" w:eastAsia="Batang" w:hAnsi="Times New Roman" w:cs="Times New Roman"/>
      <w:sz w:val="16"/>
      <w:szCs w:val="16"/>
      <w:u w:color="000000"/>
      <w:lang w:val="en-GB" w:eastAsia="en-GB"/>
    </w:rPr>
  </w:style>
  <w:style w:type="character" w:styleId="EndnoteReference">
    <w:name w:val="endnote reference"/>
    <w:semiHidden/>
    <w:rsid w:val="00D12A04"/>
    <w:rPr>
      <w:vertAlign w:val="superscript"/>
    </w:rPr>
  </w:style>
  <w:style w:type="character" w:styleId="FootnoteReference">
    <w:name w:val="footnote reference"/>
    <w:aliases w:val="EN Footnote Reference"/>
    <w:uiPriority w:val="99"/>
    <w:rsid w:val="00823286"/>
    <w:rPr>
      <w:sz w:val="22"/>
      <w:szCs w:val="22"/>
      <w:vertAlign w:val="superscript"/>
    </w:rPr>
  </w:style>
  <w:style w:type="paragraph" w:styleId="Index1">
    <w:name w:val="index 1"/>
    <w:basedOn w:val="Normal"/>
    <w:next w:val="Normal"/>
    <w:autoRedefine/>
    <w:rsid w:val="00823286"/>
    <w:pPr>
      <w:ind w:left="220" w:hanging="220"/>
    </w:pPr>
    <w:rPr>
      <w:rFonts w:ascii="Times New Roman" w:eastAsia="Batang" w:hAnsi="Times New Roman"/>
      <w:szCs w:val="22"/>
      <w:u w:color="000000"/>
      <w:lang w:eastAsia="en-GB"/>
    </w:rPr>
  </w:style>
  <w:style w:type="paragraph" w:styleId="Index2">
    <w:name w:val="index 2"/>
    <w:basedOn w:val="Normal"/>
    <w:next w:val="Normal"/>
    <w:autoRedefine/>
    <w:semiHidden/>
    <w:rsid w:val="00D12A04"/>
    <w:pPr>
      <w:ind w:left="440" w:hanging="220"/>
    </w:pPr>
    <w:rPr>
      <w:rFonts w:ascii="Times New Roman" w:eastAsia="Batang" w:hAnsi="Times New Roman"/>
      <w:szCs w:val="22"/>
      <w:u w:color="000000"/>
      <w:lang w:eastAsia="en-GB"/>
    </w:rPr>
  </w:style>
  <w:style w:type="paragraph" w:styleId="Index3">
    <w:name w:val="index 3"/>
    <w:basedOn w:val="Normal"/>
    <w:next w:val="Normal"/>
    <w:autoRedefine/>
    <w:semiHidden/>
    <w:rsid w:val="00D12A04"/>
    <w:pPr>
      <w:ind w:left="660" w:hanging="220"/>
    </w:pPr>
    <w:rPr>
      <w:rFonts w:ascii="Times New Roman" w:eastAsia="Batang" w:hAnsi="Times New Roman"/>
      <w:szCs w:val="22"/>
      <w:u w:color="000000"/>
      <w:lang w:eastAsia="en-GB"/>
    </w:rPr>
  </w:style>
  <w:style w:type="paragraph" w:styleId="Index4">
    <w:name w:val="index 4"/>
    <w:basedOn w:val="Normal"/>
    <w:next w:val="Normal"/>
    <w:autoRedefine/>
    <w:semiHidden/>
    <w:rsid w:val="00D12A04"/>
    <w:pPr>
      <w:ind w:left="880" w:hanging="220"/>
    </w:pPr>
    <w:rPr>
      <w:rFonts w:ascii="Times New Roman" w:eastAsia="Batang" w:hAnsi="Times New Roman"/>
      <w:szCs w:val="22"/>
      <w:u w:color="000000"/>
      <w:lang w:eastAsia="en-GB"/>
    </w:rPr>
  </w:style>
  <w:style w:type="paragraph" w:styleId="Index5">
    <w:name w:val="index 5"/>
    <w:basedOn w:val="Normal"/>
    <w:next w:val="Normal"/>
    <w:autoRedefine/>
    <w:semiHidden/>
    <w:rsid w:val="00D12A04"/>
    <w:pPr>
      <w:ind w:left="1100" w:hanging="220"/>
    </w:pPr>
    <w:rPr>
      <w:rFonts w:ascii="Times New Roman" w:eastAsia="Batang" w:hAnsi="Times New Roman"/>
      <w:szCs w:val="22"/>
      <w:u w:color="000000"/>
      <w:lang w:eastAsia="en-GB"/>
    </w:rPr>
  </w:style>
  <w:style w:type="paragraph" w:styleId="Index6">
    <w:name w:val="index 6"/>
    <w:basedOn w:val="Normal"/>
    <w:next w:val="Normal"/>
    <w:autoRedefine/>
    <w:semiHidden/>
    <w:rsid w:val="00D12A04"/>
    <w:pPr>
      <w:ind w:left="1320" w:hanging="220"/>
    </w:pPr>
    <w:rPr>
      <w:rFonts w:ascii="Times New Roman" w:eastAsia="Batang" w:hAnsi="Times New Roman"/>
      <w:szCs w:val="22"/>
      <w:u w:color="000000"/>
      <w:lang w:eastAsia="en-GB"/>
    </w:rPr>
  </w:style>
  <w:style w:type="paragraph" w:styleId="Index7">
    <w:name w:val="index 7"/>
    <w:basedOn w:val="Normal"/>
    <w:next w:val="Normal"/>
    <w:autoRedefine/>
    <w:semiHidden/>
    <w:rsid w:val="00D12A04"/>
    <w:pPr>
      <w:ind w:left="1540" w:hanging="220"/>
    </w:pPr>
    <w:rPr>
      <w:rFonts w:ascii="Times New Roman" w:eastAsia="Batang" w:hAnsi="Times New Roman"/>
      <w:szCs w:val="22"/>
      <w:u w:color="000000"/>
      <w:lang w:eastAsia="en-GB"/>
    </w:rPr>
  </w:style>
  <w:style w:type="paragraph" w:styleId="Index8">
    <w:name w:val="index 8"/>
    <w:basedOn w:val="Normal"/>
    <w:next w:val="Normal"/>
    <w:autoRedefine/>
    <w:semiHidden/>
    <w:rsid w:val="00D12A04"/>
    <w:pPr>
      <w:ind w:left="1760" w:hanging="220"/>
    </w:pPr>
    <w:rPr>
      <w:rFonts w:ascii="Times New Roman" w:eastAsia="Batang" w:hAnsi="Times New Roman"/>
      <w:szCs w:val="22"/>
      <w:u w:color="000000"/>
      <w:lang w:eastAsia="en-GB"/>
    </w:rPr>
  </w:style>
  <w:style w:type="paragraph" w:styleId="Index9">
    <w:name w:val="index 9"/>
    <w:basedOn w:val="Normal"/>
    <w:next w:val="Normal"/>
    <w:autoRedefine/>
    <w:semiHidden/>
    <w:rsid w:val="00D12A04"/>
    <w:pPr>
      <w:ind w:left="1980" w:hanging="220"/>
    </w:pPr>
    <w:rPr>
      <w:rFonts w:ascii="Times New Roman" w:eastAsia="Batang" w:hAnsi="Times New Roman"/>
      <w:szCs w:val="22"/>
      <w:u w:color="000000"/>
      <w:lang w:eastAsia="en-GB"/>
    </w:rPr>
  </w:style>
  <w:style w:type="paragraph" w:customStyle="1" w:styleId="Body">
    <w:name w:val="Body"/>
    <w:basedOn w:val="Normal"/>
    <w:link w:val="BodyChar"/>
    <w:qFormat/>
    <w:rsid w:val="00D12A04"/>
    <w:pPr>
      <w:spacing w:after="220" w:line="360" w:lineRule="auto"/>
    </w:pPr>
    <w:rPr>
      <w:rFonts w:ascii="Times New Roman" w:eastAsia="Batang" w:hAnsi="Times New Roman"/>
      <w:color w:val="000000"/>
      <w:szCs w:val="22"/>
      <w:u w:color="000000"/>
      <w:lang w:eastAsia="en-GB"/>
    </w:rPr>
  </w:style>
  <w:style w:type="character" w:customStyle="1" w:styleId="DraftingNotestext">
    <w:name w:val="Drafting Notes (text)"/>
    <w:rsid w:val="00D12A04"/>
    <w:rPr>
      <w:b/>
      <w:bCs/>
      <w:i/>
      <w:iCs/>
      <w:color w:val="0000FF"/>
    </w:rPr>
  </w:style>
  <w:style w:type="paragraph" w:customStyle="1" w:styleId="Body1">
    <w:name w:val="Body 1"/>
    <w:basedOn w:val="Body"/>
    <w:rsid w:val="00D12A04"/>
    <w:pPr>
      <w:ind w:left="720"/>
    </w:pPr>
    <w:rPr>
      <w:color w:val="auto"/>
    </w:rPr>
  </w:style>
  <w:style w:type="paragraph" w:customStyle="1" w:styleId="Body2">
    <w:name w:val="Body 2"/>
    <w:basedOn w:val="Body"/>
    <w:rsid w:val="00D12A04"/>
    <w:pPr>
      <w:ind w:left="720"/>
    </w:pPr>
    <w:rPr>
      <w:color w:val="auto"/>
    </w:rPr>
  </w:style>
  <w:style w:type="paragraph" w:customStyle="1" w:styleId="Level2">
    <w:name w:val="Level 2"/>
    <w:basedOn w:val="Body2"/>
    <w:rsid w:val="00823286"/>
    <w:pPr>
      <w:tabs>
        <w:tab w:val="num" w:pos="720"/>
      </w:tabs>
      <w:ind w:hanging="720"/>
      <w:outlineLvl w:val="1"/>
    </w:pPr>
    <w:rPr>
      <w:rFonts w:ascii="Arial" w:hAnsi="Arial"/>
      <w:color w:val="000000"/>
      <w:sz w:val="20"/>
    </w:rPr>
  </w:style>
  <w:style w:type="character" w:customStyle="1" w:styleId="Level2asHeadingtext">
    <w:name w:val="Level 2 as Heading (text)"/>
    <w:rsid w:val="00D12A04"/>
    <w:rPr>
      <w:b/>
      <w:bCs/>
      <w:color w:val="000000"/>
    </w:rPr>
  </w:style>
  <w:style w:type="paragraph" w:customStyle="1" w:styleId="Body3">
    <w:name w:val="Body 3"/>
    <w:basedOn w:val="Body"/>
    <w:rsid w:val="00D12A04"/>
    <w:pPr>
      <w:ind w:left="1440"/>
    </w:pPr>
    <w:rPr>
      <w:color w:val="auto"/>
    </w:rPr>
  </w:style>
  <w:style w:type="paragraph" w:customStyle="1" w:styleId="Level3">
    <w:name w:val="Level 3"/>
    <w:basedOn w:val="Body3"/>
    <w:uiPriority w:val="99"/>
    <w:rsid w:val="00823286"/>
    <w:pPr>
      <w:tabs>
        <w:tab w:val="num" w:pos="1440"/>
      </w:tabs>
      <w:ind w:hanging="720"/>
      <w:outlineLvl w:val="2"/>
    </w:pPr>
    <w:rPr>
      <w:color w:val="000000"/>
    </w:rPr>
  </w:style>
  <w:style w:type="character" w:customStyle="1" w:styleId="Level3asHeadingtext">
    <w:name w:val="Level 3 as Heading (text)"/>
    <w:rsid w:val="00D12A04"/>
    <w:rPr>
      <w:color w:val="000000"/>
      <w:u w:val="single"/>
    </w:rPr>
  </w:style>
  <w:style w:type="paragraph" w:customStyle="1" w:styleId="Body4">
    <w:name w:val="Body 4"/>
    <w:basedOn w:val="Body"/>
    <w:rsid w:val="00D12A04"/>
    <w:pPr>
      <w:ind w:left="2160"/>
    </w:pPr>
    <w:rPr>
      <w:color w:val="auto"/>
    </w:rPr>
  </w:style>
  <w:style w:type="paragraph" w:customStyle="1" w:styleId="Level4">
    <w:name w:val="Level 4"/>
    <w:basedOn w:val="Body4"/>
    <w:rsid w:val="00D12A04"/>
    <w:pPr>
      <w:tabs>
        <w:tab w:val="num" w:pos="1728"/>
      </w:tabs>
      <w:ind w:left="1728" w:hanging="648"/>
      <w:outlineLvl w:val="3"/>
    </w:pPr>
    <w:rPr>
      <w:color w:val="000000"/>
    </w:rPr>
  </w:style>
  <w:style w:type="character" w:customStyle="1" w:styleId="Level4asHeadingtext">
    <w:name w:val="Level 4 as Heading (text)"/>
    <w:rsid w:val="00D12A04"/>
    <w:rPr>
      <w:color w:val="000000"/>
      <w:u w:val="single"/>
    </w:rPr>
  </w:style>
  <w:style w:type="paragraph" w:customStyle="1" w:styleId="Body5">
    <w:name w:val="Body 5"/>
    <w:basedOn w:val="Body"/>
    <w:rsid w:val="00D12A04"/>
    <w:pPr>
      <w:ind w:left="2880"/>
    </w:pPr>
    <w:rPr>
      <w:color w:val="auto"/>
    </w:rPr>
  </w:style>
  <w:style w:type="paragraph" w:customStyle="1" w:styleId="Level5">
    <w:name w:val="Level 5"/>
    <w:basedOn w:val="Body5"/>
    <w:rsid w:val="00D12A04"/>
    <w:pPr>
      <w:tabs>
        <w:tab w:val="num" w:pos="2520"/>
      </w:tabs>
      <w:ind w:left="2232" w:hanging="792"/>
      <w:outlineLvl w:val="4"/>
    </w:pPr>
    <w:rPr>
      <w:color w:val="000000"/>
    </w:rPr>
  </w:style>
  <w:style w:type="paragraph" w:customStyle="1" w:styleId="Body6">
    <w:name w:val="Body 6"/>
    <w:basedOn w:val="Body"/>
    <w:rsid w:val="00D12A04"/>
    <w:pPr>
      <w:ind w:left="3600"/>
    </w:pPr>
    <w:rPr>
      <w:color w:val="auto"/>
    </w:rPr>
  </w:style>
  <w:style w:type="paragraph" w:customStyle="1" w:styleId="Level6">
    <w:name w:val="Level 6"/>
    <w:basedOn w:val="Body6"/>
    <w:rsid w:val="00D12A04"/>
    <w:pPr>
      <w:tabs>
        <w:tab w:val="num" w:pos="2880"/>
      </w:tabs>
      <w:ind w:left="2736" w:hanging="936"/>
      <w:outlineLvl w:val="5"/>
    </w:pPr>
    <w:rPr>
      <w:color w:val="000000"/>
    </w:rPr>
  </w:style>
  <w:style w:type="paragraph" w:customStyle="1" w:styleId="Bullet10">
    <w:name w:val="Bullet 1"/>
    <w:basedOn w:val="Body"/>
    <w:rsid w:val="00D12A04"/>
    <w:pPr>
      <w:numPr>
        <w:numId w:val="20"/>
      </w:numPr>
      <w:tabs>
        <w:tab w:val="left" w:pos="720"/>
      </w:tabs>
      <w:outlineLvl w:val="0"/>
    </w:pPr>
  </w:style>
  <w:style w:type="paragraph" w:customStyle="1" w:styleId="Bullet2">
    <w:name w:val="Bullet 2"/>
    <w:basedOn w:val="Body"/>
    <w:rsid w:val="00D12A04"/>
    <w:pPr>
      <w:numPr>
        <w:ilvl w:val="1"/>
        <w:numId w:val="20"/>
      </w:numPr>
      <w:tabs>
        <w:tab w:val="left" w:pos="1440"/>
      </w:tabs>
      <w:outlineLvl w:val="1"/>
    </w:pPr>
  </w:style>
  <w:style w:type="paragraph" w:customStyle="1" w:styleId="Bullet3">
    <w:name w:val="Bullet 3"/>
    <w:basedOn w:val="Body"/>
    <w:rsid w:val="00D12A04"/>
    <w:pPr>
      <w:numPr>
        <w:ilvl w:val="2"/>
        <w:numId w:val="20"/>
      </w:numPr>
      <w:tabs>
        <w:tab w:val="left" w:pos="2160"/>
      </w:tabs>
      <w:outlineLvl w:val="2"/>
    </w:pPr>
  </w:style>
  <w:style w:type="paragraph" w:customStyle="1" w:styleId="Bullet4">
    <w:name w:val="Bullet 4"/>
    <w:basedOn w:val="Body"/>
    <w:rsid w:val="00D12A04"/>
    <w:pPr>
      <w:numPr>
        <w:ilvl w:val="3"/>
        <w:numId w:val="20"/>
      </w:numPr>
      <w:tabs>
        <w:tab w:val="left" w:pos="2880"/>
      </w:tabs>
      <w:outlineLvl w:val="3"/>
    </w:pPr>
  </w:style>
  <w:style w:type="paragraph" w:customStyle="1" w:styleId="Bullet5">
    <w:name w:val="Bullet 5"/>
    <w:basedOn w:val="Body"/>
    <w:rsid w:val="00D12A04"/>
    <w:pPr>
      <w:numPr>
        <w:ilvl w:val="4"/>
        <w:numId w:val="20"/>
      </w:numPr>
      <w:tabs>
        <w:tab w:val="left" w:pos="3600"/>
      </w:tabs>
      <w:outlineLvl w:val="4"/>
    </w:pPr>
  </w:style>
  <w:style w:type="paragraph" w:customStyle="1" w:styleId="Bullet6">
    <w:name w:val="Bullet 6"/>
    <w:basedOn w:val="Body"/>
    <w:rsid w:val="00D12A04"/>
    <w:pPr>
      <w:numPr>
        <w:ilvl w:val="5"/>
        <w:numId w:val="20"/>
      </w:numPr>
      <w:tabs>
        <w:tab w:val="left" w:pos="4320"/>
      </w:tabs>
      <w:outlineLvl w:val="5"/>
    </w:pPr>
  </w:style>
  <w:style w:type="paragraph" w:customStyle="1" w:styleId="Bullet7">
    <w:name w:val="Bullet 7"/>
    <w:basedOn w:val="Body"/>
    <w:rsid w:val="00D12A04"/>
    <w:pPr>
      <w:numPr>
        <w:ilvl w:val="6"/>
        <w:numId w:val="20"/>
      </w:numPr>
      <w:tabs>
        <w:tab w:val="left" w:pos="5040"/>
      </w:tabs>
      <w:outlineLvl w:val="6"/>
    </w:pPr>
  </w:style>
  <w:style w:type="paragraph" w:customStyle="1" w:styleId="Bullet8">
    <w:name w:val="Bullet 8"/>
    <w:basedOn w:val="Body"/>
    <w:rsid w:val="00D12A04"/>
    <w:pPr>
      <w:numPr>
        <w:ilvl w:val="7"/>
        <w:numId w:val="20"/>
      </w:numPr>
      <w:tabs>
        <w:tab w:val="left" w:pos="5760"/>
      </w:tabs>
      <w:outlineLvl w:val="7"/>
    </w:pPr>
  </w:style>
  <w:style w:type="paragraph" w:customStyle="1" w:styleId="Bullet9">
    <w:name w:val="Bullet 9"/>
    <w:basedOn w:val="Body"/>
    <w:rsid w:val="00D12A04"/>
    <w:pPr>
      <w:numPr>
        <w:ilvl w:val="8"/>
        <w:numId w:val="20"/>
      </w:numPr>
      <w:tabs>
        <w:tab w:val="left" w:pos="6480"/>
      </w:tabs>
      <w:outlineLvl w:val="8"/>
    </w:pPr>
  </w:style>
  <w:style w:type="paragraph" w:styleId="BodyTextFirstIndent">
    <w:name w:val="Body Text First Indent"/>
    <w:basedOn w:val="BodyText"/>
    <w:link w:val="BodyTextFirstIndentChar"/>
    <w:rsid w:val="00D12A04"/>
    <w:pPr>
      <w:ind w:firstLine="210"/>
    </w:pPr>
    <w:rPr>
      <w:rFonts w:ascii="Times New Roman" w:eastAsia="Batang" w:hAnsi="Times New Roman"/>
      <w:szCs w:val="22"/>
      <w:u w:color="000000"/>
      <w:lang w:eastAsia="en-GB"/>
    </w:rPr>
  </w:style>
  <w:style w:type="character" w:customStyle="1" w:styleId="BodyTextFirstIndentChar">
    <w:name w:val="Body Text First Indent Char"/>
    <w:basedOn w:val="BodyTextChar"/>
    <w:link w:val="BodyTextFirstIndent"/>
    <w:rsid w:val="00D12A04"/>
    <w:rPr>
      <w:rFonts w:ascii="Times New Roman" w:eastAsia="Batang" w:hAnsi="Times New Roman" w:cs="Times New Roman"/>
      <w:sz w:val="22"/>
      <w:szCs w:val="20"/>
      <w:u w:color="000000"/>
      <w:lang w:val="en-GB" w:eastAsia="en-GB"/>
    </w:rPr>
  </w:style>
  <w:style w:type="paragraph" w:styleId="BodyTextFirstIndent2">
    <w:name w:val="Body Text First Indent 2"/>
    <w:basedOn w:val="BodyTextIndent"/>
    <w:link w:val="BodyTextFirstIndent2Char"/>
    <w:rsid w:val="00D12A04"/>
    <w:pPr>
      <w:tabs>
        <w:tab w:val="clear" w:pos="-720"/>
      </w:tabs>
      <w:suppressAutoHyphens w:val="0"/>
      <w:spacing w:after="120"/>
      <w:ind w:left="283" w:firstLine="210"/>
      <w:jc w:val="both"/>
    </w:pPr>
    <w:rPr>
      <w:rFonts w:ascii="Times New Roman" w:eastAsia="Batang" w:hAnsi="Times New Roman"/>
      <w:spacing w:val="0"/>
      <w:sz w:val="22"/>
      <w:szCs w:val="22"/>
      <w:u w:color="000000"/>
    </w:rPr>
  </w:style>
  <w:style w:type="character" w:customStyle="1" w:styleId="BodyTextFirstIndent2Char">
    <w:name w:val="Body Text First Indent 2 Char"/>
    <w:basedOn w:val="BodyTextIndentChar"/>
    <w:link w:val="BodyTextFirstIndent2"/>
    <w:rsid w:val="00D12A04"/>
    <w:rPr>
      <w:rFonts w:ascii="Times New Roman" w:eastAsia="Batang" w:hAnsi="Times New Roman" w:cs="Times New Roman"/>
      <w:spacing w:val="-3"/>
      <w:sz w:val="22"/>
      <w:szCs w:val="20"/>
      <w:u w:color="000000"/>
      <w:lang w:val="en-GB" w:eastAsia="en-GB"/>
    </w:rPr>
  </w:style>
  <w:style w:type="paragraph" w:styleId="Closing">
    <w:name w:val="Closing"/>
    <w:basedOn w:val="Normal"/>
    <w:link w:val="ClosingChar"/>
    <w:rsid w:val="00D12A04"/>
    <w:pPr>
      <w:ind w:left="4252"/>
    </w:pPr>
    <w:rPr>
      <w:rFonts w:ascii="Times New Roman" w:eastAsia="Batang" w:hAnsi="Times New Roman"/>
      <w:szCs w:val="22"/>
      <w:u w:color="000000"/>
      <w:lang w:eastAsia="en-GB"/>
    </w:rPr>
  </w:style>
  <w:style w:type="character" w:customStyle="1" w:styleId="ClosingChar">
    <w:name w:val="Closing Char"/>
    <w:basedOn w:val="DefaultParagraphFont"/>
    <w:link w:val="Closing"/>
    <w:rsid w:val="00D12A04"/>
    <w:rPr>
      <w:rFonts w:ascii="Times New Roman" w:eastAsia="Batang" w:hAnsi="Times New Roman" w:cs="Times New Roman"/>
      <w:sz w:val="22"/>
      <w:u w:color="000000"/>
      <w:lang w:val="en-GB" w:eastAsia="en-GB"/>
    </w:rPr>
  </w:style>
  <w:style w:type="paragraph" w:styleId="Date">
    <w:name w:val="Date"/>
    <w:basedOn w:val="Normal"/>
    <w:next w:val="Normal"/>
    <w:link w:val="DateChar"/>
    <w:rsid w:val="00D12A04"/>
    <w:rPr>
      <w:rFonts w:ascii="Times New Roman" w:eastAsia="Batang" w:hAnsi="Times New Roman"/>
      <w:szCs w:val="22"/>
      <w:u w:color="000000"/>
      <w:lang w:eastAsia="en-GB"/>
    </w:rPr>
  </w:style>
  <w:style w:type="character" w:customStyle="1" w:styleId="DateChar">
    <w:name w:val="Date Char"/>
    <w:basedOn w:val="DefaultParagraphFont"/>
    <w:link w:val="Date"/>
    <w:rsid w:val="00D12A04"/>
    <w:rPr>
      <w:rFonts w:ascii="Times New Roman" w:eastAsia="Batang" w:hAnsi="Times New Roman" w:cs="Times New Roman"/>
      <w:sz w:val="22"/>
      <w:u w:color="000000"/>
      <w:lang w:val="en-GB" w:eastAsia="en-GB"/>
    </w:rPr>
  </w:style>
  <w:style w:type="paragraph" w:styleId="DocumentMap">
    <w:name w:val="Document Map"/>
    <w:basedOn w:val="Normal"/>
    <w:link w:val="DocumentMapChar"/>
    <w:semiHidden/>
    <w:rsid w:val="00D12A04"/>
    <w:pPr>
      <w:shd w:val="clear" w:color="auto" w:fill="000080"/>
    </w:pPr>
    <w:rPr>
      <w:rFonts w:ascii="Tahoma" w:eastAsia="Batang" w:hAnsi="Tahoma" w:cs="Tahoma"/>
      <w:szCs w:val="22"/>
      <w:u w:color="000000"/>
      <w:lang w:eastAsia="en-GB"/>
    </w:rPr>
  </w:style>
  <w:style w:type="character" w:customStyle="1" w:styleId="DocumentMapChar">
    <w:name w:val="Document Map Char"/>
    <w:basedOn w:val="DefaultParagraphFont"/>
    <w:link w:val="DocumentMap"/>
    <w:semiHidden/>
    <w:rsid w:val="00D12A04"/>
    <w:rPr>
      <w:rFonts w:ascii="Tahoma" w:eastAsia="Batang" w:hAnsi="Tahoma" w:cs="Tahoma"/>
      <w:sz w:val="22"/>
      <w:u w:color="000000"/>
      <w:shd w:val="clear" w:color="auto" w:fill="000080"/>
      <w:lang w:val="en-GB" w:eastAsia="en-GB"/>
    </w:rPr>
  </w:style>
  <w:style w:type="paragraph" w:styleId="E-mailSignature">
    <w:name w:val="E-mail Signature"/>
    <w:basedOn w:val="Normal"/>
    <w:link w:val="E-mailSignatureChar"/>
    <w:rsid w:val="00D12A04"/>
    <w:rPr>
      <w:rFonts w:ascii="Times New Roman" w:eastAsia="Batang" w:hAnsi="Times New Roman"/>
      <w:szCs w:val="22"/>
      <w:u w:color="000000"/>
      <w:lang w:eastAsia="en-GB"/>
    </w:rPr>
  </w:style>
  <w:style w:type="character" w:customStyle="1" w:styleId="E-mailSignatureChar">
    <w:name w:val="E-mail Signature Char"/>
    <w:basedOn w:val="DefaultParagraphFont"/>
    <w:link w:val="E-mailSignature"/>
    <w:rsid w:val="00D12A04"/>
    <w:rPr>
      <w:rFonts w:ascii="Times New Roman" w:eastAsia="Batang" w:hAnsi="Times New Roman" w:cs="Times New Roman"/>
      <w:sz w:val="22"/>
      <w:u w:color="000000"/>
      <w:lang w:val="en-GB" w:eastAsia="en-GB"/>
    </w:rPr>
  </w:style>
  <w:style w:type="paragraph" w:styleId="EnvelopeAddress">
    <w:name w:val="envelope address"/>
    <w:basedOn w:val="Normal"/>
    <w:rsid w:val="00D12A04"/>
    <w:pPr>
      <w:framePr w:w="7920" w:h="1980" w:hRule="exact" w:hSpace="180" w:wrap="auto" w:hAnchor="page" w:xAlign="center" w:yAlign="bottom"/>
      <w:ind w:left="2880"/>
    </w:pPr>
    <w:rPr>
      <w:rFonts w:ascii="Arial" w:eastAsia="Batang" w:hAnsi="Arial" w:cs="Arial"/>
      <w:sz w:val="24"/>
      <w:szCs w:val="24"/>
      <w:u w:color="000000"/>
      <w:lang w:eastAsia="en-GB"/>
    </w:rPr>
  </w:style>
  <w:style w:type="paragraph" w:styleId="EnvelopeReturn">
    <w:name w:val="envelope return"/>
    <w:basedOn w:val="Normal"/>
    <w:rsid w:val="00D12A04"/>
    <w:rPr>
      <w:rFonts w:ascii="Arial" w:eastAsia="Batang" w:hAnsi="Arial" w:cs="Arial"/>
      <w:sz w:val="20"/>
      <w:u w:color="000000"/>
      <w:lang w:eastAsia="en-GB"/>
    </w:rPr>
  </w:style>
  <w:style w:type="character" w:styleId="HTMLAcronym">
    <w:name w:val="HTML Acronym"/>
    <w:basedOn w:val="DefaultParagraphFont"/>
    <w:rsid w:val="00D12A04"/>
  </w:style>
  <w:style w:type="paragraph" w:styleId="HTMLAddress">
    <w:name w:val="HTML Address"/>
    <w:basedOn w:val="Normal"/>
    <w:link w:val="HTMLAddressChar"/>
    <w:rsid w:val="00D12A04"/>
    <w:rPr>
      <w:rFonts w:ascii="Times New Roman" w:eastAsia="Batang" w:hAnsi="Times New Roman"/>
      <w:i/>
      <w:iCs/>
      <w:szCs w:val="22"/>
      <w:u w:color="000000"/>
      <w:lang w:eastAsia="en-GB"/>
    </w:rPr>
  </w:style>
  <w:style w:type="character" w:customStyle="1" w:styleId="HTMLAddressChar">
    <w:name w:val="HTML Address Char"/>
    <w:basedOn w:val="DefaultParagraphFont"/>
    <w:link w:val="HTMLAddress"/>
    <w:rsid w:val="00D12A04"/>
    <w:rPr>
      <w:rFonts w:ascii="Times New Roman" w:eastAsia="Batang" w:hAnsi="Times New Roman" w:cs="Times New Roman"/>
      <w:i/>
      <w:iCs/>
      <w:sz w:val="22"/>
      <w:u w:color="000000"/>
      <w:lang w:val="en-GB" w:eastAsia="en-GB"/>
    </w:rPr>
  </w:style>
  <w:style w:type="character" w:styleId="HTMLCite">
    <w:name w:val="HTML Cite"/>
    <w:rsid w:val="00D12A04"/>
    <w:rPr>
      <w:i/>
      <w:iCs/>
    </w:rPr>
  </w:style>
  <w:style w:type="character" w:styleId="HTMLCode">
    <w:name w:val="HTML Code"/>
    <w:rsid w:val="00D12A04"/>
    <w:rPr>
      <w:rFonts w:ascii="Courier New" w:hAnsi="Courier New" w:cs="Courier New"/>
      <w:sz w:val="20"/>
      <w:szCs w:val="20"/>
    </w:rPr>
  </w:style>
  <w:style w:type="character" w:styleId="HTMLDefinition">
    <w:name w:val="HTML Definition"/>
    <w:rsid w:val="00D12A04"/>
    <w:rPr>
      <w:i/>
      <w:iCs/>
    </w:rPr>
  </w:style>
  <w:style w:type="character" w:styleId="HTMLKeyboard">
    <w:name w:val="HTML Keyboard"/>
    <w:rsid w:val="00D12A04"/>
    <w:rPr>
      <w:rFonts w:ascii="Courier New" w:hAnsi="Courier New" w:cs="Courier New"/>
      <w:sz w:val="20"/>
      <w:szCs w:val="20"/>
    </w:rPr>
  </w:style>
  <w:style w:type="paragraph" w:styleId="HTMLPreformatted">
    <w:name w:val="HTML Preformatted"/>
    <w:basedOn w:val="Normal"/>
    <w:link w:val="HTMLPreformattedChar"/>
    <w:rsid w:val="00D12A04"/>
    <w:rPr>
      <w:rFonts w:ascii="Courier New" w:eastAsia="Batang" w:hAnsi="Courier New" w:cs="Courier New"/>
      <w:sz w:val="20"/>
      <w:u w:color="000000"/>
      <w:lang w:eastAsia="en-GB"/>
    </w:rPr>
  </w:style>
  <w:style w:type="character" w:customStyle="1" w:styleId="HTMLPreformattedChar">
    <w:name w:val="HTML Preformatted Char"/>
    <w:basedOn w:val="DefaultParagraphFont"/>
    <w:link w:val="HTMLPreformatted"/>
    <w:rsid w:val="00D12A04"/>
    <w:rPr>
      <w:rFonts w:ascii="Courier New" w:eastAsia="Batang" w:hAnsi="Courier New" w:cs="Courier New"/>
      <w:szCs w:val="20"/>
      <w:u w:color="000000"/>
      <w:lang w:val="en-GB" w:eastAsia="en-GB"/>
    </w:rPr>
  </w:style>
  <w:style w:type="character" w:styleId="HTMLSample">
    <w:name w:val="HTML Sample"/>
    <w:rsid w:val="00D12A04"/>
    <w:rPr>
      <w:rFonts w:ascii="Courier New" w:hAnsi="Courier New" w:cs="Courier New"/>
    </w:rPr>
  </w:style>
  <w:style w:type="character" w:styleId="HTMLTypewriter">
    <w:name w:val="HTML Typewriter"/>
    <w:rsid w:val="00D12A04"/>
    <w:rPr>
      <w:rFonts w:ascii="Courier New" w:hAnsi="Courier New" w:cs="Courier New"/>
      <w:sz w:val="20"/>
      <w:szCs w:val="20"/>
    </w:rPr>
  </w:style>
  <w:style w:type="character" w:styleId="HTMLVariable">
    <w:name w:val="HTML Variable"/>
    <w:rsid w:val="00D12A04"/>
    <w:rPr>
      <w:i/>
      <w:iCs/>
    </w:rPr>
  </w:style>
  <w:style w:type="paragraph" w:styleId="IndexHeading">
    <w:name w:val="index heading"/>
    <w:basedOn w:val="Normal"/>
    <w:next w:val="Index1"/>
    <w:semiHidden/>
    <w:rsid w:val="00D12A04"/>
    <w:rPr>
      <w:rFonts w:ascii="Arial" w:eastAsia="Batang" w:hAnsi="Arial" w:cs="Arial"/>
      <w:b/>
      <w:bCs/>
      <w:szCs w:val="22"/>
      <w:u w:color="000000"/>
      <w:lang w:eastAsia="en-GB"/>
    </w:rPr>
  </w:style>
  <w:style w:type="character" w:styleId="LineNumber">
    <w:name w:val="line number"/>
    <w:basedOn w:val="DefaultParagraphFont"/>
    <w:rsid w:val="00D12A04"/>
  </w:style>
  <w:style w:type="paragraph" w:styleId="List2">
    <w:name w:val="List 2"/>
    <w:basedOn w:val="Normal"/>
    <w:rsid w:val="00D12A04"/>
    <w:pPr>
      <w:ind w:left="566" w:hanging="283"/>
    </w:pPr>
    <w:rPr>
      <w:rFonts w:ascii="Times New Roman" w:eastAsia="Batang" w:hAnsi="Times New Roman"/>
      <w:szCs w:val="22"/>
      <w:u w:color="000000"/>
      <w:lang w:eastAsia="en-GB"/>
    </w:rPr>
  </w:style>
  <w:style w:type="paragraph" w:styleId="List3">
    <w:name w:val="List 3"/>
    <w:basedOn w:val="Normal"/>
    <w:rsid w:val="00D12A04"/>
    <w:pPr>
      <w:ind w:left="849" w:hanging="283"/>
    </w:pPr>
    <w:rPr>
      <w:rFonts w:ascii="Times New Roman" w:eastAsia="Batang" w:hAnsi="Times New Roman"/>
      <w:szCs w:val="22"/>
      <w:u w:color="000000"/>
      <w:lang w:eastAsia="en-GB"/>
    </w:rPr>
  </w:style>
  <w:style w:type="paragraph" w:styleId="List4">
    <w:name w:val="List 4"/>
    <w:basedOn w:val="Normal"/>
    <w:rsid w:val="00D12A04"/>
    <w:pPr>
      <w:ind w:left="1132" w:hanging="283"/>
    </w:pPr>
    <w:rPr>
      <w:rFonts w:ascii="Times New Roman" w:eastAsia="Batang" w:hAnsi="Times New Roman"/>
      <w:szCs w:val="22"/>
      <w:u w:color="000000"/>
      <w:lang w:eastAsia="en-GB"/>
    </w:rPr>
  </w:style>
  <w:style w:type="paragraph" w:styleId="ListBullet">
    <w:name w:val="List Bullet"/>
    <w:basedOn w:val="Normal"/>
    <w:link w:val="ListBulletChar"/>
    <w:autoRedefine/>
    <w:rsid w:val="00D12A04"/>
    <w:pPr>
      <w:numPr>
        <w:numId w:val="23"/>
      </w:numPr>
    </w:pPr>
    <w:rPr>
      <w:rFonts w:ascii="Times New Roman" w:eastAsia="Batang" w:hAnsi="Times New Roman"/>
      <w:szCs w:val="22"/>
      <w:u w:color="000000"/>
      <w:lang w:eastAsia="en-GB"/>
    </w:rPr>
  </w:style>
  <w:style w:type="paragraph" w:styleId="ListBullet2">
    <w:name w:val="List Bullet 2"/>
    <w:basedOn w:val="Normal"/>
    <w:link w:val="ListBullet2Char"/>
    <w:autoRedefine/>
    <w:rsid w:val="00D12A04"/>
    <w:pPr>
      <w:numPr>
        <w:numId w:val="24"/>
      </w:numPr>
    </w:pPr>
    <w:rPr>
      <w:rFonts w:ascii="Times New Roman" w:eastAsia="Batang" w:hAnsi="Times New Roman"/>
      <w:szCs w:val="22"/>
      <w:u w:color="000000"/>
      <w:lang w:eastAsia="en-GB"/>
    </w:rPr>
  </w:style>
  <w:style w:type="paragraph" w:styleId="ListBullet3">
    <w:name w:val="List Bullet 3"/>
    <w:basedOn w:val="Normal"/>
    <w:autoRedefine/>
    <w:rsid w:val="00D12A04"/>
    <w:pPr>
      <w:numPr>
        <w:numId w:val="25"/>
      </w:numPr>
    </w:pPr>
    <w:rPr>
      <w:rFonts w:ascii="Times New Roman" w:eastAsia="Batang" w:hAnsi="Times New Roman"/>
      <w:szCs w:val="22"/>
      <w:u w:color="000000"/>
      <w:lang w:eastAsia="en-GB"/>
    </w:rPr>
  </w:style>
  <w:style w:type="paragraph" w:styleId="ListBullet4">
    <w:name w:val="List Bullet 4"/>
    <w:basedOn w:val="Normal"/>
    <w:autoRedefine/>
    <w:rsid w:val="00D12A04"/>
    <w:pPr>
      <w:numPr>
        <w:numId w:val="16"/>
      </w:numPr>
    </w:pPr>
    <w:rPr>
      <w:rFonts w:ascii="Times New Roman" w:eastAsia="Batang" w:hAnsi="Times New Roman"/>
      <w:szCs w:val="22"/>
      <w:u w:color="000000"/>
      <w:lang w:eastAsia="en-GB"/>
    </w:rPr>
  </w:style>
  <w:style w:type="paragraph" w:styleId="ListBullet5">
    <w:name w:val="List Bullet 5"/>
    <w:basedOn w:val="Normal"/>
    <w:autoRedefine/>
    <w:rsid w:val="00A44E6E"/>
    <w:pPr>
      <w:numPr>
        <w:numId w:val="17"/>
      </w:numPr>
      <w:spacing w:before="240"/>
    </w:pPr>
    <w:rPr>
      <w:rFonts w:eastAsia="Batang" w:cs="Calibri"/>
      <w:szCs w:val="22"/>
      <w:u w:color="000000"/>
      <w:lang w:eastAsia="en-GB"/>
    </w:rPr>
  </w:style>
  <w:style w:type="paragraph" w:styleId="ListContinue">
    <w:name w:val="List Continue"/>
    <w:basedOn w:val="Normal"/>
    <w:rsid w:val="00D12A04"/>
    <w:pPr>
      <w:spacing w:after="120"/>
      <w:ind w:left="283"/>
    </w:pPr>
    <w:rPr>
      <w:rFonts w:ascii="Times New Roman" w:eastAsia="Batang" w:hAnsi="Times New Roman"/>
      <w:szCs w:val="22"/>
      <w:u w:color="000000"/>
      <w:lang w:eastAsia="en-GB"/>
    </w:rPr>
  </w:style>
  <w:style w:type="paragraph" w:styleId="ListContinue2">
    <w:name w:val="List Continue 2"/>
    <w:basedOn w:val="Normal"/>
    <w:rsid w:val="00D12A04"/>
    <w:pPr>
      <w:spacing w:after="120"/>
      <w:ind w:left="566"/>
    </w:pPr>
    <w:rPr>
      <w:rFonts w:ascii="Times New Roman" w:eastAsia="Batang" w:hAnsi="Times New Roman"/>
      <w:szCs w:val="22"/>
      <w:u w:color="000000"/>
      <w:lang w:eastAsia="en-GB"/>
    </w:rPr>
  </w:style>
  <w:style w:type="paragraph" w:styleId="ListContinue3">
    <w:name w:val="List Continue 3"/>
    <w:basedOn w:val="Normal"/>
    <w:rsid w:val="00D12A04"/>
    <w:pPr>
      <w:spacing w:after="120"/>
      <w:ind w:left="849"/>
    </w:pPr>
    <w:rPr>
      <w:rFonts w:ascii="Times New Roman" w:eastAsia="Batang" w:hAnsi="Times New Roman"/>
      <w:szCs w:val="22"/>
      <w:u w:color="000000"/>
      <w:lang w:eastAsia="en-GB"/>
    </w:rPr>
  </w:style>
  <w:style w:type="paragraph" w:styleId="ListContinue4">
    <w:name w:val="List Continue 4"/>
    <w:basedOn w:val="Normal"/>
    <w:rsid w:val="00D12A04"/>
    <w:pPr>
      <w:spacing w:after="120"/>
      <w:ind w:left="1132"/>
    </w:pPr>
    <w:rPr>
      <w:rFonts w:ascii="Times New Roman" w:eastAsia="Batang" w:hAnsi="Times New Roman"/>
      <w:szCs w:val="22"/>
      <w:u w:color="000000"/>
      <w:lang w:eastAsia="en-GB"/>
    </w:rPr>
  </w:style>
  <w:style w:type="paragraph" w:styleId="ListContinue5">
    <w:name w:val="List Continue 5"/>
    <w:basedOn w:val="Normal"/>
    <w:rsid w:val="00D12A04"/>
    <w:pPr>
      <w:spacing w:after="120"/>
      <w:ind w:left="1415"/>
    </w:pPr>
    <w:rPr>
      <w:rFonts w:ascii="Times New Roman" w:eastAsia="Batang" w:hAnsi="Times New Roman"/>
      <w:szCs w:val="22"/>
      <w:u w:color="000000"/>
      <w:lang w:eastAsia="en-GB"/>
    </w:rPr>
  </w:style>
  <w:style w:type="paragraph" w:styleId="ListNumber">
    <w:name w:val="List Number"/>
    <w:basedOn w:val="Normal"/>
    <w:link w:val="ListNumberChar"/>
    <w:rsid w:val="00D12A04"/>
    <w:pPr>
      <w:numPr>
        <w:numId w:val="18"/>
      </w:numPr>
    </w:pPr>
    <w:rPr>
      <w:rFonts w:ascii="Times New Roman" w:eastAsia="Batang" w:hAnsi="Times New Roman"/>
      <w:szCs w:val="22"/>
      <w:u w:color="000000"/>
      <w:lang w:eastAsia="en-GB"/>
    </w:rPr>
  </w:style>
  <w:style w:type="paragraph" w:styleId="ListNumber2">
    <w:name w:val="List Number 2"/>
    <w:basedOn w:val="Normal"/>
    <w:link w:val="ListNumber2Char"/>
    <w:rsid w:val="00D12A04"/>
    <w:pPr>
      <w:numPr>
        <w:numId w:val="19"/>
      </w:numPr>
    </w:pPr>
    <w:rPr>
      <w:rFonts w:ascii="Times New Roman" w:eastAsia="Batang" w:hAnsi="Times New Roman"/>
      <w:szCs w:val="22"/>
      <w:u w:color="000000"/>
      <w:lang w:eastAsia="en-GB"/>
    </w:rPr>
  </w:style>
  <w:style w:type="paragraph" w:styleId="ListNumber3">
    <w:name w:val="List Number 3"/>
    <w:basedOn w:val="Normal"/>
    <w:rsid w:val="00D12A04"/>
    <w:pPr>
      <w:numPr>
        <w:numId w:val="26"/>
      </w:numPr>
    </w:pPr>
    <w:rPr>
      <w:rFonts w:ascii="Times New Roman" w:eastAsia="Batang" w:hAnsi="Times New Roman"/>
      <w:szCs w:val="22"/>
      <w:u w:color="000000"/>
      <w:lang w:eastAsia="en-GB"/>
    </w:rPr>
  </w:style>
  <w:style w:type="paragraph" w:styleId="ListNumber4">
    <w:name w:val="List Number 4"/>
    <w:basedOn w:val="Normal"/>
    <w:rsid w:val="00D12A04"/>
    <w:pPr>
      <w:numPr>
        <w:numId w:val="27"/>
      </w:numPr>
    </w:pPr>
    <w:rPr>
      <w:rFonts w:ascii="Times New Roman" w:eastAsia="Batang" w:hAnsi="Times New Roman"/>
      <w:szCs w:val="22"/>
      <w:u w:color="000000"/>
      <w:lang w:eastAsia="en-GB"/>
    </w:rPr>
  </w:style>
  <w:style w:type="paragraph" w:styleId="ListNumber5">
    <w:name w:val="List Number 5"/>
    <w:basedOn w:val="Normal"/>
    <w:rsid w:val="00D12A04"/>
    <w:pPr>
      <w:numPr>
        <w:numId w:val="28"/>
      </w:numPr>
    </w:pPr>
    <w:rPr>
      <w:rFonts w:ascii="Times New Roman" w:eastAsia="Batang" w:hAnsi="Times New Roman"/>
      <w:szCs w:val="22"/>
      <w:u w:color="000000"/>
      <w:lang w:eastAsia="en-GB"/>
    </w:rPr>
  </w:style>
  <w:style w:type="paragraph" w:styleId="MacroText">
    <w:name w:val="macro"/>
    <w:link w:val="MacroTextChar"/>
    <w:semiHidden/>
    <w:rsid w:val="00D12A04"/>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Batang" w:hAnsi="Courier New" w:cs="Courier New"/>
      <w:szCs w:val="20"/>
      <w:u w:color="000000"/>
      <w:lang w:val="en-GB" w:eastAsia="en-GB"/>
    </w:rPr>
  </w:style>
  <w:style w:type="character" w:customStyle="1" w:styleId="MacroTextChar">
    <w:name w:val="Macro Text Char"/>
    <w:basedOn w:val="DefaultParagraphFont"/>
    <w:link w:val="MacroText"/>
    <w:semiHidden/>
    <w:rsid w:val="00D12A04"/>
    <w:rPr>
      <w:rFonts w:ascii="Courier New" w:eastAsia="Batang" w:hAnsi="Courier New" w:cs="Courier New"/>
      <w:szCs w:val="20"/>
      <w:u w:color="000000"/>
      <w:lang w:val="en-GB" w:eastAsia="en-GB"/>
    </w:rPr>
  </w:style>
  <w:style w:type="paragraph" w:styleId="MessageHeader">
    <w:name w:val="Message Header"/>
    <w:basedOn w:val="Normal"/>
    <w:link w:val="MessageHeaderChar"/>
    <w:rsid w:val="00D12A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Batang" w:hAnsi="Arial" w:cs="Arial"/>
      <w:sz w:val="24"/>
      <w:szCs w:val="24"/>
      <w:u w:color="000000"/>
      <w:lang w:eastAsia="en-GB"/>
    </w:rPr>
  </w:style>
  <w:style w:type="character" w:customStyle="1" w:styleId="MessageHeaderChar">
    <w:name w:val="Message Header Char"/>
    <w:basedOn w:val="DefaultParagraphFont"/>
    <w:link w:val="MessageHeader"/>
    <w:rsid w:val="00D12A04"/>
    <w:rPr>
      <w:rFonts w:eastAsia="Batang" w:cs="Arial"/>
      <w:sz w:val="24"/>
      <w:szCs w:val="24"/>
      <w:u w:color="000000"/>
      <w:shd w:val="pct20" w:color="auto" w:fill="auto"/>
      <w:lang w:val="en-GB" w:eastAsia="en-GB"/>
    </w:rPr>
  </w:style>
  <w:style w:type="paragraph" w:styleId="NormalIndent">
    <w:name w:val="Normal Indent"/>
    <w:basedOn w:val="Normal"/>
    <w:rsid w:val="00D12A04"/>
    <w:pPr>
      <w:ind w:left="720"/>
    </w:pPr>
    <w:rPr>
      <w:rFonts w:ascii="Times New Roman" w:eastAsia="Batang" w:hAnsi="Times New Roman"/>
      <w:szCs w:val="22"/>
      <w:u w:color="000000"/>
      <w:lang w:eastAsia="en-GB"/>
    </w:rPr>
  </w:style>
  <w:style w:type="paragraph" w:styleId="NoteHeading">
    <w:name w:val="Note Heading"/>
    <w:basedOn w:val="Normal"/>
    <w:next w:val="Normal"/>
    <w:link w:val="NoteHeadingChar"/>
    <w:rsid w:val="00D12A04"/>
    <w:rPr>
      <w:rFonts w:ascii="Times New Roman" w:eastAsia="Batang" w:hAnsi="Times New Roman"/>
      <w:szCs w:val="22"/>
      <w:u w:color="000000"/>
      <w:lang w:eastAsia="en-GB"/>
    </w:rPr>
  </w:style>
  <w:style w:type="character" w:customStyle="1" w:styleId="NoteHeadingChar">
    <w:name w:val="Note Heading Char"/>
    <w:basedOn w:val="DefaultParagraphFont"/>
    <w:link w:val="NoteHeading"/>
    <w:rsid w:val="00D12A04"/>
    <w:rPr>
      <w:rFonts w:ascii="Times New Roman" w:eastAsia="Batang" w:hAnsi="Times New Roman" w:cs="Times New Roman"/>
      <w:sz w:val="22"/>
      <w:u w:color="000000"/>
      <w:lang w:val="en-GB" w:eastAsia="en-GB"/>
    </w:rPr>
  </w:style>
  <w:style w:type="paragraph" w:styleId="Salutation">
    <w:name w:val="Salutation"/>
    <w:basedOn w:val="Normal"/>
    <w:next w:val="Normal"/>
    <w:link w:val="SalutationChar"/>
    <w:rsid w:val="00D12A04"/>
    <w:rPr>
      <w:rFonts w:ascii="Times New Roman" w:eastAsia="Batang" w:hAnsi="Times New Roman"/>
      <w:szCs w:val="22"/>
      <w:u w:color="000000"/>
      <w:lang w:eastAsia="en-GB"/>
    </w:rPr>
  </w:style>
  <w:style w:type="character" w:customStyle="1" w:styleId="SalutationChar">
    <w:name w:val="Salutation Char"/>
    <w:basedOn w:val="DefaultParagraphFont"/>
    <w:link w:val="Salutation"/>
    <w:rsid w:val="00D12A04"/>
    <w:rPr>
      <w:rFonts w:ascii="Times New Roman" w:eastAsia="Batang" w:hAnsi="Times New Roman" w:cs="Times New Roman"/>
      <w:sz w:val="22"/>
      <w:u w:color="000000"/>
      <w:lang w:val="en-GB" w:eastAsia="en-GB"/>
    </w:rPr>
  </w:style>
  <w:style w:type="paragraph" w:styleId="Signature">
    <w:name w:val="Signature"/>
    <w:basedOn w:val="Normal"/>
    <w:link w:val="SignatureChar"/>
    <w:rsid w:val="00D12A04"/>
    <w:pPr>
      <w:ind w:left="4252"/>
    </w:pPr>
    <w:rPr>
      <w:rFonts w:ascii="Times New Roman" w:eastAsia="Batang" w:hAnsi="Times New Roman"/>
      <w:szCs w:val="22"/>
      <w:u w:color="000000"/>
      <w:lang w:eastAsia="en-GB"/>
    </w:rPr>
  </w:style>
  <w:style w:type="character" w:customStyle="1" w:styleId="SignatureChar">
    <w:name w:val="Signature Char"/>
    <w:basedOn w:val="DefaultParagraphFont"/>
    <w:link w:val="Signature"/>
    <w:rsid w:val="00D12A04"/>
    <w:rPr>
      <w:rFonts w:ascii="Times New Roman" w:eastAsia="Batang" w:hAnsi="Times New Roman" w:cs="Times New Roman"/>
      <w:sz w:val="22"/>
      <w:u w:color="000000"/>
      <w:lang w:val="en-GB" w:eastAsia="en-GB"/>
    </w:rPr>
  </w:style>
  <w:style w:type="character" w:styleId="Strong">
    <w:name w:val="Strong"/>
    <w:uiPriority w:val="22"/>
    <w:qFormat/>
    <w:rsid w:val="00D12A04"/>
    <w:rPr>
      <w:b/>
      <w:bCs/>
    </w:rPr>
  </w:style>
  <w:style w:type="paragraph" w:styleId="Subtitle">
    <w:name w:val="Subtitle"/>
    <w:basedOn w:val="Normal"/>
    <w:link w:val="SubtitleChar"/>
    <w:qFormat/>
    <w:rsid w:val="00823286"/>
    <w:pPr>
      <w:spacing w:after="60"/>
      <w:jc w:val="center"/>
      <w:outlineLvl w:val="1"/>
    </w:pPr>
    <w:rPr>
      <w:rFonts w:ascii="Arial" w:eastAsia="Batang" w:hAnsi="Arial" w:cs="Arial"/>
      <w:sz w:val="24"/>
      <w:szCs w:val="24"/>
      <w:u w:color="000000"/>
      <w:lang w:eastAsia="en-GB"/>
    </w:rPr>
  </w:style>
  <w:style w:type="character" w:customStyle="1" w:styleId="SubtitleChar">
    <w:name w:val="Subtitle Char"/>
    <w:basedOn w:val="DefaultParagraphFont"/>
    <w:link w:val="Subtitle"/>
    <w:rsid w:val="00D12A04"/>
    <w:rPr>
      <w:rFonts w:eastAsia="Batang" w:cs="Arial"/>
      <w:sz w:val="24"/>
      <w:szCs w:val="24"/>
      <w:u w:color="000000"/>
      <w:lang w:val="en-GB" w:eastAsia="en-GB"/>
    </w:rPr>
  </w:style>
  <w:style w:type="table" w:styleId="Table3Deffects1">
    <w:name w:val="Table 3D effects 1"/>
    <w:basedOn w:val="TableNormal"/>
    <w:rsid w:val="00D12A04"/>
    <w:pPr>
      <w:spacing w:after="0" w:line="240" w:lineRule="auto"/>
      <w:jc w:val="both"/>
    </w:pPr>
    <w:rPr>
      <w:rFonts w:ascii="Times New Roman" w:eastAsia="Batang" w:hAnsi="Times New Roman" w:cs="Times New Roman"/>
      <w:szCs w:val="20"/>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12A04"/>
    <w:pPr>
      <w:spacing w:after="0" w:line="240" w:lineRule="auto"/>
      <w:jc w:val="both"/>
    </w:pPr>
    <w:rPr>
      <w:rFonts w:ascii="Times New Roman" w:eastAsia="Batang" w:hAnsi="Times New Roman" w:cs="Times New Roman"/>
      <w:szCs w:val="20"/>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12A04"/>
    <w:pPr>
      <w:spacing w:after="0" w:line="240" w:lineRule="auto"/>
      <w:jc w:val="both"/>
    </w:pPr>
    <w:rPr>
      <w:rFonts w:ascii="Times New Roman" w:eastAsia="Batang" w:hAnsi="Times New Roman" w:cs="Times New Roman"/>
      <w:szCs w:val="20"/>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12A04"/>
    <w:pPr>
      <w:spacing w:after="0" w:line="240" w:lineRule="auto"/>
      <w:jc w:val="both"/>
    </w:pPr>
    <w:rPr>
      <w:rFonts w:ascii="Times New Roman" w:eastAsia="Batang" w:hAnsi="Times New Roman" w:cs="Times New Roman"/>
      <w:color w:val="000080"/>
      <w:szCs w:val="2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12A04"/>
    <w:pPr>
      <w:spacing w:after="0" w:line="240" w:lineRule="auto"/>
      <w:jc w:val="both"/>
    </w:pPr>
    <w:rPr>
      <w:rFonts w:ascii="Times New Roman" w:eastAsia="Batang" w:hAnsi="Times New Roman" w:cs="Times New Roman"/>
      <w:color w:val="FFFFFF"/>
      <w:szCs w:val="20"/>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12A04"/>
    <w:pPr>
      <w:spacing w:after="0" w:line="240" w:lineRule="auto"/>
      <w:jc w:val="both"/>
    </w:pPr>
    <w:rPr>
      <w:rFonts w:ascii="Times New Roman" w:eastAsia="Batang" w:hAnsi="Times New Roman" w:cs="Times New Roman"/>
      <w:b/>
      <w:bCs/>
      <w:szCs w:val="20"/>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12A04"/>
    <w:pPr>
      <w:spacing w:after="0" w:line="240" w:lineRule="auto"/>
      <w:jc w:val="both"/>
    </w:pPr>
    <w:rPr>
      <w:rFonts w:ascii="Times New Roman" w:eastAsia="Batang" w:hAnsi="Times New Roman" w:cs="Times New Roman"/>
      <w:b/>
      <w:bCs/>
      <w:szCs w:val="20"/>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12A04"/>
    <w:pPr>
      <w:spacing w:after="0" w:line="240" w:lineRule="auto"/>
      <w:jc w:val="both"/>
    </w:pPr>
    <w:rPr>
      <w:rFonts w:ascii="Times New Roman" w:eastAsia="Batang" w:hAnsi="Times New Roman" w:cs="Times New Roman"/>
      <w:b/>
      <w:bCs/>
      <w:szCs w:val="20"/>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12A04"/>
    <w:pPr>
      <w:spacing w:after="0" w:line="240" w:lineRule="auto"/>
      <w:jc w:val="both"/>
    </w:pPr>
    <w:rPr>
      <w:rFonts w:ascii="Times New Roman" w:eastAsia="Batang" w:hAnsi="Times New Roman" w:cs="Times New Roman"/>
      <w:szCs w:val="20"/>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12A04"/>
    <w:pPr>
      <w:spacing w:after="0" w:line="240" w:lineRule="auto"/>
      <w:jc w:val="both"/>
    </w:pPr>
    <w:rPr>
      <w:rFonts w:ascii="Times New Roman" w:eastAsia="Batang" w:hAnsi="Times New Roman" w:cs="Times New Roman"/>
      <w:szCs w:val="20"/>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12A04"/>
    <w:pPr>
      <w:spacing w:after="0" w:line="240" w:lineRule="auto"/>
      <w:jc w:val="both"/>
    </w:pPr>
    <w:rPr>
      <w:rFonts w:ascii="Times New Roman" w:eastAsia="Batang" w:hAnsi="Times New Roman" w:cs="Times New Roman"/>
      <w:szCs w:val="20"/>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12A04"/>
    <w:pPr>
      <w:spacing w:after="0" w:line="240" w:lineRule="auto"/>
      <w:jc w:val="both"/>
    </w:pPr>
    <w:rPr>
      <w:rFonts w:ascii="Times New Roman" w:eastAsia="Batang" w:hAnsi="Times New Roman" w:cs="Times New Roman"/>
      <w:b/>
      <w:bCs/>
      <w:szCs w:val="20"/>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12A04"/>
    <w:pPr>
      <w:spacing w:after="0" w:line="240" w:lineRule="auto"/>
      <w:jc w:val="both"/>
    </w:pPr>
    <w:rPr>
      <w:rFonts w:ascii="Times New Roman" w:eastAsia="Batang" w:hAnsi="Times New Roman" w:cs="Times New Roman"/>
      <w:szCs w:val="20"/>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12A04"/>
    <w:pPr>
      <w:spacing w:after="0" w:line="240" w:lineRule="auto"/>
      <w:jc w:val="both"/>
    </w:pPr>
    <w:rPr>
      <w:rFonts w:ascii="Times New Roman" w:eastAsia="Batang" w:hAnsi="Times New Roman" w:cs="Times New Roman"/>
      <w:szCs w:val="20"/>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12A04"/>
    <w:pPr>
      <w:spacing w:after="0" w:line="240" w:lineRule="auto"/>
      <w:jc w:val="both"/>
    </w:pPr>
    <w:rPr>
      <w:rFonts w:ascii="Times New Roman" w:eastAsia="Batang" w:hAnsi="Times New Roman" w:cs="Times New Roman"/>
      <w:szCs w:val="20"/>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12A04"/>
    <w:pPr>
      <w:spacing w:after="0" w:line="240" w:lineRule="auto"/>
      <w:jc w:val="both"/>
    </w:pPr>
    <w:rPr>
      <w:rFonts w:ascii="Times New Roman" w:eastAsia="Batang" w:hAnsi="Times New Roman" w:cs="Times New Roman"/>
      <w:szCs w:val="20"/>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12A04"/>
    <w:pPr>
      <w:spacing w:after="0" w:line="240" w:lineRule="auto"/>
      <w:jc w:val="both"/>
    </w:pPr>
    <w:rPr>
      <w:rFonts w:ascii="Times New Roman" w:eastAsia="Batang" w:hAnsi="Times New Roman" w:cs="Times New Roman"/>
      <w:szCs w:val="20"/>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D12A04"/>
    <w:pPr>
      <w:ind w:left="220" w:hanging="220"/>
    </w:pPr>
    <w:rPr>
      <w:rFonts w:ascii="Times New Roman" w:eastAsia="Batang" w:hAnsi="Times New Roman"/>
      <w:szCs w:val="22"/>
      <w:u w:color="000000"/>
      <w:lang w:eastAsia="en-GB"/>
    </w:rPr>
  </w:style>
  <w:style w:type="paragraph" w:styleId="TableofFigures">
    <w:name w:val="table of figures"/>
    <w:basedOn w:val="Normal"/>
    <w:next w:val="Normal"/>
    <w:semiHidden/>
    <w:rsid w:val="00D12A04"/>
    <w:pPr>
      <w:ind w:left="440" w:hanging="440"/>
    </w:pPr>
    <w:rPr>
      <w:rFonts w:ascii="Times New Roman" w:eastAsia="Batang" w:hAnsi="Times New Roman"/>
      <w:szCs w:val="22"/>
      <w:u w:color="000000"/>
      <w:lang w:eastAsia="en-GB"/>
    </w:rPr>
  </w:style>
  <w:style w:type="table" w:styleId="TableProfessional">
    <w:name w:val="Table Professional"/>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12A04"/>
    <w:pPr>
      <w:spacing w:after="0" w:line="240" w:lineRule="auto"/>
      <w:jc w:val="both"/>
    </w:pPr>
    <w:rPr>
      <w:rFonts w:ascii="Times New Roman" w:eastAsia="Batang" w:hAnsi="Times New Roman" w:cs="Times New Roman"/>
      <w:szCs w:val="20"/>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12A04"/>
    <w:pPr>
      <w:spacing w:after="0" w:line="240" w:lineRule="auto"/>
      <w:jc w:val="both"/>
    </w:pPr>
    <w:rPr>
      <w:rFonts w:ascii="Times New Roman" w:eastAsia="Batang" w:hAnsi="Times New Roman" w:cs="Times New Roman"/>
      <w:szCs w:val="20"/>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12A04"/>
    <w:pPr>
      <w:spacing w:after="0" w:line="240" w:lineRule="auto"/>
      <w:jc w:val="both"/>
    </w:pPr>
    <w:rPr>
      <w:rFonts w:ascii="Times New Roman" w:eastAsia="Batang" w:hAnsi="Times New Roman" w:cs="Times New Roman"/>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12A04"/>
    <w:pPr>
      <w:spacing w:after="0" w:line="240" w:lineRule="auto"/>
      <w:jc w:val="both"/>
    </w:pPr>
    <w:rPr>
      <w:rFonts w:ascii="Times New Roman" w:eastAsia="Batang" w:hAnsi="Times New Roman" w:cs="Times New Roman"/>
      <w:szCs w:val="20"/>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12A04"/>
    <w:pPr>
      <w:spacing w:after="0" w:line="240" w:lineRule="auto"/>
      <w:jc w:val="both"/>
    </w:pPr>
    <w:rPr>
      <w:rFonts w:ascii="Times New Roman" w:eastAsia="Batang" w:hAnsi="Times New Roman" w:cs="Times New Roman"/>
      <w:szCs w:val="20"/>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12A04"/>
    <w:pPr>
      <w:spacing w:after="0" w:line="240" w:lineRule="auto"/>
      <w:jc w:val="both"/>
    </w:pPr>
    <w:rPr>
      <w:rFonts w:ascii="Times New Roman" w:eastAsia="Batang" w:hAnsi="Times New Roman" w:cs="Times New Roman"/>
      <w:szCs w:val="20"/>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23286"/>
    <w:pPr>
      <w:spacing w:before="240" w:after="60"/>
      <w:jc w:val="center"/>
      <w:outlineLvl w:val="0"/>
    </w:pPr>
    <w:rPr>
      <w:rFonts w:ascii="Arial" w:eastAsia="Batang" w:hAnsi="Arial" w:cs="Arial"/>
      <w:b/>
      <w:bCs/>
      <w:kern w:val="28"/>
      <w:sz w:val="32"/>
      <w:szCs w:val="32"/>
      <w:u w:color="000000"/>
      <w:lang w:eastAsia="en-GB"/>
    </w:rPr>
  </w:style>
  <w:style w:type="character" w:customStyle="1" w:styleId="TitleChar">
    <w:name w:val="Title Char"/>
    <w:basedOn w:val="DefaultParagraphFont"/>
    <w:link w:val="Title"/>
    <w:rsid w:val="00D12A04"/>
    <w:rPr>
      <w:rFonts w:eastAsia="Batang" w:cs="Arial"/>
      <w:b/>
      <w:bCs/>
      <w:kern w:val="28"/>
      <w:sz w:val="32"/>
      <w:szCs w:val="32"/>
      <w:u w:color="000000"/>
      <w:lang w:val="en-GB" w:eastAsia="en-GB"/>
    </w:rPr>
  </w:style>
  <w:style w:type="paragraph" w:styleId="TOAHeading">
    <w:name w:val="toa heading"/>
    <w:basedOn w:val="Normal"/>
    <w:next w:val="Normal"/>
    <w:semiHidden/>
    <w:rsid w:val="00D12A04"/>
    <w:pPr>
      <w:spacing w:before="120"/>
    </w:pPr>
    <w:rPr>
      <w:rFonts w:ascii="Arial" w:eastAsia="Batang" w:hAnsi="Arial" w:cs="Arial"/>
      <w:b/>
      <w:bCs/>
      <w:sz w:val="24"/>
      <w:szCs w:val="24"/>
      <w:u w:color="000000"/>
      <w:lang w:eastAsia="en-GB"/>
    </w:rPr>
  </w:style>
  <w:style w:type="paragraph" w:customStyle="1" w:styleId="CharCharCharCharCharChar">
    <w:name w:val="Char Char Char Char Char Char"/>
    <w:basedOn w:val="Normal"/>
    <w:rsid w:val="00D12A04"/>
    <w:pPr>
      <w:spacing w:after="160" w:line="240" w:lineRule="exact"/>
      <w:jc w:val="left"/>
    </w:pPr>
    <w:rPr>
      <w:rFonts w:ascii="Verdana" w:eastAsia="Batang" w:hAnsi="Verdana" w:cs="Verdana"/>
      <w:sz w:val="20"/>
      <w:lang w:val="en-US"/>
    </w:rPr>
  </w:style>
  <w:style w:type="paragraph" w:customStyle="1" w:styleId="CharCharChar1">
    <w:name w:val="Char Char Char1"/>
    <w:basedOn w:val="Normal"/>
    <w:rsid w:val="00D12A04"/>
    <w:pPr>
      <w:spacing w:after="160" w:line="240" w:lineRule="exact"/>
      <w:jc w:val="left"/>
    </w:pPr>
    <w:rPr>
      <w:rFonts w:ascii="Verdana" w:eastAsia="Batang" w:hAnsi="Verdana" w:cs="Verdana"/>
      <w:sz w:val="20"/>
      <w:lang w:val="en-US"/>
    </w:rPr>
  </w:style>
  <w:style w:type="paragraph" w:customStyle="1" w:styleId="UKHouseL1">
    <w:name w:val="UKHouse_L1"/>
    <w:basedOn w:val="Normal"/>
    <w:next w:val="Normal"/>
    <w:rsid w:val="00D12A04"/>
    <w:pPr>
      <w:numPr>
        <w:numId w:val="29"/>
      </w:numPr>
      <w:jc w:val="left"/>
      <w:outlineLvl w:val="0"/>
    </w:pPr>
    <w:rPr>
      <w:rFonts w:ascii="Times New Roman" w:eastAsia="Batang" w:hAnsi="Times New Roman"/>
      <w:b/>
      <w:bCs/>
      <w:caps/>
      <w:sz w:val="24"/>
      <w:szCs w:val="24"/>
    </w:rPr>
  </w:style>
  <w:style w:type="paragraph" w:customStyle="1" w:styleId="UKHouseL2">
    <w:name w:val="UKHouse_L2"/>
    <w:basedOn w:val="UKHouseL1"/>
    <w:next w:val="Normal"/>
    <w:rsid w:val="00D12A04"/>
    <w:pPr>
      <w:numPr>
        <w:ilvl w:val="1"/>
      </w:numPr>
      <w:outlineLvl w:val="1"/>
    </w:pPr>
    <w:rPr>
      <w:b w:val="0"/>
      <w:bCs w:val="0"/>
      <w:caps w:val="0"/>
    </w:rPr>
  </w:style>
  <w:style w:type="paragraph" w:customStyle="1" w:styleId="UKHouseL3">
    <w:name w:val="UKHouse_L3"/>
    <w:basedOn w:val="UKHouseL2"/>
    <w:next w:val="Normal"/>
    <w:rsid w:val="00D12A04"/>
    <w:pPr>
      <w:numPr>
        <w:ilvl w:val="2"/>
      </w:numPr>
      <w:outlineLvl w:val="2"/>
    </w:pPr>
  </w:style>
  <w:style w:type="paragraph" w:customStyle="1" w:styleId="UKHouseL4">
    <w:name w:val="UKHouse_L4"/>
    <w:basedOn w:val="UKHouseL3"/>
    <w:next w:val="Normal"/>
    <w:rsid w:val="00D12A04"/>
    <w:pPr>
      <w:numPr>
        <w:ilvl w:val="3"/>
      </w:numPr>
      <w:tabs>
        <w:tab w:val="num" w:pos="2160"/>
      </w:tabs>
      <w:outlineLvl w:val="3"/>
    </w:pPr>
  </w:style>
  <w:style w:type="paragraph" w:customStyle="1" w:styleId="UKHouseL5">
    <w:name w:val="UKHouse_L5"/>
    <w:basedOn w:val="UKHouseL4"/>
    <w:next w:val="Normal"/>
    <w:rsid w:val="00D12A04"/>
    <w:pPr>
      <w:numPr>
        <w:ilvl w:val="4"/>
      </w:numPr>
      <w:tabs>
        <w:tab w:val="num" w:pos="2304"/>
        <w:tab w:val="num" w:pos="2880"/>
      </w:tabs>
      <w:outlineLvl w:val="4"/>
    </w:pPr>
  </w:style>
  <w:style w:type="paragraph" w:customStyle="1" w:styleId="UKHouseL6">
    <w:name w:val="UKHouse_L6"/>
    <w:basedOn w:val="UKHouseL5"/>
    <w:next w:val="Normal"/>
    <w:rsid w:val="00D12A04"/>
    <w:pPr>
      <w:numPr>
        <w:ilvl w:val="5"/>
      </w:numPr>
      <w:tabs>
        <w:tab w:val="num" w:pos="2880"/>
        <w:tab w:val="num" w:pos="3600"/>
      </w:tabs>
      <w:outlineLvl w:val="5"/>
    </w:pPr>
  </w:style>
  <w:style w:type="paragraph" w:customStyle="1" w:styleId="UKHouseL7">
    <w:name w:val="UKHouse_L7"/>
    <w:basedOn w:val="UKHouseL6"/>
    <w:next w:val="Normal"/>
    <w:rsid w:val="00D12A04"/>
    <w:pPr>
      <w:numPr>
        <w:ilvl w:val="6"/>
      </w:numPr>
      <w:tabs>
        <w:tab w:val="num" w:pos="0"/>
        <w:tab w:val="num" w:pos="3024"/>
      </w:tabs>
      <w:outlineLvl w:val="6"/>
    </w:pPr>
  </w:style>
  <w:style w:type="paragraph" w:customStyle="1" w:styleId="UKHouseL8">
    <w:name w:val="UKHouse_L8"/>
    <w:basedOn w:val="UKHouseL7"/>
    <w:next w:val="Normal"/>
    <w:rsid w:val="00D12A04"/>
    <w:pPr>
      <w:numPr>
        <w:ilvl w:val="7"/>
      </w:numPr>
      <w:tabs>
        <w:tab w:val="num" w:pos="0"/>
        <w:tab w:val="num" w:pos="3024"/>
      </w:tabs>
      <w:outlineLvl w:val="7"/>
    </w:pPr>
  </w:style>
  <w:style w:type="paragraph" w:customStyle="1" w:styleId="UKHouseL9">
    <w:name w:val="UKHouse_L9"/>
    <w:basedOn w:val="UKHouseL8"/>
    <w:next w:val="Normal"/>
    <w:rsid w:val="00D12A04"/>
    <w:pPr>
      <w:numPr>
        <w:ilvl w:val="8"/>
      </w:numPr>
      <w:tabs>
        <w:tab w:val="num" w:pos="0"/>
        <w:tab w:val="num" w:pos="3024"/>
      </w:tabs>
      <w:outlineLvl w:val="8"/>
    </w:pPr>
  </w:style>
  <w:style w:type="paragraph" w:customStyle="1" w:styleId="LLPWarning">
    <w:name w:val="LLP Warning"/>
    <w:basedOn w:val="Normal"/>
    <w:rsid w:val="00D12A04"/>
    <w:rPr>
      <w:rFonts w:ascii="Times New Roman" w:eastAsia="Batang" w:hAnsi="Times New Roman"/>
      <w:b/>
      <w:bCs/>
      <w:color w:val="FF0000"/>
      <w:szCs w:val="22"/>
      <w:lang w:eastAsia="en-GB"/>
    </w:rPr>
  </w:style>
  <w:style w:type="paragraph" w:customStyle="1" w:styleId="PreparedBy">
    <w:name w:val="PreparedBy"/>
    <w:basedOn w:val="Normal"/>
    <w:rsid w:val="00D12A04"/>
    <w:rPr>
      <w:rFonts w:ascii="Times New Roman" w:eastAsia="Batang" w:hAnsi="Times New Roman"/>
      <w:sz w:val="16"/>
      <w:szCs w:val="16"/>
      <w:lang w:eastAsia="en-GB"/>
    </w:rPr>
  </w:style>
  <w:style w:type="paragraph" w:customStyle="1" w:styleId="MainHeading">
    <w:name w:val="Main Heading"/>
    <w:basedOn w:val="Body"/>
    <w:rsid w:val="00D12A04"/>
    <w:pPr>
      <w:keepNext/>
      <w:keepLines/>
      <w:tabs>
        <w:tab w:val="num" w:pos="360"/>
      </w:tabs>
      <w:spacing w:after="240" w:line="240" w:lineRule="auto"/>
      <w:ind w:left="360" w:hanging="360"/>
      <w:jc w:val="center"/>
      <w:outlineLvl w:val="0"/>
    </w:pPr>
    <w:rPr>
      <w:rFonts w:ascii="Arial" w:hAnsi="Arial" w:cs="Arial"/>
      <w:b/>
      <w:bCs/>
      <w:caps/>
      <w:color w:val="auto"/>
      <w:sz w:val="24"/>
      <w:szCs w:val="24"/>
    </w:rPr>
  </w:style>
  <w:style w:type="paragraph" w:customStyle="1" w:styleId="Appendix0">
    <w:name w:val="Appendix #"/>
    <w:basedOn w:val="Body"/>
    <w:next w:val="SubHeading"/>
    <w:rsid w:val="00D12A04"/>
    <w:pPr>
      <w:keepNext/>
      <w:keepLines/>
      <w:tabs>
        <w:tab w:val="num" w:pos="792"/>
        <w:tab w:val="num" w:pos="1080"/>
      </w:tabs>
      <w:spacing w:after="240" w:line="240" w:lineRule="auto"/>
      <w:ind w:left="792" w:hanging="432"/>
      <w:jc w:val="center"/>
    </w:pPr>
    <w:rPr>
      <w:rFonts w:ascii="Arial" w:hAnsi="Arial" w:cs="Arial"/>
      <w:b/>
      <w:bCs/>
      <w:color w:val="auto"/>
      <w:sz w:val="20"/>
      <w:szCs w:val="20"/>
    </w:rPr>
  </w:style>
  <w:style w:type="paragraph" w:customStyle="1" w:styleId="Part0">
    <w:name w:val="Part #"/>
    <w:basedOn w:val="Body"/>
    <w:next w:val="SubHeading"/>
    <w:rsid w:val="00D12A04"/>
    <w:pPr>
      <w:keepNext/>
      <w:keepLines/>
      <w:tabs>
        <w:tab w:val="num" w:pos="1224"/>
        <w:tab w:val="num" w:pos="1440"/>
      </w:tabs>
      <w:spacing w:after="240" w:line="240" w:lineRule="auto"/>
      <w:ind w:left="1224" w:hanging="504"/>
      <w:jc w:val="center"/>
    </w:pPr>
    <w:rPr>
      <w:rFonts w:ascii="Arial" w:hAnsi="Arial" w:cs="Arial"/>
      <w:color w:val="auto"/>
      <w:sz w:val="20"/>
      <w:szCs w:val="20"/>
    </w:rPr>
  </w:style>
  <w:style w:type="paragraph" w:customStyle="1" w:styleId="Schedule0">
    <w:name w:val="Schedule #"/>
    <w:basedOn w:val="Body"/>
    <w:next w:val="SubHeading"/>
    <w:rsid w:val="00D12A04"/>
    <w:pPr>
      <w:keepNext/>
      <w:keepLines/>
      <w:tabs>
        <w:tab w:val="num" w:pos="360"/>
        <w:tab w:val="num" w:pos="720"/>
      </w:tabs>
      <w:spacing w:after="240" w:line="240" w:lineRule="auto"/>
      <w:ind w:left="360" w:hanging="360"/>
      <w:jc w:val="center"/>
    </w:pPr>
    <w:rPr>
      <w:rFonts w:ascii="Arial" w:hAnsi="Arial" w:cs="Arial"/>
      <w:b/>
      <w:bCs/>
      <w:color w:val="auto"/>
      <w:sz w:val="20"/>
      <w:szCs w:val="20"/>
    </w:rPr>
  </w:style>
  <w:style w:type="paragraph" w:customStyle="1" w:styleId="Heading2Text">
    <w:name w:val="Heading 2 Text"/>
    <w:rsid w:val="00D12A04"/>
    <w:pPr>
      <w:spacing w:after="240" w:line="240" w:lineRule="auto"/>
      <w:ind w:left="720"/>
      <w:jc w:val="both"/>
    </w:pPr>
    <w:rPr>
      <w:rFonts w:eastAsia="Batang" w:cs="Arial"/>
      <w:sz w:val="22"/>
      <w:lang w:val="en-GB"/>
    </w:rPr>
  </w:style>
  <w:style w:type="paragraph" w:customStyle="1" w:styleId="L1Head">
    <w:name w:val="L1 Head"/>
    <w:basedOn w:val="Heading1"/>
    <w:rsid w:val="00D12A04"/>
  </w:style>
  <w:style w:type="paragraph" w:customStyle="1" w:styleId="L3para">
    <w:name w:val="L3 para"/>
    <w:basedOn w:val="Normal"/>
    <w:rsid w:val="00D12A04"/>
    <w:pPr>
      <w:tabs>
        <w:tab w:val="num" w:pos="720"/>
        <w:tab w:val="num" w:pos="2160"/>
      </w:tabs>
      <w:spacing w:before="120" w:after="120"/>
      <w:ind w:left="720" w:hanging="432"/>
      <w:jc w:val="left"/>
      <w:outlineLvl w:val="2"/>
    </w:pPr>
    <w:rPr>
      <w:rFonts w:ascii="Arial" w:eastAsia="Batang" w:hAnsi="Arial" w:cs="Arial"/>
      <w:sz w:val="24"/>
      <w:szCs w:val="24"/>
      <w:lang w:eastAsia="en-GB"/>
    </w:rPr>
  </w:style>
  <w:style w:type="paragraph" w:customStyle="1" w:styleId="L2para">
    <w:name w:val="L2 para"/>
    <w:basedOn w:val="Normal"/>
    <w:rsid w:val="00D12A04"/>
    <w:pPr>
      <w:keepNext/>
      <w:tabs>
        <w:tab w:val="num" w:pos="1440"/>
        <w:tab w:val="num" w:pos="1935"/>
      </w:tabs>
      <w:spacing w:before="120" w:after="120"/>
      <w:jc w:val="left"/>
      <w:outlineLvl w:val="1"/>
    </w:pPr>
    <w:rPr>
      <w:rFonts w:ascii="Arial" w:eastAsia="Batang" w:hAnsi="Arial" w:cs="Arial"/>
      <w:sz w:val="24"/>
      <w:szCs w:val="24"/>
      <w:lang w:eastAsia="en-GB"/>
    </w:rPr>
  </w:style>
  <w:style w:type="paragraph" w:customStyle="1" w:styleId="MLogo">
    <w:name w:val="M Logo"/>
    <w:basedOn w:val="Normal"/>
    <w:rsid w:val="00D12A04"/>
    <w:pPr>
      <w:jc w:val="center"/>
    </w:pPr>
    <w:rPr>
      <w:rFonts w:ascii="Masons Logos" w:eastAsia="Batang" w:hAnsi="Masons Logos" w:cs="Masons Logos"/>
      <w:sz w:val="44"/>
      <w:szCs w:val="44"/>
    </w:rPr>
  </w:style>
  <w:style w:type="paragraph" w:customStyle="1" w:styleId="Outline1">
    <w:name w:val="Outline 1"/>
    <w:basedOn w:val="Normal"/>
    <w:rsid w:val="00D12A04"/>
    <w:pPr>
      <w:keepNext/>
      <w:tabs>
        <w:tab w:val="num" w:pos="567"/>
        <w:tab w:val="num" w:pos="851"/>
        <w:tab w:val="num" w:pos="1260"/>
      </w:tabs>
      <w:spacing w:after="240"/>
      <w:ind w:left="851" w:hanging="851"/>
      <w:outlineLvl w:val="0"/>
    </w:pPr>
    <w:rPr>
      <w:rFonts w:ascii="Arial" w:eastAsia="Batang" w:hAnsi="Arial" w:cs="Arial"/>
      <w:b/>
      <w:bCs/>
      <w:caps/>
      <w:szCs w:val="22"/>
      <w:lang w:eastAsia="en-GB"/>
    </w:rPr>
  </w:style>
  <w:style w:type="paragraph" w:customStyle="1" w:styleId="Outline2">
    <w:name w:val="Outline 2"/>
    <w:basedOn w:val="Normal"/>
    <w:rsid w:val="00D12A04"/>
    <w:pPr>
      <w:tabs>
        <w:tab w:val="num" w:pos="360"/>
        <w:tab w:val="num" w:pos="792"/>
      </w:tabs>
      <w:spacing w:after="240"/>
      <w:ind w:left="360" w:hanging="432"/>
      <w:outlineLvl w:val="1"/>
    </w:pPr>
    <w:rPr>
      <w:rFonts w:ascii="Arial" w:eastAsia="Batang" w:hAnsi="Arial" w:cs="Arial"/>
      <w:szCs w:val="22"/>
      <w:lang w:eastAsia="en-GB"/>
    </w:rPr>
  </w:style>
  <w:style w:type="paragraph" w:customStyle="1" w:styleId="Outline3">
    <w:name w:val="Outline 3"/>
    <w:basedOn w:val="Normal"/>
    <w:rsid w:val="00D12A04"/>
    <w:pPr>
      <w:tabs>
        <w:tab w:val="num" w:pos="360"/>
        <w:tab w:val="num" w:pos="1224"/>
      </w:tabs>
      <w:spacing w:after="240"/>
      <w:ind w:left="360" w:hanging="504"/>
      <w:outlineLvl w:val="2"/>
    </w:pPr>
    <w:rPr>
      <w:rFonts w:ascii="Arial" w:eastAsia="Batang" w:hAnsi="Arial" w:cs="Arial"/>
      <w:szCs w:val="22"/>
      <w:lang w:eastAsia="en-GB"/>
    </w:rPr>
  </w:style>
  <w:style w:type="paragraph" w:customStyle="1" w:styleId="Outline4">
    <w:name w:val="Outline 4"/>
    <w:basedOn w:val="Normal"/>
    <w:rsid w:val="00D12A04"/>
    <w:pPr>
      <w:tabs>
        <w:tab w:val="num" w:pos="360"/>
        <w:tab w:val="num" w:pos="1728"/>
      </w:tabs>
      <w:spacing w:after="240"/>
      <w:ind w:left="360" w:hanging="648"/>
      <w:outlineLvl w:val="3"/>
    </w:pPr>
    <w:rPr>
      <w:rFonts w:ascii="Arial" w:eastAsia="Batang" w:hAnsi="Arial" w:cs="Arial"/>
      <w:szCs w:val="22"/>
      <w:lang w:eastAsia="en-GB"/>
    </w:rPr>
  </w:style>
  <w:style w:type="paragraph" w:customStyle="1" w:styleId="Outline5">
    <w:name w:val="Outline 5"/>
    <w:basedOn w:val="Normal"/>
    <w:rsid w:val="00D12A04"/>
    <w:pPr>
      <w:tabs>
        <w:tab w:val="num" w:pos="360"/>
        <w:tab w:val="num" w:pos="2520"/>
        <w:tab w:val="left" w:pos="2835"/>
      </w:tabs>
      <w:spacing w:after="240"/>
      <w:ind w:left="360" w:hanging="792"/>
      <w:outlineLvl w:val="4"/>
    </w:pPr>
    <w:rPr>
      <w:rFonts w:ascii="Arial" w:eastAsia="Batang" w:hAnsi="Arial" w:cs="Arial"/>
      <w:szCs w:val="22"/>
      <w:lang w:eastAsia="en-GB"/>
    </w:rPr>
  </w:style>
  <w:style w:type="paragraph" w:customStyle="1" w:styleId="OutlineInd2">
    <w:name w:val="Outline Ind 2"/>
    <w:basedOn w:val="Normal"/>
    <w:rsid w:val="00D12A04"/>
    <w:pPr>
      <w:numPr>
        <w:numId w:val="30"/>
      </w:numPr>
      <w:tabs>
        <w:tab w:val="clear" w:pos="612"/>
        <w:tab w:val="num" w:pos="1701"/>
      </w:tabs>
      <w:spacing w:after="240"/>
      <w:ind w:left="1701" w:hanging="850"/>
      <w:outlineLvl w:val="5"/>
    </w:pPr>
    <w:rPr>
      <w:rFonts w:ascii="Arial" w:eastAsia="Batang" w:hAnsi="Arial" w:cs="Arial"/>
      <w:szCs w:val="22"/>
      <w:lang w:eastAsia="en-GB"/>
    </w:rPr>
  </w:style>
  <w:style w:type="paragraph" w:customStyle="1" w:styleId="OutlineInd3">
    <w:name w:val="Outline Ind 3"/>
    <w:basedOn w:val="Normal"/>
    <w:rsid w:val="00D12A04"/>
    <w:pPr>
      <w:numPr>
        <w:ilvl w:val="2"/>
        <w:numId w:val="30"/>
      </w:numPr>
      <w:tabs>
        <w:tab w:val="num" w:pos="2552"/>
      </w:tabs>
      <w:spacing w:after="240"/>
      <w:ind w:left="2552"/>
      <w:outlineLvl w:val="6"/>
    </w:pPr>
    <w:rPr>
      <w:rFonts w:ascii="Arial" w:eastAsia="Batang" w:hAnsi="Arial" w:cs="Arial"/>
      <w:szCs w:val="22"/>
      <w:lang w:eastAsia="en-GB"/>
    </w:rPr>
  </w:style>
  <w:style w:type="paragraph" w:customStyle="1" w:styleId="OutlineInd4">
    <w:name w:val="Outline Ind 4"/>
    <w:basedOn w:val="Normal"/>
    <w:rsid w:val="00D12A04"/>
    <w:pPr>
      <w:numPr>
        <w:ilvl w:val="1"/>
        <w:numId w:val="30"/>
      </w:numPr>
      <w:tabs>
        <w:tab w:val="clear" w:pos="756"/>
        <w:tab w:val="num" w:pos="3119"/>
      </w:tabs>
      <w:spacing w:after="240"/>
      <w:ind w:left="3119" w:hanging="567"/>
      <w:outlineLvl w:val="7"/>
    </w:pPr>
    <w:rPr>
      <w:rFonts w:ascii="Arial" w:eastAsia="Batang" w:hAnsi="Arial" w:cs="Arial"/>
      <w:szCs w:val="22"/>
      <w:lang w:eastAsia="en-GB"/>
    </w:rPr>
  </w:style>
  <w:style w:type="paragraph" w:customStyle="1" w:styleId="OutlineInd5">
    <w:name w:val="Outline Ind 5"/>
    <w:basedOn w:val="Normal"/>
    <w:rsid w:val="00D12A04"/>
    <w:pPr>
      <w:tabs>
        <w:tab w:val="num" w:pos="360"/>
        <w:tab w:val="left" w:pos="3686"/>
        <w:tab w:val="num" w:pos="4680"/>
      </w:tabs>
      <w:spacing w:after="240"/>
      <w:ind w:left="360" w:hanging="1440"/>
      <w:outlineLvl w:val="8"/>
    </w:pPr>
    <w:rPr>
      <w:rFonts w:ascii="Arial" w:eastAsia="Batang" w:hAnsi="Arial" w:cs="Arial"/>
      <w:szCs w:val="22"/>
      <w:lang w:eastAsia="en-GB"/>
    </w:rPr>
  </w:style>
  <w:style w:type="paragraph" w:customStyle="1" w:styleId="CEPAReportText">
    <w:name w:val="CEPA Report Text"/>
    <w:basedOn w:val="Normal"/>
    <w:rsid w:val="00D12A04"/>
    <w:pPr>
      <w:spacing w:before="120" w:after="120" w:line="276" w:lineRule="auto"/>
    </w:pPr>
    <w:rPr>
      <w:rFonts w:ascii="Garamond" w:eastAsia="Batang" w:hAnsi="Garamond" w:cs="Garamond"/>
      <w:sz w:val="24"/>
      <w:szCs w:val="24"/>
    </w:rPr>
  </w:style>
  <w:style w:type="paragraph" w:customStyle="1" w:styleId="body0">
    <w:name w:val="body"/>
    <w:basedOn w:val="Normal"/>
    <w:rsid w:val="00D12A04"/>
    <w:pPr>
      <w:spacing w:after="240"/>
    </w:pPr>
    <w:rPr>
      <w:rFonts w:ascii="Arial" w:eastAsia="Batang" w:hAnsi="Arial" w:cs="Arial"/>
      <w:sz w:val="20"/>
      <w:lang w:eastAsia="en-GB"/>
    </w:rPr>
  </w:style>
  <w:style w:type="character" w:customStyle="1" w:styleId="level1asheadingtext0">
    <w:name w:val="level1asheadingtext"/>
    <w:rsid w:val="00D12A04"/>
    <w:rPr>
      <w:b/>
      <w:bCs/>
      <w:caps/>
    </w:rPr>
  </w:style>
  <w:style w:type="paragraph" w:customStyle="1" w:styleId="level20">
    <w:name w:val="level2"/>
    <w:basedOn w:val="Normal"/>
    <w:rsid w:val="00D12A04"/>
    <w:pPr>
      <w:tabs>
        <w:tab w:val="num" w:pos="750"/>
        <w:tab w:val="num" w:pos="1440"/>
      </w:tabs>
      <w:spacing w:before="100" w:beforeAutospacing="1" w:after="100" w:afterAutospacing="1"/>
      <w:ind w:left="750" w:hanging="360"/>
      <w:jc w:val="left"/>
    </w:pPr>
    <w:rPr>
      <w:rFonts w:ascii="Arial" w:eastAsia="Batang" w:hAnsi="Arial" w:cs="Arial"/>
      <w:sz w:val="24"/>
      <w:szCs w:val="24"/>
      <w:lang w:eastAsia="en-GB"/>
    </w:rPr>
  </w:style>
  <w:style w:type="paragraph" w:customStyle="1" w:styleId="AppSub">
    <w:name w:val="App Sub"/>
    <w:basedOn w:val="AppMain"/>
    <w:next w:val="Normal"/>
    <w:rsid w:val="00D12A04"/>
    <w:pPr>
      <w:tabs>
        <w:tab w:val="clear" w:pos="0"/>
        <w:tab w:val="num" w:pos="1440"/>
      </w:tabs>
    </w:pPr>
  </w:style>
  <w:style w:type="paragraph" w:customStyle="1" w:styleId="AppMain">
    <w:name w:val="App Main"/>
    <w:basedOn w:val="Normal"/>
    <w:next w:val="AppSub"/>
    <w:rsid w:val="00D12A04"/>
    <w:pPr>
      <w:tabs>
        <w:tab w:val="num" w:pos="0"/>
      </w:tabs>
      <w:spacing w:after="240"/>
      <w:jc w:val="center"/>
    </w:pPr>
    <w:rPr>
      <w:rFonts w:ascii="Arial" w:eastAsia="Batang" w:hAnsi="Arial" w:cs="Arial"/>
      <w:b/>
      <w:bCs/>
      <w:caps/>
      <w:sz w:val="20"/>
    </w:rPr>
  </w:style>
  <w:style w:type="paragraph" w:customStyle="1" w:styleId="2DIGITSUB">
    <w:name w:val="2 DIGIT SUB"/>
    <w:basedOn w:val="Normal"/>
    <w:rsid w:val="00D12A04"/>
    <w:pPr>
      <w:widowControl w:val="0"/>
      <w:numPr>
        <w:ilvl w:val="1"/>
        <w:numId w:val="31"/>
      </w:numPr>
      <w:autoSpaceDE w:val="0"/>
      <w:autoSpaceDN w:val="0"/>
      <w:adjustRightInd w:val="0"/>
      <w:jc w:val="left"/>
    </w:pPr>
    <w:rPr>
      <w:rFonts w:ascii="Arial" w:eastAsia="Batang" w:hAnsi="Arial" w:cs="Arial"/>
      <w:szCs w:val="22"/>
    </w:rPr>
  </w:style>
  <w:style w:type="paragraph" w:customStyle="1" w:styleId="Default">
    <w:name w:val="Default"/>
    <w:rsid w:val="00D12A04"/>
    <w:pPr>
      <w:autoSpaceDE w:val="0"/>
      <w:autoSpaceDN w:val="0"/>
      <w:adjustRightInd w:val="0"/>
      <w:spacing w:after="0" w:line="240" w:lineRule="auto"/>
    </w:pPr>
    <w:rPr>
      <w:rFonts w:ascii="IFGGPJ+Arial,Italic" w:eastAsia="MS Mincho" w:hAnsi="IFGGPJ+Arial,Italic" w:cs="IFGGPJ+Arial,Italic"/>
      <w:color w:val="000000"/>
      <w:sz w:val="24"/>
      <w:szCs w:val="24"/>
      <w:lang w:val="en-GB" w:eastAsia="ja-JP"/>
    </w:rPr>
  </w:style>
  <w:style w:type="numbering" w:styleId="ArticleSection">
    <w:name w:val="Outline List 3"/>
    <w:basedOn w:val="NoList"/>
    <w:rsid w:val="00D12A04"/>
    <w:pPr>
      <w:numPr>
        <w:numId w:val="22"/>
      </w:numPr>
    </w:pPr>
  </w:style>
  <w:style w:type="numbering" w:styleId="111111">
    <w:name w:val="Outline List 2"/>
    <w:basedOn w:val="NoList"/>
    <w:rsid w:val="00D12A04"/>
    <w:pPr>
      <w:numPr>
        <w:numId w:val="21"/>
      </w:numPr>
    </w:pPr>
  </w:style>
  <w:style w:type="character" w:customStyle="1" w:styleId="DeltaViewInsertion">
    <w:name w:val="DeltaView Insertion"/>
    <w:rsid w:val="00D12A04"/>
    <w:rPr>
      <w:color w:val="0000FF"/>
      <w:spacing w:val="0"/>
      <w:u w:val="double"/>
    </w:rPr>
  </w:style>
  <w:style w:type="paragraph" w:customStyle="1" w:styleId="Body10">
    <w:name w:val="Body1"/>
    <w:basedOn w:val="Normal"/>
    <w:rsid w:val="00D12A04"/>
    <w:pPr>
      <w:ind w:left="720"/>
    </w:pPr>
    <w:rPr>
      <w:rFonts w:ascii="Arial Narrow" w:eastAsia="Times New Roman" w:hAnsi="Arial Narrow"/>
      <w:lang w:eastAsia="en-GB"/>
    </w:rPr>
  </w:style>
  <w:style w:type="paragraph" w:customStyle="1" w:styleId="body30">
    <w:name w:val="body3"/>
    <w:basedOn w:val="Normal"/>
    <w:rsid w:val="00D12A04"/>
    <w:pPr>
      <w:ind w:left="1440"/>
    </w:pPr>
    <w:rPr>
      <w:rFonts w:ascii="Arial Narrow" w:eastAsia="Times New Roman" w:hAnsi="Arial Narrow"/>
      <w:lang w:eastAsia="en-GB"/>
    </w:rPr>
  </w:style>
  <w:style w:type="paragraph" w:customStyle="1" w:styleId="numpara1">
    <w:name w:val="numpara1"/>
    <w:basedOn w:val="Normal"/>
    <w:next w:val="Body10"/>
    <w:rsid w:val="00D12A04"/>
    <w:pPr>
      <w:ind w:left="720" w:hanging="720"/>
    </w:pPr>
    <w:rPr>
      <w:rFonts w:ascii="Arial Narrow" w:eastAsia="Times New Roman" w:hAnsi="Arial Narrow"/>
      <w:lang w:eastAsia="en-GB"/>
    </w:rPr>
  </w:style>
  <w:style w:type="paragraph" w:customStyle="1" w:styleId="numpara2">
    <w:name w:val="numpara2"/>
    <w:basedOn w:val="Normal"/>
    <w:next w:val="Body10"/>
    <w:rsid w:val="00D12A04"/>
    <w:pPr>
      <w:ind w:left="720" w:hanging="720"/>
    </w:pPr>
    <w:rPr>
      <w:rFonts w:ascii="Arial Narrow" w:eastAsia="Times New Roman" w:hAnsi="Arial Narrow"/>
      <w:lang w:eastAsia="en-GB"/>
    </w:rPr>
  </w:style>
  <w:style w:type="paragraph" w:customStyle="1" w:styleId="numpara3">
    <w:name w:val="numpara3"/>
    <w:basedOn w:val="Normal"/>
    <w:next w:val="body30"/>
    <w:rsid w:val="00D12A04"/>
    <w:pPr>
      <w:ind w:left="1440" w:hanging="720"/>
    </w:pPr>
    <w:rPr>
      <w:rFonts w:ascii="Arial Narrow" w:eastAsia="Times New Roman" w:hAnsi="Arial Narrow"/>
      <w:lang w:eastAsia="en-GB"/>
    </w:rPr>
  </w:style>
  <w:style w:type="paragraph" w:customStyle="1" w:styleId="Clause">
    <w:name w:val="Clause"/>
    <w:basedOn w:val="Normal"/>
    <w:next w:val="Normal"/>
    <w:rsid w:val="00D12A04"/>
    <w:pPr>
      <w:tabs>
        <w:tab w:val="left" w:pos="2880"/>
        <w:tab w:val="left" w:pos="3600"/>
      </w:tabs>
    </w:pPr>
    <w:rPr>
      <w:rFonts w:ascii="Arial Narrow" w:eastAsia="Times New Roman" w:hAnsi="Arial Narrow"/>
      <w:lang w:eastAsia="en-GB"/>
    </w:rPr>
  </w:style>
  <w:style w:type="paragraph" w:customStyle="1" w:styleId="CharCharCharCharCharCharCharCharCharChar">
    <w:name w:val="Char Char Char Char Char Char Char Char Char Char"/>
    <w:basedOn w:val="Normal"/>
    <w:rsid w:val="00D12A04"/>
    <w:pPr>
      <w:spacing w:after="160" w:line="240" w:lineRule="exact"/>
      <w:jc w:val="left"/>
    </w:pPr>
    <w:rPr>
      <w:rFonts w:ascii="Verdana" w:eastAsia="Times New Roman" w:hAnsi="Verdana" w:cs="Verdana"/>
      <w:color w:val="000000"/>
      <w:szCs w:val="22"/>
      <w:u w:color="000000"/>
      <w:lang w:val="en-US"/>
    </w:rPr>
  </w:style>
  <w:style w:type="paragraph" w:customStyle="1" w:styleId="CharChar">
    <w:name w:val="Char Char"/>
    <w:basedOn w:val="Normal"/>
    <w:rsid w:val="00D12A04"/>
    <w:pPr>
      <w:spacing w:after="160" w:line="240" w:lineRule="exact"/>
      <w:jc w:val="left"/>
    </w:pPr>
    <w:rPr>
      <w:rFonts w:ascii="Verdana" w:eastAsia="Batang" w:hAnsi="Verdana" w:cs="Verdana"/>
      <w:sz w:val="20"/>
      <w:lang w:val="en-US"/>
    </w:rPr>
  </w:style>
  <w:style w:type="paragraph" w:customStyle="1" w:styleId="execution">
    <w:name w:val="execution"/>
    <w:basedOn w:val="Normal"/>
    <w:rsid w:val="00D12A04"/>
    <w:pPr>
      <w:keepNext/>
      <w:keepLines/>
      <w:tabs>
        <w:tab w:val="right" w:leader="dot" w:pos="4140"/>
      </w:tabs>
      <w:spacing w:line="240" w:lineRule="atLeast"/>
      <w:ind w:right="4608"/>
    </w:pPr>
    <w:rPr>
      <w:rFonts w:ascii="Times New Roman" w:eastAsia="Times New Roman" w:hAnsi="Times New Roman"/>
      <w:sz w:val="23"/>
    </w:rPr>
  </w:style>
  <w:style w:type="character" w:customStyle="1" w:styleId="searchword">
    <w:name w:val="searchword"/>
    <w:basedOn w:val="DefaultParagraphFont"/>
    <w:rsid w:val="00D12A04"/>
  </w:style>
  <w:style w:type="paragraph" w:styleId="TOCHeading">
    <w:name w:val="TOC Heading"/>
    <w:basedOn w:val="Heading1"/>
    <w:next w:val="Normal"/>
    <w:uiPriority w:val="39"/>
    <w:unhideWhenUsed/>
    <w:qFormat/>
    <w:rsid w:val="00823286"/>
    <w:pPr>
      <w:keepLines w:val="0"/>
      <w:numPr>
        <w:numId w:val="0"/>
      </w:numPr>
      <w:spacing w:before="240" w:after="60"/>
      <w:jc w:val="left"/>
      <w:outlineLvl w:val="9"/>
    </w:pPr>
    <w:rPr>
      <w:rFonts w:ascii="Cambria" w:eastAsia="Times New Roman" w:hAnsi="Cambria" w:cs="Times New Roman"/>
      <w:color w:val="auto"/>
      <w:kern w:val="32"/>
      <w:sz w:val="32"/>
      <w:szCs w:val="32"/>
      <w:lang w:eastAsia="en-GB"/>
    </w:rPr>
  </w:style>
  <w:style w:type="character" w:customStyle="1" w:styleId="ListBulletChar">
    <w:name w:val="List Bullet Char"/>
    <w:link w:val="ListBullet"/>
    <w:rsid w:val="00D12A04"/>
    <w:rPr>
      <w:rFonts w:ascii="Times New Roman" w:eastAsia="Batang" w:hAnsi="Times New Roman" w:cs="Times New Roman"/>
      <w:sz w:val="22"/>
      <w:u w:color="000000"/>
      <w:lang w:val="en-GB" w:eastAsia="en-GB"/>
    </w:rPr>
  </w:style>
  <w:style w:type="character" w:customStyle="1" w:styleId="ListBullet2Char">
    <w:name w:val="List Bullet 2 Char"/>
    <w:link w:val="ListBullet2"/>
    <w:rsid w:val="00D12A04"/>
    <w:rPr>
      <w:rFonts w:ascii="Times New Roman" w:eastAsia="Batang" w:hAnsi="Times New Roman" w:cs="Times New Roman"/>
      <w:sz w:val="22"/>
      <w:u w:color="000000"/>
      <w:lang w:val="en-GB" w:eastAsia="en-GB"/>
    </w:rPr>
  </w:style>
  <w:style w:type="character" w:customStyle="1" w:styleId="ListNumberChar">
    <w:name w:val="List Number Char"/>
    <w:link w:val="ListNumber"/>
    <w:rsid w:val="00D12A04"/>
    <w:rPr>
      <w:rFonts w:ascii="Times New Roman" w:eastAsia="Batang" w:hAnsi="Times New Roman" w:cs="Times New Roman"/>
      <w:sz w:val="22"/>
      <w:u w:color="000000"/>
      <w:lang w:val="en-GB" w:eastAsia="en-GB"/>
    </w:rPr>
  </w:style>
  <w:style w:type="character" w:customStyle="1" w:styleId="ListNumber2Char">
    <w:name w:val="List Number 2 Char"/>
    <w:link w:val="ListNumber2"/>
    <w:rsid w:val="00D12A04"/>
    <w:rPr>
      <w:rFonts w:ascii="Times New Roman" w:eastAsia="Batang" w:hAnsi="Times New Roman" w:cs="Times New Roman"/>
      <w:sz w:val="22"/>
      <w:u w:color="000000"/>
      <w:lang w:val="en-GB" w:eastAsia="en-GB"/>
    </w:rPr>
  </w:style>
  <w:style w:type="paragraph" w:customStyle="1" w:styleId="NormalIndent2">
    <w:name w:val="Normal Indent 2"/>
    <w:basedOn w:val="NormalIndent"/>
    <w:rsid w:val="00D12A04"/>
    <w:pPr>
      <w:keepLines/>
      <w:numPr>
        <w:numId w:val="32"/>
      </w:numPr>
      <w:tabs>
        <w:tab w:val="left" w:pos="1134"/>
        <w:tab w:val="left" w:pos="1701"/>
      </w:tabs>
      <w:spacing w:after="120"/>
      <w:ind w:left="1134"/>
    </w:pPr>
    <w:rPr>
      <w:rFonts w:ascii="Arial" w:eastAsia="Times New Roman" w:hAnsi="Arial"/>
      <w:spacing w:val="-5"/>
      <w:sz w:val="20"/>
      <w:szCs w:val="20"/>
      <w:lang w:eastAsia="en-US"/>
    </w:rPr>
  </w:style>
  <w:style w:type="paragraph" w:customStyle="1" w:styleId="Bullet">
    <w:name w:val="Bullet"/>
    <w:basedOn w:val="Normal"/>
    <w:rsid w:val="00D12A04"/>
    <w:pPr>
      <w:keepLines/>
      <w:widowControl w:val="0"/>
      <w:numPr>
        <w:numId w:val="33"/>
      </w:numPr>
      <w:tabs>
        <w:tab w:val="num"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120"/>
      <w:ind w:left="567"/>
    </w:pPr>
    <w:rPr>
      <w:rFonts w:ascii="Arial" w:eastAsia="Times New Roman" w:hAnsi="Arial"/>
      <w:spacing w:val="-5"/>
      <w:sz w:val="20"/>
    </w:rPr>
  </w:style>
  <w:style w:type="paragraph" w:customStyle="1" w:styleId="ListNumber6">
    <w:name w:val="List Number 6"/>
    <w:basedOn w:val="ListNumber5"/>
    <w:rsid w:val="00D12A04"/>
    <w:pPr>
      <w:keepLines/>
      <w:widowControl w:val="0"/>
      <w:numPr>
        <w:numId w:val="35"/>
      </w:numPr>
      <w:tabs>
        <w:tab w:val="num" w:pos="360"/>
        <w:tab w:val="left" w:pos="1134"/>
        <w:tab w:val="left" w:pos="1701"/>
        <w:tab w:val="left" w:pos="3402"/>
        <w:tab w:val="left" w:pos="3969"/>
        <w:tab w:val="left" w:pos="4536"/>
        <w:tab w:val="left" w:pos="5103"/>
        <w:tab w:val="left" w:pos="5670"/>
        <w:tab w:val="left" w:pos="6237"/>
        <w:tab w:val="left" w:pos="6804"/>
        <w:tab w:val="left" w:pos="7371"/>
        <w:tab w:val="left" w:pos="7938"/>
        <w:tab w:val="left" w:pos="8505"/>
      </w:tabs>
      <w:spacing w:after="120"/>
      <w:ind w:left="0" w:firstLine="0"/>
    </w:pPr>
    <w:rPr>
      <w:rFonts w:ascii="Arial" w:eastAsia="Times New Roman" w:hAnsi="Arial"/>
      <w:spacing w:val="-5"/>
      <w:sz w:val="20"/>
      <w:szCs w:val="20"/>
      <w:lang w:eastAsia="en-US"/>
    </w:rPr>
  </w:style>
  <w:style w:type="paragraph" w:customStyle="1" w:styleId="ListNumber7">
    <w:name w:val="List Number 7"/>
    <w:basedOn w:val="ListNumber6"/>
    <w:rsid w:val="00D12A04"/>
    <w:pPr>
      <w:numPr>
        <w:numId w:val="36"/>
      </w:numPr>
      <w:tabs>
        <w:tab w:val="clear" w:pos="3402"/>
        <w:tab w:val="clear" w:pos="4536"/>
        <w:tab w:val="num" w:pos="2835"/>
      </w:tabs>
      <w:ind w:left="2835"/>
    </w:pPr>
  </w:style>
  <w:style w:type="paragraph" w:customStyle="1" w:styleId="ListNumber8">
    <w:name w:val="List Number 8"/>
    <w:basedOn w:val="ListNumber7"/>
    <w:rsid w:val="00D12A04"/>
    <w:pPr>
      <w:numPr>
        <w:numId w:val="34"/>
      </w:numPr>
      <w:tabs>
        <w:tab w:val="num" w:pos="3402"/>
      </w:tabs>
      <w:ind w:left="3402"/>
    </w:pPr>
  </w:style>
  <w:style w:type="paragraph" w:customStyle="1" w:styleId="ListNumber9">
    <w:name w:val="List Number 9"/>
    <w:basedOn w:val="ListNumber8"/>
    <w:rsid w:val="00D12A04"/>
    <w:pPr>
      <w:numPr>
        <w:numId w:val="37"/>
      </w:numPr>
      <w:tabs>
        <w:tab w:val="num" w:pos="705"/>
      </w:tabs>
      <w:ind w:left="705" w:hanging="705"/>
    </w:pPr>
  </w:style>
  <w:style w:type="paragraph" w:customStyle="1" w:styleId="Bullet1">
    <w:name w:val="Bullet1"/>
    <w:basedOn w:val="Bullet"/>
    <w:rsid w:val="00D12A04"/>
    <w:pPr>
      <w:widowControl/>
      <w:numPr>
        <w:numId w:val="10"/>
      </w:numPr>
      <w:tabs>
        <w:tab w:val="clear" w:pos="7371"/>
        <w:tab w:val="clear" w:pos="7938"/>
        <w:tab w:val="clear" w:pos="8505"/>
        <w:tab w:val="right" w:pos="9639"/>
      </w:tabs>
      <w:suppressAutoHyphens/>
      <w:ind w:left="1134"/>
    </w:pPr>
    <w:rPr>
      <w:rFonts w:ascii="Comic Sans MS" w:hAnsi="Comic Sans MS"/>
    </w:rPr>
  </w:style>
  <w:style w:type="paragraph" w:customStyle="1" w:styleId="ReportList1">
    <w:name w:val="Report List 1"/>
    <w:basedOn w:val="List"/>
    <w:rsid w:val="00D12A04"/>
    <w:pPr>
      <w:tabs>
        <w:tab w:val="num" w:pos="360"/>
      </w:tabs>
      <w:spacing w:before="138"/>
      <w:ind w:left="1134" w:hanging="567"/>
    </w:pPr>
    <w:rPr>
      <w:rFonts w:ascii="Times New Roman" w:hAnsi="Times New Roman"/>
      <w:spacing w:val="-5"/>
      <w:sz w:val="20"/>
      <w:lang w:eastAsia="en-US"/>
    </w:rPr>
  </w:style>
  <w:style w:type="paragraph" w:customStyle="1" w:styleId="Appendix2">
    <w:name w:val="Appendix2"/>
    <w:basedOn w:val="Heading2"/>
    <w:rsid w:val="00D12A04"/>
    <w:pPr>
      <w:widowControl w:val="0"/>
      <w:numPr>
        <w:ilvl w:val="0"/>
        <w:numId w:val="38"/>
      </w:numPr>
      <w:tabs>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after="120"/>
      <w:ind w:left="576" w:hanging="576"/>
    </w:pPr>
    <w:rPr>
      <w:rFonts w:ascii="Arial Bold" w:eastAsia="Times New Roman" w:hAnsi="Arial Bold" w:cs="Times New Roman"/>
      <w:b/>
      <w:color w:val="000080"/>
      <w:spacing w:val="-5"/>
      <w:kern w:val="28"/>
      <w:sz w:val="24"/>
      <w:szCs w:val="24"/>
    </w:rPr>
  </w:style>
  <w:style w:type="paragraph" w:customStyle="1" w:styleId="Process">
    <w:name w:val="Process"/>
    <w:basedOn w:val="Question"/>
    <w:rsid w:val="00D12A04"/>
    <w:pPr>
      <w:numPr>
        <w:numId w:val="11"/>
      </w:numPr>
      <w:tabs>
        <w:tab w:val="clear" w:pos="1134"/>
        <w:tab w:val="left" w:pos="1418"/>
      </w:tabs>
    </w:pPr>
    <w:rPr>
      <w:kern w:val="0"/>
    </w:rPr>
  </w:style>
  <w:style w:type="paragraph" w:customStyle="1" w:styleId="Question">
    <w:name w:val="Question"/>
    <w:basedOn w:val="Heading1"/>
    <w:next w:val="Normal"/>
    <w:rsid w:val="00D12A04"/>
    <w:pPr>
      <w:keepNext w:val="0"/>
      <w:widowControl w:val="0"/>
      <w:numPr>
        <w:numId w:val="0"/>
      </w:numPr>
      <w:tabs>
        <w:tab w:val="left" w:pos="1134"/>
        <w:tab w:val="num" w:pos="1440"/>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240" w:after="240"/>
      <w:ind w:left="1440" w:hanging="720"/>
    </w:pPr>
    <w:rPr>
      <w:rFonts w:ascii="Arial Bold" w:eastAsia="Times New Roman" w:hAnsi="Arial Bold" w:cs="Times New Roman"/>
      <w:bCs w:val="0"/>
      <w:color w:val="000080"/>
      <w:spacing w:val="-5"/>
      <w:kern w:val="28"/>
    </w:rPr>
  </w:style>
  <w:style w:type="paragraph" w:customStyle="1" w:styleId="Sub-process">
    <w:name w:val="Sub-process"/>
    <w:basedOn w:val="Process"/>
    <w:rsid w:val="00D12A04"/>
    <w:pPr>
      <w:numPr>
        <w:ilvl w:val="1"/>
      </w:numPr>
      <w:tabs>
        <w:tab w:val="num" w:pos="360"/>
      </w:tabs>
    </w:pPr>
  </w:style>
  <w:style w:type="paragraph" w:customStyle="1" w:styleId="alphalist">
    <w:name w:val="alpha list"/>
    <w:basedOn w:val="ListBullet"/>
    <w:rsid w:val="00D12A04"/>
    <w:pPr>
      <w:keepNext/>
      <w:keepLines/>
      <w:numPr>
        <w:numId w:val="13"/>
      </w:numPr>
      <w:tabs>
        <w:tab w:val="clear" w:pos="420"/>
        <w:tab w:val="num" w:pos="750"/>
        <w:tab w:val="left" w:pos="1134"/>
        <w:tab w:val="left" w:pos="1701"/>
      </w:tabs>
      <w:spacing w:after="120"/>
      <w:ind w:left="750" w:hanging="570"/>
    </w:pPr>
    <w:rPr>
      <w:rFonts w:ascii="Arial" w:eastAsia="Times New Roman" w:hAnsi="Arial" w:cs="Arial"/>
      <w:spacing w:val="-5"/>
      <w:sz w:val="20"/>
      <w:szCs w:val="20"/>
      <w:lang w:eastAsia="en-US"/>
    </w:rPr>
  </w:style>
  <w:style w:type="paragraph" w:customStyle="1" w:styleId="alphalist2">
    <w:name w:val="alpha list 2"/>
    <w:basedOn w:val="alphalist"/>
    <w:rsid w:val="00D12A04"/>
    <w:pPr>
      <w:numPr>
        <w:numId w:val="12"/>
      </w:numPr>
      <w:tabs>
        <w:tab w:val="clear" w:pos="360"/>
      </w:tabs>
      <w:ind w:left="750" w:hanging="570"/>
    </w:pPr>
  </w:style>
  <w:style w:type="paragraph" w:customStyle="1" w:styleId="Normal2">
    <w:name w:val="Normal 2"/>
    <w:basedOn w:val="Normal"/>
    <w:link w:val="Normal2Char"/>
    <w:rsid w:val="00D12A04"/>
    <w:pPr>
      <w:keepLines/>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120"/>
      <w:ind w:left="567"/>
    </w:pPr>
    <w:rPr>
      <w:rFonts w:ascii="Arial" w:eastAsia="Times New Roman" w:hAnsi="Arial"/>
      <w:spacing w:val="-5"/>
      <w:sz w:val="20"/>
    </w:rPr>
  </w:style>
  <w:style w:type="character" w:customStyle="1" w:styleId="Normal2Char">
    <w:name w:val="Normal 2 Char"/>
    <w:link w:val="Normal2"/>
    <w:rsid w:val="00D12A04"/>
    <w:rPr>
      <w:rFonts w:eastAsia="Times New Roman" w:cs="Times New Roman"/>
      <w:spacing w:val="-5"/>
      <w:szCs w:val="20"/>
      <w:lang w:val="en-GB"/>
    </w:rPr>
  </w:style>
  <w:style w:type="paragraph" w:customStyle="1" w:styleId="Normal8">
    <w:name w:val="Normal 8"/>
    <w:basedOn w:val="Normal7"/>
    <w:rsid w:val="00D12A04"/>
    <w:pPr>
      <w:ind w:left="3969"/>
    </w:pPr>
  </w:style>
  <w:style w:type="paragraph" w:customStyle="1" w:styleId="Normal7">
    <w:name w:val="Normal 7"/>
    <w:basedOn w:val="Normal6"/>
    <w:rsid w:val="00D12A04"/>
    <w:pPr>
      <w:ind w:left="3402"/>
    </w:pPr>
  </w:style>
  <w:style w:type="paragraph" w:customStyle="1" w:styleId="Normal6">
    <w:name w:val="Normal 6"/>
    <w:basedOn w:val="Normal5"/>
    <w:rsid w:val="00D12A04"/>
    <w:pPr>
      <w:ind w:left="2835"/>
    </w:pPr>
  </w:style>
  <w:style w:type="paragraph" w:customStyle="1" w:styleId="Normal5">
    <w:name w:val="Normal 5"/>
    <w:basedOn w:val="Normal4"/>
    <w:rsid w:val="00D12A04"/>
    <w:pPr>
      <w:ind w:left="2268"/>
    </w:pPr>
  </w:style>
  <w:style w:type="paragraph" w:customStyle="1" w:styleId="Normal4">
    <w:name w:val="Normal 4"/>
    <w:basedOn w:val="Normal3"/>
    <w:rsid w:val="00D12A04"/>
    <w:pPr>
      <w:ind w:left="1701"/>
    </w:pPr>
  </w:style>
  <w:style w:type="paragraph" w:customStyle="1" w:styleId="Normal3">
    <w:name w:val="Normal 3"/>
    <w:basedOn w:val="Normal2"/>
    <w:rsid w:val="00D12A04"/>
    <w:pPr>
      <w:ind w:left="1134"/>
    </w:pPr>
  </w:style>
  <w:style w:type="paragraph" w:customStyle="1" w:styleId="Normal9">
    <w:name w:val="Normal 9"/>
    <w:basedOn w:val="Normal8"/>
    <w:rsid w:val="00D12A04"/>
    <w:pPr>
      <w:ind w:left="4536"/>
    </w:pPr>
  </w:style>
  <w:style w:type="paragraph" w:customStyle="1" w:styleId="Subtext">
    <w:name w:val="Subtext"/>
    <w:rsid w:val="00D12A04"/>
    <w:pPr>
      <w:keepLines/>
      <w:spacing w:before="72" w:after="0" w:line="240" w:lineRule="auto"/>
      <w:ind w:left="1296"/>
      <w:jc w:val="both"/>
    </w:pPr>
    <w:rPr>
      <w:rFonts w:eastAsia="Times New Roman" w:cs="Times New Roman"/>
      <w:snapToGrid w:val="0"/>
      <w:color w:val="000000"/>
      <w:sz w:val="24"/>
      <w:szCs w:val="20"/>
      <w:lang w:val="en-GB"/>
    </w:rPr>
  </w:style>
  <w:style w:type="paragraph" w:customStyle="1" w:styleId="Sectiontext">
    <w:name w:val="Sectiontext"/>
    <w:rsid w:val="00D12A04"/>
    <w:pPr>
      <w:keepLines/>
      <w:tabs>
        <w:tab w:val="left" w:pos="1440"/>
        <w:tab w:val="left" w:pos="1701"/>
      </w:tabs>
      <w:suppressAutoHyphens/>
      <w:spacing w:before="72" w:after="0" w:line="240" w:lineRule="auto"/>
      <w:ind w:left="562"/>
      <w:jc w:val="both"/>
    </w:pPr>
    <w:rPr>
      <w:rFonts w:eastAsia="Times New Roman" w:cs="Times New Roman"/>
      <w:snapToGrid w:val="0"/>
      <w:color w:val="000000"/>
      <w:sz w:val="24"/>
      <w:szCs w:val="20"/>
      <w:lang w:val="en-GB"/>
    </w:rPr>
  </w:style>
  <w:style w:type="paragraph" w:customStyle="1" w:styleId="Style1">
    <w:name w:val="Style1"/>
    <w:basedOn w:val="Normal"/>
    <w:link w:val="Style1Char"/>
    <w:qFormat/>
    <w:rsid w:val="00823286"/>
    <w:pPr>
      <w:jc w:val="left"/>
    </w:pPr>
    <w:rPr>
      <w:rFonts w:ascii="Arial" w:eastAsia="Times New Roman" w:hAnsi="Arial"/>
      <w:spacing w:val="-5"/>
      <w:sz w:val="20"/>
    </w:rPr>
  </w:style>
  <w:style w:type="character" w:customStyle="1" w:styleId="HTMLMarkup">
    <w:name w:val="HTML Markup"/>
    <w:rsid w:val="00D12A04"/>
    <w:rPr>
      <w:vanish/>
      <w:color w:val="FF0000"/>
    </w:rPr>
  </w:style>
  <w:style w:type="paragraph" w:customStyle="1" w:styleId="TxBrp40">
    <w:name w:val="TxBr_p40"/>
    <w:basedOn w:val="Normal"/>
    <w:rsid w:val="00D12A04"/>
    <w:pPr>
      <w:tabs>
        <w:tab w:val="left" w:pos="1213"/>
      </w:tabs>
      <w:suppressAutoHyphens/>
      <w:spacing w:line="243" w:lineRule="atLeast"/>
      <w:ind w:left="1259"/>
    </w:pPr>
    <w:rPr>
      <w:rFonts w:ascii="Comic Sans MS" w:eastAsia="Times New Roman" w:hAnsi="Comic Sans MS"/>
      <w:snapToGrid w:val="0"/>
      <w:spacing w:val="-5"/>
      <w:sz w:val="20"/>
    </w:rPr>
  </w:style>
  <w:style w:type="paragraph" w:customStyle="1" w:styleId="111ITNsubhead">
    <w:name w:val="1.1.1 ITN subhead"/>
    <w:basedOn w:val="Normal"/>
    <w:rsid w:val="00D12A04"/>
    <w:pPr>
      <w:spacing w:line="360" w:lineRule="auto"/>
    </w:pPr>
    <w:rPr>
      <w:rFonts w:ascii="Times New Roman" w:eastAsia="Times New Roman" w:hAnsi="Times New Roman"/>
      <w:i/>
      <w:color w:val="FF0000"/>
      <w:spacing w:val="-5"/>
      <w:sz w:val="20"/>
    </w:rPr>
  </w:style>
  <w:style w:type="paragraph" w:customStyle="1" w:styleId="BulletIndent">
    <w:name w:val="BulletIndent"/>
    <w:basedOn w:val="Normal"/>
    <w:autoRedefine/>
    <w:rsid w:val="00D12A04"/>
    <w:pPr>
      <w:keepLines/>
      <w:tabs>
        <w:tab w:val="left" w:pos="1134"/>
      </w:tabs>
    </w:pPr>
    <w:rPr>
      <w:rFonts w:ascii="Arial" w:eastAsia="Times New Roman" w:hAnsi="Arial"/>
      <w:spacing w:val="-5"/>
      <w:sz w:val="20"/>
    </w:rPr>
  </w:style>
  <w:style w:type="paragraph" w:customStyle="1" w:styleId="MarginText">
    <w:name w:val="Margin Text"/>
    <w:basedOn w:val="BodyText"/>
    <w:rsid w:val="00D12A04"/>
    <w:pPr>
      <w:overflowPunct w:val="0"/>
      <w:autoSpaceDE w:val="0"/>
      <w:autoSpaceDN w:val="0"/>
      <w:adjustRightInd w:val="0"/>
      <w:spacing w:line="360" w:lineRule="auto"/>
      <w:textAlignment w:val="baseline"/>
    </w:pPr>
    <w:rPr>
      <w:rFonts w:ascii="Times New Roman" w:eastAsia="Times New Roman" w:hAnsi="Times New Roman"/>
      <w:i/>
      <w:sz w:val="20"/>
    </w:rPr>
  </w:style>
  <w:style w:type="paragraph" w:customStyle="1" w:styleId="ReportText">
    <w:name w:val="Report Text"/>
    <w:basedOn w:val="Normal"/>
    <w:rsid w:val="00D12A04"/>
    <w:pPr>
      <w:spacing w:before="138"/>
      <w:ind w:left="1080"/>
      <w:jc w:val="left"/>
    </w:pPr>
    <w:rPr>
      <w:rFonts w:ascii="Times New Roman" w:eastAsia="Times New Roman" w:hAnsi="Times New Roman"/>
      <w:spacing w:val="-5"/>
      <w:sz w:val="20"/>
    </w:rPr>
  </w:style>
  <w:style w:type="paragraph" w:customStyle="1" w:styleId="Bullet20">
    <w:name w:val="Bullet2"/>
    <w:basedOn w:val="Normal"/>
    <w:rsid w:val="00D12A04"/>
    <w:pPr>
      <w:tabs>
        <w:tab w:val="left" w:pos="1701"/>
      </w:tabs>
      <w:spacing w:after="240"/>
      <w:ind w:left="1701" w:hanging="850"/>
    </w:pPr>
    <w:rPr>
      <w:rFonts w:ascii="Times New Roman" w:eastAsia="Times New Roman" w:hAnsi="Times New Roman"/>
      <w:spacing w:val="-5"/>
      <w:sz w:val="20"/>
    </w:rPr>
  </w:style>
  <w:style w:type="paragraph" w:customStyle="1" w:styleId="PartLabel">
    <w:name w:val="Part Label"/>
    <w:basedOn w:val="Normal"/>
    <w:rsid w:val="00D12A04"/>
    <w:pPr>
      <w:keepLines/>
      <w:shd w:val="solid" w:color="auto" w:fill="auto"/>
      <w:tabs>
        <w:tab w:val="left" w:pos="567"/>
        <w:tab w:val="left" w:pos="1134"/>
        <w:tab w:val="left" w:pos="1701"/>
      </w:tabs>
      <w:spacing w:after="120" w:line="360" w:lineRule="exact"/>
      <w:jc w:val="center"/>
    </w:pPr>
    <w:rPr>
      <w:rFonts w:ascii="Arial" w:eastAsia="Times New Roman" w:hAnsi="Arial"/>
      <w:color w:val="FFFFFF"/>
      <w:spacing w:val="-16"/>
      <w:sz w:val="26"/>
    </w:rPr>
  </w:style>
  <w:style w:type="paragraph" w:customStyle="1" w:styleId="PartTitle">
    <w:name w:val="Part Title"/>
    <w:basedOn w:val="Normal"/>
    <w:rsid w:val="00D12A04"/>
    <w:pPr>
      <w:keepLines/>
      <w:shd w:val="solid" w:color="auto" w:fill="auto"/>
      <w:tabs>
        <w:tab w:val="left" w:pos="567"/>
        <w:tab w:val="left" w:pos="1134"/>
        <w:tab w:val="left" w:pos="1701"/>
      </w:tabs>
      <w:spacing w:after="120" w:line="660" w:lineRule="exact"/>
      <w:jc w:val="center"/>
    </w:pPr>
    <w:rPr>
      <w:rFonts w:ascii="Arial Black" w:eastAsia="Times New Roman" w:hAnsi="Arial Black"/>
      <w:color w:val="FFFFFF"/>
      <w:spacing w:val="-40"/>
      <w:sz w:val="84"/>
    </w:rPr>
  </w:style>
  <w:style w:type="paragraph" w:customStyle="1" w:styleId="ChapterTitle">
    <w:name w:val="Chapter Title"/>
    <w:basedOn w:val="Normal"/>
    <w:rsid w:val="00D12A04"/>
    <w:pPr>
      <w:keepLines/>
      <w:tabs>
        <w:tab w:val="left" w:pos="567"/>
        <w:tab w:val="left" w:pos="1134"/>
        <w:tab w:val="left" w:pos="1701"/>
      </w:tabs>
      <w:spacing w:before="120" w:after="120" w:line="660" w:lineRule="exact"/>
      <w:jc w:val="center"/>
    </w:pPr>
    <w:rPr>
      <w:rFonts w:ascii="Arial Black" w:eastAsia="Times New Roman" w:hAnsi="Arial Black"/>
      <w:color w:val="FFFFFF"/>
      <w:spacing w:val="-40"/>
      <w:sz w:val="84"/>
    </w:rPr>
  </w:style>
  <w:style w:type="paragraph" w:customStyle="1" w:styleId="TitleCover">
    <w:name w:val="Title Cover"/>
    <w:basedOn w:val="Normal"/>
    <w:next w:val="Normal"/>
    <w:rsid w:val="00D12A04"/>
    <w:pPr>
      <w:keepNext/>
      <w:keepLines/>
      <w:pBdr>
        <w:top w:val="single" w:sz="48" w:space="31" w:color="auto"/>
      </w:pBdr>
      <w:tabs>
        <w:tab w:val="left" w:pos="0"/>
        <w:tab w:val="left" w:pos="567"/>
        <w:tab w:val="left" w:pos="1134"/>
        <w:tab w:val="left" w:pos="1701"/>
      </w:tabs>
      <w:spacing w:before="240" w:after="500" w:line="640" w:lineRule="exact"/>
    </w:pPr>
    <w:rPr>
      <w:rFonts w:ascii="Arial Black" w:eastAsia="Times New Roman" w:hAnsi="Arial Black"/>
      <w:b/>
      <w:spacing w:val="-48"/>
      <w:kern w:val="28"/>
      <w:sz w:val="64"/>
    </w:rPr>
  </w:style>
  <w:style w:type="paragraph" w:customStyle="1" w:styleId="SubtitleCover">
    <w:name w:val="Subtitle Cover"/>
    <w:basedOn w:val="TitleCover"/>
    <w:next w:val="BodyText"/>
    <w:rsid w:val="00D12A04"/>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StyleHeading1LeftSinglesolidlineWhite075ptLinewi">
    <w:name w:val="Style Heading 1 + Left: (Single solid line White  0.75 pt Line wi..."/>
    <w:basedOn w:val="Heading1"/>
    <w:autoRedefine/>
    <w:rsid w:val="00D12A04"/>
    <w:pPr>
      <w:keepLines w:val="0"/>
      <w:numPr>
        <w:numId w:val="0"/>
      </w:numPr>
      <w:pBdr>
        <w:top w:val="single" w:sz="48" w:space="3" w:color="FFFFFF"/>
        <w:left w:val="single" w:sz="6" w:space="0" w:color="FFFFFF"/>
        <w:bottom w:val="single" w:sz="6" w:space="3" w:color="FFFFFF"/>
      </w:pBdr>
      <w:spacing w:before="240" w:after="240" w:line="240" w:lineRule="atLeast"/>
      <w:ind w:left="120"/>
      <w:jc w:val="left"/>
    </w:pPr>
    <w:rPr>
      <w:rFonts w:ascii="Arial Black" w:eastAsia="Times New Roman" w:hAnsi="Arial Black" w:cs="Times New Roman"/>
      <w:b w:val="0"/>
      <w:bCs w:val="0"/>
      <w:color w:val="auto"/>
      <w:spacing w:val="-10"/>
      <w:kern w:val="20"/>
      <w:sz w:val="24"/>
    </w:rPr>
  </w:style>
  <w:style w:type="paragraph" w:customStyle="1" w:styleId="QHead">
    <w:name w:val="QHead"/>
    <w:basedOn w:val="Heading1"/>
    <w:rsid w:val="00D12A04"/>
    <w:pPr>
      <w:pageBreakBefore/>
      <w:numPr>
        <w:numId w:val="0"/>
      </w:numPr>
      <w:pBdr>
        <w:top w:val="single" w:sz="4" w:space="6" w:color="auto" w:shadow="1"/>
        <w:left w:val="single" w:sz="4" w:space="4" w:color="auto" w:shadow="1"/>
        <w:bottom w:val="single" w:sz="4" w:space="6" w:color="auto" w:shadow="1"/>
        <w:right w:val="single" w:sz="4" w:space="4" w:color="auto" w:shadow="1"/>
      </w:pBdr>
      <w:shd w:val="clear" w:color="auto" w:fill="003366"/>
      <w:tabs>
        <w:tab w:val="left" w:pos="567"/>
        <w:tab w:val="left" w:pos="1134"/>
        <w:tab w:val="left" w:pos="1701"/>
      </w:tabs>
      <w:spacing w:before="240" w:after="120"/>
    </w:pPr>
    <w:rPr>
      <w:rFonts w:ascii="Arial Bold" w:eastAsia="Times New Roman" w:hAnsi="Arial Bold" w:cs="Times New Roman"/>
      <w:bCs w:val="0"/>
      <w:color w:val="FFFFFF"/>
      <w:spacing w:val="-5"/>
      <w:kern w:val="28"/>
      <w:sz w:val="24"/>
    </w:rPr>
  </w:style>
  <w:style w:type="paragraph" w:customStyle="1" w:styleId="CM84">
    <w:name w:val="CM84"/>
    <w:basedOn w:val="Default"/>
    <w:next w:val="Default"/>
    <w:rsid w:val="00D12A04"/>
    <w:pPr>
      <w:widowControl w:val="0"/>
      <w:spacing w:after="248"/>
    </w:pPr>
    <w:rPr>
      <w:rFonts w:ascii="Arial" w:eastAsia="Times New Roman" w:hAnsi="Arial" w:cs="Arial"/>
      <w:color w:val="auto"/>
      <w:lang w:val="en-US" w:eastAsia="en-US"/>
    </w:rPr>
  </w:style>
  <w:style w:type="paragraph" w:customStyle="1" w:styleId="QText">
    <w:name w:val="QText"/>
    <w:basedOn w:val="Normal"/>
    <w:rsid w:val="00D12A04"/>
    <w:pPr>
      <w:keepLines/>
      <w:pBdr>
        <w:top w:val="single" w:sz="4" w:space="6" w:color="auto"/>
        <w:left w:val="single" w:sz="4" w:space="4" w:color="auto"/>
        <w:bottom w:val="single" w:sz="4" w:space="6" w:color="auto"/>
        <w:right w:val="single" w:sz="4" w:space="4" w:color="auto"/>
      </w:pBdr>
      <w:tabs>
        <w:tab w:val="left" w:pos="567"/>
        <w:tab w:val="left" w:pos="1134"/>
        <w:tab w:val="left" w:pos="1701"/>
      </w:tabs>
      <w:spacing w:after="120"/>
    </w:pPr>
    <w:rPr>
      <w:rFonts w:ascii="Arial" w:eastAsia="Times New Roman" w:hAnsi="Arial"/>
      <w:color w:val="003366"/>
      <w:spacing w:val="-5"/>
      <w:sz w:val="20"/>
    </w:rPr>
  </w:style>
  <w:style w:type="paragraph" w:customStyle="1" w:styleId="CharCharCharCharCharCharCharCharCharCharCharChar">
    <w:name w:val="Char Char Char Char Char Char Char Char Char Char Char Char"/>
    <w:basedOn w:val="Normal"/>
    <w:rsid w:val="00D12A04"/>
    <w:pPr>
      <w:jc w:val="left"/>
    </w:pPr>
    <w:rPr>
      <w:rFonts w:ascii="Arial" w:eastAsia="SimSun" w:hAnsi="Arial"/>
      <w:sz w:val="20"/>
      <w:lang w:eastAsia="zh-CN"/>
    </w:rPr>
  </w:style>
  <w:style w:type="paragraph" w:customStyle="1" w:styleId="Text0">
    <w:name w:val="Text"/>
    <w:basedOn w:val="Normal"/>
    <w:rsid w:val="00D12A04"/>
    <w:pPr>
      <w:tabs>
        <w:tab w:val="left" w:pos="284"/>
        <w:tab w:val="num" w:pos="2268"/>
      </w:tabs>
      <w:overflowPunct w:val="0"/>
      <w:autoSpaceDE w:val="0"/>
      <w:autoSpaceDN w:val="0"/>
      <w:adjustRightInd w:val="0"/>
      <w:spacing w:after="260"/>
      <w:textAlignment w:val="baseline"/>
    </w:pPr>
    <w:rPr>
      <w:rFonts w:ascii="Times New Roman" w:eastAsia="Times New Roman" w:hAnsi="Times New Roman"/>
    </w:rPr>
  </w:style>
  <w:style w:type="paragraph" w:customStyle="1" w:styleId="General1">
    <w:name w:val="General 1"/>
    <w:basedOn w:val="Normal"/>
    <w:rsid w:val="00D12A04"/>
    <w:pPr>
      <w:numPr>
        <w:numId w:val="15"/>
      </w:numPr>
      <w:spacing w:after="240"/>
    </w:pPr>
    <w:rPr>
      <w:rFonts w:ascii="Arial" w:eastAsia="Times New Roman" w:hAnsi="Arial"/>
      <w:lang w:eastAsia="en-GB"/>
    </w:rPr>
  </w:style>
  <w:style w:type="paragraph" w:customStyle="1" w:styleId="Subheader">
    <w:name w:val="Subheader"/>
    <w:basedOn w:val="Normal"/>
    <w:rsid w:val="00D12A04"/>
    <w:pPr>
      <w:jc w:val="left"/>
    </w:pPr>
    <w:rPr>
      <w:rFonts w:ascii="Times New Roman" w:eastAsia="Times New Roman" w:hAnsi="Times New Roman"/>
      <w:b/>
      <w:sz w:val="24"/>
      <w:szCs w:val="24"/>
    </w:rPr>
  </w:style>
  <w:style w:type="character" w:customStyle="1" w:styleId="Heading1Text">
    <w:name w:val="Heading 1 Text"/>
    <w:rsid w:val="00D12A04"/>
    <w:rPr>
      <w:b/>
      <w:smallCaps/>
    </w:rPr>
  </w:style>
  <w:style w:type="paragraph" w:customStyle="1" w:styleId="Style2">
    <w:name w:val="Style2"/>
    <w:basedOn w:val="Normal"/>
    <w:rsid w:val="00D12A04"/>
    <w:pPr>
      <w:tabs>
        <w:tab w:val="left" w:pos="720"/>
        <w:tab w:val="left" w:pos="851"/>
        <w:tab w:val="left" w:pos="1418"/>
        <w:tab w:val="left" w:pos="1584"/>
        <w:tab w:val="num" w:pos="2268"/>
        <w:tab w:val="left" w:pos="2592"/>
        <w:tab w:val="left" w:pos="3744"/>
        <w:tab w:val="left" w:pos="5184"/>
        <w:tab w:val="left" w:pos="6912"/>
      </w:tabs>
      <w:autoSpaceDE w:val="0"/>
      <w:autoSpaceDN w:val="0"/>
      <w:adjustRightInd w:val="0"/>
      <w:ind w:left="2268" w:hanging="567"/>
    </w:pPr>
    <w:rPr>
      <w:rFonts w:ascii="Times New Roman" w:eastAsia="Times New Roman" w:hAnsi="Times New Roman"/>
      <w:sz w:val="24"/>
      <w:szCs w:val="24"/>
    </w:rPr>
  </w:style>
  <w:style w:type="paragraph" w:customStyle="1" w:styleId="StyleHeading1ChapterDarkTealLeft0cmFirstline0cm">
    <w:name w:val="Style Heading 1Chapter + Dark Teal Left:  0 cm First line:  0 cm"/>
    <w:basedOn w:val="Heading1"/>
    <w:rsid w:val="00D12A04"/>
    <w:pPr>
      <w:numPr>
        <w:numId w:val="0"/>
      </w:numPr>
      <w:tabs>
        <w:tab w:val="left" w:pos="567"/>
        <w:tab w:val="left" w:pos="1134"/>
        <w:tab w:val="left" w:pos="1701"/>
      </w:tabs>
      <w:spacing w:before="240" w:after="240"/>
    </w:pPr>
    <w:rPr>
      <w:rFonts w:ascii="Arial Bold" w:eastAsia="Times New Roman" w:hAnsi="Arial Bold" w:cs="Times New Roman"/>
      <w:color w:val="000000"/>
      <w:spacing w:val="-5"/>
      <w:kern w:val="28"/>
      <w:sz w:val="24"/>
    </w:rPr>
  </w:style>
  <w:style w:type="paragraph" w:customStyle="1" w:styleId="Level1">
    <w:name w:val="Level1"/>
    <w:basedOn w:val="Normal"/>
    <w:rsid w:val="00D12A04"/>
    <w:pPr>
      <w:tabs>
        <w:tab w:val="num" w:pos="864"/>
      </w:tabs>
      <w:ind w:left="862" w:hanging="862"/>
      <w:outlineLvl w:val="0"/>
    </w:pPr>
    <w:rPr>
      <w:rFonts w:ascii="Century Gothic" w:eastAsia="Times New Roman" w:hAnsi="Century Gothic" w:cs="Arial"/>
      <w:snapToGrid w:val="0"/>
      <w:kern w:val="20"/>
      <w:sz w:val="20"/>
    </w:rPr>
  </w:style>
  <w:style w:type="paragraph" w:customStyle="1" w:styleId="ListNumber1">
    <w:name w:val="List Number 1"/>
    <w:basedOn w:val="ListNumber"/>
    <w:rsid w:val="00D12A04"/>
    <w:pPr>
      <w:numPr>
        <w:numId w:val="0"/>
      </w:numPr>
      <w:tabs>
        <w:tab w:val="num" w:pos="850"/>
      </w:tabs>
      <w:ind w:left="850" w:hanging="850"/>
    </w:pPr>
    <w:rPr>
      <w:rFonts w:ascii="Century Gothic" w:eastAsia="Times New Roman" w:hAnsi="Century Gothic" w:cs="Arial"/>
      <w:b/>
      <w:caps/>
      <w:snapToGrid w:val="0"/>
      <w:kern w:val="20"/>
      <w:sz w:val="20"/>
      <w:szCs w:val="20"/>
      <w:lang w:eastAsia="en-US"/>
    </w:rPr>
  </w:style>
  <w:style w:type="paragraph" w:customStyle="1" w:styleId="Level21">
    <w:name w:val="Level2"/>
    <w:basedOn w:val="Level1"/>
    <w:rsid w:val="00D12A04"/>
    <w:pPr>
      <w:ind w:left="864" w:hanging="864"/>
      <w:outlineLvl w:val="1"/>
    </w:pPr>
  </w:style>
  <w:style w:type="paragraph" w:customStyle="1" w:styleId="Level30">
    <w:name w:val="Level3"/>
    <w:basedOn w:val="Level21"/>
    <w:rsid w:val="00D12A04"/>
    <w:pPr>
      <w:numPr>
        <w:ilvl w:val="2"/>
      </w:numPr>
      <w:tabs>
        <w:tab w:val="num" w:pos="864"/>
        <w:tab w:val="num" w:pos="1728"/>
      </w:tabs>
      <w:ind w:left="1724" w:hanging="862"/>
      <w:outlineLvl w:val="2"/>
    </w:pPr>
  </w:style>
  <w:style w:type="paragraph" w:customStyle="1" w:styleId="Level40">
    <w:name w:val="Level4"/>
    <w:basedOn w:val="Level30"/>
    <w:rsid w:val="00D12A04"/>
    <w:pPr>
      <w:numPr>
        <w:ilvl w:val="3"/>
      </w:numPr>
      <w:tabs>
        <w:tab w:val="num" w:pos="864"/>
        <w:tab w:val="num" w:pos="2592"/>
      </w:tabs>
      <w:ind w:left="2591" w:hanging="862"/>
      <w:outlineLvl w:val="3"/>
    </w:pPr>
  </w:style>
  <w:style w:type="paragraph" w:customStyle="1" w:styleId="Level50">
    <w:name w:val="Level5"/>
    <w:basedOn w:val="Level40"/>
    <w:rsid w:val="00D12A04"/>
    <w:pPr>
      <w:numPr>
        <w:ilvl w:val="4"/>
      </w:numPr>
      <w:tabs>
        <w:tab w:val="num" w:pos="864"/>
        <w:tab w:val="num" w:pos="3456"/>
      </w:tabs>
      <w:ind w:left="3453" w:hanging="862"/>
      <w:outlineLvl w:val="4"/>
    </w:pPr>
  </w:style>
  <w:style w:type="paragraph" w:customStyle="1" w:styleId="number">
    <w:name w:val="number"/>
    <w:basedOn w:val="Normal"/>
    <w:rsid w:val="00D12A04"/>
    <w:pPr>
      <w:spacing w:line="240" w:lineRule="atLeast"/>
      <w:jc w:val="left"/>
    </w:pPr>
    <w:rPr>
      <w:rFonts w:ascii="Times New Roman" w:eastAsia="Times New Roman" w:hAnsi="Times New Roman"/>
      <w:b/>
      <w:sz w:val="12"/>
    </w:rPr>
  </w:style>
  <w:style w:type="paragraph" w:customStyle="1" w:styleId="number1">
    <w:name w:val="number(1)"/>
    <w:basedOn w:val="Normal"/>
    <w:rsid w:val="00D12A04"/>
    <w:pPr>
      <w:spacing w:after="86" w:line="240" w:lineRule="atLeast"/>
      <w:ind w:left="720" w:hanging="360"/>
      <w:jc w:val="left"/>
    </w:pPr>
    <w:rPr>
      <w:rFonts w:ascii="Times New Roman" w:eastAsia="Times New Roman" w:hAnsi="Times New Roman"/>
      <w:sz w:val="12"/>
    </w:rPr>
  </w:style>
  <w:style w:type="paragraph" w:customStyle="1" w:styleId="StyleHeading2Left0cmFirstline0cm">
    <w:name w:val="Style Heading 2 + Left:  0 cm First line:  0 cm"/>
    <w:basedOn w:val="Heading2"/>
    <w:rsid w:val="00D12A04"/>
    <w:pPr>
      <w:numPr>
        <w:ilvl w:val="0"/>
        <w:numId w:val="0"/>
      </w:numPr>
      <w:tabs>
        <w:tab w:val="left" w:pos="1134"/>
        <w:tab w:val="left" w:pos="1701"/>
      </w:tabs>
      <w:spacing w:before="120" w:after="120"/>
    </w:pPr>
    <w:rPr>
      <w:rFonts w:ascii="Arial Bold" w:eastAsia="Times New Roman" w:hAnsi="Arial Bold" w:cs="Times New Roman"/>
      <w:b/>
      <w:bCs/>
      <w:color w:val="auto"/>
      <w:spacing w:val="-5"/>
      <w:sz w:val="24"/>
      <w:szCs w:val="20"/>
    </w:rPr>
  </w:style>
  <w:style w:type="paragraph" w:customStyle="1" w:styleId="StyleHeading2Arial11ptLeft0cmFirstline0cm">
    <w:name w:val="Style Heading 2 + Arial 11 pt Left:  0 cm First line:  0 cm"/>
    <w:basedOn w:val="Heading2"/>
    <w:rsid w:val="00D12A04"/>
    <w:pPr>
      <w:numPr>
        <w:ilvl w:val="0"/>
        <w:numId w:val="0"/>
      </w:numPr>
      <w:tabs>
        <w:tab w:val="left" w:pos="1134"/>
        <w:tab w:val="left" w:pos="1701"/>
      </w:tabs>
      <w:spacing w:before="120" w:after="120"/>
    </w:pPr>
    <w:rPr>
      <w:rFonts w:ascii="Arial" w:eastAsia="Times New Roman" w:hAnsi="Arial" w:cs="Times New Roman"/>
      <w:b/>
      <w:bCs/>
      <w:color w:val="auto"/>
      <w:spacing w:val="-5"/>
      <w:sz w:val="22"/>
      <w:szCs w:val="20"/>
    </w:rPr>
  </w:style>
  <w:style w:type="paragraph" w:customStyle="1" w:styleId="NormalIndent0">
    <w:name w:val="NormalIndent"/>
    <w:basedOn w:val="Normal"/>
    <w:rsid w:val="00D12A04"/>
    <w:pPr>
      <w:spacing w:after="140" w:line="280" w:lineRule="atLeast"/>
      <w:ind w:left="567"/>
      <w:jc w:val="left"/>
    </w:pPr>
    <w:rPr>
      <w:rFonts w:ascii="Foundry Sans" w:eastAsia="Times New Roman" w:hAnsi="Foundry Sans"/>
    </w:rPr>
  </w:style>
  <w:style w:type="character" w:customStyle="1" w:styleId="CharChar4">
    <w:name w:val="Char Char4"/>
    <w:rsid w:val="00D12A04"/>
    <w:rPr>
      <w:rFonts w:ascii="Arial" w:hAnsi="Arial"/>
      <w:spacing w:val="-5"/>
      <w:lang w:val="en-GB" w:eastAsia="en-US" w:bidi="ar-SA"/>
    </w:rPr>
  </w:style>
  <w:style w:type="character" w:customStyle="1" w:styleId="CharChar5">
    <w:name w:val="Char Char5"/>
    <w:rsid w:val="00D12A04"/>
    <w:rPr>
      <w:rFonts w:ascii="Arial Bold" w:hAnsi="Arial Bold"/>
      <w:b/>
      <w:color w:val="000000"/>
      <w:spacing w:val="-5"/>
      <w:kern w:val="28"/>
      <w:sz w:val="24"/>
      <w:szCs w:val="28"/>
      <w:lang w:val="en-GB" w:eastAsia="en-US" w:bidi="ar-SA"/>
    </w:rPr>
  </w:style>
  <w:style w:type="paragraph" w:customStyle="1" w:styleId="Address1">
    <w:name w:val="Address 1"/>
    <w:basedOn w:val="Normal"/>
    <w:rsid w:val="00D12A04"/>
    <w:pPr>
      <w:spacing w:line="200" w:lineRule="atLeast"/>
      <w:jc w:val="left"/>
    </w:pPr>
    <w:rPr>
      <w:rFonts w:ascii="Times New Roman" w:eastAsia="Times New Roman" w:hAnsi="Times New Roman"/>
      <w:sz w:val="16"/>
      <w:lang w:val="en-US"/>
    </w:rPr>
  </w:style>
  <w:style w:type="paragraph" w:customStyle="1" w:styleId="CompanyName">
    <w:name w:val="Company Name"/>
    <w:basedOn w:val="Normal"/>
    <w:next w:val="Normal"/>
    <w:autoRedefine/>
    <w:rsid w:val="00D12A04"/>
    <w:pPr>
      <w:tabs>
        <w:tab w:val="left" w:pos="2412"/>
        <w:tab w:val="left" w:pos="4320"/>
        <w:tab w:val="left" w:pos="4860"/>
      </w:tabs>
      <w:spacing w:before="220" w:after="40" w:line="220" w:lineRule="atLeast"/>
      <w:ind w:right="-360"/>
      <w:jc w:val="left"/>
    </w:pPr>
    <w:rPr>
      <w:rFonts w:eastAsia="Times New Roman"/>
      <w:b/>
      <w:szCs w:val="22"/>
    </w:rPr>
  </w:style>
  <w:style w:type="paragraph" w:customStyle="1" w:styleId="TableContents">
    <w:name w:val="Table Contents"/>
    <w:basedOn w:val="Normal"/>
    <w:rsid w:val="00D12A04"/>
    <w:pPr>
      <w:widowControl w:val="0"/>
      <w:suppressLineNumbers/>
      <w:suppressAutoHyphens/>
      <w:jc w:val="left"/>
    </w:pPr>
    <w:rPr>
      <w:rFonts w:ascii="Times New Roman" w:eastAsia="Arial Unicode MS" w:hAnsi="Times New Roman"/>
      <w:kern w:val="1"/>
      <w:sz w:val="24"/>
      <w:szCs w:val="24"/>
      <w:lang w:eastAsia="en-GB"/>
    </w:rPr>
  </w:style>
  <w:style w:type="paragraph" w:customStyle="1" w:styleId="FS12">
    <w:name w:val="FS12"/>
    <w:basedOn w:val="Normal"/>
    <w:link w:val="FS12Char"/>
    <w:qFormat/>
    <w:rsid w:val="00823286"/>
    <w:pPr>
      <w:jc w:val="left"/>
    </w:pPr>
    <w:rPr>
      <w:rFonts w:ascii="Foundry Sans" w:eastAsia="Times New Roman" w:hAnsi="Foundry Sans"/>
      <w:sz w:val="24"/>
      <w:lang w:eastAsia="en-GB"/>
    </w:rPr>
  </w:style>
  <w:style w:type="character" w:customStyle="1" w:styleId="FS12Char">
    <w:name w:val="FS12 Char"/>
    <w:link w:val="FS12"/>
    <w:rsid w:val="00D12A04"/>
    <w:rPr>
      <w:rFonts w:ascii="Foundry Sans" w:eastAsia="Times New Roman" w:hAnsi="Foundry Sans" w:cs="Times New Roman"/>
      <w:sz w:val="24"/>
      <w:szCs w:val="20"/>
      <w:lang w:val="en-GB" w:eastAsia="en-GB"/>
    </w:rPr>
  </w:style>
  <w:style w:type="paragraph" w:styleId="Revision">
    <w:name w:val="Revision"/>
    <w:hidden/>
    <w:uiPriority w:val="99"/>
    <w:semiHidden/>
    <w:rsid w:val="00823286"/>
    <w:pPr>
      <w:spacing w:after="0" w:line="240" w:lineRule="auto"/>
    </w:pPr>
    <w:rPr>
      <w:rFonts w:ascii="Times New Roman" w:eastAsia="Times New Roman" w:hAnsi="Times New Roman" w:cs="Times New Roman"/>
      <w:sz w:val="24"/>
      <w:szCs w:val="20"/>
      <w:lang w:val="en-GB" w:eastAsia="en-GB"/>
    </w:rPr>
  </w:style>
  <w:style w:type="paragraph" w:customStyle="1" w:styleId="CM179">
    <w:name w:val="CM179"/>
    <w:basedOn w:val="Default"/>
    <w:next w:val="Default"/>
    <w:uiPriority w:val="99"/>
    <w:rsid w:val="00D12A04"/>
    <w:pPr>
      <w:widowControl w:val="0"/>
      <w:spacing w:after="233"/>
    </w:pPr>
    <w:rPr>
      <w:rFonts w:ascii="Frutiger 45 Light" w:eastAsia="Times New Roman" w:hAnsi="Frutiger 45 Light" w:cs="Times New Roman"/>
      <w:color w:val="auto"/>
      <w:lang w:eastAsia="en-GB"/>
    </w:rPr>
  </w:style>
  <w:style w:type="paragraph" w:customStyle="1" w:styleId="xl90">
    <w:name w:val="xl90"/>
    <w:basedOn w:val="Normal"/>
    <w:rsid w:val="00D12A04"/>
    <w:pPr>
      <w:pBdr>
        <w:top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24"/>
      <w:szCs w:val="24"/>
      <w:lang w:eastAsia="en-GB"/>
    </w:rPr>
  </w:style>
  <w:style w:type="paragraph" w:customStyle="1" w:styleId="xl91">
    <w:name w:val="xl91"/>
    <w:basedOn w:val="Normal"/>
    <w:rsid w:val="00D12A04"/>
    <w:pPr>
      <w:pBdr>
        <w:top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sz w:val="24"/>
      <w:szCs w:val="24"/>
      <w:lang w:eastAsia="en-GB"/>
    </w:rPr>
  </w:style>
  <w:style w:type="paragraph" w:customStyle="1" w:styleId="xl92">
    <w:name w:val="xl92"/>
    <w:basedOn w:val="Normal"/>
    <w:rsid w:val="00D12A04"/>
    <w:pPr>
      <w:pBdr>
        <w:left w:val="single" w:sz="4" w:space="0" w:color="auto"/>
      </w:pBdr>
      <w:shd w:val="clear" w:color="000000" w:fill="FFFFFF"/>
      <w:spacing w:before="100" w:beforeAutospacing="1" w:after="100" w:afterAutospacing="1"/>
      <w:jc w:val="left"/>
    </w:pPr>
    <w:rPr>
      <w:rFonts w:ascii="Times New Roman" w:eastAsia="Times New Roman" w:hAnsi="Times New Roman"/>
      <w:b/>
      <w:bCs/>
      <w:sz w:val="24"/>
      <w:szCs w:val="24"/>
      <w:lang w:eastAsia="en-GB"/>
    </w:rPr>
  </w:style>
  <w:style w:type="paragraph" w:customStyle="1" w:styleId="xl93">
    <w:name w:val="xl93"/>
    <w:basedOn w:val="Normal"/>
    <w:rsid w:val="00D12A04"/>
    <w:pPr>
      <w:pBdr>
        <w:bottom w:val="single" w:sz="4" w:space="0" w:color="auto"/>
      </w:pBdr>
      <w:shd w:val="clear" w:color="000000" w:fill="FFFFFF"/>
      <w:spacing w:before="100" w:beforeAutospacing="1" w:after="100" w:afterAutospacing="1"/>
      <w:jc w:val="left"/>
    </w:pPr>
    <w:rPr>
      <w:rFonts w:ascii="Times New Roman" w:eastAsia="Times New Roman" w:hAnsi="Times New Roman"/>
      <w:b/>
      <w:bCs/>
      <w:sz w:val="24"/>
      <w:szCs w:val="24"/>
      <w:lang w:eastAsia="en-GB"/>
    </w:rPr>
  </w:style>
  <w:style w:type="paragraph" w:customStyle="1" w:styleId="xl94">
    <w:name w:val="xl94"/>
    <w:basedOn w:val="Normal"/>
    <w:rsid w:val="00D12A04"/>
    <w:pPr>
      <w:shd w:val="clear" w:color="000000" w:fill="FFFFFF"/>
      <w:spacing w:before="100" w:beforeAutospacing="1" w:after="100" w:afterAutospacing="1"/>
      <w:jc w:val="left"/>
    </w:pPr>
    <w:rPr>
      <w:rFonts w:ascii="Times New Roman" w:eastAsia="Times New Roman" w:hAnsi="Times New Roman"/>
      <w:b/>
      <w:bCs/>
      <w:sz w:val="24"/>
      <w:szCs w:val="24"/>
      <w:lang w:eastAsia="en-GB"/>
    </w:rPr>
  </w:style>
  <w:style w:type="paragraph" w:customStyle="1" w:styleId="HeadingSchedules">
    <w:name w:val="Heading Schedules"/>
    <w:basedOn w:val="Heading1"/>
    <w:link w:val="HeadingSchedulesChar"/>
    <w:qFormat/>
    <w:rsid w:val="00D12A04"/>
    <w:pPr>
      <w:keepLines w:val="0"/>
      <w:numPr>
        <w:numId w:val="0"/>
      </w:numPr>
      <w:suppressAutoHyphens/>
      <w:spacing w:before="0"/>
      <w:jc w:val="center"/>
    </w:pPr>
    <w:rPr>
      <w:rFonts w:ascii="Foundry Sans" w:eastAsia="Times New Roman" w:hAnsi="Foundry Sans" w:cs="Times New Roman"/>
      <w:bCs w:val="0"/>
      <w:color w:val="auto"/>
      <w:spacing w:val="-3"/>
      <w:sz w:val="22"/>
      <w:szCs w:val="20"/>
      <w:lang w:eastAsia="en-GB"/>
    </w:rPr>
  </w:style>
  <w:style w:type="character" w:customStyle="1" w:styleId="HeadingSchedulesChar">
    <w:name w:val="Heading Schedules Char"/>
    <w:link w:val="HeadingSchedules"/>
    <w:rsid w:val="00D12A04"/>
    <w:rPr>
      <w:rFonts w:ascii="Foundry Sans" w:eastAsia="Times New Roman" w:hAnsi="Foundry Sans" w:cs="Times New Roman"/>
      <w:b/>
      <w:spacing w:val="-3"/>
      <w:sz w:val="22"/>
      <w:szCs w:val="20"/>
      <w:lang w:val="en-GB" w:eastAsia="en-GB"/>
    </w:rPr>
  </w:style>
  <w:style w:type="character" w:customStyle="1" w:styleId="NormalBoldChar">
    <w:name w:val="Normal Bold Char"/>
    <w:link w:val="NormalBold"/>
    <w:locked/>
    <w:rsid w:val="00D12A04"/>
    <w:rPr>
      <w:b/>
      <w:szCs w:val="32"/>
    </w:rPr>
  </w:style>
  <w:style w:type="paragraph" w:customStyle="1" w:styleId="NormalBold">
    <w:name w:val="Normal Bold"/>
    <w:basedOn w:val="Normal"/>
    <w:link w:val="NormalBoldChar"/>
    <w:rsid w:val="00D12A04"/>
    <w:pPr>
      <w:jc w:val="left"/>
    </w:pPr>
    <w:rPr>
      <w:rFonts w:ascii="Arial" w:hAnsi="Arial" w:cstheme="minorBidi"/>
      <w:b/>
      <w:sz w:val="20"/>
      <w:szCs w:val="32"/>
      <w:lang w:val="en-US"/>
    </w:rPr>
  </w:style>
  <w:style w:type="character" w:styleId="UnresolvedMention">
    <w:name w:val="Unresolved Mention"/>
    <w:basedOn w:val="DefaultParagraphFont"/>
    <w:uiPriority w:val="99"/>
    <w:unhideWhenUsed/>
    <w:rsid w:val="006A705C"/>
    <w:rPr>
      <w:color w:val="605E5C"/>
      <w:shd w:val="clear" w:color="auto" w:fill="E1DFDD"/>
    </w:rPr>
  </w:style>
  <w:style w:type="character" w:customStyle="1" w:styleId="BodyChar">
    <w:name w:val="Body Char"/>
    <w:link w:val="Body"/>
    <w:rsid w:val="00F512B6"/>
    <w:rPr>
      <w:rFonts w:ascii="Times New Roman" w:eastAsia="Batang" w:hAnsi="Times New Roman" w:cs="Times New Roman"/>
      <w:color w:val="000000"/>
      <w:sz w:val="22"/>
      <w:u w:color="000000"/>
      <w:lang w:val="en-GB" w:eastAsia="en-GB"/>
    </w:rPr>
  </w:style>
  <w:style w:type="paragraph" w:customStyle="1" w:styleId="SPRecital">
    <w:name w:val="SP Recital"/>
    <w:basedOn w:val="Normal"/>
    <w:qFormat/>
    <w:rsid w:val="00F512B6"/>
    <w:pPr>
      <w:numPr>
        <w:numId w:val="8"/>
      </w:numPr>
      <w:spacing w:after="120" w:line="360" w:lineRule="auto"/>
    </w:pPr>
    <w:rPr>
      <w:rFonts w:ascii="Arial" w:hAnsi="Arial" w:cstheme="minorBidi"/>
      <w:sz w:val="20"/>
      <w:szCs w:val="22"/>
    </w:rPr>
  </w:style>
  <w:style w:type="paragraph" w:customStyle="1" w:styleId="A1">
    <w:name w:val="A1"/>
    <w:basedOn w:val="Normal"/>
    <w:next w:val="A2"/>
    <w:link w:val="A1Char"/>
    <w:qFormat/>
    <w:rsid w:val="00823286"/>
    <w:pPr>
      <w:keepNext/>
      <w:spacing w:after="120"/>
      <w:outlineLvl w:val="0"/>
    </w:pPr>
    <w:rPr>
      <w:rFonts w:eastAsia="Calibri"/>
      <w:b/>
      <w:caps/>
      <w:szCs w:val="22"/>
    </w:rPr>
  </w:style>
  <w:style w:type="paragraph" w:customStyle="1" w:styleId="A2">
    <w:name w:val="A2"/>
    <w:basedOn w:val="Normal"/>
    <w:link w:val="A2CharChar"/>
    <w:qFormat/>
    <w:rsid w:val="00823286"/>
    <w:pPr>
      <w:spacing w:after="120"/>
      <w:outlineLvl w:val="1"/>
    </w:pPr>
    <w:rPr>
      <w:rFonts w:eastAsia="Calibri"/>
      <w:szCs w:val="22"/>
    </w:rPr>
  </w:style>
  <w:style w:type="paragraph" w:customStyle="1" w:styleId="A3">
    <w:name w:val="A3"/>
    <w:basedOn w:val="Normal"/>
    <w:link w:val="A3Char1"/>
    <w:qFormat/>
    <w:rsid w:val="00823286"/>
    <w:pPr>
      <w:spacing w:after="120"/>
      <w:outlineLvl w:val="2"/>
    </w:pPr>
    <w:rPr>
      <w:rFonts w:eastAsia="Calibri"/>
      <w:szCs w:val="22"/>
    </w:rPr>
  </w:style>
  <w:style w:type="character" w:customStyle="1" w:styleId="A3Char1">
    <w:name w:val="A3 Char1"/>
    <w:link w:val="A3"/>
    <w:rsid w:val="0049239D"/>
    <w:rPr>
      <w:rFonts w:ascii="Calibri" w:eastAsia="Calibri" w:hAnsi="Calibri" w:cs="Times New Roman"/>
      <w:sz w:val="22"/>
      <w:lang w:val="en-GB"/>
    </w:rPr>
  </w:style>
  <w:style w:type="character" w:customStyle="1" w:styleId="A2CharChar">
    <w:name w:val="A2 Char Char"/>
    <w:link w:val="A2"/>
    <w:locked/>
    <w:rsid w:val="0078052A"/>
    <w:rPr>
      <w:rFonts w:ascii="Calibri" w:eastAsia="Calibri" w:hAnsi="Calibri" w:cs="Times New Roman"/>
      <w:sz w:val="22"/>
      <w:lang w:val="en-GB"/>
    </w:rPr>
  </w:style>
  <w:style w:type="character" w:customStyle="1" w:styleId="khidentifier">
    <w:name w:val="kh_identifier"/>
    <w:basedOn w:val="DefaultParagraphFont"/>
    <w:rsid w:val="00221E74"/>
  </w:style>
  <w:style w:type="character" w:customStyle="1" w:styleId="cosearchterm">
    <w:name w:val="co_searchterm"/>
    <w:basedOn w:val="DefaultParagraphFont"/>
    <w:rsid w:val="00221E74"/>
  </w:style>
  <w:style w:type="paragraph" w:customStyle="1" w:styleId="SPSchedule">
    <w:name w:val="SP Schedule"/>
    <w:basedOn w:val="Normal"/>
    <w:next w:val="Normal"/>
    <w:qFormat/>
    <w:rsid w:val="00823286"/>
    <w:pPr>
      <w:spacing w:after="120"/>
      <w:ind w:left="3119"/>
      <w:jc w:val="center"/>
      <w:outlineLvl w:val="0"/>
    </w:pPr>
    <w:rPr>
      <w:rFonts w:eastAsia="Calibri"/>
      <w:b/>
      <w:caps/>
      <w:szCs w:val="22"/>
    </w:rPr>
  </w:style>
  <w:style w:type="character" w:customStyle="1" w:styleId="A1Char">
    <w:name w:val="A1 Char"/>
    <w:basedOn w:val="DefaultParagraphFont"/>
    <w:link w:val="A1"/>
    <w:rsid w:val="008F2A64"/>
    <w:rPr>
      <w:rFonts w:ascii="Calibri" w:eastAsia="Calibri" w:hAnsi="Calibri" w:cs="Times New Roman"/>
      <w:b/>
      <w:caps/>
      <w:sz w:val="22"/>
      <w:lang w:val="en-GB"/>
    </w:rPr>
  </w:style>
  <w:style w:type="paragraph" w:customStyle="1" w:styleId="StyleLeft05">
    <w:name w:val="Style Left:  0.5&quot;"/>
    <w:basedOn w:val="Normal"/>
    <w:rsid w:val="008F2A64"/>
    <w:pPr>
      <w:spacing w:before="120" w:after="120"/>
      <w:ind w:left="720"/>
    </w:pPr>
    <w:rPr>
      <w:rFonts w:eastAsia="Times New Roman"/>
    </w:rPr>
  </w:style>
  <w:style w:type="paragraph" w:customStyle="1" w:styleId="Sch">
    <w:name w:val="Sch"/>
    <w:basedOn w:val="Normal"/>
    <w:link w:val="SchChar"/>
    <w:rsid w:val="00733F31"/>
    <w:pPr>
      <w:spacing w:before="120" w:after="120"/>
      <w:jc w:val="center"/>
      <w:outlineLvl w:val="0"/>
    </w:pPr>
    <w:rPr>
      <w:rFonts w:ascii="Arial" w:eastAsia="Times New Roman" w:hAnsi="Arial"/>
      <w:b/>
      <w:caps/>
      <w:sz w:val="20"/>
      <w:szCs w:val="22"/>
    </w:rPr>
  </w:style>
  <w:style w:type="character" w:customStyle="1" w:styleId="SchChar">
    <w:name w:val="Sch Char"/>
    <w:link w:val="Sch"/>
    <w:rsid w:val="00733F31"/>
    <w:rPr>
      <w:rFonts w:eastAsia="Times New Roman" w:cs="Times New Roman"/>
      <w:b/>
      <w:caps/>
      <w:lang w:val="en-GB"/>
    </w:rPr>
  </w:style>
  <w:style w:type="paragraph" w:customStyle="1" w:styleId="StandardText">
    <w:name w:val="Standard Text"/>
    <w:basedOn w:val="Normal"/>
    <w:rsid w:val="006B12A8"/>
    <w:pPr>
      <w:overflowPunct w:val="0"/>
      <w:autoSpaceDE w:val="0"/>
      <w:autoSpaceDN w:val="0"/>
      <w:adjustRightInd w:val="0"/>
      <w:spacing w:before="200" w:line="280" w:lineRule="atLeast"/>
      <w:textAlignment w:val="baseline"/>
    </w:pPr>
    <w:rPr>
      <w:rFonts w:ascii="Arial" w:eastAsia="Times New Roman" w:hAnsi="Arial"/>
      <w:sz w:val="20"/>
      <w:lang w:eastAsia="en-GB"/>
    </w:rPr>
  </w:style>
  <w:style w:type="character" w:customStyle="1" w:styleId="A2Char">
    <w:name w:val="A2 Char"/>
    <w:rsid w:val="00823286"/>
    <w:rPr>
      <w:rFonts w:ascii="Calibri" w:hAnsi="Calibri"/>
      <w:sz w:val="22"/>
      <w:lang w:eastAsia="en-US"/>
    </w:rPr>
  </w:style>
  <w:style w:type="paragraph" w:customStyle="1" w:styleId="A4">
    <w:name w:val="A4"/>
    <w:basedOn w:val="Normal"/>
    <w:qFormat/>
    <w:rsid w:val="00C26C64"/>
    <w:pPr>
      <w:tabs>
        <w:tab w:val="num" w:pos="2835"/>
      </w:tabs>
      <w:spacing w:before="120" w:after="120"/>
      <w:ind w:left="2835" w:hanging="1134"/>
      <w:outlineLvl w:val="3"/>
    </w:pPr>
    <w:rPr>
      <w:rFonts w:eastAsia="Times New Roman"/>
    </w:rPr>
  </w:style>
  <w:style w:type="paragraph" w:customStyle="1" w:styleId="A5">
    <w:name w:val="A5"/>
    <w:basedOn w:val="Normal"/>
    <w:rsid w:val="00C26C64"/>
    <w:pPr>
      <w:tabs>
        <w:tab w:val="num" w:pos="3969"/>
      </w:tabs>
      <w:spacing w:before="120" w:after="120"/>
      <w:ind w:left="3969" w:hanging="1134"/>
      <w:outlineLvl w:val="4"/>
    </w:pPr>
    <w:rPr>
      <w:rFonts w:eastAsia="Times New Roman"/>
    </w:rPr>
  </w:style>
  <w:style w:type="paragraph" w:customStyle="1" w:styleId="StyleLeft127cm">
    <w:name w:val="Style Left:  1.27 cm"/>
    <w:basedOn w:val="Normal"/>
    <w:autoRedefine/>
    <w:rsid w:val="00AD5AE5"/>
    <w:pPr>
      <w:spacing w:before="120" w:after="120"/>
      <w:ind w:left="850"/>
    </w:pPr>
    <w:rPr>
      <w:rFonts w:ascii="Arial" w:eastAsia="Times New Roman" w:hAnsi="Arial" w:cs="Arial"/>
      <w:sz w:val="20"/>
      <w:szCs w:val="18"/>
    </w:rPr>
  </w:style>
  <w:style w:type="numbering" w:customStyle="1" w:styleId="B1to5">
    <w:name w:val="B1 to 5"/>
    <w:uiPriority w:val="99"/>
    <w:rsid w:val="009D0C81"/>
    <w:pPr>
      <w:numPr>
        <w:numId w:val="56"/>
      </w:numPr>
    </w:pPr>
  </w:style>
  <w:style w:type="numbering" w:customStyle="1" w:styleId="Numbered">
    <w:name w:val="Numbered"/>
    <w:rsid w:val="00AB34A7"/>
    <w:pPr>
      <w:numPr>
        <w:numId w:val="59"/>
      </w:numPr>
    </w:pPr>
  </w:style>
  <w:style w:type="paragraph" w:customStyle="1" w:styleId="TitleText">
    <w:name w:val="TitleText"/>
    <w:basedOn w:val="Normal"/>
    <w:rsid w:val="00823286"/>
    <w:pPr>
      <w:spacing w:before="120" w:after="120" w:line="280" w:lineRule="atLeast"/>
      <w:jc w:val="left"/>
    </w:pPr>
    <w:rPr>
      <w:rFonts w:ascii="Foundry Sans" w:eastAsia="Times New Roman" w:hAnsi="Foundry Sans"/>
      <w:color w:val="FFFFFF"/>
    </w:rPr>
  </w:style>
  <w:style w:type="paragraph" w:customStyle="1" w:styleId="Heading1NoTOC">
    <w:name w:val="Heading 1NoTOC"/>
    <w:basedOn w:val="Heading1"/>
    <w:next w:val="Normal"/>
    <w:rsid w:val="00823286"/>
    <w:pPr>
      <w:keepLines w:val="0"/>
      <w:numPr>
        <w:numId w:val="0"/>
      </w:numPr>
      <w:spacing w:before="260" w:after="140" w:line="280" w:lineRule="atLeast"/>
      <w:jc w:val="left"/>
    </w:pPr>
    <w:rPr>
      <w:rFonts w:ascii="Foundry Sans" w:eastAsia="Times New Roman" w:hAnsi="Foundry Sans" w:cs="Arial"/>
      <w:b w:val="0"/>
      <w:color w:val="auto"/>
      <w:kern w:val="32"/>
      <w:sz w:val="34"/>
      <w:szCs w:val="32"/>
    </w:rPr>
  </w:style>
  <w:style w:type="character" w:customStyle="1" w:styleId="Heading1Char1">
    <w:name w:val="Heading 1 Char1"/>
    <w:aliases w:val="PA Chapter Char1,heading a Char1,2 Char1,Heading Char1,Level 1 Char1,Section Heading Char1,h1 Char1,level 1 Char1,Level 1 Head Char1,H1 Char1,Titre 1 SQ Char1,Numbered - 1 Char1,CBC Heading 1 Char1,Section Char1"/>
    <w:locked/>
    <w:rsid w:val="00AD36F6"/>
    <w:rPr>
      <w:rFonts w:ascii="Foundry Sans" w:hAnsi="Foundry Sans"/>
      <w:b/>
      <w:spacing w:val="-3"/>
      <w:sz w:val="22"/>
      <w:lang w:val="en-GB" w:eastAsia="en-GB" w:bidi="ar-SA"/>
    </w:rPr>
  </w:style>
  <w:style w:type="paragraph" w:customStyle="1" w:styleId="Normal-Foundry11Pnt">
    <w:name w:val="Normal - Foundry 11Pnt"/>
    <w:basedOn w:val="Normal"/>
    <w:link w:val="Normal-Foundry11PntChar"/>
    <w:qFormat/>
    <w:rsid w:val="00823286"/>
    <w:pPr>
      <w:spacing w:before="120" w:after="120"/>
      <w:jc w:val="left"/>
    </w:pPr>
    <w:rPr>
      <w:rFonts w:ascii="Foundry Sans" w:eastAsia="Times New Roman" w:hAnsi="Foundry Sans"/>
      <w:szCs w:val="24"/>
      <w:lang w:eastAsia="en-GB"/>
    </w:rPr>
  </w:style>
  <w:style w:type="paragraph" w:customStyle="1" w:styleId="Heading1FoundarySans11pt">
    <w:name w:val="Heading 1 Foundary Sans 11pt"/>
    <w:basedOn w:val="Heading1"/>
    <w:link w:val="Heading1FoundarySans11ptChar"/>
    <w:qFormat/>
    <w:rsid w:val="00823286"/>
    <w:pPr>
      <w:keepLines w:val="0"/>
      <w:numPr>
        <w:numId w:val="61"/>
      </w:numPr>
      <w:suppressAutoHyphens/>
      <w:spacing w:before="120" w:after="120"/>
      <w:jc w:val="left"/>
    </w:pPr>
    <w:rPr>
      <w:rFonts w:ascii="Foundry Sans" w:eastAsia="Times New Roman" w:hAnsi="Foundry Sans" w:cs="Times New Roman"/>
      <w:bCs w:val="0"/>
      <w:color w:val="auto"/>
      <w:spacing w:val="-3"/>
      <w:sz w:val="22"/>
      <w:szCs w:val="22"/>
      <w:lang w:eastAsia="en-GB"/>
    </w:rPr>
  </w:style>
  <w:style w:type="character" w:customStyle="1" w:styleId="Normal-Foundry11PntChar">
    <w:name w:val="Normal - Foundry 11Pnt Char"/>
    <w:link w:val="Normal-Foundry11Pnt"/>
    <w:rsid w:val="00AD36F6"/>
    <w:rPr>
      <w:rFonts w:ascii="Foundry Sans" w:eastAsia="Times New Roman" w:hAnsi="Foundry Sans" w:cs="Times New Roman"/>
      <w:sz w:val="22"/>
      <w:szCs w:val="24"/>
      <w:lang w:val="en-GB" w:eastAsia="en-GB"/>
    </w:rPr>
  </w:style>
  <w:style w:type="paragraph" w:customStyle="1" w:styleId="Heading2A">
    <w:name w:val="Heading 2A"/>
    <w:basedOn w:val="Header"/>
    <w:next w:val="Heading2"/>
    <w:link w:val="Heading2AChar"/>
    <w:qFormat/>
    <w:rsid w:val="00823286"/>
    <w:pPr>
      <w:tabs>
        <w:tab w:val="clear" w:pos="4513"/>
        <w:tab w:val="clear" w:pos="9026"/>
        <w:tab w:val="center" w:pos="4153"/>
        <w:tab w:val="right" w:pos="8306"/>
      </w:tabs>
      <w:jc w:val="center"/>
    </w:pPr>
    <w:rPr>
      <w:rFonts w:ascii="Foundry Sans" w:eastAsia="Times New Roman" w:hAnsi="Foundry Sans"/>
      <w:b/>
      <w:spacing w:val="-3"/>
      <w:sz w:val="22"/>
      <w:lang w:eastAsia="en-GB"/>
    </w:rPr>
  </w:style>
  <w:style w:type="character" w:customStyle="1" w:styleId="Heading1FoundarySans11ptChar">
    <w:name w:val="Heading 1 Foundary Sans 11pt Char"/>
    <w:link w:val="Heading1FoundarySans11pt"/>
    <w:rsid w:val="00AD36F6"/>
    <w:rPr>
      <w:rFonts w:ascii="Foundry Sans" w:eastAsia="Times New Roman" w:hAnsi="Foundry Sans" w:cs="Times New Roman"/>
      <w:b/>
      <w:spacing w:val="-3"/>
      <w:sz w:val="22"/>
      <w:lang w:val="en-GB" w:eastAsia="en-GB"/>
    </w:rPr>
  </w:style>
  <w:style w:type="paragraph" w:customStyle="1" w:styleId="Heading3-TermsandConditions">
    <w:name w:val="Heading 3 - Terms and Conditions"/>
    <w:basedOn w:val="Heading4"/>
    <w:link w:val="Heading3-TermsandConditionsChar"/>
    <w:qFormat/>
    <w:rsid w:val="00823286"/>
    <w:pPr>
      <w:keepLines w:val="0"/>
      <w:shd w:val="clear" w:color="auto" w:fill="FFFFFF"/>
      <w:spacing w:before="120" w:after="120"/>
      <w:ind w:left="2880" w:hanging="720"/>
      <w:jc w:val="left"/>
    </w:pPr>
    <w:rPr>
      <w:rFonts w:ascii="Foundry Sans" w:eastAsia="Times New Roman" w:hAnsi="Foundry Sans" w:cs="Times New Roman"/>
      <w:b/>
      <w:i w:val="0"/>
      <w:iCs w:val="0"/>
      <w:color w:val="auto"/>
      <w:shd w:val="clear" w:color="auto" w:fill="FFFFFF"/>
      <w:lang w:eastAsia="en-GB"/>
    </w:rPr>
  </w:style>
  <w:style w:type="character" w:customStyle="1" w:styleId="Heading2AChar">
    <w:name w:val="Heading 2A Char"/>
    <w:basedOn w:val="Heading1FoundarySans11ptChar"/>
    <w:link w:val="Heading2A"/>
    <w:rsid w:val="00AD36F6"/>
    <w:rPr>
      <w:rFonts w:ascii="Foundry Sans" w:eastAsia="Times New Roman" w:hAnsi="Foundry Sans" w:cs="Times New Roman"/>
      <w:b/>
      <w:spacing w:val="-3"/>
      <w:sz w:val="22"/>
      <w:szCs w:val="20"/>
      <w:lang w:val="en-GB" w:eastAsia="en-GB"/>
    </w:rPr>
  </w:style>
  <w:style w:type="paragraph" w:customStyle="1" w:styleId="TCAppendix">
    <w:name w:val="TC Appendix"/>
    <w:basedOn w:val="Heading1"/>
    <w:link w:val="TCAppendixChar"/>
    <w:qFormat/>
    <w:rsid w:val="00823286"/>
    <w:pPr>
      <w:keepLines w:val="0"/>
      <w:numPr>
        <w:numId w:val="0"/>
      </w:numPr>
      <w:suppressAutoHyphens/>
      <w:spacing w:before="120" w:after="120"/>
      <w:jc w:val="center"/>
    </w:pPr>
    <w:rPr>
      <w:rFonts w:ascii="Foundry Sans" w:eastAsia="Times New Roman" w:hAnsi="Foundry Sans" w:cs="Times New Roman"/>
      <w:bCs w:val="0"/>
      <w:color w:val="auto"/>
      <w:spacing w:val="-3"/>
      <w:sz w:val="22"/>
      <w:szCs w:val="20"/>
      <w:lang w:eastAsia="en-GB"/>
    </w:rPr>
  </w:style>
  <w:style w:type="character" w:customStyle="1" w:styleId="Heading3-TermsandConditionsChar">
    <w:name w:val="Heading 3 - Terms and Conditions Char"/>
    <w:link w:val="Heading3-TermsandConditions"/>
    <w:rsid w:val="00AD36F6"/>
    <w:rPr>
      <w:rFonts w:ascii="Foundry Sans" w:eastAsia="Times New Roman" w:hAnsi="Foundry Sans" w:cs="Times New Roman"/>
      <w:b/>
      <w:sz w:val="22"/>
      <w:szCs w:val="20"/>
      <w:shd w:val="clear" w:color="auto" w:fill="FFFFFF"/>
      <w:lang w:val="en-GB" w:eastAsia="en-GB"/>
    </w:rPr>
  </w:style>
  <w:style w:type="paragraph" w:customStyle="1" w:styleId="NotesHeading">
    <w:name w:val="Notes Heading"/>
    <w:basedOn w:val="Normal"/>
    <w:link w:val="NotesHeadingChar"/>
    <w:qFormat/>
    <w:rsid w:val="00823286"/>
    <w:pPr>
      <w:keepNext/>
      <w:tabs>
        <w:tab w:val="left" w:pos="709"/>
      </w:tabs>
      <w:suppressAutoHyphens/>
      <w:spacing w:before="120" w:after="120"/>
      <w:ind w:left="360" w:hanging="360"/>
      <w:outlineLvl w:val="5"/>
    </w:pPr>
    <w:rPr>
      <w:rFonts w:ascii="Foundry Sans" w:eastAsia="Times New Roman" w:hAnsi="Foundry Sans"/>
      <w:b/>
      <w:spacing w:val="-3"/>
      <w:szCs w:val="22"/>
      <w:lang w:eastAsia="en-GB"/>
    </w:rPr>
  </w:style>
  <w:style w:type="character" w:customStyle="1" w:styleId="TCAppendixChar">
    <w:name w:val="TC Appendix Char"/>
    <w:link w:val="TCAppendix"/>
    <w:rsid w:val="00AD36F6"/>
    <w:rPr>
      <w:rFonts w:ascii="Foundry Sans" w:eastAsia="Times New Roman" w:hAnsi="Foundry Sans" w:cs="Times New Roman"/>
      <w:b/>
      <w:spacing w:val="-3"/>
      <w:sz w:val="22"/>
      <w:szCs w:val="20"/>
      <w:lang w:val="en-GB" w:eastAsia="en-GB"/>
    </w:rPr>
  </w:style>
  <w:style w:type="character" w:customStyle="1" w:styleId="NotesHeadingChar">
    <w:name w:val="Notes Heading Char"/>
    <w:link w:val="NotesHeading"/>
    <w:rsid w:val="00AD36F6"/>
    <w:rPr>
      <w:rFonts w:ascii="Foundry Sans" w:eastAsia="Times New Roman" w:hAnsi="Foundry Sans" w:cs="Times New Roman"/>
      <w:b/>
      <w:spacing w:val="-3"/>
      <w:sz w:val="22"/>
      <w:lang w:val="en-GB" w:eastAsia="en-GB"/>
    </w:rPr>
  </w:style>
  <w:style w:type="paragraph" w:customStyle="1" w:styleId="Definitions0">
    <w:name w:val="Definitions"/>
    <w:basedOn w:val="Normal"/>
    <w:rsid w:val="00823286"/>
    <w:pPr>
      <w:tabs>
        <w:tab w:val="left" w:pos="709"/>
      </w:tabs>
      <w:spacing w:after="120" w:line="300" w:lineRule="atLeast"/>
      <w:ind w:left="720"/>
    </w:pPr>
    <w:rPr>
      <w:rFonts w:ascii="Times New Roman" w:eastAsia="Times New Roman" w:hAnsi="Times New Roman"/>
    </w:rPr>
  </w:style>
  <w:style w:type="character" w:customStyle="1" w:styleId="Style1Char">
    <w:name w:val="Style1 Char"/>
    <w:basedOn w:val="Heading3-TermsandConditionsChar"/>
    <w:link w:val="Style1"/>
    <w:rsid w:val="00AD36F6"/>
    <w:rPr>
      <w:rFonts w:ascii="Foundry Sans" w:eastAsia="Times New Roman" w:hAnsi="Foundry Sans" w:cs="Times New Roman"/>
      <w:b w:val="0"/>
      <w:spacing w:val="-5"/>
      <w:sz w:val="22"/>
      <w:szCs w:val="20"/>
      <w:shd w:val="clear" w:color="auto" w:fill="FFFFFF"/>
      <w:lang w:val="en-GB" w:eastAsia="en-GB"/>
    </w:rPr>
  </w:style>
  <w:style w:type="paragraph" w:customStyle="1" w:styleId="TableParagraph">
    <w:name w:val="Table Paragraph"/>
    <w:basedOn w:val="Normal"/>
    <w:uiPriority w:val="1"/>
    <w:qFormat/>
    <w:rsid w:val="00823286"/>
    <w:pPr>
      <w:widowControl w:val="0"/>
      <w:autoSpaceDE w:val="0"/>
      <w:autoSpaceDN w:val="0"/>
      <w:ind w:left="110"/>
      <w:jc w:val="left"/>
    </w:pPr>
    <w:rPr>
      <w:rFonts w:ascii="Arial" w:eastAsia="Arial" w:hAnsi="Arial" w:cs="Arial"/>
      <w:szCs w:val="22"/>
      <w:lang w:val="en-US"/>
    </w:rPr>
  </w:style>
  <w:style w:type="character" w:customStyle="1" w:styleId="Defterm">
    <w:name w:val="Defterm"/>
    <w:rsid w:val="00AD36F6"/>
    <w:rPr>
      <w:b/>
      <w:color w:val="auto"/>
      <w:sz w:val="22"/>
    </w:rPr>
  </w:style>
  <w:style w:type="paragraph" w:customStyle="1" w:styleId="SP6">
    <w:name w:val="SP6"/>
    <w:basedOn w:val="SP5"/>
    <w:rsid w:val="00823286"/>
    <w:pPr>
      <w:numPr>
        <w:ilvl w:val="0"/>
        <w:numId w:val="0"/>
      </w:numPr>
      <w:outlineLvl w:val="5"/>
    </w:pPr>
    <w:rPr>
      <w:rFonts w:ascii="Calibri" w:eastAsia="Times New Roman" w:hAnsi="Calibri"/>
      <w:sz w:val="22"/>
      <w:lang w:eastAsia="en-US"/>
    </w:rPr>
  </w:style>
  <w:style w:type="paragraph" w:customStyle="1" w:styleId="GPSL1CLAUSEHEADING">
    <w:name w:val="GPS L1 CLAUSE HEADING"/>
    <w:basedOn w:val="Normal"/>
    <w:rsid w:val="00823286"/>
    <w:pPr>
      <w:numPr>
        <w:numId w:val="64"/>
      </w:numPr>
      <w:tabs>
        <w:tab w:val="num" w:pos="1440"/>
      </w:tabs>
      <w:spacing w:before="240" w:after="240"/>
    </w:pPr>
    <w:rPr>
      <w:rFonts w:ascii="Arial Bold" w:eastAsia="Calibri" w:hAnsi="Arial Bold"/>
      <w:b/>
      <w:bCs/>
      <w:caps/>
      <w:szCs w:val="22"/>
      <w:lang w:eastAsia="zh-CN"/>
    </w:rPr>
  </w:style>
  <w:style w:type="paragraph" w:customStyle="1" w:styleId="GPSL2numberedclause">
    <w:name w:val="GPS L2 numbered clause"/>
    <w:basedOn w:val="Normal"/>
    <w:rsid w:val="00823286"/>
    <w:pPr>
      <w:numPr>
        <w:ilvl w:val="1"/>
        <w:numId w:val="64"/>
      </w:numPr>
      <w:tabs>
        <w:tab w:val="num" w:pos="1800"/>
      </w:tabs>
      <w:spacing w:before="120" w:after="120"/>
    </w:pPr>
    <w:rPr>
      <w:rFonts w:ascii="Arial" w:eastAsia="Calibri" w:hAnsi="Arial" w:cs="Arial"/>
      <w:szCs w:val="22"/>
      <w:lang w:eastAsia="zh-CN"/>
    </w:rPr>
  </w:style>
  <w:style w:type="character" w:customStyle="1" w:styleId="GPSL3numberedclauseChar">
    <w:name w:val="GPS L3 numbered clause Char"/>
    <w:link w:val="GPSL3numberedclause"/>
    <w:locked/>
    <w:rsid w:val="00AD36F6"/>
    <w:rPr>
      <w:rFonts w:cs="Arial"/>
      <w:lang w:eastAsia="zh-CN"/>
    </w:rPr>
  </w:style>
  <w:style w:type="paragraph" w:customStyle="1" w:styleId="GPSL3numberedclause">
    <w:name w:val="GPS L3 numbered clause"/>
    <w:basedOn w:val="Normal"/>
    <w:link w:val="GPSL3numberedclauseChar"/>
    <w:rsid w:val="00823286"/>
    <w:pPr>
      <w:numPr>
        <w:ilvl w:val="2"/>
        <w:numId w:val="64"/>
      </w:numPr>
      <w:spacing w:before="120" w:after="120"/>
    </w:pPr>
    <w:rPr>
      <w:rFonts w:ascii="Arial" w:hAnsi="Arial" w:cs="Arial"/>
      <w:sz w:val="20"/>
      <w:szCs w:val="22"/>
      <w:lang w:val="en-US" w:eastAsia="zh-CN"/>
    </w:rPr>
  </w:style>
  <w:style w:type="paragraph" w:customStyle="1" w:styleId="GPSL4numberedclause">
    <w:name w:val="GPS L4 numbered clause"/>
    <w:basedOn w:val="Normal"/>
    <w:rsid w:val="00823286"/>
    <w:pPr>
      <w:numPr>
        <w:ilvl w:val="3"/>
        <w:numId w:val="64"/>
      </w:numPr>
      <w:tabs>
        <w:tab w:val="num" w:pos="3240"/>
      </w:tabs>
      <w:spacing w:before="120" w:after="120"/>
    </w:pPr>
    <w:rPr>
      <w:rFonts w:ascii="Arial" w:eastAsia="Calibri" w:hAnsi="Arial" w:cs="Arial"/>
      <w:szCs w:val="22"/>
      <w:lang w:eastAsia="zh-CN"/>
    </w:rPr>
  </w:style>
  <w:style w:type="paragraph" w:customStyle="1" w:styleId="GPSL5numberedclause">
    <w:name w:val="GPS L5 numbered clause"/>
    <w:basedOn w:val="Normal"/>
    <w:rsid w:val="00823286"/>
    <w:pPr>
      <w:numPr>
        <w:ilvl w:val="4"/>
        <w:numId w:val="64"/>
      </w:numPr>
      <w:tabs>
        <w:tab w:val="num" w:pos="3960"/>
      </w:tabs>
      <w:spacing w:before="120" w:after="120"/>
    </w:pPr>
    <w:rPr>
      <w:rFonts w:ascii="Arial" w:eastAsia="Calibri" w:hAnsi="Arial" w:cs="Arial"/>
      <w:szCs w:val="22"/>
      <w:lang w:eastAsia="zh-CN"/>
    </w:rPr>
  </w:style>
  <w:style w:type="paragraph" w:customStyle="1" w:styleId="GPSL6numbered">
    <w:name w:val="GPS L6 numbered"/>
    <w:basedOn w:val="Normal"/>
    <w:rsid w:val="00823286"/>
    <w:pPr>
      <w:numPr>
        <w:ilvl w:val="5"/>
        <w:numId w:val="64"/>
      </w:numPr>
      <w:tabs>
        <w:tab w:val="num" w:pos="4680"/>
      </w:tabs>
      <w:spacing w:before="120" w:after="120"/>
    </w:pPr>
    <w:rPr>
      <w:rFonts w:ascii="Arial" w:eastAsia="Calibri" w:hAnsi="Arial" w:cs="Arial"/>
      <w:szCs w:val="22"/>
      <w:lang w:eastAsia="zh-CN"/>
    </w:rPr>
  </w:style>
  <w:style w:type="paragraph" w:customStyle="1" w:styleId="SPPart">
    <w:name w:val="SP Part"/>
    <w:basedOn w:val="Heading3-TermsandConditions"/>
    <w:rsid w:val="00AD36F6"/>
    <w:pPr>
      <w:numPr>
        <w:ilvl w:val="0"/>
        <w:numId w:val="0"/>
      </w:numPr>
      <w:ind w:left="864" w:hanging="864"/>
    </w:pPr>
    <w:rPr>
      <w:rFonts w:ascii="Calibri" w:hAnsi="Calibri"/>
      <w:bCs/>
    </w:rPr>
  </w:style>
  <w:style w:type="paragraph" w:customStyle="1" w:styleId="SPHeading">
    <w:name w:val="SP Heading"/>
    <w:basedOn w:val="Heading3-TermsandConditions"/>
    <w:rsid w:val="00AD36F6"/>
    <w:pPr>
      <w:numPr>
        <w:ilvl w:val="0"/>
        <w:numId w:val="60"/>
      </w:numPr>
    </w:pPr>
    <w:rPr>
      <w:rFonts w:ascii="Calibri" w:hAnsi="Calibri" w:cs="Calibri"/>
    </w:rPr>
  </w:style>
  <w:style w:type="paragraph" w:customStyle="1" w:styleId="SPLH2">
    <w:name w:val="SP LH2"/>
    <w:basedOn w:val="SPHeading"/>
    <w:rsid w:val="00AD36F6"/>
    <w:pPr>
      <w:keepNext w:val="0"/>
      <w:numPr>
        <w:ilvl w:val="1"/>
      </w:numPr>
      <w:jc w:val="both"/>
      <w:outlineLvl w:val="1"/>
    </w:pPr>
    <w:rPr>
      <w:b w:val="0"/>
    </w:rPr>
  </w:style>
  <w:style w:type="paragraph" w:customStyle="1" w:styleId="SPLH3">
    <w:name w:val="SP LH3"/>
    <w:basedOn w:val="SPLH2"/>
    <w:rsid w:val="00AD36F6"/>
    <w:pPr>
      <w:numPr>
        <w:ilvl w:val="2"/>
      </w:numPr>
    </w:pPr>
  </w:style>
  <w:style w:type="paragraph" w:customStyle="1" w:styleId="SPLH4">
    <w:name w:val="SP LH4"/>
    <w:basedOn w:val="SPLH3"/>
    <w:rsid w:val="00AD36F6"/>
    <w:pPr>
      <w:numPr>
        <w:ilvl w:val="3"/>
      </w:numPr>
      <w:tabs>
        <w:tab w:val="clear" w:pos="2736"/>
        <w:tab w:val="num" w:pos="3240"/>
      </w:tabs>
      <w:ind w:left="3240" w:hanging="360"/>
    </w:pPr>
  </w:style>
  <w:style w:type="paragraph" w:customStyle="1" w:styleId="SPLH5">
    <w:name w:val="SP LH5"/>
    <w:basedOn w:val="SPLH4"/>
    <w:rsid w:val="00AD36F6"/>
    <w:pPr>
      <w:numPr>
        <w:ilvl w:val="4"/>
      </w:numPr>
      <w:tabs>
        <w:tab w:val="clear" w:pos="3744"/>
        <w:tab w:val="num" w:pos="3960"/>
      </w:tabs>
      <w:ind w:left="3960" w:hanging="360"/>
    </w:pPr>
  </w:style>
  <w:style w:type="paragraph" w:customStyle="1" w:styleId="NumbList">
    <w:name w:val="NumbList"/>
    <w:basedOn w:val="Normal"/>
    <w:rsid w:val="00823286"/>
    <w:pPr>
      <w:tabs>
        <w:tab w:val="num" w:pos="340"/>
      </w:tabs>
      <w:spacing w:after="140" w:line="280" w:lineRule="atLeast"/>
      <w:ind w:left="340" w:hanging="340"/>
      <w:jc w:val="left"/>
    </w:pPr>
    <w:rPr>
      <w:rFonts w:ascii="Foundry Sans" w:eastAsia="Times New Roman" w:hAnsi="Foundry Sans"/>
      <w:sz w:val="24"/>
      <w:szCs w:val="24"/>
      <w:lang w:eastAsia="en-GB"/>
    </w:rPr>
  </w:style>
  <w:style w:type="numbering" w:customStyle="1" w:styleId="LFO7">
    <w:name w:val="LFO7"/>
    <w:basedOn w:val="NoList"/>
    <w:rsid w:val="009E2631"/>
    <w:pPr>
      <w:numPr>
        <w:numId w:val="66"/>
      </w:numPr>
    </w:pPr>
  </w:style>
  <w:style w:type="paragraph" w:customStyle="1" w:styleId="pf0">
    <w:name w:val="pf0"/>
    <w:basedOn w:val="Normal"/>
    <w:rsid w:val="00D47937"/>
    <w:pPr>
      <w:spacing w:before="100" w:beforeAutospacing="1" w:after="100" w:afterAutospacing="1"/>
      <w:jc w:val="left"/>
    </w:pPr>
    <w:rPr>
      <w:rFonts w:ascii="Times New Roman" w:eastAsia="Times New Roman" w:hAnsi="Times New Roman"/>
      <w:sz w:val="24"/>
      <w:szCs w:val="24"/>
      <w:lang w:eastAsia="en-GB"/>
    </w:rPr>
  </w:style>
  <w:style w:type="character" w:customStyle="1" w:styleId="cf01">
    <w:name w:val="cf01"/>
    <w:basedOn w:val="DefaultParagraphFont"/>
    <w:rsid w:val="00D47937"/>
    <w:rPr>
      <w:rFonts w:ascii="Segoe UI" w:hAnsi="Segoe UI" w:cs="Segoe UI" w:hint="default"/>
      <w:sz w:val="18"/>
      <w:szCs w:val="18"/>
    </w:rPr>
  </w:style>
  <w:style w:type="character" w:customStyle="1" w:styleId="cf21">
    <w:name w:val="cf21"/>
    <w:basedOn w:val="DefaultParagraphFont"/>
    <w:rsid w:val="00D47937"/>
    <w:rPr>
      <w:rFonts w:ascii="Segoe UI" w:hAnsi="Segoe UI" w:cs="Segoe UI" w:hint="default"/>
      <w:sz w:val="18"/>
      <w:szCs w:val="18"/>
    </w:rPr>
  </w:style>
  <w:style w:type="character" w:customStyle="1" w:styleId="cf31">
    <w:name w:val="cf31"/>
    <w:basedOn w:val="DefaultParagraphFont"/>
    <w:rsid w:val="00D47937"/>
    <w:rPr>
      <w:rFonts w:ascii="Segoe UI" w:hAnsi="Segoe UI" w:cs="Segoe UI" w:hint="default"/>
      <w:b/>
      <w:bCs/>
      <w:sz w:val="18"/>
      <w:szCs w:val="18"/>
    </w:rPr>
  </w:style>
  <w:style w:type="character" w:styleId="Mention">
    <w:name w:val="Mention"/>
    <w:basedOn w:val="DefaultParagraphFont"/>
    <w:uiPriority w:val="99"/>
    <w:unhideWhenUsed/>
    <w:rsid w:val="00CA6ACB"/>
    <w:rPr>
      <w:color w:val="2B579A"/>
      <w:shd w:val="clear" w:color="auto" w:fill="E1DFDD"/>
    </w:rPr>
  </w:style>
  <w:style w:type="character" w:customStyle="1" w:styleId="cf11">
    <w:name w:val="cf11"/>
    <w:basedOn w:val="DefaultParagraphFont"/>
    <w:rsid w:val="00F822C7"/>
    <w:rPr>
      <w:rFonts w:ascii="Segoe UI" w:hAnsi="Segoe UI" w:cs="Segoe UI" w:hint="default"/>
      <w:i/>
      <w:iCs/>
      <w:sz w:val="18"/>
      <w:szCs w:val="18"/>
    </w:rPr>
  </w:style>
  <w:style w:type="numbering" w:customStyle="1" w:styleId="B1to51">
    <w:name w:val="B1 to 51"/>
    <w:uiPriority w:val="99"/>
    <w:rsid w:val="00D12B3C"/>
  </w:style>
  <w:style w:type="character" w:customStyle="1" w:styleId="ListParagraphChar">
    <w:name w:val="List Paragraph Char"/>
    <w:aliases w:val="Dot pt Char,No Spacing1 Char,List Paragraph Char Char Char Char,Indicator Text Char,Numbered Para 1 Char,List Paragraph1 Char,F5 List Paragraph Char,Bullet Points Char,MAIN CONTENT Char,List Paragraph12 Char,Bullet Style Char"/>
    <w:link w:val="ListParagraph"/>
    <w:uiPriority w:val="1"/>
    <w:qFormat/>
    <w:rsid w:val="008C38C0"/>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1987">
      <w:bodyDiv w:val="1"/>
      <w:marLeft w:val="0"/>
      <w:marRight w:val="0"/>
      <w:marTop w:val="0"/>
      <w:marBottom w:val="0"/>
      <w:divBdr>
        <w:top w:val="none" w:sz="0" w:space="0" w:color="auto"/>
        <w:left w:val="none" w:sz="0" w:space="0" w:color="auto"/>
        <w:bottom w:val="none" w:sz="0" w:space="0" w:color="auto"/>
        <w:right w:val="none" w:sz="0" w:space="0" w:color="auto"/>
      </w:divBdr>
    </w:div>
    <w:div w:id="70007925">
      <w:bodyDiv w:val="1"/>
      <w:marLeft w:val="0"/>
      <w:marRight w:val="0"/>
      <w:marTop w:val="0"/>
      <w:marBottom w:val="0"/>
      <w:divBdr>
        <w:top w:val="none" w:sz="0" w:space="0" w:color="auto"/>
        <w:left w:val="none" w:sz="0" w:space="0" w:color="auto"/>
        <w:bottom w:val="none" w:sz="0" w:space="0" w:color="auto"/>
        <w:right w:val="none" w:sz="0" w:space="0" w:color="auto"/>
      </w:divBdr>
    </w:div>
    <w:div w:id="139346708">
      <w:bodyDiv w:val="1"/>
      <w:marLeft w:val="0"/>
      <w:marRight w:val="0"/>
      <w:marTop w:val="0"/>
      <w:marBottom w:val="0"/>
      <w:divBdr>
        <w:top w:val="none" w:sz="0" w:space="0" w:color="auto"/>
        <w:left w:val="none" w:sz="0" w:space="0" w:color="auto"/>
        <w:bottom w:val="none" w:sz="0" w:space="0" w:color="auto"/>
        <w:right w:val="none" w:sz="0" w:space="0" w:color="auto"/>
      </w:divBdr>
      <w:divsChild>
        <w:div w:id="65300384">
          <w:marLeft w:val="0"/>
          <w:marRight w:val="0"/>
          <w:marTop w:val="0"/>
          <w:marBottom w:val="0"/>
          <w:divBdr>
            <w:top w:val="none" w:sz="0" w:space="0" w:color="auto"/>
            <w:left w:val="none" w:sz="0" w:space="0" w:color="auto"/>
            <w:bottom w:val="none" w:sz="0" w:space="0" w:color="auto"/>
            <w:right w:val="none" w:sz="0" w:space="0" w:color="auto"/>
          </w:divBdr>
        </w:div>
        <w:div w:id="478229127">
          <w:marLeft w:val="0"/>
          <w:marRight w:val="0"/>
          <w:marTop w:val="0"/>
          <w:marBottom w:val="0"/>
          <w:divBdr>
            <w:top w:val="none" w:sz="0" w:space="0" w:color="auto"/>
            <w:left w:val="none" w:sz="0" w:space="0" w:color="auto"/>
            <w:bottom w:val="none" w:sz="0" w:space="0" w:color="auto"/>
            <w:right w:val="none" w:sz="0" w:space="0" w:color="auto"/>
          </w:divBdr>
        </w:div>
      </w:divsChild>
    </w:div>
    <w:div w:id="211506969">
      <w:bodyDiv w:val="1"/>
      <w:marLeft w:val="0"/>
      <w:marRight w:val="0"/>
      <w:marTop w:val="0"/>
      <w:marBottom w:val="0"/>
      <w:divBdr>
        <w:top w:val="none" w:sz="0" w:space="0" w:color="auto"/>
        <w:left w:val="none" w:sz="0" w:space="0" w:color="auto"/>
        <w:bottom w:val="none" w:sz="0" w:space="0" w:color="auto"/>
        <w:right w:val="none" w:sz="0" w:space="0" w:color="auto"/>
      </w:divBdr>
    </w:div>
    <w:div w:id="304091824">
      <w:bodyDiv w:val="1"/>
      <w:marLeft w:val="0"/>
      <w:marRight w:val="0"/>
      <w:marTop w:val="0"/>
      <w:marBottom w:val="0"/>
      <w:divBdr>
        <w:top w:val="none" w:sz="0" w:space="0" w:color="auto"/>
        <w:left w:val="none" w:sz="0" w:space="0" w:color="auto"/>
        <w:bottom w:val="none" w:sz="0" w:space="0" w:color="auto"/>
        <w:right w:val="none" w:sz="0" w:space="0" w:color="auto"/>
      </w:divBdr>
    </w:div>
    <w:div w:id="323432370">
      <w:bodyDiv w:val="1"/>
      <w:marLeft w:val="0"/>
      <w:marRight w:val="0"/>
      <w:marTop w:val="0"/>
      <w:marBottom w:val="0"/>
      <w:divBdr>
        <w:top w:val="none" w:sz="0" w:space="0" w:color="auto"/>
        <w:left w:val="none" w:sz="0" w:space="0" w:color="auto"/>
        <w:bottom w:val="none" w:sz="0" w:space="0" w:color="auto"/>
        <w:right w:val="none" w:sz="0" w:space="0" w:color="auto"/>
      </w:divBdr>
    </w:div>
    <w:div w:id="376706322">
      <w:bodyDiv w:val="1"/>
      <w:marLeft w:val="0"/>
      <w:marRight w:val="0"/>
      <w:marTop w:val="0"/>
      <w:marBottom w:val="0"/>
      <w:divBdr>
        <w:top w:val="none" w:sz="0" w:space="0" w:color="auto"/>
        <w:left w:val="none" w:sz="0" w:space="0" w:color="auto"/>
        <w:bottom w:val="none" w:sz="0" w:space="0" w:color="auto"/>
        <w:right w:val="none" w:sz="0" w:space="0" w:color="auto"/>
      </w:divBdr>
    </w:div>
    <w:div w:id="521895549">
      <w:bodyDiv w:val="1"/>
      <w:marLeft w:val="0"/>
      <w:marRight w:val="0"/>
      <w:marTop w:val="0"/>
      <w:marBottom w:val="0"/>
      <w:divBdr>
        <w:top w:val="none" w:sz="0" w:space="0" w:color="auto"/>
        <w:left w:val="none" w:sz="0" w:space="0" w:color="auto"/>
        <w:bottom w:val="none" w:sz="0" w:space="0" w:color="auto"/>
        <w:right w:val="none" w:sz="0" w:space="0" w:color="auto"/>
      </w:divBdr>
      <w:divsChild>
        <w:div w:id="917445133">
          <w:marLeft w:val="0"/>
          <w:marRight w:val="0"/>
          <w:marTop w:val="0"/>
          <w:marBottom w:val="0"/>
          <w:divBdr>
            <w:top w:val="none" w:sz="0" w:space="0" w:color="auto"/>
            <w:left w:val="none" w:sz="0" w:space="0" w:color="auto"/>
            <w:bottom w:val="none" w:sz="0" w:space="0" w:color="auto"/>
            <w:right w:val="none" w:sz="0" w:space="0" w:color="auto"/>
          </w:divBdr>
          <w:divsChild>
            <w:div w:id="1985965932">
              <w:marLeft w:val="0"/>
              <w:marRight w:val="0"/>
              <w:marTop w:val="0"/>
              <w:marBottom w:val="0"/>
              <w:divBdr>
                <w:top w:val="none" w:sz="0" w:space="0" w:color="auto"/>
                <w:left w:val="none" w:sz="0" w:space="0" w:color="auto"/>
                <w:bottom w:val="none" w:sz="0" w:space="0" w:color="auto"/>
                <w:right w:val="none" w:sz="0" w:space="0" w:color="auto"/>
              </w:divBdr>
            </w:div>
          </w:divsChild>
        </w:div>
        <w:div w:id="1996372889">
          <w:marLeft w:val="0"/>
          <w:marRight w:val="0"/>
          <w:marTop w:val="0"/>
          <w:marBottom w:val="0"/>
          <w:divBdr>
            <w:top w:val="none" w:sz="0" w:space="0" w:color="auto"/>
            <w:left w:val="none" w:sz="0" w:space="0" w:color="auto"/>
            <w:bottom w:val="none" w:sz="0" w:space="0" w:color="auto"/>
            <w:right w:val="none" w:sz="0" w:space="0" w:color="auto"/>
          </w:divBdr>
          <w:divsChild>
            <w:div w:id="2104759430">
              <w:marLeft w:val="0"/>
              <w:marRight w:val="0"/>
              <w:marTop w:val="0"/>
              <w:marBottom w:val="0"/>
              <w:divBdr>
                <w:top w:val="none" w:sz="0" w:space="0" w:color="auto"/>
                <w:left w:val="none" w:sz="0" w:space="0" w:color="auto"/>
                <w:bottom w:val="none" w:sz="0" w:space="0" w:color="auto"/>
                <w:right w:val="none" w:sz="0" w:space="0" w:color="auto"/>
              </w:divBdr>
            </w:div>
          </w:divsChild>
        </w:div>
        <w:div w:id="2090730933">
          <w:marLeft w:val="0"/>
          <w:marRight w:val="0"/>
          <w:marTop w:val="0"/>
          <w:marBottom w:val="0"/>
          <w:divBdr>
            <w:top w:val="none" w:sz="0" w:space="0" w:color="auto"/>
            <w:left w:val="none" w:sz="0" w:space="0" w:color="auto"/>
            <w:bottom w:val="none" w:sz="0" w:space="0" w:color="auto"/>
            <w:right w:val="none" w:sz="0" w:space="0" w:color="auto"/>
          </w:divBdr>
        </w:div>
        <w:div w:id="2100325451">
          <w:marLeft w:val="0"/>
          <w:marRight w:val="0"/>
          <w:marTop w:val="0"/>
          <w:marBottom w:val="0"/>
          <w:divBdr>
            <w:top w:val="none" w:sz="0" w:space="0" w:color="auto"/>
            <w:left w:val="none" w:sz="0" w:space="0" w:color="auto"/>
            <w:bottom w:val="none" w:sz="0" w:space="0" w:color="auto"/>
            <w:right w:val="none" w:sz="0" w:space="0" w:color="auto"/>
          </w:divBdr>
        </w:div>
      </w:divsChild>
    </w:div>
    <w:div w:id="551426787">
      <w:bodyDiv w:val="1"/>
      <w:marLeft w:val="0"/>
      <w:marRight w:val="0"/>
      <w:marTop w:val="0"/>
      <w:marBottom w:val="0"/>
      <w:divBdr>
        <w:top w:val="none" w:sz="0" w:space="0" w:color="auto"/>
        <w:left w:val="none" w:sz="0" w:space="0" w:color="auto"/>
        <w:bottom w:val="none" w:sz="0" w:space="0" w:color="auto"/>
        <w:right w:val="none" w:sz="0" w:space="0" w:color="auto"/>
      </w:divBdr>
    </w:div>
    <w:div w:id="596253639">
      <w:bodyDiv w:val="1"/>
      <w:marLeft w:val="0"/>
      <w:marRight w:val="0"/>
      <w:marTop w:val="0"/>
      <w:marBottom w:val="0"/>
      <w:divBdr>
        <w:top w:val="none" w:sz="0" w:space="0" w:color="auto"/>
        <w:left w:val="none" w:sz="0" w:space="0" w:color="auto"/>
        <w:bottom w:val="none" w:sz="0" w:space="0" w:color="auto"/>
        <w:right w:val="none" w:sz="0" w:space="0" w:color="auto"/>
      </w:divBdr>
      <w:divsChild>
        <w:div w:id="1622416208">
          <w:marLeft w:val="0"/>
          <w:marRight w:val="0"/>
          <w:marTop w:val="0"/>
          <w:marBottom w:val="0"/>
          <w:divBdr>
            <w:top w:val="none" w:sz="0" w:space="0" w:color="auto"/>
            <w:left w:val="none" w:sz="0" w:space="0" w:color="auto"/>
            <w:bottom w:val="none" w:sz="0" w:space="0" w:color="auto"/>
            <w:right w:val="none" w:sz="0" w:space="0" w:color="auto"/>
          </w:divBdr>
        </w:div>
        <w:div w:id="1833569372">
          <w:marLeft w:val="0"/>
          <w:marRight w:val="0"/>
          <w:marTop w:val="0"/>
          <w:marBottom w:val="0"/>
          <w:divBdr>
            <w:top w:val="none" w:sz="0" w:space="0" w:color="auto"/>
            <w:left w:val="none" w:sz="0" w:space="0" w:color="auto"/>
            <w:bottom w:val="none" w:sz="0" w:space="0" w:color="auto"/>
            <w:right w:val="none" w:sz="0" w:space="0" w:color="auto"/>
          </w:divBdr>
        </w:div>
      </w:divsChild>
    </w:div>
    <w:div w:id="609777492">
      <w:bodyDiv w:val="1"/>
      <w:marLeft w:val="0"/>
      <w:marRight w:val="0"/>
      <w:marTop w:val="0"/>
      <w:marBottom w:val="0"/>
      <w:divBdr>
        <w:top w:val="none" w:sz="0" w:space="0" w:color="auto"/>
        <w:left w:val="none" w:sz="0" w:space="0" w:color="auto"/>
        <w:bottom w:val="none" w:sz="0" w:space="0" w:color="auto"/>
        <w:right w:val="none" w:sz="0" w:space="0" w:color="auto"/>
      </w:divBdr>
    </w:div>
    <w:div w:id="723409597">
      <w:bodyDiv w:val="1"/>
      <w:marLeft w:val="0"/>
      <w:marRight w:val="0"/>
      <w:marTop w:val="0"/>
      <w:marBottom w:val="0"/>
      <w:divBdr>
        <w:top w:val="none" w:sz="0" w:space="0" w:color="auto"/>
        <w:left w:val="none" w:sz="0" w:space="0" w:color="auto"/>
        <w:bottom w:val="none" w:sz="0" w:space="0" w:color="auto"/>
        <w:right w:val="none" w:sz="0" w:space="0" w:color="auto"/>
      </w:divBdr>
    </w:div>
    <w:div w:id="887188017">
      <w:bodyDiv w:val="1"/>
      <w:marLeft w:val="0"/>
      <w:marRight w:val="0"/>
      <w:marTop w:val="0"/>
      <w:marBottom w:val="0"/>
      <w:divBdr>
        <w:top w:val="none" w:sz="0" w:space="0" w:color="auto"/>
        <w:left w:val="none" w:sz="0" w:space="0" w:color="auto"/>
        <w:bottom w:val="none" w:sz="0" w:space="0" w:color="auto"/>
        <w:right w:val="none" w:sz="0" w:space="0" w:color="auto"/>
      </w:divBdr>
    </w:div>
    <w:div w:id="1063676033">
      <w:bodyDiv w:val="1"/>
      <w:marLeft w:val="0"/>
      <w:marRight w:val="0"/>
      <w:marTop w:val="0"/>
      <w:marBottom w:val="0"/>
      <w:divBdr>
        <w:top w:val="none" w:sz="0" w:space="0" w:color="auto"/>
        <w:left w:val="none" w:sz="0" w:space="0" w:color="auto"/>
        <w:bottom w:val="none" w:sz="0" w:space="0" w:color="auto"/>
        <w:right w:val="none" w:sz="0" w:space="0" w:color="auto"/>
      </w:divBdr>
    </w:div>
    <w:div w:id="1133912477">
      <w:bodyDiv w:val="1"/>
      <w:marLeft w:val="0"/>
      <w:marRight w:val="0"/>
      <w:marTop w:val="0"/>
      <w:marBottom w:val="0"/>
      <w:divBdr>
        <w:top w:val="none" w:sz="0" w:space="0" w:color="auto"/>
        <w:left w:val="none" w:sz="0" w:space="0" w:color="auto"/>
        <w:bottom w:val="none" w:sz="0" w:space="0" w:color="auto"/>
        <w:right w:val="none" w:sz="0" w:space="0" w:color="auto"/>
      </w:divBdr>
      <w:divsChild>
        <w:div w:id="581183696">
          <w:marLeft w:val="0"/>
          <w:marRight w:val="0"/>
          <w:marTop w:val="0"/>
          <w:marBottom w:val="0"/>
          <w:divBdr>
            <w:top w:val="none" w:sz="0" w:space="0" w:color="auto"/>
            <w:left w:val="none" w:sz="0" w:space="0" w:color="auto"/>
            <w:bottom w:val="none" w:sz="0" w:space="0" w:color="auto"/>
            <w:right w:val="none" w:sz="0" w:space="0" w:color="auto"/>
          </w:divBdr>
        </w:div>
        <w:div w:id="885599933">
          <w:marLeft w:val="0"/>
          <w:marRight w:val="0"/>
          <w:marTop w:val="0"/>
          <w:marBottom w:val="0"/>
          <w:divBdr>
            <w:top w:val="none" w:sz="0" w:space="0" w:color="auto"/>
            <w:left w:val="none" w:sz="0" w:space="0" w:color="auto"/>
            <w:bottom w:val="none" w:sz="0" w:space="0" w:color="auto"/>
            <w:right w:val="none" w:sz="0" w:space="0" w:color="auto"/>
          </w:divBdr>
        </w:div>
      </w:divsChild>
    </w:div>
    <w:div w:id="1203782329">
      <w:bodyDiv w:val="1"/>
      <w:marLeft w:val="0"/>
      <w:marRight w:val="0"/>
      <w:marTop w:val="0"/>
      <w:marBottom w:val="0"/>
      <w:divBdr>
        <w:top w:val="none" w:sz="0" w:space="0" w:color="auto"/>
        <w:left w:val="none" w:sz="0" w:space="0" w:color="auto"/>
        <w:bottom w:val="none" w:sz="0" w:space="0" w:color="auto"/>
        <w:right w:val="none" w:sz="0" w:space="0" w:color="auto"/>
      </w:divBdr>
    </w:div>
    <w:div w:id="1244873231">
      <w:bodyDiv w:val="1"/>
      <w:marLeft w:val="0"/>
      <w:marRight w:val="0"/>
      <w:marTop w:val="0"/>
      <w:marBottom w:val="0"/>
      <w:divBdr>
        <w:top w:val="none" w:sz="0" w:space="0" w:color="auto"/>
        <w:left w:val="none" w:sz="0" w:space="0" w:color="auto"/>
        <w:bottom w:val="none" w:sz="0" w:space="0" w:color="auto"/>
        <w:right w:val="none" w:sz="0" w:space="0" w:color="auto"/>
      </w:divBdr>
    </w:div>
    <w:div w:id="1267806742">
      <w:bodyDiv w:val="1"/>
      <w:marLeft w:val="0"/>
      <w:marRight w:val="0"/>
      <w:marTop w:val="0"/>
      <w:marBottom w:val="0"/>
      <w:divBdr>
        <w:top w:val="none" w:sz="0" w:space="0" w:color="auto"/>
        <w:left w:val="none" w:sz="0" w:space="0" w:color="auto"/>
        <w:bottom w:val="none" w:sz="0" w:space="0" w:color="auto"/>
        <w:right w:val="none" w:sz="0" w:space="0" w:color="auto"/>
      </w:divBdr>
    </w:div>
    <w:div w:id="1353535137">
      <w:bodyDiv w:val="1"/>
      <w:marLeft w:val="0"/>
      <w:marRight w:val="0"/>
      <w:marTop w:val="0"/>
      <w:marBottom w:val="0"/>
      <w:divBdr>
        <w:top w:val="none" w:sz="0" w:space="0" w:color="auto"/>
        <w:left w:val="none" w:sz="0" w:space="0" w:color="auto"/>
        <w:bottom w:val="none" w:sz="0" w:space="0" w:color="auto"/>
        <w:right w:val="none" w:sz="0" w:space="0" w:color="auto"/>
      </w:divBdr>
    </w:div>
    <w:div w:id="1566456320">
      <w:bodyDiv w:val="1"/>
      <w:marLeft w:val="0"/>
      <w:marRight w:val="0"/>
      <w:marTop w:val="0"/>
      <w:marBottom w:val="0"/>
      <w:divBdr>
        <w:top w:val="none" w:sz="0" w:space="0" w:color="auto"/>
        <w:left w:val="none" w:sz="0" w:space="0" w:color="auto"/>
        <w:bottom w:val="none" w:sz="0" w:space="0" w:color="auto"/>
        <w:right w:val="none" w:sz="0" w:space="0" w:color="auto"/>
      </w:divBdr>
    </w:div>
    <w:div w:id="1575050210">
      <w:bodyDiv w:val="1"/>
      <w:marLeft w:val="0"/>
      <w:marRight w:val="0"/>
      <w:marTop w:val="0"/>
      <w:marBottom w:val="0"/>
      <w:divBdr>
        <w:top w:val="none" w:sz="0" w:space="0" w:color="auto"/>
        <w:left w:val="none" w:sz="0" w:space="0" w:color="auto"/>
        <w:bottom w:val="none" w:sz="0" w:space="0" w:color="auto"/>
        <w:right w:val="none" w:sz="0" w:space="0" w:color="auto"/>
      </w:divBdr>
      <w:divsChild>
        <w:div w:id="620915622">
          <w:marLeft w:val="0"/>
          <w:marRight w:val="0"/>
          <w:marTop w:val="0"/>
          <w:marBottom w:val="0"/>
          <w:divBdr>
            <w:top w:val="none" w:sz="0" w:space="0" w:color="auto"/>
            <w:left w:val="single" w:sz="2" w:space="0" w:color="BBBBBB"/>
            <w:bottom w:val="single" w:sz="2" w:space="0" w:color="BBBBBB"/>
            <w:right w:val="single" w:sz="2" w:space="0" w:color="BBBBBB"/>
          </w:divBdr>
          <w:divsChild>
            <w:div w:id="603272503">
              <w:marLeft w:val="0"/>
              <w:marRight w:val="0"/>
              <w:marTop w:val="0"/>
              <w:marBottom w:val="0"/>
              <w:divBdr>
                <w:top w:val="none" w:sz="0" w:space="0" w:color="auto"/>
                <w:left w:val="none" w:sz="0" w:space="0" w:color="auto"/>
                <w:bottom w:val="none" w:sz="0" w:space="0" w:color="auto"/>
                <w:right w:val="none" w:sz="0" w:space="0" w:color="auto"/>
              </w:divBdr>
              <w:divsChild>
                <w:div w:id="1056201315">
                  <w:marLeft w:val="0"/>
                  <w:marRight w:val="0"/>
                  <w:marTop w:val="0"/>
                  <w:marBottom w:val="0"/>
                  <w:divBdr>
                    <w:top w:val="none" w:sz="0" w:space="0" w:color="auto"/>
                    <w:left w:val="none" w:sz="0" w:space="0" w:color="auto"/>
                    <w:bottom w:val="none" w:sz="0" w:space="0" w:color="auto"/>
                    <w:right w:val="none" w:sz="0" w:space="0" w:color="auto"/>
                  </w:divBdr>
                  <w:divsChild>
                    <w:div w:id="729578793">
                      <w:marLeft w:val="0"/>
                      <w:marRight w:val="0"/>
                      <w:marTop w:val="0"/>
                      <w:marBottom w:val="0"/>
                      <w:divBdr>
                        <w:top w:val="none" w:sz="0" w:space="0" w:color="auto"/>
                        <w:left w:val="none" w:sz="0" w:space="0" w:color="auto"/>
                        <w:bottom w:val="none" w:sz="0" w:space="0" w:color="auto"/>
                        <w:right w:val="none" w:sz="0" w:space="0" w:color="auto"/>
                      </w:divBdr>
                      <w:divsChild>
                        <w:div w:id="247077397">
                          <w:marLeft w:val="0"/>
                          <w:marRight w:val="0"/>
                          <w:marTop w:val="0"/>
                          <w:marBottom w:val="0"/>
                          <w:divBdr>
                            <w:top w:val="none" w:sz="0" w:space="0" w:color="auto"/>
                            <w:left w:val="none" w:sz="0" w:space="0" w:color="auto"/>
                            <w:bottom w:val="none" w:sz="0" w:space="0" w:color="auto"/>
                            <w:right w:val="none" w:sz="0" w:space="0" w:color="auto"/>
                          </w:divBdr>
                          <w:divsChild>
                            <w:div w:id="2025208796">
                              <w:marLeft w:val="0"/>
                              <w:marRight w:val="0"/>
                              <w:marTop w:val="0"/>
                              <w:marBottom w:val="0"/>
                              <w:divBdr>
                                <w:top w:val="none" w:sz="0" w:space="0" w:color="auto"/>
                                <w:left w:val="none" w:sz="0" w:space="0" w:color="auto"/>
                                <w:bottom w:val="none" w:sz="0" w:space="0" w:color="auto"/>
                                <w:right w:val="none" w:sz="0" w:space="0" w:color="auto"/>
                              </w:divBdr>
                              <w:divsChild>
                                <w:div w:id="1363238418">
                                  <w:marLeft w:val="0"/>
                                  <w:marRight w:val="0"/>
                                  <w:marTop w:val="0"/>
                                  <w:marBottom w:val="0"/>
                                  <w:divBdr>
                                    <w:top w:val="none" w:sz="0" w:space="0" w:color="auto"/>
                                    <w:left w:val="none" w:sz="0" w:space="0" w:color="auto"/>
                                    <w:bottom w:val="none" w:sz="0" w:space="0" w:color="auto"/>
                                    <w:right w:val="none" w:sz="0" w:space="0" w:color="auto"/>
                                  </w:divBdr>
                                  <w:divsChild>
                                    <w:div w:id="1770152275">
                                      <w:marLeft w:val="0"/>
                                      <w:marRight w:val="0"/>
                                      <w:marTop w:val="0"/>
                                      <w:marBottom w:val="0"/>
                                      <w:divBdr>
                                        <w:top w:val="none" w:sz="0" w:space="0" w:color="auto"/>
                                        <w:left w:val="none" w:sz="0" w:space="0" w:color="auto"/>
                                        <w:bottom w:val="none" w:sz="0" w:space="0" w:color="auto"/>
                                        <w:right w:val="none" w:sz="0" w:space="0" w:color="auto"/>
                                      </w:divBdr>
                                      <w:divsChild>
                                        <w:div w:id="1977372840">
                                          <w:marLeft w:val="1200"/>
                                          <w:marRight w:val="1200"/>
                                          <w:marTop w:val="0"/>
                                          <w:marBottom w:val="0"/>
                                          <w:divBdr>
                                            <w:top w:val="none" w:sz="0" w:space="0" w:color="auto"/>
                                            <w:left w:val="none" w:sz="0" w:space="0" w:color="auto"/>
                                            <w:bottom w:val="none" w:sz="0" w:space="0" w:color="auto"/>
                                            <w:right w:val="none" w:sz="0" w:space="0" w:color="auto"/>
                                          </w:divBdr>
                                          <w:divsChild>
                                            <w:div w:id="1685353556">
                                              <w:marLeft w:val="0"/>
                                              <w:marRight w:val="0"/>
                                              <w:marTop w:val="0"/>
                                              <w:marBottom w:val="0"/>
                                              <w:divBdr>
                                                <w:top w:val="none" w:sz="0" w:space="0" w:color="auto"/>
                                                <w:left w:val="none" w:sz="0" w:space="0" w:color="auto"/>
                                                <w:bottom w:val="none" w:sz="0" w:space="0" w:color="auto"/>
                                                <w:right w:val="none" w:sz="0" w:space="0" w:color="auto"/>
                                              </w:divBdr>
                                              <w:divsChild>
                                                <w:div w:id="1324965450">
                                                  <w:marLeft w:val="0"/>
                                                  <w:marRight w:val="0"/>
                                                  <w:marTop w:val="0"/>
                                                  <w:marBottom w:val="0"/>
                                                  <w:divBdr>
                                                    <w:top w:val="single" w:sz="6" w:space="0" w:color="CCCCCC"/>
                                                    <w:left w:val="none" w:sz="0" w:space="0" w:color="auto"/>
                                                    <w:bottom w:val="none" w:sz="0" w:space="0" w:color="auto"/>
                                                    <w:right w:val="none" w:sz="0" w:space="0" w:color="auto"/>
                                                  </w:divBdr>
                                                  <w:divsChild>
                                                    <w:div w:id="141973482">
                                                      <w:marLeft w:val="0"/>
                                                      <w:marRight w:val="135"/>
                                                      <w:marTop w:val="0"/>
                                                      <w:marBottom w:val="0"/>
                                                      <w:divBdr>
                                                        <w:top w:val="none" w:sz="0" w:space="0" w:color="auto"/>
                                                        <w:left w:val="none" w:sz="0" w:space="0" w:color="auto"/>
                                                        <w:bottom w:val="none" w:sz="0" w:space="0" w:color="auto"/>
                                                        <w:right w:val="none" w:sz="0" w:space="0" w:color="auto"/>
                                                      </w:divBdr>
                                                      <w:divsChild>
                                                        <w:div w:id="313804758">
                                                          <w:marLeft w:val="0"/>
                                                          <w:marRight w:val="0"/>
                                                          <w:marTop w:val="0"/>
                                                          <w:marBottom w:val="0"/>
                                                          <w:divBdr>
                                                            <w:top w:val="none" w:sz="0" w:space="0" w:color="auto"/>
                                                            <w:left w:val="none" w:sz="0" w:space="0" w:color="auto"/>
                                                            <w:bottom w:val="none" w:sz="0" w:space="0" w:color="auto"/>
                                                            <w:right w:val="none" w:sz="0" w:space="0" w:color="auto"/>
                                                          </w:divBdr>
                                                          <w:divsChild>
                                                            <w:div w:id="69234870">
                                                              <w:marLeft w:val="0"/>
                                                              <w:marRight w:val="0"/>
                                                              <w:marTop w:val="224"/>
                                                              <w:marBottom w:val="224"/>
                                                              <w:divBdr>
                                                                <w:top w:val="none" w:sz="0" w:space="0" w:color="auto"/>
                                                                <w:left w:val="none" w:sz="0" w:space="0" w:color="auto"/>
                                                                <w:bottom w:val="none" w:sz="0" w:space="0" w:color="auto"/>
                                                                <w:right w:val="none" w:sz="0" w:space="0" w:color="auto"/>
                                                              </w:divBdr>
                                                              <w:divsChild>
                                                                <w:div w:id="440498275">
                                                                  <w:marLeft w:val="0"/>
                                                                  <w:marRight w:val="0"/>
                                                                  <w:marTop w:val="224"/>
                                                                  <w:marBottom w:val="224"/>
                                                                  <w:divBdr>
                                                                    <w:top w:val="none" w:sz="0" w:space="0" w:color="auto"/>
                                                                    <w:left w:val="none" w:sz="0" w:space="0" w:color="auto"/>
                                                                    <w:bottom w:val="none" w:sz="0" w:space="0" w:color="auto"/>
                                                                    <w:right w:val="none" w:sz="0" w:space="0" w:color="auto"/>
                                                                  </w:divBdr>
                                                                  <w:divsChild>
                                                                    <w:div w:id="361171189">
                                                                      <w:marLeft w:val="0"/>
                                                                      <w:marRight w:val="0"/>
                                                                      <w:marTop w:val="224"/>
                                                                      <w:marBottom w:val="0"/>
                                                                      <w:divBdr>
                                                                        <w:top w:val="none" w:sz="0" w:space="0" w:color="auto"/>
                                                                        <w:left w:val="none" w:sz="0" w:space="0" w:color="auto"/>
                                                                        <w:bottom w:val="none" w:sz="0" w:space="0" w:color="auto"/>
                                                                        <w:right w:val="none" w:sz="0" w:space="0" w:color="auto"/>
                                                                      </w:divBdr>
                                                                      <w:divsChild>
                                                                        <w:div w:id="716321646">
                                                                          <w:marLeft w:val="0"/>
                                                                          <w:marRight w:val="0"/>
                                                                          <w:marTop w:val="0"/>
                                                                          <w:marBottom w:val="0"/>
                                                                          <w:divBdr>
                                                                            <w:top w:val="none" w:sz="0" w:space="0" w:color="auto"/>
                                                                            <w:left w:val="none" w:sz="0" w:space="0" w:color="auto"/>
                                                                            <w:bottom w:val="none" w:sz="0" w:space="0" w:color="auto"/>
                                                                            <w:right w:val="none" w:sz="0" w:space="0" w:color="auto"/>
                                                                          </w:divBdr>
                                                                        </w:div>
                                                                        <w:div w:id="16228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5006">
                                                                  <w:marLeft w:val="0"/>
                                                                  <w:marRight w:val="0"/>
                                                                  <w:marTop w:val="224"/>
                                                                  <w:marBottom w:val="224"/>
                                                                  <w:divBdr>
                                                                    <w:top w:val="none" w:sz="0" w:space="0" w:color="auto"/>
                                                                    <w:left w:val="none" w:sz="0" w:space="0" w:color="auto"/>
                                                                    <w:bottom w:val="none" w:sz="0" w:space="0" w:color="auto"/>
                                                                    <w:right w:val="none" w:sz="0" w:space="0" w:color="auto"/>
                                                                  </w:divBdr>
                                                                  <w:divsChild>
                                                                    <w:div w:id="1784422703">
                                                                      <w:marLeft w:val="0"/>
                                                                      <w:marRight w:val="0"/>
                                                                      <w:marTop w:val="224"/>
                                                                      <w:marBottom w:val="0"/>
                                                                      <w:divBdr>
                                                                        <w:top w:val="none" w:sz="0" w:space="0" w:color="auto"/>
                                                                        <w:left w:val="none" w:sz="0" w:space="0" w:color="auto"/>
                                                                        <w:bottom w:val="none" w:sz="0" w:space="0" w:color="auto"/>
                                                                        <w:right w:val="none" w:sz="0" w:space="0" w:color="auto"/>
                                                                      </w:divBdr>
                                                                      <w:divsChild>
                                                                        <w:div w:id="523590246">
                                                                          <w:marLeft w:val="0"/>
                                                                          <w:marRight w:val="0"/>
                                                                          <w:marTop w:val="0"/>
                                                                          <w:marBottom w:val="0"/>
                                                                          <w:divBdr>
                                                                            <w:top w:val="none" w:sz="0" w:space="0" w:color="auto"/>
                                                                            <w:left w:val="none" w:sz="0" w:space="0" w:color="auto"/>
                                                                            <w:bottom w:val="none" w:sz="0" w:space="0" w:color="auto"/>
                                                                            <w:right w:val="none" w:sz="0" w:space="0" w:color="auto"/>
                                                                          </w:divBdr>
                                                                        </w:div>
                                                                        <w:div w:id="58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4546">
                                                                  <w:marLeft w:val="0"/>
                                                                  <w:marRight w:val="0"/>
                                                                  <w:marTop w:val="224"/>
                                                                  <w:marBottom w:val="224"/>
                                                                  <w:divBdr>
                                                                    <w:top w:val="none" w:sz="0" w:space="0" w:color="auto"/>
                                                                    <w:left w:val="none" w:sz="0" w:space="0" w:color="auto"/>
                                                                    <w:bottom w:val="none" w:sz="0" w:space="0" w:color="auto"/>
                                                                    <w:right w:val="none" w:sz="0" w:space="0" w:color="auto"/>
                                                                  </w:divBdr>
                                                                  <w:divsChild>
                                                                    <w:div w:id="1820921871">
                                                                      <w:marLeft w:val="0"/>
                                                                      <w:marRight w:val="0"/>
                                                                      <w:marTop w:val="224"/>
                                                                      <w:marBottom w:val="0"/>
                                                                      <w:divBdr>
                                                                        <w:top w:val="none" w:sz="0" w:space="0" w:color="auto"/>
                                                                        <w:left w:val="none" w:sz="0" w:space="0" w:color="auto"/>
                                                                        <w:bottom w:val="none" w:sz="0" w:space="0" w:color="auto"/>
                                                                        <w:right w:val="none" w:sz="0" w:space="0" w:color="auto"/>
                                                                      </w:divBdr>
                                                                      <w:divsChild>
                                                                        <w:div w:id="330449518">
                                                                          <w:marLeft w:val="0"/>
                                                                          <w:marRight w:val="0"/>
                                                                          <w:marTop w:val="0"/>
                                                                          <w:marBottom w:val="0"/>
                                                                          <w:divBdr>
                                                                            <w:top w:val="none" w:sz="0" w:space="0" w:color="auto"/>
                                                                            <w:left w:val="none" w:sz="0" w:space="0" w:color="auto"/>
                                                                            <w:bottom w:val="none" w:sz="0" w:space="0" w:color="auto"/>
                                                                            <w:right w:val="none" w:sz="0" w:space="0" w:color="auto"/>
                                                                          </w:divBdr>
                                                                        </w:div>
                                                                        <w:div w:id="3533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6908">
                                                                  <w:marLeft w:val="0"/>
                                                                  <w:marRight w:val="0"/>
                                                                  <w:marTop w:val="224"/>
                                                                  <w:marBottom w:val="224"/>
                                                                  <w:divBdr>
                                                                    <w:top w:val="none" w:sz="0" w:space="0" w:color="auto"/>
                                                                    <w:left w:val="none" w:sz="0" w:space="0" w:color="auto"/>
                                                                    <w:bottom w:val="none" w:sz="0" w:space="0" w:color="auto"/>
                                                                    <w:right w:val="none" w:sz="0" w:space="0" w:color="auto"/>
                                                                  </w:divBdr>
                                                                  <w:divsChild>
                                                                    <w:div w:id="181017287">
                                                                      <w:marLeft w:val="0"/>
                                                                      <w:marRight w:val="0"/>
                                                                      <w:marTop w:val="224"/>
                                                                      <w:marBottom w:val="224"/>
                                                                      <w:divBdr>
                                                                        <w:top w:val="none" w:sz="0" w:space="0" w:color="auto"/>
                                                                        <w:left w:val="none" w:sz="0" w:space="0" w:color="auto"/>
                                                                        <w:bottom w:val="none" w:sz="0" w:space="0" w:color="auto"/>
                                                                        <w:right w:val="none" w:sz="0" w:space="0" w:color="auto"/>
                                                                      </w:divBdr>
                                                                      <w:divsChild>
                                                                        <w:div w:id="62920646">
                                                                          <w:marLeft w:val="0"/>
                                                                          <w:marRight w:val="0"/>
                                                                          <w:marTop w:val="224"/>
                                                                          <w:marBottom w:val="0"/>
                                                                          <w:divBdr>
                                                                            <w:top w:val="none" w:sz="0" w:space="0" w:color="auto"/>
                                                                            <w:left w:val="none" w:sz="0" w:space="0" w:color="auto"/>
                                                                            <w:bottom w:val="none" w:sz="0" w:space="0" w:color="auto"/>
                                                                            <w:right w:val="none" w:sz="0" w:space="0" w:color="auto"/>
                                                                          </w:divBdr>
                                                                          <w:divsChild>
                                                                            <w:div w:id="16637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7490">
                                                                      <w:marLeft w:val="0"/>
                                                                      <w:marRight w:val="0"/>
                                                                      <w:marTop w:val="224"/>
                                                                      <w:marBottom w:val="224"/>
                                                                      <w:divBdr>
                                                                        <w:top w:val="none" w:sz="0" w:space="0" w:color="auto"/>
                                                                        <w:left w:val="none" w:sz="0" w:space="0" w:color="auto"/>
                                                                        <w:bottom w:val="none" w:sz="0" w:space="0" w:color="auto"/>
                                                                        <w:right w:val="none" w:sz="0" w:space="0" w:color="auto"/>
                                                                      </w:divBdr>
                                                                      <w:divsChild>
                                                                        <w:div w:id="1148131830">
                                                                          <w:marLeft w:val="0"/>
                                                                          <w:marRight w:val="0"/>
                                                                          <w:marTop w:val="224"/>
                                                                          <w:marBottom w:val="0"/>
                                                                          <w:divBdr>
                                                                            <w:top w:val="none" w:sz="0" w:space="0" w:color="auto"/>
                                                                            <w:left w:val="none" w:sz="0" w:space="0" w:color="auto"/>
                                                                            <w:bottom w:val="none" w:sz="0" w:space="0" w:color="auto"/>
                                                                            <w:right w:val="none" w:sz="0" w:space="0" w:color="auto"/>
                                                                          </w:divBdr>
                                                                          <w:divsChild>
                                                                            <w:div w:id="11820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2675">
                                                                      <w:marLeft w:val="0"/>
                                                                      <w:marRight w:val="0"/>
                                                                      <w:marTop w:val="224"/>
                                                                      <w:marBottom w:val="224"/>
                                                                      <w:divBdr>
                                                                        <w:top w:val="none" w:sz="0" w:space="0" w:color="auto"/>
                                                                        <w:left w:val="none" w:sz="0" w:space="0" w:color="auto"/>
                                                                        <w:bottom w:val="none" w:sz="0" w:space="0" w:color="auto"/>
                                                                        <w:right w:val="none" w:sz="0" w:space="0" w:color="auto"/>
                                                                      </w:divBdr>
                                                                      <w:divsChild>
                                                                        <w:div w:id="115297006">
                                                                          <w:marLeft w:val="0"/>
                                                                          <w:marRight w:val="0"/>
                                                                          <w:marTop w:val="224"/>
                                                                          <w:marBottom w:val="0"/>
                                                                          <w:divBdr>
                                                                            <w:top w:val="none" w:sz="0" w:space="0" w:color="auto"/>
                                                                            <w:left w:val="none" w:sz="0" w:space="0" w:color="auto"/>
                                                                            <w:bottom w:val="none" w:sz="0" w:space="0" w:color="auto"/>
                                                                            <w:right w:val="none" w:sz="0" w:space="0" w:color="auto"/>
                                                                          </w:divBdr>
                                                                          <w:divsChild>
                                                                            <w:div w:id="8872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21936">
                                                                      <w:marLeft w:val="0"/>
                                                                      <w:marRight w:val="0"/>
                                                                      <w:marTop w:val="224"/>
                                                                      <w:marBottom w:val="224"/>
                                                                      <w:divBdr>
                                                                        <w:top w:val="none" w:sz="0" w:space="0" w:color="auto"/>
                                                                        <w:left w:val="none" w:sz="0" w:space="0" w:color="auto"/>
                                                                        <w:bottom w:val="none" w:sz="0" w:space="0" w:color="auto"/>
                                                                        <w:right w:val="none" w:sz="0" w:space="0" w:color="auto"/>
                                                                      </w:divBdr>
                                                                      <w:divsChild>
                                                                        <w:div w:id="1345521268">
                                                                          <w:marLeft w:val="0"/>
                                                                          <w:marRight w:val="0"/>
                                                                          <w:marTop w:val="224"/>
                                                                          <w:marBottom w:val="0"/>
                                                                          <w:divBdr>
                                                                            <w:top w:val="none" w:sz="0" w:space="0" w:color="auto"/>
                                                                            <w:left w:val="none" w:sz="0" w:space="0" w:color="auto"/>
                                                                            <w:bottom w:val="none" w:sz="0" w:space="0" w:color="auto"/>
                                                                            <w:right w:val="none" w:sz="0" w:space="0" w:color="auto"/>
                                                                          </w:divBdr>
                                                                          <w:divsChild>
                                                                            <w:div w:id="19553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8324">
                                                                      <w:marLeft w:val="0"/>
                                                                      <w:marRight w:val="0"/>
                                                                      <w:marTop w:val="224"/>
                                                                      <w:marBottom w:val="224"/>
                                                                      <w:divBdr>
                                                                        <w:top w:val="none" w:sz="0" w:space="0" w:color="auto"/>
                                                                        <w:left w:val="none" w:sz="0" w:space="0" w:color="auto"/>
                                                                        <w:bottom w:val="none" w:sz="0" w:space="0" w:color="auto"/>
                                                                        <w:right w:val="none" w:sz="0" w:space="0" w:color="auto"/>
                                                                      </w:divBdr>
                                                                      <w:divsChild>
                                                                        <w:div w:id="85997934">
                                                                          <w:marLeft w:val="0"/>
                                                                          <w:marRight w:val="0"/>
                                                                          <w:marTop w:val="224"/>
                                                                          <w:marBottom w:val="0"/>
                                                                          <w:divBdr>
                                                                            <w:top w:val="none" w:sz="0" w:space="0" w:color="auto"/>
                                                                            <w:left w:val="none" w:sz="0" w:space="0" w:color="auto"/>
                                                                            <w:bottom w:val="none" w:sz="0" w:space="0" w:color="auto"/>
                                                                            <w:right w:val="none" w:sz="0" w:space="0" w:color="auto"/>
                                                                          </w:divBdr>
                                                                          <w:divsChild>
                                                                            <w:div w:id="20208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3518">
                                                                      <w:marLeft w:val="0"/>
                                                                      <w:marRight w:val="0"/>
                                                                      <w:marTop w:val="224"/>
                                                                      <w:marBottom w:val="0"/>
                                                                      <w:divBdr>
                                                                        <w:top w:val="none" w:sz="0" w:space="0" w:color="auto"/>
                                                                        <w:left w:val="none" w:sz="0" w:space="0" w:color="auto"/>
                                                                        <w:bottom w:val="none" w:sz="0" w:space="0" w:color="auto"/>
                                                                        <w:right w:val="none" w:sz="0" w:space="0" w:color="auto"/>
                                                                      </w:divBdr>
                                                                      <w:divsChild>
                                                                        <w:div w:id="23024212">
                                                                          <w:marLeft w:val="0"/>
                                                                          <w:marRight w:val="0"/>
                                                                          <w:marTop w:val="0"/>
                                                                          <w:marBottom w:val="0"/>
                                                                          <w:divBdr>
                                                                            <w:top w:val="none" w:sz="0" w:space="0" w:color="auto"/>
                                                                            <w:left w:val="none" w:sz="0" w:space="0" w:color="auto"/>
                                                                            <w:bottom w:val="none" w:sz="0" w:space="0" w:color="auto"/>
                                                                            <w:right w:val="none" w:sz="0" w:space="0" w:color="auto"/>
                                                                          </w:divBdr>
                                                                        </w:div>
                                                                        <w:div w:id="2372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9984">
                                                                  <w:marLeft w:val="0"/>
                                                                  <w:marRight w:val="0"/>
                                                                  <w:marTop w:val="224"/>
                                                                  <w:marBottom w:val="224"/>
                                                                  <w:divBdr>
                                                                    <w:top w:val="none" w:sz="0" w:space="0" w:color="auto"/>
                                                                    <w:left w:val="none" w:sz="0" w:space="0" w:color="auto"/>
                                                                    <w:bottom w:val="none" w:sz="0" w:space="0" w:color="auto"/>
                                                                    <w:right w:val="none" w:sz="0" w:space="0" w:color="auto"/>
                                                                  </w:divBdr>
                                                                  <w:divsChild>
                                                                    <w:div w:id="1124930140">
                                                                      <w:marLeft w:val="0"/>
                                                                      <w:marRight w:val="0"/>
                                                                      <w:marTop w:val="224"/>
                                                                      <w:marBottom w:val="0"/>
                                                                      <w:divBdr>
                                                                        <w:top w:val="none" w:sz="0" w:space="0" w:color="auto"/>
                                                                        <w:left w:val="none" w:sz="0" w:space="0" w:color="auto"/>
                                                                        <w:bottom w:val="none" w:sz="0" w:space="0" w:color="auto"/>
                                                                        <w:right w:val="none" w:sz="0" w:space="0" w:color="auto"/>
                                                                      </w:divBdr>
                                                                      <w:divsChild>
                                                                        <w:div w:id="1620332175">
                                                                          <w:marLeft w:val="0"/>
                                                                          <w:marRight w:val="0"/>
                                                                          <w:marTop w:val="0"/>
                                                                          <w:marBottom w:val="0"/>
                                                                          <w:divBdr>
                                                                            <w:top w:val="none" w:sz="0" w:space="0" w:color="auto"/>
                                                                            <w:left w:val="none" w:sz="0" w:space="0" w:color="auto"/>
                                                                            <w:bottom w:val="none" w:sz="0" w:space="0" w:color="auto"/>
                                                                            <w:right w:val="none" w:sz="0" w:space="0" w:color="auto"/>
                                                                          </w:divBdr>
                                                                        </w:div>
                                                                        <w:div w:id="19158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4337">
                                                                  <w:marLeft w:val="0"/>
                                                                  <w:marRight w:val="0"/>
                                                                  <w:marTop w:val="224"/>
                                                                  <w:marBottom w:val="224"/>
                                                                  <w:divBdr>
                                                                    <w:top w:val="none" w:sz="0" w:space="0" w:color="auto"/>
                                                                    <w:left w:val="none" w:sz="0" w:space="0" w:color="auto"/>
                                                                    <w:bottom w:val="none" w:sz="0" w:space="0" w:color="auto"/>
                                                                    <w:right w:val="none" w:sz="0" w:space="0" w:color="auto"/>
                                                                  </w:divBdr>
                                                                  <w:divsChild>
                                                                    <w:div w:id="2038651527">
                                                                      <w:marLeft w:val="0"/>
                                                                      <w:marRight w:val="0"/>
                                                                      <w:marTop w:val="224"/>
                                                                      <w:marBottom w:val="0"/>
                                                                      <w:divBdr>
                                                                        <w:top w:val="none" w:sz="0" w:space="0" w:color="auto"/>
                                                                        <w:left w:val="none" w:sz="0" w:space="0" w:color="auto"/>
                                                                        <w:bottom w:val="none" w:sz="0" w:space="0" w:color="auto"/>
                                                                        <w:right w:val="none" w:sz="0" w:space="0" w:color="auto"/>
                                                                      </w:divBdr>
                                                                      <w:divsChild>
                                                                        <w:div w:id="394544630">
                                                                          <w:marLeft w:val="0"/>
                                                                          <w:marRight w:val="0"/>
                                                                          <w:marTop w:val="0"/>
                                                                          <w:marBottom w:val="0"/>
                                                                          <w:divBdr>
                                                                            <w:top w:val="none" w:sz="0" w:space="0" w:color="auto"/>
                                                                            <w:left w:val="none" w:sz="0" w:space="0" w:color="auto"/>
                                                                            <w:bottom w:val="none" w:sz="0" w:space="0" w:color="auto"/>
                                                                            <w:right w:val="none" w:sz="0" w:space="0" w:color="auto"/>
                                                                          </w:divBdr>
                                                                        </w:div>
                                                                        <w:div w:id="5883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143620">
      <w:bodyDiv w:val="1"/>
      <w:marLeft w:val="0"/>
      <w:marRight w:val="0"/>
      <w:marTop w:val="0"/>
      <w:marBottom w:val="0"/>
      <w:divBdr>
        <w:top w:val="none" w:sz="0" w:space="0" w:color="auto"/>
        <w:left w:val="none" w:sz="0" w:space="0" w:color="auto"/>
        <w:bottom w:val="none" w:sz="0" w:space="0" w:color="auto"/>
        <w:right w:val="none" w:sz="0" w:space="0" w:color="auto"/>
      </w:divBdr>
    </w:div>
    <w:div w:id="1653680494">
      <w:bodyDiv w:val="1"/>
      <w:marLeft w:val="0"/>
      <w:marRight w:val="0"/>
      <w:marTop w:val="0"/>
      <w:marBottom w:val="0"/>
      <w:divBdr>
        <w:top w:val="none" w:sz="0" w:space="0" w:color="auto"/>
        <w:left w:val="none" w:sz="0" w:space="0" w:color="auto"/>
        <w:bottom w:val="none" w:sz="0" w:space="0" w:color="auto"/>
        <w:right w:val="none" w:sz="0" w:space="0" w:color="auto"/>
      </w:divBdr>
    </w:div>
    <w:div w:id="1747651932">
      <w:bodyDiv w:val="1"/>
      <w:marLeft w:val="0"/>
      <w:marRight w:val="0"/>
      <w:marTop w:val="0"/>
      <w:marBottom w:val="0"/>
      <w:divBdr>
        <w:top w:val="none" w:sz="0" w:space="0" w:color="auto"/>
        <w:left w:val="none" w:sz="0" w:space="0" w:color="auto"/>
        <w:bottom w:val="none" w:sz="0" w:space="0" w:color="auto"/>
        <w:right w:val="none" w:sz="0" w:space="0" w:color="auto"/>
      </w:divBdr>
      <w:divsChild>
        <w:div w:id="255093423">
          <w:marLeft w:val="547"/>
          <w:marRight w:val="0"/>
          <w:marTop w:val="0"/>
          <w:marBottom w:val="0"/>
          <w:divBdr>
            <w:top w:val="none" w:sz="0" w:space="0" w:color="auto"/>
            <w:left w:val="none" w:sz="0" w:space="0" w:color="auto"/>
            <w:bottom w:val="none" w:sz="0" w:space="0" w:color="auto"/>
            <w:right w:val="none" w:sz="0" w:space="0" w:color="auto"/>
          </w:divBdr>
        </w:div>
      </w:divsChild>
    </w:div>
    <w:div w:id="1861577783">
      <w:bodyDiv w:val="1"/>
      <w:marLeft w:val="0"/>
      <w:marRight w:val="0"/>
      <w:marTop w:val="0"/>
      <w:marBottom w:val="0"/>
      <w:divBdr>
        <w:top w:val="none" w:sz="0" w:space="0" w:color="auto"/>
        <w:left w:val="none" w:sz="0" w:space="0" w:color="auto"/>
        <w:bottom w:val="none" w:sz="0" w:space="0" w:color="auto"/>
        <w:right w:val="none" w:sz="0" w:space="0" w:color="auto"/>
      </w:divBdr>
    </w:div>
    <w:div w:id="2123567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dataprotectionofficer@london-fire.gov.uk" TargetMode="Externa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xlsx"/><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C48CF66F0334BB3F3503C973A64DD" ma:contentTypeVersion="15" ma:contentTypeDescription="Create a new document." ma:contentTypeScope="" ma:versionID="2f1a2100d68ebdb3cd622e0bf3140d87">
  <xsd:schema xmlns:xsd="http://www.w3.org/2001/XMLSchema" xmlns:xs="http://www.w3.org/2001/XMLSchema" xmlns:p="http://schemas.microsoft.com/office/2006/metadata/properties" xmlns:ns2="dbfef927-8a1e-4fb5-8bc0-7d117eb32d9e" xmlns:ns3="75edee5f-3000-4ef0-9e2b-dbb572cc3b93" targetNamespace="http://schemas.microsoft.com/office/2006/metadata/properties" ma:root="true" ma:fieldsID="474a9fd1fa71552b6f3f10c4f6faab1d" ns2:_="" ns3:_="">
    <xsd:import namespace="dbfef927-8a1e-4fb5-8bc0-7d117eb32d9e"/>
    <xsd:import namespace="75edee5f-3000-4ef0-9e2b-dbb572cc3b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ef927-8a1e-4fb5-8bc0-7d117eb32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0e804e-ced4-4d3a-8c33-56cd058c4f8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edee5f-3000-4ef0-9e2b-dbb572cc3b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2e472ed-d405-4c89-a0a9-6331958b4bb6}" ma:internalName="TaxCatchAll" ma:showField="CatchAllData" ma:web="75edee5f-3000-4ef0-9e2b-dbb572cc3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75edee5f-3000-4ef0-9e2b-dbb572cc3b93">
      <UserInfo>
        <DisplayName/>
        <AccountId xsi:nil="true"/>
        <AccountType/>
      </UserInfo>
    </SharedWithUsers>
    <lcf76f155ced4ddcb4097134ff3c332f xmlns="dbfef927-8a1e-4fb5-8bc0-7d117eb32d9e">
      <Terms xmlns="http://schemas.microsoft.com/office/infopath/2007/PartnerControls"/>
    </lcf76f155ced4ddcb4097134ff3c332f>
    <TaxCatchAll xmlns="75edee5f-3000-4ef0-9e2b-dbb572cc3b93" xsi:nil="true"/>
  </documentManagement>
</p:properties>
</file>

<file path=customXml/itemProps1.xml><?xml version="1.0" encoding="utf-8"?>
<ds:datastoreItem xmlns:ds="http://schemas.openxmlformats.org/officeDocument/2006/customXml" ds:itemID="{3ACC0B5B-EFCD-47AF-A530-1D2342307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ef927-8a1e-4fb5-8bc0-7d117eb32d9e"/>
    <ds:schemaRef ds:uri="75edee5f-3000-4ef0-9e2b-dbb572cc3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60FBA-A31A-4D9E-A551-9DFF354C55F0}">
  <ds:schemaRefs>
    <ds:schemaRef ds:uri="http://schemas.openxmlformats.org/officeDocument/2006/bibliography"/>
  </ds:schemaRefs>
</ds:datastoreItem>
</file>

<file path=customXml/itemProps3.xml><?xml version="1.0" encoding="utf-8"?>
<ds:datastoreItem xmlns:ds="http://schemas.openxmlformats.org/officeDocument/2006/customXml" ds:itemID="{9E2C91D3-DB54-4684-B854-7634BFEF2EF5}">
  <ds:schemaRefs>
    <ds:schemaRef ds:uri="http://schemas.microsoft.com/office/2006/metadata/longProperties"/>
  </ds:schemaRefs>
</ds:datastoreItem>
</file>

<file path=customXml/itemProps4.xml><?xml version="1.0" encoding="utf-8"?>
<ds:datastoreItem xmlns:ds="http://schemas.openxmlformats.org/officeDocument/2006/customXml" ds:itemID="{F719F215-DB73-49C5-AC6D-0C7CB109617C}">
  <ds:schemaRefs>
    <ds:schemaRef ds:uri="http://schemas.microsoft.com/sharepoint/v3/contenttype/forms"/>
  </ds:schemaRefs>
</ds:datastoreItem>
</file>

<file path=customXml/itemProps5.xml><?xml version="1.0" encoding="utf-8"?>
<ds:datastoreItem xmlns:ds="http://schemas.openxmlformats.org/officeDocument/2006/customXml" ds:itemID="{B9C91F36-DFBB-413E-B455-8E93228E0365}">
  <ds:schemaRefs>
    <ds:schemaRef ds:uri="http://schemas.microsoft.com/office/2006/metadata/properties"/>
    <ds:schemaRef ds:uri="http://schemas.microsoft.com/office/infopath/2007/PartnerControls"/>
    <ds:schemaRef ds:uri="75edee5f-3000-4ef0-9e2b-dbb572cc3b93"/>
    <ds:schemaRef ds:uri="dbfef927-8a1e-4fb5-8bc0-7d117eb32d9e"/>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95</Pages>
  <Words>38157</Words>
  <Characters>217498</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clarkm</dc:creator>
  <cp:keywords/>
  <dc:description/>
  <cp:lastModifiedBy>Habiba Begum</cp:lastModifiedBy>
  <cp:revision>50</cp:revision>
  <cp:lastPrinted>2022-03-16T08:31:00Z</cp:lastPrinted>
  <dcterms:created xsi:type="dcterms:W3CDTF">2025-05-06T16:28:00Z</dcterms:created>
  <dcterms:modified xsi:type="dcterms:W3CDTF">2025-06-11T15:40:00Z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0x0101007CCC48CF66F0334BB3F3503C973A64DD</vt:lpwstr>
  </property>
  <property fmtid="{D5CDD505-2E9C-101B-9397-08002B2CF9AE}" pid="3" name="ContentType">
    <vt:lpwstr>Contract or other binding document</vt:lpwstr>
  </property>
  <property fmtid="{D5CDD505-2E9C-101B-9397-08002B2CF9AE}" pid="4" name="Subject">
    <vt:lpwstr/>
  </property>
  <property fmtid="{D5CDD505-2E9C-101B-9397-08002B2CF9AE}" pid="5" name="Keywords">
    <vt:lpwstr/>
  </property>
  <property fmtid="{D5CDD505-2E9C-101B-9397-08002B2CF9AE}" pid="6" name="_Author">
    <vt:lpwstr>clarkm</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DPA0">
    <vt:lpwstr/>
  </property>
  <property fmtid="{D5CDD505-2E9C-101B-9397-08002B2CF9AE}" pid="13" name="ProtectiveMarking0">
    <vt:lpwstr>Not Protected</vt:lpwstr>
  </property>
  <property fmtid="{D5CDD505-2E9C-101B-9397-08002B2CF9AE}" pid="14" name="display_urn:schemas-microsoft-com:office:office#Editor">
    <vt:lpwstr>TROKE, LESLEY</vt:lpwstr>
  </property>
  <property fmtid="{D5CDD505-2E9C-101B-9397-08002B2CF9AE}" pid="15" name="Order">
    <vt:r8>3400</vt:r8>
  </property>
  <property fmtid="{D5CDD505-2E9C-101B-9397-08002B2CF9AE}" pid="16" name="xd_ProgID">
    <vt:lpwstr/>
  </property>
  <property fmtid="{D5CDD505-2E9C-101B-9397-08002B2CF9AE}" pid="17" name="display_urn:schemas-microsoft-com:office:office#Author">
    <vt:lpwstr>SharePoint 2013 Migration Account</vt:lpwstr>
  </property>
  <property fmtid="{D5CDD505-2E9C-101B-9397-08002B2CF9AE}" pid="18" name="TemplateUrl">
    <vt:lpwstr/>
  </property>
  <property fmtid="{D5CDD505-2E9C-101B-9397-08002B2CF9AE}" pid="19" name="CSMeta2010Field">
    <vt:lpwstr/>
  </property>
  <property fmtid="{D5CDD505-2E9C-101B-9397-08002B2CF9AE}" pid="20" name="eGMSSubject0">
    <vt:lpwstr/>
  </property>
  <property fmtid="{D5CDD505-2E9C-101B-9397-08002B2CF9AE}" pid="21" name="ItemRetentionFormula">
    <vt:lpwstr/>
  </property>
  <property fmtid="{D5CDD505-2E9C-101B-9397-08002B2CF9AE}" pid="22" name="_dlc_policyId">
    <vt:lpwstr/>
  </property>
  <property fmtid="{D5CDD505-2E9C-101B-9397-08002B2CF9AE}" pid="23" name="MediaServiceImageTags">
    <vt:lpwstr/>
  </property>
  <property fmtid="{D5CDD505-2E9C-101B-9397-08002B2CF9AE}" pid="24" name="DocumentClassification">
    <vt:lpwstr>Contract</vt:lpwstr>
  </property>
  <property fmtid="{D5CDD505-2E9C-101B-9397-08002B2CF9AE}" pid="25" name="ComplianceAssetId">
    <vt:lpwstr/>
  </property>
  <property fmtid="{D5CDD505-2E9C-101B-9397-08002B2CF9AE}" pid="26" name="_ExtendedDescription">
    <vt:lpwstr/>
  </property>
  <property fmtid="{D5CDD505-2E9C-101B-9397-08002B2CF9AE}" pid="27" name="TriggerFlowInfo">
    <vt:lpwstr/>
  </property>
  <property fmtid="{D5CDD505-2E9C-101B-9397-08002B2CF9AE}" pid="28" name="xd_Signature">
    <vt:bool>false</vt:bool>
  </property>
  <property fmtid="{D5CDD505-2E9C-101B-9397-08002B2CF9AE}" pid="29" name="DocumentStatus">
    <vt:lpwstr>Final</vt:lpwstr>
  </property>
</Properties>
</file>