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4A1A" w14:textId="6006287D" w:rsidR="00826D9B" w:rsidRPr="001805DC" w:rsidRDefault="003F4BA7">
      <w:pPr>
        <w:rPr>
          <w:b/>
          <w:bCs/>
          <w:sz w:val="22"/>
          <w:szCs w:val="22"/>
        </w:rPr>
      </w:pPr>
      <w:r w:rsidRPr="001805DC">
        <w:rPr>
          <w:b/>
          <w:bCs/>
          <w:sz w:val="22"/>
          <w:szCs w:val="22"/>
        </w:rPr>
        <w:t>Questions for Dairy in Food Service brief</w:t>
      </w:r>
    </w:p>
    <w:p w14:paraId="2F7444FB" w14:textId="77777777" w:rsidR="001805DC" w:rsidRDefault="001805DC" w:rsidP="001805DC">
      <w:pPr>
        <w:numPr>
          <w:ilvl w:val="0"/>
          <w:numId w:val="4"/>
        </w:numPr>
        <w:rPr>
          <w:sz w:val="22"/>
          <w:szCs w:val="22"/>
        </w:rPr>
      </w:pPr>
      <w:r w:rsidRPr="001805DC">
        <w:rPr>
          <w:sz w:val="22"/>
          <w:szCs w:val="22"/>
        </w:rPr>
        <w:t>What is the intended use of the data for AHDB?</w:t>
      </w:r>
    </w:p>
    <w:p w14:paraId="5A4F3238" w14:textId="2109507D" w:rsidR="001805DC" w:rsidRPr="001805DC" w:rsidRDefault="001805DC" w:rsidP="001805DC">
      <w:pPr>
        <w:rPr>
          <w:color w:val="0070C0"/>
          <w:sz w:val="22"/>
          <w:szCs w:val="22"/>
        </w:rPr>
      </w:pPr>
      <w:r>
        <w:rPr>
          <w:color w:val="0070C0"/>
          <w:sz w:val="22"/>
          <w:szCs w:val="22"/>
        </w:rPr>
        <w:t>AHDB will share the insights internally within AHDB and use the insights to create external facing articles and presentations for our levy payers. Insights may also be presented to the wider food service audience.</w:t>
      </w:r>
    </w:p>
    <w:p w14:paraId="1A87117A" w14:textId="77777777" w:rsidR="001805DC" w:rsidRDefault="001805DC" w:rsidP="001805DC">
      <w:pPr>
        <w:numPr>
          <w:ilvl w:val="0"/>
          <w:numId w:val="4"/>
        </w:numPr>
        <w:rPr>
          <w:sz w:val="22"/>
          <w:szCs w:val="22"/>
        </w:rPr>
      </w:pPr>
      <w:r w:rsidRPr="001805DC">
        <w:rPr>
          <w:sz w:val="22"/>
          <w:szCs w:val="22"/>
        </w:rPr>
        <w:t>Is it possible for AHDB to share its previous 2019 report created by NPD Crest panel data?</w:t>
      </w:r>
    </w:p>
    <w:p w14:paraId="12DF778A" w14:textId="5CBA27A7" w:rsidR="001E2D47" w:rsidRPr="001805DC" w:rsidRDefault="001E2D47" w:rsidP="001E2D47">
      <w:pPr>
        <w:rPr>
          <w:color w:val="0070C0"/>
          <w:sz w:val="22"/>
          <w:szCs w:val="22"/>
        </w:rPr>
      </w:pPr>
      <w:r>
        <w:rPr>
          <w:color w:val="0070C0"/>
          <w:sz w:val="22"/>
          <w:szCs w:val="22"/>
        </w:rPr>
        <w:t xml:space="preserve">We are unable to share the previous report, however we can share the link to the external article created from the report: </w:t>
      </w:r>
      <w:hyperlink r:id="rId5" w:history="1">
        <w:r w:rsidRPr="001E2D47">
          <w:rPr>
            <w:rStyle w:val="Hyperlink"/>
            <w:sz w:val="22"/>
            <w:szCs w:val="22"/>
          </w:rPr>
          <w:t>Dairy shakes up the foodservice market | AHDB</w:t>
        </w:r>
      </w:hyperlink>
    </w:p>
    <w:p w14:paraId="4AB622F4" w14:textId="7117FC31" w:rsidR="001805DC" w:rsidRPr="001805DC" w:rsidRDefault="001805DC" w:rsidP="001805DC">
      <w:pPr>
        <w:numPr>
          <w:ilvl w:val="0"/>
          <w:numId w:val="4"/>
        </w:numPr>
        <w:rPr>
          <w:sz w:val="22"/>
          <w:szCs w:val="22"/>
        </w:rPr>
      </w:pPr>
      <w:r>
        <w:rPr>
          <w:sz w:val="22"/>
          <w:szCs w:val="22"/>
        </w:rPr>
        <w:t>Can we</w:t>
      </w:r>
      <w:r w:rsidRPr="001805DC">
        <w:rPr>
          <w:sz w:val="22"/>
          <w:szCs w:val="22"/>
        </w:rPr>
        <w:t xml:space="preserve"> understand a bit more around AHDB category needs:</w:t>
      </w:r>
    </w:p>
    <w:p w14:paraId="4867B5DE" w14:textId="158BACE6" w:rsidR="001805DC" w:rsidRPr="001805DC" w:rsidRDefault="001805DC" w:rsidP="001805DC">
      <w:pPr>
        <w:numPr>
          <w:ilvl w:val="1"/>
          <w:numId w:val="4"/>
        </w:numPr>
        <w:rPr>
          <w:sz w:val="22"/>
          <w:szCs w:val="22"/>
        </w:rPr>
      </w:pPr>
      <w:r w:rsidRPr="001805DC">
        <w:rPr>
          <w:sz w:val="22"/>
          <w:szCs w:val="22"/>
        </w:rPr>
        <w:t>Is the “total -dairy” category to be broken down into food vs drink, cheese, milk, cream, yogurt, butter/spread and then the 4 sub-categories?</w:t>
      </w:r>
    </w:p>
    <w:p w14:paraId="4A7EF7C5" w14:textId="7EA117CA" w:rsidR="001805DC" w:rsidRPr="001805DC" w:rsidRDefault="001805DC" w:rsidP="001805DC">
      <w:pPr>
        <w:numPr>
          <w:ilvl w:val="1"/>
          <w:numId w:val="4"/>
        </w:numPr>
        <w:rPr>
          <w:sz w:val="22"/>
          <w:szCs w:val="22"/>
        </w:rPr>
      </w:pPr>
      <w:r w:rsidRPr="001805DC">
        <w:rPr>
          <w:sz w:val="22"/>
          <w:szCs w:val="22"/>
        </w:rPr>
        <w:t>Does AHDB want to be able to see each type of dairy by each of its four categories?</w:t>
      </w:r>
      <w:r>
        <w:rPr>
          <w:sz w:val="22"/>
          <w:szCs w:val="22"/>
        </w:rPr>
        <w:t xml:space="preserve"> </w:t>
      </w:r>
      <w:r w:rsidRPr="001805DC">
        <w:rPr>
          <w:sz w:val="22"/>
          <w:szCs w:val="22"/>
        </w:rPr>
        <w:t>E.g. total dairy - cheese - primarily dairy, host, hidden.</w:t>
      </w:r>
    </w:p>
    <w:p w14:paraId="70D6B1B8" w14:textId="17449E61" w:rsidR="003F4BA7" w:rsidRPr="001805DC" w:rsidRDefault="001805DC">
      <w:pPr>
        <w:rPr>
          <w:color w:val="0070C0"/>
          <w:sz w:val="22"/>
          <w:szCs w:val="22"/>
        </w:rPr>
      </w:pPr>
      <w:r w:rsidRPr="001805DC">
        <w:rPr>
          <w:color w:val="0070C0"/>
          <w:sz w:val="22"/>
          <w:szCs w:val="22"/>
        </w:rPr>
        <w:t>We would like to understand key metrics for:</w:t>
      </w:r>
    </w:p>
    <w:p w14:paraId="4F610DCE" w14:textId="6A8B29F2" w:rsidR="001805DC" w:rsidRPr="001805DC" w:rsidRDefault="001805DC" w:rsidP="001805DC">
      <w:pPr>
        <w:pStyle w:val="ListParagraph"/>
        <w:numPr>
          <w:ilvl w:val="0"/>
          <w:numId w:val="5"/>
        </w:numPr>
        <w:rPr>
          <w:color w:val="0070C0"/>
          <w:sz w:val="22"/>
          <w:szCs w:val="22"/>
        </w:rPr>
      </w:pPr>
      <w:r w:rsidRPr="001805DC">
        <w:rPr>
          <w:color w:val="0070C0"/>
          <w:sz w:val="22"/>
          <w:szCs w:val="22"/>
        </w:rPr>
        <w:t>Total OOH</w:t>
      </w:r>
    </w:p>
    <w:p w14:paraId="46CB1EC1" w14:textId="42ADF42D" w:rsidR="001805DC" w:rsidRPr="001805DC" w:rsidRDefault="001805DC" w:rsidP="001805DC">
      <w:pPr>
        <w:pStyle w:val="ListParagraph"/>
        <w:numPr>
          <w:ilvl w:val="0"/>
          <w:numId w:val="5"/>
        </w:numPr>
        <w:rPr>
          <w:color w:val="0070C0"/>
          <w:sz w:val="22"/>
          <w:szCs w:val="22"/>
        </w:rPr>
      </w:pPr>
      <w:r w:rsidRPr="001805DC">
        <w:rPr>
          <w:color w:val="0070C0"/>
          <w:sz w:val="22"/>
          <w:szCs w:val="22"/>
        </w:rPr>
        <w:t>Total Dairy</w:t>
      </w:r>
    </w:p>
    <w:p w14:paraId="160FEEAF" w14:textId="55BDB582" w:rsidR="001805DC" w:rsidRDefault="001805DC" w:rsidP="001805DC">
      <w:pPr>
        <w:pStyle w:val="ListParagraph"/>
        <w:numPr>
          <w:ilvl w:val="0"/>
          <w:numId w:val="5"/>
        </w:numPr>
        <w:rPr>
          <w:color w:val="0070C0"/>
          <w:sz w:val="22"/>
          <w:szCs w:val="22"/>
        </w:rPr>
      </w:pPr>
      <w:r w:rsidRPr="001805DC">
        <w:rPr>
          <w:color w:val="0070C0"/>
          <w:sz w:val="22"/>
          <w:szCs w:val="22"/>
        </w:rPr>
        <w:t>Total Cheese</w:t>
      </w:r>
    </w:p>
    <w:p w14:paraId="0CE9E65A" w14:textId="5125544A" w:rsidR="001805DC" w:rsidRDefault="001805DC" w:rsidP="001805DC">
      <w:pPr>
        <w:pStyle w:val="ListParagraph"/>
        <w:numPr>
          <w:ilvl w:val="0"/>
          <w:numId w:val="5"/>
        </w:numPr>
        <w:rPr>
          <w:color w:val="0070C0"/>
          <w:sz w:val="22"/>
          <w:szCs w:val="22"/>
        </w:rPr>
      </w:pPr>
      <w:r>
        <w:rPr>
          <w:color w:val="0070C0"/>
          <w:sz w:val="22"/>
          <w:szCs w:val="22"/>
        </w:rPr>
        <w:t>Total Milk</w:t>
      </w:r>
    </w:p>
    <w:p w14:paraId="75516666" w14:textId="77348639" w:rsidR="001805DC" w:rsidRDefault="001805DC" w:rsidP="001805DC">
      <w:pPr>
        <w:pStyle w:val="ListParagraph"/>
        <w:numPr>
          <w:ilvl w:val="0"/>
          <w:numId w:val="5"/>
        </w:numPr>
        <w:rPr>
          <w:color w:val="0070C0"/>
          <w:sz w:val="22"/>
          <w:szCs w:val="22"/>
        </w:rPr>
      </w:pPr>
      <w:r>
        <w:rPr>
          <w:color w:val="0070C0"/>
          <w:sz w:val="22"/>
          <w:szCs w:val="22"/>
        </w:rPr>
        <w:t>Total Cream</w:t>
      </w:r>
    </w:p>
    <w:p w14:paraId="7DD53286" w14:textId="3CBEA94F" w:rsidR="001805DC" w:rsidRDefault="001805DC" w:rsidP="001805DC">
      <w:pPr>
        <w:pStyle w:val="ListParagraph"/>
        <w:numPr>
          <w:ilvl w:val="0"/>
          <w:numId w:val="5"/>
        </w:numPr>
        <w:rPr>
          <w:color w:val="0070C0"/>
          <w:sz w:val="22"/>
          <w:szCs w:val="22"/>
        </w:rPr>
      </w:pPr>
      <w:r>
        <w:rPr>
          <w:color w:val="0070C0"/>
          <w:sz w:val="22"/>
          <w:szCs w:val="22"/>
        </w:rPr>
        <w:t>Total Yogurt</w:t>
      </w:r>
    </w:p>
    <w:p w14:paraId="257825EC" w14:textId="7989B19A" w:rsidR="001805DC" w:rsidRDefault="001805DC" w:rsidP="001805DC">
      <w:pPr>
        <w:pStyle w:val="ListParagraph"/>
        <w:numPr>
          <w:ilvl w:val="0"/>
          <w:numId w:val="5"/>
        </w:numPr>
        <w:rPr>
          <w:color w:val="0070C0"/>
          <w:sz w:val="22"/>
          <w:szCs w:val="22"/>
        </w:rPr>
      </w:pPr>
      <w:r>
        <w:rPr>
          <w:color w:val="0070C0"/>
          <w:sz w:val="22"/>
          <w:szCs w:val="22"/>
        </w:rPr>
        <w:t>Total butter/spread</w:t>
      </w:r>
    </w:p>
    <w:p w14:paraId="744553B0" w14:textId="27041C6A" w:rsidR="001805DC" w:rsidRDefault="001805DC" w:rsidP="001805DC">
      <w:pPr>
        <w:pStyle w:val="ListParagraph"/>
        <w:numPr>
          <w:ilvl w:val="0"/>
          <w:numId w:val="5"/>
        </w:numPr>
        <w:rPr>
          <w:color w:val="0070C0"/>
          <w:sz w:val="22"/>
          <w:szCs w:val="22"/>
        </w:rPr>
      </w:pPr>
      <w:r>
        <w:rPr>
          <w:color w:val="0070C0"/>
          <w:sz w:val="22"/>
          <w:szCs w:val="22"/>
        </w:rPr>
        <w:t>Cheese split by category (primarily dairy, host dairy, hidden dairy)</w:t>
      </w:r>
    </w:p>
    <w:p w14:paraId="428187BE" w14:textId="20755CA3" w:rsidR="001805DC" w:rsidRDefault="001805DC" w:rsidP="001805DC">
      <w:pPr>
        <w:pStyle w:val="ListParagraph"/>
        <w:numPr>
          <w:ilvl w:val="0"/>
          <w:numId w:val="5"/>
        </w:numPr>
        <w:rPr>
          <w:color w:val="0070C0"/>
          <w:sz w:val="22"/>
          <w:szCs w:val="22"/>
        </w:rPr>
      </w:pPr>
      <w:r>
        <w:rPr>
          <w:color w:val="0070C0"/>
          <w:sz w:val="22"/>
          <w:szCs w:val="22"/>
        </w:rPr>
        <w:t>Milk split by category (primarily dairy, host dairy, hidden dairy, beverages with milk)</w:t>
      </w:r>
    </w:p>
    <w:p w14:paraId="41411F48" w14:textId="21C7A997" w:rsidR="001805DC" w:rsidRDefault="001E2D47" w:rsidP="001805DC">
      <w:pPr>
        <w:pStyle w:val="ListParagraph"/>
        <w:numPr>
          <w:ilvl w:val="0"/>
          <w:numId w:val="5"/>
        </w:numPr>
        <w:rPr>
          <w:color w:val="0070C0"/>
          <w:sz w:val="22"/>
          <w:szCs w:val="22"/>
        </w:rPr>
      </w:pPr>
      <w:r>
        <w:rPr>
          <w:color w:val="0070C0"/>
          <w:sz w:val="22"/>
          <w:szCs w:val="22"/>
        </w:rPr>
        <w:t>Cream split by category (primarily dairy, host dairy, hidden dairy)</w:t>
      </w:r>
    </w:p>
    <w:p w14:paraId="3E22D32F" w14:textId="3E8A6EE0" w:rsidR="001E2D47" w:rsidRDefault="001E2D47" w:rsidP="001805DC">
      <w:pPr>
        <w:pStyle w:val="ListParagraph"/>
        <w:numPr>
          <w:ilvl w:val="0"/>
          <w:numId w:val="5"/>
        </w:numPr>
        <w:rPr>
          <w:color w:val="0070C0"/>
          <w:sz w:val="22"/>
          <w:szCs w:val="22"/>
        </w:rPr>
      </w:pPr>
      <w:r>
        <w:rPr>
          <w:color w:val="0070C0"/>
          <w:sz w:val="22"/>
          <w:szCs w:val="22"/>
        </w:rPr>
        <w:t>Yogurt split by category (primarily dairy, host dairy, hidden dairy)</w:t>
      </w:r>
    </w:p>
    <w:p w14:paraId="3D13BFAA" w14:textId="47688EEF" w:rsidR="001E2D47" w:rsidRDefault="001E2D47" w:rsidP="001805DC">
      <w:pPr>
        <w:pStyle w:val="ListParagraph"/>
        <w:numPr>
          <w:ilvl w:val="0"/>
          <w:numId w:val="5"/>
        </w:numPr>
        <w:rPr>
          <w:color w:val="0070C0"/>
          <w:sz w:val="22"/>
          <w:szCs w:val="22"/>
        </w:rPr>
      </w:pPr>
      <w:r>
        <w:rPr>
          <w:color w:val="0070C0"/>
          <w:sz w:val="22"/>
          <w:szCs w:val="22"/>
        </w:rPr>
        <w:t>Butter/spread split by category (primarily dairy, host dairy, hidden dairy)</w:t>
      </w:r>
    </w:p>
    <w:p w14:paraId="369AA956" w14:textId="5319BEB3" w:rsidR="001E2D47" w:rsidRDefault="001E2D47" w:rsidP="001805DC">
      <w:pPr>
        <w:pStyle w:val="ListParagraph"/>
        <w:numPr>
          <w:ilvl w:val="0"/>
          <w:numId w:val="5"/>
        </w:numPr>
        <w:rPr>
          <w:color w:val="0070C0"/>
          <w:sz w:val="22"/>
          <w:szCs w:val="22"/>
        </w:rPr>
      </w:pPr>
      <w:r>
        <w:rPr>
          <w:color w:val="0070C0"/>
          <w:sz w:val="22"/>
          <w:szCs w:val="22"/>
        </w:rPr>
        <w:t>Split of animal vs alternative if possible</w:t>
      </w:r>
    </w:p>
    <w:p w14:paraId="227DD07E" w14:textId="77777777" w:rsidR="003F4BA7" w:rsidRDefault="003F4BA7"/>
    <w:sectPr w:rsidR="003F4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F6B67"/>
    <w:multiLevelType w:val="hybridMultilevel"/>
    <w:tmpl w:val="4CD63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AE363D"/>
    <w:multiLevelType w:val="hybridMultilevel"/>
    <w:tmpl w:val="E64E01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8A2F4F"/>
    <w:multiLevelType w:val="hybridMultilevel"/>
    <w:tmpl w:val="51C8DB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3780895"/>
    <w:multiLevelType w:val="hybridMultilevel"/>
    <w:tmpl w:val="FCFCF52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7865028D"/>
    <w:multiLevelType w:val="multilevel"/>
    <w:tmpl w:val="31481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34445435">
    <w:abstractNumId w:val="4"/>
  </w:num>
  <w:num w:numId="2" w16cid:durableId="1255898822">
    <w:abstractNumId w:val="3"/>
  </w:num>
  <w:num w:numId="3" w16cid:durableId="1648851384">
    <w:abstractNumId w:val="3"/>
  </w:num>
  <w:num w:numId="4" w16cid:durableId="314917537">
    <w:abstractNumId w:val="2"/>
  </w:num>
  <w:num w:numId="5" w16cid:durableId="2100565634">
    <w:abstractNumId w:val="1"/>
  </w:num>
  <w:num w:numId="6" w16cid:durableId="135064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A7"/>
    <w:rsid w:val="001805DC"/>
    <w:rsid w:val="001E2D47"/>
    <w:rsid w:val="003F4BA7"/>
    <w:rsid w:val="00661858"/>
    <w:rsid w:val="00662041"/>
    <w:rsid w:val="00682EED"/>
    <w:rsid w:val="00826D9B"/>
    <w:rsid w:val="00A32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61E0"/>
  <w15:chartTrackingRefBased/>
  <w15:docId w15:val="{1A14C335-417A-4AB2-B938-17C7C1EB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B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B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B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B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B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B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B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BA7"/>
    <w:rPr>
      <w:rFonts w:eastAsiaTheme="majorEastAsia" w:cstheme="majorBidi"/>
      <w:color w:val="272727" w:themeColor="text1" w:themeTint="D8"/>
    </w:rPr>
  </w:style>
  <w:style w:type="paragraph" w:styleId="Title">
    <w:name w:val="Title"/>
    <w:basedOn w:val="Normal"/>
    <w:next w:val="Normal"/>
    <w:link w:val="TitleChar"/>
    <w:uiPriority w:val="10"/>
    <w:qFormat/>
    <w:rsid w:val="003F4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BA7"/>
    <w:pPr>
      <w:spacing w:before="160"/>
      <w:jc w:val="center"/>
    </w:pPr>
    <w:rPr>
      <w:i/>
      <w:iCs/>
      <w:color w:val="404040" w:themeColor="text1" w:themeTint="BF"/>
    </w:rPr>
  </w:style>
  <w:style w:type="character" w:customStyle="1" w:styleId="QuoteChar">
    <w:name w:val="Quote Char"/>
    <w:basedOn w:val="DefaultParagraphFont"/>
    <w:link w:val="Quote"/>
    <w:uiPriority w:val="29"/>
    <w:rsid w:val="003F4BA7"/>
    <w:rPr>
      <w:i/>
      <w:iCs/>
      <w:color w:val="404040" w:themeColor="text1" w:themeTint="BF"/>
    </w:rPr>
  </w:style>
  <w:style w:type="paragraph" w:styleId="ListParagraph">
    <w:name w:val="List Paragraph"/>
    <w:basedOn w:val="Normal"/>
    <w:uiPriority w:val="34"/>
    <w:qFormat/>
    <w:rsid w:val="003F4BA7"/>
    <w:pPr>
      <w:ind w:left="720"/>
      <w:contextualSpacing/>
    </w:pPr>
  </w:style>
  <w:style w:type="character" w:styleId="IntenseEmphasis">
    <w:name w:val="Intense Emphasis"/>
    <w:basedOn w:val="DefaultParagraphFont"/>
    <w:uiPriority w:val="21"/>
    <w:qFormat/>
    <w:rsid w:val="003F4BA7"/>
    <w:rPr>
      <w:i/>
      <w:iCs/>
      <w:color w:val="0F4761" w:themeColor="accent1" w:themeShade="BF"/>
    </w:rPr>
  </w:style>
  <w:style w:type="paragraph" w:styleId="IntenseQuote">
    <w:name w:val="Intense Quote"/>
    <w:basedOn w:val="Normal"/>
    <w:next w:val="Normal"/>
    <w:link w:val="IntenseQuoteChar"/>
    <w:uiPriority w:val="30"/>
    <w:qFormat/>
    <w:rsid w:val="003F4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BA7"/>
    <w:rPr>
      <w:i/>
      <w:iCs/>
      <w:color w:val="0F4761" w:themeColor="accent1" w:themeShade="BF"/>
    </w:rPr>
  </w:style>
  <w:style w:type="character" w:styleId="IntenseReference">
    <w:name w:val="Intense Reference"/>
    <w:basedOn w:val="DefaultParagraphFont"/>
    <w:uiPriority w:val="32"/>
    <w:qFormat/>
    <w:rsid w:val="003F4BA7"/>
    <w:rPr>
      <w:b/>
      <w:bCs/>
      <w:smallCaps/>
      <w:color w:val="0F4761" w:themeColor="accent1" w:themeShade="BF"/>
      <w:spacing w:val="5"/>
    </w:rPr>
  </w:style>
  <w:style w:type="character" w:styleId="Hyperlink">
    <w:name w:val="Hyperlink"/>
    <w:basedOn w:val="DefaultParagraphFont"/>
    <w:uiPriority w:val="99"/>
    <w:unhideWhenUsed/>
    <w:rsid w:val="001E2D47"/>
    <w:rPr>
      <w:color w:val="467886" w:themeColor="hyperlink"/>
      <w:u w:val="single"/>
    </w:rPr>
  </w:style>
  <w:style w:type="character" w:styleId="UnresolvedMention">
    <w:name w:val="Unresolved Mention"/>
    <w:basedOn w:val="DefaultParagraphFont"/>
    <w:uiPriority w:val="99"/>
    <w:semiHidden/>
    <w:unhideWhenUsed/>
    <w:rsid w:val="001E2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072407">
      <w:bodyDiv w:val="1"/>
      <w:marLeft w:val="0"/>
      <w:marRight w:val="0"/>
      <w:marTop w:val="0"/>
      <w:marBottom w:val="0"/>
      <w:divBdr>
        <w:top w:val="none" w:sz="0" w:space="0" w:color="auto"/>
        <w:left w:val="none" w:sz="0" w:space="0" w:color="auto"/>
        <w:bottom w:val="none" w:sz="0" w:space="0" w:color="auto"/>
        <w:right w:val="none" w:sz="0" w:space="0" w:color="auto"/>
      </w:divBdr>
    </w:div>
    <w:div w:id="139231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hdb.org.uk/news/consumer-insight-dairy-performance-in-the-foodservice-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Agriculture and Horticulture Development Board</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Wantling</dc:creator>
  <cp:keywords/>
  <dc:description/>
  <cp:lastModifiedBy>Sarah Waters</cp:lastModifiedBy>
  <cp:revision>2</cp:revision>
  <dcterms:created xsi:type="dcterms:W3CDTF">2025-06-18T14:35:00Z</dcterms:created>
  <dcterms:modified xsi:type="dcterms:W3CDTF">2025-06-18T14:35:00Z</dcterms:modified>
</cp:coreProperties>
</file>