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9A9B" w14:textId="77777777" w:rsidR="0034357E" w:rsidRDefault="0034357E" w:rsidP="0034357E">
      <w:r>
        <w:t>Please see below responses to clarifications raised to date and an amendment to the pricing sheet relating to SE 1.2 and SE 1.3. Please use Pricing sheet R2.</w:t>
      </w:r>
    </w:p>
    <w:p w14:paraId="067C02C8" w14:textId="77777777" w:rsidR="0034357E" w:rsidRDefault="0034357E" w:rsidP="0034357E"/>
    <w:p w14:paraId="5E83574B" w14:textId="77777777" w:rsidR="0034357E" w:rsidRDefault="0034357E" w:rsidP="0034357E">
      <w:pPr>
        <w:pStyle w:val="ListParagraph"/>
        <w:rPr>
          <w:color w:val="000000"/>
        </w:rPr>
      </w:pPr>
      <w:r>
        <w:rPr>
          <w:color w:val="000000"/>
        </w:rPr>
        <w:t>SE 1.2 should be: 1</w:t>
      </w:r>
    </w:p>
    <w:p w14:paraId="6FB8D1A1" w14:textId="77777777" w:rsidR="0034357E" w:rsidRDefault="0034357E" w:rsidP="0034357E">
      <w:pPr>
        <w:pStyle w:val="ListParagraph"/>
        <w:rPr>
          <w:color w:val="000000"/>
        </w:rPr>
      </w:pPr>
      <w:r>
        <w:rPr>
          <w:color w:val="000000"/>
        </w:rPr>
        <w:t xml:space="preserve">SE 1.3 should be: 4 </w:t>
      </w:r>
    </w:p>
    <w:p w14:paraId="204EF138" w14:textId="77777777" w:rsidR="0034357E" w:rsidRDefault="0034357E" w:rsidP="0034357E"/>
    <w:p w14:paraId="0F88C232" w14:textId="77777777" w:rsidR="0034357E" w:rsidRDefault="0034357E" w:rsidP="0034357E"/>
    <w:p w14:paraId="0C8EAB45" w14:textId="77777777" w:rsidR="0034357E" w:rsidRDefault="0034357E" w:rsidP="0034357E">
      <w:pPr>
        <w:rPr>
          <w:rFonts w:ascii="Calibri" w:hAnsi="Calibri" w:cs="Calibri"/>
        </w:rPr>
      </w:pPr>
      <w:r>
        <w:rPr>
          <w:rFonts w:ascii="Calibri" w:hAnsi="Calibri" w:cs="Calibri"/>
        </w:rPr>
        <w:t>Questions:</w:t>
      </w:r>
    </w:p>
    <w:p w14:paraId="584D24E5" w14:textId="77777777" w:rsidR="0034357E" w:rsidRDefault="0034357E" w:rsidP="0034357E">
      <w:pPr>
        <w:pStyle w:val="ListParagraph"/>
        <w:rPr>
          <w:rFonts w:ascii="Calibri" w:hAnsi="Calibri" w:cs="Calibri"/>
        </w:rPr>
      </w:pPr>
    </w:p>
    <w:p w14:paraId="228D5330" w14:textId="77777777" w:rsidR="0034357E" w:rsidRDefault="0034357E" w:rsidP="0034357E">
      <w:pPr>
        <w:pStyle w:val="ListParagraph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>There is mention of Orchestra pit control in the responsibility matrix. Can I just confirm there is no orchestra pit to be installed by bidders?</w:t>
      </w:r>
    </w:p>
    <w:p w14:paraId="22BD24CB" w14:textId="77777777" w:rsidR="0034357E" w:rsidRDefault="0034357E" w:rsidP="0034357E">
      <w:pPr>
        <w:ind w:left="360"/>
        <w:rPr>
          <w:rFonts w:ascii="Calibri" w:hAnsi="Calibri" w:cs="Calibri"/>
        </w:rPr>
      </w:pPr>
    </w:p>
    <w:p w14:paraId="4D3936BE" w14:textId="77777777" w:rsidR="0034357E" w:rsidRDefault="0034357E" w:rsidP="0034357E">
      <w:pPr>
        <w:ind w:firstLine="360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 I can confirm there is no Orchestra pit </w:t>
      </w:r>
    </w:p>
    <w:p w14:paraId="26F5FD4D" w14:textId="77777777" w:rsidR="0034357E" w:rsidRDefault="0034357E" w:rsidP="0034357E">
      <w:pPr>
        <w:rPr>
          <w:rFonts w:ascii="Calibri" w:hAnsi="Calibri" w:cs="Calibri"/>
          <w:color w:val="FF0000"/>
        </w:rPr>
      </w:pPr>
    </w:p>
    <w:p w14:paraId="46034A7D" w14:textId="77777777" w:rsidR="0034357E" w:rsidRDefault="0034357E" w:rsidP="0034357E">
      <w:pPr>
        <w:pStyle w:val="ListParagraph"/>
        <w:numPr>
          <w:ilvl w:val="0"/>
          <w:numId w:val="2"/>
        </w:numPr>
        <w:contextualSpacing w:val="0"/>
        <w:rPr>
          <w:rFonts w:ascii="Calibri" w:eastAsia="Times New Roman" w:hAnsi="Calibri" w:cs="Calibri"/>
        </w:rPr>
      </w:pPr>
      <w:r>
        <w:rPr>
          <w:rFonts w:eastAsia="Times New Roman"/>
        </w:rPr>
        <w:t>The pricing schedule lists 6x4 deck. Can I just check is this supposed to be 8x4 deck please?</w:t>
      </w:r>
    </w:p>
    <w:p w14:paraId="074D7D3F" w14:textId="77777777" w:rsidR="0034357E" w:rsidRDefault="0034357E" w:rsidP="0034357E">
      <w:pPr>
        <w:pStyle w:val="ListParagraph"/>
        <w:rPr>
          <w:color w:val="FF0000"/>
        </w:rPr>
      </w:pPr>
      <w:r>
        <w:rPr>
          <w:color w:val="FF0000"/>
        </w:rPr>
        <w:t xml:space="preserve">No, it is for 6x4 deck for them to be stored on end in the seating store </w:t>
      </w:r>
    </w:p>
    <w:p w14:paraId="42CA9993" w14:textId="77777777" w:rsidR="0034357E" w:rsidRDefault="0034357E" w:rsidP="0034357E">
      <w:pPr>
        <w:pStyle w:val="ListParagraph"/>
        <w:rPr>
          <w:color w:val="FF0000"/>
        </w:rPr>
      </w:pPr>
      <w:r>
        <w:rPr>
          <w:color w:val="FF0000"/>
        </w:rPr>
        <w:t xml:space="preserve">Please also note the maximum depth of the Rosta 100mm </w:t>
      </w:r>
    </w:p>
    <w:p w14:paraId="71728560" w14:textId="77777777" w:rsidR="0034357E" w:rsidRDefault="0034357E" w:rsidP="0034357E">
      <w:pPr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5173A012" w14:textId="77777777" w:rsidR="0034357E" w:rsidRDefault="0034357E" w:rsidP="0034357E">
      <w:pPr>
        <w:pStyle w:val="ListParagraph"/>
        <w:numPr>
          <w:ilvl w:val="0"/>
          <w:numId w:val="3"/>
        </w:numPr>
        <w:contextualSpacing w:val="0"/>
        <w:rPr>
          <w:rFonts w:ascii="Calibri" w:eastAsia="Times New Roman" w:hAnsi="Calibri" w:cs="Calibri"/>
        </w:rPr>
      </w:pPr>
      <w:r>
        <w:rPr>
          <w:rFonts w:eastAsia="Times New Roman"/>
        </w:rPr>
        <w:t>The cinema specification is for a 7m wide screen. I’ve been advised a 6.5m wide screen is much cheaper. Will this be accepted as an option?</w:t>
      </w:r>
    </w:p>
    <w:p w14:paraId="5BD0B777" w14:textId="77777777" w:rsidR="0034357E" w:rsidRDefault="0034357E" w:rsidP="0034357E">
      <w:pPr>
        <w:ind w:left="720"/>
        <w:rPr>
          <w:rFonts w:ascii="Calibri" w:hAnsi="Calibri" w:cs="Calibri"/>
          <w:color w:val="FF0000"/>
        </w:rPr>
      </w:pPr>
    </w:p>
    <w:p w14:paraId="711B43C4" w14:textId="77777777" w:rsidR="0034357E" w:rsidRDefault="0034357E" w:rsidP="0034357E">
      <w:pPr>
        <w:ind w:left="720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It can be considered as an option please price for both 7m and 6.5m </w:t>
      </w:r>
    </w:p>
    <w:p w14:paraId="3E03B9DA" w14:textId="77777777" w:rsidR="0034357E" w:rsidRDefault="0034357E" w:rsidP="0034357E">
      <w:pPr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2FFDBF95" w14:textId="77777777" w:rsidR="0034357E" w:rsidRDefault="0034357E" w:rsidP="0034357E">
      <w:pPr>
        <w:pStyle w:val="ListParagraph"/>
        <w:numPr>
          <w:ilvl w:val="0"/>
          <w:numId w:val="4"/>
        </w:numPr>
        <w:contextualSpacing w:val="0"/>
        <w:rPr>
          <w:rFonts w:ascii="Calibri" w:eastAsia="Times New Roman" w:hAnsi="Calibri" w:cs="Calibri"/>
        </w:rPr>
      </w:pPr>
      <w:r>
        <w:rPr>
          <w:rFonts w:eastAsia="Times New Roman"/>
        </w:rPr>
        <w:t>The responsibility matrix suggests the GE will supply data wiring for the stage lighting system. Can I just check this will be the case?</w:t>
      </w:r>
    </w:p>
    <w:p w14:paraId="34AB735F" w14:textId="77777777" w:rsidR="0034357E" w:rsidRDefault="0034357E" w:rsidP="0034357E">
      <w:pPr>
        <w:pStyle w:val="ListParagraph"/>
        <w:rPr>
          <w:color w:val="FF0000"/>
        </w:rPr>
      </w:pPr>
      <w:r>
        <w:rPr>
          <w:color w:val="FF0000"/>
        </w:rPr>
        <w:t xml:space="preserve">YES </w:t>
      </w:r>
    </w:p>
    <w:p w14:paraId="3075DEDA" w14:textId="77777777" w:rsidR="0034357E" w:rsidRDefault="0034357E" w:rsidP="0034357E">
      <w:pPr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34F314C8" w14:textId="77777777" w:rsidR="0034357E" w:rsidRDefault="0034357E" w:rsidP="0034357E">
      <w:pPr>
        <w:rPr>
          <w:rFonts w:ascii="Calibri" w:hAnsi="Calibri" w:cs="Calibri"/>
        </w:rPr>
      </w:pPr>
      <w:r>
        <w:rPr>
          <w:rFonts w:ascii="Calibri" w:hAnsi="Calibri" w:cs="Calibri"/>
        </w:rPr>
        <w:t>Can I clarify the following on stage engineering please…</w:t>
      </w:r>
    </w:p>
    <w:p w14:paraId="6C711059" w14:textId="77777777" w:rsidR="0034357E" w:rsidRDefault="0034357E" w:rsidP="0034357E">
      <w:pPr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14:paraId="488D226A" w14:textId="77777777" w:rsidR="0034357E" w:rsidRDefault="0034357E" w:rsidP="0034357E">
      <w:pPr>
        <w:pStyle w:val="ListParagraph"/>
        <w:numPr>
          <w:ilvl w:val="0"/>
          <w:numId w:val="5"/>
        </w:numPr>
        <w:contextualSpacing w:val="0"/>
        <w:rPr>
          <w:rFonts w:ascii="Calibri" w:eastAsia="Times New Roman" w:hAnsi="Calibri" w:cs="Calibri"/>
        </w:rPr>
      </w:pPr>
      <w:r>
        <w:rPr>
          <w:rFonts w:eastAsia="Times New Roman"/>
        </w:rPr>
        <w:t xml:space="preserve">The house tabs curtain track and border will be suspended from the pros frame and that this is being custom manufactured by </w:t>
      </w:r>
      <w:proofErr w:type="gramStart"/>
      <w:r>
        <w:rPr>
          <w:rFonts w:eastAsia="Times New Roman"/>
        </w:rPr>
        <w:t>others?</w:t>
      </w:r>
      <w:proofErr w:type="gramEnd"/>
    </w:p>
    <w:p w14:paraId="696E0E8D" w14:textId="77777777" w:rsidR="0034357E" w:rsidRDefault="0034357E" w:rsidP="0034357E">
      <w:pPr>
        <w:pStyle w:val="ListParagraph"/>
        <w:rPr>
          <w:color w:val="FF0000"/>
        </w:rPr>
      </w:pPr>
      <w:r>
        <w:rPr>
          <w:color w:val="FF0000"/>
        </w:rPr>
        <w:t xml:space="preserve">No, it is part of the tender </w:t>
      </w:r>
      <w:proofErr w:type="gramStart"/>
      <w:r>
        <w:rPr>
          <w:color w:val="FF0000"/>
        </w:rPr>
        <w:t>the :</w:t>
      </w:r>
      <w:proofErr w:type="gramEnd"/>
      <w:r>
        <w:rPr>
          <w:color w:val="FF0000"/>
        </w:rPr>
        <w:t xml:space="preserve">  SE 1.8 on the pricing sheet / 3.3.2 House Curtain Header frame and track in Performance Spec</w:t>
      </w:r>
    </w:p>
    <w:p w14:paraId="3E313374" w14:textId="77777777" w:rsidR="0034357E" w:rsidRDefault="0034357E" w:rsidP="0034357E">
      <w:pPr>
        <w:pStyle w:val="ListParagraph"/>
        <w:rPr>
          <w:color w:val="FF0000"/>
        </w:rPr>
      </w:pPr>
    </w:p>
    <w:p w14:paraId="008FC921" w14:textId="77777777" w:rsidR="0034357E" w:rsidRDefault="0034357E" w:rsidP="0034357E">
      <w:pPr>
        <w:pStyle w:val="ListParagraph"/>
        <w:numPr>
          <w:ilvl w:val="0"/>
          <w:numId w:val="5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The requirement is for 8 manual/drill winches on stage, with an option for these to be electric, all with a SWL of 250kg except the U/S </w:t>
      </w:r>
      <w:proofErr w:type="gramStart"/>
      <w:r>
        <w:rPr>
          <w:rFonts w:eastAsia="Times New Roman"/>
        </w:rPr>
        <w:t>hoist</w:t>
      </w:r>
      <w:proofErr w:type="gramEnd"/>
      <w:r>
        <w:rPr>
          <w:rFonts w:eastAsia="Times New Roman"/>
        </w:rPr>
        <w:t xml:space="preserve"> which is to be 500kg, or is there a need for other bars to be 500kg too?</w:t>
      </w:r>
    </w:p>
    <w:p w14:paraId="27239E41" w14:textId="77777777" w:rsidR="0034357E" w:rsidRDefault="0034357E" w:rsidP="0034357E">
      <w:pPr>
        <w:pStyle w:val="ListParagraph"/>
        <w:rPr>
          <w:color w:val="FF0000"/>
        </w:rPr>
      </w:pPr>
    </w:p>
    <w:p w14:paraId="1C7ADDFC" w14:textId="77777777" w:rsidR="0034357E" w:rsidRDefault="0034357E" w:rsidP="0034357E">
      <w:pPr>
        <w:pStyle w:val="ListParagraph"/>
        <w:rPr>
          <w:color w:val="FF0000"/>
        </w:rPr>
      </w:pPr>
      <w:r>
        <w:rPr>
          <w:color w:val="FF0000"/>
        </w:rPr>
        <w:t xml:space="preserve">The 2 FOH bars should be electric </w:t>
      </w:r>
    </w:p>
    <w:p w14:paraId="30A2DEA2" w14:textId="77777777" w:rsidR="0034357E" w:rsidRDefault="0034357E" w:rsidP="0034357E">
      <w:pPr>
        <w:pStyle w:val="ListParagraph"/>
        <w:rPr>
          <w:color w:val="FF0000"/>
        </w:rPr>
      </w:pPr>
      <w:r>
        <w:rPr>
          <w:color w:val="FF0000"/>
        </w:rPr>
        <w:t>The first 3 bars OH should be an option for electric full list below:</w:t>
      </w:r>
    </w:p>
    <w:p w14:paraId="7343B305" w14:textId="77777777" w:rsidR="0034357E" w:rsidRDefault="0034357E" w:rsidP="0034357E">
      <w:pPr>
        <w:pStyle w:val="ListParagraph"/>
        <w:rPr>
          <w:color w:val="FF0000"/>
        </w:rPr>
      </w:pPr>
    </w:p>
    <w:p w14:paraId="0737B7ED" w14:textId="77777777" w:rsidR="0034357E" w:rsidRDefault="0034357E" w:rsidP="0034357E">
      <w:pPr>
        <w:pStyle w:val="ListParagraph"/>
        <w:rPr>
          <w:color w:val="FF0000"/>
        </w:rPr>
      </w:pPr>
      <w:r>
        <w:rPr>
          <w:color w:val="FF0000"/>
        </w:rPr>
        <w:t xml:space="preserve">FOH 1 electric 250kg </w:t>
      </w:r>
    </w:p>
    <w:p w14:paraId="7F97A695" w14:textId="77777777" w:rsidR="0034357E" w:rsidRDefault="0034357E" w:rsidP="0034357E">
      <w:pPr>
        <w:pStyle w:val="ListParagraph"/>
        <w:rPr>
          <w:color w:val="FF0000"/>
        </w:rPr>
      </w:pPr>
      <w:r>
        <w:rPr>
          <w:color w:val="FF0000"/>
        </w:rPr>
        <w:t>FOH 2 electric 250kg</w:t>
      </w:r>
    </w:p>
    <w:p w14:paraId="77DE97C3" w14:textId="77777777" w:rsidR="0034357E" w:rsidRDefault="0034357E" w:rsidP="0034357E">
      <w:pPr>
        <w:pStyle w:val="ListParagraph"/>
        <w:rPr>
          <w:color w:val="FF0000"/>
        </w:rPr>
      </w:pPr>
      <w:r>
        <w:rPr>
          <w:color w:val="FF0000"/>
        </w:rPr>
        <w:t xml:space="preserve">OH 1 electric 500kg </w:t>
      </w:r>
    </w:p>
    <w:p w14:paraId="31711AF0" w14:textId="77777777" w:rsidR="0034357E" w:rsidRDefault="0034357E" w:rsidP="0034357E">
      <w:pPr>
        <w:pStyle w:val="ListParagraph"/>
        <w:rPr>
          <w:color w:val="FF0000"/>
        </w:rPr>
      </w:pPr>
      <w:r>
        <w:rPr>
          <w:color w:val="FF0000"/>
        </w:rPr>
        <w:t xml:space="preserve">OH 2 electric 250kg </w:t>
      </w:r>
    </w:p>
    <w:p w14:paraId="5B232FD8" w14:textId="77777777" w:rsidR="0034357E" w:rsidRDefault="0034357E" w:rsidP="0034357E">
      <w:pPr>
        <w:pStyle w:val="ListParagraph"/>
        <w:rPr>
          <w:color w:val="FF0000"/>
        </w:rPr>
      </w:pPr>
      <w:r>
        <w:rPr>
          <w:color w:val="FF0000"/>
        </w:rPr>
        <w:t xml:space="preserve">OH </w:t>
      </w:r>
      <w:proofErr w:type="gramStart"/>
      <w:r>
        <w:rPr>
          <w:color w:val="FF0000"/>
        </w:rPr>
        <w:t>3  electric</w:t>
      </w:r>
      <w:proofErr w:type="gramEnd"/>
      <w:r>
        <w:rPr>
          <w:color w:val="FF0000"/>
        </w:rPr>
        <w:t xml:space="preserve"> 250kg</w:t>
      </w:r>
    </w:p>
    <w:p w14:paraId="6FEF5652" w14:textId="77777777" w:rsidR="0034357E" w:rsidRDefault="0034357E" w:rsidP="0034357E">
      <w:pPr>
        <w:pStyle w:val="ListParagraph"/>
        <w:rPr>
          <w:color w:val="FF0000"/>
        </w:rPr>
      </w:pPr>
      <w:r>
        <w:rPr>
          <w:color w:val="FF0000"/>
        </w:rPr>
        <w:t>OH 4 fixed 250kg</w:t>
      </w:r>
    </w:p>
    <w:p w14:paraId="4BCF745C" w14:textId="77777777" w:rsidR="0034357E" w:rsidRDefault="0034357E" w:rsidP="0034357E">
      <w:pPr>
        <w:pStyle w:val="ListParagraph"/>
        <w:rPr>
          <w:color w:val="FF0000"/>
        </w:rPr>
      </w:pPr>
      <w:r>
        <w:rPr>
          <w:color w:val="FF0000"/>
        </w:rPr>
        <w:t>OH 5 500kg Manual/Drill</w:t>
      </w:r>
    </w:p>
    <w:p w14:paraId="70AFCEE7" w14:textId="77777777" w:rsidR="0034357E" w:rsidRDefault="0034357E" w:rsidP="0034357E">
      <w:pPr>
        <w:pStyle w:val="ListParagraph"/>
        <w:rPr>
          <w:color w:val="FF0000"/>
        </w:rPr>
      </w:pPr>
      <w:r>
        <w:rPr>
          <w:color w:val="FF0000"/>
        </w:rPr>
        <w:t>OH 6. 250kg Manual/Drill</w:t>
      </w:r>
    </w:p>
    <w:p w14:paraId="23A159D3" w14:textId="77777777" w:rsidR="0034357E" w:rsidRDefault="0034357E" w:rsidP="0034357E">
      <w:pPr>
        <w:pStyle w:val="ListParagraph"/>
        <w:rPr>
          <w:color w:val="FF0000"/>
        </w:rPr>
      </w:pPr>
      <w:r>
        <w:rPr>
          <w:color w:val="FF0000"/>
        </w:rPr>
        <w:t>OH 7 500kg Manual/Drill</w:t>
      </w:r>
    </w:p>
    <w:p w14:paraId="7FFFA853" w14:textId="77777777" w:rsidR="0034357E" w:rsidRDefault="0034357E" w:rsidP="0034357E">
      <w:pPr>
        <w:pStyle w:val="ListParagraph"/>
        <w:rPr>
          <w:color w:val="FF0000"/>
        </w:rPr>
      </w:pPr>
      <w:r>
        <w:rPr>
          <w:color w:val="FF0000"/>
        </w:rPr>
        <w:lastRenderedPageBreak/>
        <w:t>OH 8 500kg Manual/Drill</w:t>
      </w:r>
    </w:p>
    <w:p w14:paraId="0DE96C98" w14:textId="77777777" w:rsidR="0034357E" w:rsidRDefault="0034357E" w:rsidP="0034357E">
      <w:pPr>
        <w:pStyle w:val="ListParagraph"/>
        <w:rPr>
          <w:color w:val="FF0000"/>
        </w:rPr>
      </w:pPr>
      <w:r>
        <w:rPr>
          <w:color w:val="FF0000"/>
        </w:rPr>
        <w:t>OH 9 500kg Manual/Drill</w:t>
      </w:r>
    </w:p>
    <w:p w14:paraId="4EF7C12F" w14:textId="77777777" w:rsidR="0034357E" w:rsidRDefault="0034357E" w:rsidP="0034357E">
      <w:pPr>
        <w:pStyle w:val="ListParagraph"/>
      </w:pPr>
    </w:p>
    <w:p w14:paraId="11BB0A3C" w14:textId="77777777" w:rsidR="0034357E" w:rsidRDefault="0034357E" w:rsidP="0034357E">
      <w:pPr>
        <w:pStyle w:val="ListParagraph"/>
      </w:pPr>
    </w:p>
    <w:p w14:paraId="4F845153" w14:textId="77777777" w:rsidR="0034357E" w:rsidRDefault="0034357E" w:rsidP="0034357E">
      <w:pPr>
        <w:pStyle w:val="ListParagraph"/>
        <w:numPr>
          <w:ilvl w:val="0"/>
          <w:numId w:val="5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The FOH bars will be manual/drill </w:t>
      </w:r>
      <w:proofErr w:type="gramStart"/>
      <w:r>
        <w:rPr>
          <w:rFonts w:eastAsia="Times New Roman"/>
        </w:rPr>
        <w:t>hoists</w:t>
      </w:r>
      <w:proofErr w:type="gramEnd"/>
      <w:r>
        <w:rPr>
          <w:rFonts w:eastAsia="Times New Roman"/>
        </w:rPr>
        <w:t xml:space="preserve"> but you’d like an option for these to be electric?</w:t>
      </w:r>
    </w:p>
    <w:p w14:paraId="2230B977" w14:textId="77777777" w:rsidR="0034357E" w:rsidRDefault="0034357E" w:rsidP="0034357E">
      <w:pPr>
        <w:rPr>
          <w:rFonts w:ascii="Calibri" w:hAnsi="Calibri" w:cs="Calibri"/>
          <w:color w:val="FF0000"/>
        </w:rPr>
      </w:pPr>
    </w:p>
    <w:p w14:paraId="4247DBAD" w14:textId="77777777" w:rsidR="0034357E" w:rsidRDefault="0034357E" w:rsidP="0034357E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These should be Electric 250kg </w:t>
      </w:r>
    </w:p>
    <w:p w14:paraId="59C366B2" w14:textId="77777777" w:rsidR="0034357E" w:rsidRDefault="0034357E" w:rsidP="0034357E">
      <w:pPr>
        <w:rPr>
          <w:rFonts w:ascii="Calibri" w:hAnsi="Calibri" w:cs="Calibri"/>
          <w:color w:val="FF0000"/>
        </w:rPr>
      </w:pPr>
    </w:p>
    <w:p w14:paraId="38479541" w14:textId="77777777" w:rsidR="0034357E" w:rsidRDefault="0034357E" w:rsidP="0034357E">
      <w:pPr>
        <w:pStyle w:val="ListParagraph"/>
        <w:numPr>
          <w:ilvl w:val="0"/>
          <w:numId w:val="5"/>
        </w:numPr>
        <w:contextualSpacing w:val="0"/>
        <w:rPr>
          <w:rFonts w:ascii="Calibri" w:eastAsia="Times New Roman" w:hAnsi="Calibri" w:cs="Calibri"/>
        </w:rPr>
      </w:pPr>
      <w:r>
        <w:rPr>
          <w:rFonts w:eastAsia="Times New Roman"/>
        </w:rPr>
        <w:t>The legs, borders and drape track will be suspended from the ladder bars/hoists and a single fixed bar? Or is this to be fixed and not part of the hoist system?</w:t>
      </w:r>
    </w:p>
    <w:p w14:paraId="2D35A93E" w14:textId="77777777" w:rsidR="0034357E" w:rsidRDefault="0034357E" w:rsidP="0034357E">
      <w:r>
        <w:rPr>
          <w:rFonts w:ascii="Calibri" w:hAnsi="Calibri" w:cs="Calibri"/>
          <w:color w:val="FF0000"/>
        </w:rPr>
        <w:t>To be suspended from the Ladder bars and or single fixed bar</w:t>
      </w:r>
    </w:p>
    <w:p w14:paraId="77B11791" w14:textId="77777777" w:rsidR="006B53F2" w:rsidRDefault="006B53F2"/>
    <w:sectPr w:rsidR="006B53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9BCF3" w14:textId="77777777" w:rsidR="0034357E" w:rsidRDefault="0034357E" w:rsidP="0034357E">
      <w:r>
        <w:separator/>
      </w:r>
    </w:p>
  </w:endnote>
  <w:endnote w:type="continuationSeparator" w:id="0">
    <w:p w14:paraId="59BD5E15" w14:textId="77777777" w:rsidR="0034357E" w:rsidRDefault="0034357E" w:rsidP="0034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CD2E" w14:textId="77777777" w:rsidR="0034357E" w:rsidRDefault="003435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A648" w14:textId="77777777" w:rsidR="0034357E" w:rsidRDefault="003435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DFB55" w14:textId="77777777" w:rsidR="0034357E" w:rsidRDefault="00343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87714" w14:textId="77777777" w:rsidR="0034357E" w:rsidRDefault="0034357E" w:rsidP="0034357E">
      <w:r>
        <w:separator/>
      </w:r>
    </w:p>
  </w:footnote>
  <w:footnote w:type="continuationSeparator" w:id="0">
    <w:p w14:paraId="1097087B" w14:textId="77777777" w:rsidR="0034357E" w:rsidRDefault="0034357E" w:rsidP="00343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D7E95" w14:textId="77777777" w:rsidR="0034357E" w:rsidRDefault="003435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789F" w14:textId="4F41774F" w:rsidR="0034357E" w:rsidRDefault="0034357E">
    <w:pPr>
      <w:pStyle w:val="Header"/>
    </w:pPr>
    <w:r>
      <w:t>Clarifications up to 1340 16</w:t>
    </w:r>
    <w:r w:rsidRPr="0034357E">
      <w:rPr>
        <w:vertAlign w:val="superscript"/>
      </w:rPr>
      <w:t>th</w:t>
    </w:r>
    <w:r>
      <w:t xml:space="preserve"> June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E0F2" w14:textId="77777777" w:rsidR="0034357E" w:rsidRDefault="003435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E04EE"/>
    <w:multiLevelType w:val="multilevel"/>
    <w:tmpl w:val="7A4C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FD7694"/>
    <w:multiLevelType w:val="multilevel"/>
    <w:tmpl w:val="AEB2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05120C"/>
    <w:multiLevelType w:val="multilevel"/>
    <w:tmpl w:val="37EE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CD1093"/>
    <w:multiLevelType w:val="multilevel"/>
    <w:tmpl w:val="34DA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2C03CB"/>
    <w:multiLevelType w:val="multilevel"/>
    <w:tmpl w:val="4E62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135183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882597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6433706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673021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0831236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7E"/>
    <w:rsid w:val="0034357E"/>
    <w:rsid w:val="00661328"/>
    <w:rsid w:val="006B53F2"/>
    <w:rsid w:val="00BB4F0B"/>
    <w:rsid w:val="00CA4040"/>
    <w:rsid w:val="00F3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C2F8A5"/>
  <w15:chartTrackingRefBased/>
  <w15:docId w15:val="{8E2BBCD3-9239-4CB9-8ACE-26890BAB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7E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5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5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5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5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5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5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5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5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5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5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5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5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5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5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5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5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5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57E"/>
    <w:rPr>
      <w:rFonts w:ascii="Aptos" w:hAnsi="Aptos" w:cs="Aptos"/>
      <w:kern w:val="0"/>
    </w:rPr>
  </w:style>
  <w:style w:type="paragraph" w:styleId="Footer">
    <w:name w:val="footer"/>
    <w:basedOn w:val="Normal"/>
    <w:link w:val="FooterChar"/>
    <w:uiPriority w:val="99"/>
    <w:unhideWhenUsed/>
    <w:rsid w:val="003435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57E"/>
    <w:rPr>
      <w:rFonts w:ascii="Aptos" w:hAnsi="Aptos" w:cs="Apto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2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1891</Characters>
  <Application>Microsoft Office Word</Application>
  <DocSecurity>0</DocSecurity>
  <Lines>15</Lines>
  <Paragraphs>4</Paragraphs>
  <ScaleCrop>false</ScaleCrop>
  <Company>Cornwall Council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Grossett</dc:creator>
  <cp:keywords/>
  <dc:description/>
  <cp:lastModifiedBy>Keith Grossett</cp:lastModifiedBy>
  <cp:revision>1</cp:revision>
  <dcterms:created xsi:type="dcterms:W3CDTF">2025-06-17T10:24:00Z</dcterms:created>
  <dcterms:modified xsi:type="dcterms:W3CDTF">2025-06-17T10:26:00Z</dcterms:modified>
</cp:coreProperties>
</file>