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CB68" w14:textId="0D5E107A" w:rsidR="00480057" w:rsidRPr="00EF566C" w:rsidRDefault="00797E3B" w:rsidP="1BA16D1A">
      <w:pPr>
        <w:pStyle w:val="Title"/>
        <w:rPr>
          <w:rFonts w:eastAsia="Arial"/>
          <w:color w:val="7F7F7F" w:themeColor="text1" w:themeTint="80"/>
        </w:rPr>
      </w:pPr>
      <w:r w:rsidRPr="50212372">
        <w:rPr>
          <w:rFonts w:eastAsia="Arial"/>
          <w:color w:val="000000" w:themeColor="text1"/>
        </w:rPr>
        <w:t>Request for quote for</w:t>
      </w:r>
      <w:r w:rsidR="008E27FA" w:rsidRPr="50212372">
        <w:rPr>
          <w:rFonts w:eastAsia="Arial"/>
          <w:color w:val="000000" w:themeColor="text1"/>
        </w:rPr>
        <w:t>:</w:t>
      </w:r>
      <w:r w:rsidR="36172FF7" w:rsidRPr="50212372">
        <w:rPr>
          <w:rFonts w:eastAsia="Arial"/>
          <w:color w:val="000000" w:themeColor="text1"/>
        </w:rPr>
        <w:t xml:space="preserve"> HDC</w:t>
      </w:r>
      <w:r w:rsidR="315890CA" w:rsidRPr="50212372">
        <w:rPr>
          <w:rFonts w:eastAsia="Arial"/>
          <w:color w:val="000000" w:themeColor="text1"/>
        </w:rPr>
        <w:t>202506</w:t>
      </w:r>
    </w:p>
    <w:p w14:paraId="0C471FAD" w14:textId="5EAF5C8D" w:rsidR="002F4A7A" w:rsidRPr="00EF566C" w:rsidRDefault="36172FF7" w:rsidP="78E080D0">
      <w:pPr>
        <w:pStyle w:val="Title"/>
        <w:rPr>
          <w:rFonts w:eastAsia="Arial"/>
        </w:rPr>
      </w:pPr>
      <w:r w:rsidRPr="0848AD5E">
        <w:rPr>
          <w:rFonts w:eastAsia="Arial"/>
        </w:rPr>
        <w:t xml:space="preserve">Countryside Development Plan </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50212372">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5679D3E5" w:rsidR="0019168F" w:rsidRPr="00EF566C" w:rsidRDefault="4293601F" w:rsidP="0848AD5E">
            <w:pPr>
              <w:rPr>
                <w:rFonts w:asciiTheme="majorHAnsi" w:eastAsia="Arial" w:hAnsiTheme="majorHAnsi" w:cstheme="majorBidi"/>
              </w:rPr>
            </w:pPr>
            <w:r w:rsidRPr="0848AD5E">
              <w:rPr>
                <w:rFonts w:asciiTheme="majorHAnsi" w:eastAsia="Arial" w:hAnsiTheme="majorHAnsi" w:cstheme="majorBidi"/>
              </w:rPr>
              <w:t>1</w:t>
            </w:r>
            <w:r w:rsidR="7851BCBB" w:rsidRPr="0848AD5E">
              <w:rPr>
                <w:rFonts w:asciiTheme="majorHAnsi" w:eastAsia="Arial" w:hAnsiTheme="majorHAnsi" w:cstheme="majorBidi"/>
              </w:rPr>
              <w:t>6</w:t>
            </w:r>
            <w:r w:rsidR="00AA0AF4" w:rsidRPr="0848AD5E">
              <w:rPr>
                <w:rFonts w:asciiTheme="majorHAnsi" w:eastAsia="Arial" w:hAnsiTheme="majorHAnsi" w:cstheme="majorBidi"/>
              </w:rPr>
              <w:t xml:space="preserve"> </w:t>
            </w:r>
            <w:r w:rsidR="66EC7FC0" w:rsidRPr="0848AD5E">
              <w:rPr>
                <w:rFonts w:asciiTheme="majorHAnsi" w:eastAsia="Arial" w:hAnsiTheme="majorHAnsi" w:cstheme="majorBidi"/>
              </w:rPr>
              <w:t>June</w:t>
            </w:r>
            <w:r w:rsidR="00A85180" w:rsidRPr="0848AD5E">
              <w:rPr>
                <w:rFonts w:asciiTheme="majorHAnsi" w:eastAsia="Arial" w:hAnsiTheme="majorHAnsi" w:cstheme="majorBidi"/>
              </w:rPr>
              <w:t xml:space="preserve"> </w:t>
            </w:r>
            <w:r w:rsidR="00AA0AF4" w:rsidRPr="0848AD5E">
              <w:rPr>
                <w:rFonts w:asciiTheme="majorHAnsi" w:eastAsia="Arial" w:hAnsiTheme="majorHAnsi" w:cstheme="majorBidi"/>
              </w:rPr>
              <w:t>202</w:t>
            </w:r>
            <w:r w:rsidR="00F950CE" w:rsidRPr="0848AD5E">
              <w:rPr>
                <w:rFonts w:asciiTheme="majorHAnsi" w:eastAsia="Arial" w:hAnsiTheme="majorHAnsi" w:cstheme="majorBidi"/>
              </w:rPr>
              <w:t>5</w:t>
            </w:r>
          </w:p>
        </w:tc>
      </w:tr>
      <w:tr w:rsidR="0019168F" w:rsidRPr="00EF566C" w14:paraId="7AACCC93" w14:textId="77777777" w:rsidTr="50212372">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4DE7A89D" w:rsidR="0019168F" w:rsidRPr="00EF566C" w:rsidRDefault="4A556FB4" w:rsidP="7F1B36D3">
            <w:pPr>
              <w:rPr>
                <w:rFonts w:asciiTheme="majorHAnsi" w:eastAsia="Arial" w:hAnsiTheme="majorHAnsi" w:cstheme="majorBidi"/>
              </w:rPr>
            </w:pPr>
            <w:r w:rsidRPr="50212372">
              <w:rPr>
                <w:rFonts w:asciiTheme="majorHAnsi" w:eastAsia="Arial" w:hAnsiTheme="majorHAnsi" w:cstheme="majorBidi"/>
              </w:rPr>
              <w:t xml:space="preserve">12 noon, </w:t>
            </w:r>
            <w:r w:rsidR="7805F163" w:rsidRPr="50212372">
              <w:rPr>
                <w:rFonts w:asciiTheme="majorHAnsi" w:eastAsia="Arial" w:hAnsiTheme="majorHAnsi" w:cstheme="majorBidi"/>
              </w:rPr>
              <w:t>16</w:t>
            </w:r>
            <w:r w:rsidR="00A85180" w:rsidRPr="50212372">
              <w:rPr>
                <w:rFonts w:asciiTheme="majorHAnsi" w:eastAsia="Arial" w:hAnsiTheme="majorHAnsi" w:cstheme="majorBidi"/>
              </w:rPr>
              <w:t xml:space="preserve"> </w:t>
            </w:r>
            <w:r w:rsidR="5E80C9F4" w:rsidRPr="50212372">
              <w:rPr>
                <w:rFonts w:asciiTheme="majorHAnsi" w:eastAsia="Arial" w:hAnsiTheme="majorHAnsi" w:cstheme="majorBidi"/>
              </w:rPr>
              <w:t>Ju</w:t>
            </w:r>
            <w:r w:rsidR="7F1D2369" w:rsidRPr="50212372">
              <w:rPr>
                <w:rFonts w:asciiTheme="majorHAnsi" w:eastAsia="Arial" w:hAnsiTheme="majorHAnsi" w:cstheme="majorBidi"/>
              </w:rPr>
              <w:t>ly</w:t>
            </w:r>
            <w:r w:rsidR="5E80C9F4" w:rsidRPr="50212372">
              <w:rPr>
                <w:rFonts w:asciiTheme="majorHAnsi" w:eastAsia="Arial" w:hAnsiTheme="majorHAnsi" w:cstheme="majorBidi"/>
              </w:rPr>
              <w:t xml:space="preserve"> </w:t>
            </w:r>
            <w:r w:rsidR="0062553F" w:rsidRPr="50212372">
              <w:rPr>
                <w:rFonts w:asciiTheme="majorHAnsi" w:eastAsia="Arial" w:hAnsiTheme="majorHAnsi" w:cstheme="majorBidi"/>
              </w:rPr>
              <w:t>202</w:t>
            </w:r>
            <w:r w:rsidR="00F950CE" w:rsidRPr="50212372">
              <w:rPr>
                <w:rFonts w:asciiTheme="majorHAnsi" w:eastAsia="Arial" w:hAnsiTheme="majorHAnsi" w:cstheme="majorBidi"/>
              </w:rPr>
              <w:t>5</w:t>
            </w:r>
          </w:p>
        </w:tc>
      </w:tr>
      <w:tr w:rsidR="0019168F" w:rsidRPr="00EF566C" w14:paraId="1004F8B8" w14:textId="77777777" w:rsidTr="50212372">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7C155A8A" w:rsidR="0019168F" w:rsidRPr="00EF566C" w:rsidRDefault="008E27FA" w:rsidP="7F1B36D3">
            <w:pPr>
              <w:rPr>
                <w:rFonts w:asciiTheme="majorHAnsi" w:eastAsia="Arial" w:hAnsiTheme="majorHAnsi" w:cstheme="majorBidi"/>
                <w:b/>
                <w:bCs/>
              </w:rPr>
            </w:pPr>
            <w:r w:rsidRPr="7F1B36D3">
              <w:rPr>
                <w:rFonts w:asciiTheme="majorHAnsi" w:eastAsia="Arial" w:hAnsiTheme="majorHAnsi" w:cstheme="majorBidi"/>
                <w:b/>
                <w:bCs/>
              </w:rPr>
              <w:t>12 noon</w:t>
            </w:r>
            <w:r w:rsidR="005D62BB" w:rsidRPr="7F1B36D3">
              <w:rPr>
                <w:rFonts w:asciiTheme="majorHAnsi" w:eastAsia="Arial" w:hAnsiTheme="majorHAnsi" w:cstheme="majorBidi"/>
                <w:b/>
                <w:bCs/>
              </w:rPr>
              <w:t>,</w:t>
            </w:r>
            <w:r w:rsidRPr="7F1B36D3">
              <w:rPr>
                <w:rFonts w:asciiTheme="majorHAnsi" w:eastAsia="Arial" w:hAnsiTheme="majorHAnsi" w:cstheme="majorBidi"/>
                <w:b/>
                <w:bCs/>
              </w:rPr>
              <w:t xml:space="preserve"> </w:t>
            </w:r>
            <w:r w:rsidR="0870C94F" w:rsidRPr="7F1B36D3">
              <w:rPr>
                <w:rFonts w:asciiTheme="majorHAnsi" w:eastAsia="Arial" w:hAnsiTheme="majorHAnsi" w:cstheme="majorBidi"/>
                <w:b/>
                <w:bCs/>
              </w:rPr>
              <w:t>30</w:t>
            </w:r>
            <w:r w:rsidR="00A85180" w:rsidRPr="7F1B36D3">
              <w:rPr>
                <w:rFonts w:asciiTheme="majorHAnsi" w:eastAsia="Arial" w:hAnsiTheme="majorHAnsi" w:cstheme="majorBidi"/>
                <w:b/>
                <w:bCs/>
              </w:rPr>
              <w:t xml:space="preserve"> </w:t>
            </w:r>
            <w:r w:rsidR="4F8E070D" w:rsidRPr="7F1B36D3">
              <w:rPr>
                <w:rFonts w:asciiTheme="majorHAnsi" w:eastAsia="Arial" w:hAnsiTheme="majorHAnsi" w:cstheme="majorBidi"/>
                <w:b/>
                <w:bCs/>
              </w:rPr>
              <w:t>Ju</w:t>
            </w:r>
            <w:r w:rsidR="4C7294AC" w:rsidRPr="7F1B36D3">
              <w:rPr>
                <w:rFonts w:asciiTheme="majorHAnsi" w:eastAsia="Arial" w:hAnsiTheme="majorHAnsi" w:cstheme="majorBidi"/>
                <w:b/>
                <w:bCs/>
              </w:rPr>
              <w:t>ly</w:t>
            </w:r>
            <w:r w:rsidR="00A85180" w:rsidRPr="7F1B36D3">
              <w:rPr>
                <w:rFonts w:asciiTheme="majorHAnsi" w:eastAsia="Arial" w:hAnsiTheme="majorHAnsi" w:cstheme="majorBidi"/>
                <w:b/>
                <w:bCs/>
              </w:rPr>
              <w:t xml:space="preserve"> </w:t>
            </w:r>
            <w:r w:rsidR="00833452" w:rsidRPr="7F1B36D3">
              <w:rPr>
                <w:rFonts w:asciiTheme="majorHAnsi" w:eastAsia="Arial" w:hAnsiTheme="majorHAnsi" w:cstheme="majorBidi"/>
                <w:b/>
                <w:bCs/>
              </w:rPr>
              <w:t>202</w:t>
            </w:r>
            <w:r w:rsidR="00F950CE" w:rsidRPr="7F1B36D3">
              <w:rPr>
                <w:rFonts w:asciiTheme="majorHAnsi" w:eastAsia="Arial" w:hAnsiTheme="majorHAnsi" w:cstheme="majorBidi"/>
                <w:b/>
                <w:bCs/>
              </w:rPr>
              <w:t>5</w:t>
            </w:r>
          </w:p>
        </w:tc>
      </w:tr>
      <w:tr w:rsidR="0019168F" w:rsidRPr="00EF566C" w14:paraId="682430E8" w14:textId="77777777" w:rsidTr="50212372">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631B05CF" w:rsidR="0019168F" w:rsidRPr="00EF566C" w:rsidRDefault="244DE6A8" w:rsidP="78E080D0">
            <w:pPr>
              <w:rPr>
                <w:rFonts w:asciiTheme="majorHAnsi" w:eastAsia="Arial" w:hAnsiTheme="majorHAnsi" w:cstheme="majorBidi"/>
              </w:rPr>
            </w:pPr>
            <w:r w:rsidRPr="78E080D0">
              <w:rPr>
                <w:rFonts w:asciiTheme="majorHAnsi" w:eastAsia="Arial" w:hAnsiTheme="majorHAnsi" w:cstheme="majorBidi"/>
              </w:rPr>
              <w:t>£40,000</w:t>
            </w:r>
          </w:p>
        </w:tc>
      </w:tr>
      <w:tr w:rsidR="0019168F" w:rsidRPr="00EF566C" w14:paraId="590B3377" w14:textId="77777777" w:rsidTr="50212372">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8E27FA" w:rsidP="0F38337A">
            <w:pPr>
              <w:rPr>
                <w:rFonts w:asciiTheme="majorHAnsi" w:eastAsia="Arial" w:hAnsiTheme="majorHAnsi" w:cstheme="majorHAnsi"/>
              </w:rPr>
            </w:pPr>
            <w:hyperlink r:id="rId8">
              <w:r w:rsidRPr="00EF566C">
                <w:rPr>
                  <w:rStyle w:val="Hyperlink"/>
                  <w:rFonts w:asciiTheme="majorHAnsi" w:eastAsia="Arial" w:hAnsiTheme="majorHAnsi" w:cstheme="majorHAnsi"/>
                </w:rPr>
                <w:t>procurement@hart.gov.uk</w:t>
              </w:r>
            </w:hyperlink>
          </w:p>
        </w:tc>
      </w:tr>
      <w:tr w:rsidR="0019168F" w:rsidRPr="00EF566C" w14:paraId="227C7026" w14:textId="77777777" w:rsidTr="50212372">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35CD74D9"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 xml:space="preserve">Quotation for </w:t>
            </w:r>
            <w:r w:rsidR="00C265AF">
              <w:rPr>
                <w:rFonts w:asciiTheme="majorHAnsi" w:eastAsia="Arial" w:hAnsiTheme="majorHAnsi" w:cstheme="majorHAnsi"/>
              </w:rPr>
              <w:t xml:space="preserve">Hart Countryside Services </w:t>
            </w:r>
            <w:r w:rsidR="00B23302">
              <w:rPr>
                <w:rFonts w:asciiTheme="majorHAnsi" w:eastAsia="Arial" w:hAnsiTheme="majorHAnsi" w:cstheme="majorHAnsi"/>
              </w:rPr>
              <w:t>Development</w:t>
            </w:r>
            <w:r w:rsidRPr="00EF566C">
              <w:rPr>
                <w:rFonts w:asciiTheme="majorHAnsi" w:eastAsia="Arial" w:hAnsiTheme="majorHAnsi" w:cstheme="majorHAnsi"/>
              </w:rPr>
              <w:t xml:space="preserve"> </w:t>
            </w:r>
            <w:r w:rsidR="003679C0">
              <w:rPr>
                <w:rFonts w:asciiTheme="majorHAnsi" w:eastAsia="Arial" w:hAnsiTheme="majorHAnsi" w:cstheme="majorHAnsi"/>
              </w:rPr>
              <w:t xml:space="preserve">Plan </w:t>
            </w:r>
            <w:r w:rsidRPr="00EF566C">
              <w:rPr>
                <w:rFonts w:asciiTheme="majorHAnsi" w:eastAsia="Arial" w:hAnsiTheme="majorHAnsi" w:cstheme="majorHAnsi"/>
              </w:rPr>
              <w:t>- 20</w:t>
            </w:r>
            <w:r w:rsidR="14106A42" w:rsidRPr="00EF566C">
              <w:rPr>
                <w:rFonts w:asciiTheme="majorHAnsi" w:eastAsia="Arial" w:hAnsiTheme="majorHAnsi" w:cstheme="majorHAnsi"/>
              </w:rPr>
              <w:t>2</w:t>
            </w:r>
            <w:r w:rsidR="00B23302">
              <w:rPr>
                <w:rFonts w:asciiTheme="majorHAnsi" w:eastAsia="Arial" w:hAnsiTheme="majorHAnsi" w:cstheme="majorHAnsi"/>
              </w:rPr>
              <w:t>5</w:t>
            </w:r>
          </w:p>
        </w:tc>
      </w:tr>
      <w:tr w:rsidR="0019168F" w:rsidRPr="00EF566C" w14:paraId="38AFAEFF" w14:textId="77777777" w:rsidTr="50212372">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39860971" w:rsidR="0019168F" w:rsidRPr="00EF566C" w:rsidRDefault="00B23302" w:rsidP="007744A7">
            <w:pPr>
              <w:widowControl w:val="0"/>
              <w:spacing w:line="276" w:lineRule="auto"/>
              <w:ind w:left="3600" w:hanging="3600"/>
              <w:rPr>
                <w:rFonts w:asciiTheme="majorHAnsi" w:eastAsia="Arial" w:hAnsiTheme="majorHAnsi" w:cstheme="majorHAnsi"/>
              </w:rPr>
            </w:pPr>
            <w:r>
              <w:rPr>
                <w:rStyle w:val="Hyperlink"/>
                <w:rFonts w:asciiTheme="majorHAnsi" w:eastAsia="Arial" w:hAnsiTheme="majorHAnsi" w:cstheme="majorHAnsi"/>
                <w:color w:val="auto"/>
                <w:u w:val="none"/>
              </w:rPr>
              <w:t>Leigh.wallace</w:t>
            </w:r>
            <w:r w:rsidR="007E3548" w:rsidRPr="00EF566C">
              <w:rPr>
                <w:rStyle w:val="Hyperlink"/>
                <w:rFonts w:asciiTheme="majorHAnsi" w:eastAsia="Arial" w:hAnsiTheme="majorHAnsi" w:cstheme="majorHAnsi"/>
                <w:color w:val="auto"/>
                <w:u w:val="none"/>
              </w:rPr>
              <w:t>@hart.gov.uk</w:t>
            </w:r>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7"/>
        </w:numPr>
        <w:ind w:left="794" w:hanging="794"/>
        <w:rPr>
          <w:rFonts w:asciiTheme="majorHAnsi" w:eastAsia="Arial" w:hAnsiTheme="majorHAnsi" w:cstheme="majorHAnsi"/>
        </w:rPr>
      </w:pPr>
      <w:bookmarkStart w:id="0" w:name="_Toc22814573"/>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p>
    <w:p w14:paraId="1FD36F1A" w14:textId="4C177D8D" w:rsidR="008E27FA" w:rsidRDefault="00A56B22"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F64436B" w14:textId="028BBA19" w:rsidR="00367CD6" w:rsidRDefault="00667993" w:rsidP="4F952BE0">
      <w:pPr>
        <w:pStyle w:val="paragraph"/>
        <w:spacing w:before="0" w:beforeAutospacing="0" w:after="0" w:afterAutospacing="0"/>
        <w:ind w:left="794"/>
        <w:textAlignment w:val="baseline"/>
        <w:rPr>
          <w:rFonts w:ascii="Arial" w:hAnsi="Arial" w:cs="Arial"/>
        </w:rPr>
      </w:pPr>
      <w:r w:rsidRPr="4F952BE0">
        <w:rPr>
          <w:rFonts w:asciiTheme="majorHAnsi" w:eastAsia="Arial" w:hAnsiTheme="majorHAnsi" w:cstheme="majorBidi"/>
        </w:rPr>
        <w:t>Hart</w:t>
      </w:r>
      <w:r w:rsidR="00C265AF" w:rsidRPr="4F952BE0">
        <w:rPr>
          <w:rFonts w:asciiTheme="majorHAnsi" w:eastAsia="Arial" w:hAnsiTheme="majorHAnsi" w:cstheme="majorBidi"/>
        </w:rPr>
        <w:t>’</w:t>
      </w:r>
      <w:r w:rsidRPr="4F952BE0">
        <w:rPr>
          <w:rFonts w:asciiTheme="majorHAnsi" w:eastAsia="Arial" w:hAnsiTheme="majorHAnsi" w:cstheme="majorBidi"/>
        </w:rPr>
        <w:t>s countrys</w:t>
      </w:r>
      <w:r w:rsidRPr="4F952BE0">
        <w:rPr>
          <w:rStyle w:val="eop"/>
          <w:rFonts w:asciiTheme="minorHAnsi" w:hAnsiTheme="minorHAnsi" w:cs="Arial"/>
        </w:rPr>
        <w:t xml:space="preserve">ide service </w:t>
      </w:r>
      <w:r w:rsidR="00C265AF" w:rsidRPr="4F952BE0">
        <w:rPr>
          <w:rStyle w:val="eop"/>
          <w:rFonts w:asciiTheme="minorHAnsi" w:hAnsiTheme="minorHAnsi" w:cs="Arial"/>
        </w:rPr>
        <w:t>manages</w:t>
      </w:r>
      <w:r w:rsidRPr="4F952BE0">
        <w:rPr>
          <w:rStyle w:val="eop"/>
          <w:rFonts w:asciiTheme="minorHAnsi" w:hAnsiTheme="minorHAnsi" w:cs="Arial"/>
        </w:rPr>
        <w:t xml:space="preserve"> 17 sites across Hart District</w:t>
      </w:r>
      <w:r w:rsidR="00ED0894" w:rsidRPr="4F952BE0">
        <w:rPr>
          <w:rStyle w:val="eop"/>
          <w:rFonts w:asciiTheme="minorHAnsi" w:hAnsiTheme="minorHAnsi" w:cs="Arial"/>
        </w:rPr>
        <w:t xml:space="preserve"> in North Hampshire. </w:t>
      </w:r>
      <w:r w:rsidR="00E72AB6" w:rsidRPr="4F952BE0">
        <w:rPr>
          <w:rStyle w:val="eop"/>
          <w:rFonts w:asciiTheme="minorHAnsi" w:hAnsiTheme="minorHAnsi" w:cs="Arial"/>
        </w:rPr>
        <w:t>Most of</w:t>
      </w:r>
      <w:r w:rsidR="00ED0894" w:rsidRPr="4F952BE0">
        <w:rPr>
          <w:rStyle w:val="eop"/>
          <w:rFonts w:asciiTheme="minorHAnsi" w:hAnsiTheme="minorHAnsi" w:cs="Arial"/>
        </w:rPr>
        <w:t xml:space="preserve"> these sites hold international, national, or regional designations on account of their wildlife interest. We are committed to creating </w:t>
      </w:r>
      <w:r w:rsidR="00CB7621" w:rsidRPr="4F952BE0">
        <w:rPr>
          <w:rStyle w:val="eop"/>
          <w:rFonts w:asciiTheme="minorHAnsi" w:hAnsiTheme="minorHAnsi" w:cs="Arial"/>
        </w:rPr>
        <w:t>an</w:t>
      </w:r>
      <w:r w:rsidR="00ED0894" w:rsidRPr="4F952BE0">
        <w:rPr>
          <w:rStyle w:val="eop"/>
          <w:rFonts w:asciiTheme="minorHAnsi" w:hAnsiTheme="minorHAnsi" w:cs="Arial"/>
        </w:rPr>
        <w:t xml:space="preserve"> environment for everyone to improve health and wellbein</w:t>
      </w:r>
      <w:r w:rsidR="00ED0894">
        <w:rPr>
          <w:rStyle w:val="normaltextrun"/>
          <w:rFonts w:ascii="Arial" w:hAnsi="Arial" w:cs="Arial"/>
          <w:color w:val="000000"/>
          <w:shd w:val="clear" w:color="auto" w:fill="FFFFFF"/>
        </w:rPr>
        <w:t>g</w:t>
      </w:r>
      <w:r w:rsidR="00D2407D">
        <w:rPr>
          <w:rStyle w:val="normaltextrun"/>
          <w:rFonts w:ascii="Arial" w:hAnsi="Arial" w:cs="Arial"/>
          <w:color w:val="000000"/>
          <w:shd w:val="clear" w:color="auto" w:fill="FFFFFF"/>
        </w:rPr>
        <w:t>.</w:t>
      </w:r>
      <w:r w:rsidR="00367CD6">
        <w:rPr>
          <w:rStyle w:val="normaltextrun"/>
          <w:rFonts w:ascii="Arial" w:hAnsi="Arial" w:cs="Arial"/>
          <w:color w:val="000000"/>
          <w:shd w:val="clear" w:color="auto" w:fill="FFFFFF"/>
        </w:rPr>
        <w:t xml:space="preserve"> </w:t>
      </w:r>
      <w:r w:rsidR="00367CD6">
        <w:rPr>
          <w:rStyle w:val="normaltextrun"/>
          <w:rFonts w:ascii="Arial" w:hAnsi="Arial" w:cs="Arial"/>
        </w:rPr>
        <w:t xml:space="preserve">Hart District Council owned greenspaces are worth approximately £9.2 million gross per year, reflecting the significant benefits they deliver to Hart </w:t>
      </w:r>
      <w:r w:rsidR="00E72AB6">
        <w:rPr>
          <w:rStyle w:val="normaltextrun"/>
          <w:rFonts w:ascii="Arial" w:hAnsi="Arial" w:cs="Arial"/>
        </w:rPr>
        <w:t>communities.</w:t>
      </w:r>
      <w:r w:rsidR="00367CD6">
        <w:rPr>
          <w:rStyle w:val="eop"/>
          <w:rFonts w:ascii="Arial" w:hAnsi="Arial" w:cs="Arial"/>
        </w:rPr>
        <w:t> </w:t>
      </w:r>
    </w:p>
    <w:p w14:paraId="7AF40E37" w14:textId="77777777" w:rsidR="00367CD6" w:rsidRDefault="00367CD6" w:rsidP="00367CD6">
      <w:pPr>
        <w:pStyle w:val="paragraph"/>
        <w:spacing w:before="0" w:beforeAutospacing="0" w:after="0" w:afterAutospacing="0"/>
        <w:textAlignment w:val="baseline"/>
        <w:rPr>
          <w:rStyle w:val="normaltextrun"/>
          <w:rFonts w:ascii="Arial" w:hAnsi="Arial" w:cs="Arial"/>
        </w:rPr>
      </w:pPr>
    </w:p>
    <w:p w14:paraId="7EA21F63" w14:textId="6C82DD88" w:rsidR="00C05484" w:rsidRDefault="00367CD6" w:rsidP="002C0AE2">
      <w:pPr>
        <w:pStyle w:val="paragraph"/>
        <w:spacing w:before="0" w:beforeAutospacing="0" w:after="0" w:afterAutospacing="0"/>
        <w:ind w:left="794"/>
        <w:textAlignment w:val="baseline"/>
        <w:rPr>
          <w:rStyle w:val="eop"/>
          <w:rFonts w:ascii="Arial" w:hAnsi="Arial" w:cs="Arial"/>
        </w:rPr>
      </w:pPr>
      <w:r w:rsidRPr="0ED52C2C">
        <w:rPr>
          <w:rStyle w:val="normaltextrun"/>
          <w:rFonts w:ascii="Arial" w:hAnsi="Arial" w:cs="Arial"/>
        </w:rPr>
        <w:t xml:space="preserve">Total health benefits approximate to £7.6million per year this includes improvement to mental health &amp; wellbeing &amp; increases in quality of life from physical </w:t>
      </w:r>
      <w:r w:rsidR="00E72AB6" w:rsidRPr="0ED52C2C">
        <w:rPr>
          <w:rStyle w:val="normaltextrun"/>
          <w:rFonts w:ascii="Arial" w:hAnsi="Arial" w:cs="Arial"/>
        </w:rPr>
        <w:t>activity.</w:t>
      </w:r>
      <w:r w:rsidRPr="0ED52C2C">
        <w:rPr>
          <w:rStyle w:val="eop"/>
          <w:rFonts w:ascii="Arial" w:hAnsi="Arial" w:cs="Arial"/>
        </w:rPr>
        <w:t> </w:t>
      </w:r>
      <w:r w:rsidR="00165B81" w:rsidRPr="0ED52C2C">
        <w:rPr>
          <w:rStyle w:val="eop"/>
          <w:rFonts w:ascii="Arial" w:hAnsi="Arial" w:cs="Arial"/>
        </w:rPr>
        <w:t>We want to learn more about how residents are using these spaces now</w:t>
      </w:r>
      <w:r w:rsidR="00816A59">
        <w:rPr>
          <w:rStyle w:val="eop"/>
          <w:rFonts w:ascii="Arial" w:hAnsi="Arial" w:cs="Arial"/>
        </w:rPr>
        <w:t>, who isn’t using them and what the blockers are</w:t>
      </w:r>
      <w:r w:rsidR="00165B81" w:rsidRPr="0ED52C2C">
        <w:rPr>
          <w:rStyle w:val="eop"/>
          <w:rFonts w:ascii="Arial" w:hAnsi="Arial" w:cs="Arial"/>
        </w:rPr>
        <w:t xml:space="preserve"> and what we can do to improve these sites </w:t>
      </w:r>
      <w:r w:rsidR="00AF118F" w:rsidRPr="0ED52C2C">
        <w:rPr>
          <w:rStyle w:val="eop"/>
          <w:rFonts w:ascii="Arial" w:hAnsi="Arial" w:cs="Arial"/>
        </w:rPr>
        <w:t xml:space="preserve">for our </w:t>
      </w:r>
      <w:r w:rsidR="35837AA6" w:rsidRPr="0ED52C2C">
        <w:rPr>
          <w:rStyle w:val="eop"/>
          <w:rFonts w:ascii="Arial" w:hAnsi="Arial" w:cs="Arial"/>
        </w:rPr>
        <w:t>communities,</w:t>
      </w:r>
      <w:r w:rsidR="00AF118F" w:rsidRPr="0ED52C2C">
        <w:rPr>
          <w:rStyle w:val="eop"/>
          <w:rFonts w:ascii="Arial" w:hAnsi="Arial" w:cs="Arial"/>
        </w:rPr>
        <w:t xml:space="preserve"> so they provide maximum benefit. </w:t>
      </w:r>
    </w:p>
    <w:p w14:paraId="1D289948" w14:textId="4A17CAE7" w:rsidR="002C0AE2" w:rsidRDefault="002C0AE2">
      <w:pPr>
        <w:rPr>
          <w:rStyle w:val="eop"/>
          <w:rFonts w:ascii="Arial" w:hAnsi="Arial" w:cs="Arial"/>
          <w:szCs w:val="24"/>
          <w:lang w:eastAsia="en-GB"/>
        </w:rPr>
      </w:pPr>
      <w:r>
        <w:rPr>
          <w:rStyle w:val="eop"/>
          <w:rFonts w:ascii="Arial" w:hAnsi="Arial" w:cs="Arial"/>
        </w:rPr>
        <w:br w:type="page"/>
      </w:r>
    </w:p>
    <w:p w14:paraId="09FBAB8A" w14:textId="24B99552" w:rsidR="007E4A31" w:rsidRPr="00EF566C" w:rsidRDefault="007E4A31" w:rsidP="0F38337A">
      <w:pPr>
        <w:pStyle w:val="Heading1"/>
        <w:numPr>
          <w:ilvl w:val="0"/>
          <w:numId w:val="7"/>
        </w:numPr>
        <w:rPr>
          <w:rFonts w:asciiTheme="majorHAnsi" w:eastAsia="Arial" w:hAnsiTheme="majorHAnsi" w:cstheme="majorHAnsi"/>
        </w:rPr>
      </w:pPr>
      <w:bookmarkStart w:id="1" w:name="_Toc22814574"/>
      <w:r w:rsidRPr="00EF566C">
        <w:rPr>
          <w:rFonts w:asciiTheme="majorHAnsi" w:eastAsia="Arial" w:hAnsiTheme="majorHAnsi" w:cstheme="majorHAnsi"/>
        </w:rPr>
        <w:lastRenderedPageBreak/>
        <w:t>S</w:t>
      </w:r>
      <w:r w:rsidR="009820F5" w:rsidRPr="00EF566C">
        <w:rPr>
          <w:rFonts w:asciiTheme="majorHAnsi" w:eastAsia="Arial" w:hAnsiTheme="majorHAnsi" w:cstheme="majorHAnsi"/>
        </w:rPr>
        <w:t>pecification</w:t>
      </w:r>
      <w:bookmarkEnd w:id="1"/>
    </w:p>
    <w:p w14:paraId="45ABD9F1" w14:textId="417D85DF" w:rsidR="00EA5C74" w:rsidRPr="00EF566C" w:rsidRDefault="00EA5C74"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Key contract dates</w:t>
      </w:r>
      <w:r w:rsidR="00B42655">
        <w:rPr>
          <w:rFonts w:asciiTheme="majorHAnsi" w:eastAsia="Arial" w:hAnsiTheme="majorHAnsi" w:cstheme="majorHAnsi"/>
        </w:rPr>
        <w:t xml:space="preserve"> (for both lots)</w:t>
      </w:r>
      <w:r w:rsidRPr="00EF566C">
        <w:rPr>
          <w:rFonts w:asciiTheme="majorHAnsi" w:eastAsia="Arial" w:hAnsiTheme="majorHAnsi" w:cstheme="majorHAnsi"/>
        </w:rPr>
        <w:t xml:space="preserve">: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36F7EDDE">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1D6B63F5" w:rsidR="000D1848" w:rsidRPr="00EF566C" w:rsidRDefault="00537EC9" w:rsidP="3C8EA5EA">
            <w:pPr>
              <w:rPr>
                <w:rFonts w:asciiTheme="majorHAnsi" w:eastAsia="Arial" w:hAnsiTheme="majorHAnsi" w:cstheme="majorBidi"/>
              </w:rPr>
            </w:pPr>
            <w:r w:rsidRPr="3C8EA5EA">
              <w:rPr>
                <w:rFonts w:asciiTheme="majorHAnsi" w:eastAsia="Arial" w:hAnsiTheme="majorHAnsi" w:cstheme="majorBidi"/>
              </w:rPr>
              <w:t xml:space="preserve">01 </w:t>
            </w:r>
            <w:r w:rsidR="37B011E8" w:rsidRPr="3C8EA5EA">
              <w:rPr>
                <w:rFonts w:asciiTheme="majorHAnsi" w:eastAsia="Arial" w:hAnsiTheme="majorHAnsi" w:cstheme="majorBidi"/>
              </w:rPr>
              <w:t>August</w:t>
            </w:r>
            <w:r w:rsidR="008D7D40" w:rsidRPr="3C8EA5EA">
              <w:rPr>
                <w:rFonts w:asciiTheme="majorHAnsi" w:eastAsia="Arial" w:hAnsiTheme="majorHAnsi" w:cstheme="majorBidi"/>
              </w:rPr>
              <w:t xml:space="preserve"> </w:t>
            </w:r>
            <w:r w:rsidR="005B1E8A" w:rsidRPr="3C8EA5EA">
              <w:rPr>
                <w:rFonts w:asciiTheme="majorHAnsi" w:eastAsia="Arial" w:hAnsiTheme="majorHAnsi" w:cstheme="majorBidi"/>
              </w:rPr>
              <w:t>202</w:t>
            </w:r>
            <w:r w:rsidR="00804EDB">
              <w:rPr>
                <w:rFonts w:asciiTheme="majorHAnsi" w:eastAsia="Arial" w:hAnsiTheme="majorHAnsi" w:cstheme="majorBidi"/>
              </w:rPr>
              <w:t>5</w:t>
            </w:r>
          </w:p>
        </w:tc>
      </w:tr>
      <w:tr w:rsidR="000D1848" w:rsidRPr="00EF566C" w14:paraId="6106E704" w14:textId="77777777" w:rsidTr="36F7EDDE">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58BE4425" w:rsidR="000D1848" w:rsidRPr="00EF566C" w:rsidRDefault="005B1E8A" w:rsidP="0F38337A">
            <w:pPr>
              <w:rPr>
                <w:rFonts w:asciiTheme="majorHAnsi" w:eastAsia="Arial" w:hAnsiTheme="majorHAnsi" w:cstheme="majorHAnsi"/>
              </w:rPr>
            </w:pPr>
            <w:r>
              <w:rPr>
                <w:rFonts w:asciiTheme="majorHAnsi" w:eastAsia="Arial" w:hAnsiTheme="majorHAnsi" w:cstheme="majorHAnsi"/>
              </w:rPr>
              <w:t>4 Months</w:t>
            </w:r>
          </w:p>
        </w:tc>
      </w:tr>
      <w:tr w:rsidR="000D1848" w:rsidRPr="00EF566C" w14:paraId="60A3258D" w14:textId="77777777" w:rsidTr="36F7EDDE">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10B4F7AB" w:rsidR="000D1848" w:rsidRPr="00EF566C" w:rsidRDefault="34D9675C" w:rsidP="36F7EDDE">
            <w:pPr>
              <w:rPr>
                <w:rFonts w:asciiTheme="majorHAnsi" w:eastAsia="Arial" w:hAnsiTheme="majorHAnsi" w:cstheme="majorBidi"/>
              </w:rPr>
            </w:pPr>
            <w:r w:rsidRPr="36F7EDDE">
              <w:rPr>
                <w:rFonts w:asciiTheme="majorHAnsi" w:eastAsia="Arial" w:hAnsiTheme="majorHAnsi" w:cstheme="majorBidi"/>
              </w:rPr>
              <w:t>30</w:t>
            </w:r>
            <w:r w:rsidR="005B1E8A" w:rsidRPr="36F7EDDE">
              <w:rPr>
                <w:rFonts w:asciiTheme="majorHAnsi" w:eastAsia="Arial" w:hAnsiTheme="majorHAnsi" w:cstheme="majorBidi"/>
              </w:rPr>
              <w:t xml:space="preserve"> </w:t>
            </w:r>
            <w:r w:rsidR="5692EDB0" w:rsidRPr="36F7EDDE">
              <w:rPr>
                <w:rFonts w:asciiTheme="majorHAnsi" w:eastAsia="Arial" w:hAnsiTheme="majorHAnsi" w:cstheme="majorBidi"/>
              </w:rPr>
              <w:t>Novem</w:t>
            </w:r>
            <w:r w:rsidR="005B1E8A" w:rsidRPr="36F7EDDE">
              <w:rPr>
                <w:rFonts w:asciiTheme="majorHAnsi" w:eastAsia="Arial" w:hAnsiTheme="majorHAnsi" w:cstheme="majorBidi"/>
              </w:rPr>
              <w:t>ber 202</w:t>
            </w:r>
            <w:r w:rsidR="00804EDB">
              <w:rPr>
                <w:rFonts w:asciiTheme="majorHAnsi" w:eastAsia="Arial" w:hAnsiTheme="majorHAnsi" w:cstheme="majorBidi"/>
              </w:rPr>
              <w:t>5</w:t>
            </w:r>
          </w:p>
        </w:tc>
      </w:tr>
      <w:tr w:rsidR="000D1848" w:rsidRPr="00EF566C" w14:paraId="5A717C63" w14:textId="77777777" w:rsidTr="36F7EDDE">
        <w:trPr>
          <w:trHeight w:val="397"/>
        </w:trPr>
        <w:tc>
          <w:tcPr>
            <w:tcW w:w="1477" w:type="pct"/>
            <w:vAlign w:val="center"/>
          </w:tcPr>
          <w:p w14:paraId="6DE48C5A"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3DFD0F5D" w:rsidR="000D1848" w:rsidRPr="00EF566C" w:rsidRDefault="002B4704" w:rsidP="36F7EDDE">
            <w:pPr>
              <w:rPr>
                <w:rFonts w:asciiTheme="majorHAnsi" w:eastAsia="Arial" w:hAnsiTheme="majorHAnsi" w:cstheme="majorBidi"/>
              </w:rPr>
            </w:pPr>
            <w:r w:rsidRPr="36F7EDDE">
              <w:rPr>
                <w:rFonts w:asciiTheme="majorHAnsi" w:eastAsia="Arial" w:hAnsiTheme="majorHAnsi" w:cstheme="majorBidi"/>
              </w:rPr>
              <w:t xml:space="preserve">Option to extend </w:t>
            </w:r>
            <w:r w:rsidR="006A4F3C" w:rsidRPr="36F7EDDE">
              <w:rPr>
                <w:rFonts w:asciiTheme="majorHAnsi" w:eastAsia="Arial" w:hAnsiTheme="majorHAnsi" w:cstheme="majorBidi"/>
              </w:rPr>
              <w:t xml:space="preserve">for </w:t>
            </w:r>
            <w:r w:rsidRPr="36F7EDDE">
              <w:rPr>
                <w:rFonts w:asciiTheme="majorHAnsi" w:eastAsia="Arial" w:hAnsiTheme="majorHAnsi" w:cstheme="majorBidi"/>
              </w:rPr>
              <w:t xml:space="preserve">a further 2 </w:t>
            </w:r>
            <w:r w:rsidR="005B1E8A" w:rsidRPr="36F7EDDE">
              <w:rPr>
                <w:rFonts w:asciiTheme="majorHAnsi" w:eastAsia="Arial" w:hAnsiTheme="majorHAnsi" w:cstheme="majorBidi"/>
              </w:rPr>
              <w:t>months</w:t>
            </w:r>
            <w:r w:rsidRPr="36F7EDDE">
              <w:rPr>
                <w:rFonts w:asciiTheme="majorHAnsi" w:eastAsia="Arial" w:hAnsiTheme="majorHAnsi" w:cstheme="majorBidi"/>
              </w:rPr>
              <w:t xml:space="preserve"> (</w:t>
            </w:r>
            <w:r w:rsidR="00E272E9" w:rsidRPr="36F7EDDE">
              <w:rPr>
                <w:rFonts w:asciiTheme="majorHAnsi" w:eastAsia="Arial" w:hAnsiTheme="majorHAnsi" w:cstheme="majorBidi"/>
              </w:rPr>
              <w:t>e</w:t>
            </w:r>
            <w:r w:rsidRPr="36F7EDDE">
              <w:rPr>
                <w:rFonts w:asciiTheme="majorHAnsi" w:eastAsia="Arial" w:hAnsiTheme="majorHAnsi" w:cstheme="majorBidi"/>
              </w:rPr>
              <w:t xml:space="preserve">nding </w:t>
            </w:r>
            <w:r w:rsidR="3DE1F995" w:rsidRPr="36F7EDDE">
              <w:rPr>
                <w:rFonts w:asciiTheme="majorHAnsi" w:eastAsia="Arial" w:hAnsiTheme="majorHAnsi" w:cstheme="majorBidi"/>
              </w:rPr>
              <w:t>3</w:t>
            </w:r>
            <w:r w:rsidR="0E00164E" w:rsidRPr="36F7EDDE">
              <w:rPr>
                <w:rFonts w:asciiTheme="majorHAnsi" w:eastAsia="Arial" w:hAnsiTheme="majorHAnsi" w:cstheme="majorBidi"/>
              </w:rPr>
              <w:t xml:space="preserve">1 </w:t>
            </w:r>
            <w:r w:rsidR="7AF3EA65" w:rsidRPr="36F7EDDE">
              <w:rPr>
                <w:rFonts w:asciiTheme="majorHAnsi" w:eastAsia="Arial" w:hAnsiTheme="majorHAnsi" w:cstheme="majorBidi"/>
              </w:rPr>
              <w:t>January</w:t>
            </w:r>
            <w:r w:rsidR="0E00164E" w:rsidRPr="36F7EDDE">
              <w:rPr>
                <w:rFonts w:asciiTheme="majorHAnsi" w:eastAsia="Arial" w:hAnsiTheme="majorHAnsi" w:cstheme="majorBidi"/>
              </w:rPr>
              <w:t xml:space="preserve"> 202</w:t>
            </w:r>
            <w:r w:rsidR="00804EDB">
              <w:rPr>
                <w:rFonts w:asciiTheme="majorHAnsi" w:eastAsia="Arial" w:hAnsiTheme="majorHAnsi" w:cstheme="majorBidi"/>
              </w:rPr>
              <w:t>6</w:t>
            </w:r>
            <w:r w:rsidRPr="36F7EDDE">
              <w:rPr>
                <w:rFonts w:asciiTheme="majorHAnsi" w:eastAsia="Arial" w:hAnsiTheme="majorHAnsi" w:cstheme="majorBidi"/>
              </w:rPr>
              <w:t>), by mut</w:t>
            </w:r>
            <w:r w:rsidR="006A4F3C" w:rsidRPr="36F7EDDE">
              <w:rPr>
                <w:rFonts w:asciiTheme="majorHAnsi" w:eastAsia="Arial" w:hAnsiTheme="majorHAnsi" w:cstheme="majorBidi"/>
              </w:rPr>
              <w:t>u</w:t>
            </w:r>
            <w:r w:rsidRPr="36F7EDDE">
              <w:rPr>
                <w:rFonts w:asciiTheme="majorHAnsi" w:eastAsia="Arial" w:hAnsiTheme="majorHAnsi" w:cstheme="majorBidi"/>
              </w:rPr>
              <w:t>al agreement</w:t>
            </w:r>
          </w:p>
        </w:tc>
      </w:tr>
    </w:tbl>
    <w:p w14:paraId="0C0F1723" w14:textId="77777777" w:rsidR="000D1848" w:rsidRPr="00EF566C" w:rsidRDefault="000D1848" w:rsidP="0F38337A">
      <w:pPr>
        <w:rPr>
          <w:rFonts w:asciiTheme="majorHAnsi" w:eastAsia="Arial" w:hAnsiTheme="majorHAnsi" w:cstheme="majorHAnsi"/>
        </w:rPr>
      </w:pPr>
    </w:p>
    <w:p w14:paraId="77D09AF6" w14:textId="77777777" w:rsidR="000D1848" w:rsidRPr="00EF566C" w:rsidRDefault="000D1848"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Aim:</w:t>
      </w:r>
    </w:p>
    <w:p w14:paraId="5262E7D5" w14:textId="0C6CFDC4" w:rsidR="007C7D79" w:rsidRDefault="007C7D79" w:rsidP="00C5460B">
      <w:pPr>
        <w:pStyle w:val="ListParagraph"/>
        <w:numPr>
          <w:ilvl w:val="2"/>
          <w:numId w:val="7"/>
        </w:numPr>
        <w:rPr>
          <w:rFonts w:asciiTheme="majorHAnsi" w:eastAsia="Arial" w:hAnsiTheme="majorHAnsi" w:cstheme="majorBidi"/>
        </w:rPr>
      </w:pPr>
      <w:r>
        <w:rPr>
          <w:rFonts w:asciiTheme="majorHAnsi" w:eastAsia="Arial" w:hAnsiTheme="majorHAnsi" w:cstheme="majorBidi"/>
        </w:rPr>
        <w:t xml:space="preserve">Development Plan to cover </w:t>
      </w:r>
      <w:r w:rsidR="005F1A25">
        <w:rPr>
          <w:rFonts w:asciiTheme="majorHAnsi" w:eastAsia="Arial" w:hAnsiTheme="majorHAnsi" w:cstheme="majorBidi"/>
        </w:rPr>
        <w:t>five</w:t>
      </w:r>
      <w:r>
        <w:rPr>
          <w:rFonts w:asciiTheme="majorHAnsi" w:eastAsia="Arial" w:hAnsiTheme="majorHAnsi" w:cstheme="majorBidi"/>
        </w:rPr>
        <w:t xml:space="preserve"> of Hart District Councils Countryside Sites</w:t>
      </w:r>
    </w:p>
    <w:p w14:paraId="44FDF7C8" w14:textId="6EFCE6E8" w:rsidR="00C5460B" w:rsidRPr="007C7D79" w:rsidRDefault="39DAB064" w:rsidP="007C7D79">
      <w:pPr>
        <w:pStyle w:val="ListParagraph"/>
        <w:numPr>
          <w:ilvl w:val="2"/>
          <w:numId w:val="7"/>
        </w:numPr>
        <w:rPr>
          <w:rFonts w:asciiTheme="majorHAnsi" w:eastAsia="Arial" w:hAnsiTheme="majorHAnsi" w:cstheme="majorBidi"/>
        </w:rPr>
      </w:pPr>
      <w:r w:rsidRPr="00843160">
        <w:rPr>
          <w:rFonts w:asciiTheme="majorHAnsi" w:eastAsia="Arial" w:hAnsiTheme="majorHAnsi" w:cstheme="majorBidi"/>
        </w:rPr>
        <w:t xml:space="preserve"> </w:t>
      </w:r>
      <w:r w:rsidR="007C7D79">
        <w:rPr>
          <w:rFonts w:asciiTheme="majorHAnsi" w:eastAsia="Arial" w:hAnsiTheme="majorHAnsi" w:cstheme="majorBidi"/>
        </w:rPr>
        <w:t xml:space="preserve">Public engagement across </w:t>
      </w:r>
      <w:r w:rsidR="005F1A25">
        <w:rPr>
          <w:rFonts w:asciiTheme="majorHAnsi" w:eastAsia="Arial" w:hAnsiTheme="majorHAnsi" w:cstheme="majorBidi"/>
        </w:rPr>
        <w:t>five</w:t>
      </w:r>
      <w:r w:rsidRPr="00843160">
        <w:rPr>
          <w:rFonts w:asciiTheme="majorHAnsi" w:eastAsia="Arial" w:hAnsiTheme="majorHAnsi" w:cstheme="majorBidi"/>
        </w:rPr>
        <w:t xml:space="preserve"> of Hart District Councils </w:t>
      </w:r>
      <w:r w:rsidR="00C5460B">
        <w:rPr>
          <w:rFonts w:asciiTheme="majorHAnsi" w:eastAsia="Arial" w:hAnsiTheme="majorHAnsi" w:cstheme="majorBidi"/>
        </w:rPr>
        <w:t>Countryside Sites</w:t>
      </w:r>
      <w:r w:rsidRPr="00843160">
        <w:rPr>
          <w:rFonts w:asciiTheme="majorHAnsi" w:eastAsia="Arial" w:hAnsiTheme="majorHAnsi" w:cstheme="majorBidi"/>
        </w:rPr>
        <w:t>.</w:t>
      </w:r>
    </w:p>
    <w:p w14:paraId="06B8B591" w14:textId="39A49207" w:rsidR="00E34F0D" w:rsidRDefault="000D1848" w:rsidP="4388C027">
      <w:pPr>
        <w:pStyle w:val="ListParagraph"/>
        <w:numPr>
          <w:ilvl w:val="2"/>
          <w:numId w:val="7"/>
        </w:numPr>
        <w:rPr>
          <w:rFonts w:asciiTheme="majorHAnsi" w:eastAsia="Arial" w:hAnsiTheme="majorHAnsi" w:cstheme="majorBidi"/>
        </w:rPr>
      </w:pPr>
      <w:r w:rsidRPr="6DC88E84">
        <w:rPr>
          <w:rFonts w:asciiTheme="majorHAnsi" w:eastAsia="Arial" w:hAnsiTheme="majorHAnsi" w:cstheme="majorBidi"/>
        </w:rPr>
        <w:t>The Council is seekin</w:t>
      </w:r>
      <w:r w:rsidR="000958AA" w:rsidRPr="6DC88E84">
        <w:rPr>
          <w:rFonts w:asciiTheme="majorHAnsi" w:eastAsia="Arial" w:hAnsiTheme="majorHAnsi" w:cstheme="majorBidi"/>
        </w:rPr>
        <w:t xml:space="preserve">g </w:t>
      </w:r>
      <w:r w:rsidR="00236D42" w:rsidRPr="6DC88E84">
        <w:rPr>
          <w:rFonts w:asciiTheme="majorHAnsi" w:eastAsia="Arial" w:hAnsiTheme="majorHAnsi" w:cstheme="majorBidi"/>
        </w:rPr>
        <w:t>a skill</w:t>
      </w:r>
      <w:r w:rsidR="00D93DC5" w:rsidRPr="6DC88E84">
        <w:rPr>
          <w:rFonts w:asciiTheme="majorHAnsi" w:eastAsia="Arial" w:hAnsiTheme="majorHAnsi" w:cstheme="majorBidi"/>
        </w:rPr>
        <w:t>ed</w:t>
      </w:r>
      <w:r w:rsidR="00236D42" w:rsidRPr="6DC88E84">
        <w:rPr>
          <w:rFonts w:asciiTheme="majorHAnsi" w:eastAsia="Arial" w:hAnsiTheme="majorHAnsi" w:cstheme="majorBidi"/>
        </w:rPr>
        <w:t xml:space="preserve"> consultant to </w:t>
      </w:r>
      <w:r w:rsidR="00C179C9" w:rsidRPr="6DC88E84">
        <w:rPr>
          <w:rFonts w:asciiTheme="majorHAnsi" w:eastAsia="Arial" w:hAnsiTheme="majorHAnsi" w:cstheme="majorBidi"/>
        </w:rPr>
        <w:t xml:space="preserve">independently </w:t>
      </w:r>
      <w:r w:rsidR="008C78FE" w:rsidRPr="6DC88E84">
        <w:rPr>
          <w:rFonts w:asciiTheme="majorHAnsi" w:eastAsia="Arial" w:hAnsiTheme="majorHAnsi" w:cstheme="majorBidi"/>
        </w:rPr>
        <w:t xml:space="preserve">evaluate </w:t>
      </w:r>
      <w:r w:rsidR="001E7A4A">
        <w:rPr>
          <w:rFonts w:asciiTheme="majorHAnsi" w:eastAsia="Arial" w:hAnsiTheme="majorHAnsi" w:cstheme="majorBidi"/>
        </w:rPr>
        <w:t>five</w:t>
      </w:r>
      <w:r w:rsidR="008C78FE" w:rsidRPr="6DC88E84">
        <w:rPr>
          <w:rFonts w:asciiTheme="majorHAnsi" w:eastAsia="Arial" w:hAnsiTheme="majorHAnsi" w:cstheme="majorBidi"/>
        </w:rPr>
        <w:t xml:space="preserve"> </w:t>
      </w:r>
      <w:r w:rsidR="00120199" w:rsidRPr="6DC88E84">
        <w:rPr>
          <w:rFonts w:asciiTheme="majorHAnsi" w:eastAsia="Arial" w:hAnsiTheme="majorHAnsi" w:cstheme="majorBidi"/>
        </w:rPr>
        <w:t xml:space="preserve">of its </w:t>
      </w:r>
      <w:r w:rsidR="008C78FE" w:rsidRPr="6DC88E84">
        <w:rPr>
          <w:rFonts w:asciiTheme="majorHAnsi" w:eastAsia="Arial" w:hAnsiTheme="majorHAnsi" w:cstheme="majorBidi"/>
        </w:rPr>
        <w:t>key countryside sites</w:t>
      </w:r>
      <w:r w:rsidR="00120199" w:rsidRPr="6DC88E84">
        <w:rPr>
          <w:rFonts w:asciiTheme="majorHAnsi" w:eastAsia="Arial" w:hAnsiTheme="majorHAnsi" w:cstheme="majorBidi"/>
        </w:rPr>
        <w:t xml:space="preserve"> from a </w:t>
      </w:r>
      <w:r w:rsidR="00E56044" w:rsidRPr="6DC88E84">
        <w:rPr>
          <w:rFonts w:asciiTheme="majorHAnsi" w:eastAsia="Arial" w:hAnsiTheme="majorHAnsi" w:cstheme="majorBidi"/>
        </w:rPr>
        <w:t>visitor</w:t>
      </w:r>
      <w:r w:rsidR="00120199" w:rsidRPr="6DC88E84">
        <w:rPr>
          <w:rFonts w:asciiTheme="majorHAnsi" w:eastAsia="Arial" w:hAnsiTheme="majorHAnsi" w:cstheme="majorBidi"/>
        </w:rPr>
        <w:t xml:space="preserve"> </w:t>
      </w:r>
      <w:r w:rsidR="001E7A4A">
        <w:rPr>
          <w:rFonts w:asciiTheme="majorHAnsi" w:eastAsia="Arial" w:hAnsiTheme="majorHAnsi" w:cstheme="majorBidi"/>
        </w:rPr>
        <w:t xml:space="preserve">and staff </w:t>
      </w:r>
      <w:r w:rsidR="00120199" w:rsidRPr="6DC88E84">
        <w:rPr>
          <w:rFonts w:asciiTheme="majorHAnsi" w:eastAsia="Arial" w:hAnsiTheme="majorHAnsi" w:cstheme="majorBidi"/>
        </w:rPr>
        <w:t>perspective</w:t>
      </w:r>
      <w:r w:rsidR="00E34F0D" w:rsidRPr="6DC88E84">
        <w:rPr>
          <w:rFonts w:asciiTheme="majorHAnsi" w:eastAsia="Arial" w:hAnsiTheme="majorHAnsi" w:cstheme="majorBidi"/>
        </w:rPr>
        <w:t>:</w:t>
      </w:r>
    </w:p>
    <w:p w14:paraId="6B4406F9" w14:textId="77777777" w:rsidR="00E34F0D" w:rsidRDefault="00E34F0D" w:rsidP="00E34F0D">
      <w:pPr>
        <w:pStyle w:val="ListParagraph"/>
        <w:numPr>
          <w:ilvl w:val="0"/>
          <w:numId w:val="22"/>
        </w:numPr>
        <w:rPr>
          <w:rFonts w:asciiTheme="majorHAnsi" w:eastAsia="Arial" w:hAnsiTheme="majorHAnsi" w:cstheme="majorHAnsi"/>
        </w:rPr>
      </w:pPr>
      <w:r>
        <w:rPr>
          <w:rFonts w:asciiTheme="majorHAnsi" w:eastAsia="Arial" w:hAnsiTheme="majorHAnsi" w:cstheme="majorHAnsi"/>
        </w:rPr>
        <w:t>Fleet Pond Nature Reserve</w:t>
      </w:r>
    </w:p>
    <w:p w14:paraId="5E97118D" w14:textId="77777777" w:rsidR="00E34F0D" w:rsidRDefault="00E34F0D" w:rsidP="00E34F0D">
      <w:pPr>
        <w:pStyle w:val="ListParagraph"/>
        <w:numPr>
          <w:ilvl w:val="0"/>
          <w:numId w:val="22"/>
        </w:numPr>
        <w:rPr>
          <w:rFonts w:asciiTheme="majorHAnsi" w:eastAsia="Arial" w:hAnsiTheme="majorHAnsi" w:cstheme="majorHAnsi"/>
        </w:rPr>
      </w:pPr>
      <w:proofErr w:type="spellStart"/>
      <w:r>
        <w:rPr>
          <w:rFonts w:asciiTheme="majorHAnsi" w:eastAsia="Arial" w:hAnsiTheme="majorHAnsi" w:cstheme="majorHAnsi"/>
        </w:rPr>
        <w:t>Edenbrook</w:t>
      </w:r>
      <w:proofErr w:type="spellEnd"/>
      <w:r>
        <w:rPr>
          <w:rFonts w:asciiTheme="majorHAnsi" w:eastAsia="Arial" w:hAnsiTheme="majorHAnsi" w:cstheme="majorHAnsi"/>
        </w:rPr>
        <w:t xml:space="preserve"> Country Park</w:t>
      </w:r>
      <w:r w:rsidR="00635A10" w:rsidRPr="00E34F0D">
        <w:rPr>
          <w:rFonts w:asciiTheme="majorHAnsi" w:eastAsia="Arial" w:hAnsiTheme="majorHAnsi" w:cstheme="majorHAnsi"/>
        </w:rPr>
        <w:t xml:space="preserve"> </w:t>
      </w:r>
    </w:p>
    <w:p w14:paraId="0DD87868" w14:textId="77777777" w:rsidR="00120199" w:rsidRDefault="00120199" w:rsidP="00E34F0D">
      <w:pPr>
        <w:pStyle w:val="ListParagraph"/>
        <w:numPr>
          <w:ilvl w:val="0"/>
          <w:numId w:val="22"/>
        </w:numPr>
        <w:rPr>
          <w:rFonts w:asciiTheme="majorHAnsi" w:eastAsia="Arial" w:hAnsiTheme="majorHAnsi" w:cstheme="majorHAnsi"/>
        </w:rPr>
      </w:pPr>
      <w:proofErr w:type="spellStart"/>
      <w:r>
        <w:rPr>
          <w:rFonts w:asciiTheme="majorHAnsi" w:eastAsia="Arial" w:hAnsiTheme="majorHAnsi" w:cstheme="majorHAnsi"/>
        </w:rPr>
        <w:t>Bramshot</w:t>
      </w:r>
      <w:proofErr w:type="spellEnd"/>
      <w:r>
        <w:rPr>
          <w:rFonts w:asciiTheme="majorHAnsi" w:eastAsia="Arial" w:hAnsiTheme="majorHAnsi" w:cstheme="majorHAnsi"/>
        </w:rPr>
        <w:t xml:space="preserve"> Farm Country Park</w:t>
      </w:r>
    </w:p>
    <w:p w14:paraId="5CDE8860" w14:textId="38A49F01" w:rsidR="00120199" w:rsidRDefault="00172C09" w:rsidP="00E34F0D">
      <w:pPr>
        <w:pStyle w:val="ListParagraph"/>
        <w:numPr>
          <w:ilvl w:val="0"/>
          <w:numId w:val="22"/>
        </w:numPr>
        <w:rPr>
          <w:rFonts w:asciiTheme="majorHAnsi" w:eastAsia="Arial" w:hAnsiTheme="majorHAnsi" w:cstheme="majorHAnsi"/>
        </w:rPr>
      </w:pPr>
      <w:r>
        <w:rPr>
          <w:rFonts w:asciiTheme="majorHAnsi" w:eastAsia="Arial" w:hAnsiTheme="majorHAnsi" w:cstheme="majorBidi"/>
        </w:rPr>
        <w:t xml:space="preserve">Hawley Park Farm  </w:t>
      </w:r>
    </w:p>
    <w:p w14:paraId="02449876" w14:textId="7DCB8B40" w:rsidR="7F79E8AB" w:rsidRPr="00A00A29" w:rsidRDefault="59FF5358" w:rsidP="00A00A29">
      <w:pPr>
        <w:pStyle w:val="ListParagraph"/>
        <w:numPr>
          <w:ilvl w:val="0"/>
          <w:numId w:val="22"/>
        </w:numPr>
        <w:rPr>
          <w:rFonts w:asciiTheme="majorHAnsi" w:eastAsia="Arial" w:hAnsiTheme="majorHAnsi" w:cstheme="majorBidi"/>
          <w:szCs w:val="24"/>
        </w:rPr>
      </w:pPr>
      <w:r w:rsidRPr="6DC88E84">
        <w:rPr>
          <w:rFonts w:asciiTheme="majorHAnsi" w:eastAsia="Arial" w:hAnsiTheme="majorHAnsi" w:cstheme="majorBidi"/>
          <w:szCs w:val="24"/>
        </w:rPr>
        <w:t>Whitewater Meadows</w:t>
      </w:r>
    </w:p>
    <w:p w14:paraId="225B3100" w14:textId="7FE161FC" w:rsidR="00573E49" w:rsidRDefault="00120199" w:rsidP="3519CB97">
      <w:pPr>
        <w:ind w:left="794"/>
        <w:rPr>
          <w:rFonts w:asciiTheme="majorHAnsi" w:eastAsia="Arial" w:hAnsiTheme="majorHAnsi" w:cstheme="majorBidi"/>
        </w:rPr>
      </w:pPr>
      <w:r w:rsidRPr="0FABF0AA">
        <w:rPr>
          <w:rFonts w:asciiTheme="majorHAnsi" w:eastAsia="Arial" w:hAnsiTheme="majorHAnsi" w:cstheme="majorBidi"/>
        </w:rPr>
        <w:t xml:space="preserve">The </w:t>
      </w:r>
      <w:r w:rsidR="003679C0">
        <w:rPr>
          <w:rFonts w:asciiTheme="majorHAnsi" w:eastAsia="Arial" w:hAnsiTheme="majorHAnsi" w:cstheme="majorBidi"/>
        </w:rPr>
        <w:t>Development Plan</w:t>
      </w:r>
      <w:r w:rsidRPr="0FABF0AA">
        <w:rPr>
          <w:rFonts w:asciiTheme="majorHAnsi" w:eastAsia="Arial" w:hAnsiTheme="majorHAnsi" w:cstheme="majorBidi"/>
        </w:rPr>
        <w:t xml:space="preserve"> will</w:t>
      </w:r>
      <w:r w:rsidR="00635A10" w:rsidRPr="0FABF0AA">
        <w:rPr>
          <w:rFonts w:asciiTheme="majorHAnsi" w:eastAsia="Arial" w:hAnsiTheme="majorHAnsi" w:cstheme="majorBidi"/>
        </w:rPr>
        <w:t xml:space="preserve"> </w:t>
      </w:r>
      <w:r w:rsidR="00CB3BE0" w:rsidRPr="0FABF0AA">
        <w:rPr>
          <w:rFonts w:asciiTheme="majorHAnsi" w:eastAsia="Arial" w:hAnsiTheme="majorHAnsi" w:cstheme="majorBidi"/>
        </w:rPr>
        <w:t xml:space="preserve">be led by the community </w:t>
      </w:r>
      <w:r w:rsidR="00AA7438" w:rsidRPr="0FABF0AA">
        <w:rPr>
          <w:rFonts w:asciiTheme="majorHAnsi" w:eastAsia="Arial" w:hAnsiTheme="majorHAnsi" w:cstheme="majorBidi"/>
        </w:rPr>
        <w:t xml:space="preserve">through visitor surveys and engagement </w:t>
      </w:r>
      <w:r w:rsidR="00635320" w:rsidRPr="0FABF0AA">
        <w:rPr>
          <w:rFonts w:asciiTheme="majorHAnsi" w:eastAsia="Arial" w:hAnsiTheme="majorHAnsi" w:cstheme="majorBidi"/>
        </w:rPr>
        <w:t xml:space="preserve">with the aim </w:t>
      </w:r>
      <w:r w:rsidR="006575B5" w:rsidRPr="0FABF0AA">
        <w:rPr>
          <w:rFonts w:asciiTheme="majorHAnsi" w:eastAsia="Arial" w:hAnsiTheme="majorHAnsi" w:cstheme="majorBidi"/>
        </w:rPr>
        <w:t>of</w:t>
      </w:r>
      <w:r w:rsidR="00EA4446" w:rsidRPr="0FABF0AA">
        <w:rPr>
          <w:rFonts w:asciiTheme="majorHAnsi" w:eastAsia="Arial" w:hAnsiTheme="majorHAnsi" w:cstheme="majorBidi"/>
        </w:rPr>
        <w:t xml:space="preserve"> improv</w:t>
      </w:r>
      <w:r w:rsidR="006575B5" w:rsidRPr="0FABF0AA">
        <w:rPr>
          <w:rFonts w:asciiTheme="majorHAnsi" w:eastAsia="Arial" w:hAnsiTheme="majorHAnsi" w:cstheme="majorBidi"/>
        </w:rPr>
        <w:t>ing</w:t>
      </w:r>
      <w:r w:rsidR="00EA4446" w:rsidRPr="0FABF0AA">
        <w:rPr>
          <w:rFonts w:asciiTheme="majorHAnsi" w:eastAsia="Arial" w:hAnsiTheme="majorHAnsi" w:cstheme="majorBidi"/>
        </w:rPr>
        <w:t xml:space="preserve"> the visitor </w:t>
      </w:r>
      <w:r w:rsidR="00E34F0D" w:rsidRPr="0FABF0AA">
        <w:rPr>
          <w:rFonts w:asciiTheme="majorHAnsi" w:eastAsia="Arial" w:hAnsiTheme="majorHAnsi" w:cstheme="majorBidi"/>
        </w:rPr>
        <w:t>experience</w:t>
      </w:r>
      <w:r w:rsidR="021367F2" w:rsidRPr="0FABF0AA">
        <w:rPr>
          <w:rFonts w:asciiTheme="majorHAnsi" w:eastAsia="Arial" w:hAnsiTheme="majorHAnsi" w:cstheme="majorBidi"/>
        </w:rPr>
        <w:t>.</w:t>
      </w:r>
      <w:r w:rsidR="00746DC9" w:rsidRPr="0FABF0AA">
        <w:rPr>
          <w:rFonts w:asciiTheme="majorHAnsi" w:eastAsia="Arial" w:hAnsiTheme="majorHAnsi" w:cstheme="majorBidi"/>
        </w:rPr>
        <w:t xml:space="preserve"> </w:t>
      </w:r>
      <w:r w:rsidR="00EE6210" w:rsidRPr="0FABF0AA">
        <w:rPr>
          <w:rFonts w:asciiTheme="majorHAnsi" w:eastAsia="Arial" w:hAnsiTheme="majorHAnsi" w:cstheme="majorBidi"/>
        </w:rPr>
        <w:t>It</w:t>
      </w:r>
      <w:r w:rsidR="00AA7438" w:rsidRPr="0FABF0AA">
        <w:rPr>
          <w:rFonts w:asciiTheme="majorHAnsi" w:eastAsia="Arial" w:hAnsiTheme="majorHAnsi" w:cstheme="majorBidi"/>
        </w:rPr>
        <w:t xml:space="preserve"> will q</w:t>
      </w:r>
      <w:r w:rsidR="00B322A1" w:rsidRPr="0FABF0AA">
        <w:rPr>
          <w:rFonts w:asciiTheme="majorHAnsi" w:eastAsia="Arial" w:hAnsiTheme="majorHAnsi" w:cstheme="majorBidi"/>
        </w:rPr>
        <w:t>uantify</w:t>
      </w:r>
      <w:r w:rsidR="006A01B3" w:rsidRPr="0FABF0AA">
        <w:rPr>
          <w:rFonts w:asciiTheme="majorHAnsi" w:eastAsia="Arial" w:hAnsiTheme="majorHAnsi" w:cstheme="majorBidi"/>
        </w:rPr>
        <w:t>, segment,</w:t>
      </w:r>
      <w:r w:rsidR="00406600" w:rsidRPr="0FABF0AA">
        <w:rPr>
          <w:rFonts w:asciiTheme="majorHAnsi" w:eastAsia="Arial" w:hAnsiTheme="majorHAnsi" w:cstheme="majorBidi"/>
        </w:rPr>
        <w:t xml:space="preserve"> and engag</w:t>
      </w:r>
      <w:r w:rsidR="006A01B3" w:rsidRPr="0FABF0AA">
        <w:rPr>
          <w:rFonts w:asciiTheme="majorHAnsi" w:eastAsia="Arial" w:hAnsiTheme="majorHAnsi" w:cstheme="majorBidi"/>
        </w:rPr>
        <w:t>e</w:t>
      </w:r>
      <w:r w:rsidR="00406600" w:rsidRPr="0FABF0AA">
        <w:rPr>
          <w:rFonts w:asciiTheme="majorHAnsi" w:eastAsia="Arial" w:hAnsiTheme="majorHAnsi" w:cstheme="majorBidi"/>
        </w:rPr>
        <w:t xml:space="preserve"> </w:t>
      </w:r>
      <w:r w:rsidR="00B322A1" w:rsidRPr="0FABF0AA">
        <w:rPr>
          <w:rFonts w:asciiTheme="majorHAnsi" w:eastAsia="Arial" w:hAnsiTheme="majorHAnsi" w:cstheme="majorBidi"/>
        </w:rPr>
        <w:t xml:space="preserve">current and potential </w:t>
      </w:r>
      <w:r w:rsidR="00E2374F" w:rsidRPr="0FABF0AA">
        <w:rPr>
          <w:rFonts w:asciiTheme="majorHAnsi" w:eastAsia="Arial" w:hAnsiTheme="majorHAnsi" w:cstheme="majorBidi"/>
        </w:rPr>
        <w:t>site users</w:t>
      </w:r>
      <w:r w:rsidR="00170C5F" w:rsidRPr="0FABF0AA">
        <w:rPr>
          <w:rFonts w:asciiTheme="majorHAnsi" w:eastAsia="Arial" w:hAnsiTheme="majorHAnsi" w:cstheme="majorBidi"/>
        </w:rPr>
        <w:t>.</w:t>
      </w:r>
      <w:r w:rsidR="00406600" w:rsidRPr="0FABF0AA">
        <w:rPr>
          <w:rFonts w:asciiTheme="majorHAnsi" w:eastAsia="Arial" w:hAnsiTheme="majorHAnsi" w:cstheme="majorBidi"/>
        </w:rPr>
        <w:t xml:space="preserve"> </w:t>
      </w:r>
      <w:r w:rsidR="006A01B3" w:rsidRPr="0FABF0AA">
        <w:rPr>
          <w:rFonts w:asciiTheme="majorHAnsi" w:eastAsia="Arial" w:hAnsiTheme="majorHAnsi" w:cstheme="majorBidi"/>
        </w:rPr>
        <w:t>It will e</w:t>
      </w:r>
      <w:r w:rsidR="00406600" w:rsidRPr="0FABF0AA">
        <w:rPr>
          <w:rFonts w:asciiTheme="majorHAnsi" w:eastAsia="Arial" w:hAnsiTheme="majorHAnsi" w:cstheme="majorBidi"/>
        </w:rPr>
        <w:t>valuat</w:t>
      </w:r>
      <w:r w:rsidR="006A01B3" w:rsidRPr="0FABF0AA">
        <w:rPr>
          <w:rFonts w:asciiTheme="majorHAnsi" w:eastAsia="Arial" w:hAnsiTheme="majorHAnsi" w:cstheme="majorBidi"/>
        </w:rPr>
        <w:t>e</w:t>
      </w:r>
      <w:r w:rsidR="00406600" w:rsidRPr="0FABF0AA">
        <w:rPr>
          <w:rFonts w:asciiTheme="majorHAnsi" w:eastAsia="Arial" w:hAnsiTheme="majorHAnsi" w:cstheme="majorBidi"/>
        </w:rPr>
        <w:t xml:space="preserve"> u</w:t>
      </w:r>
      <w:r w:rsidR="004A2214" w:rsidRPr="0FABF0AA">
        <w:rPr>
          <w:rFonts w:asciiTheme="majorHAnsi" w:eastAsia="Arial" w:hAnsiTheme="majorHAnsi" w:cstheme="majorBidi"/>
        </w:rPr>
        <w:t xml:space="preserve">ser satisfaction </w:t>
      </w:r>
      <w:r w:rsidR="00CB3BE0" w:rsidRPr="0FABF0AA">
        <w:rPr>
          <w:rFonts w:asciiTheme="majorHAnsi" w:eastAsia="Arial" w:hAnsiTheme="majorHAnsi" w:cstheme="majorBidi"/>
        </w:rPr>
        <w:t>providing clear guidance and advi</w:t>
      </w:r>
      <w:r w:rsidR="005338B4">
        <w:rPr>
          <w:rFonts w:asciiTheme="majorHAnsi" w:eastAsia="Arial" w:hAnsiTheme="majorHAnsi" w:cstheme="majorBidi"/>
        </w:rPr>
        <w:t>c</w:t>
      </w:r>
      <w:r w:rsidR="00CB3BE0" w:rsidRPr="0FABF0AA">
        <w:rPr>
          <w:rFonts w:asciiTheme="majorHAnsi" w:eastAsia="Arial" w:hAnsiTheme="majorHAnsi" w:cstheme="majorBidi"/>
        </w:rPr>
        <w:t xml:space="preserve">e on how </w:t>
      </w:r>
      <w:r w:rsidR="008643A4" w:rsidRPr="0FABF0AA">
        <w:rPr>
          <w:rFonts w:asciiTheme="majorHAnsi" w:eastAsia="Arial" w:hAnsiTheme="majorHAnsi" w:cstheme="majorBidi"/>
        </w:rPr>
        <w:t xml:space="preserve">the countryside service can work </w:t>
      </w:r>
      <w:r w:rsidR="00CB3BE0" w:rsidRPr="0FABF0AA">
        <w:rPr>
          <w:rFonts w:asciiTheme="majorHAnsi" w:eastAsia="Arial" w:hAnsiTheme="majorHAnsi" w:cstheme="majorBidi"/>
        </w:rPr>
        <w:t xml:space="preserve">to enhance these sites in a meaningful way for </w:t>
      </w:r>
      <w:r w:rsidR="003D2C4B" w:rsidRPr="0FABF0AA">
        <w:rPr>
          <w:rFonts w:asciiTheme="majorHAnsi" w:eastAsia="Arial" w:hAnsiTheme="majorHAnsi" w:cstheme="majorBidi"/>
        </w:rPr>
        <w:t>residents</w:t>
      </w:r>
      <w:r w:rsidR="00FB45EA">
        <w:rPr>
          <w:rFonts w:asciiTheme="majorHAnsi" w:eastAsia="Arial" w:hAnsiTheme="majorHAnsi" w:cstheme="majorBidi"/>
        </w:rPr>
        <w:t xml:space="preserve">, including ways to improve operational performance. </w:t>
      </w:r>
    </w:p>
    <w:p w14:paraId="2D4E1768" w14:textId="77777777" w:rsidR="00573E49" w:rsidRDefault="00573E49" w:rsidP="3519CB97">
      <w:pPr>
        <w:ind w:left="794"/>
        <w:rPr>
          <w:rFonts w:asciiTheme="majorHAnsi" w:eastAsia="Arial" w:hAnsiTheme="majorHAnsi" w:cstheme="majorBidi"/>
        </w:rPr>
      </w:pPr>
    </w:p>
    <w:p w14:paraId="53D453D3" w14:textId="2C45CC2D" w:rsidR="00A223F0" w:rsidRDefault="00170C5F" w:rsidP="411038FC">
      <w:pPr>
        <w:ind w:left="794"/>
        <w:rPr>
          <w:rFonts w:asciiTheme="majorHAnsi" w:eastAsia="Arial" w:hAnsiTheme="majorHAnsi" w:cstheme="majorBidi"/>
        </w:rPr>
      </w:pPr>
      <w:r w:rsidRPr="7C569851">
        <w:rPr>
          <w:rFonts w:asciiTheme="majorHAnsi" w:eastAsia="Arial" w:hAnsiTheme="majorHAnsi" w:cstheme="majorBidi"/>
        </w:rPr>
        <w:t xml:space="preserve">The report </w:t>
      </w:r>
      <w:r w:rsidR="00E121C4" w:rsidRPr="7C569851">
        <w:rPr>
          <w:rFonts w:asciiTheme="majorHAnsi" w:eastAsia="Arial" w:hAnsiTheme="majorHAnsi" w:cstheme="majorBidi"/>
        </w:rPr>
        <w:t xml:space="preserve">will </w:t>
      </w:r>
      <w:r w:rsidR="00AC606F" w:rsidRPr="7C569851">
        <w:rPr>
          <w:rFonts w:asciiTheme="majorHAnsi" w:eastAsia="Arial" w:hAnsiTheme="majorHAnsi" w:cstheme="majorBidi"/>
        </w:rPr>
        <w:t>suggest</w:t>
      </w:r>
      <w:r w:rsidRPr="7C569851">
        <w:rPr>
          <w:rFonts w:asciiTheme="majorHAnsi" w:eastAsia="Arial" w:hAnsiTheme="majorHAnsi" w:cstheme="majorBidi"/>
        </w:rPr>
        <w:t xml:space="preserve"> </w:t>
      </w:r>
      <w:r w:rsidR="00E121C4" w:rsidRPr="7C569851">
        <w:rPr>
          <w:rFonts w:asciiTheme="majorHAnsi" w:eastAsia="Arial" w:hAnsiTheme="majorHAnsi" w:cstheme="majorBidi"/>
        </w:rPr>
        <w:t xml:space="preserve">steps </w:t>
      </w:r>
      <w:r w:rsidR="47A21699" w:rsidRPr="7C569851">
        <w:rPr>
          <w:rFonts w:asciiTheme="majorHAnsi" w:eastAsia="Arial" w:hAnsiTheme="majorHAnsi" w:cstheme="majorBidi"/>
        </w:rPr>
        <w:t>to show</w:t>
      </w:r>
      <w:r w:rsidR="00E121C4" w:rsidRPr="7C569851">
        <w:rPr>
          <w:rFonts w:asciiTheme="majorHAnsi" w:eastAsia="Arial" w:hAnsiTheme="majorHAnsi" w:cstheme="majorBidi"/>
        </w:rPr>
        <w:t xml:space="preserve"> how these goals can be achieved</w:t>
      </w:r>
      <w:r w:rsidR="00B64FAB" w:rsidRPr="7C569851">
        <w:rPr>
          <w:rFonts w:asciiTheme="majorHAnsi" w:eastAsia="Arial" w:hAnsiTheme="majorHAnsi" w:cstheme="majorBidi"/>
        </w:rPr>
        <w:t xml:space="preserve"> and how these changes c</w:t>
      </w:r>
      <w:r w:rsidR="008A7C25" w:rsidRPr="7C569851">
        <w:rPr>
          <w:rFonts w:asciiTheme="majorHAnsi" w:eastAsia="Arial" w:hAnsiTheme="majorHAnsi" w:cstheme="majorBidi"/>
        </w:rPr>
        <w:t>an be measured</w:t>
      </w:r>
      <w:r w:rsidR="00B64FAB" w:rsidRPr="7C569851">
        <w:rPr>
          <w:rFonts w:asciiTheme="majorHAnsi" w:eastAsia="Arial" w:hAnsiTheme="majorHAnsi" w:cstheme="majorBidi"/>
        </w:rPr>
        <w:t xml:space="preserve"> to show success</w:t>
      </w:r>
      <w:r w:rsidR="008A7C25" w:rsidRPr="7C569851">
        <w:rPr>
          <w:rFonts w:asciiTheme="majorHAnsi" w:eastAsia="Arial" w:hAnsiTheme="majorHAnsi" w:cstheme="majorBidi"/>
        </w:rPr>
        <w:t xml:space="preserve">. </w:t>
      </w:r>
      <w:r w:rsidR="00767BB7" w:rsidRPr="7C569851">
        <w:rPr>
          <w:rFonts w:asciiTheme="majorHAnsi" w:eastAsia="Arial" w:hAnsiTheme="majorHAnsi" w:cstheme="majorBidi"/>
        </w:rPr>
        <w:t xml:space="preserve">The report should aim to help inform decision making into the future, helping to embed </w:t>
      </w:r>
      <w:r w:rsidR="761FB95B" w:rsidRPr="7C569851">
        <w:rPr>
          <w:rFonts w:asciiTheme="majorHAnsi" w:eastAsia="Arial" w:hAnsiTheme="majorHAnsi" w:cstheme="majorBidi"/>
        </w:rPr>
        <w:t>E</w:t>
      </w:r>
      <w:r w:rsidR="00767BB7" w:rsidRPr="7C569851">
        <w:rPr>
          <w:rFonts w:asciiTheme="majorHAnsi" w:eastAsia="Arial" w:hAnsiTheme="majorHAnsi" w:cstheme="majorBidi"/>
        </w:rPr>
        <w:t xml:space="preserve">quality, </w:t>
      </w:r>
      <w:r w:rsidR="6ADBBC65" w:rsidRPr="7C569851">
        <w:rPr>
          <w:rFonts w:asciiTheme="majorHAnsi" w:eastAsia="Arial" w:hAnsiTheme="majorHAnsi" w:cstheme="majorBidi"/>
        </w:rPr>
        <w:t>D</w:t>
      </w:r>
      <w:r w:rsidR="00767BB7" w:rsidRPr="7C569851">
        <w:rPr>
          <w:rFonts w:asciiTheme="majorHAnsi" w:eastAsia="Arial" w:hAnsiTheme="majorHAnsi" w:cstheme="majorBidi"/>
        </w:rPr>
        <w:t xml:space="preserve">iversity and </w:t>
      </w:r>
      <w:r w:rsidR="24537CFC" w:rsidRPr="7C569851">
        <w:rPr>
          <w:rFonts w:asciiTheme="majorHAnsi" w:eastAsia="Arial" w:hAnsiTheme="majorHAnsi" w:cstheme="majorBidi"/>
        </w:rPr>
        <w:t>I</w:t>
      </w:r>
      <w:r w:rsidR="00767BB7" w:rsidRPr="7C569851">
        <w:rPr>
          <w:rFonts w:asciiTheme="majorHAnsi" w:eastAsia="Arial" w:hAnsiTheme="majorHAnsi" w:cstheme="majorBidi"/>
        </w:rPr>
        <w:t xml:space="preserve">nclusion (EDI) into the management of Hart’s countryside sites, building an EDI legacy into site development. </w:t>
      </w:r>
      <w:r w:rsidR="003D1321" w:rsidRPr="7C569851">
        <w:rPr>
          <w:rFonts w:asciiTheme="majorHAnsi" w:eastAsia="Arial" w:hAnsiTheme="majorHAnsi" w:cstheme="majorBidi"/>
        </w:rPr>
        <w:t xml:space="preserve">It should also consider commercialisation and funding opportunities. </w:t>
      </w:r>
    </w:p>
    <w:p w14:paraId="6DF203C1" w14:textId="77777777" w:rsidR="006A7071" w:rsidRDefault="006A7071" w:rsidP="3519CB97">
      <w:pPr>
        <w:ind w:left="794"/>
        <w:rPr>
          <w:rFonts w:asciiTheme="majorHAnsi" w:eastAsia="Arial" w:hAnsiTheme="majorHAnsi" w:cstheme="majorBidi"/>
        </w:rPr>
      </w:pPr>
    </w:p>
    <w:p w14:paraId="18D5CB14" w14:textId="50CB189C" w:rsidR="000D1848" w:rsidRPr="00120199" w:rsidRDefault="006A7071" w:rsidP="005D442B">
      <w:pPr>
        <w:ind w:left="794"/>
        <w:rPr>
          <w:rFonts w:asciiTheme="majorHAnsi" w:eastAsia="Arial" w:hAnsiTheme="majorHAnsi" w:cstheme="majorBidi"/>
        </w:rPr>
      </w:pPr>
      <w:r>
        <w:t>In addition, t</w:t>
      </w:r>
      <w:r w:rsidRPr="006A7071">
        <w:t xml:space="preserve">he council has committed to reducing its carbon footprint by </w:t>
      </w:r>
      <w:r w:rsidR="00DD3BF7">
        <w:t>becoming a</w:t>
      </w:r>
      <w:r w:rsidRPr="006A7071">
        <w:t xml:space="preserve"> net zero </w:t>
      </w:r>
      <w:r w:rsidR="00DD3BF7">
        <w:t xml:space="preserve">district </w:t>
      </w:r>
      <w:r w:rsidRPr="006A7071">
        <w:t>by 20</w:t>
      </w:r>
      <w:r w:rsidR="00DD3BF7">
        <w:t>40</w:t>
      </w:r>
      <w:r w:rsidRPr="006A7071">
        <w:t xml:space="preserve">. Any proposals should help the council </w:t>
      </w:r>
      <w:r w:rsidRPr="006A7071">
        <w:lastRenderedPageBreak/>
        <w:t xml:space="preserve">achieve its objectives by contributing to </w:t>
      </w:r>
      <w:r w:rsidR="00DD3BF7">
        <w:t xml:space="preserve">our </w:t>
      </w:r>
      <w:r w:rsidRPr="006A7071">
        <w:t>carbon resilience</w:t>
      </w:r>
      <w:r w:rsidR="008D4ADD">
        <w:t>, following</w:t>
      </w:r>
      <w:r w:rsidR="00F75DFC" w:rsidRPr="00F75DFC">
        <w:t xml:space="preserve"> the principles of sustainable development and </w:t>
      </w:r>
      <w:r w:rsidR="000742BE">
        <w:t>mitigating</w:t>
      </w:r>
      <w:r w:rsidR="00F75DFC" w:rsidRPr="00F75DFC">
        <w:t xml:space="preserve"> potential impacts on the environmental setting</w:t>
      </w:r>
      <w:r w:rsidR="003C2F5E">
        <w:t xml:space="preserve">. </w:t>
      </w:r>
      <w:r w:rsidR="0055250C">
        <w:br/>
      </w:r>
    </w:p>
    <w:p w14:paraId="5CDC6D8B" w14:textId="77777777" w:rsidR="000D1848" w:rsidRPr="00EF566C" w:rsidRDefault="000D1848"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Objectives:</w:t>
      </w:r>
    </w:p>
    <w:p w14:paraId="088F4666" w14:textId="57FF7B8D" w:rsidR="000D1848" w:rsidRPr="00EF566C" w:rsidRDefault="000D1848" w:rsidP="0F38337A">
      <w:pPr>
        <w:pStyle w:val="ListParagraph"/>
        <w:numPr>
          <w:ilvl w:val="2"/>
          <w:numId w:val="7"/>
        </w:numPr>
        <w:rPr>
          <w:rFonts w:asciiTheme="majorHAnsi" w:eastAsia="Arial" w:hAnsiTheme="majorHAnsi" w:cstheme="majorHAnsi"/>
        </w:rPr>
      </w:pPr>
      <w:r w:rsidRPr="00EF566C">
        <w:rPr>
          <w:rFonts w:asciiTheme="majorHAnsi" w:eastAsia="Arial" w:hAnsiTheme="majorHAnsi" w:cstheme="majorHAnsi"/>
        </w:rPr>
        <w:t>The Council’s main objectives</w:t>
      </w:r>
      <w:r w:rsidR="00E812AD" w:rsidRPr="00EF566C">
        <w:rPr>
          <w:rFonts w:asciiTheme="majorHAnsi" w:eastAsia="Arial" w:hAnsiTheme="majorHAnsi" w:cstheme="majorHAnsi"/>
        </w:rPr>
        <w:t xml:space="preserve"> ar</w:t>
      </w:r>
      <w:r w:rsidR="00BA2DB2">
        <w:rPr>
          <w:rFonts w:asciiTheme="majorHAnsi" w:eastAsia="Arial" w:hAnsiTheme="majorHAnsi" w:cstheme="majorHAnsi"/>
        </w:rPr>
        <w:t>e:</w:t>
      </w:r>
    </w:p>
    <w:p w14:paraId="582EBDA3" w14:textId="3180CDA2" w:rsidR="000D1848" w:rsidRPr="00EF566C" w:rsidRDefault="00BA2DB2" w:rsidP="0F38337A">
      <w:pPr>
        <w:pStyle w:val="ListParagraph"/>
        <w:numPr>
          <w:ilvl w:val="0"/>
          <w:numId w:val="8"/>
        </w:numPr>
        <w:rPr>
          <w:rFonts w:asciiTheme="majorHAnsi" w:eastAsia="Arial" w:hAnsiTheme="majorHAnsi" w:cstheme="majorHAnsi"/>
        </w:rPr>
      </w:pPr>
      <w:r>
        <w:rPr>
          <w:rFonts w:asciiTheme="majorHAnsi" w:eastAsia="Arial" w:hAnsiTheme="majorHAnsi" w:cstheme="majorHAnsi"/>
        </w:rPr>
        <w:t xml:space="preserve">To </w:t>
      </w:r>
      <w:r w:rsidR="00D82672">
        <w:rPr>
          <w:rFonts w:asciiTheme="majorHAnsi" w:eastAsia="Arial" w:hAnsiTheme="majorHAnsi" w:cstheme="majorHAnsi"/>
        </w:rPr>
        <w:t>quantify</w:t>
      </w:r>
      <w:r w:rsidR="00C00628">
        <w:rPr>
          <w:rFonts w:asciiTheme="majorHAnsi" w:eastAsia="Arial" w:hAnsiTheme="majorHAnsi" w:cstheme="majorHAnsi"/>
        </w:rPr>
        <w:t xml:space="preserve">, segment and </w:t>
      </w:r>
      <w:r>
        <w:rPr>
          <w:rFonts w:asciiTheme="majorHAnsi" w:eastAsia="Arial" w:hAnsiTheme="majorHAnsi" w:cstheme="majorHAnsi"/>
        </w:rPr>
        <w:t>understand current site use</w:t>
      </w:r>
      <w:r w:rsidR="00034C5B">
        <w:rPr>
          <w:rFonts w:asciiTheme="majorHAnsi" w:eastAsia="Arial" w:hAnsiTheme="majorHAnsi" w:cstheme="majorHAnsi"/>
        </w:rPr>
        <w:t>,</w:t>
      </w:r>
      <w:r>
        <w:rPr>
          <w:rFonts w:asciiTheme="majorHAnsi" w:eastAsia="Arial" w:hAnsiTheme="majorHAnsi" w:cstheme="majorHAnsi"/>
        </w:rPr>
        <w:t xml:space="preserve"> </w:t>
      </w:r>
      <w:r w:rsidR="00D82672">
        <w:rPr>
          <w:rFonts w:asciiTheme="majorHAnsi" w:eastAsia="Arial" w:hAnsiTheme="majorHAnsi" w:cstheme="majorHAnsi"/>
        </w:rPr>
        <w:t>activities,</w:t>
      </w:r>
      <w:r w:rsidR="00034C5B">
        <w:rPr>
          <w:rFonts w:asciiTheme="majorHAnsi" w:eastAsia="Arial" w:hAnsiTheme="majorHAnsi" w:cstheme="majorHAnsi"/>
        </w:rPr>
        <w:t xml:space="preserve"> a</w:t>
      </w:r>
      <w:r w:rsidR="00D82672">
        <w:rPr>
          <w:rFonts w:asciiTheme="majorHAnsi" w:eastAsia="Arial" w:hAnsiTheme="majorHAnsi" w:cstheme="majorHAnsi"/>
        </w:rPr>
        <w:t>n</w:t>
      </w:r>
      <w:r w:rsidR="00034C5B">
        <w:rPr>
          <w:rFonts w:asciiTheme="majorHAnsi" w:eastAsia="Arial" w:hAnsiTheme="majorHAnsi" w:cstheme="majorHAnsi"/>
        </w:rPr>
        <w:t xml:space="preserve">d </w:t>
      </w:r>
      <w:r w:rsidR="00D63402">
        <w:rPr>
          <w:rFonts w:asciiTheme="majorHAnsi" w:eastAsia="Arial" w:hAnsiTheme="majorHAnsi" w:cstheme="majorHAnsi"/>
        </w:rPr>
        <w:t xml:space="preserve">understand current </w:t>
      </w:r>
      <w:r w:rsidR="007E166B">
        <w:rPr>
          <w:rFonts w:asciiTheme="majorHAnsi" w:eastAsia="Arial" w:hAnsiTheme="majorHAnsi" w:cstheme="majorHAnsi"/>
        </w:rPr>
        <w:t>user</w:t>
      </w:r>
      <w:r w:rsidR="00034C5B">
        <w:rPr>
          <w:rFonts w:asciiTheme="majorHAnsi" w:eastAsia="Arial" w:hAnsiTheme="majorHAnsi" w:cstheme="majorHAnsi"/>
        </w:rPr>
        <w:t xml:space="preserve"> satisfaction.</w:t>
      </w:r>
      <w:r w:rsidR="00D82672">
        <w:rPr>
          <w:rFonts w:asciiTheme="majorHAnsi" w:eastAsia="Arial" w:hAnsiTheme="majorHAnsi" w:cstheme="majorHAnsi"/>
        </w:rPr>
        <w:t xml:space="preserve"> </w:t>
      </w:r>
      <w:r w:rsidR="00034C5B">
        <w:rPr>
          <w:rFonts w:asciiTheme="majorHAnsi" w:eastAsia="Arial" w:hAnsiTheme="majorHAnsi" w:cstheme="majorHAnsi"/>
        </w:rPr>
        <w:t xml:space="preserve">Identifying </w:t>
      </w:r>
      <w:r w:rsidR="0056464A">
        <w:rPr>
          <w:rFonts w:asciiTheme="majorHAnsi" w:eastAsia="Arial" w:hAnsiTheme="majorHAnsi" w:cstheme="majorHAnsi"/>
        </w:rPr>
        <w:t>what residents want</w:t>
      </w:r>
      <w:r w:rsidR="00C14442">
        <w:rPr>
          <w:rFonts w:asciiTheme="majorHAnsi" w:eastAsia="Arial" w:hAnsiTheme="majorHAnsi" w:cstheme="majorHAnsi"/>
        </w:rPr>
        <w:t>.</w:t>
      </w:r>
    </w:p>
    <w:p w14:paraId="4E134B3E" w14:textId="59AD8F9E" w:rsidR="00B43E7C" w:rsidRDefault="0056464A" w:rsidP="3DF27C13">
      <w:pPr>
        <w:pStyle w:val="ListParagraph"/>
        <w:numPr>
          <w:ilvl w:val="0"/>
          <w:numId w:val="8"/>
        </w:numPr>
        <w:rPr>
          <w:rFonts w:asciiTheme="majorHAnsi" w:eastAsia="Arial" w:hAnsiTheme="majorHAnsi" w:cstheme="majorBidi"/>
        </w:rPr>
      </w:pPr>
      <w:r w:rsidRPr="3DF27C13">
        <w:rPr>
          <w:rFonts w:asciiTheme="majorHAnsi" w:eastAsia="Arial" w:hAnsiTheme="majorHAnsi" w:cstheme="majorBidi"/>
        </w:rPr>
        <w:t>Outline key areas of development for the future</w:t>
      </w:r>
      <w:r w:rsidR="00714347" w:rsidRPr="3DF27C13">
        <w:rPr>
          <w:rFonts w:asciiTheme="majorHAnsi" w:eastAsia="Arial" w:hAnsiTheme="majorHAnsi" w:cstheme="majorBidi"/>
        </w:rPr>
        <w:t xml:space="preserve">, </w:t>
      </w:r>
      <w:r w:rsidRPr="3DF27C13">
        <w:rPr>
          <w:rFonts w:asciiTheme="majorHAnsi" w:eastAsia="Arial" w:hAnsiTheme="majorHAnsi" w:cstheme="majorBidi"/>
        </w:rPr>
        <w:t>suggest</w:t>
      </w:r>
      <w:r w:rsidR="00714347" w:rsidRPr="3DF27C13">
        <w:rPr>
          <w:rFonts w:asciiTheme="majorHAnsi" w:eastAsia="Arial" w:hAnsiTheme="majorHAnsi" w:cstheme="majorBidi"/>
        </w:rPr>
        <w:t>ing</w:t>
      </w:r>
      <w:r w:rsidRPr="3DF27C13">
        <w:rPr>
          <w:rFonts w:asciiTheme="majorHAnsi" w:eastAsia="Arial" w:hAnsiTheme="majorHAnsi" w:cstheme="majorBidi"/>
        </w:rPr>
        <w:t xml:space="preserve"> steps and actions that can be taken to reach these goals</w:t>
      </w:r>
      <w:r w:rsidR="005A71B8" w:rsidRPr="3DF27C13">
        <w:rPr>
          <w:rFonts w:asciiTheme="majorHAnsi" w:eastAsia="Arial" w:hAnsiTheme="majorHAnsi" w:cstheme="majorBidi"/>
        </w:rPr>
        <w:t xml:space="preserve">, including </w:t>
      </w:r>
      <w:r w:rsidR="00A57447" w:rsidRPr="3DF27C13">
        <w:rPr>
          <w:rFonts w:asciiTheme="majorHAnsi" w:eastAsia="Arial" w:hAnsiTheme="majorHAnsi" w:cstheme="majorBidi"/>
        </w:rPr>
        <w:t>increasing visitor numbers</w:t>
      </w:r>
      <w:r w:rsidR="00CF77D2" w:rsidRPr="3DF27C13">
        <w:rPr>
          <w:rFonts w:asciiTheme="majorHAnsi" w:eastAsia="Arial" w:hAnsiTheme="majorHAnsi" w:cstheme="majorBidi"/>
        </w:rPr>
        <w:t xml:space="preserve"> where appropriate</w:t>
      </w:r>
      <w:r w:rsidR="00A670CE" w:rsidRPr="3DF27C13">
        <w:rPr>
          <w:rFonts w:asciiTheme="majorHAnsi" w:eastAsia="Arial" w:hAnsiTheme="majorHAnsi" w:cstheme="majorBidi"/>
        </w:rPr>
        <w:t xml:space="preserve"> and </w:t>
      </w:r>
      <w:r w:rsidR="005A71B8" w:rsidRPr="3DF27C13">
        <w:rPr>
          <w:rFonts w:asciiTheme="majorHAnsi" w:eastAsia="Arial" w:hAnsiTheme="majorHAnsi" w:cstheme="majorBidi"/>
        </w:rPr>
        <w:t xml:space="preserve">commercial opportunities. </w:t>
      </w:r>
    </w:p>
    <w:p w14:paraId="5FB2B9FF" w14:textId="77777777" w:rsidR="00C41916" w:rsidRPr="00CF77D2" w:rsidRDefault="00B43E7C" w:rsidP="3DF27C13">
      <w:pPr>
        <w:pStyle w:val="ListParagraph"/>
        <w:numPr>
          <w:ilvl w:val="0"/>
          <w:numId w:val="8"/>
        </w:numPr>
        <w:rPr>
          <w:rFonts w:asciiTheme="majorHAnsi" w:eastAsia="Arial" w:hAnsiTheme="majorHAnsi" w:cstheme="majorBidi"/>
        </w:rPr>
      </w:pPr>
      <w:r w:rsidRPr="3DF27C13">
        <w:rPr>
          <w:rFonts w:asciiTheme="majorHAnsi" w:eastAsia="Arial" w:hAnsiTheme="majorHAnsi" w:cstheme="majorBidi"/>
        </w:rPr>
        <w:t xml:space="preserve">Identify </w:t>
      </w:r>
      <w:r w:rsidR="462AD15C" w:rsidRPr="3DF27C13">
        <w:rPr>
          <w:rFonts w:asciiTheme="majorHAnsi" w:eastAsia="Arial" w:hAnsiTheme="majorHAnsi" w:cstheme="majorBidi"/>
        </w:rPr>
        <w:t>underrepresented groups</w:t>
      </w:r>
      <w:r w:rsidRPr="3DF27C13">
        <w:rPr>
          <w:rFonts w:asciiTheme="majorHAnsi" w:eastAsia="Arial" w:hAnsiTheme="majorHAnsi" w:cstheme="majorBidi"/>
        </w:rPr>
        <w:t xml:space="preserve"> </w:t>
      </w:r>
      <w:r w:rsidR="005A71B8" w:rsidRPr="3DF27C13">
        <w:rPr>
          <w:rFonts w:asciiTheme="majorHAnsi" w:eastAsia="Arial" w:hAnsiTheme="majorHAnsi" w:cstheme="majorBidi"/>
        </w:rPr>
        <w:t xml:space="preserve">in our Green Spaces </w:t>
      </w:r>
      <w:r w:rsidRPr="3DF27C13">
        <w:rPr>
          <w:rFonts w:asciiTheme="majorHAnsi" w:eastAsia="Arial" w:hAnsiTheme="majorHAnsi" w:cstheme="majorBidi"/>
        </w:rPr>
        <w:t xml:space="preserve">and make our sites more accessible for them. </w:t>
      </w:r>
    </w:p>
    <w:p w14:paraId="04B44592" w14:textId="148675AF" w:rsidR="00CF77D2" w:rsidRPr="00701AEE" w:rsidRDefault="7D30210B" w:rsidP="3DF27C13">
      <w:pPr>
        <w:pStyle w:val="ListParagraph"/>
        <w:numPr>
          <w:ilvl w:val="0"/>
          <w:numId w:val="8"/>
        </w:numPr>
        <w:rPr>
          <w:rFonts w:asciiTheme="majorHAnsi" w:eastAsia="Arial" w:hAnsiTheme="majorHAnsi" w:cstheme="majorBidi"/>
        </w:rPr>
      </w:pPr>
      <w:bookmarkStart w:id="2" w:name="_Int_YHQ4MPLp"/>
      <w:r w:rsidRPr="2A687A6A">
        <w:rPr>
          <w:rFonts w:asciiTheme="majorHAnsi" w:eastAsia="Arial" w:hAnsiTheme="majorHAnsi" w:cstheme="majorBidi"/>
        </w:rPr>
        <w:t>Identify</w:t>
      </w:r>
      <w:bookmarkEnd w:id="2"/>
      <w:r w:rsidRPr="2A687A6A">
        <w:rPr>
          <w:rFonts w:asciiTheme="majorHAnsi" w:eastAsia="Arial" w:hAnsiTheme="majorHAnsi" w:cstheme="majorBidi"/>
        </w:rPr>
        <w:t xml:space="preserve"> all cost and resource implication's for delivering </w:t>
      </w:r>
      <w:r w:rsidR="23E77CA5" w:rsidRPr="2A687A6A">
        <w:rPr>
          <w:rFonts w:asciiTheme="majorHAnsi" w:eastAsia="Arial" w:hAnsiTheme="majorHAnsi" w:cstheme="majorBidi"/>
        </w:rPr>
        <w:t>the Development Plan</w:t>
      </w:r>
      <w:r w:rsidRPr="2A687A6A">
        <w:rPr>
          <w:rFonts w:asciiTheme="majorHAnsi" w:eastAsia="Arial" w:hAnsiTheme="majorHAnsi" w:cstheme="majorBidi"/>
        </w:rPr>
        <w:t>,</w:t>
      </w:r>
      <w:r w:rsidR="74EA6CAE" w:rsidRPr="2A687A6A">
        <w:rPr>
          <w:rFonts w:asciiTheme="majorHAnsi" w:eastAsia="Arial" w:hAnsiTheme="majorHAnsi" w:cstheme="majorBidi"/>
        </w:rPr>
        <w:t xml:space="preserve"> </w:t>
      </w:r>
      <w:r w:rsidR="1B67ECCC" w:rsidRPr="2A687A6A">
        <w:rPr>
          <w:rFonts w:asciiTheme="majorHAnsi" w:eastAsia="Arial" w:hAnsiTheme="majorHAnsi" w:cstheme="majorBidi"/>
        </w:rPr>
        <w:t>this</w:t>
      </w:r>
      <w:r w:rsidR="74EA6CAE" w:rsidRPr="2A687A6A">
        <w:rPr>
          <w:rFonts w:asciiTheme="majorHAnsi" w:eastAsia="Arial" w:hAnsiTheme="majorHAnsi" w:cstheme="majorBidi"/>
        </w:rPr>
        <w:t xml:space="preserve"> will include reviewing the current Hart Capital Programme for inclusion </w:t>
      </w:r>
      <w:r w:rsidR="612A2039" w:rsidRPr="2A687A6A">
        <w:rPr>
          <w:rFonts w:asciiTheme="majorHAnsi" w:eastAsia="Arial" w:hAnsiTheme="majorHAnsi" w:cstheme="majorBidi"/>
        </w:rPr>
        <w:t xml:space="preserve">into a 10-year programme of works. </w:t>
      </w:r>
    </w:p>
    <w:p w14:paraId="6C947806" w14:textId="76F58F14" w:rsidR="5B758022" w:rsidRDefault="67049A96" w:rsidP="3DF27C13">
      <w:pPr>
        <w:pStyle w:val="ListParagraph"/>
        <w:numPr>
          <w:ilvl w:val="0"/>
          <w:numId w:val="8"/>
        </w:numPr>
        <w:rPr>
          <w:rFonts w:asciiTheme="majorHAnsi" w:eastAsia="Arial" w:hAnsiTheme="majorHAnsi" w:cstheme="majorBidi"/>
        </w:rPr>
      </w:pPr>
      <w:r w:rsidRPr="3DF27C13">
        <w:rPr>
          <w:rFonts w:asciiTheme="majorHAnsi" w:eastAsia="Arial" w:hAnsiTheme="majorHAnsi" w:cstheme="majorBidi"/>
        </w:rPr>
        <w:t>Identify</w:t>
      </w:r>
      <w:r w:rsidR="021C957D" w:rsidRPr="3DF27C13">
        <w:rPr>
          <w:rFonts w:asciiTheme="majorHAnsi" w:eastAsia="Arial" w:hAnsiTheme="majorHAnsi" w:cstheme="majorBidi"/>
        </w:rPr>
        <w:t xml:space="preserve"> </w:t>
      </w:r>
      <w:r w:rsidRPr="3DF27C13">
        <w:rPr>
          <w:rFonts w:asciiTheme="majorHAnsi" w:eastAsia="Arial" w:hAnsiTheme="majorHAnsi" w:cstheme="majorBidi"/>
        </w:rPr>
        <w:t xml:space="preserve">all current and future funding opportunities with a summary of purpose and </w:t>
      </w:r>
      <w:r w:rsidR="6F1F165D" w:rsidRPr="3DF27C13">
        <w:rPr>
          <w:rFonts w:asciiTheme="majorHAnsi" w:eastAsia="Arial" w:hAnsiTheme="majorHAnsi" w:cstheme="majorBidi"/>
        </w:rPr>
        <w:t>likelihood</w:t>
      </w:r>
      <w:r w:rsidRPr="3DF27C13">
        <w:rPr>
          <w:rFonts w:asciiTheme="majorHAnsi" w:eastAsia="Arial" w:hAnsiTheme="majorHAnsi" w:cstheme="majorBidi"/>
        </w:rPr>
        <w:t xml:space="preserve"> </w:t>
      </w:r>
      <w:r w:rsidR="4BA33F1D" w:rsidRPr="3DF27C13">
        <w:rPr>
          <w:rFonts w:asciiTheme="majorHAnsi" w:eastAsia="Arial" w:hAnsiTheme="majorHAnsi" w:cstheme="majorBidi"/>
        </w:rPr>
        <w:t xml:space="preserve">of </w:t>
      </w:r>
      <w:r w:rsidR="4E650EC0" w:rsidRPr="3DF27C13">
        <w:rPr>
          <w:rFonts w:asciiTheme="majorHAnsi" w:eastAsia="Arial" w:hAnsiTheme="majorHAnsi" w:cstheme="majorBidi"/>
        </w:rPr>
        <w:t xml:space="preserve">attaining each funding stream. </w:t>
      </w:r>
    </w:p>
    <w:p w14:paraId="21375C95" w14:textId="6E07EDB6" w:rsidR="00CF77D2" w:rsidRPr="00701AEE" w:rsidRDefault="00CF77D2" w:rsidP="3DF27C13">
      <w:pPr>
        <w:pStyle w:val="ListParagraph"/>
        <w:numPr>
          <w:ilvl w:val="0"/>
          <w:numId w:val="8"/>
        </w:numPr>
        <w:rPr>
          <w:rFonts w:asciiTheme="majorHAnsi" w:eastAsia="Arial" w:hAnsiTheme="majorHAnsi" w:cstheme="majorBidi"/>
        </w:rPr>
      </w:pPr>
      <w:r w:rsidRPr="3DF27C13">
        <w:rPr>
          <w:rFonts w:asciiTheme="majorHAnsi" w:eastAsia="Arial" w:hAnsiTheme="majorHAnsi" w:cstheme="majorBidi"/>
        </w:rPr>
        <w:t xml:space="preserve">To </w:t>
      </w:r>
      <w:r w:rsidR="005E0042" w:rsidRPr="3DF27C13">
        <w:rPr>
          <w:rFonts w:asciiTheme="majorHAnsi" w:eastAsia="Arial" w:hAnsiTheme="majorHAnsi" w:cstheme="majorBidi"/>
        </w:rPr>
        <w:t>promote</w:t>
      </w:r>
      <w:r w:rsidRPr="3DF27C13">
        <w:rPr>
          <w:rFonts w:asciiTheme="majorHAnsi" w:eastAsia="Arial" w:hAnsiTheme="majorHAnsi" w:cstheme="majorBidi"/>
        </w:rPr>
        <w:t xml:space="preserve"> Hart Countryside Service</w:t>
      </w:r>
      <w:r w:rsidR="005E0042" w:rsidRPr="3DF27C13">
        <w:rPr>
          <w:rFonts w:asciiTheme="majorHAnsi" w:eastAsia="Arial" w:hAnsiTheme="majorHAnsi" w:cstheme="majorBidi"/>
        </w:rPr>
        <w:t>, ma</w:t>
      </w:r>
      <w:r w:rsidR="00D66A37" w:rsidRPr="3DF27C13">
        <w:rPr>
          <w:rFonts w:asciiTheme="majorHAnsi" w:eastAsia="Arial" w:hAnsiTheme="majorHAnsi" w:cstheme="majorBidi"/>
        </w:rPr>
        <w:t>ximising our</w:t>
      </w:r>
      <w:r w:rsidRPr="3DF27C13">
        <w:rPr>
          <w:rFonts w:asciiTheme="majorHAnsi" w:eastAsia="Arial" w:hAnsiTheme="majorHAnsi" w:cstheme="majorBidi"/>
        </w:rPr>
        <w:t xml:space="preserve"> visib</w:t>
      </w:r>
      <w:r w:rsidR="00D66A37" w:rsidRPr="3DF27C13">
        <w:rPr>
          <w:rFonts w:asciiTheme="majorHAnsi" w:eastAsia="Arial" w:hAnsiTheme="majorHAnsi" w:cstheme="majorBidi"/>
        </w:rPr>
        <w:t>ility</w:t>
      </w:r>
      <w:r w:rsidR="005E0042" w:rsidRPr="3DF27C13">
        <w:rPr>
          <w:rFonts w:asciiTheme="majorHAnsi" w:eastAsia="Arial" w:hAnsiTheme="majorHAnsi" w:cstheme="majorBidi"/>
        </w:rPr>
        <w:t xml:space="preserve"> </w:t>
      </w:r>
      <w:r w:rsidR="00D66A37" w:rsidRPr="3DF27C13">
        <w:rPr>
          <w:rFonts w:asciiTheme="majorHAnsi" w:eastAsia="Arial" w:hAnsiTheme="majorHAnsi" w:cstheme="majorBidi"/>
        </w:rPr>
        <w:t xml:space="preserve">and </w:t>
      </w:r>
      <w:r w:rsidR="0004171C" w:rsidRPr="3DF27C13">
        <w:rPr>
          <w:rFonts w:asciiTheme="majorHAnsi" w:eastAsia="Arial" w:hAnsiTheme="majorHAnsi" w:cstheme="majorBidi"/>
        </w:rPr>
        <w:t xml:space="preserve">positive </w:t>
      </w:r>
      <w:r w:rsidR="00D66A37" w:rsidRPr="3DF27C13">
        <w:rPr>
          <w:rFonts w:asciiTheme="majorHAnsi" w:eastAsia="Arial" w:hAnsiTheme="majorHAnsi" w:cstheme="majorBidi"/>
        </w:rPr>
        <w:t>impact</w:t>
      </w:r>
      <w:r w:rsidR="0004171C" w:rsidRPr="3DF27C13">
        <w:rPr>
          <w:rFonts w:asciiTheme="majorHAnsi" w:eastAsia="Arial" w:hAnsiTheme="majorHAnsi" w:cstheme="majorBidi"/>
        </w:rPr>
        <w:t xml:space="preserve"> on</w:t>
      </w:r>
      <w:r w:rsidR="005E0042" w:rsidRPr="3DF27C13">
        <w:rPr>
          <w:rFonts w:asciiTheme="majorHAnsi" w:eastAsia="Arial" w:hAnsiTheme="majorHAnsi" w:cstheme="majorBidi"/>
        </w:rPr>
        <w:t xml:space="preserve"> the local community. </w:t>
      </w:r>
    </w:p>
    <w:p w14:paraId="6C68B929" w14:textId="04E2F6E1" w:rsidR="00701AEE" w:rsidRPr="00C41916" w:rsidRDefault="00701AEE" w:rsidP="4A716DCA">
      <w:pPr>
        <w:pStyle w:val="ListParagraph"/>
        <w:numPr>
          <w:ilvl w:val="0"/>
          <w:numId w:val="8"/>
        </w:numPr>
        <w:rPr>
          <w:rFonts w:asciiTheme="majorHAnsi" w:eastAsia="Arial" w:hAnsiTheme="majorHAnsi" w:cstheme="majorBidi"/>
        </w:rPr>
      </w:pPr>
      <w:r w:rsidRPr="4A716DCA">
        <w:rPr>
          <w:rFonts w:asciiTheme="majorHAnsi" w:eastAsia="Arial" w:hAnsiTheme="majorHAnsi" w:cstheme="majorBidi"/>
        </w:rPr>
        <w:t>To improve our operational performance, work</w:t>
      </w:r>
      <w:r w:rsidR="00F254BE" w:rsidRPr="4A716DCA">
        <w:rPr>
          <w:rFonts w:asciiTheme="majorHAnsi" w:eastAsia="Arial" w:hAnsiTheme="majorHAnsi" w:cstheme="majorBidi"/>
        </w:rPr>
        <w:t xml:space="preserve">ing as efficiently and effectively as possible. </w:t>
      </w:r>
    </w:p>
    <w:p w14:paraId="5E686AC4" w14:textId="4673B3E3" w:rsidR="462AD15C" w:rsidRPr="00B43E7C" w:rsidRDefault="00880334" w:rsidP="00B43E7C">
      <w:pPr>
        <w:pStyle w:val="ListParagraph"/>
        <w:numPr>
          <w:ilvl w:val="0"/>
          <w:numId w:val="8"/>
        </w:numPr>
        <w:rPr>
          <w:rFonts w:asciiTheme="majorHAnsi" w:eastAsia="Arial" w:hAnsiTheme="majorHAnsi" w:cstheme="majorBidi"/>
        </w:rPr>
      </w:pPr>
      <w:r>
        <w:rPr>
          <w:rFonts w:asciiTheme="majorHAnsi" w:eastAsia="Arial" w:hAnsiTheme="majorHAnsi" w:cstheme="majorBidi"/>
          <w:szCs w:val="24"/>
        </w:rPr>
        <w:t xml:space="preserve">To </w:t>
      </w:r>
      <w:r w:rsidR="003B3A0F">
        <w:rPr>
          <w:rFonts w:asciiTheme="majorHAnsi" w:eastAsia="Arial" w:hAnsiTheme="majorHAnsi" w:cstheme="majorBidi"/>
          <w:szCs w:val="24"/>
        </w:rPr>
        <w:t xml:space="preserve">consider </w:t>
      </w:r>
      <w:r w:rsidR="0076149B">
        <w:rPr>
          <w:rFonts w:asciiTheme="majorHAnsi" w:eastAsia="Arial" w:hAnsiTheme="majorHAnsi" w:cstheme="majorBidi"/>
          <w:szCs w:val="24"/>
        </w:rPr>
        <w:t>the</w:t>
      </w:r>
      <w:r w:rsidR="003B3A0F">
        <w:rPr>
          <w:rFonts w:asciiTheme="majorHAnsi" w:eastAsia="Arial" w:hAnsiTheme="majorHAnsi" w:cstheme="majorBidi"/>
          <w:szCs w:val="24"/>
        </w:rPr>
        <w:t xml:space="preserve"> impact on </w:t>
      </w:r>
      <w:r w:rsidR="00146C14">
        <w:rPr>
          <w:rFonts w:asciiTheme="majorHAnsi" w:eastAsia="Arial" w:hAnsiTheme="majorHAnsi" w:cstheme="majorBidi"/>
          <w:szCs w:val="24"/>
        </w:rPr>
        <w:t>our agreement to be a net-zero district by 2040</w:t>
      </w:r>
      <w:r w:rsidR="003B3A0F">
        <w:rPr>
          <w:rFonts w:asciiTheme="majorHAnsi" w:eastAsia="Arial" w:hAnsiTheme="majorHAnsi" w:cstheme="majorBidi"/>
          <w:szCs w:val="24"/>
        </w:rPr>
        <w:t xml:space="preserve"> in any projects or proposals put forward</w:t>
      </w:r>
      <w:r w:rsidR="00146C14">
        <w:rPr>
          <w:rFonts w:asciiTheme="majorHAnsi" w:eastAsia="Arial" w:hAnsiTheme="majorHAnsi" w:cstheme="majorBidi"/>
          <w:szCs w:val="24"/>
        </w:rPr>
        <w:t xml:space="preserve">. </w:t>
      </w:r>
    </w:p>
    <w:p w14:paraId="60B1505F" w14:textId="77777777" w:rsidR="000D1848" w:rsidRPr="00EF566C" w:rsidRDefault="000D1848"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Timetable:</w:t>
      </w:r>
    </w:p>
    <w:p w14:paraId="73578B3C" w14:textId="008431A8" w:rsidR="00704A0D" w:rsidRDefault="00704A0D" w:rsidP="0EE737DE">
      <w:pPr>
        <w:pStyle w:val="ListParagraph"/>
        <w:rPr>
          <w:rFonts w:asciiTheme="majorHAnsi" w:eastAsia="Arial" w:hAnsiTheme="majorHAnsi" w:cstheme="majorBidi"/>
        </w:rPr>
      </w:pPr>
      <w:r w:rsidRPr="0EE737DE">
        <w:rPr>
          <w:rFonts w:asciiTheme="majorHAnsi" w:eastAsia="Arial" w:hAnsiTheme="majorHAnsi" w:cstheme="majorBidi"/>
        </w:rPr>
        <w:t xml:space="preserve">01 </w:t>
      </w:r>
      <w:r w:rsidR="366B3246" w:rsidRPr="0EE737DE">
        <w:rPr>
          <w:rFonts w:asciiTheme="majorHAnsi" w:eastAsia="Arial" w:hAnsiTheme="majorHAnsi" w:cstheme="majorBidi"/>
        </w:rPr>
        <w:t>August</w:t>
      </w:r>
      <w:r w:rsidRPr="0EE737DE">
        <w:rPr>
          <w:rFonts w:asciiTheme="majorHAnsi" w:eastAsia="Arial" w:hAnsiTheme="majorHAnsi" w:cstheme="majorBidi"/>
        </w:rPr>
        <w:t xml:space="preserve"> – Contract Start Date</w:t>
      </w:r>
      <w:r w:rsidR="0050714C" w:rsidRPr="0EE737DE">
        <w:rPr>
          <w:rFonts w:asciiTheme="majorHAnsi" w:eastAsia="Arial" w:hAnsiTheme="majorHAnsi" w:cstheme="majorBidi"/>
        </w:rPr>
        <w:t xml:space="preserve">. Contractor to pitch </w:t>
      </w:r>
      <w:r w:rsidR="00C92C17" w:rsidRPr="0EE737DE">
        <w:rPr>
          <w:rFonts w:asciiTheme="majorHAnsi" w:eastAsia="Arial" w:hAnsiTheme="majorHAnsi" w:cstheme="majorBidi"/>
        </w:rPr>
        <w:t xml:space="preserve">full </w:t>
      </w:r>
      <w:r w:rsidR="0050714C" w:rsidRPr="0EE737DE">
        <w:rPr>
          <w:rFonts w:asciiTheme="majorHAnsi" w:eastAsia="Arial" w:hAnsiTheme="majorHAnsi" w:cstheme="majorBidi"/>
        </w:rPr>
        <w:t>methodology with timelines</w:t>
      </w:r>
      <w:r w:rsidR="6592366E" w:rsidRPr="0EE737DE">
        <w:rPr>
          <w:rFonts w:asciiTheme="majorHAnsi" w:eastAsia="Arial" w:hAnsiTheme="majorHAnsi" w:cstheme="majorBidi"/>
        </w:rPr>
        <w:t xml:space="preserve"> and </w:t>
      </w:r>
      <w:r w:rsidR="50D3AF0E" w:rsidRPr="0EE737DE">
        <w:rPr>
          <w:rFonts w:asciiTheme="majorHAnsi" w:eastAsia="Arial" w:hAnsiTheme="majorHAnsi" w:cstheme="majorBidi"/>
        </w:rPr>
        <w:t xml:space="preserve">start to </w:t>
      </w:r>
      <w:r w:rsidR="6592366E" w:rsidRPr="0EE737DE">
        <w:rPr>
          <w:rFonts w:asciiTheme="majorHAnsi" w:eastAsia="Arial" w:hAnsiTheme="majorHAnsi" w:cstheme="majorBidi"/>
        </w:rPr>
        <w:t xml:space="preserve">undertake </w:t>
      </w:r>
      <w:r w:rsidR="4DC05E68" w:rsidRPr="0EE737DE">
        <w:rPr>
          <w:rFonts w:asciiTheme="majorHAnsi" w:eastAsia="Arial" w:hAnsiTheme="majorHAnsi" w:cstheme="majorBidi"/>
        </w:rPr>
        <w:t>programme or engagement</w:t>
      </w:r>
      <w:r w:rsidR="6592366E" w:rsidRPr="0EE737DE">
        <w:rPr>
          <w:rFonts w:asciiTheme="majorHAnsi" w:eastAsia="Arial" w:hAnsiTheme="majorHAnsi" w:cstheme="majorBidi"/>
        </w:rPr>
        <w:t>.</w:t>
      </w:r>
    </w:p>
    <w:p w14:paraId="43F6B08D" w14:textId="0294985C" w:rsidR="002F465D" w:rsidRPr="00EF566C" w:rsidRDefault="380AE35B" w:rsidP="481E7D2F">
      <w:pPr>
        <w:pStyle w:val="ListParagraph"/>
        <w:rPr>
          <w:rFonts w:asciiTheme="majorHAnsi" w:eastAsia="Arial" w:hAnsiTheme="majorHAnsi" w:cstheme="majorBidi"/>
        </w:rPr>
      </w:pPr>
      <w:r w:rsidRPr="6789C543">
        <w:rPr>
          <w:rFonts w:asciiTheme="majorHAnsi" w:eastAsia="Arial" w:hAnsiTheme="majorHAnsi" w:cstheme="majorBidi"/>
        </w:rPr>
        <w:t>September</w:t>
      </w:r>
      <w:r w:rsidR="002F465D" w:rsidRPr="6789C543">
        <w:rPr>
          <w:rFonts w:asciiTheme="majorHAnsi" w:eastAsia="Arial" w:hAnsiTheme="majorHAnsi" w:cstheme="majorBidi"/>
        </w:rPr>
        <w:t xml:space="preserve"> – </w:t>
      </w:r>
      <w:r w:rsidR="003C053F" w:rsidRPr="6789C543">
        <w:rPr>
          <w:rFonts w:asciiTheme="majorHAnsi" w:eastAsia="Arial" w:hAnsiTheme="majorHAnsi" w:cstheme="majorBidi"/>
        </w:rPr>
        <w:t xml:space="preserve">Public, staff and stakeholder engagement. </w:t>
      </w:r>
    </w:p>
    <w:p w14:paraId="39445929" w14:textId="2F3E0E05" w:rsidR="002F465D" w:rsidRPr="00EF566C" w:rsidRDefault="2F4A131B" w:rsidP="6789C543">
      <w:pPr>
        <w:pStyle w:val="ListParagraph"/>
        <w:rPr>
          <w:rFonts w:asciiTheme="majorHAnsi" w:eastAsia="Arial" w:hAnsiTheme="majorHAnsi" w:cstheme="majorBidi"/>
        </w:rPr>
      </w:pPr>
      <w:r w:rsidRPr="6789C543">
        <w:rPr>
          <w:rFonts w:asciiTheme="majorHAnsi" w:eastAsia="Arial" w:hAnsiTheme="majorHAnsi" w:cstheme="majorBidi"/>
        </w:rPr>
        <w:t>October</w:t>
      </w:r>
      <w:r w:rsidR="002F465D" w:rsidRPr="6789C543">
        <w:rPr>
          <w:rFonts w:asciiTheme="majorHAnsi" w:eastAsia="Arial" w:hAnsiTheme="majorHAnsi" w:cstheme="majorBidi"/>
        </w:rPr>
        <w:t xml:space="preserve"> – Initial draft </w:t>
      </w:r>
      <w:r w:rsidR="0050714C" w:rsidRPr="6789C543">
        <w:rPr>
          <w:rFonts w:asciiTheme="majorHAnsi" w:eastAsia="Arial" w:hAnsiTheme="majorHAnsi" w:cstheme="majorBidi"/>
        </w:rPr>
        <w:t xml:space="preserve">of report to be </w:t>
      </w:r>
      <w:r w:rsidR="00160255" w:rsidRPr="6789C543">
        <w:rPr>
          <w:rFonts w:asciiTheme="majorHAnsi" w:eastAsia="Arial" w:hAnsiTheme="majorHAnsi" w:cstheme="majorBidi"/>
        </w:rPr>
        <w:t xml:space="preserve">shared with HDC for comment </w:t>
      </w:r>
    </w:p>
    <w:p w14:paraId="043DDBB2" w14:textId="03BCDC32" w:rsidR="000D1848" w:rsidRPr="00EF566C" w:rsidRDefault="02F0989D" w:rsidP="6789C543">
      <w:pPr>
        <w:pStyle w:val="ListParagraph"/>
        <w:rPr>
          <w:rFonts w:asciiTheme="majorHAnsi" w:eastAsia="Arial" w:hAnsiTheme="majorHAnsi" w:cstheme="majorBidi"/>
        </w:rPr>
      </w:pPr>
      <w:r w:rsidRPr="6789C543">
        <w:rPr>
          <w:rFonts w:asciiTheme="majorHAnsi" w:eastAsia="Arial" w:hAnsiTheme="majorHAnsi" w:cstheme="majorBidi"/>
        </w:rPr>
        <w:t>November</w:t>
      </w:r>
      <w:r w:rsidR="42CAED01" w:rsidRPr="6789C543">
        <w:rPr>
          <w:rFonts w:asciiTheme="majorHAnsi" w:eastAsia="Arial" w:hAnsiTheme="majorHAnsi" w:cstheme="majorBidi"/>
        </w:rPr>
        <w:t>/December</w:t>
      </w:r>
      <w:r w:rsidRPr="6789C543">
        <w:rPr>
          <w:rFonts w:asciiTheme="majorHAnsi" w:eastAsia="Arial" w:hAnsiTheme="majorHAnsi" w:cstheme="majorBidi"/>
        </w:rPr>
        <w:t xml:space="preserve"> – Project </w:t>
      </w:r>
      <w:r w:rsidR="28B5CE75" w:rsidRPr="6789C543">
        <w:rPr>
          <w:rFonts w:asciiTheme="majorHAnsi" w:eastAsia="Arial" w:hAnsiTheme="majorHAnsi" w:cstheme="majorBidi"/>
        </w:rPr>
        <w:t>s</w:t>
      </w:r>
      <w:r w:rsidRPr="6789C543">
        <w:rPr>
          <w:rFonts w:asciiTheme="majorHAnsi" w:eastAsia="Arial" w:hAnsiTheme="majorHAnsi" w:cstheme="majorBidi"/>
        </w:rPr>
        <w:t>ign off</w:t>
      </w:r>
    </w:p>
    <w:p w14:paraId="34B20BD2" w14:textId="77777777" w:rsidR="000D1848" w:rsidRPr="00EF566C" w:rsidRDefault="000D1848" w:rsidP="0F38337A">
      <w:pPr>
        <w:pStyle w:val="ListParagraph"/>
        <w:numPr>
          <w:ilvl w:val="1"/>
          <w:numId w:val="7"/>
        </w:numPr>
        <w:rPr>
          <w:rFonts w:asciiTheme="majorHAnsi" w:eastAsia="Arial" w:hAnsiTheme="majorHAnsi" w:cstheme="majorHAnsi"/>
        </w:rPr>
      </w:pPr>
      <w:r w:rsidRPr="2E139F84">
        <w:rPr>
          <w:rFonts w:asciiTheme="majorHAnsi" w:eastAsia="Arial" w:hAnsiTheme="majorHAnsi" w:cstheme="majorBidi"/>
        </w:rPr>
        <w:lastRenderedPageBreak/>
        <w:t>Deliverables:</w:t>
      </w:r>
    </w:p>
    <w:p w14:paraId="3DDE41CC" w14:textId="0F18B9D8" w:rsidR="000D1848" w:rsidRPr="00EF566C" w:rsidRDefault="000D1848" w:rsidP="0F38337A">
      <w:pPr>
        <w:pStyle w:val="ListParagraph"/>
        <w:numPr>
          <w:ilvl w:val="2"/>
          <w:numId w:val="7"/>
        </w:numPr>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p>
    <w:p w14:paraId="2733275C" w14:textId="41C4D8F0" w:rsidR="000D1848" w:rsidRDefault="00D37D72" w:rsidP="0F38337A">
      <w:pPr>
        <w:pStyle w:val="ListParagraph"/>
        <w:numPr>
          <w:ilvl w:val="0"/>
          <w:numId w:val="11"/>
        </w:numPr>
        <w:rPr>
          <w:rFonts w:asciiTheme="majorHAnsi" w:eastAsia="Arial" w:hAnsiTheme="majorHAnsi" w:cstheme="majorHAnsi"/>
        </w:rPr>
      </w:pPr>
      <w:r>
        <w:rPr>
          <w:rFonts w:asciiTheme="majorHAnsi" w:eastAsia="Arial" w:hAnsiTheme="majorHAnsi" w:cstheme="majorHAnsi"/>
        </w:rPr>
        <w:t>Consult</w:t>
      </w:r>
      <w:r w:rsidR="00CE38C2">
        <w:rPr>
          <w:rFonts w:asciiTheme="majorHAnsi" w:eastAsia="Arial" w:hAnsiTheme="majorHAnsi" w:cstheme="majorHAnsi"/>
        </w:rPr>
        <w:t xml:space="preserve"> with </w:t>
      </w:r>
      <w:r>
        <w:rPr>
          <w:rFonts w:asciiTheme="majorHAnsi" w:eastAsia="Arial" w:hAnsiTheme="majorHAnsi" w:cstheme="majorHAnsi"/>
        </w:rPr>
        <w:t>residents and all user groups. Including local parish councils and community groups.</w:t>
      </w:r>
      <w:r w:rsidR="00CE38C2">
        <w:rPr>
          <w:rFonts w:asciiTheme="majorHAnsi" w:eastAsia="Arial" w:hAnsiTheme="majorHAnsi" w:cstheme="majorHAnsi"/>
        </w:rPr>
        <w:t xml:space="preserve"> </w:t>
      </w:r>
    </w:p>
    <w:p w14:paraId="6C930A68" w14:textId="0ED36A6F" w:rsidR="00CE38C2" w:rsidRDefault="00B36364" w:rsidP="0F38337A">
      <w:pPr>
        <w:pStyle w:val="ListParagraph"/>
        <w:numPr>
          <w:ilvl w:val="0"/>
          <w:numId w:val="11"/>
        </w:numPr>
        <w:rPr>
          <w:rFonts w:asciiTheme="majorHAnsi" w:eastAsia="Arial" w:hAnsiTheme="majorHAnsi" w:cstheme="majorHAnsi"/>
        </w:rPr>
      </w:pPr>
      <w:r>
        <w:rPr>
          <w:rFonts w:asciiTheme="majorHAnsi" w:eastAsia="Arial" w:hAnsiTheme="majorHAnsi" w:cstheme="majorHAnsi"/>
        </w:rPr>
        <w:t>Provide full costs for outreach and en</w:t>
      </w:r>
      <w:r w:rsidR="006B0A1A">
        <w:rPr>
          <w:rFonts w:asciiTheme="majorHAnsi" w:eastAsia="Arial" w:hAnsiTheme="majorHAnsi" w:cstheme="majorHAnsi"/>
        </w:rPr>
        <w:t xml:space="preserve">gagement work as well as production of the final report. </w:t>
      </w:r>
    </w:p>
    <w:p w14:paraId="2032D3D1" w14:textId="49DC11D6" w:rsidR="006B0A1A" w:rsidRPr="00EF566C" w:rsidRDefault="006B0A1A" w:rsidP="0C006256">
      <w:pPr>
        <w:pStyle w:val="ListParagraph"/>
        <w:numPr>
          <w:ilvl w:val="0"/>
          <w:numId w:val="11"/>
        </w:numPr>
        <w:rPr>
          <w:rFonts w:asciiTheme="majorHAnsi" w:eastAsia="Arial" w:hAnsiTheme="majorHAnsi" w:cstheme="majorBidi"/>
        </w:rPr>
      </w:pPr>
      <w:r w:rsidRPr="0C006256">
        <w:rPr>
          <w:rFonts w:asciiTheme="majorHAnsi" w:eastAsia="Arial" w:hAnsiTheme="majorHAnsi" w:cstheme="majorBidi"/>
        </w:rPr>
        <w:t xml:space="preserve">Consider the council brand guidelines and </w:t>
      </w:r>
      <w:r w:rsidR="00520E6D" w:rsidRPr="0C006256">
        <w:rPr>
          <w:rFonts w:asciiTheme="majorHAnsi" w:eastAsia="Arial" w:hAnsiTheme="majorHAnsi" w:cstheme="majorBidi"/>
        </w:rPr>
        <w:t xml:space="preserve">embed </w:t>
      </w:r>
      <w:r w:rsidR="0093357E" w:rsidRPr="0C006256">
        <w:rPr>
          <w:rFonts w:asciiTheme="majorHAnsi" w:eastAsia="Arial" w:hAnsiTheme="majorHAnsi" w:cstheme="majorBidi"/>
        </w:rPr>
        <w:t xml:space="preserve">accessibility </w:t>
      </w:r>
      <w:r w:rsidR="00405F56" w:rsidRPr="0C006256">
        <w:rPr>
          <w:rFonts w:asciiTheme="majorHAnsi" w:eastAsia="Arial" w:hAnsiTheme="majorHAnsi" w:cstheme="majorBidi"/>
        </w:rPr>
        <w:t>into the engagement elements.</w:t>
      </w:r>
    </w:p>
    <w:p w14:paraId="377A85D3" w14:textId="6ED0E155" w:rsidR="0CA6E204" w:rsidRDefault="0CA6E204" w:rsidP="681928CE">
      <w:pPr>
        <w:pStyle w:val="ListParagraph"/>
        <w:numPr>
          <w:ilvl w:val="0"/>
          <w:numId w:val="11"/>
        </w:numPr>
        <w:rPr>
          <w:rFonts w:asciiTheme="majorHAnsi" w:eastAsia="Arial" w:hAnsiTheme="majorHAnsi" w:cstheme="majorBidi"/>
        </w:rPr>
      </w:pPr>
      <w:r w:rsidRPr="681928CE">
        <w:rPr>
          <w:rFonts w:asciiTheme="majorHAnsi" w:eastAsia="Arial" w:hAnsiTheme="majorHAnsi" w:cstheme="majorBidi"/>
        </w:rPr>
        <w:t>Refer to site management plans</w:t>
      </w:r>
      <w:r w:rsidR="003314B2">
        <w:rPr>
          <w:rFonts w:asciiTheme="majorHAnsi" w:eastAsia="Arial" w:hAnsiTheme="majorHAnsi" w:cstheme="majorBidi"/>
        </w:rPr>
        <w:t xml:space="preserve"> where applicable</w:t>
      </w:r>
      <w:r w:rsidRPr="681928CE">
        <w:rPr>
          <w:rFonts w:asciiTheme="majorHAnsi" w:eastAsia="Arial" w:hAnsiTheme="majorHAnsi" w:cstheme="majorBidi"/>
        </w:rPr>
        <w:t xml:space="preserve">. </w:t>
      </w:r>
    </w:p>
    <w:p w14:paraId="7E41B3E1" w14:textId="31B8BDA0" w:rsidR="6B197655" w:rsidRDefault="6B197655" w:rsidP="681928CE">
      <w:pPr>
        <w:pStyle w:val="ListParagraph"/>
        <w:numPr>
          <w:ilvl w:val="0"/>
          <w:numId w:val="11"/>
        </w:numPr>
        <w:rPr>
          <w:rFonts w:asciiTheme="majorHAnsi" w:eastAsia="Arial" w:hAnsiTheme="majorHAnsi" w:cstheme="majorBidi"/>
        </w:rPr>
      </w:pPr>
      <w:r w:rsidRPr="3ABE9408">
        <w:rPr>
          <w:rFonts w:asciiTheme="majorHAnsi" w:eastAsia="Arial" w:hAnsiTheme="majorHAnsi" w:cstheme="majorBidi"/>
        </w:rPr>
        <w:t xml:space="preserve">Ensure that the final documents meet Hart District Councils required accessibility standards and are formatted to comply with Hart District Council brand guidelines. </w:t>
      </w:r>
    </w:p>
    <w:p w14:paraId="127E25E1" w14:textId="77777777" w:rsidR="002056BD" w:rsidRPr="00EF566C" w:rsidRDefault="000D1848" w:rsidP="0F38337A">
      <w:pPr>
        <w:pStyle w:val="ListParagraph"/>
        <w:numPr>
          <w:ilvl w:val="1"/>
          <w:numId w:val="7"/>
        </w:numPr>
        <w:rPr>
          <w:rFonts w:asciiTheme="majorHAnsi" w:eastAsia="Arial" w:hAnsiTheme="majorHAnsi" w:cstheme="majorHAnsi"/>
        </w:rPr>
      </w:pPr>
      <w:r w:rsidRPr="2E139F84">
        <w:rPr>
          <w:rFonts w:asciiTheme="majorHAnsi" w:eastAsia="Arial" w:hAnsiTheme="majorHAnsi" w:cstheme="majorBidi"/>
        </w:rPr>
        <w:t>Monitoring arrangements:</w:t>
      </w:r>
    </w:p>
    <w:p w14:paraId="612C4853" w14:textId="5C8CFEFA" w:rsidR="00DE6664" w:rsidRPr="00EF566C" w:rsidRDefault="00DE6664" w:rsidP="130DCE9D">
      <w:pPr>
        <w:pStyle w:val="ListParagraph"/>
        <w:numPr>
          <w:ilvl w:val="2"/>
          <w:numId w:val="7"/>
        </w:numPr>
        <w:rPr>
          <w:rFonts w:asciiTheme="majorHAnsi" w:eastAsia="Arial" w:hAnsiTheme="majorHAnsi" w:cstheme="majorBidi"/>
        </w:rPr>
      </w:pPr>
      <w:r w:rsidRPr="130DCE9D">
        <w:rPr>
          <w:rFonts w:asciiTheme="majorHAnsi" w:eastAsia="Arial" w:hAnsiTheme="majorHAnsi" w:cstheme="majorBidi"/>
        </w:rPr>
        <w:t xml:space="preserve">The Council may monitor the performance of the Services by the Supplier. </w:t>
      </w:r>
    </w:p>
    <w:p w14:paraId="50FCA2E3" w14:textId="0578F7D4" w:rsidR="44F82867" w:rsidRDefault="44F82867" w:rsidP="130DCE9D">
      <w:pPr>
        <w:pStyle w:val="ListParagraph"/>
        <w:numPr>
          <w:ilvl w:val="2"/>
          <w:numId w:val="7"/>
        </w:numPr>
        <w:spacing w:line="259" w:lineRule="auto"/>
        <w:rPr>
          <w:rFonts w:asciiTheme="majorHAnsi" w:eastAsia="Arial" w:hAnsiTheme="majorHAnsi" w:cstheme="majorBidi"/>
          <w:szCs w:val="24"/>
        </w:rPr>
      </w:pPr>
      <w:r w:rsidRPr="13B6B01E">
        <w:rPr>
          <w:rFonts w:asciiTheme="majorHAnsi" w:eastAsia="Arial" w:hAnsiTheme="majorHAnsi" w:cstheme="majorBidi"/>
        </w:rPr>
        <w:t>Full payment will be process</w:t>
      </w:r>
      <w:r w:rsidR="0D502F67" w:rsidRPr="13B6B01E">
        <w:rPr>
          <w:rFonts w:asciiTheme="majorHAnsi" w:eastAsia="Arial" w:hAnsiTheme="majorHAnsi" w:cstheme="majorBidi"/>
        </w:rPr>
        <w:t>ed</w:t>
      </w:r>
      <w:r w:rsidRPr="13B6B01E">
        <w:rPr>
          <w:rFonts w:asciiTheme="majorHAnsi" w:eastAsia="Arial" w:hAnsiTheme="majorHAnsi" w:cstheme="majorBidi"/>
        </w:rPr>
        <w:t xml:space="preserve"> once the final documents are sent over at the end of the contract period</w:t>
      </w:r>
      <w:r w:rsidR="00A7778E">
        <w:rPr>
          <w:rFonts w:asciiTheme="majorHAnsi" w:eastAsia="Arial" w:hAnsiTheme="majorHAnsi" w:cstheme="majorBidi"/>
        </w:rPr>
        <w:t xml:space="preserve">, unless a phased payment is agreed in writing prior to the commencement of any work. </w:t>
      </w:r>
    </w:p>
    <w:p w14:paraId="46013F94" w14:textId="085B150E" w:rsidR="00480057" w:rsidRPr="00EF566C" w:rsidRDefault="00BE35CD" w:rsidP="0F38337A">
      <w:pPr>
        <w:pStyle w:val="Heading1"/>
        <w:numPr>
          <w:ilvl w:val="0"/>
          <w:numId w:val="7"/>
        </w:numPr>
        <w:rPr>
          <w:rFonts w:asciiTheme="majorHAnsi" w:eastAsia="Arial" w:hAnsiTheme="majorHAnsi" w:cstheme="majorHAnsi"/>
        </w:rPr>
      </w:pPr>
      <w:bookmarkStart w:id="3" w:name="_Toc22814575"/>
      <w:r w:rsidRPr="00EF566C">
        <w:rPr>
          <w:rFonts w:asciiTheme="majorHAnsi" w:eastAsia="Arial" w:hAnsiTheme="majorHAnsi" w:cstheme="majorHAnsi"/>
        </w:rPr>
        <w:t xml:space="preserve">Information for </w:t>
      </w:r>
      <w:r w:rsidR="005973E0" w:rsidRPr="00EF566C">
        <w:rPr>
          <w:rFonts w:asciiTheme="majorHAnsi" w:eastAsia="Arial" w:hAnsiTheme="majorHAnsi" w:cstheme="majorHAnsi"/>
        </w:rPr>
        <w:t>Bidders</w:t>
      </w:r>
      <w:bookmarkEnd w:id="3"/>
    </w:p>
    <w:p w14:paraId="11694B02" w14:textId="50C8DCEB" w:rsidR="002B68D8" w:rsidRPr="00EF566C" w:rsidRDefault="002362B2"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5"/>
        </w:numPr>
        <w:rPr>
          <w:rFonts w:asciiTheme="majorHAnsi" w:eastAsia="Arial" w:hAnsiTheme="majorHAnsi" w:cstheme="majorHAnsi"/>
        </w:rPr>
      </w:pPr>
      <w:r w:rsidRPr="00EF566C">
        <w:rPr>
          <w:rFonts w:asciiTheme="majorHAnsi" w:eastAsia="Arial" w:hAnsiTheme="majorHAnsi" w:cstheme="majorHAnsi"/>
        </w:rPr>
        <w:lastRenderedPageBreak/>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5"/>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5"/>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7"/>
        </w:numPr>
        <w:jc w:val="both"/>
        <w:rPr>
          <w:rFonts w:asciiTheme="majorHAnsi" w:eastAsia="Arial" w:hAnsiTheme="majorHAnsi" w:cstheme="majorHAnsi"/>
        </w:rPr>
      </w:pPr>
      <w:r w:rsidRPr="00EF566C">
        <w:rPr>
          <w:rFonts w:asciiTheme="majorHAnsi" w:eastAsia="Arial"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7"/>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7"/>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7"/>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33EB621B" w:rsidR="00DE4D88" w:rsidRPr="00EF566C" w:rsidRDefault="00F770CB" w:rsidP="0F38337A">
      <w:pPr>
        <w:pStyle w:val="ListParagraph"/>
        <w:numPr>
          <w:ilvl w:val="1"/>
          <w:numId w:val="7"/>
        </w:numPr>
        <w:jc w:val="both"/>
        <w:rPr>
          <w:rFonts w:asciiTheme="majorHAnsi" w:eastAsia="Arial" w:hAnsiTheme="majorHAnsi" w:cstheme="majorHAnsi"/>
          <w:szCs w:val="24"/>
        </w:rPr>
      </w:pPr>
      <w:r w:rsidRPr="00EF566C">
        <w:rPr>
          <w:rFonts w:asciiTheme="majorHAnsi" w:eastAsia="Arial" w:hAnsiTheme="majorHAnsi" w:cstheme="majorHAnsi"/>
        </w:rPr>
        <w:t>Bidd</w:t>
      </w:r>
      <w:r w:rsidR="00DE4D88" w:rsidRPr="00EF566C">
        <w:rPr>
          <w:rFonts w:asciiTheme="majorHAnsi" w:eastAsia="Arial" w:hAnsiTheme="majorHAnsi" w:cstheme="majorHAnsi"/>
        </w:rPr>
        <w:t>ers will be deemed to fully understand the processes that the Council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7"/>
        </w:numPr>
        <w:rPr>
          <w:rFonts w:asciiTheme="majorHAnsi" w:eastAsia="Arial" w:hAnsiTheme="majorHAnsi" w:cstheme="majorHAnsi"/>
        </w:rPr>
      </w:pPr>
      <w:bookmarkStart w:id="4" w:name="_Toc22814576"/>
      <w:r w:rsidRPr="00EF566C">
        <w:rPr>
          <w:rFonts w:asciiTheme="majorHAnsi" w:eastAsia="Arial" w:hAnsiTheme="majorHAnsi" w:cstheme="majorHAnsi"/>
        </w:rPr>
        <w:lastRenderedPageBreak/>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4"/>
    </w:p>
    <w:p w14:paraId="6F625D4D" w14:textId="3ACD668A" w:rsidR="008C779A" w:rsidRPr="00EF566C" w:rsidRDefault="002845D5"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F38337A">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40%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60%</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EF566C" w:rsidRDefault="004B2F24"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155230DD" w:rsidR="0035714E" w:rsidRPr="00EF566C" w:rsidRDefault="00BC3A99"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2</w:t>
            </w:r>
            <w:r w:rsidR="00BF5C6C">
              <w:rPr>
                <w:rFonts w:asciiTheme="majorHAnsi" w:eastAsia="Arial" w:hAnsiTheme="majorHAnsi" w:cstheme="majorHAnsi"/>
                <w:i/>
                <w:iCs/>
                <w:sz w:val="22"/>
                <w:szCs w:val="22"/>
              </w:rPr>
              <w:t>5</w:t>
            </w:r>
            <w:r w:rsidR="0035714E" w:rsidRPr="00EF566C">
              <w:rPr>
                <w:rFonts w:asciiTheme="majorHAnsi" w:eastAsia="Arial" w:hAnsiTheme="majorHAnsi" w:cstheme="majorHAnsi"/>
                <w:i/>
                <w:iCs/>
                <w:sz w:val="22"/>
                <w:szCs w:val="22"/>
              </w:rPr>
              <w:t>%</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30624EE" w:rsidR="0035714E" w:rsidRPr="00EF566C" w:rsidRDefault="00BC3A99"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2</w:t>
            </w:r>
            <w:r w:rsidR="00BF5C6C">
              <w:rPr>
                <w:rFonts w:asciiTheme="majorHAnsi" w:eastAsia="Arial" w:hAnsiTheme="majorHAnsi" w:cstheme="majorHAnsi"/>
                <w:i/>
                <w:iCs/>
                <w:sz w:val="22"/>
                <w:szCs w:val="22"/>
              </w:rPr>
              <w:t>5</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0F38337A">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39359DB0" w:rsidR="0035714E" w:rsidRPr="00EF566C" w:rsidRDefault="00BC3A99"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7"/>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F38337A">
      <w:pPr>
        <w:pStyle w:val="ListParagraph"/>
        <w:numPr>
          <w:ilvl w:val="1"/>
          <w:numId w:val="7"/>
        </w:numPr>
        <w:rPr>
          <w:rFonts w:asciiTheme="majorHAnsi" w:eastAsia="Arial" w:hAnsiTheme="majorHAnsi" w:cstheme="majorHAnsi"/>
        </w:rPr>
      </w:pPr>
      <w:proofErr w:type="gramStart"/>
      <w:r w:rsidRPr="00EF566C">
        <w:rPr>
          <w:rFonts w:asciiTheme="majorHAnsi" w:eastAsia="Arial" w:hAnsiTheme="majorHAnsi" w:cstheme="majorHAnsi"/>
        </w:rPr>
        <w:t xml:space="preserve">The </w:t>
      </w:r>
      <w:r w:rsidR="002B68D8" w:rsidRPr="00EF566C">
        <w:rPr>
          <w:rFonts w:asciiTheme="majorHAnsi" w:eastAsia="Arial" w:hAnsiTheme="majorHAnsi" w:cstheme="majorHAnsi"/>
        </w:rPr>
        <w:t>each</w:t>
      </w:r>
      <w:proofErr w:type="gramEnd"/>
      <w:r w:rsidR="002B68D8" w:rsidRPr="00EF566C">
        <w:rPr>
          <w:rFonts w:asciiTheme="majorHAnsi" w:eastAsia="Arial" w:hAnsiTheme="majorHAnsi" w:cstheme="majorHAnsi"/>
        </w:rPr>
        <w:t xml:space="preserve">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2DFC6DD5" w14:textId="77777777" w:rsidR="002B68D8" w:rsidRPr="00EF566C" w:rsidRDefault="002B68D8" w:rsidP="0F38337A">
      <w:pPr>
        <w:rPr>
          <w:rFonts w:asciiTheme="majorHAnsi" w:eastAsia="Arial" w:hAnsiTheme="majorHAnsi" w:cstheme="majorHAnsi"/>
        </w:rPr>
      </w:pPr>
    </w:p>
    <w:p w14:paraId="7459ABA7" w14:textId="77777777" w:rsidR="002B68D8" w:rsidRPr="00EF566C" w:rsidRDefault="002B68D8" w:rsidP="0F38337A">
      <w:pPr>
        <w:rPr>
          <w:rFonts w:asciiTheme="majorHAnsi" w:eastAsia="Arial" w:hAnsiTheme="majorHAnsi" w:cstheme="majorHAnsi"/>
        </w:rPr>
      </w:pPr>
    </w:p>
    <w:p w14:paraId="5C7937EE" w14:textId="77777777" w:rsidR="0030240E" w:rsidRPr="00EF566C" w:rsidRDefault="0030240E" w:rsidP="0F38337A">
      <w:pPr>
        <w:rPr>
          <w:rFonts w:asciiTheme="majorHAnsi" w:eastAsia="Arial" w:hAnsiTheme="majorHAnsi" w:cstheme="majorHAnsi"/>
        </w:rPr>
      </w:pPr>
    </w:p>
    <w:p w14:paraId="31638A8A" w14:textId="77777777" w:rsidR="0030240E" w:rsidRPr="00EF566C" w:rsidRDefault="0030240E" w:rsidP="0F38337A">
      <w:pPr>
        <w:rPr>
          <w:rFonts w:asciiTheme="majorHAnsi" w:eastAsia="Arial" w:hAnsiTheme="majorHAnsi" w:cstheme="majorHAnsi"/>
        </w:rPr>
      </w:pPr>
    </w:p>
    <w:p w14:paraId="75CF86EB" w14:textId="77777777" w:rsidR="00E01F1B" w:rsidRPr="00EF566C" w:rsidRDefault="00E01F1B" w:rsidP="0F38337A">
      <w:pPr>
        <w:rPr>
          <w:rFonts w:asciiTheme="majorHAnsi" w:eastAsia="Arial" w:hAnsiTheme="majorHAnsi" w:cstheme="majorHAnsi"/>
        </w:rPr>
      </w:pPr>
    </w:p>
    <w:p w14:paraId="3577CAFA" w14:textId="77777777" w:rsidR="00E01F1B" w:rsidRPr="00EF566C" w:rsidRDefault="00E01F1B" w:rsidP="0F38337A">
      <w:pPr>
        <w:rPr>
          <w:rFonts w:asciiTheme="majorHAnsi" w:eastAsia="Arial" w:hAnsiTheme="majorHAnsi" w:cstheme="majorHAnsi"/>
        </w:rPr>
      </w:pPr>
    </w:p>
    <w:p w14:paraId="0AA86CC6" w14:textId="77777777" w:rsidR="00E01F1B" w:rsidRPr="00EF566C" w:rsidRDefault="00E01F1B" w:rsidP="0F38337A">
      <w:pPr>
        <w:rPr>
          <w:rFonts w:asciiTheme="majorHAnsi" w:eastAsia="Arial" w:hAnsiTheme="majorHAnsi" w:cstheme="majorHAnsi"/>
        </w:rPr>
      </w:pPr>
    </w:p>
    <w:p w14:paraId="7A6193C2" w14:textId="77777777" w:rsidR="00E01F1B" w:rsidRPr="00EF566C" w:rsidRDefault="00E01F1B" w:rsidP="0F38337A">
      <w:pPr>
        <w:rPr>
          <w:rFonts w:asciiTheme="majorHAnsi" w:eastAsia="Arial" w:hAnsiTheme="majorHAnsi" w:cstheme="majorHAnsi"/>
        </w:rPr>
      </w:pPr>
    </w:p>
    <w:p w14:paraId="0C6E83A6" w14:textId="77777777" w:rsidR="00E01F1B" w:rsidRPr="00EF566C" w:rsidRDefault="00E01F1B" w:rsidP="0F38337A">
      <w:pPr>
        <w:rPr>
          <w:rFonts w:asciiTheme="majorHAnsi" w:eastAsia="Arial" w:hAnsiTheme="majorHAnsi" w:cstheme="majorHAnsi"/>
        </w:rPr>
      </w:pPr>
    </w:p>
    <w:p w14:paraId="04799F62" w14:textId="77777777" w:rsidR="00236C04" w:rsidRPr="00EF566C" w:rsidRDefault="00236C04" w:rsidP="0F38337A">
      <w:pPr>
        <w:rPr>
          <w:rFonts w:asciiTheme="majorHAnsi" w:eastAsia="Arial" w:hAnsiTheme="majorHAnsi" w:cstheme="majorHAnsi"/>
        </w:rPr>
      </w:pPr>
    </w:p>
    <w:p w14:paraId="3DCF2D36" w14:textId="77777777" w:rsidR="00236C04" w:rsidRPr="00EF566C" w:rsidRDefault="00236C04" w:rsidP="0F38337A">
      <w:pPr>
        <w:rPr>
          <w:rFonts w:asciiTheme="majorHAnsi" w:eastAsia="Arial" w:hAnsiTheme="majorHAnsi" w:cstheme="majorHAnsi"/>
        </w:rPr>
      </w:pPr>
    </w:p>
    <w:p w14:paraId="329EE6ED" w14:textId="15BC4BE5" w:rsidR="00DA7D28" w:rsidRPr="00EF566C" w:rsidRDefault="0030240E"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5" w:name="_Hlt491676697"/>
      <w:bookmarkEnd w:id="5"/>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0F38337A">
      <w:pPr>
        <w:pStyle w:val="Heading1"/>
        <w:numPr>
          <w:ilvl w:val="0"/>
          <w:numId w:val="7"/>
        </w:numPr>
        <w:rPr>
          <w:rFonts w:asciiTheme="majorHAnsi" w:eastAsia="Arial" w:hAnsiTheme="majorHAnsi" w:cstheme="majorHAnsi"/>
        </w:rPr>
      </w:pPr>
      <w:bookmarkStart w:id="6" w:name="_Toc22814577"/>
      <w:r w:rsidRPr="00EF566C">
        <w:rPr>
          <w:rFonts w:asciiTheme="majorHAnsi" w:eastAsia="Arial" w:hAnsiTheme="majorHAnsi" w:cstheme="majorHAnsi"/>
        </w:rPr>
        <w:lastRenderedPageBreak/>
        <w:t>Quotation response: Bidder details and declaration</w:t>
      </w:r>
      <w:bookmarkEnd w:id="6"/>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0F38337A">
      <w:pPr>
        <w:pStyle w:val="Heading1"/>
        <w:numPr>
          <w:ilvl w:val="0"/>
          <w:numId w:val="7"/>
        </w:numPr>
        <w:rPr>
          <w:rFonts w:asciiTheme="majorHAnsi" w:eastAsia="Arial" w:hAnsiTheme="majorHAnsi" w:cstheme="majorHAnsi"/>
        </w:rPr>
      </w:pPr>
      <w:bookmarkStart w:id="7" w:name="_Toc22814578"/>
      <w:r w:rsidRPr="00EF566C">
        <w:rPr>
          <w:rFonts w:asciiTheme="majorHAnsi" w:eastAsia="Arial" w:hAnsiTheme="majorHAnsi" w:cstheme="majorHAnsi"/>
        </w:rPr>
        <w:lastRenderedPageBreak/>
        <w:t>Quotation response: Bidder s</w:t>
      </w:r>
      <w:r w:rsidR="004B2F24" w:rsidRPr="00EF566C">
        <w:rPr>
          <w:rFonts w:asciiTheme="majorHAnsi" w:eastAsia="Arial" w:hAnsiTheme="majorHAnsi" w:cstheme="majorHAnsi"/>
        </w:rPr>
        <w:t>ubmission</w:t>
      </w:r>
      <w:bookmarkEnd w:id="7"/>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448466EA">
        <w:tc>
          <w:tcPr>
            <w:tcW w:w="5240" w:type="dxa"/>
          </w:tcPr>
          <w:p w14:paraId="06FF4943" w14:textId="64B87D5C" w:rsidR="00C20FA0" w:rsidRPr="00EF566C" w:rsidRDefault="33890283" w:rsidP="448466EA">
            <w:pPr>
              <w:jc w:val="both"/>
              <w:rPr>
                <w:rFonts w:asciiTheme="majorHAnsi" w:eastAsia="Arial" w:hAnsiTheme="majorHAnsi" w:cstheme="majorBidi"/>
              </w:rPr>
            </w:pPr>
            <w:r w:rsidRPr="448466EA">
              <w:rPr>
                <w:rFonts w:asciiTheme="majorHAnsi" w:eastAsia="Arial" w:hAnsiTheme="majorHAnsi" w:cstheme="majorBidi"/>
              </w:rPr>
              <w:t>E</w:t>
            </w:r>
            <w:r w:rsidR="00D94043" w:rsidRPr="448466EA">
              <w:rPr>
                <w:rFonts w:asciiTheme="majorHAnsi" w:eastAsia="Arial" w:hAnsiTheme="majorHAnsi" w:cstheme="majorBidi"/>
              </w:rPr>
              <w:t xml:space="preserve">ngagement </w:t>
            </w:r>
            <w:r w:rsidR="3CB304F7" w:rsidRPr="448466EA">
              <w:rPr>
                <w:rFonts w:asciiTheme="majorHAnsi" w:eastAsia="Arial" w:hAnsiTheme="majorHAnsi" w:cstheme="majorBidi"/>
              </w:rPr>
              <w:t>elements</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A1480" w:rsidRPr="00EF566C" w14:paraId="5EDB5088" w14:textId="77777777" w:rsidTr="448466EA">
        <w:tc>
          <w:tcPr>
            <w:tcW w:w="5240" w:type="dxa"/>
          </w:tcPr>
          <w:p w14:paraId="6B50EED1" w14:textId="0E60ADB6" w:rsidR="004A1480" w:rsidRPr="02F81A73" w:rsidRDefault="00F7084B" w:rsidP="08F82F68">
            <w:pPr>
              <w:jc w:val="both"/>
              <w:rPr>
                <w:rFonts w:asciiTheme="majorHAnsi" w:eastAsia="Arial" w:hAnsiTheme="majorHAnsi" w:cstheme="majorBidi"/>
              </w:rPr>
            </w:pPr>
            <w:r>
              <w:rPr>
                <w:rFonts w:asciiTheme="majorHAnsi" w:eastAsia="Arial" w:hAnsiTheme="majorHAnsi" w:cstheme="majorBidi"/>
              </w:rPr>
              <w:t>Final report/Development Plan</w:t>
            </w:r>
          </w:p>
        </w:tc>
        <w:tc>
          <w:tcPr>
            <w:tcW w:w="546" w:type="dxa"/>
            <w:tcBorders>
              <w:right w:val="single" w:sz="4" w:space="0" w:color="808080" w:themeColor="background1" w:themeShade="80"/>
            </w:tcBorders>
          </w:tcPr>
          <w:p w14:paraId="1AE6AAD5" w14:textId="2DF4C7CE" w:rsidR="004A1480" w:rsidRPr="00EF566C" w:rsidRDefault="00F7084B" w:rsidP="0F38337A">
            <w:pPr>
              <w:jc w:val="both"/>
              <w:rPr>
                <w:rFonts w:asciiTheme="majorHAnsi" w:eastAsia="Arial" w:hAnsiTheme="majorHAnsi" w:cstheme="majorHAnsi"/>
                <w:b/>
                <w:bCs/>
              </w:rPr>
            </w:pPr>
            <w:r>
              <w:rPr>
                <w:rFonts w:asciiTheme="majorHAnsi" w:eastAsia="Arial" w:hAnsiTheme="majorHAnsi" w:cstheme="majorHAnsi"/>
                <w:b/>
                <w:bCs/>
              </w:rPr>
              <w:t>£</w:t>
            </w:r>
          </w:p>
        </w:tc>
        <w:tc>
          <w:tcPr>
            <w:tcW w:w="3388" w:type="dxa"/>
            <w:tcBorders>
              <w:left w:val="single" w:sz="4" w:space="0" w:color="808080" w:themeColor="background1" w:themeShade="80"/>
            </w:tcBorders>
          </w:tcPr>
          <w:p w14:paraId="1E347E3B" w14:textId="77777777" w:rsidR="004A1480" w:rsidRPr="00EF566C" w:rsidRDefault="004A1480" w:rsidP="0F38337A">
            <w:pPr>
              <w:jc w:val="both"/>
              <w:rPr>
                <w:rFonts w:asciiTheme="majorHAnsi" w:eastAsia="Arial" w:hAnsiTheme="majorHAnsi" w:cstheme="majorHAnsi"/>
              </w:rPr>
            </w:pPr>
          </w:p>
        </w:tc>
      </w:tr>
      <w:tr w:rsidR="004B2F24" w:rsidRPr="00EF566C" w14:paraId="3E80AF74" w14:textId="77777777" w:rsidTr="448466E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0F38337A">
      <w:pPr>
        <w:pStyle w:val="ListParagraph"/>
        <w:numPr>
          <w:ilvl w:val="1"/>
          <w:numId w:val="7"/>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7E038484">
        <w:tc>
          <w:tcPr>
            <w:tcW w:w="9174" w:type="dxa"/>
            <w:shd w:val="clear" w:color="auto" w:fill="D9D9D9" w:themeFill="background1" w:themeFillShade="D9"/>
            <w:vAlign w:val="center"/>
          </w:tcPr>
          <w:p w14:paraId="60CAC21C" w14:textId="51BF1DA3"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r w:rsidR="00CD66F1">
              <w:rPr>
                <w:rFonts w:asciiTheme="majorHAnsi" w:eastAsia="Arial" w:hAnsiTheme="majorHAnsi" w:cstheme="majorHAnsi"/>
                <w:sz w:val="22"/>
                <w:szCs w:val="22"/>
              </w:rPr>
              <w:t xml:space="preserve"> – 25%</w:t>
            </w:r>
          </w:p>
        </w:tc>
      </w:tr>
      <w:tr w:rsidR="00F01E6B" w:rsidRPr="00EF566C" w14:paraId="688CA86B" w14:textId="77777777" w:rsidTr="7E038484">
        <w:tc>
          <w:tcPr>
            <w:tcW w:w="9174" w:type="dxa"/>
            <w:vAlign w:val="center"/>
          </w:tcPr>
          <w:p w14:paraId="19F61BFF" w14:textId="048CCC1B" w:rsidR="51169AB1" w:rsidRDefault="51169AB1" w:rsidP="7E185F41">
            <w:pPr>
              <w:pStyle w:val="ListParagraph"/>
              <w:numPr>
                <w:ilvl w:val="0"/>
                <w:numId w:val="1"/>
              </w:numPr>
              <w:spacing w:line="259" w:lineRule="auto"/>
              <w:rPr>
                <w:rFonts w:asciiTheme="majorHAnsi" w:eastAsia="Arial" w:hAnsiTheme="majorHAnsi" w:cstheme="majorBidi"/>
              </w:rPr>
            </w:pPr>
            <w:r w:rsidRPr="1773C8A2">
              <w:rPr>
                <w:rFonts w:asciiTheme="majorHAnsi" w:eastAsia="Arial" w:hAnsiTheme="majorHAnsi" w:cstheme="majorBidi"/>
              </w:rPr>
              <w:t xml:space="preserve">Give one example of a similar project you have completed and outline any lessons learnt from that project that you might use to </w:t>
            </w:r>
            <w:r w:rsidR="187D575A" w:rsidRPr="1773C8A2">
              <w:rPr>
                <w:rFonts w:asciiTheme="majorHAnsi" w:eastAsia="Arial" w:hAnsiTheme="majorHAnsi" w:cstheme="majorBidi"/>
              </w:rPr>
              <w:t>improve th</w:t>
            </w:r>
            <w:r w:rsidR="33D940E6" w:rsidRPr="1773C8A2">
              <w:rPr>
                <w:rFonts w:asciiTheme="majorHAnsi" w:eastAsia="Arial" w:hAnsiTheme="majorHAnsi" w:cstheme="majorBidi"/>
              </w:rPr>
              <w:t xml:space="preserve">is </w:t>
            </w:r>
            <w:r w:rsidR="187D575A" w:rsidRPr="1773C8A2">
              <w:rPr>
                <w:rFonts w:asciiTheme="majorHAnsi" w:eastAsia="Arial" w:hAnsiTheme="majorHAnsi" w:cstheme="majorBidi"/>
              </w:rPr>
              <w:t xml:space="preserve">project. </w:t>
            </w:r>
          </w:p>
          <w:p w14:paraId="0E8776C7" w14:textId="76E585DD" w:rsidR="7967E0C6" w:rsidRDefault="061DDCD1" w:rsidP="448466EA">
            <w:pPr>
              <w:pStyle w:val="ListParagraph"/>
              <w:numPr>
                <w:ilvl w:val="0"/>
                <w:numId w:val="1"/>
              </w:numPr>
              <w:spacing w:line="259" w:lineRule="auto"/>
              <w:rPr>
                <w:rFonts w:asciiTheme="majorHAnsi" w:eastAsia="Arial" w:hAnsiTheme="majorHAnsi" w:cstheme="majorBidi"/>
              </w:rPr>
            </w:pPr>
            <w:r w:rsidRPr="448466EA">
              <w:rPr>
                <w:rFonts w:asciiTheme="majorHAnsi" w:eastAsia="Arial" w:hAnsiTheme="majorHAnsi" w:cstheme="majorBidi"/>
              </w:rPr>
              <w:t xml:space="preserve">Let us know about </w:t>
            </w:r>
            <w:r w:rsidR="3F786502" w:rsidRPr="448466EA">
              <w:rPr>
                <w:rFonts w:asciiTheme="majorHAnsi" w:eastAsia="Arial" w:hAnsiTheme="majorHAnsi" w:cstheme="majorBidi"/>
              </w:rPr>
              <w:t>any</w:t>
            </w:r>
            <w:r w:rsidR="7967E0C6" w:rsidRPr="448466EA">
              <w:rPr>
                <w:rFonts w:asciiTheme="majorHAnsi" w:eastAsia="Arial" w:hAnsiTheme="majorHAnsi" w:cstheme="majorBidi"/>
              </w:rPr>
              <w:t xml:space="preserve"> report</w:t>
            </w:r>
            <w:r w:rsidR="0A4AE814" w:rsidRPr="448466EA">
              <w:rPr>
                <w:rFonts w:asciiTheme="majorHAnsi" w:eastAsia="Arial" w:hAnsiTheme="majorHAnsi" w:cstheme="majorBidi"/>
              </w:rPr>
              <w:t>s</w:t>
            </w:r>
            <w:r w:rsidR="37B6783E" w:rsidRPr="448466EA">
              <w:rPr>
                <w:rFonts w:asciiTheme="majorHAnsi" w:eastAsia="Arial" w:hAnsiTheme="majorHAnsi" w:cstheme="majorBidi"/>
              </w:rPr>
              <w:t xml:space="preserve"> that</w:t>
            </w:r>
            <w:r w:rsidR="7967E0C6" w:rsidRPr="448466EA">
              <w:rPr>
                <w:rFonts w:asciiTheme="majorHAnsi" w:eastAsia="Arial" w:hAnsiTheme="majorHAnsi" w:cstheme="majorBidi"/>
              </w:rPr>
              <w:t xml:space="preserve"> you have produced </w:t>
            </w:r>
            <w:r w:rsidR="268A7DD3" w:rsidRPr="448466EA">
              <w:rPr>
                <w:rFonts w:asciiTheme="majorHAnsi" w:eastAsia="Arial" w:hAnsiTheme="majorHAnsi" w:cstheme="majorBidi"/>
              </w:rPr>
              <w:t xml:space="preserve">that </w:t>
            </w:r>
            <w:r w:rsidR="14E11B99" w:rsidRPr="448466EA">
              <w:rPr>
                <w:rFonts w:asciiTheme="majorHAnsi" w:eastAsia="Arial" w:hAnsiTheme="majorHAnsi" w:cstheme="majorBidi"/>
              </w:rPr>
              <w:t>have</w:t>
            </w:r>
            <w:r w:rsidR="7967E0C6" w:rsidRPr="448466EA">
              <w:rPr>
                <w:rFonts w:asciiTheme="majorHAnsi" w:eastAsia="Arial" w:hAnsiTheme="majorHAnsi" w:cstheme="majorBidi"/>
              </w:rPr>
              <w:t xml:space="preserve"> gone on to provide supporting evidence</w:t>
            </w:r>
            <w:r w:rsidR="79DBF1F7" w:rsidRPr="448466EA">
              <w:rPr>
                <w:rFonts w:asciiTheme="majorHAnsi" w:eastAsia="Arial" w:hAnsiTheme="majorHAnsi" w:cstheme="majorBidi"/>
              </w:rPr>
              <w:t xml:space="preserve"> to </w:t>
            </w:r>
            <w:r w:rsidR="1CE65366" w:rsidRPr="448466EA">
              <w:rPr>
                <w:rFonts w:asciiTheme="majorHAnsi" w:eastAsia="Arial" w:hAnsiTheme="majorHAnsi" w:cstheme="majorBidi"/>
              </w:rPr>
              <w:t>underpin</w:t>
            </w:r>
            <w:r w:rsidR="756EB05F" w:rsidRPr="448466EA">
              <w:rPr>
                <w:rFonts w:asciiTheme="majorHAnsi" w:eastAsia="Arial" w:hAnsiTheme="majorHAnsi" w:cstheme="majorBidi"/>
              </w:rPr>
              <w:t>,</w:t>
            </w:r>
            <w:r w:rsidR="1CE65366" w:rsidRPr="448466EA">
              <w:rPr>
                <w:rFonts w:asciiTheme="majorHAnsi" w:eastAsia="Arial" w:hAnsiTheme="majorHAnsi" w:cstheme="majorBidi"/>
              </w:rPr>
              <w:t xml:space="preserve"> </w:t>
            </w:r>
            <w:r w:rsidR="18D904A4" w:rsidRPr="448466EA">
              <w:rPr>
                <w:rFonts w:asciiTheme="majorHAnsi" w:eastAsia="Arial" w:hAnsiTheme="majorHAnsi" w:cstheme="majorBidi"/>
              </w:rPr>
              <w:t xml:space="preserve">inform </w:t>
            </w:r>
            <w:r w:rsidR="1CE65366" w:rsidRPr="448466EA">
              <w:rPr>
                <w:rFonts w:asciiTheme="majorHAnsi" w:eastAsia="Arial" w:hAnsiTheme="majorHAnsi" w:cstheme="majorBidi"/>
              </w:rPr>
              <w:t>or secure funding</w:t>
            </w:r>
            <w:r w:rsidR="0292F9E0" w:rsidRPr="448466EA">
              <w:rPr>
                <w:rFonts w:asciiTheme="majorHAnsi" w:eastAsia="Arial" w:hAnsiTheme="majorHAnsi" w:cstheme="majorBidi"/>
              </w:rPr>
              <w:t xml:space="preserve"> for tangible projects</w:t>
            </w:r>
            <w:r w:rsidR="003E76FF" w:rsidRPr="448466EA">
              <w:rPr>
                <w:rFonts w:asciiTheme="majorHAnsi" w:eastAsia="Arial" w:hAnsiTheme="majorHAnsi" w:cstheme="majorBidi"/>
              </w:rPr>
              <w:t xml:space="preserve"> or commercialisation plans. </w:t>
            </w:r>
          </w:p>
          <w:p w14:paraId="5D1EF4C0" w14:textId="1B1821EC" w:rsidR="681928CE" w:rsidRDefault="681928CE" w:rsidP="681928CE">
            <w:pPr>
              <w:spacing w:after="360" w:line="259" w:lineRule="auto"/>
              <w:rPr>
                <w:rFonts w:asciiTheme="majorHAnsi" w:eastAsia="Arial" w:hAnsiTheme="majorHAnsi" w:cstheme="majorBidi"/>
              </w:rPr>
            </w:pPr>
          </w:p>
          <w:p w14:paraId="67A964CB" w14:textId="5AE1D3A1" w:rsidR="009F21C9" w:rsidRPr="00EF566C" w:rsidRDefault="009F21C9" w:rsidP="0F38337A">
            <w:pPr>
              <w:rPr>
                <w:rFonts w:asciiTheme="majorHAnsi" w:eastAsia="Arial" w:hAnsiTheme="majorHAnsi" w:cstheme="majorHAnsi"/>
              </w:rPr>
            </w:pPr>
          </w:p>
        </w:tc>
      </w:tr>
      <w:tr w:rsidR="00F01E6B" w:rsidRPr="00EF566C" w14:paraId="08FCC801" w14:textId="77777777" w:rsidTr="7E038484">
        <w:tc>
          <w:tcPr>
            <w:tcW w:w="9174" w:type="dxa"/>
            <w:shd w:val="clear" w:color="auto" w:fill="D9D9D9" w:themeFill="background1" w:themeFillShade="D9"/>
            <w:vAlign w:val="center"/>
          </w:tcPr>
          <w:p w14:paraId="7726078E" w14:textId="203FFAFD"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r w:rsidR="00CD66F1">
              <w:rPr>
                <w:rFonts w:asciiTheme="majorHAnsi" w:eastAsia="Arial" w:hAnsiTheme="majorHAnsi" w:cstheme="majorHAnsi"/>
                <w:sz w:val="22"/>
                <w:szCs w:val="22"/>
              </w:rPr>
              <w:t xml:space="preserve"> – 25%</w:t>
            </w:r>
          </w:p>
        </w:tc>
      </w:tr>
      <w:tr w:rsidR="00F01E6B" w:rsidRPr="00EF566C" w14:paraId="3B127F17" w14:textId="77777777" w:rsidTr="7E038484">
        <w:tc>
          <w:tcPr>
            <w:tcW w:w="9174" w:type="dxa"/>
          </w:tcPr>
          <w:p w14:paraId="0A79CC15" w14:textId="51BFEAA5" w:rsidR="003A1B6D" w:rsidRPr="00520A18" w:rsidRDefault="75C1661E" w:rsidP="7E038484">
            <w:pPr>
              <w:pStyle w:val="ListParagraph"/>
              <w:numPr>
                <w:ilvl w:val="0"/>
                <w:numId w:val="2"/>
              </w:numPr>
              <w:rPr>
                <w:rFonts w:asciiTheme="majorHAnsi" w:eastAsia="Arial" w:hAnsiTheme="majorHAnsi" w:cstheme="majorBidi"/>
              </w:rPr>
            </w:pPr>
            <w:r w:rsidRPr="7E038484">
              <w:rPr>
                <w:rFonts w:asciiTheme="majorHAnsi" w:eastAsia="Arial" w:hAnsiTheme="majorHAnsi" w:cstheme="majorBidi"/>
              </w:rPr>
              <w:t>Please break down into stages how you will take th</w:t>
            </w:r>
            <w:r w:rsidR="73C03420" w:rsidRPr="7E038484">
              <w:rPr>
                <w:rFonts w:asciiTheme="majorHAnsi" w:eastAsia="Arial" w:hAnsiTheme="majorHAnsi" w:cstheme="majorBidi"/>
              </w:rPr>
              <w:t>is project</w:t>
            </w:r>
            <w:r w:rsidR="00BC6308" w:rsidRPr="7E038484">
              <w:rPr>
                <w:rFonts w:asciiTheme="majorHAnsi" w:eastAsia="Arial" w:hAnsiTheme="majorHAnsi" w:cstheme="majorBidi"/>
              </w:rPr>
              <w:t xml:space="preserve"> </w:t>
            </w:r>
            <w:r w:rsidRPr="7E038484">
              <w:rPr>
                <w:rFonts w:asciiTheme="majorHAnsi" w:eastAsia="Arial" w:hAnsiTheme="majorHAnsi" w:cstheme="majorBidi"/>
              </w:rPr>
              <w:t>from inception to completion. Include timelines and project management principle</w:t>
            </w:r>
            <w:r w:rsidR="00CD66F1" w:rsidRPr="7E038484">
              <w:rPr>
                <w:rFonts w:asciiTheme="majorHAnsi" w:eastAsia="Arial" w:hAnsiTheme="majorHAnsi" w:cstheme="majorBidi"/>
              </w:rPr>
              <w:t>s</w:t>
            </w:r>
            <w:r w:rsidRPr="7E038484">
              <w:rPr>
                <w:rFonts w:asciiTheme="majorHAnsi" w:eastAsia="Arial" w:hAnsiTheme="majorHAnsi" w:cstheme="majorBidi"/>
              </w:rPr>
              <w:t xml:space="preserve"> you will use to keep the project on track. </w:t>
            </w:r>
          </w:p>
          <w:p w14:paraId="0ED5269E" w14:textId="77777777" w:rsidR="00387A29" w:rsidRPr="00EF566C" w:rsidRDefault="00387A29" w:rsidP="0F38337A">
            <w:pPr>
              <w:jc w:val="both"/>
              <w:rPr>
                <w:rFonts w:asciiTheme="majorHAnsi" w:eastAsia="Arial" w:hAnsiTheme="majorHAnsi" w:cstheme="majorHAnsi"/>
              </w:rPr>
            </w:pPr>
          </w:p>
          <w:p w14:paraId="649173C0" w14:textId="77777777" w:rsidR="00387A29" w:rsidRPr="00EF566C" w:rsidRDefault="00387A29" w:rsidP="0F38337A">
            <w:pPr>
              <w:jc w:val="both"/>
              <w:rPr>
                <w:rFonts w:asciiTheme="majorHAnsi" w:eastAsia="Arial" w:hAnsiTheme="majorHAnsi" w:cstheme="majorHAnsi"/>
              </w:rPr>
            </w:pPr>
          </w:p>
        </w:tc>
      </w:tr>
      <w:tr w:rsidR="00F01E6B" w:rsidRPr="00EF566C" w14:paraId="269ED6AE" w14:textId="77777777" w:rsidTr="7E038484">
        <w:tc>
          <w:tcPr>
            <w:tcW w:w="9174" w:type="dxa"/>
            <w:shd w:val="clear" w:color="auto" w:fill="D9D9D9" w:themeFill="background1" w:themeFillShade="D9"/>
          </w:tcPr>
          <w:p w14:paraId="4FA2763D" w14:textId="1485023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r w:rsidR="00CD66F1">
              <w:rPr>
                <w:rFonts w:asciiTheme="majorHAnsi" w:eastAsia="Arial" w:hAnsiTheme="majorHAnsi" w:cstheme="majorHAnsi"/>
                <w:sz w:val="22"/>
                <w:szCs w:val="22"/>
              </w:rPr>
              <w:t xml:space="preserve"> – 10% </w:t>
            </w:r>
          </w:p>
        </w:tc>
      </w:tr>
      <w:tr w:rsidR="00F01E6B" w:rsidRPr="00EF566C" w14:paraId="7F73EAA2" w14:textId="77777777" w:rsidTr="7E038484">
        <w:tc>
          <w:tcPr>
            <w:tcW w:w="9174" w:type="dxa"/>
          </w:tcPr>
          <w:p w14:paraId="5A5E9D59" w14:textId="0D1FC4A7" w:rsidR="38411A88" w:rsidRDefault="38411A88" w:rsidP="00CFBBCF">
            <w:pPr>
              <w:pStyle w:val="ListParagraph"/>
              <w:numPr>
                <w:ilvl w:val="0"/>
                <w:numId w:val="20"/>
              </w:numPr>
              <w:spacing w:line="259" w:lineRule="auto"/>
              <w:jc w:val="both"/>
              <w:rPr>
                <w:rFonts w:asciiTheme="majorHAnsi" w:eastAsia="Arial" w:hAnsiTheme="majorHAnsi" w:cstheme="majorBidi"/>
              </w:rPr>
            </w:pPr>
            <w:r w:rsidRPr="694C1A31">
              <w:rPr>
                <w:rFonts w:asciiTheme="majorHAnsi" w:eastAsia="Arial" w:hAnsiTheme="majorHAnsi" w:cstheme="majorBidi"/>
              </w:rPr>
              <w:t>Please provide at least 2 case studies</w:t>
            </w:r>
            <w:r w:rsidR="00CD66F1">
              <w:rPr>
                <w:rFonts w:asciiTheme="majorHAnsi" w:eastAsia="Arial" w:hAnsiTheme="majorHAnsi" w:cstheme="majorBidi"/>
              </w:rPr>
              <w:t xml:space="preserve">. </w:t>
            </w:r>
            <w:r w:rsidR="00167036">
              <w:rPr>
                <w:rFonts w:asciiTheme="majorHAnsi" w:eastAsia="Arial" w:hAnsiTheme="majorHAnsi" w:cstheme="majorBidi"/>
              </w:rPr>
              <w:t>Scoring will be based on the details provided and how relevant these are to the requirements of this Request for Tender.</w:t>
            </w:r>
          </w:p>
          <w:p w14:paraId="3D089D1C" w14:textId="768E4E9F" w:rsidR="00387A29" w:rsidRPr="00EF566C" w:rsidRDefault="00387A29" w:rsidP="00CFBBCF">
            <w:pPr>
              <w:jc w:val="both"/>
              <w:rPr>
                <w:rFonts w:asciiTheme="majorHAnsi" w:eastAsia="Arial" w:hAnsiTheme="majorHAnsi" w:cstheme="majorBidi"/>
              </w:rPr>
            </w:pPr>
          </w:p>
          <w:p w14:paraId="3CE589A3" w14:textId="77777777" w:rsidR="00387A29" w:rsidRPr="00EF566C" w:rsidRDefault="00387A29" w:rsidP="0F38337A">
            <w:pPr>
              <w:jc w:val="both"/>
              <w:rPr>
                <w:rFonts w:asciiTheme="majorHAnsi" w:eastAsia="Arial" w:hAnsiTheme="majorHAnsi" w:cstheme="majorHAnsi"/>
              </w:rPr>
            </w:pPr>
          </w:p>
          <w:p w14:paraId="0E8011DE" w14:textId="77777777" w:rsidR="00387A29" w:rsidRPr="00EF566C" w:rsidRDefault="00387A29" w:rsidP="0F38337A">
            <w:pPr>
              <w:jc w:val="both"/>
              <w:rPr>
                <w:rFonts w:asciiTheme="majorHAnsi" w:eastAsia="Arial" w:hAnsiTheme="majorHAnsi" w:cstheme="majorHAnsi"/>
              </w:rPr>
            </w:pPr>
          </w:p>
          <w:p w14:paraId="369EA6DB" w14:textId="77777777" w:rsidR="00387A29" w:rsidRPr="00EF566C" w:rsidRDefault="00387A29" w:rsidP="0F38337A">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796068AD" w14:textId="73B8441D" w:rsidR="009165D7" w:rsidRDefault="009165D7" w:rsidP="0F38337A">
      <w:pPr>
        <w:pStyle w:val="Heading1"/>
        <w:numPr>
          <w:ilvl w:val="0"/>
          <w:numId w:val="7"/>
        </w:numPr>
        <w:rPr>
          <w:rFonts w:asciiTheme="majorHAnsi" w:eastAsia="Arial" w:hAnsiTheme="majorHAnsi" w:cstheme="majorHAnsi"/>
        </w:rPr>
      </w:pPr>
      <w:bookmarkStart w:id="8" w:name="_Toc22814579"/>
      <w:r w:rsidRPr="00EF566C">
        <w:rPr>
          <w:rFonts w:asciiTheme="majorHAnsi" w:eastAsia="Arial" w:hAnsiTheme="majorHAnsi" w:cstheme="majorHAnsi"/>
        </w:rPr>
        <w:t>Terms and Conditions of Contract for Services</w:t>
      </w:r>
      <w:bookmarkEnd w:id="8"/>
    </w:p>
    <w:p w14:paraId="2C5F1D37" w14:textId="21678BFB" w:rsidR="001C2D0C" w:rsidRDefault="00174273" w:rsidP="00174273">
      <w:pPr>
        <w:rPr>
          <w:rFonts w:asciiTheme="majorHAnsi" w:eastAsia="Arial" w:hAnsiTheme="majorHAnsi" w:cstheme="majorHAnsi"/>
        </w:rPr>
      </w:pPr>
      <w:r w:rsidRPr="00174273">
        <w:rPr>
          <w:rFonts w:asciiTheme="majorHAnsi" w:eastAsia="Arial" w:hAnsiTheme="majorHAnsi" w:cstheme="majorHAnsi"/>
        </w:rPr>
        <w:t>Please see separate attachment: </w:t>
      </w:r>
    </w:p>
    <w:p w14:paraId="381B9BAA" w14:textId="66FE5E13" w:rsidR="00174273" w:rsidRPr="00EF566C" w:rsidRDefault="00174273" w:rsidP="00174273">
      <w:pPr>
        <w:rPr>
          <w:rFonts w:asciiTheme="majorHAnsi" w:eastAsia="Arial" w:hAnsiTheme="majorHAnsi" w:cstheme="majorHAnsi"/>
        </w:rPr>
      </w:pPr>
      <w:r w:rsidRPr="00174273">
        <w:rPr>
          <w:rFonts w:asciiTheme="majorHAnsi" w:eastAsia="Arial" w:hAnsiTheme="majorHAnsi" w:cstheme="majorHAnsi"/>
        </w:rPr>
        <w:t>HDC202506 - Draft Short Form Contract for Countryside Development Plan</w:t>
      </w:r>
    </w:p>
    <w:p w14:paraId="420A9DFC" w14:textId="77777777" w:rsidR="001C2D0C" w:rsidRPr="00EF566C" w:rsidRDefault="001C2D0C" w:rsidP="0F38337A">
      <w:pPr>
        <w:rPr>
          <w:rFonts w:asciiTheme="majorHAnsi" w:eastAsia="Arial" w:hAnsiTheme="majorHAnsi" w:cstheme="majorHAnsi"/>
        </w:rPr>
      </w:pPr>
    </w:p>
    <w:sectPr w:rsidR="001C2D0C" w:rsidRPr="00EF566C" w:rsidSect="00B6264D">
      <w:footerReference w:type="default" r:id="rId9"/>
      <w:headerReference w:type="first" r:id="rId10"/>
      <w:footerReference w:type="first" r:id="rId11"/>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EA9F" w14:textId="77777777" w:rsidR="00FD2AB0" w:rsidRDefault="00FD2AB0">
      <w:r>
        <w:separator/>
      </w:r>
    </w:p>
  </w:endnote>
  <w:endnote w:type="continuationSeparator" w:id="0">
    <w:p w14:paraId="4A7D1D75" w14:textId="77777777" w:rsidR="00FD2AB0" w:rsidRDefault="00FD2AB0">
      <w:r>
        <w:continuationSeparator/>
      </w:r>
    </w:p>
  </w:endnote>
  <w:endnote w:type="continuationNotice" w:id="1">
    <w:p w14:paraId="77CCC430" w14:textId="77777777" w:rsidR="00FD2AB0" w:rsidRDefault="00FD2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704C" w14:textId="77777777" w:rsidR="00FD2AB0" w:rsidRDefault="00FD2AB0">
      <w:r>
        <w:separator/>
      </w:r>
    </w:p>
  </w:footnote>
  <w:footnote w:type="continuationSeparator" w:id="0">
    <w:p w14:paraId="23669350" w14:textId="77777777" w:rsidR="00FD2AB0" w:rsidRDefault="00FD2AB0">
      <w:r>
        <w:continuationSeparator/>
      </w:r>
    </w:p>
  </w:footnote>
  <w:footnote w:type="continuationNotice" w:id="1">
    <w:p w14:paraId="50CE14DB" w14:textId="77777777" w:rsidR="00FD2AB0" w:rsidRDefault="00FD2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F15"/>
    <w:multiLevelType w:val="multilevel"/>
    <w:tmpl w:val="B50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154A5C46"/>
    <w:multiLevelType w:val="singleLevel"/>
    <w:tmpl w:val="1BB414C2"/>
    <w:lvl w:ilvl="0">
      <w:start w:val="1"/>
      <w:numFmt w:val="decimal"/>
      <w:pStyle w:val="Schedule"/>
      <w:lvlText w:val=""/>
      <w:lvlJc w:val="center"/>
      <w:pPr>
        <w:tabs>
          <w:tab w:val="num" w:pos="0"/>
        </w:tabs>
        <w:ind w:left="0" w:firstLine="0"/>
      </w:pPr>
      <w:rPr>
        <w:rFonts w:hint="default"/>
        <w:vanish w:val="0"/>
      </w:rPr>
    </w:lvl>
  </w:abstractNum>
  <w:abstractNum w:abstractNumId="3" w15:restartNumberingAfterBreak="0">
    <w:nsid w:val="175EEEF5"/>
    <w:multiLevelType w:val="hybridMultilevel"/>
    <w:tmpl w:val="1C649746"/>
    <w:lvl w:ilvl="0" w:tplc="E2F21A08">
      <w:start w:val="1"/>
      <w:numFmt w:val="upperLetter"/>
      <w:lvlText w:val="%1)"/>
      <w:lvlJc w:val="left"/>
      <w:pPr>
        <w:ind w:left="720" w:hanging="360"/>
      </w:pPr>
    </w:lvl>
    <w:lvl w:ilvl="1" w:tplc="12246098">
      <w:start w:val="1"/>
      <w:numFmt w:val="lowerLetter"/>
      <w:lvlText w:val="%2."/>
      <w:lvlJc w:val="left"/>
      <w:pPr>
        <w:ind w:left="1440" w:hanging="360"/>
      </w:pPr>
    </w:lvl>
    <w:lvl w:ilvl="2" w:tplc="24761AF6">
      <w:start w:val="1"/>
      <w:numFmt w:val="lowerRoman"/>
      <w:lvlText w:val="%3."/>
      <w:lvlJc w:val="right"/>
      <w:pPr>
        <w:ind w:left="2160" w:hanging="180"/>
      </w:pPr>
    </w:lvl>
    <w:lvl w:ilvl="3" w:tplc="BA0014DA">
      <w:start w:val="1"/>
      <w:numFmt w:val="decimal"/>
      <w:lvlText w:val="%4."/>
      <w:lvlJc w:val="left"/>
      <w:pPr>
        <w:ind w:left="2880" w:hanging="360"/>
      </w:pPr>
    </w:lvl>
    <w:lvl w:ilvl="4" w:tplc="62305CD6">
      <w:start w:val="1"/>
      <w:numFmt w:val="lowerLetter"/>
      <w:lvlText w:val="%5."/>
      <w:lvlJc w:val="left"/>
      <w:pPr>
        <w:ind w:left="3600" w:hanging="360"/>
      </w:pPr>
    </w:lvl>
    <w:lvl w:ilvl="5" w:tplc="D2A49ED0">
      <w:start w:val="1"/>
      <w:numFmt w:val="lowerRoman"/>
      <w:lvlText w:val="%6."/>
      <w:lvlJc w:val="right"/>
      <w:pPr>
        <w:ind w:left="4320" w:hanging="180"/>
      </w:pPr>
    </w:lvl>
    <w:lvl w:ilvl="6" w:tplc="4320B58A">
      <w:start w:val="1"/>
      <w:numFmt w:val="decimal"/>
      <w:lvlText w:val="%7."/>
      <w:lvlJc w:val="left"/>
      <w:pPr>
        <w:ind w:left="5040" w:hanging="360"/>
      </w:pPr>
    </w:lvl>
    <w:lvl w:ilvl="7" w:tplc="0E681F12">
      <w:start w:val="1"/>
      <w:numFmt w:val="lowerLetter"/>
      <w:lvlText w:val="%8."/>
      <w:lvlJc w:val="left"/>
      <w:pPr>
        <w:ind w:left="5760" w:hanging="360"/>
      </w:pPr>
    </w:lvl>
    <w:lvl w:ilvl="8" w:tplc="495CD6E8">
      <w:start w:val="1"/>
      <w:numFmt w:val="lowerRoman"/>
      <w:lvlText w:val="%9."/>
      <w:lvlJc w:val="right"/>
      <w:pPr>
        <w:ind w:left="6480" w:hanging="180"/>
      </w:pPr>
    </w:lvl>
  </w:abstractNum>
  <w:abstractNum w:abstractNumId="4" w15:restartNumberingAfterBreak="0">
    <w:nsid w:val="1D6D23EE"/>
    <w:multiLevelType w:val="hybridMultilevel"/>
    <w:tmpl w:val="79427CE2"/>
    <w:lvl w:ilvl="0" w:tplc="5724970E">
      <w:start w:val="1"/>
      <w:numFmt w:val="upperLetter"/>
      <w:lvlText w:val="%1)"/>
      <w:lvlJc w:val="left"/>
      <w:pPr>
        <w:ind w:left="720" w:hanging="360"/>
      </w:pPr>
    </w:lvl>
    <w:lvl w:ilvl="1" w:tplc="58F2A92C">
      <w:start w:val="1"/>
      <w:numFmt w:val="lowerLetter"/>
      <w:lvlText w:val="%2."/>
      <w:lvlJc w:val="left"/>
      <w:pPr>
        <w:ind w:left="1440" w:hanging="360"/>
      </w:pPr>
    </w:lvl>
    <w:lvl w:ilvl="2" w:tplc="9FA4D140">
      <w:start w:val="1"/>
      <w:numFmt w:val="lowerRoman"/>
      <w:lvlText w:val="%3."/>
      <w:lvlJc w:val="right"/>
      <w:pPr>
        <w:ind w:left="2160" w:hanging="180"/>
      </w:pPr>
    </w:lvl>
    <w:lvl w:ilvl="3" w:tplc="1982E5E2">
      <w:start w:val="1"/>
      <w:numFmt w:val="decimal"/>
      <w:lvlText w:val="%4."/>
      <w:lvlJc w:val="left"/>
      <w:pPr>
        <w:ind w:left="2880" w:hanging="360"/>
      </w:pPr>
    </w:lvl>
    <w:lvl w:ilvl="4" w:tplc="8AA0C5C2">
      <w:start w:val="1"/>
      <w:numFmt w:val="lowerLetter"/>
      <w:lvlText w:val="%5."/>
      <w:lvlJc w:val="left"/>
      <w:pPr>
        <w:ind w:left="3600" w:hanging="360"/>
      </w:pPr>
    </w:lvl>
    <w:lvl w:ilvl="5" w:tplc="3536DDF0">
      <w:start w:val="1"/>
      <w:numFmt w:val="lowerRoman"/>
      <w:lvlText w:val="%6."/>
      <w:lvlJc w:val="right"/>
      <w:pPr>
        <w:ind w:left="4320" w:hanging="180"/>
      </w:pPr>
    </w:lvl>
    <w:lvl w:ilvl="6" w:tplc="FD0C4A80">
      <w:start w:val="1"/>
      <w:numFmt w:val="decimal"/>
      <w:lvlText w:val="%7."/>
      <w:lvlJc w:val="left"/>
      <w:pPr>
        <w:ind w:left="5040" w:hanging="360"/>
      </w:pPr>
    </w:lvl>
    <w:lvl w:ilvl="7" w:tplc="78FA7E38">
      <w:start w:val="1"/>
      <w:numFmt w:val="lowerLetter"/>
      <w:lvlText w:val="%8."/>
      <w:lvlJc w:val="left"/>
      <w:pPr>
        <w:ind w:left="5760" w:hanging="360"/>
      </w:pPr>
    </w:lvl>
    <w:lvl w:ilvl="8" w:tplc="8EF02298">
      <w:start w:val="1"/>
      <w:numFmt w:val="lowerRoman"/>
      <w:lvlText w:val="%9."/>
      <w:lvlJc w:val="right"/>
      <w:pPr>
        <w:ind w:left="6480" w:hanging="180"/>
      </w:pPr>
    </w:lvl>
  </w:abstractNum>
  <w:abstractNum w:abstractNumId="5" w15:restartNumberingAfterBreak="0">
    <w:nsid w:val="23F72A5F"/>
    <w:multiLevelType w:val="hybridMultilevel"/>
    <w:tmpl w:val="3AA8962E"/>
    <w:lvl w:ilvl="0" w:tplc="02282AB0">
      <w:start w:val="1"/>
      <w:numFmt w:val="decimal"/>
      <w:lvlText w:val="%1."/>
      <w:lvlJc w:val="left"/>
      <w:pPr>
        <w:ind w:left="720" w:hanging="360"/>
      </w:pPr>
    </w:lvl>
    <w:lvl w:ilvl="1" w:tplc="29D2AA2E">
      <w:numFmt w:val="none"/>
      <w:lvlText w:val=""/>
      <w:lvlJc w:val="left"/>
      <w:pPr>
        <w:tabs>
          <w:tab w:val="num" w:pos="360"/>
        </w:tabs>
      </w:pPr>
    </w:lvl>
    <w:lvl w:ilvl="2" w:tplc="40A0B93A">
      <w:start w:val="1"/>
      <w:numFmt w:val="lowerRoman"/>
      <w:lvlText w:val="%3."/>
      <w:lvlJc w:val="right"/>
      <w:pPr>
        <w:ind w:left="2160" w:hanging="180"/>
      </w:pPr>
    </w:lvl>
    <w:lvl w:ilvl="3" w:tplc="831C36A8">
      <w:start w:val="1"/>
      <w:numFmt w:val="decimal"/>
      <w:lvlText w:val="%4."/>
      <w:lvlJc w:val="left"/>
      <w:pPr>
        <w:ind w:left="2880" w:hanging="360"/>
      </w:pPr>
    </w:lvl>
    <w:lvl w:ilvl="4" w:tplc="46626E7E">
      <w:start w:val="1"/>
      <w:numFmt w:val="lowerLetter"/>
      <w:lvlText w:val="%5."/>
      <w:lvlJc w:val="left"/>
      <w:pPr>
        <w:ind w:left="3600" w:hanging="360"/>
      </w:pPr>
    </w:lvl>
    <w:lvl w:ilvl="5" w:tplc="4A4EEA3A">
      <w:start w:val="1"/>
      <w:numFmt w:val="lowerRoman"/>
      <w:lvlText w:val="%6."/>
      <w:lvlJc w:val="right"/>
      <w:pPr>
        <w:ind w:left="4320" w:hanging="180"/>
      </w:pPr>
    </w:lvl>
    <w:lvl w:ilvl="6" w:tplc="381CD5EE">
      <w:start w:val="1"/>
      <w:numFmt w:val="decimal"/>
      <w:lvlText w:val="%7."/>
      <w:lvlJc w:val="left"/>
      <w:pPr>
        <w:ind w:left="5040" w:hanging="360"/>
      </w:pPr>
    </w:lvl>
    <w:lvl w:ilvl="7" w:tplc="9B42C03A">
      <w:start w:val="1"/>
      <w:numFmt w:val="lowerLetter"/>
      <w:lvlText w:val="%8."/>
      <w:lvlJc w:val="left"/>
      <w:pPr>
        <w:ind w:left="5760" w:hanging="360"/>
      </w:pPr>
    </w:lvl>
    <w:lvl w:ilvl="8" w:tplc="FD86B59E">
      <w:start w:val="1"/>
      <w:numFmt w:val="lowerRoman"/>
      <w:lvlText w:val="%9."/>
      <w:lvlJc w:val="right"/>
      <w:pPr>
        <w:ind w:left="6480" w:hanging="180"/>
      </w:pPr>
    </w:lvl>
  </w:abstractNum>
  <w:abstractNum w:abstractNumId="6"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096816"/>
    <w:multiLevelType w:val="hybridMultilevel"/>
    <w:tmpl w:val="A1F84686"/>
    <w:lvl w:ilvl="0" w:tplc="E9E0FD6E">
      <w:start w:val="1"/>
      <w:numFmt w:val="lowerLetter"/>
      <w:lvlText w:val="%1)"/>
      <w:lvlJc w:val="left"/>
      <w:pPr>
        <w:ind w:left="720" w:hanging="360"/>
      </w:pPr>
    </w:lvl>
    <w:lvl w:ilvl="1" w:tplc="ED5463D8">
      <w:start w:val="1"/>
      <w:numFmt w:val="lowerLetter"/>
      <w:lvlText w:val="%2."/>
      <w:lvlJc w:val="left"/>
      <w:pPr>
        <w:ind w:left="1440" w:hanging="360"/>
      </w:pPr>
    </w:lvl>
    <w:lvl w:ilvl="2" w:tplc="B5389680">
      <w:start w:val="1"/>
      <w:numFmt w:val="lowerRoman"/>
      <w:lvlText w:val="%3."/>
      <w:lvlJc w:val="right"/>
      <w:pPr>
        <w:ind w:left="2160" w:hanging="180"/>
      </w:pPr>
    </w:lvl>
    <w:lvl w:ilvl="3" w:tplc="55EEDC04">
      <w:start w:val="1"/>
      <w:numFmt w:val="decimal"/>
      <w:lvlText w:val="%4."/>
      <w:lvlJc w:val="left"/>
      <w:pPr>
        <w:ind w:left="2880" w:hanging="360"/>
      </w:pPr>
    </w:lvl>
    <w:lvl w:ilvl="4" w:tplc="11DA2756">
      <w:start w:val="1"/>
      <w:numFmt w:val="lowerLetter"/>
      <w:lvlText w:val="%5."/>
      <w:lvlJc w:val="left"/>
      <w:pPr>
        <w:ind w:left="3600" w:hanging="360"/>
      </w:pPr>
    </w:lvl>
    <w:lvl w:ilvl="5" w:tplc="7A78D690">
      <w:start w:val="1"/>
      <w:numFmt w:val="lowerRoman"/>
      <w:lvlText w:val="%6."/>
      <w:lvlJc w:val="right"/>
      <w:pPr>
        <w:ind w:left="4320" w:hanging="180"/>
      </w:pPr>
    </w:lvl>
    <w:lvl w:ilvl="6" w:tplc="E2CAF158">
      <w:start w:val="1"/>
      <w:numFmt w:val="decimal"/>
      <w:lvlText w:val="%7."/>
      <w:lvlJc w:val="left"/>
      <w:pPr>
        <w:ind w:left="5040" w:hanging="360"/>
      </w:pPr>
    </w:lvl>
    <w:lvl w:ilvl="7" w:tplc="480A002A">
      <w:start w:val="1"/>
      <w:numFmt w:val="lowerLetter"/>
      <w:lvlText w:val="%8."/>
      <w:lvlJc w:val="left"/>
      <w:pPr>
        <w:ind w:left="5760" w:hanging="360"/>
      </w:pPr>
    </w:lvl>
    <w:lvl w:ilvl="8" w:tplc="A11420AE">
      <w:start w:val="1"/>
      <w:numFmt w:val="lowerRoman"/>
      <w:lvlText w:val="%9."/>
      <w:lvlJc w:val="right"/>
      <w:pPr>
        <w:ind w:left="6480" w:hanging="180"/>
      </w:pPr>
    </w:lvl>
  </w:abstractNum>
  <w:abstractNum w:abstractNumId="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463241EA"/>
    <w:multiLevelType w:val="hybridMultilevel"/>
    <w:tmpl w:val="F52C51F0"/>
    <w:lvl w:ilvl="0" w:tplc="B35C5F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4B957E5"/>
    <w:multiLevelType w:val="hybridMultilevel"/>
    <w:tmpl w:val="C7583766"/>
    <w:lvl w:ilvl="0" w:tplc="BAA03726">
      <w:start w:val="1"/>
      <w:numFmt w:val="decimal"/>
      <w:lvlText w:val="%1."/>
      <w:lvlJc w:val="left"/>
      <w:pPr>
        <w:ind w:left="720" w:hanging="360"/>
      </w:pPr>
    </w:lvl>
    <w:lvl w:ilvl="1" w:tplc="FB64E328">
      <w:numFmt w:val="none"/>
      <w:lvlText w:val=""/>
      <w:lvlJc w:val="left"/>
      <w:pPr>
        <w:tabs>
          <w:tab w:val="num" w:pos="360"/>
        </w:tabs>
      </w:pPr>
    </w:lvl>
    <w:lvl w:ilvl="2" w:tplc="18F84844">
      <w:start w:val="1"/>
      <w:numFmt w:val="lowerRoman"/>
      <w:lvlText w:val="%3."/>
      <w:lvlJc w:val="right"/>
      <w:pPr>
        <w:ind w:left="2160" w:hanging="180"/>
      </w:pPr>
    </w:lvl>
    <w:lvl w:ilvl="3" w:tplc="C6984FB6">
      <w:start w:val="1"/>
      <w:numFmt w:val="decimal"/>
      <w:lvlText w:val="%4."/>
      <w:lvlJc w:val="left"/>
      <w:pPr>
        <w:ind w:left="2880" w:hanging="360"/>
      </w:pPr>
    </w:lvl>
    <w:lvl w:ilvl="4" w:tplc="60D8D122">
      <w:start w:val="1"/>
      <w:numFmt w:val="lowerLetter"/>
      <w:lvlText w:val="%5."/>
      <w:lvlJc w:val="left"/>
      <w:pPr>
        <w:ind w:left="3600" w:hanging="360"/>
      </w:pPr>
    </w:lvl>
    <w:lvl w:ilvl="5" w:tplc="A5925F12">
      <w:start w:val="1"/>
      <w:numFmt w:val="lowerRoman"/>
      <w:lvlText w:val="%6."/>
      <w:lvlJc w:val="right"/>
      <w:pPr>
        <w:ind w:left="4320" w:hanging="180"/>
      </w:pPr>
    </w:lvl>
    <w:lvl w:ilvl="6" w:tplc="98BE1CB2">
      <w:start w:val="1"/>
      <w:numFmt w:val="decimal"/>
      <w:lvlText w:val="%7."/>
      <w:lvlJc w:val="left"/>
      <w:pPr>
        <w:ind w:left="5040" w:hanging="360"/>
      </w:pPr>
    </w:lvl>
    <w:lvl w:ilvl="7" w:tplc="640ECCF0">
      <w:start w:val="1"/>
      <w:numFmt w:val="lowerLetter"/>
      <w:lvlText w:val="%8."/>
      <w:lvlJc w:val="left"/>
      <w:pPr>
        <w:ind w:left="5760" w:hanging="360"/>
      </w:pPr>
    </w:lvl>
    <w:lvl w:ilvl="8" w:tplc="C4A0A6EA">
      <w:start w:val="1"/>
      <w:numFmt w:val="lowerRoman"/>
      <w:lvlText w:val="%9."/>
      <w:lvlJc w:val="right"/>
      <w:pPr>
        <w:ind w:left="6480" w:hanging="180"/>
      </w:pPr>
    </w:lvl>
  </w:abstractNum>
  <w:abstractNum w:abstractNumId="20"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6C742D72"/>
    <w:multiLevelType w:val="hybridMultilevel"/>
    <w:tmpl w:val="77CC4D54"/>
    <w:lvl w:ilvl="0" w:tplc="1A6AB5C6">
      <w:start w:val="1"/>
      <w:numFmt w:val="decimal"/>
      <w:lvlText w:val="%1."/>
      <w:lvlJc w:val="left"/>
      <w:pPr>
        <w:ind w:left="720" w:hanging="360"/>
      </w:pPr>
    </w:lvl>
    <w:lvl w:ilvl="1" w:tplc="FE360B98">
      <w:numFmt w:val="none"/>
      <w:lvlText w:val=""/>
      <w:lvlJc w:val="left"/>
      <w:pPr>
        <w:tabs>
          <w:tab w:val="num" w:pos="360"/>
        </w:tabs>
      </w:pPr>
    </w:lvl>
    <w:lvl w:ilvl="2" w:tplc="02108A94">
      <w:start w:val="1"/>
      <w:numFmt w:val="lowerRoman"/>
      <w:lvlText w:val="%3."/>
      <w:lvlJc w:val="right"/>
      <w:pPr>
        <w:ind w:left="2160" w:hanging="180"/>
      </w:pPr>
    </w:lvl>
    <w:lvl w:ilvl="3" w:tplc="C4E4D8DE">
      <w:start w:val="1"/>
      <w:numFmt w:val="decimal"/>
      <w:lvlText w:val="%4."/>
      <w:lvlJc w:val="left"/>
      <w:pPr>
        <w:ind w:left="2880" w:hanging="360"/>
      </w:pPr>
    </w:lvl>
    <w:lvl w:ilvl="4" w:tplc="5492BA5C">
      <w:start w:val="1"/>
      <w:numFmt w:val="lowerLetter"/>
      <w:lvlText w:val="%5."/>
      <w:lvlJc w:val="left"/>
      <w:pPr>
        <w:ind w:left="3600" w:hanging="360"/>
      </w:pPr>
    </w:lvl>
    <w:lvl w:ilvl="5" w:tplc="0C209960">
      <w:start w:val="1"/>
      <w:numFmt w:val="lowerRoman"/>
      <w:lvlText w:val="%6."/>
      <w:lvlJc w:val="right"/>
      <w:pPr>
        <w:ind w:left="4320" w:hanging="180"/>
      </w:pPr>
    </w:lvl>
    <w:lvl w:ilvl="6" w:tplc="6F4C333A">
      <w:start w:val="1"/>
      <w:numFmt w:val="decimal"/>
      <w:lvlText w:val="%7."/>
      <w:lvlJc w:val="left"/>
      <w:pPr>
        <w:ind w:left="5040" w:hanging="360"/>
      </w:pPr>
    </w:lvl>
    <w:lvl w:ilvl="7" w:tplc="8962DDDE">
      <w:start w:val="1"/>
      <w:numFmt w:val="lowerLetter"/>
      <w:lvlText w:val="%8."/>
      <w:lvlJc w:val="left"/>
      <w:pPr>
        <w:ind w:left="5760" w:hanging="360"/>
      </w:pPr>
    </w:lvl>
    <w:lvl w:ilvl="8" w:tplc="0C42AAE2">
      <w:start w:val="1"/>
      <w:numFmt w:val="lowerRoman"/>
      <w:lvlText w:val="%9."/>
      <w:lvlJc w:val="right"/>
      <w:pPr>
        <w:ind w:left="6480" w:hanging="180"/>
      </w:pPr>
    </w:lvl>
  </w:abstractNum>
  <w:abstractNum w:abstractNumId="23"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91981684">
    <w:abstractNumId w:val="4"/>
  </w:num>
  <w:num w:numId="2" w16cid:durableId="562058606">
    <w:abstractNumId w:val="3"/>
  </w:num>
  <w:num w:numId="3" w16cid:durableId="497307296">
    <w:abstractNumId w:val="7"/>
  </w:num>
  <w:num w:numId="4" w16cid:durableId="1152212470">
    <w:abstractNumId w:val="5"/>
  </w:num>
  <w:num w:numId="5" w16cid:durableId="828792999">
    <w:abstractNumId w:val="19"/>
  </w:num>
  <w:num w:numId="6" w16cid:durableId="382212828">
    <w:abstractNumId w:val="22"/>
  </w:num>
  <w:num w:numId="7" w16cid:durableId="1994487972">
    <w:abstractNumId w:val="17"/>
  </w:num>
  <w:num w:numId="8" w16cid:durableId="536508410">
    <w:abstractNumId w:val="11"/>
  </w:num>
  <w:num w:numId="9" w16cid:durableId="2124105296">
    <w:abstractNumId w:val="18"/>
  </w:num>
  <w:num w:numId="10" w16cid:durableId="1581980391">
    <w:abstractNumId w:val="2"/>
  </w:num>
  <w:num w:numId="11" w16cid:durableId="555777222">
    <w:abstractNumId w:val="14"/>
  </w:num>
  <w:num w:numId="12" w16cid:durableId="162941304">
    <w:abstractNumId w:val="23"/>
  </w:num>
  <w:num w:numId="13" w16cid:durableId="127358869">
    <w:abstractNumId w:val="12"/>
  </w:num>
  <w:num w:numId="14" w16cid:durableId="978195296">
    <w:abstractNumId w:val="13"/>
  </w:num>
  <w:num w:numId="15" w16cid:durableId="1587374656">
    <w:abstractNumId w:val="20"/>
  </w:num>
  <w:num w:numId="16" w16cid:durableId="202525552">
    <w:abstractNumId w:val="21"/>
  </w:num>
  <w:num w:numId="17" w16cid:durableId="1785998024">
    <w:abstractNumId w:val="16"/>
  </w:num>
  <w:num w:numId="18" w16cid:durableId="808325576">
    <w:abstractNumId w:val="1"/>
  </w:num>
  <w:num w:numId="19" w16cid:durableId="893857015">
    <w:abstractNumId w:val="10"/>
  </w:num>
  <w:num w:numId="20" w16cid:durableId="597252874">
    <w:abstractNumId w:val="6"/>
  </w:num>
  <w:num w:numId="21" w16cid:durableId="50154508">
    <w:abstractNumId w:val="15"/>
  </w:num>
  <w:num w:numId="22" w16cid:durableId="983005851">
    <w:abstractNumId w:val="9"/>
  </w:num>
  <w:num w:numId="23" w16cid:durableId="70198284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1603"/>
    <w:rsid w:val="00002670"/>
    <w:rsid w:val="00002E1C"/>
    <w:rsid w:val="0000413A"/>
    <w:rsid w:val="0000622C"/>
    <w:rsid w:val="00011107"/>
    <w:rsid w:val="00011B2F"/>
    <w:rsid w:val="00011E42"/>
    <w:rsid w:val="00011E75"/>
    <w:rsid w:val="00013786"/>
    <w:rsid w:val="00016C89"/>
    <w:rsid w:val="000202F3"/>
    <w:rsid w:val="0002420D"/>
    <w:rsid w:val="00025621"/>
    <w:rsid w:val="000258D0"/>
    <w:rsid w:val="00026F3F"/>
    <w:rsid w:val="00030685"/>
    <w:rsid w:val="00031029"/>
    <w:rsid w:val="0003151C"/>
    <w:rsid w:val="0003201C"/>
    <w:rsid w:val="00032F4B"/>
    <w:rsid w:val="0003477F"/>
    <w:rsid w:val="00034C5B"/>
    <w:rsid w:val="00035310"/>
    <w:rsid w:val="00036AA6"/>
    <w:rsid w:val="00037724"/>
    <w:rsid w:val="00040346"/>
    <w:rsid w:val="0004171C"/>
    <w:rsid w:val="00043838"/>
    <w:rsid w:val="0004518E"/>
    <w:rsid w:val="00047005"/>
    <w:rsid w:val="000474C5"/>
    <w:rsid w:val="00050790"/>
    <w:rsid w:val="00050FE3"/>
    <w:rsid w:val="00052D48"/>
    <w:rsid w:val="000544C0"/>
    <w:rsid w:val="00054A79"/>
    <w:rsid w:val="00056A94"/>
    <w:rsid w:val="00057FDD"/>
    <w:rsid w:val="00060C1F"/>
    <w:rsid w:val="00064800"/>
    <w:rsid w:val="000661BB"/>
    <w:rsid w:val="00070784"/>
    <w:rsid w:val="00070F28"/>
    <w:rsid w:val="00072773"/>
    <w:rsid w:val="000736C5"/>
    <w:rsid w:val="000742BE"/>
    <w:rsid w:val="00081493"/>
    <w:rsid w:val="00081706"/>
    <w:rsid w:val="000916F3"/>
    <w:rsid w:val="000958AA"/>
    <w:rsid w:val="00097310"/>
    <w:rsid w:val="00097C43"/>
    <w:rsid w:val="000A0F3A"/>
    <w:rsid w:val="000A113B"/>
    <w:rsid w:val="000A5434"/>
    <w:rsid w:val="000A72C5"/>
    <w:rsid w:val="000A734D"/>
    <w:rsid w:val="000B4788"/>
    <w:rsid w:val="000B53EC"/>
    <w:rsid w:val="000B7DE8"/>
    <w:rsid w:val="000C13B9"/>
    <w:rsid w:val="000C6B55"/>
    <w:rsid w:val="000C7917"/>
    <w:rsid w:val="000D1848"/>
    <w:rsid w:val="000D1E18"/>
    <w:rsid w:val="000D34A1"/>
    <w:rsid w:val="000D5EB1"/>
    <w:rsid w:val="000D6296"/>
    <w:rsid w:val="000E22FC"/>
    <w:rsid w:val="000E3977"/>
    <w:rsid w:val="000E535C"/>
    <w:rsid w:val="000E5E2F"/>
    <w:rsid w:val="000F0D5B"/>
    <w:rsid w:val="000F17A6"/>
    <w:rsid w:val="000F4C13"/>
    <w:rsid w:val="000F508B"/>
    <w:rsid w:val="00101CA3"/>
    <w:rsid w:val="00106BB7"/>
    <w:rsid w:val="00107790"/>
    <w:rsid w:val="001103F3"/>
    <w:rsid w:val="001120AA"/>
    <w:rsid w:val="0011349D"/>
    <w:rsid w:val="001146B4"/>
    <w:rsid w:val="00115A6A"/>
    <w:rsid w:val="00120199"/>
    <w:rsid w:val="001222B7"/>
    <w:rsid w:val="001254EC"/>
    <w:rsid w:val="001366B1"/>
    <w:rsid w:val="0013786B"/>
    <w:rsid w:val="00137AD6"/>
    <w:rsid w:val="001413CA"/>
    <w:rsid w:val="0014293F"/>
    <w:rsid w:val="0014352B"/>
    <w:rsid w:val="0014374C"/>
    <w:rsid w:val="00145053"/>
    <w:rsid w:val="00145AC6"/>
    <w:rsid w:val="001460F5"/>
    <w:rsid w:val="00146C14"/>
    <w:rsid w:val="00150043"/>
    <w:rsid w:val="00151D37"/>
    <w:rsid w:val="00151D5F"/>
    <w:rsid w:val="001534E0"/>
    <w:rsid w:val="00153B9E"/>
    <w:rsid w:val="001552C9"/>
    <w:rsid w:val="001565CF"/>
    <w:rsid w:val="00156A6B"/>
    <w:rsid w:val="00156DD3"/>
    <w:rsid w:val="00160255"/>
    <w:rsid w:val="00161C6C"/>
    <w:rsid w:val="00161CC0"/>
    <w:rsid w:val="00161F58"/>
    <w:rsid w:val="00164ABC"/>
    <w:rsid w:val="001656C2"/>
    <w:rsid w:val="00165B81"/>
    <w:rsid w:val="00166935"/>
    <w:rsid w:val="00167036"/>
    <w:rsid w:val="001678F0"/>
    <w:rsid w:val="00167C25"/>
    <w:rsid w:val="001706BF"/>
    <w:rsid w:val="00170C5F"/>
    <w:rsid w:val="00172C09"/>
    <w:rsid w:val="00172F05"/>
    <w:rsid w:val="00173279"/>
    <w:rsid w:val="00174273"/>
    <w:rsid w:val="001746F0"/>
    <w:rsid w:val="001759EE"/>
    <w:rsid w:val="001770EE"/>
    <w:rsid w:val="0017718E"/>
    <w:rsid w:val="001805F0"/>
    <w:rsid w:val="00182B4B"/>
    <w:rsid w:val="00184E8C"/>
    <w:rsid w:val="00186AF2"/>
    <w:rsid w:val="00186DF1"/>
    <w:rsid w:val="001901A5"/>
    <w:rsid w:val="00190D69"/>
    <w:rsid w:val="0019168F"/>
    <w:rsid w:val="00192B8B"/>
    <w:rsid w:val="001A0E25"/>
    <w:rsid w:val="001A472C"/>
    <w:rsid w:val="001A50CD"/>
    <w:rsid w:val="001A6CB6"/>
    <w:rsid w:val="001B2386"/>
    <w:rsid w:val="001B4D46"/>
    <w:rsid w:val="001B7D5C"/>
    <w:rsid w:val="001C12BC"/>
    <w:rsid w:val="001C2685"/>
    <w:rsid w:val="001C2D0C"/>
    <w:rsid w:val="001C4250"/>
    <w:rsid w:val="001C7E14"/>
    <w:rsid w:val="001D2519"/>
    <w:rsid w:val="001D3688"/>
    <w:rsid w:val="001D5E91"/>
    <w:rsid w:val="001D7025"/>
    <w:rsid w:val="001E0B85"/>
    <w:rsid w:val="001E1971"/>
    <w:rsid w:val="001E244E"/>
    <w:rsid w:val="001E2B44"/>
    <w:rsid w:val="001E43D9"/>
    <w:rsid w:val="001E67EB"/>
    <w:rsid w:val="001E7A4A"/>
    <w:rsid w:val="001F0050"/>
    <w:rsid w:val="001F5CF8"/>
    <w:rsid w:val="001F714F"/>
    <w:rsid w:val="001F7584"/>
    <w:rsid w:val="002001EF"/>
    <w:rsid w:val="002033F7"/>
    <w:rsid w:val="00203ADD"/>
    <w:rsid w:val="00204294"/>
    <w:rsid w:val="002056BD"/>
    <w:rsid w:val="0020629F"/>
    <w:rsid w:val="00207DD4"/>
    <w:rsid w:val="00210FE2"/>
    <w:rsid w:val="00212C42"/>
    <w:rsid w:val="00225ECE"/>
    <w:rsid w:val="0023159E"/>
    <w:rsid w:val="00231836"/>
    <w:rsid w:val="002362B2"/>
    <w:rsid w:val="00236C04"/>
    <w:rsid w:val="00236D42"/>
    <w:rsid w:val="00241971"/>
    <w:rsid w:val="00241D56"/>
    <w:rsid w:val="002448F6"/>
    <w:rsid w:val="002506A7"/>
    <w:rsid w:val="00250EC2"/>
    <w:rsid w:val="002513DD"/>
    <w:rsid w:val="00251546"/>
    <w:rsid w:val="0025195E"/>
    <w:rsid w:val="002542AB"/>
    <w:rsid w:val="00254D2F"/>
    <w:rsid w:val="002558B9"/>
    <w:rsid w:val="002609BE"/>
    <w:rsid w:val="00260B50"/>
    <w:rsid w:val="00262991"/>
    <w:rsid w:val="00267497"/>
    <w:rsid w:val="00267DCE"/>
    <w:rsid w:val="0026B44D"/>
    <w:rsid w:val="00271405"/>
    <w:rsid w:val="00274144"/>
    <w:rsid w:val="0027516E"/>
    <w:rsid w:val="00275D29"/>
    <w:rsid w:val="002845D5"/>
    <w:rsid w:val="002862D0"/>
    <w:rsid w:val="002873C6"/>
    <w:rsid w:val="0028740A"/>
    <w:rsid w:val="0029188C"/>
    <w:rsid w:val="00291FE3"/>
    <w:rsid w:val="00292AD6"/>
    <w:rsid w:val="0029393B"/>
    <w:rsid w:val="00294807"/>
    <w:rsid w:val="002A095E"/>
    <w:rsid w:val="002A2709"/>
    <w:rsid w:val="002A2CE3"/>
    <w:rsid w:val="002A3103"/>
    <w:rsid w:val="002A3FCE"/>
    <w:rsid w:val="002A55BA"/>
    <w:rsid w:val="002A7EFA"/>
    <w:rsid w:val="002B058F"/>
    <w:rsid w:val="002B4704"/>
    <w:rsid w:val="002B641E"/>
    <w:rsid w:val="002B68D8"/>
    <w:rsid w:val="002B7FBE"/>
    <w:rsid w:val="002C0AE2"/>
    <w:rsid w:val="002C6106"/>
    <w:rsid w:val="002C677D"/>
    <w:rsid w:val="002D0232"/>
    <w:rsid w:val="002D10D0"/>
    <w:rsid w:val="002D17F2"/>
    <w:rsid w:val="002D3A59"/>
    <w:rsid w:val="002D7526"/>
    <w:rsid w:val="002E0512"/>
    <w:rsid w:val="002F1422"/>
    <w:rsid w:val="002F18E1"/>
    <w:rsid w:val="002F465D"/>
    <w:rsid w:val="002F4A7A"/>
    <w:rsid w:val="002F57A2"/>
    <w:rsid w:val="002F6233"/>
    <w:rsid w:val="002F6241"/>
    <w:rsid w:val="00300BD4"/>
    <w:rsid w:val="0030179D"/>
    <w:rsid w:val="0030240E"/>
    <w:rsid w:val="003047BF"/>
    <w:rsid w:val="00305C6D"/>
    <w:rsid w:val="00306DA8"/>
    <w:rsid w:val="00306F16"/>
    <w:rsid w:val="00311AA6"/>
    <w:rsid w:val="00312083"/>
    <w:rsid w:val="00312668"/>
    <w:rsid w:val="00314ABE"/>
    <w:rsid w:val="00314D89"/>
    <w:rsid w:val="0032205A"/>
    <w:rsid w:val="003229A5"/>
    <w:rsid w:val="003231BD"/>
    <w:rsid w:val="003232B5"/>
    <w:rsid w:val="00325686"/>
    <w:rsid w:val="00330A6A"/>
    <w:rsid w:val="00330ACD"/>
    <w:rsid w:val="003314B2"/>
    <w:rsid w:val="00331673"/>
    <w:rsid w:val="0033584F"/>
    <w:rsid w:val="003370A7"/>
    <w:rsid w:val="00337F20"/>
    <w:rsid w:val="003433DF"/>
    <w:rsid w:val="003449FE"/>
    <w:rsid w:val="00344C7F"/>
    <w:rsid w:val="003462D1"/>
    <w:rsid w:val="00350958"/>
    <w:rsid w:val="00352B7F"/>
    <w:rsid w:val="003569BD"/>
    <w:rsid w:val="0035714E"/>
    <w:rsid w:val="0036094B"/>
    <w:rsid w:val="00360CC3"/>
    <w:rsid w:val="00364654"/>
    <w:rsid w:val="003648A7"/>
    <w:rsid w:val="00364C27"/>
    <w:rsid w:val="00365DB4"/>
    <w:rsid w:val="003665EF"/>
    <w:rsid w:val="003679C0"/>
    <w:rsid w:val="00367CD6"/>
    <w:rsid w:val="00370F3F"/>
    <w:rsid w:val="00371F48"/>
    <w:rsid w:val="00373DDD"/>
    <w:rsid w:val="00374383"/>
    <w:rsid w:val="00377B8A"/>
    <w:rsid w:val="00377CCD"/>
    <w:rsid w:val="00380002"/>
    <w:rsid w:val="00380BC1"/>
    <w:rsid w:val="00381898"/>
    <w:rsid w:val="003821AA"/>
    <w:rsid w:val="0038293C"/>
    <w:rsid w:val="00384EFD"/>
    <w:rsid w:val="00387A29"/>
    <w:rsid w:val="00387A4D"/>
    <w:rsid w:val="003931D8"/>
    <w:rsid w:val="00394F05"/>
    <w:rsid w:val="00396817"/>
    <w:rsid w:val="003A1B6D"/>
    <w:rsid w:val="003A1CEA"/>
    <w:rsid w:val="003A397A"/>
    <w:rsid w:val="003A5A33"/>
    <w:rsid w:val="003A66E4"/>
    <w:rsid w:val="003A69BD"/>
    <w:rsid w:val="003B0801"/>
    <w:rsid w:val="003B3A0F"/>
    <w:rsid w:val="003B51F8"/>
    <w:rsid w:val="003C053F"/>
    <w:rsid w:val="003C1AD6"/>
    <w:rsid w:val="003C2F5E"/>
    <w:rsid w:val="003C352A"/>
    <w:rsid w:val="003C4DC6"/>
    <w:rsid w:val="003C72CB"/>
    <w:rsid w:val="003C79C8"/>
    <w:rsid w:val="003D1321"/>
    <w:rsid w:val="003D1C40"/>
    <w:rsid w:val="003D2C4B"/>
    <w:rsid w:val="003D5288"/>
    <w:rsid w:val="003D7E5E"/>
    <w:rsid w:val="003E0E31"/>
    <w:rsid w:val="003E19F8"/>
    <w:rsid w:val="003E27A2"/>
    <w:rsid w:val="003E5B03"/>
    <w:rsid w:val="003E5B3E"/>
    <w:rsid w:val="003E76FF"/>
    <w:rsid w:val="003F0D68"/>
    <w:rsid w:val="003F3393"/>
    <w:rsid w:val="003F6190"/>
    <w:rsid w:val="003F636A"/>
    <w:rsid w:val="00400140"/>
    <w:rsid w:val="00401061"/>
    <w:rsid w:val="00402CAA"/>
    <w:rsid w:val="004047F3"/>
    <w:rsid w:val="00405F56"/>
    <w:rsid w:val="00406600"/>
    <w:rsid w:val="00407DA0"/>
    <w:rsid w:val="00420797"/>
    <w:rsid w:val="00421025"/>
    <w:rsid w:val="00421E5F"/>
    <w:rsid w:val="00422C2C"/>
    <w:rsid w:val="00424BFB"/>
    <w:rsid w:val="00425054"/>
    <w:rsid w:val="00427890"/>
    <w:rsid w:val="00427FA7"/>
    <w:rsid w:val="004336BE"/>
    <w:rsid w:val="00433DE4"/>
    <w:rsid w:val="00434C31"/>
    <w:rsid w:val="00435136"/>
    <w:rsid w:val="004358B7"/>
    <w:rsid w:val="00440028"/>
    <w:rsid w:val="00441007"/>
    <w:rsid w:val="00441405"/>
    <w:rsid w:val="00443C2F"/>
    <w:rsid w:val="00443F5E"/>
    <w:rsid w:val="00450E62"/>
    <w:rsid w:val="0045314E"/>
    <w:rsid w:val="004544F1"/>
    <w:rsid w:val="004552BC"/>
    <w:rsid w:val="0045662D"/>
    <w:rsid w:val="004569F2"/>
    <w:rsid w:val="00456F02"/>
    <w:rsid w:val="00462D95"/>
    <w:rsid w:val="00463477"/>
    <w:rsid w:val="00464366"/>
    <w:rsid w:val="004650A7"/>
    <w:rsid w:val="00467DAA"/>
    <w:rsid w:val="00471850"/>
    <w:rsid w:val="00471D50"/>
    <w:rsid w:val="00472839"/>
    <w:rsid w:val="00473DBF"/>
    <w:rsid w:val="00480057"/>
    <w:rsid w:val="0048224F"/>
    <w:rsid w:val="00483D55"/>
    <w:rsid w:val="004843F7"/>
    <w:rsid w:val="00486245"/>
    <w:rsid w:val="00486A1E"/>
    <w:rsid w:val="0049038A"/>
    <w:rsid w:val="00494767"/>
    <w:rsid w:val="00495130"/>
    <w:rsid w:val="00497E17"/>
    <w:rsid w:val="004A0ECD"/>
    <w:rsid w:val="004A1480"/>
    <w:rsid w:val="004A1949"/>
    <w:rsid w:val="004A1B86"/>
    <w:rsid w:val="004A2214"/>
    <w:rsid w:val="004A292F"/>
    <w:rsid w:val="004A3259"/>
    <w:rsid w:val="004A5AE3"/>
    <w:rsid w:val="004B2F24"/>
    <w:rsid w:val="004B31F4"/>
    <w:rsid w:val="004B5B36"/>
    <w:rsid w:val="004C0055"/>
    <w:rsid w:val="004C3E9B"/>
    <w:rsid w:val="004C572C"/>
    <w:rsid w:val="004C5BBE"/>
    <w:rsid w:val="004C694E"/>
    <w:rsid w:val="004C6E44"/>
    <w:rsid w:val="004C78C8"/>
    <w:rsid w:val="004D0711"/>
    <w:rsid w:val="004D1173"/>
    <w:rsid w:val="004D4043"/>
    <w:rsid w:val="004D5035"/>
    <w:rsid w:val="004D5B25"/>
    <w:rsid w:val="004E1F43"/>
    <w:rsid w:val="004E3150"/>
    <w:rsid w:val="004F3042"/>
    <w:rsid w:val="004F66C1"/>
    <w:rsid w:val="00500715"/>
    <w:rsid w:val="00500799"/>
    <w:rsid w:val="00500F6D"/>
    <w:rsid w:val="00502F5A"/>
    <w:rsid w:val="00503EDA"/>
    <w:rsid w:val="0050714C"/>
    <w:rsid w:val="005071BB"/>
    <w:rsid w:val="00510F50"/>
    <w:rsid w:val="00510F9B"/>
    <w:rsid w:val="00511C78"/>
    <w:rsid w:val="00515015"/>
    <w:rsid w:val="00515CC6"/>
    <w:rsid w:val="005170B7"/>
    <w:rsid w:val="00520A18"/>
    <w:rsid w:val="00520E6D"/>
    <w:rsid w:val="005223EA"/>
    <w:rsid w:val="00524B20"/>
    <w:rsid w:val="005303A8"/>
    <w:rsid w:val="00530A36"/>
    <w:rsid w:val="005338B4"/>
    <w:rsid w:val="0053400A"/>
    <w:rsid w:val="005344E0"/>
    <w:rsid w:val="00535FAD"/>
    <w:rsid w:val="00536C2D"/>
    <w:rsid w:val="00537EC9"/>
    <w:rsid w:val="0054519F"/>
    <w:rsid w:val="00545225"/>
    <w:rsid w:val="0055250C"/>
    <w:rsid w:val="00555E12"/>
    <w:rsid w:val="00556538"/>
    <w:rsid w:val="00556B70"/>
    <w:rsid w:val="00556F33"/>
    <w:rsid w:val="0055747E"/>
    <w:rsid w:val="00557729"/>
    <w:rsid w:val="00561925"/>
    <w:rsid w:val="0056464A"/>
    <w:rsid w:val="0056538B"/>
    <w:rsid w:val="0057108B"/>
    <w:rsid w:val="00573E49"/>
    <w:rsid w:val="00574942"/>
    <w:rsid w:val="00576850"/>
    <w:rsid w:val="0058218A"/>
    <w:rsid w:val="00582A22"/>
    <w:rsid w:val="00585C25"/>
    <w:rsid w:val="005860A9"/>
    <w:rsid w:val="005874A5"/>
    <w:rsid w:val="005901ED"/>
    <w:rsid w:val="00591170"/>
    <w:rsid w:val="005937A3"/>
    <w:rsid w:val="00594F28"/>
    <w:rsid w:val="00594F58"/>
    <w:rsid w:val="00595EFC"/>
    <w:rsid w:val="005973E0"/>
    <w:rsid w:val="005A06EB"/>
    <w:rsid w:val="005A30C0"/>
    <w:rsid w:val="005A3E51"/>
    <w:rsid w:val="005A71B8"/>
    <w:rsid w:val="005A7DA7"/>
    <w:rsid w:val="005B1546"/>
    <w:rsid w:val="005B1E8A"/>
    <w:rsid w:val="005B2BD8"/>
    <w:rsid w:val="005B36B1"/>
    <w:rsid w:val="005B3B0F"/>
    <w:rsid w:val="005B6306"/>
    <w:rsid w:val="005C1347"/>
    <w:rsid w:val="005C2205"/>
    <w:rsid w:val="005C2A11"/>
    <w:rsid w:val="005C3107"/>
    <w:rsid w:val="005C420B"/>
    <w:rsid w:val="005C6F60"/>
    <w:rsid w:val="005D0D0E"/>
    <w:rsid w:val="005D12FE"/>
    <w:rsid w:val="005D1390"/>
    <w:rsid w:val="005D3F89"/>
    <w:rsid w:val="005D442B"/>
    <w:rsid w:val="005D613F"/>
    <w:rsid w:val="005D62BB"/>
    <w:rsid w:val="005E0042"/>
    <w:rsid w:val="005E01A8"/>
    <w:rsid w:val="005E0E10"/>
    <w:rsid w:val="005E1183"/>
    <w:rsid w:val="005E4256"/>
    <w:rsid w:val="005E63E2"/>
    <w:rsid w:val="005E69B8"/>
    <w:rsid w:val="005F1437"/>
    <w:rsid w:val="005F1A25"/>
    <w:rsid w:val="005F2B15"/>
    <w:rsid w:val="005F4CCD"/>
    <w:rsid w:val="00600701"/>
    <w:rsid w:val="006010A2"/>
    <w:rsid w:val="00605A5F"/>
    <w:rsid w:val="0062406D"/>
    <w:rsid w:val="0062553F"/>
    <w:rsid w:val="006275B1"/>
    <w:rsid w:val="0063012F"/>
    <w:rsid w:val="00632E87"/>
    <w:rsid w:val="00632ED3"/>
    <w:rsid w:val="00635320"/>
    <w:rsid w:val="00635A10"/>
    <w:rsid w:val="00640BB6"/>
    <w:rsid w:val="0064262D"/>
    <w:rsid w:val="00647869"/>
    <w:rsid w:val="00652158"/>
    <w:rsid w:val="0065570F"/>
    <w:rsid w:val="0065691D"/>
    <w:rsid w:val="006575B5"/>
    <w:rsid w:val="00657DBF"/>
    <w:rsid w:val="00661D4B"/>
    <w:rsid w:val="00662026"/>
    <w:rsid w:val="006640DF"/>
    <w:rsid w:val="00664BCB"/>
    <w:rsid w:val="0066533F"/>
    <w:rsid w:val="00665E8B"/>
    <w:rsid w:val="00667159"/>
    <w:rsid w:val="00667993"/>
    <w:rsid w:val="0067189D"/>
    <w:rsid w:val="006730C8"/>
    <w:rsid w:val="00673BCF"/>
    <w:rsid w:val="006740FF"/>
    <w:rsid w:val="00674FD7"/>
    <w:rsid w:val="00675807"/>
    <w:rsid w:val="00677584"/>
    <w:rsid w:val="00677C89"/>
    <w:rsid w:val="006815F0"/>
    <w:rsid w:val="006919DF"/>
    <w:rsid w:val="00692262"/>
    <w:rsid w:val="00692F8A"/>
    <w:rsid w:val="00693D30"/>
    <w:rsid w:val="006966C3"/>
    <w:rsid w:val="006A01B3"/>
    <w:rsid w:val="006A0C60"/>
    <w:rsid w:val="006A1769"/>
    <w:rsid w:val="006A2CB7"/>
    <w:rsid w:val="006A4262"/>
    <w:rsid w:val="006A4ECE"/>
    <w:rsid w:val="006A4F3C"/>
    <w:rsid w:val="006A5475"/>
    <w:rsid w:val="006A548F"/>
    <w:rsid w:val="006A7071"/>
    <w:rsid w:val="006B0A1A"/>
    <w:rsid w:val="006B2C3A"/>
    <w:rsid w:val="006B3ABA"/>
    <w:rsid w:val="006B7FAF"/>
    <w:rsid w:val="006C3694"/>
    <w:rsid w:val="006C3F72"/>
    <w:rsid w:val="006C6783"/>
    <w:rsid w:val="006C736C"/>
    <w:rsid w:val="006D43F6"/>
    <w:rsid w:val="006D494C"/>
    <w:rsid w:val="006D646E"/>
    <w:rsid w:val="006E234C"/>
    <w:rsid w:val="006E3BB4"/>
    <w:rsid w:val="006E4FA6"/>
    <w:rsid w:val="006E6F17"/>
    <w:rsid w:val="006F0641"/>
    <w:rsid w:val="006F14C7"/>
    <w:rsid w:val="006F35C9"/>
    <w:rsid w:val="006F5D03"/>
    <w:rsid w:val="007001E6"/>
    <w:rsid w:val="007003A2"/>
    <w:rsid w:val="00701A8F"/>
    <w:rsid w:val="00701AEE"/>
    <w:rsid w:val="00703377"/>
    <w:rsid w:val="00703654"/>
    <w:rsid w:val="00704A0D"/>
    <w:rsid w:val="0070514A"/>
    <w:rsid w:val="00706E06"/>
    <w:rsid w:val="0071158B"/>
    <w:rsid w:val="00711E32"/>
    <w:rsid w:val="00712D10"/>
    <w:rsid w:val="00713204"/>
    <w:rsid w:val="00714347"/>
    <w:rsid w:val="00715F74"/>
    <w:rsid w:val="00716EC0"/>
    <w:rsid w:val="00717324"/>
    <w:rsid w:val="007175B3"/>
    <w:rsid w:val="007202B4"/>
    <w:rsid w:val="00721753"/>
    <w:rsid w:val="007230D3"/>
    <w:rsid w:val="00725C9D"/>
    <w:rsid w:val="00725F5C"/>
    <w:rsid w:val="00727F2B"/>
    <w:rsid w:val="00732C16"/>
    <w:rsid w:val="00732FA8"/>
    <w:rsid w:val="00733DA7"/>
    <w:rsid w:val="00734AB6"/>
    <w:rsid w:val="007418FC"/>
    <w:rsid w:val="00741DA6"/>
    <w:rsid w:val="007439CD"/>
    <w:rsid w:val="00743A9F"/>
    <w:rsid w:val="00746DC9"/>
    <w:rsid w:val="00750424"/>
    <w:rsid w:val="00753ABB"/>
    <w:rsid w:val="00755076"/>
    <w:rsid w:val="0075533B"/>
    <w:rsid w:val="0075550D"/>
    <w:rsid w:val="00755EF2"/>
    <w:rsid w:val="00757719"/>
    <w:rsid w:val="0076149B"/>
    <w:rsid w:val="0076383F"/>
    <w:rsid w:val="007676B5"/>
    <w:rsid w:val="00767BB7"/>
    <w:rsid w:val="007708B1"/>
    <w:rsid w:val="007735A3"/>
    <w:rsid w:val="0077437E"/>
    <w:rsid w:val="007744A7"/>
    <w:rsid w:val="007764B1"/>
    <w:rsid w:val="0078113A"/>
    <w:rsid w:val="00782DB1"/>
    <w:rsid w:val="007852C5"/>
    <w:rsid w:val="0079300C"/>
    <w:rsid w:val="00793A9C"/>
    <w:rsid w:val="00794542"/>
    <w:rsid w:val="00794FBF"/>
    <w:rsid w:val="00797A26"/>
    <w:rsid w:val="00797E3B"/>
    <w:rsid w:val="007A0D8B"/>
    <w:rsid w:val="007A1619"/>
    <w:rsid w:val="007A4F67"/>
    <w:rsid w:val="007A6777"/>
    <w:rsid w:val="007B1D48"/>
    <w:rsid w:val="007B1DF4"/>
    <w:rsid w:val="007B239D"/>
    <w:rsid w:val="007B2BE8"/>
    <w:rsid w:val="007B3A8B"/>
    <w:rsid w:val="007B4863"/>
    <w:rsid w:val="007B6EE4"/>
    <w:rsid w:val="007B7BB4"/>
    <w:rsid w:val="007C032E"/>
    <w:rsid w:val="007C7D79"/>
    <w:rsid w:val="007D000A"/>
    <w:rsid w:val="007D0FEB"/>
    <w:rsid w:val="007D1078"/>
    <w:rsid w:val="007D11C4"/>
    <w:rsid w:val="007D2300"/>
    <w:rsid w:val="007D42F2"/>
    <w:rsid w:val="007E0E29"/>
    <w:rsid w:val="007E166B"/>
    <w:rsid w:val="007E1ABD"/>
    <w:rsid w:val="007E3548"/>
    <w:rsid w:val="007E3908"/>
    <w:rsid w:val="007E41EF"/>
    <w:rsid w:val="007E4A31"/>
    <w:rsid w:val="007E618B"/>
    <w:rsid w:val="007E6F10"/>
    <w:rsid w:val="007F19EC"/>
    <w:rsid w:val="007F3409"/>
    <w:rsid w:val="007F38FB"/>
    <w:rsid w:val="007F52E4"/>
    <w:rsid w:val="007F62E8"/>
    <w:rsid w:val="007F63F3"/>
    <w:rsid w:val="007F7125"/>
    <w:rsid w:val="007F730F"/>
    <w:rsid w:val="007F7ED1"/>
    <w:rsid w:val="00800357"/>
    <w:rsid w:val="00800B3B"/>
    <w:rsid w:val="00804837"/>
    <w:rsid w:val="00804EDB"/>
    <w:rsid w:val="00807E01"/>
    <w:rsid w:val="008101A1"/>
    <w:rsid w:val="00810F51"/>
    <w:rsid w:val="0081273D"/>
    <w:rsid w:val="00815D12"/>
    <w:rsid w:val="00816A30"/>
    <w:rsid w:val="00816A59"/>
    <w:rsid w:val="00821DDC"/>
    <w:rsid w:val="00827FEB"/>
    <w:rsid w:val="008302A9"/>
    <w:rsid w:val="008307BD"/>
    <w:rsid w:val="00833452"/>
    <w:rsid w:val="00837CF7"/>
    <w:rsid w:val="008407BC"/>
    <w:rsid w:val="00841363"/>
    <w:rsid w:val="00841D06"/>
    <w:rsid w:val="00843160"/>
    <w:rsid w:val="00846481"/>
    <w:rsid w:val="00847940"/>
    <w:rsid w:val="00851A39"/>
    <w:rsid w:val="00851BD1"/>
    <w:rsid w:val="00853A66"/>
    <w:rsid w:val="00855C7C"/>
    <w:rsid w:val="00860D13"/>
    <w:rsid w:val="00860D79"/>
    <w:rsid w:val="00862C0C"/>
    <w:rsid w:val="008630B3"/>
    <w:rsid w:val="00863B43"/>
    <w:rsid w:val="008643A4"/>
    <w:rsid w:val="00864D56"/>
    <w:rsid w:val="00865C7E"/>
    <w:rsid w:val="0086601D"/>
    <w:rsid w:val="0086606E"/>
    <w:rsid w:val="008700C3"/>
    <w:rsid w:val="00870906"/>
    <w:rsid w:val="00871595"/>
    <w:rsid w:val="0087475D"/>
    <w:rsid w:val="00875E6B"/>
    <w:rsid w:val="00877D7C"/>
    <w:rsid w:val="00880334"/>
    <w:rsid w:val="00882972"/>
    <w:rsid w:val="00882A1D"/>
    <w:rsid w:val="00884E7E"/>
    <w:rsid w:val="0088691E"/>
    <w:rsid w:val="00887EFC"/>
    <w:rsid w:val="008933F6"/>
    <w:rsid w:val="00894491"/>
    <w:rsid w:val="008967F8"/>
    <w:rsid w:val="008A053F"/>
    <w:rsid w:val="008A0D89"/>
    <w:rsid w:val="008A0ED9"/>
    <w:rsid w:val="008A1B7A"/>
    <w:rsid w:val="008A2717"/>
    <w:rsid w:val="008A4B29"/>
    <w:rsid w:val="008A5BEA"/>
    <w:rsid w:val="008A7C25"/>
    <w:rsid w:val="008B07D5"/>
    <w:rsid w:val="008B2A02"/>
    <w:rsid w:val="008B38FF"/>
    <w:rsid w:val="008B4927"/>
    <w:rsid w:val="008B7BC2"/>
    <w:rsid w:val="008C0A86"/>
    <w:rsid w:val="008C372E"/>
    <w:rsid w:val="008C3E6C"/>
    <w:rsid w:val="008C49CA"/>
    <w:rsid w:val="008C4B55"/>
    <w:rsid w:val="008C779A"/>
    <w:rsid w:val="008C78FE"/>
    <w:rsid w:val="008D1405"/>
    <w:rsid w:val="008D1BF8"/>
    <w:rsid w:val="008D22E8"/>
    <w:rsid w:val="008D3B86"/>
    <w:rsid w:val="008D4ADD"/>
    <w:rsid w:val="008D7D40"/>
    <w:rsid w:val="008E0196"/>
    <w:rsid w:val="008E0A1E"/>
    <w:rsid w:val="008E27FA"/>
    <w:rsid w:val="008E34B0"/>
    <w:rsid w:val="008E363D"/>
    <w:rsid w:val="008E733F"/>
    <w:rsid w:val="008E7C23"/>
    <w:rsid w:val="008F3EB3"/>
    <w:rsid w:val="008F4954"/>
    <w:rsid w:val="008F4A61"/>
    <w:rsid w:val="008F5E4A"/>
    <w:rsid w:val="00901122"/>
    <w:rsid w:val="009036D3"/>
    <w:rsid w:val="00904004"/>
    <w:rsid w:val="00906BCF"/>
    <w:rsid w:val="009114DF"/>
    <w:rsid w:val="009131FC"/>
    <w:rsid w:val="00914FF4"/>
    <w:rsid w:val="009165D7"/>
    <w:rsid w:val="00916962"/>
    <w:rsid w:val="00916FC4"/>
    <w:rsid w:val="009174A6"/>
    <w:rsid w:val="00917D2E"/>
    <w:rsid w:val="00921CB0"/>
    <w:rsid w:val="0092440E"/>
    <w:rsid w:val="00925539"/>
    <w:rsid w:val="00925CCC"/>
    <w:rsid w:val="00926052"/>
    <w:rsid w:val="0092697B"/>
    <w:rsid w:val="00926A79"/>
    <w:rsid w:val="00927080"/>
    <w:rsid w:val="009274FD"/>
    <w:rsid w:val="00927BA2"/>
    <w:rsid w:val="009331DF"/>
    <w:rsid w:val="0093357E"/>
    <w:rsid w:val="009352C7"/>
    <w:rsid w:val="00935562"/>
    <w:rsid w:val="00935C56"/>
    <w:rsid w:val="00935E4C"/>
    <w:rsid w:val="0093673F"/>
    <w:rsid w:val="00944EFE"/>
    <w:rsid w:val="00945346"/>
    <w:rsid w:val="00945BAE"/>
    <w:rsid w:val="009501F9"/>
    <w:rsid w:val="00951F43"/>
    <w:rsid w:val="00952B5A"/>
    <w:rsid w:val="00956BB6"/>
    <w:rsid w:val="00960EBC"/>
    <w:rsid w:val="00961A42"/>
    <w:rsid w:val="009648A6"/>
    <w:rsid w:val="0096550B"/>
    <w:rsid w:val="00965B1A"/>
    <w:rsid w:val="0097214A"/>
    <w:rsid w:val="00974005"/>
    <w:rsid w:val="00974030"/>
    <w:rsid w:val="00975EFB"/>
    <w:rsid w:val="0097681F"/>
    <w:rsid w:val="00977378"/>
    <w:rsid w:val="00980B5A"/>
    <w:rsid w:val="00981862"/>
    <w:rsid w:val="009820F5"/>
    <w:rsid w:val="00982663"/>
    <w:rsid w:val="00983499"/>
    <w:rsid w:val="00985838"/>
    <w:rsid w:val="009876A4"/>
    <w:rsid w:val="00996709"/>
    <w:rsid w:val="009A187F"/>
    <w:rsid w:val="009A2EAC"/>
    <w:rsid w:val="009A43EC"/>
    <w:rsid w:val="009A4946"/>
    <w:rsid w:val="009B0183"/>
    <w:rsid w:val="009B0C61"/>
    <w:rsid w:val="009B291D"/>
    <w:rsid w:val="009B4665"/>
    <w:rsid w:val="009B4C53"/>
    <w:rsid w:val="009B4D28"/>
    <w:rsid w:val="009C0C91"/>
    <w:rsid w:val="009C1A52"/>
    <w:rsid w:val="009C20C3"/>
    <w:rsid w:val="009C305F"/>
    <w:rsid w:val="009C4F67"/>
    <w:rsid w:val="009C6D96"/>
    <w:rsid w:val="009D0407"/>
    <w:rsid w:val="009D1B83"/>
    <w:rsid w:val="009D22B7"/>
    <w:rsid w:val="009D373E"/>
    <w:rsid w:val="009D5D10"/>
    <w:rsid w:val="009D785F"/>
    <w:rsid w:val="009D78C6"/>
    <w:rsid w:val="009E0012"/>
    <w:rsid w:val="009E1E78"/>
    <w:rsid w:val="009E5C95"/>
    <w:rsid w:val="009E7150"/>
    <w:rsid w:val="009F0977"/>
    <w:rsid w:val="009F0FDA"/>
    <w:rsid w:val="009F21C9"/>
    <w:rsid w:val="009F319F"/>
    <w:rsid w:val="009F5C00"/>
    <w:rsid w:val="009F6721"/>
    <w:rsid w:val="00A00A29"/>
    <w:rsid w:val="00A017B2"/>
    <w:rsid w:val="00A03007"/>
    <w:rsid w:val="00A03FD9"/>
    <w:rsid w:val="00A0417C"/>
    <w:rsid w:val="00A06644"/>
    <w:rsid w:val="00A07251"/>
    <w:rsid w:val="00A11187"/>
    <w:rsid w:val="00A124BB"/>
    <w:rsid w:val="00A141FA"/>
    <w:rsid w:val="00A223F0"/>
    <w:rsid w:val="00A237F7"/>
    <w:rsid w:val="00A255F0"/>
    <w:rsid w:val="00A26C15"/>
    <w:rsid w:val="00A33615"/>
    <w:rsid w:val="00A33726"/>
    <w:rsid w:val="00A34A9E"/>
    <w:rsid w:val="00A35916"/>
    <w:rsid w:val="00A36A85"/>
    <w:rsid w:val="00A436B6"/>
    <w:rsid w:val="00A46933"/>
    <w:rsid w:val="00A47802"/>
    <w:rsid w:val="00A4781F"/>
    <w:rsid w:val="00A515DA"/>
    <w:rsid w:val="00A51FCF"/>
    <w:rsid w:val="00A52D89"/>
    <w:rsid w:val="00A557DF"/>
    <w:rsid w:val="00A558C8"/>
    <w:rsid w:val="00A56231"/>
    <w:rsid w:val="00A56B22"/>
    <w:rsid w:val="00A57447"/>
    <w:rsid w:val="00A670CE"/>
    <w:rsid w:val="00A6725B"/>
    <w:rsid w:val="00A67703"/>
    <w:rsid w:val="00A702BE"/>
    <w:rsid w:val="00A73BB2"/>
    <w:rsid w:val="00A75A72"/>
    <w:rsid w:val="00A75FC0"/>
    <w:rsid w:val="00A76249"/>
    <w:rsid w:val="00A7691D"/>
    <w:rsid w:val="00A7778E"/>
    <w:rsid w:val="00A82C3C"/>
    <w:rsid w:val="00A844AD"/>
    <w:rsid w:val="00A85180"/>
    <w:rsid w:val="00A85FA8"/>
    <w:rsid w:val="00A87BC6"/>
    <w:rsid w:val="00A94754"/>
    <w:rsid w:val="00A94861"/>
    <w:rsid w:val="00AA0AF4"/>
    <w:rsid w:val="00AA0DA7"/>
    <w:rsid w:val="00AA2B32"/>
    <w:rsid w:val="00AA7438"/>
    <w:rsid w:val="00AB5C27"/>
    <w:rsid w:val="00AB5FAC"/>
    <w:rsid w:val="00AB6505"/>
    <w:rsid w:val="00AB676E"/>
    <w:rsid w:val="00AB6980"/>
    <w:rsid w:val="00AC418E"/>
    <w:rsid w:val="00AC606F"/>
    <w:rsid w:val="00AC78FF"/>
    <w:rsid w:val="00AC7F24"/>
    <w:rsid w:val="00AD01BE"/>
    <w:rsid w:val="00AD0638"/>
    <w:rsid w:val="00AD37F9"/>
    <w:rsid w:val="00AD4EB9"/>
    <w:rsid w:val="00AD5A5A"/>
    <w:rsid w:val="00AE0CE0"/>
    <w:rsid w:val="00AE2E1D"/>
    <w:rsid w:val="00AE5248"/>
    <w:rsid w:val="00AE7622"/>
    <w:rsid w:val="00AF0117"/>
    <w:rsid w:val="00AF118F"/>
    <w:rsid w:val="00AF265B"/>
    <w:rsid w:val="00AF2888"/>
    <w:rsid w:val="00AF304E"/>
    <w:rsid w:val="00AF6EC7"/>
    <w:rsid w:val="00AF6FB0"/>
    <w:rsid w:val="00AF7686"/>
    <w:rsid w:val="00B0018B"/>
    <w:rsid w:val="00B02DB2"/>
    <w:rsid w:val="00B05034"/>
    <w:rsid w:val="00B05A6D"/>
    <w:rsid w:val="00B12632"/>
    <w:rsid w:val="00B12A8C"/>
    <w:rsid w:val="00B160FC"/>
    <w:rsid w:val="00B228A6"/>
    <w:rsid w:val="00B23302"/>
    <w:rsid w:val="00B2467E"/>
    <w:rsid w:val="00B2642C"/>
    <w:rsid w:val="00B322A1"/>
    <w:rsid w:val="00B34C51"/>
    <w:rsid w:val="00B36364"/>
    <w:rsid w:val="00B37715"/>
    <w:rsid w:val="00B379C3"/>
    <w:rsid w:val="00B40479"/>
    <w:rsid w:val="00B42655"/>
    <w:rsid w:val="00B42E09"/>
    <w:rsid w:val="00B433B5"/>
    <w:rsid w:val="00B43E7C"/>
    <w:rsid w:val="00B441E3"/>
    <w:rsid w:val="00B4484D"/>
    <w:rsid w:val="00B448E6"/>
    <w:rsid w:val="00B4578F"/>
    <w:rsid w:val="00B517AA"/>
    <w:rsid w:val="00B52A69"/>
    <w:rsid w:val="00B54267"/>
    <w:rsid w:val="00B547C8"/>
    <w:rsid w:val="00B6264D"/>
    <w:rsid w:val="00B64FAB"/>
    <w:rsid w:val="00B72ECC"/>
    <w:rsid w:val="00B73E12"/>
    <w:rsid w:val="00B802F8"/>
    <w:rsid w:val="00B80B60"/>
    <w:rsid w:val="00B84379"/>
    <w:rsid w:val="00B84867"/>
    <w:rsid w:val="00B86E7C"/>
    <w:rsid w:val="00B96700"/>
    <w:rsid w:val="00BA0580"/>
    <w:rsid w:val="00BA146A"/>
    <w:rsid w:val="00BA2DB2"/>
    <w:rsid w:val="00BA7400"/>
    <w:rsid w:val="00BA7E7E"/>
    <w:rsid w:val="00BB1F56"/>
    <w:rsid w:val="00BB34F5"/>
    <w:rsid w:val="00BC3113"/>
    <w:rsid w:val="00BC37E3"/>
    <w:rsid w:val="00BC3A99"/>
    <w:rsid w:val="00BC4745"/>
    <w:rsid w:val="00BC6308"/>
    <w:rsid w:val="00BC6AB6"/>
    <w:rsid w:val="00BD1267"/>
    <w:rsid w:val="00BD4013"/>
    <w:rsid w:val="00BD415B"/>
    <w:rsid w:val="00BD52F1"/>
    <w:rsid w:val="00BD6B01"/>
    <w:rsid w:val="00BD7D36"/>
    <w:rsid w:val="00BE1EC1"/>
    <w:rsid w:val="00BE1F4E"/>
    <w:rsid w:val="00BE35CD"/>
    <w:rsid w:val="00BE629E"/>
    <w:rsid w:val="00BE6A96"/>
    <w:rsid w:val="00BE760F"/>
    <w:rsid w:val="00BF1C98"/>
    <w:rsid w:val="00BF1EEB"/>
    <w:rsid w:val="00BF401F"/>
    <w:rsid w:val="00BF4615"/>
    <w:rsid w:val="00BF5C6C"/>
    <w:rsid w:val="00BF6286"/>
    <w:rsid w:val="00BF6451"/>
    <w:rsid w:val="00BF7B4C"/>
    <w:rsid w:val="00BF7FF8"/>
    <w:rsid w:val="00C00628"/>
    <w:rsid w:val="00C007CD"/>
    <w:rsid w:val="00C04C7C"/>
    <w:rsid w:val="00C050FB"/>
    <w:rsid w:val="00C05484"/>
    <w:rsid w:val="00C1009A"/>
    <w:rsid w:val="00C1049D"/>
    <w:rsid w:val="00C1356B"/>
    <w:rsid w:val="00C139FC"/>
    <w:rsid w:val="00C14442"/>
    <w:rsid w:val="00C15F1E"/>
    <w:rsid w:val="00C179C9"/>
    <w:rsid w:val="00C20FA0"/>
    <w:rsid w:val="00C23521"/>
    <w:rsid w:val="00C238CE"/>
    <w:rsid w:val="00C23F93"/>
    <w:rsid w:val="00C24691"/>
    <w:rsid w:val="00C24BDC"/>
    <w:rsid w:val="00C25C5D"/>
    <w:rsid w:val="00C265AF"/>
    <w:rsid w:val="00C3214F"/>
    <w:rsid w:val="00C34510"/>
    <w:rsid w:val="00C3692A"/>
    <w:rsid w:val="00C41527"/>
    <w:rsid w:val="00C41916"/>
    <w:rsid w:val="00C4318E"/>
    <w:rsid w:val="00C454DB"/>
    <w:rsid w:val="00C5460B"/>
    <w:rsid w:val="00C54621"/>
    <w:rsid w:val="00C5593C"/>
    <w:rsid w:val="00C572D6"/>
    <w:rsid w:val="00C57752"/>
    <w:rsid w:val="00C62732"/>
    <w:rsid w:val="00C62F9A"/>
    <w:rsid w:val="00C65B54"/>
    <w:rsid w:val="00C65E92"/>
    <w:rsid w:val="00C6642C"/>
    <w:rsid w:val="00C66BCB"/>
    <w:rsid w:val="00C67400"/>
    <w:rsid w:val="00C719D7"/>
    <w:rsid w:val="00C720FA"/>
    <w:rsid w:val="00C726E3"/>
    <w:rsid w:val="00C73E33"/>
    <w:rsid w:val="00C76916"/>
    <w:rsid w:val="00C77D33"/>
    <w:rsid w:val="00C80301"/>
    <w:rsid w:val="00C80DD6"/>
    <w:rsid w:val="00C8346C"/>
    <w:rsid w:val="00C910B3"/>
    <w:rsid w:val="00C92C17"/>
    <w:rsid w:val="00C92FED"/>
    <w:rsid w:val="00C93801"/>
    <w:rsid w:val="00C95CEA"/>
    <w:rsid w:val="00CA388A"/>
    <w:rsid w:val="00CA5770"/>
    <w:rsid w:val="00CA6F4A"/>
    <w:rsid w:val="00CA70D8"/>
    <w:rsid w:val="00CB032B"/>
    <w:rsid w:val="00CB0529"/>
    <w:rsid w:val="00CB1C7E"/>
    <w:rsid w:val="00CB3BE0"/>
    <w:rsid w:val="00CB618B"/>
    <w:rsid w:val="00CB7621"/>
    <w:rsid w:val="00CB7E4E"/>
    <w:rsid w:val="00CB7F43"/>
    <w:rsid w:val="00CC0AEA"/>
    <w:rsid w:val="00CC1E22"/>
    <w:rsid w:val="00CC41A2"/>
    <w:rsid w:val="00CC7252"/>
    <w:rsid w:val="00CC7EF4"/>
    <w:rsid w:val="00CD66F1"/>
    <w:rsid w:val="00CE36AB"/>
    <w:rsid w:val="00CE38C2"/>
    <w:rsid w:val="00CE426D"/>
    <w:rsid w:val="00CE5758"/>
    <w:rsid w:val="00CE59E7"/>
    <w:rsid w:val="00CF12CC"/>
    <w:rsid w:val="00CF1591"/>
    <w:rsid w:val="00CF22CA"/>
    <w:rsid w:val="00CF3DBF"/>
    <w:rsid w:val="00CF6199"/>
    <w:rsid w:val="00CF6C03"/>
    <w:rsid w:val="00CF7298"/>
    <w:rsid w:val="00CF77D2"/>
    <w:rsid w:val="00CF788A"/>
    <w:rsid w:val="00CFBBCF"/>
    <w:rsid w:val="00D04503"/>
    <w:rsid w:val="00D06E03"/>
    <w:rsid w:val="00D119AF"/>
    <w:rsid w:val="00D14B7F"/>
    <w:rsid w:val="00D158AE"/>
    <w:rsid w:val="00D2115B"/>
    <w:rsid w:val="00D214FA"/>
    <w:rsid w:val="00D22DF7"/>
    <w:rsid w:val="00D23F8F"/>
    <w:rsid w:val="00D2407D"/>
    <w:rsid w:val="00D24455"/>
    <w:rsid w:val="00D24C5D"/>
    <w:rsid w:val="00D30967"/>
    <w:rsid w:val="00D33324"/>
    <w:rsid w:val="00D34A78"/>
    <w:rsid w:val="00D35B29"/>
    <w:rsid w:val="00D37747"/>
    <w:rsid w:val="00D37AEE"/>
    <w:rsid w:val="00D37D72"/>
    <w:rsid w:val="00D40E3E"/>
    <w:rsid w:val="00D437FD"/>
    <w:rsid w:val="00D45D94"/>
    <w:rsid w:val="00D51F0A"/>
    <w:rsid w:val="00D54716"/>
    <w:rsid w:val="00D565D5"/>
    <w:rsid w:val="00D57037"/>
    <w:rsid w:val="00D602DA"/>
    <w:rsid w:val="00D61FCF"/>
    <w:rsid w:val="00D628FF"/>
    <w:rsid w:val="00D63402"/>
    <w:rsid w:val="00D66A37"/>
    <w:rsid w:val="00D72B8C"/>
    <w:rsid w:val="00D733C1"/>
    <w:rsid w:val="00D747B7"/>
    <w:rsid w:val="00D749FE"/>
    <w:rsid w:val="00D753A1"/>
    <w:rsid w:val="00D82672"/>
    <w:rsid w:val="00D84C5C"/>
    <w:rsid w:val="00D917C5"/>
    <w:rsid w:val="00D93DC5"/>
    <w:rsid w:val="00D94043"/>
    <w:rsid w:val="00D974B2"/>
    <w:rsid w:val="00DA2724"/>
    <w:rsid w:val="00DA60C1"/>
    <w:rsid w:val="00DA6482"/>
    <w:rsid w:val="00DA7D28"/>
    <w:rsid w:val="00DB2592"/>
    <w:rsid w:val="00DB4AAD"/>
    <w:rsid w:val="00DC319C"/>
    <w:rsid w:val="00DC7B7B"/>
    <w:rsid w:val="00DD2B6E"/>
    <w:rsid w:val="00DD3BF7"/>
    <w:rsid w:val="00DD67A9"/>
    <w:rsid w:val="00DE1C15"/>
    <w:rsid w:val="00DE2E3C"/>
    <w:rsid w:val="00DE40EA"/>
    <w:rsid w:val="00DE4D88"/>
    <w:rsid w:val="00DE6664"/>
    <w:rsid w:val="00DF16BC"/>
    <w:rsid w:val="00DF35A9"/>
    <w:rsid w:val="00DF46CE"/>
    <w:rsid w:val="00DF691D"/>
    <w:rsid w:val="00E00A18"/>
    <w:rsid w:val="00E00A8E"/>
    <w:rsid w:val="00E01E03"/>
    <w:rsid w:val="00E01F1B"/>
    <w:rsid w:val="00E05827"/>
    <w:rsid w:val="00E05FEB"/>
    <w:rsid w:val="00E07B59"/>
    <w:rsid w:val="00E1022F"/>
    <w:rsid w:val="00E11BFA"/>
    <w:rsid w:val="00E121C4"/>
    <w:rsid w:val="00E15341"/>
    <w:rsid w:val="00E15DB4"/>
    <w:rsid w:val="00E15F9F"/>
    <w:rsid w:val="00E17ABD"/>
    <w:rsid w:val="00E2374F"/>
    <w:rsid w:val="00E23EEF"/>
    <w:rsid w:val="00E24E29"/>
    <w:rsid w:val="00E256C2"/>
    <w:rsid w:val="00E26AFC"/>
    <w:rsid w:val="00E272E9"/>
    <w:rsid w:val="00E3073B"/>
    <w:rsid w:val="00E32B69"/>
    <w:rsid w:val="00E347EE"/>
    <w:rsid w:val="00E34F0D"/>
    <w:rsid w:val="00E40571"/>
    <w:rsid w:val="00E423A8"/>
    <w:rsid w:val="00E425A1"/>
    <w:rsid w:val="00E42C29"/>
    <w:rsid w:val="00E42E7E"/>
    <w:rsid w:val="00E432A7"/>
    <w:rsid w:val="00E454B8"/>
    <w:rsid w:val="00E4655E"/>
    <w:rsid w:val="00E5086D"/>
    <w:rsid w:val="00E5290D"/>
    <w:rsid w:val="00E52E0C"/>
    <w:rsid w:val="00E53D02"/>
    <w:rsid w:val="00E56044"/>
    <w:rsid w:val="00E56139"/>
    <w:rsid w:val="00E576BA"/>
    <w:rsid w:val="00E632E1"/>
    <w:rsid w:val="00E634D3"/>
    <w:rsid w:val="00E72AB6"/>
    <w:rsid w:val="00E74F31"/>
    <w:rsid w:val="00E75272"/>
    <w:rsid w:val="00E7775F"/>
    <w:rsid w:val="00E77EAE"/>
    <w:rsid w:val="00E806E6"/>
    <w:rsid w:val="00E812AD"/>
    <w:rsid w:val="00E818EE"/>
    <w:rsid w:val="00E851D0"/>
    <w:rsid w:val="00E86ACF"/>
    <w:rsid w:val="00E87F89"/>
    <w:rsid w:val="00E90A09"/>
    <w:rsid w:val="00E93331"/>
    <w:rsid w:val="00E95081"/>
    <w:rsid w:val="00E97603"/>
    <w:rsid w:val="00EA1710"/>
    <w:rsid w:val="00EA2CAB"/>
    <w:rsid w:val="00EA369A"/>
    <w:rsid w:val="00EA4446"/>
    <w:rsid w:val="00EA49E6"/>
    <w:rsid w:val="00EA5C74"/>
    <w:rsid w:val="00EA63CC"/>
    <w:rsid w:val="00EA7364"/>
    <w:rsid w:val="00EA7430"/>
    <w:rsid w:val="00EB2164"/>
    <w:rsid w:val="00EB2B36"/>
    <w:rsid w:val="00EB2D05"/>
    <w:rsid w:val="00EB79B1"/>
    <w:rsid w:val="00ED04B0"/>
    <w:rsid w:val="00ED0894"/>
    <w:rsid w:val="00ED3C42"/>
    <w:rsid w:val="00ED6F87"/>
    <w:rsid w:val="00ED7809"/>
    <w:rsid w:val="00EE2EBB"/>
    <w:rsid w:val="00EE4D3F"/>
    <w:rsid w:val="00EE607B"/>
    <w:rsid w:val="00EE6210"/>
    <w:rsid w:val="00EE7F92"/>
    <w:rsid w:val="00EF1FE0"/>
    <w:rsid w:val="00EF3672"/>
    <w:rsid w:val="00EF5283"/>
    <w:rsid w:val="00EF566C"/>
    <w:rsid w:val="00EF64D1"/>
    <w:rsid w:val="00F00A71"/>
    <w:rsid w:val="00F00F2C"/>
    <w:rsid w:val="00F01E6B"/>
    <w:rsid w:val="00F03D54"/>
    <w:rsid w:val="00F04D5C"/>
    <w:rsid w:val="00F1296F"/>
    <w:rsid w:val="00F14571"/>
    <w:rsid w:val="00F17439"/>
    <w:rsid w:val="00F20DDB"/>
    <w:rsid w:val="00F249A8"/>
    <w:rsid w:val="00F24A59"/>
    <w:rsid w:val="00F254BE"/>
    <w:rsid w:val="00F25607"/>
    <w:rsid w:val="00F2666E"/>
    <w:rsid w:val="00F27635"/>
    <w:rsid w:val="00F309E0"/>
    <w:rsid w:val="00F328DC"/>
    <w:rsid w:val="00F33714"/>
    <w:rsid w:val="00F35B17"/>
    <w:rsid w:val="00F36576"/>
    <w:rsid w:val="00F36752"/>
    <w:rsid w:val="00F402AF"/>
    <w:rsid w:val="00F43577"/>
    <w:rsid w:val="00F45B01"/>
    <w:rsid w:val="00F47355"/>
    <w:rsid w:val="00F513E0"/>
    <w:rsid w:val="00F5195A"/>
    <w:rsid w:val="00F525D2"/>
    <w:rsid w:val="00F5283F"/>
    <w:rsid w:val="00F554DC"/>
    <w:rsid w:val="00F62C36"/>
    <w:rsid w:val="00F64435"/>
    <w:rsid w:val="00F6786E"/>
    <w:rsid w:val="00F7084B"/>
    <w:rsid w:val="00F71CD0"/>
    <w:rsid w:val="00F7275F"/>
    <w:rsid w:val="00F75B40"/>
    <w:rsid w:val="00F75DFC"/>
    <w:rsid w:val="00F770CB"/>
    <w:rsid w:val="00F8312A"/>
    <w:rsid w:val="00F84ADD"/>
    <w:rsid w:val="00F85896"/>
    <w:rsid w:val="00F90F55"/>
    <w:rsid w:val="00F94A74"/>
    <w:rsid w:val="00F950CE"/>
    <w:rsid w:val="00F95D43"/>
    <w:rsid w:val="00F9619A"/>
    <w:rsid w:val="00FA056C"/>
    <w:rsid w:val="00FA0F05"/>
    <w:rsid w:val="00FA31D5"/>
    <w:rsid w:val="00FA4667"/>
    <w:rsid w:val="00FA5366"/>
    <w:rsid w:val="00FA6E55"/>
    <w:rsid w:val="00FA7B76"/>
    <w:rsid w:val="00FB0110"/>
    <w:rsid w:val="00FB3FF0"/>
    <w:rsid w:val="00FB4413"/>
    <w:rsid w:val="00FB45EA"/>
    <w:rsid w:val="00FB7322"/>
    <w:rsid w:val="00FC028E"/>
    <w:rsid w:val="00FC1687"/>
    <w:rsid w:val="00FC20A9"/>
    <w:rsid w:val="00FC266F"/>
    <w:rsid w:val="00FC63E8"/>
    <w:rsid w:val="00FD2AB0"/>
    <w:rsid w:val="00FD4274"/>
    <w:rsid w:val="00FD617D"/>
    <w:rsid w:val="00FE0228"/>
    <w:rsid w:val="00FE5334"/>
    <w:rsid w:val="00FF013E"/>
    <w:rsid w:val="00FF7064"/>
    <w:rsid w:val="021367F2"/>
    <w:rsid w:val="021C957D"/>
    <w:rsid w:val="0292F9E0"/>
    <w:rsid w:val="02F0989D"/>
    <w:rsid w:val="02F81A73"/>
    <w:rsid w:val="039BC596"/>
    <w:rsid w:val="03C95A90"/>
    <w:rsid w:val="0467D88E"/>
    <w:rsid w:val="048EB169"/>
    <w:rsid w:val="0575A35D"/>
    <w:rsid w:val="05C94E4C"/>
    <w:rsid w:val="05DEFBE5"/>
    <w:rsid w:val="061DDCD1"/>
    <w:rsid w:val="061E8633"/>
    <w:rsid w:val="064F387A"/>
    <w:rsid w:val="0716E37E"/>
    <w:rsid w:val="07EFAC6C"/>
    <w:rsid w:val="0848AD5E"/>
    <w:rsid w:val="0870C94F"/>
    <w:rsid w:val="08F82F68"/>
    <w:rsid w:val="090CADB5"/>
    <w:rsid w:val="0A4AE814"/>
    <w:rsid w:val="0A67383A"/>
    <w:rsid w:val="0ADA22C0"/>
    <w:rsid w:val="0B34349C"/>
    <w:rsid w:val="0BE405E8"/>
    <w:rsid w:val="0C006256"/>
    <w:rsid w:val="0C6E5339"/>
    <w:rsid w:val="0CA6E204"/>
    <w:rsid w:val="0D502F67"/>
    <w:rsid w:val="0D646E1C"/>
    <w:rsid w:val="0E00164E"/>
    <w:rsid w:val="0E0118E1"/>
    <w:rsid w:val="0ED52C2C"/>
    <w:rsid w:val="0EE737DE"/>
    <w:rsid w:val="0F29A403"/>
    <w:rsid w:val="0F38337A"/>
    <w:rsid w:val="0FABF0AA"/>
    <w:rsid w:val="0FF08174"/>
    <w:rsid w:val="10A57E3C"/>
    <w:rsid w:val="10B0BBFD"/>
    <w:rsid w:val="10E40483"/>
    <w:rsid w:val="11648A74"/>
    <w:rsid w:val="1195B2F8"/>
    <w:rsid w:val="11C0E1DC"/>
    <w:rsid w:val="1214CB2C"/>
    <w:rsid w:val="130DCE9D"/>
    <w:rsid w:val="1350C9A3"/>
    <w:rsid w:val="13B6B01E"/>
    <w:rsid w:val="14066705"/>
    <w:rsid w:val="14106A42"/>
    <w:rsid w:val="149DC98E"/>
    <w:rsid w:val="14E11B99"/>
    <w:rsid w:val="154F81E6"/>
    <w:rsid w:val="156F0F42"/>
    <w:rsid w:val="15951496"/>
    <w:rsid w:val="161E7D1A"/>
    <w:rsid w:val="1773C8A2"/>
    <w:rsid w:val="1877C62D"/>
    <w:rsid w:val="187D575A"/>
    <w:rsid w:val="188CBFEB"/>
    <w:rsid w:val="18CFAE47"/>
    <w:rsid w:val="18D904A4"/>
    <w:rsid w:val="1B258FBA"/>
    <w:rsid w:val="1B67ECCC"/>
    <w:rsid w:val="1B6EE75F"/>
    <w:rsid w:val="1BA16D1A"/>
    <w:rsid w:val="1CE65366"/>
    <w:rsid w:val="1E62862F"/>
    <w:rsid w:val="1EFB5A9D"/>
    <w:rsid w:val="1F9A1843"/>
    <w:rsid w:val="2221D079"/>
    <w:rsid w:val="22BD979C"/>
    <w:rsid w:val="231C2D0D"/>
    <w:rsid w:val="23414F96"/>
    <w:rsid w:val="23E77CA5"/>
    <w:rsid w:val="23EB57B9"/>
    <w:rsid w:val="244DE6A8"/>
    <w:rsid w:val="24537CFC"/>
    <w:rsid w:val="2465824D"/>
    <w:rsid w:val="25E4E971"/>
    <w:rsid w:val="2611147C"/>
    <w:rsid w:val="267E77DB"/>
    <w:rsid w:val="268A7DD3"/>
    <w:rsid w:val="26DCAEBB"/>
    <w:rsid w:val="27F74109"/>
    <w:rsid w:val="285877A6"/>
    <w:rsid w:val="28965C6A"/>
    <w:rsid w:val="28B5CE75"/>
    <w:rsid w:val="298C7D3D"/>
    <w:rsid w:val="29A22360"/>
    <w:rsid w:val="29BA3B1C"/>
    <w:rsid w:val="2A687A6A"/>
    <w:rsid w:val="2A69743A"/>
    <w:rsid w:val="2C7836A4"/>
    <w:rsid w:val="2D270B8F"/>
    <w:rsid w:val="2D27674F"/>
    <w:rsid w:val="2D358390"/>
    <w:rsid w:val="2D397B58"/>
    <w:rsid w:val="2E139F84"/>
    <w:rsid w:val="2E2C73CF"/>
    <w:rsid w:val="2EA7398A"/>
    <w:rsid w:val="2F4A131B"/>
    <w:rsid w:val="2FAEA876"/>
    <w:rsid w:val="2FF1A62C"/>
    <w:rsid w:val="300B02D6"/>
    <w:rsid w:val="3018D0C4"/>
    <w:rsid w:val="30471020"/>
    <w:rsid w:val="3056EA31"/>
    <w:rsid w:val="305E7099"/>
    <w:rsid w:val="30C403D6"/>
    <w:rsid w:val="315890CA"/>
    <w:rsid w:val="318115AA"/>
    <w:rsid w:val="3265467B"/>
    <w:rsid w:val="33890283"/>
    <w:rsid w:val="33D940E6"/>
    <w:rsid w:val="34D9675C"/>
    <w:rsid w:val="3519CB97"/>
    <w:rsid w:val="35837AA6"/>
    <w:rsid w:val="35E83720"/>
    <w:rsid w:val="36172FF7"/>
    <w:rsid w:val="364AE77C"/>
    <w:rsid w:val="366B3246"/>
    <w:rsid w:val="36F7EDDE"/>
    <w:rsid w:val="37B011E8"/>
    <w:rsid w:val="37B6783E"/>
    <w:rsid w:val="380AE35B"/>
    <w:rsid w:val="38411A88"/>
    <w:rsid w:val="385943C6"/>
    <w:rsid w:val="388B4518"/>
    <w:rsid w:val="39D66ED9"/>
    <w:rsid w:val="39DAB064"/>
    <w:rsid w:val="3ABE9408"/>
    <w:rsid w:val="3AD8CA38"/>
    <w:rsid w:val="3B7604BD"/>
    <w:rsid w:val="3C7E9D20"/>
    <w:rsid w:val="3C8EA5EA"/>
    <w:rsid w:val="3CB304F7"/>
    <w:rsid w:val="3D00832C"/>
    <w:rsid w:val="3DE1F995"/>
    <w:rsid w:val="3DF27C13"/>
    <w:rsid w:val="3E302098"/>
    <w:rsid w:val="3F786502"/>
    <w:rsid w:val="40283DF2"/>
    <w:rsid w:val="405EB257"/>
    <w:rsid w:val="411038FC"/>
    <w:rsid w:val="41ABDB30"/>
    <w:rsid w:val="4293601F"/>
    <w:rsid w:val="42A0385D"/>
    <w:rsid w:val="42CAED01"/>
    <w:rsid w:val="4388C027"/>
    <w:rsid w:val="439D5B37"/>
    <w:rsid w:val="43FD4FFC"/>
    <w:rsid w:val="44443842"/>
    <w:rsid w:val="448466EA"/>
    <w:rsid w:val="44F82867"/>
    <w:rsid w:val="455BBDEF"/>
    <w:rsid w:val="4575DF3B"/>
    <w:rsid w:val="45C8DF50"/>
    <w:rsid w:val="462AD15C"/>
    <w:rsid w:val="46C0BDFE"/>
    <w:rsid w:val="47621799"/>
    <w:rsid w:val="477B7443"/>
    <w:rsid w:val="47A21699"/>
    <w:rsid w:val="481E7D2F"/>
    <w:rsid w:val="4891B106"/>
    <w:rsid w:val="48FFDBA4"/>
    <w:rsid w:val="4931A078"/>
    <w:rsid w:val="49632A83"/>
    <w:rsid w:val="49A13282"/>
    <w:rsid w:val="4A124021"/>
    <w:rsid w:val="4A556FB4"/>
    <w:rsid w:val="4A716DCA"/>
    <w:rsid w:val="4B6A97DD"/>
    <w:rsid w:val="4B8F5D48"/>
    <w:rsid w:val="4BA33F1D"/>
    <w:rsid w:val="4C69D9CF"/>
    <w:rsid w:val="4C7294AC"/>
    <w:rsid w:val="4CF35858"/>
    <w:rsid w:val="4DC05E68"/>
    <w:rsid w:val="4DD48F45"/>
    <w:rsid w:val="4DFC9443"/>
    <w:rsid w:val="4E5D7CBB"/>
    <w:rsid w:val="4E650EC0"/>
    <w:rsid w:val="4F8E070D"/>
    <w:rsid w:val="4F952BE0"/>
    <w:rsid w:val="4FF94D1C"/>
    <w:rsid w:val="50212372"/>
    <w:rsid w:val="50D3AF0E"/>
    <w:rsid w:val="50D90FC5"/>
    <w:rsid w:val="51169AB1"/>
    <w:rsid w:val="51661D0C"/>
    <w:rsid w:val="51951D7D"/>
    <w:rsid w:val="51C9C6FB"/>
    <w:rsid w:val="5212D7C3"/>
    <w:rsid w:val="52242316"/>
    <w:rsid w:val="52A6B3E4"/>
    <w:rsid w:val="52FB6D73"/>
    <w:rsid w:val="54815534"/>
    <w:rsid w:val="55A08AC4"/>
    <w:rsid w:val="55C221BA"/>
    <w:rsid w:val="56600AF8"/>
    <w:rsid w:val="5668D7A6"/>
    <w:rsid w:val="5692EDB0"/>
    <w:rsid w:val="57FAAE25"/>
    <w:rsid w:val="58B32BCD"/>
    <w:rsid w:val="59FF5358"/>
    <w:rsid w:val="5A069FC7"/>
    <w:rsid w:val="5ACDED4E"/>
    <w:rsid w:val="5B758022"/>
    <w:rsid w:val="5BA4C28E"/>
    <w:rsid w:val="5C33E5EA"/>
    <w:rsid w:val="5CB64426"/>
    <w:rsid w:val="5DD61192"/>
    <w:rsid w:val="5E80C9F4"/>
    <w:rsid w:val="608CE97B"/>
    <w:rsid w:val="60B7CACE"/>
    <w:rsid w:val="60BCFA61"/>
    <w:rsid w:val="612A2039"/>
    <w:rsid w:val="617DD46D"/>
    <w:rsid w:val="62A3F333"/>
    <w:rsid w:val="634B268B"/>
    <w:rsid w:val="63B2C565"/>
    <w:rsid w:val="63BE9A8F"/>
    <w:rsid w:val="64E652A5"/>
    <w:rsid w:val="6592366E"/>
    <w:rsid w:val="66077882"/>
    <w:rsid w:val="66EC7FC0"/>
    <w:rsid w:val="67049A96"/>
    <w:rsid w:val="6788A56D"/>
    <w:rsid w:val="6789C543"/>
    <w:rsid w:val="67945448"/>
    <w:rsid w:val="681928CE"/>
    <w:rsid w:val="683863A9"/>
    <w:rsid w:val="68C48280"/>
    <w:rsid w:val="69116CD3"/>
    <w:rsid w:val="6912371C"/>
    <w:rsid w:val="691A8BEB"/>
    <w:rsid w:val="692EE7BD"/>
    <w:rsid w:val="694C1A31"/>
    <w:rsid w:val="6A0F1706"/>
    <w:rsid w:val="6A6E54E5"/>
    <w:rsid w:val="6A9A55B7"/>
    <w:rsid w:val="6AA2F5AE"/>
    <w:rsid w:val="6AB42DA0"/>
    <w:rsid w:val="6ADBBC65"/>
    <w:rsid w:val="6B197655"/>
    <w:rsid w:val="6B32B867"/>
    <w:rsid w:val="6B482D51"/>
    <w:rsid w:val="6C04538B"/>
    <w:rsid w:val="6C2CBE23"/>
    <w:rsid w:val="6DC88E84"/>
    <w:rsid w:val="6DEDBFA3"/>
    <w:rsid w:val="6F1F165D"/>
    <w:rsid w:val="6FB9BCAC"/>
    <w:rsid w:val="705309A9"/>
    <w:rsid w:val="70D083E7"/>
    <w:rsid w:val="714BC584"/>
    <w:rsid w:val="715339DE"/>
    <w:rsid w:val="72026A07"/>
    <w:rsid w:val="72326708"/>
    <w:rsid w:val="72849578"/>
    <w:rsid w:val="73C03420"/>
    <w:rsid w:val="73C21240"/>
    <w:rsid w:val="73DCE647"/>
    <w:rsid w:val="7434D0FA"/>
    <w:rsid w:val="74404166"/>
    <w:rsid w:val="74EA6CAE"/>
    <w:rsid w:val="756EB05F"/>
    <w:rsid w:val="759874EB"/>
    <w:rsid w:val="75A43B51"/>
    <w:rsid w:val="75C1661E"/>
    <w:rsid w:val="761FB95B"/>
    <w:rsid w:val="77421172"/>
    <w:rsid w:val="7757CF6C"/>
    <w:rsid w:val="7805F163"/>
    <w:rsid w:val="7851BCBB"/>
    <w:rsid w:val="78E080D0"/>
    <w:rsid w:val="7967E0C6"/>
    <w:rsid w:val="79DBF1F7"/>
    <w:rsid w:val="79F4AD1F"/>
    <w:rsid w:val="7A293468"/>
    <w:rsid w:val="7A7E06E4"/>
    <w:rsid w:val="7ABB66B7"/>
    <w:rsid w:val="7AF3EA65"/>
    <w:rsid w:val="7B417277"/>
    <w:rsid w:val="7C3C0A78"/>
    <w:rsid w:val="7C569851"/>
    <w:rsid w:val="7CFB3206"/>
    <w:rsid w:val="7D30210B"/>
    <w:rsid w:val="7E038484"/>
    <w:rsid w:val="7E185802"/>
    <w:rsid w:val="7E185F41"/>
    <w:rsid w:val="7F1B36D3"/>
    <w:rsid w:val="7F1D2369"/>
    <w:rsid w:val="7F79E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9"/>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9"/>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9"/>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9"/>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10"/>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6"/>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6"/>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6"/>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6"/>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7"/>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7"/>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7"/>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7"/>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7"/>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7"/>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7"/>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7"/>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customStyle="1" w:styleId="scxw62602631">
    <w:name w:val="scxw62602631"/>
    <w:basedOn w:val="DefaultParagraphFont"/>
    <w:rsid w:val="00ED0894"/>
  </w:style>
  <w:style w:type="paragraph" w:customStyle="1" w:styleId="paragraph">
    <w:name w:val="paragraph"/>
    <w:basedOn w:val="Normal"/>
    <w:rsid w:val="00367CD6"/>
    <w:pPr>
      <w:spacing w:before="100" w:beforeAutospacing="1" w:after="100" w:afterAutospacing="1"/>
    </w:pPr>
    <w:rPr>
      <w:rFonts w:ascii="Times New Roman" w:hAnsi="Times New Roman"/>
      <w:szCs w:val="24"/>
      <w:lang w:eastAsia="en-GB"/>
    </w:rPr>
  </w:style>
  <w:style w:type="character" w:styleId="Mention">
    <w:name w:val="Mention"/>
    <w:basedOn w:val="DefaultParagraphFont"/>
    <w:uiPriority w:val="99"/>
    <w:unhideWhenUsed/>
    <w:rsid w:val="00B42E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424760877">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hart.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62262-68A8-4E02-B2FB-6EE9CCA7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2025-06-16T14:11:00Z</dcterms:created>
  <dcterms:modified xsi:type="dcterms:W3CDTF">2025-06-16T14:12:00Z</dcterms:modified>
  <cp:contentStatus/>
</cp:coreProperties>
</file>