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D4FE" w14:textId="77777777" w:rsidR="000A1951" w:rsidRPr="000A1951" w:rsidRDefault="000A1951" w:rsidP="008F733C">
      <w:pPr>
        <w:spacing w:after="0" w:line="270" w:lineRule="exact"/>
        <w:jc w:val="both"/>
        <w:rPr>
          <w:rFonts w:asciiTheme="minorHAnsi" w:eastAsia="Calibri" w:hAnsiTheme="minorHAnsi" w:cs="Times New Roman"/>
          <w:sz w:val="22"/>
        </w:rPr>
      </w:pP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p>
    <w:p w14:paraId="5C9CECC3" w14:textId="77777777" w:rsidR="000A1951" w:rsidRPr="000A1951" w:rsidRDefault="000A1951" w:rsidP="008F733C">
      <w:pPr>
        <w:spacing w:after="0"/>
        <w:ind w:left="5040" w:firstLine="720"/>
        <w:jc w:val="both"/>
        <w:rPr>
          <w:rFonts w:eastAsia="Calibri" w:cs="Times New Roman"/>
          <w:sz w:val="20"/>
        </w:rPr>
      </w:pPr>
      <w:r w:rsidRPr="000A1951">
        <w:rPr>
          <w:rFonts w:eastAsia="Calibri" w:cs="Times New Roman"/>
          <w:noProof/>
          <w:sz w:val="20"/>
        </w:rPr>
        <w:drawing>
          <wp:inline distT="0" distB="0" distL="0" distR="0" wp14:anchorId="1766F8A4" wp14:editId="645D67BE">
            <wp:extent cx="1346200" cy="13161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185" cy="1346485"/>
                    </a:xfrm>
                    <a:prstGeom prst="rect">
                      <a:avLst/>
                    </a:prstGeom>
                    <a:noFill/>
                    <a:ln>
                      <a:noFill/>
                    </a:ln>
                  </pic:spPr>
                </pic:pic>
              </a:graphicData>
            </a:graphic>
          </wp:inline>
        </w:drawing>
      </w:r>
    </w:p>
    <w:p w14:paraId="0B33E28A" w14:textId="77777777" w:rsidR="000A1951" w:rsidRPr="000A1951" w:rsidRDefault="000A1951" w:rsidP="008F733C">
      <w:pPr>
        <w:spacing w:after="0" w:line="270" w:lineRule="exact"/>
        <w:jc w:val="both"/>
        <w:rPr>
          <w:rFonts w:eastAsia="Calibri" w:cs="Times New Roman"/>
          <w:sz w:val="20"/>
        </w:rPr>
      </w:pPr>
      <w:r w:rsidRPr="000A1951">
        <w:rPr>
          <w:rFonts w:eastAsia="Calibri" w:cs="Times New Roman"/>
          <w:sz w:val="20"/>
        </w:rPr>
        <w:tab/>
      </w:r>
    </w:p>
    <w:p w14:paraId="7706FD89" w14:textId="77777777" w:rsidR="000A1951" w:rsidRPr="000A1951" w:rsidRDefault="000A1951" w:rsidP="008F733C">
      <w:pPr>
        <w:spacing w:after="0" w:line="270" w:lineRule="exact"/>
        <w:jc w:val="both"/>
        <w:rPr>
          <w:rFonts w:eastAsia="Calibri" w:cs="Times New Roman"/>
          <w:sz w:val="20"/>
        </w:rPr>
      </w:pPr>
    </w:p>
    <w:p w14:paraId="6239564C" w14:textId="77777777" w:rsidR="000A1951" w:rsidRPr="000A1951" w:rsidRDefault="000A1951" w:rsidP="008F733C">
      <w:pPr>
        <w:spacing w:after="0" w:line="270" w:lineRule="exact"/>
        <w:jc w:val="both"/>
        <w:rPr>
          <w:rFonts w:eastAsia="Calibri" w:cs="Times New Roman"/>
          <w:sz w:val="20"/>
        </w:rPr>
      </w:pPr>
    </w:p>
    <w:p w14:paraId="4CB0803E" w14:textId="77777777" w:rsidR="000A1951" w:rsidRPr="00505967" w:rsidRDefault="000A1951" w:rsidP="008F733C">
      <w:pPr>
        <w:keepNext/>
        <w:keepLines/>
        <w:spacing w:after="0"/>
        <w:jc w:val="both"/>
        <w:outlineLvl w:val="0"/>
        <w:rPr>
          <w:rFonts w:eastAsiaTheme="majorEastAsia" w:cstheme="majorBidi"/>
          <w:b/>
          <w:sz w:val="36"/>
          <w:szCs w:val="32"/>
        </w:rPr>
      </w:pPr>
      <w:r w:rsidRPr="00505967">
        <w:rPr>
          <w:rFonts w:eastAsiaTheme="majorEastAsia" w:cstheme="majorBidi"/>
          <w:b/>
          <w:sz w:val="36"/>
          <w:szCs w:val="32"/>
        </w:rPr>
        <w:t>Request for QUOTE</w:t>
      </w:r>
    </w:p>
    <w:p w14:paraId="2A34B42D" w14:textId="77777777" w:rsidR="000A1951" w:rsidRPr="000A1951" w:rsidRDefault="000A1951" w:rsidP="008F733C">
      <w:pPr>
        <w:spacing w:after="0" w:line="270" w:lineRule="exact"/>
        <w:jc w:val="both"/>
        <w:rPr>
          <w:rFonts w:asciiTheme="minorHAnsi" w:eastAsia="Calibri" w:hAnsiTheme="minorHAnsi" w:cs="Times New Roman"/>
          <w:b/>
          <w:caps/>
          <w:sz w:val="22"/>
        </w:rPr>
      </w:pPr>
    </w:p>
    <w:p w14:paraId="42F0DA2B" w14:textId="16F09E8E" w:rsidR="000A1951" w:rsidRDefault="000A1951" w:rsidP="008F733C">
      <w:pPr>
        <w:spacing w:after="0" w:line="270" w:lineRule="exact"/>
        <w:jc w:val="both"/>
        <w:rPr>
          <w:rFonts w:asciiTheme="minorHAnsi" w:eastAsia="Calibri" w:hAnsiTheme="minorHAnsi" w:cs="Times New Roman"/>
          <w:b/>
          <w:caps/>
          <w:sz w:val="22"/>
          <w:u w:val="single"/>
        </w:rPr>
      </w:pPr>
    </w:p>
    <w:p w14:paraId="53542529" w14:textId="77777777" w:rsidR="00515D6F" w:rsidRDefault="00515D6F" w:rsidP="008F733C">
      <w:pPr>
        <w:pStyle w:val="BodyText2"/>
        <w:ind w:left="-567" w:right="-472"/>
        <w:jc w:val="both"/>
      </w:pPr>
    </w:p>
    <w:p w14:paraId="237E43BB" w14:textId="3F6A6AD5" w:rsidR="00515D6F" w:rsidRPr="0021254D" w:rsidRDefault="00515D6F" w:rsidP="008F733C">
      <w:pPr>
        <w:keepNext/>
        <w:keepLines/>
        <w:spacing w:after="0"/>
        <w:jc w:val="both"/>
        <w:outlineLvl w:val="0"/>
        <w:rPr>
          <w:rFonts w:eastAsiaTheme="majorEastAsia" w:cstheme="majorBidi"/>
          <w:b/>
          <w:sz w:val="36"/>
          <w:szCs w:val="32"/>
        </w:rPr>
      </w:pPr>
      <w:r w:rsidRPr="001E0CE5">
        <w:rPr>
          <w:rFonts w:eastAsiaTheme="majorEastAsia" w:cstheme="majorBidi"/>
          <w:b/>
          <w:sz w:val="36"/>
          <w:szCs w:val="32"/>
        </w:rPr>
        <w:t xml:space="preserve">Project:    </w:t>
      </w:r>
      <w:r w:rsidR="00B56D19" w:rsidRPr="0021254D">
        <w:rPr>
          <w:rFonts w:eastAsiaTheme="majorEastAsia" w:cstheme="majorBidi"/>
          <w:b/>
          <w:sz w:val="36"/>
          <w:szCs w:val="32"/>
        </w:rPr>
        <w:t xml:space="preserve">Homelessness </w:t>
      </w:r>
      <w:r w:rsidR="0064618E" w:rsidRPr="0021254D">
        <w:rPr>
          <w:rFonts w:eastAsiaTheme="majorEastAsia" w:cstheme="majorBidi"/>
          <w:b/>
          <w:sz w:val="36"/>
          <w:szCs w:val="32"/>
        </w:rPr>
        <w:t>System R</w:t>
      </w:r>
      <w:r w:rsidR="00B56D19" w:rsidRPr="0021254D">
        <w:rPr>
          <w:rFonts w:eastAsiaTheme="majorEastAsia" w:cstheme="majorBidi"/>
          <w:b/>
          <w:sz w:val="36"/>
          <w:szCs w:val="32"/>
        </w:rPr>
        <w:t>eview</w:t>
      </w:r>
    </w:p>
    <w:p w14:paraId="3DF9210B" w14:textId="77777777" w:rsidR="00515D6F" w:rsidRPr="000A1951" w:rsidRDefault="00515D6F" w:rsidP="008F733C">
      <w:pPr>
        <w:spacing w:after="0" w:line="270" w:lineRule="exact"/>
        <w:jc w:val="both"/>
        <w:rPr>
          <w:rFonts w:asciiTheme="minorHAnsi" w:eastAsia="Calibri" w:hAnsiTheme="minorHAnsi" w:cs="Times New Roman"/>
          <w:b/>
          <w:i/>
          <w:caps/>
          <w:color w:val="FF0000"/>
          <w:sz w:val="22"/>
        </w:rPr>
      </w:pPr>
    </w:p>
    <w:p w14:paraId="1975811C" w14:textId="2628FB46"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r w:rsidRPr="009909A5">
        <w:rPr>
          <w:rFonts w:asciiTheme="minorHAnsi" w:eastAsiaTheme="majorEastAsia" w:hAnsiTheme="minorHAnsi" w:cstheme="minorHAnsi"/>
          <w:b/>
          <w:sz w:val="28"/>
          <w:szCs w:val="28"/>
        </w:rPr>
        <w:t>Dept</w:t>
      </w:r>
      <w:r w:rsidR="001E0CE5" w:rsidRPr="009909A5">
        <w:rPr>
          <w:rFonts w:asciiTheme="minorHAnsi" w:eastAsiaTheme="majorEastAsia" w:hAnsiTheme="minorHAnsi" w:cstheme="minorHAnsi"/>
          <w:b/>
          <w:sz w:val="28"/>
          <w:szCs w:val="28"/>
        </w:rPr>
        <w:t>/</w:t>
      </w:r>
      <w:r w:rsidR="001E0CE5" w:rsidRPr="0021254D">
        <w:rPr>
          <w:rFonts w:asciiTheme="minorHAnsi" w:eastAsiaTheme="majorEastAsia" w:hAnsiTheme="minorHAnsi" w:cstheme="minorHAnsi"/>
          <w:b/>
          <w:sz w:val="28"/>
          <w:szCs w:val="28"/>
        </w:rPr>
        <w:t>Section</w:t>
      </w:r>
      <w:r w:rsidRPr="0021254D">
        <w:rPr>
          <w:rFonts w:asciiTheme="minorHAnsi" w:eastAsiaTheme="majorEastAsia" w:hAnsiTheme="minorHAnsi" w:cstheme="minorHAnsi"/>
          <w:b/>
          <w:sz w:val="28"/>
          <w:szCs w:val="28"/>
        </w:rPr>
        <w:t xml:space="preserve">   </w:t>
      </w:r>
      <w:r w:rsidR="00B56D19" w:rsidRPr="0021254D">
        <w:rPr>
          <w:rFonts w:asciiTheme="minorHAnsi" w:eastAsiaTheme="majorEastAsia" w:hAnsiTheme="minorHAnsi" w:cstheme="minorHAnsi"/>
          <w:b/>
          <w:sz w:val="28"/>
          <w:szCs w:val="28"/>
        </w:rPr>
        <w:t>Communities/Housing Advice Service</w:t>
      </w:r>
    </w:p>
    <w:p w14:paraId="5E36ABFC" w14:textId="7270B8DD"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6970D9B6" w14:textId="3B97D7C7" w:rsidR="00515D6F" w:rsidRPr="009909A5"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9909A5">
        <w:rPr>
          <w:rFonts w:asciiTheme="minorHAnsi" w:eastAsiaTheme="majorEastAsia" w:hAnsiTheme="minorHAnsi" w:cstheme="minorHAnsi"/>
          <w:b/>
          <w:sz w:val="28"/>
          <w:szCs w:val="28"/>
        </w:rPr>
        <w:t xml:space="preserve">Project Owner </w:t>
      </w:r>
      <w:r w:rsidR="00B56D19" w:rsidRPr="0021254D">
        <w:rPr>
          <w:rFonts w:asciiTheme="minorHAnsi" w:eastAsiaTheme="majorEastAsia" w:hAnsiTheme="minorHAnsi" w:cstheme="minorHAnsi"/>
          <w:b/>
          <w:sz w:val="28"/>
          <w:szCs w:val="28"/>
        </w:rPr>
        <w:t>Samantha Shimmon</w:t>
      </w:r>
    </w:p>
    <w:p w14:paraId="4BE6C80B" w14:textId="77777777"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6F9522AA" w14:textId="076898F1" w:rsidR="00515D6F"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r w:rsidRPr="009909A5">
        <w:rPr>
          <w:rFonts w:asciiTheme="minorHAnsi" w:eastAsiaTheme="majorEastAsia" w:hAnsiTheme="minorHAnsi" w:cstheme="minorHAnsi"/>
          <w:b/>
          <w:sz w:val="28"/>
          <w:szCs w:val="28"/>
        </w:rPr>
        <w:t xml:space="preserve">Estimated/Required Start date </w:t>
      </w:r>
      <w:r w:rsidR="00B56D19" w:rsidRPr="0021254D">
        <w:rPr>
          <w:rFonts w:asciiTheme="minorHAnsi" w:eastAsiaTheme="majorEastAsia" w:hAnsiTheme="minorHAnsi" w:cstheme="minorHAnsi"/>
          <w:b/>
          <w:sz w:val="28"/>
          <w:szCs w:val="28"/>
        </w:rPr>
        <w:t>18</w:t>
      </w:r>
      <w:r w:rsidR="00B56D19" w:rsidRPr="0021254D">
        <w:rPr>
          <w:rFonts w:asciiTheme="minorHAnsi" w:eastAsiaTheme="majorEastAsia" w:hAnsiTheme="minorHAnsi" w:cstheme="minorHAnsi"/>
          <w:b/>
          <w:sz w:val="28"/>
          <w:szCs w:val="28"/>
          <w:vertAlign w:val="superscript"/>
        </w:rPr>
        <w:t>th</w:t>
      </w:r>
      <w:r w:rsidR="00B56D19" w:rsidRPr="0021254D">
        <w:rPr>
          <w:rFonts w:asciiTheme="minorHAnsi" w:eastAsiaTheme="majorEastAsia" w:hAnsiTheme="minorHAnsi" w:cstheme="minorHAnsi"/>
          <w:b/>
          <w:sz w:val="28"/>
          <w:szCs w:val="28"/>
        </w:rPr>
        <w:t xml:space="preserve"> August 2025</w:t>
      </w:r>
    </w:p>
    <w:p w14:paraId="65866E34" w14:textId="713EBA6C" w:rsidR="002258F9" w:rsidRDefault="002258F9"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76BF4B35" w14:textId="443B3AA4" w:rsidR="0021254D" w:rsidRDefault="002258F9" w:rsidP="008F733C">
      <w:pPr>
        <w:keepNext/>
        <w:keepLines/>
        <w:spacing w:after="0" w:line="240" w:lineRule="auto"/>
        <w:jc w:val="both"/>
        <w:outlineLvl w:val="0"/>
        <w:rPr>
          <w:rFonts w:asciiTheme="minorHAnsi" w:eastAsiaTheme="majorEastAsia" w:hAnsiTheme="minorHAnsi" w:cstheme="minorHAnsi"/>
          <w:b/>
          <w:color w:val="FF0000"/>
          <w:sz w:val="28"/>
          <w:szCs w:val="28"/>
        </w:rPr>
      </w:pPr>
      <w:bookmarkStart w:id="0" w:name="_Hlk95408214"/>
      <w:r w:rsidRPr="002258F9">
        <w:rPr>
          <w:rFonts w:asciiTheme="minorHAnsi" w:eastAsiaTheme="majorEastAsia" w:hAnsiTheme="minorHAnsi" w:cstheme="minorHAnsi"/>
          <w:b/>
          <w:sz w:val="28"/>
          <w:szCs w:val="28"/>
        </w:rPr>
        <w:t xml:space="preserve">Contract Duration </w:t>
      </w:r>
      <w:r w:rsidR="00607B6D">
        <w:rPr>
          <w:rFonts w:asciiTheme="minorHAnsi" w:eastAsiaTheme="majorEastAsia" w:hAnsiTheme="minorHAnsi" w:cstheme="minorHAnsi"/>
          <w:b/>
          <w:sz w:val="28"/>
          <w:szCs w:val="28"/>
        </w:rPr>
        <w:t>– as stated for both potential phases</w:t>
      </w:r>
    </w:p>
    <w:p w14:paraId="788F7024" w14:textId="77777777" w:rsidR="0021254D" w:rsidRDefault="0021254D"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3AFF6319" w14:textId="248C7B83" w:rsidR="003D670B" w:rsidRPr="0021254D" w:rsidRDefault="0064618E" w:rsidP="008F733C">
      <w:pPr>
        <w:keepNext/>
        <w:keepLines/>
        <w:spacing w:after="0" w:line="240" w:lineRule="auto"/>
        <w:jc w:val="both"/>
        <w:outlineLvl w:val="0"/>
        <w:rPr>
          <w:rFonts w:asciiTheme="minorHAnsi" w:eastAsiaTheme="majorEastAsia" w:hAnsiTheme="minorHAnsi" w:cstheme="minorHAnsi"/>
          <w:b/>
          <w:sz w:val="28"/>
          <w:szCs w:val="28"/>
        </w:rPr>
      </w:pPr>
      <w:r w:rsidRPr="0021254D">
        <w:rPr>
          <w:rFonts w:asciiTheme="minorHAnsi" w:eastAsiaTheme="majorEastAsia" w:hAnsiTheme="minorHAnsi" w:cstheme="minorHAnsi"/>
          <w:b/>
          <w:sz w:val="28"/>
          <w:szCs w:val="28"/>
        </w:rPr>
        <w:t xml:space="preserve">Phase one </w:t>
      </w:r>
      <w:r w:rsidR="00DF0CF1" w:rsidRPr="0021254D">
        <w:rPr>
          <w:rFonts w:asciiTheme="minorHAnsi" w:eastAsiaTheme="majorEastAsia" w:hAnsiTheme="minorHAnsi" w:cstheme="minorHAnsi"/>
          <w:b/>
          <w:sz w:val="28"/>
          <w:szCs w:val="28"/>
        </w:rPr>
        <w:t xml:space="preserve">(the review) – </w:t>
      </w:r>
      <w:r w:rsidR="003D670B" w:rsidRPr="0021254D">
        <w:rPr>
          <w:rFonts w:asciiTheme="minorHAnsi" w:eastAsiaTheme="majorEastAsia" w:hAnsiTheme="minorHAnsi" w:cstheme="minorHAnsi"/>
          <w:b/>
          <w:sz w:val="28"/>
          <w:szCs w:val="28"/>
        </w:rPr>
        <w:t>to be completed by 31</w:t>
      </w:r>
      <w:r w:rsidR="003D670B" w:rsidRPr="0021254D">
        <w:rPr>
          <w:rFonts w:asciiTheme="minorHAnsi" w:eastAsiaTheme="majorEastAsia" w:hAnsiTheme="minorHAnsi" w:cstheme="minorHAnsi"/>
          <w:b/>
          <w:sz w:val="28"/>
          <w:szCs w:val="28"/>
          <w:vertAlign w:val="superscript"/>
        </w:rPr>
        <w:t>st</w:t>
      </w:r>
      <w:r w:rsidR="003D670B" w:rsidRPr="0021254D">
        <w:rPr>
          <w:rFonts w:asciiTheme="minorHAnsi" w:eastAsiaTheme="majorEastAsia" w:hAnsiTheme="minorHAnsi" w:cstheme="minorHAnsi"/>
          <w:b/>
          <w:sz w:val="28"/>
          <w:szCs w:val="28"/>
        </w:rPr>
        <w:t xml:space="preserve"> March 202</w:t>
      </w:r>
      <w:r w:rsidR="0021378C">
        <w:rPr>
          <w:rFonts w:asciiTheme="minorHAnsi" w:eastAsiaTheme="majorEastAsia" w:hAnsiTheme="minorHAnsi" w:cstheme="minorHAnsi"/>
          <w:b/>
          <w:sz w:val="28"/>
          <w:szCs w:val="28"/>
        </w:rPr>
        <w:t>6</w:t>
      </w:r>
    </w:p>
    <w:p w14:paraId="71FF257D" w14:textId="77777777" w:rsidR="003D670B" w:rsidRPr="0021254D" w:rsidRDefault="003D670B" w:rsidP="008F733C">
      <w:pPr>
        <w:keepNext/>
        <w:keepLines/>
        <w:spacing w:after="0" w:line="240" w:lineRule="auto"/>
        <w:jc w:val="both"/>
        <w:outlineLvl w:val="0"/>
        <w:rPr>
          <w:rFonts w:asciiTheme="minorHAnsi" w:eastAsiaTheme="majorEastAsia" w:hAnsiTheme="minorHAnsi" w:cstheme="minorHAnsi"/>
          <w:b/>
          <w:sz w:val="28"/>
          <w:szCs w:val="28"/>
        </w:rPr>
      </w:pPr>
    </w:p>
    <w:p w14:paraId="475FB756" w14:textId="55B62200" w:rsidR="00515D6F" w:rsidRPr="0021254D" w:rsidRDefault="003D670B" w:rsidP="008F733C">
      <w:pPr>
        <w:keepNext/>
        <w:keepLines/>
        <w:spacing w:after="0" w:line="240" w:lineRule="auto"/>
        <w:jc w:val="both"/>
        <w:outlineLvl w:val="0"/>
        <w:rPr>
          <w:rFonts w:asciiTheme="minorHAnsi" w:eastAsiaTheme="majorEastAsia" w:hAnsiTheme="minorHAnsi" w:cstheme="minorHAnsi"/>
          <w:b/>
          <w:sz w:val="28"/>
          <w:szCs w:val="28"/>
        </w:rPr>
      </w:pPr>
      <w:r w:rsidRPr="0021254D">
        <w:rPr>
          <w:rFonts w:asciiTheme="minorHAnsi" w:eastAsiaTheme="majorEastAsia" w:hAnsiTheme="minorHAnsi" w:cstheme="minorHAnsi"/>
          <w:b/>
          <w:sz w:val="28"/>
          <w:szCs w:val="28"/>
        </w:rPr>
        <w:t>Phase two (</w:t>
      </w:r>
      <w:r w:rsidR="0021254D" w:rsidRPr="0021254D">
        <w:rPr>
          <w:rFonts w:asciiTheme="minorHAnsi" w:eastAsiaTheme="majorEastAsia" w:hAnsiTheme="minorHAnsi" w:cstheme="minorHAnsi"/>
          <w:b/>
          <w:sz w:val="28"/>
          <w:szCs w:val="28"/>
        </w:rPr>
        <w:t>drafting</w:t>
      </w:r>
      <w:r w:rsidRPr="0021254D">
        <w:rPr>
          <w:rFonts w:asciiTheme="minorHAnsi" w:eastAsiaTheme="majorEastAsia" w:hAnsiTheme="minorHAnsi" w:cstheme="minorHAnsi"/>
          <w:b/>
          <w:sz w:val="28"/>
          <w:szCs w:val="28"/>
        </w:rPr>
        <w:t xml:space="preserve"> of homelessness and rough sleeping strategy</w:t>
      </w:r>
      <w:r w:rsidR="00731D11">
        <w:rPr>
          <w:rFonts w:asciiTheme="minorHAnsi" w:eastAsiaTheme="majorEastAsia" w:hAnsiTheme="minorHAnsi" w:cstheme="minorHAnsi"/>
          <w:b/>
          <w:sz w:val="28"/>
          <w:szCs w:val="28"/>
        </w:rPr>
        <w:t xml:space="preserve"> and </w:t>
      </w:r>
      <w:r w:rsidR="002843F3">
        <w:rPr>
          <w:rFonts w:asciiTheme="minorHAnsi" w:eastAsiaTheme="majorEastAsia" w:hAnsiTheme="minorHAnsi" w:cstheme="minorHAnsi"/>
          <w:b/>
          <w:sz w:val="28"/>
          <w:szCs w:val="28"/>
        </w:rPr>
        <w:t>potential implementation of key init</w:t>
      </w:r>
      <w:r w:rsidR="00D72B35">
        <w:rPr>
          <w:rFonts w:asciiTheme="minorHAnsi" w:eastAsiaTheme="majorEastAsia" w:hAnsiTheme="minorHAnsi" w:cstheme="minorHAnsi"/>
          <w:b/>
          <w:sz w:val="28"/>
          <w:szCs w:val="28"/>
        </w:rPr>
        <w:t>ia</w:t>
      </w:r>
      <w:r w:rsidR="00193973">
        <w:rPr>
          <w:rFonts w:asciiTheme="minorHAnsi" w:eastAsiaTheme="majorEastAsia" w:hAnsiTheme="minorHAnsi" w:cstheme="minorHAnsi"/>
          <w:b/>
          <w:sz w:val="28"/>
          <w:szCs w:val="28"/>
        </w:rPr>
        <w:t>tives</w:t>
      </w:r>
      <w:r w:rsidRPr="0021254D">
        <w:rPr>
          <w:rFonts w:asciiTheme="minorHAnsi" w:eastAsiaTheme="majorEastAsia" w:hAnsiTheme="minorHAnsi" w:cstheme="minorHAnsi"/>
          <w:b/>
          <w:sz w:val="28"/>
          <w:szCs w:val="28"/>
        </w:rPr>
        <w:t xml:space="preserve">) – to be completed by </w:t>
      </w:r>
      <w:r w:rsidR="00E15F2F">
        <w:rPr>
          <w:rFonts w:asciiTheme="minorHAnsi" w:eastAsiaTheme="majorEastAsia" w:hAnsiTheme="minorHAnsi" w:cstheme="minorHAnsi"/>
          <w:b/>
          <w:sz w:val="28"/>
          <w:szCs w:val="28"/>
        </w:rPr>
        <w:t>31</w:t>
      </w:r>
      <w:r w:rsidR="00E15F2F" w:rsidRPr="00E15F2F">
        <w:rPr>
          <w:rFonts w:asciiTheme="minorHAnsi" w:eastAsiaTheme="majorEastAsia" w:hAnsiTheme="minorHAnsi" w:cstheme="minorHAnsi"/>
          <w:b/>
          <w:sz w:val="28"/>
          <w:szCs w:val="28"/>
          <w:vertAlign w:val="superscript"/>
        </w:rPr>
        <w:t>st</w:t>
      </w:r>
      <w:r w:rsidR="00E15F2F">
        <w:rPr>
          <w:rFonts w:asciiTheme="minorHAnsi" w:eastAsiaTheme="majorEastAsia" w:hAnsiTheme="minorHAnsi" w:cstheme="minorHAnsi"/>
          <w:b/>
          <w:sz w:val="28"/>
          <w:szCs w:val="28"/>
        </w:rPr>
        <w:t xml:space="preserve"> </w:t>
      </w:r>
      <w:r w:rsidR="00FC31D4">
        <w:rPr>
          <w:rFonts w:asciiTheme="minorHAnsi" w:eastAsiaTheme="majorEastAsia" w:hAnsiTheme="minorHAnsi" w:cstheme="minorHAnsi"/>
          <w:b/>
          <w:sz w:val="28"/>
          <w:szCs w:val="28"/>
        </w:rPr>
        <w:t>December 2027</w:t>
      </w:r>
    </w:p>
    <w:p w14:paraId="0399D209" w14:textId="77777777" w:rsidR="003D670B" w:rsidRPr="009909A5" w:rsidRDefault="003D670B" w:rsidP="007E5578">
      <w:pPr>
        <w:keepNext/>
        <w:keepLines/>
        <w:spacing w:after="0" w:line="240" w:lineRule="auto"/>
        <w:ind w:left="720"/>
        <w:jc w:val="both"/>
        <w:outlineLvl w:val="0"/>
        <w:rPr>
          <w:rFonts w:asciiTheme="minorHAnsi" w:eastAsiaTheme="majorEastAsia" w:hAnsiTheme="minorHAnsi" w:cstheme="minorHAnsi"/>
          <w:b/>
          <w:color w:val="FF0000"/>
          <w:sz w:val="28"/>
          <w:szCs w:val="28"/>
        </w:rPr>
      </w:pPr>
    </w:p>
    <w:bookmarkEnd w:id="0"/>
    <w:p w14:paraId="3E094784" w14:textId="22572831" w:rsidR="00515D6F" w:rsidRPr="009909A5" w:rsidRDefault="009909A5" w:rsidP="007E5578">
      <w:pPr>
        <w:keepNext/>
        <w:keepLines/>
        <w:spacing w:after="0" w:line="240" w:lineRule="auto"/>
        <w:ind w:left="720"/>
        <w:jc w:val="both"/>
        <w:outlineLvl w:val="0"/>
        <w:rPr>
          <w:rFonts w:asciiTheme="minorHAnsi" w:eastAsiaTheme="majorEastAsia" w:hAnsiTheme="minorHAnsi" w:cstheme="minorHAnsi"/>
          <w:b/>
          <w:color w:val="2F5496" w:themeColor="accent1" w:themeShade="BF"/>
          <w:sz w:val="28"/>
          <w:szCs w:val="28"/>
        </w:rPr>
      </w:pPr>
      <w:r w:rsidRPr="009909A5">
        <w:rPr>
          <w:rFonts w:asciiTheme="minorHAnsi" w:eastAsiaTheme="majorEastAsia" w:hAnsiTheme="minorHAnsi" w:cstheme="minorHAnsi"/>
          <w:b/>
          <w:sz w:val="28"/>
          <w:szCs w:val="28"/>
        </w:rPr>
        <w:t xml:space="preserve">Project </w:t>
      </w:r>
      <w:r w:rsidR="00515D6F" w:rsidRPr="009909A5">
        <w:rPr>
          <w:rFonts w:asciiTheme="minorHAnsi" w:eastAsiaTheme="majorEastAsia" w:hAnsiTheme="minorHAnsi" w:cstheme="minorHAnsi"/>
          <w:b/>
          <w:sz w:val="28"/>
          <w:szCs w:val="28"/>
        </w:rPr>
        <w:t>Number</w:t>
      </w:r>
      <w:r w:rsidRPr="009909A5">
        <w:rPr>
          <w:rFonts w:asciiTheme="minorHAnsi" w:eastAsiaTheme="majorEastAsia" w:hAnsiTheme="minorHAnsi" w:cstheme="minorHAnsi"/>
          <w:b/>
          <w:sz w:val="28"/>
          <w:szCs w:val="28"/>
        </w:rPr>
        <w:t xml:space="preserve">: </w:t>
      </w:r>
      <w:r w:rsidR="00515D6F" w:rsidRPr="009909A5">
        <w:rPr>
          <w:rFonts w:asciiTheme="minorHAnsi" w:eastAsiaTheme="majorEastAsia" w:hAnsiTheme="minorHAnsi" w:cstheme="minorHAnsi"/>
          <w:b/>
          <w:color w:val="0070C0"/>
          <w:sz w:val="28"/>
          <w:szCs w:val="28"/>
        </w:rPr>
        <w:t xml:space="preserve">Supplied by procurement </w:t>
      </w:r>
    </w:p>
    <w:p w14:paraId="050974AA" w14:textId="77777777" w:rsidR="00515D6F" w:rsidRPr="000A1951" w:rsidRDefault="00515D6F" w:rsidP="007E5578">
      <w:pPr>
        <w:spacing w:after="0" w:line="270" w:lineRule="exact"/>
        <w:ind w:left="720"/>
        <w:jc w:val="both"/>
        <w:rPr>
          <w:rFonts w:asciiTheme="minorHAnsi" w:eastAsia="Calibri" w:hAnsiTheme="minorHAnsi" w:cs="Times New Roman"/>
          <w:caps/>
          <w:sz w:val="22"/>
        </w:rPr>
      </w:pPr>
    </w:p>
    <w:p w14:paraId="56CD4BD6" w14:textId="77777777" w:rsidR="00515D6F" w:rsidRPr="000A1951" w:rsidRDefault="00515D6F" w:rsidP="007E5578">
      <w:pPr>
        <w:spacing w:after="0" w:line="270" w:lineRule="exact"/>
        <w:ind w:left="720"/>
        <w:jc w:val="both"/>
        <w:rPr>
          <w:rFonts w:asciiTheme="minorHAnsi" w:eastAsia="Calibri" w:hAnsiTheme="minorHAnsi" w:cs="Times New Roman"/>
          <w:caps/>
          <w:sz w:val="22"/>
        </w:rPr>
      </w:pPr>
    </w:p>
    <w:p w14:paraId="1CE345C8" w14:textId="77777777" w:rsidR="00515D6F" w:rsidRPr="000A1951" w:rsidRDefault="00515D6F" w:rsidP="008F733C">
      <w:pPr>
        <w:spacing w:after="0" w:line="270" w:lineRule="exact"/>
        <w:jc w:val="both"/>
        <w:rPr>
          <w:rFonts w:asciiTheme="minorHAnsi" w:eastAsia="Calibri" w:hAnsiTheme="minorHAnsi" w:cs="Times New Roman"/>
          <w:caps/>
          <w:sz w:val="22"/>
        </w:rPr>
      </w:pPr>
    </w:p>
    <w:p w14:paraId="55F8D8DB" w14:textId="02FE2E3C" w:rsidR="00515D6F" w:rsidRPr="009909A5" w:rsidRDefault="00515D6F" w:rsidP="008F733C">
      <w:pPr>
        <w:keepNext/>
        <w:keepLines/>
        <w:spacing w:after="0"/>
        <w:jc w:val="both"/>
        <w:outlineLvl w:val="0"/>
        <w:rPr>
          <w:rFonts w:asciiTheme="minorHAnsi" w:eastAsiaTheme="majorEastAsia" w:hAnsiTheme="minorHAnsi" w:cstheme="minorHAnsi"/>
          <w:b/>
          <w:color w:val="2F5496" w:themeColor="accent1" w:themeShade="BF"/>
          <w:sz w:val="36"/>
          <w:szCs w:val="36"/>
          <w:u w:val="single"/>
        </w:rPr>
      </w:pPr>
      <w:r w:rsidRPr="009909A5">
        <w:rPr>
          <w:rFonts w:asciiTheme="minorHAnsi" w:eastAsiaTheme="majorEastAsia" w:hAnsiTheme="minorHAnsi" w:cstheme="minorHAnsi"/>
          <w:b/>
          <w:bCs/>
          <w:sz w:val="36"/>
          <w:szCs w:val="36"/>
          <w:u w:val="single"/>
        </w:rPr>
        <w:t>Date and time of return</w:t>
      </w:r>
      <w:r w:rsidRPr="009909A5">
        <w:rPr>
          <w:rFonts w:asciiTheme="minorHAnsi" w:eastAsiaTheme="majorEastAsia" w:hAnsiTheme="minorHAnsi" w:cstheme="minorHAnsi"/>
          <w:b/>
          <w:sz w:val="36"/>
          <w:szCs w:val="36"/>
          <w:u w:val="single"/>
        </w:rPr>
        <w:t xml:space="preserve"> </w:t>
      </w:r>
      <w:r w:rsidR="00B56D19" w:rsidRPr="0021254D">
        <w:rPr>
          <w:rFonts w:asciiTheme="minorHAnsi" w:eastAsiaTheme="majorEastAsia" w:hAnsiTheme="minorHAnsi" w:cstheme="minorHAnsi"/>
          <w:b/>
          <w:sz w:val="36"/>
          <w:szCs w:val="36"/>
          <w:u w:val="single"/>
        </w:rPr>
        <w:t>18</w:t>
      </w:r>
      <w:r w:rsidR="00B56D19" w:rsidRPr="0021254D">
        <w:rPr>
          <w:rFonts w:asciiTheme="minorHAnsi" w:eastAsiaTheme="majorEastAsia" w:hAnsiTheme="minorHAnsi" w:cstheme="minorHAnsi"/>
          <w:b/>
          <w:sz w:val="36"/>
          <w:szCs w:val="36"/>
          <w:u w:val="single"/>
          <w:vertAlign w:val="superscript"/>
        </w:rPr>
        <w:t>th</w:t>
      </w:r>
      <w:r w:rsidR="00B56D19" w:rsidRPr="0021254D">
        <w:rPr>
          <w:rFonts w:asciiTheme="minorHAnsi" w:eastAsiaTheme="majorEastAsia" w:hAnsiTheme="minorHAnsi" w:cstheme="minorHAnsi"/>
          <w:b/>
          <w:sz w:val="36"/>
          <w:szCs w:val="36"/>
          <w:u w:val="single"/>
        </w:rPr>
        <w:t xml:space="preserve"> July</w:t>
      </w:r>
      <w:r w:rsidRPr="0021254D">
        <w:rPr>
          <w:rFonts w:asciiTheme="minorHAnsi" w:eastAsiaTheme="majorEastAsia" w:hAnsiTheme="minorHAnsi" w:cstheme="minorHAnsi"/>
          <w:b/>
          <w:sz w:val="36"/>
          <w:szCs w:val="36"/>
          <w:u w:val="single"/>
        </w:rPr>
        <w:t xml:space="preserve"> 202</w:t>
      </w:r>
      <w:r w:rsidR="00B56D19" w:rsidRPr="0021254D">
        <w:rPr>
          <w:rFonts w:asciiTheme="minorHAnsi" w:eastAsiaTheme="majorEastAsia" w:hAnsiTheme="minorHAnsi" w:cstheme="minorHAnsi"/>
          <w:b/>
          <w:sz w:val="36"/>
          <w:szCs w:val="36"/>
          <w:u w:val="single"/>
        </w:rPr>
        <w:t>5</w:t>
      </w:r>
    </w:p>
    <w:p w14:paraId="5E226F95" w14:textId="46A4232C" w:rsidR="00515D6F" w:rsidRDefault="00515D6F" w:rsidP="008F733C">
      <w:pPr>
        <w:pStyle w:val="BodyText2"/>
        <w:ind w:left="-567" w:right="-472"/>
        <w:jc w:val="both"/>
      </w:pPr>
      <w:r>
        <w:tab/>
      </w:r>
    </w:p>
    <w:p w14:paraId="72D618EC" w14:textId="77777777" w:rsidR="008C1873" w:rsidRPr="00860BF6" w:rsidRDefault="008C1873" w:rsidP="008F733C">
      <w:pPr>
        <w:pStyle w:val="BodyText2"/>
        <w:ind w:left="-567" w:right="-472"/>
        <w:jc w:val="both"/>
        <w:rPr>
          <w:color w:val="808080"/>
        </w:rPr>
      </w:pPr>
    </w:p>
    <w:p w14:paraId="7699F4D1" w14:textId="77777777" w:rsidR="000A1951" w:rsidRPr="000651BC" w:rsidRDefault="000A1951" w:rsidP="008F733C">
      <w:pPr>
        <w:pStyle w:val="ListParagraph"/>
        <w:numPr>
          <w:ilvl w:val="0"/>
          <w:numId w:val="6"/>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 xml:space="preserve">Introduction </w:t>
      </w:r>
    </w:p>
    <w:p w14:paraId="0B51FA41" w14:textId="28070108" w:rsidR="000A1951" w:rsidRDefault="000A1951" w:rsidP="008F733C">
      <w:pPr>
        <w:spacing w:after="0"/>
        <w:jc w:val="both"/>
        <w:rPr>
          <w:rFonts w:asciiTheme="minorHAnsi" w:eastAsia="Calibri" w:hAnsiTheme="minorHAnsi" w:cstheme="minorHAnsi"/>
          <w:szCs w:val="24"/>
        </w:rPr>
      </w:pPr>
    </w:p>
    <w:p w14:paraId="2FBF4B8D" w14:textId="06B2131C" w:rsidR="008C5222" w:rsidRDefault="008C5222"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This procurement exercise is being run by Cambridge City Council.</w:t>
      </w:r>
      <w:r w:rsidR="00AB104F">
        <w:rPr>
          <w:rFonts w:asciiTheme="minorHAnsi" w:eastAsia="Calibri" w:hAnsiTheme="minorHAnsi" w:cstheme="minorHAnsi"/>
          <w:szCs w:val="24"/>
        </w:rPr>
        <w:t xml:space="preserve"> </w:t>
      </w:r>
      <w:r>
        <w:rPr>
          <w:rFonts w:asciiTheme="minorHAnsi" w:eastAsia="Calibri" w:hAnsiTheme="minorHAnsi" w:cstheme="minorHAnsi"/>
          <w:szCs w:val="24"/>
        </w:rPr>
        <w:t xml:space="preserve"> </w:t>
      </w:r>
      <w:r w:rsidR="00040055">
        <w:rPr>
          <w:rFonts w:asciiTheme="minorHAnsi" w:eastAsia="Calibri" w:hAnsiTheme="minorHAnsi" w:cstheme="minorHAnsi"/>
          <w:szCs w:val="24"/>
        </w:rPr>
        <w:t>E</w:t>
      </w:r>
      <w:r>
        <w:rPr>
          <w:rFonts w:asciiTheme="minorHAnsi" w:eastAsia="Calibri" w:hAnsiTheme="minorHAnsi" w:cstheme="minorHAnsi"/>
          <w:szCs w:val="24"/>
        </w:rPr>
        <w:t xml:space="preserve">valuation </w:t>
      </w:r>
      <w:r w:rsidR="00040055">
        <w:rPr>
          <w:rFonts w:asciiTheme="minorHAnsi" w:eastAsia="Calibri" w:hAnsiTheme="minorHAnsi" w:cstheme="minorHAnsi"/>
          <w:szCs w:val="24"/>
        </w:rPr>
        <w:t>of all submissions, all appointments of suppliers</w:t>
      </w:r>
      <w:r w:rsidR="0021254D">
        <w:rPr>
          <w:rFonts w:asciiTheme="minorHAnsi" w:eastAsia="Calibri" w:hAnsiTheme="minorHAnsi" w:cstheme="minorHAnsi"/>
          <w:szCs w:val="24"/>
        </w:rPr>
        <w:t>,</w:t>
      </w:r>
      <w:r w:rsidR="00040055">
        <w:rPr>
          <w:rFonts w:asciiTheme="minorHAnsi" w:eastAsia="Calibri" w:hAnsiTheme="minorHAnsi" w:cstheme="minorHAnsi"/>
          <w:szCs w:val="24"/>
        </w:rPr>
        <w:t xml:space="preserve"> and management of </w:t>
      </w:r>
      <w:r w:rsidR="000245C7">
        <w:rPr>
          <w:rFonts w:asciiTheme="minorHAnsi" w:eastAsia="Calibri" w:hAnsiTheme="minorHAnsi" w:cstheme="minorHAnsi"/>
          <w:szCs w:val="24"/>
        </w:rPr>
        <w:t xml:space="preserve">any awarded </w:t>
      </w:r>
      <w:r w:rsidR="00040055">
        <w:rPr>
          <w:rFonts w:asciiTheme="minorHAnsi" w:eastAsia="Calibri" w:hAnsiTheme="minorHAnsi" w:cstheme="minorHAnsi"/>
          <w:szCs w:val="24"/>
        </w:rPr>
        <w:t xml:space="preserve">contract will be by the commissioning Council. </w:t>
      </w:r>
      <w:r w:rsidR="00834D97">
        <w:rPr>
          <w:rFonts w:asciiTheme="minorHAnsi" w:eastAsia="Calibri" w:hAnsiTheme="minorHAnsi" w:cstheme="minorHAnsi"/>
          <w:szCs w:val="24"/>
        </w:rPr>
        <w:t xml:space="preserve"> </w:t>
      </w:r>
      <w:r w:rsidR="00B1634C">
        <w:rPr>
          <w:rFonts w:asciiTheme="minorHAnsi" w:eastAsia="Calibri" w:hAnsiTheme="minorHAnsi" w:cstheme="minorHAnsi"/>
          <w:szCs w:val="24"/>
        </w:rPr>
        <w:t xml:space="preserve">At the </w:t>
      </w:r>
      <w:r w:rsidR="0021254D">
        <w:rPr>
          <w:rFonts w:asciiTheme="minorHAnsi" w:eastAsia="Calibri" w:hAnsiTheme="minorHAnsi" w:cstheme="minorHAnsi"/>
          <w:szCs w:val="24"/>
        </w:rPr>
        <w:t>award</w:t>
      </w:r>
      <w:r w:rsidR="00B1634C">
        <w:rPr>
          <w:rFonts w:asciiTheme="minorHAnsi" w:eastAsia="Calibri" w:hAnsiTheme="minorHAnsi" w:cstheme="minorHAnsi"/>
          <w:szCs w:val="24"/>
        </w:rPr>
        <w:t xml:space="preserve"> of this contract a named contract manager will </w:t>
      </w:r>
      <w:r w:rsidR="00B1634C">
        <w:rPr>
          <w:rFonts w:asciiTheme="minorHAnsi" w:eastAsia="Calibri" w:hAnsiTheme="minorHAnsi" w:cstheme="minorHAnsi"/>
          <w:szCs w:val="24"/>
        </w:rPr>
        <w:lastRenderedPageBreak/>
        <w:t xml:space="preserve">be given to the </w:t>
      </w:r>
      <w:r w:rsidR="00517612">
        <w:rPr>
          <w:rFonts w:asciiTheme="minorHAnsi" w:eastAsia="Calibri" w:hAnsiTheme="minorHAnsi" w:cstheme="minorHAnsi"/>
          <w:szCs w:val="24"/>
        </w:rPr>
        <w:t>supplier,</w:t>
      </w:r>
      <w:r w:rsidR="00B1634C">
        <w:rPr>
          <w:rFonts w:asciiTheme="minorHAnsi" w:eastAsia="Calibri" w:hAnsiTheme="minorHAnsi" w:cstheme="minorHAnsi"/>
          <w:szCs w:val="24"/>
        </w:rPr>
        <w:t xml:space="preserve"> </w:t>
      </w:r>
      <w:r w:rsidR="0021254D">
        <w:rPr>
          <w:rFonts w:asciiTheme="minorHAnsi" w:eastAsia="Calibri" w:hAnsiTheme="minorHAnsi" w:cstheme="minorHAnsi"/>
          <w:szCs w:val="24"/>
        </w:rPr>
        <w:t>and they</w:t>
      </w:r>
      <w:r w:rsidR="00B1634C">
        <w:rPr>
          <w:rFonts w:asciiTheme="minorHAnsi" w:eastAsia="Calibri" w:hAnsiTheme="minorHAnsi" w:cstheme="minorHAnsi"/>
          <w:szCs w:val="24"/>
        </w:rPr>
        <w:t xml:space="preserve"> will be responsible for the management of this contract through to its conclusion. </w:t>
      </w:r>
    </w:p>
    <w:p w14:paraId="01D74EDC" w14:textId="77777777" w:rsidR="00B56D19" w:rsidRDefault="00B56D19" w:rsidP="008F733C">
      <w:pPr>
        <w:spacing w:after="0"/>
        <w:jc w:val="both"/>
        <w:rPr>
          <w:rFonts w:asciiTheme="minorHAnsi" w:eastAsia="Calibri" w:hAnsiTheme="minorHAnsi" w:cstheme="minorHAnsi"/>
          <w:szCs w:val="24"/>
        </w:rPr>
      </w:pPr>
    </w:p>
    <w:p w14:paraId="5ABA5799" w14:textId="480F0417" w:rsidR="00B56D19" w:rsidRDefault="00B56D19"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Th</w:t>
      </w:r>
      <w:r w:rsidR="003D670B">
        <w:rPr>
          <w:rFonts w:asciiTheme="minorHAnsi" w:eastAsia="Calibri" w:hAnsiTheme="minorHAnsi" w:cstheme="minorHAnsi"/>
          <w:szCs w:val="24"/>
        </w:rPr>
        <w:t>e</w:t>
      </w:r>
      <w:r>
        <w:rPr>
          <w:rFonts w:asciiTheme="minorHAnsi" w:eastAsia="Calibri" w:hAnsiTheme="minorHAnsi" w:cstheme="minorHAnsi"/>
          <w:szCs w:val="24"/>
        </w:rPr>
        <w:t xml:space="preserve"> work relates to Cambridge City Council’s duty under the Homelessness Act 2002 to have in place a homelessness strategy based on a review of all forms of homelessness in its district.  </w:t>
      </w:r>
      <w:r w:rsidR="005046A3">
        <w:rPr>
          <w:rFonts w:asciiTheme="minorHAnsi" w:eastAsia="Calibri" w:hAnsiTheme="minorHAnsi" w:cstheme="minorHAnsi"/>
          <w:szCs w:val="24"/>
        </w:rPr>
        <w:t xml:space="preserve">Its current Homelessness Strategy </w:t>
      </w:r>
      <w:r w:rsidR="003D670B">
        <w:rPr>
          <w:rFonts w:asciiTheme="minorHAnsi" w:eastAsia="Calibri" w:hAnsiTheme="minorHAnsi" w:cstheme="minorHAnsi"/>
          <w:szCs w:val="24"/>
        </w:rPr>
        <w:t xml:space="preserve">cover </w:t>
      </w:r>
      <w:r w:rsidR="005046A3">
        <w:rPr>
          <w:rFonts w:asciiTheme="minorHAnsi" w:eastAsia="Calibri" w:hAnsiTheme="minorHAnsi" w:cstheme="minorHAnsi"/>
          <w:szCs w:val="24"/>
        </w:rPr>
        <w:t xml:space="preserve">the period 2021 to 2026.  </w:t>
      </w:r>
      <w:r>
        <w:rPr>
          <w:rFonts w:asciiTheme="minorHAnsi" w:eastAsia="Calibri" w:hAnsiTheme="minorHAnsi" w:cstheme="minorHAnsi"/>
          <w:szCs w:val="24"/>
        </w:rPr>
        <w:t xml:space="preserve">Consequently, the City Council is running a procurement </w:t>
      </w:r>
      <w:r w:rsidR="005046A3">
        <w:rPr>
          <w:rFonts w:asciiTheme="minorHAnsi" w:eastAsia="Calibri" w:hAnsiTheme="minorHAnsi" w:cstheme="minorHAnsi"/>
          <w:szCs w:val="24"/>
        </w:rPr>
        <w:t xml:space="preserve">exercise </w:t>
      </w:r>
      <w:r>
        <w:rPr>
          <w:rFonts w:asciiTheme="minorHAnsi" w:eastAsia="Calibri" w:hAnsiTheme="minorHAnsi" w:cstheme="minorHAnsi"/>
          <w:szCs w:val="24"/>
        </w:rPr>
        <w:t>to contract out:</w:t>
      </w:r>
    </w:p>
    <w:p w14:paraId="5F4BF003" w14:textId="77777777" w:rsidR="00B56D19" w:rsidRDefault="00B56D19" w:rsidP="008F733C">
      <w:pPr>
        <w:spacing w:after="0"/>
        <w:jc w:val="both"/>
        <w:rPr>
          <w:rFonts w:asciiTheme="minorHAnsi" w:eastAsia="Calibri" w:hAnsiTheme="minorHAnsi" w:cstheme="minorHAnsi"/>
          <w:szCs w:val="24"/>
        </w:rPr>
      </w:pPr>
    </w:p>
    <w:p w14:paraId="5C2ABBFA" w14:textId="20F6A692" w:rsidR="00B56D19" w:rsidRDefault="0021254D" w:rsidP="00B56D19">
      <w:pPr>
        <w:pStyle w:val="ListParagraph"/>
        <w:numPr>
          <w:ilvl w:val="0"/>
          <w:numId w:val="7"/>
        </w:numPr>
        <w:spacing w:after="0"/>
        <w:jc w:val="both"/>
        <w:rPr>
          <w:rFonts w:asciiTheme="minorHAnsi" w:eastAsia="Calibri" w:hAnsiTheme="minorHAnsi" w:cstheme="minorHAnsi"/>
          <w:szCs w:val="24"/>
        </w:rPr>
      </w:pPr>
      <w:r>
        <w:rPr>
          <w:rFonts w:asciiTheme="minorHAnsi" w:eastAsia="Calibri" w:hAnsiTheme="minorHAnsi" w:cstheme="minorHAnsi"/>
          <w:szCs w:val="24"/>
        </w:rPr>
        <w:t>A</w:t>
      </w:r>
      <w:r w:rsidR="00B56D19">
        <w:rPr>
          <w:rFonts w:asciiTheme="minorHAnsi" w:eastAsia="Calibri" w:hAnsiTheme="minorHAnsi" w:cstheme="minorHAnsi"/>
          <w:szCs w:val="24"/>
        </w:rPr>
        <w:t xml:space="preserve"> review of homelessness in its district</w:t>
      </w:r>
    </w:p>
    <w:p w14:paraId="6B2AAEC0" w14:textId="77777777" w:rsidR="00987BDD" w:rsidRDefault="00987BDD" w:rsidP="00987BDD">
      <w:pPr>
        <w:spacing w:after="0"/>
        <w:jc w:val="both"/>
        <w:rPr>
          <w:rFonts w:asciiTheme="minorHAnsi" w:eastAsia="Calibri" w:hAnsiTheme="minorHAnsi" w:cstheme="minorHAnsi"/>
          <w:szCs w:val="24"/>
        </w:rPr>
      </w:pPr>
    </w:p>
    <w:p w14:paraId="1DE04369" w14:textId="75BE0908" w:rsidR="00987BDD" w:rsidRDefault="0021254D" w:rsidP="00987BDD">
      <w:pPr>
        <w:pStyle w:val="ListParagraph"/>
        <w:spacing w:after="0"/>
        <w:jc w:val="both"/>
        <w:rPr>
          <w:rFonts w:asciiTheme="minorHAnsi" w:eastAsia="Calibri" w:hAnsiTheme="minorHAnsi" w:cstheme="minorHAnsi"/>
          <w:szCs w:val="24"/>
        </w:rPr>
      </w:pPr>
      <w:r>
        <w:rPr>
          <w:rFonts w:asciiTheme="minorHAnsi" w:eastAsia="Calibri" w:hAnsiTheme="minorHAnsi" w:cstheme="minorHAnsi"/>
          <w:szCs w:val="24"/>
        </w:rPr>
        <w:t>a</w:t>
      </w:r>
      <w:r w:rsidR="00987BDD">
        <w:rPr>
          <w:rFonts w:asciiTheme="minorHAnsi" w:eastAsia="Calibri" w:hAnsiTheme="minorHAnsi" w:cstheme="minorHAnsi"/>
          <w:szCs w:val="24"/>
        </w:rPr>
        <w:t>nd,</w:t>
      </w:r>
      <w:r w:rsidR="00E97A8B">
        <w:rPr>
          <w:rFonts w:asciiTheme="minorHAnsi" w:eastAsia="Calibri" w:hAnsiTheme="minorHAnsi" w:cstheme="minorHAnsi"/>
          <w:szCs w:val="24"/>
        </w:rPr>
        <w:t xml:space="preserve"> </w:t>
      </w:r>
      <w:r w:rsidR="00987BDD">
        <w:rPr>
          <w:rFonts w:asciiTheme="minorHAnsi" w:eastAsia="Calibri" w:hAnsiTheme="minorHAnsi" w:cstheme="minorHAnsi"/>
          <w:szCs w:val="24"/>
        </w:rPr>
        <w:t>depending on the how well the contractor has</w:t>
      </w:r>
      <w:r w:rsidR="003D670B">
        <w:rPr>
          <w:rFonts w:asciiTheme="minorHAnsi" w:eastAsia="Calibri" w:hAnsiTheme="minorHAnsi" w:cstheme="minorHAnsi"/>
          <w:szCs w:val="24"/>
        </w:rPr>
        <w:t xml:space="preserve"> </w:t>
      </w:r>
      <w:r w:rsidR="003D670B" w:rsidRPr="0021378C">
        <w:rPr>
          <w:rFonts w:asciiTheme="minorHAnsi" w:eastAsia="Calibri" w:hAnsiTheme="minorHAnsi" w:cstheme="minorHAnsi"/>
          <w:szCs w:val="24"/>
        </w:rPr>
        <w:t>met the City Council’s expectations</w:t>
      </w:r>
      <w:r w:rsidR="00987BDD" w:rsidRPr="0021378C">
        <w:rPr>
          <w:rFonts w:asciiTheme="minorHAnsi" w:eastAsia="Calibri" w:hAnsiTheme="minorHAnsi" w:cstheme="minorHAnsi"/>
          <w:szCs w:val="24"/>
        </w:rPr>
        <w:t xml:space="preserve"> in carrying out the review</w:t>
      </w:r>
      <w:r w:rsidR="003D670B" w:rsidRPr="0021378C">
        <w:rPr>
          <w:rFonts w:asciiTheme="minorHAnsi" w:eastAsia="Calibri" w:hAnsiTheme="minorHAnsi" w:cstheme="minorHAnsi"/>
          <w:szCs w:val="24"/>
        </w:rPr>
        <w:t xml:space="preserve"> and</w:t>
      </w:r>
      <w:r w:rsidRPr="0021378C">
        <w:rPr>
          <w:rFonts w:asciiTheme="minorHAnsi" w:eastAsia="Calibri" w:hAnsiTheme="minorHAnsi" w:cstheme="minorHAnsi"/>
          <w:szCs w:val="24"/>
        </w:rPr>
        <w:t>, if applicable,</w:t>
      </w:r>
      <w:r w:rsidR="003D670B" w:rsidRPr="0021378C">
        <w:rPr>
          <w:rFonts w:asciiTheme="minorHAnsi" w:eastAsia="Calibri" w:hAnsiTheme="minorHAnsi" w:cstheme="minorHAnsi"/>
          <w:szCs w:val="24"/>
        </w:rPr>
        <w:t xml:space="preserve"> the submission of a </w:t>
      </w:r>
      <w:r w:rsidR="0021378C" w:rsidRPr="0021378C">
        <w:rPr>
          <w:rFonts w:asciiTheme="minorHAnsi" w:eastAsia="Calibri" w:hAnsiTheme="minorHAnsi" w:cstheme="minorHAnsi"/>
          <w:szCs w:val="24"/>
        </w:rPr>
        <w:t>final</w:t>
      </w:r>
      <w:r w:rsidR="003D670B" w:rsidRPr="0021378C">
        <w:rPr>
          <w:rFonts w:asciiTheme="minorHAnsi" w:eastAsia="Calibri" w:hAnsiTheme="minorHAnsi" w:cstheme="minorHAnsi"/>
          <w:szCs w:val="24"/>
        </w:rPr>
        <w:t xml:space="preserve"> quotation</w:t>
      </w:r>
      <w:r w:rsidR="00AB104F">
        <w:rPr>
          <w:rFonts w:asciiTheme="minorHAnsi" w:eastAsia="Calibri" w:hAnsiTheme="minorHAnsi" w:cstheme="minorHAnsi"/>
          <w:szCs w:val="24"/>
        </w:rPr>
        <w:t xml:space="preserve"> for</w:t>
      </w:r>
      <w:r w:rsidR="0021378C">
        <w:rPr>
          <w:rFonts w:asciiTheme="minorHAnsi" w:eastAsia="Calibri" w:hAnsiTheme="minorHAnsi" w:cstheme="minorHAnsi"/>
          <w:szCs w:val="24"/>
        </w:rPr>
        <w:t xml:space="preserve"> (please note this is not a promise of work at this stage)</w:t>
      </w:r>
      <w:r w:rsidR="00987BDD" w:rsidRPr="0021378C">
        <w:rPr>
          <w:rFonts w:asciiTheme="minorHAnsi" w:eastAsia="Calibri" w:hAnsiTheme="minorHAnsi" w:cstheme="minorHAnsi"/>
          <w:szCs w:val="24"/>
        </w:rPr>
        <w:t>:</w:t>
      </w:r>
    </w:p>
    <w:p w14:paraId="780E6AFA" w14:textId="77777777" w:rsidR="00987BDD" w:rsidRPr="00987BDD" w:rsidRDefault="00987BDD" w:rsidP="00987BDD">
      <w:pPr>
        <w:spacing w:after="0"/>
        <w:jc w:val="both"/>
        <w:rPr>
          <w:rFonts w:asciiTheme="minorHAnsi" w:eastAsia="Calibri" w:hAnsiTheme="minorHAnsi" w:cstheme="minorHAnsi"/>
          <w:szCs w:val="24"/>
        </w:rPr>
      </w:pPr>
    </w:p>
    <w:p w14:paraId="034134DD" w14:textId="704D8D24" w:rsidR="00987BDD" w:rsidRDefault="00987BDD" w:rsidP="00B56D19">
      <w:pPr>
        <w:pStyle w:val="ListParagraph"/>
        <w:numPr>
          <w:ilvl w:val="0"/>
          <w:numId w:val="7"/>
        </w:numPr>
        <w:spacing w:after="0"/>
        <w:jc w:val="both"/>
        <w:rPr>
          <w:rFonts w:asciiTheme="minorHAnsi" w:eastAsia="Calibri" w:hAnsiTheme="minorHAnsi" w:cstheme="minorHAnsi"/>
          <w:szCs w:val="24"/>
        </w:rPr>
      </w:pPr>
      <w:r>
        <w:rPr>
          <w:rFonts w:asciiTheme="minorHAnsi" w:eastAsia="Calibri" w:hAnsiTheme="minorHAnsi" w:cstheme="minorHAnsi"/>
          <w:szCs w:val="24"/>
        </w:rPr>
        <w:t xml:space="preserve">The </w:t>
      </w:r>
      <w:r w:rsidR="0021254D">
        <w:rPr>
          <w:rFonts w:asciiTheme="minorHAnsi" w:eastAsia="Calibri" w:hAnsiTheme="minorHAnsi" w:cstheme="minorHAnsi"/>
          <w:szCs w:val="24"/>
        </w:rPr>
        <w:t>drafting</w:t>
      </w:r>
      <w:r>
        <w:rPr>
          <w:rFonts w:asciiTheme="minorHAnsi" w:eastAsia="Calibri" w:hAnsiTheme="minorHAnsi" w:cstheme="minorHAnsi"/>
          <w:szCs w:val="24"/>
        </w:rPr>
        <w:t xml:space="preserve"> of</w:t>
      </w:r>
      <w:r w:rsidR="0021254D">
        <w:rPr>
          <w:rFonts w:asciiTheme="minorHAnsi" w:eastAsia="Calibri" w:hAnsiTheme="minorHAnsi" w:cstheme="minorHAnsi"/>
          <w:szCs w:val="24"/>
        </w:rPr>
        <w:t xml:space="preserve"> a</w:t>
      </w:r>
      <w:r>
        <w:rPr>
          <w:rFonts w:asciiTheme="minorHAnsi" w:eastAsia="Calibri" w:hAnsiTheme="minorHAnsi" w:cstheme="minorHAnsi"/>
          <w:szCs w:val="24"/>
        </w:rPr>
        <w:t xml:space="preserve"> homelessness </w:t>
      </w:r>
      <w:r w:rsidR="0021254D">
        <w:rPr>
          <w:rFonts w:asciiTheme="minorHAnsi" w:eastAsia="Calibri" w:hAnsiTheme="minorHAnsi" w:cstheme="minorHAnsi"/>
          <w:szCs w:val="24"/>
        </w:rPr>
        <w:t>and rough sleep</w:t>
      </w:r>
      <w:r w:rsidR="00D66E52">
        <w:rPr>
          <w:rFonts w:asciiTheme="minorHAnsi" w:eastAsia="Calibri" w:hAnsiTheme="minorHAnsi" w:cstheme="minorHAnsi"/>
          <w:szCs w:val="24"/>
        </w:rPr>
        <w:t>ing</w:t>
      </w:r>
      <w:r w:rsidR="0021254D">
        <w:rPr>
          <w:rFonts w:asciiTheme="minorHAnsi" w:eastAsia="Calibri" w:hAnsiTheme="minorHAnsi" w:cstheme="minorHAnsi"/>
          <w:szCs w:val="24"/>
        </w:rPr>
        <w:t xml:space="preserve"> </w:t>
      </w:r>
      <w:r>
        <w:rPr>
          <w:rFonts w:asciiTheme="minorHAnsi" w:eastAsia="Calibri" w:hAnsiTheme="minorHAnsi" w:cstheme="minorHAnsi"/>
          <w:szCs w:val="24"/>
        </w:rPr>
        <w:t>strategy for the period 202</w:t>
      </w:r>
      <w:r w:rsidR="00355FB3">
        <w:rPr>
          <w:rFonts w:asciiTheme="minorHAnsi" w:eastAsia="Calibri" w:hAnsiTheme="minorHAnsi" w:cstheme="minorHAnsi"/>
          <w:szCs w:val="24"/>
        </w:rPr>
        <w:t xml:space="preserve">6 </w:t>
      </w:r>
      <w:r w:rsidR="006D3A89">
        <w:rPr>
          <w:rFonts w:asciiTheme="minorHAnsi" w:eastAsia="Calibri" w:hAnsiTheme="minorHAnsi" w:cstheme="minorHAnsi"/>
          <w:szCs w:val="24"/>
        </w:rPr>
        <w:t>–</w:t>
      </w:r>
      <w:r w:rsidR="00355FB3">
        <w:rPr>
          <w:rFonts w:asciiTheme="minorHAnsi" w:eastAsia="Calibri" w:hAnsiTheme="minorHAnsi" w:cstheme="minorHAnsi"/>
          <w:szCs w:val="24"/>
        </w:rPr>
        <w:t xml:space="preserve"> 2031</w:t>
      </w:r>
    </w:p>
    <w:p w14:paraId="67FE79AE" w14:textId="77777777" w:rsidR="006D3A89" w:rsidRDefault="006D3A89" w:rsidP="006D3A89">
      <w:pPr>
        <w:pStyle w:val="ListParagraph"/>
        <w:spacing w:after="0"/>
        <w:jc w:val="both"/>
        <w:rPr>
          <w:rFonts w:asciiTheme="minorHAnsi" w:eastAsia="Calibri" w:hAnsiTheme="minorHAnsi" w:cstheme="minorHAnsi"/>
          <w:szCs w:val="24"/>
        </w:rPr>
      </w:pPr>
    </w:p>
    <w:p w14:paraId="6DA3CCAB" w14:textId="2F458989" w:rsidR="006D3A89" w:rsidRDefault="006D3A89" w:rsidP="00B56D19">
      <w:pPr>
        <w:pStyle w:val="ListParagraph"/>
        <w:numPr>
          <w:ilvl w:val="0"/>
          <w:numId w:val="7"/>
        </w:numPr>
        <w:spacing w:after="0"/>
        <w:jc w:val="both"/>
        <w:rPr>
          <w:rFonts w:asciiTheme="minorHAnsi" w:eastAsia="Calibri" w:hAnsiTheme="minorHAnsi" w:cstheme="minorHAnsi"/>
          <w:szCs w:val="24"/>
        </w:rPr>
      </w:pPr>
      <w:r>
        <w:rPr>
          <w:rFonts w:asciiTheme="minorHAnsi" w:eastAsia="Calibri" w:hAnsiTheme="minorHAnsi" w:cstheme="minorHAnsi"/>
          <w:szCs w:val="24"/>
        </w:rPr>
        <w:t>Support to initiate the implementation of key findings from the review as reflected in the new strategy</w:t>
      </w:r>
    </w:p>
    <w:p w14:paraId="5F523CEA" w14:textId="77777777" w:rsidR="006D3A89" w:rsidRDefault="006D3A89" w:rsidP="006D3A89">
      <w:pPr>
        <w:pStyle w:val="ListParagraph"/>
        <w:spacing w:after="0"/>
        <w:jc w:val="both"/>
        <w:rPr>
          <w:rFonts w:asciiTheme="minorHAnsi" w:eastAsia="Calibri" w:hAnsiTheme="minorHAnsi" w:cstheme="minorHAnsi"/>
          <w:szCs w:val="24"/>
        </w:rPr>
      </w:pPr>
    </w:p>
    <w:p w14:paraId="0C35AFC8" w14:textId="77777777" w:rsidR="000A1951" w:rsidRPr="000A1951" w:rsidRDefault="000A1951" w:rsidP="008F733C">
      <w:pPr>
        <w:spacing w:after="0"/>
        <w:jc w:val="both"/>
        <w:rPr>
          <w:rFonts w:asciiTheme="minorHAnsi" w:eastAsia="Calibri" w:hAnsiTheme="minorHAnsi" w:cstheme="minorHAnsi"/>
          <w:szCs w:val="24"/>
        </w:rPr>
      </w:pPr>
    </w:p>
    <w:p w14:paraId="02A53432" w14:textId="77777777" w:rsidR="000A1951" w:rsidRPr="000651BC" w:rsidRDefault="000A1951" w:rsidP="008F733C">
      <w:pPr>
        <w:pStyle w:val="ListParagraph"/>
        <w:numPr>
          <w:ilvl w:val="0"/>
          <w:numId w:val="6"/>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Timescales</w:t>
      </w:r>
    </w:p>
    <w:p w14:paraId="16D01FE8" w14:textId="77777777" w:rsidR="000A1951" w:rsidRPr="000A1951" w:rsidRDefault="000A1951" w:rsidP="008F733C">
      <w:pPr>
        <w:spacing w:after="0"/>
        <w:jc w:val="both"/>
        <w:rPr>
          <w:rFonts w:asciiTheme="minorHAnsi" w:eastAsia="Calibri" w:hAnsiTheme="minorHAnsi" w:cstheme="minorHAnsi"/>
          <w:szCs w:val="24"/>
        </w:rPr>
      </w:pPr>
    </w:p>
    <w:p w14:paraId="4964D489" w14:textId="681C069E"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The timescales for this quote </w:t>
      </w:r>
      <w:r w:rsidR="007B56E7">
        <w:rPr>
          <w:rFonts w:asciiTheme="minorHAnsi" w:eastAsia="Calibri" w:hAnsiTheme="minorHAnsi" w:cstheme="minorHAnsi"/>
          <w:szCs w:val="24"/>
        </w:rPr>
        <w:t>are</w:t>
      </w:r>
      <w:r w:rsidR="00B62D6D">
        <w:rPr>
          <w:rFonts w:asciiTheme="minorHAnsi" w:eastAsia="Calibri" w:hAnsiTheme="minorHAnsi" w:cstheme="minorHAnsi"/>
          <w:szCs w:val="24"/>
        </w:rPr>
        <w:t xml:space="preserve"> below</w:t>
      </w:r>
      <w:r w:rsidRPr="000A1951">
        <w:rPr>
          <w:rFonts w:asciiTheme="minorHAnsi" w:eastAsia="Calibri" w:hAnsiTheme="minorHAnsi" w:cstheme="minorHAnsi"/>
          <w:szCs w:val="24"/>
        </w:rPr>
        <w:t xml:space="preserve"> and a response is required </w:t>
      </w:r>
      <w:proofErr w:type="gramStart"/>
      <w:r w:rsidRPr="000A1951">
        <w:rPr>
          <w:rFonts w:asciiTheme="minorHAnsi" w:eastAsia="Calibri" w:hAnsiTheme="minorHAnsi" w:cstheme="minorHAnsi"/>
          <w:szCs w:val="24"/>
        </w:rPr>
        <w:t xml:space="preserve">by </w:t>
      </w:r>
      <w:r w:rsidR="005046A3">
        <w:rPr>
          <w:rFonts w:asciiTheme="minorHAnsi" w:eastAsia="Calibri" w:hAnsiTheme="minorHAnsi" w:cstheme="minorHAnsi"/>
          <w:szCs w:val="24"/>
        </w:rPr>
        <w:t>:</w:t>
      </w:r>
      <w:proofErr w:type="gramEnd"/>
    </w:p>
    <w:p w14:paraId="3C3A60AA" w14:textId="092F1DE8" w:rsidR="000A1951" w:rsidRPr="00505967" w:rsidRDefault="000A1951" w:rsidP="008F733C">
      <w:pPr>
        <w:spacing w:after="0"/>
        <w:jc w:val="both"/>
        <w:rPr>
          <w:rFonts w:asciiTheme="minorHAnsi" w:eastAsia="Calibri" w:hAnsiTheme="minorHAnsi" w:cstheme="minorHAnsi"/>
          <w:b/>
          <w:bCs/>
          <w:color w:val="FF0000"/>
          <w:szCs w:val="24"/>
        </w:rPr>
      </w:pPr>
    </w:p>
    <w:p w14:paraId="269B2BE2" w14:textId="6A407782" w:rsidR="000A1951" w:rsidRPr="000A1951"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Request for Quote issued – </w:t>
      </w:r>
      <w:r w:rsidR="005046A3">
        <w:rPr>
          <w:rFonts w:asciiTheme="minorHAnsi" w:eastAsia="Calibri" w:hAnsiTheme="minorHAnsi" w:cstheme="minorHAnsi"/>
          <w:szCs w:val="24"/>
        </w:rPr>
        <w:t>13/06/2025</w:t>
      </w:r>
      <w:r w:rsidR="00B62D6D" w:rsidRPr="00505967">
        <w:rPr>
          <w:rFonts w:asciiTheme="minorHAnsi" w:eastAsia="Calibri" w:hAnsiTheme="minorHAnsi" w:cstheme="minorHAnsi"/>
          <w:color w:val="FF0000"/>
          <w:szCs w:val="24"/>
        </w:rPr>
        <w:t xml:space="preserve"> </w:t>
      </w:r>
    </w:p>
    <w:p w14:paraId="29EF3393" w14:textId="110420EB" w:rsidR="000A1951" w:rsidRPr="009876DF" w:rsidRDefault="000A1951" w:rsidP="008F733C">
      <w:pPr>
        <w:numPr>
          <w:ilvl w:val="0"/>
          <w:numId w:val="2"/>
        </w:numPr>
        <w:spacing w:after="0"/>
        <w:jc w:val="both"/>
        <w:rPr>
          <w:rFonts w:asciiTheme="minorHAnsi" w:eastAsia="Calibri" w:hAnsiTheme="minorHAnsi" w:cstheme="minorHAnsi"/>
          <w:szCs w:val="24"/>
        </w:rPr>
      </w:pPr>
      <w:r w:rsidRPr="009876DF">
        <w:rPr>
          <w:rFonts w:asciiTheme="minorHAnsi" w:eastAsia="Calibri" w:hAnsiTheme="minorHAnsi" w:cstheme="minorHAnsi"/>
          <w:szCs w:val="24"/>
        </w:rPr>
        <w:t xml:space="preserve">Lines of communication open – </w:t>
      </w:r>
      <w:r w:rsidR="005046A3" w:rsidRPr="009876DF">
        <w:rPr>
          <w:rFonts w:asciiTheme="minorHAnsi" w:eastAsia="Calibri" w:hAnsiTheme="minorHAnsi" w:cstheme="minorHAnsi"/>
          <w:szCs w:val="24"/>
        </w:rPr>
        <w:t>13/06/2025</w:t>
      </w:r>
      <w:r w:rsidR="00B62D6D" w:rsidRPr="009876DF">
        <w:rPr>
          <w:rFonts w:asciiTheme="minorHAnsi" w:eastAsia="Calibri" w:hAnsiTheme="minorHAnsi" w:cstheme="minorHAnsi"/>
          <w:szCs w:val="24"/>
        </w:rPr>
        <w:t xml:space="preserve"> </w:t>
      </w:r>
    </w:p>
    <w:p w14:paraId="589A6A43" w14:textId="0274CAC4" w:rsidR="000A1951" w:rsidRPr="000A1951"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Lines of communication close – </w:t>
      </w:r>
      <w:r w:rsidR="005C495B">
        <w:rPr>
          <w:rFonts w:asciiTheme="minorHAnsi" w:eastAsia="Calibri" w:hAnsiTheme="minorHAnsi" w:cstheme="minorHAnsi"/>
          <w:szCs w:val="24"/>
        </w:rPr>
        <w:t>7</w:t>
      </w:r>
      <w:r w:rsidR="005046A3">
        <w:rPr>
          <w:rFonts w:asciiTheme="minorHAnsi" w:eastAsia="Calibri" w:hAnsiTheme="minorHAnsi" w:cstheme="minorHAnsi"/>
          <w:szCs w:val="24"/>
        </w:rPr>
        <w:t>/0</w:t>
      </w:r>
      <w:r w:rsidR="005C495B">
        <w:rPr>
          <w:rFonts w:asciiTheme="minorHAnsi" w:eastAsia="Calibri" w:hAnsiTheme="minorHAnsi" w:cstheme="minorHAnsi"/>
          <w:szCs w:val="24"/>
        </w:rPr>
        <w:t>7</w:t>
      </w:r>
      <w:r w:rsidR="005046A3">
        <w:rPr>
          <w:rFonts w:asciiTheme="minorHAnsi" w:eastAsia="Calibri" w:hAnsiTheme="minorHAnsi" w:cstheme="minorHAnsi"/>
          <w:szCs w:val="24"/>
        </w:rPr>
        <w:t>/2025</w:t>
      </w:r>
      <w:r w:rsidR="00B62D6D" w:rsidRPr="00505967">
        <w:rPr>
          <w:rFonts w:asciiTheme="minorHAnsi" w:eastAsia="Calibri" w:hAnsiTheme="minorHAnsi" w:cstheme="minorHAnsi"/>
          <w:color w:val="FF0000"/>
          <w:szCs w:val="24"/>
        </w:rPr>
        <w:t xml:space="preserve"> </w:t>
      </w:r>
    </w:p>
    <w:p w14:paraId="36EB80B4" w14:textId="0E41AD75" w:rsidR="000A1951" w:rsidRPr="005046A3"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Deadline for return of tenders </w:t>
      </w:r>
      <w:r w:rsidRPr="005046A3">
        <w:rPr>
          <w:rFonts w:asciiTheme="minorHAnsi" w:eastAsia="Calibri" w:hAnsiTheme="minorHAnsi" w:cstheme="minorHAnsi"/>
          <w:szCs w:val="24"/>
        </w:rPr>
        <w:t xml:space="preserve">– </w:t>
      </w:r>
      <w:r w:rsidR="005046A3" w:rsidRPr="005046A3">
        <w:rPr>
          <w:rFonts w:asciiTheme="minorHAnsi" w:eastAsia="Calibri" w:hAnsiTheme="minorHAnsi" w:cstheme="minorHAnsi"/>
          <w:szCs w:val="24"/>
        </w:rPr>
        <w:t>5pm 14/07/2025</w:t>
      </w:r>
    </w:p>
    <w:p w14:paraId="03B5569B" w14:textId="650D78AA" w:rsidR="000A1951" w:rsidRPr="000A1951"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Sign off on successful bidders / notification to bidders – </w:t>
      </w:r>
      <w:r w:rsidR="005046A3" w:rsidRPr="005046A3">
        <w:rPr>
          <w:rFonts w:asciiTheme="minorHAnsi" w:eastAsia="Calibri" w:hAnsiTheme="minorHAnsi" w:cstheme="minorHAnsi"/>
          <w:szCs w:val="24"/>
        </w:rPr>
        <w:t>01/08/2025</w:t>
      </w:r>
    </w:p>
    <w:p w14:paraId="5EC82A49" w14:textId="6B3013D6" w:rsidR="000A1951" w:rsidRPr="005046A3" w:rsidRDefault="000A1951" w:rsidP="008F733C">
      <w:pPr>
        <w:numPr>
          <w:ilvl w:val="0"/>
          <w:numId w:val="2"/>
        </w:num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Contract Commences – </w:t>
      </w:r>
      <w:r w:rsidR="005046A3" w:rsidRPr="005046A3">
        <w:rPr>
          <w:rFonts w:asciiTheme="minorHAnsi" w:eastAsia="Calibri" w:hAnsiTheme="minorHAnsi" w:cstheme="minorHAnsi"/>
          <w:szCs w:val="24"/>
        </w:rPr>
        <w:t>18/08/2025</w:t>
      </w:r>
    </w:p>
    <w:p w14:paraId="400B1247" w14:textId="77777777" w:rsidR="000A1951" w:rsidRPr="000A1951" w:rsidRDefault="000A1951" w:rsidP="008F733C">
      <w:pPr>
        <w:spacing w:after="0"/>
        <w:jc w:val="both"/>
        <w:rPr>
          <w:rFonts w:asciiTheme="minorHAnsi" w:eastAsia="Calibri" w:hAnsiTheme="minorHAnsi" w:cstheme="minorHAnsi"/>
          <w:szCs w:val="24"/>
        </w:rPr>
      </w:pPr>
    </w:p>
    <w:p w14:paraId="03C90CE2" w14:textId="11BEC434" w:rsidR="000A1951" w:rsidRPr="000A1951" w:rsidRDefault="005046A3" w:rsidP="008F733C">
      <w:pPr>
        <w:spacing w:after="0"/>
        <w:jc w:val="both"/>
        <w:rPr>
          <w:rFonts w:asciiTheme="minorHAnsi" w:eastAsia="Calibri" w:hAnsiTheme="minorHAnsi" w:cstheme="minorHAnsi"/>
          <w:szCs w:val="24"/>
        </w:rPr>
      </w:pPr>
      <w:r w:rsidRPr="005046A3">
        <w:rPr>
          <w:rFonts w:asciiTheme="minorHAnsi" w:eastAsia="Calibri" w:hAnsiTheme="minorHAnsi" w:cstheme="minorHAnsi"/>
          <w:szCs w:val="24"/>
        </w:rPr>
        <w:t>Cambridge City Council</w:t>
      </w:r>
      <w:r w:rsidR="00716E1B">
        <w:rPr>
          <w:rFonts w:asciiTheme="minorHAnsi" w:eastAsia="Calibri" w:hAnsiTheme="minorHAnsi" w:cstheme="minorHAnsi"/>
          <w:szCs w:val="24"/>
        </w:rPr>
        <w:t xml:space="preserve"> </w:t>
      </w:r>
      <w:r w:rsidR="000A1951" w:rsidRPr="000A1951">
        <w:rPr>
          <w:rFonts w:asciiTheme="minorHAnsi" w:eastAsia="Calibri" w:hAnsiTheme="minorHAnsi" w:cstheme="minorHAnsi"/>
          <w:szCs w:val="24"/>
        </w:rPr>
        <w:t>reserves the right to amend timescales due to unforeseen circumstances. In the event of timescales being revised all bidders will be notified in advance.</w:t>
      </w:r>
    </w:p>
    <w:p w14:paraId="52FFDA78" w14:textId="77777777" w:rsidR="000A1951" w:rsidRPr="000A1951" w:rsidRDefault="000A1951" w:rsidP="008F733C">
      <w:pPr>
        <w:spacing w:after="0"/>
        <w:jc w:val="both"/>
        <w:rPr>
          <w:rFonts w:asciiTheme="minorHAnsi" w:eastAsia="Calibri" w:hAnsiTheme="minorHAnsi" w:cstheme="minorHAnsi"/>
          <w:szCs w:val="24"/>
        </w:rPr>
      </w:pPr>
    </w:p>
    <w:p w14:paraId="3C6D196B" w14:textId="77777777" w:rsidR="000A1951" w:rsidRPr="000651BC" w:rsidRDefault="000A1951" w:rsidP="008F733C">
      <w:pPr>
        <w:pStyle w:val="ListParagraph"/>
        <w:numPr>
          <w:ilvl w:val="0"/>
          <w:numId w:val="6"/>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Questions and Answers</w:t>
      </w:r>
    </w:p>
    <w:p w14:paraId="4074DFF5" w14:textId="77777777" w:rsidR="000A1951" w:rsidRPr="000A1951" w:rsidRDefault="000A1951" w:rsidP="008F733C">
      <w:pPr>
        <w:spacing w:after="0"/>
        <w:jc w:val="both"/>
        <w:rPr>
          <w:rFonts w:asciiTheme="minorHAnsi" w:eastAsia="Calibri" w:hAnsiTheme="minorHAnsi" w:cstheme="minorHAnsi"/>
          <w:szCs w:val="24"/>
        </w:rPr>
      </w:pPr>
    </w:p>
    <w:p w14:paraId="5EC09BC9" w14:textId="1893506F"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Bidders </w:t>
      </w:r>
      <w:proofErr w:type="gramStart"/>
      <w:r w:rsidRPr="000A1951">
        <w:rPr>
          <w:rFonts w:asciiTheme="minorHAnsi" w:eastAsia="Calibri" w:hAnsiTheme="minorHAnsi" w:cstheme="minorHAnsi"/>
          <w:szCs w:val="24"/>
        </w:rPr>
        <w:t>are able to</w:t>
      </w:r>
      <w:proofErr w:type="gramEnd"/>
      <w:r w:rsidRPr="000A1951">
        <w:rPr>
          <w:rFonts w:asciiTheme="minorHAnsi" w:eastAsia="Calibri" w:hAnsiTheme="minorHAnsi" w:cstheme="minorHAnsi"/>
          <w:szCs w:val="24"/>
        </w:rPr>
        <w:t xml:space="preserve"> seek clarification or explanation of the details of this </w:t>
      </w:r>
      <w:proofErr w:type="spellStart"/>
      <w:r w:rsidRPr="000A1951">
        <w:rPr>
          <w:rFonts w:asciiTheme="minorHAnsi" w:eastAsia="Calibri" w:hAnsiTheme="minorHAnsi" w:cstheme="minorHAnsi"/>
          <w:szCs w:val="24"/>
        </w:rPr>
        <w:t>RfQ</w:t>
      </w:r>
      <w:proofErr w:type="spellEnd"/>
      <w:r w:rsidRPr="000A1951">
        <w:rPr>
          <w:rFonts w:asciiTheme="minorHAnsi" w:eastAsia="Calibri" w:hAnsiTheme="minorHAnsi" w:cstheme="minorHAnsi"/>
          <w:szCs w:val="24"/>
        </w:rPr>
        <w:t xml:space="preserve"> and are asked to submit the</w:t>
      </w:r>
      <w:r w:rsidR="00B411F7">
        <w:rPr>
          <w:rFonts w:asciiTheme="minorHAnsi" w:eastAsia="Calibri" w:hAnsiTheme="minorHAnsi" w:cstheme="minorHAnsi"/>
          <w:szCs w:val="24"/>
        </w:rPr>
        <w:t>m</w:t>
      </w:r>
      <w:r w:rsidRPr="000A1951">
        <w:rPr>
          <w:rFonts w:asciiTheme="minorHAnsi" w:eastAsia="Calibri" w:hAnsiTheme="minorHAnsi" w:cstheme="minorHAnsi"/>
          <w:szCs w:val="24"/>
        </w:rPr>
        <w:t xml:space="preserve"> via the </w:t>
      </w:r>
      <w:proofErr w:type="spellStart"/>
      <w:r w:rsidR="00B411F7">
        <w:rPr>
          <w:rFonts w:asciiTheme="minorHAnsi" w:eastAsia="Calibri" w:hAnsiTheme="minorHAnsi" w:cstheme="minorHAnsi"/>
          <w:szCs w:val="24"/>
        </w:rPr>
        <w:t>Proactis</w:t>
      </w:r>
      <w:proofErr w:type="spellEnd"/>
      <w:r w:rsidR="00B411F7">
        <w:rPr>
          <w:rFonts w:asciiTheme="minorHAnsi" w:eastAsia="Calibri" w:hAnsiTheme="minorHAnsi" w:cstheme="minorHAnsi"/>
          <w:szCs w:val="24"/>
        </w:rPr>
        <w:t xml:space="preserve"> </w:t>
      </w:r>
      <w:r w:rsidRPr="000A1951">
        <w:rPr>
          <w:rFonts w:asciiTheme="minorHAnsi" w:eastAsia="Calibri" w:hAnsiTheme="minorHAnsi" w:cstheme="minorHAnsi"/>
          <w:szCs w:val="24"/>
        </w:rPr>
        <w:t xml:space="preserve">portal. </w:t>
      </w:r>
    </w:p>
    <w:p w14:paraId="1E25496F" w14:textId="77777777" w:rsidR="000A1951" w:rsidRPr="000A1951" w:rsidRDefault="000A1951" w:rsidP="008F733C">
      <w:pPr>
        <w:spacing w:after="0"/>
        <w:jc w:val="both"/>
        <w:rPr>
          <w:rFonts w:asciiTheme="minorHAnsi" w:eastAsia="Calibri" w:hAnsiTheme="minorHAnsi" w:cstheme="minorHAnsi"/>
          <w:szCs w:val="24"/>
        </w:rPr>
      </w:pPr>
    </w:p>
    <w:p w14:paraId="50E41916" w14:textId="5A4CD4D9" w:rsidR="003145CC" w:rsidRPr="005046A3"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lastRenderedPageBreak/>
        <w:t xml:space="preserve">Responses </w:t>
      </w:r>
      <w:r w:rsidR="00B411F7">
        <w:rPr>
          <w:rFonts w:asciiTheme="minorHAnsi" w:eastAsia="Calibri" w:hAnsiTheme="minorHAnsi" w:cstheme="minorHAnsi"/>
          <w:szCs w:val="24"/>
        </w:rPr>
        <w:t xml:space="preserve">to any questions </w:t>
      </w:r>
      <w:r w:rsidRPr="000A1951">
        <w:rPr>
          <w:rFonts w:asciiTheme="minorHAnsi" w:eastAsia="Calibri" w:hAnsiTheme="minorHAnsi" w:cstheme="minorHAnsi"/>
          <w:szCs w:val="24"/>
        </w:rPr>
        <w:t xml:space="preserve">will be given (via the portal) within </w:t>
      </w:r>
      <w:r w:rsidR="00F27B24">
        <w:rPr>
          <w:rFonts w:asciiTheme="minorHAnsi" w:eastAsia="Calibri" w:hAnsiTheme="minorHAnsi" w:cstheme="minorHAnsi"/>
          <w:szCs w:val="24"/>
        </w:rPr>
        <w:t>48 working</w:t>
      </w:r>
      <w:r w:rsidR="00B62D6D">
        <w:rPr>
          <w:rFonts w:asciiTheme="minorHAnsi" w:eastAsia="Calibri" w:hAnsiTheme="minorHAnsi" w:cstheme="minorHAnsi"/>
          <w:szCs w:val="24"/>
        </w:rPr>
        <w:t xml:space="preserve"> </w:t>
      </w:r>
      <w:r w:rsidRPr="000A1951">
        <w:rPr>
          <w:rFonts w:asciiTheme="minorHAnsi" w:eastAsia="Calibri" w:hAnsiTheme="minorHAnsi" w:cstheme="minorHAnsi"/>
          <w:szCs w:val="24"/>
        </w:rPr>
        <w:t>hours.</w:t>
      </w:r>
      <w:r w:rsidR="005165FD">
        <w:rPr>
          <w:rFonts w:asciiTheme="minorHAnsi" w:eastAsia="Calibri" w:hAnsiTheme="minorHAnsi" w:cstheme="minorHAnsi"/>
          <w:szCs w:val="24"/>
        </w:rPr>
        <w:t xml:space="preserve">  </w:t>
      </w:r>
      <w:r w:rsidR="00977A39" w:rsidRPr="005046A3">
        <w:rPr>
          <w:rFonts w:asciiTheme="minorHAnsi" w:eastAsia="Calibri" w:hAnsiTheme="minorHAnsi" w:cstheme="minorHAnsi"/>
          <w:szCs w:val="24"/>
        </w:rPr>
        <w:t>(</w:t>
      </w:r>
      <w:r w:rsidR="005165FD" w:rsidRPr="005046A3">
        <w:rPr>
          <w:rFonts w:asciiTheme="minorHAnsi" w:eastAsia="Calibri" w:hAnsiTheme="minorHAnsi" w:cstheme="minorHAnsi"/>
          <w:szCs w:val="24"/>
        </w:rPr>
        <w:t xml:space="preserve">It </w:t>
      </w:r>
      <w:r w:rsidR="003145CC" w:rsidRPr="005046A3">
        <w:rPr>
          <w:rFonts w:asciiTheme="minorHAnsi" w:eastAsia="Calibri" w:hAnsiTheme="minorHAnsi" w:cstheme="minorHAnsi"/>
          <w:szCs w:val="24"/>
        </w:rPr>
        <w:t>should</w:t>
      </w:r>
      <w:r w:rsidR="005165FD" w:rsidRPr="005046A3">
        <w:rPr>
          <w:rFonts w:asciiTheme="minorHAnsi" w:eastAsia="Calibri" w:hAnsiTheme="minorHAnsi" w:cstheme="minorHAnsi"/>
          <w:szCs w:val="24"/>
        </w:rPr>
        <w:t xml:space="preserve"> be noted </w:t>
      </w:r>
      <w:r w:rsidR="00C74747" w:rsidRPr="005046A3">
        <w:rPr>
          <w:rFonts w:asciiTheme="minorHAnsi" w:eastAsia="Calibri" w:hAnsiTheme="minorHAnsi" w:cstheme="minorHAnsi"/>
          <w:szCs w:val="24"/>
        </w:rPr>
        <w:t>t</w:t>
      </w:r>
      <w:r w:rsidR="005165FD" w:rsidRPr="005046A3">
        <w:rPr>
          <w:rFonts w:asciiTheme="minorHAnsi" w:eastAsia="Calibri" w:hAnsiTheme="minorHAnsi" w:cstheme="minorHAnsi"/>
          <w:szCs w:val="24"/>
        </w:rPr>
        <w:t>hat questions around the specification w</w:t>
      </w:r>
      <w:r w:rsidR="00661EC5" w:rsidRPr="005046A3">
        <w:rPr>
          <w:rFonts w:asciiTheme="minorHAnsi" w:eastAsia="Calibri" w:hAnsiTheme="minorHAnsi" w:cstheme="minorHAnsi"/>
          <w:szCs w:val="24"/>
        </w:rPr>
        <w:t>ill</w:t>
      </w:r>
      <w:r w:rsidR="005165FD" w:rsidRPr="005046A3">
        <w:rPr>
          <w:rFonts w:asciiTheme="minorHAnsi" w:eastAsia="Calibri" w:hAnsiTheme="minorHAnsi" w:cstheme="minorHAnsi"/>
          <w:szCs w:val="24"/>
        </w:rPr>
        <w:t xml:space="preserve"> be sent directly to the project owner</w:t>
      </w:r>
      <w:r w:rsidR="00661EC5" w:rsidRPr="005046A3">
        <w:rPr>
          <w:rFonts w:asciiTheme="minorHAnsi" w:eastAsia="Calibri" w:hAnsiTheme="minorHAnsi" w:cstheme="minorHAnsi"/>
          <w:szCs w:val="24"/>
        </w:rPr>
        <w:t xml:space="preserve">/project initiator </w:t>
      </w:r>
      <w:r w:rsidR="00B1634C" w:rsidRPr="005046A3">
        <w:rPr>
          <w:rFonts w:asciiTheme="minorHAnsi" w:eastAsia="Calibri" w:hAnsiTheme="minorHAnsi" w:cstheme="minorHAnsi"/>
          <w:szCs w:val="24"/>
        </w:rPr>
        <w:t xml:space="preserve">who </w:t>
      </w:r>
      <w:r w:rsidR="005165FD" w:rsidRPr="005046A3">
        <w:rPr>
          <w:rFonts w:asciiTheme="minorHAnsi" w:eastAsia="Calibri" w:hAnsiTheme="minorHAnsi" w:cstheme="minorHAnsi"/>
          <w:szCs w:val="24"/>
        </w:rPr>
        <w:t>would be responsible</w:t>
      </w:r>
      <w:r w:rsidR="00661EC5" w:rsidRPr="005046A3">
        <w:rPr>
          <w:rFonts w:asciiTheme="minorHAnsi" w:eastAsia="Calibri" w:hAnsiTheme="minorHAnsi" w:cstheme="minorHAnsi"/>
          <w:szCs w:val="24"/>
        </w:rPr>
        <w:t xml:space="preserve"> for ensuring a timely response</w:t>
      </w:r>
      <w:r w:rsidR="003145CC" w:rsidRPr="005046A3">
        <w:rPr>
          <w:rFonts w:asciiTheme="minorHAnsi" w:eastAsia="Calibri" w:hAnsiTheme="minorHAnsi" w:cstheme="minorHAnsi"/>
          <w:szCs w:val="24"/>
        </w:rPr>
        <w:t>.</w:t>
      </w:r>
      <w:r w:rsidR="00977A39" w:rsidRPr="005046A3">
        <w:rPr>
          <w:rFonts w:asciiTheme="minorHAnsi" w:eastAsia="Calibri" w:hAnsiTheme="minorHAnsi" w:cstheme="minorHAnsi"/>
          <w:szCs w:val="24"/>
        </w:rPr>
        <w:t>)</w:t>
      </w:r>
    </w:p>
    <w:p w14:paraId="654E77F9" w14:textId="77777777" w:rsidR="003145CC" w:rsidRDefault="003145CC" w:rsidP="008F733C">
      <w:pPr>
        <w:spacing w:after="0"/>
        <w:jc w:val="both"/>
        <w:rPr>
          <w:rFonts w:asciiTheme="minorHAnsi" w:eastAsia="Calibri" w:hAnsiTheme="minorHAnsi" w:cstheme="minorHAnsi"/>
          <w:szCs w:val="24"/>
        </w:rPr>
      </w:pPr>
    </w:p>
    <w:p w14:paraId="177EF1E1" w14:textId="055FE208" w:rsidR="000A1951" w:rsidRPr="000A1951" w:rsidRDefault="003145CC"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Questions raised and answers given may form part of the final contract.</w:t>
      </w:r>
      <w:r w:rsidR="005165FD">
        <w:rPr>
          <w:rFonts w:asciiTheme="minorHAnsi" w:eastAsia="Calibri" w:hAnsiTheme="minorHAnsi" w:cstheme="minorHAnsi"/>
          <w:szCs w:val="24"/>
        </w:rPr>
        <w:t xml:space="preserve"> </w:t>
      </w:r>
    </w:p>
    <w:p w14:paraId="09D8E1D4" w14:textId="77777777" w:rsidR="00B62D6D" w:rsidRDefault="00B62D6D" w:rsidP="008F733C">
      <w:pPr>
        <w:jc w:val="both"/>
        <w:rPr>
          <w:rFonts w:asciiTheme="minorHAnsi" w:hAnsiTheme="minorHAnsi" w:cstheme="minorHAnsi"/>
          <w:b/>
          <w:szCs w:val="24"/>
          <w:u w:val="single"/>
        </w:rPr>
      </w:pPr>
    </w:p>
    <w:p w14:paraId="141FF9DE" w14:textId="66816726" w:rsidR="000A1951" w:rsidRDefault="000A1951" w:rsidP="008F733C">
      <w:pPr>
        <w:pStyle w:val="ListParagraph"/>
        <w:numPr>
          <w:ilvl w:val="0"/>
          <w:numId w:val="6"/>
        </w:numPr>
        <w:jc w:val="both"/>
        <w:rPr>
          <w:rFonts w:asciiTheme="minorHAnsi" w:hAnsiTheme="minorHAnsi" w:cstheme="minorHAnsi"/>
          <w:b/>
          <w:szCs w:val="24"/>
          <w:u w:val="single"/>
        </w:rPr>
      </w:pPr>
      <w:r w:rsidRPr="000651BC">
        <w:rPr>
          <w:rFonts w:asciiTheme="minorHAnsi" w:hAnsiTheme="minorHAnsi" w:cstheme="minorHAnsi"/>
          <w:b/>
          <w:szCs w:val="24"/>
          <w:u w:val="single"/>
        </w:rPr>
        <w:t>Overview of Requirements and Specification</w:t>
      </w:r>
    </w:p>
    <w:p w14:paraId="4117477B" w14:textId="55B4B1B4" w:rsidR="00F660F6" w:rsidRPr="00255113" w:rsidRDefault="00F660F6" w:rsidP="008F733C">
      <w:pPr>
        <w:jc w:val="both"/>
        <w:rPr>
          <w:rFonts w:asciiTheme="minorHAnsi" w:hAnsiTheme="minorHAnsi" w:cstheme="minorHAnsi"/>
          <w:bCs/>
          <w:szCs w:val="24"/>
        </w:rPr>
      </w:pPr>
      <w:r w:rsidRPr="00255113">
        <w:rPr>
          <w:rFonts w:asciiTheme="minorHAnsi" w:hAnsiTheme="minorHAnsi" w:cstheme="minorHAnsi"/>
          <w:bCs/>
          <w:szCs w:val="24"/>
        </w:rPr>
        <w:t>This project will be judge</w:t>
      </w:r>
      <w:r w:rsidR="00DB0A79" w:rsidRPr="00255113">
        <w:rPr>
          <w:rFonts w:asciiTheme="minorHAnsi" w:hAnsiTheme="minorHAnsi" w:cstheme="minorHAnsi"/>
          <w:bCs/>
          <w:szCs w:val="24"/>
        </w:rPr>
        <w:t xml:space="preserve">d on </w:t>
      </w:r>
      <w:r w:rsidR="00A9302C" w:rsidRPr="00255113">
        <w:rPr>
          <w:rFonts w:asciiTheme="minorHAnsi" w:hAnsiTheme="minorHAnsi" w:cstheme="minorHAnsi"/>
          <w:bCs/>
          <w:szCs w:val="24"/>
        </w:rPr>
        <w:t>the framework price of a 30</w:t>
      </w:r>
      <w:r w:rsidRPr="00255113">
        <w:rPr>
          <w:rFonts w:asciiTheme="minorHAnsi" w:hAnsiTheme="minorHAnsi" w:cstheme="minorHAnsi"/>
          <w:bCs/>
          <w:szCs w:val="24"/>
        </w:rPr>
        <w:t xml:space="preserve">% </w:t>
      </w:r>
      <w:r w:rsidR="00DB0A79" w:rsidRPr="00255113">
        <w:rPr>
          <w:rFonts w:asciiTheme="minorHAnsi" w:hAnsiTheme="minorHAnsi" w:cstheme="minorHAnsi"/>
          <w:bCs/>
          <w:szCs w:val="24"/>
        </w:rPr>
        <w:t>Price</w:t>
      </w:r>
      <w:r w:rsidRPr="00255113">
        <w:rPr>
          <w:rFonts w:asciiTheme="minorHAnsi" w:hAnsiTheme="minorHAnsi" w:cstheme="minorHAnsi"/>
          <w:bCs/>
          <w:szCs w:val="24"/>
        </w:rPr>
        <w:t xml:space="preserve"> and </w:t>
      </w:r>
      <w:r w:rsidR="00A9302C" w:rsidRPr="00255113">
        <w:rPr>
          <w:rFonts w:asciiTheme="minorHAnsi" w:hAnsiTheme="minorHAnsi" w:cstheme="minorHAnsi"/>
          <w:bCs/>
          <w:szCs w:val="24"/>
        </w:rPr>
        <w:t>70</w:t>
      </w:r>
      <w:r w:rsidRPr="00255113">
        <w:rPr>
          <w:rFonts w:asciiTheme="minorHAnsi" w:hAnsiTheme="minorHAnsi" w:cstheme="minorHAnsi"/>
          <w:bCs/>
          <w:szCs w:val="24"/>
        </w:rPr>
        <w:t xml:space="preserve">% </w:t>
      </w:r>
      <w:r w:rsidR="00DB0A79" w:rsidRPr="00255113">
        <w:rPr>
          <w:rFonts w:asciiTheme="minorHAnsi" w:hAnsiTheme="minorHAnsi" w:cstheme="minorHAnsi"/>
          <w:bCs/>
          <w:szCs w:val="24"/>
        </w:rPr>
        <w:t>Quality</w:t>
      </w:r>
      <w:r w:rsidRPr="00255113">
        <w:rPr>
          <w:rFonts w:asciiTheme="minorHAnsi" w:hAnsiTheme="minorHAnsi" w:cstheme="minorHAnsi"/>
          <w:bCs/>
          <w:szCs w:val="24"/>
        </w:rPr>
        <w:t xml:space="preserve">.  </w:t>
      </w:r>
    </w:p>
    <w:p w14:paraId="04C9E1B5" w14:textId="72762082" w:rsidR="006D3A89" w:rsidRDefault="006D3A89" w:rsidP="008F733C">
      <w:pPr>
        <w:jc w:val="both"/>
        <w:rPr>
          <w:rFonts w:asciiTheme="minorHAnsi" w:hAnsiTheme="minorHAnsi" w:cstheme="minorHAnsi"/>
          <w:bCs/>
          <w:szCs w:val="24"/>
        </w:rPr>
      </w:pPr>
      <w:r>
        <w:rPr>
          <w:rFonts w:asciiTheme="minorHAnsi" w:hAnsiTheme="minorHAnsi" w:cstheme="minorHAnsi"/>
          <w:bCs/>
          <w:szCs w:val="24"/>
        </w:rPr>
        <w:t xml:space="preserve">The contractor is required to submit a quote for carrying out the homelessness review, taking account of </w:t>
      </w:r>
      <w:r w:rsidR="00934A25">
        <w:rPr>
          <w:rFonts w:asciiTheme="minorHAnsi" w:hAnsiTheme="minorHAnsi" w:cstheme="minorHAnsi"/>
          <w:bCs/>
          <w:szCs w:val="24"/>
        </w:rPr>
        <w:t>the</w:t>
      </w:r>
      <w:r>
        <w:rPr>
          <w:rFonts w:asciiTheme="minorHAnsi" w:hAnsiTheme="minorHAnsi" w:cstheme="minorHAnsi"/>
          <w:bCs/>
          <w:szCs w:val="24"/>
        </w:rPr>
        <w:t xml:space="preserve"> specification</w:t>
      </w:r>
      <w:r w:rsidR="00934A25">
        <w:rPr>
          <w:rFonts w:asciiTheme="minorHAnsi" w:hAnsiTheme="minorHAnsi" w:cstheme="minorHAnsi"/>
          <w:bCs/>
          <w:szCs w:val="24"/>
        </w:rPr>
        <w:t xml:space="preserve"> for</w:t>
      </w:r>
      <w:r>
        <w:rPr>
          <w:rFonts w:asciiTheme="minorHAnsi" w:hAnsiTheme="minorHAnsi" w:cstheme="minorHAnsi"/>
          <w:bCs/>
          <w:szCs w:val="24"/>
        </w:rPr>
        <w:t xml:space="preserve"> the project.  The contractor is also required</w:t>
      </w:r>
      <w:r w:rsidR="00255113">
        <w:rPr>
          <w:rFonts w:asciiTheme="minorHAnsi" w:hAnsiTheme="minorHAnsi" w:cstheme="minorHAnsi"/>
          <w:bCs/>
          <w:szCs w:val="24"/>
        </w:rPr>
        <w:t>, at this stage,</w:t>
      </w:r>
      <w:r>
        <w:rPr>
          <w:rFonts w:asciiTheme="minorHAnsi" w:hAnsiTheme="minorHAnsi" w:cstheme="minorHAnsi"/>
          <w:bCs/>
          <w:szCs w:val="24"/>
        </w:rPr>
        <w:t xml:space="preserve"> to provide a separate</w:t>
      </w:r>
      <w:r w:rsidR="00934A25" w:rsidRPr="00255113">
        <w:rPr>
          <w:rFonts w:asciiTheme="minorHAnsi" w:hAnsiTheme="minorHAnsi" w:cstheme="minorHAnsi"/>
          <w:bCs/>
          <w:i/>
          <w:iCs/>
          <w:szCs w:val="24"/>
        </w:rPr>
        <w:t>,</w:t>
      </w:r>
      <w:r w:rsidRPr="00255113">
        <w:rPr>
          <w:rFonts w:asciiTheme="minorHAnsi" w:hAnsiTheme="minorHAnsi" w:cstheme="minorHAnsi"/>
          <w:bCs/>
          <w:i/>
          <w:iCs/>
          <w:szCs w:val="24"/>
        </w:rPr>
        <w:t xml:space="preserve"> indicative</w:t>
      </w:r>
      <w:r w:rsidR="00934A25">
        <w:rPr>
          <w:rFonts w:asciiTheme="minorHAnsi" w:hAnsiTheme="minorHAnsi" w:cstheme="minorHAnsi"/>
          <w:bCs/>
          <w:szCs w:val="24"/>
        </w:rPr>
        <w:t>,</w:t>
      </w:r>
      <w:r>
        <w:rPr>
          <w:rFonts w:asciiTheme="minorHAnsi" w:hAnsiTheme="minorHAnsi" w:cstheme="minorHAnsi"/>
          <w:bCs/>
          <w:szCs w:val="24"/>
        </w:rPr>
        <w:t xml:space="preserve"> cost for producing a homelessness strategy based on </w:t>
      </w:r>
      <w:r w:rsidR="00347ACA">
        <w:rPr>
          <w:rFonts w:asciiTheme="minorHAnsi" w:hAnsiTheme="minorHAnsi" w:cstheme="minorHAnsi"/>
          <w:bCs/>
          <w:szCs w:val="24"/>
        </w:rPr>
        <w:t>the</w:t>
      </w:r>
      <w:r>
        <w:rPr>
          <w:rFonts w:asciiTheme="minorHAnsi" w:hAnsiTheme="minorHAnsi" w:cstheme="minorHAnsi"/>
          <w:bCs/>
          <w:szCs w:val="24"/>
        </w:rPr>
        <w:t xml:space="preserve"> findings </w:t>
      </w:r>
      <w:r w:rsidR="00347ACA">
        <w:rPr>
          <w:rFonts w:asciiTheme="minorHAnsi" w:hAnsiTheme="minorHAnsi" w:cstheme="minorHAnsi"/>
          <w:bCs/>
          <w:szCs w:val="24"/>
        </w:rPr>
        <w:t>from</w:t>
      </w:r>
      <w:r>
        <w:rPr>
          <w:rFonts w:asciiTheme="minorHAnsi" w:hAnsiTheme="minorHAnsi" w:cstheme="minorHAnsi"/>
          <w:bCs/>
          <w:szCs w:val="24"/>
        </w:rPr>
        <w:t xml:space="preserve"> the review</w:t>
      </w:r>
      <w:r w:rsidR="00C74F29">
        <w:rPr>
          <w:rFonts w:asciiTheme="minorHAnsi" w:hAnsiTheme="minorHAnsi" w:cstheme="minorHAnsi"/>
          <w:bCs/>
          <w:szCs w:val="24"/>
        </w:rPr>
        <w:t xml:space="preserve"> and for assisting the City Council with the implementation of some of the key objectives within the strategy</w:t>
      </w:r>
      <w:r>
        <w:rPr>
          <w:rFonts w:asciiTheme="minorHAnsi" w:hAnsiTheme="minorHAnsi" w:cstheme="minorHAnsi"/>
          <w:bCs/>
          <w:szCs w:val="24"/>
        </w:rPr>
        <w:t xml:space="preserve">.  </w:t>
      </w:r>
    </w:p>
    <w:p w14:paraId="7FBCA6C8" w14:textId="4009B220" w:rsidR="00347ACA" w:rsidRDefault="006D3A89" w:rsidP="008F733C">
      <w:pPr>
        <w:jc w:val="both"/>
        <w:rPr>
          <w:rFonts w:asciiTheme="minorHAnsi" w:hAnsiTheme="minorHAnsi" w:cstheme="minorHAnsi"/>
          <w:bCs/>
          <w:szCs w:val="24"/>
        </w:rPr>
      </w:pPr>
      <w:r>
        <w:rPr>
          <w:rFonts w:asciiTheme="minorHAnsi" w:hAnsiTheme="minorHAnsi" w:cstheme="minorHAnsi"/>
          <w:bCs/>
          <w:szCs w:val="24"/>
        </w:rPr>
        <w:t>If the successful contractor meets the expectation</w:t>
      </w:r>
      <w:r w:rsidR="00934A25">
        <w:rPr>
          <w:rFonts w:asciiTheme="minorHAnsi" w:hAnsiTheme="minorHAnsi" w:cstheme="minorHAnsi"/>
          <w:bCs/>
          <w:szCs w:val="24"/>
        </w:rPr>
        <w:t>s</w:t>
      </w:r>
      <w:r>
        <w:rPr>
          <w:rFonts w:asciiTheme="minorHAnsi" w:hAnsiTheme="minorHAnsi" w:cstheme="minorHAnsi"/>
          <w:bCs/>
          <w:szCs w:val="24"/>
        </w:rPr>
        <w:t xml:space="preserve"> of the City Council in completing </w:t>
      </w:r>
      <w:r w:rsidR="00347ACA">
        <w:rPr>
          <w:rFonts w:asciiTheme="minorHAnsi" w:hAnsiTheme="minorHAnsi" w:cstheme="minorHAnsi"/>
          <w:bCs/>
          <w:szCs w:val="24"/>
        </w:rPr>
        <w:t xml:space="preserve">the </w:t>
      </w:r>
      <w:r>
        <w:rPr>
          <w:rFonts w:asciiTheme="minorHAnsi" w:hAnsiTheme="minorHAnsi" w:cstheme="minorHAnsi"/>
          <w:bCs/>
          <w:szCs w:val="24"/>
        </w:rPr>
        <w:t>homelessness review, they will</w:t>
      </w:r>
      <w:r w:rsidR="0021254D">
        <w:rPr>
          <w:rFonts w:asciiTheme="minorHAnsi" w:hAnsiTheme="minorHAnsi" w:cstheme="minorHAnsi"/>
          <w:bCs/>
          <w:szCs w:val="24"/>
        </w:rPr>
        <w:t xml:space="preserve"> then</w:t>
      </w:r>
      <w:r>
        <w:rPr>
          <w:rFonts w:asciiTheme="minorHAnsi" w:hAnsiTheme="minorHAnsi" w:cstheme="minorHAnsi"/>
          <w:bCs/>
          <w:szCs w:val="24"/>
        </w:rPr>
        <w:t xml:space="preserve"> be invited</w:t>
      </w:r>
      <w:r w:rsidR="00934A25">
        <w:rPr>
          <w:rFonts w:asciiTheme="minorHAnsi" w:hAnsiTheme="minorHAnsi" w:cstheme="minorHAnsi"/>
          <w:bCs/>
          <w:szCs w:val="24"/>
        </w:rPr>
        <w:t xml:space="preserve"> to</w:t>
      </w:r>
      <w:r>
        <w:rPr>
          <w:rFonts w:asciiTheme="minorHAnsi" w:hAnsiTheme="minorHAnsi" w:cstheme="minorHAnsi"/>
          <w:bCs/>
          <w:szCs w:val="24"/>
        </w:rPr>
        <w:t xml:space="preserve"> submit a </w:t>
      </w:r>
      <w:r w:rsidR="00255113">
        <w:rPr>
          <w:rFonts w:asciiTheme="minorHAnsi" w:hAnsiTheme="minorHAnsi" w:cstheme="minorHAnsi"/>
          <w:bCs/>
          <w:szCs w:val="24"/>
        </w:rPr>
        <w:t xml:space="preserve">formal </w:t>
      </w:r>
      <w:r>
        <w:rPr>
          <w:rFonts w:asciiTheme="minorHAnsi" w:hAnsiTheme="minorHAnsi" w:cstheme="minorHAnsi"/>
          <w:bCs/>
          <w:szCs w:val="24"/>
        </w:rPr>
        <w:t>quote,</w:t>
      </w:r>
      <w:r w:rsidR="00A934EE">
        <w:rPr>
          <w:rFonts w:asciiTheme="minorHAnsi" w:hAnsiTheme="minorHAnsi" w:cstheme="minorHAnsi"/>
          <w:bCs/>
          <w:szCs w:val="24"/>
        </w:rPr>
        <w:t xml:space="preserve"> of which we are not obligated to award,</w:t>
      </w:r>
      <w:r>
        <w:rPr>
          <w:rFonts w:asciiTheme="minorHAnsi" w:hAnsiTheme="minorHAnsi" w:cstheme="minorHAnsi"/>
          <w:bCs/>
          <w:szCs w:val="24"/>
        </w:rPr>
        <w:t xml:space="preserve"> based on the findings of the review and </w:t>
      </w:r>
      <w:r w:rsidR="00934A25">
        <w:rPr>
          <w:rFonts w:asciiTheme="minorHAnsi" w:hAnsiTheme="minorHAnsi" w:cstheme="minorHAnsi"/>
          <w:bCs/>
          <w:szCs w:val="24"/>
        </w:rPr>
        <w:t xml:space="preserve">on a </w:t>
      </w:r>
      <w:r>
        <w:rPr>
          <w:rFonts w:asciiTheme="minorHAnsi" w:hAnsiTheme="minorHAnsi" w:cstheme="minorHAnsi"/>
          <w:bCs/>
          <w:szCs w:val="24"/>
        </w:rPr>
        <w:t>mo</w:t>
      </w:r>
      <w:r w:rsidR="00347ACA">
        <w:rPr>
          <w:rFonts w:asciiTheme="minorHAnsi" w:hAnsiTheme="minorHAnsi" w:cstheme="minorHAnsi"/>
          <w:bCs/>
          <w:szCs w:val="24"/>
        </w:rPr>
        <w:t xml:space="preserve">re detailed specification </w:t>
      </w:r>
      <w:proofErr w:type="gramStart"/>
      <w:r w:rsidR="00347ACA">
        <w:rPr>
          <w:rFonts w:asciiTheme="minorHAnsi" w:hAnsiTheme="minorHAnsi" w:cstheme="minorHAnsi"/>
          <w:bCs/>
          <w:szCs w:val="24"/>
        </w:rPr>
        <w:t>for</w:t>
      </w:r>
      <w:r>
        <w:rPr>
          <w:rFonts w:asciiTheme="minorHAnsi" w:hAnsiTheme="minorHAnsi" w:cstheme="minorHAnsi"/>
          <w:bCs/>
          <w:szCs w:val="24"/>
        </w:rPr>
        <w:t xml:space="preserve"> </w:t>
      </w:r>
      <w:r w:rsidR="00347ACA">
        <w:rPr>
          <w:rFonts w:asciiTheme="minorHAnsi" w:hAnsiTheme="minorHAnsi" w:cstheme="minorHAnsi"/>
          <w:bCs/>
          <w:szCs w:val="24"/>
        </w:rPr>
        <w:t>:</w:t>
      </w:r>
      <w:proofErr w:type="gramEnd"/>
    </w:p>
    <w:p w14:paraId="3E440666" w14:textId="4BDE2119" w:rsidR="00347ACA" w:rsidRDefault="00347ACA" w:rsidP="00347ACA">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 xml:space="preserve">Drafting </w:t>
      </w:r>
      <w:r w:rsidR="006D3A89" w:rsidRPr="00347ACA">
        <w:rPr>
          <w:rFonts w:asciiTheme="minorHAnsi" w:hAnsiTheme="minorHAnsi" w:cstheme="minorHAnsi"/>
          <w:bCs/>
          <w:szCs w:val="24"/>
        </w:rPr>
        <w:t xml:space="preserve">a homelessness </w:t>
      </w:r>
      <w:r>
        <w:rPr>
          <w:rFonts w:asciiTheme="minorHAnsi" w:hAnsiTheme="minorHAnsi" w:cstheme="minorHAnsi"/>
          <w:bCs/>
          <w:szCs w:val="24"/>
        </w:rPr>
        <w:t>and rough sleeping strategy for 2026 – 2031</w:t>
      </w:r>
    </w:p>
    <w:p w14:paraId="19564793" w14:textId="045BF890" w:rsidR="006D3A89" w:rsidRPr="00347ACA" w:rsidRDefault="00347ACA" w:rsidP="00347ACA">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Support to initiate the implementation of key findings from the review</w:t>
      </w:r>
      <w:r w:rsidR="00C74F29">
        <w:rPr>
          <w:rFonts w:asciiTheme="minorHAnsi" w:hAnsiTheme="minorHAnsi" w:cstheme="minorHAnsi"/>
          <w:bCs/>
          <w:szCs w:val="24"/>
        </w:rPr>
        <w:t xml:space="preserve"> as reflected</w:t>
      </w:r>
      <w:r>
        <w:rPr>
          <w:rFonts w:asciiTheme="minorHAnsi" w:hAnsiTheme="minorHAnsi" w:cstheme="minorHAnsi"/>
          <w:bCs/>
          <w:szCs w:val="24"/>
        </w:rPr>
        <w:t xml:space="preserve"> </w:t>
      </w:r>
      <w:r w:rsidR="00C74F29">
        <w:rPr>
          <w:rFonts w:asciiTheme="minorHAnsi" w:hAnsiTheme="minorHAnsi" w:cstheme="minorHAnsi"/>
          <w:bCs/>
          <w:szCs w:val="24"/>
        </w:rPr>
        <w:t xml:space="preserve">within the </w:t>
      </w:r>
      <w:r>
        <w:rPr>
          <w:rFonts w:asciiTheme="minorHAnsi" w:hAnsiTheme="minorHAnsi" w:cstheme="minorHAnsi"/>
          <w:bCs/>
          <w:szCs w:val="24"/>
        </w:rPr>
        <w:t xml:space="preserve">subsequent strategy </w:t>
      </w:r>
      <w:r w:rsidR="00C74F29">
        <w:rPr>
          <w:rFonts w:asciiTheme="minorHAnsi" w:hAnsiTheme="minorHAnsi" w:cstheme="minorHAnsi"/>
          <w:bCs/>
          <w:szCs w:val="24"/>
        </w:rPr>
        <w:t>objectives</w:t>
      </w:r>
    </w:p>
    <w:p w14:paraId="0D5EF8D2" w14:textId="55937E0B" w:rsidR="00F660F6" w:rsidRPr="00F660F6" w:rsidRDefault="00F660F6" w:rsidP="008F733C">
      <w:pPr>
        <w:jc w:val="both"/>
        <w:rPr>
          <w:rFonts w:asciiTheme="minorHAnsi" w:hAnsiTheme="minorHAnsi" w:cstheme="minorHAnsi"/>
          <w:bCs/>
          <w:szCs w:val="24"/>
        </w:rPr>
      </w:pPr>
      <w:r w:rsidRPr="00F660F6">
        <w:rPr>
          <w:rFonts w:asciiTheme="minorHAnsi" w:hAnsiTheme="minorHAnsi" w:cstheme="minorHAnsi"/>
          <w:bCs/>
          <w:szCs w:val="24"/>
        </w:rPr>
        <w:t xml:space="preserve">Below </w:t>
      </w:r>
      <w:r w:rsidR="00355FB3">
        <w:rPr>
          <w:rFonts w:asciiTheme="minorHAnsi" w:hAnsiTheme="minorHAnsi" w:cstheme="minorHAnsi"/>
          <w:bCs/>
          <w:szCs w:val="24"/>
        </w:rPr>
        <w:t xml:space="preserve">are </w:t>
      </w:r>
      <w:r w:rsidRPr="00F660F6">
        <w:rPr>
          <w:rFonts w:asciiTheme="minorHAnsi" w:hAnsiTheme="minorHAnsi" w:cstheme="minorHAnsi"/>
          <w:bCs/>
          <w:szCs w:val="24"/>
        </w:rPr>
        <w:t>the requirement</w:t>
      </w:r>
      <w:r w:rsidR="005C495B">
        <w:rPr>
          <w:rFonts w:asciiTheme="minorHAnsi" w:hAnsiTheme="minorHAnsi" w:cstheme="minorHAnsi"/>
          <w:bCs/>
          <w:szCs w:val="24"/>
        </w:rPr>
        <w:t>s</w:t>
      </w:r>
      <w:r w:rsidRPr="00F660F6">
        <w:rPr>
          <w:rFonts w:asciiTheme="minorHAnsi" w:hAnsiTheme="minorHAnsi" w:cstheme="minorHAnsi"/>
          <w:bCs/>
          <w:szCs w:val="24"/>
        </w:rPr>
        <w:t xml:space="preserve"> that will assist you in completing your submission for this work.  The criteria for assessing your bid will be in</w:t>
      </w:r>
      <w:r w:rsidR="0021254D">
        <w:rPr>
          <w:rFonts w:asciiTheme="minorHAnsi" w:hAnsiTheme="minorHAnsi" w:cstheme="minorHAnsi"/>
          <w:bCs/>
          <w:szCs w:val="24"/>
        </w:rPr>
        <w:t xml:space="preserve"> Terms and Submissions,</w:t>
      </w:r>
      <w:r w:rsidRPr="00F660F6">
        <w:rPr>
          <w:rFonts w:asciiTheme="minorHAnsi" w:hAnsiTheme="minorHAnsi" w:cstheme="minorHAnsi"/>
          <w:bCs/>
          <w:szCs w:val="24"/>
        </w:rPr>
        <w:t xml:space="preserve"> Section 5 Quality and Section 6 Pricing </w:t>
      </w:r>
    </w:p>
    <w:p w14:paraId="4AF60609" w14:textId="20AB6BB6" w:rsidR="00BA1219" w:rsidRDefault="00B62D6D" w:rsidP="008F733C">
      <w:pPr>
        <w:jc w:val="both"/>
      </w:pPr>
      <w:r w:rsidRPr="00B62D6D">
        <w:rPr>
          <w:rFonts w:asciiTheme="minorHAnsi" w:hAnsiTheme="minorHAnsi" w:cstheme="minorHAnsi"/>
          <w:bCs/>
          <w:szCs w:val="24"/>
        </w:rPr>
        <w:t xml:space="preserve">Requirements for the project </w:t>
      </w:r>
      <w:r w:rsidR="00BC3989">
        <w:rPr>
          <w:rFonts w:asciiTheme="minorHAnsi" w:hAnsiTheme="minorHAnsi" w:cstheme="minorHAnsi"/>
          <w:bCs/>
          <w:szCs w:val="24"/>
        </w:rPr>
        <w:t xml:space="preserve">– </w:t>
      </w:r>
      <w:r w:rsidR="00356AD8">
        <w:rPr>
          <w:rFonts w:asciiTheme="minorHAnsi" w:hAnsiTheme="minorHAnsi" w:cstheme="minorHAnsi"/>
          <w:bCs/>
          <w:szCs w:val="24"/>
        </w:rPr>
        <w:t xml:space="preserve">  the full specification for the project </w:t>
      </w:r>
      <w:r w:rsidR="00454D13">
        <w:rPr>
          <w:rFonts w:asciiTheme="minorHAnsi" w:hAnsiTheme="minorHAnsi" w:cstheme="minorHAnsi"/>
          <w:bCs/>
          <w:szCs w:val="24"/>
        </w:rPr>
        <w:t>is attached.</w:t>
      </w:r>
    </w:p>
    <w:p w14:paraId="02EF9B74" w14:textId="77777777" w:rsidR="006D3A89" w:rsidRDefault="00BC3989" w:rsidP="008F733C">
      <w:pPr>
        <w:jc w:val="both"/>
        <w:rPr>
          <w:rFonts w:asciiTheme="minorHAnsi" w:hAnsiTheme="minorHAnsi" w:cstheme="minorHAnsi"/>
          <w:color w:val="FF0000"/>
          <w:szCs w:val="24"/>
        </w:rPr>
      </w:pPr>
      <w:r>
        <w:rPr>
          <w:rFonts w:asciiTheme="minorHAnsi" w:hAnsiTheme="minorHAnsi" w:cstheme="minorHAnsi"/>
          <w:szCs w:val="24"/>
        </w:rPr>
        <w:t xml:space="preserve">This </w:t>
      </w:r>
      <w:r w:rsidR="00355FB3">
        <w:rPr>
          <w:rFonts w:asciiTheme="minorHAnsi" w:hAnsiTheme="minorHAnsi" w:cstheme="minorHAnsi"/>
          <w:szCs w:val="24"/>
        </w:rPr>
        <w:t xml:space="preserve">initial phase of the </w:t>
      </w:r>
      <w:r>
        <w:rPr>
          <w:rFonts w:asciiTheme="minorHAnsi" w:hAnsiTheme="minorHAnsi" w:cstheme="minorHAnsi"/>
          <w:szCs w:val="24"/>
        </w:rPr>
        <w:t>contract will be for a single piece of work</w:t>
      </w:r>
      <w:r w:rsidR="00355FB3">
        <w:rPr>
          <w:rFonts w:asciiTheme="minorHAnsi" w:hAnsiTheme="minorHAnsi" w:cstheme="minorHAnsi"/>
          <w:szCs w:val="24"/>
        </w:rPr>
        <w:t xml:space="preserve"> (the homelessness review)</w:t>
      </w:r>
      <w:r>
        <w:rPr>
          <w:rFonts w:asciiTheme="minorHAnsi" w:hAnsiTheme="minorHAnsi" w:cstheme="minorHAnsi"/>
          <w:szCs w:val="24"/>
        </w:rPr>
        <w:t xml:space="preserve"> and should commence no later than </w:t>
      </w:r>
      <w:r w:rsidR="00356AD8">
        <w:rPr>
          <w:rFonts w:asciiTheme="minorHAnsi" w:hAnsiTheme="minorHAnsi" w:cstheme="minorHAnsi"/>
          <w:szCs w:val="24"/>
        </w:rPr>
        <w:t>18</w:t>
      </w:r>
      <w:r w:rsidR="00356AD8" w:rsidRPr="00356AD8">
        <w:rPr>
          <w:rFonts w:asciiTheme="minorHAnsi" w:hAnsiTheme="minorHAnsi" w:cstheme="minorHAnsi"/>
          <w:szCs w:val="24"/>
          <w:vertAlign w:val="superscript"/>
        </w:rPr>
        <w:t>th</w:t>
      </w:r>
      <w:r w:rsidR="00356AD8">
        <w:rPr>
          <w:rFonts w:asciiTheme="minorHAnsi" w:hAnsiTheme="minorHAnsi" w:cstheme="minorHAnsi"/>
          <w:szCs w:val="24"/>
        </w:rPr>
        <w:t xml:space="preserve"> August 2025</w:t>
      </w:r>
      <w:r w:rsidRPr="00BC3989">
        <w:rPr>
          <w:rFonts w:asciiTheme="minorHAnsi" w:hAnsiTheme="minorHAnsi" w:cstheme="minorHAnsi"/>
          <w:color w:val="FF0000"/>
          <w:szCs w:val="24"/>
        </w:rPr>
        <w:t xml:space="preserve"> </w:t>
      </w:r>
      <w:r>
        <w:rPr>
          <w:rFonts w:asciiTheme="minorHAnsi" w:hAnsiTheme="minorHAnsi" w:cstheme="minorHAnsi"/>
          <w:szCs w:val="24"/>
        </w:rPr>
        <w:t xml:space="preserve">and be completed no later than </w:t>
      </w:r>
      <w:r w:rsidR="00355FB3">
        <w:rPr>
          <w:rFonts w:asciiTheme="minorHAnsi" w:hAnsiTheme="minorHAnsi" w:cstheme="minorHAnsi"/>
          <w:szCs w:val="24"/>
        </w:rPr>
        <w:t>31</w:t>
      </w:r>
      <w:r w:rsidR="00355FB3" w:rsidRPr="00355FB3">
        <w:rPr>
          <w:rFonts w:asciiTheme="minorHAnsi" w:hAnsiTheme="minorHAnsi" w:cstheme="minorHAnsi"/>
          <w:szCs w:val="24"/>
          <w:vertAlign w:val="superscript"/>
        </w:rPr>
        <w:t>st</w:t>
      </w:r>
      <w:r w:rsidR="00355FB3">
        <w:rPr>
          <w:rFonts w:asciiTheme="minorHAnsi" w:hAnsiTheme="minorHAnsi" w:cstheme="minorHAnsi"/>
          <w:szCs w:val="24"/>
        </w:rPr>
        <w:t xml:space="preserve"> March 202</w:t>
      </w:r>
      <w:r w:rsidR="006D3A89">
        <w:rPr>
          <w:rFonts w:asciiTheme="minorHAnsi" w:hAnsiTheme="minorHAnsi" w:cstheme="minorHAnsi"/>
          <w:szCs w:val="24"/>
        </w:rPr>
        <w:t>6</w:t>
      </w:r>
      <w:r w:rsidRPr="00BC3989">
        <w:rPr>
          <w:rFonts w:asciiTheme="minorHAnsi" w:hAnsiTheme="minorHAnsi" w:cstheme="minorHAnsi"/>
          <w:color w:val="FF0000"/>
          <w:szCs w:val="24"/>
        </w:rPr>
        <w:t>.</w:t>
      </w:r>
      <w:r w:rsidR="005165FD">
        <w:rPr>
          <w:rFonts w:asciiTheme="minorHAnsi" w:hAnsiTheme="minorHAnsi" w:cstheme="minorHAnsi"/>
          <w:color w:val="FF0000"/>
          <w:szCs w:val="24"/>
        </w:rPr>
        <w:t xml:space="preserve"> </w:t>
      </w:r>
    </w:p>
    <w:p w14:paraId="2E23D08C" w14:textId="14E0E66D" w:rsidR="00255113" w:rsidRPr="00C11767" w:rsidRDefault="00255113" w:rsidP="008F733C">
      <w:pPr>
        <w:contextualSpacing/>
        <w:jc w:val="both"/>
        <w:rPr>
          <w:rFonts w:asciiTheme="minorHAnsi" w:hAnsiTheme="minorHAnsi" w:cstheme="minorHAnsi"/>
          <w:szCs w:val="24"/>
        </w:rPr>
      </w:pPr>
      <w:r w:rsidRPr="00C11767">
        <w:rPr>
          <w:rFonts w:asciiTheme="minorHAnsi" w:hAnsiTheme="minorHAnsi" w:cstheme="minorHAnsi"/>
          <w:szCs w:val="24"/>
        </w:rPr>
        <w:t>The second phase of the contract (the production of a homelessness and rough sleeping strategy</w:t>
      </w:r>
      <w:r w:rsidR="00EC76B6" w:rsidRPr="00C11767">
        <w:rPr>
          <w:rFonts w:asciiTheme="minorHAnsi" w:hAnsiTheme="minorHAnsi" w:cstheme="minorHAnsi"/>
          <w:szCs w:val="24"/>
        </w:rPr>
        <w:t xml:space="preserve"> and assisting the City Council </w:t>
      </w:r>
      <w:r w:rsidR="00E93E40" w:rsidRPr="00C11767">
        <w:rPr>
          <w:rFonts w:asciiTheme="minorHAnsi" w:hAnsiTheme="minorHAnsi" w:cstheme="minorHAnsi"/>
          <w:szCs w:val="24"/>
        </w:rPr>
        <w:t xml:space="preserve">with the initial implementation </w:t>
      </w:r>
      <w:r w:rsidR="003A0788" w:rsidRPr="00C11767">
        <w:rPr>
          <w:rFonts w:asciiTheme="minorHAnsi" w:hAnsiTheme="minorHAnsi" w:cstheme="minorHAnsi"/>
          <w:szCs w:val="24"/>
        </w:rPr>
        <w:t>of some of its key initiatives</w:t>
      </w:r>
      <w:r w:rsidRPr="00C11767">
        <w:rPr>
          <w:rFonts w:asciiTheme="minorHAnsi" w:hAnsiTheme="minorHAnsi" w:cstheme="minorHAnsi"/>
          <w:szCs w:val="24"/>
        </w:rPr>
        <w:t xml:space="preserve">), if applicable, should commence no later </w:t>
      </w:r>
      <w:r w:rsidR="00607B6D" w:rsidRPr="00C11767">
        <w:rPr>
          <w:rFonts w:asciiTheme="minorHAnsi" w:hAnsiTheme="minorHAnsi" w:cstheme="minorHAnsi"/>
          <w:szCs w:val="24"/>
        </w:rPr>
        <w:t>than 1</w:t>
      </w:r>
      <w:r w:rsidR="0053475C" w:rsidRPr="00C11767">
        <w:rPr>
          <w:rFonts w:asciiTheme="minorHAnsi" w:hAnsiTheme="minorHAnsi" w:cstheme="minorHAnsi"/>
          <w:szCs w:val="24"/>
          <w:vertAlign w:val="superscript"/>
        </w:rPr>
        <w:t>st</w:t>
      </w:r>
      <w:r w:rsidR="0053475C" w:rsidRPr="00C11767">
        <w:rPr>
          <w:rFonts w:asciiTheme="minorHAnsi" w:hAnsiTheme="minorHAnsi" w:cstheme="minorHAnsi"/>
          <w:szCs w:val="24"/>
        </w:rPr>
        <w:t xml:space="preserve"> May 2026</w:t>
      </w:r>
      <w:r w:rsidRPr="00C11767">
        <w:rPr>
          <w:rFonts w:asciiTheme="minorHAnsi" w:hAnsiTheme="minorHAnsi" w:cstheme="minorHAnsi"/>
          <w:szCs w:val="24"/>
        </w:rPr>
        <w:t xml:space="preserve"> and be completed no later than </w:t>
      </w:r>
      <w:r w:rsidR="003A0788" w:rsidRPr="00C11767">
        <w:rPr>
          <w:rFonts w:asciiTheme="minorHAnsi" w:hAnsiTheme="minorHAnsi" w:cstheme="minorHAnsi"/>
          <w:szCs w:val="24"/>
        </w:rPr>
        <w:t>31</w:t>
      </w:r>
      <w:r w:rsidR="003A0788" w:rsidRPr="00C11767">
        <w:rPr>
          <w:rFonts w:asciiTheme="minorHAnsi" w:hAnsiTheme="minorHAnsi" w:cstheme="minorHAnsi"/>
          <w:szCs w:val="24"/>
          <w:vertAlign w:val="superscript"/>
        </w:rPr>
        <w:t>st</w:t>
      </w:r>
      <w:r w:rsidR="003A0788" w:rsidRPr="00C11767">
        <w:rPr>
          <w:rFonts w:asciiTheme="minorHAnsi" w:hAnsiTheme="minorHAnsi" w:cstheme="minorHAnsi"/>
          <w:szCs w:val="24"/>
        </w:rPr>
        <w:t xml:space="preserve"> December 202</w:t>
      </w:r>
      <w:r w:rsidR="00C52B42" w:rsidRPr="00C11767">
        <w:rPr>
          <w:rFonts w:asciiTheme="minorHAnsi" w:hAnsiTheme="minorHAnsi" w:cstheme="minorHAnsi"/>
          <w:szCs w:val="24"/>
        </w:rPr>
        <w:t>7</w:t>
      </w:r>
      <w:r w:rsidR="008A27B0" w:rsidRPr="00C11767">
        <w:rPr>
          <w:rFonts w:asciiTheme="minorHAnsi" w:hAnsiTheme="minorHAnsi" w:cstheme="minorHAnsi"/>
          <w:szCs w:val="24"/>
        </w:rPr>
        <w:t>.</w:t>
      </w:r>
    </w:p>
    <w:p w14:paraId="7CDEE506" w14:textId="57956011" w:rsidR="00A463BE" w:rsidRDefault="00A463BE" w:rsidP="008F733C">
      <w:pPr>
        <w:pStyle w:val="ListParagraph"/>
        <w:numPr>
          <w:ilvl w:val="0"/>
          <w:numId w:val="6"/>
        </w:numPr>
        <w:jc w:val="both"/>
        <w:rPr>
          <w:rFonts w:asciiTheme="minorHAnsi" w:hAnsiTheme="minorHAnsi" w:cstheme="minorHAnsi"/>
          <w:b/>
          <w:bCs/>
          <w:szCs w:val="24"/>
          <w:u w:val="single"/>
        </w:rPr>
      </w:pPr>
      <w:r w:rsidRPr="000651BC">
        <w:rPr>
          <w:rFonts w:asciiTheme="minorHAnsi" w:hAnsiTheme="minorHAnsi" w:cstheme="minorHAnsi"/>
          <w:b/>
          <w:bCs/>
          <w:szCs w:val="24"/>
          <w:u w:val="single"/>
        </w:rPr>
        <w:lastRenderedPageBreak/>
        <w:t xml:space="preserve">Terms and Submissions </w:t>
      </w:r>
      <w:r w:rsidR="00F660F6">
        <w:rPr>
          <w:rFonts w:asciiTheme="minorHAnsi" w:hAnsiTheme="minorHAnsi" w:cstheme="minorHAnsi"/>
          <w:b/>
          <w:bCs/>
          <w:szCs w:val="24"/>
          <w:u w:val="single"/>
        </w:rPr>
        <w:t>– Quality Questions</w:t>
      </w:r>
    </w:p>
    <w:p w14:paraId="1EFB8EEA" w14:textId="77777777" w:rsidR="00E97A8B" w:rsidRPr="000651BC" w:rsidRDefault="00E97A8B" w:rsidP="00E97A8B">
      <w:pPr>
        <w:pStyle w:val="ListParagraph"/>
        <w:ind w:left="360"/>
        <w:jc w:val="both"/>
        <w:rPr>
          <w:rFonts w:asciiTheme="minorHAnsi" w:hAnsiTheme="minorHAnsi" w:cstheme="minorHAnsi"/>
          <w:b/>
          <w:bCs/>
          <w:szCs w:val="24"/>
          <w:u w:val="single"/>
        </w:rPr>
      </w:pPr>
    </w:p>
    <w:p w14:paraId="46836678" w14:textId="10CF0DB8" w:rsidR="000A1951" w:rsidRDefault="000A1951" w:rsidP="00E97A8B">
      <w:pPr>
        <w:pStyle w:val="ListParagraph"/>
        <w:numPr>
          <w:ilvl w:val="0"/>
          <w:numId w:val="10"/>
        </w:numPr>
        <w:jc w:val="both"/>
        <w:rPr>
          <w:rFonts w:asciiTheme="minorHAnsi" w:hAnsiTheme="minorHAnsi" w:cstheme="minorHAnsi"/>
          <w:szCs w:val="24"/>
        </w:rPr>
      </w:pPr>
      <w:r w:rsidRPr="00E97A8B">
        <w:rPr>
          <w:rFonts w:asciiTheme="minorHAnsi" w:hAnsiTheme="minorHAnsi" w:cstheme="minorHAnsi"/>
          <w:szCs w:val="24"/>
        </w:rPr>
        <w:t>Please provide an outline of how the</w:t>
      </w:r>
      <w:r w:rsidR="00E97A8B" w:rsidRPr="00E97A8B">
        <w:rPr>
          <w:rFonts w:asciiTheme="minorHAnsi" w:hAnsiTheme="minorHAnsi" w:cstheme="minorHAnsi"/>
          <w:szCs w:val="24"/>
        </w:rPr>
        <w:t xml:space="preserve"> project will be delivered</w:t>
      </w:r>
      <w:r w:rsidRPr="00E97A8B">
        <w:rPr>
          <w:rFonts w:asciiTheme="minorHAnsi" w:hAnsiTheme="minorHAnsi" w:cstheme="minorHAnsi"/>
          <w:szCs w:val="24"/>
        </w:rPr>
        <w:t xml:space="preserve">. Ensure you </w:t>
      </w:r>
      <w:r w:rsidR="00BC3989" w:rsidRPr="00E97A8B">
        <w:rPr>
          <w:rFonts w:asciiTheme="minorHAnsi" w:hAnsiTheme="minorHAnsi" w:cstheme="minorHAnsi"/>
          <w:szCs w:val="24"/>
        </w:rPr>
        <w:t>consider</w:t>
      </w:r>
      <w:r w:rsidRPr="00E97A8B">
        <w:rPr>
          <w:rFonts w:asciiTheme="minorHAnsi" w:hAnsiTheme="minorHAnsi" w:cstheme="minorHAnsi"/>
          <w:szCs w:val="24"/>
        </w:rPr>
        <w:t xml:space="preserve"> all the prerequisites laid out in the </w:t>
      </w:r>
      <w:r w:rsidR="00E97A8B" w:rsidRPr="00E97A8B">
        <w:rPr>
          <w:rFonts w:asciiTheme="minorHAnsi" w:hAnsiTheme="minorHAnsi" w:cstheme="minorHAnsi"/>
          <w:szCs w:val="24"/>
        </w:rPr>
        <w:t>s</w:t>
      </w:r>
      <w:r w:rsidR="00E97A8B">
        <w:rPr>
          <w:rFonts w:asciiTheme="minorHAnsi" w:hAnsiTheme="minorHAnsi" w:cstheme="minorHAnsi"/>
          <w:szCs w:val="24"/>
        </w:rPr>
        <w:t xml:space="preserve">pecification and </w:t>
      </w:r>
      <w:r w:rsidRPr="00E97A8B">
        <w:rPr>
          <w:rFonts w:asciiTheme="minorHAnsi" w:hAnsiTheme="minorHAnsi" w:cstheme="minorHAnsi"/>
          <w:szCs w:val="24"/>
        </w:rPr>
        <w:t>requirements and overview above</w:t>
      </w:r>
      <w:r w:rsidR="00255113" w:rsidRPr="00E97A8B">
        <w:rPr>
          <w:rFonts w:asciiTheme="minorHAnsi" w:hAnsiTheme="minorHAnsi" w:cstheme="minorHAnsi"/>
          <w:szCs w:val="24"/>
        </w:rPr>
        <w:t xml:space="preserve">.  </w:t>
      </w:r>
      <w:r w:rsidR="00E97A8B">
        <w:rPr>
          <w:rFonts w:asciiTheme="minorHAnsi" w:hAnsiTheme="minorHAnsi" w:cstheme="minorHAnsi"/>
          <w:szCs w:val="24"/>
        </w:rPr>
        <w:t>Please ensure that, a</w:t>
      </w:r>
      <w:r w:rsidR="00255113" w:rsidRPr="00E97A8B">
        <w:rPr>
          <w:rFonts w:asciiTheme="minorHAnsi" w:hAnsiTheme="minorHAnsi" w:cstheme="minorHAnsi"/>
          <w:szCs w:val="24"/>
        </w:rPr>
        <w:t xml:space="preserve">s a minimum, </w:t>
      </w:r>
      <w:r w:rsidR="00E97A8B">
        <w:rPr>
          <w:rFonts w:asciiTheme="minorHAnsi" w:hAnsiTheme="minorHAnsi" w:cstheme="minorHAnsi"/>
          <w:szCs w:val="24"/>
        </w:rPr>
        <w:t>your response</w:t>
      </w:r>
      <w:r w:rsidR="00255113" w:rsidRPr="00E97A8B">
        <w:rPr>
          <w:rFonts w:asciiTheme="minorHAnsi" w:hAnsiTheme="minorHAnsi" w:cstheme="minorHAnsi"/>
          <w:szCs w:val="24"/>
        </w:rPr>
        <w:t xml:space="preserve"> address</w:t>
      </w:r>
      <w:r w:rsidR="00E97A8B">
        <w:rPr>
          <w:rFonts w:asciiTheme="minorHAnsi" w:hAnsiTheme="minorHAnsi" w:cstheme="minorHAnsi"/>
          <w:szCs w:val="24"/>
        </w:rPr>
        <w:t>es</w:t>
      </w:r>
      <w:r w:rsidR="00513461" w:rsidRPr="00E97A8B">
        <w:rPr>
          <w:rFonts w:asciiTheme="minorHAnsi" w:hAnsiTheme="minorHAnsi" w:cstheme="minorHAnsi"/>
          <w:szCs w:val="24"/>
        </w:rPr>
        <w:t xml:space="preserve"> the </w:t>
      </w:r>
      <w:r w:rsidR="00607B6D" w:rsidRPr="00E97A8B">
        <w:rPr>
          <w:rFonts w:asciiTheme="minorHAnsi" w:hAnsiTheme="minorHAnsi" w:cstheme="minorHAnsi"/>
          <w:szCs w:val="24"/>
        </w:rPr>
        <w:t>following:</w:t>
      </w:r>
      <w:r w:rsidR="00E97A8B" w:rsidRPr="00E97A8B">
        <w:rPr>
          <w:rFonts w:asciiTheme="minorHAnsi" w:hAnsiTheme="minorHAnsi" w:cstheme="minorHAnsi"/>
          <w:szCs w:val="24"/>
        </w:rPr>
        <w:t xml:space="preserve">     </w:t>
      </w:r>
    </w:p>
    <w:p w14:paraId="2D51E3D3" w14:textId="77777777" w:rsidR="00E97A8B" w:rsidRPr="00E97A8B" w:rsidRDefault="00E97A8B" w:rsidP="00E97A8B">
      <w:pPr>
        <w:pStyle w:val="ListParagraph"/>
        <w:jc w:val="both"/>
        <w:rPr>
          <w:rFonts w:asciiTheme="minorHAnsi" w:hAnsiTheme="minorHAnsi" w:cstheme="minorHAnsi"/>
          <w:szCs w:val="24"/>
        </w:rPr>
      </w:pPr>
    </w:p>
    <w:p w14:paraId="7A39ACED" w14:textId="15B8795F" w:rsidR="00513461" w:rsidRDefault="00513461" w:rsidP="00513461">
      <w:pPr>
        <w:pStyle w:val="ListParagraph"/>
        <w:numPr>
          <w:ilvl w:val="0"/>
          <w:numId w:val="9"/>
        </w:numPr>
        <w:jc w:val="both"/>
        <w:rPr>
          <w:rFonts w:asciiTheme="minorHAnsi" w:hAnsiTheme="minorHAnsi" w:cstheme="minorHAnsi"/>
          <w:szCs w:val="24"/>
        </w:rPr>
      </w:pPr>
      <w:r w:rsidRPr="00513461">
        <w:rPr>
          <w:rFonts w:asciiTheme="minorHAnsi" w:hAnsiTheme="minorHAnsi" w:cstheme="minorHAnsi"/>
          <w:szCs w:val="24"/>
        </w:rPr>
        <w:t>A review of the current strategic landscape</w:t>
      </w:r>
    </w:p>
    <w:p w14:paraId="78FAD714" w14:textId="6A18A9B2" w:rsidR="00513461" w:rsidRDefault="00513461" w:rsidP="008F733C">
      <w:pPr>
        <w:pStyle w:val="ListParagraph"/>
        <w:numPr>
          <w:ilvl w:val="0"/>
          <w:numId w:val="9"/>
        </w:numPr>
        <w:jc w:val="both"/>
        <w:rPr>
          <w:rFonts w:asciiTheme="minorHAnsi" w:hAnsiTheme="minorHAnsi" w:cstheme="minorHAnsi"/>
          <w:szCs w:val="24"/>
        </w:rPr>
      </w:pPr>
      <w:r w:rsidRPr="00513461">
        <w:rPr>
          <w:rFonts w:asciiTheme="minorHAnsi" w:hAnsiTheme="minorHAnsi" w:cstheme="minorHAnsi"/>
          <w:szCs w:val="24"/>
        </w:rPr>
        <w:t>Demand analysis</w:t>
      </w:r>
    </w:p>
    <w:p w14:paraId="50691181" w14:textId="03895300"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Legal and policy context</w:t>
      </w:r>
    </w:p>
    <w:p w14:paraId="65FD1C49" w14:textId="1386F884"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System and stakeholder mapping and assessment</w:t>
      </w:r>
    </w:p>
    <w:p w14:paraId="4D5610F0" w14:textId="44AE457F"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Service user pathways</w:t>
      </w:r>
    </w:p>
    <w:p w14:paraId="3F6B6F97" w14:textId="4AA72B78"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Housing availability and affordability</w:t>
      </w:r>
    </w:p>
    <w:p w14:paraId="25C659CF" w14:textId="3F79EE2E"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Rough sleeping</w:t>
      </w:r>
    </w:p>
    <w:p w14:paraId="4D417367" w14:textId="0FE3EFB5"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Partnership working</w:t>
      </w:r>
    </w:p>
    <w:p w14:paraId="53E82FD8" w14:textId="439CA25D"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Data collection and analysis</w:t>
      </w:r>
    </w:p>
    <w:p w14:paraId="048D4B56" w14:textId="21469364" w:rsidR="00513461" w:rsidRDefault="00513461" w:rsidP="008F733C">
      <w:pPr>
        <w:pStyle w:val="ListParagraph"/>
        <w:numPr>
          <w:ilvl w:val="0"/>
          <w:numId w:val="9"/>
        </w:numPr>
        <w:jc w:val="both"/>
        <w:rPr>
          <w:rFonts w:asciiTheme="minorHAnsi" w:hAnsiTheme="minorHAnsi" w:cstheme="minorHAnsi"/>
          <w:szCs w:val="24"/>
        </w:rPr>
      </w:pPr>
      <w:r>
        <w:rPr>
          <w:rFonts w:asciiTheme="minorHAnsi" w:hAnsiTheme="minorHAnsi" w:cstheme="minorHAnsi"/>
          <w:szCs w:val="24"/>
        </w:rPr>
        <w:t>Funding review</w:t>
      </w:r>
    </w:p>
    <w:p w14:paraId="7D0F247D" w14:textId="59596AA9" w:rsidR="004414E7" w:rsidRPr="004414E7" w:rsidRDefault="0032032F" w:rsidP="004414E7">
      <w:pPr>
        <w:ind w:left="360"/>
        <w:jc w:val="both"/>
        <w:rPr>
          <w:rFonts w:asciiTheme="minorHAnsi" w:hAnsiTheme="minorHAnsi" w:cstheme="minorHAnsi"/>
          <w:szCs w:val="24"/>
        </w:rPr>
      </w:pPr>
      <w:r>
        <w:rPr>
          <w:rFonts w:asciiTheme="minorHAnsi" w:hAnsiTheme="minorHAnsi" w:cstheme="minorHAnsi"/>
          <w:szCs w:val="24"/>
        </w:rPr>
        <w:t xml:space="preserve">(30%) </w:t>
      </w:r>
      <w:r w:rsidR="004414E7">
        <w:rPr>
          <w:rFonts w:asciiTheme="minorHAnsi" w:hAnsiTheme="minorHAnsi" w:cstheme="minorHAnsi"/>
          <w:szCs w:val="24"/>
        </w:rPr>
        <w:t xml:space="preserve">1500 </w:t>
      </w:r>
      <w:r>
        <w:rPr>
          <w:rFonts w:asciiTheme="minorHAnsi" w:hAnsiTheme="minorHAnsi" w:cstheme="minorHAnsi"/>
          <w:szCs w:val="24"/>
        </w:rPr>
        <w:t>w</w:t>
      </w:r>
      <w:r w:rsidR="004414E7">
        <w:rPr>
          <w:rFonts w:asciiTheme="minorHAnsi" w:hAnsiTheme="minorHAnsi" w:cstheme="minorHAnsi"/>
          <w:szCs w:val="24"/>
        </w:rPr>
        <w:t xml:space="preserve">ords </w:t>
      </w:r>
    </w:p>
    <w:p w14:paraId="179A9283" w14:textId="53A1683B" w:rsidR="004B1489" w:rsidRDefault="000A1951" w:rsidP="00E97A8B">
      <w:pPr>
        <w:pStyle w:val="ListParagraph"/>
        <w:numPr>
          <w:ilvl w:val="0"/>
          <w:numId w:val="10"/>
        </w:numPr>
        <w:jc w:val="both"/>
        <w:rPr>
          <w:rFonts w:asciiTheme="minorHAnsi" w:hAnsiTheme="minorHAnsi" w:cstheme="minorHAnsi"/>
          <w:szCs w:val="24"/>
        </w:rPr>
      </w:pPr>
      <w:r w:rsidRPr="00E97A8B">
        <w:rPr>
          <w:rFonts w:asciiTheme="minorHAnsi" w:hAnsiTheme="minorHAnsi" w:cstheme="minorHAnsi"/>
          <w:szCs w:val="24"/>
        </w:rPr>
        <w:t xml:space="preserve">Please detail how you will manage the </w:t>
      </w:r>
      <w:r w:rsidR="004B1489">
        <w:rPr>
          <w:rFonts w:asciiTheme="minorHAnsi" w:hAnsiTheme="minorHAnsi" w:cstheme="minorHAnsi"/>
          <w:szCs w:val="24"/>
        </w:rPr>
        <w:t xml:space="preserve">project </w:t>
      </w:r>
      <w:r w:rsidR="005165FD" w:rsidRPr="00E97A8B">
        <w:rPr>
          <w:rFonts w:asciiTheme="minorHAnsi" w:hAnsiTheme="minorHAnsi" w:cstheme="minorHAnsi"/>
          <w:szCs w:val="24"/>
        </w:rPr>
        <w:t>works</w:t>
      </w:r>
      <w:r w:rsidR="00BC3989" w:rsidRPr="00E97A8B">
        <w:rPr>
          <w:rFonts w:asciiTheme="minorHAnsi" w:hAnsiTheme="minorHAnsi" w:cstheme="minorHAnsi"/>
          <w:color w:val="00B050"/>
          <w:szCs w:val="24"/>
        </w:rPr>
        <w:t xml:space="preserve"> </w:t>
      </w:r>
      <w:r w:rsidRPr="00E97A8B">
        <w:rPr>
          <w:rFonts w:asciiTheme="minorHAnsi" w:hAnsiTheme="minorHAnsi" w:cstheme="minorHAnsi"/>
          <w:szCs w:val="24"/>
        </w:rPr>
        <w:t xml:space="preserve">as a whole and how you will ensure you can meet </w:t>
      </w:r>
      <w:r w:rsidR="004B1489">
        <w:rPr>
          <w:rFonts w:asciiTheme="minorHAnsi" w:hAnsiTheme="minorHAnsi" w:cstheme="minorHAnsi"/>
          <w:szCs w:val="24"/>
        </w:rPr>
        <w:t>the specified</w:t>
      </w:r>
      <w:r w:rsidR="00375278" w:rsidRPr="00E97A8B">
        <w:rPr>
          <w:rFonts w:asciiTheme="minorHAnsi" w:hAnsiTheme="minorHAnsi" w:cstheme="minorHAnsi"/>
          <w:szCs w:val="24"/>
        </w:rPr>
        <w:t xml:space="preserve"> </w:t>
      </w:r>
      <w:r w:rsidR="004B1489">
        <w:rPr>
          <w:rFonts w:asciiTheme="minorHAnsi" w:hAnsiTheme="minorHAnsi" w:cstheme="minorHAnsi"/>
          <w:szCs w:val="24"/>
        </w:rPr>
        <w:t xml:space="preserve">completion </w:t>
      </w:r>
      <w:r w:rsidRPr="00E97A8B">
        <w:rPr>
          <w:rFonts w:asciiTheme="minorHAnsi" w:hAnsiTheme="minorHAnsi" w:cstheme="minorHAnsi"/>
          <w:szCs w:val="24"/>
        </w:rPr>
        <w:t>response</w:t>
      </w:r>
      <w:r w:rsidR="00F93CDC" w:rsidRPr="00E97A8B">
        <w:rPr>
          <w:rFonts w:asciiTheme="minorHAnsi" w:hAnsiTheme="minorHAnsi" w:cstheme="minorHAnsi"/>
          <w:szCs w:val="24"/>
        </w:rPr>
        <w:t>/start dates</w:t>
      </w:r>
      <w:r w:rsidR="004B1489">
        <w:rPr>
          <w:rFonts w:asciiTheme="minorHAnsi" w:hAnsiTheme="minorHAnsi" w:cstheme="minorHAnsi"/>
          <w:szCs w:val="24"/>
        </w:rPr>
        <w:t>.  Please address in particular:</w:t>
      </w:r>
      <w:r w:rsidRPr="00E97A8B">
        <w:rPr>
          <w:rFonts w:asciiTheme="minorHAnsi" w:hAnsiTheme="minorHAnsi" w:cstheme="minorHAnsi"/>
          <w:szCs w:val="24"/>
        </w:rPr>
        <w:t xml:space="preserve">  </w:t>
      </w:r>
    </w:p>
    <w:p w14:paraId="0CA3FE99" w14:textId="029B5DFD" w:rsidR="004B1489" w:rsidRDefault="004B1489" w:rsidP="004B1489">
      <w:pPr>
        <w:pStyle w:val="ListParagraph"/>
        <w:numPr>
          <w:ilvl w:val="0"/>
          <w:numId w:val="12"/>
        </w:numPr>
        <w:jc w:val="both"/>
        <w:rPr>
          <w:rFonts w:asciiTheme="minorHAnsi" w:hAnsiTheme="minorHAnsi" w:cstheme="minorHAnsi"/>
          <w:szCs w:val="24"/>
        </w:rPr>
      </w:pPr>
      <w:r>
        <w:rPr>
          <w:rFonts w:asciiTheme="minorHAnsi" w:hAnsiTheme="minorHAnsi" w:cstheme="minorHAnsi"/>
          <w:szCs w:val="24"/>
        </w:rPr>
        <w:t>How you intend to resource the project</w:t>
      </w:r>
    </w:p>
    <w:p w14:paraId="21D67CA0" w14:textId="79CC5EEB" w:rsidR="004B1489" w:rsidRPr="004B1489" w:rsidRDefault="004B1489" w:rsidP="004B1489">
      <w:pPr>
        <w:pStyle w:val="ListParagraph"/>
        <w:numPr>
          <w:ilvl w:val="0"/>
          <w:numId w:val="12"/>
        </w:numPr>
        <w:jc w:val="both"/>
        <w:rPr>
          <w:rFonts w:asciiTheme="minorHAnsi" w:hAnsiTheme="minorHAnsi" w:cstheme="minorHAnsi"/>
          <w:szCs w:val="24"/>
        </w:rPr>
      </w:pPr>
      <w:r>
        <w:rPr>
          <w:rFonts w:asciiTheme="minorHAnsi" w:hAnsiTheme="minorHAnsi" w:cstheme="minorHAnsi"/>
          <w:szCs w:val="24"/>
        </w:rPr>
        <w:t>How you will engage with partners in carrying out the review</w:t>
      </w:r>
    </w:p>
    <w:p w14:paraId="4B6CE4CE" w14:textId="6A4E9849" w:rsidR="000A1951" w:rsidRPr="004B1489" w:rsidRDefault="004B1489" w:rsidP="004B1489">
      <w:pPr>
        <w:jc w:val="both"/>
        <w:rPr>
          <w:rFonts w:asciiTheme="minorHAnsi" w:hAnsiTheme="minorHAnsi" w:cstheme="minorHAnsi"/>
          <w:szCs w:val="24"/>
        </w:rPr>
      </w:pPr>
      <w:r>
        <w:rPr>
          <w:rFonts w:asciiTheme="minorHAnsi" w:hAnsiTheme="minorHAnsi" w:cstheme="minorHAnsi"/>
          <w:szCs w:val="24"/>
        </w:rPr>
        <w:t xml:space="preserve">       </w:t>
      </w:r>
      <w:r w:rsidR="0032032F">
        <w:rPr>
          <w:rFonts w:asciiTheme="minorHAnsi" w:hAnsiTheme="minorHAnsi" w:cstheme="minorHAnsi"/>
          <w:szCs w:val="24"/>
        </w:rPr>
        <w:t xml:space="preserve">(30%) </w:t>
      </w:r>
      <w:r w:rsidR="00E97A8B" w:rsidRPr="004B1489">
        <w:rPr>
          <w:rFonts w:asciiTheme="minorHAnsi" w:hAnsiTheme="minorHAnsi" w:cstheme="minorHAnsi"/>
          <w:szCs w:val="24"/>
        </w:rPr>
        <w:t>1</w:t>
      </w:r>
      <w:r w:rsidR="00E72391">
        <w:rPr>
          <w:rFonts w:asciiTheme="minorHAnsi" w:hAnsiTheme="minorHAnsi" w:cstheme="minorHAnsi"/>
          <w:szCs w:val="24"/>
        </w:rPr>
        <w:t>0</w:t>
      </w:r>
      <w:r w:rsidR="00513461" w:rsidRPr="004B1489">
        <w:rPr>
          <w:rFonts w:asciiTheme="minorHAnsi" w:hAnsiTheme="minorHAnsi" w:cstheme="minorHAnsi"/>
          <w:szCs w:val="24"/>
        </w:rPr>
        <w:t>00</w:t>
      </w:r>
      <w:r w:rsidR="00513461" w:rsidRPr="004B1489">
        <w:rPr>
          <w:rFonts w:asciiTheme="minorHAnsi" w:hAnsiTheme="minorHAnsi" w:cstheme="minorHAnsi"/>
          <w:color w:val="FF0000"/>
          <w:szCs w:val="24"/>
        </w:rPr>
        <w:t xml:space="preserve"> </w:t>
      </w:r>
      <w:r w:rsidR="00AE47F2" w:rsidRPr="004B1489">
        <w:rPr>
          <w:rFonts w:asciiTheme="minorHAnsi" w:hAnsiTheme="minorHAnsi" w:cstheme="minorHAnsi"/>
          <w:szCs w:val="24"/>
        </w:rPr>
        <w:t>words</w:t>
      </w:r>
    </w:p>
    <w:p w14:paraId="0A3F69D6" w14:textId="45DC4A80" w:rsidR="00F234A7" w:rsidRDefault="00F234A7" w:rsidP="008F733C">
      <w:pPr>
        <w:pStyle w:val="ListParagraph"/>
        <w:numPr>
          <w:ilvl w:val="0"/>
          <w:numId w:val="10"/>
        </w:numPr>
        <w:jc w:val="both"/>
        <w:rPr>
          <w:rFonts w:asciiTheme="minorHAnsi" w:hAnsiTheme="minorHAnsi" w:cstheme="minorHAnsi"/>
          <w:szCs w:val="24"/>
        </w:rPr>
      </w:pPr>
      <w:r w:rsidRPr="00E97A8B">
        <w:rPr>
          <w:rFonts w:asciiTheme="minorHAnsi" w:hAnsiTheme="minorHAnsi" w:cstheme="minorHAnsi"/>
          <w:szCs w:val="24"/>
        </w:rPr>
        <w:t>Please provide an outline of your organisation</w:t>
      </w:r>
      <w:r w:rsidR="00CF0D18">
        <w:rPr>
          <w:rFonts w:asciiTheme="minorHAnsi" w:hAnsiTheme="minorHAnsi" w:cstheme="minorHAnsi"/>
          <w:szCs w:val="24"/>
        </w:rPr>
        <w:t>’</w:t>
      </w:r>
      <w:r w:rsidRPr="00E97A8B">
        <w:rPr>
          <w:rFonts w:asciiTheme="minorHAnsi" w:hAnsiTheme="minorHAnsi" w:cstheme="minorHAnsi"/>
          <w:szCs w:val="24"/>
        </w:rPr>
        <w:t xml:space="preserve">s experience in delivering the overall requirements outlined in the specification and overview above.  </w:t>
      </w:r>
      <w:r w:rsidR="00634F17">
        <w:rPr>
          <w:rFonts w:asciiTheme="minorHAnsi" w:hAnsiTheme="minorHAnsi" w:cstheme="minorHAnsi"/>
          <w:szCs w:val="24"/>
        </w:rPr>
        <w:t xml:space="preserve"> Please provide </w:t>
      </w:r>
      <w:r w:rsidR="00AC7173">
        <w:rPr>
          <w:rFonts w:asciiTheme="minorHAnsi" w:hAnsiTheme="minorHAnsi" w:cstheme="minorHAnsi"/>
          <w:szCs w:val="24"/>
        </w:rPr>
        <w:t xml:space="preserve">details of 2 </w:t>
      </w:r>
      <w:r w:rsidR="00BD3FAE">
        <w:rPr>
          <w:rFonts w:asciiTheme="minorHAnsi" w:hAnsiTheme="minorHAnsi" w:cstheme="minorHAnsi"/>
          <w:szCs w:val="24"/>
        </w:rPr>
        <w:t>contract</w:t>
      </w:r>
      <w:r w:rsidR="00E310C6">
        <w:rPr>
          <w:rFonts w:asciiTheme="minorHAnsi" w:hAnsiTheme="minorHAnsi" w:cstheme="minorHAnsi"/>
          <w:szCs w:val="24"/>
        </w:rPr>
        <w:t>s</w:t>
      </w:r>
      <w:r w:rsidR="00BD3FAE">
        <w:rPr>
          <w:rFonts w:asciiTheme="minorHAnsi" w:hAnsiTheme="minorHAnsi" w:cstheme="minorHAnsi"/>
          <w:szCs w:val="24"/>
        </w:rPr>
        <w:t xml:space="preserve"> of this kind that you have previously fulfilled.</w:t>
      </w:r>
    </w:p>
    <w:p w14:paraId="2F41B1A9" w14:textId="6DAF4764" w:rsidR="00E72391" w:rsidRDefault="0032032F" w:rsidP="00E72391">
      <w:pPr>
        <w:ind w:left="360"/>
        <w:jc w:val="both"/>
        <w:rPr>
          <w:rFonts w:asciiTheme="minorHAnsi" w:hAnsiTheme="minorHAnsi" w:cstheme="minorHAnsi"/>
          <w:szCs w:val="24"/>
        </w:rPr>
      </w:pPr>
      <w:r>
        <w:rPr>
          <w:rFonts w:asciiTheme="minorHAnsi" w:hAnsiTheme="minorHAnsi" w:cstheme="minorHAnsi"/>
          <w:szCs w:val="24"/>
        </w:rPr>
        <w:t xml:space="preserve">(35%) </w:t>
      </w:r>
      <w:r w:rsidR="00E72391">
        <w:rPr>
          <w:rFonts w:asciiTheme="minorHAnsi" w:hAnsiTheme="minorHAnsi" w:cstheme="minorHAnsi"/>
          <w:szCs w:val="24"/>
        </w:rPr>
        <w:t xml:space="preserve">1000 words </w:t>
      </w:r>
    </w:p>
    <w:p w14:paraId="6A80AA41" w14:textId="77777777" w:rsidR="00AD4AB4" w:rsidRDefault="00AD4AB4" w:rsidP="00AD4AB4">
      <w:pPr>
        <w:pStyle w:val="ListParagraph"/>
        <w:numPr>
          <w:ilvl w:val="0"/>
          <w:numId w:val="10"/>
        </w:numPr>
        <w:jc w:val="both"/>
        <w:rPr>
          <w:rFonts w:asciiTheme="minorHAnsi" w:hAnsiTheme="minorHAnsi" w:cstheme="minorHAnsi"/>
          <w:szCs w:val="24"/>
        </w:rPr>
      </w:pPr>
      <w:r>
        <w:rPr>
          <w:rFonts w:asciiTheme="minorHAnsi" w:hAnsiTheme="minorHAnsi" w:cstheme="minorHAnsi"/>
          <w:szCs w:val="24"/>
        </w:rPr>
        <w:t xml:space="preserve">Please detail how will your organisation deliver measurable social value through this contract.  </w:t>
      </w:r>
    </w:p>
    <w:p w14:paraId="425DE51E" w14:textId="77777777" w:rsidR="00AD4AB4" w:rsidRDefault="00AD4AB4" w:rsidP="00AD4AB4">
      <w:pPr>
        <w:pStyle w:val="ListParagraph"/>
        <w:jc w:val="both"/>
        <w:rPr>
          <w:rFonts w:asciiTheme="minorHAnsi" w:hAnsiTheme="minorHAnsi" w:cstheme="minorHAnsi"/>
          <w:szCs w:val="24"/>
        </w:rPr>
      </w:pPr>
    </w:p>
    <w:p w14:paraId="150A325E" w14:textId="7192B585" w:rsidR="002A7C54" w:rsidRPr="00AD4AB4" w:rsidRDefault="00AD4AB4" w:rsidP="00AD4AB4">
      <w:pPr>
        <w:pStyle w:val="ListParagraph"/>
        <w:jc w:val="both"/>
        <w:rPr>
          <w:rFonts w:asciiTheme="minorHAnsi" w:hAnsiTheme="minorHAnsi" w:cstheme="minorHAnsi"/>
          <w:szCs w:val="24"/>
        </w:rPr>
      </w:pPr>
      <w:r>
        <w:rPr>
          <w:rFonts w:asciiTheme="minorHAnsi" w:hAnsiTheme="minorHAnsi" w:cstheme="minorHAnsi"/>
          <w:szCs w:val="24"/>
        </w:rPr>
        <w:t>P</w:t>
      </w:r>
      <w:r w:rsidRPr="00AD4AB4">
        <w:rPr>
          <w:rFonts w:asciiTheme="minorHAnsi" w:hAnsiTheme="minorHAnsi" w:cstheme="minorHAnsi"/>
          <w:szCs w:val="24"/>
        </w:rPr>
        <w:t xml:space="preserve">lease see information on </w:t>
      </w:r>
      <w:r>
        <w:rPr>
          <w:rFonts w:asciiTheme="minorHAnsi" w:hAnsiTheme="minorHAnsi" w:cstheme="minorHAnsi"/>
          <w:szCs w:val="24"/>
        </w:rPr>
        <w:t>Match My Project (MMP) in section 10, which may assist you with your response.</w:t>
      </w:r>
    </w:p>
    <w:p w14:paraId="67BF1288" w14:textId="795A48DA" w:rsidR="00AD4AB4" w:rsidRPr="00AD4AB4" w:rsidRDefault="0032032F" w:rsidP="00AD4AB4">
      <w:pPr>
        <w:ind w:left="360"/>
        <w:jc w:val="both"/>
        <w:rPr>
          <w:rFonts w:asciiTheme="minorHAnsi" w:hAnsiTheme="minorHAnsi" w:cstheme="minorHAnsi"/>
          <w:szCs w:val="24"/>
        </w:rPr>
      </w:pPr>
      <w:r>
        <w:rPr>
          <w:rFonts w:asciiTheme="minorHAnsi" w:hAnsiTheme="minorHAnsi" w:cstheme="minorHAnsi"/>
          <w:szCs w:val="24"/>
        </w:rPr>
        <w:t xml:space="preserve">(5%) </w:t>
      </w:r>
      <w:r w:rsidR="00AD4AB4">
        <w:rPr>
          <w:rFonts w:asciiTheme="minorHAnsi" w:hAnsiTheme="minorHAnsi" w:cstheme="minorHAnsi"/>
          <w:szCs w:val="24"/>
        </w:rPr>
        <w:t xml:space="preserve">500 words </w:t>
      </w:r>
    </w:p>
    <w:p w14:paraId="157021D2" w14:textId="724DFAD2" w:rsidR="000700C0" w:rsidRDefault="00B50D57" w:rsidP="008F733C">
      <w:pPr>
        <w:contextualSpacing/>
        <w:jc w:val="both"/>
        <w:rPr>
          <w:rFonts w:asciiTheme="minorHAnsi" w:hAnsiTheme="minorHAnsi" w:cstheme="minorHAnsi"/>
          <w:color w:val="00B050"/>
          <w:szCs w:val="24"/>
        </w:rPr>
      </w:pPr>
      <w:r>
        <w:rPr>
          <w:rFonts w:asciiTheme="minorHAnsi" w:hAnsiTheme="minorHAnsi" w:cstheme="minorHAnsi"/>
          <w:szCs w:val="24"/>
        </w:rPr>
        <w:lastRenderedPageBreak/>
        <w:tab/>
      </w:r>
      <w:r w:rsidR="000700C0">
        <w:rPr>
          <w:rFonts w:asciiTheme="minorHAnsi" w:hAnsiTheme="minorHAnsi" w:cstheme="minorHAnsi"/>
          <w:szCs w:val="24"/>
        </w:rPr>
        <w:t>All quality narrative submitted will be judged using the following criteria</w:t>
      </w:r>
      <w:r w:rsidR="004414E7">
        <w:rPr>
          <w:rFonts w:asciiTheme="minorHAnsi" w:hAnsiTheme="minorHAnsi" w:cstheme="minorHAnsi"/>
          <w:szCs w:val="24"/>
        </w:rPr>
        <w:t>:</w:t>
      </w:r>
    </w:p>
    <w:p w14:paraId="4ADA4FF0" w14:textId="77777777" w:rsidR="008C1873" w:rsidRDefault="008C1873" w:rsidP="008F733C">
      <w:pPr>
        <w:contextualSpacing/>
        <w:jc w:val="both"/>
        <w:rPr>
          <w:rFonts w:asciiTheme="minorHAnsi" w:hAnsiTheme="minorHAnsi" w:cstheme="minorHAnsi"/>
          <w:color w:val="00B050"/>
          <w:szCs w:val="24"/>
        </w:rPr>
      </w:pPr>
    </w:p>
    <w:tbl>
      <w:tblPr>
        <w:tblW w:w="10771" w:type="dxa"/>
        <w:tblInd w:w="-886" w:type="dxa"/>
        <w:tblLayout w:type="fixed"/>
        <w:tblLook w:val="0000" w:firstRow="0" w:lastRow="0" w:firstColumn="0" w:lastColumn="0" w:noHBand="0" w:noVBand="0"/>
      </w:tblPr>
      <w:tblGrid>
        <w:gridCol w:w="1272"/>
        <w:gridCol w:w="9499"/>
      </w:tblGrid>
      <w:tr w:rsidR="00E4242D" w14:paraId="3CE05F1E" w14:textId="77777777">
        <w:trPr>
          <w:trHeight w:val="420"/>
        </w:trPr>
        <w:tc>
          <w:tcPr>
            <w:tcW w:w="1077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AD3B4"/>
          </w:tcPr>
          <w:p w14:paraId="322595E4" w14:textId="77777777" w:rsidR="00E4242D" w:rsidRPr="00E4242D" w:rsidRDefault="00E4242D" w:rsidP="00E4242D">
            <w:pPr>
              <w:spacing w:after="0" w:line="240" w:lineRule="auto"/>
              <w:rPr>
                <w:rFonts w:asciiTheme="minorHAnsi" w:hAnsiTheme="minorHAnsi" w:cstheme="minorHAnsi"/>
                <w:sz w:val="20"/>
                <w:szCs w:val="20"/>
              </w:rPr>
            </w:pPr>
          </w:p>
          <w:p w14:paraId="66F41541" w14:textId="07FAB3C2" w:rsidR="00E4242D" w:rsidRPr="00E4242D" w:rsidRDefault="00E4242D" w:rsidP="00E4242D">
            <w:pPr>
              <w:spacing w:after="0" w:line="240" w:lineRule="auto"/>
              <w:ind w:left="4421" w:right="4421"/>
              <w:jc w:val="center"/>
              <w:rPr>
                <w:rFonts w:asciiTheme="minorHAnsi" w:eastAsia="Arial" w:hAnsiTheme="minorHAnsi" w:cstheme="minorHAnsi"/>
                <w:sz w:val="20"/>
                <w:szCs w:val="20"/>
              </w:rPr>
            </w:pPr>
            <w:r w:rsidRPr="00E4242D">
              <w:rPr>
                <w:rFonts w:asciiTheme="minorHAnsi" w:eastAsia="Arial" w:hAnsiTheme="minorHAnsi" w:cstheme="minorHAnsi"/>
                <w:b/>
                <w:sz w:val="20"/>
                <w:szCs w:val="20"/>
              </w:rPr>
              <w:t>Quality Scoring Scale</w:t>
            </w:r>
          </w:p>
        </w:tc>
      </w:tr>
      <w:tr w:rsidR="00E4242D" w14:paraId="2E43550F" w14:textId="77777777">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ADC916"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10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7F389"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Excellent Response.</w:t>
            </w:r>
          </w:p>
          <w:p w14:paraId="50169E7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comprehensive in all areas</w:t>
            </w:r>
          </w:p>
          <w:p w14:paraId="0ECB2BC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excellent understanding of the requirement</w:t>
            </w:r>
          </w:p>
          <w:p w14:paraId="235C441F"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 very high level of skills/abilities to meet the requirement</w:t>
            </w:r>
          </w:p>
          <w:p w14:paraId="2359273F" w14:textId="0959486E"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very high confidence that the Bidder will deliver the service as per standards listed in the service specification.</w:t>
            </w:r>
          </w:p>
        </w:tc>
      </w:tr>
      <w:tr w:rsidR="00E4242D" w14:paraId="673F5E8C" w14:textId="77777777">
        <w:trPr>
          <w:trHeight w:val="146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2EAA0"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8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8FF59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Good Response.</w:t>
            </w:r>
          </w:p>
          <w:p w14:paraId="13CD3FD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all areas</w:t>
            </w:r>
          </w:p>
          <w:p w14:paraId="441674A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understanding of the requirement</w:t>
            </w:r>
          </w:p>
          <w:p w14:paraId="2C8696F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skills/abilities to meet the requirement</w:t>
            </w:r>
          </w:p>
          <w:p w14:paraId="471AB931" w14:textId="77777777" w:rsidR="00E4242D" w:rsidRPr="00E4242D" w:rsidRDefault="00E4242D" w:rsidP="00E4242D">
            <w:pPr>
              <w:spacing w:after="0" w:line="240" w:lineRule="auto"/>
              <w:ind w:left="100" w:right="80"/>
              <w:rPr>
                <w:rFonts w:asciiTheme="minorHAnsi" w:eastAsia="Arial" w:hAnsiTheme="minorHAnsi" w:cstheme="minorHAnsi"/>
                <w:sz w:val="20"/>
                <w:szCs w:val="20"/>
              </w:rPr>
            </w:pPr>
            <w:r w:rsidRPr="00E4242D">
              <w:rPr>
                <w:rFonts w:asciiTheme="minorHAnsi" w:eastAsia="Arial" w:hAnsiTheme="minorHAnsi" w:cstheme="minorHAnsi"/>
                <w:sz w:val="20"/>
                <w:szCs w:val="20"/>
              </w:rPr>
              <w:t>*The response provides high confidence that the Bidder will be able to deliver the service as per standards listed in the service specification</w:t>
            </w:r>
          </w:p>
        </w:tc>
      </w:tr>
      <w:tr w:rsidR="00E4242D" w14:paraId="1F57BF67" w14:textId="77777777">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1B0139"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6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0A8B72"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Satisfactory Response.</w:t>
            </w:r>
          </w:p>
          <w:p w14:paraId="479486E8"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most areas</w:t>
            </w:r>
          </w:p>
          <w:p w14:paraId="28083ABD"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understanding of the requirement</w:t>
            </w:r>
          </w:p>
          <w:p w14:paraId="5EC230F0"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skills/abilities to meet the requirement</w:t>
            </w:r>
          </w:p>
          <w:p w14:paraId="4E33412A"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acceptable confidence that the Bidder will be able to deliver the service as per standards listed in the service specification.</w:t>
            </w:r>
          </w:p>
        </w:tc>
      </w:tr>
      <w:tr w:rsidR="00E4242D" w14:paraId="00547F4E" w14:textId="77777777">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568F6A"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4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C88371"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Partially satisfactory response</w:t>
            </w:r>
          </w:p>
          <w:p w14:paraId="326746CA" w14:textId="07453485"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some areas</w:t>
            </w:r>
          </w:p>
          <w:p w14:paraId="3F138AD3"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understanding of the requirement</w:t>
            </w:r>
          </w:p>
          <w:p w14:paraId="6BC1998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level of skills/abilities to meet the requirement</w:t>
            </w:r>
          </w:p>
          <w:p w14:paraId="7D2B4720"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some confidence that the Bidder will be able to deliver the service as per standards listed in the service specification</w:t>
            </w:r>
          </w:p>
        </w:tc>
      </w:tr>
      <w:tr w:rsidR="00E4242D" w14:paraId="3F3A35E3" w14:textId="77777777">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A47D5F" w14:textId="3B8D25AD"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2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A7B87"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Poor Response</w:t>
            </w:r>
          </w:p>
          <w:p w14:paraId="1111E65A"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most areas</w:t>
            </w:r>
          </w:p>
          <w:p w14:paraId="76BECB5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no understanding of the requirement</w:t>
            </w:r>
          </w:p>
          <w:p w14:paraId="108C58E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has provided no evidence of skills/abilities to meet the requirement</w:t>
            </w:r>
          </w:p>
          <w:p w14:paraId="733B2653" w14:textId="77777777" w:rsidR="00E4242D" w:rsidRPr="00E4242D" w:rsidRDefault="00E4242D" w:rsidP="00E4242D">
            <w:pPr>
              <w:spacing w:after="0" w:line="240" w:lineRule="auto"/>
              <w:ind w:left="100" w:right="77"/>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no confidence that the Bidder will be able to deliver the service as per standards listed in the service specification.</w:t>
            </w:r>
          </w:p>
        </w:tc>
      </w:tr>
      <w:tr w:rsidR="00E4242D" w14:paraId="487163B3" w14:textId="77777777">
        <w:trPr>
          <w:trHeight w:val="6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2297F" w14:textId="4C9B9766"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 xml:space="preserve">0 </w:t>
            </w:r>
            <w:r>
              <w:rPr>
                <w:rFonts w:asciiTheme="minorHAnsi" w:eastAsia="Arial" w:hAnsiTheme="minorHAnsi" w:cstheme="minorHAnsi"/>
                <w:b/>
                <w:sz w:val="20"/>
                <w:szCs w:val="20"/>
              </w:rPr>
              <w:t>m</w:t>
            </w:r>
            <w:r w:rsidRPr="00E4242D">
              <w:rPr>
                <w:rFonts w:asciiTheme="minorHAnsi" w:eastAsia="Arial" w:hAnsiTheme="minorHAnsi" w:cstheme="minorHAnsi"/>
                <w:b/>
                <w:sz w:val="20"/>
                <w:szCs w:val="20"/>
              </w:rPr>
              <w:t>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6EB36C"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No response</w:t>
            </w:r>
          </w:p>
          <w:p w14:paraId="23E5F840" w14:textId="77777777" w:rsidR="00E4242D" w:rsidRPr="00E4242D" w:rsidRDefault="00E4242D" w:rsidP="00E4242D">
            <w:pPr>
              <w:tabs>
                <w:tab w:val="left" w:pos="800"/>
              </w:tabs>
              <w:spacing w:after="0" w:line="240" w:lineRule="auto"/>
              <w:ind w:left="820" w:right="69" w:hanging="360"/>
              <w:rPr>
                <w:rFonts w:asciiTheme="minorHAnsi" w:eastAsia="Arial" w:hAnsiTheme="minorHAnsi" w:cstheme="minorHAnsi"/>
                <w:sz w:val="20"/>
                <w:szCs w:val="20"/>
              </w:rPr>
            </w:pPr>
            <w:r w:rsidRPr="00E4242D">
              <w:rPr>
                <w:rFonts w:asciiTheme="minorHAnsi" w:eastAsia="Arial" w:hAnsiTheme="minorHAnsi" w:cstheme="minorHAnsi"/>
                <w:sz w:val="20"/>
                <w:szCs w:val="20"/>
              </w:rPr>
              <w:t>no response at all or insufficient information provided in the response such that the response is totally un- assessable and/or incomprehensible</w:t>
            </w:r>
          </w:p>
        </w:tc>
      </w:tr>
    </w:tbl>
    <w:p w14:paraId="273D7945" w14:textId="77777777" w:rsidR="000700C0" w:rsidRDefault="000700C0" w:rsidP="008F733C">
      <w:pPr>
        <w:ind w:left="360"/>
        <w:contextualSpacing/>
        <w:jc w:val="both"/>
        <w:rPr>
          <w:rFonts w:asciiTheme="minorHAnsi" w:hAnsiTheme="minorHAnsi" w:cstheme="minorHAnsi"/>
          <w:szCs w:val="24"/>
        </w:rPr>
      </w:pPr>
    </w:p>
    <w:p w14:paraId="03603FF3" w14:textId="77777777" w:rsidR="00CA421A" w:rsidRDefault="00CA421A" w:rsidP="008F733C">
      <w:pPr>
        <w:contextualSpacing/>
        <w:jc w:val="both"/>
        <w:rPr>
          <w:rFonts w:asciiTheme="minorHAnsi" w:hAnsiTheme="minorHAnsi" w:cstheme="minorHAnsi"/>
          <w:szCs w:val="24"/>
        </w:rPr>
      </w:pPr>
    </w:p>
    <w:p w14:paraId="5AD1A881" w14:textId="77777777" w:rsidR="00E97A8B" w:rsidRDefault="00E97A8B" w:rsidP="008F733C">
      <w:pPr>
        <w:contextualSpacing/>
        <w:jc w:val="both"/>
        <w:rPr>
          <w:rFonts w:asciiTheme="minorHAnsi" w:hAnsiTheme="minorHAnsi" w:cstheme="minorHAnsi"/>
          <w:szCs w:val="24"/>
        </w:rPr>
      </w:pPr>
    </w:p>
    <w:p w14:paraId="2E87AF96" w14:textId="77777777" w:rsidR="00E97A8B" w:rsidRDefault="00E97A8B" w:rsidP="008F733C">
      <w:pPr>
        <w:contextualSpacing/>
        <w:jc w:val="both"/>
        <w:rPr>
          <w:rFonts w:asciiTheme="minorHAnsi" w:hAnsiTheme="minorHAnsi" w:cstheme="minorHAnsi"/>
          <w:szCs w:val="24"/>
        </w:rPr>
      </w:pPr>
    </w:p>
    <w:p w14:paraId="6CB06048" w14:textId="77777777" w:rsidR="00E97A8B" w:rsidRPr="000A1951" w:rsidRDefault="00E97A8B" w:rsidP="00E97A8B">
      <w:pPr>
        <w:ind w:left="720"/>
        <w:contextualSpacing/>
        <w:jc w:val="both"/>
        <w:rPr>
          <w:rFonts w:asciiTheme="minorHAnsi" w:hAnsiTheme="minorHAnsi" w:cstheme="minorHAnsi"/>
          <w:szCs w:val="24"/>
        </w:rPr>
      </w:pPr>
    </w:p>
    <w:p w14:paraId="1BD0772D" w14:textId="77777777" w:rsidR="004414E7" w:rsidRDefault="004414E7" w:rsidP="008F733C">
      <w:pPr>
        <w:contextualSpacing/>
        <w:jc w:val="both"/>
        <w:rPr>
          <w:rFonts w:asciiTheme="minorHAnsi" w:hAnsiTheme="minorHAnsi" w:cstheme="minorHAnsi"/>
          <w:szCs w:val="24"/>
        </w:rPr>
      </w:pPr>
    </w:p>
    <w:p w14:paraId="6A3EBCF7" w14:textId="77777777" w:rsidR="00607B6D" w:rsidRDefault="00607B6D" w:rsidP="008F733C">
      <w:pPr>
        <w:contextualSpacing/>
        <w:jc w:val="both"/>
        <w:rPr>
          <w:rFonts w:asciiTheme="minorHAnsi" w:hAnsiTheme="minorHAnsi" w:cstheme="minorHAnsi"/>
          <w:szCs w:val="24"/>
        </w:rPr>
      </w:pPr>
    </w:p>
    <w:p w14:paraId="65D61848" w14:textId="77777777" w:rsidR="00607B6D" w:rsidRDefault="00607B6D" w:rsidP="008F733C">
      <w:pPr>
        <w:contextualSpacing/>
        <w:jc w:val="both"/>
        <w:rPr>
          <w:rFonts w:asciiTheme="minorHAnsi" w:hAnsiTheme="minorHAnsi" w:cstheme="minorHAnsi"/>
          <w:szCs w:val="24"/>
        </w:rPr>
      </w:pPr>
    </w:p>
    <w:p w14:paraId="66E23CB9" w14:textId="77777777" w:rsidR="00607B6D" w:rsidRDefault="00607B6D" w:rsidP="008F733C">
      <w:pPr>
        <w:contextualSpacing/>
        <w:jc w:val="both"/>
        <w:rPr>
          <w:rFonts w:asciiTheme="minorHAnsi" w:hAnsiTheme="minorHAnsi" w:cstheme="minorHAnsi"/>
          <w:szCs w:val="24"/>
        </w:rPr>
      </w:pPr>
    </w:p>
    <w:p w14:paraId="126B2B70" w14:textId="77777777" w:rsidR="00607B6D" w:rsidRDefault="00607B6D" w:rsidP="008F733C">
      <w:pPr>
        <w:contextualSpacing/>
        <w:jc w:val="both"/>
        <w:rPr>
          <w:rFonts w:asciiTheme="minorHAnsi" w:hAnsiTheme="minorHAnsi" w:cstheme="minorHAnsi"/>
          <w:szCs w:val="24"/>
        </w:rPr>
      </w:pPr>
    </w:p>
    <w:p w14:paraId="7F5CC8B1" w14:textId="77777777" w:rsidR="00607B6D" w:rsidRDefault="00607B6D" w:rsidP="008F733C">
      <w:pPr>
        <w:contextualSpacing/>
        <w:jc w:val="both"/>
        <w:rPr>
          <w:rFonts w:asciiTheme="minorHAnsi" w:hAnsiTheme="minorHAnsi" w:cstheme="minorHAnsi"/>
          <w:szCs w:val="24"/>
        </w:rPr>
      </w:pPr>
    </w:p>
    <w:p w14:paraId="0F9E68A5" w14:textId="77777777" w:rsidR="00607B6D" w:rsidRDefault="00607B6D" w:rsidP="008F733C">
      <w:pPr>
        <w:contextualSpacing/>
        <w:jc w:val="both"/>
        <w:rPr>
          <w:rFonts w:asciiTheme="minorHAnsi" w:hAnsiTheme="minorHAnsi" w:cstheme="minorHAnsi"/>
          <w:szCs w:val="24"/>
        </w:rPr>
      </w:pPr>
    </w:p>
    <w:p w14:paraId="106BF808" w14:textId="7D390002" w:rsidR="000A1951" w:rsidRPr="00AD4AB4" w:rsidRDefault="00BC3989" w:rsidP="008F733C">
      <w:pPr>
        <w:pStyle w:val="ListParagraph"/>
        <w:numPr>
          <w:ilvl w:val="0"/>
          <w:numId w:val="6"/>
        </w:numPr>
        <w:spacing w:after="0"/>
        <w:jc w:val="both"/>
        <w:rPr>
          <w:rFonts w:asciiTheme="minorHAnsi" w:eastAsia="Calibri" w:hAnsiTheme="minorHAnsi" w:cstheme="minorHAnsi"/>
          <w:szCs w:val="24"/>
        </w:rPr>
      </w:pPr>
      <w:r w:rsidRPr="00AD4AB4">
        <w:rPr>
          <w:rFonts w:asciiTheme="minorHAnsi" w:eastAsia="Calibri" w:hAnsiTheme="minorHAnsi" w:cstheme="minorHAnsi"/>
          <w:b/>
          <w:bCs/>
          <w:szCs w:val="24"/>
          <w:u w:val="single"/>
        </w:rPr>
        <w:lastRenderedPageBreak/>
        <w:t xml:space="preserve">Pricing </w:t>
      </w:r>
    </w:p>
    <w:p w14:paraId="7BA1E420" w14:textId="77777777" w:rsidR="004414E7" w:rsidRDefault="004414E7" w:rsidP="004414E7">
      <w:pPr>
        <w:spacing w:after="0"/>
        <w:jc w:val="both"/>
        <w:rPr>
          <w:rFonts w:asciiTheme="minorHAnsi" w:eastAsia="Calibri" w:hAnsiTheme="minorHAnsi" w:cstheme="minorHAnsi"/>
          <w:color w:val="00B050"/>
          <w:szCs w:val="24"/>
        </w:rPr>
      </w:pPr>
    </w:p>
    <w:p w14:paraId="2652C89B" w14:textId="77777777" w:rsidR="004414E7" w:rsidRPr="005165FD" w:rsidRDefault="004414E7" w:rsidP="004414E7">
      <w:pPr>
        <w:contextualSpacing/>
        <w:jc w:val="both"/>
        <w:rPr>
          <w:rFonts w:asciiTheme="minorHAnsi" w:hAnsiTheme="minorHAnsi" w:cstheme="minorHAnsi"/>
          <w:color w:val="00B050"/>
          <w:szCs w:val="24"/>
        </w:rPr>
      </w:pPr>
      <w:bookmarkStart w:id="1" w:name="_Hlk195183546"/>
      <w:r w:rsidRPr="000A1951">
        <w:rPr>
          <w:rFonts w:asciiTheme="minorHAnsi" w:hAnsiTheme="minorHAnsi" w:cstheme="minorHAnsi"/>
          <w:szCs w:val="24"/>
        </w:rPr>
        <w:t>The contractor is required to submit a quote for</w:t>
      </w:r>
      <w:r>
        <w:rPr>
          <w:rFonts w:asciiTheme="minorHAnsi" w:hAnsiTheme="minorHAnsi" w:cstheme="minorHAnsi"/>
          <w:szCs w:val="24"/>
        </w:rPr>
        <w:t xml:space="preserve"> carrying out the homelessness review, as detailed above, </w:t>
      </w:r>
      <w:r w:rsidRPr="000A1951">
        <w:rPr>
          <w:rFonts w:asciiTheme="minorHAnsi" w:hAnsiTheme="minorHAnsi" w:cstheme="minorHAnsi"/>
          <w:szCs w:val="24"/>
        </w:rPr>
        <w:t xml:space="preserve">based on a </w:t>
      </w:r>
      <w:r w:rsidRPr="004414E7">
        <w:rPr>
          <w:rFonts w:asciiTheme="minorHAnsi" w:hAnsiTheme="minorHAnsi" w:cstheme="minorHAnsi"/>
          <w:szCs w:val="24"/>
        </w:rPr>
        <w:t xml:space="preserve">completed project.  </w:t>
      </w:r>
    </w:p>
    <w:bookmarkEnd w:id="1"/>
    <w:p w14:paraId="50E6B328" w14:textId="77777777" w:rsidR="004414E7" w:rsidRDefault="004414E7" w:rsidP="004414E7">
      <w:pPr>
        <w:contextualSpacing/>
        <w:jc w:val="both"/>
        <w:rPr>
          <w:rFonts w:asciiTheme="minorHAnsi" w:hAnsiTheme="minorHAnsi" w:cstheme="minorHAnsi"/>
          <w:szCs w:val="24"/>
        </w:rPr>
      </w:pPr>
    </w:p>
    <w:p w14:paraId="3D73DEFF" w14:textId="4A162CAA" w:rsidR="004414E7" w:rsidRDefault="004414E7" w:rsidP="004414E7">
      <w:pPr>
        <w:contextualSpacing/>
        <w:jc w:val="both"/>
        <w:rPr>
          <w:rFonts w:asciiTheme="minorHAnsi" w:hAnsiTheme="minorHAnsi" w:cstheme="minorHAnsi"/>
          <w:szCs w:val="24"/>
        </w:rPr>
      </w:pPr>
      <w:r>
        <w:rPr>
          <w:rFonts w:asciiTheme="minorHAnsi" w:hAnsiTheme="minorHAnsi" w:cstheme="minorHAnsi"/>
          <w:szCs w:val="24"/>
        </w:rPr>
        <w:t>The contractor is also required to submit an indicative cost for drafting a homelessness and rough sleep</w:t>
      </w:r>
      <w:r w:rsidR="00D66E52">
        <w:rPr>
          <w:rFonts w:asciiTheme="minorHAnsi" w:hAnsiTheme="minorHAnsi" w:cstheme="minorHAnsi"/>
          <w:szCs w:val="24"/>
        </w:rPr>
        <w:t>ing</w:t>
      </w:r>
      <w:r>
        <w:rPr>
          <w:rFonts w:asciiTheme="minorHAnsi" w:hAnsiTheme="minorHAnsi" w:cstheme="minorHAnsi"/>
          <w:szCs w:val="24"/>
        </w:rPr>
        <w:t xml:space="preserve"> strategy based on the findings of the review and a more detailed specification to be issued subsequently, if applicable.</w:t>
      </w:r>
    </w:p>
    <w:p w14:paraId="0C835B50" w14:textId="77777777" w:rsidR="004414E7" w:rsidRDefault="004414E7" w:rsidP="004414E7">
      <w:pPr>
        <w:spacing w:after="0"/>
        <w:jc w:val="both"/>
        <w:rPr>
          <w:rFonts w:asciiTheme="minorHAnsi" w:eastAsia="Calibri" w:hAnsiTheme="minorHAnsi" w:cstheme="minorHAnsi"/>
          <w:color w:val="00B050"/>
          <w:szCs w:val="24"/>
        </w:rPr>
      </w:pPr>
    </w:p>
    <w:p w14:paraId="54B6FF52" w14:textId="5331C0E5" w:rsidR="004414E7" w:rsidRPr="00BC3989" w:rsidRDefault="004414E7" w:rsidP="004414E7">
      <w:pPr>
        <w:contextualSpacing/>
        <w:jc w:val="both"/>
        <w:rPr>
          <w:rFonts w:asciiTheme="minorHAnsi" w:hAnsiTheme="minorHAnsi" w:cstheme="minorHAnsi"/>
          <w:color w:val="00B050"/>
          <w:szCs w:val="24"/>
        </w:rPr>
      </w:pPr>
      <w:r w:rsidRPr="000A1951">
        <w:rPr>
          <w:rFonts w:asciiTheme="minorHAnsi" w:hAnsiTheme="minorHAnsi" w:cstheme="minorHAnsi"/>
          <w:szCs w:val="24"/>
        </w:rPr>
        <w:t xml:space="preserve">Please complete the table below and submit </w:t>
      </w:r>
      <w:r>
        <w:rPr>
          <w:rFonts w:asciiTheme="minorHAnsi" w:hAnsiTheme="minorHAnsi" w:cstheme="minorHAnsi"/>
          <w:szCs w:val="24"/>
        </w:rPr>
        <w:t xml:space="preserve">your pricing </w:t>
      </w:r>
      <w:r w:rsidRPr="000A1951">
        <w:rPr>
          <w:rFonts w:asciiTheme="minorHAnsi" w:hAnsiTheme="minorHAnsi" w:cstheme="minorHAnsi"/>
          <w:szCs w:val="24"/>
        </w:rPr>
        <w:t>with your proposal</w:t>
      </w:r>
      <w:r>
        <w:rPr>
          <w:rFonts w:asciiTheme="minorHAnsi" w:hAnsiTheme="minorHAnsi" w:cstheme="minorHAnsi"/>
          <w:szCs w:val="24"/>
        </w:rPr>
        <w:t>.  This should show the total cost (excluding VAT) and will represent the maximum payments that will be made during the contract term</w:t>
      </w:r>
      <w:r w:rsidR="00552C5E">
        <w:rPr>
          <w:rFonts w:asciiTheme="minorHAnsi" w:hAnsiTheme="minorHAnsi" w:cstheme="minorHAnsi"/>
          <w:szCs w:val="24"/>
        </w:rPr>
        <w:t>s</w:t>
      </w:r>
      <w:r>
        <w:rPr>
          <w:rFonts w:asciiTheme="minorHAnsi" w:hAnsiTheme="minorHAnsi" w:cstheme="minorHAnsi"/>
          <w:color w:val="00B050"/>
          <w:szCs w:val="24"/>
        </w:rPr>
        <w:t>.</w:t>
      </w:r>
    </w:p>
    <w:p w14:paraId="609C0AE0" w14:textId="77777777" w:rsidR="004414E7" w:rsidRDefault="004414E7" w:rsidP="004414E7">
      <w:pPr>
        <w:spacing w:after="0"/>
        <w:jc w:val="both"/>
        <w:rPr>
          <w:rFonts w:asciiTheme="minorHAnsi" w:eastAsia="Calibri" w:hAnsiTheme="minorHAnsi" w:cstheme="minorHAnsi"/>
          <w:color w:val="00B050"/>
          <w:szCs w:val="24"/>
        </w:rPr>
      </w:pPr>
    </w:p>
    <w:p w14:paraId="63CADC5D" w14:textId="77777777" w:rsidR="004414E7" w:rsidRPr="004414E7" w:rsidRDefault="004414E7" w:rsidP="004414E7">
      <w:pPr>
        <w:spacing w:after="0"/>
        <w:jc w:val="both"/>
        <w:rPr>
          <w:rFonts w:asciiTheme="minorHAnsi" w:eastAsia="Calibri" w:hAnsiTheme="minorHAnsi" w:cstheme="minorHAnsi"/>
          <w:color w:val="00B050"/>
          <w:szCs w:val="24"/>
        </w:rPr>
      </w:pPr>
    </w:p>
    <w:p w14:paraId="79F8F606" w14:textId="77777777" w:rsidR="00F660F6" w:rsidRPr="00F660F6" w:rsidRDefault="00F660F6" w:rsidP="008F733C">
      <w:pPr>
        <w:spacing w:after="0"/>
        <w:jc w:val="both"/>
        <w:rPr>
          <w:rFonts w:asciiTheme="minorHAnsi" w:eastAsia="Calibri" w:hAnsiTheme="minorHAnsi" w:cstheme="minorHAnsi"/>
          <w:color w:val="00B050"/>
          <w:szCs w:val="24"/>
        </w:rPr>
      </w:pPr>
    </w:p>
    <w:tbl>
      <w:tblPr>
        <w:tblStyle w:val="TableGrid"/>
        <w:tblW w:w="0" w:type="auto"/>
        <w:tblInd w:w="720" w:type="dxa"/>
        <w:tblLook w:val="04A0" w:firstRow="1" w:lastRow="0" w:firstColumn="1" w:lastColumn="0" w:noHBand="0" w:noVBand="1"/>
      </w:tblPr>
      <w:tblGrid>
        <w:gridCol w:w="2787"/>
        <w:gridCol w:w="3576"/>
        <w:gridCol w:w="1933"/>
      </w:tblGrid>
      <w:tr w:rsidR="00F660F6" w:rsidRPr="00F660F6" w14:paraId="4FB93F7A" w14:textId="77777777" w:rsidTr="0052244C">
        <w:tc>
          <w:tcPr>
            <w:tcW w:w="2787" w:type="dxa"/>
            <w:shd w:val="clear" w:color="auto" w:fill="D9E2F3" w:themeFill="accent1" w:themeFillTint="33"/>
          </w:tcPr>
          <w:p w14:paraId="191702CE" w14:textId="180C398F" w:rsidR="000A1951" w:rsidRPr="0027681E" w:rsidRDefault="00DD0E39" w:rsidP="008F733C">
            <w:pPr>
              <w:spacing w:after="0"/>
              <w:jc w:val="both"/>
              <w:rPr>
                <w:rFonts w:asciiTheme="minorHAnsi" w:hAnsiTheme="minorHAnsi" w:cstheme="minorHAnsi"/>
                <w:b/>
                <w:bCs/>
                <w:szCs w:val="24"/>
              </w:rPr>
            </w:pPr>
            <w:r w:rsidRPr="0027681E">
              <w:rPr>
                <w:rFonts w:asciiTheme="minorHAnsi" w:hAnsiTheme="minorHAnsi" w:cstheme="minorHAnsi"/>
                <w:b/>
                <w:bCs/>
                <w:szCs w:val="24"/>
              </w:rPr>
              <w:t>Pha</w:t>
            </w:r>
            <w:r w:rsidR="00552C5E" w:rsidRPr="0027681E">
              <w:rPr>
                <w:rFonts w:asciiTheme="minorHAnsi" w:hAnsiTheme="minorHAnsi" w:cstheme="minorHAnsi"/>
                <w:b/>
                <w:bCs/>
                <w:szCs w:val="24"/>
              </w:rPr>
              <w:t>se</w:t>
            </w:r>
          </w:p>
        </w:tc>
        <w:tc>
          <w:tcPr>
            <w:tcW w:w="3576" w:type="dxa"/>
            <w:shd w:val="clear" w:color="auto" w:fill="D9E2F3" w:themeFill="accent1" w:themeFillTint="33"/>
          </w:tcPr>
          <w:p w14:paraId="22D35FA5" w14:textId="140AC7C9" w:rsidR="000A1951" w:rsidRPr="0027681E" w:rsidRDefault="00552C5E" w:rsidP="008F733C">
            <w:pPr>
              <w:spacing w:after="0"/>
              <w:jc w:val="both"/>
              <w:rPr>
                <w:rFonts w:asciiTheme="minorHAnsi" w:hAnsiTheme="minorHAnsi" w:cstheme="minorHAnsi"/>
                <w:b/>
                <w:bCs/>
                <w:szCs w:val="24"/>
              </w:rPr>
            </w:pPr>
            <w:r w:rsidRPr="0027681E">
              <w:rPr>
                <w:rFonts w:asciiTheme="minorHAnsi" w:hAnsiTheme="minorHAnsi" w:cstheme="minorHAnsi"/>
                <w:b/>
                <w:bCs/>
                <w:szCs w:val="24"/>
              </w:rPr>
              <w:t>Requirement</w:t>
            </w:r>
          </w:p>
        </w:tc>
        <w:tc>
          <w:tcPr>
            <w:tcW w:w="1933" w:type="dxa"/>
            <w:shd w:val="clear" w:color="auto" w:fill="D9E2F3" w:themeFill="accent1" w:themeFillTint="33"/>
          </w:tcPr>
          <w:p w14:paraId="2209095F" w14:textId="205FC25B" w:rsidR="000A1951" w:rsidRPr="0027681E" w:rsidRDefault="00552C5E" w:rsidP="008F733C">
            <w:pPr>
              <w:spacing w:after="0"/>
              <w:jc w:val="both"/>
              <w:rPr>
                <w:rFonts w:asciiTheme="minorHAnsi" w:hAnsiTheme="minorHAnsi" w:cstheme="minorHAnsi"/>
                <w:b/>
                <w:bCs/>
                <w:szCs w:val="24"/>
              </w:rPr>
            </w:pPr>
            <w:r w:rsidRPr="0027681E">
              <w:rPr>
                <w:rFonts w:asciiTheme="minorHAnsi" w:hAnsiTheme="minorHAnsi" w:cstheme="minorHAnsi"/>
                <w:b/>
                <w:bCs/>
                <w:szCs w:val="24"/>
              </w:rPr>
              <w:t>Total cost</w:t>
            </w:r>
          </w:p>
        </w:tc>
      </w:tr>
      <w:tr w:rsidR="00DD0E39" w:rsidRPr="000A1951" w14:paraId="079E6635" w14:textId="77777777" w:rsidTr="0052244C">
        <w:tc>
          <w:tcPr>
            <w:tcW w:w="2787" w:type="dxa"/>
          </w:tcPr>
          <w:p w14:paraId="4BB6494B" w14:textId="77777777" w:rsidR="00DD0E39" w:rsidRPr="0052244C" w:rsidRDefault="00552C5E" w:rsidP="008F733C">
            <w:pPr>
              <w:spacing w:after="0"/>
              <w:jc w:val="both"/>
              <w:rPr>
                <w:rFonts w:asciiTheme="minorHAnsi" w:hAnsiTheme="minorHAnsi" w:cstheme="minorHAnsi"/>
                <w:szCs w:val="24"/>
              </w:rPr>
            </w:pPr>
            <w:r w:rsidRPr="0052244C">
              <w:rPr>
                <w:rFonts w:asciiTheme="minorHAnsi" w:hAnsiTheme="minorHAnsi" w:cstheme="minorHAnsi"/>
                <w:szCs w:val="24"/>
              </w:rPr>
              <w:t xml:space="preserve">Phase 1 – </w:t>
            </w:r>
            <w:r w:rsidR="00D66E52" w:rsidRPr="0052244C">
              <w:rPr>
                <w:rFonts w:asciiTheme="minorHAnsi" w:hAnsiTheme="minorHAnsi" w:cstheme="minorHAnsi"/>
                <w:szCs w:val="24"/>
              </w:rPr>
              <w:t xml:space="preserve">the </w:t>
            </w:r>
            <w:r w:rsidRPr="0052244C">
              <w:rPr>
                <w:rFonts w:asciiTheme="minorHAnsi" w:hAnsiTheme="minorHAnsi" w:cstheme="minorHAnsi"/>
                <w:szCs w:val="24"/>
              </w:rPr>
              <w:t>homelessness review</w:t>
            </w:r>
          </w:p>
          <w:p w14:paraId="10C50D7B" w14:textId="79E43F7C" w:rsidR="00A934EE" w:rsidRPr="0052244C" w:rsidRDefault="00A934EE" w:rsidP="008F733C">
            <w:pPr>
              <w:spacing w:after="0"/>
              <w:jc w:val="both"/>
              <w:rPr>
                <w:rFonts w:asciiTheme="minorHAnsi" w:hAnsiTheme="minorHAnsi" w:cstheme="minorHAnsi"/>
                <w:szCs w:val="24"/>
              </w:rPr>
            </w:pPr>
            <w:r w:rsidRPr="0052244C">
              <w:rPr>
                <w:rFonts w:asciiTheme="minorHAnsi" w:hAnsiTheme="minorHAnsi" w:cstheme="minorHAnsi"/>
                <w:szCs w:val="24"/>
              </w:rPr>
              <w:t>(25%)</w:t>
            </w:r>
          </w:p>
        </w:tc>
        <w:tc>
          <w:tcPr>
            <w:tcW w:w="3576" w:type="dxa"/>
          </w:tcPr>
          <w:p w14:paraId="09891C74" w14:textId="176FE0A3" w:rsidR="008B4814" w:rsidRPr="0052244C" w:rsidRDefault="004F24D4" w:rsidP="008B4814">
            <w:pPr>
              <w:spacing w:after="0"/>
              <w:jc w:val="both"/>
              <w:rPr>
                <w:rFonts w:asciiTheme="minorHAnsi" w:hAnsiTheme="minorHAnsi" w:cstheme="minorHAnsi"/>
                <w:szCs w:val="24"/>
              </w:rPr>
            </w:pPr>
            <w:r w:rsidRPr="0052244C">
              <w:rPr>
                <w:rFonts w:asciiTheme="minorHAnsi" w:hAnsiTheme="minorHAnsi" w:cstheme="minorHAnsi"/>
                <w:szCs w:val="24"/>
              </w:rPr>
              <w:t>Cost of p</w:t>
            </w:r>
            <w:r w:rsidR="00552C5E" w:rsidRPr="0052244C">
              <w:rPr>
                <w:rFonts w:asciiTheme="minorHAnsi" w:hAnsiTheme="minorHAnsi" w:cstheme="minorHAnsi"/>
                <w:szCs w:val="24"/>
              </w:rPr>
              <w:t>roject completion</w:t>
            </w:r>
            <w:r w:rsidR="0052244C" w:rsidRPr="0052244C">
              <w:rPr>
                <w:rFonts w:asciiTheme="minorHAnsi" w:hAnsiTheme="minorHAnsi" w:cstheme="minorHAnsi"/>
                <w:szCs w:val="24"/>
              </w:rPr>
              <w:t xml:space="preserve">: Please include a breakdown of your costs, </w:t>
            </w:r>
            <w:r w:rsidR="008B4814">
              <w:rPr>
                <w:rFonts w:asciiTheme="minorHAnsi" w:hAnsiTheme="minorHAnsi" w:cstheme="minorHAnsi"/>
                <w:szCs w:val="24"/>
              </w:rPr>
              <w:t>e.g</w:t>
            </w:r>
            <w:r w:rsidR="0052244C" w:rsidRPr="0052244C">
              <w:rPr>
                <w:rFonts w:asciiTheme="minorHAnsi" w:hAnsiTheme="minorHAnsi" w:cstheme="minorHAnsi"/>
                <w:szCs w:val="24"/>
              </w:rPr>
              <w:t xml:space="preserve">. </w:t>
            </w:r>
            <w:r w:rsidR="008B4814">
              <w:rPr>
                <w:rFonts w:asciiTheme="minorHAnsi" w:hAnsiTheme="minorHAnsi" w:cstheme="minorHAnsi"/>
                <w:szCs w:val="24"/>
              </w:rPr>
              <w:t>e.g</w:t>
            </w:r>
            <w:r w:rsidR="008B4814" w:rsidRPr="0052244C">
              <w:rPr>
                <w:rFonts w:asciiTheme="minorHAnsi" w:hAnsiTheme="minorHAnsi" w:cstheme="minorHAnsi"/>
                <w:szCs w:val="24"/>
              </w:rPr>
              <w:t>. project management,</w:t>
            </w:r>
            <w:r w:rsidR="008B4814">
              <w:rPr>
                <w:rFonts w:asciiTheme="minorHAnsi" w:hAnsiTheme="minorHAnsi" w:cstheme="minorHAnsi"/>
                <w:szCs w:val="24"/>
              </w:rPr>
              <w:t xml:space="preserve"> labour costs, data gathering and</w:t>
            </w:r>
            <w:r w:rsidR="008B4814" w:rsidRPr="0052244C">
              <w:rPr>
                <w:rFonts w:asciiTheme="minorHAnsi" w:hAnsiTheme="minorHAnsi" w:cstheme="minorHAnsi"/>
                <w:szCs w:val="24"/>
              </w:rPr>
              <w:t xml:space="preserve"> </w:t>
            </w:r>
            <w:r w:rsidR="008B4814">
              <w:rPr>
                <w:rFonts w:asciiTheme="minorHAnsi" w:hAnsiTheme="minorHAnsi" w:cstheme="minorHAnsi"/>
                <w:szCs w:val="24"/>
              </w:rPr>
              <w:t>analysis, partnership work, administrative costs, reporting etc</w:t>
            </w:r>
            <w:r w:rsidR="00C74F29">
              <w:rPr>
                <w:rFonts w:asciiTheme="minorHAnsi" w:hAnsiTheme="minorHAnsi" w:cstheme="minorHAnsi"/>
                <w:szCs w:val="24"/>
              </w:rPr>
              <w:t>.</w:t>
            </w:r>
          </w:p>
          <w:p w14:paraId="6C73C8ED" w14:textId="6C153C38" w:rsidR="00A934EE" w:rsidRPr="0052244C" w:rsidRDefault="00A934EE" w:rsidP="0052244C">
            <w:pPr>
              <w:spacing w:after="0"/>
              <w:jc w:val="both"/>
              <w:rPr>
                <w:rFonts w:asciiTheme="minorHAnsi" w:hAnsiTheme="minorHAnsi" w:cstheme="minorHAnsi"/>
                <w:szCs w:val="24"/>
              </w:rPr>
            </w:pPr>
          </w:p>
        </w:tc>
        <w:tc>
          <w:tcPr>
            <w:tcW w:w="1933" w:type="dxa"/>
          </w:tcPr>
          <w:p w14:paraId="30F023E9" w14:textId="486333F9" w:rsidR="00DD0E39" w:rsidRPr="000A1951" w:rsidRDefault="00DD0E39" w:rsidP="008F733C">
            <w:pPr>
              <w:tabs>
                <w:tab w:val="left" w:pos="1710"/>
              </w:tabs>
              <w:spacing w:after="0"/>
              <w:jc w:val="both"/>
              <w:rPr>
                <w:rFonts w:asciiTheme="minorHAnsi" w:hAnsiTheme="minorHAnsi" w:cstheme="minorHAnsi"/>
                <w:szCs w:val="24"/>
              </w:rPr>
            </w:pPr>
            <w:r>
              <w:rPr>
                <w:rFonts w:asciiTheme="minorHAnsi" w:hAnsiTheme="minorHAnsi" w:cstheme="minorHAnsi"/>
                <w:szCs w:val="24"/>
              </w:rPr>
              <w:tab/>
            </w:r>
          </w:p>
        </w:tc>
      </w:tr>
      <w:tr w:rsidR="00DD0E39" w:rsidRPr="000A1951" w14:paraId="66991D5F" w14:textId="77777777" w:rsidTr="0052244C">
        <w:tc>
          <w:tcPr>
            <w:tcW w:w="2787" w:type="dxa"/>
          </w:tcPr>
          <w:p w14:paraId="5ECD50C1" w14:textId="181760F4" w:rsidR="00DD0E39" w:rsidRPr="0052244C" w:rsidRDefault="00552C5E" w:rsidP="008F733C">
            <w:pPr>
              <w:spacing w:after="0"/>
              <w:jc w:val="both"/>
              <w:rPr>
                <w:rFonts w:asciiTheme="minorHAnsi" w:hAnsiTheme="minorHAnsi" w:cstheme="minorHAnsi"/>
                <w:szCs w:val="24"/>
              </w:rPr>
            </w:pPr>
            <w:r w:rsidRPr="0052244C">
              <w:rPr>
                <w:rFonts w:asciiTheme="minorHAnsi" w:hAnsiTheme="minorHAnsi" w:cstheme="minorHAnsi"/>
                <w:szCs w:val="24"/>
              </w:rPr>
              <w:t xml:space="preserve">Phase 2 – </w:t>
            </w:r>
            <w:r w:rsidR="0032032F" w:rsidRPr="0052244C">
              <w:rPr>
                <w:rFonts w:asciiTheme="minorHAnsi" w:hAnsiTheme="minorHAnsi" w:cstheme="minorHAnsi"/>
                <w:szCs w:val="24"/>
              </w:rPr>
              <w:t>d</w:t>
            </w:r>
            <w:r w:rsidRPr="0052244C">
              <w:rPr>
                <w:rFonts w:asciiTheme="minorHAnsi" w:hAnsiTheme="minorHAnsi" w:cstheme="minorHAnsi"/>
                <w:szCs w:val="24"/>
              </w:rPr>
              <w:t>rafting</w:t>
            </w:r>
            <w:r w:rsidR="00D66E52" w:rsidRPr="0052244C">
              <w:rPr>
                <w:rFonts w:asciiTheme="minorHAnsi" w:hAnsiTheme="minorHAnsi" w:cstheme="minorHAnsi"/>
                <w:szCs w:val="24"/>
              </w:rPr>
              <w:t xml:space="preserve"> a</w:t>
            </w:r>
            <w:r w:rsidRPr="0052244C">
              <w:rPr>
                <w:rFonts w:asciiTheme="minorHAnsi" w:hAnsiTheme="minorHAnsi" w:cstheme="minorHAnsi"/>
                <w:szCs w:val="24"/>
              </w:rPr>
              <w:t xml:space="preserve"> homelessness and rough sleep</w:t>
            </w:r>
            <w:r w:rsidR="00D66E52" w:rsidRPr="0052244C">
              <w:rPr>
                <w:rFonts w:asciiTheme="minorHAnsi" w:hAnsiTheme="minorHAnsi" w:cstheme="minorHAnsi"/>
                <w:szCs w:val="24"/>
              </w:rPr>
              <w:t>ing</w:t>
            </w:r>
            <w:r w:rsidRPr="0052244C">
              <w:rPr>
                <w:rFonts w:asciiTheme="minorHAnsi" w:hAnsiTheme="minorHAnsi" w:cstheme="minorHAnsi"/>
                <w:szCs w:val="24"/>
              </w:rPr>
              <w:t xml:space="preserve"> strategy</w:t>
            </w:r>
            <w:r w:rsidR="008D253E">
              <w:rPr>
                <w:rFonts w:asciiTheme="minorHAnsi" w:hAnsiTheme="minorHAnsi" w:cstheme="minorHAnsi"/>
                <w:szCs w:val="24"/>
              </w:rPr>
              <w:t xml:space="preserve"> and assisting with </w:t>
            </w:r>
            <w:r w:rsidR="003C4E17">
              <w:rPr>
                <w:rFonts w:asciiTheme="minorHAnsi" w:hAnsiTheme="minorHAnsi" w:cstheme="minorHAnsi"/>
                <w:szCs w:val="24"/>
              </w:rPr>
              <w:t xml:space="preserve">the </w:t>
            </w:r>
            <w:r w:rsidR="008D253E">
              <w:rPr>
                <w:rFonts w:asciiTheme="minorHAnsi" w:hAnsiTheme="minorHAnsi" w:cstheme="minorHAnsi"/>
                <w:szCs w:val="24"/>
              </w:rPr>
              <w:t>implementation of key objectives</w:t>
            </w:r>
          </w:p>
          <w:p w14:paraId="7DF13A0A" w14:textId="77777777" w:rsidR="00A934EE" w:rsidRPr="0052244C" w:rsidRDefault="00A934EE" w:rsidP="008F733C">
            <w:pPr>
              <w:spacing w:after="0"/>
              <w:jc w:val="both"/>
              <w:rPr>
                <w:rFonts w:asciiTheme="minorHAnsi" w:hAnsiTheme="minorHAnsi" w:cstheme="minorHAnsi"/>
                <w:szCs w:val="24"/>
              </w:rPr>
            </w:pPr>
            <w:r w:rsidRPr="0052244C">
              <w:rPr>
                <w:rFonts w:asciiTheme="minorHAnsi" w:hAnsiTheme="minorHAnsi" w:cstheme="minorHAnsi"/>
                <w:szCs w:val="24"/>
              </w:rPr>
              <w:t>(5%)</w:t>
            </w:r>
          </w:p>
          <w:p w14:paraId="62C3BA72" w14:textId="1C5B6EEC" w:rsidR="00A934EE" w:rsidRPr="0052244C" w:rsidRDefault="00A934EE" w:rsidP="008F733C">
            <w:pPr>
              <w:spacing w:after="0"/>
              <w:jc w:val="both"/>
              <w:rPr>
                <w:rFonts w:asciiTheme="minorHAnsi" w:hAnsiTheme="minorHAnsi" w:cstheme="minorHAnsi"/>
                <w:szCs w:val="24"/>
              </w:rPr>
            </w:pPr>
            <w:r w:rsidRPr="0052244C">
              <w:rPr>
                <w:rFonts w:asciiTheme="minorHAnsi" w:hAnsiTheme="minorHAnsi" w:cstheme="minorHAnsi"/>
                <w:szCs w:val="24"/>
              </w:rPr>
              <w:t xml:space="preserve">Please confirm the </w:t>
            </w:r>
            <w:proofErr w:type="gramStart"/>
            <w:r w:rsidRPr="0052244C">
              <w:rPr>
                <w:rFonts w:asciiTheme="minorHAnsi" w:hAnsiTheme="minorHAnsi" w:cstheme="minorHAnsi"/>
                <w:szCs w:val="24"/>
              </w:rPr>
              <w:t>period of time</w:t>
            </w:r>
            <w:proofErr w:type="gramEnd"/>
            <w:r w:rsidRPr="0052244C">
              <w:rPr>
                <w:rFonts w:asciiTheme="minorHAnsi" w:hAnsiTheme="minorHAnsi" w:cstheme="minorHAnsi"/>
                <w:szCs w:val="24"/>
              </w:rPr>
              <w:t xml:space="preserve"> you will hold this quote</w:t>
            </w:r>
            <w:r w:rsidR="0052244C">
              <w:rPr>
                <w:rFonts w:asciiTheme="minorHAnsi" w:hAnsiTheme="minorHAnsi" w:cstheme="minorHAnsi"/>
                <w:szCs w:val="24"/>
              </w:rPr>
              <w:t xml:space="preserve"> for.</w:t>
            </w:r>
          </w:p>
        </w:tc>
        <w:tc>
          <w:tcPr>
            <w:tcW w:w="3576" w:type="dxa"/>
          </w:tcPr>
          <w:p w14:paraId="575A5EC0" w14:textId="100E80CD" w:rsidR="0052244C" w:rsidRDefault="00552C5E" w:rsidP="0052244C">
            <w:pPr>
              <w:spacing w:after="0"/>
              <w:jc w:val="both"/>
              <w:rPr>
                <w:rFonts w:asciiTheme="minorHAnsi" w:hAnsiTheme="minorHAnsi" w:cstheme="minorHAnsi"/>
                <w:szCs w:val="24"/>
              </w:rPr>
            </w:pPr>
            <w:r w:rsidRPr="0052244C">
              <w:rPr>
                <w:rFonts w:asciiTheme="minorHAnsi" w:hAnsiTheme="minorHAnsi" w:cstheme="minorHAnsi"/>
                <w:szCs w:val="24"/>
              </w:rPr>
              <w:t>Indicative cost for project completion</w:t>
            </w:r>
            <w:r w:rsidR="0052244C" w:rsidRPr="0052244C">
              <w:rPr>
                <w:rFonts w:asciiTheme="minorHAnsi" w:hAnsiTheme="minorHAnsi" w:cstheme="minorHAnsi"/>
                <w:szCs w:val="24"/>
              </w:rPr>
              <w:t xml:space="preserve">: Please include a breakdown of your costs, </w:t>
            </w:r>
            <w:r w:rsidR="008911D7">
              <w:rPr>
                <w:rFonts w:asciiTheme="minorHAnsi" w:hAnsiTheme="minorHAnsi" w:cstheme="minorHAnsi"/>
                <w:szCs w:val="24"/>
              </w:rPr>
              <w:t>e.g</w:t>
            </w:r>
            <w:r w:rsidR="0052244C" w:rsidRPr="0052244C">
              <w:rPr>
                <w:rFonts w:asciiTheme="minorHAnsi" w:hAnsiTheme="minorHAnsi" w:cstheme="minorHAnsi"/>
                <w:szCs w:val="24"/>
              </w:rPr>
              <w:t>. project management,</w:t>
            </w:r>
            <w:r w:rsidR="004200F9">
              <w:rPr>
                <w:rFonts w:asciiTheme="minorHAnsi" w:hAnsiTheme="minorHAnsi" w:cstheme="minorHAnsi"/>
                <w:szCs w:val="24"/>
              </w:rPr>
              <w:t xml:space="preserve"> labour costs, data gatheri</w:t>
            </w:r>
            <w:r w:rsidR="006C0BB1">
              <w:rPr>
                <w:rFonts w:asciiTheme="minorHAnsi" w:hAnsiTheme="minorHAnsi" w:cstheme="minorHAnsi"/>
                <w:szCs w:val="24"/>
              </w:rPr>
              <w:t>ng and</w:t>
            </w:r>
            <w:r w:rsidR="0052244C" w:rsidRPr="0052244C">
              <w:rPr>
                <w:rFonts w:asciiTheme="minorHAnsi" w:hAnsiTheme="minorHAnsi" w:cstheme="minorHAnsi"/>
                <w:szCs w:val="24"/>
              </w:rPr>
              <w:t xml:space="preserve"> </w:t>
            </w:r>
            <w:r w:rsidR="0016125D">
              <w:rPr>
                <w:rFonts w:asciiTheme="minorHAnsi" w:hAnsiTheme="minorHAnsi" w:cstheme="minorHAnsi"/>
                <w:szCs w:val="24"/>
              </w:rPr>
              <w:t>analysis,</w:t>
            </w:r>
            <w:r w:rsidR="008B4814">
              <w:rPr>
                <w:rFonts w:asciiTheme="minorHAnsi" w:hAnsiTheme="minorHAnsi" w:cstheme="minorHAnsi"/>
                <w:szCs w:val="24"/>
              </w:rPr>
              <w:t xml:space="preserve"> partnership work,</w:t>
            </w:r>
            <w:r w:rsidR="005E1BCE">
              <w:rPr>
                <w:rFonts w:asciiTheme="minorHAnsi" w:hAnsiTheme="minorHAnsi" w:cstheme="minorHAnsi"/>
                <w:szCs w:val="24"/>
              </w:rPr>
              <w:t xml:space="preserve"> administrative costs, </w:t>
            </w:r>
            <w:r w:rsidR="00E44151">
              <w:rPr>
                <w:rFonts w:asciiTheme="minorHAnsi" w:hAnsiTheme="minorHAnsi" w:cstheme="minorHAnsi"/>
                <w:szCs w:val="24"/>
              </w:rPr>
              <w:t>reporting</w:t>
            </w:r>
            <w:r w:rsidR="008B4814">
              <w:rPr>
                <w:rFonts w:asciiTheme="minorHAnsi" w:hAnsiTheme="minorHAnsi" w:cstheme="minorHAnsi"/>
                <w:szCs w:val="24"/>
              </w:rPr>
              <w:t xml:space="preserve"> etc</w:t>
            </w:r>
            <w:r w:rsidR="00C74F29">
              <w:rPr>
                <w:rFonts w:asciiTheme="minorHAnsi" w:hAnsiTheme="minorHAnsi" w:cstheme="minorHAnsi"/>
                <w:szCs w:val="24"/>
              </w:rPr>
              <w:t>.</w:t>
            </w:r>
          </w:p>
          <w:p w14:paraId="78068CBC" w14:textId="77777777" w:rsidR="00A8089E" w:rsidRDefault="00A8089E" w:rsidP="0052244C">
            <w:pPr>
              <w:spacing w:after="0"/>
              <w:jc w:val="both"/>
              <w:rPr>
                <w:rFonts w:asciiTheme="minorHAnsi" w:hAnsiTheme="minorHAnsi" w:cstheme="minorHAnsi"/>
                <w:szCs w:val="24"/>
              </w:rPr>
            </w:pPr>
          </w:p>
          <w:p w14:paraId="41173C62" w14:textId="5E8EB5DA" w:rsidR="00DD0E39" w:rsidRDefault="00A8089E" w:rsidP="008F733C">
            <w:pPr>
              <w:spacing w:after="0"/>
              <w:jc w:val="both"/>
              <w:rPr>
                <w:rFonts w:asciiTheme="minorHAnsi" w:hAnsiTheme="minorHAnsi" w:cstheme="minorHAnsi"/>
                <w:szCs w:val="24"/>
              </w:rPr>
            </w:pPr>
            <w:r>
              <w:rPr>
                <w:rFonts w:asciiTheme="minorHAnsi" w:hAnsiTheme="minorHAnsi" w:cstheme="minorHAnsi"/>
                <w:szCs w:val="24"/>
              </w:rPr>
              <w:t>T</w:t>
            </w:r>
            <w:r w:rsidR="00FF2280">
              <w:rPr>
                <w:rFonts w:asciiTheme="minorHAnsi" w:hAnsiTheme="minorHAnsi" w:cstheme="minorHAnsi"/>
                <w:szCs w:val="24"/>
              </w:rPr>
              <w:t xml:space="preserve">hese costs are indicative because we appreciate </w:t>
            </w:r>
            <w:r w:rsidR="00F358E7">
              <w:rPr>
                <w:rFonts w:asciiTheme="minorHAnsi" w:hAnsiTheme="minorHAnsi" w:cstheme="minorHAnsi"/>
                <w:szCs w:val="24"/>
              </w:rPr>
              <w:t xml:space="preserve">that it </w:t>
            </w:r>
            <w:r w:rsidR="005513C9">
              <w:rPr>
                <w:rFonts w:asciiTheme="minorHAnsi" w:hAnsiTheme="minorHAnsi" w:cstheme="minorHAnsi"/>
                <w:szCs w:val="24"/>
              </w:rPr>
              <w:t xml:space="preserve">is not possible to provide a definitive cost for drafting a strategy until the review is complete </w:t>
            </w:r>
            <w:r w:rsidR="009C1C3B">
              <w:rPr>
                <w:rFonts w:asciiTheme="minorHAnsi" w:hAnsiTheme="minorHAnsi" w:cstheme="minorHAnsi"/>
                <w:szCs w:val="24"/>
              </w:rPr>
              <w:t xml:space="preserve">or </w:t>
            </w:r>
            <w:r w:rsidR="004D4780">
              <w:rPr>
                <w:rFonts w:asciiTheme="minorHAnsi" w:hAnsiTheme="minorHAnsi" w:cstheme="minorHAnsi"/>
                <w:szCs w:val="24"/>
              </w:rPr>
              <w:t>for</w:t>
            </w:r>
            <w:r w:rsidR="0012338C">
              <w:rPr>
                <w:rFonts w:asciiTheme="minorHAnsi" w:hAnsiTheme="minorHAnsi" w:cstheme="minorHAnsi"/>
                <w:szCs w:val="24"/>
              </w:rPr>
              <w:t xml:space="preserve"> </w:t>
            </w:r>
            <w:r w:rsidR="001F342F">
              <w:rPr>
                <w:rFonts w:asciiTheme="minorHAnsi" w:hAnsiTheme="minorHAnsi" w:cstheme="minorHAnsi"/>
                <w:szCs w:val="24"/>
              </w:rPr>
              <w:t xml:space="preserve">assisting </w:t>
            </w:r>
            <w:r w:rsidR="009C1C3B">
              <w:rPr>
                <w:rFonts w:asciiTheme="minorHAnsi" w:hAnsiTheme="minorHAnsi" w:cstheme="minorHAnsi"/>
                <w:szCs w:val="24"/>
              </w:rPr>
              <w:t xml:space="preserve">with the implementation of key objectives until these have been identified within the strategy. </w:t>
            </w:r>
          </w:p>
          <w:p w14:paraId="2DA4ACF0" w14:textId="77777777" w:rsidR="00601A80" w:rsidRPr="0052244C" w:rsidRDefault="00601A80" w:rsidP="008F733C">
            <w:pPr>
              <w:spacing w:after="0"/>
              <w:jc w:val="both"/>
              <w:rPr>
                <w:rFonts w:asciiTheme="minorHAnsi" w:hAnsiTheme="minorHAnsi" w:cstheme="minorHAnsi"/>
                <w:szCs w:val="24"/>
              </w:rPr>
            </w:pPr>
          </w:p>
          <w:p w14:paraId="53397B4A" w14:textId="77777777" w:rsidR="00A934EE" w:rsidRPr="0052244C" w:rsidRDefault="00A934EE" w:rsidP="008F733C">
            <w:pPr>
              <w:spacing w:after="0"/>
              <w:jc w:val="both"/>
              <w:rPr>
                <w:rFonts w:asciiTheme="minorHAnsi" w:hAnsiTheme="minorHAnsi" w:cstheme="minorHAnsi"/>
                <w:szCs w:val="24"/>
              </w:rPr>
            </w:pPr>
          </w:p>
          <w:p w14:paraId="0FB8935F" w14:textId="77777777" w:rsidR="00A934EE" w:rsidRPr="0052244C" w:rsidRDefault="00A934EE" w:rsidP="008F733C">
            <w:pPr>
              <w:spacing w:after="0"/>
              <w:jc w:val="both"/>
              <w:rPr>
                <w:rFonts w:asciiTheme="minorHAnsi" w:hAnsiTheme="minorHAnsi" w:cstheme="minorHAnsi"/>
                <w:szCs w:val="24"/>
              </w:rPr>
            </w:pPr>
          </w:p>
          <w:p w14:paraId="3B498B70" w14:textId="19E7B8FB" w:rsidR="00A934EE" w:rsidRPr="0052244C" w:rsidRDefault="00A934EE" w:rsidP="008F733C">
            <w:pPr>
              <w:spacing w:after="0"/>
              <w:jc w:val="both"/>
              <w:rPr>
                <w:rFonts w:asciiTheme="minorHAnsi" w:hAnsiTheme="minorHAnsi" w:cstheme="minorHAnsi"/>
                <w:szCs w:val="24"/>
              </w:rPr>
            </w:pPr>
          </w:p>
        </w:tc>
        <w:tc>
          <w:tcPr>
            <w:tcW w:w="1933" w:type="dxa"/>
          </w:tcPr>
          <w:p w14:paraId="0F771624" w14:textId="77777777" w:rsidR="00DD0E39" w:rsidRPr="000A1951" w:rsidRDefault="00DD0E39" w:rsidP="008F733C">
            <w:pPr>
              <w:spacing w:after="0"/>
              <w:jc w:val="both"/>
              <w:rPr>
                <w:rFonts w:asciiTheme="minorHAnsi" w:hAnsiTheme="minorHAnsi" w:cstheme="minorHAnsi"/>
                <w:szCs w:val="24"/>
              </w:rPr>
            </w:pPr>
          </w:p>
        </w:tc>
      </w:tr>
    </w:tbl>
    <w:p w14:paraId="333FEA2B" w14:textId="1FB20595" w:rsidR="000A1951" w:rsidRDefault="000A1951" w:rsidP="008F733C">
      <w:pPr>
        <w:spacing w:after="0"/>
        <w:jc w:val="both"/>
        <w:rPr>
          <w:rFonts w:asciiTheme="minorHAnsi" w:eastAsia="Calibri" w:hAnsiTheme="minorHAnsi" w:cstheme="minorHAnsi"/>
          <w:szCs w:val="24"/>
        </w:rPr>
      </w:pPr>
    </w:p>
    <w:p w14:paraId="37DCA745" w14:textId="77777777" w:rsidR="009B3104" w:rsidRPr="009B3104" w:rsidRDefault="009B3104" w:rsidP="009B3104">
      <w:pPr>
        <w:spacing w:after="0" w:line="240" w:lineRule="auto"/>
        <w:jc w:val="both"/>
        <w:rPr>
          <w:rFonts w:asciiTheme="minorHAnsi" w:eastAsiaTheme="minorEastAsia" w:hAnsiTheme="minorHAnsi" w:cstheme="minorHAnsi"/>
          <w:bCs/>
          <w:sz w:val="22"/>
          <w:szCs w:val="24"/>
        </w:rPr>
      </w:pPr>
    </w:p>
    <w:p w14:paraId="682CE12D" w14:textId="1BF5C5F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Scores will be assigned as laid out below</w:t>
      </w:r>
      <w:r w:rsidR="00D66E52">
        <w:rPr>
          <w:rFonts w:asciiTheme="minorHAnsi" w:eastAsiaTheme="minorEastAsia" w:hAnsiTheme="minorHAnsi" w:cstheme="minorHAnsi"/>
          <w:szCs w:val="24"/>
          <w:lang w:eastAsia="en-GB"/>
        </w:rPr>
        <w:t>.</w:t>
      </w:r>
      <w:r w:rsidRPr="009B3104">
        <w:rPr>
          <w:rFonts w:asciiTheme="minorHAnsi" w:eastAsiaTheme="minorEastAsia" w:hAnsiTheme="minorHAnsi" w:cstheme="minorHAnsi"/>
          <w:szCs w:val="24"/>
          <w:lang w:eastAsia="en-GB"/>
        </w:rPr>
        <w:t xml:space="preserve"> </w:t>
      </w:r>
      <w:r w:rsidR="00D66E52">
        <w:rPr>
          <w:rFonts w:asciiTheme="minorHAnsi" w:eastAsiaTheme="minorEastAsia" w:hAnsiTheme="minorHAnsi" w:cstheme="minorHAnsi"/>
          <w:szCs w:val="24"/>
          <w:lang w:eastAsia="en-GB"/>
        </w:rPr>
        <w:t xml:space="preserve"> </w:t>
      </w:r>
      <w:r w:rsidRPr="009B3104">
        <w:rPr>
          <w:rFonts w:asciiTheme="minorHAnsi" w:eastAsiaTheme="minorEastAsia" w:hAnsiTheme="minorHAnsi" w:cstheme="minorHAnsi"/>
          <w:szCs w:val="24"/>
          <w:lang w:eastAsia="en-GB"/>
        </w:rPr>
        <w:t xml:space="preserve">Tender Price by measuring each price against the lowest compliant price submitted in line with the criteria laid out in the pricing.  The lowest priced offer will achieve the maximum score and any prices above the lowest will be allocated a score based on the following formula:  </w:t>
      </w:r>
    </w:p>
    <w:tbl>
      <w:tblPr>
        <w:tblW w:w="0" w:type="auto"/>
        <w:jc w:val="center"/>
        <w:tblCellMar>
          <w:left w:w="0" w:type="dxa"/>
          <w:right w:w="0" w:type="dxa"/>
        </w:tblCellMar>
        <w:tblLook w:val="04A0" w:firstRow="1" w:lastRow="0" w:firstColumn="1" w:lastColumn="0" w:noHBand="0" w:noVBand="1"/>
      </w:tblPr>
      <w:tblGrid>
        <w:gridCol w:w="2056"/>
        <w:gridCol w:w="3055"/>
        <w:gridCol w:w="334"/>
        <w:gridCol w:w="638"/>
      </w:tblGrid>
      <w:tr w:rsidR="009B3104" w:rsidRPr="009B3104" w14:paraId="5672C62C" w14:textId="77777777">
        <w:trPr>
          <w:jc w:val="center"/>
        </w:trPr>
        <w:tc>
          <w:tcPr>
            <w:tcW w:w="2056" w:type="dxa"/>
            <w:vMerge w:val="restart"/>
            <w:tcMar>
              <w:top w:w="0" w:type="dxa"/>
              <w:left w:w="108" w:type="dxa"/>
              <w:bottom w:w="0" w:type="dxa"/>
              <w:right w:w="108" w:type="dxa"/>
            </w:tcMar>
            <w:vAlign w:val="center"/>
            <w:hideMark/>
          </w:tcPr>
          <w:p w14:paraId="1CC765E6"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w:t>
            </w:r>
          </w:p>
        </w:tc>
        <w:tc>
          <w:tcPr>
            <w:tcW w:w="3055" w:type="dxa"/>
            <w:tcBorders>
              <w:top w:val="nil"/>
              <w:left w:val="nil"/>
              <w:bottom w:val="single" w:sz="8" w:space="0" w:color="auto"/>
              <w:right w:val="nil"/>
            </w:tcBorders>
            <w:tcMar>
              <w:top w:w="0" w:type="dxa"/>
              <w:left w:w="108" w:type="dxa"/>
              <w:bottom w:w="0" w:type="dxa"/>
              <w:right w:w="108" w:type="dxa"/>
            </w:tcMar>
            <w:hideMark/>
          </w:tcPr>
          <w:p w14:paraId="289CE745"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Lowest tender price</w:t>
            </w:r>
          </w:p>
        </w:tc>
        <w:tc>
          <w:tcPr>
            <w:tcW w:w="334" w:type="dxa"/>
            <w:vMerge w:val="restart"/>
            <w:tcMar>
              <w:top w:w="0" w:type="dxa"/>
              <w:left w:w="108" w:type="dxa"/>
              <w:bottom w:w="0" w:type="dxa"/>
              <w:right w:w="108" w:type="dxa"/>
            </w:tcMar>
            <w:vAlign w:val="center"/>
            <w:hideMark/>
          </w:tcPr>
          <w:p w14:paraId="26611D2E"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x</w:t>
            </w:r>
          </w:p>
        </w:tc>
        <w:tc>
          <w:tcPr>
            <w:tcW w:w="638" w:type="dxa"/>
            <w:vMerge w:val="restart"/>
            <w:tcMar>
              <w:top w:w="0" w:type="dxa"/>
              <w:left w:w="108" w:type="dxa"/>
              <w:bottom w:w="0" w:type="dxa"/>
              <w:right w:w="108" w:type="dxa"/>
            </w:tcMar>
            <w:vAlign w:val="center"/>
            <w:hideMark/>
          </w:tcPr>
          <w:p w14:paraId="76A942C0" w14:textId="7634E670"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CD339C">
              <w:rPr>
                <w:rFonts w:asciiTheme="minorHAnsi" w:eastAsiaTheme="minorEastAsia" w:hAnsiTheme="minorHAnsi" w:cstheme="minorHAnsi"/>
                <w:szCs w:val="24"/>
                <w:lang w:eastAsia="en-GB"/>
              </w:rPr>
              <w:t>3</w:t>
            </w:r>
            <w:r w:rsidRPr="009B3104">
              <w:rPr>
                <w:rFonts w:asciiTheme="minorHAnsi" w:eastAsiaTheme="minorEastAsia" w:hAnsiTheme="minorHAnsi" w:cstheme="minorHAnsi"/>
                <w:szCs w:val="24"/>
                <w:lang w:eastAsia="en-GB"/>
              </w:rPr>
              <w:t>0]</w:t>
            </w:r>
          </w:p>
        </w:tc>
      </w:tr>
      <w:tr w:rsidR="009B3104" w:rsidRPr="009B3104" w14:paraId="1CD039DF" w14:textId="77777777">
        <w:trPr>
          <w:jc w:val="center"/>
        </w:trPr>
        <w:tc>
          <w:tcPr>
            <w:tcW w:w="0" w:type="auto"/>
            <w:vMerge/>
            <w:vAlign w:val="center"/>
            <w:hideMark/>
          </w:tcPr>
          <w:p w14:paraId="0C295ABB"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3055" w:type="dxa"/>
            <w:tcMar>
              <w:top w:w="0" w:type="dxa"/>
              <w:left w:w="108" w:type="dxa"/>
              <w:bottom w:w="0" w:type="dxa"/>
              <w:right w:w="108" w:type="dxa"/>
            </w:tcMar>
            <w:hideMark/>
          </w:tcPr>
          <w:p w14:paraId="298A7C1F"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Your tender price</w:t>
            </w:r>
          </w:p>
        </w:tc>
        <w:tc>
          <w:tcPr>
            <w:tcW w:w="0" w:type="auto"/>
            <w:vMerge/>
            <w:vAlign w:val="center"/>
            <w:hideMark/>
          </w:tcPr>
          <w:p w14:paraId="40C86FFA"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0" w:type="auto"/>
            <w:vMerge/>
            <w:vAlign w:val="center"/>
            <w:hideMark/>
          </w:tcPr>
          <w:p w14:paraId="647CA4EE"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r>
    </w:tbl>
    <w:p w14:paraId="7B48D9B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p w14:paraId="34D4C959"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For example, based on a notional figure of £1,500 for the lowest tender price, scores would be awarded as follows:</w:t>
      </w:r>
    </w:p>
    <w:p w14:paraId="623D380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tbl>
      <w:tblPr>
        <w:tblW w:w="6855" w:type="dxa"/>
        <w:tblInd w:w="1057" w:type="dxa"/>
        <w:tblCellMar>
          <w:left w:w="0" w:type="dxa"/>
          <w:right w:w="0" w:type="dxa"/>
        </w:tblCellMar>
        <w:tblLook w:val="04A0" w:firstRow="1" w:lastRow="0" w:firstColumn="1" w:lastColumn="0" w:noHBand="0" w:noVBand="1"/>
      </w:tblPr>
      <w:tblGrid>
        <w:gridCol w:w="2030"/>
        <w:gridCol w:w="2128"/>
        <w:gridCol w:w="2697"/>
      </w:tblGrid>
      <w:tr w:rsidR="009B3104" w:rsidRPr="009B3104" w14:paraId="4C1163A4" w14:textId="77777777">
        <w:trPr>
          <w:trHeight w:val="689"/>
        </w:trPr>
        <w:tc>
          <w:tcPr>
            <w:tcW w:w="2028"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19AE5BD"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Supplier</w:t>
            </w:r>
          </w:p>
        </w:tc>
        <w:tc>
          <w:tcPr>
            <w:tcW w:w="212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0E6C8045"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Tender Price</w:t>
            </w:r>
          </w:p>
        </w:tc>
        <w:tc>
          <w:tcPr>
            <w:tcW w:w="2694"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14:paraId="73818D29" w14:textId="3B09E8FB"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awarded (</w:t>
            </w:r>
            <w:r w:rsidR="00D60489">
              <w:rPr>
                <w:rFonts w:asciiTheme="minorHAnsi" w:eastAsiaTheme="minorEastAsia" w:hAnsiTheme="minorHAnsi" w:cstheme="minorHAnsi"/>
                <w:szCs w:val="24"/>
                <w:lang w:eastAsia="en-GB"/>
              </w:rPr>
              <w:t>3</w:t>
            </w:r>
            <w:r w:rsidRPr="009B3104">
              <w:rPr>
                <w:rFonts w:asciiTheme="minorHAnsi" w:eastAsiaTheme="minorEastAsia" w:hAnsiTheme="minorHAnsi" w:cstheme="minorHAnsi"/>
                <w:szCs w:val="24"/>
                <w:lang w:eastAsia="en-GB"/>
              </w:rPr>
              <w:t>0%)</w:t>
            </w:r>
          </w:p>
        </w:tc>
      </w:tr>
      <w:tr w:rsidR="009B3104" w:rsidRPr="009B3104" w14:paraId="4CC8C1B1" w14:textId="77777777">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86D42"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45F48"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£1500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0F832FD" w14:textId="05080AC8" w:rsidR="009B3104" w:rsidRPr="009B3104" w:rsidRDefault="00CD339C"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30</w:t>
            </w:r>
          </w:p>
        </w:tc>
      </w:tr>
      <w:tr w:rsidR="009B3104" w:rsidRPr="009B3104" w14:paraId="6EAD44BF" w14:textId="77777777">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B7C77"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B</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2CC61"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£1750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3877556" w14:textId="6DC4BD0E" w:rsidR="009B3104" w:rsidRPr="009B3104" w:rsidRDefault="00CD339C"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25.71</w:t>
            </w:r>
          </w:p>
        </w:tc>
      </w:tr>
      <w:tr w:rsidR="009B3104" w:rsidRPr="009B3104" w14:paraId="310FBA93" w14:textId="77777777">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351CB"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C</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59CB5"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£2000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4E99BEE" w14:textId="54952F71" w:rsidR="009B3104" w:rsidRPr="009B3104" w:rsidRDefault="00CD339C"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22.5</w:t>
            </w:r>
          </w:p>
        </w:tc>
      </w:tr>
      <w:tr w:rsidR="009B3104" w:rsidRPr="009B3104" w14:paraId="490E2BCB" w14:textId="77777777">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56D52"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D</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FCD6A"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£1550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CA82131" w14:textId="18ADB2C0" w:rsidR="009B3104" w:rsidRPr="009B3104" w:rsidRDefault="00CD339C"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29.03</w:t>
            </w:r>
          </w:p>
        </w:tc>
      </w:tr>
      <w:tr w:rsidR="009B3104" w:rsidRPr="009B3104" w14:paraId="044C6692" w14:textId="77777777">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2E02A"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E87CB"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£1850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BBC5D18" w14:textId="345AE3B7" w:rsidR="009B3104" w:rsidRPr="009B3104" w:rsidRDefault="00CD339C"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24.32</w:t>
            </w:r>
          </w:p>
        </w:tc>
      </w:tr>
    </w:tbl>
    <w:p w14:paraId="0207A478" w14:textId="77777777" w:rsidR="009B3104" w:rsidRPr="009B3104" w:rsidRDefault="009B3104" w:rsidP="009B3104">
      <w:pPr>
        <w:spacing w:after="0" w:line="240" w:lineRule="auto"/>
        <w:jc w:val="both"/>
        <w:rPr>
          <w:rFonts w:asciiTheme="minorHAnsi" w:eastAsiaTheme="minorEastAsia" w:hAnsiTheme="minorHAnsi" w:cstheme="minorHAnsi"/>
          <w:szCs w:val="24"/>
          <w:lang w:eastAsia="en-GB"/>
        </w:rPr>
      </w:pPr>
    </w:p>
    <w:p w14:paraId="09E88228" w14:textId="77777777" w:rsidR="009B3104" w:rsidRPr="009B3104" w:rsidRDefault="009B3104" w:rsidP="008F733C">
      <w:pPr>
        <w:spacing w:after="0"/>
        <w:jc w:val="both"/>
        <w:rPr>
          <w:rFonts w:asciiTheme="minorHAnsi" w:eastAsia="Calibri" w:hAnsiTheme="minorHAnsi" w:cstheme="minorHAnsi"/>
          <w:szCs w:val="24"/>
        </w:rPr>
      </w:pPr>
    </w:p>
    <w:p w14:paraId="51BD7355" w14:textId="77777777" w:rsidR="000A1951" w:rsidRPr="009B3104" w:rsidRDefault="000A1951" w:rsidP="008F733C">
      <w:pPr>
        <w:spacing w:after="0"/>
        <w:jc w:val="both"/>
        <w:rPr>
          <w:rFonts w:asciiTheme="minorHAnsi" w:eastAsia="Calibri" w:hAnsiTheme="minorHAnsi" w:cstheme="minorHAnsi"/>
          <w:szCs w:val="24"/>
        </w:rPr>
      </w:pPr>
      <w:r w:rsidRPr="009B3104">
        <w:rPr>
          <w:rFonts w:asciiTheme="minorHAnsi" w:eastAsia="Calibri" w:hAnsiTheme="minorHAnsi" w:cstheme="minorHAnsi"/>
          <w:szCs w:val="24"/>
        </w:rPr>
        <w:t>As part of your submission please complete the following form and upload with your submission documents.</w:t>
      </w:r>
    </w:p>
    <w:p w14:paraId="6BFE5746" w14:textId="57B26A0E" w:rsidR="000A1951" w:rsidRDefault="000A1951" w:rsidP="008F733C">
      <w:pPr>
        <w:spacing w:after="0"/>
        <w:jc w:val="both"/>
        <w:rPr>
          <w:rFonts w:asciiTheme="minorHAnsi" w:hAnsiTheme="minorHAnsi" w:cstheme="minorHAnsi"/>
          <w:bCs/>
          <w:szCs w:val="24"/>
        </w:rPr>
      </w:pPr>
    </w:p>
    <w:p w14:paraId="729B78AB" w14:textId="5171334D" w:rsidR="0021447E" w:rsidRDefault="0021447E" w:rsidP="008F733C">
      <w:pPr>
        <w:spacing w:after="0" w:line="240" w:lineRule="auto"/>
        <w:jc w:val="both"/>
        <w:rPr>
          <w:rFonts w:asciiTheme="minorHAnsi" w:hAnsiTheme="minorHAnsi" w:cstheme="minorHAnsi"/>
          <w:bCs/>
          <w:szCs w:val="24"/>
        </w:rPr>
      </w:pPr>
      <w:r>
        <w:rPr>
          <w:rFonts w:asciiTheme="minorHAnsi" w:hAnsiTheme="minorHAnsi" w:cstheme="minorHAnsi"/>
          <w:bCs/>
          <w:szCs w:val="24"/>
        </w:rPr>
        <w:br w:type="page"/>
      </w:r>
    </w:p>
    <w:p w14:paraId="2A7A655C" w14:textId="15C9B7AC" w:rsidR="0053460F" w:rsidRPr="000651BC" w:rsidRDefault="000365FD" w:rsidP="008F733C">
      <w:pPr>
        <w:pStyle w:val="ListParagraph"/>
        <w:numPr>
          <w:ilvl w:val="0"/>
          <w:numId w:val="6"/>
        </w:numPr>
        <w:spacing w:after="0"/>
        <w:jc w:val="both"/>
        <w:rPr>
          <w:rFonts w:asciiTheme="minorHAnsi" w:hAnsiTheme="minorHAnsi" w:cstheme="minorHAnsi"/>
          <w:b/>
          <w:szCs w:val="24"/>
        </w:rPr>
      </w:pPr>
      <w:r>
        <w:rPr>
          <w:rFonts w:asciiTheme="minorHAnsi" w:hAnsiTheme="minorHAnsi" w:cstheme="minorHAnsi"/>
          <w:b/>
          <w:szCs w:val="24"/>
        </w:rPr>
        <w:lastRenderedPageBreak/>
        <w:t>Information Specific to this Opportunity</w:t>
      </w:r>
    </w:p>
    <w:p w14:paraId="21F14D98" w14:textId="405F3D3A" w:rsidR="0053460F" w:rsidRPr="000651BC" w:rsidRDefault="0053460F" w:rsidP="008F733C">
      <w:pPr>
        <w:spacing w:after="0"/>
        <w:jc w:val="both"/>
        <w:rPr>
          <w:rFonts w:asciiTheme="minorHAnsi" w:hAnsiTheme="minorHAnsi" w:cstheme="minorHAnsi"/>
          <w:bCs/>
          <w:szCs w:val="24"/>
        </w:rPr>
      </w:pPr>
      <w:r w:rsidRPr="000651BC">
        <w:rPr>
          <w:rFonts w:asciiTheme="minorHAnsi" w:hAnsiTheme="minorHAnsi" w:cstheme="minorHAnsi"/>
          <w:bCs/>
          <w:szCs w:val="24"/>
        </w:rPr>
        <w:t>To</w:t>
      </w:r>
      <w:r w:rsidR="000651BC">
        <w:rPr>
          <w:rFonts w:asciiTheme="minorHAnsi" w:hAnsiTheme="minorHAnsi" w:cstheme="minorHAnsi"/>
          <w:bCs/>
          <w:szCs w:val="24"/>
        </w:rPr>
        <w:t>:</w:t>
      </w:r>
      <w:r w:rsidRPr="000651BC">
        <w:rPr>
          <w:rFonts w:asciiTheme="minorHAnsi" w:hAnsiTheme="minorHAnsi" w:cstheme="minorHAnsi"/>
          <w:bCs/>
          <w:szCs w:val="24"/>
        </w:rPr>
        <w:t xml:space="preserve"> </w:t>
      </w:r>
      <w:r w:rsidR="000651BC">
        <w:rPr>
          <w:rFonts w:asciiTheme="minorHAnsi" w:hAnsiTheme="minorHAnsi" w:cstheme="minorHAnsi"/>
          <w:bCs/>
          <w:szCs w:val="24"/>
        </w:rPr>
        <w:t xml:space="preserve"> </w:t>
      </w:r>
      <w:r w:rsidR="001E64D6" w:rsidRPr="001E64D6">
        <w:rPr>
          <w:rFonts w:asciiTheme="minorHAnsi" w:hAnsiTheme="minorHAnsi" w:cstheme="minorHAnsi"/>
          <w:bCs/>
          <w:szCs w:val="24"/>
        </w:rPr>
        <w:t>Cambridge City</w:t>
      </w:r>
      <w:r w:rsidRPr="001E64D6">
        <w:rPr>
          <w:rFonts w:asciiTheme="minorHAnsi" w:hAnsiTheme="minorHAnsi" w:cstheme="minorHAnsi"/>
          <w:bCs/>
          <w:szCs w:val="24"/>
        </w:rPr>
        <w:t xml:space="preserve"> </w:t>
      </w:r>
      <w:r w:rsidRPr="000651BC">
        <w:rPr>
          <w:rFonts w:asciiTheme="minorHAnsi" w:hAnsiTheme="minorHAnsi" w:cstheme="minorHAnsi"/>
          <w:bCs/>
          <w:szCs w:val="24"/>
        </w:rPr>
        <w:t xml:space="preserve">Council </w:t>
      </w:r>
    </w:p>
    <w:p w14:paraId="65AC7252" w14:textId="19D4200A" w:rsidR="0053460F" w:rsidRPr="00E72391" w:rsidRDefault="0053460F" w:rsidP="008F733C">
      <w:pPr>
        <w:spacing w:after="0"/>
        <w:jc w:val="both"/>
        <w:rPr>
          <w:rFonts w:asciiTheme="minorHAnsi" w:hAnsiTheme="minorHAnsi" w:cstheme="minorHAnsi"/>
          <w:bCs/>
          <w:szCs w:val="24"/>
        </w:rPr>
      </w:pPr>
      <w:r w:rsidRPr="000651BC">
        <w:rPr>
          <w:rFonts w:asciiTheme="minorHAnsi" w:hAnsiTheme="minorHAnsi" w:cstheme="minorHAnsi"/>
          <w:bCs/>
          <w:szCs w:val="24"/>
        </w:rPr>
        <w:t xml:space="preserve">Reference – </w:t>
      </w:r>
      <w:proofErr w:type="spellStart"/>
      <w:r w:rsidRPr="000651BC">
        <w:rPr>
          <w:rFonts w:asciiTheme="minorHAnsi" w:hAnsiTheme="minorHAnsi" w:cstheme="minorHAnsi"/>
          <w:bCs/>
          <w:szCs w:val="24"/>
        </w:rPr>
        <w:t>RfQ</w:t>
      </w:r>
      <w:proofErr w:type="spellEnd"/>
      <w:r w:rsidRPr="000651BC">
        <w:rPr>
          <w:rFonts w:asciiTheme="minorHAnsi" w:hAnsiTheme="minorHAnsi" w:cstheme="minorHAnsi"/>
          <w:bCs/>
          <w:szCs w:val="24"/>
        </w:rPr>
        <w:t xml:space="preserve"> </w:t>
      </w:r>
      <w:r w:rsidR="0021447E" w:rsidRPr="000651BC">
        <w:rPr>
          <w:rFonts w:asciiTheme="minorHAnsi" w:hAnsiTheme="minorHAnsi" w:cstheme="minorHAnsi"/>
          <w:bCs/>
          <w:szCs w:val="24"/>
        </w:rPr>
        <w:t xml:space="preserve">for </w:t>
      </w:r>
      <w:r w:rsidR="00E72391" w:rsidRPr="00E72391">
        <w:rPr>
          <w:rFonts w:asciiTheme="minorHAnsi" w:hAnsiTheme="minorHAnsi" w:cstheme="minorHAnsi"/>
          <w:bCs/>
          <w:szCs w:val="24"/>
        </w:rPr>
        <w:t>Homelessness System Review</w:t>
      </w:r>
    </w:p>
    <w:p w14:paraId="62C3027A" w14:textId="77777777" w:rsidR="00E77F4B" w:rsidRPr="000651BC" w:rsidRDefault="00E77F4B" w:rsidP="008F733C">
      <w:pPr>
        <w:spacing w:after="0"/>
        <w:jc w:val="both"/>
        <w:rPr>
          <w:rFonts w:asciiTheme="minorHAnsi" w:eastAsia="Calibri" w:hAnsiTheme="minorHAnsi" w:cstheme="minorHAnsi"/>
          <w:szCs w:val="24"/>
        </w:rPr>
      </w:pPr>
    </w:p>
    <w:tbl>
      <w:tblPr>
        <w:tblStyle w:val="TableGrid"/>
        <w:tblW w:w="0" w:type="auto"/>
        <w:tblLook w:val="04A0" w:firstRow="1" w:lastRow="0" w:firstColumn="1" w:lastColumn="0" w:noHBand="0" w:noVBand="1"/>
      </w:tblPr>
      <w:tblGrid>
        <w:gridCol w:w="338"/>
        <w:gridCol w:w="4410"/>
        <w:gridCol w:w="4268"/>
      </w:tblGrid>
      <w:tr w:rsidR="000A1951" w:rsidRPr="000651BC" w14:paraId="07D19635" w14:textId="77777777" w:rsidTr="00267AA8">
        <w:tc>
          <w:tcPr>
            <w:tcW w:w="338" w:type="dxa"/>
            <w:shd w:val="clear" w:color="auto" w:fill="D9E2F3" w:themeFill="accent1" w:themeFillTint="33"/>
          </w:tcPr>
          <w:p w14:paraId="1BA1865C" w14:textId="77777777" w:rsidR="000A1951" w:rsidRPr="000651BC" w:rsidRDefault="000A1951" w:rsidP="008F733C">
            <w:pPr>
              <w:spacing w:after="0"/>
              <w:jc w:val="both"/>
              <w:rPr>
                <w:rFonts w:asciiTheme="minorHAnsi" w:hAnsiTheme="minorHAnsi" w:cstheme="minorHAnsi"/>
                <w:szCs w:val="24"/>
              </w:rPr>
            </w:pPr>
          </w:p>
        </w:tc>
        <w:tc>
          <w:tcPr>
            <w:tcW w:w="4437" w:type="dxa"/>
            <w:shd w:val="clear" w:color="auto" w:fill="D9E2F3" w:themeFill="accent1" w:themeFillTint="33"/>
          </w:tcPr>
          <w:p w14:paraId="1EAC3C35" w14:textId="7D761188"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Question </w:t>
            </w:r>
          </w:p>
        </w:tc>
        <w:tc>
          <w:tcPr>
            <w:tcW w:w="4300" w:type="dxa"/>
            <w:shd w:val="clear" w:color="auto" w:fill="D9E2F3" w:themeFill="accent1" w:themeFillTint="33"/>
          </w:tcPr>
          <w:p w14:paraId="508E8D5A" w14:textId="25097956"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Response </w:t>
            </w:r>
          </w:p>
        </w:tc>
      </w:tr>
      <w:tr w:rsidR="00C74747" w:rsidRPr="000651BC" w14:paraId="2EB57C63" w14:textId="77777777" w:rsidTr="00267AA8">
        <w:tc>
          <w:tcPr>
            <w:tcW w:w="338" w:type="dxa"/>
          </w:tcPr>
          <w:p w14:paraId="0E7C20EF" w14:textId="77AA8D3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1</w:t>
            </w:r>
          </w:p>
        </w:tc>
        <w:tc>
          <w:tcPr>
            <w:tcW w:w="4437" w:type="dxa"/>
          </w:tcPr>
          <w:p w14:paraId="4B0834B5" w14:textId="4E3A620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 xml:space="preserve">Name, position and address of principal contact to where any future   correspondence is to be sent in connection with this matter </w:t>
            </w:r>
          </w:p>
        </w:tc>
        <w:tc>
          <w:tcPr>
            <w:tcW w:w="4300" w:type="dxa"/>
          </w:tcPr>
          <w:p w14:paraId="14DAF353" w14:textId="77777777" w:rsidR="00C74747" w:rsidRPr="000651BC" w:rsidRDefault="00C74747" w:rsidP="008F733C">
            <w:pPr>
              <w:spacing w:after="0" w:line="240" w:lineRule="auto"/>
              <w:jc w:val="both"/>
              <w:rPr>
                <w:rFonts w:asciiTheme="minorHAnsi" w:hAnsiTheme="minorHAnsi" w:cstheme="minorHAnsi"/>
                <w:szCs w:val="24"/>
              </w:rPr>
            </w:pPr>
          </w:p>
        </w:tc>
      </w:tr>
      <w:tr w:rsidR="00C74747" w:rsidRPr="000651BC" w14:paraId="1FDE8598" w14:textId="77777777" w:rsidTr="00267AA8">
        <w:tc>
          <w:tcPr>
            <w:tcW w:w="338" w:type="dxa"/>
          </w:tcPr>
          <w:p w14:paraId="0371B584" w14:textId="46041399"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2</w:t>
            </w:r>
          </w:p>
        </w:tc>
        <w:tc>
          <w:tcPr>
            <w:tcW w:w="4437" w:type="dxa"/>
          </w:tcPr>
          <w:p w14:paraId="3C4D2A5F" w14:textId="6CF4AD05"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Contact telephone and e-mail</w:t>
            </w:r>
          </w:p>
        </w:tc>
        <w:tc>
          <w:tcPr>
            <w:tcW w:w="4300" w:type="dxa"/>
          </w:tcPr>
          <w:p w14:paraId="775F58CC" w14:textId="77777777" w:rsidR="00C74747" w:rsidRPr="000651BC" w:rsidRDefault="00C74747" w:rsidP="008F733C">
            <w:pPr>
              <w:spacing w:after="0"/>
              <w:jc w:val="both"/>
              <w:rPr>
                <w:rFonts w:asciiTheme="minorHAnsi" w:hAnsiTheme="minorHAnsi" w:cstheme="minorHAnsi"/>
                <w:szCs w:val="24"/>
              </w:rPr>
            </w:pPr>
          </w:p>
        </w:tc>
      </w:tr>
      <w:tr w:rsidR="00C74747" w:rsidRPr="000651BC" w14:paraId="7F1469C3" w14:textId="77777777" w:rsidTr="00267AA8">
        <w:tc>
          <w:tcPr>
            <w:tcW w:w="338" w:type="dxa"/>
          </w:tcPr>
          <w:p w14:paraId="36B7D8E2" w14:textId="38AF7130"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3</w:t>
            </w:r>
          </w:p>
        </w:tc>
        <w:tc>
          <w:tcPr>
            <w:tcW w:w="4437" w:type="dxa"/>
          </w:tcPr>
          <w:p w14:paraId="46082693" w14:textId="406AED3C"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Full name of organisation in whose name the tender would be submitted</w:t>
            </w:r>
          </w:p>
        </w:tc>
        <w:tc>
          <w:tcPr>
            <w:tcW w:w="4300" w:type="dxa"/>
          </w:tcPr>
          <w:p w14:paraId="41BCB263" w14:textId="77777777" w:rsidR="00C74747" w:rsidRPr="000651BC" w:rsidRDefault="00C74747" w:rsidP="008F733C">
            <w:pPr>
              <w:spacing w:after="0"/>
              <w:jc w:val="both"/>
              <w:rPr>
                <w:rFonts w:asciiTheme="minorHAnsi" w:hAnsiTheme="minorHAnsi" w:cstheme="minorHAnsi"/>
                <w:szCs w:val="24"/>
              </w:rPr>
            </w:pPr>
          </w:p>
        </w:tc>
      </w:tr>
      <w:tr w:rsidR="00C74747" w:rsidRPr="000651BC" w14:paraId="72ED1D5D" w14:textId="77777777" w:rsidTr="00267AA8">
        <w:tc>
          <w:tcPr>
            <w:tcW w:w="338" w:type="dxa"/>
          </w:tcPr>
          <w:p w14:paraId="4D2A49F6" w14:textId="05E0466E"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4</w:t>
            </w:r>
          </w:p>
        </w:tc>
        <w:tc>
          <w:tcPr>
            <w:tcW w:w="4437" w:type="dxa"/>
          </w:tcPr>
          <w:p w14:paraId="52665E74" w14:textId="77777777"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Address </w:t>
            </w:r>
          </w:p>
          <w:p w14:paraId="6A644066" w14:textId="146A7064" w:rsidR="000365FD" w:rsidRPr="000651BC" w:rsidRDefault="000365FD" w:rsidP="008F733C">
            <w:pPr>
              <w:spacing w:after="0"/>
              <w:jc w:val="both"/>
              <w:rPr>
                <w:rFonts w:asciiTheme="minorHAnsi" w:hAnsiTheme="minorHAnsi" w:cstheme="minorHAnsi"/>
                <w:szCs w:val="24"/>
              </w:rPr>
            </w:pPr>
          </w:p>
        </w:tc>
        <w:tc>
          <w:tcPr>
            <w:tcW w:w="4300" w:type="dxa"/>
          </w:tcPr>
          <w:p w14:paraId="230787B0" w14:textId="77777777" w:rsidR="00C74747" w:rsidRPr="000651BC" w:rsidRDefault="00C74747" w:rsidP="008F733C">
            <w:pPr>
              <w:spacing w:after="0"/>
              <w:jc w:val="both"/>
              <w:rPr>
                <w:rFonts w:asciiTheme="minorHAnsi" w:hAnsiTheme="minorHAnsi" w:cstheme="minorHAnsi"/>
                <w:szCs w:val="24"/>
              </w:rPr>
            </w:pPr>
          </w:p>
        </w:tc>
      </w:tr>
      <w:tr w:rsidR="00C74747" w:rsidRPr="000651BC" w14:paraId="459BFD63" w14:textId="77777777" w:rsidTr="00267AA8">
        <w:tc>
          <w:tcPr>
            <w:tcW w:w="338" w:type="dxa"/>
          </w:tcPr>
          <w:p w14:paraId="35882517" w14:textId="0D60A9CC" w:rsidR="00C74747" w:rsidRPr="000651BC" w:rsidRDefault="00267AA8" w:rsidP="008F733C">
            <w:pPr>
              <w:spacing w:after="0"/>
              <w:jc w:val="both"/>
              <w:rPr>
                <w:rFonts w:asciiTheme="minorHAnsi" w:hAnsiTheme="minorHAnsi" w:cstheme="minorHAnsi"/>
                <w:szCs w:val="24"/>
              </w:rPr>
            </w:pPr>
            <w:r>
              <w:rPr>
                <w:rFonts w:asciiTheme="minorHAnsi" w:hAnsiTheme="minorHAnsi" w:cstheme="minorHAnsi"/>
                <w:szCs w:val="24"/>
              </w:rPr>
              <w:t>5</w:t>
            </w:r>
          </w:p>
        </w:tc>
        <w:tc>
          <w:tcPr>
            <w:tcW w:w="4437" w:type="dxa"/>
          </w:tcPr>
          <w:p w14:paraId="47C7DAF1" w14:textId="4A31D206"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Proof of insurances </w:t>
            </w:r>
            <w:r>
              <w:rPr>
                <w:rFonts w:asciiTheme="minorHAnsi" w:hAnsiTheme="minorHAnsi" w:cstheme="minorHAnsi"/>
                <w:szCs w:val="24"/>
              </w:rPr>
              <w:t xml:space="preserve">for </w:t>
            </w:r>
          </w:p>
          <w:p w14:paraId="74531D92" w14:textId="77777777" w:rsidR="001167B0" w:rsidRDefault="001167B0" w:rsidP="008F733C">
            <w:pPr>
              <w:spacing w:after="0"/>
              <w:jc w:val="both"/>
              <w:rPr>
                <w:rFonts w:asciiTheme="minorHAnsi" w:hAnsiTheme="minorHAnsi" w:cstheme="minorHAnsi"/>
                <w:szCs w:val="24"/>
              </w:rPr>
            </w:pPr>
          </w:p>
          <w:p w14:paraId="59273693"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Public Liability £5m</w:t>
            </w:r>
          </w:p>
          <w:p w14:paraId="50659C3D" w14:textId="77777777" w:rsidR="00C74747" w:rsidRPr="009662E5" w:rsidRDefault="00C74747" w:rsidP="008F733C">
            <w:pPr>
              <w:spacing w:after="0"/>
              <w:jc w:val="both"/>
              <w:rPr>
                <w:rFonts w:asciiTheme="minorHAnsi" w:hAnsiTheme="minorHAnsi" w:cstheme="minorHAnsi"/>
                <w:szCs w:val="24"/>
              </w:rPr>
            </w:pPr>
          </w:p>
          <w:p w14:paraId="6527AD25"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Product Liability £2m</w:t>
            </w:r>
          </w:p>
          <w:p w14:paraId="3E2A4E3E" w14:textId="77777777" w:rsidR="00C74747" w:rsidRDefault="00C74747" w:rsidP="008F733C">
            <w:pPr>
              <w:spacing w:after="0"/>
              <w:jc w:val="both"/>
              <w:rPr>
                <w:rFonts w:asciiTheme="minorHAnsi" w:hAnsiTheme="minorHAnsi" w:cstheme="minorHAnsi"/>
                <w:szCs w:val="24"/>
              </w:rPr>
            </w:pPr>
            <w:r>
              <w:rPr>
                <w:rFonts w:asciiTheme="minorHAnsi" w:hAnsiTheme="minorHAnsi" w:cstheme="minorHAnsi"/>
                <w:szCs w:val="24"/>
              </w:rPr>
              <w:t>Should include a standard one-year warranty of defects.  Please state expected lifetime of product and ongoing maintenance requirements.</w:t>
            </w:r>
          </w:p>
          <w:p w14:paraId="78086647" w14:textId="77777777" w:rsidR="00C74747" w:rsidRPr="009662E5" w:rsidRDefault="00C74747" w:rsidP="008F733C">
            <w:pPr>
              <w:spacing w:after="0"/>
              <w:jc w:val="both"/>
              <w:rPr>
                <w:rFonts w:asciiTheme="minorHAnsi" w:hAnsiTheme="minorHAnsi" w:cstheme="minorHAnsi"/>
                <w:szCs w:val="24"/>
              </w:rPr>
            </w:pPr>
          </w:p>
          <w:p w14:paraId="7548B61D" w14:textId="33A271BC" w:rsidR="00C74747"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Employers Liability £5m</w:t>
            </w:r>
          </w:p>
          <w:p w14:paraId="79F21156" w14:textId="568FFA7D" w:rsidR="001167B0" w:rsidRDefault="001167B0" w:rsidP="008F733C">
            <w:pPr>
              <w:spacing w:after="0"/>
              <w:jc w:val="both"/>
              <w:rPr>
                <w:rFonts w:asciiTheme="minorHAnsi" w:hAnsiTheme="minorHAnsi" w:cstheme="minorHAnsi"/>
                <w:b/>
                <w:bCs/>
                <w:szCs w:val="24"/>
              </w:rPr>
            </w:pPr>
          </w:p>
          <w:p w14:paraId="6C897D20" w14:textId="4212089D" w:rsidR="001167B0" w:rsidRPr="00C43CBA" w:rsidRDefault="001167B0" w:rsidP="008F733C">
            <w:pPr>
              <w:spacing w:after="0"/>
              <w:jc w:val="both"/>
              <w:rPr>
                <w:rFonts w:asciiTheme="minorHAnsi" w:hAnsiTheme="minorHAnsi" w:cstheme="minorHAnsi"/>
                <w:b/>
                <w:bCs/>
                <w:szCs w:val="24"/>
              </w:rPr>
            </w:pPr>
            <w:r>
              <w:rPr>
                <w:rFonts w:asciiTheme="minorHAnsi" w:hAnsiTheme="minorHAnsi" w:cstheme="minorHAnsi"/>
                <w:b/>
                <w:bCs/>
                <w:szCs w:val="24"/>
              </w:rPr>
              <w:t>Professional Indemnity £2m</w:t>
            </w:r>
          </w:p>
          <w:p w14:paraId="017F6E5A" w14:textId="77777777" w:rsidR="00C74747" w:rsidRPr="009662E5" w:rsidRDefault="00C74747" w:rsidP="008F733C">
            <w:pPr>
              <w:spacing w:after="0"/>
              <w:jc w:val="both"/>
              <w:rPr>
                <w:rFonts w:asciiTheme="minorHAnsi" w:hAnsiTheme="minorHAnsi" w:cstheme="minorHAnsi"/>
                <w:szCs w:val="24"/>
              </w:rPr>
            </w:pPr>
          </w:p>
          <w:p w14:paraId="4303A717" w14:textId="10B910E5" w:rsidR="00C74747" w:rsidRPr="000651BC" w:rsidRDefault="00C74747" w:rsidP="008F733C">
            <w:pPr>
              <w:spacing w:after="0"/>
              <w:jc w:val="both"/>
              <w:rPr>
                <w:rFonts w:asciiTheme="minorHAnsi" w:hAnsiTheme="minorHAnsi" w:cstheme="minorHAnsi"/>
                <w:szCs w:val="24"/>
              </w:rPr>
            </w:pPr>
            <w:r w:rsidRPr="00C43CBA">
              <w:rPr>
                <w:rFonts w:asciiTheme="minorHAnsi" w:hAnsiTheme="minorHAnsi" w:cstheme="minorHAnsi"/>
                <w:b/>
                <w:bCs/>
                <w:szCs w:val="24"/>
              </w:rPr>
              <w:t>NB</w:t>
            </w:r>
            <w:r w:rsidRPr="009662E5">
              <w:rPr>
                <w:rFonts w:asciiTheme="minorHAnsi" w:hAnsiTheme="minorHAnsi" w:cstheme="minorHAnsi"/>
                <w:szCs w:val="24"/>
              </w:rPr>
              <w:t xml:space="preserve"> </w:t>
            </w:r>
            <w:r w:rsidRPr="00C43CBA">
              <w:rPr>
                <w:rFonts w:asciiTheme="minorHAnsi" w:hAnsiTheme="minorHAnsi" w:cstheme="minorHAnsi"/>
                <w:szCs w:val="24"/>
              </w:rPr>
              <w:t>should you not have insurance at this level please confirm your current insurance values</w:t>
            </w:r>
            <w:r w:rsidRPr="009662E5">
              <w:rPr>
                <w:rFonts w:asciiTheme="minorHAnsi" w:hAnsiTheme="minorHAnsi" w:cstheme="minorHAnsi"/>
                <w:szCs w:val="24"/>
              </w:rPr>
              <w:t xml:space="preserve"> </w:t>
            </w:r>
          </w:p>
        </w:tc>
        <w:tc>
          <w:tcPr>
            <w:tcW w:w="4300" w:type="dxa"/>
          </w:tcPr>
          <w:p w14:paraId="7E2DFEFC" w14:textId="79DDD3DB" w:rsidR="00C74747" w:rsidRPr="000651BC" w:rsidRDefault="00C74747" w:rsidP="008F733C">
            <w:pPr>
              <w:spacing w:after="0"/>
              <w:jc w:val="both"/>
              <w:rPr>
                <w:rFonts w:asciiTheme="minorHAnsi" w:hAnsiTheme="minorHAnsi" w:cstheme="minorHAnsi"/>
                <w:szCs w:val="24"/>
              </w:rPr>
            </w:pPr>
          </w:p>
        </w:tc>
      </w:tr>
    </w:tbl>
    <w:p w14:paraId="441A5E05" w14:textId="53FEF195" w:rsidR="0053460F" w:rsidRPr="0053460F" w:rsidRDefault="0053460F" w:rsidP="008F733C">
      <w:pPr>
        <w:suppressAutoHyphens/>
        <w:spacing w:after="160" w:line="300" w:lineRule="auto"/>
        <w:ind w:right="528"/>
        <w:jc w:val="both"/>
        <w:rPr>
          <w:rFonts w:asciiTheme="minorHAnsi" w:eastAsia="Times New Roman" w:hAnsiTheme="minorHAnsi" w:cstheme="minorHAnsi"/>
          <w:szCs w:val="24"/>
          <w:lang w:val="en-US"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6679"/>
      </w:tblGrid>
      <w:tr w:rsidR="0053460F" w:rsidRPr="0053460F" w14:paraId="5B985F62" w14:textId="77777777" w:rsidTr="00D60489">
        <w:tc>
          <w:tcPr>
            <w:tcW w:w="2552" w:type="dxa"/>
            <w:shd w:val="clear" w:color="auto" w:fill="auto"/>
          </w:tcPr>
          <w:p w14:paraId="55519EA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bookmarkStart w:id="2" w:name="_Hlk58934786"/>
            <w:r w:rsidRPr="0053460F">
              <w:rPr>
                <w:rFonts w:asciiTheme="minorHAnsi" w:eastAsia="Times New Roman" w:hAnsiTheme="minorHAnsi" w:cstheme="minorHAnsi"/>
                <w:szCs w:val="24"/>
                <w:lang w:val="en-US" w:eastAsia="en-GB"/>
              </w:rPr>
              <w:t xml:space="preserve">Role </w:t>
            </w:r>
          </w:p>
        </w:tc>
        <w:tc>
          <w:tcPr>
            <w:tcW w:w="7655" w:type="dxa"/>
            <w:shd w:val="clear" w:color="auto" w:fill="auto"/>
          </w:tcPr>
          <w:p w14:paraId="374134EE"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3CA12520" w14:textId="77777777" w:rsidTr="00D60489">
        <w:tc>
          <w:tcPr>
            <w:tcW w:w="2552" w:type="dxa"/>
            <w:shd w:val="clear" w:color="auto" w:fill="auto"/>
          </w:tcPr>
          <w:p w14:paraId="7F90130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Name</w:t>
            </w:r>
          </w:p>
        </w:tc>
        <w:tc>
          <w:tcPr>
            <w:tcW w:w="7655" w:type="dxa"/>
            <w:shd w:val="clear" w:color="auto" w:fill="auto"/>
          </w:tcPr>
          <w:p w14:paraId="55371157"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4E6815CA" w14:textId="77777777" w:rsidTr="00D60489">
        <w:tc>
          <w:tcPr>
            <w:tcW w:w="2552" w:type="dxa"/>
            <w:shd w:val="clear" w:color="auto" w:fill="auto"/>
          </w:tcPr>
          <w:p w14:paraId="0D1A136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Signature</w:t>
            </w:r>
          </w:p>
        </w:tc>
        <w:tc>
          <w:tcPr>
            <w:tcW w:w="7655" w:type="dxa"/>
            <w:shd w:val="clear" w:color="auto" w:fill="auto"/>
          </w:tcPr>
          <w:p w14:paraId="3C66CA3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0A836E03" w14:textId="77777777" w:rsidTr="00D60489">
        <w:trPr>
          <w:trHeight w:val="50"/>
        </w:trPr>
        <w:tc>
          <w:tcPr>
            <w:tcW w:w="2552" w:type="dxa"/>
            <w:shd w:val="clear" w:color="auto" w:fill="auto"/>
          </w:tcPr>
          <w:p w14:paraId="0A18CB9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Date</w:t>
            </w:r>
          </w:p>
        </w:tc>
        <w:tc>
          <w:tcPr>
            <w:tcW w:w="7655" w:type="dxa"/>
            <w:shd w:val="clear" w:color="auto" w:fill="auto"/>
          </w:tcPr>
          <w:p w14:paraId="744808B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6E2BE971" w14:textId="77777777" w:rsidTr="00D60489">
        <w:trPr>
          <w:trHeight w:val="113"/>
        </w:trPr>
        <w:tc>
          <w:tcPr>
            <w:tcW w:w="2552" w:type="dxa"/>
            <w:shd w:val="clear" w:color="auto" w:fill="auto"/>
          </w:tcPr>
          <w:p w14:paraId="6F20239B"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c>
          <w:tcPr>
            <w:tcW w:w="7655" w:type="dxa"/>
            <w:shd w:val="clear" w:color="auto" w:fill="auto"/>
          </w:tcPr>
          <w:p w14:paraId="3F02EC31"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bookmarkEnd w:id="2"/>
    </w:tbl>
    <w:p w14:paraId="0963E000" w14:textId="77777777" w:rsidR="0016302B" w:rsidRDefault="0016302B" w:rsidP="008F733C">
      <w:pPr>
        <w:spacing w:after="0" w:line="240" w:lineRule="auto"/>
        <w:jc w:val="both"/>
      </w:pPr>
      <w:r>
        <w:lastRenderedPageBreak/>
        <w:br w:type="page"/>
      </w:r>
    </w:p>
    <w:p w14:paraId="25506FC3" w14:textId="0EC82D99" w:rsidR="007B476A" w:rsidRPr="000651BC" w:rsidRDefault="0016302B" w:rsidP="008F733C">
      <w:pPr>
        <w:pStyle w:val="ListParagraph"/>
        <w:numPr>
          <w:ilvl w:val="0"/>
          <w:numId w:val="6"/>
        </w:numPr>
        <w:jc w:val="both"/>
        <w:rPr>
          <w:rFonts w:asciiTheme="minorHAnsi" w:hAnsiTheme="minorHAnsi" w:cstheme="minorHAnsi"/>
          <w:b/>
          <w:bCs/>
          <w:szCs w:val="24"/>
          <w:u w:val="single"/>
        </w:rPr>
      </w:pPr>
      <w:r w:rsidRPr="000651BC">
        <w:rPr>
          <w:rFonts w:asciiTheme="minorHAnsi" w:hAnsiTheme="minorHAnsi" w:cstheme="minorHAnsi"/>
          <w:b/>
          <w:bCs/>
          <w:szCs w:val="24"/>
          <w:u w:val="single"/>
        </w:rPr>
        <w:lastRenderedPageBreak/>
        <w:t>G</w:t>
      </w:r>
      <w:r w:rsidR="007B476A" w:rsidRPr="000651BC">
        <w:rPr>
          <w:rFonts w:asciiTheme="minorHAnsi" w:hAnsiTheme="minorHAnsi" w:cstheme="minorHAnsi"/>
          <w:b/>
          <w:bCs/>
          <w:szCs w:val="24"/>
          <w:u w:val="single"/>
        </w:rPr>
        <w:t xml:space="preserve">eneral Information </w:t>
      </w:r>
    </w:p>
    <w:p w14:paraId="56D81F18" w14:textId="47A5E5B0" w:rsidR="003532D6" w:rsidRPr="0016302B" w:rsidRDefault="001E64D6" w:rsidP="008F733C">
      <w:pPr>
        <w:jc w:val="both"/>
        <w:rPr>
          <w:rFonts w:asciiTheme="minorHAnsi" w:hAnsiTheme="minorHAnsi" w:cstheme="minorHAnsi"/>
          <w:bCs/>
          <w:szCs w:val="24"/>
        </w:rPr>
      </w:pPr>
      <w:r w:rsidRPr="001E64D6">
        <w:rPr>
          <w:rFonts w:asciiTheme="minorHAnsi" w:hAnsiTheme="minorHAnsi" w:cstheme="minorHAnsi"/>
          <w:szCs w:val="24"/>
        </w:rPr>
        <w:t xml:space="preserve">Cambridge City </w:t>
      </w:r>
      <w:r w:rsidR="003532D6" w:rsidRPr="0016302B">
        <w:rPr>
          <w:rFonts w:asciiTheme="minorHAnsi" w:hAnsiTheme="minorHAnsi" w:cstheme="minorHAnsi"/>
          <w:szCs w:val="24"/>
        </w:rPr>
        <w:t xml:space="preserve">Council is not bound to accept any of the proposals submitted.  </w:t>
      </w:r>
      <w:r w:rsidR="003532D6" w:rsidRPr="0016302B">
        <w:rPr>
          <w:rFonts w:asciiTheme="minorHAnsi" w:hAnsiTheme="minorHAnsi" w:cstheme="minorHAnsi"/>
          <w:bCs/>
          <w:szCs w:val="24"/>
        </w:rPr>
        <w:t xml:space="preserve">If there are concerns over any aspects of </w:t>
      </w:r>
      <w:r w:rsidR="00AE47F2" w:rsidRPr="0016302B">
        <w:rPr>
          <w:rFonts w:asciiTheme="minorHAnsi" w:hAnsiTheme="minorHAnsi" w:cstheme="minorHAnsi"/>
          <w:bCs/>
          <w:szCs w:val="24"/>
        </w:rPr>
        <w:t xml:space="preserve">a </w:t>
      </w:r>
      <w:r w:rsidR="000648A5" w:rsidRPr="0016302B">
        <w:rPr>
          <w:rFonts w:asciiTheme="minorHAnsi" w:hAnsiTheme="minorHAnsi" w:cstheme="minorHAnsi"/>
          <w:bCs/>
          <w:szCs w:val="24"/>
        </w:rPr>
        <w:t>bidder’s</w:t>
      </w:r>
      <w:r w:rsidR="00AE47F2" w:rsidRPr="0016302B">
        <w:rPr>
          <w:rFonts w:asciiTheme="minorHAnsi" w:hAnsiTheme="minorHAnsi" w:cstheme="minorHAnsi"/>
          <w:bCs/>
          <w:szCs w:val="24"/>
        </w:rPr>
        <w:t xml:space="preserve"> </w:t>
      </w:r>
      <w:r w:rsidR="003532D6" w:rsidRPr="0016302B">
        <w:rPr>
          <w:rFonts w:asciiTheme="minorHAnsi" w:hAnsiTheme="minorHAnsi" w:cstheme="minorHAnsi"/>
          <w:bCs/>
          <w:szCs w:val="24"/>
        </w:rPr>
        <w:t xml:space="preserve">proposal, </w:t>
      </w:r>
      <w:r w:rsidR="007B476A" w:rsidRPr="0016302B">
        <w:rPr>
          <w:rFonts w:asciiTheme="minorHAnsi" w:hAnsiTheme="minorHAnsi" w:cstheme="minorHAnsi"/>
          <w:bCs/>
          <w:szCs w:val="24"/>
        </w:rPr>
        <w:t>the Council</w:t>
      </w:r>
      <w:r w:rsidR="003532D6" w:rsidRPr="0016302B">
        <w:rPr>
          <w:rFonts w:asciiTheme="minorHAnsi" w:hAnsiTheme="minorHAnsi" w:cstheme="minorHAnsi"/>
          <w:bCs/>
          <w:szCs w:val="24"/>
        </w:rPr>
        <w:t xml:space="preserve"> reserve</w:t>
      </w:r>
      <w:r w:rsidR="007B476A" w:rsidRPr="0016302B">
        <w:rPr>
          <w:rFonts w:asciiTheme="minorHAnsi" w:hAnsiTheme="minorHAnsi" w:cstheme="minorHAnsi"/>
          <w:bCs/>
          <w:szCs w:val="24"/>
        </w:rPr>
        <w:t>s</w:t>
      </w:r>
      <w:r w:rsidR="003532D6" w:rsidRPr="0016302B">
        <w:rPr>
          <w:rFonts w:asciiTheme="minorHAnsi" w:hAnsiTheme="minorHAnsi" w:cstheme="minorHAnsi"/>
          <w:bCs/>
          <w:szCs w:val="24"/>
        </w:rPr>
        <w:t xml:space="preserve"> the right to choose the next best placed supplier.  Any concerns will be notified to the bidder in advance of any decision, to allow the opportunity for further clarification. </w:t>
      </w:r>
    </w:p>
    <w:p w14:paraId="525B2BE8" w14:textId="69D4C2E1"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Bidders shall accept and acknowledge that, by issuing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the Council shall not be bound to accept any offer or bid and reserves the right not to conclude a Contract for any or </w:t>
      </w:r>
      <w:proofErr w:type="gramStart"/>
      <w:r w:rsidRPr="0016302B">
        <w:rPr>
          <w:rFonts w:asciiTheme="minorHAnsi" w:hAnsiTheme="minorHAnsi" w:cstheme="minorHAnsi"/>
          <w:bCs/>
          <w:szCs w:val="24"/>
        </w:rPr>
        <w:t>all of</w:t>
      </w:r>
      <w:proofErr w:type="gramEnd"/>
      <w:r w:rsidRPr="0016302B">
        <w:rPr>
          <w:rFonts w:asciiTheme="minorHAnsi" w:hAnsiTheme="minorHAnsi" w:cstheme="minorHAnsi"/>
          <w:bCs/>
          <w:szCs w:val="24"/>
        </w:rPr>
        <w:t xml:space="preserve"> the requirements as stated in the </w:t>
      </w:r>
      <w:proofErr w:type="spellStart"/>
      <w:r w:rsidR="00267AA8" w:rsidRPr="0016302B">
        <w:rPr>
          <w:rFonts w:asciiTheme="minorHAnsi" w:hAnsiTheme="minorHAnsi" w:cstheme="minorHAnsi"/>
          <w:bCs/>
          <w:szCs w:val="24"/>
        </w:rPr>
        <w:t>RfQ</w:t>
      </w:r>
      <w:proofErr w:type="spellEnd"/>
      <w:r w:rsidR="00267AA8" w:rsidRPr="0016302B">
        <w:rPr>
          <w:rFonts w:asciiTheme="minorHAnsi" w:hAnsiTheme="minorHAnsi" w:cstheme="minorHAnsi"/>
          <w:bCs/>
          <w:szCs w:val="24"/>
        </w:rPr>
        <w:t xml:space="preserve"> documents</w:t>
      </w:r>
      <w:r w:rsidRPr="0016302B" w:rsidDel="00617E54">
        <w:rPr>
          <w:rFonts w:asciiTheme="minorHAnsi" w:hAnsiTheme="minorHAnsi" w:cstheme="minorHAnsi"/>
          <w:bCs/>
          <w:szCs w:val="24"/>
        </w:rPr>
        <w:t xml:space="preserve"> </w:t>
      </w:r>
      <w:r w:rsidRPr="0016302B">
        <w:rPr>
          <w:rFonts w:asciiTheme="minorHAnsi" w:hAnsiTheme="minorHAnsi" w:cstheme="minorHAnsi"/>
          <w:bCs/>
          <w:szCs w:val="24"/>
        </w:rPr>
        <w:t>for which priced submissions are being invited.</w:t>
      </w:r>
    </w:p>
    <w:p w14:paraId="0EB0327C" w14:textId="1874D53F"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The Council reserves the right to amend, add to or withdraw all or any part of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at any time during the procurement exercise.</w:t>
      </w:r>
    </w:p>
    <w:p w14:paraId="0CE4E494" w14:textId="14011690"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This a simple single stage process. You may only make a single submission.  Your </w:t>
      </w:r>
      <w:r w:rsidR="0016302B" w:rsidRPr="0016302B">
        <w:rPr>
          <w:rFonts w:asciiTheme="minorHAnsi" w:hAnsiTheme="minorHAnsi" w:cstheme="minorHAnsi"/>
        </w:rPr>
        <w:t>submission</w:t>
      </w:r>
      <w:r w:rsidRPr="0016302B">
        <w:rPr>
          <w:rFonts w:asciiTheme="minorHAnsi" w:hAnsiTheme="minorHAnsi" w:cstheme="minorHAnsi"/>
        </w:rPr>
        <w:t xml:space="preserve"> will be reviewed by one or more </w:t>
      </w:r>
      <w:r w:rsidR="0016302B" w:rsidRPr="0016302B">
        <w:rPr>
          <w:rFonts w:asciiTheme="minorHAnsi" w:hAnsiTheme="minorHAnsi" w:cstheme="minorHAnsi"/>
        </w:rPr>
        <w:t>officers</w:t>
      </w:r>
      <w:r w:rsidRPr="0016302B">
        <w:rPr>
          <w:rFonts w:asciiTheme="minorHAnsi" w:hAnsiTheme="minorHAnsi" w:cstheme="minorHAnsi"/>
        </w:rPr>
        <w:t xml:space="preserve"> of the Council who will </w:t>
      </w:r>
      <w:proofErr w:type="gramStart"/>
      <w:r w:rsidRPr="0016302B">
        <w:rPr>
          <w:rFonts w:asciiTheme="minorHAnsi" w:hAnsiTheme="minorHAnsi" w:cstheme="minorHAnsi"/>
        </w:rPr>
        <w:t>make a decision</w:t>
      </w:r>
      <w:proofErr w:type="gramEnd"/>
      <w:r w:rsidRPr="0016302B">
        <w:rPr>
          <w:rFonts w:asciiTheme="minorHAnsi" w:hAnsiTheme="minorHAnsi" w:cstheme="minorHAnsi"/>
        </w:rPr>
        <w:t xml:space="preserve"> on the appointment</w:t>
      </w:r>
      <w:r w:rsidR="0053460F" w:rsidRPr="0016302B">
        <w:rPr>
          <w:rFonts w:asciiTheme="minorHAnsi" w:hAnsiTheme="minorHAnsi" w:cstheme="minorHAnsi"/>
        </w:rPr>
        <w:t>.  This decision is final</w:t>
      </w:r>
      <w:r w:rsidR="0016302B" w:rsidRPr="0016302B">
        <w:rPr>
          <w:rFonts w:asciiTheme="minorHAnsi" w:hAnsiTheme="minorHAnsi" w:cstheme="minorHAnsi"/>
        </w:rPr>
        <w:t>.</w:t>
      </w:r>
      <w:r w:rsidRPr="0016302B">
        <w:rPr>
          <w:rFonts w:asciiTheme="minorHAnsi" w:hAnsiTheme="minorHAnsi" w:cstheme="minorHAnsi"/>
        </w:rPr>
        <w:t xml:space="preserve">   </w:t>
      </w:r>
    </w:p>
    <w:p w14:paraId="7EF82E72" w14:textId="11B68A48"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The timetable above gives expected/indicative timeline for </w:t>
      </w:r>
      <w:r w:rsidR="0053460F" w:rsidRPr="0016302B">
        <w:rPr>
          <w:rFonts w:asciiTheme="minorHAnsi" w:hAnsiTheme="minorHAnsi" w:cstheme="minorHAnsi"/>
        </w:rPr>
        <w:t>the appointment.  The C</w:t>
      </w:r>
      <w:r w:rsidRPr="0016302B">
        <w:rPr>
          <w:rFonts w:asciiTheme="minorHAnsi" w:hAnsiTheme="minorHAnsi" w:cstheme="minorHAnsi"/>
        </w:rPr>
        <w:t xml:space="preserve">ouncil has every intention of staying within these time scales however, it does reserve the right to vary any part of the schedule should there be a requirement to do so.  Should this </w:t>
      </w:r>
      <w:r w:rsidR="007B56E7" w:rsidRPr="0016302B">
        <w:rPr>
          <w:rFonts w:asciiTheme="minorHAnsi" w:hAnsiTheme="minorHAnsi" w:cstheme="minorHAnsi"/>
        </w:rPr>
        <w:t>happen,</w:t>
      </w:r>
      <w:r w:rsidRPr="0016302B">
        <w:rPr>
          <w:rFonts w:asciiTheme="minorHAnsi" w:hAnsiTheme="minorHAnsi" w:cstheme="minorHAnsi"/>
        </w:rPr>
        <w:t xml:space="preserve"> you will be kept fully informed. </w:t>
      </w:r>
    </w:p>
    <w:p w14:paraId="0CAB610A" w14:textId="673DECE6" w:rsidR="000648A5" w:rsidRPr="0016302B" w:rsidRDefault="000648A5" w:rsidP="008F733C">
      <w:pPr>
        <w:jc w:val="both"/>
        <w:rPr>
          <w:rFonts w:asciiTheme="minorHAnsi" w:hAnsiTheme="minorHAnsi" w:cstheme="minorHAnsi"/>
          <w:szCs w:val="24"/>
        </w:rPr>
      </w:pPr>
      <w:r w:rsidRPr="0016302B">
        <w:rPr>
          <w:rFonts w:asciiTheme="minorHAnsi" w:hAnsiTheme="minorHAnsi" w:cstheme="minorHAnsi"/>
          <w:szCs w:val="24"/>
        </w:rPr>
        <w:t xml:space="preserve">The Council may undertake independent financial checks to ensure the suitability of </w:t>
      </w:r>
      <w:r w:rsidR="00D30D0E" w:rsidRPr="0016302B">
        <w:rPr>
          <w:rFonts w:asciiTheme="minorHAnsi" w:hAnsiTheme="minorHAnsi" w:cstheme="minorHAnsi"/>
          <w:szCs w:val="24"/>
        </w:rPr>
        <w:t>the</w:t>
      </w:r>
      <w:r w:rsidRPr="0016302B">
        <w:rPr>
          <w:rFonts w:asciiTheme="minorHAnsi" w:hAnsiTheme="minorHAnsi" w:cstheme="minorHAnsi"/>
          <w:szCs w:val="24"/>
        </w:rPr>
        <w:t xml:space="preserve"> bidder</w:t>
      </w:r>
      <w:r w:rsidR="00D30D0E" w:rsidRPr="0016302B">
        <w:rPr>
          <w:rFonts w:asciiTheme="minorHAnsi" w:hAnsiTheme="minorHAnsi" w:cstheme="minorHAnsi"/>
          <w:szCs w:val="24"/>
        </w:rPr>
        <w:t xml:space="preserve">.  </w:t>
      </w:r>
      <w:r w:rsidRPr="0016302B">
        <w:rPr>
          <w:rFonts w:asciiTheme="minorHAnsi" w:hAnsiTheme="minorHAnsi" w:cstheme="minorHAnsi"/>
          <w:szCs w:val="24"/>
        </w:rPr>
        <w:t xml:space="preserve"> </w:t>
      </w:r>
    </w:p>
    <w:p w14:paraId="07E8F392" w14:textId="15C71D20" w:rsidR="000648A5" w:rsidRDefault="003145CC" w:rsidP="008F733C">
      <w:pPr>
        <w:pStyle w:val="ListParagraph"/>
        <w:numPr>
          <w:ilvl w:val="0"/>
          <w:numId w:val="6"/>
        </w:numPr>
        <w:jc w:val="both"/>
        <w:rPr>
          <w:rFonts w:asciiTheme="minorHAnsi" w:hAnsiTheme="minorHAnsi" w:cstheme="minorHAnsi"/>
          <w:b/>
          <w:szCs w:val="24"/>
          <w:u w:val="single"/>
        </w:rPr>
      </w:pPr>
      <w:r w:rsidRPr="000651BC">
        <w:rPr>
          <w:rFonts w:asciiTheme="minorHAnsi" w:hAnsiTheme="minorHAnsi" w:cstheme="minorHAnsi"/>
          <w:b/>
          <w:szCs w:val="24"/>
          <w:u w:val="single"/>
        </w:rPr>
        <w:t xml:space="preserve">Check List for uploading </w:t>
      </w:r>
    </w:p>
    <w:p w14:paraId="12B50149" w14:textId="77777777" w:rsidR="000651BC" w:rsidRDefault="000651BC" w:rsidP="008F733C">
      <w:pPr>
        <w:pStyle w:val="ListParagraph"/>
        <w:jc w:val="both"/>
        <w:rPr>
          <w:rFonts w:asciiTheme="minorHAnsi" w:hAnsiTheme="minorHAnsi" w:cstheme="minorHAnsi"/>
          <w:b/>
          <w:szCs w:val="24"/>
          <w:u w:val="single"/>
        </w:rPr>
      </w:pPr>
    </w:p>
    <w:p w14:paraId="22E114EB" w14:textId="757F5D2C" w:rsidR="003145CC" w:rsidRDefault="003145CC"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Document detail</w:t>
      </w:r>
      <w:r w:rsidR="00E72391">
        <w:rPr>
          <w:rFonts w:asciiTheme="minorHAnsi" w:hAnsiTheme="minorHAnsi" w:cstheme="minorHAnsi"/>
          <w:bCs/>
          <w:szCs w:val="24"/>
        </w:rPr>
        <w:t>ing</w:t>
      </w:r>
      <w:r>
        <w:rPr>
          <w:rFonts w:asciiTheme="minorHAnsi" w:hAnsiTheme="minorHAnsi" w:cstheme="minorHAnsi"/>
          <w:bCs/>
          <w:szCs w:val="24"/>
        </w:rPr>
        <w:t xml:space="preserve"> how you will </w:t>
      </w:r>
      <w:r w:rsidR="000651BC">
        <w:rPr>
          <w:rFonts w:asciiTheme="minorHAnsi" w:hAnsiTheme="minorHAnsi" w:cstheme="minorHAnsi"/>
          <w:bCs/>
          <w:szCs w:val="24"/>
        </w:rPr>
        <w:t>deliver</w:t>
      </w:r>
      <w:r>
        <w:rPr>
          <w:rFonts w:asciiTheme="minorHAnsi" w:hAnsiTheme="minorHAnsi" w:cstheme="minorHAnsi"/>
          <w:bCs/>
          <w:szCs w:val="24"/>
        </w:rPr>
        <w:t xml:space="preserve"> the requirements</w:t>
      </w:r>
      <w:r w:rsidR="00A463BE">
        <w:rPr>
          <w:rFonts w:asciiTheme="minorHAnsi" w:hAnsiTheme="minorHAnsi" w:cstheme="minorHAnsi"/>
          <w:bCs/>
          <w:szCs w:val="24"/>
        </w:rPr>
        <w:t xml:space="preserve"> (see section 5)</w:t>
      </w:r>
    </w:p>
    <w:p w14:paraId="12A57EE1" w14:textId="5EC1DDFD" w:rsidR="003145CC" w:rsidRDefault="000651BC"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Pricing</w:t>
      </w:r>
      <w:r w:rsidR="003145CC">
        <w:rPr>
          <w:rFonts w:asciiTheme="minorHAnsi" w:hAnsiTheme="minorHAnsi" w:cstheme="minorHAnsi"/>
          <w:bCs/>
          <w:szCs w:val="24"/>
        </w:rPr>
        <w:t xml:space="preserve"> for the work</w:t>
      </w:r>
      <w:r w:rsidR="00A463BE">
        <w:rPr>
          <w:rFonts w:asciiTheme="minorHAnsi" w:hAnsiTheme="minorHAnsi" w:cstheme="minorHAnsi"/>
          <w:bCs/>
          <w:szCs w:val="24"/>
        </w:rPr>
        <w:t xml:space="preserve"> (see section 6)</w:t>
      </w:r>
    </w:p>
    <w:p w14:paraId="50EC677C" w14:textId="70911747" w:rsidR="003145CC" w:rsidRDefault="00D60489"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Information sheet</w:t>
      </w:r>
      <w:r w:rsidR="003145CC">
        <w:rPr>
          <w:rFonts w:asciiTheme="minorHAnsi" w:hAnsiTheme="minorHAnsi" w:cstheme="minorHAnsi"/>
          <w:bCs/>
          <w:szCs w:val="24"/>
        </w:rPr>
        <w:t xml:space="preserve"> signed </w:t>
      </w:r>
      <w:r w:rsidR="00A463BE">
        <w:rPr>
          <w:rFonts w:asciiTheme="minorHAnsi" w:hAnsiTheme="minorHAnsi" w:cstheme="minorHAnsi"/>
          <w:bCs/>
          <w:szCs w:val="24"/>
        </w:rPr>
        <w:t>(see section 7)</w:t>
      </w:r>
    </w:p>
    <w:p w14:paraId="1B490158" w14:textId="5F715309" w:rsidR="00A463BE" w:rsidRDefault="00A463BE" w:rsidP="008F733C">
      <w:pPr>
        <w:jc w:val="both"/>
        <w:rPr>
          <w:rFonts w:asciiTheme="minorHAnsi" w:hAnsiTheme="minorHAnsi" w:cstheme="minorHAnsi"/>
          <w:bCs/>
          <w:szCs w:val="24"/>
        </w:rPr>
      </w:pPr>
      <w:r>
        <w:rPr>
          <w:rFonts w:asciiTheme="minorHAnsi" w:hAnsiTheme="minorHAnsi" w:cstheme="minorHAnsi"/>
          <w:bCs/>
          <w:szCs w:val="24"/>
        </w:rPr>
        <w:t>Please ensure that all these documents are uploaded by the closing date and time.</w:t>
      </w:r>
    </w:p>
    <w:p w14:paraId="6EB9C01F" w14:textId="5626FE1E" w:rsidR="00DE50B6" w:rsidRPr="00560531" w:rsidRDefault="00DE50B6" w:rsidP="00DE50B6">
      <w:pPr>
        <w:pStyle w:val="ListParagraph"/>
        <w:numPr>
          <w:ilvl w:val="0"/>
          <w:numId w:val="6"/>
        </w:numPr>
        <w:jc w:val="both"/>
        <w:rPr>
          <w:rFonts w:asciiTheme="minorHAnsi" w:hAnsiTheme="minorHAnsi" w:cstheme="minorHAnsi"/>
          <w:b/>
          <w:szCs w:val="24"/>
          <w:u w:val="single"/>
        </w:rPr>
      </w:pPr>
      <w:bookmarkStart w:id="3" w:name="_Hlk196483015"/>
      <w:r w:rsidRPr="00560531">
        <w:rPr>
          <w:rFonts w:asciiTheme="minorHAnsi" w:hAnsiTheme="minorHAnsi" w:cstheme="minorHAnsi"/>
          <w:b/>
          <w:szCs w:val="24"/>
          <w:u w:val="single"/>
        </w:rPr>
        <w:t>Social Value</w:t>
      </w:r>
    </w:p>
    <w:p w14:paraId="3363EEDE" w14:textId="77777777" w:rsidR="00DE50B6" w:rsidRPr="00560531" w:rsidRDefault="00DE50B6" w:rsidP="00DE50B6">
      <w:pPr>
        <w:pStyle w:val="ListParagraph"/>
        <w:ind w:left="360"/>
        <w:jc w:val="both"/>
        <w:rPr>
          <w:rFonts w:asciiTheme="minorHAnsi" w:hAnsiTheme="minorHAnsi" w:cstheme="minorHAnsi"/>
          <w:b/>
          <w:szCs w:val="24"/>
          <w:u w:val="single"/>
        </w:rPr>
      </w:pPr>
    </w:p>
    <w:p w14:paraId="578C099A" w14:textId="77777777" w:rsidR="00DE50B6" w:rsidRDefault="00DE50B6" w:rsidP="00DE50B6">
      <w:pPr>
        <w:pStyle w:val="ListParagraph"/>
        <w:keepNext/>
        <w:jc w:val="both"/>
        <w:rPr>
          <w:rFonts w:eastAsia="Calibri" w:cs="Arial"/>
          <w:sz w:val="22"/>
        </w:rPr>
      </w:pPr>
      <w:r w:rsidRPr="003C4E17">
        <w:rPr>
          <w:rFonts w:eastAsia="Calibri" w:cs="Arial"/>
          <w:sz w:val="22"/>
        </w:rPr>
        <w:t xml:space="preserve">The Council is committed to ensuring that all procurements consider the economic, social and environmental well-being of the </w:t>
      </w:r>
      <w:proofErr w:type="gramStart"/>
      <w:r w:rsidRPr="003C4E17">
        <w:rPr>
          <w:rFonts w:eastAsia="Calibri" w:cs="Arial"/>
          <w:sz w:val="22"/>
        </w:rPr>
        <w:t>City</w:t>
      </w:r>
      <w:proofErr w:type="gramEnd"/>
      <w:r w:rsidRPr="003C4E17">
        <w:rPr>
          <w:rFonts w:eastAsia="Calibri" w:cs="Arial"/>
          <w:sz w:val="22"/>
        </w:rPr>
        <w:t xml:space="preserve"> and surrounding area. As such, we </w:t>
      </w:r>
      <w:r w:rsidRPr="003C4E17">
        <w:rPr>
          <w:rFonts w:eastAsia="Calibri" w:cs="Arial"/>
          <w:sz w:val="22"/>
        </w:rPr>
        <w:lastRenderedPageBreak/>
        <w:t>require all Bidders to incorporate our commitment (which can be reviewed at the hyper-link below), in their submissions, through avenues such as (but not limited to):</w:t>
      </w:r>
    </w:p>
    <w:p w14:paraId="623D55B5" w14:textId="67DB6099" w:rsidR="00560531" w:rsidRPr="00560531" w:rsidRDefault="00560531" w:rsidP="00DE50B6">
      <w:pPr>
        <w:pStyle w:val="ListParagraph"/>
        <w:keepNext/>
        <w:jc w:val="both"/>
        <w:rPr>
          <w:rFonts w:eastAsia="Calibri" w:cs="Arial"/>
          <w:sz w:val="22"/>
        </w:rPr>
      </w:pPr>
      <w:hyperlink r:id="rId9" w:history="1">
        <w:r w:rsidRPr="00560531">
          <w:rPr>
            <w:rStyle w:val="Hyperlink"/>
            <w:rFonts w:eastAsia="Calibri" w:cs="Arial"/>
            <w:sz w:val="22"/>
          </w:rPr>
          <w:t>Social Value Framework - Cambridge City Council</w:t>
        </w:r>
      </w:hyperlink>
    </w:p>
    <w:p w14:paraId="7BE994D2" w14:textId="77777777" w:rsidR="00DE50B6" w:rsidRPr="00560531" w:rsidRDefault="00DE50B6" w:rsidP="00DE50B6">
      <w:pPr>
        <w:keepNext/>
        <w:ind w:left="360"/>
        <w:jc w:val="both"/>
        <w:rPr>
          <w:rFonts w:eastAsia="Calibri" w:cs="Arial"/>
          <w:b/>
          <w:bCs/>
          <w:sz w:val="22"/>
        </w:rPr>
      </w:pPr>
      <w:r w:rsidRPr="00560531">
        <w:rPr>
          <w:rFonts w:eastAsia="Calibri" w:cs="Arial"/>
          <w:b/>
          <w:bCs/>
          <w:sz w:val="22"/>
        </w:rPr>
        <w:t>Match My Project</w:t>
      </w:r>
    </w:p>
    <w:p w14:paraId="31BF1CC2" w14:textId="1F922D30" w:rsidR="00560531" w:rsidRPr="00560531" w:rsidRDefault="00560531" w:rsidP="00560531">
      <w:pPr>
        <w:keepNext/>
        <w:ind w:left="720"/>
        <w:jc w:val="both"/>
        <w:rPr>
          <w:rFonts w:eastAsia="Calibri" w:cs="Arial"/>
          <w:sz w:val="22"/>
        </w:rPr>
      </w:pPr>
      <w:hyperlink r:id="rId10" w:history="1">
        <w:r w:rsidRPr="00560531">
          <w:rPr>
            <w:rStyle w:val="Hyperlink"/>
            <w:rFonts w:eastAsia="Calibri" w:cs="Arial"/>
            <w:sz w:val="22"/>
          </w:rPr>
          <w:t>Match My Project</w:t>
        </w:r>
      </w:hyperlink>
      <w:r w:rsidRPr="00560531">
        <w:rPr>
          <w:rFonts w:eastAsia="Calibri" w:cs="Arial"/>
          <w:sz w:val="22"/>
        </w:rPr>
        <w:t xml:space="preserve"> is an online platform which Cambridge City Council is using as a key delivery mechanism for social value, where businesses can </w:t>
      </w:r>
      <w:r w:rsidR="00E310C6" w:rsidRPr="00560531">
        <w:rPr>
          <w:rFonts w:eastAsia="Calibri" w:cs="Arial"/>
          <w:sz w:val="22"/>
        </w:rPr>
        <w:t>find,</w:t>
      </w:r>
      <w:r w:rsidRPr="00560531">
        <w:rPr>
          <w:rFonts w:eastAsia="Calibri" w:cs="Arial"/>
          <w:sz w:val="22"/>
        </w:rPr>
        <w:t xml:space="preserve"> and support Cambridge based community projects. </w:t>
      </w:r>
    </w:p>
    <w:p w14:paraId="0BBF1A1E" w14:textId="77777777" w:rsidR="00560531" w:rsidRDefault="00560531" w:rsidP="00560531">
      <w:pPr>
        <w:keepNext/>
        <w:ind w:left="720"/>
        <w:jc w:val="both"/>
        <w:rPr>
          <w:rFonts w:eastAsia="Calibri" w:cs="Arial"/>
          <w:sz w:val="22"/>
        </w:rPr>
      </w:pPr>
      <w:r w:rsidRPr="00560531">
        <w:rPr>
          <w:rFonts w:eastAsia="Calibri" w:cs="Arial"/>
          <w:sz w:val="22"/>
        </w:rPr>
        <w:t xml:space="preserve">Community organisations post projects/resources or requests that they need support with on the platform. Businesses can filter these and request to match with those that they would like to help support. The link above provides more information about the platform and how to access it, but if you would like to discuss it in more detail, please contact </w:t>
      </w:r>
      <w:hyperlink r:id="rId11" w:history="1">
        <w:r w:rsidRPr="00560531">
          <w:rPr>
            <w:rStyle w:val="Hyperlink"/>
            <w:rFonts w:eastAsia="Calibri" w:cs="Arial"/>
            <w:sz w:val="22"/>
            <w:u w:val="none"/>
          </w:rPr>
          <w:t>grants@cambridge.gov.uk</w:t>
        </w:r>
      </w:hyperlink>
    </w:p>
    <w:bookmarkEnd w:id="3"/>
    <w:p w14:paraId="5AB9E064" w14:textId="77777777" w:rsidR="00DE50B6" w:rsidRPr="00DE50B6" w:rsidRDefault="00DE50B6" w:rsidP="00DE50B6">
      <w:pPr>
        <w:jc w:val="both"/>
        <w:rPr>
          <w:rFonts w:asciiTheme="minorHAnsi" w:hAnsiTheme="minorHAnsi" w:cstheme="minorHAnsi"/>
          <w:b/>
          <w:szCs w:val="24"/>
          <w:u w:val="single"/>
        </w:rPr>
      </w:pPr>
    </w:p>
    <w:p w14:paraId="45D6B76D" w14:textId="77777777" w:rsidR="003532D6" w:rsidRDefault="003532D6" w:rsidP="008F733C">
      <w:pPr>
        <w:jc w:val="both"/>
      </w:pPr>
    </w:p>
    <w:p w14:paraId="5B7201CD" w14:textId="05B61DFD" w:rsidR="000A1951" w:rsidRDefault="000A1951" w:rsidP="008F733C">
      <w:pPr>
        <w:jc w:val="both"/>
      </w:pPr>
    </w:p>
    <w:sectPr w:rsidR="000A195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BC8E" w14:textId="77777777" w:rsidR="002A7AEC" w:rsidRDefault="002A7AEC" w:rsidP="00B62D6D">
      <w:pPr>
        <w:spacing w:after="0" w:line="240" w:lineRule="auto"/>
      </w:pPr>
      <w:r>
        <w:separator/>
      </w:r>
    </w:p>
  </w:endnote>
  <w:endnote w:type="continuationSeparator" w:id="0">
    <w:p w14:paraId="2930A11F" w14:textId="77777777" w:rsidR="002A7AEC" w:rsidRDefault="002A7AEC" w:rsidP="00B62D6D">
      <w:pPr>
        <w:spacing w:after="0" w:line="240" w:lineRule="auto"/>
      </w:pPr>
      <w:r>
        <w:continuationSeparator/>
      </w:r>
    </w:p>
  </w:endnote>
  <w:endnote w:type="continuationNotice" w:id="1">
    <w:p w14:paraId="6223F33A" w14:textId="77777777" w:rsidR="002A7AEC" w:rsidRDefault="002A7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E0C" w14:textId="29DADB7C" w:rsidR="00B62D6D"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V</w:t>
    </w:r>
    <w:r w:rsidR="00F27B24">
      <w:rPr>
        <w:rFonts w:asciiTheme="minorHAnsi" w:hAnsiTheme="minorHAnsi" w:cstheme="minorHAnsi"/>
        <w:sz w:val="16"/>
        <w:szCs w:val="16"/>
      </w:rPr>
      <w:t>2</w:t>
    </w:r>
    <w:r w:rsidR="001245C5">
      <w:rPr>
        <w:rFonts w:asciiTheme="minorHAnsi" w:hAnsiTheme="minorHAnsi" w:cstheme="minorHAnsi"/>
        <w:sz w:val="16"/>
        <w:szCs w:val="16"/>
      </w:rPr>
      <w:t>.0</w:t>
    </w:r>
    <w:r w:rsidRPr="00BA61C6">
      <w:rPr>
        <w:rFonts w:asciiTheme="minorHAnsi" w:hAnsiTheme="minorHAnsi" w:cstheme="minorHAnsi"/>
        <w:sz w:val="16"/>
        <w:szCs w:val="16"/>
      </w:rPr>
      <w:t xml:space="preserve">– </w:t>
    </w:r>
    <w:r w:rsidR="00253F54">
      <w:rPr>
        <w:rFonts w:asciiTheme="minorHAnsi" w:hAnsiTheme="minorHAnsi" w:cstheme="minorHAnsi"/>
        <w:sz w:val="16"/>
        <w:szCs w:val="16"/>
      </w:rPr>
      <w:t>21.02.2023</w:t>
    </w:r>
    <w:r w:rsidRPr="00BA61C6">
      <w:rPr>
        <w:rFonts w:asciiTheme="minorHAnsi" w:hAnsiTheme="minorHAnsi" w:cstheme="minorHAnsi"/>
        <w:sz w:val="16"/>
        <w:szCs w:val="16"/>
      </w:rPr>
      <w:t xml:space="preserve"> -JWT</w:t>
    </w:r>
  </w:p>
  <w:p w14:paraId="4255CF9A" w14:textId="44A5900A" w:rsidR="00BA61C6"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Review date – 01.04.202</w:t>
    </w:r>
    <w:r w:rsidR="00253F54">
      <w:rPr>
        <w:rFonts w:asciiTheme="minorHAnsi" w:hAnsiTheme="minorHAnsi" w:cstheme="minorHAns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A48F" w14:textId="77777777" w:rsidR="002A7AEC" w:rsidRDefault="002A7AEC" w:rsidP="00B62D6D">
      <w:pPr>
        <w:spacing w:after="0" w:line="240" w:lineRule="auto"/>
      </w:pPr>
      <w:r>
        <w:separator/>
      </w:r>
    </w:p>
  </w:footnote>
  <w:footnote w:type="continuationSeparator" w:id="0">
    <w:p w14:paraId="04435F7B" w14:textId="77777777" w:rsidR="002A7AEC" w:rsidRDefault="002A7AEC" w:rsidP="00B62D6D">
      <w:pPr>
        <w:spacing w:after="0" w:line="240" w:lineRule="auto"/>
      </w:pPr>
      <w:r>
        <w:continuationSeparator/>
      </w:r>
    </w:p>
  </w:footnote>
  <w:footnote w:type="continuationNotice" w:id="1">
    <w:p w14:paraId="09A53C85" w14:textId="77777777" w:rsidR="002A7AEC" w:rsidRDefault="002A7A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6E9"/>
    <w:multiLevelType w:val="hybridMultilevel"/>
    <w:tmpl w:val="F8406F9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C1AD9"/>
    <w:multiLevelType w:val="hybridMultilevel"/>
    <w:tmpl w:val="3ECC9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6F25B3F"/>
    <w:multiLevelType w:val="hybridMultilevel"/>
    <w:tmpl w:val="6ED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F17381"/>
    <w:multiLevelType w:val="hybridMultilevel"/>
    <w:tmpl w:val="324A9D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A04725"/>
    <w:multiLevelType w:val="hybridMultilevel"/>
    <w:tmpl w:val="20A4A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D534CB4"/>
    <w:multiLevelType w:val="hybridMultilevel"/>
    <w:tmpl w:val="AE06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5B0547"/>
    <w:multiLevelType w:val="hybridMultilevel"/>
    <w:tmpl w:val="7D721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FB3687"/>
    <w:multiLevelType w:val="hybridMultilevel"/>
    <w:tmpl w:val="1C08E21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346CB7"/>
    <w:multiLevelType w:val="hybridMultilevel"/>
    <w:tmpl w:val="016007AE"/>
    <w:lvl w:ilvl="0" w:tplc="75C2F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34571"/>
    <w:multiLevelType w:val="hybridMultilevel"/>
    <w:tmpl w:val="5602E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A50A90"/>
    <w:multiLevelType w:val="hybridMultilevel"/>
    <w:tmpl w:val="E06656B4"/>
    <w:lvl w:ilvl="0" w:tplc="08090001">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267019">
    <w:abstractNumId w:val="6"/>
  </w:num>
  <w:num w:numId="2" w16cid:durableId="487595514">
    <w:abstractNumId w:val="9"/>
  </w:num>
  <w:num w:numId="3" w16cid:durableId="1439790161">
    <w:abstractNumId w:val="3"/>
  </w:num>
  <w:num w:numId="4" w16cid:durableId="1586838413">
    <w:abstractNumId w:val="11"/>
  </w:num>
  <w:num w:numId="5" w16cid:durableId="1856575831">
    <w:abstractNumId w:val="10"/>
  </w:num>
  <w:num w:numId="6" w16cid:durableId="102268855">
    <w:abstractNumId w:val="8"/>
  </w:num>
  <w:num w:numId="7" w16cid:durableId="1073772468">
    <w:abstractNumId w:val="4"/>
  </w:num>
  <w:num w:numId="8" w16cid:durableId="840582006">
    <w:abstractNumId w:val="7"/>
  </w:num>
  <w:num w:numId="9" w16cid:durableId="1700861560">
    <w:abstractNumId w:val="2"/>
  </w:num>
  <w:num w:numId="10" w16cid:durableId="937831726">
    <w:abstractNumId w:val="0"/>
  </w:num>
  <w:num w:numId="11" w16cid:durableId="1779594973">
    <w:abstractNumId w:val="5"/>
  </w:num>
  <w:num w:numId="12" w16cid:durableId="92550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1"/>
    <w:rsid w:val="000107D3"/>
    <w:rsid w:val="00021072"/>
    <w:rsid w:val="000245C7"/>
    <w:rsid w:val="000365FD"/>
    <w:rsid w:val="00040055"/>
    <w:rsid w:val="000648A5"/>
    <w:rsid w:val="000651BC"/>
    <w:rsid w:val="000700C0"/>
    <w:rsid w:val="00072E41"/>
    <w:rsid w:val="00085B86"/>
    <w:rsid w:val="000A1951"/>
    <w:rsid w:val="000A19FC"/>
    <w:rsid w:val="000C1C92"/>
    <w:rsid w:val="001167B0"/>
    <w:rsid w:val="0012338C"/>
    <w:rsid w:val="001245C5"/>
    <w:rsid w:val="00152769"/>
    <w:rsid w:val="0016125D"/>
    <w:rsid w:val="0016302B"/>
    <w:rsid w:val="00172BFC"/>
    <w:rsid w:val="00175B98"/>
    <w:rsid w:val="001829BF"/>
    <w:rsid w:val="00193973"/>
    <w:rsid w:val="001A7B7C"/>
    <w:rsid w:val="001C0C3D"/>
    <w:rsid w:val="001C6B8B"/>
    <w:rsid w:val="001D0AD4"/>
    <w:rsid w:val="001D3FE7"/>
    <w:rsid w:val="001D6700"/>
    <w:rsid w:val="001E0CE5"/>
    <w:rsid w:val="001E461A"/>
    <w:rsid w:val="001E64D6"/>
    <w:rsid w:val="001F342F"/>
    <w:rsid w:val="0021254D"/>
    <w:rsid w:val="0021378C"/>
    <w:rsid w:val="0021447E"/>
    <w:rsid w:val="002258F9"/>
    <w:rsid w:val="00253F54"/>
    <w:rsid w:val="00255113"/>
    <w:rsid w:val="00256048"/>
    <w:rsid w:val="00267AA8"/>
    <w:rsid w:val="0027681E"/>
    <w:rsid w:val="00277F9B"/>
    <w:rsid w:val="002843F3"/>
    <w:rsid w:val="002A6C06"/>
    <w:rsid w:val="002A7AEC"/>
    <w:rsid w:val="002A7C54"/>
    <w:rsid w:val="002D00FB"/>
    <w:rsid w:val="00312C7B"/>
    <w:rsid w:val="003145CC"/>
    <w:rsid w:val="0032032F"/>
    <w:rsid w:val="00347ACA"/>
    <w:rsid w:val="00347C57"/>
    <w:rsid w:val="003532D6"/>
    <w:rsid w:val="00355FB3"/>
    <w:rsid w:val="00356AD8"/>
    <w:rsid w:val="00375278"/>
    <w:rsid w:val="00377C08"/>
    <w:rsid w:val="00395864"/>
    <w:rsid w:val="003969D3"/>
    <w:rsid w:val="00397629"/>
    <w:rsid w:val="003A0788"/>
    <w:rsid w:val="003C4E17"/>
    <w:rsid w:val="003D45A4"/>
    <w:rsid w:val="003D670B"/>
    <w:rsid w:val="004076DA"/>
    <w:rsid w:val="004200F9"/>
    <w:rsid w:val="00423B50"/>
    <w:rsid w:val="0043274B"/>
    <w:rsid w:val="004414E7"/>
    <w:rsid w:val="0044323D"/>
    <w:rsid w:val="00454D13"/>
    <w:rsid w:val="00460798"/>
    <w:rsid w:val="004B0E12"/>
    <w:rsid w:val="004B1489"/>
    <w:rsid w:val="004C12FE"/>
    <w:rsid w:val="004D4780"/>
    <w:rsid w:val="004E183F"/>
    <w:rsid w:val="004F24D4"/>
    <w:rsid w:val="0050325D"/>
    <w:rsid w:val="005046A3"/>
    <w:rsid w:val="00505967"/>
    <w:rsid w:val="00513461"/>
    <w:rsid w:val="00515D6F"/>
    <w:rsid w:val="005165FD"/>
    <w:rsid w:val="00517612"/>
    <w:rsid w:val="0052244C"/>
    <w:rsid w:val="005238B2"/>
    <w:rsid w:val="0053460F"/>
    <w:rsid w:val="0053475C"/>
    <w:rsid w:val="005513C9"/>
    <w:rsid w:val="00552C5E"/>
    <w:rsid w:val="00560531"/>
    <w:rsid w:val="005648F4"/>
    <w:rsid w:val="005672F5"/>
    <w:rsid w:val="00570D36"/>
    <w:rsid w:val="005A371A"/>
    <w:rsid w:val="005C2AE7"/>
    <w:rsid w:val="005C430E"/>
    <w:rsid w:val="005C495B"/>
    <w:rsid w:val="005C5C1E"/>
    <w:rsid w:val="005D4580"/>
    <w:rsid w:val="005D66D7"/>
    <w:rsid w:val="005E1BCE"/>
    <w:rsid w:val="005F2736"/>
    <w:rsid w:val="00601A80"/>
    <w:rsid w:val="00607B6D"/>
    <w:rsid w:val="006273EB"/>
    <w:rsid w:val="006339F6"/>
    <w:rsid w:val="00634F17"/>
    <w:rsid w:val="0064618E"/>
    <w:rsid w:val="00661EC5"/>
    <w:rsid w:val="0068172C"/>
    <w:rsid w:val="006A7B9D"/>
    <w:rsid w:val="006C0BB1"/>
    <w:rsid w:val="006C1D62"/>
    <w:rsid w:val="006C2B30"/>
    <w:rsid w:val="006D3A89"/>
    <w:rsid w:val="006E04A9"/>
    <w:rsid w:val="006E6A1E"/>
    <w:rsid w:val="00716E1B"/>
    <w:rsid w:val="00731D11"/>
    <w:rsid w:val="00782D9D"/>
    <w:rsid w:val="007972C7"/>
    <w:rsid w:val="007B3A94"/>
    <w:rsid w:val="007B476A"/>
    <w:rsid w:val="007B56E7"/>
    <w:rsid w:val="007D6FC1"/>
    <w:rsid w:val="007D7053"/>
    <w:rsid w:val="007E5578"/>
    <w:rsid w:val="007F5A81"/>
    <w:rsid w:val="00822F0F"/>
    <w:rsid w:val="00825D7D"/>
    <w:rsid w:val="00834D97"/>
    <w:rsid w:val="0083732F"/>
    <w:rsid w:val="008412DD"/>
    <w:rsid w:val="008614E6"/>
    <w:rsid w:val="0088350D"/>
    <w:rsid w:val="008911D7"/>
    <w:rsid w:val="008A27B0"/>
    <w:rsid w:val="008B4814"/>
    <w:rsid w:val="008C1873"/>
    <w:rsid w:val="008C5222"/>
    <w:rsid w:val="008D253E"/>
    <w:rsid w:val="008F733C"/>
    <w:rsid w:val="00904BD8"/>
    <w:rsid w:val="0090678D"/>
    <w:rsid w:val="00907FBE"/>
    <w:rsid w:val="00911996"/>
    <w:rsid w:val="00934A25"/>
    <w:rsid w:val="00945C5B"/>
    <w:rsid w:val="00950DBA"/>
    <w:rsid w:val="00977A39"/>
    <w:rsid w:val="009876DF"/>
    <w:rsid w:val="00987BDD"/>
    <w:rsid w:val="009909A5"/>
    <w:rsid w:val="009B3104"/>
    <w:rsid w:val="009C1C3B"/>
    <w:rsid w:val="009C6852"/>
    <w:rsid w:val="009C6E16"/>
    <w:rsid w:val="009C71F8"/>
    <w:rsid w:val="009D2E89"/>
    <w:rsid w:val="00A11DEA"/>
    <w:rsid w:val="00A120BB"/>
    <w:rsid w:val="00A463BE"/>
    <w:rsid w:val="00A64922"/>
    <w:rsid w:val="00A77B38"/>
    <w:rsid w:val="00A8089E"/>
    <w:rsid w:val="00A9302C"/>
    <w:rsid w:val="00A934EE"/>
    <w:rsid w:val="00AA24BE"/>
    <w:rsid w:val="00AA3D16"/>
    <w:rsid w:val="00AB104F"/>
    <w:rsid w:val="00AC7173"/>
    <w:rsid w:val="00AD3DAB"/>
    <w:rsid w:val="00AD4AB4"/>
    <w:rsid w:val="00AD573D"/>
    <w:rsid w:val="00AD5DA3"/>
    <w:rsid w:val="00AD5E0B"/>
    <w:rsid w:val="00AD7A80"/>
    <w:rsid w:val="00AE1844"/>
    <w:rsid w:val="00AE47F2"/>
    <w:rsid w:val="00B1634C"/>
    <w:rsid w:val="00B411F7"/>
    <w:rsid w:val="00B43FE0"/>
    <w:rsid w:val="00B50D57"/>
    <w:rsid w:val="00B56D19"/>
    <w:rsid w:val="00B608E5"/>
    <w:rsid w:val="00B62D6D"/>
    <w:rsid w:val="00B6624B"/>
    <w:rsid w:val="00BA1219"/>
    <w:rsid w:val="00BA51B9"/>
    <w:rsid w:val="00BA61C6"/>
    <w:rsid w:val="00BB049B"/>
    <w:rsid w:val="00BC3989"/>
    <w:rsid w:val="00BD0DFB"/>
    <w:rsid w:val="00BD3FAE"/>
    <w:rsid w:val="00BE2B38"/>
    <w:rsid w:val="00BF3D04"/>
    <w:rsid w:val="00BF4DC2"/>
    <w:rsid w:val="00C06F62"/>
    <w:rsid w:val="00C11652"/>
    <w:rsid w:val="00C11767"/>
    <w:rsid w:val="00C44726"/>
    <w:rsid w:val="00C52B42"/>
    <w:rsid w:val="00C562F1"/>
    <w:rsid w:val="00C64DCC"/>
    <w:rsid w:val="00C74747"/>
    <w:rsid w:val="00C74F29"/>
    <w:rsid w:val="00C76D3F"/>
    <w:rsid w:val="00C94A60"/>
    <w:rsid w:val="00CA421A"/>
    <w:rsid w:val="00CC05DB"/>
    <w:rsid w:val="00CD339C"/>
    <w:rsid w:val="00CE0FCF"/>
    <w:rsid w:val="00CF0D18"/>
    <w:rsid w:val="00D077F9"/>
    <w:rsid w:val="00D30D0E"/>
    <w:rsid w:val="00D60489"/>
    <w:rsid w:val="00D63090"/>
    <w:rsid w:val="00D66E52"/>
    <w:rsid w:val="00D7101F"/>
    <w:rsid w:val="00D72B35"/>
    <w:rsid w:val="00D90D8E"/>
    <w:rsid w:val="00D915E0"/>
    <w:rsid w:val="00DB0A79"/>
    <w:rsid w:val="00DB4EA5"/>
    <w:rsid w:val="00DD0E39"/>
    <w:rsid w:val="00DE50B6"/>
    <w:rsid w:val="00DF0CF1"/>
    <w:rsid w:val="00E013DC"/>
    <w:rsid w:val="00E05741"/>
    <w:rsid w:val="00E15F2F"/>
    <w:rsid w:val="00E310C6"/>
    <w:rsid w:val="00E41394"/>
    <w:rsid w:val="00E4242D"/>
    <w:rsid w:val="00E44151"/>
    <w:rsid w:val="00E44715"/>
    <w:rsid w:val="00E45B6A"/>
    <w:rsid w:val="00E57896"/>
    <w:rsid w:val="00E66522"/>
    <w:rsid w:val="00E72391"/>
    <w:rsid w:val="00E75143"/>
    <w:rsid w:val="00E77F4B"/>
    <w:rsid w:val="00E93E40"/>
    <w:rsid w:val="00E97A8B"/>
    <w:rsid w:val="00EC76B6"/>
    <w:rsid w:val="00F234A7"/>
    <w:rsid w:val="00F27B24"/>
    <w:rsid w:val="00F33492"/>
    <w:rsid w:val="00F358E7"/>
    <w:rsid w:val="00F372FC"/>
    <w:rsid w:val="00F641B2"/>
    <w:rsid w:val="00F643EE"/>
    <w:rsid w:val="00F660F6"/>
    <w:rsid w:val="00F93CDC"/>
    <w:rsid w:val="00FC317C"/>
    <w:rsid w:val="00FC31D4"/>
    <w:rsid w:val="00FC6C37"/>
    <w:rsid w:val="00FD49F1"/>
    <w:rsid w:val="00FD7F70"/>
    <w:rsid w:val="00FF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A3E3"/>
  <w15:chartTrackingRefBased/>
  <w15:docId w15:val="{3B85E642-822C-4175-B06E-FF0ECD7B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99"/>
    <w:rsid w:val="000A1951"/>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0A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6D"/>
    <w:rPr>
      <w:rFonts w:ascii="Arial" w:hAnsi="Arial"/>
      <w:sz w:val="24"/>
    </w:rPr>
  </w:style>
  <w:style w:type="paragraph" w:styleId="Footer">
    <w:name w:val="footer"/>
    <w:basedOn w:val="Normal"/>
    <w:link w:val="FooterChar"/>
    <w:uiPriority w:val="99"/>
    <w:unhideWhenUsed/>
    <w:rsid w:val="00B6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6D"/>
    <w:rPr>
      <w:rFonts w:ascii="Arial" w:hAnsi="Arial"/>
      <w:sz w:val="24"/>
    </w:rPr>
  </w:style>
  <w:style w:type="paragraph" w:styleId="BodyText2">
    <w:name w:val="Body Text 2"/>
    <w:basedOn w:val="Normal"/>
    <w:link w:val="BodyText2Char"/>
    <w:semiHidden/>
    <w:rsid w:val="00515D6F"/>
    <w:pPr>
      <w:spacing w:after="0" w:line="240" w:lineRule="auto"/>
    </w:pPr>
    <w:rPr>
      <w:rFonts w:eastAsia="Times New Roman" w:cs="Arial"/>
      <w:b/>
      <w:bCs/>
      <w:color w:val="FF0000"/>
      <w:sz w:val="20"/>
      <w:szCs w:val="20"/>
    </w:rPr>
  </w:style>
  <w:style w:type="character" w:customStyle="1" w:styleId="BodyText2Char">
    <w:name w:val="Body Text 2 Char"/>
    <w:basedOn w:val="DefaultParagraphFont"/>
    <w:link w:val="BodyText2"/>
    <w:semiHidden/>
    <w:rsid w:val="00515D6F"/>
    <w:rPr>
      <w:rFonts w:ascii="Arial" w:eastAsia="Times New Roman" w:hAnsi="Arial" w:cs="Arial"/>
      <w:b/>
      <w:bCs/>
      <w:color w:val="FF0000"/>
      <w:sz w:val="20"/>
      <w:szCs w:val="20"/>
    </w:rPr>
  </w:style>
  <w:style w:type="paragraph" w:styleId="BodyText">
    <w:name w:val="Body Text"/>
    <w:basedOn w:val="Normal"/>
    <w:link w:val="BodyTextChar"/>
    <w:uiPriority w:val="99"/>
    <w:semiHidden/>
    <w:unhideWhenUsed/>
    <w:rsid w:val="0053460F"/>
    <w:pPr>
      <w:spacing w:after="120"/>
    </w:pPr>
  </w:style>
  <w:style w:type="character" w:customStyle="1" w:styleId="BodyTextChar">
    <w:name w:val="Body Text Char"/>
    <w:basedOn w:val="DefaultParagraphFont"/>
    <w:link w:val="BodyText"/>
    <w:uiPriority w:val="99"/>
    <w:semiHidden/>
    <w:rsid w:val="0053460F"/>
    <w:rPr>
      <w:rFonts w:ascii="Arial" w:hAnsi="Arial"/>
      <w:sz w:val="24"/>
    </w:rPr>
  </w:style>
  <w:style w:type="paragraph" w:styleId="ListParagraph">
    <w:name w:val="List Paragraph"/>
    <w:basedOn w:val="Normal"/>
    <w:uiPriority w:val="34"/>
    <w:qFormat/>
    <w:rsid w:val="003145CC"/>
    <w:pPr>
      <w:ind w:left="720"/>
      <w:contextualSpacing/>
    </w:pPr>
  </w:style>
  <w:style w:type="character" w:styleId="UnresolvedMention">
    <w:name w:val="Unresolved Mention"/>
    <w:basedOn w:val="DefaultParagraphFont"/>
    <w:uiPriority w:val="99"/>
    <w:semiHidden/>
    <w:unhideWhenUsed/>
    <w:rsid w:val="00C06F62"/>
    <w:rPr>
      <w:color w:val="605E5C"/>
      <w:shd w:val="clear" w:color="auto" w:fill="E1DFDD"/>
    </w:rPr>
  </w:style>
  <w:style w:type="character" w:styleId="CommentReference">
    <w:name w:val="annotation reference"/>
    <w:basedOn w:val="DefaultParagraphFont"/>
    <w:uiPriority w:val="99"/>
    <w:semiHidden/>
    <w:unhideWhenUsed/>
    <w:rsid w:val="0021378C"/>
    <w:rPr>
      <w:sz w:val="16"/>
      <w:szCs w:val="16"/>
    </w:rPr>
  </w:style>
  <w:style w:type="paragraph" w:styleId="CommentText">
    <w:name w:val="annotation text"/>
    <w:basedOn w:val="Normal"/>
    <w:link w:val="CommentTextChar"/>
    <w:uiPriority w:val="99"/>
    <w:unhideWhenUsed/>
    <w:rsid w:val="0021378C"/>
    <w:pPr>
      <w:spacing w:line="240" w:lineRule="auto"/>
    </w:pPr>
    <w:rPr>
      <w:sz w:val="20"/>
      <w:szCs w:val="20"/>
    </w:rPr>
  </w:style>
  <w:style w:type="character" w:customStyle="1" w:styleId="CommentTextChar">
    <w:name w:val="Comment Text Char"/>
    <w:basedOn w:val="DefaultParagraphFont"/>
    <w:link w:val="CommentText"/>
    <w:uiPriority w:val="99"/>
    <w:rsid w:val="0021378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378C"/>
    <w:rPr>
      <w:b/>
      <w:bCs/>
    </w:rPr>
  </w:style>
  <w:style w:type="character" w:customStyle="1" w:styleId="CommentSubjectChar">
    <w:name w:val="Comment Subject Char"/>
    <w:basedOn w:val="CommentTextChar"/>
    <w:link w:val="CommentSubject"/>
    <w:uiPriority w:val="99"/>
    <w:semiHidden/>
    <w:rsid w:val="0021378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205">
      <w:bodyDiv w:val="1"/>
      <w:marLeft w:val="0"/>
      <w:marRight w:val="0"/>
      <w:marTop w:val="0"/>
      <w:marBottom w:val="0"/>
      <w:divBdr>
        <w:top w:val="none" w:sz="0" w:space="0" w:color="auto"/>
        <w:left w:val="none" w:sz="0" w:space="0" w:color="auto"/>
        <w:bottom w:val="none" w:sz="0" w:space="0" w:color="auto"/>
        <w:right w:val="none" w:sz="0" w:space="0" w:color="auto"/>
      </w:divBdr>
    </w:div>
    <w:div w:id="551506018">
      <w:bodyDiv w:val="1"/>
      <w:marLeft w:val="0"/>
      <w:marRight w:val="0"/>
      <w:marTop w:val="0"/>
      <w:marBottom w:val="0"/>
      <w:divBdr>
        <w:top w:val="none" w:sz="0" w:space="0" w:color="auto"/>
        <w:left w:val="none" w:sz="0" w:space="0" w:color="auto"/>
        <w:bottom w:val="none" w:sz="0" w:space="0" w:color="auto"/>
        <w:right w:val="none" w:sz="0" w:space="0" w:color="auto"/>
      </w:divBdr>
    </w:div>
    <w:div w:id="1930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cambridge.gov.uk" TargetMode="External"/><Relationship Id="rId5" Type="http://schemas.openxmlformats.org/officeDocument/2006/relationships/webSettings" Target="webSettings.xml"/><Relationship Id="rId10" Type="http://schemas.openxmlformats.org/officeDocument/2006/relationships/hyperlink" Target="https://www.cambridge.gov.uk/match-my-project" TargetMode="External"/><Relationship Id="rId4" Type="http://schemas.openxmlformats.org/officeDocument/2006/relationships/settings" Target="settings.xml"/><Relationship Id="rId9" Type="http://schemas.openxmlformats.org/officeDocument/2006/relationships/hyperlink" Target="https://www.cambridge.gov.uk/media/twobc2e0/social-value-framewor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B138-ED94-4508-B7B1-0672AA5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2090</Words>
  <Characters>11915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Links>
    <vt:vector size="18" baseType="variant">
      <vt:variant>
        <vt:i4>5832764</vt:i4>
      </vt:variant>
      <vt:variant>
        <vt:i4>6</vt:i4>
      </vt:variant>
      <vt:variant>
        <vt:i4>0</vt:i4>
      </vt:variant>
      <vt:variant>
        <vt:i4>5</vt:i4>
      </vt:variant>
      <vt:variant>
        <vt:lpwstr>mailto:grants@cambridge.gov.uk</vt:lpwstr>
      </vt:variant>
      <vt:variant>
        <vt:lpwstr/>
      </vt:variant>
      <vt:variant>
        <vt:i4>720986</vt:i4>
      </vt:variant>
      <vt:variant>
        <vt:i4>3</vt:i4>
      </vt:variant>
      <vt:variant>
        <vt:i4>0</vt:i4>
      </vt:variant>
      <vt:variant>
        <vt:i4>5</vt:i4>
      </vt:variant>
      <vt:variant>
        <vt:lpwstr>https://www.cambridge.gov.uk/match-my-project</vt:lpwstr>
      </vt:variant>
      <vt:variant>
        <vt:lpwstr/>
      </vt:variant>
      <vt:variant>
        <vt:i4>8257655</vt:i4>
      </vt:variant>
      <vt:variant>
        <vt:i4>0</vt:i4>
      </vt:variant>
      <vt:variant>
        <vt:i4>0</vt:i4>
      </vt:variant>
      <vt:variant>
        <vt:i4>5</vt:i4>
      </vt:variant>
      <vt:variant>
        <vt:lpwstr>https://www.cambridge.gov.uk/media/twobc2e0/social-value-framework.pdf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Whiteman-Turl</dc:creator>
  <cp:keywords/>
  <dc:description/>
  <cp:lastModifiedBy>Sarah Bail</cp:lastModifiedBy>
  <cp:revision>2</cp:revision>
  <dcterms:created xsi:type="dcterms:W3CDTF">2025-06-12T19:54:00Z</dcterms:created>
  <dcterms:modified xsi:type="dcterms:W3CDTF">2025-06-12T19:54:00Z</dcterms:modified>
</cp:coreProperties>
</file>