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9D4FE" w14:textId="155E82E5" w:rsidR="000A1951" w:rsidRPr="000A1951" w:rsidRDefault="000A1951" w:rsidP="008F733C">
      <w:pPr>
        <w:spacing w:after="0" w:line="270" w:lineRule="exact"/>
        <w:jc w:val="both"/>
        <w:rPr>
          <w:rFonts w:asciiTheme="minorHAnsi" w:eastAsia="Calibri" w:hAnsiTheme="minorHAnsi" w:cs="Times New Roman"/>
          <w:sz w:val="22"/>
        </w:rPr>
      </w:pPr>
      <w:r w:rsidRPr="000A1951">
        <w:rPr>
          <w:rFonts w:asciiTheme="minorHAnsi" w:eastAsia="Calibri" w:hAnsiTheme="minorHAnsi" w:cs="Times New Roman"/>
          <w:b/>
          <w:caps/>
          <w:sz w:val="22"/>
        </w:rPr>
        <w:tab/>
      </w:r>
      <w:r w:rsidRPr="000A1951">
        <w:rPr>
          <w:rFonts w:asciiTheme="minorHAnsi" w:eastAsia="Calibri" w:hAnsiTheme="minorHAnsi" w:cs="Times New Roman"/>
          <w:b/>
          <w:caps/>
          <w:sz w:val="22"/>
        </w:rPr>
        <w:tab/>
      </w:r>
      <w:r w:rsidRPr="000A1951">
        <w:rPr>
          <w:rFonts w:asciiTheme="minorHAnsi" w:eastAsia="Calibri" w:hAnsiTheme="minorHAnsi" w:cs="Times New Roman"/>
          <w:b/>
          <w:caps/>
          <w:sz w:val="22"/>
        </w:rPr>
        <w:tab/>
      </w:r>
      <w:r w:rsidRPr="000A1951">
        <w:rPr>
          <w:rFonts w:asciiTheme="minorHAnsi" w:eastAsia="Calibri" w:hAnsiTheme="minorHAnsi" w:cs="Times New Roman"/>
          <w:b/>
          <w:caps/>
          <w:sz w:val="22"/>
        </w:rPr>
        <w:tab/>
      </w:r>
      <w:r w:rsidRPr="000A1951">
        <w:rPr>
          <w:rFonts w:asciiTheme="minorHAnsi" w:eastAsia="Calibri" w:hAnsiTheme="minorHAnsi" w:cs="Times New Roman"/>
          <w:b/>
          <w:caps/>
          <w:sz w:val="22"/>
        </w:rPr>
        <w:tab/>
      </w:r>
      <w:r w:rsidRPr="000A1951">
        <w:rPr>
          <w:rFonts w:asciiTheme="minorHAnsi" w:eastAsia="Calibri" w:hAnsiTheme="minorHAnsi" w:cs="Times New Roman"/>
          <w:b/>
          <w:caps/>
          <w:sz w:val="22"/>
        </w:rPr>
        <w:tab/>
      </w:r>
    </w:p>
    <w:p w14:paraId="5C9CECC3" w14:textId="77777777" w:rsidR="000A1951" w:rsidRPr="000A1951" w:rsidRDefault="000A1951" w:rsidP="008F733C">
      <w:pPr>
        <w:spacing w:after="0"/>
        <w:ind w:left="5040" w:firstLine="720"/>
        <w:jc w:val="both"/>
        <w:rPr>
          <w:rFonts w:eastAsia="Calibri" w:cs="Times New Roman"/>
          <w:sz w:val="20"/>
        </w:rPr>
      </w:pPr>
      <w:r w:rsidRPr="000A1951">
        <w:rPr>
          <w:rFonts w:eastAsia="Calibri" w:cs="Times New Roman"/>
          <w:noProof/>
          <w:sz w:val="20"/>
        </w:rPr>
        <w:drawing>
          <wp:inline distT="0" distB="0" distL="0" distR="0" wp14:anchorId="1766F8A4" wp14:editId="645D67BE">
            <wp:extent cx="1346200" cy="1316191"/>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7185" cy="1346485"/>
                    </a:xfrm>
                    <a:prstGeom prst="rect">
                      <a:avLst/>
                    </a:prstGeom>
                    <a:noFill/>
                    <a:ln>
                      <a:noFill/>
                    </a:ln>
                  </pic:spPr>
                </pic:pic>
              </a:graphicData>
            </a:graphic>
          </wp:inline>
        </w:drawing>
      </w:r>
    </w:p>
    <w:p w14:paraId="0B33E28A" w14:textId="77777777" w:rsidR="000A1951" w:rsidRPr="000A1951" w:rsidRDefault="000A1951" w:rsidP="008F733C">
      <w:pPr>
        <w:spacing w:after="0" w:line="270" w:lineRule="exact"/>
        <w:jc w:val="both"/>
        <w:rPr>
          <w:rFonts w:eastAsia="Calibri" w:cs="Times New Roman"/>
          <w:sz w:val="20"/>
        </w:rPr>
      </w:pPr>
      <w:r w:rsidRPr="000A1951">
        <w:rPr>
          <w:rFonts w:eastAsia="Calibri" w:cs="Times New Roman"/>
          <w:sz w:val="20"/>
        </w:rPr>
        <w:tab/>
      </w:r>
    </w:p>
    <w:p w14:paraId="7706FD89" w14:textId="77777777" w:rsidR="000A1951" w:rsidRPr="000A1951" w:rsidRDefault="000A1951" w:rsidP="008F733C">
      <w:pPr>
        <w:spacing w:after="0" w:line="270" w:lineRule="exact"/>
        <w:jc w:val="both"/>
        <w:rPr>
          <w:rFonts w:eastAsia="Calibri" w:cs="Times New Roman"/>
          <w:sz w:val="20"/>
        </w:rPr>
      </w:pPr>
    </w:p>
    <w:p w14:paraId="6239564C" w14:textId="77777777" w:rsidR="000A1951" w:rsidRPr="000A1951" w:rsidRDefault="000A1951" w:rsidP="008F733C">
      <w:pPr>
        <w:spacing w:after="0" w:line="270" w:lineRule="exact"/>
        <w:jc w:val="both"/>
        <w:rPr>
          <w:rFonts w:eastAsia="Calibri" w:cs="Times New Roman"/>
          <w:sz w:val="20"/>
        </w:rPr>
      </w:pPr>
    </w:p>
    <w:p w14:paraId="4CB0803E" w14:textId="77777777" w:rsidR="000A1951" w:rsidRPr="00505967" w:rsidRDefault="000A1951" w:rsidP="008F733C">
      <w:pPr>
        <w:keepNext/>
        <w:keepLines/>
        <w:spacing w:after="0"/>
        <w:jc w:val="both"/>
        <w:outlineLvl w:val="0"/>
        <w:rPr>
          <w:rFonts w:eastAsiaTheme="majorEastAsia" w:cstheme="majorBidi"/>
          <w:b/>
          <w:sz w:val="36"/>
          <w:szCs w:val="32"/>
        </w:rPr>
      </w:pPr>
      <w:r w:rsidRPr="00505967">
        <w:rPr>
          <w:rFonts w:eastAsiaTheme="majorEastAsia" w:cstheme="majorBidi"/>
          <w:b/>
          <w:sz w:val="36"/>
          <w:szCs w:val="32"/>
        </w:rPr>
        <w:t>Request for QUOTE</w:t>
      </w:r>
    </w:p>
    <w:p w14:paraId="2A34B42D" w14:textId="77777777" w:rsidR="000A1951" w:rsidRPr="00DD75C6" w:rsidRDefault="000A1951" w:rsidP="008F733C">
      <w:pPr>
        <w:spacing w:after="0" w:line="270" w:lineRule="exact"/>
        <w:jc w:val="both"/>
        <w:rPr>
          <w:rFonts w:asciiTheme="minorHAnsi" w:eastAsia="Calibri" w:hAnsiTheme="minorHAnsi" w:cs="Times New Roman"/>
          <w:b/>
          <w:caps/>
          <w:sz w:val="22"/>
        </w:rPr>
      </w:pPr>
    </w:p>
    <w:p w14:paraId="42F0DA2B" w14:textId="16F09E8E" w:rsidR="000A1951" w:rsidRPr="00DD75C6" w:rsidRDefault="000A1951" w:rsidP="008F733C">
      <w:pPr>
        <w:spacing w:after="0" w:line="270" w:lineRule="exact"/>
        <w:jc w:val="both"/>
        <w:rPr>
          <w:rFonts w:asciiTheme="minorHAnsi" w:eastAsia="Calibri" w:hAnsiTheme="minorHAnsi" w:cs="Times New Roman"/>
          <w:b/>
          <w:caps/>
          <w:sz w:val="22"/>
          <w:u w:val="single"/>
        </w:rPr>
      </w:pPr>
    </w:p>
    <w:p w14:paraId="53542529" w14:textId="77777777" w:rsidR="00515D6F" w:rsidRPr="00DD75C6" w:rsidRDefault="00515D6F" w:rsidP="008F733C">
      <w:pPr>
        <w:pStyle w:val="BodyText2"/>
        <w:ind w:left="-567" w:right="-472"/>
        <w:jc w:val="both"/>
        <w:rPr>
          <w:color w:val="auto"/>
        </w:rPr>
      </w:pPr>
    </w:p>
    <w:p w14:paraId="237E43BB" w14:textId="28E88A53" w:rsidR="00515D6F" w:rsidRPr="00DD75C6" w:rsidRDefault="00515D6F" w:rsidP="008F733C">
      <w:pPr>
        <w:keepNext/>
        <w:keepLines/>
        <w:spacing w:after="0"/>
        <w:jc w:val="both"/>
        <w:outlineLvl w:val="0"/>
        <w:rPr>
          <w:rFonts w:eastAsiaTheme="majorEastAsia" w:cstheme="majorBidi"/>
          <w:b/>
          <w:sz w:val="36"/>
          <w:szCs w:val="32"/>
        </w:rPr>
      </w:pPr>
      <w:r w:rsidRPr="00DD75C6">
        <w:rPr>
          <w:rFonts w:eastAsiaTheme="majorEastAsia" w:cstheme="majorBidi"/>
          <w:b/>
          <w:sz w:val="36"/>
          <w:szCs w:val="32"/>
        </w:rPr>
        <w:t xml:space="preserve">Project:    </w:t>
      </w:r>
      <w:r w:rsidR="000073F2" w:rsidRPr="00DD75C6">
        <w:rPr>
          <w:rFonts w:eastAsiaTheme="majorEastAsia" w:cstheme="majorBidi"/>
          <w:b/>
          <w:sz w:val="36"/>
          <w:szCs w:val="32"/>
        </w:rPr>
        <w:t>Minor Construction Works –</w:t>
      </w:r>
      <w:r w:rsidR="00E967AE" w:rsidRPr="00DD75C6">
        <w:rPr>
          <w:rFonts w:eastAsiaTheme="majorEastAsia" w:cstheme="majorBidi"/>
          <w:b/>
          <w:sz w:val="36"/>
          <w:szCs w:val="32"/>
        </w:rPr>
        <w:t xml:space="preserve"> </w:t>
      </w:r>
      <w:r w:rsidR="00083103" w:rsidRPr="00DD75C6">
        <w:rPr>
          <w:rFonts w:eastAsiaTheme="majorEastAsia" w:cstheme="majorBidi"/>
          <w:b/>
          <w:sz w:val="36"/>
          <w:szCs w:val="32"/>
        </w:rPr>
        <w:t xml:space="preserve">Food </w:t>
      </w:r>
      <w:r w:rsidR="00E967AE" w:rsidRPr="00DD75C6">
        <w:rPr>
          <w:rFonts w:eastAsiaTheme="majorEastAsia" w:cstheme="majorBidi"/>
          <w:b/>
          <w:sz w:val="36"/>
          <w:szCs w:val="32"/>
        </w:rPr>
        <w:t>p</w:t>
      </w:r>
      <w:r w:rsidR="00083103" w:rsidRPr="00DD75C6">
        <w:rPr>
          <w:rFonts w:eastAsiaTheme="majorEastAsia" w:cstheme="majorBidi"/>
          <w:b/>
          <w:sz w:val="36"/>
          <w:szCs w:val="32"/>
        </w:rPr>
        <w:t xml:space="preserve">reparation </w:t>
      </w:r>
      <w:r w:rsidR="00E967AE" w:rsidRPr="00DD75C6">
        <w:rPr>
          <w:rFonts w:eastAsiaTheme="majorEastAsia" w:cstheme="majorBidi"/>
          <w:b/>
          <w:sz w:val="36"/>
          <w:szCs w:val="32"/>
        </w:rPr>
        <w:t xml:space="preserve">area </w:t>
      </w:r>
      <w:r w:rsidR="00EE0269" w:rsidRPr="00DD75C6">
        <w:rPr>
          <w:rFonts w:eastAsiaTheme="majorEastAsia" w:cstheme="majorBidi"/>
          <w:b/>
          <w:sz w:val="36"/>
          <w:szCs w:val="32"/>
        </w:rPr>
        <w:t>Meadows Community Centre</w:t>
      </w:r>
      <w:r w:rsidR="00E967AE" w:rsidRPr="00DD75C6">
        <w:rPr>
          <w:rFonts w:eastAsiaTheme="majorEastAsia" w:cstheme="majorBidi"/>
          <w:b/>
          <w:sz w:val="36"/>
          <w:szCs w:val="32"/>
        </w:rPr>
        <w:t xml:space="preserve"> café </w:t>
      </w:r>
    </w:p>
    <w:p w14:paraId="3DF9210B" w14:textId="77777777" w:rsidR="00515D6F" w:rsidRPr="00DD75C6" w:rsidRDefault="00515D6F" w:rsidP="008F733C">
      <w:pPr>
        <w:spacing w:after="0" w:line="270" w:lineRule="exact"/>
        <w:jc w:val="both"/>
        <w:rPr>
          <w:rFonts w:asciiTheme="minorHAnsi" w:eastAsia="Calibri" w:hAnsiTheme="minorHAnsi" w:cs="Times New Roman"/>
          <w:b/>
          <w:i/>
          <w:caps/>
          <w:sz w:val="22"/>
        </w:rPr>
      </w:pPr>
    </w:p>
    <w:p w14:paraId="1975811C" w14:textId="30238658" w:rsidR="00515D6F" w:rsidRPr="00DD75C6" w:rsidRDefault="00515D6F" w:rsidP="008F733C">
      <w:pPr>
        <w:keepNext/>
        <w:keepLines/>
        <w:spacing w:after="0" w:line="240" w:lineRule="auto"/>
        <w:jc w:val="both"/>
        <w:outlineLvl w:val="0"/>
        <w:rPr>
          <w:rFonts w:asciiTheme="minorHAnsi" w:eastAsiaTheme="majorEastAsia" w:hAnsiTheme="minorHAnsi" w:cstheme="minorHAnsi"/>
          <w:b/>
          <w:sz w:val="28"/>
          <w:szCs w:val="28"/>
        </w:rPr>
      </w:pPr>
      <w:r w:rsidRPr="00DD75C6">
        <w:rPr>
          <w:rFonts w:asciiTheme="minorHAnsi" w:eastAsiaTheme="majorEastAsia" w:hAnsiTheme="minorHAnsi" w:cstheme="minorHAnsi"/>
          <w:b/>
          <w:sz w:val="28"/>
          <w:szCs w:val="28"/>
        </w:rPr>
        <w:t>Dept</w:t>
      </w:r>
      <w:r w:rsidR="001E0CE5" w:rsidRPr="00DD75C6">
        <w:rPr>
          <w:rFonts w:asciiTheme="minorHAnsi" w:eastAsiaTheme="majorEastAsia" w:hAnsiTheme="minorHAnsi" w:cstheme="minorHAnsi"/>
          <w:b/>
          <w:sz w:val="28"/>
          <w:szCs w:val="28"/>
        </w:rPr>
        <w:t>/Section</w:t>
      </w:r>
      <w:r w:rsidR="00EE0269" w:rsidRPr="00DD75C6">
        <w:rPr>
          <w:rFonts w:asciiTheme="minorHAnsi" w:eastAsiaTheme="majorEastAsia" w:hAnsiTheme="minorHAnsi" w:cstheme="minorHAnsi"/>
          <w:b/>
          <w:sz w:val="28"/>
          <w:szCs w:val="28"/>
        </w:rPr>
        <w:t>:</w:t>
      </w:r>
      <w:r w:rsidRPr="00DD75C6">
        <w:rPr>
          <w:rFonts w:asciiTheme="minorHAnsi" w:eastAsiaTheme="majorEastAsia" w:hAnsiTheme="minorHAnsi" w:cstheme="minorHAnsi"/>
          <w:b/>
          <w:sz w:val="28"/>
          <w:szCs w:val="28"/>
        </w:rPr>
        <w:t xml:space="preserve">  </w:t>
      </w:r>
      <w:r w:rsidR="00EE0269" w:rsidRPr="00DD75C6">
        <w:rPr>
          <w:rFonts w:asciiTheme="minorHAnsi" w:eastAsiaTheme="majorEastAsia" w:hAnsiTheme="minorHAnsi" w:cstheme="minorHAnsi"/>
          <w:b/>
          <w:sz w:val="28"/>
          <w:szCs w:val="28"/>
        </w:rPr>
        <w:t>Communities Group</w:t>
      </w:r>
    </w:p>
    <w:p w14:paraId="5E36ABFC" w14:textId="7270B8DD" w:rsidR="00515D6F" w:rsidRPr="00DD75C6" w:rsidRDefault="00515D6F" w:rsidP="008F733C">
      <w:pPr>
        <w:keepNext/>
        <w:keepLines/>
        <w:spacing w:after="0" w:line="240" w:lineRule="auto"/>
        <w:jc w:val="both"/>
        <w:outlineLvl w:val="0"/>
        <w:rPr>
          <w:rFonts w:asciiTheme="minorHAnsi" w:eastAsiaTheme="majorEastAsia" w:hAnsiTheme="minorHAnsi" w:cstheme="minorHAnsi"/>
          <w:b/>
          <w:sz w:val="28"/>
          <w:szCs w:val="28"/>
        </w:rPr>
      </w:pPr>
    </w:p>
    <w:p w14:paraId="6970D9B6" w14:textId="34FB84D4" w:rsidR="00515D6F" w:rsidRPr="00DD75C6" w:rsidRDefault="00515D6F" w:rsidP="008F733C">
      <w:pPr>
        <w:keepNext/>
        <w:keepLines/>
        <w:spacing w:after="0" w:line="240" w:lineRule="auto"/>
        <w:jc w:val="both"/>
        <w:outlineLvl w:val="0"/>
        <w:rPr>
          <w:rFonts w:asciiTheme="minorHAnsi" w:eastAsiaTheme="majorEastAsia" w:hAnsiTheme="minorHAnsi" w:cstheme="minorHAnsi"/>
          <w:b/>
          <w:sz w:val="28"/>
          <w:szCs w:val="28"/>
        </w:rPr>
      </w:pPr>
      <w:r w:rsidRPr="00DD75C6">
        <w:rPr>
          <w:rFonts w:asciiTheme="minorHAnsi" w:eastAsiaTheme="majorEastAsia" w:hAnsiTheme="minorHAnsi" w:cstheme="minorHAnsi"/>
          <w:b/>
          <w:sz w:val="28"/>
          <w:szCs w:val="28"/>
        </w:rPr>
        <w:t>Project Owner</w:t>
      </w:r>
      <w:r w:rsidR="00EE0269" w:rsidRPr="00DD75C6">
        <w:rPr>
          <w:rFonts w:asciiTheme="minorHAnsi" w:eastAsiaTheme="majorEastAsia" w:hAnsiTheme="minorHAnsi" w:cstheme="minorHAnsi"/>
          <w:b/>
          <w:sz w:val="28"/>
          <w:szCs w:val="28"/>
        </w:rPr>
        <w:t>:</w:t>
      </w:r>
      <w:r w:rsidRPr="00DD75C6">
        <w:rPr>
          <w:rFonts w:asciiTheme="minorHAnsi" w:eastAsiaTheme="majorEastAsia" w:hAnsiTheme="minorHAnsi" w:cstheme="minorHAnsi"/>
          <w:b/>
          <w:sz w:val="28"/>
          <w:szCs w:val="28"/>
        </w:rPr>
        <w:t xml:space="preserve"> </w:t>
      </w:r>
      <w:r w:rsidR="00EE0269" w:rsidRPr="00DD75C6">
        <w:rPr>
          <w:rFonts w:asciiTheme="minorHAnsi" w:eastAsiaTheme="majorEastAsia" w:hAnsiTheme="minorHAnsi" w:cstheme="minorHAnsi"/>
          <w:b/>
          <w:sz w:val="28"/>
          <w:szCs w:val="28"/>
        </w:rPr>
        <w:t>Vicky Haywood</w:t>
      </w:r>
    </w:p>
    <w:p w14:paraId="4BE6C80B" w14:textId="77777777" w:rsidR="00515D6F" w:rsidRPr="00DD75C6" w:rsidRDefault="00515D6F" w:rsidP="008F733C">
      <w:pPr>
        <w:keepNext/>
        <w:keepLines/>
        <w:spacing w:after="0" w:line="240" w:lineRule="auto"/>
        <w:jc w:val="both"/>
        <w:outlineLvl w:val="0"/>
        <w:rPr>
          <w:rFonts w:asciiTheme="minorHAnsi" w:eastAsiaTheme="majorEastAsia" w:hAnsiTheme="minorHAnsi" w:cstheme="minorHAnsi"/>
          <w:b/>
          <w:sz w:val="28"/>
          <w:szCs w:val="28"/>
        </w:rPr>
      </w:pPr>
    </w:p>
    <w:p w14:paraId="6F9522AA" w14:textId="0F27CEDC" w:rsidR="00515D6F" w:rsidRPr="00DD75C6" w:rsidRDefault="00515D6F" w:rsidP="008F733C">
      <w:pPr>
        <w:keepNext/>
        <w:keepLines/>
        <w:spacing w:after="0" w:line="240" w:lineRule="auto"/>
        <w:jc w:val="both"/>
        <w:outlineLvl w:val="0"/>
        <w:rPr>
          <w:rFonts w:asciiTheme="minorHAnsi" w:eastAsiaTheme="majorEastAsia" w:hAnsiTheme="minorHAnsi" w:cstheme="minorHAnsi"/>
          <w:b/>
          <w:sz w:val="28"/>
          <w:szCs w:val="28"/>
        </w:rPr>
      </w:pPr>
      <w:r w:rsidRPr="00DD75C6">
        <w:rPr>
          <w:rFonts w:asciiTheme="minorHAnsi" w:eastAsiaTheme="majorEastAsia" w:hAnsiTheme="minorHAnsi" w:cstheme="minorHAnsi"/>
          <w:b/>
          <w:sz w:val="28"/>
          <w:szCs w:val="28"/>
        </w:rPr>
        <w:t>Estimated/Required Start date</w:t>
      </w:r>
      <w:r w:rsidR="00EE0269" w:rsidRPr="00DD75C6">
        <w:rPr>
          <w:rFonts w:asciiTheme="minorHAnsi" w:eastAsiaTheme="majorEastAsia" w:hAnsiTheme="minorHAnsi" w:cstheme="minorHAnsi"/>
          <w:b/>
          <w:sz w:val="28"/>
          <w:szCs w:val="28"/>
        </w:rPr>
        <w:t>:</w:t>
      </w:r>
      <w:r w:rsidRPr="00DD75C6">
        <w:rPr>
          <w:rFonts w:asciiTheme="minorHAnsi" w:eastAsiaTheme="majorEastAsia" w:hAnsiTheme="minorHAnsi" w:cstheme="minorHAnsi"/>
          <w:b/>
          <w:sz w:val="28"/>
          <w:szCs w:val="28"/>
        </w:rPr>
        <w:t xml:space="preserve"> </w:t>
      </w:r>
      <w:r w:rsidR="00C57094">
        <w:rPr>
          <w:rFonts w:asciiTheme="minorHAnsi" w:eastAsiaTheme="majorEastAsia" w:hAnsiTheme="minorHAnsi" w:cstheme="minorHAnsi"/>
          <w:b/>
          <w:sz w:val="28"/>
          <w:szCs w:val="28"/>
        </w:rPr>
        <w:t>End</w:t>
      </w:r>
      <w:r w:rsidR="00EE0269" w:rsidRPr="00DD75C6">
        <w:rPr>
          <w:rFonts w:asciiTheme="minorHAnsi" w:eastAsiaTheme="majorEastAsia" w:hAnsiTheme="minorHAnsi" w:cstheme="minorHAnsi"/>
          <w:b/>
          <w:sz w:val="28"/>
          <w:szCs w:val="28"/>
        </w:rPr>
        <w:t xml:space="preserve"> </w:t>
      </w:r>
      <w:r w:rsidR="006D1D9C">
        <w:rPr>
          <w:rFonts w:asciiTheme="minorHAnsi" w:eastAsiaTheme="majorEastAsia" w:hAnsiTheme="minorHAnsi" w:cstheme="minorHAnsi"/>
          <w:b/>
          <w:sz w:val="28"/>
          <w:szCs w:val="28"/>
        </w:rPr>
        <w:t>July</w:t>
      </w:r>
      <w:r w:rsidR="00EE0269" w:rsidRPr="00DD75C6">
        <w:rPr>
          <w:rFonts w:asciiTheme="minorHAnsi" w:eastAsiaTheme="majorEastAsia" w:hAnsiTheme="minorHAnsi" w:cstheme="minorHAnsi"/>
          <w:b/>
          <w:sz w:val="28"/>
          <w:szCs w:val="28"/>
        </w:rPr>
        <w:t xml:space="preserve"> 2025</w:t>
      </w:r>
    </w:p>
    <w:p w14:paraId="65866E34" w14:textId="713EBA6C" w:rsidR="002258F9" w:rsidRPr="00DD75C6" w:rsidRDefault="002258F9" w:rsidP="008F733C">
      <w:pPr>
        <w:keepNext/>
        <w:keepLines/>
        <w:spacing w:after="0" w:line="240" w:lineRule="auto"/>
        <w:jc w:val="both"/>
        <w:outlineLvl w:val="0"/>
        <w:rPr>
          <w:rFonts w:asciiTheme="minorHAnsi" w:eastAsiaTheme="majorEastAsia" w:hAnsiTheme="minorHAnsi" w:cstheme="minorHAnsi"/>
          <w:b/>
          <w:sz w:val="28"/>
          <w:szCs w:val="28"/>
        </w:rPr>
      </w:pPr>
    </w:p>
    <w:p w14:paraId="0E82B2E7" w14:textId="71291310" w:rsidR="002258F9" w:rsidRPr="00DD75C6" w:rsidRDefault="002258F9" w:rsidP="008F733C">
      <w:pPr>
        <w:keepNext/>
        <w:keepLines/>
        <w:spacing w:after="0" w:line="240" w:lineRule="auto"/>
        <w:jc w:val="both"/>
        <w:outlineLvl w:val="0"/>
        <w:rPr>
          <w:rFonts w:asciiTheme="minorHAnsi" w:eastAsiaTheme="majorEastAsia" w:hAnsiTheme="minorHAnsi" w:cstheme="minorHAnsi"/>
          <w:b/>
          <w:sz w:val="28"/>
          <w:szCs w:val="28"/>
        </w:rPr>
      </w:pPr>
      <w:bookmarkStart w:id="0" w:name="_Hlk95408214"/>
      <w:r w:rsidRPr="00DD75C6">
        <w:rPr>
          <w:rFonts w:asciiTheme="minorHAnsi" w:eastAsiaTheme="majorEastAsia" w:hAnsiTheme="minorHAnsi" w:cstheme="minorHAnsi"/>
          <w:b/>
          <w:sz w:val="28"/>
          <w:szCs w:val="28"/>
        </w:rPr>
        <w:t>Contract Duration (including extensions)</w:t>
      </w:r>
      <w:r w:rsidR="00E967AE" w:rsidRPr="00DD75C6">
        <w:rPr>
          <w:rFonts w:asciiTheme="minorHAnsi" w:eastAsiaTheme="majorEastAsia" w:hAnsiTheme="minorHAnsi" w:cstheme="minorHAnsi"/>
          <w:b/>
          <w:sz w:val="28"/>
          <w:szCs w:val="28"/>
        </w:rPr>
        <w:t>:</w:t>
      </w:r>
      <w:r w:rsidRPr="00DD75C6">
        <w:rPr>
          <w:rFonts w:asciiTheme="minorHAnsi" w:eastAsiaTheme="majorEastAsia" w:hAnsiTheme="minorHAnsi" w:cstheme="minorHAnsi"/>
          <w:b/>
          <w:sz w:val="28"/>
          <w:szCs w:val="28"/>
        </w:rPr>
        <w:t xml:space="preserve"> </w:t>
      </w:r>
      <w:r w:rsidR="006D1D9C">
        <w:rPr>
          <w:rFonts w:asciiTheme="minorHAnsi" w:eastAsiaTheme="majorEastAsia" w:hAnsiTheme="minorHAnsi" w:cstheme="minorHAnsi"/>
          <w:b/>
          <w:sz w:val="28"/>
          <w:szCs w:val="28"/>
        </w:rPr>
        <w:t>1</w:t>
      </w:r>
      <w:r w:rsidRPr="00DD75C6">
        <w:rPr>
          <w:rFonts w:asciiTheme="minorHAnsi" w:eastAsiaTheme="majorEastAsia" w:hAnsiTheme="minorHAnsi" w:cstheme="minorHAnsi"/>
          <w:b/>
          <w:sz w:val="28"/>
          <w:szCs w:val="28"/>
        </w:rPr>
        <w:t xml:space="preserve"> month </w:t>
      </w:r>
    </w:p>
    <w:p w14:paraId="475FB756" w14:textId="77777777" w:rsidR="00515D6F" w:rsidRPr="00DD75C6" w:rsidRDefault="00515D6F" w:rsidP="008F733C">
      <w:pPr>
        <w:keepNext/>
        <w:keepLines/>
        <w:spacing w:after="0" w:line="240" w:lineRule="auto"/>
        <w:jc w:val="both"/>
        <w:outlineLvl w:val="0"/>
        <w:rPr>
          <w:rFonts w:asciiTheme="minorHAnsi" w:eastAsiaTheme="majorEastAsia" w:hAnsiTheme="minorHAnsi" w:cstheme="minorHAnsi"/>
          <w:b/>
          <w:sz w:val="28"/>
          <w:szCs w:val="28"/>
        </w:rPr>
      </w:pPr>
    </w:p>
    <w:bookmarkEnd w:id="0"/>
    <w:p w14:paraId="3E094784" w14:textId="22572831" w:rsidR="00515D6F" w:rsidRPr="00DD75C6" w:rsidRDefault="009909A5" w:rsidP="008F733C">
      <w:pPr>
        <w:keepNext/>
        <w:keepLines/>
        <w:spacing w:after="0" w:line="240" w:lineRule="auto"/>
        <w:jc w:val="both"/>
        <w:outlineLvl w:val="0"/>
        <w:rPr>
          <w:rFonts w:asciiTheme="minorHAnsi" w:eastAsiaTheme="majorEastAsia" w:hAnsiTheme="minorHAnsi" w:cstheme="minorHAnsi"/>
          <w:b/>
          <w:sz w:val="28"/>
          <w:szCs w:val="28"/>
        </w:rPr>
      </w:pPr>
      <w:r w:rsidRPr="00DD75C6">
        <w:rPr>
          <w:rFonts w:asciiTheme="minorHAnsi" w:eastAsiaTheme="majorEastAsia" w:hAnsiTheme="minorHAnsi" w:cstheme="minorHAnsi"/>
          <w:b/>
          <w:sz w:val="28"/>
          <w:szCs w:val="28"/>
        </w:rPr>
        <w:t xml:space="preserve">Project </w:t>
      </w:r>
      <w:r w:rsidR="00515D6F" w:rsidRPr="00DD75C6">
        <w:rPr>
          <w:rFonts w:asciiTheme="minorHAnsi" w:eastAsiaTheme="majorEastAsia" w:hAnsiTheme="minorHAnsi" w:cstheme="minorHAnsi"/>
          <w:b/>
          <w:sz w:val="28"/>
          <w:szCs w:val="28"/>
        </w:rPr>
        <w:t>Number</w:t>
      </w:r>
      <w:r w:rsidRPr="00DD75C6">
        <w:rPr>
          <w:rFonts w:asciiTheme="minorHAnsi" w:eastAsiaTheme="majorEastAsia" w:hAnsiTheme="minorHAnsi" w:cstheme="minorHAnsi"/>
          <w:b/>
          <w:sz w:val="28"/>
          <w:szCs w:val="28"/>
        </w:rPr>
        <w:t xml:space="preserve">: </w:t>
      </w:r>
      <w:bookmarkStart w:id="1" w:name="_Hlk196987239"/>
      <w:r w:rsidR="00515D6F" w:rsidRPr="00DD75C6">
        <w:rPr>
          <w:rFonts w:asciiTheme="minorHAnsi" w:eastAsiaTheme="majorEastAsia" w:hAnsiTheme="minorHAnsi" w:cstheme="minorHAnsi"/>
          <w:b/>
          <w:sz w:val="28"/>
          <w:szCs w:val="28"/>
        </w:rPr>
        <w:t xml:space="preserve">Supplied by procurement </w:t>
      </w:r>
      <w:bookmarkEnd w:id="1"/>
    </w:p>
    <w:p w14:paraId="00182994" w14:textId="36B375AC" w:rsidR="00397400" w:rsidRPr="00DD75C6" w:rsidRDefault="00397400" w:rsidP="008F733C">
      <w:pPr>
        <w:keepNext/>
        <w:keepLines/>
        <w:spacing w:after="0" w:line="240" w:lineRule="auto"/>
        <w:jc w:val="both"/>
        <w:outlineLvl w:val="0"/>
        <w:rPr>
          <w:rFonts w:asciiTheme="minorHAnsi" w:eastAsiaTheme="majorEastAsia" w:hAnsiTheme="minorHAnsi" w:cstheme="minorHAnsi"/>
          <w:b/>
          <w:sz w:val="28"/>
          <w:szCs w:val="28"/>
        </w:rPr>
      </w:pPr>
      <w:r w:rsidRPr="00DD75C6">
        <w:rPr>
          <w:rFonts w:asciiTheme="minorHAnsi" w:eastAsiaTheme="majorEastAsia" w:hAnsiTheme="minorHAnsi" w:cstheme="minorHAnsi"/>
          <w:b/>
          <w:sz w:val="28"/>
          <w:szCs w:val="28"/>
        </w:rPr>
        <w:t xml:space="preserve">Issue date and Notice number of project: </w:t>
      </w:r>
    </w:p>
    <w:p w14:paraId="050974AA" w14:textId="77777777" w:rsidR="00515D6F" w:rsidRPr="00DD75C6" w:rsidRDefault="00515D6F" w:rsidP="008F733C">
      <w:pPr>
        <w:spacing w:after="0" w:line="270" w:lineRule="exact"/>
        <w:jc w:val="both"/>
        <w:rPr>
          <w:rFonts w:asciiTheme="minorHAnsi" w:eastAsia="Calibri" w:hAnsiTheme="minorHAnsi" w:cs="Times New Roman"/>
          <w:caps/>
          <w:sz w:val="22"/>
        </w:rPr>
      </w:pPr>
    </w:p>
    <w:p w14:paraId="56CD4BD6" w14:textId="77777777" w:rsidR="00515D6F" w:rsidRPr="00DD75C6" w:rsidRDefault="00515D6F" w:rsidP="008F733C">
      <w:pPr>
        <w:spacing w:after="0" w:line="270" w:lineRule="exact"/>
        <w:jc w:val="both"/>
        <w:rPr>
          <w:rFonts w:asciiTheme="minorHAnsi" w:eastAsia="Calibri" w:hAnsiTheme="minorHAnsi" w:cs="Times New Roman"/>
          <w:caps/>
          <w:sz w:val="22"/>
        </w:rPr>
      </w:pPr>
    </w:p>
    <w:p w14:paraId="1CE345C8" w14:textId="77777777" w:rsidR="00515D6F" w:rsidRPr="00DD75C6" w:rsidRDefault="00515D6F" w:rsidP="008F733C">
      <w:pPr>
        <w:spacing w:after="0" w:line="270" w:lineRule="exact"/>
        <w:jc w:val="both"/>
        <w:rPr>
          <w:rFonts w:asciiTheme="minorHAnsi" w:eastAsia="Calibri" w:hAnsiTheme="minorHAnsi" w:cs="Times New Roman"/>
          <w:caps/>
          <w:sz w:val="22"/>
        </w:rPr>
      </w:pPr>
    </w:p>
    <w:p w14:paraId="55F8D8DB" w14:textId="31CFBB50" w:rsidR="00515D6F" w:rsidRPr="00DD75C6" w:rsidRDefault="00515D6F" w:rsidP="008F733C">
      <w:pPr>
        <w:keepNext/>
        <w:keepLines/>
        <w:spacing w:after="0"/>
        <w:jc w:val="both"/>
        <w:outlineLvl w:val="0"/>
        <w:rPr>
          <w:rFonts w:asciiTheme="minorHAnsi" w:eastAsiaTheme="majorEastAsia" w:hAnsiTheme="minorHAnsi" w:cstheme="minorHAnsi"/>
          <w:b/>
          <w:sz w:val="36"/>
          <w:szCs w:val="36"/>
          <w:u w:val="single"/>
        </w:rPr>
      </w:pPr>
      <w:r w:rsidRPr="00DD75C6">
        <w:rPr>
          <w:rFonts w:asciiTheme="minorHAnsi" w:eastAsiaTheme="majorEastAsia" w:hAnsiTheme="minorHAnsi" w:cstheme="minorHAnsi"/>
          <w:b/>
          <w:bCs/>
          <w:sz w:val="36"/>
          <w:szCs w:val="36"/>
          <w:u w:val="single"/>
        </w:rPr>
        <w:t>Date and time of return</w:t>
      </w:r>
      <w:r w:rsidRPr="00DD75C6">
        <w:rPr>
          <w:rFonts w:asciiTheme="minorHAnsi" w:eastAsiaTheme="majorEastAsia" w:hAnsiTheme="minorHAnsi" w:cstheme="minorHAnsi"/>
          <w:b/>
          <w:sz w:val="36"/>
          <w:szCs w:val="36"/>
          <w:u w:val="single"/>
        </w:rPr>
        <w:t xml:space="preserve"> </w:t>
      </w:r>
      <w:r w:rsidRPr="00DD75C6">
        <w:rPr>
          <w:rFonts w:asciiTheme="minorHAnsi" w:eastAsiaTheme="majorEastAsia" w:hAnsiTheme="minorHAnsi" w:cstheme="minorHAnsi"/>
          <w:b/>
          <w:i/>
          <w:iCs/>
          <w:sz w:val="36"/>
          <w:szCs w:val="36"/>
          <w:u w:val="single"/>
        </w:rPr>
        <w:t xml:space="preserve">  </w:t>
      </w:r>
      <w:r w:rsidRPr="00DD75C6">
        <w:rPr>
          <w:rFonts w:asciiTheme="minorHAnsi" w:eastAsiaTheme="majorEastAsia" w:hAnsiTheme="minorHAnsi" w:cstheme="minorHAnsi"/>
          <w:b/>
          <w:i/>
          <w:iCs/>
          <w:sz w:val="36"/>
          <w:szCs w:val="36"/>
          <w:u w:val="single"/>
        </w:rPr>
        <w:tab/>
        <w:t xml:space="preserve"> </w:t>
      </w:r>
      <w:r w:rsidR="00267E93" w:rsidRPr="00DD75C6">
        <w:rPr>
          <w:rFonts w:asciiTheme="minorHAnsi" w:eastAsiaTheme="majorEastAsia" w:hAnsiTheme="minorHAnsi" w:cstheme="minorHAnsi"/>
          <w:b/>
          <w:sz w:val="36"/>
          <w:szCs w:val="36"/>
          <w:u w:val="single"/>
        </w:rPr>
        <w:t>Noon</w:t>
      </w:r>
      <w:r w:rsidR="006D1D9C">
        <w:rPr>
          <w:rFonts w:asciiTheme="minorHAnsi" w:eastAsiaTheme="majorEastAsia" w:hAnsiTheme="minorHAnsi" w:cstheme="minorHAnsi"/>
          <w:b/>
          <w:sz w:val="36"/>
          <w:szCs w:val="36"/>
          <w:u w:val="single"/>
        </w:rPr>
        <w:t>,</w:t>
      </w:r>
      <w:r w:rsidR="00267E93" w:rsidRPr="00DD75C6">
        <w:rPr>
          <w:rFonts w:asciiTheme="minorHAnsi" w:eastAsiaTheme="majorEastAsia" w:hAnsiTheme="minorHAnsi" w:cstheme="minorHAnsi"/>
          <w:b/>
          <w:sz w:val="36"/>
          <w:szCs w:val="36"/>
          <w:u w:val="single"/>
        </w:rPr>
        <w:t xml:space="preserve"> </w:t>
      </w:r>
      <w:r w:rsidR="003E04BE">
        <w:rPr>
          <w:rFonts w:asciiTheme="minorHAnsi" w:eastAsiaTheme="majorEastAsia" w:hAnsiTheme="minorHAnsi" w:cstheme="minorHAnsi"/>
          <w:b/>
          <w:sz w:val="36"/>
          <w:szCs w:val="36"/>
          <w:u w:val="single"/>
        </w:rPr>
        <w:t>30</w:t>
      </w:r>
      <w:r w:rsidR="003E04BE" w:rsidRPr="003E04BE">
        <w:rPr>
          <w:rFonts w:asciiTheme="minorHAnsi" w:eastAsiaTheme="majorEastAsia" w:hAnsiTheme="minorHAnsi" w:cstheme="minorHAnsi"/>
          <w:b/>
          <w:sz w:val="36"/>
          <w:szCs w:val="36"/>
          <w:u w:val="single"/>
          <w:vertAlign w:val="superscript"/>
        </w:rPr>
        <w:t>th</w:t>
      </w:r>
      <w:r w:rsidR="003E04BE">
        <w:rPr>
          <w:rFonts w:asciiTheme="minorHAnsi" w:eastAsiaTheme="majorEastAsia" w:hAnsiTheme="minorHAnsi" w:cstheme="minorHAnsi"/>
          <w:b/>
          <w:sz w:val="36"/>
          <w:szCs w:val="36"/>
          <w:u w:val="single"/>
        </w:rPr>
        <w:t xml:space="preserve"> of</w:t>
      </w:r>
      <w:r w:rsidR="00267E93" w:rsidRPr="00DD75C6">
        <w:rPr>
          <w:rFonts w:asciiTheme="minorHAnsi" w:eastAsiaTheme="majorEastAsia" w:hAnsiTheme="minorHAnsi" w:cstheme="minorHAnsi"/>
          <w:b/>
          <w:sz w:val="36"/>
          <w:szCs w:val="36"/>
          <w:u w:val="single"/>
        </w:rPr>
        <w:t xml:space="preserve"> June </w:t>
      </w:r>
      <w:r w:rsidRPr="00DD75C6">
        <w:rPr>
          <w:rFonts w:asciiTheme="minorHAnsi" w:eastAsiaTheme="majorEastAsia" w:hAnsiTheme="minorHAnsi" w:cstheme="minorHAnsi"/>
          <w:b/>
          <w:sz w:val="36"/>
          <w:szCs w:val="36"/>
          <w:u w:val="single"/>
        </w:rPr>
        <w:t>202</w:t>
      </w:r>
      <w:r w:rsidR="00AB3851" w:rsidRPr="00DD75C6">
        <w:rPr>
          <w:rFonts w:asciiTheme="minorHAnsi" w:eastAsiaTheme="majorEastAsia" w:hAnsiTheme="minorHAnsi" w:cstheme="minorHAnsi"/>
          <w:b/>
          <w:sz w:val="36"/>
          <w:szCs w:val="36"/>
          <w:u w:val="single"/>
        </w:rPr>
        <w:t>5</w:t>
      </w:r>
    </w:p>
    <w:p w14:paraId="5E226F95" w14:textId="6FE9CE5D" w:rsidR="00DD75C6" w:rsidRDefault="00515D6F" w:rsidP="008F733C">
      <w:pPr>
        <w:pStyle w:val="BodyText2"/>
        <w:ind w:left="-567" w:right="-472"/>
        <w:jc w:val="both"/>
      </w:pPr>
      <w:r>
        <w:tab/>
      </w:r>
    </w:p>
    <w:p w14:paraId="779EA637" w14:textId="77777777" w:rsidR="00DD75C6" w:rsidRDefault="00DD75C6">
      <w:pPr>
        <w:spacing w:after="0" w:line="240" w:lineRule="auto"/>
        <w:rPr>
          <w:rFonts w:eastAsia="Times New Roman" w:cs="Arial"/>
          <w:b/>
          <w:bCs/>
          <w:color w:val="FF0000"/>
          <w:sz w:val="20"/>
          <w:szCs w:val="20"/>
        </w:rPr>
      </w:pPr>
      <w:r>
        <w:br w:type="page"/>
      </w:r>
    </w:p>
    <w:p w14:paraId="7699F4D1" w14:textId="77777777" w:rsidR="000A1951" w:rsidRPr="000651BC" w:rsidRDefault="000A1951" w:rsidP="008F733C">
      <w:pPr>
        <w:pStyle w:val="ListParagraph"/>
        <w:numPr>
          <w:ilvl w:val="0"/>
          <w:numId w:val="6"/>
        </w:numPr>
        <w:spacing w:after="0"/>
        <w:jc w:val="both"/>
        <w:rPr>
          <w:rFonts w:asciiTheme="minorHAnsi" w:eastAsia="Calibri" w:hAnsiTheme="minorHAnsi" w:cstheme="minorHAnsi"/>
          <w:b/>
          <w:bCs/>
          <w:szCs w:val="24"/>
          <w:u w:val="single"/>
        </w:rPr>
      </w:pPr>
      <w:r w:rsidRPr="000651BC">
        <w:rPr>
          <w:rFonts w:asciiTheme="minorHAnsi" w:eastAsia="Calibri" w:hAnsiTheme="minorHAnsi" w:cstheme="minorHAnsi"/>
          <w:b/>
          <w:bCs/>
          <w:szCs w:val="24"/>
          <w:u w:val="single"/>
        </w:rPr>
        <w:lastRenderedPageBreak/>
        <w:t xml:space="preserve">Introduction </w:t>
      </w:r>
    </w:p>
    <w:p w14:paraId="0B51FA41" w14:textId="28070108" w:rsidR="000A1951" w:rsidRDefault="000A1951" w:rsidP="008F733C">
      <w:pPr>
        <w:spacing w:after="0"/>
        <w:jc w:val="both"/>
        <w:rPr>
          <w:rFonts w:asciiTheme="minorHAnsi" w:eastAsia="Calibri" w:hAnsiTheme="minorHAnsi" w:cstheme="minorHAnsi"/>
          <w:szCs w:val="24"/>
        </w:rPr>
      </w:pPr>
    </w:p>
    <w:p w14:paraId="4616C21F" w14:textId="1EF65E8D" w:rsidR="0043041E" w:rsidRDefault="008C5222" w:rsidP="008F733C">
      <w:pPr>
        <w:spacing w:after="0"/>
        <w:jc w:val="both"/>
        <w:rPr>
          <w:rFonts w:asciiTheme="minorHAnsi" w:eastAsia="Calibri" w:hAnsiTheme="minorHAnsi" w:cstheme="minorHAnsi"/>
          <w:szCs w:val="24"/>
        </w:rPr>
      </w:pPr>
      <w:r>
        <w:rPr>
          <w:rFonts w:asciiTheme="minorHAnsi" w:eastAsia="Calibri" w:hAnsiTheme="minorHAnsi" w:cstheme="minorHAnsi"/>
          <w:szCs w:val="24"/>
        </w:rPr>
        <w:t xml:space="preserve">This procurement exercise is being run by </w:t>
      </w:r>
      <w:r w:rsidRPr="00DD75C6">
        <w:rPr>
          <w:rFonts w:asciiTheme="minorHAnsi" w:eastAsia="Calibri" w:hAnsiTheme="minorHAnsi" w:cstheme="minorHAnsi"/>
          <w:szCs w:val="24"/>
        </w:rPr>
        <w:t xml:space="preserve">Cambridge City Council </w:t>
      </w:r>
      <w:r w:rsidR="0043041E">
        <w:rPr>
          <w:rFonts w:asciiTheme="minorHAnsi" w:eastAsia="Calibri" w:hAnsiTheme="minorHAnsi" w:cstheme="minorHAnsi"/>
          <w:szCs w:val="24"/>
        </w:rPr>
        <w:t xml:space="preserve">(CCC) </w:t>
      </w:r>
      <w:r w:rsidR="00547D6F" w:rsidRPr="00DD75C6">
        <w:rPr>
          <w:rFonts w:asciiTheme="minorHAnsi" w:eastAsia="Calibri" w:hAnsiTheme="minorHAnsi" w:cstheme="minorHAnsi"/>
          <w:szCs w:val="24"/>
        </w:rPr>
        <w:t>under the Procurement Act 202</w:t>
      </w:r>
      <w:r w:rsidR="00C16609" w:rsidRPr="00DD75C6">
        <w:rPr>
          <w:rFonts w:asciiTheme="minorHAnsi" w:eastAsia="Calibri" w:hAnsiTheme="minorHAnsi" w:cstheme="minorHAnsi"/>
          <w:szCs w:val="24"/>
        </w:rPr>
        <w:t>3</w:t>
      </w:r>
      <w:r w:rsidR="00547D6F" w:rsidRPr="00DD75C6">
        <w:rPr>
          <w:rFonts w:asciiTheme="minorHAnsi" w:eastAsia="Calibri" w:hAnsiTheme="minorHAnsi" w:cstheme="minorHAnsi"/>
          <w:szCs w:val="24"/>
        </w:rPr>
        <w:t xml:space="preserve"> </w:t>
      </w:r>
      <w:r w:rsidR="0043041E">
        <w:rPr>
          <w:rFonts w:asciiTheme="minorHAnsi" w:eastAsia="Calibri" w:hAnsiTheme="minorHAnsi" w:cstheme="minorHAnsi"/>
          <w:szCs w:val="24"/>
        </w:rPr>
        <w:t xml:space="preserve">Section 6 – Reserving Contracts to Supported Employment Providers </w:t>
      </w:r>
      <w:r w:rsidR="00642569">
        <w:rPr>
          <w:rFonts w:asciiTheme="minorHAnsi" w:eastAsia="Calibri" w:hAnsiTheme="minorHAnsi" w:cstheme="minorHAnsi"/>
          <w:szCs w:val="24"/>
        </w:rPr>
        <w:t>and PR 2024 R24 and</w:t>
      </w:r>
      <w:r w:rsidR="0043041E">
        <w:rPr>
          <w:rFonts w:asciiTheme="minorHAnsi" w:eastAsia="Calibri" w:hAnsiTheme="minorHAnsi" w:cstheme="minorHAnsi"/>
          <w:szCs w:val="24"/>
        </w:rPr>
        <w:t xml:space="preserve"> is let </w:t>
      </w:r>
      <w:r w:rsidR="00642569">
        <w:rPr>
          <w:rFonts w:asciiTheme="minorHAnsi" w:eastAsia="Calibri" w:hAnsiTheme="minorHAnsi" w:cstheme="minorHAnsi"/>
          <w:szCs w:val="24"/>
        </w:rPr>
        <w:t xml:space="preserve">solely </w:t>
      </w:r>
      <w:r w:rsidR="00C16609" w:rsidRPr="00DD75C6">
        <w:rPr>
          <w:rFonts w:asciiTheme="minorHAnsi" w:eastAsia="Calibri" w:hAnsiTheme="minorHAnsi" w:cstheme="minorHAnsi"/>
          <w:szCs w:val="24"/>
        </w:rPr>
        <w:t>f</w:t>
      </w:r>
      <w:r w:rsidRPr="00DD75C6">
        <w:rPr>
          <w:rFonts w:asciiTheme="minorHAnsi" w:eastAsia="Calibri" w:hAnsiTheme="minorHAnsi" w:cstheme="minorHAnsi"/>
          <w:szCs w:val="24"/>
        </w:rPr>
        <w:t xml:space="preserve">or and on behalf of </w:t>
      </w:r>
      <w:r w:rsidR="00F41792" w:rsidRPr="00DD75C6">
        <w:rPr>
          <w:rFonts w:asciiTheme="minorHAnsi" w:eastAsia="Calibri" w:hAnsiTheme="minorHAnsi" w:cstheme="minorHAnsi"/>
          <w:szCs w:val="24"/>
        </w:rPr>
        <w:t>Cambridge City</w:t>
      </w:r>
      <w:r w:rsidRPr="00DD75C6">
        <w:rPr>
          <w:rFonts w:asciiTheme="minorHAnsi" w:eastAsia="Calibri" w:hAnsiTheme="minorHAnsi" w:cstheme="minorHAnsi"/>
          <w:szCs w:val="24"/>
        </w:rPr>
        <w:t xml:space="preserve"> Council</w:t>
      </w:r>
      <w:r>
        <w:rPr>
          <w:rFonts w:asciiTheme="minorHAnsi" w:eastAsia="Calibri" w:hAnsiTheme="minorHAnsi" w:cstheme="minorHAnsi"/>
          <w:szCs w:val="24"/>
        </w:rPr>
        <w:t xml:space="preserve">.  </w:t>
      </w:r>
      <w:r w:rsidR="0043041E">
        <w:rPr>
          <w:rFonts w:asciiTheme="minorHAnsi" w:eastAsia="Calibri" w:hAnsiTheme="minorHAnsi" w:cstheme="minorHAnsi"/>
          <w:szCs w:val="24"/>
        </w:rPr>
        <w:t xml:space="preserve">  </w:t>
      </w:r>
    </w:p>
    <w:p w14:paraId="1C2D4E51" w14:textId="77777777" w:rsidR="0043041E" w:rsidRDefault="0043041E" w:rsidP="008F733C">
      <w:pPr>
        <w:spacing w:after="0"/>
        <w:jc w:val="both"/>
        <w:rPr>
          <w:rFonts w:asciiTheme="minorHAnsi" w:eastAsia="Calibri" w:hAnsiTheme="minorHAnsi" w:cstheme="minorHAnsi"/>
          <w:szCs w:val="24"/>
        </w:rPr>
      </w:pPr>
    </w:p>
    <w:p w14:paraId="6F93F1C6" w14:textId="35F15893" w:rsidR="0043041E" w:rsidRDefault="0043041E" w:rsidP="008F733C">
      <w:pPr>
        <w:spacing w:after="0"/>
        <w:jc w:val="both"/>
        <w:rPr>
          <w:rFonts w:asciiTheme="minorHAnsi" w:eastAsia="Calibri" w:hAnsiTheme="minorHAnsi" w:cstheme="minorHAnsi"/>
          <w:szCs w:val="24"/>
        </w:rPr>
      </w:pPr>
      <w:r>
        <w:rPr>
          <w:rFonts w:asciiTheme="minorHAnsi" w:eastAsia="Calibri" w:hAnsiTheme="minorHAnsi" w:cstheme="minorHAnsi"/>
          <w:szCs w:val="24"/>
        </w:rPr>
        <w:t xml:space="preserve">To be clear what a reserved contract means – please see the extract below </w:t>
      </w:r>
    </w:p>
    <w:p w14:paraId="348FFA49" w14:textId="77777777" w:rsidR="0043041E" w:rsidRPr="00E34FB6" w:rsidRDefault="0043041E" w:rsidP="0043041E">
      <w:pPr>
        <w:shd w:val="clear" w:color="auto" w:fill="FFFFFF"/>
        <w:spacing w:after="120" w:line="288" w:lineRule="atLeast"/>
        <w:outlineLvl w:val="4"/>
        <w:rPr>
          <w:rFonts w:asciiTheme="minorHAnsi" w:eastAsia="Times New Roman" w:hAnsiTheme="minorHAnsi" w:cs="Arial"/>
          <w:b/>
          <w:bCs/>
          <w:color w:val="000000"/>
          <w:szCs w:val="24"/>
          <w:lang w:eastAsia="en-GB"/>
        </w:rPr>
      </w:pPr>
      <w:r w:rsidRPr="00E34FB6">
        <w:rPr>
          <w:rFonts w:asciiTheme="minorHAnsi" w:eastAsia="Times New Roman" w:hAnsiTheme="minorHAnsi" w:cs="Arial"/>
          <w:b/>
          <w:bCs/>
          <w:color w:val="000000"/>
          <w:szCs w:val="24"/>
          <w:lang w:eastAsia="en-GB"/>
        </w:rPr>
        <w:t>Reserving contracts to supported employment providers</w:t>
      </w:r>
      <w:r w:rsidRPr="000C77E0">
        <w:rPr>
          <w:rFonts w:asciiTheme="minorHAnsi" w:eastAsia="Times New Roman" w:hAnsiTheme="minorHAnsi" w:cs="Arial"/>
          <w:b/>
          <w:bCs/>
          <w:color w:val="000000"/>
          <w:szCs w:val="24"/>
          <w:lang w:eastAsia="en-GB"/>
        </w:rPr>
        <w:t xml:space="preserve"> (extract S32 PA2023)</w:t>
      </w:r>
    </w:p>
    <w:p w14:paraId="1281873B" w14:textId="77777777" w:rsidR="0043041E" w:rsidRPr="00E34FB6" w:rsidRDefault="0043041E" w:rsidP="0043041E">
      <w:pPr>
        <w:shd w:val="clear" w:color="auto" w:fill="FFFFFF"/>
        <w:spacing w:after="120" w:line="360" w:lineRule="atLeast"/>
        <w:rPr>
          <w:rFonts w:asciiTheme="minorHAnsi" w:eastAsia="Times New Roman" w:hAnsiTheme="minorHAnsi" w:cs="Arial"/>
          <w:i/>
          <w:iCs/>
          <w:color w:val="1E1E1E"/>
          <w:szCs w:val="24"/>
          <w:lang w:eastAsia="en-GB"/>
        </w:rPr>
      </w:pPr>
      <w:r w:rsidRPr="00E34FB6">
        <w:rPr>
          <w:rFonts w:asciiTheme="minorHAnsi" w:eastAsia="Times New Roman" w:hAnsiTheme="minorHAnsi" w:cs="Arial"/>
          <w:i/>
          <w:iCs/>
          <w:color w:val="1E1E1E"/>
          <w:szCs w:val="24"/>
          <w:lang w:eastAsia="en-GB"/>
        </w:rPr>
        <w:t>(1)A competitive flexible procedure may provide for suppliers that are not supported employment providers to be excluded from participating in, or progressing as part of, the procedure</w:t>
      </w:r>
      <w:r w:rsidRPr="000C77E0">
        <w:rPr>
          <w:rFonts w:asciiTheme="minorHAnsi" w:eastAsia="Times New Roman" w:hAnsiTheme="minorHAnsi" w:cs="Arial"/>
          <w:i/>
          <w:iCs/>
          <w:color w:val="1E1E1E"/>
          <w:szCs w:val="24"/>
          <w:lang w:eastAsia="en-GB"/>
        </w:rPr>
        <w:t>…….</w:t>
      </w:r>
    </w:p>
    <w:p w14:paraId="0E2DAB91" w14:textId="77777777" w:rsidR="0043041E" w:rsidRPr="00E34FB6" w:rsidRDefault="0043041E" w:rsidP="0043041E">
      <w:pPr>
        <w:shd w:val="clear" w:color="auto" w:fill="FFFFFF"/>
        <w:spacing w:after="120" w:line="360" w:lineRule="atLeast"/>
        <w:rPr>
          <w:rFonts w:asciiTheme="minorHAnsi" w:eastAsia="Times New Roman" w:hAnsiTheme="minorHAnsi" w:cs="Arial"/>
          <w:i/>
          <w:iCs/>
          <w:color w:val="1E1E1E"/>
          <w:szCs w:val="24"/>
          <w:lang w:eastAsia="en-GB"/>
        </w:rPr>
      </w:pPr>
      <w:r w:rsidRPr="00E34FB6">
        <w:rPr>
          <w:rFonts w:asciiTheme="minorHAnsi" w:eastAsia="Times New Roman" w:hAnsiTheme="minorHAnsi" w:cs="Arial"/>
          <w:i/>
          <w:iCs/>
          <w:color w:val="1E1E1E"/>
          <w:szCs w:val="24"/>
          <w:lang w:eastAsia="en-GB"/>
        </w:rPr>
        <w:t>(4)A “supported employment provider” means an organisation that operates wholly or partly for the purpose of providing employment, or employment-related support, to disabled or disadvantaged individuals where—</w:t>
      </w:r>
    </w:p>
    <w:p w14:paraId="091B97F2" w14:textId="77777777" w:rsidR="0043041E" w:rsidRPr="00E34FB6" w:rsidRDefault="0043041E" w:rsidP="0043041E">
      <w:pPr>
        <w:shd w:val="clear" w:color="auto" w:fill="FFFFFF"/>
        <w:spacing w:after="120" w:line="360" w:lineRule="atLeast"/>
        <w:rPr>
          <w:rFonts w:asciiTheme="minorHAnsi" w:eastAsia="Times New Roman" w:hAnsiTheme="minorHAnsi" w:cs="Arial"/>
          <w:i/>
          <w:iCs/>
          <w:color w:val="1E1E1E"/>
          <w:szCs w:val="24"/>
          <w:lang w:eastAsia="en-GB"/>
        </w:rPr>
      </w:pPr>
      <w:r w:rsidRPr="00E34FB6">
        <w:rPr>
          <w:rFonts w:asciiTheme="minorHAnsi" w:eastAsia="Times New Roman" w:hAnsiTheme="minorHAnsi" w:cs="Arial"/>
          <w:i/>
          <w:iCs/>
          <w:color w:val="1E1E1E"/>
          <w:szCs w:val="24"/>
          <w:lang w:eastAsia="en-GB"/>
        </w:rPr>
        <w:t>(a)disabled or disadvantaged individuals represent at least 30 per cent of the workforce of the organisation,</w:t>
      </w:r>
    </w:p>
    <w:p w14:paraId="02A0D039" w14:textId="77777777" w:rsidR="0043041E" w:rsidRPr="0043041E" w:rsidRDefault="0043041E" w:rsidP="0043041E">
      <w:pPr>
        <w:shd w:val="clear" w:color="auto" w:fill="FFFFFF"/>
        <w:spacing w:after="120" w:line="360" w:lineRule="atLeast"/>
        <w:rPr>
          <w:rFonts w:asciiTheme="minorHAnsi" w:eastAsia="Times New Roman" w:hAnsiTheme="minorHAnsi" w:cstheme="minorHAnsi"/>
          <w:i/>
          <w:iCs/>
          <w:color w:val="1E1E1E"/>
          <w:lang w:eastAsia="en-GB"/>
        </w:rPr>
      </w:pPr>
      <w:r w:rsidRPr="00E34FB6">
        <w:rPr>
          <w:rFonts w:asciiTheme="minorHAnsi" w:eastAsia="Times New Roman" w:hAnsiTheme="minorHAnsi" w:cs="Arial"/>
          <w:i/>
          <w:iCs/>
          <w:color w:val="1E1E1E"/>
          <w:szCs w:val="24"/>
          <w:lang w:eastAsia="en-GB"/>
        </w:rPr>
        <w:t>(</w:t>
      </w:r>
      <w:r w:rsidRPr="00E34FB6">
        <w:rPr>
          <w:rFonts w:asciiTheme="minorHAnsi" w:eastAsia="Times New Roman" w:hAnsiTheme="minorHAnsi" w:cstheme="minorHAnsi"/>
          <w:i/>
          <w:iCs/>
          <w:color w:val="1E1E1E"/>
          <w:szCs w:val="24"/>
          <w:lang w:eastAsia="en-GB"/>
        </w:rPr>
        <w:t>b)if a particular part of the organisation is to perform the contract, disabled or disadvantaged individuals represent at least 30 per cent of the workforce of that part of the organisation</w:t>
      </w:r>
    </w:p>
    <w:p w14:paraId="6E60BBBF" w14:textId="132F2798" w:rsidR="0043041E" w:rsidRPr="0043041E" w:rsidRDefault="0043041E" w:rsidP="0043041E">
      <w:pPr>
        <w:shd w:val="clear" w:color="auto" w:fill="FFFFFF"/>
        <w:spacing w:after="120" w:line="360" w:lineRule="atLeast"/>
        <w:rPr>
          <w:rFonts w:asciiTheme="minorHAnsi" w:eastAsia="Times New Roman" w:hAnsiTheme="minorHAnsi" w:cstheme="minorHAnsi"/>
          <w:color w:val="1E1E1E"/>
          <w:lang w:eastAsia="en-GB"/>
        </w:rPr>
      </w:pPr>
      <w:r w:rsidRPr="0043041E">
        <w:rPr>
          <w:rFonts w:asciiTheme="minorHAnsi" w:eastAsia="Times New Roman" w:hAnsiTheme="minorHAnsi" w:cstheme="minorHAnsi"/>
          <w:color w:val="1E1E1E"/>
          <w:lang w:eastAsia="en-GB"/>
        </w:rPr>
        <w:t>In effect this means that the work force of any bidding or winning supplier MUST have at least 30% of their workforce</w:t>
      </w:r>
      <w:r>
        <w:rPr>
          <w:rFonts w:asciiTheme="minorHAnsi" w:eastAsia="Times New Roman" w:hAnsiTheme="minorHAnsi" w:cstheme="minorHAnsi"/>
          <w:color w:val="1E1E1E"/>
          <w:lang w:eastAsia="en-GB"/>
        </w:rPr>
        <w:t xml:space="preserve"> that are disabled and/or disadvantaged.  </w:t>
      </w:r>
      <w:r w:rsidRPr="0043041E">
        <w:rPr>
          <w:rFonts w:asciiTheme="minorHAnsi" w:eastAsia="Times New Roman" w:hAnsiTheme="minorHAnsi" w:cstheme="minorHAnsi"/>
          <w:color w:val="1E1E1E"/>
          <w:lang w:eastAsia="en-GB"/>
        </w:rPr>
        <w:t xml:space="preserve"> Evidence of this must be provided with the submission.</w:t>
      </w:r>
    </w:p>
    <w:p w14:paraId="2FBF4B8D" w14:textId="50D57F3D" w:rsidR="008C5222" w:rsidRDefault="00040055" w:rsidP="008F733C">
      <w:pPr>
        <w:spacing w:after="0"/>
        <w:jc w:val="both"/>
        <w:rPr>
          <w:rFonts w:asciiTheme="minorHAnsi" w:eastAsia="Calibri" w:hAnsiTheme="minorHAnsi" w:cstheme="minorHAnsi"/>
          <w:szCs w:val="24"/>
        </w:rPr>
      </w:pPr>
      <w:r>
        <w:rPr>
          <w:rFonts w:asciiTheme="minorHAnsi" w:eastAsia="Calibri" w:hAnsiTheme="minorHAnsi" w:cstheme="minorHAnsi"/>
          <w:szCs w:val="24"/>
        </w:rPr>
        <w:t>E</w:t>
      </w:r>
      <w:r w:rsidR="008C5222">
        <w:rPr>
          <w:rFonts w:asciiTheme="minorHAnsi" w:eastAsia="Calibri" w:hAnsiTheme="minorHAnsi" w:cstheme="minorHAnsi"/>
          <w:szCs w:val="24"/>
        </w:rPr>
        <w:t xml:space="preserve">valuation </w:t>
      </w:r>
      <w:r>
        <w:rPr>
          <w:rFonts w:asciiTheme="minorHAnsi" w:eastAsia="Calibri" w:hAnsiTheme="minorHAnsi" w:cstheme="minorHAnsi"/>
          <w:szCs w:val="24"/>
        </w:rPr>
        <w:t xml:space="preserve">of all submissions, all appointments of suppliers and management of </w:t>
      </w:r>
      <w:r w:rsidR="000245C7">
        <w:rPr>
          <w:rFonts w:asciiTheme="minorHAnsi" w:eastAsia="Calibri" w:hAnsiTheme="minorHAnsi" w:cstheme="minorHAnsi"/>
          <w:szCs w:val="24"/>
        </w:rPr>
        <w:t xml:space="preserve">any awarded </w:t>
      </w:r>
      <w:r>
        <w:rPr>
          <w:rFonts w:asciiTheme="minorHAnsi" w:eastAsia="Calibri" w:hAnsiTheme="minorHAnsi" w:cstheme="minorHAnsi"/>
          <w:szCs w:val="24"/>
        </w:rPr>
        <w:t xml:space="preserve">contract will be by the commissioning Council. </w:t>
      </w:r>
      <w:r w:rsidR="00834D97">
        <w:rPr>
          <w:rFonts w:asciiTheme="minorHAnsi" w:eastAsia="Calibri" w:hAnsiTheme="minorHAnsi" w:cstheme="minorHAnsi"/>
          <w:szCs w:val="24"/>
        </w:rPr>
        <w:t xml:space="preserve"> </w:t>
      </w:r>
      <w:r w:rsidR="00B1634C">
        <w:rPr>
          <w:rFonts w:asciiTheme="minorHAnsi" w:eastAsia="Calibri" w:hAnsiTheme="minorHAnsi" w:cstheme="minorHAnsi"/>
          <w:szCs w:val="24"/>
        </w:rPr>
        <w:t>At the appointment/contract signatures of this contract a named contract manager will be given to the supplier</w:t>
      </w:r>
      <w:r w:rsidR="00C16609">
        <w:rPr>
          <w:rFonts w:asciiTheme="minorHAnsi" w:eastAsia="Calibri" w:hAnsiTheme="minorHAnsi" w:cstheme="minorHAnsi"/>
          <w:szCs w:val="24"/>
        </w:rPr>
        <w:t xml:space="preserve">.  This named person </w:t>
      </w:r>
      <w:r w:rsidR="00B1634C">
        <w:rPr>
          <w:rFonts w:asciiTheme="minorHAnsi" w:eastAsia="Calibri" w:hAnsiTheme="minorHAnsi" w:cstheme="minorHAnsi"/>
          <w:szCs w:val="24"/>
        </w:rPr>
        <w:t xml:space="preserve">will be responsible for the management of this contract through to its conclusion. </w:t>
      </w:r>
      <w:r w:rsidR="00C16609">
        <w:rPr>
          <w:rFonts w:asciiTheme="minorHAnsi" w:eastAsia="Calibri" w:hAnsiTheme="minorHAnsi" w:cstheme="minorHAnsi"/>
          <w:szCs w:val="24"/>
        </w:rPr>
        <w:t>The supplier is also required to provide a named point of contact for the duration of this contract.  Should either party change their point of contact written notification must be given.</w:t>
      </w:r>
    </w:p>
    <w:p w14:paraId="15710265" w14:textId="77777777" w:rsidR="006273EB" w:rsidRDefault="006273EB" w:rsidP="008F733C">
      <w:pPr>
        <w:spacing w:after="0"/>
        <w:jc w:val="both"/>
        <w:rPr>
          <w:rFonts w:asciiTheme="minorHAnsi" w:eastAsia="Calibri" w:hAnsiTheme="minorHAnsi" w:cstheme="minorHAnsi"/>
          <w:szCs w:val="24"/>
        </w:rPr>
      </w:pPr>
    </w:p>
    <w:p w14:paraId="29886B7B" w14:textId="1E8B0012" w:rsidR="00886C86" w:rsidRPr="00082FBD" w:rsidRDefault="00EE0269" w:rsidP="008F733C">
      <w:pPr>
        <w:spacing w:after="0"/>
        <w:jc w:val="both"/>
        <w:rPr>
          <w:rFonts w:asciiTheme="minorHAnsi" w:eastAsia="Calibri" w:hAnsiTheme="minorHAnsi" w:cstheme="minorHAnsi"/>
          <w:szCs w:val="24"/>
        </w:rPr>
      </w:pPr>
      <w:r w:rsidRPr="00082FBD">
        <w:rPr>
          <w:rFonts w:asciiTheme="minorHAnsi" w:eastAsia="Calibri" w:hAnsiTheme="minorHAnsi" w:cstheme="minorHAnsi"/>
          <w:szCs w:val="24"/>
        </w:rPr>
        <w:t xml:space="preserve">The Council wishes to </w:t>
      </w:r>
      <w:r w:rsidR="000D721D" w:rsidRPr="00082FBD">
        <w:rPr>
          <w:rFonts w:asciiTheme="minorHAnsi" w:eastAsia="Calibri" w:hAnsiTheme="minorHAnsi" w:cstheme="minorHAnsi"/>
          <w:szCs w:val="24"/>
        </w:rPr>
        <w:t>enter</w:t>
      </w:r>
      <w:r w:rsidR="00E71F62" w:rsidRPr="00082FBD">
        <w:rPr>
          <w:rFonts w:asciiTheme="minorHAnsi" w:eastAsia="Calibri" w:hAnsiTheme="minorHAnsi" w:cstheme="minorHAnsi"/>
          <w:szCs w:val="24"/>
        </w:rPr>
        <w:t xml:space="preserve"> a Minor Works </w:t>
      </w:r>
      <w:r w:rsidR="00952EEF" w:rsidRPr="00082FBD">
        <w:rPr>
          <w:rFonts w:asciiTheme="minorHAnsi" w:eastAsia="Calibri" w:hAnsiTheme="minorHAnsi" w:cstheme="minorHAnsi"/>
          <w:szCs w:val="24"/>
        </w:rPr>
        <w:t xml:space="preserve">building </w:t>
      </w:r>
      <w:r w:rsidR="00E71F62" w:rsidRPr="00082FBD">
        <w:rPr>
          <w:rFonts w:asciiTheme="minorHAnsi" w:eastAsia="Calibri" w:hAnsiTheme="minorHAnsi" w:cstheme="minorHAnsi"/>
          <w:szCs w:val="24"/>
        </w:rPr>
        <w:t xml:space="preserve">Contract </w:t>
      </w:r>
      <w:r w:rsidR="00082FBD" w:rsidRPr="00082FBD">
        <w:rPr>
          <w:rFonts w:asciiTheme="minorHAnsi" w:eastAsia="Calibri" w:hAnsiTheme="minorHAnsi" w:cstheme="minorHAnsi"/>
          <w:szCs w:val="24"/>
        </w:rPr>
        <w:t xml:space="preserve">(JCT) </w:t>
      </w:r>
      <w:r w:rsidR="00E71F62" w:rsidRPr="00082FBD">
        <w:rPr>
          <w:rFonts w:asciiTheme="minorHAnsi" w:eastAsia="Calibri" w:hAnsiTheme="minorHAnsi" w:cstheme="minorHAnsi"/>
          <w:szCs w:val="24"/>
        </w:rPr>
        <w:t xml:space="preserve">with </w:t>
      </w:r>
      <w:r w:rsidRPr="00082FBD">
        <w:rPr>
          <w:rFonts w:asciiTheme="minorHAnsi" w:eastAsia="Calibri" w:hAnsiTheme="minorHAnsi" w:cstheme="minorHAnsi"/>
          <w:szCs w:val="24"/>
        </w:rPr>
        <w:t xml:space="preserve">a </w:t>
      </w:r>
      <w:r w:rsidR="003E05D4" w:rsidRPr="00082FBD">
        <w:rPr>
          <w:rFonts w:asciiTheme="minorHAnsi" w:eastAsia="Calibri" w:hAnsiTheme="minorHAnsi" w:cstheme="minorHAnsi"/>
          <w:szCs w:val="24"/>
        </w:rPr>
        <w:t>contractor;</w:t>
      </w:r>
      <w:r w:rsidRPr="00082FBD">
        <w:rPr>
          <w:rFonts w:asciiTheme="minorHAnsi" w:eastAsia="Calibri" w:hAnsiTheme="minorHAnsi" w:cstheme="minorHAnsi"/>
          <w:szCs w:val="24"/>
        </w:rPr>
        <w:t xml:space="preserve"> to undertake internal demolition and construction works at The Meadows Community Centre. </w:t>
      </w:r>
    </w:p>
    <w:p w14:paraId="3EC559D5" w14:textId="77777777" w:rsidR="00886C86" w:rsidRPr="00082FBD" w:rsidRDefault="00886C86" w:rsidP="008F733C">
      <w:pPr>
        <w:spacing w:after="0"/>
        <w:jc w:val="both"/>
        <w:rPr>
          <w:rFonts w:asciiTheme="minorHAnsi" w:eastAsia="Calibri" w:hAnsiTheme="minorHAnsi" w:cstheme="minorHAnsi"/>
          <w:szCs w:val="24"/>
        </w:rPr>
      </w:pPr>
    </w:p>
    <w:p w14:paraId="76E436F1" w14:textId="4703CC08" w:rsidR="00886C86" w:rsidRPr="00082FBD" w:rsidRDefault="00EE0269" w:rsidP="008F733C">
      <w:pPr>
        <w:spacing w:after="0"/>
        <w:jc w:val="both"/>
        <w:rPr>
          <w:rFonts w:asciiTheme="minorHAnsi" w:eastAsia="Calibri" w:hAnsiTheme="minorHAnsi" w:cstheme="minorHAnsi"/>
          <w:szCs w:val="24"/>
        </w:rPr>
      </w:pPr>
      <w:r w:rsidRPr="00082FBD">
        <w:rPr>
          <w:rFonts w:asciiTheme="minorHAnsi" w:eastAsia="Calibri" w:hAnsiTheme="minorHAnsi" w:cstheme="minorHAnsi"/>
          <w:szCs w:val="24"/>
        </w:rPr>
        <w:t>The</w:t>
      </w:r>
      <w:r w:rsidR="00886C86" w:rsidRPr="00082FBD">
        <w:rPr>
          <w:rFonts w:asciiTheme="minorHAnsi" w:eastAsia="Calibri" w:hAnsiTheme="minorHAnsi" w:cstheme="minorHAnsi"/>
          <w:szCs w:val="24"/>
        </w:rPr>
        <w:t xml:space="preserve">re are two </w:t>
      </w:r>
      <w:r w:rsidR="00E71F62" w:rsidRPr="00082FBD">
        <w:rPr>
          <w:rFonts w:asciiTheme="minorHAnsi" w:eastAsia="Calibri" w:hAnsiTheme="minorHAnsi" w:cstheme="minorHAnsi"/>
          <w:szCs w:val="24"/>
        </w:rPr>
        <w:t xml:space="preserve">elements </w:t>
      </w:r>
      <w:r w:rsidR="00886C86" w:rsidRPr="00082FBD">
        <w:rPr>
          <w:rFonts w:asciiTheme="minorHAnsi" w:eastAsia="Calibri" w:hAnsiTheme="minorHAnsi" w:cstheme="minorHAnsi"/>
          <w:szCs w:val="24"/>
        </w:rPr>
        <w:t>to th</w:t>
      </w:r>
      <w:r w:rsidR="00082FBD" w:rsidRPr="00082FBD">
        <w:rPr>
          <w:rFonts w:asciiTheme="minorHAnsi" w:eastAsia="Calibri" w:hAnsiTheme="minorHAnsi" w:cstheme="minorHAnsi"/>
          <w:szCs w:val="24"/>
        </w:rPr>
        <w:t>e</w:t>
      </w:r>
      <w:r w:rsidR="00886C86" w:rsidRPr="00082FBD">
        <w:rPr>
          <w:rFonts w:asciiTheme="minorHAnsi" w:eastAsia="Calibri" w:hAnsiTheme="minorHAnsi" w:cstheme="minorHAnsi"/>
          <w:szCs w:val="24"/>
        </w:rPr>
        <w:t xml:space="preserve"> contract:</w:t>
      </w:r>
    </w:p>
    <w:p w14:paraId="63252E9D" w14:textId="7FE63F55" w:rsidR="000D3F55" w:rsidRPr="00082FBD" w:rsidRDefault="00083103" w:rsidP="000D3F55">
      <w:pPr>
        <w:pStyle w:val="ListParagraph"/>
        <w:numPr>
          <w:ilvl w:val="0"/>
          <w:numId w:val="7"/>
        </w:numPr>
        <w:spacing w:after="0"/>
        <w:jc w:val="both"/>
        <w:rPr>
          <w:rFonts w:asciiTheme="minorHAnsi" w:eastAsia="Calibri" w:hAnsiTheme="minorHAnsi" w:cstheme="minorHAnsi"/>
          <w:szCs w:val="24"/>
        </w:rPr>
      </w:pPr>
      <w:r w:rsidRPr="00082FBD">
        <w:rPr>
          <w:rFonts w:asciiTheme="minorHAnsi" w:eastAsia="Calibri" w:hAnsiTheme="minorHAnsi" w:cstheme="minorHAnsi"/>
          <w:szCs w:val="24"/>
        </w:rPr>
        <w:t xml:space="preserve">Re-purpose of an existing toilet to create a new cleaner’s cupboard </w:t>
      </w:r>
      <w:r w:rsidR="000D3F55" w:rsidRPr="00082FBD">
        <w:rPr>
          <w:rFonts w:asciiTheme="minorHAnsi" w:eastAsia="Calibri" w:hAnsiTheme="minorHAnsi" w:cstheme="minorHAnsi"/>
          <w:szCs w:val="24"/>
        </w:rPr>
        <w:t xml:space="preserve">i.e. removal of existing sanitary ware and installation </w:t>
      </w:r>
      <w:r w:rsidR="00D545F6" w:rsidRPr="00082FBD">
        <w:rPr>
          <w:rFonts w:asciiTheme="minorHAnsi" w:eastAsia="Calibri" w:hAnsiTheme="minorHAnsi" w:cstheme="minorHAnsi"/>
          <w:szCs w:val="24"/>
        </w:rPr>
        <w:t>regulation compliance fittings</w:t>
      </w:r>
      <w:r w:rsidR="000D3F55" w:rsidRPr="00082FBD">
        <w:rPr>
          <w:rFonts w:asciiTheme="minorHAnsi" w:eastAsia="Calibri" w:hAnsiTheme="minorHAnsi" w:cstheme="minorHAnsi"/>
          <w:szCs w:val="24"/>
        </w:rPr>
        <w:t>, cleaners sink, shelving and a new lockable door</w:t>
      </w:r>
    </w:p>
    <w:p w14:paraId="10911DA6" w14:textId="1EA87EB9" w:rsidR="00EE0269" w:rsidRPr="0043041E" w:rsidRDefault="00083103" w:rsidP="00F630F5">
      <w:pPr>
        <w:pStyle w:val="ListParagraph"/>
        <w:numPr>
          <w:ilvl w:val="0"/>
          <w:numId w:val="7"/>
        </w:numPr>
        <w:spacing w:after="0"/>
        <w:jc w:val="both"/>
        <w:rPr>
          <w:rFonts w:asciiTheme="minorHAnsi" w:eastAsia="Calibri" w:hAnsiTheme="minorHAnsi" w:cstheme="minorHAnsi"/>
          <w:szCs w:val="24"/>
        </w:rPr>
      </w:pPr>
      <w:r w:rsidRPr="0043041E">
        <w:rPr>
          <w:rFonts w:asciiTheme="minorHAnsi" w:eastAsia="Calibri" w:hAnsiTheme="minorHAnsi" w:cstheme="minorHAnsi"/>
          <w:szCs w:val="24"/>
        </w:rPr>
        <w:lastRenderedPageBreak/>
        <w:t xml:space="preserve">Creation of a new café kitchen food preparation space by </w:t>
      </w:r>
      <w:r w:rsidR="00886C86" w:rsidRPr="0043041E">
        <w:rPr>
          <w:rFonts w:asciiTheme="minorHAnsi" w:eastAsia="Calibri" w:hAnsiTheme="minorHAnsi" w:cstheme="minorHAnsi"/>
          <w:szCs w:val="24"/>
        </w:rPr>
        <w:t>remov</w:t>
      </w:r>
      <w:r w:rsidRPr="0043041E">
        <w:rPr>
          <w:rFonts w:asciiTheme="minorHAnsi" w:eastAsia="Calibri" w:hAnsiTheme="minorHAnsi" w:cstheme="minorHAnsi"/>
          <w:szCs w:val="24"/>
        </w:rPr>
        <w:t>ing</w:t>
      </w:r>
      <w:r w:rsidR="00886C86" w:rsidRPr="0043041E">
        <w:rPr>
          <w:rFonts w:asciiTheme="minorHAnsi" w:eastAsia="Calibri" w:hAnsiTheme="minorHAnsi" w:cstheme="minorHAnsi"/>
          <w:szCs w:val="24"/>
        </w:rPr>
        <w:t xml:space="preserve"> a storage cupboard and cleaner</w:t>
      </w:r>
      <w:r w:rsidR="00D050AE" w:rsidRPr="0043041E">
        <w:rPr>
          <w:rFonts w:asciiTheme="minorHAnsi" w:eastAsia="Calibri" w:hAnsiTheme="minorHAnsi" w:cstheme="minorHAnsi"/>
          <w:szCs w:val="24"/>
        </w:rPr>
        <w:t>’</w:t>
      </w:r>
      <w:r w:rsidR="00886C86" w:rsidRPr="0043041E">
        <w:rPr>
          <w:rFonts w:asciiTheme="minorHAnsi" w:eastAsia="Calibri" w:hAnsiTheme="minorHAnsi" w:cstheme="minorHAnsi"/>
          <w:szCs w:val="24"/>
        </w:rPr>
        <w:t xml:space="preserve">s cupboard and </w:t>
      </w:r>
      <w:r w:rsidRPr="0043041E">
        <w:rPr>
          <w:rFonts w:asciiTheme="minorHAnsi" w:eastAsia="Calibri" w:hAnsiTheme="minorHAnsi" w:cstheme="minorHAnsi"/>
          <w:szCs w:val="24"/>
        </w:rPr>
        <w:t xml:space="preserve">demolition to connect the existing café servery to this new food prep area </w:t>
      </w:r>
    </w:p>
    <w:p w14:paraId="2C6CBBF2" w14:textId="77777777" w:rsidR="0043041E" w:rsidRPr="0043041E" w:rsidRDefault="0043041E" w:rsidP="0043041E">
      <w:pPr>
        <w:pStyle w:val="ListParagraph"/>
        <w:spacing w:after="0"/>
        <w:ind w:left="360"/>
        <w:jc w:val="both"/>
        <w:rPr>
          <w:rFonts w:asciiTheme="minorHAnsi" w:eastAsia="Calibri" w:hAnsiTheme="minorHAnsi" w:cstheme="minorHAnsi"/>
          <w:szCs w:val="24"/>
        </w:rPr>
      </w:pPr>
    </w:p>
    <w:p w14:paraId="32334587" w14:textId="58FA2AB8" w:rsidR="00FB450A" w:rsidRPr="0043041E" w:rsidRDefault="001C42F4" w:rsidP="008F733C">
      <w:pPr>
        <w:spacing w:after="0"/>
        <w:jc w:val="both"/>
        <w:rPr>
          <w:rFonts w:asciiTheme="minorHAnsi" w:eastAsia="Calibri" w:hAnsiTheme="minorHAnsi" w:cstheme="minorHAnsi"/>
          <w:szCs w:val="24"/>
        </w:rPr>
      </w:pPr>
      <w:r w:rsidRPr="0043041E">
        <w:rPr>
          <w:rFonts w:asciiTheme="minorHAnsi" w:eastAsia="Calibri" w:hAnsiTheme="minorHAnsi" w:cstheme="minorHAnsi"/>
          <w:szCs w:val="24"/>
        </w:rPr>
        <w:t>Plan A</w:t>
      </w:r>
      <w:r w:rsidR="00AB3EDE" w:rsidRPr="0043041E">
        <w:rPr>
          <w:rFonts w:asciiTheme="minorHAnsi" w:eastAsia="Calibri" w:hAnsiTheme="minorHAnsi" w:cstheme="minorHAnsi"/>
          <w:szCs w:val="24"/>
        </w:rPr>
        <w:t xml:space="preserve">010 shows the </w:t>
      </w:r>
      <w:r w:rsidR="005E53B3" w:rsidRPr="0043041E">
        <w:rPr>
          <w:rFonts w:asciiTheme="minorHAnsi" w:eastAsia="Calibri" w:hAnsiTheme="minorHAnsi" w:cstheme="minorHAnsi"/>
          <w:szCs w:val="24"/>
        </w:rPr>
        <w:t>current footprint of the café in Meadows Community Centre</w:t>
      </w:r>
      <w:r w:rsidR="002E6748" w:rsidRPr="0043041E">
        <w:rPr>
          <w:rFonts w:asciiTheme="minorHAnsi" w:eastAsia="Calibri" w:hAnsiTheme="minorHAnsi" w:cstheme="minorHAnsi"/>
          <w:szCs w:val="24"/>
        </w:rPr>
        <w:t xml:space="preserve"> and details of the</w:t>
      </w:r>
      <w:r w:rsidR="005E53B3" w:rsidRPr="0043041E">
        <w:rPr>
          <w:rFonts w:asciiTheme="minorHAnsi" w:eastAsia="Calibri" w:hAnsiTheme="minorHAnsi" w:cstheme="minorHAnsi"/>
          <w:szCs w:val="24"/>
        </w:rPr>
        <w:t xml:space="preserve"> storage cupboard and a cleaner</w:t>
      </w:r>
      <w:r w:rsidR="00666149" w:rsidRPr="0043041E">
        <w:rPr>
          <w:rFonts w:asciiTheme="minorHAnsi" w:eastAsia="Calibri" w:hAnsiTheme="minorHAnsi" w:cstheme="minorHAnsi"/>
          <w:szCs w:val="24"/>
        </w:rPr>
        <w:t>’</w:t>
      </w:r>
      <w:r w:rsidR="005E53B3" w:rsidRPr="0043041E">
        <w:rPr>
          <w:rFonts w:asciiTheme="minorHAnsi" w:eastAsia="Calibri" w:hAnsiTheme="minorHAnsi" w:cstheme="minorHAnsi"/>
          <w:szCs w:val="24"/>
        </w:rPr>
        <w:t xml:space="preserve">s cupboard </w:t>
      </w:r>
      <w:r w:rsidR="002E6748" w:rsidRPr="0043041E">
        <w:rPr>
          <w:rFonts w:asciiTheme="minorHAnsi" w:eastAsia="Calibri" w:hAnsiTheme="minorHAnsi" w:cstheme="minorHAnsi"/>
          <w:szCs w:val="24"/>
        </w:rPr>
        <w:t xml:space="preserve">to be removed </w:t>
      </w:r>
      <w:r w:rsidR="00666149" w:rsidRPr="0043041E">
        <w:rPr>
          <w:rFonts w:asciiTheme="minorHAnsi" w:eastAsia="Calibri" w:hAnsiTheme="minorHAnsi" w:cstheme="minorHAnsi"/>
          <w:szCs w:val="24"/>
        </w:rPr>
        <w:t xml:space="preserve">to create the new food preparation area. </w:t>
      </w:r>
    </w:p>
    <w:p w14:paraId="7162AD08" w14:textId="77777777" w:rsidR="002E6748" w:rsidRPr="00082FBD" w:rsidRDefault="002E6748" w:rsidP="008F733C">
      <w:pPr>
        <w:spacing w:after="0"/>
        <w:jc w:val="both"/>
        <w:rPr>
          <w:rFonts w:asciiTheme="minorHAnsi" w:eastAsia="Calibri" w:hAnsiTheme="minorHAnsi" w:cstheme="minorHAnsi"/>
          <w:szCs w:val="24"/>
        </w:rPr>
      </w:pPr>
    </w:p>
    <w:p w14:paraId="79F66E45" w14:textId="7654EDB2" w:rsidR="002E6748" w:rsidRPr="00082FBD" w:rsidRDefault="002E6748" w:rsidP="008F733C">
      <w:pPr>
        <w:spacing w:after="0"/>
        <w:jc w:val="both"/>
        <w:rPr>
          <w:rFonts w:asciiTheme="minorHAnsi" w:eastAsia="Calibri" w:hAnsiTheme="minorHAnsi" w:cstheme="minorHAnsi"/>
          <w:szCs w:val="24"/>
        </w:rPr>
      </w:pPr>
      <w:r w:rsidRPr="00082FBD">
        <w:rPr>
          <w:rFonts w:asciiTheme="minorHAnsi" w:eastAsia="Calibri" w:hAnsiTheme="minorHAnsi" w:cstheme="minorHAnsi"/>
          <w:szCs w:val="24"/>
        </w:rPr>
        <w:t xml:space="preserve">The architect </w:t>
      </w:r>
      <w:r w:rsidR="003E05D4" w:rsidRPr="00082FBD">
        <w:rPr>
          <w:rFonts w:asciiTheme="minorHAnsi" w:eastAsia="Calibri" w:hAnsiTheme="minorHAnsi" w:cstheme="minorHAnsi"/>
          <w:szCs w:val="24"/>
        </w:rPr>
        <w:t xml:space="preserve">on this scheme </w:t>
      </w:r>
      <w:r w:rsidRPr="00082FBD">
        <w:rPr>
          <w:rFonts w:asciiTheme="minorHAnsi" w:eastAsia="Calibri" w:hAnsiTheme="minorHAnsi" w:cstheme="minorHAnsi"/>
          <w:szCs w:val="24"/>
        </w:rPr>
        <w:t xml:space="preserve">has provided a full set of tender drawings </w:t>
      </w:r>
      <w:r w:rsidR="003E05D4" w:rsidRPr="00082FBD">
        <w:rPr>
          <w:rFonts w:asciiTheme="minorHAnsi" w:eastAsia="Calibri" w:hAnsiTheme="minorHAnsi" w:cstheme="minorHAnsi"/>
          <w:szCs w:val="24"/>
        </w:rPr>
        <w:t xml:space="preserve">which are </w:t>
      </w:r>
      <w:r w:rsidRPr="00082FBD">
        <w:rPr>
          <w:rFonts w:asciiTheme="minorHAnsi" w:eastAsia="Calibri" w:hAnsiTheme="minorHAnsi" w:cstheme="minorHAnsi"/>
          <w:szCs w:val="24"/>
        </w:rPr>
        <w:t xml:space="preserve">included </w:t>
      </w:r>
      <w:r w:rsidR="003E05D4" w:rsidRPr="00082FBD">
        <w:rPr>
          <w:rFonts w:asciiTheme="minorHAnsi" w:eastAsia="Calibri" w:hAnsiTheme="minorHAnsi" w:cstheme="minorHAnsi"/>
          <w:szCs w:val="24"/>
        </w:rPr>
        <w:t>with</w:t>
      </w:r>
      <w:r w:rsidRPr="00082FBD">
        <w:rPr>
          <w:rFonts w:asciiTheme="minorHAnsi" w:eastAsia="Calibri" w:hAnsiTheme="minorHAnsi" w:cstheme="minorHAnsi"/>
          <w:szCs w:val="24"/>
        </w:rPr>
        <w:t xml:space="preserve"> th</w:t>
      </w:r>
      <w:r w:rsidR="003E05D4" w:rsidRPr="00082FBD">
        <w:rPr>
          <w:rFonts w:asciiTheme="minorHAnsi" w:eastAsia="Calibri" w:hAnsiTheme="minorHAnsi" w:cstheme="minorHAnsi"/>
          <w:szCs w:val="24"/>
        </w:rPr>
        <w:t>e</w:t>
      </w:r>
      <w:r w:rsidRPr="00082FBD">
        <w:rPr>
          <w:rFonts w:asciiTheme="minorHAnsi" w:eastAsia="Calibri" w:hAnsiTheme="minorHAnsi" w:cstheme="minorHAnsi"/>
          <w:szCs w:val="24"/>
        </w:rPr>
        <w:t xml:space="preserve"> R</w:t>
      </w:r>
      <w:r w:rsidR="003E05D4" w:rsidRPr="00082FBD">
        <w:rPr>
          <w:rFonts w:asciiTheme="minorHAnsi" w:eastAsia="Calibri" w:hAnsiTheme="minorHAnsi" w:cstheme="minorHAnsi"/>
          <w:szCs w:val="24"/>
        </w:rPr>
        <w:t>f</w:t>
      </w:r>
      <w:r w:rsidRPr="00082FBD">
        <w:rPr>
          <w:rFonts w:asciiTheme="minorHAnsi" w:eastAsia="Calibri" w:hAnsiTheme="minorHAnsi" w:cstheme="minorHAnsi"/>
          <w:szCs w:val="24"/>
        </w:rPr>
        <w:t>Q.</w:t>
      </w:r>
    </w:p>
    <w:p w14:paraId="63906014" w14:textId="77777777" w:rsidR="00DC4F96" w:rsidRPr="00082FBD" w:rsidRDefault="00DC4F96" w:rsidP="008F733C">
      <w:pPr>
        <w:spacing w:after="0"/>
        <w:jc w:val="both"/>
        <w:rPr>
          <w:rFonts w:asciiTheme="minorHAnsi" w:eastAsia="Calibri" w:hAnsiTheme="minorHAnsi" w:cstheme="minorHAnsi"/>
          <w:szCs w:val="24"/>
        </w:rPr>
      </w:pPr>
    </w:p>
    <w:p w14:paraId="283F7C8C" w14:textId="4EE2AFF1" w:rsidR="00666149" w:rsidRPr="00082FBD" w:rsidRDefault="00DC4F96" w:rsidP="008F733C">
      <w:pPr>
        <w:spacing w:after="0"/>
        <w:jc w:val="both"/>
        <w:rPr>
          <w:rFonts w:asciiTheme="minorHAnsi" w:eastAsia="Calibri" w:hAnsiTheme="minorHAnsi" w:cstheme="minorHAnsi"/>
          <w:szCs w:val="24"/>
        </w:rPr>
      </w:pPr>
      <w:r w:rsidRPr="00082FBD">
        <w:rPr>
          <w:rFonts w:asciiTheme="minorHAnsi" w:eastAsia="Calibri" w:hAnsiTheme="minorHAnsi" w:cstheme="minorHAnsi"/>
          <w:szCs w:val="24"/>
        </w:rPr>
        <w:t xml:space="preserve">It is possible to arrange a site visit </w:t>
      </w:r>
      <w:r w:rsidR="006E3993" w:rsidRPr="00082FBD">
        <w:rPr>
          <w:rFonts w:asciiTheme="minorHAnsi" w:eastAsia="Calibri" w:hAnsiTheme="minorHAnsi" w:cstheme="minorHAnsi"/>
          <w:szCs w:val="24"/>
        </w:rPr>
        <w:t xml:space="preserve">by arrangement </w:t>
      </w:r>
      <w:r w:rsidRPr="00082FBD">
        <w:rPr>
          <w:rFonts w:asciiTheme="minorHAnsi" w:eastAsia="Calibri" w:hAnsiTheme="minorHAnsi" w:cstheme="minorHAnsi"/>
          <w:szCs w:val="24"/>
        </w:rPr>
        <w:t>with interested contractors</w:t>
      </w:r>
      <w:r w:rsidR="006E3993" w:rsidRPr="00082FBD">
        <w:rPr>
          <w:rFonts w:asciiTheme="minorHAnsi" w:eastAsia="Calibri" w:hAnsiTheme="minorHAnsi" w:cstheme="minorHAnsi"/>
          <w:szCs w:val="24"/>
        </w:rPr>
        <w:t>,</w:t>
      </w:r>
      <w:r w:rsidRPr="00082FBD">
        <w:rPr>
          <w:rFonts w:asciiTheme="minorHAnsi" w:eastAsia="Calibri" w:hAnsiTheme="minorHAnsi" w:cstheme="minorHAnsi"/>
          <w:szCs w:val="24"/>
        </w:rPr>
        <w:t xml:space="preserve"> to facilitate preparation of a programme of works and cost plan.</w:t>
      </w:r>
      <w:r w:rsidR="006E3993" w:rsidRPr="00082FBD">
        <w:rPr>
          <w:rFonts w:asciiTheme="minorHAnsi" w:eastAsia="Calibri" w:hAnsiTheme="minorHAnsi" w:cstheme="minorHAnsi"/>
          <w:szCs w:val="24"/>
        </w:rPr>
        <w:t xml:space="preserve"> The contact for this arrangement is </w:t>
      </w:r>
      <w:r w:rsidR="00784B78" w:rsidRPr="00082FBD">
        <w:rPr>
          <w:rFonts w:asciiTheme="minorHAnsi" w:eastAsia="Calibri" w:hAnsiTheme="minorHAnsi" w:cstheme="minorHAnsi"/>
          <w:szCs w:val="24"/>
        </w:rPr>
        <w:t xml:space="preserve">the Community Facilities Manager </w:t>
      </w:r>
      <w:hyperlink r:id="rId12" w:history="1">
        <w:r w:rsidR="007855F4" w:rsidRPr="00082FBD">
          <w:rPr>
            <w:rStyle w:val="Hyperlink"/>
            <w:rFonts w:asciiTheme="minorHAnsi" w:eastAsia="Calibri" w:hAnsiTheme="minorHAnsi" w:cstheme="minorHAnsi"/>
            <w:color w:val="auto"/>
            <w:szCs w:val="24"/>
          </w:rPr>
          <w:t>Richard.brown@cambridge.gov.uk</w:t>
        </w:r>
      </w:hyperlink>
      <w:r w:rsidR="006E3993" w:rsidRPr="00082FBD">
        <w:rPr>
          <w:rFonts w:asciiTheme="minorHAnsi" w:eastAsia="Calibri" w:hAnsiTheme="minorHAnsi" w:cstheme="minorHAnsi"/>
          <w:szCs w:val="24"/>
        </w:rPr>
        <w:t xml:space="preserve"> 0</w:t>
      </w:r>
      <w:r w:rsidR="00784B78" w:rsidRPr="00082FBD">
        <w:rPr>
          <w:rFonts w:asciiTheme="minorHAnsi" w:eastAsia="Calibri" w:hAnsiTheme="minorHAnsi" w:cstheme="minorHAnsi"/>
          <w:szCs w:val="24"/>
        </w:rPr>
        <w:t>7740 517292</w:t>
      </w:r>
      <w:r w:rsidR="007855F4" w:rsidRPr="00082FBD">
        <w:rPr>
          <w:rFonts w:asciiTheme="minorHAnsi" w:eastAsia="Calibri" w:hAnsiTheme="minorHAnsi" w:cstheme="minorHAnsi"/>
          <w:szCs w:val="24"/>
        </w:rPr>
        <w:t>.</w:t>
      </w:r>
    </w:p>
    <w:p w14:paraId="0C35AFC8" w14:textId="77777777" w:rsidR="000A1951" w:rsidRPr="000A1951" w:rsidRDefault="000A1951" w:rsidP="008F733C">
      <w:pPr>
        <w:spacing w:after="0"/>
        <w:jc w:val="both"/>
        <w:rPr>
          <w:rFonts w:asciiTheme="minorHAnsi" w:eastAsia="Calibri" w:hAnsiTheme="minorHAnsi" w:cstheme="minorHAnsi"/>
          <w:szCs w:val="24"/>
        </w:rPr>
      </w:pPr>
    </w:p>
    <w:p w14:paraId="02A53432" w14:textId="77777777" w:rsidR="000A1951" w:rsidRPr="00AA45EB" w:rsidRDefault="000A1951" w:rsidP="00AA45EB">
      <w:pPr>
        <w:pStyle w:val="ListParagraph"/>
        <w:numPr>
          <w:ilvl w:val="0"/>
          <w:numId w:val="12"/>
        </w:numPr>
        <w:spacing w:after="0"/>
        <w:jc w:val="both"/>
        <w:rPr>
          <w:rFonts w:asciiTheme="minorHAnsi" w:eastAsia="Calibri" w:hAnsiTheme="minorHAnsi" w:cstheme="minorHAnsi"/>
          <w:b/>
          <w:bCs/>
          <w:szCs w:val="24"/>
          <w:u w:val="single"/>
        </w:rPr>
      </w:pPr>
      <w:r w:rsidRPr="00AA45EB">
        <w:rPr>
          <w:rFonts w:asciiTheme="minorHAnsi" w:eastAsia="Calibri" w:hAnsiTheme="minorHAnsi" w:cstheme="minorHAnsi"/>
          <w:b/>
          <w:bCs/>
          <w:szCs w:val="24"/>
          <w:u w:val="single"/>
        </w:rPr>
        <w:t>Timescales</w:t>
      </w:r>
    </w:p>
    <w:p w14:paraId="16D01FE8" w14:textId="77777777" w:rsidR="000A1951" w:rsidRPr="000A1951" w:rsidRDefault="000A1951" w:rsidP="008F733C">
      <w:pPr>
        <w:spacing w:after="0"/>
        <w:jc w:val="both"/>
        <w:rPr>
          <w:rFonts w:asciiTheme="minorHAnsi" w:eastAsia="Calibri" w:hAnsiTheme="minorHAnsi" w:cstheme="minorHAnsi"/>
          <w:szCs w:val="24"/>
        </w:rPr>
      </w:pPr>
    </w:p>
    <w:p w14:paraId="4964D489" w14:textId="264DB1EB" w:rsidR="000A1951" w:rsidRPr="000A1951" w:rsidRDefault="000A1951" w:rsidP="008F733C">
      <w:pPr>
        <w:spacing w:after="0"/>
        <w:jc w:val="both"/>
        <w:rPr>
          <w:rFonts w:asciiTheme="minorHAnsi" w:eastAsia="Calibri" w:hAnsiTheme="minorHAnsi" w:cstheme="minorHAnsi"/>
          <w:szCs w:val="24"/>
        </w:rPr>
      </w:pPr>
      <w:r w:rsidRPr="000A1951">
        <w:rPr>
          <w:rFonts w:asciiTheme="minorHAnsi" w:eastAsia="Calibri" w:hAnsiTheme="minorHAnsi" w:cstheme="minorHAnsi"/>
          <w:szCs w:val="24"/>
        </w:rPr>
        <w:t xml:space="preserve">The timescales for this quote </w:t>
      </w:r>
      <w:proofErr w:type="gramStart"/>
      <w:r w:rsidR="00B62D6D">
        <w:rPr>
          <w:rFonts w:asciiTheme="minorHAnsi" w:eastAsia="Calibri" w:hAnsiTheme="minorHAnsi" w:cstheme="minorHAnsi"/>
          <w:szCs w:val="24"/>
        </w:rPr>
        <w:t>is</w:t>
      </w:r>
      <w:proofErr w:type="gramEnd"/>
      <w:r w:rsidR="00B62D6D">
        <w:rPr>
          <w:rFonts w:asciiTheme="minorHAnsi" w:eastAsia="Calibri" w:hAnsiTheme="minorHAnsi" w:cstheme="minorHAnsi"/>
          <w:szCs w:val="24"/>
        </w:rPr>
        <w:t xml:space="preserve"> below</w:t>
      </w:r>
      <w:r w:rsidRPr="000A1951">
        <w:rPr>
          <w:rFonts w:asciiTheme="minorHAnsi" w:eastAsia="Calibri" w:hAnsiTheme="minorHAnsi" w:cstheme="minorHAnsi"/>
          <w:szCs w:val="24"/>
        </w:rPr>
        <w:t xml:space="preserve"> and a response is required by</w:t>
      </w:r>
      <w:r w:rsidR="00A65C32">
        <w:rPr>
          <w:rFonts w:asciiTheme="minorHAnsi" w:eastAsia="Calibri" w:hAnsiTheme="minorHAnsi" w:cstheme="minorHAnsi"/>
          <w:szCs w:val="24"/>
        </w:rPr>
        <w:t>:</w:t>
      </w:r>
      <w:r w:rsidRPr="000A1951">
        <w:rPr>
          <w:rFonts w:asciiTheme="minorHAnsi" w:eastAsia="Calibri" w:hAnsiTheme="minorHAnsi" w:cstheme="minorHAnsi"/>
          <w:szCs w:val="24"/>
        </w:rPr>
        <w:t xml:space="preserve"> </w:t>
      </w:r>
    </w:p>
    <w:p w14:paraId="269B2BE2" w14:textId="5E984BFD" w:rsidR="000A1951" w:rsidRPr="00A65C32" w:rsidRDefault="000A1951" w:rsidP="008F733C">
      <w:pPr>
        <w:numPr>
          <w:ilvl w:val="0"/>
          <w:numId w:val="2"/>
        </w:numPr>
        <w:spacing w:after="0"/>
        <w:jc w:val="both"/>
        <w:rPr>
          <w:rFonts w:asciiTheme="minorHAnsi" w:eastAsia="Calibri" w:hAnsiTheme="minorHAnsi" w:cstheme="minorHAnsi"/>
          <w:szCs w:val="24"/>
        </w:rPr>
      </w:pPr>
      <w:r w:rsidRPr="00A65C32">
        <w:rPr>
          <w:rFonts w:asciiTheme="minorHAnsi" w:eastAsia="Calibri" w:hAnsiTheme="minorHAnsi" w:cstheme="minorHAnsi"/>
          <w:szCs w:val="24"/>
        </w:rPr>
        <w:t xml:space="preserve">Request for Quote issued – </w:t>
      </w:r>
      <w:r w:rsidR="002A6ED9">
        <w:rPr>
          <w:rFonts w:asciiTheme="minorHAnsi" w:eastAsia="Calibri" w:hAnsiTheme="minorHAnsi" w:cstheme="minorHAnsi"/>
          <w:szCs w:val="24"/>
        </w:rPr>
        <w:t xml:space="preserve">Friday </w:t>
      </w:r>
      <w:r w:rsidR="007C0A8D">
        <w:rPr>
          <w:rFonts w:asciiTheme="minorHAnsi" w:eastAsia="Calibri" w:hAnsiTheme="minorHAnsi" w:cstheme="minorHAnsi"/>
          <w:szCs w:val="24"/>
        </w:rPr>
        <w:t>6</w:t>
      </w:r>
      <w:r w:rsidR="007C0A8D" w:rsidRPr="007C0A8D">
        <w:rPr>
          <w:rFonts w:asciiTheme="minorHAnsi" w:eastAsia="Calibri" w:hAnsiTheme="minorHAnsi" w:cstheme="minorHAnsi"/>
          <w:szCs w:val="24"/>
          <w:vertAlign w:val="superscript"/>
        </w:rPr>
        <w:t>th</w:t>
      </w:r>
      <w:r w:rsidR="007C0A8D">
        <w:rPr>
          <w:rFonts w:asciiTheme="minorHAnsi" w:eastAsia="Calibri" w:hAnsiTheme="minorHAnsi" w:cstheme="minorHAnsi"/>
          <w:szCs w:val="24"/>
        </w:rPr>
        <w:t xml:space="preserve"> June</w:t>
      </w:r>
      <w:r w:rsidR="000A025B" w:rsidRPr="00A65C32">
        <w:rPr>
          <w:rFonts w:asciiTheme="minorHAnsi" w:eastAsia="Calibri" w:hAnsiTheme="minorHAnsi" w:cstheme="minorHAnsi"/>
          <w:szCs w:val="24"/>
        </w:rPr>
        <w:t xml:space="preserve"> 2025</w:t>
      </w:r>
      <w:r w:rsidR="00B62D6D" w:rsidRPr="00A65C32">
        <w:rPr>
          <w:rFonts w:asciiTheme="minorHAnsi" w:eastAsia="Calibri" w:hAnsiTheme="minorHAnsi" w:cstheme="minorHAnsi"/>
          <w:szCs w:val="24"/>
        </w:rPr>
        <w:t xml:space="preserve"> </w:t>
      </w:r>
    </w:p>
    <w:p w14:paraId="29EF3393" w14:textId="7C86ED39" w:rsidR="000A1951" w:rsidRPr="00A65C32" w:rsidRDefault="000A1951" w:rsidP="008F733C">
      <w:pPr>
        <w:numPr>
          <w:ilvl w:val="0"/>
          <w:numId w:val="2"/>
        </w:numPr>
        <w:spacing w:after="0"/>
        <w:jc w:val="both"/>
        <w:rPr>
          <w:rFonts w:asciiTheme="minorHAnsi" w:eastAsia="Calibri" w:hAnsiTheme="minorHAnsi" w:cstheme="minorHAnsi"/>
          <w:szCs w:val="24"/>
        </w:rPr>
      </w:pPr>
      <w:r w:rsidRPr="00A65C32">
        <w:rPr>
          <w:rFonts w:asciiTheme="minorHAnsi" w:eastAsia="Calibri" w:hAnsiTheme="minorHAnsi" w:cstheme="minorHAnsi"/>
          <w:szCs w:val="24"/>
        </w:rPr>
        <w:t xml:space="preserve">Lines of communication open – </w:t>
      </w:r>
      <w:r w:rsidR="007C0A8D">
        <w:rPr>
          <w:rFonts w:asciiTheme="minorHAnsi" w:eastAsia="Calibri" w:hAnsiTheme="minorHAnsi" w:cstheme="minorHAnsi"/>
          <w:szCs w:val="24"/>
        </w:rPr>
        <w:t>Monday 9</w:t>
      </w:r>
      <w:r w:rsidR="007C0A8D" w:rsidRPr="007C0A8D">
        <w:rPr>
          <w:rFonts w:asciiTheme="minorHAnsi" w:eastAsia="Calibri" w:hAnsiTheme="minorHAnsi" w:cstheme="minorHAnsi"/>
          <w:szCs w:val="24"/>
          <w:vertAlign w:val="superscript"/>
        </w:rPr>
        <w:t>th</w:t>
      </w:r>
      <w:r w:rsidR="007C0A8D">
        <w:rPr>
          <w:rFonts w:asciiTheme="minorHAnsi" w:eastAsia="Calibri" w:hAnsiTheme="minorHAnsi" w:cstheme="minorHAnsi"/>
          <w:szCs w:val="24"/>
        </w:rPr>
        <w:t xml:space="preserve"> June </w:t>
      </w:r>
      <w:r w:rsidR="000A025B" w:rsidRPr="00A65C32">
        <w:rPr>
          <w:rFonts w:asciiTheme="minorHAnsi" w:eastAsia="Calibri" w:hAnsiTheme="minorHAnsi" w:cstheme="minorHAnsi"/>
          <w:szCs w:val="24"/>
        </w:rPr>
        <w:t>2025</w:t>
      </w:r>
      <w:r w:rsidR="00B62D6D" w:rsidRPr="00A65C32">
        <w:rPr>
          <w:rFonts w:asciiTheme="minorHAnsi" w:eastAsia="Calibri" w:hAnsiTheme="minorHAnsi" w:cstheme="minorHAnsi"/>
          <w:szCs w:val="24"/>
        </w:rPr>
        <w:t xml:space="preserve"> </w:t>
      </w:r>
    </w:p>
    <w:p w14:paraId="589A6A43" w14:textId="171E9C5D" w:rsidR="000A1951" w:rsidRPr="00A65C32" w:rsidRDefault="000A1951" w:rsidP="008F733C">
      <w:pPr>
        <w:numPr>
          <w:ilvl w:val="0"/>
          <w:numId w:val="2"/>
        </w:numPr>
        <w:spacing w:after="0"/>
        <w:jc w:val="both"/>
        <w:rPr>
          <w:rFonts w:asciiTheme="minorHAnsi" w:eastAsia="Calibri" w:hAnsiTheme="minorHAnsi" w:cstheme="minorHAnsi"/>
          <w:szCs w:val="24"/>
        </w:rPr>
      </w:pPr>
      <w:r w:rsidRPr="00A65C32">
        <w:rPr>
          <w:rFonts w:asciiTheme="minorHAnsi" w:eastAsia="Calibri" w:hAnsiTheme="minorHAnsi" w:cstheme="minorHAnsi"/>
          <w:szCs w:val="24"/>
        </w:rPr>
        <w:t xml:space="preserve">Lines of communication close – </w:t>
      </w:r>
      <w:r w:rsidR="00A92CC8">
        <w:rPr>
          <w:rFonts w:asciiTheme="minorHAnsi" w:eastAsia="Calibri" w:hAnsiTheme="minorHAnsi" w:cstheme="minorHAnsi"/>
          <w:szCs w:val="24"/>
        </w:rPr>
        <w:t>2</w:t>
      </w:r>
      <w:r w:rsidR="003E04BE">
        <w:rPr>
          <w:rFonts w:asciiTheme="minorHAnsi" w:eastAsia="Calibri" w:hAnsiTheme="minorHAnsi" w:cstheme="minorHAnsi"/>
          <w:szCs w:val="24"/>
        </w:rPr>
        <w:t>3</w:t>
      </w:r>
      <w:r w:rsidR="003E04BE" w:rsidRPr="003E04BE">
        <w:rPr>
          <w:rFonts w:asciiTheme="minorHAnsi" w:eastAsia="Calibri" w:hAnsiTheme="minorHAnsi" w:cstheme="minorHAnsi"/>
          <w:szCs w:val="24"/>
          <w:vertAlign w:val="superscript"/>
        </w:rPr>
        <w:t>rd</w:t>
      </w:r>
      <w:r w:rsidR="003E04BE">
        <w:rPr>
          <w:rFonts w:asciiTheme="minorHAnsi" w:eastAsia="Calibri" w:hAnsiTheme="minorHAnsi" w:cstheme="minorHAnsi"/>
          <w:szCs w:val="24"/>
        </w:rPr>
        <w:t xml:space="preserve"> of</w:t>
      </w:r>
      <w:r w:rsidR="00A92CC8">
        <w:rPr>
          <w:rFonts w:asciiTheme="minorHAnsi" w:eastAsia="Calibri" w:hAnsiTheme="minorHAnsi" w:cstheme="minorHAnsi"/>
          <w:szCs w:val="24"/>
        </w:rPr>
        <w:t xml:space="preserve"> </w:t>
      </w:r>
      <w:r w:rsidR="00A65C32" w:rsidRPr="00A65C32">
        <w:rPr>
          <w:rFonts w:asciiTheme="minorHAnsi" w:eastAsia="Calibri" w:hAnsiTheme="minorHAnsi" w:cstheme="minorHAnsi"/>
          <w:szCs w:val="24"/>
        </w:rPr>
        <w:t>June 2025</w:t>
      </w:r>
    </w:p>
    <w:p w14:paraId="36EB80B4" w14:textId="1C73D3B3" w:rsidR="000A1951" w:rsidRPr="00A65C32" w:rsidRDefault="000A1951" w:rsidP="008F733C">
      <w:pPr>
        <w:numPr>
          <w:ilvl w:val="0"/>
          <w:numId w:val="2"/>
        </w:numPr>
        <w:spacing w:after="0"/>
        <w:jc w:val="both"/>
        <w:rPr>
          <w:rFonts w:asciiTheme="minorHAnsi" w:eastAsia="Calibri" w:hAnsiTheme="minorHAnsi" w:cstheme="minorHAnsi"/>
          <w:szCs w:val="24"/>
        </w:rPr>
      </w:pPr>
      <w:r w:rsidRPr="00A65C32">
        <w:rPr>
          <w:rFonts w:asciiTheme="minorHAnsi" w:eastAsia="Calibri" w:hAnsiTheme="minorHAnsi" w:cstheme="minorHAnsi"/>
          <w:szCs w:val="24"/>
        </w:rPr>
        <w:t xml:space="preserve">Deadline for return of tenders – </w:t>
      </w:r>
      <w:r w:rsidR="000A025B" w:rsidRPr="00A65C32">
        <w:rPr>
          <w:rFonts w:asciiTheme="minorHAnsi" w:eastAsia="Calibri" w:hAnsiTheme="minorHAnsi" w:cstheme="minorHAnsi"/>
          <w:szCs w:val="24"/>
        </w:rPr>
        <w:t xml:space="preserve">Noon, </w:t>
      </w:r>
      <w:r w:rsidR="003E04BE">
        <w:rPr>
          <w:rFonts w:asciiTheme="minorHAnsi" w:eastAsia="Calibri" w:hAnsiTheme="minorHAnsi" w:cstheme="minorHAnsi"/>
          <w:szCs w:val="24"/>
        </w:rPr>
        <w:t>30</w:t>
      </w:r>
      <w:r w:rsidR="003E04BE" w:rsidRPr="003E04BE">
        <w:rPr>
          <w:rFonts w:asciiTheme="minorHAnsi" w:eastAsia="Calibri" w:hAnsiTheme="minorHAnsi" w:cstheme="minorHAnsi"/>
          <w:szCs w:val="24"/>
          <w:vertAlign w:val="superscript"/>
        </w:rPr>
        <w:t>th</w:t>
      </w:r>
      <w:r w:rsidR="003E04BE">
        <w:rPr>
          <w:rFonts w:asciiTheme="minorHAnsi" w:eastAsia="Calibri" w:hAnsiTheme="minorHAnsi" w:cstheme="minorHAnsi"/>
          <w:szCs w:val="24"/>
        </w:rPr>
        <w:t xml:space="preserve"> of </w:t>
      </w:r>
      <w:r w:rsidR="000A025B" w:rsidRPr="00A65C32">
        <w:rPr>
          <w:rFonts w:asciiTheme="minorHAnsi" w:eastAsia="Calibri" w:hAnsiTheme="minorHAnsi" w:cstheme="minorHAnsi"/>
          <w:szCs w:val="24"/>
        </w:rPr>
        <w:t>Ju</w:t>
      </w:r>
      <w:r w:rsidR="00A65C32" w:rsidRPr="00A65C32">
        <w:rPr>
          <w:rFonts w:asciiTheme="minorHAnsi" w:eastAsia="Calibri" w:hAnsiTheme="minorHAnsi" w:cstheme="minorHAnsi"/>
          <w:szCs w:val="24"/>
        </w:rPr>
        <w:t>n</w:t>
      </w:r>
      <w:r w:rsidR="000A025B" w:rsidRPr="00A65C32">
        <w:rPr>
          <w:rFonts w:asciiTheme="minorHAnsi" w:eastAsia="Calibri" w:hAnsiTheme="minorHAnsi" w:cstheme="minorHAnsi"/>
          <w:szCs w:val="24"/>
        </w:rPr>
        <w:t>e 2025</w:t>
      </w:r>
    </w:p>
    <w:p w14:paraId="03B5569B" w14:textId="69BB4ED3" w:rsidR="000A1951" w:rsidRPr="00224577" w:rsidRDefault="000A1951" w:rsidP="008F733C">
      <w:pPr>
        <w:numPr>
          <w:ilvl w:val="0"/>
          <w:numId w:val="2"/>
        </w:numPr>
        <w:spacing w:after="0"/>
        <w:jc w:val="both"/>
        <w:rPr>
          <w:rFonts w:asciiTheme="minorHAnsi" w:eastAsia="Calibri" w:hAnsiTheme="minorHAnsi" w:cstheme="minorHAnsi"/>
          <w:szCs w:val="24"/>
        </w:rPr>
      </w:pPr>
      <w:r w:rsidRPr="00224577">
        <w:rPr>
          <w:rFonts w:asciiTheme="minorHAnsi" w:eastAsia="Calibri" w:hAnsiTheme="minorHAnsi" w:cstheme="minorHAnsi"/>
          <w:szCs w:val="24"/>
        </w:rPr>
        <w:t xml:space="preserve">Sign off on successful bidders / notification to bidders – no later than </w:t>
      </w:r>
      <w:r w:rsidR="002D65D6">
        <w:rPr>
          <w:rFonts w:asciiTheme="minorHAnsi" w:eastAsia="Calibri" w:hAnsiTheme="minorHAnsi" w:cstheme="minorHAnsi"/>
          <w:szCs w:val="24"/>
        </w:rPr>
        <w:t>11</w:t>
      </w:r>
      <w:r w:rsidR="002D65D6" w:rsidRPr="002D65D6">
        <w:rPr>
          <w:rFonts w:asciiTheme="minorHAnsi" w:eastAsia="Calibri" w:hAnsiTheme="minorHAnsi" w:cstheme="minorHAnsi"/>
          <w:szCs w:val="24"/>
          <w:vertAlign w:val="superscript"/>
        </w:rPr>
        <w:t>th</w:t>
      </w:r>
      <w:r w:rsidR="002D65D6">
        <w:rPr>
          <w:rFonts w:asciiTheme="minorHAnsi" w:eastAsia="Calibri" w:hAnsiTheme="minorHAnsi" w:cstheme="minorHAnsi"/>
          <w:szCs w:val="24"/>
        </w:rPr>
        <w:t xml:space="preserve"> July 2025</w:t>
      </w:r>
    </w:p>
    <w:p w14:paraId="5EC82A49" w14:textId="2361ED32" w:rsidR="000A1951" w:rsidRPr="000A1951" w:rsidRDefault="000A1951" w:rsidP="008F733C">
      <w:pPr>
        <w:numPr>
          <w:ilvl w:val="0"/>
          <w:numId w:val="2"/>
        </w:numPr>
        <w:spacing w:after="0"/>
        <w:jc w:val="both"/>
        <w:rPr>
          <w:rFonts w:asciiTheme="minorHAnsi" w:eastAsia="Calibri" w:hAnsiTheme="minorHAnsi" w:cstheme="minorHAnsi"/>
          <w:szCs w:val="24"/>
        </w:rPr>
      </w:pPr>
      <w:r w:rsidRPr="00224577">
        <w:rPr>
          <w:rFonts w:asciiTheme="minorHAnsi" w:eastAsia="Calibri" w:hAnsiTheme="minorHAnsi" w:cstheme="minorHAnsi"/>
          <w:szCs w:val="24"/>
        </w:rPr>
        <w:t xml:space="preserve">Contract Commences </w:t>
      </w:r>
      <w:r w:rsidRPr="000A1951">
        <w:rPr>
          <w:rFonts w:asciiTheme="minorHAnsi" w:eastAsia="Calibri" w:hAnsiTheme="minorHAnsi" w:cstheme="minorHAnsi"/>
          <w:szCs w:val="24"/>
        </w:rPr>
        <w:t xml:space="preserve">– </w:t>
      </w:r>
      <w:r w:rsidR="00A92CC8">
        <w:rPr>
          <w:rFonts w:asciiTheme="minorHAnsi" w:eastAsia="Calibri" w:hAnsiTheme="minorHAnsi" w:cstheme="minorHAnsi"/>
          <w:szCs w:val="24"/>
        </w:rPr>
        <w:t xml:space="preserve">End </w:t>
      </w:r>
      <w:r w:rsidR="00C775B0">
        <w:rPr>
          <w:rFonts w:asciiTheme="minorHAnsi" w:eastAsia="Calibri" w:hAnsiTheme="minorHAnsi" w:cstheme="minorHAnsi"/>
          <w:szCs w:val="24"/>
        </w:rPr>
        <w:t>July 2025</w:t>
      </w:r>
      <w:r w:rsidR="007557B9">
        <w:rPr>
          <w:rFonts w:asciiTheme="minorHAnsi" w:eastAsia="Calibri" w:hAnsiTheme="minorHAnsi" w:cstheme="minorHAnsi"/>
          <w:szCs w:val="24"/>
        </w:rPr>
        <w:t xml:space="preserve"> (</w:t>
      </w:r>
      <w:r w:rsidR="00A92CC8">
        <w:rPr>
          <w:rFonts w:asciiTheme="minorHAnsi" w:eastAsia="Calibri" w:hAnsiTheme="minorHAnsi" w:cstheme="minorHAnsi"/>
          <w:szCs w:val="24"/>
        </w:rPr>
        <w:t>estimated)</w:t>
      </w:r>
    </w:p>
    <w:p w14:paraId="400B1247" w14:textId="77777777" w:rsidR="000A1951" w:rsidRPr="000A1951" w:rsidRDefault="000A1951" w:rsidP="008F733C">
      <w:pPr>
        <w:spacing w:after="0"/>
        <w:jc w:val="both"/>
        <w:rPr>
          <w:rFonts w:asciiTheme="minorHAnsi" w:eastAsia="Calibri" w:hAnsiTheme="minorHAnsi" w:cstheme="minorHAnsi"/>
          <w:szCs w:val="24"/>
        </w:rPr>
      </w:pPr>
    </w:p>
    <w:p w14:paraId="03C90CE2" w14:textId="5AAD317E" w:rsidR="000A1951" w:rsidRPr="000A1951" w:rsidRDefault="006E0FD8" w:rsidP="008F733C">
      <w:pPr>
        <w:spacing w:after="0"/>
        <w:jc w:val="both"/>
        <w:rPr>
          <w:rFonts w:asciiTheme="minorHAnsi" w:eastAsia="Calibri" w:hAnsiTheme="minorHAnsi" w:cstheme="minorHAnsi"/>
          <w:szCs w:val="24"/>
        </w:rPr>
      </w:pPr>
      <w:r w:rsidRPr="00C775B0">
        <w:rPr>
          <w:rFonts w:asciiTheme="minorHAnsi" w:eastAsia="Calibri" w:hAnsiTheme="minorHAnsi" w:cstheme="minorHAnsi"/>
          <w:szCs w:val="24"/>
        </w:rPr>
        <w:t xml:space="preserve">Cambridge City </w:t>
      </w:r>
      <w:r w:rsidR="000A1951" w:rsidRPr="00C775B0">
        <w:rPr>
          <w:rFonts w:asciiTheme="minorHAnsi" w:eastAsia="Calibri" w:hAnsiTheme="minorHAnsi" w:cstheme="minorHAnsi"/>
          <w:szCs w:val="24"/>
        </w:rPr>
        <w:t>Council reserves the right to amend timescales due to unforeseen circumstances. In the event of timescales</w:t>
      </w:r>
      <w:r w:rsidR="000A1951" w:rsidRPr="000A1951">
        <w:rPr>
          <w:rFonts w:asciiTheme="minorHAnsi" w:eastAsia="Calibri" w:hAnsiTheme="minorHAnsi" w:cstheme="minorHAnsi"/>
          <w:szCs w:val="24"/>
        </w:rPr>
        <w:t xml:space="preserve"> being revised all bidders will be notified in advance.</w:t>
      </w:r>
    </w:p>
    <w:p w14:paraId="52FFDA78" w14:textId="77777777" w:rsidR="000A1951" w:rsidRPr="000A1951" w:rsidRDefault="000A1951" w:rsidP="008F733C">
      <w:pPr>
        <w:spacing w:after="0"/>
        <w:jc w:val="both"/>
        <w:rPr>
          <w:rFonts w:asciiTheme="minorHAnsi" w:eastAsia="Calibri" w:hAnsiTheme="minorHAnsi" w:cstheme="minorHAnsi"/>
          <w:szCs w:val="24"/>
        </w:rPr>
      </w:pPr>
    </w:p>
    <w:p w14:paraId="3C6D196B" w14:textId="77777777" w:rsidR="000A1951" w:rsidRPr="000651BC" w:rsidRDefault="000A1951" w:rsidP="00AA45EB">
      <w:pPr>
        <w:pStyle w:val="ListParagraph"/>
        <w:numPr>
          <w:ilvl w:val="0"/>
          <w:numId w:val="12"/>
        </w:numPr>
        <w:spacing w:after="0"/>
        <w:jc w:val="both"/>
        <w:rPr>
          <w:rFonts w:asciiTheme="minorHAnsi" w:eastAsia="Calibri" w:hAnsiTheme="minorHAnsi" w:cstheme="minorHAnsi"/>
          <w:b/>
          <w:bCs/>
          <w:szCs w:val="24"/>
          <w:u w:val="single"/>
        </w:rPr>
      </w:pPr>
      <w:r w:rsidRPr="000651BC">
        <w:rPr>
          <w:rFonts w:asciiTheme="minorHAnsi" w:eastAsia="Calibri" w:hAnsiTheme="minorHAnsi" w:cstheme="minorHAnsi"/>
          <w:b/>
          <w:bCs/>
          <w:szCs w:val="24"/>
          <w:u w:val="single"/>
        </w:rPr>
        <w:t>Questions and Answers</w:t>
      </w:r>
    </w:p>
    <w:p w14:paraId="4074DFF5" w14:textId="77777777" w:rsidR="000A1951" w:rsidRPr="000A1951" w:rsidRDefault="000A1951" w:rsidP="008F733C">
      <w:pPr>
        <w:spacing w:after="0"/>
        <w:jc w:val="both"/>
        <w:rPr>
          <w:rFonts w:asciiTheme="minorHAnsi" w:eastAsia="Calibri" w:hAnsiTheme="minorHAnsi" w:cstheme="minorHAnsi"/>
          <w:szCs w:val="24"/>
        </w:rPr>
      </w:pPr>
    </w:p>
    <w:p w14:paraId="5EC09BC9" w14:textId="49475A7C" w:rsidR="000A1951" w:rsidRPr="000A1951" w:rsidRDefault="000A1951" w:rsidP="008F733C">
      <w:pPr>
        <w:spacing w:after="0"/>
        <w:jc w:val="both"/>
        <w:rPr>
          <w:rFonts w:asciiTheme="minorHAnsi" w:eastAsia="Calibri" w:hAnsiTheme="minorHAnsi" w:cstheme="minorHAnsi"/>
          <w:szCs w:val="24"/>
        </w:rPr>
      </w:pPr>
      <w:r w:rsidRPr="000A1951">
        <w:rPr>
          <w:rFonts w:asciiTheme="minorHAnsi" w:eastAsia="Calibri" w:hAnsiTheme="minorHAnsi" w:cstheme="minorHAnsi"/>
          <w:szCs w:val="24"/>
        </w:rPr>
        <w:t xml:space="preserve">Bidders </w:t>
      </w:r>
      <w:proofErr w:type="gramStart"/>
      <w:r w:rsidRPr="000A1951">
        <w:rPr>
          <w:rFonts w:asciiTheme="minorHAnsi" w:eastAsia="Calibri" w:hAnsiTheme="minorHAnsi" w:cstheme="minorHAnsi"/>
          <w:szCs w:val="24"/>
        </w:rPr>
        <w:t>are able to</w:t>
      </w:r>
      <w:proofErr w:type="gramEnd"/>
      <w:r w:rsidRPr="000A1951">
        <w:rPr>
          <w:rFonts w:asciiTheme="minorHAnsi" w:eastAsia="Calibri" w:hAnsiTheme="minorHAnsi" w:cstheme="minorHAnsi"/>
          <w:szCs w:val="24"/>
        </w:rPr>
        <w:t xml:space="preserve"> seek clarification or explanation of the details of this RfQ</w:t>
      </w:r>
      <w:r w:rsidR="00C16609">
        <w:rPr>
          <w:rFonts w:asciiTheme="minorHAnsi" w:eastAsia="Calibri" w:hAnsiTheme="minorHAnsi" w:cstheme="minorHAnsi"/>
          <w:szCs w:val="24"/>
        </w:rPr>
        <w:t xml:space="preserve">.  These must be submitted </w:t>
      </w:r>
      <w:r w:rsidRPr="000A1951">
        <w:rPr>
          <w:rFonts w:asciiTheme="minorHAnsi" w:eastAsia="Calibri" w:hAnsiTheme="minorHAnsi" w:cstheme="minorHAnsi"/>
          <w:szCs w:val="24"/>
        </w:rPr>
        <w:t xml:space="preserve">via the </w:t>
      </w:r>
      <w:r w:rsidR="00B411F7">
        <w:rPr>
          <w:rFonts w:asciiTheme="minorHAnsi" w:eastAsia="Calibri" w:hAnsiTheme="minorHAnsi" w:cstheme="minorHAnsi"/>
          <w:szCs w:val="24"/>
        </w:rPr>
        <w:t xml:space="preserve">Proactis </w:t>
      </w:r>
      <w:r w:rsidRPr="000A1951">
        <w:rPr>
          <w:rFonts w:asciiTheme="minorHAnsi" w:eastAsia="Calibri" w:hAnsiTheme="minorHAnsi" w:cstheme="minorHAnsi"/>
          <w:szCs w:val="24"/>
        </w:rPr>
        <w:t xml:space="preserve">portal. </w:t>
      </w:r>
    </w:p>
    <w:p w14:paraId="1E25496F" w14:textId="77777777" w:rsidR="000A1951" w:rsidRPr="000A1951" w:rsidRDefault="000A1951" w:rsidP="008F733C">
      <w:pPr>
        <w:spacing w:after="0"/>
        <w:jc w:val="both"/>
        <w:rPr>
          <w:rFonts w:asciiTheme="minorHAnsi" w:eastAsia="Calibri" w:hAnsiTheme="minorHAnsi" w:cstheme="minorHAnsi"/>
          <w:szCs w:val="24"/>
        </w:rPr>
      </w:pPr>
    </w:p>
    <w:p w14:paraId="50E41916" w14:textId="0F7399BF" w:rsidR="003145CC" w:rsidRPr="00977A39" w:rsidRDefault="000A1951" w:rsidP="008F733C">
      <w:pPr>
        <w:spacing w:after="0"/>
        <w:jc w:val="both"/>
        <w:rPr>
          <w:rFonts w:asciiTheme="minorHAnsi" w:eastAsia="Calibri" w:hAnsiTheme="minorHAnsi" w:cstheme="minorHAnsi"/>
          <w:color w:val="FF0000"/>
          <w:szCs w:val="24"/>
        </w:rPr>
      </w:pPr>
      <w:r w:rsidRPr="000A1951">
        <w:rPr>
          <w:rFonts w:asciiTheme="minorHAnsi" w:eastAsia="Calibri" w:hAnsiTheme="minorHAnsi" w:cstheme="minorHAnsi"/>
          <w:szCs w:val="24"/>
        </w:rPr>
        <w:t xml:space="preserve">Responses </w:t>
      </w:r>
      <w:r w:rsidR="00B411F7">
        <w:rPr>
          <w:rFonts w:asciiTheme="minorHAnsi" w:eastAsia="Calibri" w:hAnsiTheme="minorHAnsi" w:cstheme="minorHAnsi"/>
          <w:szCs w:val="24"/>
        </w:rPr>
        <w:t xml:space="preserve">to any questions </w:t>
      </w:r>
      <w:r w:rsidRPr="000A1951">
        <w:rPr>
          <w:rFonts w:asciiTheme="minorHAnsi" w:eastAsia="Calibri" w:hAnsiTheme="minorHAnsi" w:cstheme="minorHAnsi"/>
          <w:szCs w:val="24"/>
        </w:rPr>
        <w:t xml:space="preserve">will be given (via the portal) within </w:t>
      </w:r>
      <w:r w:rsidR="00F27B24">
        <w:rPr>
          <w:rFonts w:asciiTheme="minorHAnsi" w:eastAsia="Calibri" w:hAnsiTheme="minorHAnsi" w:cstheme="minorHAnsi"/>
          <w:szCs w:val="24"/>
        </w:rPr>
        <w:t>48 working</w:t>
      </w:r>
      <w:r w:rsidR="00B62D6D">
        <w:rPr>
          <w:rFonts w:asciiTheme="minorHAnsi" w:eastAsia="Calibri" w:hAnsiTheme="minorHAnsi" w:cstheme="minorHAnsi"/>
          <w:szCs w:val="24"/>
        </w:rPr>
        <w:t xml:space="preserve"> </w:t>
      </w:r>
      <w:r w:rsidRPr="000A1951">
        <w:rPr>
          <w:rFonts w:asciiTheme="minorHAnsi" w:eastAsia="Calibri" w:hAnsiTheme="minorHAnsi" w:cstheme="minorHAnsi"/>
          <w:szCs w:val="24"/>
        </w:rPr>
        <w:t>hours.</w:t>
      </w:r>
      <w:r w:rsidR="005165FD">
        <w:rPr>
          <w:rFonts w:asciiTheme="minorHAnsi" w:eastAsia="Calibri" w:hAnsiTheme="minorHAnsi" w:cstheme="minorHAnsi"/>
          <w:szCs w:val="24"/>
        </w:rPr>
        <w:t xml:space="preserve">  </w:t>
      </w:r>
    </w:p>
    <w:p w14:paraId="654E77F9" w14:textId="77777777" w:rsidR="003145CC" w:rsidRDefault="003145CC" w:rsidP="008F733C">
      <w:pPr>
        <w:spacing w:after="0"/>
        <w:jc w:val="both"/>
        <w:rPr>
          <w:rFonts w:asciiTheme="minorHAnsi" w:eastAsia="Calibri" w:hAnsiTheme="minorHAnsi" w:cstheme="minorHAnsi"/>
          <w:szCs w:val="24"/>
        </w:rPr>
      </w:pPr>
    </w:p>
    <w:p w14:paraId="177EF1E1" w14:textId="055FE208" w:rsidR="000A1951" w:rsidRDefault="003145CC" w:rsidP="008F733C">
      <w:pPr>
        <w:spacing w:after="0"/>
        <w:jc w:val="both"/>
        <w:rPr>
          <w:rFonts w:asciiTheme="minorHAnsi" w:eastAsia="Calibri" w:hAnsiTheme="minorHAnsi" w:cstheme="minorHAnsi"/>
          <w:szCs w:val="24"/>
        </w:rPr>
      </w:pPr>
      <w:r>
        <w:rPr>
          <w:rFonts w:asciiTheme="minorHAnsi" w:eastAsia="Calibri" w:hAnsiTheme="minorHAnsi" w:cstheme="minorHAnsi"/>
          <w:szCs w:val="24"/>
        </w:rPr>
        <w:t>Questions raised and answers given may form part of the final contract.</w:t>
      </w:r>
      <w:r w:rsidR="005165FD">
        <w:rPr>
          <w:rFonts w:asciiTheme="minorHAnsi" w:eastAsia="Calibri" w:hAnsiTheme="minorHAnsi" w:cstheme="minorHAnsi"/>
          <w:szCs w:val="24"/>
        </w:rPr>
        <w:t xml:space="preserve"> </w:t>
      </w:r>
    </w:p>
    <w:p w14:paraId="3FDEC3ED" w14:textId="77777777" w:rsidR="00181CF4" w:rsidRPr="000A1951" w:rsidRDefault="00181CF4" w:rsidP="008F733C">
      <w:pPr>
        <w:spacing w:after="0"/>
        <w:jc w:val="both"/>
        <w:rPr>
          <w:rFonts w:asciiTheme="minorHAnsi" w:eastAsia="Calibri" w:hAnsiTheme="minorHAnsi" w:cstheme="minorHAnsi"/>
          <w:szCs w:val="24"/>
        </w:rPr>
      </w:pPr>
    </w:p>
    <w:p w14:paraId="141FF9DE" w14:textId="66816726" w:rsidR="000A1951" w:rsidRDefault="000A1951" w:rsidP="00AA45EB">
      <w:pPr>
        <w:pStyle w:val="ListParagraph"/>
        <w:numPr>
          <w:ilvl w:val="0"/>
          <w:numId w:val="12"/>
        </w:numPr>
        <w:jc w:val="both"/>
        <w:rPr>
          <w:rFonts w:asciiTheme="minorHAnsi" w:hAnsiTheme="minorHAnsi" w:cstheme="minorHAnsi"/>
          <w:b/>
          <w:szCs w:val="24"/>
          <w:u w:val="single"/>
        </w:rPr>
      </w:pPr>
      <w:r w:rsidRPr="000651BC">
        <w:rPr>
          <w:rFonts w:asciiTheme="minorHAnsi" w:hAnsiTheme="minorHAnsi" w:cstheme="minorHAnsi"/>
          <w:b/>
          <w:szCs w:val="24"/>
          <w:u w:val="single"/>
        </w:rPr>
        <w:t>Overview of Requirements and Specification</w:t>
      </w:r>
    </w:p>
    <w:p w14:paraId="4117477B" w14:textId="60DDEE01" w:rsidR="00F660F6" w:rsidRPr="00A9302C" w:rsidRDefault="00F660F6" w:rsidP="008F733C">
      <w:pPr>
        <w:jc w:val="both"/>
        <w:rPr>
          <w:rFonts w:asciiTheme="minorHAnsi" w:hAnsiTheme="minorHAnsi" w:cstheme="minorHAnsi"/>
          <w:bCs/>
          <w:szCs w:val="24"/>
        </w:rPr>
      </w:pPr>
      <w:r w:rsidRPr="00C775B0">
        <w:rPr>
          <w:rFonts w:asciiTheme="minorHAnsi" w:hAnsiTheme="minorHAnsi" w:cstheme="minorHAnsi"/>
          <w:bCs/>
          <w:szCs w:val="24"/>
        </w:rPr>
        <w:t>This project will be judge</w:t>
      </w:r>
      <w:r w:rsidR="00DB0A79" w:rsidRPr="00C775B0">
        <w:rPr>
          <w:rFonts w:asciiTheme="minorHAnsi" w:hAnsiTheme="minorHAnsi" w:cstheme="minorHAnsi"/>
          <w:bCs/>
          <w:szCs w:val="24"/>
        </w:rPr>
        <w:t xml:space="preserve">d on </w:t>
      </w:r>
      <w:r w:rsidR="006E0FD8" w:rsidRPr="00C775B0">
        <w:rPr>
          <w:rFonts w:asciiTheme="minorHAnsi" w:hAnsiTheme="minorHAnsi" w:cstheme="minorHAnsi"/>
          <w:bCs/>
          <w:szCs w:val="24"/>
        </w:rPr>
        <w:t>10</w:t>
      </w:r>
      <w:r w:rsidR="00A9302C" w:rsidRPr="00C775B0">
        <w:rPr>
          <w:rFonts w:asciiTheme="minorHAnsi" w:hAnsiTheme="minorHAnsi" w:cstheme="minorHAnsi"/>
          <w:bCs/>
          <w:szCs w:val="24"/>
        </w:rPr>
        <w:t>0</w:t>
      </w:r>
      <w:r w:rsidRPr="00C775B0">
        <w:rPr>
          <w:rFonts w:asciiTheme="minorHAnsi" w:hAnsiTheme="minorHAnsi" w:cstheme="minorHAnsi"/>
          <w:bCs/>
          <w:szCs w:val="24"/>
        </w:rPr>
        <w:t xml:space="preserve">% </w:t>
      </w:r>
      <w:r w:rsidR="00DB0A79" w:rsidRPr="00C775B0">
        <w:rPr>
          <w:rFonts w:asciiTheme="minorHAnsi" w:hAnsiTheme="minorHAnsi" w:cstheme="minorHAnsi"/>
          <w:bCs/>
          <w:szCs w:val="24"/>
        </w:rPr>
        <w:t>Price</w:t>
      </w:r>
      <w:r w:rsidRPr="00C775B0">
        <w:rPr>
          <w:rFonts w:asciiTheme="minorHAnsi" w:hAnsiTheme="minorHAnsi" w:cstheme="minorHAnsi"/>
          <w:bCs/>
          <w:szCs w:val="24"/>
        </w:rPr>
        <w:t>.</w:t>
      </w:r>
      <w:r w:rsidRPr="00A9302C">
        <w:rPr>
          <w:rFonts w:asciiTheme="minorHAnsi" w:hAnsiTheme="minorHAnsi" w:cstheme="minorHAnsi"/>
          <w:bCs/>
          <w:szCs w:val="24"/>
        </w:rPr>
        <w:t xml:space="preserve">  </w:t>
      </w:r>
    </w:p>
    <w:p w14:paraId="0D5EF8D2" w14:textId="2047B921" w:rsidR="00F660F6" w:rsidRPr="00F660F6" w:rsidRDefault="00F660F6" w:rsidP="008F733C">
      <w:pPr>
        <w:jc w:val="both"/>
        <w:rPr>
          <w:rFonts w:asciiTheme="minorHAnsi" w:hAnsiTheme="minorHAnsi" w:cstheme="minorHAnsi"/>
          <w:bCs/>
          <w:szCs w:val="24"/>
        </w:rPr>
      </w:pPr>
      <w:r w:rsidRPr="00F660F6">
        <w:rPr>
          <w:rFonts w:asciiTheme="minorHAnsi" w:hAnsiTheme="minorHAnsi" w:cstheme="minorHAnsi"/>
          <w:bCs/>
          <w:szCs w:val="24"/>
        </w:rPr>
        <w:lastRenderedPageBreak/>
        <w:t xml:space="preserve">Below </w:t>
      </w:r>
      <w:r w:rsidR="00201357">
        <w:rPr>
          <w:rFonts w:asciiTheme="minorHAnsi" w:hAnsiTheme="minorHAnsi" w:cstheme="minorHAnsi"/>
          <w:bCs/>
          <w:szCs w:val="24"/>
        </w:rPr>
        <w:t xml:space="preserve">are the </w:t>
      </w:r>
      <w:r w:rsidRPr="00F660F6">
        <w:rPr>
          <w:rFonts w:asciiTheme="minorHAnsi" w:hAnsiTheme="minorHAnsi" w:cstheme="minorHAnsi"/>
          <w:bCs/>
          <w:szCs w:val="24"/>
        </w:rPr>
        <w:t>requirement</w:t>
      </w:r>
      <w:r w:rsidR="00083103">
        <w:rPr>
          <w:rFonts w:asciiTheme="minorHAnsi" w:hAnsiTheme="minorHAnsi" w:cstheme="minorHAnsi"/>
          <w:bCs/>
          <w:szCs w:val="24"/>
        </w:rPr>
        <w:t>s</w:t>
      </w:r>
      <w:r w:rsidRPr="00F660F6">
        <w:rPr>
          <w:rFonts w:asciiTheme="minorHAnsi" w:hAnsiTheme="minorHAnsi" w:cstheme="minorHAnsi"/>
          <w:bCs/>
          <w:szCs w:val="24"/>
        </w:rPr>
        <w:t xml:space="preserve"> that will assist you in completing your submission for this work.  The criteria for assessing your bid </w:t>
      </w:r>
      <w:r w:rsidR="00083103">
        <w:rPr>
          <w:rFonts w:asciiTheme="minorHAnsi" w:hAnsiTheme="minorHAnsi" w:cstheme="minorHAnsi"/>
          <w:bCs/>
          <w:szCs w:val="24"/>
        </w:rPr>
        <w:t>are</w:t>
      </w:r>
      <w:r w:rsidRPr="00F660F6">
        <w:rPr>
          <w:rFonts w:asciiTheme="minorHAnsi" w:hAnsiTheme="minorHAnsi" w:cstheme="minorHAnsi"/>
          <w:bCs/>
          <w:szCs w:val="24"/>
        </w:rPr>
        <w:t xml:space="preserve"> in Section 6 Pricing</w:t>
      </w:r>
      <w:r w:rsidR="00083103">
        <w:rPr>
          <w:rFonts w:asciiTheme="minorHAnsi" w:hAnsiTheme="minorHAnsi" w:cstheme="minorHAnsi"/>
          <w:bCs/>
          <w:szCs w:val="24"/>
        </w:rPr>
        <w:t>.</w:t>
      </w:r>
      <w:r w:rsidRPr="00F660F6">
        <w:rPr>
          <w:rFonts w:asciiTheme="minorHAnsi" w:hAnsiTheme="minorHAnsi" w:cstheme="minorHAnsi"/>
          <w:bCs/>
          <w:szCs w:val="24"/>
        </w:rPr>
        <w:t xml:space="preserve"> </w:t>
      </w:r>
    </w:p>
    <w:p w14:paraId="48909EB1" w14:textId="3D00905A" w:rsidR="003149D1" w:rsidRDefault="003149D1" w:rsidP="008F733C">
      <w:pPr>
        <w:jc w:val="both"/>
        <w:rPr>
          <w:rFonts w:asciiTheme="minorHAnsi" w:hAnsiTheme="minorHAnsi" w:cstheme="minorHAnsi"/>
          <w:bCs/>
          <w:szCs w:val="24"/>
        </w:rPr>
      </w:pPr>
      <w:r w:rsidRPr="00B62D6D">
        <w:rPr>
          <w:rFonts w:asciiTheme="minorHAnsi" w:hAnsiTheme="minorHAnsi" w:cstheme="minorHAnsi"/>
          <w:bCs/>
          <w:szCs w:val="24"/>
        </w:rPr>
        <w:t xml:space="preserve">Requirements for </w:t>
      </w:r>
      <w:r w:rsidR="00083103">
        <w:rPr>
          <w:rFonts w:asciiTheme="minorHAnsi" w:hAnsiTheme="minorHAnsi" w:cstheme="minorHAnsi"/>
          <w:bCs/>
          <w:szCs w:val="24"/>
        </w:rPr>
        <w:t>re-purposing an existing toilet into a</w:t>
      </w:r>
      <w:r>
        <w:rPr>
          <w:rFonts w:asciiTheme="minorHAnsi" w:hAnsiTheme="minorHAnsi" w:cstheme="minorHAnsi"/>
          <w:bCs/>
          <w:szCs w:val="24"/>
        </w:rPr>
        <w:t xml:space="preserve"> </w:t>
      </w:r>
      <w:r w:rsidR="00BA0890">
        <w:rPr>
          <w:rFonts w:asciiTheme="minorHAnsi" w:hAnsiTheme="minorHAnsi" w:cstheme="minorHAnsi"/>
          <w:bCs/>
          <w:szCs w:val="24"/>
        </w:rPr>
        <w:t xml:space="preserve">new cleaner’s cupboard </w:t>
      </w:r>
      <w:r w:rsidR="003E05D4">
        <w:rPr>
          <w:rFonts w:asciiTheme="minorHAnsi" w:hAnsiTheme="minorHAnsi" w:cstheme="minorHAnsi"/>
          <w:bCs/>
          <w:szCs w:val="24"/>
        </w:rPr>
        <w:t>(there are no architects drawings provided for this part of the contract)</w:t>
      </w:r>
      <w:r w:rsidR="00BA0890">
        <w:rPr>
          <w:rFonts w:asciiTheme="minorHAnsi" w:hAnsiTheme="minorHAnsi" w:cstheme="minorHAnsi"/>
          <w:bCs/>
          <w:szCs w:val="24"/>
        </w:rPr>
        <w:t>:</w:t>
      </w:r>
    </w:p>
    <w:p w14:paraId="3EBD7B9C" w14:textId="069B6320" w:rsidR="00BA0890" w:rsidRDefault="00BA0890" w:rsidP="00BA0890">
      <w:pPr>
        <w:pStyle w:val="ListParagraph"/>
        <w:numPr>
          <w:ilvl w:val="0"/>
          <w:numId w:val="9"/>
        </w:numPr>
        <w:jc w:val="both"/>
        <w:rPr>
          <w:rFonts w:asciiTheme="minorHAnsi" w:hAnsiTheme="minorHAnsi" w:cstheme="minorHAnsi"/>
          <w:bCs/>
          <w:szCs w:val="24"/>
        </w:rPr>
      </w:pPr>
      <w:r>
        <w:rPr>
          <w:rFonts w:asciiTheme="minorHAnsi" w:hAnsiTheme="minorHAnsi" w:cstheme="minorHAnsi"/>
          <w:bCs/>
          <w:szCs w:val="24"/>
        </w:rPr>
        <w:t xml:space="preserve">Removal of all </w:t>
      </w:r>
      <w:r w:rsidR="003E05D4">
        <w:rPr>
          <w:rFonts w:asciiTheme="minorHAnsi" w:hAnsiTheme="minorHAnsi" w:cstheme="minorHAnsi"/>
          <w:bCs/>
          <w:szCs w:val="24"/>
        </w:rPr>
        <w:t xml:space="preserve">existing </w:t>
      </w:r>
      <w:r>
        <w:rPr>
          <w:rFonts w:asciiTheme="minorHAnsi" w:hAnsiTheme="minorHAnsi" w:cstheme="minorHAnsi"/>
          <w:bCs/>
          <w:szCs w:val="24"/>
        </w:rPr>
        <w:t>sanitary ware</w:t>
      </w:r>
      <w:r w:rsidR="006212DB">
        <w:rPr>
          <w:rFonts w:asciiTheme="minorHAnsi" w:hAnsiTheme="minorHAnsi" w:cstheme="minorHAnsi"/>
          <w:bCs/>
          <w:szCs w:val="24"/>
        </w:rPr>
        <w:t xml:space="preserve"> and furnishings</w:t>
      </w:r>
    </w:p>
    <w:p w14:paraId="1C47FCA7" w14:textId="0AC54FB4" w:rsidR="0040355F" w:rsidRDefault="0040355F" w:rsidP="00BA0890">
      <w:pPr>
        <w:pStyle w:val="ListParagraph"/>
        <w:numPr>
          <w:ilvl w:val="0"/>
          <w:numId w:val="9"/>
        </w:numPr>
        <w:jc w:val="both"/>
        <w:rPr>
          <w:rFonts w:asciiTheme="minorHAnsi" w:hAnsiTheme="minorHAnsi" w:cstheme="minorHAnsi"/>
          <w:bCs/>
          <w:szCs w:val="24"/>
        </w:rPr>
      </w:pPr>
      <w:r>
        <w:rPr>
          <w:rFonts w:asciiTheme="minorHAnsi" w:hAnsiTheme="minorHAnsi" w:cstheme="minorHAnsi"/>
          <w:bCs/>
          <w:szCs w:val="24"/>
        </w:rPr>
        <w:t>Removal of existing door</w:t>
      </w:r>
    </w:p>
    <w:p w14:paraId="6AF954DD" w14:textId="033D81CC" w:rsidR="0040355F" w:rsidRDefault="006212DB" w:rsidP="00BA0890">
      <w:pPr>
        <w:pStyle w:val="ListParagraph"/>
        <w:numPr>
          <w:ilvl w:val="0"/>
          <w:numId w:val="9"/>
        </w:numPr>
        <w:jc w:val="both"/>
        <w:rPr>
          <w:rFonts w:asciiTheme="minorHAnsi" w:hAnsiTheme="minorHAnsi" w:cstheme="minorHAnsi"/>
          <w:bCs/>
          <w:szCs w:val="24"/>
        </w:rPr>
      </w:pPr>
      <w:r>
        <w:rPr>
          <w:rFonts w:asciiTheme="minorHAnsi" w:hAnsiTheme="minorHAnsi" w:cstheme="minorHAnsi"/>
          <w:bCs/>
          <w:szCs w:val="24"/>
        </w:rPr>
        <w:t xml:space="preserve">Installation of a new </w:t>
      </w:r>
      <w:r w:rsidR="00BE0BFE">
        <w:rPr>
          <w:rFonts w:asciiTheme="minorHAnsi" w:hAnsiTheme="minorHAnsi" w:cstheme="minorHAnsi"/>
          <w:bCs/>
          <w:szCs w:val="24"/>
        </w:rPr>
        <w:t>lockable door</w:t>
      </w:r>
    </w:p>
    <w:p w14:paraId="6E6E753D" w14:textId="7374DF6D" w:rsidR="00B521EB" w:rsidRDefault="002907E6" w:rsidP="00BA0890">
      <w:pPr>
        <w:pStyle w:val="ListParagraph"/>
        <w:numPr>
          <w:ilvl w:val="0"/>
          <w:numId w:val="9"/>
        </w:numPr>
        <w:jc w:val="both"/>
        <w:rPr>
          <w:rFonts w:asciiTheme="minorHAnsi" w:hAnsiTheme="minorHAnsi" w:cstheme="minorHAnsi"/>
          <w:bCs/>
          <w:szCs w:val="24"/>
        </w:rPr>
      </w:pPr>
      <w:r>
        <w:rPr>
          <w:rFonts w:asciiTheme="minorHAnsi" w:hAnsiTheme="minorHAnsi" w:cstheme="minorHAnsi"/>
          <w:bCs/>
          <w:szCs w:val="24"/>
        </w:rPr>
        <w:t xml:space="preserve">Installation of a new </w:t>
      </w:r>
      <w:r w:rsidR="00B521EB">
        <w:rPr>
          <w:rFonts w:asciiTheme="minorHAnsi" w:hAnsiTheme="minorHAnsi" w:cstheme="minorHAnsi"/>
          <w:bCs/>
          <w:szCs w:val="24"/>
        </w:rPr>
        <w:t>cleaner’s sink</w:t>
      </w:r>
    </w:p>
    <w:p w14:paraId="304615E1" w14:textId="2350B5BC" w:rsidR="002907E6" w:rsidRPr="00BA0890" w:rsidRDefault="00FA058D" w:rsidP="00BA0890">
      <w:pPr>
        <w:pStyle w:val="ListParagraph"/>
        <w:numPr>
          <w:ilvl w:val="0"/>
          <w:numId w:val="9"/>
        </w:numPr>
        <w:jc w:val="both"/>
        <w:rPr>
          <w:rFonts w:asciiTheme="minorHAnsi" w:hAnsiTheme="minorHAnsi" w:cstheme="minorHAnsi"/>
          <w:bCs/>
          <w:szCs w:val="24"/>
        </w:rPr>
      </w:pPr>
      <w:r>
        <w:rPr>
          <w:rFonts w:asciiTheme="minorHAnsi" w:hAnsiTheme="minorHAnsi" w:cstheme="minorHAnsi"/>
          <w:bCs/>
          <w:szCs w:val="24"/>
        </w:rPr>
        <w:t xml:space="preserve">Installation of M&amp;E </w:t>
      </w:r>
      <w:r w:rsidR="00EA1E7C">
        <w:rPr>
          <w:rFonts w:asciiTheme="minorHAnsi" w:hAnsiTheme="minorHAnsi" w:cstheme="minorHAnsi"/>
          <w:bCs/>
          <w:szCs w:val="24"/>
        </w:rPr>
        <w:t>equipment to ensure regulation compliance</w:t>
      </w:r>
      <w:r w:rsidR="00434D2A">
        <w:rPr>
          <w:rFonts w:asciiTheme="minorHAnsi" w:hAnsiTheme="minorHAnsi" w:cstheme="minorHAnsi"/>
          <w:bCs/>
          <w:szCs w:val="24"/>
        </w:rPr>
        <w:t xml:space="preserve"> and new ceiling tiles</w:t>
      </w:r>
    </w:p>
    <w:p w14:paraId="203011AB" w14:textId="1D401B8C" w:rsidR="009C4DCA" w:rsidRDefault="00B62D6D" w:rsidP="008F733C">
      <w:pPr>
        <w:jc w:val="both"/>
        <w:rPr>
          <w:rFonts w:asciiTheme="minorHAnsi" w:hAnsiTheme="minorHAnsi" w:cstheme="minorHAnsi"/>
          <w:bCs/>
          <w:szCs w:val="24"/>
        </w:rPr>
      </w:pPr>
      <w:r w:rsidRPr="00B62D6D">
        <w:rPr>
          <w:rFonts w:asciiTheme="minorHAnsi" w:hAnsiTheme="minorHAnsi" w:cstheme="minorHAnsi"/>
          <w:bCs/>
          <w:szCs w:val="24"/>
        </w:rPr>
        <w:t xml:space="preserve">Requirements for the project </w:t>
      </w:r>
      <w:r w:rsidR="00C931F0">
        <w:rPr>
          <w:rFonts w:asciiTheme="minorHAnsi" w:hAnsiTheme="minorHAnsi" w:cstheme="minorHAnsi"/>
          <w:bCs/>
          <w:szCs w:val="24"/>
        </w:rPr>
        <w:t xml:space="preserve">for the Café kitchen extension </w:t>
      </w:r>
      <w:r w:rsidR="003E05D4">
        <w:rPr>
          <w:rFonts w:asciiTheme="minorHAnsi" w:hAnsiTheme="minorHAnsi" w:cstheme="minorHAnsi"/>
          <w:bCs/>
          <w:szCs w:val="24"/>
        </w:rPr>
        <w:t xml:space="preserve">(a full set of </w:t>
      </w:r>
      <w:r w:rsidR="00426287">
        <w:rPr>
          <w:rFonts w:asciiTheme="minorHAnsi" w:hAnsiTheme="minorHAnsi" w:cstheme="minorHAnsi"/>
          <w:bCs/>
          <w:szCs w:val="24"/>
        </w:rPr>
        <w:t>architect’s</w:t>
      </w:r>
      <w:r w:rsidR="003E05D4">
        <w:rPr>
          <w:rFonts w:asciiTheme="minorHAnsi" w:hAnsiTheme="minorHAnsi" w:cstheme="minorHAnsi"/>
          <w:bCs/>
          <w:szCs w:val="24"/>
        </w:rPr>
        <w:t xml:space="preserve"> drawings are provided for this element of the contract)</w:t>
      </w:r>
      <w:r w:rsidR="00BA0890">
        <w:rPr>
          <w:rFonts w:asciiTheme="minorHAnsi" w:hAnsiTheme="minorHAnsi" w:cstheme="minorHAnsi"/>
          <w:bCs/>
          <w:szCs w:val="24"/>
        </w:rPr>
        <w:t>:</w:t>
      </w:r>
    </w:p>
    <w:p w14:paraId="5EB19567" w14:textId="36BF2336" w:rsidR="008320F0" w:rsidRDefault="008320F0" w:rsidP="003D0AB9">
      <w:pPr>
        <w:pStyle w:val="ListParagraph"/>
        <w:numPr>
          <w:ilvl w:val="0"/>
          <w:numId w:val="8"/>
        </w:numPr>
        <w:jc w:val="both"/>
        <w:rPr>
          <w:rFonts w:asciiTheme="minorHAnsi" w:hAnsiTheme="minorHAnsi" w:cstheme="minorHAnsi"/>
          <w:bCs/>
          <w:szCs w:val="24"/>
        </w:rPr>
      </w:pPr>
      <w:r>
        <w:rPr>
          <w:rFonts w:asciiTheme="minorHAnsi" w:hAnsiTheme="minorHAnsi" w:cstheme="minorHAnsi"/>
          <w:bCs/>
          <w:szCs w:val="24"/>
        </w:rPr>
        <w:t xml:space="preserve">New layout details as set out in plan refs: A110 and A150 </w:t>
      </w:r>
      <w:r w:rsidR="00057AA3">
        <w:rPr>
          <w:rFonts w:asciiTheme="minorHAnsi" w:hAnsiTheme="minorHAnsi" w:cstheme="minorHAnsi"/>
          <w:bCs/>
          <w:szCs w:val="24"/>
        </w:rPr>
        <w:t>(for information only as fit-out is a separate RfQ)</w:t>
      </w:r>
    </w:p>
    <w:p w14:paraId="2BAC09CC" w14:textId="73DFEB48" w:rsidR="006F1EF9" w:rsidRDefault="00426287" w:rsidP="003D0AB9">
      <w:pPr>
        <w:pStyle w:val="ListParagraph"/>
        <w:numPr>
          <w:ilvl w:val="0"/>
          <w:numId w:val="8"/>
        </w:numPr>
        <w:jc w:val="both"/>
        <w:rPr>
          <w:rFonts w:asciiTheme="minorHAnsi" w:hAnsiTheme="minorHAnsi" w:cstheme="minorHAnsi"/>
          <w:bCs/>
          <w:szCs w:val="24"/>
        </w:rPr>
      </w:pPr>
      <w:r>
        <w:rPr>
          <w:rFonts w:asciiTheme="minorHAnsi" w:hAnsiTheme="minorHAnsi" w:cstheme="minorHAnsi"/>
          <w:bCs/>
          <w:szCs w:val="24"/>
        </w:rPr>
        <w:t xml:space="preserve">Work package 1 </w:t>
      </w:r>
      <w:r w:rsidR="003D0AB9">
        <w:rPr>
          <w:rFonts w:asciiTheme="minorHAnsi" w:hAnsiTheme="minorHAnsi" w:cstheme="minorHAnsi"/>
          <w:bCs/>
          <w:szCs w:val="24"/>
        </w:rPr>
        <w:t xml:space="preserve">Demolition </w:t>
      </w:r>
      <w:r>
        <w:rPr>
          <w:rFonts w:asciiTheme="minorHAnsi" w:hAnsiTheme="minorHAnsi" w:cstheme="minorHAnsi"/>
          <w:bCs/>
          <w:szCs w:val="24"/>
        </w:rPr>
        <w:t xml:space="preserve">works </w:t>
      </w:r>
      <w:r w:rsidR="003D0AB9">
        <w:rPr>
          <w:rFonts w:asciiTheme="minorHAnsi" w:hAnsiTheme="minorHAnsi" w:cstheme="minorHAnsi"/>
          <w:bCs/>
          <w:szCs w:val="24"/>
        </w:rPr>
        <w:t xml:space="preserve">as set out in plan ref: </w:t>
      </w:r>
      <w:r w:rsidR="001016AE">
        <w:rPr>
          <w:rFonts w:asciiTheme="minorHAnsi" w:hAnsiTheme="minorHAnsi" w:cstheme="minorHAnsi"/>
          <w:bCs/>
          <w:szCs w:val="24"/>
        </w:rPr>
        <w:t xml:space="preserve">A040 Demolition Plan </w:t>
      </w:r>
      <w:r>
        <w:rPr>
          <w:rFonts w:asciiTheme="minorHAnsi" w:hAnsiTheme="minorHAnsi" w:cstheme="minorHAnsi"/>
          <w:bCs/>
          <w:szCs w:val="24"/>
        </w:rPr>
        <w:t>and waste removal</w:t>
      </w:r>
    </w:p>
    <w:p w14:paraId="2A985663" w14:textId="091EACA2" w:rsidR="001016AE" w:rsidRDefault="00426287" w:rsidP="003D0AB9">
      <w:pPr>
        <w:pStyle w:val="ListParagraph"/>
        <w:numPr>
          <w:ilvl w:val="0"/>
          <w:numId w:val="8"/>
        </w:numPr>
        <w:jc w:val="both"/>
        <w:rPr>
          <w:rFonts w:asciiTheme="minorHAnsi" w:hAnsiTheme="minorHAnsi" w:cstheme="minorHAnsi"/>
          <w:bCs/>
          <w:szCs w:val="24"/>
        </w:rPr>
      </w:pPr>
      <w:r>
        <w:rPr>
          <w:rFonts w:asciiTheme="minorHAnsi" w:hAnsiTheme="minorHAnsi" w:cstheme="minorHAnsi"/>
          <w:bCs/>
          <w:szCs w:val="24"/>
        </w:rPr>
        <w:t xml:space="preserve">Work package 2 </w:t>
      </w:r>
      <w:r w:rsidR="00B96285">
        <w:rPr>
          <w:rFonts w:asciiTheme="minorHAnsi" w:hAnsiTheme="minorHAnsi" w:cstheme="minorHAnsi"/>
          <w:bCs/>
          <w:szCs w:val="24"/>
        </w:rPr>
        <w:t xml:space="preserve">Electrical works as set out in plan ref: A411 </w:t>
      </w:r>
      <w:r w:rsidR="0082710C">
        <w:rPr>
          <w:rFonts w:asciiTheme="minorHAnsi" w:hAnsiTheme="minorHAnsi" w:cstheme="minorHAnsi"/>
          <w:bCs/>
          <w:szCs w:val="24"/>
        </w:rPr>
        <w:t xml:space="preserve">Electrical </w:t>
      </w:r>
      <w:r w:rsidR="001535A3">
        <w:rPr>
          <w:rFonts w:asciiTheme="minorHAnsi" w:hAnsiTheme="minorHAnsi" w:cstheme="minorHAnsi"/>
          <w:bCs/>
          <w:szCs w:val="24"/>
        </w:rPr>
        <w:t>plan</w:t>
      </w:r>
    </w:p>
    <w:p w14:paraId="28194DD7" w14:textId="6D7E975D" w:rsidR="00BE734D" w:rsidRDefault="00426287" w:rsidP="00BE734D">
      <w:pPr>
        <w:pStyle w:val="ListParagraph"/>
        <w:numPr>
          <w:ilvl w:val="0"/>
          <w:numId w:val="8"/>
        </w:numPr>
        <w:jc w:val="both"/>
        <w:rPr>
          <w:rFonts w:asciiTheme="minorHAnsi" w:hAnsiTheme="minorHAnsi" w:cstheme="minorHAnsi"/>
          <w:bCs/>
          <w:szCs w:val="24"/>
        </w:rPr>
      </w:pPr>
      <w:r>
        <w:rPr>
          <w:rFonts w:asciiTheme="minorHAnsi" w:hAnsiTheme="minorHAnsi" w:cstheme="minorHAnsi"/>
          <w:bCs/>
          <w:szCs w:val="24"/>
        </w:rPr>
        <w:t xml:space="preserve">Work package 3 </w:t>
      </w:r>
      <w:r w:rsidR="00C82320">
        <w:rPr>
          <w:rFonts w:asciiTheme="minorHAnsi" w:hAnsiTheme="minorHAnsi" w:cstheme="minorHAnsi"/>
          <w:bCs/>
          <w:szCs w:val="24"/>
        </w:rPr>
        <w:t xml:space="preserve">Lighting and mechanical works </w:t>
      </w:r>
      <w:r w:rsidR="00BE734D">
        <w:rPr>
          <w:rFonts w:asciiTheme="minorHAnsi" w:hAnsiTheme="minorHAnsi" w:cstheme="minorHAnsi"/>
          <w:bCs/>
          <w:szCs w:val="24"/>
        </w:rPr>
        <w:t xml:space="preserve">as set out in plan ref: A410 </w:t>
      </w:r>
      <w:r w:rsidR="00DF464C">
        <w:rPr>
          <w:rFonts w:asciiTheme="minorHAnsi" w:hAnsiTheme="minorHAnsi" w:cstheme="minorHAnsi"/>
          <w:bCs/>
          <w:szCs w:val="24"/>
        </w:rPr>
        <w:t>Lighting and mechanical</w:t>
      </w:r>
    </w:p>
    <w:p w14:paraId="6BCF19E4" w14:textId="28E0070D" w:rsidR="00DF464C" w:rsidRDefault="00426287" w:rsidP="00BE734D">
      <w:pPr>
        <w:pStyle w:val="ListParagraph"/>
        <w:numPr>
          <w:ilvl w:val="0"/>
          <w:numId w:val="8"/>
        </w:numPr>
        <w:jc w:val="both"/>
        <w:rPr>
          <w:rFonts w:asciiTheme="minorHAnsi" w:hAnsiTheme="minorHAnsi" w:cstheme="minorHAnsi"/>
          <w:bCs/>
          <w:szCs w:val="24"/>
        </w:rPr>
      </w:pPr>
      <w:r>
        <w:rPr>
          <w:rFonts w:asciiTheme="minorHAnsi" w:hAnsiTheme="minorHAnsi" w:cstheme="minorHAnsi"/>
          <w:bCs/>
          <w:szCs w:val="24"/>
        </w:rPr>
        <w:t xml:space="preserve">Work Package 4 </w:t>
      </w:r>
      <w:r w:rsidR="0014027A">
        <w:rPr>
          <w:rFonts w:asciiTheme="minorHAnsi" w:hAnsiTheme="minorHAnsi" w:cstheme="minorHAnsi"/>
          <w:bCs/>
          <w:szCs w:val="24"/>
        </w:rPr>
        <w:t xml:space="preserve">Water supply and drainage as set out in plan ref: </w:t>
      </w:r>
      <w:r w:rsidR="00DF464C">
        <w:rPr>
          <w:rFonts w:asciiTheme="minorHAnsi" w:hAnsiTheme="minorHAnsi" w:cstheme="minorHAnsi"/>
          <w:bCs/>
          <w:szCs w:val="24"/>
        </w:rPr>
        <w:t>A420 Water supp</w:t>
      </w:r>
      <w:r w:rsidR="00C931F0">
        <w:rPr>
          <w:rFonts w:asciiTheme="minorHAnsi" w:hAnsiTheme="minorHAnsi" w:cstheme="minorHAnsi"/>
          <w:bCs/>
          <w:szCs w:val="24"/>
        </w:rPr>
        <w:t>l</w:t>
      </w:r>
      <w:r w:rsidR="00DF464C">
        <w:rPr>
          <w:rFonts w:asciiTheme="minorHAnsi" w:hAnsiTheme="minorHAnsi" w:cstheme="minorHAnsi"/>
          <w:bCs/>
          <w:szCs w:val="24"/>
        </w:rPr>
        <w:t>y and drainage</w:t>
      </w:r>
    </w:p>
    <w:p w14:paraId="501B2112" w14:textId="746A01EA" w:rsidR="003E05D4" w:rsidRDefault="00426287" w:rsidP="00BE734D">
      <w:pPr>
        <w:pStyle w:val="ListParagraph"/>
        <w:numPr>
          <w:ilvl w:val="0"/>
          <w:numId w:val="8"/>
        </w:numPr>
        <w:jc w:val="both"/>
        <w:rPr>
          <w:rFonts w:asciiTheme="minorHAnsi" w:hAnsiTheme="minorHAnsi" w:cstheme="minorHAnsi"/>
          <w:bCs/>
          <w:szCs w:val="24"/>
        </w:rPr>
      </w:pPr>
      <w:r>
        <w:rPr>
          <w:rFonts w:asciiTheme="minorHAnsi" w:hAnsiTheme="minorHAnsi" w:cstheme="minorHAnsi"/>
          <w:bCs/>
          <w:szCs w:val="24"/>
        </w:rPr>
        <w:t xml:space="preserve">Work package 5 </w:t>
      </w:r>
      <w:r w:rsidR="00B2420C">
        <w:rPr>
          <w:rFonts w:asciiTheme="minorHAnsi" w:hAnsiTheme="minorHAnsi" w:cstheme="minorHAnsi"/>
          <w:bCs/>
          <w:szCs w:val="24"/>
        </w:rPr>
        <w:t xml:space="preserve">New partitions as set out in plan ref: A610 Internal Partition details </w:t>
      </w:r>
    </w:p>
    <w:p w14:paraId="018A3132" w14:textId="04E4288D" w:rsidR="00AA45EB" w:rsidRPr="00057AA3" w:rsidRDefault="00426287" w:rsidP="00F0607A">
      <w:pPr>
        <w:pStyle w:val="ListParagraph"/>
        <w:numPr>
          <w:ilvl w:val="0"/>
          <w:numId w:val="8"/>
        </w:numPr>
        <w:spacing w:after="0"/>
        <w:jc w:val="both"/>
        <w:rPr>
          <w:rFonts w:asciiTheme="minorHAnsi" w:eastAsia="Calibri" w:hAnsiTheme="minorHAnsi" w:cstheme="minorHAnsi"/>
          <w:color w:val="FF0000"/>
          <w:szCs w:val="24"/>
        </w:rPr>
      </w:pPr>
      <w:r w:rsidRPr="00057AA3">
        <w:rPr>
          <w:rFonts w:asciiTheme="minorHAnsi" w:hAnsiTheme="minorHAnsi" w:cstheme="minorHAnsi"/>
          <w:bCs/>
          <w:szCs w:val="24"/>
        </w:rPr>
        <w:t xml:space="preserve">Work package 6 </w:t>
      </w:r>
      <w:r w:rsidR="008320F0" w:rsidRPr="00057AA3">
        <w:rPr>
          <w:rFonts w:asciiTheme="minorHAnsi" w:hAnsiTheme="minorHAnsi" w:cstheme="minorHAnsi"/>
          <w:bCs/>
          <w:szCs w:val="24"/>
        </w:rPr>
        <w:t xml:space="preserve">Fire </w:t>
      </w:r>
      <w:r w:rsidR="00AA45EB" w:rsidRPr="00057AA3">
        <w:rPr>
          <w:rFonts w:asciiTheme="minorHAnsi" w:hAnsiTheme="minorHAnsi" w:cstheme="minorHAnsi"/>
          <w:bCs/>
          <w:szCs w:val="24"/>
        </w:rPr>
        <w:t xml:space="preserve">safety </w:t>
      </w:r>
      <w:r w:rsidR="008320F0" w:rsidRPr="00057AA3">
        <w:rPr>
          <w:rFonts w:asciiTheme="minorHAnsi" w:hAnsiTheme="minorHAnsi" w:cstheme="minorHAnsi"/>
          <w:bCs/>
          <w:szCs w:val="24"/>
        </w:rPr>
        <w:t>requirement</w:t>
      </w:r>
      <w:r w:rsidR="00AA45EB" w:rsidRPr="00057AA3">
        <w:rPr>
          <w:rFonts w:asciiTheme="minorHAnsi" w:hAnsiTheme="minorHAnsi" w:cstheme="minorHAnsi"/>
          <w:bCs/>
          <w:szCs w:val="24"/>
        </w:rPr>
        <w:t>s</w:t>
      </w:r>
      <w:r w:rsidR="008320F0" w:rsidRPr="00057AA3">
        <w:rPr>
          <w:rFonts w:asciiTheme="minorHAnsi" w:hAnsiTheme="minorHAnsi" w:cstheme="minorHAnsi"/>
          <w:bCs/>
          <w:szCs w:val="24"/>
        </w:rPr>
        <w:t xml:space="preserve"> as set out in plan ref: A950 fire escape plan </w:t>
      </w:r>
    </w:p>
    <w:p w14:paraId="5AF3436D" w14:textId="77777777" w:rsidR="00057AA3" w:rsidRPr="00057AA3" w:rsidRDefault="00057AA3" w:rsidP="00057AA3">
      <w:pPr>
        <w:pStyle w:val="ListParagraph"/>
        <w:spacing w:after="0"/>
        <w:ind w:left="360"/>
        <w:jc w:val="both"/>
        <w:rPr>
          <w:rFonts w:asciiTheme="minorHAnsi" w:eastAsia="Calibri" w:hAnsiTheme="minorHAnsi" w:cstheme="minorHAnsi"/>
          <w:color w:val="FF0000"/>
          <w:szCs w:val="24"/>
        </w:rPr>
      </w:pPr>
    </w:p>
    <w:p w14:paraId="0B8BE217" w14:textId="441A28FC" w:rsidR="00426287" w:rsidRPr="00AA45EB" w:rsidRDefault="00426287" w:rsidP="00AA45EB">
      <w:pPr>
        <w:spacing w:after="0"/>
        <w:jc w:val="both"/>
        <w:rPr>
          <w:rFonts w:asciiTheme="minorHAnsi" w:eastAsia="Calibri" w:hAnsiTheme="minorHAnsi" w:cstheme="minorHAnsi"/>
          <w:szCs w:val="24"/>
        </w:rPr>
      </w:pPr>
      <w:r w:rsidRPr="00AA45EB">
        <w:rPr>
          <w:rFonts w:asciiTheme="minorHAnsi" w:eastAsia="Calibri" w:hAnsiTheme="minorHAnsi" w:cstheme="minorHAnsi"/>
          <w:szCs w:val="24"/>
        </w:rPr>
        <w:t xml:space="preserve">A separate commercial catering </w:t>
      </w:r>
      <w:r w:rsidR="00C775B0">
        <w:rPr>
          <w:rFonts w:asciiTheme="minorHAnsi" w:eastAsia="Calibri" w:hAnsiTheme="minorHAnsi" w:cstheme="minorHAnsi"/>
          <w:szCs w:val="24"/>
        </w:rPr>
        <w:t xml:space="preserve">installation company </w:t>
      </w:r>
      <w:r w:rsidRPr="00AA45EB">
        <w:rPr>
          <w:rFonts w:asciiTheme="minorHAnsi" w:eastAsia="Calibri" w:hAnsiTheme="minorHAnsi" w:cstheme="minorHAnsi"/>
          <w:szCs w:val="24"/>
        </w:rPr>
        <w:t>will be appointed following completion of the construction elements</w:t>
      </w:r>
      <w:r w:rsidR="00C775B0">
        <w:rPr>
          <w:rFonts w:asciiTheme="minorHAnsi" w:eastAsia="Calibri" w:hAnsiTheme="minorHAnsi" w:cstheme="minorHAnsi"/>
          <w:szCs w:val="24"/>
        </w:rPr>
        <w:t>,</w:t>
      </w:r>
      <w:r w:rsidRPr="00AA45EB">
        <w:rPr>
          <w:rFonts w:asciiTheme="minorHAnsi" w:eastAsia="Calibri" w:hAnsiTheme="minorHAnsi" w:cstheme="minorHAnsi"/>
          <w:szCs w:val="24"/>
        </w:rPr>
        <w:t xml:space="preserve"> to install a full extraction ventilation canopy and system (including extract fan, duct and silencer install</w:t>
      </w:r>
      <w:r w:rsidR="00434D2A">
        <w:rPr>
          <w:rFonts w:asciiTheme="minorHAnsi" w:eastAsia="Calibri" w:hAnsiTheme="minorHAnsi" w:cstheme="minorHAnsi"/>
          <w:szCs w:val="24"/>
        </w:rPr>
        <w:t>ation,</w:t>
      </w:r>
      <w:r w:rsidRPr="00AA45EB">
        <w:rPr>
          <w:rFonts w:asciiTheme="minorHAnsi" w:eastAsia="Calibri" w:hAnsiTheme="minorHAnsi" w:cstheme="minorHAnsi"/>
          <w:szCs w:val="24"/>
        </w:rPr>
        <w:t xml:space="preserve"> but excluding builders works &amp; penetrations), benching/worktops and catering equipment.</w:t>
      </w:r>
    </w:p>
    <w:p w14:paraId="106D3C9D" w14:textId="77777777" w:rsidR="00426287" w:rsidRPr="00AA45EB" w:rsidRDefault="00426287" w:rsidP="00426287">
      <w:pPr>
        <w:spacing w:after="0"/>
        <w:jc w:val="both"/>
        <w:rPr>
          <w:rFonts w:asciiTheme="minorHAnsi" w:eastAsia="Calibri" w:hAnsiTheme="minorHAnsi" w:cstheme="minorHAnsi"/>
          <w:szCs w:val="24"/>
        </w:rPr>
      </w:pPr>
    </w:p>
    <w:p w14:paraId="49BB059D" w14:textId="0F57E235" w:rsidR="00426287" w:rsidRPr="00AA45EB" w:rsidRDefault="00426287" w:rsidP="00426287">
      <w:pPr>
        <w:spacing w:after="0"/>
        <w:jc w:val="both"/>
        <w:rPr>
          <w:rFonts w:asciiTheme="minorHAnsi" w:eastAsia="Calibri" w:hAnsiTheme="minorHAnsi" w:cstheme="minorHAnsi"/>
          <w:szCs w:val="24"/>
        </w:rPr>
      </w:pPr>
      <w:r w:rsidRPr="00AA45EB">
        <w:rPr>
          <w:rFonts w:asciiTheme="minorHAnsi" w:eastAsia="Calibri" w:hAnsiTheme="minorHAnsi" w:cstheme="minorHAnsi"/>
          <w:szCs w:val="24"/>
        </w:rPr>
        <w:t>Phasing</w:t>
      </w:r>
      <w:r w:rsidR="00434D2A">
        <w:rPr>
          <w:rFonts w:asciiTheme="minorHAnsi" w:eastAsia="Calibri" w:hAnsiTheme="minorHAnsi" w:cstheme="minorHAnsi"/>
          <w:szCs w:val="24"/>
        </w:rPr>
        <w:t xml:space="preserve"> of works</w:t>
      </w:r>
      <w:r w:rsidRPr="00AA45EB">
        <w:rPr>
          <w:rFonts w:asciiTheme="minorHAnsi" w:eastAsia="Calibri" w:hAnsiTheme="minorHAnsi" w:cstheme="minorHAnsi"/>
          <w:szCs w:val="24"/>
        </w:rPr>
        <w:t xml:space="preserve"> - There is only one ground floor cleaner’s cupboard in the community centre and so the existing facility will need to be relocated first, before the second phase to remove the existing cleaner’s cupboard can commence.</w:t>
      </w:r>
    </w:p>
    <w:p w14:paraId="26D322D1" w14:textId="77777777" w:rsidR="00426287" w:rsidRPr="00AA45EB" w:rsidRDefault="00426287" w:rsidP="00426287">
      <w:pPr>
        <w:spacing w:after="0"/>
        <w:jc w:val="both"/>
        <w:rPr>
          <w:rFonts w:asciiTheme="minorHAnsi" w:eastAsia="Calibri" w:hAnsiTheme="minorHAnsi" w:cstheme="minorHAnsi"/>
          <w:szCs w:val="24"/>
        </w:rPr>
      </w:pPr>
    </w:p>
    <w:p w14:paraId="0CEB6A0B" w14:textId="77777777" w:rsidR="00426287" w:rsidRPr="00AA45EB" w:rsidRDefault="00426287" w:rsidP="00426287">
      <w:pPr>
        <w:spacing w:after="0"/>
        <w:jc w:val="both"/>
        <w:rPr>
          <w:rFonts w:asciiTheme="minorHAnsi" w:eastAsia="Calibri" w:hAnsiTheme="minorHAnsi" w:cstheme="minorHAnsi"/>
          <w:szCs w:val="24"/>
        </w:rPr>
      </w:pPr>
      <w:r w:rsidRPr="00AA45EB">
        <w:rPr>
          <w:rFonts w:asciiTheme="minorHAnsi" w:eastAsia="Calibri" w:hAnsiTheme="minorHAnsi" w:cstheme="minorHAnsi"/>
          <w:szCs w:val="24"/>
        </w:rPr>
        <w:t>Service disruption – It is essential that the contractor provides a programme which shows how the works can be completed to minimise, as far as possible, any disruption to the operation of the existing café kitchen and servery area. Access can be provided to the building to facilitate weekend working if this is required.</w:t>
      </w:r>
    </w:p>
    <w:p w14:paraId="111BA2C0" w14:textId="08F730D6" w:rsidR="00AA45EB" w:rsidRDefault="00AA45EB">
      <w:pPr>
        <w:spacing w:after="0" w:line="240" w:lineRule="auto"/>
        <w:rPr>
          <w:rFonts w:asciiTheme="minorHAnsi" w:hAnsiTheme="minorHAnsi" w:cstheme="minorHAnsi"/>
          <w:bCs/>
          <w:szCs w:val="24"/>
        </w:rPr>
      </w:pPr>
      <w:r>
        <w:rPr>
          <w:rFonts w:asciiTheme="minorHAnsi" w:hAnsiTheme="minorHAnsi" w:cstheme="minorHAnsi"/>
          <w:bCs/>
          <w:szCs w:val="24"/>
        </w:rPr>
        <w:br w:type="page"/>
      </w:r>
    </w:p>
    <w:p w14:paraId="3DF8DA8B" w14:textId="37BE9344" w:rsidR="00426287" w:rsidRPr="00AA45EB" w:rsidRDefault="00426287" w:rsidP="00083103">
      <w:pPr>
        <w:pStyle w:val="ListParagraph"/>
        <w:numPr>
          <w:ilvl w:val="0"/>
          <w:numId w:val="13"/>
        </w:numPr>
        <w:jc w:val="both"/>
        <w:rPr>
          <w:rFonts w:asciiTheme="minorHAnsi" w:hAnsiTheme="minorHAnsi" w:cstheme="minorHAnsi"/>
          <w:b/>
          <w:szCs w:val="24"/>
        </w:rPr>
      </w:pPr>
      <w:r w:rsidRPr="00AB3851">
        <w:rPr>
          <w:rFonts w:asciiTheme="minorHAnsi" w:hAnsiTheme="minorHAnsi" w:cstheme="minorHAnsi"/>
          <w:b/>
          <w:szCs w:val="24"/>
          <w:u w:val="single"/>
        </w:rPr>
        <w:lastRenderedPageBreak/>
        <w:t>Contractor Method Statements and detailed finishes schedules</w:t>
      </w:r>
    </w:p>
    <w:p w14:paraId="06365F26" w14:textId="25DDD4AC" w:rsidR="00426287" w:rsidRDefault="00426287" w:rsidP="00426287">
      <w:pPr>
        <w:jc w:val="both"/>
        <w:rPr>
          <w:rFonts w:asciiTheme="minorHAnsi" w:hAnsiTheme="minorHAnsi" w:cstheme="minorHAnsi"/>
          <w:bCs/>
          <w:szCs w:val="24"/>
        </w:rPr>
      </w:pPr>
      <w:r>
        <w:rPr>
          <w:rFonts w:asciiTheme="minorHAnsi" w:hAnsiTheme="minorHAnsi" w:cstheme="minorHAnsi"/>
          <w:bCs/>
          <w:szCs w:val="24"/>
        </w:rPr>
        <w:t>For each of the work packages 1-6 the contractor is required to provide a detailed breakdown of the construction methods, material and finishes specification</w:t>
      </w:r>
      <w:r w:rsidR="00AB3851">
        <w:rPr>
          <w:rFonts w:asciiTheme="minorHAnsi" w:hAnsiTheme="minorHAnsi" w:cstheme="minorHAnsi"/>
          <w:bCs/>
          <w:szCs w:val="24"/>
        </w:rPr>
        <w:t>s</w:t>
      </w:r>
      <w:r>
        <w:rPr>
          <w:rFonts w:asciiTheme="minorHAnsi" w:hAnsiTheme="minorHAnsi" w:cstheme="minorHAnsi"/>
          <w:bCs/>
          <w:szCs w:val="24"/>
        </w:rPr>
        <w:t xml:space="preserve"> </w:t>
      </w:r>
    </w:p>
    <w:tbl>
      <w:tblPr>
        <w:tblStyle w:val="TableGrid"/>
        <w:tblW w:w="0" w:type="auto"/>
        <w:tblLook w:val="04A0" w:firstRow="1" w:lastRow="0" w:firstColumn="1" w:lastColumn="0" w:noHBand="0" w:noVBand="1"/>
      </w:tblPr>
      <w:tblGrid>
        <w:gridCol w:w="3005"/>
        <w:gridCol w:w="3005"/>
        <w:gridCol w:w="3006"/>
      </w:tblGrid>
      <w:tr w:rsidR="00426287" w:rsidRPr="00AA45EB" w14:paraId="2CA06E63" w14:textId="77777777" w:rsidTr="00426287">
        <w:tc>
          <w:tcPr>
            <w:tcW w:w="3005" w:type="dxa"/>
          </w:tcPr>
          <w:p w14:paraId="4AD8E7A5" w14:textId="558E853B" w:rsidR="00426287" w:rsidRPr="00AA45EB" w:rsidRDefault="00426287" w:rsidP="008F733C">
            <w:pPr>
              <w:jc w:val="both"/>
              <w:rPr>
                <w:rFonts w:asciiTheme="minorHAnsi" w:hAnsiTheme="minorHAnsi" w:cstheme="minorHAnsi"/>
                <w:b/>
                <w:szCs w:val="24"/>
              </w:rPr>
            </w:pPr>
            <w:r w:rsidRPr="00AA45EB">
              <w:rPr>
                <w:rFonts w:asciiTheme="minorHAnsi" w:hAnsiTheme="minorHAnsi" w:cstheme="minorHAnsi"/>
                <w:b/>
                <w:szCs w:val="24"/>
              </w:rPr>
              <w:t>Package</w:t>
            </w:r>
          </w:p>
        </w:tc>
        <w:tc>
          <w:tcPr>
            <w:tcW w:w="3005" w:type="dxa"/>
          </w:tcPr>
          <w:p w14:paraId="7E3B9302" w14:textId="237CE202" w:rsidR="00426287" w:rsidRPr="00AA45EB" w:rsidRDefault="00AA45EB" w:rsidP="008F733C">
            <w:pPr>
              <w:jc w:val="both"/>
              <w:rPr>
                <w:rFonts w:asciiTheme="minorHAnsi" w:hAnsiTheme="minorHAnsi" w:cstheme="minorHAnsi"/>
                <w:b/>
                <w:szCs w:val="24"/>
              </w:rPr>
            </w:pPr>
            <w:r w:rsidRPr="00AA45EB">
              <w:rPr>
                <w:rFonts w:asciiTheme="minorHAnsi" w:hAnsiTheme="minorHAnsi" w:cstheme="minorHAnsi"/>
                <w:b/>
                <w:szCs w:val="24"/>
              </w:rPr>
              <w:t xml:space="preserve">Contractor </w:t>
            </w:r>
            <w:r w:rsidR="00426287" w:rsidRPr="00AA45EB">
              <w:rPr>
                <w:rFonts w:asciiTheme="minorHAnsi" w:hAnsiTheme="minorHAnsi" w:cstheme="minorHAnsi"/>
                <w:b/>
                <w:szCs w:val="24"/>
              </w:rPr>
              <w:t xml:space="preserve">Description of works </w:t>
            </w:r>
            <w:r w:rsidRPr="00AA45EB">
              <w:rPr>
                <w:rFonts w:asciiTheme="minorHAnsi" w:hAnsiTheme="minorHAnsi" w:cstheme="minorHAnsi"/>
                <w:b/>
                <w:szCs w:val="24"/>
              </w:rPr>
              <w:t>and where applicable, regulation compliance</w:t>
            </w:r>
          </w:p>
        </w:tc>
        <w:tc>
          <w:tcPr>
            <w:tcW w:w="3006" w:type="dxa"/>
          </w:tcPr>
          <w:p w14:paraId="4E83AD69" w14:textId="2B2D61C9" w:rsidR="00426287" w:rsidRPr="00AA45EB" w:rsidRDefault="00426287" w:rsidP="008F733C">
            <w:pPr>
              <w:jc w:val="both"/>
              <w:rPr>
                <w:rFonts w:asciiTheme="minorHAnsi" w:hAnsiTheme="minorHAnsi" w:cstheme="minorHAnsi"/>
                <w:b/>
                <w:szCs w:val="24"/>
              </w:rPr>
            </w:pPr>
            <w:r w:rsidRPr="00AA45EB">
              <w:rPr>
                <w:rFonts w:asciiTheme="minorHAnsi" w:hAnsiTheme="minorHAnsi" w:cstheme="minorHAnsi"/>
                <w:b/>
                <w:szCs w:val="24"/>
              </w:rPr>
              <w:t>Detail</w:t>
            </w:r>
            <w:r w:rsidR="00AA45EB">
              <w:rPr>
                <w:rFonts w:asciiTheme="minorHAnsi" w:hAnsiTheme="minorHAnsi" w:cstheme="minorHAnsi"/>
                <w:b/>
                <w:szCs w:val="24"/>
              </w:rPr>
              <w:t>s</w:t>
            </w:r>
            <w:r w:rsidRPr="00AA45EB">
              <w:rPr>
                <w:rFonts w:asciiTheme="minorHAnsi" w:hAnsiTheme="minorHAnsi" w:cstheme="minorHAnsi"/>
                <w:b/>
                <w:szCs w:val="24"/>
              </w:rPr>
              <w:t xml:space="preserve"> of </w:t>
            </w:r>
            <w:r w:rsidR="00AA45EB">
              <w:rPr>
                <w:rFonts w:asciiTheme="minorHAnsi" w:hAnsiTheme="minorHAnsi" w:cstheme="minorHAnsi"/>
                <w:b/>
                <w:szCs w:val="24"/>
              </w:rPr>
              <w:t xml:space="preserve">any </w:t>
            </w:r>
            <w:r w:rsidRPr="00AA45EB">
              <w:rPr>
                <w:rFonts w:asciiTheme="minorHAnsi" w:hAnsiTheme="minorHAnsi" w:cstheme="minorHAnsi"/>
                <w:b/>
                <w:szCs w:val="24"/>
              </w:rPr>
              <w:t>fittings and finishes to be used (links to items can be included)</w:t>
            </w:r>
          </w:p>
        </w:tc>
      </w:tr>
      <w:tr w:rsidR="00AA45EB" w:rsidRPr="00AA45EB" w14:paraId="0DDBF704" w14:textId="77777777" w:rsidTr="00426287">
        <w:tc>
          <w:tcPr>
            <w:tcW w:w="3005" w:type="dxa"/>
          </w:tcPr>
          <w:p w14:paraId="44DDD657" w14:textId="215C28F5" w:rsidR="00426287" w:rsidRPr="00AA45EB" w:rsidRDefault="00426287" w:rsidP="008F733C">
            <w:pPr>
              <w:jc w:val="both"/>
              <w:rPr>
                <w:rFonts w:asciiTheme="minorHAnsi" w:hAnsiTheme="minorHAnsi" w:cstheme="minorHAnsi"/>
                <w:bCs/>
                <w:szCs w:val="24"/>
              </w:rPr>
            </w:pPr>
            <w:r w:rsidRPr="00AA45EB">
              <w:rPr>
                <w:rFonts w:asciiTheme="minorHAnsi" w:hAnsiTheme="minorHAnsi" w:cstheme="minorHAnsi"/>
                <w:bCs/>
                <w:szCs w:val="24"/>
              </w:rPr>
              <w:t>Work package 1 Demolition and waste management and removal</w:t>
            </w:r>
          </w:p>
        </w:tc>
        <w:tc>
          <w:tcPr>
            <w:tcW w:w="3005" w:type="dxa"/>
          </w:tcPr>
          <w:p w14:paraId="0D74AE09" w14:textId="77777777" w:rsidR="00426287" w:rsidRPr="00AA45EB" w:rsidRDefault="00426287" w:rsidP="008F733C">
            <w:pPr>
              <w:jc w:val="both"/>
              <w:rPr>
                <w:rFonts w:asciiTheme="minorHAnsi" w:hAnsiTheme="minorHAnsi" w:cstheme="minorHAnsi"/>
                <w:bCs/>
                <w:szCs w:val="24"/>
              </w:rPr>
            </w:pPr>
          </w:p>
        </w:tc>
        <w:tc>
          <w:tcPr>
            <w:tcW w:w="3006" w:type="dxa"/>
          </w:tcPr>
          <w:p w14:paraId="50454E5C" w14:textId="77777777" w:rsidR="00426287" w:rsidRPr="00AA45EB" w:rsidRDefault="00426287" w:rsidP="008F733C">
            <w:pPr>
              <w:jc w:val="both"/>
              <w:rPr>
                <w:rFonts w:asciiTheme="minorHAnsi" w:hAnsiTheme="minorHAnsi" w:cstheme="minorHAnsi"/>
                <w:bCs/>
                <w:szCs w:val="24"/>
              </w:rPr>
            </w:pPr>
          </w:p>
        </w:tc>
      </w:tr>
      <w:tr w:rsidR="00AA45EB" w:rsidRPr="00AA45EB" w14:paraId="3D3B867A" w14:textId="77777777" w:rsidTr="00426287">
        <w:tc>
          <w:tcPr>
            <w:tcW w:w="3005" w:type="dxa"/>
          </w:tcPr>
          <w:p w14:paraId="4AA014E4" w14:textId="2B31481D" w:rsidR="00426287" w:rsidRPr="00AA45EB" w:rsidRDefault="00426287" w:rsidP="008F733C">
            <w:pPr>
              <w:jc w:val="both"/>
              <w:rPr>
                <w:rFonts w:asciiTheme="minorHAnsi" w:hAnsiTheme="minorHAnsi" w:cstheme="minorHAnsi"/>
                <w:bCs/>
                <w:szCs w:val="24"/>
              </w:rPr>
            </w:pPr>
            <w:r w:rsidRPr="00AA45EB">
              <w:rPr>
                <w:rFonts w:asciiTheme="minorHAnsi" w:hAnsiTheme="minorHAnsi" w:cstheme="minorHAnsi"/>
                <w:bCs/>
                <w:szCs w:val="24"/>
              </w:rPr>
              <w:t>Work package 2 Electrical works</w:t>
            </w:r>
          </w:p>
        </w:tc>
        <w:tc>
          <w:tcPr>
            <w:tcW w:w="3005" w:type="dxa"/>
          </w:tcPr>
          <w:p w14:paraId="7A4E50C2" w14:textId="77777777" w:rsidR="00426287" w:rsidRPr="00AA45EB" w:rsidRDefault="00426287" w:rsidP="008F733C">
            <w:pPr>
              <w:jc w:val="both"/>
              <w:rPr>
                <w:rFonts w:asciiTheme="minorHAnsi" w:hAnsiTheme="minorHAnsi" w:cstheme="minorHAnsi"/>
                <w:bCs/>
                <w:szCs w:val="24"/>
              </w:rPr>
            </w:pPr>
          </w:p>
        </w:tc>
        <w:tc>
          <w:tcPr>
            <w:tcW w:w="3006" w:type="dxa"/>
          </w:tcPr>
          <w:p w14:paraId="297D0BD4" w14:textId="77777777" w:rsidR="00426287" w:rsidRPr="00AA45EB" w:rsidRDefault="00426287" w:rsidP="008F733C">
            <w:pPr>
              <w:jc w:val="both"/>
              <w:rPr>
                <w:rFonts w:asciiTheme="minorHAnsi" w:hAnsiTheme="minorHAnsi" w:cstheme="minorHAnsi"/>
                <w:bCs/>
                <w:szCs w:val="24"/>
              </w:rPr>
            </w:pPr>
          </w:p>
        </w:tc>
      </w:tr>
      <w:tr w:rsidR="00426287" w:rsidRPr="00AA45EB" w14:paraId="2D024AF9" w14:textId="77777777" w:rsidTr="00426287">
        <w:tc>
          <w:tcPr>
            <w:tcW w:w="3005" w:type="dxa"/>
          </w:tcPr>
          <w:p w14:paraId="2C93EC03" w14:textId="7A626E95" w:rsidR="00426287" w:rsidRPr="00AA45EB" w:rsidRDefault="00426287" w:rsidP="008F733C">
            <w:pPr>
              <w:jc w:val="both"/>
              <w:rPr>
                <w:rFonts w:asciiTheme="minorHAnsi" w:hAnsiTheme="minorHAnsi" w:cstheme="minorHAnsi"/>
                <w:bCs/>
                <w:szCs w:val="24"/>
              </w:rPr>
            </w:pPr>
            <w:r w:rsidRPr="00AA45EB">
              <w:rPr>
                <w:rFonts w:asciiTheme="minorHAnsi" w:hAnsiTheme="minorHAnsi" w:cstheme="minorHAnsi"/>
                <w:bCs/>
                <w:szCs w:val="24"/>
              </w:rPr>
              <w:t xml:space="preserve">Work package 3 </w:t>
            </w:r>
            <w:r w:rsidR="00AA45EB" w:rsidRPr="00AA45EB">
              <w:rPr>
                <w:rFonts w:asciiTheme="minorHAnsi" w:hAnsiTheme="minorHAnsi" w:cstheme="minorHAnsi"/>
                <w:bCs/>
                <w:szCs w:val="24"/>
              </w:rPr>
              <w:t>Lighting and mechanical works</w:t>
            </w:r>
          </w:p>
        </w:tc>
        <w:tc>
          <w:tcPr>
            <w:tcW w:w="3005" w:type="dxa"/>
          </w:tcPr>
          <w:p w14:paraId="41D1FF27" w14:textId="77777777" w:rsidR="00426287" w:rsidRPr="00AA45EB" w:rsidRDefault="00426287" w:rsidP="008F733C">
            <w:pPr>
              <w:jc w:val="both"/>
              <w:rPr>
                <w:rFonts w:asciiTheme="minorHAnsi" w:hAnsiTheme="minorHAnsi" w:cstheme="minorHAnsi"/>
                <w:bCs/>
                <w:szCs w:val="24"/>
              </w:rPr>
            </w:pPr>
          </w:p>
        </w:tc>
        <w:tc>
          <w:tcPr>
            <w:tcW w:w="3006" w:type="dxa"/>
          </w:tcPr>
          <w:p w14:paraId="30364503" w14:textId="77777777" w:rsidR="00426287" w:rsidRPr="00AA45EB" w:rsidRDefault="00426287" w:rsidP="008F733C">
            <w:pPr>
              <w:jc w:val="both"/>
              <w:rPr>
                <w:rFonts w:asciiTheme="minorHAnsi" w:hAnsiTheme="minorHAnsi" w:cstheme="minorHAnsi"/>
                <w:bCs/>
                <w:szCs w:val="24"/>
              </w:rPr>
            </w:pPr>
          </w:p>
        </w:tc>
      </w:tr>
      <w:tr w:rsidR="00AA45EB" w:rsidRPr="00AA45EB" w14:paraId="375CD05D" w14:textId="77777777" w:rsidTr="00426287">
        <w:tc>
          <w:tcPr>
            <w:tcW w:w="3005" w:type="dxa"/>
          </w:tcPr>
          <w:p w14:paraId="2FA2D495" w14:textId="24C51EA6" w:rsidR="00426287" w:rsidRPr="00AA45EB" w:rsidRDefault="00AA45EB" w:rsidP="008F733C">
            <w:pPr>
              <w:jc w:val="both"/>
              <w:rPr>
                <w:rFonts w:asciiTheme="minorHAnsi" w:hAnsiTheme="minorHAnsi" w:cstheme="minorHAnsi"/>
                <w:bCs/>
                <w:szCs w:val="24"/>
              </w:rPr>
            </w:pPr>
            <w:r w:rsidRPr="00AA45EB">
              <w:rPr>
                <w:rFonts w:asciiTheme="minorHAnsi" w:hAnsiTheme="minorHAnsi" w:cstheme="minorHAnsi"/>
                <w:bCs/>
                <w:szCs w:val="24"/>
              </w:rPr>
              <w:t>Work package 4 water supply and drainage</w:t>
            </w:r>
          </w:p>
        </w:tc>
        <w:tc>
          <w:tcPr>
            <w:tcW w:w="3005" w:type="dxa"/>
          </w:tcPr>
          <w:p w14:paraId="14C21EF0" w14:textId="77777777" w:rsidR="00426287" w:rsidRPr="00AA45EB" w:rsidRDefault="00426287" w:rsidP="008F733C">
            <w:pPr>
              <w:jc w:val="both"/>
              <w:rPr>
                <w:rFonts w:asciiTheme="minorHAnsi" w:hAnsiTheme="minorHAnsi" w:cstheme="minorHAnsi"/>
                <w:bCs/>
                <w:szCs w:val="24"/>
              </w:rPr>
            </w:pPr>
          </w:p>
        </w:tc>
        <w:tc>
          <w:tcPr>
            <w:tcW w:w="3006" w:type="dxa"/>
          </w:tcPr>
          <w:p w14:paraId="7629A99D" w14:textId="77777777" w:rsidR="00426287" w:rsidRPr="00AA45EB" w:rsidRDefault="00426287" w:rsidP="008F733C">
            <w:pPr>
              <w:jc w:val="both"/>
              <w:rPr>
                <w:rFonts w:asciiTheme="minorHAnsi" w:hAnsiTheme="minorHAnsi" w:cstheme="minorHAnsi"/>
                <w:bCs/>
                <w:szCs w:val="24"/>
              </w:rPr>
            </w:pPr>
          </w:p>
        </w:tc>
      </w:tr>
      <w:tr w:rsidR="00AA45EB" w:rsidRPr="00AA45EB" w14:paraId="75F6D22C" w14:textId="77777777" w:rsidTr="00426287">
        <w:tc>
          <w:tcPr>
            <w:tcW w:w="3005" w:type="dxa"/>
          </w:tcPr>
          <w:p w14:paraId="7EB26203" w14:textId="14FDC729" w:rsidR="00426287" w:rsidRPr="00AA45EB" w:rsidRDefault="00AA45EB" w:rsidP="008F733C">
            <w:pPr>
              <w:jc w:val="both"/>
              <w:rPr>
                <w:rFonts w:asciiTheme="minorHAnsi" w:hAnsiTheme="minorHAnsi" w:cstheme="minorHAnsi"/>
                <w:bCs/>
                <w:szCs w:val="24"/>
              </w:rPr>
            </w:pPr>
            <w:r w:rsidRPr="00AA45EB">
              <w:rPr>
                <w:rFonts w:asciiTheme="minorHAnsi" w:hAnsiTheme="minorHAnsi" w:cstheme="minorHAnsi"/>
                <w:bCs/>
                <w:szCs w:val="24"/>
              </w:rPr>
              <w:t xml:space="preserve">Work package 5 new partitions, </w:t>
            </w:r>
            <w:r w:rsidR="00824412">
              <w:rPr>
                <w:rFonts w:asciiTheme="minorHAnsi" w:hAnsiTheme="minorHAnsi" w:cstheme="minorHAnsi"/>
                <w:bCs/>
                <w:szCs w:val="24"/>
              </w:rPr>
              <w:t xml:space="preserve">ceiling and floor finishes, </w:t>
            </w:r>
            <w:r w:rsidRPr="00AA45EB">
              <w:rPr>
                <w:rFonts w:asciiTheme="minorHAnsi" w:hAnsiTheme="minorHAnsi" w:cstheme="minorHAnsi"/>
                <w:bCs/>
                <w:szCs w:val="24"/>
              </w:rPr>
              <w:t>door and window</w:t>
            </w:r>
          </w:p>
        </w:tc>
        <w:tc>
          <w:tcPr>
            <w:tcW w:w="3005" w:type="dxa"/>
          </w:tcPr>
          <w:p w14:paraId="1C671251" w14:textId="77777777" w:rsidR="00426287" w:rsidRPr="00AA45EB" w:rsidRDefault="00426287" w:rsidP="008F733C">
            <w:pPr>
              <w:jc w:val="both"/>
              <w:rPr>
                <w:rFonts w:asciiTheme="minorHAnsi" w:hAnsiTheme="minorHAnsi" w:cstheme="minorHAnsi"/>
                <w:bCs/>
                <w:szCs w:val="24"/>
              </w:rPr>
            </w:pPr>
          </w:p>
        </w:tc>
        <w:tc>
          <w:tcPr>
            <w:tcW w:w="3006" w:type="dxa"/>
          </w:tcPr>
          <w:p w14:paraId="39365F67" w14:textId="77777777" w:rsidR="00426287" w:rsidRPr="00AA45EB" w:rsidRDefault="00426287" w:rsidP="008F733C">
            <w:pPr>
              <w:jc w:val="both"/>
              <w:rPr>
                <w:rFonts w:asciiTheme="minorHAnsi" w:hAnsiTheme="minorHAnsi" w:cstheme="minorHAnsi"/>
                <w:bCs/>
                <w:szCs w:val="24"/>
              </w:rPr>
            </w:pPr>
          </w:p>
        </w:tc>
      </w:tr>
      <w:tr w:rsidR="00AA45EB" w:rsidRPr="00AA45EB" w14:paraId="0E287EA0" w14:textId="77777777" w:rsidTr="00426287">
        <w:tc>
          <w:tcPr>
            <w:tcW w:w="3005" w:type="dxa"/>
          </w:tcPr>
          <w:p w14:paraId="18E9E76F" w14:textId="69975F8E" w:rsidR="00426287" w:rsidRPr="00AA45EB" w:rsidRDefault="00AA45EB" w:rsidP="008F733C">
            <w:pPr>
              <w:jc w:val="both"/>
              <w:rPr>
                <w:rFonts w:asciiTheme="minorHAnsi" w:hAnsiTheme="minorHAnsi" w:cstheme="minorHAnsi"/>
                <w:bCs/>
                <w:szCs w:val="24"/>
              </w:rPr>
            </w:pPr>
            <w:r w:rsidRPr="00AA45EB">
              <w:rPr>
                <w:rFonts w:asciiTheme="minorHAnsi" w:hAnsiTheme="minorHAnsi" w:cstheme="minorHAnsi"/>
                <w:bCs/>
                <w:szCs w:val="24"/>
              </w:rPr>
              <w:t>Work package 6 fire safety requirements</w:t>
            </w:r>
          </w:p>
        </w:tc>
        <w:tc>
          <w:tcPr>
            <w:tcW w:w="3005" w:type="dxa"/>
          </w:tcPr>
          <w:p w14:paraId="60605421" w14:textId="77777777" w:rsidR="00426287" w:rsidRPr="00AA45EB" w:rsidRDefault="00426287" w:rsidP="008F733C">
            <w:pPr>
              <w:jc w:val="both"/>
              <w:rPr>
                <w:rFonts w:asciiTheme="minorHAnsi" w:hAnsiTheme="minorHAnsi" w:cstheme="minorHAnsi"/>
                <w:bCs/>
                <w:szCs w:val="24"/>
              </w:rPr>
            </w:pPr>
          </w:p>
        </w:tc>
        <w:tc>
          <w:tcPr>
            <w:tcW w:w="3006" w:type="dxa"/>
          </w:tcPr>
          <w:p w14:paraId="6A8868C7" w14:textId="77777777" w:rsidR="00426287" w:rsidRPr="00AA45EB" w:rsidRDefault="00426287" w:rsidP="008F733C">
            <w:pPr>
              <w:jc w:val="both"/>
              <w:rPr>
                <w:rFonts w:asciiTheme="minorHAnsi" w:hAnsiTheme="minorHAnsi" w:cstheme="minorHAnsi"/>
                <w:bCs/>
                <w:szCs w:val="24"/>
              </w:rPr>
            </w:pPr>
          </w:p>
        </w:tc>
      </w:tr>
    </w:tbl>
    <w:p w14:paraId="4F4A93F5" w14:textId="77777777" w:rsidR="00C775B0" w:rsidRDefault="00C775B0" w:rsidP="008F733C">
      <w:pPr>
        <w:contextualSpacing/>
        <w:jc w:val="both"/>
        <w:rPr>
          <w:rFonts w:asciiTheme="minorHAnsi" w:hAnsiTheme="minorHAnsi" w:cstheme="minorHAnsi"/>
          <w:szCs w:val="24"/>
        </w:rPr>
      </w:pPr>
    </w:p>
    <w:p w14:paraId="717488A3" w14:textId="5EBCA024" w:rsidR="00BC3989" w:rsidRDefault="00BC3989" w:rsidP="008F733C">
      <w:pPr>
        <w:contextualSpacing/>
        <w:jc w:val="both"/>
        <w:rPr>
          <w:rFonts w:asciiTheme="minorHAnsi" w:hAnsiTheme="minorHAnsi" w:cstheme="minorHAnsi"/>
          <w:color w:val="00B050"/>
          <w:szCs w:val="24"/>
        </w:rPr>
      </w:pPr>
      <w:r>
        <w:rPr>
          <w:rFonts w:asciiTheme="minorHAnsi" w:hAnsiTheme="minorHAnsi" w:cstheme="minorHAnsi"/>
          <w:szCs w:val="24"/>
        </w:rPr>
        <w:t xml:space="preserve">This contract will be for a single piece of work and should be completed no later than </w:t>
      </w:r>
      <w:r w:rsidR="008167D3">
        <w:rPr>
          <w:rFonts w:asciiTheme="minorHAnsi" w:hAnsiTheme="minorHAnsi" w:cstheme="minorHAnsi"/>
          <w:szCs w:val="24"/>
        </w:rPr>
        <w:t>31</w:t>
      </w:r>
      <w:r w:rsidR="008167D3" w:rsidRPr="008167D3">
        <w:rPr>
          <w:rFonts w:asciiTheme="minorHAnsi" w:hAnsiTheme="minorHAnsi" w:cstheme="minorHAnsi"/>
          <w:szCs w:val="24"/>
          <w:vertAlign w:val="superscript"/>
        </w:rPr>
        <w:t>st</w:t>
      </w:r>
      <w:r w:rsidR="008167D3">
        <w:rPr>
          <w:rFonts w:asciiTheme="minorHAnsi" w:hAnsiTheme="minorHAnsi" w:cstheme="minorHAnsi"/>
          <w:szCs w:val="24"/>
        </w:rPr>
        <w:t xml:space="preserve"> July </w:t>
      </w:r>
      <w:r w:rsidR="00D00996" w:rsidRPr="00083103">
        <w:rPr>
          <w:rFonts w:asciiTheme="minorHAnsi" w:hAnsiTheme="minorHAnsi" w:cstheme="minorHAnsi"/>
          <w:szCs w:val="24"/>
        </w:rPr>
        <w:t>202</w:t>
      </w:r>
      <w:r w:rsidR="00C775B0">
        <w:rPr>
          <w:rFonts w:asciiTheme="minorHAnsi" w:hAnsiTheme="minorHAnsi" w:cstheme="minorHAnsi"/>
          <w:szCs w:val="24"/>
        </w:rPr>
        <w:t>5</w:t>
      </w:r>
      <w:r w:rsidR="007D4153" w:rsidRPr="00083103">
        <w:rPr>
          <w:rFonts w:asciiTheme="minorHAnsi" w:hAnsiTheme="minorHAnsi" w:cstheme="minorHAnsi"/>
          <w:szCs w:val="24"/>
        </w:rPr>
        <w:t>.</w:t>
      </w:r>
    </w:p>
    <w:p w14:paraId="1C289D96" w14:textId="77777777" w:rsidR="00416096" w:rsidRDefault="00416096" w:rsidP="008F733C">
      <w:pPr>
        <w:contextualSpacing/>
        <w:jc w:val="both"/>
        <w:rPr>
          <w:rFonts w:asciiTheme="minorHAnsi" w:hAnsiTheme="minorHAnsi" w:cstheme="minorHAnsi"/>
          <w:color w:val="00B050"/>
          <w:szCs w:val="24"/>
        </w:rPr>
      </w:pPr>
    </w:p>
    <w:p w14:paraId="61A51C0B" w14:textId="125D0277" w:rsidR="00CA421A" w:rsidRPr="00C775B0" w:rsidRDefault="00CA421A" w:rsidP="00CA421A">
      <w:pPr>
        <w:contextualSpacing/>
        <w:jc w:val="both"/>
        <w:rPr>
          <w:rFonts w:asciiTheme="minorHAnsi" w:hAnsiTheme="minorHAnsi" w:cstheme="minorHAnsi"/>
          <w:szCs w:val="24"/>
        </w:rPr>
      </w:pPr>
      <w:r w:rsidRPr="00C775B0">
        <w:rPr>
          <w:rFonts w:asciiTheme="minorHAnsi" w:hAnsiTheme="minorHAnsi" w:cstheme="minorHAnsi"/>
          <w:szCs w:val="24"/>
        </w:rPr>
        <w:t xml:space="preserve">The contractor is required to submit a quote for the provision of the above service, based on a completed project.  </w:t>
      </w:r>
    </w:p>
    <w:p w14:paraId="03603FF3" w14:textId="77777777" w:rsidR="00CA421A" w:rsidRDefault="00CA421A" w:rsidP="008F733C">
      <w:pPr>
        <w:contextualSpacing/>
        <w:jc w:val="both"/>
        <w:rPr>
          <w:rFonts w:asciiTheme="minorHAnsi" w:hAnsiTheme="minorHAnsi" w:cstheme="minorHAnsi"/>
          <w:szCs w:val="24"/>
        </w:rPr>
      </w:pPr>
    </w:p>
    <w:p w14:paraId="7676AF7C" w14:textId="7D1AACB3" w:rsidR="000700C0" w:rsidRPr="004D632F" w:rsidRDefault="000700C0" w:rsidP="008F733C">
      <w:pPr>
        <w:contextualSpacing/>
        <w:jc w:val="both"/>
        <w:rPr>
          <w:rFonts w:asciiTheme="minorHAnsi" w:hAnsiTheme="minorHAnsi" w:cstheme="minorHAnsi"/>
          <w:szCs w:val="24"/>
        </w:rPr>
      </w:pPr>
      <w:r w:rsidRPr="000A1951">
        <w:rPr>
          <w:rFonts w:asciiTheme="minorHAnsi" w:hAnsiTheme="minorHAnsi" w:cstheme="minorHAnsi"/>
          <w:szCs w:val="24"/>
        </w:rPr>
        <w:t xml:space="preserve">Please complete the table below and submit </w:t>
      </w:r>
      <w:r>
        <w:rPr>
          <w:rFonts w:asciiTheme="minorHAnsi" w:hAnsiTheme="minorHAnsi" w:cstheme="minorHAnsi"/>
          <w:szCs w:val="24"/>
        </w:rPr>
        <w:t xml:space="preserve">your pricing </w:t>
      </w:r>
      <w:r w:rsidRPr="000A1951">
        <w:rPr>
          <w:rFonts w:asciiTheme="minorHAnsi" w:hAnsiTheme="minorHAnsi" w:cstheme="minorHAnsi"/>
          <w:szCs w:val="24"/>
        </w:rPr>
        <w:t>with your proposal</w:t>
      </w:r>
      <w:r>
        <w:rPr>
          <w:rFonts w:asciiTheme="minorHAnsi" w:hAnsiTheme="minorHAnsi" w:cstheme="minorHAnsi"/>
          <w:szCs w:val="24"/>
        </w:rPr>
        <w:t xml:space="preserve">.  This should show the total cost (excluding VAT) and will represent the maximum payments that will be </w:t>
      </w:r>
      <w:r w:rsidRPr="004D632F">
        <w:rPr>
          <w:rFonts w:asciiTheme="minorHAnsi" w:hAnsiTheme="minorHAnsi" w:cstheme="minorHAnsi"/>
          <w:szCs w:val="24"/>
        </w:rPr>
        <w:t>made</w:t>
      </w:r>
      <w:r w:rsidR="00E4242D" w:rsidRPr="004D632F">
        <w:rPr>
          <w:rFonts w:asciiTheme="minorHAnsi" w:hAnsiTheme="minorHAnsi" w:cstheme="minorHAnsi"/>
          <w:szCs w:val="24"/>
        </w:rPr>
        <w:t xml:space="preserve"> during the contract term</w:t>
      </w:r>
      <w:r w:rsidRPr="004D632F">
        <w:rPr>
          <w:rFonts w:asciiTheme="minorHAnsi" w:hAnsiTheme="minorHAnsi" w:cstheme="minorHAnsi"/>
          <w:szCs w:val="24"/>
        </w:rPr>
        <w:t>.</w:t>
      </w:r>
    </w:p>
    <w:p w14:paraId="106BF808" w14:textId="7ECEB82F" w:rsidR="000A1951" w:rsidRPr="004D632F" w:rsidRDefault="00BC3989" w:rsidP="00BA0890">
      <w:pPr>
        <w:pStyle w:val="ListParagraph"/>
        <w:numPr>
          <w:ilvl w:val="0"/>
          <w:numId w:val="9"/>
        </w:numPr>
        <w:spacing w:after="0"/>
        <w:jc w:val="both"/>
        <w:rPr>
          <w:rFonts w:asciiTheme="minorHAnsi" w:eastAsia="Calibri" w:hAnsiTheme="minorHAnsi" w:cstheme="minorHAnsi"/>
          <w:szCs w:val="24"/>
        </w:rPr>
      </w:pPr>
      <w:r w:rsidRPr="004D632F">
        <w:rPr>
          <w:rFonts w:asciiTheme="minorHAnsi" w:eastAsia="Calibri" w:hAnsiTheme="minorHAnsi" w:cstheme="minorHAnsi"/>
          <w:b/>
          <w:bCs/>
          <w:szCs w:val="24"/>
          <w:u w:val="single"/>
        </w:rPr>
        <w:lastRenderedPageBreak/>
        <w:t xml:space="preserve">Pricing </w:t>
      </w:r>
    </w:p>
    <w:p w14:paraId="79F8F606" w14:textId="77777777" w:rsidR="00F660F6" w:rsidRPr="00F660F6" w:rsidRDefault="00F660F6" w:rsidP="008F733C">
      <w:pPr>
        <w:spacing w:after="0"/>
        <w:jc w:val="both"/>
        <w:rPr>
          <w:rFonts w:asciiTheme="minorHAnsi" w:eastAsia="Calibri" w:hAnsiTheme="minorHAnsi" w:cstheme="minorHAnsi"/>
          <w:color w:val="00B050"/>
          <w:szCs w:val="24"/>
        </w:rPr>
      </w:pPr>
    </w:p>
    <w:tbl>
      <w:tblPr>
        <w:tblStyle w:val="TableGrid"/>
        <w:tblW w:w="5000" w:type="pct"/>
        <w:tblLook w:val="04A0" w:firstRow="1" w:lastRow="0" w:firstColumn="1" w:lastColumn="0" w:noHBand="0" w:noVBand="1"/>
      </w:tblPr>
      <w:tblGrid>
        <w:gridCol w:w="3029"/>
        <w:gridCol w:w="1513"/>
        <w:gridCol w:w="1513"/>
        <w:gridCol w:w="2961"/>
      </w:tblGrid>
      <w:tr w:rsidR="00083103" w:rsidRPr="00083103" w14:paraId="4FB93F7A" w14:textId="77777777" w:rsidTr="00083103">
        <w:tc>
          <w:tcPr>
            <w:tcW w:w="1680" w:type="pct"/>
            <w:shd w:val="clear" w:color="auto" w:fill="D9E2F3" w:themeFill="accent1" w:themeFillTint="33"/>
          </w:tcPr>
          <w:p w14:paraId="191702CE" w14:textId="73EE92AC" w:rsidR="00AE0002" w:rsidRPr="00083103" w:rsidRDefault="00AE0002" w:rsidP="008F733C">
            <w:pPr>
              <w:spacing w:after="0"/>
              <w:jc w:val="both"/>
              <w:rPr>
                <w:rFonts w:asciiTheme="minorHAnsi" w:hAnsiTheme="minorHAnsi" w:cstheme="minorHAnsi"/>
                <w:b/>
                <w:bCs/>
                <w:szCs w:val="24"/>
              </w:rPr>
            </w:pPr>
          </w:p>
        </w:tc>
        <w:tc>
          <w:tcPr>
            <w:tcW w:w="839" w:type="pct"/>
            <w:shd w:val="clear" w:color="auto" w:fill="D9E2F3" w:themeFill="accent1" w:themeFillTint="33"/>
          </w:tcPr>
          <w:p w14:paraId="29228145" w14:textId="5F22A05B" w:rsidR="00AE0002" w:rsidRPr="00083103" w:rsidRDefault="00AE0002" w:rsidP="008F733C">
            <w:pPr>
              <w:spacing w:after="0"/>
              <w:jc w:val="both"/>
              <w:rPr>
                <w:rFonts w:asciiTheme="minorHAnsi" w:hAnsiTheme="minorHAnsi" w:cstheme="minorHAnsi"/>
                <w:b/>
                <w:bCs/>
                <w:szCs w:val="24"/>
              </w:rPr>
            </w:pPr>
            <w:r w:rsidRPr="00083103">
              <w:rPr>
                <w:rFonts w:asciiTheme="minorHAnsi" w:hAnsiTheme="minorHAnsi" w:cstheme="minorHAnsi"/>
                <w:b/>
                <w:bCs/>
                <w:szCs w:val="24"/>
              </w:rPr>
              <w:t>Material cost (</w:t>
            </w:r>
            <w:r w:rsidR="00C775B0">
              <w:rPr>
                <w:rFonts w:asciiTheme="minorHAnsi" w:hAnsiTheme="minorHAnsi" w:cstheme="minorHAnsi"/>
                <w:b/>
                <w:bCs/>
                <w:szCs w:val="24"/>
              </w:rPr>
              <w:t>excl.</w:t>
            </w:r>
            <w:r w:rsidRPr="00083103">
              <w:rPr>
                <w:rFonts w:asciiTheme="minorHAnsi" w:hAnsiTheme="minorHAnsi" w:cstheme="minorHAnsi"/>
                <w:b/>
                <w:bCs/>
                <w:szCs w:val="24"/>
              </w:rPr>
              <w:t xml:space="preserve"> VAT)</w:t>
            </w:r>
          </w:p>
        </w:tc>
        <w:tc>
          <w:tcPr>
            <w:tcW w:w="839" w:type="pct"/>
            <w:shd w:val="clear" w:color="auto" w:fill="D9E2F3" w:themeFill="accent1" w:themeFillTint="33"/>
          </w:tcPr>
          <w:p w14:paraId="22D35FA5" w14:textId="741B5781" w:rsidR="00AE0002" w:rsidRPr="00083103" w:rsidRDefault="00AE0002" w:rsidP="008F733C">
            <w:pPr>
              <w:spacing w:after="0"/>
              <w:jc w:val="both"/>
              <w:rPr>
                <w:rFonts w:asciiTheme="minorHAnsi" w:hAnsiTheme="minorHAnsi" w:cstheme="minorHAnsi"/>
                <w:b/>
                <w:bCs/>
                <w:szCs w:val="24"/>
              </w:rPr>
            </w:pPr>
            <w:r w:rsidRPr="00083103">
              <w:rPr>
                <w:rFonts w:asciiTheme="minorHAnsi" w:hAnsiTheme="minorHAnsi" w:cstheme="minorHAnsi"/>
                <w:b/>
                <w:bCs/>
                <w:szCs w:val="24"/>
              </w:rPr>
              <w:t>Labour cost (</w:t>
            </w:r>
            <w:r w:rsidR="00C775B0">
              <w:rPr>
                <w:rFonts w:asciiTheme="minorHAnsi" w:hAnsiTheme="minorHAnsi" w:cstheme="minorHAnsi"/>
                <w:b/>
                <w:bCs/>
                <w:szCs w:val="24"/>
              </w:rPr>
              <w:t>excl</w:t>
            </w:r>
            <w:r w:rsidRPr="00083103">
              <w:rPr>
                <w:rFonts w:asciiTheme="minorHAnsi" w:hAnsiTheme="minorHAnsi" w:cstheme="minorHAnsi"/>
                <w:b/>
                <w:bCs/>
                <w:szCs w:val="24"/>
              </w:rPr>
              <w:t>. VAT)</w:t>
            </w:r>
          </w:p>
        </w:tc>
        <w:tc>
          <w:tcPr>
            <w:tcW w:w="1642" w:type="pct"/>
            <w:shd w:val="clear" w:color="auto" w:fill="D9E2F3" w:themeFill="accent1" w:themeFillTint="33"/>
          </w:tcPr>
          <w:p w14:paraId="2209095F" w14:textId="760203A8" w:rsidR="00AE0002" w:rsidRPr="00083103" w:rsidRDefault="00AE0002" w:rsidP="008F733C">
            <w:pPr>
              <w:spacing w:after="0"/>
              <w:jc w:val="both"/>
              <w:rPr>
                <w:rFonts w:asciiTheme="minorHAnsi" w:hAnsiTheme="minorHAnsi" w:cstheme="minorHAnsi"/>
                <w:b/>
                <w:bCs/>
                <w:szCs w:val="24"/>
              </w:rPr>
            </w:pPr>
            <w:r w:rsidRPr="00083103">
              <w:rPr>
                <w:rFonts w:asciiTheme="minorHAnsi" w:hAnsiTheme="minorHAnsi" w:cstheme="minorHAnsi"/>
                <w:b/>
                <w:bCs/>
                <w:szCs w:val="24"/>
              </w:rPr>
              <w:t>Total work package cost</w:t>
            </w:r>
            <w:r w:rsidR="00427521" w:rsidRPr="00083103">
              <w:rPr>
                <w:rFonts w:asciiTheme="minorHAnsi" w:hAnsiTheme="minorHAnsi" w:cstheme="minorHAnsi"/>
                <w:b/>
                <w:bCs/>
                <w:szCs w:val="24"/>
              </w:rPr>
              <w:t xml:space="preserve"> £ (</w:t>
            </w:r>
            <w:r w:rsidR="00C775B0">
              <w:rPr>
                <w:rFonts w:asciiTheme="minorHAnsi" w:hAnsiTheme="minorHAnsi" w:cstheme="minorHAnsi"/>
                <w:b/>
                <w:bCs/>
                <w:szCs w:val="24"/>
              </w:rPr>
              <w:t>excl.</w:t>
            </w:r>
            <w:r w:rsidR="00427521" w:rsidRPr="00083103">
              <w:rPr>
                <w:rFonts w:asciiTheme="minorHAnsi" w:hAnsiTheme="minorHAnsi" w:cstheme="minorHAnsi"/>
                <w:b/>
                <w:bCs/>
                <w:szCs w:val="24"/>
              </w:rPr>
              <w:t xml:space="preserve"> VAT)</w:t>
            </w:r>
          </w:p>
        </w:tc>
      </w:tr>
      <w:tr w:rsidR="00083103" w:rsidRPr="000A1951" w14:paraId="079E6635" w14:textId="77777777" w:rsidTr="00083103">
        <w:tc>
          <w:tcPr>
            <w:tcW w:w="1680" w:type="pct"/>
          </w:tcPr>
          <w:p w14:paraId="10C50D7B" w14:textId="57B0119D" w:rsidR="00083103" w:rsidRPr="000A1951" w:rsidRDefault="00083103" w:rsidP="00083103">
            <w:pPr>
              <w:spacing w:after="0"/>
              <w:jc w:val="both"/>
              <w:rPr>
                <w:rFonts w:asciiTheme="minorHAnsi" w:hAnsiTheme="minorHAnsi" w:cstheme="minorHAnsi"/>
                <w:szCs w:val="24"/>
              </w:rPr>
            </w:pPr>
            <w:r w:rsidRPr="00AA45EB">
              <w:rPr>
                <w:rFonts w:asciiTheme="minorHAnsi" w:hAnsiTheme="minorHAnsi" w:cstheme="minorHAnsi"/>
                <w:bCs/>
                <w:szCs w:val="24"/>
              </w:rPr>
              <w:t>Work package 1 Demolition and waste management and removal</w:t>
            </w:r>
          </w:p>
        </w:tc>
        <w:tc>
          <w:tcPr>
            <w:tcW w:w="839" w:type="pct"/>
          </w:tcPr>
          <w:p w14:paraId="72A2D935" w14:textId="7D9B9506" w:rsidR="00083103" w:rsidRPr="000A1951" w:rsidRDefault="00083103" w:rsidP="00083103">
            <w:pPr>
              <w:spacing w:after="0"/>
              <w:jc w:val="both"/>
              <w:rPr>
                <w:rFonts w:asciiTheme="minorHAnsi" w:hAnsiTheme="minorHAnsi" w:cstheme="minorHAnsi"/>
                <w:szCs w:val="24"/>
              </w:rPr>
            </w:pPr>
          </w:p>
        </w:tc>
        <w:tc>
          <w:tcPr>
            <w:tcW w:w="839" w:type="pct"/>
          </w:tcPr>
          <w:p w14:paraId="6C73C8ED" w14:textId="3FBE2B9A" w:rsidR="00083103" w:rsidRPr="000A1951" w:rsidRDefault="00083103" w:rsidP="00083103">
            <w:pPr>
              <w:spacing w:after="0"/>
              <w:jc w:val="both"/>
              <w:rPr>
                <w:rFonts w:asciiTheme="minorHAnsi" w:hAnsiTheme="minorHAnsi" w:cstheme="minorHAnsi"/>
                <w:szCs w:val="24"/>
              </w:rPr>
            </w:pPr>
          </w:p>
        </w:tc>
        <w:tc>
          <w:tcPr>
            <w:tcW w:w="1642" w:type="pct"/>
          </w:tcPr>
          <w:p w14:paraId="30F023E9" w14:textId="486333F9" w:rsidR="00083103" w:rsidRPr="000A1951" w:rsidRDefault="00083103" w:rsidP="00083103">
            <w:pPr>
              <w:tabs>
                <w:tab w:val="left" w:pos="1710"/>
              </w:tabs>
              <w:spacing w:after="0"/>
              <w:jc w:val="both"/>
              <w:rPr>
                <w:rFonts w:asciiTheme="minorHAnsi" w:hAnsiTheme="minorHAnsi" w:cstheme="minorHAnsi"/>
                <w:szCs w:val="24"/>
              </w:rPr>
            </w:pPr>
            <w:r>
              <w:rPr>
                <w:rFonts w:asciiTheme="minorHAnsi" w:hAnsiTheme="minorHAnsi" w:cstheme="minorHAnsi"/>
                <w:szCs w:val="24"/>
              </w:rPr>
              <w:tab/>
            </w:r>
          </w:p>
        </w:tc>
      </w:tr>
      <w:tr w:rsidR="00083103" w:rsidRPr="000A1951" w14:paraId="52F5CEC0" w14:textId="77777777" w:rsidTr="00083103">
        <w:tc>
          <w:tcPr>
            <w:tcW w:w="1680" w:type="pct"/>
          </w:tcPr>
          <w:p w14:paraId="433FE608" w14:textId="624FFD78" w:rsidR="00083103" w:rsidRDefault="00083103" w:rsidP="00083103">
            <w:pPr>
              <w:spacing w:after="0"/>
              <w:jc w:val="both"/>
              <w:rPr>
                <w:rFonts w:asciiTheme="minorHAnsi" w:hAnsiTheme="minorHAnsi" w:cstheme="minorHAnsi"/>
                <w:szCs w:val="24"/>
              </w:rPr>
            </w:pPr>
            <w:r w:rsidRPr="00AA45EB">
              <w:rPr>
                <w:rFonts w:asciiTheme="minorHAnsi" w:hAnsiTheme="minorHAnsi" w:cstheme="minorHAnsi"/>
                <w:bCs/>
                <w:szCs w:val="24"/>
              </w:rPr>
              <w:t>Work package 2 Electrical works</w:t>
            </w:r>
          </w:p>
        </w:tc>
        <w:tc>
          <w:tcPr>
            <w:tcW w:w="839" w:type="pct"/>
          </w:tcPr>
          <w:p w14:paraId="05689954" w14:textId="77777777" w:rsidR="00083103" w:rsidRPr="000A1951" w:rsidRDefault="00083103" w:rsidP="00083103">
            <w:pPr>
              <w:spacing w:after="0"/>
              <w:jc w:val="both"/>
              <w:rPr>
                <w:rFonts w:asciiTheme="minorHAnsi" w:hAnsiTheme="minorHAnsi" w:cstheme="minorHAnsi"/>
                <w:szCs w:val="24"/>
              </w:rPr>
            </w:pPr>
          </w:p>
        </w:tc>
        <w:tc>
          <w:tcPr>
            <w:tcW w:w="839" w:type="pct"/>
          </w:tcPr>
          <w:p w14:paraId="18CED0FC" w14:textId="77777777" w:rsidR="00083103" w:rsidRPr="000A1951" w:rsidRDefault="00083103" w:rsidP="00083103">
            <w:pPr>
              <w:spacing w:after="0"/>
              <w:jc w:val="both"/>
              <w:rPr>
                <w:rFonts w:asciiTheme="minorHAnsi" w:hAnsiTheme="minorHAnsi" w:cstheme="minorHAnsi"/>
                <w:szCs w:val="24"/>
              </w:rPr>
            </w:pPr>
          </w:p>
        </w:tc>
        <w:tc>
          <w:tcPr>
            <w:tcW w:w="1642" w:type="pct"/>
          </w:tcPr>
          <w:p w14:paraId="51340021" w14:textId="77777777" w:rsidR="00083103" w:rsidRDefault="00083103" w:rsidP="00083103">
            <w:pPr>
              <w:tabs>
                <w:tab w:val="left" w:pos="1710"/>
              </w:tabs>
              <w:spacing w:after="0"/>
              <w:jc w:val="both"/>
              <w:rPr>
                <w:rFonts w:asciiTheme="minorHAnsi" w:hAnsiTheme="minorHAnsi" w:cstheme="minorHAnsi"/>
                <w:szCs w:val="24"/>
              </w:rPr>
            </w:pPr>
          </w:p>
        </w:tc>
      </w:tr>
      <w:tr w:rsidR="00083103" w:rsidRPr="000A1951" w14:paraId="66991D5F" w14:textId="77777777" w:rsidTr="00083103">
        <w:tc>
          <w:tcPr>
            <w:tcW w:w="1680" w:type="pct"/>
          </w:tcPr>
          <w:p w14:paraId="62C3BA72" w14:textId="0B7F8EC0" w:rsidR="00083103" w:rsidRPr="000A1951" w:rsidRDefault="00083103" w:rsidP="00083103">
            <w:pPr>
              <w:spacing w:after="0"/>
              <w:jc w:val="both"/>
              <w:rPr>
                <w:rFonts w:asciiTheme="minorHAnsi" w:hAnsiTheme="minorHAnsi" w:cstheme="minorHAnsi"/>
                <w:szCs w:val="24"/>
              </w:rPr>
            </w:pPr>
            <w:r w:rsidRPr="00AA45EB">
              <w:rPr>
                <w:rFonts w:asciiTheme="minorHAnsi" w:hAnsiTheme="minorHAnsi" w:cstheme="minorHAnsi"/>
                <w:bCs/>
                <w:szCs w:val="24"/>
              </w:rPr>
              <w:t>Work package 3 Lighting and mechanical works</w:t>
            </w:r>
          </w:p>
        </w:tc>
        <w:tc>
          <w:tcPr>
            <w:tcW w:w="839" w:type="pct"/>
          </w:tcPr>
          <w:p w14:paraId="09D4944A" w14:textId="251EFBAA" w:rsidR="00083103" w:rsidRPr="000A1951" w:rsidRDefault="00083103" w:rsidP="00083103">
            <w:pPr>
              <w:spacing w:after="0"/>
              <w:jc w:val="both"/>
              <w:rPr>
                <w:rFonts w:asciiTheme="minorHAnsi" w:hAnsiTheme="minorHAnsi" w:cstheme="minorHAnsi"/>
                <w:szCs w:val="24"/>
              </w:rPr>
            </w:pPr>
          </w:p>
        </w:tc>
        <w:tc>
          <w:tcPr>
            <w:tcW w:w="839" w:type="pct"/>
          </w:tcPr>
          <w:p w14:paraId="3B498B70" w14:textId="54B0FE77" w:rsidR="00083103" w:rsidRPr="000A1951" w:rsidRDefault="00083103" w:rsidP="00083103">
            <w:pPr>
              <w:spacing w:after="0"/>
              <w:jc w:val="both"/>
              <w:rPr>
                <w:rFonts w:asciiTheme="minorHAnsi" w:hAnsiTheme="minorHAnsi" w:cstheme="minorHAnsi"/>
                <w:szCs w:val="24"/>
              </w:rPr>
            </w:pPr>
          </w:p>
        </w:tc>
        <w:tc>
          <w:tcPr>
            <w:tcW w:w="1642" w:type="pct"/>
          </w:tcPr>
          <w:p w14:paraId="0F771624" w14:textId="77777777" w:rsidR="00083103" w:rsidRPr="000A1951" w:rsidRDefault="00083103" w:rsidP="00083103">
            <w:pPr>
              <w:spacing w:after="0"/>
              <w:jc w:val="both"/>
              <w:rPr>
                <w:rFonts w:asciiTheme="minorHAnsi" w:hAnsiTheme="minorHAnsi" w:cstheme="minorHAnsi"/>
                <w:szCs w:val="24"/>
              </w:rPr>
            </w:pPr>
          </w:p>
        </w:tc>
      </w:tr>
      <w:tr w:rsidR="00083103" w:rsidRPr="000A1951" w14:paraId="6483E6F3" w14:textId="77777777" w:rsidTr="00083103">
        <w:tc>
          <w:tcPr>
            <w:tcW w:w="1680" w:type="pct"/>
          </w:tcPr>
          <w:p w14:paraId="1B08AB7E" w14:textId="440AED69" w:rsidR="00083103" w:rsidRPr="000A1951" w:rsidRDefault="00083103" w:rsidP="00083103">
            <w:pPr>
              <w:spacing w:after="0"/>
              <w:jc w:val="both"/>
              <w:rPr>
                <w:rFonts w:asciiTheme="minorHAnsi" w:hAnsiTheme="minorHAnsi" w:cstheme="minorHAnsi"/>
                <w:szCs w:val="24"/>
              </w:rPr>
            </w:pPr>
            <w:r w:rsidRPr="00AA45EB">
              <w:rPr>
                <w:rFonts w:asciiTheme="minorHAnsi" w:hAnsiTheme="minorHAnsi" w:cstheme="minorHAnsi"/>
                <w:bCs/>
                <w:szCs w:val="24"/>
              </w:rPr>
              <w:t>Work package 4 water supply and drainage</w:t>
            </w:r>
          </w:p>
        </w:tc>
        <w:tc>
          <w:tcPr>
            <w:tcW w:w="839" w:type="pct"/>
          </w:tcPr>
          <w:p w14:paraId="36A7BC6B" w14:textId="374FA6CC" w:rsidR="00083103" w:rsidRPr="000A1951" w:rsidRDefault="00083103" w:rsidP="00083103">
            <w:pPr>
              <w:spacing w:after="0"/>
              <w:jc w:val="both"/>
              <w:rPr>
                <w:rFonts w:asciiTheme="minorHAnsi" w:hAnsiTheme="minorHAnsi" w:cstheme="minorHAnsi"/>
                <w:szCs w:val="24"/>
              </w:rPr>
            </w:pPr>
          </w:p>
        </w:tc>
        <w:tc>
          <w:tcPr>
            <w:tcW w:w="839" w:type="pct"/>
          </w:tcPr>
          <w:p w14:paraId="5BF41ED3" w14:textId="70B3A862" w:rsidR="00083103" w:rsidRPr="000A1951" w:rsidRDefault="00083103" w:rsidP="00083103">
            <w:pPr>
              <w:spacing w:after="0"/>
              <w:jc w:val="both"/>
              <w:rPr>
                <w:rFonts w:asciiTheme="minorHAnsi" w:hAnsiTheme="minorHAnsi" w:cstheme="minorHAnsi"/>
                <w:szCs w:val="24"/>
              </w:rPr>
            </w:pPr>
          </w:p>
        </w:tc>
        <w:tc>
          <w:tcPr>
            <w:tcW w:w="1642" w:type="pct"/>
          </w:tcPr>
          <w:p w14:paraId="3F4F6935" w14:textId="77777777" w:rsidR="00083103" w:rsidRPr="000A1951" w:rsidRDefault="00083103" w:rsidP="00083103">
            <w:pPr>
              <w:spacing w:after="0"/>
              <w:jc w:val="both"/>
              <w:rPr>
                <w:rFonts w:asciiTheme="minorHAnsi" w:hAnsiTheme="minorHAnsi" w:cstheme="minorHAnsi"/>
                <w:szCs w:val="24"/>
              </w:rPr>
            </w:pPr>
          </w:p>
        </w:tc>
      </w:tr>
      <w:tr w:rsidR="00083103" w:rsidRPr="000A1951" w14:paraId="32217407" w14:textId="77777777" w:rsidTr="00083103">
        <w:tc>
          <w:tcPr>
            <w:tcW w:w="1680" w:type="pct"/>
          </w:tcPr>
          <w:p w14:paraId="782B12A3" w14:textId="16C29E0F" w:rsidR="00083103" w:rsidRDefault="00083103" w:rsidP="00083103">
            <w:pPr>
              <w:spacing w:after="0"/>
              <w:jc w:val="both"/>
              <w:rPr>
                <w:rFonts w:asciiTheme="minorHAnsi" w:hAnsiTheme="minorHAnsi" w:cstheme="minorHAnsi"/>
                <w:szCs w:val="24"/>
              </w:rPr>
            </w:pPr>
            <w:r w:rsidRPr="00AA45EB">
              <w:rPr>
                <w:rFonts w:asciiTheme="minorHAnsi" w:hAnsiTheme="minorHAnsi" w:cstheme="minorHAnsi"/>
                <w:bCs/>
                <w:szCs w:val="24"/>
              </w:rPr>
              <w:t xml:space="preserve">Work package 5 new partitions, </w:t>
            </w:r>
            <w:r w:rsidR="00824412">
              <w:rPr>
                <w:rFonts w:asciiTheme="minorHAnsi" w:hAnsiTheme="minorHAnsi" w:cstheme="minorHAnsi"/>
                <w:bCs/>
                <w:szCs w:val="24"/>
              </w:rPr>
              <w:t>ceiling</w:t>
            </w:r>
            <w:r w:rsidR="008501F0">
              <w:rPr>
                <w:rFonts w:asciiTheme="minorHAnsi" w:hAnsiTheme="minorHAnsi" w:cstheme="minorHAnsi"/>
                <w:bCs/>
                <w:szCs w:val="24"/>
              </w:rPr>
              <w:t xml:space="preserve"> and</w:t>
            </w:r>
            <w:r w:rsidR="00824412">
              <w:rPr>
                <w:rFonts w:asciiTheme="minorHAnsi" w:hAnsiTheme="minorHAnsi" w:cstheme="minorHAnsi"/>
                <w:bCs/>
                <w:szCs w:val="24"/>
              </w:rPr>
              <w:t xml:space="preserve"> floor finishes</w:t>
            </w:r>
            <w:r w:rsidR="008501F0">
              <w:rPr>
                <w:rFonts w:asciiTheme="minorHAnsi" w:hAnsiTheme="minorHAnsi" w:cstheme="minorHAnsi"/>
                <w:bCs/>
                <w:szCs w:val="24"/>
              </w:rPr>
              <w:t>,</w:t>
            </w:r>
            <w:r w:rsidR="00824412">
              <w:rPr>
                <w:rFonts w:asciiTheme="minorHAnsi" w:hAnsiTheme="minorHAnsi" w:cstheme="minorHAnsi"/>
                <w:bCs/>
                <w:szCs w:val="24"/>
              </w:rPr>
              <w:t xml:space="preserve"> </w:t>
            </w:r>
            <w:r w:rsidRPr="00AA45EB">
              <w:rPr>
                <w:rFonts w:asciiTheme="minorHAnsi" w:hAnsiTheme="minorHAnsi" w:cstheme="minorHAnsi"/>
                <w:bCs/>
                <w:szCs w:val="24"/>
              </w:rPr>
              <w:t>door and window</w:t>
            </w:r>
          </w:p>
        </w:tc>
        <w:tc>
          <w:tcPr>
            <w:tcW w:w="839" w:type="pct"/>
          </w:tcPr>
          <w:p w14:paraId="2776F5B2" w14:textId="77777777" w:rsidR="00083103" w:rsidRPr="000A1951" w:rsidRDefault="00083103" w:rsidP="00083103">
            <w:pPr>
              <w:spacing w:after="0"/>
              <w:jc w:val="both"/>
              <w:rPr>
                <w:rFonts w:asciiTheme="minorHAnsi" w:hAnsiTheme="minorHAnsi" w:cstheme="minorHAnsi"/>
                <w:szCs w:val="24"/>
              </w:rPr>
            </w:pPr>
          </w:p>
        </w:tc>
        <w:tc>
          <w:tcPr>
            <w:tcW w:w="839" w:type="pct"/>
          </w:tcPr>
          <w:p w14:paraId="19BC7885" w14:textId="77777777" w:rsidR="00083103" w:rsidRPr="000A1951" w:rsidRDefault="00083103" w:rsidP="00083103">
            <w:pPr>
              <w:spacing w:after="0"/>
              <w:jc w:val="both"/>
              <w:rPr>
                <w:rFonts w:asciiTheme="minorHAnsi" w:hAnsiTheme="minorHAnsi" w:cstheme="minorHAnsi"/>
                <w:szCs w:val="24"/>
              </w:rPr>
            </w:pPr>
          </w:p>
        </w:tc>
        <w:tc>
          <w:tcPr>
            <w:tcW w:w="1642" w:type="pct"/>
          </w:tcPr>
          <w:p w14:paraId="6E684B66" w14:textId="77777777" w:rsidR="00083103" w:rsidRPr="000A1951" w:rsidRDefault="00083103" w:rsidP="00083103">
            <w:pPr>
              <w:spacing w:after="0"/>
              <w:jc w:val="both"/>
              <w:rPr>
                <w:rFonts w:asciiTheme="minorHAnsi" w:hAnsiTheme="minorHAnsi" w:cstheme="minorHAnsi"/>
                <w:szCs w:val="24"/>
              </w:rPr>
            </w:pPr>
          </w:p>
        </w:tc>
      </w:tr>
      <w:tr w:rsidR="00083103" w:rsidRPr="000A1951" w14:paraId="2EBCC986" w14:textId="77777777" w:rsidTr="00083103">
        <w:tc>
          <w:tcPr>
            <w:tcW w:w="1680" w:type="pct"/>
          </w:tcPr>
          <w:p w14:paraId="706BBCBF" w14:textId="5EF1B1B1" w:rsidR="00083103" w:rsidRDefault="00083103" w:rsidP="00083103">
            <w:pPr>
              <w:spacing w:after="0"/>
              <w:jc w:val="both"/>
              <w:rPr>
                <w:rFonts w:asciiTheme="minorHAnsi" w:hAnsiTheme="minorHAnsi" w:cstheme="minorHAnsi"/>
                <w:szCs w:val="24"/>
              </w:rPr>
            </w:pPr>
            <w:r w:rsidRPr="00AA45EB">
              <w:rPr>
                <w:rFonts w:asciiTheme="minorHAnsi" w:hAnsiTheme="minorHAnsi" w:cstheme="minorHAnsi"/>
                <w:bCs/>
                <w:szCs w:val="24"/>
              </w:rPr>
              <w:t>Work package 6 fire safety requirements</w:t>
            </w:r>
          </w:p>
        </w:tc>
        <w:tc>
          <w:tcPr>
            <w:tcW w:w="839" w:type="pct"/>
          </w:tcPr>
          <w:p w14:paraId="7034E67E" w14:textId="77777777" w:rsidR="00083103" w:rsidRPr="000A1951" w:rsidRDefault="00083103" w:rsidP="00083103">
            <w:pPr>
              <w:spacing w:after="0"/>
              <w:jc w:val="both"/>
              <w:rPr>
                <w:rFonts w:asciiTheme="minorHAnsi" w:hAnsiTheme="minorHAnsi" w:cstheme="minorHAnsi"/>
                <w:szCs w:val="24"/>
              </w:rPr>
            </w:pPr>
          </w:p>
        </w:tc>
        <w:tc>
          <w:tcPr>
            <w:tcW w:w="839" w:type="pct"/>
          </w:tcPr>
          <w:p w14:paraId="387B5A66" w14:textId="77777777" w:rsidR="00083103" w:rsidRPr="000A1951" w:rsidRDefault="00083103" w:rsidP="00083103">
            <w:pPr>
              <w:spacing w:after="0"/>
              <w:jc w:val="both"/>
              <w:rPr>
                <w:rFonts w:asciiTheme="minorHAnsi" w:hAnsiTheme="minorHAnsi" w:cstheme="minorHAnsi"/>
                <w:szCs w:val="24"/>
              </w:rPr>
            </w:pPr>
          </w:p>
        </w:tc>
        <w:tc>
          <w:tcPr>
            <w:tcW w:w="1642" w:type="pct"/>
          </w:tcPr>
          <w:p w14:paraId="6F47C0CF" w14:textId="77777777" w:rsidR="00083103" w:rsidRPr="000A1951" w:rsidRDefault="00083103" w:rsidP="00083103">
            <w:pPr>
              <w:spacing w:after="0"/>
              <w:jc w:val="both"/>
              <w:rPr>
                <w:rFonts w:asciiTheme="minorHAnsi" w:hAnsiTheme="minorHAnsi" w:cstheme="minorHAnsi"/>
                <w:szCs w:val="24"/>
              </w:rPr>
            </w:pPr>
          </w:p>
        </w:tc>
      </w:tr>
      <w:tr w:rsidR="00AE0002" w:rsidRPr="000A1951" w14:paraId="05C74186" w14:textId="77777777" w:rsidTr="00083103">
        <w:tc>
          <w:tcPr>
            <w:tcW w:w="1680" w:type="pct"/>
          </w:tcPr>
          <w:p w14:paraId="434B7D91" w14:textId="5E0C7607" w:rsidR="00AE0002" w:rsidRDefault="00083103" w:rsidP="008F733C">
            <w:pPr>
              <w:spacing w:after="0"/>
              <w:jc w:val="both"/>
              <w:rPr>
                <w:rFonts w:asciiTheme="minorHAnsi" w:hAnsiTheme="minorHAnsi" w:cstheme="minorHAnsi"/>
                <w:szCs w:val="24"/>
              </w:rPr>
            </w:pPr>
            <w:r>
              <w:rPr>
                <w:rFonts w:asciiTheme="minorHAnsi" w:hAnsiTheme="minorHAnsi" w:cstheme="minorHAnsi"/>
                <w:szCs w:val="24"/>
              </w:rPr>
              <w:t>Other f</w:t>
            </w:r>
            <w:r w:rsidR="00AE0002">
              <w:rPr>
                <w:rFonts w:asciiTheme="minorHAnsi" w:hAnsiTheme="minorHAnsi" w:cstheme="minorHAnsi"/>
                <w:szCs w:val="24"/>
              </w:rPr>
              <w:t>ee</w:t>
            </w:r>
            <w:r w:rsidR="00427521">
              <w:rPr>
                <w:rFonts w:asciiTheme="minorHAnsi" w:hAnsiTheme="minorHAnsi" w:cstheme="minorHAnsi"/>
                <w:szCs w:val="24"/>
              </w:rPr>
              <w:t>s</w:t>
            </w:r>
            <w:r w:rsidR="00AE0002">
              <w:rPr>
                <w:rFonts w:asciiTheme="minorHAnsi" w:hAnsiTheme="minorHAnsi" w:cstheme="minorHAnsi"/>
                <w:szCs w:val="24"/>
              </w:rPr>
              <w:t xml:space="preserve"> e.g. contract administrator, </w:t>
            </w:r>
            <w:r w:rsidR="00427521">
              <w:rPr>
                <w:rFonts w:asciiTheme="minorHAnsi" w:hAnsiTheme="minorHAnsi" w:cstheme="minorHAnsi"/>
                <w:szCs w:val="24"/>
              </w:rPr>
              <w:t xml:space="preserve">PD, </w:t>
            </w:r>
            <w:r w:rsidR="00AE0002">
              <w:rPr>
                <w:rFonts w:asciiTheme="minorHAnsi" w:hAnsiTheme="minorHAnsi" w:cstheme="minorHAnsi"/>
                <w:szCs w:val="24"/>
              </w:rPr>
              <w:t>building reg’s</w:t>
            </w:r>
            <w:r>
              <w:rPr>
                <w:rFonts w:asciiTheme="minorHAnsi" w:hAnsiTheme="minorHAnsi" w:cstheme="minorHAnsi"/>
                <w:szCs w:val="24"/>
              </w:rPr>
              <w:t xml:space="preserve"> etc.</w:t>
            </w:r>
          </w:p>
        </w:tc>
        <w:tc>
          <w:tcPr>
            <w:tcW w:w="839" w:type="pct"/>
          </w:tcPr>
          <w:p w14:paraId="421CF280" w14:textId="4284D420" w:rsidR="00AE0002" w:rsidRPr="000A1951" w:rsidRDefault="004D632F" w:rsidP="008F733C">
            <w:pPr>
              <w:spacing w:after="0"/>
              <w:jc w:val="both"/>
              <w:rPr>
                <w:rFonts w:asciiTheme="minorHAnsi" w:hAnsiTheme="minorHAnsi" w:cstheme="minorHAnsi"/>
                <w:szCs w:val="24"/>
              </w:rPr>
            </w:pPr>
            <w:r>
              <w:rPr>
                <w:rFonts w:asciiTheme="minorHAnsi" w:hAnsiTheme="minorHAnsi" w:cstheme="minorHAnsi"/>
                <w:szCs w:val="24"/>
              </w:rPr>
              <w:t>NA</w:t>
            </w:r>
          </w:p>
        </w:tc>
        <w:tc>
          <w:tcPr>
            <w:tcW w:w="839" w:type="pct"/>
          </w:tcPr>
          <w:p w14:paraId="6B8FF5A2" w14:textId="77777777" w:rsidR="00AE0002" w:rsidRPr="000A1951" w:rsidRDefault="00AE0002" w:rsidP="008F733C">
            <w:pPr>
              <w:spacing w:after="0"/>
              <w:jc w:val="both"/>
              <w:rPr>
                <w:rFonts w:asciiTheme="minorHAnsi" w:hAnsiTheme="minorHAnsi" w:cstheme="minorHAnsi"/>
                <w:szCs w:val="24"/>
              </w:rPr>
            </w:pPr>
          </w:p>
        </w:tc>
        <w:tc>
          <w:tcPr>
            <w:tcW w:w="1642" w:type="pct"/>
          </w:tcPr>
          <w:p w14:paraId="0CCF3F97" w14:textId="77777777" w:rsidR="00AE0002" w:rsidRPr="000A1951" w:rsidRDefault="00AE0002" w:rsidP="008F733C">
            <w:pPr>
              <w:spacing w:after="0"/>
              <w:jc w:val="both"/>
              <w:rPr>
                <w:rFonts w:asciiTheme="minorHAnsi" w:hAnsiTheme="minorHAnsi" w:cstheme="minorHAnsi"/>
                <w:szCs w:val="24"/>
              </w:rPr>
            </w:pPr>
          </w:p>
        </w:tc>
      </w:tr>
      <w:tr w:rsidR="004D632F" w:rsidRPr="000A1951" w14:paraId="71A7D0A0" w14:textId="77777777" w:rsidTr="00083103">
        <w:tc>
          <w:tcPr>
            <w:tcW w:w="1680" w:type="pct"/>
          </w:tcPr>
          <w:p w14:paraId="0FCE488F" w14:textId="30F6B800" w:rsidR="004D632F" w:rsidRDefault="004D632F" w:rsidP="008F733C">
            <w:pPr>
              <w:spacing w:after="0"/>
              <w:jc w:val="both"/>
              <w:rPr>
                <w:rFonts w:asciiTheme="minorHAnsi" w:hAnsiTheme="minorHAnsi" w:cstheme="minorHAnsi"/>
                <w:szCs w:val="24"/>
              </w:rPr>
            </w:pPr>
            <w:r>
              <w:rPr>
                <w:rFonts w:asciiTheme="minorHAnsi" w:hAnsiTheme="minorHAnsi" w:cstheme="minorHAnsi"/>
                <w:szCs w:val="24"/>
              </w:rPr>
              <w:t>OHP</w:t>
            </w:r>
          </w:p>
        </w:tc>
        <w:tc>
          <w:tcPr>
            <w:tcW w:w="839" w:type="pct"/>
          </w:tcPr>
          <w:p w14:paraId="77C242C1" w14:textId="37710D35" w:rsidR="004D632F" w:rsidRPr="000A1951" w:rsidRDefault="004D632F" w:rsidP="008F733C">
            <w:pPr>
              <w:spacing w:after="0"/>
              <w:jc w:val="both"/>
              <w:rPr>
                <w:rFonts w:asciiTheme="minorHAnsi" w:hAnsiTheme="minorHAnsi" w:cstheme="minorHAnsi"/>
                <w:szCs w:val="24"/>
              </w:rPr>
            </w:pPr>
            <w:r>
              <w:rPr>
                <w:rFonts w:asciiTheme="minorHAnsi" w:hAnsiTheme="minorHAnsi" w:cstheme="minorHAnsi"/>
                <w:szCs w:val="24"/>
              </w:rPr>
              <w:t>NA</w:t>
            </w:r>
          </w:p>
        </w:tc>
        <w:tc>
          <w:tcPr>
            <w:tcW w:w="839" w:type="pct"/>
          </w:tcPr>
          <w:p w14:paraId="7287D7C7" w14:textId="77777777" w:rsidR="004D632F" w:rsidRPr="000A1951" w:rsidRDefault="004D632F" w:rsidP="008F733C">
            <w:pPr>
              <w:spacing w:after="0"/>
              <w:jc w:val="both"/>
              <w:rPr>
                <w:rFonts w:asciiTheme="minorHAnsi" w:hAnsiTheme="minorHAnsi" w:cstheme="minorHAnsi"/>
                <w:szCs w:val="24"/>
              </w:rPr>
            </w:pPr>
          </w:p>
        </w:tc>
        <w:tc>
          <w:tcPr>
            <w:tcW w:w="1642" w:type="pct"/>
          </w:tcPr>
          <w:p w14:paraId="606DDC43" w14:textId="77777777" w:rsidR="004D632F" w:rsidRPr="000A1951" w:rsidRDefault="004D632F" w:rsidP="008F733C">
            <w:pPr>
              <w:spacing w:after="0"/>
              <w:jc w:val="both"/>
              <w:rPr>
                <w:rFonts w:asciiTheme="minorHAnsi" w:hAnsiTheme="minorHAnsi" w:cstheme="minorHAnsi"/>
                <w:szCs w:val="24"/>
              </w:rPr>
            </w:pPr>
          </w:p>
        </w:tc>
      </w:tr>
      <w:tr w:rsidR="004D632F" w:rsidRPr="000A1951" w14:paraId="5F6C3B3D" w14:textId="77777777" w:rsidTr="00083103">
        <w:tc>
          <w:tcPr>
            <w:tcW w:w="1680" w:type="pct"/>
          </w:tcPr>
          <w:p w14:paraId="65C986F9" w14:textId="57515B4F" w:rsidR="004D632F" w:rsidRDefault="004D632F" w:rsidP="008F733C">
            <w:pPr>
              <w:spacing w:after="0"/>
              <w:jc w:val="both"/>
              <w:rPr>
                <w:rFonts w:asciiTheme="minorHAnsi" w:hAnsiTheme="minorHAnsi" w:cstheme="minorHAnsi"/>
                <w:szCs w:val="24"/>
              </w:rPr>
            </w:pPr>
            <w:r>
              <w:rPr>
                <w:rFonts w:asciiTheme="minorHAnsi" w:hAnsiTheme="minorHAnsi" w:cstheme="minorHAnsi"/>
                <w:bCs/>
                <w:szCs w:val="24"/>
              </w:rPr>
              <w:t>Contingencies</w:t>
            </w:r>
          </w:p>
        </w:tc>
        <w:tc>
          <w:tcPr>
            <w:tcW w:w="839" w:type="pct"/>
          </w:tcPr>
          <w:p w14:paraId="7F4BF238" w14:textId="3955DBCE" w:rsidR="004D632F" w:rsidRPr="000A1951" w:rsidRDefault="004D632F" w:rsidP="008F733C">
            <w:pPr>
              <w:spacing w:after="0"/>
              <w:jc w:val="both"/>
              <w:rPr>
                <w:rFonts w:asciiTheme="minorHAnsi" w:hAnsiTheme="minorHAnsi" w:cstheme="minorHAnsi"/>
                <w:szCs w:val="24"/>
              </w:rPr>
            </w:pPr>
            <w:r>
              <w:rPr>
                <w:rFonts w:asciiTheme="minorHAnsi" w:hAnsiTheme="minorHAnsi" w:cstheme="minorHAnsi"/>
                <w:szCs w:val="24"/>
              </w:rPr>
              <w:t>NA</w:t>
            </w:r>
          </w:p>
        </w:tc>
        <w:tc>
          <w:tcPr>
            <w:tcW w:w="839" w:type="pct"/>
          </w:tcPr>
          <w:p w14:paraId="1F984089" w14:textId="77777777" w:rsidR="004D632F" w:rsidRPr="000A1951" w:rsidRDefault="004D632F" w:rsidP="008F733C">
            <w:pPr>
              <w:spacing w:after="0"/>
              <w:jc w:val="both"/>
              <w:rPr>
                <w:rFonts w:asciiTheme="minorHAnsi" w:hAnsiTheme="minorHAnsi" w:cstheme="minorHAnsi"/>
                <w:szCs w:val="24"/>
              </w:rPr>
            </w:pPr>
          </w:p>
        </w:tc>
        <w:tc>
          <w:tcPr>
            <w:tcW w:w="1642" w:type="pct"/>
          </w:tcPr>
          <w:p w14:paraId="2EF09AB7" w14:textId="77777777" w:rsidR="004D632F" w:rsidRPr="000A1951" w:rsidRDefault="004D632F" w:rsidP="008F733C">
            <w:pPr>
              <w:spacing w:after="0"/>
              <w:jc w:val="both"/>
              <w:rPr>
                <w:rFonts w:asciiTheme="minorHAnsi" w:hAnsiTheme="minorHAnsi" w:cstheme="minorHAnsi"/>
                <w:szCs w:val="24"/>
              </w:rPr>
            </w:pPr>
          </w:p>
        </w:tc>
      </w:tr>
    </w:tbl>
    <w:p w14:paraId="333FEA2B" w14:textId="1FB20595" w:rsidR="000A1951" w:rsidRDefault="000A1951" w:rsidP="008F733C">
      <w:pPr>
        <w:spacing w:after="0"/>
        <w:jc w:val="both"/>
        <w:rPr>
          <w:rFonts w:asciiTheme="minorHAnsi" w:eastAsia="Calibri" w:hAnsiTheme="minorHAnsi" w:cstheme="minorHAnsi"/>
          <w:szCs w:val="24"/>
        </w:rPr>
      </w:pPr>
    </w:p>
    <w:p w14:paraId="37DCA745" w14:textId="77777777" w:rsidR="009B3104" w:rsidRPr="009B3104" w:rsidRDefault="009B3104" w:rsidP="009B3104">
      <w:pPr>
        <w:spacing w:after="0" w:line="240" w:lineRule="auto"/>
        <w:jc w:val="both"/>
        <w:rPr>
          <w:rFonts w:asciiTheme="minorHAnsi" w:eastAsiaTheme="minorEastAsia" w:hAnsiTheme="minorHAnsi" w:cstheme="minorHAnsi"/>
          <w:bCs/>
          <w:sz w:val="22"/>
          <w:szCs w:val="24"/>
        </w:rPr>
      </w:pPr>
    </w:p>
    <w:p w14:paraId="682CE12D" w14:textId="77777777" w:rsidR="009B3104" w:rsidRPr="009B3104" w:rsidRDefault="009B3104" w:rsidP="009B3104">
      <w:pPr>
        <w:keepNext/>
        <w:spacing w:after="0" w:line="240" w:lineRule="auto"/>
        <w:jc w:val="both"/>
        <w:rPr>
          <w:rFonts w:asciiTheme="minorHAnsi" w:eastAsiaTheme="minorEastAsia" w:hAnsiTheme="minorHAnsi" w:cstheme="minorHAnsi"/>
          <w:szCs w:val="24"/>
          <w:lang w:eastAsia="en-GB"/>
        </w:rPr>
      </w:pPr>
      <w:r w:rsidRPr="009B3104">
        <w:rPr>
          <w:rFonts w:asciiTheme="minorHAnsi" w:eastAsiaTheme="minorEastAsia" w:hAnsiTheme="minorHAnsi" w:cstheme="minorHAnsi"/>
          <w:szCs w:val="24"/>
          <w:lang w:eastAsia="en-GB"/>
        </w:rPr>
        <w:t xml:space="preserve">Scores will be assigned as laid out below, Tender Price by measuring each price against the lowest compliant price submitted in line with the criteria laid out in the pricing.  The lowest priced offer will achieve the maximum score and any prices above the lowest will be allocated a score based on the following formula:  </w:t>
      </w:r>
    </w:p>
    <w:tbl>
      <w:tblPr>
        <w:tblW w:w="0" w:type="auto"/>
        <w:jc w:val="center"/>
        <w:tblCellMar>
          <w:left w:w="0" w:type="dxa"/>
          <w:right w:w="0" w:type="dxa"/>
        </w:tblCellMar>
        <w:tblLook w:val="04A0" w:firstRow="1" w:lastRow="0" w:firstColumn="1" w:lastColumn="0" w:noHBand="0" w:noVBand="1"/>
      </w:tblPr>
      <w:tblGrid>
        <w:gridCol w:w="2056"/>
        <w:gridCol w:w="3055"/>
        <w:gridCol w:w="334"/>
        <w:gridCol w:w="729"/>
      </w:tblGrid>
      <w:tr w:rsidR="009B3104" w:rsidRPr="009B3104" w14:paraId="5672C62C" w14:textId="77777777" w:rsidTr="00307035">
        <w:trPr>
          <w:jc w:val="center"/>
        </w:trPr>
        <w:tc>
          <w:tcPr>
            <w:tcW w:w="2056" w:type="dxa"/>
            <w:vMerge w:val="restart"/>
            <w:tcMar>
              <w:top w:w="0" w:type="dxa"/>
              <w:left w:w="108" w:type="dxa"/>
              <w:bottom w:w="0" w:type="dxa"/>
              <w:right w:w="108" w:type="dxa"/>
            </w:tcMar>
            <w:vAlign w:val="center"/>
            <w:hideMark/>
          </w:tcPr>
          <w:p w14:paraId="1CC765E6" w14:textId="77777777" w:rsidR="009B3104" w:rsidRPr="009B3104" w:rsidRDefault="009B3104" w:rsidP="009B3104">
            <w:pPr>
              <w:keepNext/>
              <w:spacing w:after="0" w:line="240" w:lineRule="auto"/>
              <w:jc w:val="both"/>
              <w:rPr>
                <w:rFonts w:asciiTheme="minorHAnsi" w:eastAsiaTheme="minorEastAsia" w:hAnsiTheme="minorHAnsi" w:cstheme="minorHAnsi"/>
                <w:szCs w:val="24"/>
                <w:lang w:eastAsia="en-GB"/>
              </w:rPr>
            </w:pPr>
            <w:r w:rsidRPr="009B3104">
              <w:rPr>
                <w:rFonts w:asciiTheme="minorHAnsi" w:eastAsiaTheme="minorEastAsia" w:hAnsiTheme="minorHAnsi" w:cstheme="minorHAnsi"/>
                <w:szCs w:val="24"/>
                <w:lang w:eastAsia="en-GB"/>
              </w:rPr>
              <w:t>Price Score =</w:t>
            </w:r>
          </w:p>
        </w:tc>
        <w:tc>
          <w:tcPr>
            <w:tcW w:w="3055" w:type="dxa"/>
            <w:tcBorders>
              <w:top w:val="nil"/>
              <w:left w:val="nil"/>
              <w:bottom w:val="single" w:sz="8" w:space="0" w:color="auto"/>
              <w:right w:val="nil"/>
            </w:tcBorders>
            <w:tcMar>
              <w:top w:w="0" w:type="dxa"/>
              <w:left w:w="108" w:type="dxa"/>
              <w:bottom w:w="0" w:type="dxa"/>
              <w:right w:w="108" w:type="dxa"/>
            </w:tcMar>
            <w:hideMark/>
          </w:tcPr>
          <w:p w14:paraId="289CE745" w14:textId="77777777" w:rsidR="009B3104" w:rsidRPr="009B3104" w:rsidRDefault="009B3104" w:rsidP="009B3104">
            <w:pPr>
              <w:keepNext/>
              <w:spacing w:after="0" w:line="240" w:lineRule="auto"/>
              <w:jc w:val="both"/>
              <w:rPr>
                <w:rFonts w:asciiTheme="minorHAnsi" w:eastAsiaTheme="minorEastAsia" w:hAnsiTheme="minorHAnsi" w:cstheme="minorHAnsi"/>
                <w:szCs w:val="24"/>
                <w:lang w:eastAsia="en-GB"/>
              </w:rPr>
            </w:pPr>
            <w:r w:rsidRPr="009B3104">
              <w:rPr>
                <w:rFonts w:asciiTheme="minorHAnsi" w:eastAsiaTheme="minorEastAsia" w:hAnsiTheme="minorHAnsi" w:cstheme="minorHAnsi"/>
                <w:szCs w:val="24"/>
                <w:lang w:eastAsia="en-GB"/>
              </w:rPr>
              <w:t>Lowest tender price</w:t>
            </w:r>
          </w:p>
        </w:tc>
        <w:tc>
          <w:tcPr>
            <w:tcW w:w="334" w:type="dxa"/>
            <w:vMerge w:val="restart"/>
            <w:tcMar>
              <w:top w:w="0" w:type="dxa"/>
              <w:left w:w="108" w:type="dxa"/>
              <w:bottom w:w="0" w:type="dxa"/>
              <w:right w:w="108" w:type="dxa"/>
            </w:tcMar>
            <w:vAlign w:val="center"/>
            <w:hideMark/>
          </w:tcPr>
          <w:p w14:paraId="26611D2E" w14:textId="77777777" w:rsidR="009B3104" w:rsidRPr="009B3104" w:rsidRDefault="009B3104" w:rsidP="009B3104">
            <w:pPr>
              <w:keepNext/>
              <w:spacing w:after="0" w:line="240" w:lineRule="auto"/>
              <w:jc w:val="both"/>
              <w:rPr>
                <w:rFonts w:asciiTheme="minorHAnsi" w:eastAsiaTheme="minorEastAsia" w:hAnsiTheme="minorHAnsi" w:cstheme="minorHAnsi"/>
                <w:szCs w:val="24"/>
                <w:lang w:eastAsia="en-GB"/>
              </w:rPr>
            </w:pPr>
            <w:r w:rsidRPr="009B3104">
              <w:rPr>
                <w:rFonts w:asciiTheme="minorHAnsi" w:eastAsiaTheme="minorEastAsia" w:hAnsiTheme="minorHAnsi" w:cstheme="minorHAnsi"/>
                <w:szCs w:val="24"/>
                <w:lang w:eastAsia="en-GB"/>
              </w:rPr>
              <w:t>x</w:t>
            </w:r>
          </w:p>
        </w:tc>
        <w:tc>
          <w:tcPr>
            <w:tcW w:w="638" w:type="dxa"/>
            <w:vMerge w:val="restart"/>
            <w:tcMar>
              <w:top w:w="0" w:type="dxa"/>
              <w:left w:w="108" w:type="dxa"/>
              <w:bottom w:w="0" w:type="dxa"/>
              <w:right w:w="108" w:type="dxa"/>
            </w:tcMar>
            <w:vAlign w:val="center"/>
            <w:hideMark/>
          </w:tcPr>
          <w:p w14:paraId="76A942C0" w14:textId="0420DD40" w:rsidR="009B3104" w:rsidRPr="009B3104" w:rsidRDefault="009B3104" w:rsidP="009B3104">
            <w:pPr>
              <w:keepNext/>
              <w:spacing w:after="0" w:line="240" w:lineRule="auto"/>
              <w:jc w:val="both"/>
              <w:rPr>
                <w:rFonts w:asciiTheme="minorHAnsi" w:eastAsiaTheme="minorEastAsia" w:hAnsiTheme="minorHAnsi" w:cstheme="minorHAnsi"/>
                <w:szCs w:val="24"/>
                <w:lang w:eastAsia="en-GB"/>
              </w:rPr>
            </w:pPr>
            <w:r w:rsidRPr="009B3104">
              <w:rPr>
                <w:rFonts w:asciiTheme="minorHAnsi" w:eastAsiaTheme="minorEastAsia" w:hAnsiTheme="minorHAnsi" w:cstheme="minorHAnsi"/>
                <w:szCs w:val="24"/>
                <w:lang w:eastAsia="en-GB"/>
              </w:rPr>
              <w:t>[</w:t>
            </w:r>
            <w:r w:rsidR="006E0FD8">
              <w:rPr>
                <w:rFonts w:asciiTheme="minorHAnsi" w:eastAsiaTheme="minorEastAsia" w:hAnsiTheme="minorHAnsi" w:cstheme="minorHAnsi"/>
                <w:szCs w:val="24"/>
                <w:lang w:eastAsia="en-GB"/>
              </w:rPr>
              <w:t>10</w:t>
            </w:r>
            <w:r w:rsidRPr="009B3104">
              <w:rPr>
                <w:rFonts w:asciiTheme="minorHAnsi" w:eastAsiaTheme="minorEastAsia" w:hAnsiTheme="minorHAnsi" w:cstheme="minorHAnsi"/>
                <w:szCs w:val="24"/>
                <w:lang w:eastAsia="en-GB"/>
              </w:rPr>
              <w:t>0]</w:t>
            </w:r>
          </w:p>
        </w:tc>
      </w:tr>
      <w:tr w:rsidR="009B3104" w:rsidRPr="009B3104" w14:paraId="1CD039DF" w14:textId="77777777" w:rsidTr="00307035">
        <w:trPr>
          <w:jc w:val="center"/>
        </w:trPr>
        <w:tc>
          <w:tcPr>
            <w:tcW w:w="0" w:type="auto"/>
            <w:vMerge/>
            <w:vAlign w:val="center"/>
            <w:hideMark/>
          </w:tcPr>
          <w:p w14:paraId="0C295ABB" w14:textId="77777777" w:rsidR="009B3104" w:rsidRPr="009B3104" w:rsidRDefault="009B3104" w:rsidP="009B3104">
            <w:pPr>
              <w:spacing w:after="0" w:line="240" w:lineRule="auto"/>
              <w:rPr>
                <w:rFonts w:asciiTheme="minorHAnsi" w:eastAsiaTheme="minorEastAsia" w:hAnsiTheme="minorHAnsi" w:cstheme="minorHAnsi"/>
                <w:szCs w:val="24"/>
                <w:lang w:eastAsia="en-GB"/>
              </w:rPr>
            </w:pPr>
          </w:p>
        </w:tc>
        <w:tc>
          <w:tcPr>
            <w:tcW w:w="3055" w:type="dxa"/>
            <w:tcMar>
              <w:top w:w="0" w:type="dxa"/>
              <w:left w:w="108" w:type="dxa"/>
              <w:bottom w:w="0" w:type="dxa"/>
              <w:right w:w="108" w:type="dxa"/>
            </w:tcMar>
            <w:hideMark/>
          </w:tcPr>
          <w:p w14:paraId="298A7C1F" w14:textId="77777777" w:rsidR="009B3104" w:rsidRPr="009B3104" w:rsidRDefault="009B3104" w:rsidP="009B3104">
            <w:pPr>
              <w:keepNext/>
              <w:spacing w:after="0" w:line="240" w:lineRule="auto"/>
              <w:jc w:val="both"/>
              <w:rPr>
                <w:rFonts w:asciiTheme="minorHAnsi" w:eastAsiaTheme="minorEastAsia" w:hAnsiTheme="minorHAnsi" w:cstheme="minorHAnsi"/>
                <w:szCs w:val="24"/>
                <w:lang w:eastAsia="en-GB"/>
              </w:rPr>
            </w:pPr>
            <w:r w:rsidRPr="009B3104">
              <w:rPr>
                <w:rFonts w:asciiTheme="minorHAnsi" w:eastAsiaTheme="minorEastAsia" w:hAnsiTheme="minorHAnsi" w:cstheme="minorHAnsi"/>
                <w:szCs w:val="24"/>
                <w:lang w:eastAsia="en-GB"/>
              </w:rPr>
              <w:t>Your tender price</w:t>
            </w:r>
          </w:p>
        </w:tc>
        <w:tc>
          <w:tcPr>
            <w:tcW w:w="0" w:type="auto"/>
            <w:vMerge/>
            <w:vAlign w:val="center"/>
            <w:hideMark/>
          </w:tcPr>
          <w:p w14:paraId="40C86FFA" w14:textId="77777777" w:rsidR="009B3104" w:rsidRPr="009B3104" w:rsidRDefault="009B3104" w:rsidP="009B3104">
            <w:pPr>
              <w:spacing w:after="0" w:line="240" w:lineRule="auto"/>
              <w:rPr>
                <w:rFonts w:asciiTheme="minorHAnsi" w:eastAsiaTheme="minorEastAsia" w:hAnsiTheme="minorHAnsi" w:cstheme="minorHAnsi"/>
                <w:szCs w:val="24"/>
                <w:lang w:eastAsia="en-GB"/>
              </w:rPr>
            </w:pPr>
          </w:p>
        </w:tc>
        <w:tc>
          <w:tcPr>
            <w:tcW w:w="0" w:type="auto"/>
            <w:vMerge/>
            <w:vAlign w:val="center"/>
            <w:hideMark/>
          </w:tcPr>
          <w:p w14:paraId="647CA4EE" w14:textId="77777777" w:rsidR="009B3104" w:rsidRPr="009B3104" w:rsidRDefault="009B3104" w:rsidP="009B3104">
            <w:pPr>
              <w:spacing w:after="0" w:line="240" w:lineRule="auto"/>
              <w:rPr>
                <w:rFonts w:asciiTheme="minorHAnsi" w:eastAsiaTheme="minorEastAsia" w:hAnsiTheme="minorHAnsi" w:cstheme="minorHAnsi"/>
                <w:szCs w:val="24"/>
                <w:lang w:eastAsia="en-GB"/>
              </w:rPr>
            </w:pPr>
          </w:p>
        </w:tc>
      </w:tr>
    </w:tbl>
    <w:p w14:paraId="7B48D9B4" w14:textId="77777777" w:rsidR="009B3104" w:rsidRPr="009B3104" w:rsidRDefault="009B3104" w:rsidP="009B3104">
      <w:pPr>
        <w:keepNext/>
        <w:spacing w:after="0" w:line="240" w:lineRule="auto"/>
        <w:jc w:val="both"/>
        <w:rPr>
          <w:rFonts w:asciiTheme="minorHAnsi" w:eastAsiaTheme="minorEastAsia" w:hAnsiTheme="minorHAnsi" w:cstheme="minorHAnsi"/>
          <w:szCs w:val="24"/>
          <w:lang w:eastAsia="en-GB"/>
        </w:rPr>
      </w:pPr>
    </w:p>
    <w:p w14:paraId="0207A478" w14:textId="77777777" w:rsidR="009B3104" w:rsidRPr="009B3104" w:rsidRDefault="009B3104" w:rsidP="009B3104">
      <w:pPr>
        <w:spacing w:after="0" w:line="240" w:lineRule="auto"/>
        <w:jc w:val="both"/>
        <w:rPr>
          <w:rFonts w:asciiTheme="minorHAnsi" w:eastAsiaTheme="minorEastAsia" w:hAnsiTheme="minorHAnsi" w:cstheme="minorHAnsi"/>
          <w:szCs w:val="24"/>
          <w:lang w:eastAsia="en-GB"/>
        </w:rPr>
      </w:pPr>
    </w:p>
    <w:p w14:paraId="729B78AB" w14:textId="797334C3" w:rsidR="00C775B0" w:rsidRDefault="00B333E3" w:rsidP="00B333E3">
      <w:pPr>
        <w:spacing w:after="160" w:line="259" w:lineRule="auto"/>
        <w:rPr>
          <w:rFonts w:asciiTheme="minorHAnsi" w:eastAsia="Calibri" w:hAnsiTheme="minorHAnsi" w:cstheme="minorHAnsi"/>
          <w:szCs w:val="24"/>
        </w:rPr>
      </w:pPr>
      <w:r w:rsidRPr="00B333E3">
        <w:rPr>
          <w:rFonts w:asciiTheme="minorHAnsi" w:eastAsiaTheme="minorEastAsia" w:hAnsiTheme="minorHAnsi" w:cstheme="minorHAnsi"/>
          <w:szCs w:val="24"/>
          <w:lang w:eastAsia="en-GB"/>
        </w:rPr>
        <w:t>A</w:t>
      </w:r>
      <w:r w:rsidR="000A1951" w:rsidRPr="00B333E3">
        <w:rPr>
          <w:rFonts w:asciiTheme="minorHAnsi" w:eastAsia="Calibri" w:hAnsiTheme="minorHAnsi" w:cstheme="minorHAnsi"/>
          <w:szCs w:val="24"/>
        </w:rPr>
        <w:t xml:space="preserve">s </w:t>
      </w:r>
      <w:r w:rsidR="000A1951" w:rsidRPr="009B3104">
        <w:rPr>
          <w:rFonts w:asciiTheme="minorHAnsi" w:eastAsia="Calibri" w:hAnsiTheme="minorHAnsi" w:cstheme="minorHAnsi"/>
          <w:szCs w:val="24"/>
        </w:rPr>
        <w:t>part of your submission please complete the following form and upload with your submission documents.</w:t>
      </w:r>
    </w:p>
    <w:p w14:paraId="53BC26A2" w14:textId="77777777" w:rsidR="00C775B0" w:rsidRDefault="00C775B0">
      <w:pPr>
        <w:spacing w:after="0" w:line="240" w:lineRule="auto"/>
        <w:rPr>
          <w:rFonts w:asciiTheme="minorHAnsi" w:eastAsia="Calibri" w:hAnsiTheme="minorHAnsi" w:cstheme="minorHAnsi"/>
          <w:szCs w:val="24"/>
        </w:rPr>
      </w:pPr>
      <w:r>
        <w:rPr>
          <w:rFonts w:asciiTheme="minorHAnsi" w:eastAsia="Calibri" w:hAnsiTheme="minorHAnsi" w:cstheme="minorHAnsi"/>
          <w:szCs w:val="24"/>
        </w:rPr>
        <w:br w:type="page"/>
      </w:r>
    </w:p>
    <w:p w14:paraId="2A7A655C" w14:textId="15C9B7AC" w:rsidR="0053460F" w:rsidRPr="00083103" w:rsidRDefault="000365FD" w:rsidP="00BA0890">
      <w:pPr>
        <w:pStyle w:val="ListParagraph"/>
        <w:numPr>
          <w:ilvl w:val="0"/>
          <w:numId w:val="9"/>
        </w:numPr>
        <w:spacing w:after="0"/>
        <w:jc w:val="both"/>
        <w:rPr>
          <w:rFonts w:asciiTheme="minorHAnsi" w:hAnsiTheme="minorHAnsi" w:cstheme="minorHAnsi"/>
          <w:b/>
          <w:szCs w:val="24"/>
          <w:u w:val="single"/>
        </w:rPr>
      </w:pPr>
      <w:r w:rsidRPr="00083103">
        <w:rPr>
          <w:rFonts w:asciiTheme="minorHAnsi" w:hAnsiTheme="minorHAnsi" w:cstheme="minorHAnsi"/>
          <w:b/>
          <w:szCs w:val="24"/>
          <w:u w:val="single"/>
        </w:rPr>
        <w:lastRenderedPageBreak/>
        <w:t>Information Specific to this Opportunity</w:t>
      </w:r>
    </w:p>
    <w:p w14:paraId="21F14D98" w14:textId="64863CD7" w:rsidR="0053460F" w:rsidRPr="000651BC" w:rsidRDefault="0053460F" w:rsidP="008F733C">
      <w:pPr>
        <w:spacing w:after="0"/>
        <w:jc w:val="both"/>
        <w:rPr>
          <w:rFonts w:asciiTheme="minorHAnsi" w:hAnsiTheme="minorHAnsi" w:cstheme="minorHAnsi"/>
          <w:bCs/>
          <w:szCs w:val="24"/>
        </w:rPr>
      </w:pPr>
      <w:r w:rsidRPr="000651BC">
        <w:rPr>
          <w:rFonts w:asciiTheme="minorHAnsi" w:hAnsiTheme="minorHAnsi" w:cstheme="minorHAnsi"/>
          <w:bCs/>
          <w:szCs w:val="24"/>
        </w:rPr>
        <w:t>To</w:t>
      </w:r>
      <w:r w:rsidR="000651BC">
        <w:rPr>
          <w:rFonts w:asciiTheme="minorHAnsi" w:hAnsiTheme="minorHAnsi" w:cstheme="minorHAnsi"/>
          <w:bCs/>
          <w:szCs w:val="24"/>
        </w:rPr>
        <w:t>:</w:t>
      </w:r>
      <w:r w:rsidRPr="000651BC">
        <w:rPr>
          <w:rFonts w:asciiTheme="minorHAnsi" w:hAnsiTheme="minorHAnsi" w:cstheme="minorHAnsi"/>
          <w:bCs/>
          <w:szCs w:val="24"/>
        </w:rPr>
        <w:t xml:space="preserve"> </w:t>
      </w:r>
      <w:r w:rsidR="000651BC">
        <w:rPr>
          <w:rFonts w:asciiTheme="minorHAnsi" w:hAnsiTheme="minorHAnsi" w:cstheme="minorHAnsi"/>
          <w:bCs/>
          <w:szCs w:val="24"/>
        </w:rPr>
        <w:t xml:space="preserve"> </w:t>
      </w:r>
      <w:r w:rsidR="006E0FD8" w:rsidRPr="00AA45EB">
        <w:rPr>
          <w:rFonts w:asciiTheme="minorHAnsi" w:hAnsiTheme="minorHAnsi" w:cstheme="minorHAnsi"/>
          <w:bCs/>
          <w:szCs w:val="24"/>
        </w:rPr>
        <w:t>Cambridge City</w:t>
      </w:r>
      <w:r w:rsidRPr="00AA45EB">
        <w:rPr>
          <w:rFonts w:asciiTheme="minorHAnsi" w:hAnsiTheme="minorHAnsi" w:cstheme="minorHAnsi"/>
          <w:bCs/>
          <w:szCs w:val="24"/>
        </w:rPr>
        <w:t xml:space="preserve"> Council </w:t>
      </w:r>
    </w:p>
    <w:p w14:paraId="0F949374" w14:textId="77777777" w:rsidR="00C775B0" w:rsidRPr="00C775B0" w:rsidRDefault="0053460F" w:rsidP="00C775B0">
      <w:pPr>
        <w:keepNext/>
        <w:keepLines/>
        <w:spacing w:after="0"/>
        <w:jc w:val="both"/>
        <w:outlineLvl w:val="0"/>
        <w:rPr>
          <w:rFonts w:eastAsiaTheme="majorEastAsia" w:cstheme="majorBidi"/>
          <w:b/>
          <w:sz w:val="36"/>
          <w:szCs w:val="32"/>
        </w:rPr>
      </w:pPr>
      <w:r w:rsidRPr="000651BC">
        <w:rPr>
          <w:rFonts w:asciiTheme="minorHAnsi" w:hAnsiTheme="minorHAnsi" w:cstheme="minorHAnsi"/>
          <w:bCs/>
          <w:szCs w:val="24"/>
        </w:rPr>
        <w:t xml:space="preserve">Reference – RfQ </w:t>
      </w:r>
      <w:r w:rsidR="0021447E" w:rsidRPr="000651BC">
        <w:rPr>
          <w:rFonts w:asciiTheme="minorHAnsi" w:hAnsiTheme="minorHAnsi" w:cstheme="minorHAnsi"/>
          <w:bCs/>
          <w:szCs w:val="24"/>
        </w:rPr>
        <w:t xml:space="preserve">for </w:t>
      </w:r>
      <w:r w:rsidR="00C775B0" w:rsidRPr="00C775B0">
        <w:rPr>
          <w:rFonts w:asciiTheme="minorHAnsi" w:eastAsiaTheme="majorEastAsia" w:hAnsiTheme="minorHAnsi" w:cstheme="minorHAnsi"/>
          <w:b/>
          <w:szCs w:val="24"/>
        </w:rPr>
        <w:t>Minor Construction Works – Food preparation area Meadows Community Centre café</w:t>
      </w:r>
      <w:r w:rsidR="00C775B0" w:rsidRPr="00C775B0">
        <w:rPr>
          <w:rFonts w:eastAsiaTheme="majorEastAsia" w:cstheme="majorBidi"/>
          <w:b/>
          <w:sz w:val="36"/>
          <w:szCs w:val="32"/>
        </w:rPr>
        <w:t xml:space="preserve"> </w:t>
      </w:r>
    </w:p>
    <w:p w14:paraId="62C3027A" w14:textId="51E990C5" w:rsidR="00E77F4B" w:rsidRPr="000651BC" w:rsidRDefault="00E77F4B" w:rsidP="008F733C">
      <w:pPr>
        <w:spacing w:after="0"/>
        <w:jc w:val="both"/>
        <w:rPr>
          <w:rFonts w:asciiTheme="minorHAnsi" w:eastAsia="Calibri" w:hAnsiTheme="minorHAnsi" w:cstheme="minorHAnsi"/>
          <w:szCs w:val="24"/>
        </w:rPr>
      </w:pPr>
    </w:p>
    <w:tbl>
      <w:tblPr>
        <w:tblStyle w:val="TableGrid"/>
        <w:tblW w:w="0" w:type="auto"/>
        <w:tblLook w:val="04A0" w:firstRow="1" w:lastRow="0" w:firstColumn="1" w:lastColumn="0" w:noHBand="0" w:noVBand="1"/>
      </w:tblPr>
      <w:tblGrid>
        <w:gridCol w:w="338"/>
        <w:gridCol w:w="4415"/>
        <w:gridCol w:w="4263"/>
      </w:tblGrid>
      <w:tr w:rsidR="000A1951" w:rsidRPr="000651BC" w14:paraId="07D19635" w14:textId="77777777" w:rsidTr="00267AA8">
        <w:tc>
          <w:tcPr>
            <w:tcW w:w="338" w:type="dxa"/>
            <w:shd w:val="clear" w:color="auto" w:fill="D9E2F3" w:themeFill="accent1" w:themeFillTint="33"/>
          </w:tcPr>
          <w:p w14:paraId="1BA1865C" w14:textId="77777777" w:rsidR="000A1951" w:rsidRPr="000651BC" w:rsidRDefault="000A1951" w:rsidP="008F733C">
            <w:pPr>
              <w:spacing w:after="0"/>
              <w:jc w:val="both"/>
              <w:rPr>
                <w:rFonts w:asciiTheme="minorHAnsi" w:hAnsiTheme="minorHAnsi" w:cstheme="minorHAnsi"/>
                <w:szCs w:val="24"/>
              </w:rPr>
            </w:pPr>
          </w:p>
        </w:tc>
        <w:tc>
          <w:tcPr>
            <w:tcW w:w="4437" w:type="dxa"/>
            <w:shd w:val="clear" w:color="auto" w:fill="D9E2F3" w:themeFill="accent1" w:themeFillTint="33"/>
          </w:tcPr>
          <w:p w14:paraId="1EAC3C35" w14:textId="7D761188" w:rsidR="000A1951" w:rsidRPr="000651BC" w:rsidRDefault="000A1951" w:rsidP="008F733C">
            <w:pPr>
              <w:spacing w:after="0"/>
              <w:jc w:val="both"/>
              <w:rPr>
                <w:rFonts w:asciiTheme="minorHAnsi" w:hAnsiTheme="minorHAnsi" w:cstheme="minorHAnsi"/>
                <w:szCs w:val="24"/>
              </w:rPr>
            </w:pPr>
            <w:r w:rsidRPr="000651BC">
              <w:rPr>
                <w:rFonts w:asciiTheme="minorHAnsi" w:hAnsiTheme="minorHAnsi" w:cstheme="minorHAnsi"/>
                <w:szCs w:val="24"/>
              </w:rPr>
              <w:t xml:space="preserve">Question </w:t>
            </w:r>
          </w:p>
        </w:tc>
        <w:tc>
          <w:tcPr>
            <w:tcW w:w="4300" w:type="dxa"/>
            <w:shd w:val="clear" w:color="auto" w:fill="D9E2F3" w:themeFill="accent1" w:themeFillTint="33"/>
          </w:tcPr>
          <w:p w14:paraId="508E8D5A" w14:textId="25097956" w:rsidR="000A1951" w:rsidRPr="000651BC" w:rsidRDefault="000A1951" w:rsidP="008F733C">
            <w:pPr>
              <w:spacing w:after="0"/>
              <w:jc w:val="both"/>
              <w:rPr>
                <w:rFonts w:asciiTheme="minorHAnsi" w:hAnsiTheme="minorHAnsi" w:cstheme="minorHAnsi"/>
                <w:szCs w:val="24"/>
              </w:rPr>
            </w:pPr>
            <w:r w:rsidRPr="000651BC">
              <w:rPr>
                <w:rFonts w:asciiTheme="minorHAnsi" w:hAnsiTheme="minorHAnsi" w:cstheme="minorHAnsi"/>
                <w:szCs w:val="24"/>
              </w:rPr>
              <w:t xml:space="preserve">Response </w:t>
            </w:r>
          </w:p>
        </w:tc>
      </w:tr>
      <w:tr w:rsidR="00C74747" w:rsidRPr="000651BC" w14:paraId="2EB57C63" w14:textId="77777777" w:rsidTr="00267AA8">
        <w:tc>
          <w:tcPr>
            <w:tcW w:w="338" w:type="dxa"/>
          </w:tcPr>
          <w:p w14:paraId="0E7C20EF" w14:textId="77AA8D3D" w:rsidR="00C74747" w:rsidRPr="000651BC" w:rsidRDefault="00C74747" w:rsidP="008F733C">
            <w:pPr>
              <w:spacing w:after="0" w:line="240" w:lineRule="auto"/>
              <w:jc w:val="both"/>
              <w:rPr>
                <w:rFonts w:asciiTheme="minorHAnsi" w:hAnsiTheme="minorHAnsi" w:cstheme="minorHAnsi"/>
                <w:szCs w:val="24"/>
              </w:rPr>
            </w:pPr>
            <w:r w:rsidRPr="000651BC">
              <w:rPr>
                <w:rFonts w:asciiTheme="minorHAnsi" w:hAnsiTheme="minorHAnsi" w:cstheme="minorHAnsi"/>
                <w:szCs w:val="24"/>
              </w:rPr>
              <w:t>1</w:t>
            </w:r>
          </w:p>
        </w:tc>
        <w:tc>
          <w:tcPr>
            <w:tcW w:w="4437" w:type="dxa"/>
          </w:tcPr>
          <w:p w14:paraId="4B0834B5" w14:textId="4E3A620D" w:rsidR="00C74747" w:rsidRPr="000651BC" w:rsidRDefault="00C74747" w:rsidP="008F733C">
            <w:pPr>
              <w:spacing w:after="0" w:line="240" w:lineRule="auto"/>
              <w:jc w:val="both"/>
              <w:rPr>
                <w:rFonts w:asciiTheme="minorHAnsi" w:hAnsiTheme="minorHAnsi" w:cstheme="minorHAnsi"/>
                <w:szCs w:val="24"/>
              </w:rPr>
            </w:pPr>
            <w:r w:rsidRPr="000651BC">
              <w:rPr>
                <w:rFonts w:asciiTheme="minorHAnsi" w:hAnsiTheme="minorHAnsi" w:cstheme="minorHAnsi"/>
                <w:szCs w:val="24"/>
              </w:rPr>
              <w:t xml:space="preserve">Name, position and address of principal contact to where any future   correspondence is to be sent in connection with this matter </w:t>
            </w:r>
          </w:p>
        </w:tc>
        <w:tc>
          <w:tcPr>
            <w:tcW w:w="4300" w:type="dxa"/>
          </w:tcPr>
          <w:p w14:paraId="14DAF353" w14:textId="77777777" w:rsidR="00C74747" w:rsidRPr="000651BC" w:rsidRDefault="00C74747" w:rsidP="008F733C">
            <w:pPr>
              <w:spacing w:after="0" w:line="240" w:lineRule="auto"/>
              <w:jc w:val="both"/>
              <w:rPr>
                <w:rFonts w:asciiTheme="minorHAnsi" w:hAnsiTheme="minorHAnsi" w:cstheme="minorHAnsi"/>
                <w:szCs w:val="24"/>
              </w:rPr>
            </w:pPr>
          </w:p>
        </w:tc>
      </w:tr>
      <w:tr w:rsidR="00C74747" w:rsidRPr="000651BC" w14:paraId="1FDE8598" w14:textId="77777777" w:rsidTr="00267AA8">
        <w:tc>
          <w:tcPr>
            <w:tcW w:w="338" w:type="dxa"/>
          </w:tcPr>
          <w:p w14:paraId="0371B584" w14:textId="46041399" w:rsidR="00C74747" w:rsidRPr="000651BC" w:rsidRDefault="00C74747" w:rsidP="008F733C">
            <w:pPr>
              <w:spacing w:after="0"/>
              <w:jc w:val="both"/>
              <w:rPr>
                <w:rFonts w:asciiTheme="minorHAnsi" w:hAnsiTheme="minorHAnsi" w:cstheme="minorHAnsi"/>
                <w:szCs w:val="24"/>
              </w:rPr>
            </w:pPr>
            <w:r w:rsidRPr="000651BC">
              <w:rPr>
                <w:rFonts w:asciiTheme="minorHAnsi" w:hAnsiTheme="minorHAnsi" w:cstheme="minorHAnsi"/>
                <w:szCs w:val="24"/>
              </w:rPr>
              <w:t>2</w:t>
            </w:r>
          </w:p>
        </w:tc>
        <w:tc>
          <w:tcPr>
            <w:tcW w:w="4437" w:type="dxa"/>
          </w:tcPr>
          <w:p w14:paraId="3C4D2A5F" w14:textId="6CF4AD05" w:rsidR="00C74747" w:rsidRPr="000651BC" w:rsidRDefault="00C74747" w:rsidP="008F733C">
            <w:pPr>
              <w:spacing w:after="0"/>
              <w:jc w:val="both"/>
              <w:rPr>
                <w:rFonts w:asciiTheme="minorHAnsi" w:hAnsiTheme="minorHAnsi" w:cstheme="minorHAnsi"/>
                <w:szCs w:val="24"/>
              </w:rPr>
            </w:pPr>
            <w:r w:rsidRPr="000651BC">
              <w:rPr>
                <w:rFonts w:asciiTheme="minorHAnsi" w:hAnsiTheme="minorHAnsi" w:cstheme="minorHAnsi"/>
                <w:szCs w:val="24"/>
              </w:rPr>
              <w:t>Contact telephone and e-mail</w:t>
            </w:r>
          </w:p>
        </w:tc>
        <w:tc>
          <w:tcPr>
            <w:tcW w:w="4300" w:type="dxa"/>
          </w:tcPr>
          <w:p w14:paraId="775F58CC" w14:textId="77777777" w:rsidR="00C74747" w:rsidRPr="000651BC" w:rsidRDefault="00C74747" w:rsidP="008F733C">
            <w:pPr>
              <w:spacing w:after="0"/>
              <w:jc w:val="both"/>
              <w:rPr>
                <w:rFonts w:asciiTheme="minorHAnsi" w:hAnsiTheme="minorHAnsi" w:cstheme="minorHAnsi"/>
                <w:szCs w:val="24"/>
              </w:rPr>
            </w:pPr>
          </w:p>
        </w:tc>
      </w:tr>
      <w:tr w:rsidR="00C74747" w:rsidRPr="000651BC" w14:paraId="7F1469C3" w14:textId="77777777" w:rsidTr="00267AA8">
        <w:tc>
          <w:tcPr>
            <w:tcW w:w="338" w:type="dxa"/>
          </w:tcPr>
          <w:p w14:paraId="36B7D8E2" w14:textId="38AF7130" w:rsidR="00C74747" w:rsidRPr="000651BC" w:rsidRDefault="00C74747" w:rsidP="008F733C">
            <w:pPr>
              <w:spacing w:after="0"/>
              <w:jc w:val="both"/>
              <w:rPr>
                <w:rFonts w:asciiTheme="minorHAnsi" w:hAnsiTheme="minorHAnsi" w:cstheme="minorHAnsi"/>
                <w:szCs w:val="24"/>
              </w:rPr>
            </w:pPr>
            <w:r w:rsidRPr="000651BC">
              <w:rPr>
                <w:rFonts w:asciiTheme="minorHAnsi" w:hAnsiTheme="minorHAnsi" w:cstheme="minorHAnsi"/>
                <w:szCs w:val="24"/>
              </w:rPr>
              <w:t>3</w:t>
            </w:r>
          </w:p>
        </w:tc>
        <w:tc>
          <w:tcPr>
            <w:tcW w:w="4437" w:type="dxa"/>
          </w:tcPr>
          <w:p w14:paraId="46082693" w14:textId="406AED3C" w:rsidR="00C74747" w:rsidRPr="000651BC" w:rsidRDefault="00C74747" w:rsidP="008F733C">
            <w:pPr>
              <w:spacing w:after="0"/>
              <w:jc w:val="both"/>
              <w:rPr>
                <w:rFonts w:asciiTheme="minorHAnsi" w:hAnsiTheme="minorHAnsi" w:cstheme="minorHAnsi"/>
                <w:szCs w:val="24"/>
              </w:rPr>
            </w:pPr>
            <w:r w:rsidRPr="000651BC">
              <w:rPr>
                <w:rFonts w:asciiTheme="minorHAnsi" w:hAnsiTheme="minorHAnsi" w:cstheme="minorHAnsi"/>
                <w:szCs w:val="24"/>
              </w:rPr>
              <w:t>Full name of organisation in whose name the tender would be submitted</w:t>
            </w:r>
          </w:p>
        </w:tc>
        <w:tc>
          <w:tcPr>
            <w:tcW w:w="4300" w:type="dxa"/>
          </w:tcPr>
          <w:p w14:paraId="41BCB263" w14:textId="77777777" w:rsidR="00C74747" w:rsidRPr="000651BC" w:rsidRDefault="00C74747" w:rsidP="008F733C">
            <w:pPr>
              <w:spacing w:after="0"/>
              <w:jc w:val="both"/>
              <w:rPr>
                <w:rFonts w:asciiTheme="minorHAnsi" w:hAnsiTheme="minorHAnsi" w:cstheme="minorHAnsi"/>
                <w:szCs w:val="24"/>
              </w:rPr>
            </w:pPr>
          </w:p>
        </w:tc>
      </w:tr>
      <w:tr w:rsidR="00C74747" w:rsidRPr="000651BC" w14:paraId="72ED1D5D" w14:textId="77777777" w:rsidTr="00267AA8">
        <w:tc>
          <w:tcPr>
            <w:tcW w:w="338" w:type="dxa"/>
          </w:tcPr>
          <w:p w14:paraId="4D2A49F6" w14:textId="05E0466E" w:rsidR="00C74747" w:rsidRPr="000651BC" w:rsidRDefault="00C74747" w:rsidP="008F733C">
            <w:pPr>
              <w:spacing w:after="0"/>
              <w:jc w:val="both"/>
              <w:rPr>
                <w:rFonts w:asciiTheme="minorHAnsi" w:hAnsiTheme="minorHAnsi" w:cstheme="minorHAnsi"/>
                <w:szCs w:val="24"/>
              </w:rPr>
            </w:pPr>
            <w:r w:rsidRPr="000651BC">
              <w:rPr>
                <w:rFonts w:asciiTheme="minorHAnsi" w:hAnsiTheme="minorHAnsi" w:cstheme="minorHAnsi"/>
                <w:szCs w:val="24"/>
              </w:rPr>
              <w:t>4</w:t>
            </w:r>
          </w:p>
        </w:tc>
        <w:tc>
          <w:tcPr>
            <w:tcW w:w="4437" w:type="dxa"/>
          </w:tcPr>
          <w:p w14:paraId="52665E74" w14:textId="77777777" w:rsidR="00C74747" w:rsidRDefault="00C74747" w:rsidP="008F733C">
            <w:pPr>
              <w:spacing w:after="0"/>
              <w:jc w:val="both"/>
              <w:rPr>
                <w:rFonts w:asciiTheme="minorHAnsi" w:hAnsiTheme="minorHAnsi" w:cstheme="minorHAnsi"/>
                <w:szCs w:val="24"/>
              </w:rPr>
            </w:pPr>
            <w:r w:rsidRPr="000651BC">
              <w:rPr>
                <w:rFonts w:asciiTheme="minorHAnsi" w:hAnsiTheme="minorHAnsi" w:cstheme="minorHAnsi"/>
                <w:szCs w:val="24"/>
              </w:rPr>
              <w:t xml:space="preserve">Address </w:t>
            </w:r>
          </w:p>
          <w:p w14:paraId="6A644066" w14:textId="146A7064" w:rsidR="000365FD" w:rsidRPr="000651BC" w:rsidRDefault="000365FD" w:rsidP="008F733C">
            <w:pPr>
              <w:spacing w:after="0"/>
              <w:jc w:val="both"/>
              <w:rPr>
                <w:rFonts w:asciiTheme="minorHAnsi" w:hAnsiTheme="minorHAnsi" w:cstheme="minorHAnsi"/>
                <w:szCs w:val="24"/>
              </w:rPr>
            </w:pPr>
          </w:p>
        </w:tc>
        <w:tc>
          <w:tcPr>
            <w:tcW w:w="4300" w:type="dxa"/>
          </w:tcPr>
          <w:p w14:paraId="230787B0" w14:textId="77777777" w:rsidR="00C74747" w:rsidRPr="000651BC" w:rsidRDefault="00C74747" w:rsidP="008F733C">
            <w:pPr>
              <w:spacing w:after="0"/>
              <w:jc w:val="both"/>
              <w:rPr>
                <w:rFonts w:asciiTheme="minorHAnsi" w:hAnsiTheme="minorHAnsi" w:cstheme="minorHAnsi"/>
                <w:szCs w:val="24"/>
              </w:rPr>
            </w:pPr>
          </w:p>
        </w:tc>
      </w:tr>
      <w:tr w:rsidR="00416096" w:rsidRPr="000651BC" w14:paraId="32B2B62B" w14:textId="77777777" w:rsidTr="00267AA8">
        <w:tc>
          <w:tcPr>
            <w:tcW w:w="338" w:type="dxa"/>
          </w:tcPr>
          <w:p w14:paraId="0EFF7FF5" w14:textId="0D0350E3" w:rsidR="00416096" w:rsidRPr="000651BC" w:rsidRDefault="00416096" w:rsidP="008F733C">
            <w:pPr>
              <w:spacing w:after="0"/>
              <w:jc w:val="both"/>
              <w:rPr>
                <w:rFonts w:asciiTheme="minorHAnsi" w:hAnsiTheme="minorHAnsi" w:cstheme="minorHAnsi"/>
                <w:szCs w:val="24"/>
              </w:rPr>
            </w:pPr>
            <w:r>
              <w:rPr>
                <w:rFonts w:asciiTheme="minorHAnsi" w:hAnsiTheme="minorHAnsi" w:cstheme="minorHAnsi"/>
                <w:szCs w:val="24"/>
              </w:rPr>
              <w:t>5</w:t>
            </w:r>
          </w:p>
        </w:tc>
        <w:tc>
          <w:tcPr>
            <w:tcW w:w="4437" w:type="dxa"/>
          </w:tcPr>
          <w:p w14:paraId="7BEDB1F7" w14:textId="77777777" w:rsidR="00416096" w:rsidRDefault="00416096" w:rsidP="008F733C">
            <w:pPr>
              <w:spacing w:after="0"/>
              <w:jc w:val="both"/>
              <w:rPr>
                <w:rFonts w:asciiTheme="minorHAnsi" w:hAnsiTheme="minorHAnsi" w:cstheme="minorHAnsi"/>
                <w:szCs w:val="24"/>
              </w:rPr>
            </w:pPr>
            <w:r>
              <w:rPr>
                <w:rFonts w:asciiTheme="minorHAnsi" w:hAnsiTheme="minorHAnsi" w:cstheme="minorHAnsi"/>
                <w:szCs w:val="24"/>
              </w:rPr>
              <w:t xml:space="preserve">Are you considered and SME? </w:t>
            </w:r>
          </w:p>
          <w:p w14:paraId="7ADC9126" w14:textId="6304123F" w:rsidR="00416096" w:rsidRPr="000651BC" w:rsidRDefault="00416096" w:rsidP="008F733C">
            <w:pPr>
              <w:spacing w:after="0"/>
              <w:jc w:val="both"/>
              <w:rPr>
                <w:rFonts w:asciiTheme="minorHAnsi" w:hAnsiTheme="minorHAnsi" w:cstheme="minorHAnsi"/>
                <w:szCs w:val="24"/>
              </w:rPr>
            </w:pPr>
            <w:r>
              <w:rPr>
                <w:rFonts w:asciiTheme="minorHAnsi" w:hAnsiTheme="minorHAnsi" w:cstheme="minorHAnsi"/>
                <w:szCs w:val="24"/>
              </w:rPr>
              <w:t xml:space="preserve">Please confirm which category you are </w:t>
            </w:r>
            <w:r w:rsidR="007849CB">
              <w:rPr>
                <w:rFonts w:asciiTheme="minorHAnsi" w:hAnsiTheme="minorHAnsi" w:cstheme="minorHAnsi"/>
                <w:szCs w:val="24"/>
              </w:rPr>
              <w:t>in (</w:t>
            </w:r>
            <w:r>
              <w:rPr>
                <w:rFonts w:asciiTheme="minorHAnsi" w:hAnsiTheme="minorHAnsi" w:cstheme="minorHAnsi"/>
                <w:szCs w:val="24"/>
              </w:rPr>
              <w:t xml:space="preserve">see section 8 below) </w:t>
            </w:r>
          </w:p>
        </w:tc>
        <w:tc>
          <w:tcPr>
            <w:tcW w:w="4300" w:type="dxa"/>
          </w:tcPr>
          <w:p w14:paraId="7AB95304" w14:textId="77777777" w:rsidR="00416096" w:rsidRPr="000651BC" w:rsidRDefault="00416096" w:rsidP="008F733C">
            <w:pPr>
              <w:spacing w:after="0"/>
              <w:jc w:val="both"/>
              <w:rPr>
                <w:rFonts w:asciiTheme="minorHAnsi" w:hAnsiTheme="minorHAnsi" w:cstheme="minorHAnsi"/>
                <w:szCs w:val="24"/>
              </w:rPr>
            </w:pPr>
          </w:p>
        </w:tc>
      </w:tr>
      <w:tr w:rsidR="007849CB" w:rsidRPr="000651BC" w14:paraId="632BC10E" w14:textId="77777777" w:rsidTr="00267AA8">
        <w:tc>
          <w:tcPr>
            <w:tcW w:w="338" w:type="dxa"/>
          </w:tcPr>
          <w:p w14:paraId="408851C9" w14:textId="209A13AC" w:rsidR="007849CB" w:rsidRDefault="007849CB" w:rsidP="008F733C">
            <w:pPr>
              <w:spacing w:after="0"/>
              <w:jc w:val="both"/>
              <w:rPr>
                <w:rFonts w:asciiTheme="minorHAnsi" w:hAnsiTheme="minorHAnsi" w:cstheme="minorHAnsi"/>
                <w:szCs w:val="24"/>
              </w:rPr>
            </w:pPr>
            <w:r>
              <w:rPr>
                <w:rFonts w:asciiTheme="minorHAnsi" w:hAnsiTheme="minorHAnsi" w:cstheme="minorHAnsi"/>
                <w:szCs w:val="24"/>
              </w:rPr>
              <w:t>6</w:t>
            </w:r>
          </w:p>
        </w:tc>
        <w:tc>
          <w:tcPr>
            <w:tcW w:w="4437" w:type="dxa"/>
          </w:tcPr>
          <w:p w14:paraId="48B6596C" w14:textId="37034197" w:rsidR="007849CB" w:rsidRDefault="001521BF" w:rsidP="008F733C">
            <w:pPr>
              <w:spacing w:after="0"/>
              <w:jc w:val="both"/>
              <w:rPr>
                <w:rFonts w:asciiTheme="minorHAnsi" w:hAnsiTheme="minorHAnsi" w:cstheme="minorHAnsi"/>
                <w:szCs w:val="24"/>
              </w:rPr>
            </w:pPr>
            <w:r>
              <w:rPr>
                <w:rFonts w:asciiTheme="minorHAnsi" w:hAnsiTheme="minorHAnsi" w:cstheme="minorHAnsi"/>
                <w:szCs w:val="24"/>
              </w:rPr>
              <w:t>Contract Manager/Administrator</w:t>
            </w:r>
          </w:p>
        </w:tc>
        <w:tc>
          <w:tcPr>
            <w:tcW w:w="4300" w:type="dxa"/>
          </w:tcPr>
          <w:p w14:paraId="16916711" w14:textId="77777777" w:rsidR="007849CB" w:rsidRPr="000651BC" w:rsidRDefault="007849CB" w:rsidP="008F733C">
            <w:pPr>
              <w:spacing w:after="0"/>
              <w:jc w:val="both"/>
              <w:rPr>
                <w:rFonts w:asciiTheme="minorHAnsi" w:hAnsiTheme="minorHAnsi" w:cstheme="minorHAnsi"/>
                <w:szCs w:val="24"/>
              </w:rPr>
            </w:pPr>
          </w:p>
        </w:tc>
      </w:tr>
      <w:tr w:rsidR="00C74747" w:rsidRPr="000651BC" w14:paraId="459BFD63" w14:textId="77777777" w:rsidTr="00267AA8">
        <w:tc>
          <w:tcPr>
            <w:tcW w:w="338" w:type="dxa"/>
          </w:tcPr>
          <w:p w14:paraId="35882517" w14:textId="0CC10D2F" w:rsidR="00C74747" w:rsidRPr="000651BC" w:rsidRDefault="007849CB" w:rsidP="008F733C">
            <w:pPr>
              <w:spacing w:after="0"/>
              <w:jc w:val="both"/>
              <w:rPr>
                <w:rFonts w:asciiTheme="minorHAnsi" w:hAnsiTheme="minorHAnsi" w:cstheme="minorHAnsi"/>
                <w:szCs w:val="24"/>
              </w:rPr>
            </w:pPr>
            <w:r>
              <w:rPr>
                <w:rFonts w:asciiTheme="minorHAnsi" w:hAnsiTheme="minorHAnsi" w:cstheme="minorHAnsi"/>
                <w:szCs w:val="24"/>
              </w:rPr>
              <w:t>7</w:t>
            </w:r>
          </w:p>
        </w:tc>
        <w:tc>
          <w:tcPr>
            <w:tcW w:w="4437" w:type="dxa"/>
          </w:tcPr>
          <w:p w14:paraId="47C7DAF1" w14:textId="4A31D206" w:rsidR="00C74747" w:rsidRDefault="00C74747" w:rsidP="008F733C">
            <w:pPr>
              <w:spacing w:after="0"/>
              <w:jc w:val="both"/>
              <w:rPr>
                <w:rFonts w:asciiTheme="minorHAnsi" w:hAnsiTheme="minorHAnsi" w:cstheme="minorHAnsi"/>
                <w:szCs w:val="24"/>
              </w:rPr>
            </w:pPr>
            <w:r w:rsidRPr="000651BC">
              <w:rPr>
                <w:rFonts w:asciiTheme="minorHAnsi" w:hAnsiTheme="minorHAnsi" w:cstheme="minorHAnsi"/>
                <w:szCs w:val="24"/>
              </w:rPr>
              <w:t xml:space="preserve">Proof of insurances </w:t>
            </w:r>
            <w:r>
              <w:rPr>
                <w:rFonts w:asciiTheme="minorHAnsi" w:hAnsiTheme="minorHAnsi" w:cstheme="minorHAnsi"/>
                <w:szCs w:val="24"/>
              </w:rPr>
              <w:t xml:space="preserve">for </w:t>
            </w:r>
          </w:p>
          <w:p w14:paraId="74531D92" w14:textId="77777777" w:rsidR="001167B0" w:rsidRDefault="001167B0" w:rsidP="008F733C">
            <w:pPr>
              <w:spacing w:after="0"/>
              <w:jc w:val="both"/>
              <w:rPr>
                <w:rFonts w:asciiTheme="minorHAnsi" w:hAnsiTheme="minorHAnsi" w:cstheme="minorHAnsi"/>
                <w:szCs w:val="24"/>
              </w:rPr>
            </w:pPr>
          </w:p>
          <w:p w14:paraId="59273693" w14:textId="77777777" w:rsidR="00C74747" w:rsidRPr="00C43CBA" w:rsidRDefault="00C74747" w:rsidP="008F733C">
            <w:pPr>
              <w:spacing w:after="0"/>
              <w:jc w:val="both"/>
              <w:rPr>
                <w:rFonts w:asciiTheme="minorHAnsi" w:hAnsiTheme="minorHAnsi" w:cstheme="minorHAnsi"/>
                <w:b/>
                <w:bCs/>
                <w:szCs w:val="24"/>
              </w:rPr>
            </w:pPr>
            <w:r w:rsidRPr="00C43CBA">
              <w:rPr>
                <w:rFonts w:asciiTheme="minorHAnsi" w:hAnsiTheme="minorHAnsi" w:cstheme="minorHAnsi"/>
                <w:b/>
                <w:bCs/>
                <w:szCs w:val="24"/>
              </w:rPr>
              <w:t>Public Liability £5m</w:t>
            </w:r>
          </w:p>
          <w:p w14:paraId="50659C3D" w14:textId="77777777" w:rsidR="00C74747" w:rsidRPr="009662E5" w:rsidRDefault="00C74747" w:rsidP="008F733C">
            <w:pPr>
              <w:spacing w:after="0"/>
              <w:jc w:val="both"/>
              <w:rPr>
                <w:rFonts w:asciiTheme="minorHAnsi" w:hAnsiTheme="minorHAnsi" w:cstheme="minorHAnsi"/>
                <w:szCs w:val="24"/>
              </w:rPr>
            </w:pPr>
          </w:p>
          <w:p w14:paraId="6527AD25" w14:textId="77777777" w:rsidR="00C74747" w:rsidRPr="00C43CBA" w:rsidRDefault="00C74747" w:rsidP="008F733C">
            <w:pPr>
              <w:spacing w:after="0"/>
              <w:jc w:val="both"/>
              <w:rPr>
                <w:rFonts w:asciiTheme="minorHAnsi" w:hAnsiTheme="minorHAnsi" w:cstheme="minorHAnsi"/>
                <w:b/>
                <w:bCs/>
                <w:szCs w:val="24"/>
              </w:rPr>
            </w:pPr>
            <w:r w:rsidRPr="00C43CBA">
              <w:rPr>
                <w:rFonts w:asciiTheme="minorHAnsi" w:hAnsiTheme="minorHAnsi" w:cstheme="minorHAnsi"/>
                <w:b/>
                <w:bCs/>
                <w:szCs w:val="24"/>
              </w:rPr>
              <w:t>Product Liability £2m</w:t>
            </w:r>
          </w:p>
          <w:p w14:paraId="3E2A4E3E" w14:textId="77777777" w:rsidR="00C74747" w:rsidRDefault="00C74747" w:rsidP="008F733C">
            <w:pPr>
              <w:spacing w:after="0"/>
              <w:jc w:val="both"/>
              <w:rPr>
                <w:rFonts w:asciiTheme="minorHAnsi" w:hAnsiTheme="minorHAnsi" w:cstheme="minorHAnsi"/>
                <w:szCs w:val="24"/>
              </w:rPr>
            </w:pPr>
            <w:r>
              <w:rPr>
                <w:rFonts w:asciiTheme="minorHAnsi" w:hAnsiTheme="minorHAnsi" w:cstheme="minorHAnsi"/>
                <w:szCs w:val="24"/>
              </w:rPr>
              <w:t>Should include a standard one-year warranty of defects.  Please state expected lifetime of product and ongoing maintenance requirements.</w:t>
            </w:r>
          </w:p>
          <w:p w14:paraId="78086647" w14:textId="77777777" w:rsidR="00C74747" w:rsidRPr="009662E5" w:rsidRDefault="00C74747" w:rsidP="008F733C">
            <w:pPr>
              <w:spacing w:after="0"/>
              <w:jc w:val="both"/>
              <w:rPr>
                <w:rFonts w:asciiTheme="minorHAnsi" w:hAnsiTheme="minorHAnsi" w:cstheme="minorHAnsi"/>
                <w:szCs w:val="24"/>
              </w:rPr>
            </w:pPr>
          </w:p>
          <w:p w14:paraId="7548B61D" w14:textId="33A271BC" w:rsidR="00C74747" w:rsidRDefault="00C74747" w:rsidP="008F733C">
            <w:pPr>
              <w:spacing w:after="0"/>
              <w:jc w:val="both"/>
              <w:rPr>
                <w:rFonts w:asciiTheme="minorHAnsi" w:hAnsiTheme="minorHAnsi" w:cstheme="minorHAnsi"/>
                <w:b/>
                <w:bCs/>
                <w:szCs w:val="24"/>
              </w:rPr>
            </w:pPr>
            <w:r w:rsidRPr="00C43CBA">
              <w:rPr>
                <w:rFonts w:asciiTheme="minorHAnsi" w:hAnsiTheme="minorHAnsi" w:cstheme="minorHAnsi"/>
                <w:b/>
                <w:bCs/>
                <w:szCs w:val="24"/>
              </w:rPr>
              <w:t>Employers Liability £5m</w:t>
            </w:r>
          </w:p>
          <w:p w14:paraId="79F21156" w14:textId="568FFA7D" w:rsidR="001167B0" w:rsidRDefault="001167B0" w:rsidP="008F733C">
            <w:pPr>
              <w:spacing w:after="0"/>
              <w:jc w:val="both"/>
              <w:rPr>
                <w:rFonts w:asciiTheme="minorHAnsi" w:hAnsiTheme="minorHAnsi" w:cstheme="minorHAnsi"/>
                <w:b/>
                <w:bCs/>
                <w:szCs w:val="24"/>
              </w:rPr>
            </w:pPr>
          </w:p>
          <w:p w14:paraId="6C897D20" w14:textId="4212089D" w:rsidR="001167B0" w:rsidRPr="00C43CBA" w:rsidRDefault="001167B0" w:rsidP="008F733C">
            <w:pPr>
              <w:spacing w:after="0"/>
              <w:jc w:val="both"/>
              <w:rPr>
                <w:rFonts w:asciiTheme="minorHAnsi" w:hAnsiTheme="minorHAnsi" w:cstheme="minorHAnsi"/>
                <w:b/>
                <w:bCs/>
                <w:szCs w:val="24"/>
              </w:rPr>
            </w:pPr>
            <w:r>
              <w:rPr>
                <w:rFonts w:asciiTheme="minorHAnsi" w:hAnsiTheme="minorHAnsi" w:cstheme="minorHAnsi"/>
                <w:b/>
                <w:bCs/>
                <w:szCs w:val="24"/>
              </w:rPr>
              <w:t>Professional Indemnity £2m</w:t>
            </w:r>
          </w:p>
          <w:p w14:paraId="017F6E5A" w14:textId="77777777" w:rsidR="00C74747" w:rsidRPr="009662E5" w:rsidRDefault="00C74747" w:rsidP="008F733C">
            <w:pPr>
              <w:spacing w:after="0"/>
              <w:jc w:val="both"/>
              <w:rPr>
                <w:rFonts w:asciiTheme="minorHAnsi" w:hAnsiTheme="minorHAnsi" w:cstheme="minorHAnsi"/>
                <w:szCs w:val="24"/>
              </w:rPr>
            </w:pPr>
          </w:p>
          <w:p w14:paraId="4303A717" w14:textId="10B910E5" w:rsidR="00C74747" w:rsidRPr="000651BC" w:rsidRDefault="00C74747" w:rsidP="008F733C">
            <w:pPr>
              <w:spacing w:after="0"/>
              <w:jc w:val="both"/>
              <w:rPr>
                <w:rFonts w:asciiTheme="minorHAnsi" w:hAnsiTheme="minorHAnsi" w:cstheme="minorHAnsi"/>
                <w:szCs w:val="24"/>
              </w:rPr>
            </w:pPr>
            <w:r w:rsidRPr="00C43CBA">
              <w:rPr>
                <w:rFonts w:asciiTheme="minorHAnsi" w:hAnsiTheme="minorHAnsi" w:cstheme="minorHAnsi"/>
                <w:b/>
                <w:bCs/>
                <w:szCs w:val="24"/>
              </w:rPr>
              <w:t>NB</w:t>
            </w:r>
            <w:r w:rsidRPr="009662E5">
              <w:rPr>
                <w:rFonts w:asciiTheme="minorHAnsi" w:hAnsiTheme="minorHAnsi" w:cstheme="minorHAnsi"/>
                <w:szCs w:val="24"/>
              </w:rPr>
              <w:t xml:space="preserve"> </w:t>
            </w:r>
            <w:r w:rsidRPr="00C43CBA">
              <w:rPr>
                <w:rFonts w:asciiTheme="minorHAnsi" w:hAnsiTheme="minorHAnsi" w:cstheme="minorHAnsi"/>
                <w:szCs w:val="24"/>
              </w:rPr>
              <w:t>should you not have insurance at this level please confirm your current insurance values</w:t>
            </w:r>
            <w:r w:rsidRPr="009662E5">
              <w:rPr>
                <w:rFonts w:asciiTheme="minorHAnsi" w:hAnsiTheme="minorHAnsi" w:cstheme="minorHAnsi"/>
                <w:szCs w:val="24"/>
              </w:rPr>
              <w:t xml:space="preserve"> </w:t>
            </w:r>
          </w:p>
        </w:tc>
        <w:tc>
          <w:tcPr>
            <w:tcW w:w="4300" w:type="dxa"/>
          </w:tcPr>
          <w:p w14:paraId="7E2DFEFC" w14:textId="1A4C6DF8" w:rsidR="00C74747" w:rsidRPr="000651BC" w:rsidRDefault="00C74747" w:rsidP="008F733C">
            <w:pPr>
              <w:spacing w:after="0"/>
              <w:jc w:val="both"/>
              <w:rPr>
                <w:rFonts w:asciiTheme="minorHAnsi" w:hAnsiTheme="minorHAnsi" w:cstheme="minorHAnsi"/>
                <w:szCs w:val="24"/>
              </w:rPr>
            </w:pPr>
          </w:p>
        </w:tc>
      </w:tr>
      <w:tr w:rsidR="0043041E" w:rsidRPr="000651BC" w14:paraId="18993FC2" w14:textId="77777777" w:rsidTr="00267AA8">
        <w:tc>
          <w:tcPr>
            <w:tcW w:w="338" w:type="dxa"/>
          </w:tcPr>
          <w:p w14:paraId="2451FE24" w14:textId="21B94715" w:rsidR="0043041E" w:rsidRDefault="0043041E" w:rsidP="008F733C">
            <w:pPr>
              <w:spacing w:after="0"/>
              <w:jc w:val="both"/>
              <w:rPr>
                <w:rFonts w:asciiTheme="minorHAnsi" w:hAnsiTheme="minorHAnsi" w:cstheme="minorHAnsi"/>
                <w:szCs w:val="24"/>
              </w:rPr>
            </w:pPr>
            <w:r>
              <w:rPr>
                <w:rFonts w:asciiTheme="minorHAnsi" w:hAnsiTheme="minorHAnsi" w:cstheme="minorHAnsi"/>
                <w:szCs w:val="24"/>
              </w:rPr>
              <w:t xml:space="preserve">8 </w:t>
            </w:r>
          </w:p>
        </w:tc>
        <w:tc>
          <w:tcPr>
            <w:tcW w:w="4437" w:type="dxa"/>
          </w:tcPr>
          <w:p w14:paraId="788F7E8C" w14:textId="49B20BDE" w:rsidR="0043041E" w:rsidRPr="000651BC" w:rsidRDefault="0043041E" w:rsidP="008F733C">
            <w:pPr>
              <w:spacing w:after="0"/>
              <w:jc w:val="both"/>
              <w:rPr>
                <w:rFonts w:asciiTheme="minorHAnsi" w:hAnsiTheme="minorHAnsi" w:cstheme="minorHAnsi"/>
                <w:szCs w:val="24"/>
              </w:rPr>
            </w:pPr>
            <w:r>
              <w:rPr>
                <w:rFonts w:asciiTheme="minorHAnsi" w:hAnsiTheme="minorHAnsi" w:cstheme="minorHAnsi"/>
                <w:szCs w:val="24"/>
              </w:rPr>
              <w:t xml:space="preserve">Please provide evidence that you fall under the classification for a Reserved Contactor – as defined in paragraph one of this document.  Please show both you charity registration number and evidence of your </w:t>
            </w:r>
            <w:r>
              <w:rPr>
                <w:rFonts w:asciiTheme="minorHAnsi" w:hAnsiTheme="minorHAnsi" w:cstheme="minorHAnsi"/>
                <w:szCs w:val="24"/>
              </w:rPr>
              <w:lastRenderedPageBreak/>
              <w:t>workforce statistics on your percentages of the disabled/disadvantaged employees</w:t>
            </w:r>
          </w:p>
        </w:tc>
        <w:tc>
          <w:tcPr>
            <w:tcW w:w="4300" w:type="dxa"/>
          </w:tcPr>
          <w:p w14:paraId="33F6A809" w14:textId="77777777" w:rsidR="0043041E" w:rsidRPr="000651BC" w:rsidRDefault="0043041E" w:rsidP="008F733C">
            <w:pPr>
              <w:spacing w:after="0"/>
              <w:jc w:val="both"/>
              <w:rPr>
                <w:rFonts w:asciiTheme="minorHAnsi" w:hAnsiTheme="minorHAnsi" w:cstheme="minorHAnsi"/>
                <w:szCs w:val="24"/>
              </w:rPr>
            </w:pPr>
          </w:p>
        </w:tc>
      </w:tr>
    </w:tbl>
    <w:p w14:paraId="441A5E05" w14:textId="53FEF195" w:rsidR="0053460F" w:rsidRPr="0053460F" w:rsidRDefault="0053460F" w:rsidP="008F733C">
      <w:pPr>
        <w:suppressAutoHyphens/>
        <w:spacing w:after="160" w:line="300" w:lineRule="auto"/>
        <w:ind w:right="528"/>
        <w:jc w:val="both"/>
        <w:rPr>
          <w:rFonts w:asciiTheme="minorHAnsi" w:eastAsia="Times New Roman" w:hAnsiTheme="minorHAnsi" w:cstheme="minorHAnsi"/>
          <w:szCs w:val="24"/>
          <w:lang w:val="en-US" w:eastAsia="en-G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1"/>
        <w:gridCol w:w="6679"/>
      </w:tblGrid>
      <w:tr w:rsidR="0053460F" w:rsidRPr="0053460F" w14:paraId="5B985F62" w14:textId="77777777" w:rsidTr="00416096">
        <w:tc>
          <w:tcPr>
            <w:tcW w:w="2371" w:type="dxa"/>
            <w:shd w:val="clear" w:color="auto" w:fill="auto"/>
          </w:tcPr>
          <w:p w14:paraId="55519EAD" w14:textId="77777777" w:rsidR="0053460F" w:rsidRPr="0053460F" w:rsidRDefault="0053460F" w:rsidP="008F733C">
            <w:pPr>
              <w:suppressAutoHyphens/>
              <w:spacing w:after="160" w:line="360" w:lineRule="auto"/>
              <w:ind w:right="25"/>
              <w:jc w:val="both"/>
              <w:rPr>
                <w:rFonts w:asciiTheme="minorHAnsi" w:eastAsia="Times New Roman" w:hAnsiTheme="minorHAnsi" w:cstheme="minorHAnsi"/>
                <w:szCs w:val="24"/>
                <w:lang w:val="en-US" w:eastAsia="en-GB"/>
              </w:rPr>
            </w:pPr>
            <w:bookmarkStart w:id="2" w:name="_Hlk58934786"/>
            <w:r w:rsidRPr="0053460F">
              <w:rPr>
                <w:rFonts w:asciiTheme="minorHAnsi" w:eastAsia="Times New Roman" w:hAnsiTheme="minorHAnsi" w:cstheme="minorHAnsi"/>
                <w:szCs w:val="24"/>
                <w:lang w:val="en-US" w:eastAsia="en-GB"/>
              </w:rPr>
              <w:t xml:space="preserve">Role </w:t>
            </w:r>
          </w:p>
        </w:tc>
        <w:tc>
          <w:tcPr>
            <w:tcW w:w="6679" w:type="dxa"/>
            <w:shd w:val="clear" w:color="auto" w:fill="auto"/>
          </w:tcPr>
          <w:p w14:paraId="374134EE" w14:textId="77777777" w:rsidR="0053460F" w:rsidRPr="0053460F" w:rsidRDefault="0053460F" w:rsidP="008F733C">
            <w:pPr>
              <w:suppressAutoHyphens/>
              <w:spacing w:after="160" w:line="360" w:lineRule="auto"/>
              <w:ind w:right="25"/>
              <w:jc w:val="both"/>
              <w:rPr>
                <w:rFonts w:asciiTheme="minorHAnsi" w:eastAsia="Times New Roman" w:hAnsiTheme="minorHAnsi" w:cstheme="minorHAnsi"/>
                <w:szCs w:val="24"/>
                <w:lang w:val="en-US" w:eastAsia="en-GB"/>
              </w:rPr>
            </w:pPr>
          </w:p>
        </w:tc>
      </w:tr>
      <w:tr w:rsidR="0053460F" w:rsidRPr="0053460F" w14:paraId="3CA12520" w14:textId="77777777" w:rsidTr="00416096">
        <w:tc>
          <w:tcPr>
            <w:tcW w:w="2371" w:type="dxa"/>
            <w:shd w:val="clear" w:color="auto" w:fill="auto"/>
          </w:tcPr>
          <w:p w14:paraId="7F901308" w14:textId="77777777" w:rsidR="0053460F" w:rsidRPr="0053460F" w:rsidRDefault="0053460F" w:rsidP="008F733C">
            <w:pPr>
              <w:suppressAutoHyphens/>
              <w:spacing w:after="160" w:line="360" w:lineRule="auto"/>
              <w:ind w:right="25"/>
              <w:jc w:val="both"/>
              <w:rPr>
                <w:rFonts w:asciiTheme="minorHAnsi" w:eastAsia="Times New Roman" w:hAnsiTheme="minorHAnsi" w:cstheme="minorHAnsi"/>
                <w:szCs w:val="24"/>
                <w:lang w:val="en-US" w:eastAsia="en-GB"/>
              </w:rPr>
            </w:pPr>
            <w:r w:rsidRPr="0053460F">
              <w:rPr>
                <w:rFonts w:asciiTheme="minorHAnsi" w:eastAsia="Times New Roman" w:hAnsiTheme="minorHAnsi" w:cstheme="minorHAnsi"/>
                <w:szCs w:val="24"/>
                <w:lang w:val="en-US" w:eastAsia="en-GB"/>
              </w:rPr>
              <w:t>Name</w:t>
            </w:r>
          </w:p>
        </w:tc>
        <w:tc>
          <w:tcPr>
            <w:tcW w:w="6679" w:type="dxa"/>
            <w:shd w:val="clear" w:color="auto" w:fill="auto"/>
          </w:tcPr>
          <w:p w14:paraId="55371157" w14:textId="77777777" w:rsidR="0053460F" w:rsidRPr="0053460F" w:rsidRDefault="0053460F" w:rsidP="008F733C">
            <w:pPr>
              <w:suppressAutoHyphens/>
              <w:spacing w:after="160" w:line="360" w:lineRule="auto"/>
              <w:ind w:right="25"/>
              <w:jc w:val="both"/>
              <w:rPr>
                <w:rFonts w:asciiTheme="minorHAnsi" w:eastAsia="Times New Roman" w:hAnsiTheme="minorHAnsi" w:cstheme="minorHAnsi"/>
                <w:szCs w:val="24"/>
                <w:lang w:val="en-US" w:eastAsia="en-GB"/>
              </w:rPr>
            </w:pPr>
          </w:p>
        </w:tc>
      </w:tr>
      <w:tr w:rsidR="0053460F" w:rsidRPr="0053460F" w14:paraId="4E6815CA" w14:textId="77777777" w:rsidTr="00416096">
        <w:tc>
          <w:tcPr>
            <w:tcW w:w="2371" w:type="dxa"/>
            <w:shd w:val="clear" w:color="auto" w:fill="auto"/>
          </w:tcPr>
          <w:p w14:paraId="0D1A1365" w14:textId="77777777" w:rsidR="0053460F" w:rsidRPr="0053460F" w:rsidRDefault="0053460F" w:rsidP="008F733C">
            <w:pPr>
              <w:suppressAutoHyphens/>
              <w:spacing w:after="160" w:line="360" w:lineRule="auto"/>
              <w:ind w:right="25"/>
              <w:jc w:val="both"/>
              <w:rPr>
                <w:rFonts w:asciiTheme="minorHAnsi" w:eastAsia="Times New Roman" w:hAnsiTheme="minorHAnsi" w:cstheme="minorHAnsi"/>
                <w:szCs w:val="24"/>
                <w:lang w:val="en-US" w:eastAsia="en-GB"/>
              </w:rPr>
            </w:pPr>
            <w:r w:rsidRPr="0053460F">
              <w:rPr>
                <w:rFonts w:asciiTheme="minorHAnsi" w:eastAsia="Times New Roman" w:hAnsiTheme="minorHAnsi" w:cstheme="minorHAnsi"/>
                <w:szCs w:val="24"/>
                <w:lang w:val="en-US" w:eastAsia="en-GB"/>
              </w:rPr>
              <w:t>Signature</w:t>
            </w:r>
          </w:p>
        </w:tc>
        <w:tc>
          <w:tcPr>
            <w:tcW w:w="6679" w:type="dxa"/>
            <w:shd w:val="clear" w:color="auto" w:fill="auto"/>
          </w:tcPr>
          <w:p w14:paraId="3C66CA35" w14:textId="77777777" w:rsidR="0053460F" w:rsidRPr="0053460F" w:rsidRDefault="0053460F" w:rsidP="008F733C">
            <w:pPr>
              <w:suppressAutoHyphens/>
              <w:spacing w:after="160" w:line="360" w:lineRule="auto"/>
              <w:ind w:right="25"/>
              <w:jc w:val="both"/>
              <w:rPr>
                <w:rFonts w:asciiTheme="minorHAnsi" w:eastAsia="Times New Roman" w:hAnsiTheme="minorHAnsi" w:cstheme="minorHAnsi"/>
                <w:szCs w:val="24"/>
                <w:lang w:val="en-US" w:eastAsia="en-GB"/>
              </w:rPr>
            </w:pPr>
          </w:p>
        </w:tc>
      </w:tr>
      <w:tr w:rsidR="0053460F" w:rsidRPr="0053460F" w14:paraId="0A836E03" w14:textId="77777777" w:rsidTr="00416096">
        <w:trPr>
          <w:trHeight w:val="50"/>
        </w:trPr>
        <w:tc>
          <w:tcPr>
            <w:tcW w:w="2371" w:type="dxa"/>
            <w:shd w:val="clear" w:color="auto" w:fill="auto"/>
          </w:tcPr>
          <w:p w14:paraId="0A18CB9D" w14:textId="77777777" w:rsidR="0053460F" w:rsidRPr="0053460F" w:rsidRDefault="0053460F" w:rsidP="008F733C">
            <w:pPr>
              <w:suppressAutoHyphens/>
              <w:spacing w:after="160" w:line="360" w:lineRule="auto"/>
              <w:ind w:right="25"/>
              <w:jc w:val="both"/>
              <w:rPr>
                <w:rFonts w:asciiTheme="minorHAnsi" w:eastAsia="Times New Roman" w:hAnsiTheme="minorHAnsi" w:cstheme="minorHAnsi"/>
                <w:szCs w:val="24"/>
                <w:lang w:val="en-US" w:eastAsia="en-GB"/>
              </w:rPr>
            </w:pPr>
            <w:r w:rsidRPr="0053460F">
              <w:rPr>
                <w:rFonts w:asciiTheme="minorHAnsi" w:eastAsia="Times New Roman" w:hAnsiTheme="minorHAnsi" w:cstheme="minorHAnsi"/>
                <w:szCs w:val="24"/>
                <w:lang w:val="en-US" w:eastAsia="en-GB"/>
              </w:rPr>
              <w:t>Date</w:t>
            </w:r>
          </w:p>
        </w:tc>
        <w:tc>
          <w:tcPr>
            <w:tcW w:w="6679" w:type="dxa"/>
            <w:shd w:val="clear" w:color="auto" w:fill="auto"/>
          </w:tcPr>
          <w:p w14:paraId="744808B8" w14:textId="77777777" w:rsidR="0053460F" w:rsidRPr="0053460F" w:rsidRDefault="0053460F" w:rsidP="008F733C">
            <w:pPr>
              <w:suppressAutoHyphens/>
              <w:spacing w:after="160" w:line="360" w:lineRule="auto"/>
              <w:ind w:right="25"/>
              <w:jc w:val="both"/>
              <w:rPr>
                <w:rFonts w:asciiTheme="minorHAnsi" w:eastAsia="Times New Roman" w:hAnsiTheme="minorHAnsi" w:cstheme="minorHAnsi"/>
                <w:szCs w:val="24"/>
                <w:lang w:val="en-US" w:eastAsia="en-GB"/>
              </w:rPr>
            </w:pPr>
          </w:p>
        </w:tc>
      </w:tr>
      <w:bookmarkEnd w:id="2"/>
    </w:tbl>
    <w:p w14:paraId="53E2BA35" w14:textId="77777777" w:rsidR="00B333E3" w:rsidRDefault="00B333E3" w:rsidP="008F733C">
      <w:pPr>
        <w:spacing w:after="0" w:line="240" w:lineRule="auto"/>
        <w:jc w:val="both"/>
      </w:pPr>
    </w:p>
    <w:tbl>
      <w:tblPr>
        <w:tblStyle w:val="TableGrid"/>
        <w:tblW w:w="0" w:type="auto"/>
        <w:tblLook w:val="04A0" w:firstRow="1" w:lastRow="0" w:firstColumn="1" w:lastColumn="0" w:noHBand="0" w:noVBand="1"/>
      </w:tblPr>
      <w:tblGrid>
        <w:gridCol w:w="497"/>
        <w:gridCol w:w="4885"/>
        <w:gridCol w:w="3634"/>
      </w:tblGrid>
      <w:tr w:rsidR="00011764" w:rsidRPr="000651BC" w14:paraId="27C0F2EC" w14:textId="77777777" w:rsidTr="00E818F8">
        <w:tc>
          <w:tcPr>
            <w:tcW w:w="9016" w:type="dxa"/>
            <w:gridSpan w:val="3"/>
          </w:tcPr>
          <w:p w14:paraId="07DC4147" w14:textId="77777777" w:rsidR="00011764" w:rsidRPr="000651BC" w:rsidRDefault="00011764" w:rsidP="00E818F8">
            <w:pPr>
              <w:spacing w:after="0"/>
              <w:jc w:val="both"/>
              <w:rPr>
                <w:rFonts w:asciiTheme="minorHAnsi" w:hAnsiTheme="minorHAnsi" w:cstheme="minorHAnsi"/>
                <w:szCs w:val="24"/>
              </w:rPr>
            </w:pPr>
            <w:r>
              <w:rPr>
                <w:rFonts w:asciiTheme="minorHAnsi" w:hAnsiTheme="minorHAnsi" w:cstheme="minorHAnsi"/>
                <w:szCs w:val="24"/>
              </w:rPr>
              <w:t xml:space="preserve">The following questions are </w:t>
            </w:r>
            <w:r w:rsidRPr="007B3A94">
              <w:rPr>
                <w:rFonts w:asciiTheme="minorHAnsi" w:hAnsiTheme="minorHAnsi" w:cstheme="minorHAnsi"/>
                <w:b/>
                <w:bCs/>
                <w:sz w:val="26"/>
                <w:szCs w:val="26"/>
              </w:rPr>
              <w:t>For Information only</w:t>
            </w:r>
            <w:r>
              <w:rPr>
                <w:rFonts w:asciiTheme="minorHAnsi" w:hAnsiTheme="minorHAnsi" w:cstheme="minorHAnsi"/>
                <w:szCs w:val="24"/>
              </w:rPr>
              <w:t xml:space="preserve"> </w:t>
            </w:r>
          </w:p>
        </w:tc>
      </w:tr>
      <w:tr w:rsidR="00011764" w:rsidRPr="000651BC" w14:paraId="3149454D" w14:textId="77777777" w:rsidTr="00E818F8">
        <w:tc>
          <w:tcPr>
            <w:tcW w:w="9016" w:type="dxa"/>
            <w:gridSpan w:val="3"/>
          </w:tcPr>
          <w:p w14:paraId="30340F11" w14:textId="77777777" w:rsidR="00011764" w:rsidRDefault="00011764" w:rsidP="00E818F8">
            <w:pPr>
              <w:spacing w:after="0"/>
              <w:jc w:val="both"/>
              <w:rPr>
                <w:rFonts w:asciiTheme="minorHAnsi" w:hAnsiTheme="minorHAnsi" w:cstheme="minorHAnsi"/>
                <w:szCs w:val="24"/>
              </w:rPr>
            </w:pPr>
            <w:r w:rsidRPr="001167B0">
              <w:rPr>
                <w:rFonts w:asciiTheme="minorHAnsi" w:hAnsiTheme="minorHAnsi" w:cstheme="minorHAnsi"/>
                <w:b/>
                <w:bCs/>
                <w:szCs w:val="24"/>
              </w:rPr>
              <w:t>NB</w:t>
            </w:r>
            <w:r>
              <w:rPr>
                <w:rFonts w:asciiTheme="minorHAnsi" w:hAnsiTheme="minorHAnsi" w:cstheme="minorHAnsi"/>
                <w:szCs w:val="24"/>
              </w:rPr>
              <w:t xml:space="preserve"> There is no obligation to answer the following questions they have no bearing on the outcome of this RfQ.  This is to assist the council in information gathering only.  However, we would be grateful for your cooperation. </w:t>
            </w:r>
          </w:p>
          <w:p w14:paraId="5832D604" w14:textId="77777777" w:rsidR="00011764" w:rsidRPr="000651BC" w:rsidRDefault="00011764" w:rsidP="00E818F8">
            <w:pPr>
              <w:spacing w:after="0"/>
              <w:jc w:val="both"/>
              <w:rPr>
                <w:rFonts w:asciiTheme="minorHAnsi" w:hAnsiTheme="minorHAnsi" w:cstheme="minorHAnsi"/>
                <w:szCs w:val="24"/>
              </w:rPr>
            </w:pPr>
          </w:p>
        </w:tc>
      </w:tr>
      <w:tr w:rsidR="00011764" w:rsidRPr="000651BC" w14:paraId="32A131D0" w14:textId="77777777" w:rsidTr="00E818F8">
        <w:tc>
          <w:tcPr>
            <w:tcW w:w="497" w:type="dxa"/>
          </w:tcPr>
          <w:p w14:paraId="62F45963" w14:textId="77777777" w:rsidR="00011764" w:rsidRDefault="00011764" w:rsidP="00E818F8">
            <w:pPr>
              <w:spacing w:after="0"/>
              <w:jc w:val="both"/>
              <w:rPr>
                <w:rFonts w:asciiTheme="minorHAnsi" w:hAnsiTheme="minorHAnsi" w:cstheme="minorHAnsi"/>
                <w:szCs w:val="24"/>
              </w:rPr>
            </w:pPr>
            <w:r>
              <w:rPr>
                <w:rFonts w:asciiTheme="minorHAnsi" w:hAnsiTheme="minorHAnsi" w:cstheme="minorHAnsi"/>
                <w:szCs w:val="24"/>
              </w:rPr>
              <w:t>O1</w:t>
            </w:r>
          </w:p>
        </w:tc>
        <w:tc>
          <w:tcPr>
            <w:tcW w:w="4885" w:type="dxa"/>
          </w:tcPr>
          <w:p w14:paraId="53161091" w14:textId="77777777" w:rsidR="00011764" w:rsidRDefault="00011764" w:rsidP="00E818F8">
            <w:pPr>
              <w:spacing w:after="0"/>
              <w:jc w:val="both"/>
              <w:rPr>
                <w:rFonts w:asciiTheme="minorHAnsi" w:hAnsiTheme="minorHAnsi" w:cstheme="minorHAnsi"/>
                <w:szCs w:val="24"/>
              </w:rPr>
            </w:pPr>
            <w:r>
              <w:rPr>
                <w:rFonts w:asciiTheme="minorHAnsi" w:hAnsiTheme="minorHAnsi" w:cstheme="minorHAnsi"/>
                <w:szCs w:val="24"/>
              </w:rPr>
              <w:t>Does your organisation pay all employees the REAL Living Wage?</w:t>
            </w:r>
          </w:p>
          <w:p w14:paraId="10867035" w14:textId="77777777" w:rsidR="00011764" w:rsidRDefault="00011764" w:rsidP="00E818F8">
            <w:pPr>
              <w:spacing w:after="0"/>
              <w:jc w:val="both"/>
              <w:rPr>
                <w:rFonts w:asciiTheme="minorHAnsi" w:hAnsiTheme="minorHAnsi" w:cstheme="minorHAnsi"/>
                <w:szCs w:val="24"/>
              </w:rPr>
            </w:pPr>
            <w:hyperlink r:id="rId13" w:history="1">
              <w:r w:rsidRPr="001804C3">
                <w:rPr>
                  <w:rStyle w:val="Hyperlink"/>
                  <w:rFonts w:asciiTheme="minorHAnsi" w:hAnsiTheme="minorHAnsi" w:cstheme="minorHAnsi"/>
                  <w:szCs w:val="24"/>
                </w:rPr>
                <w:t>www.livingwage.org.uk/what-real-living-wage</w:t>
              </w:r>
            </w:hyperlink>
            <w:r>
              <w:rPr>
                <w:rFonts w:asciiTheme="minorHAnsi" w:hAnsiTheme="minorHAnsi" w:cstheme="minorHAnsi"/>
                <w:szCs w:val="24"/>
              </w:rPr>
              <w:t xml:space="preserve"> </w:t>
            </w:r>
          </w:p>
        </w:tc>
        <w:tc>
          <w:tcPr>
            <w:tcW w:w="3634" w:type="dxa"/>
          </w:tcPr>
          <w:p w14:paraId="108B5974" w14:textId="77777777" w:rsidR="00011764" w:rsidRDefault="00011764" w:rsidP="00E818F8">
            <w:pPr>
              <w:spacing w:after="0"/>
              <w:jc w:val="both"/>
              <w:rPr>
                <w:rFonts w:asciiTheme="minorHAnsi" w:hAnsiTheme="minorHAnsi" w:cstheme="minorHAnsi"/>
                <w:szCs w:val="24"/>
              </w:rPr>
            </w:pPr>
          </w:p>
          <w:p w14:paraId="4CF37375" w14:textId="77777777" w:rsidR="00011764" w:rsidRPr="000651BC" w:rsidRDefault="00011764" w:rsidP="00E818F8">
            <w:pPr>
              <w:spacing w:after="0"/>
              <w:jc w:val="both"/>
              <w:rPr>
                <w:rFonts w:asciiTheme="minorHAnsi" w:hAnsiTheme="minorHAnsi" w:cstheme="minorHAnsi"/>
                <w:szCs w:val="24"/>
              </w:rPr>
            </w:pPr>
            <w:r>
              <w:rPr>
                <w:rFonts w:asciiTheme="minorHAnsi" w:hAnsiTheme="minorHAnsi" w:cstheme="minorHAnsi"/>
                <w:szCs w:val="24"/>
              </w:rPr>
              <w:t>Yes/No</w:t>
            </w:r>
          </w:p>
        </w:tc>
      </w:tr>
      <w:tr w:rsidR="00011764" w:rsidRPr="000651BC" w14:paraId="5A6C37AE" w14:textId="77777777" w:rsidTr="00E818F8">
        <w:tc>
          <w:tcPr>
            <w:tcW w:w="497" w:type="dxa"/>
          </w:tcPr>
          <w:p w14:paraId="6D00B806" w14:textId="77777777" w:rsidR="00011764" w:rsidRDefault="00011764" w:rsidP="00E818F8">
            <w:pPr>
              <w:spacing w:after="0"/>
              <w:jc w:val="both"/>
              <w:rPr>
                <w:rFonts w:asciiTheme="minorHAnsi" w:hAnsiTheme="minorHAnsi" w:cstheme="minorHAnsi"/>
                <w:szCs w:val="24"/>
              </w:rPr>
            </w:pPr>
            <w:r>
              <w:rPr>
                <w:rFonts w:asciiTheme="minorHAnsi" w:hAnsiTheme="minorHAnsi" w:cstheme="minorHAnsi"/>
                <w:szCs w:val="24"/>
              </w:rPr>
              <w:t>O2</w:t>
            </w:r>
          </w:p>
        </w:tc>
        <w:tc>
          <w:tcPr>
            <w:tcW w:w="4885" w:type="dxa"/>
          </w:tcPr>
          <w:p w14:paraId="4FA0B89D" w14:textId="77777777" w:rsidR="00011764" w:rsidRDefault="00011764" w:rsidP="00E818F8">
            <w:pPr>
              <w:spacing w:after="0"/>
              <w:jc w:val="both"/>
              <w:rPr>
                <w:rFonts w:asciiTheme="minorHAnsi" w:hAnsiTheme="minorHAnsi" w:cstheme="minorHAnsi"/>
                <w:szCs w:val="24"/>
              </w:rPr>
            </w:pPr>
            <w:r>
              <w:rPr>
                <w:rFonts w:asciiTheme="minorHAnsi" w:hAnsiTheme="minorHAnsi" w:cstheme="minorHAnsi"/>
                <w:szCs w:val="24"/>
              </w:rPr>
              <w:t>Does your organisation have REAL Living Wage accreditation?</w:t>
            </w:r>
          </w:p>
        </w:tc>
        <w:tc>
          <w:tcPr>
            <w:tcW w:w="3634" w:type="dxa"/>
          </w:tcPr>
          <w:p w14:paraId="63D73161" w14:textId="77777777" w:rsidR="00011764" w:rsidRDefault="00011764" w:rsidP="00E818F8">
            <w:pPr>
              <w:spacing w:after="0"/>
              <w:jc w:val="both"/>
              <w:rPr>
                <w:rFonts w:asciiTheme="minorHAnsi" w:hAnsiTheme="minorHAnsi" w:cstheme="minorHAnsi"/>
                <w:szCs w:val="24"/>
              </w:rPr>
            </w:pPr>
          </w:p>
          <w:p w14:paraId="518E47FB" w14:textId="77777777" w:rsidR="00011764" w:rsidRPr="000651BC" w:rsidRDefault="00011764" w:rsidP="00E818F8">
            <w:pPr>
              <w:spacing w:after="0"/>
              <w:jc w:val="both"/>
              <w:rPr>
                <w:rFonts w:asciiTheme="minorHAnsi" w:hAnsiTheme="minorHAnsi" w:cstheme="minorHAnsi"/>
                <w:szCs w:val="24"/>
              </w:rPr>
            </w:pPr>
            <w:r>
              <w:rPr>
                <w:rFonts w:asciiTheme="minorHAnsi" w:hAnsiTheme="minorHAnsi" w:cstheme="minorHAnsi"/>
                <w:szCs w:val="24"/>
              </w:rPr>
              <w:t>Yes/No</w:t>
            </w:r>
          </w:p>
        </w:tc>
      </w:tr>
    </w:tbl>
    <w:p w14:paraId="7116843E" w14:textId="77777777" w:rsidR="00011764" w:rsidRDefault="00011764" w:rsidP="008F733C">
      <w:pPr>
        <w:spacing w:after="0" w:line="240" w:lineRule="auto"/>
        <w:jc w:val="both"/>
      </w:pPr>
    </w:p>
    <w:p w14:paraId="11D64833" w14:textId="018C54D0" w:rsidR="00C775B0" w:rsidRDefault="00C775B0">
      <w:pPr>
        <w:spacing w:after="0" w:line="240" w:lineRule="auto"/>
      </w:pPr>
      <w:r>
        <w:br w:type="page"/>
      </w:r>
    </w:p>
    <w:p w14:paraId="25506FC3" w14:textId="0EC82D99" w:rsidR="007B476A" w:rsidRPr="000651BC" w:rsidRDefault="0016302B" w:rsidP="00BA0890">
      <w:pPr>
        <w:pStyle w:val="ListParagraph"/>
        <w:numPr>
          <w:ilvl w:val="0"/>
          <w:numId w:val="9"/>
        </w:numPr>
        <w:jc w:val="both"/>
        <w:rPr>
          <w:rFonts w:asciiTheme="minorHAnsi" w:hAnsiTheme="minorHAnsi" w:cstheme="minorHAnsi"/>
          <w:b/>
          <w:bCs/>
          <w:szCs w:val="24"/>
          <w:u w:val="single"/>
        </w:rPr>
      </w:pPr>
      <w:r w:rsidRPr="000651BC">
        <w:rPr>
          <w:rFonts w:asciiTheme="minorHAnsi" w:hAnsiTheme="minorHAnsi" w:cstheme="minorHAnsi"/>
          <w:b/>
          <w:bCs/>
          <w:szCs w:val="24"/>
          <w:u w:val="single"/>
        </w:rPr>
        <w:lastRenderedPageBreak/>
        <w:t>G</w:t>
      </w:r>
      <w:r w:rsidR="007B476A" w:rsidRPr="000651BC">
        <w:rPr>
          <w:rFonts w:asciiTheme="minorHAnsi" w:hAnsiTheme="minorHAnsi" w:cstheme="minorHAnsi"/>
          <w:b/>
          <w:bCs/>
          <w:szCs w:val="24"/>
          <w:u w:val="single"/>
        </w:rPr>
        <w:t xml:space="preserve">eneral Information </w:t>
      </w:r>
    </w:p>
    <w:p w14:paraId="56D81F18" w14:textId="29EC3C04" w:rsidR="003532D6" w:rsidRPr="0016302B" w:rsidRDefault="006E0FD8" w:rsidP="008F733C">
      <w:pPr>
        <w:jc w:val="both"/>
        <w:rPr>
          <w:rFonts w:asciiTheme="minorHAnsi" w:hAnsiTheme="minorHAnsi" w:cstheme="minorHAnsi"/>
          <w:bCs/>
          <w:szCs w:val="24"/>
        </w:rPr>
      </w:pPr>
      <w:r w:rsidRPr="001B7DE3">
        <w:rPr>
          <w:rFonts w:asciiTheme="minorHAnsi" w:hAnsiTheme="minorHAnsi" w:cstheme="minorHAnsi"/>
          <w:szCs w:val="24"/>
        </w:rPr>
        <w:t>Cambridge City</w:t>
      </w:r>
      <w:r w:rsidR="003532D6" w:rsidRPr="001B7DE3">
        <w:rPr>
          <w:rFonts w:asciiTheme="minorHAnsi" w:hAnsiTheme="minorHAnsi" w:cstheme="minorHAnsi"/>
          <w:szCs w:val="24"/>
        </w:rPr>
        <w:t xml:space="preserve"> Council </w:t>
      </w:r>
      <w:r w:rsidR="003532D6" w:rsidRPr="0016302B">
        <w:rPr>
          <w:rFonts w:asciiTheme="minorHAnsi" w:hAnsiTheme="minorHAnsi" w:cstheme="minorHAnsi"/>
          <w:szCs w:val="24"/>
        </w:rPr>
        <w:t xml:space="preserve">is not bound to accept any of the proposals submitted.  </w:t>
      </w:r>
      <w:r w:rsidR="003532D6" w:rsidRPr="0016302B">
        <w:rPr>
          <w:rFonts w:asciiTheme="minorHAnsi" w:hAnsiTheme="minorHAnsi" w:cstheme="minorHAnsi"/>
          <w:bCs/>
          <w:szCs w:val="24"/>
        </w:rPr>
        <w:t xml:space="preserve">If there are concerns over any aspects of </w:t>
      </w:r>
      <w:r w:rsidR="00AE47F2" w:rsidRPr="0016302B">
        <w:rPr>
          <w:rFonts w:asciiTheme="minorHAnsi" w:hAnsiTheme="minorHAnsi" w:cstheme="minorHAnsi"/>
          <w:bCs/>
          <w:szCs w:val="24"/>
        </w:rPr>
        <w:t xml:space="preserve">a </w:t>
      </w:r>
      <w:r w:rsidR="000648A5" w:rsidRPr="0016302B">
        <w:rPr>
          <w:rFonts w:asciiTheme="minorHAnsi" w:hAnsiTheme="minorHAnsi" w:cstheme="minorHAnsi"/>
          <w:bCs/>
          <w:szCs w:val="24"/>
        </w:rPr>
        <w:t>bidder’s</w:t>
      </w:r>
      <w:r w:rsidR="00AE47F2" w:rsidRPr="0016302B">
        <w:rPr>
          <w:rFonts w:asciiTheme="minorHAnsi" w:hAnsiTheme="minorHAnsi" w:cstheme="minorHAnsi"/>
          <w:bCs/>
          <w:szCs w:val="24"/>
        </w:rPr>
        <w:t xml:space="preserve"> </w:t>
      </w:r>
      <w:r w:rsidR="003532D6" w:rsidRPr="0016302B">
        <w:rPr>
          <w:rFonts w:asciiTheme="minorHAnsi" w:hAnsiTheme="minorHAnsi" w:cstheme="minorHAnsi"/>
          <w:bCs/>
          <w:szCs w:val="24"/>
        </w:rPr>
        <w:t xml:space="preserve">proposal, </w:t>
      </w:r>
      <w:r w:rsidR="007B476A" w:rsidRPr="0016302B">
        <w:rPr>
          <w:rFonts w:asciiTheme="minorHAnsi" w:hAnsiTheme="minorHAnsi" w:cstheme="minorHAnsi"/>
          <w:bCs/>
          <w:szCs w:val="24"/>
        </w:rPr>
        <w:t>the Council</w:t>
      </w:r>
      <w:r w:rsidR="003532D6" w:rsidRPr="0016302B">
        <w:rPr>
          <w:rFonts w:asciiTheme="minorHAnsi" w:hAnsiTheme="minorHAnsi" w:cstheme="minorHAnsi"/>
          <w:bCs/>
          <w:szCs w:val="24"/>
        </w:rPr>
        <w:t xml:space="preserve"> reserve</w:t>
      </w:r>
      <w:r w:rsidR="007B476A" w:rsidRPr="0016302B">
        <w:rPr>
          <w:rFonts w:asciiTheme="minorHAnsi" w:hAnsiTheme="minorHAnsi" w:cstheme="minorHAnsi"/>
          <w:bCs/>
          <w:szCs w:val="24"/>
        </w:rPr>
        <w:t>s</w:t>
      </w:r>
      <w:r w:rsidR="003532D6" w:rsidRPr="0016302B">
        <w:rPr>
          <w:rFonts w:asciiTheme="minorHAnsi" w:hAnsiTheme="minorHAnsi" w:cstheme="minorHAnsi"/>
          <w:bCs/>
          <w:szCs w:val="24"/>
        </w:rPr>
        <w:t xml:space="preserve"> the right to choose the next best placed supplier.  Any concerns will be notified to the bidder in advance of any decision, to allow the opportunity for further clarification. </w:t>
      </w:r>
    </w:p>
    <w:p w14:paraId="525B2BE8" w14:textId="69D4C2E1" w:rsidR="007B476A" w:rsidRPr="0016302B" w:rsidRDefault="007B476A" w:rsidP="008F733C">
      <w:pPr>
        <w:spacing w:before="240" w:after="120"/>
        <w:ind w:right="-46"/>
        <w:jc w:val="both"/>
        <w:rPr>
          <w:rFonts w:asciiTheme="minorHAnsi" w:hAnsiTheme="minorHAnsi" w:cstheme="minorHAnsi"/>
          <w:bCs/>
          <w:szCs w:val="24"/>
        </w:rPr>
      </w:pPr>
      <w:r w:rsidRPr="0016302B">
        <w:rPr>
          <w:rFonts w:asciiTheme="minorHAnsi" w:hAnsiTheme="minorHAnsi" w:cstheme="minorHAnsi"/>
          <w:bCs/>
          <w:szCs w:val="24"/>
        </w:rPr>
        <w:t xml:space="preserve">Bidders shall accept and acknowledge that, by issuing this RfQ, the Council shall not be bound to accept any offer or bid and reserves the right not to conclude a Contract for any or </w:t>
      </w:r>
      <w:proofErr w:type="gramStart"/>
      <w:r w:rsidRPr="0016302B">
        <w:rPr>
          <w:rFonts w:asciiTheme="minorHAnsi" w:hAnsiTheme="minorHAnsi" w:cstheme="minorHAnsi"/>
          <w:bCs/>
          <w:szCs w:val="24"/>
        </w:rPr>
        <w:t>all of</w:t>
      </w:r>
      <w:proofErr w:type="gramEnd"/>
      <w:r w:rsidRPr="0016302B">
        <w:rPr>
          <w:rFonts w:asciiTheme="minorHAnsi" w:hAnsiTheme="minorHAnsi" w:cstheme="minorHAnsi"/>
          <w:bCs/>
          <w:szCs w:val="24"/>
        </w:rPr>
        <w:t xml:space="preserve"> the requirements as stated in the </w:t>
      </w:r>
      <w:r w:rsidR="00267AA8" w:rsidRPr="0016302B">
        <w:rPr>
          <w:rFonts w:asciiTheme="minorHAnsi" w:hAnsiTheme="minorHAnsi" w:cstheme="minorHAnsi"/>
          <w:bCs/>
          <w:szCs w:val="24"/>
        </w:rPr>
        <w:t>RfQ documents</w:t>
      </w:r>
      <w:r w:rsidRPr="0016302B" w:rsidDel="00617E54">
        <w:rPr>
          <w:rFonts w:asciiTheme="minorHAnsi" w:hAnsiTheme="minorHAnsi" w:cstheme="minorHAnsi"/>
          <w:bCs/>
          <w:szCs w:val="24"/>
        </w:rPr>
        <w:t xml:space="preserve"> </w:t>
      </w:r>
      <w:r w:rsidRPr="0016302B">
        <w:rPr>
          <w:rFonts w:asciiTheme="minorHAnsi" w:hAnsiTheme="minorHAnsi" w:cstheme="minorHAnsi"/>
          <w:bCs/>
          <w:szCs w:val="24"/>
        </w:rPr>
        <w:t>for which priced submissions are being invited.</w:t>
      </w:r>
    </w:p>
    <w:p w14:paraId="0EB0327C" w14:textId="1874D53F" w:rsidR="007B476A" w:rsidRPr="0016302B" w:rsidRDefault="007B476A" w:rsidP="008F733C">
      <w:pPr>
        <w:spacing w:before="240" w:after="120"/>
        <w:ind w:right="-46"/>
        <w:jc w:val="both"/>
        <w:rPr>
          <w:rFonts w:asciiTheme="minorHAnsi" w:hAnsiTheme="minorHAnsi" w:cstheme="minorHAnsi"/>
          <w:bCs/>
          <w:szCs w:val="24"/>
        </w:rPr>
      </w:pPr>
      <w:r w:rsidRPr="0016302B">
        <w:rPr>
          <w:rFonts w:asciiTheme="minorHAnsi" w:hAnsiTheme="minorHAnsi" w:cstheme="minorHAnsi"/>
          <w:bCs/>
          <w:szCs w:val="24"/>
        </w:rPr>
        <w:t>The Council reserves the right to amend, add to or withdraw all or any part of this RfQ at any time during the procurement exercise.</w:t>
      </w:r>
    </w:p>
    <w:p w14:paraId="0CE4E494" w14:textId="52AF7A07" w:rsidR="007B476A" w:rsidRPr="0016302B" w:rsidRDefault="007B476A" w:rsidP="008F733C">
      <w:pPr>
        <w:spacing w:before="240" w:after="120"/>
        <w:ind w:right="-46"/>
        <w:jc w:val="both"/>
        <w:rPr>
          <w:rFonts w:asciiTheme="minorHAnsi" w:hAnsiTheme="minorHAnsi" w:cstheme="minorHAnsi"/>
        </w:rPr>
      </w:pPr>
      <w:r w:rsidRPr="0016302B">
        <w:rPr>
          <w:rFonts w:asciiTheme="minorHAnsi" w:hAnsiTheme="minorHAnsi" w:cstheme="minorHAnsi"/>
        </w:rPr>
        <w:t xml:space="preserve">This a simple single stage process. You may only make a single submission.  Your </w:t>
      </w:r>
      <w:r w:rsidR="0016302B" w:rsidRPr="0016302B">
        <w:rPr>
          <w:rFonts w:asciiTheme="minorHAnsi" w:hAnsiTheme="minorHAnsi" w:cstheme="minorHAnsi"/>
        </w:rPr>
        <w:t>submission</w:t>
      </w:r>
      <w:r w:rsidRPr="0016302B">
        <w:rPr>
          <w:rFonts w:asciiTheme="minorHAnsi" w:hAnsiTheme="minorHAnsi" w:cstheme="minorHAnsi"/>
        </w:rPr>
        <w:t xml:space="preserve"> will be reviewed by more </w:t>
      </w:r>
      <w:r w:rsidR="007849CB">
        <w:rPr>
          <w:rFonts w:asciiTheme="minorHAnsi" w:hAnsiTheme="minorHAnsi" w:cstheme="minorHAnsi"/>
        </w:rPr>
        <w:t xml:space="preserve">than one suitably qualified </w:t>
      </w:r>
      <w:r w:rsidR="0016302B" w:rsidRPr="0016302B">
        <w:rPr>
          <w:rFonts w:asciiTheme="minorHAnsi" w:hAnsiTheme="minorHAnsi" w:cstheme="minorHAnsi"/>
        </w:rPr>
        <w:t>officer</w:t>
      </w:r>
      <w:r w:rsidRPr="0016302B">
        <w:rPr>
          <w:rFonts w:asciiTheme="minorHAnsi" w:hAnsiTheme="minorHAnsi" w:cstheme="minorHAnsi"/>
        </w:rPr>
        <w:t xml:space="preserve"> of the Council who will </w:t>
      </w:r>
      <w:proofErr w:type="gramStart"/>
      <w:r w:rsidRPr="0016302B">
        <w:rPr>
          <w:rFonts w:asciiTheme="minorHAnsi" w:hAnsiTheme="minorHAnsi" w:cstheme="minorHAnsi"/>
        </w:rPr>
        <w:t>make a decision</w:t>
      </w:r>
      <w:proofErr w:type="gramEnd"/>
      <w:r w:rsidRPr="0016302B">
        <w:rPr>
          <w:rFonts w:asciiTheme="minorHAnsi" w:hAnsiTheme="minorHAnsi" w:cstheme="minorHAnsi"/>
        </w:rPr>
        <w:t xml:space="preserve"> on the appointment</w:t>
      </w:r>
      <w:r w:rsidR="0053460F" w:rsidRPr="0016302B">
        <w:rPr>
          <w:rFonts w:asciiTheme="minorHAnsi" w:hAnsiTheme="minorHAnsi" w:cstheme="minorHAnsi"/>
        </w:rPr>
        <w:t>.  This decision is final</w:t>
      </w:r>
      <w:r w:rsidR="0016302B" w:rsidRPr="0016302B">
        <w:rPr>
          <w:rFonts w:asciiTheme="minorHAnsi" w:hAnsiTheme="minorHAnsi" w:cstheme="minorHAnsi"/>
        </w:rPr>
        <w:t>.</w:t>
      </w:r>
      <w:r w:rsidRPr="0016302B">
        <w:rPr>
          <w:rFonts w:asciiTheme="minorHAnsi" w:hAnsiTheme="minorHAnsi" w:cstheme="minorHAnsi"/>
        </w:rPr>
        <w:t xml:space="preserve">   </w:t>
      </w:r>
      <w:r w:rsidR="007849CB">
        <w:rPr>
          <w:rFonts w:asciiTheme="minorHAnsi" w:hAnsiTheme="minorHAnsi" w:cstheme="minorHAnsi"/>
        </w:rPr>
        <w:t xml:space="preserve">You </w:t>
      </w:r>
      <w:proofErr w:type="gramStart"/>
      <w:r w:rsidR="007849CB">
        <w:rPr>
          <w:rFonts w:asciiTheme="minorHAnsi" w:hAnsiTheme="minorHAnsi" w:cstheme="minorHAnsi"/>
        </w:rPr>
        <w:t>are able to</w:t>
      </w:r>
      <w:proofErr w:type="gramEnd"/>
      <w:r w:rsidR="007849CB">
        <w:rPr>
          <w:rFonts w:asciiTheme="minorHAnsi" w:hAnsiTheme="minorHAnsi" w:cstheme="minorHAnsi"/>
        </w:rPr>
        <w:t xml:space="preserve"> request written feedback. </w:t>
      </w:r>
    </w:p>
    <w:p w14:paraId="7EF82E72" w14:textId="3E3C64FE" w:rsidR="007B476A" w:rsidRPr="0016302B" w:rsidRDefault="007B476A" w:rsidP="008F733C">
      <w:pPr>
        <w:spacing w:before="240" w:after="120"/>
        <w:ind w:right="-46"/>
        <w:jc w:val="both"/>
        <w:rPr>
          <w:rFonts w:asciiTheme="minorHAnsi" w:hAnsiTheme="minorHAnsi" w:cstheme="minorHAnsi"/>
        </w:rPr>
      </w:pPr>
      <w:r w:rsidRPr="0016302B">
        <w:rPr>
          <w:rFonts w:asciiTheme="minorHAnsi" w:hAnsiTheme="minorHAnsi" w:cstheme="minorHAnsi"/>
        </w:rPr>
        <w:t xml:space="preserve">The timetable above gives expected/indicative timeline for </w:t>
      </w:r>
      <w:r w:rsidR="0053460F" w:rsidRPr="0016302B">
        <w:rPr>
          <w:rFonts w:asciiTheme="minorHAnsi" w:hAnsiTheme="minorHAnsi" w:cstheme="minorHAnsi"/>
        </w:rPr>
        <w:t>the appointment.  The C</w:t>
      </w:r>
      <w:r w:rsidRPr="0016302B">
        <w:rPr>
          <w:rFonts w:asciiTheme="minorHAnsi" w:hAnsiTheme="minorHAnsi" w:cstheme="minorHAnsi"/>
        </w:rPr>
        <w:t xml:space="preserve">ouncil has every intention of staying within these time scales however, it does reserve the right to vary any part of the schedule should there be a requirement to do so.  Should this </w:t>
      </w:r>
      <w:r w:rsidR="00416096" w:rsidRPr="0016302B">
        <w:rPr>
          <w:rFonts w:asciiTheme="minorHAnsi" w:hAnsiTheme="minorHAnsi" w:cstheme="minorHAnsi"/>
        </w:rPr>
        <w:t>happen,</w:t>
      </w:r>
      <w:r w:rsidRPr="0016302B">
        <w:rPr>
          <w:rFonts w:asciiTheme="minorHAnsi" w:hAnsiTheme="minorHAnsi" w:cstheme="minorHAnsi"/>
        </w:rPr>
        <w:t xml:space="preserve"> you will be kept fully informed. </w:t>
      </w:r>
    </w:p>
    <w:p w14:paraId="0CAB610A" w14:textId="2CFE7DB9" w:rsidR="000648A5" w:rsidRDefault="000648A5" w:rsidP="008F733C">
      <w:pPr>
        <w:jc w:val="both"/>
        <w:rPr>
          <w:rFonts w:asciiTheme="minorHAnsi" w:hAnsiTheme="minorHAnsi" w:cstheme="minorHAnsi"/>
          <w:szCs w:val="24"/>
        </w:rPr>
      </w:pPr>
      <w:r w:rsidRPr="0016302B">
        <w:rPr>
          <w:rFonts w:asciiTheme="minorHAnsi" w:hAnsiTheme="minorHAnsi" w:cstheme="minorHAnsi"/>
          <w:szCs w:val="24"/>
        </w:rPr>
        <w:t xml:space="preserve">The Council </w:t>
      </w:r>
      <w:r w:rsidR="001521BF">
        <w:rPr>
          <w:rFonts w:asciiTheme="minorHAnsi" w:hAnsiTheme="minorHAnsi" w:cstheme="minorHAnsi"/>
          <w:szCs w:val="24"/>
        </w:rPr>
        <w:t>reserves the right to</w:t>
      </w:r>
      <w:r w:rsidRPr="0016302B">
        <w:rPr>
          <w:rFonts w:asciiTheme="minorHAnsi" w:hAnsiTheme="minorHAnsi" w:cstheme="minorHAnsi"/>
          <w:szCs w:val="24"/>
        </w:rPr>
        <w:t xml:space="preserve"> undertake independent financial checks to ensure the suitability of </w:t>
      </w:r>
      <w:r w:rsidR="00D30D0E" w:rsidRPr="0016302B">
        <w:rPr>
          <w:rFonts w:asciiTheme="minorHAnsi" w:hAnsiTheme="minorHAnsi" w:cstheme="minorHAnsi"/>
          <w:szCs w:val="24"/>
        </w:rPr>
        <w:t>the</w:t>
      </w:r>
      <w:r w:rsidRPr="0016302B">
        <w:rPr>
          <w:rFonts w:asciiTheme="minorHAnsi" w:hAnsiTheme="minorHAnsi" w:cstheme="minorHAnsi"/>
          <w:szCs w:val="24"/>
        </w:rPr>
        <w:t xml:space="preserve"> bidder</w:t>
      </w:r>
      <w:r w:rsidR="00D30D0E" w:rsidRPr="0016302B">
        <w:rPr>
          <w:rFonts w:asciiTheme="minorHAnsi" w:hAnsiTheme="minorHAnsi" w:cstheme="minorHAnsi"/>
          <w:szCs w:val="24"/>
        </w:rPr>
        <w:t xml:space="preserve">.  </w:t>
      </w:r>
      <w:r w:rsidRPr="0016302B">
        <w:rPr>
          <w:rFonts w:asciiTheme="minorHAnsi" w:hAnsiTheme="minorHAnsi" w:cstheme="minorHAnsi"/>
          <w:szCs w:val="24"/>
        </w:rPr>
        <w:t xml:space="preserve"> </w:t>
      </w:r>
    </w:p>
    <w:p w14:paraId="7B760D24" w14:textId="446C9058" w:rsidR="00416096" w:rsidRDefault="00416096" w:rsidP="008F733C">
      <w:pPr>
        <w:jc w:val="both"/>
        <w:rPr>
          <w:rFonts w:asciiTheme="minorHAnsi" w:hAnsiTheme="minorHAnsi" w:cstheme="minorHAnsi"/>
          <w:szCs w:val="24"/>
        </w:rPr>
      </w:pPr>
      <w:r>
        <w:rPr>
          <w:rFonts w:asciiTheme="minorHAnsi" w:hAnsiTheme="minorHAnsi" w:cstheme="minorHAnsi"/>
          <w:szCs w:val="24"/>
        </w:rPr>
        <w:t xml:space="preserve">The government definition of an SME is </w:t>
      </w:r>
      <w:r w:rsidR="00954084">
        <w:rPr>
          <w:rFonts w:asciiTheme="minorHAnsi" w:hAnsiTheme="minorHAnsi" w:cstheme="minorHAnsi"/>
          <w:szCs w:val="24"/>
        </w:rPr>
        <w:t>in outline as follows</w:t>
      </w:r>
    </w:p>
    <w:tbl>
      <w:tblPr>
        <w:tblStyle w:val="TableGrid"/>
        <w:tblW w:w="0" w:type="auto"/>
        <w:tblLook w:val="04A0" w:firstRow="1" w:lastRow="0" w:firstColumn="1" w:lastColumn="0" w:noHBand="0" w:noVBand="1"/>
      </w:tblPr>
      <w:tblGrid>
        <w:gridCol w:w="3005"/>
        <w:gridCol w:w="3005"/>
        <w:gridCol w:w="3006"/>
      </w:tblGrid>
      <w:tr w:rsidR="00954084" w14:paraId="01B938DD" w14:textId="77777777" w:rsidTr="00954084">
        <w:trPr>
          <w:trHeight w:val="489"/>
        </w:trPr>
        <w:tc>
          <w:tcPr>
            <w:tcW w:w="3005" w:type="dxa"/>
          </w:tcPr>
          <w:p w14:paraId="4646BEAD" w14:textId="552721F6" w:rsidR="00954084" w:rsidRPr="00954084" w:rsidRDefault="00954084" w:rsidP="00954084">
            <w:pPr>
              <w:spacing w:after="0" w:line="240" w:lineRule="auto"/>
              <w:jc w:val="center"/>
              <w:rPr>
                <w:rFonts w:asciiTheme="minorHAnsi" w:hAnsiTheme="minorHAnsi" w:cstheme="minorHAnsi"/>
                <w:b/>
                <w:bCs/>
                <w:sz w:val="26"/>
                <w:szCs w:val="26"/>
              </w:rPr>
            </w:pPr>
            <w:r w:rsidRPr="00954084">
              <w:rPr>
                <w:rFonts w:asciiTheme="minorHAnsi" w:hAnsiTheme="minorHAnsi" w:cstheme="minorHAnsi"/>
                <w:b/>
                <w:bCs/>
                <w:sz w:val="26"/>
                <w:szCs w:val="26"/>
              </w:rPr>
              <w:t>Type</w:t>
            </w:r>
          </w:p>
        </w:tc>
        <w:tc>
          <w:tcPr>
            <w:tcW w:w="3005" w:type="dxa"/>
          </w:tcPr>
          <w:p w14:paraId="230DD24F" w14:textId="79AEBA2B" w:rsidR="00954084" w:rsidRPr="00954084" w:rsidRDefault="00954084" w:rsidP="00954084">
            <w:pPr>
              <w:spacing w:after="0" w:line="240" w:lineRule="auto"/>
              <w:jc w:val="center"/>
              <w:rPr>
                <w:rFonts w:asciiTheme="minorHAnsi" w:hAnsiTheme="minorHAnsi" w:cstheme="minorHAnsi"/>
                <w:b/>
                <w:bCs/>
                <w:sz w:val="26"/>
                <w:szCs w:val="26"/>
              </w:rPr>
            </w:pPr>
            <w:r w:rsidRPr="00954084">
              <w:rPr>
                <w:rFonts w:asciiTheme="minorHAnsi" w:hAnsiTheme="minorHAnsi" w:cstheme="minorHAnsi"/>
                <w:b/>
                <w:bCs/>
                <w:sz w:val="26"/>
                <w:szCs w:val="26"/>
              </w:rPr>
              <w:t>Staff numbers – less than</w:t>
            </w:r>
          </w:p>
        </w:tc>
        <w:tc>
          <w:tcPr>
            <w:tcW w:w="3006" w:type="dxa"/>
          </w:tcPr>
          <w:p w14:paraId="6449E3E8" w14:textId="41782582" w:rsidR="00954084" w:rsidRPr="00954084" w:rsidRDefault="00954084" w:rsidP="00954084">
            <w:pPr>
              <w:spacing w:after="0" w:line="240" w:lineRule="auto"/>
              <w:jc w:val="center"/>
              <w:rPr>
                <w:rFonts w:asciiTheme="minorHAnsi" w:hAnsiTheme="minorHAnsi" w:cstheme="minorHAnsi"/>
                <w:b/>
                <w:bCs/>
                <w:sz w:val="26"/>
                <w:szCs w:val="26"/>
              </w:rPr>
            </w:pPr>
            <w:r w:rsidRPr="00954084">
              <w:rPr>
                <w:rFonts w:asciiTheme="minorHAnsi" w:hAnsiTheme="minorHAnsi" w:cstheme="minorHAnsi"/>
                <w:b/>
                <w:bCs/>
                <w:sz w:val="26"/>
                <w:szCs w:val="26"/>
              </w:rPr>
              <w:t>Turnover – less than</w:t>
            </w:r>
          </w:p>
        </w:tc>
      </w:tr>
      <w:tr w:rsidR="00954084" w14:paraId="7871C950" w14:textId="77777777" w:rsidTr="00954084">
        <w:tc>
          <w:tcPr>
            <w:tcW w:w="3005" w:type="dxa"/>
          </w:tcPr>
          <w:p w14:paraId="39C73A3F" w14:textId="4D745C3A" w:rsidR="00954084" w:rsidRDefault="00954084" w:rsidP="00954084">
            <w:pPr>
              <w:spacing w:after="0" w:line="240" w:lineRule="auto"/>
              <w:jc w:val="center"/>
              <w:rPr>
                <w:rFonts w:asciiTheme="minorHAnsi" w:hAnsiTheme="minorHAnsi" w:cstheme="minorHAnsi"/>
                <w:szCs w:val="24"/>
              </w:rPr>
            </w:pPr>
            <w:r>
              <w:rPr>
                <w:rFonts w:asciiTheme="minorHAnsi" w:hAnsiTheme="minorHAnsi" w:cstheme="minorHAnsi"/>
                <w:szCs w:val="24"/>
              </w:rPr>
              <w:t>Micro</w:t>
            </w:r>
          </w:p>
        </w:tc>
        <w:tc>
          <w:tcPr>
            <w:tcW w:w="3005" w:type="dxa"/>
          </w:tcPr>
          <w:p w14:paraId="2B125310" w14:textId="02E941C0" w:rsidR="00954084" w:rsidRDefault="00954084" w:rsidP="00954084">
            <w:pPr>
              <w:spacing w:after="0" w:line="240" w:lineRule="auto"/>
              <w:jc w:val="center"/>
              <w:rPr>
                <w:rFonts w:asciiTheme="minorHAnsi" w:hAnsiTheme="minorHAnsi" w:cstheme="minorHAnsi"/>
                <w:szCs w:val="24"/>
              </w:rPr>
            </w:pPr>
            <w:r>
              <w:rPr>
                <w:rFonts w:asciiTheme="minorHAnsi" w:hAnsiTheme="minorHAnsi" w:cstheme="minorHAnsi"/>
                <w:szCs w:val="24"/>
              </w:rPr>
              <w:t>10</w:t>
            </w:r>
          </w:p>
        </w:tc>
        <w:tc>
          <w:tcPr>
            <w:tcW w:w="3006" w:type="dxa"/>
          </w:tcPr>
          <w:p w14:paraId="790964ED" w14:textId="3428DA65" w:rsidR="00954084" w:rsidRDefault="00954084" w:rsidP="00954084">
            <w:pPr>
              <w:spacing w:after="0" w:line="240" w:lineRule="auto"/>
              <w:jc w:val="center"/>
              <w:rPr>
                <w:rFonts w:asciiTheme="minorHAnsi" w:hAnsiTheme="minorHAnsi" w:cstheme="minorHAnsi"/>
                <w:szCs w:val="24"/>
              </w:rPr>
            </w:pPr>
            <w:r>
              <w:rPr>
                <w:rFonts w:asciiTheme="minorHAnsi" w:hAnsiTheme="minorHAnsi" w:cstheme="minorHAnsi"/>
                <w:szCs w:val="24"/>
              </w:rPr>
              <w:t>£2million</w:t>
            </w:r>
          </w:p>
        </w:tc>
      </w:tr>
      <w:tr w:rsidR="00954084" w14:paraId="6F5758DA" w14:textId="77777777" w:rsidTr="00954084">
        <w:tc>
          <w:tcPr>
            <w:tcW w:w="3005" w:type="dxa"/>
          </w:tcPr>
          <w:p w14:paraId="4044ED96" w14:textId="3943B907" w:rsidR="00954084" w:rsidRDefault="00954084" w:rsidP="00954084">
            <w:pPr>
              <w:spacing w:after="0" w:line="240" w:lineRule="auto"/>
              <w:jc w:val="center"/>
              <w:rPr>
                <w:rFonts w:asciiTheme="minorHAnsi" w:hAnsiTheme="minorHAnsi" w:cstheme="minorHAnsi"/>
                <w:szCs w:val="24"/>
              </w:rPr>
            </w:pPr>
            <w:r>
              <w:rPr>
                <w:rFonts w:asciiTheme="minorHAnsi" w:hAnsiTheme="minorHAnsi" w:cstheme="minorHAnsi"/>
                <w:szCs w:val="24"/>
              </w:rPr>
              <w:t>Small</w:t>
            </w:r>
          </w:p>
        </w:tc>
        <w:tc>
          <w:tcPr>
            <w:tcW w:w="3005" w:type="dxa"/>
          </w:tcPr>
          <w:p w14:paraId="2F5B6025" w14:textId="761E2259" w:rsidR="00954084" w:rsidRDefault="00954084" w:rsidP="00954084">
            <w:pPr>
              <w:spacing w:after="0" w:line="240" w:lineRule="auto"/>
              <w:jc w:val="center"/>
              <w:rPr>
                <w:rFonts w:asciiTheme="minorHAnsi" w:hAnsiTheme="minorHAnsi" w:cstheme="minorHAnsi"/>
                <w:szCs w:val="24"/>
              </w:rPr>
            </w:pPr>
            <w:r>
              <w:rPr>
                <w:rFonts w:asciiTheme="minorHAnsi" w:hAnsiTheme="minorHAnsi" w:cstheme="minorHAnsi"/>
                <w:szCs w:val="24"/>
              </w:rPr>
              <w:t>50</w:t>
            </w:r>
          </w:p>
        </w:tc>
        <w:tc>
          <w:tcPr>
            <w:tcW w:w="3006" w:type="dxa"/>
          </w:tcPr>
          <w:p w14:paraId="5F843E4F" w14:textId="56768916" w:rsidR="00954084" w:rsidRDefault="00954084" w:rsidP="00954084">
            <w:pPr>
              <w:spacing w:after="0" w:line="240" w:lineRule="auto"/>
              <w:jc w:val="center"/>
              <w:rPr>
                <w:rFonts w:asciiTheme="minorHAnsi" w:hAnsiTheme="minorHAnsi" w:cstheme="minorHAnsi"/>
                <w:szCs w:val="24"/>
              </w:rPr>
            </w:pPr>
            <w:r>
              <w:rPr>
                <w:rFonts w:asciiTheme="minorHAnsi" w:hAnsiTheme="minorHAnsi" w:cstheme="minorHAnsi"/>
                <w:szCs w:val="24"/>
              </w:rPr>
              <w:t>£10million</w:t>
            </w:r>
          </w:p>
        </w:tc>
      </w:tr>
      <w:tr w:rsidR="00954084" w14:paraId="7F7AAA5C" w14:textId="77777777" w:rsidTr="00954084">
        <w:tc>
          <w:tcPr>
            <w:tcW w:w="3005" w:type="dxa"/>
          </w:tcPr>
          <w:p w14:paraId="04F8A294" w14:textId="1C805A32" w:rsidR="00954084" w:rsidRDefault="00954084" w:rsidP="00954084">
            <w:pPr>
              <w:spacing w:after="0" w:line="240" w:lineRule="auto"/>
              <w:jc w:val="center"/>
              <w:rPr>
                <w:rFonts w:asciiTheme="minorHAnsi" w:hAnsiTheme="minorHAnsi" w:cstheme="minorHAnsi"/>
                <w:szCs w:val="24"/>
              </w:rPr>
            </w:pPr>
            <w:r>
              <w:rPr>
                <w:rFonts w:asciiTheme="minorHAnsi" w:hAnsiTheme="minorHAnsi" w:cstheme="minorHAnsi"/>
                <w:szCs w:val="24"/>
              </w:rPr>
              <w:t>Medium</w:t>
            </w:r>
          </w:p>
        </w:tc>
        <w:tc>
          <w:tcPr>
            <w:tcW w:w="3005" w:type="dxa"/>
          </w:tcPr>
          <w:p w14:paraId="5181B326" w14:textId="4EB47BFB" w:rsidR="00954084" w:rsidRDefault="00954084" w:rsidP="00954084">
            <w:pPr>
              <w:spacing w:after="0" w:line="240" w:lineRule="auto"/>
              <w:jc w:val="center"/>
              <w:rPr>
                <w:rFonts w:asciiTheme="minorHAnsi" w:hAnsiTheme="minorHAnsi" w:cstheme="minorHAnsi"/>
                <w:szCs w:val="24"/>
              </w:rPr>
            </w:pPr>
            <w:r>
              <w:rPr>
                <w:rFonts w:asciiTheme="minorHAnsi" w:hAnsiTheme="minorHAnsi" w:cstheme="minorHAnsi"/>
                <w:szCs w:val="24"/>
              </w:rPr>
              <w:t>250</w:t>
            </w:r>
          </w:p>
        </w:tc>
        <w:tc>
          <w:tcPr>
            <w:tcW w:w="3006" w:type="dxa"/>
          </w:tcPr>
          <w:p w14:paraId="77C29929" w14:textId="2C1EDC56" w:rsidR="00954084" w:rsidRDefault="00954084" w:rsidP="00954084">
            <w:pPr>
              <w:spacing w:after="0" w:line="240" w:lineRule="auto"/>
              <w:jc w:val="center"/>
              <w:rPr>
                <w:rFonts w:asciiTheme="minorHAnsi" w:hAnsiTheme="minorHAnsi" w:cstheme="minorHAnsi"/>
                <w:szCs w:val="24"/>
              </w:rPr>
            </w:pPr>
            <w:r>
              <w:rPr>
                <w:rFonts w:asciiTheme="minorHAnsi" w:hAnsiTheme="minorHAnsi" w:cstheme="minorHAnsi"/>
                <w:szCs w:val="24"/>
              </w:rPr>
              <w:t>£44million</w:t>
            </w:r>
          </w:p>
        </w:tc>
      </w:tr>
    </w:tbl>
    <w:p w14:paraId="7E27B924" w14:textId="77777777" w:rsidR="007849CB" w:rsidRDefault="007849CB" w:rsidP="007849CB">
      <w:pPr>
        <w:spacing w:after="0" w:line="240" w:lineRule="auto"/>
        <w:jc w:val="both"/>
        <w:rPr>
          <w:rFonts w:asciiTheme="minorHAnsi" w:hAnsiTheme="minorHAnsi" w:cstheme="minorHAnsi"/>
          <w:szCs w:val="24"/>
        </w:rPr>
      </w:pPr>
    </w:p>
    <w:p w14:paraId="3561DEBA" w14:textId="30E93875" w:rsidR="00954084" w:rsidRDefault="00954084" w:rsidP="007849CB">
      <w:pPr>
        <w:spacing w:after="0" w:line="240" w:lineRule="auto"/>
        <w:jc w:val="both"/>
        <w:rPr>
          <w:rFonts w:asciiTheme="minorHAnsi" w:hAnsiTheme="minorHAnsi" w:cstheme="minorHAnsi"/>
          <w:szCs w:val="24"/>
        </w:rPr>
      </w:pPr>
      <w:r>
        <w:rPr>
          <w:rFonts w:asciiTheme="minorHAnsi" w:hAnsiTheme="minorHAnsi" w:cstheme="minorHAnsi"/>
          <w:szCs w:val="24"/>
        </w:rPr>
        <w:t>For more information see the link below</w:t>
      </w:r>
    </w:p>
    <w:p w14:paraId="045BF48A" w14:textId="49598BD4" w:rsidR="00B333E3" w:rsidRPr="00B333E3" w:rsidRDefault="00B333E3" w:rsidP="008F733C">
      <w:pPr>
        <w:jc w:val="both"/>
        <w:rPr>
          <w:rFonts w:ascii="Calibri" w:hAnsi="Calibri" w:cs="Calibri"/>
          <w:sz w:val="22"/>
        </w:rPr>
      </w:pPr>
      <w:hyperlink r:id="rId14" w:history="1">
        <w:r w:rsidRPr="00B333E3">
          <w:rPr>
            <w:rFonts w:ascii="Calibri" w:hAnsi="Calibri" w:cs="Calibri"/>
            <w:color w:val="0000FF"/>
            <w:sz w:val="22"/>
            <w:u w:val="single"/>
          </w:rPr>
          <w:t>Supplementary_Guidance_-_Defining_Small_and_Medium_Sized_Enterprises_FINAL.pdf</w:t>
        </w:r>
      </w:hyperlink>
    </w:p>
    <w:p w14:paraId="07E8F392" w14:textId="15C71D20" w:rsidR="000648A5" w:rsidRDefault="003145CC" w:rsidP="00BA0890">
      <w:pPr>
        <w:pStyle w:val="ListParagraph"/>
        <w:numPr>
          <w:ilvl w:val="0"/>
          <w:numId w:val="9"/>
        </w:numPr>
        <w:jc w:val="both"/>
        <w:rPr>
          <w:rFonts w:asciiTheme="minorHAnsi" w:hAnsiTheme="minorHAnsi" w:cstheme="minorHAnsi"/>
          <w:b/>
          <w:szCs w:val="24"/>
          <w:u w:val="single"/>
        </w:rPr>
      </w:pPr>
      <w:r w:rsidRPr="000651BC">
        <w:rPr>
          <w:rFonts w:asciiTheme="minorHAnsi" w:hAnsiTheme="minorHAnsi" w:cstheme="minorHAnsi"/>
          <w:b/>
          <w:szCs w:val="24"/>
          <w:u w:val="single"/>
        </w:rPr>
        <w:t xml:space="preserve">Check List for uploading </w:t>
      </w:r>
    </w:p>
    <w:p w14:paraId="12B50149" w14:textId="77777777" w:rsidR="000651BC" w:rsidRDefault="000651BC" w:rsidP="008F733C">
      <w:pPr>
        <w:pStyle w:val="ListParagraph"/>
        <w:jc w:val="both"/>
        <w:rPr>
          <w:rFonts w:asciiTheme="minorHAnsi" w:hAnsiTheme="minorHAnsi" w:cstheme="minorHAnsi"/>
          <w:b/>
          <w:szCs w:val="24"/>
          <w:u w:val="single"/>
        </w:rPr>
      </w:pPr>
    </w:p>
    <w:p w14:paraId="22E114EB" w14:textId="02F14191" w:rsidR="003145CC" w:rsidRDefault="003145CC" w:rsidP="008F733C">
      <w:pPr>
        <w:pStyle w:val="ListParagraph"/>
        <w:numPr>
          <w:ilvl w:val="0"/>
          <w:numId w:val="5"/>
        </w:numPr>
        <w:jc w:val="both"/>
        <w:rPr>
          <w:rFonts w:asciiTheme="minorHAnsi" w:hAnsiTheme="minorHAnsi" w:cstheme="minorHAnsi"/>
          <w:bCs/>
          <w:szCs w:val="24"/>
        </w:rPr>
      </w:pPr>
      <w:r>
        <w:rPr>
          <w:rFonts w:asciiTheme="minorHAnsi" w:hAnsiTheme="minorHAnsi" w:cstheme="minorHAnsi"/>
          <w:bCs/>
          <w:szCs w:val="24"/>
        </w:rPr>
        <w:t xml:space="preserve">Document detail how you will </w:t>
      </w:r>
      <w:r w:rsidR="000651BC">
        <w:rPr>
          <w:rFonts w:asciiTheme="minorHAnsi" w:hAnsiTheme="minorHAnsi" w:cstheme="minorHAnsi"/>
          <w:bCs/>
          <w:szCs w:val="24"/>
        </w:rPr>
        <w:t>deliver</w:t>
      </w:r>
      <w:r>
        <w:rPr>
          <w:rFonts w:asciiTheme="minorHAnsi" w:hAnsiTheme="minorHAnsi" w:cstheme="minorHAnsi"/>
          <w:bCs/>
          <w:szCs w:val="24"/>
        </w:rPr>
        <w:t xml:space="preserve"> the requirements</w:t>
      </w:r>
      <w:r w:rsidR="00A463BE">
        <w:rPr>
          <w:rFonts w:asciiTheme="minorHAnsi" w:hAnsiTheme="minorHAnsi" w:cstheme="minorHAnsi"/>
          <w:bCs/>
          <w:szCs w:val="24"/>
        </w:rPr>
        <w:t xml:space="preserve"> (see section 5)</w:t>
      </w:r>
    </w:p>
    <w:p w14:paraId="12A57EE1" w14:textId="5EC1DDFD" w:rsidR="003145CC" w:rsidRDefault="000651BC" w:rsidP="008F733C">
      <w:pPr>
        <w:pStyle w:val="ListParagraph"/>
        <w:numPr>
          <w:ilvl w:val="0"/>
          <w:numId w:val="5"/>
        </w:numPr>
        <w:jc w:val="both"/>
        <w:rPr>
          <w:rFonts w:asciiTheme="minorHAnsi" w:hAnsiTheme="minorHAnsi" w:cstheme="minorHAnsi"/>
          <w:bCs/>
          <w:szCs w:val="24"/>
        </w:rPr>
      </w:pPr>
      <w:r>
        <w:rPr>
          <w:rFonts w:asciiTheme="minorHAnsi" w:hAnsiTheme="minorHAnsi" w:cstheme="minorHAnsi"/>
          <w:bCs/>
          <w:szCs w:val="24"/>
        </w:rPr>
        <w:t>Pricing</w:t>
      </w:r>
      <w:r w:rsidR="003145CC">
        <w:rPr>
          <w:rFonts w:asciiTheme="minorHAnsi" w:hAnsiTheme="minorHAnsi" w:cstheme="minorHAnsi"/>
          <w:bCs/>
          <w:szCs w:val="24"/>
        </w:rPr>
        <w:t xml:space="preserve"> for the work</w:t>
      </w:r>
      <w:r w:rsidR="00A463BE">
        <w:rPr>
          <w:rFonts w:asciiTheme="minorHAnsi" w:hAnsiTheme="minorHAnsi" w:cstheme="minorHAnsi"/>
          <w:bCs/>
          <w:szCs w:val="24"/>
        </w:rPr>
        <w:t xml:space="preserve"> (see section 6)</w:t>
      </w:r>
    </w:p>
    <w:p w14:paraId="50EC677C" w14:textId="70911747" w:rsidR="003145CC" w:rsidRDefault="00D60489" w:rsidP="008F733C">
      <w:pPr>
        <w:pStyle w:val="ListParagraph"/>
        <w:numPr>
          <w:ilvl w:val="0"/>
          <w:numId w:val="5"/>
        </w:numPr>
        <w:jc w:val="both"/>
        <w:rPr>
          <w:rFonts w:asciiTheme="minorHAnsi" w:hAnsiTheme="minorHAnsi" w:cstheme="minorHAnsi"/>
          <w:bCs/>
          <w:szCs w:val="24"/>
        </w:rPr>
      </w:pPr>
      <w:r>
        <w:rPr>
          <w:rFonts w:asciiTheme="minorHAnsi" w:hAnsiTheme="minorHAnsi" w:cstheme="minorHAnsi"/>
          <w:bCs/>
          <w:szCs w:val="24"/>
        </w:rPr>
        <w:t>Information sheet</w:t>
      </w:r>
      <w:r w:rsidR="003145CC">
        <w:rPr>
          <w:rFonts w:asciiTheme="minorHAnsi" w:hAnsiTheme="minorHAnsi" w:cstheme="minorHAnsi"/>
          <w:bCs/>
          <w:szCs w:val="24"/>
        </w:rPr>
        <w:t xml:space="preserve"> signed </w:t>
      </w:r>
      <w:r w:rsidR="00A463BE">
        <w:rPr>
          <w:rFonts w:asciiTheme="minorHAnsi" w:hAnsiTheme="minorHAnsi" w:cstheme="minorHAnsi"/>
          <w:bCs/>
          <w:szCs w:val="24"/>
        </w:rPr>
        <w:t>(see section 7)</w:t>
      </w:r>
    </w:p>
    <w:p w14:paraId="1B490158" w14:textId="5F715309" w:rsidR="00A463BE" w:rsidRDefault="00A463BE" w:rsidP="008F733C">
      <w:pPr>
        <w:jc w:val="both"/>
        <w:rPr>
          <w:rFonts w:asciiTheme="minorHAnsi" w:hAnsiTheme="minorHAnsi" w:cstheme="minorHAnsi"/>
          <w:bCs/>
          <w:szCs w:val="24"/>
        </w:rPr>
      </w:pPr>
      <w:r>
        <w:rPr>
          <w:rFonts w:asciiTheme="minorHAnsi" w:hAnsiTheme="minorHAnsi" w:cstheme="minorHAnsi"/>
          <w:bCs/>
          <w:szCs w:val="24"/>
        </w:rPr>
        <w:lastRenderedPageBreak/>
        <w:t>Please ensure that all these documents are uploaded by the closing date and time.</w:t>
      </w:r>
    </w:p>
    <w:p w14:paraId="6EB9C01F" w14:textId="5626FE1E" w:rsidR="00DE50B6" w:rsidRPr="00560531" w:rsidRDefault="00DE50B6" w:rsidP="00BA0890">
      <w:pPr>
        <w:pStyle w:val="ListParagraph"/>
        <w:numPr>
          <w:ilvl w:val="0"/>
          <w:numId w:val="9"/>
        </w:numPr>
        <w:jc w:val="both"/>
        <w:rPr>
          <w:rFonts w:asciiTheme="minorHAnsi" w:hAnsiTheme="minorHAnsi" w:cstheme="minorHAnsi"/>
          <w:b/>
          <w:szCs w:val="24"/>
          <w:u w:val="single"/>
        </w:rPr>
      </w:pPr>
      <w:bookmarkStart w:id="3" w:name="_Hlk196483015"/>
      <w:r w:rsidRPr="00560531">
        <w:rPr>
          <w:rFonts w:asciiTheme="minorHAnsi" w:hAnsiTheme="minorHAnsi" w:cstheme="minorHAnsi"/>
          <w:b/>
          <w:szCs w:val="24"/>
          <w:u w:val="single"/>
        </w:rPr>
        <w:t>Social Value</w:t>
      </w:r>
    </w:p>
    <w:p w14:paraId="3363EEDE" w14:textId="77777777" w:rsidR="00DE50B6" w:rsidRPr="00560531" w:rsidRDefault="00DE50B6" w:rsidP="00DE50B6">
      <w:pPr>
        <w:pStyle w:val="ListParagraph"/>
        <w:ind w:left="360"/>
        <w:jc w:val="both"/>
        <w:rPr>
          <w:rFonts w:asciiTheme="minorHAnsi" w:hAnsiTheme="minorHAnsi" w:cstheme="minorHAnsi"/>
          <w:b/>
          <w:szCs w:val="24"/>
          <w:u w:val="single"/>
        </w:rPr>
      </w:pPr>
    </w:p>
    <w:p w14:paraId="578C099A" w14:textId="77777777" w:rsidR="00DE50B6" w:rsidRPr="000A0CCB" w:rsidRDefault="00DE50B6" w:rsidP="004D632F">
      <w:pPr>
        <w:pStyle w:val="ListParagraph"/>
        <w:keepNext/>
        <w:ind w:left="360"/>
        <w:jc w:val="both"/>
        <w:rPr>
          <w:rFonts w:asciiTheme="minorHAnsi" w:eastAsia="Calibri" w:hAnsiTheme="minorHAnsi" w:cstheme="minorHAnsi"/>
          <w:szCs w:val="24"/>
        </w:rPr>
      </w:pPr>
      <w:r w:rsidRPr="00416096">
        <w:rPr>
          <w:rFonts w:asciiTheme="minorHAnsi" w:eastAsia="Calibri" w:hAnsiTheme="minorHAnsi" w:cstheme="minorHAnsi"/>
          <w:szCs w:val="24"/>
        </w:rPr>
        <w:t xml:space="preserve">The Council is committed to ensuring that all procurements consider the economic, social and environmental well-being of the </w:t>
      </w:r>
      <w:proofErr w:type="gramStart"/>
      <w:r w:rsidRPr="00416096">
        <w:rPr>
          <w:rFonts w:asciiTheme="minorHAnsi" w:eastAsia="Calibri" w:hAnsiTheme="minorHAnsi" w:cstheme="minorHAnsi"/>
          <w:szCs w:val="24"/>
        </w:rPr>
        <w:t>City</w:t>
      </w:r>
      <w:proofErr w:type="gramEnd"/>
      <w:r w:rsidRPr="00416096">
        <w:rPr>
          <w:rFonts w:asciiTheme="minorHAnsi" w:eastAsia="Calibri" w:hAnsiTheme="minorHAnsi" w:cstheme="minorHAnsi"/>
          <w:szCs w:val="24"/>
        </w:rPr>
        <w:t xml:space="preserve"> and surrounding area. As such, we require all Bidders to incorporate our commitment (which can be reviewed at the hyper-link below), in their submissions, through avenues such as (but not limited to):</w:t>
      </w:r>
    </w:p>
    <w:p w14:paraId="623D55B5" w14:textId="67DB6099" w:rsidR="00560531" w:rsidRPr="000A0CCB" w:rsidRDefault="00560531" w:rsidP="00DE50B6">
      <w:pPr>
        <w:pStyle w:val="ListParagraph"/>
        <w:keepNext/>
        <w:jc w:val="both"/>
        <w:rPr>
          <w:rFonts w:asciiTheme="minorHAnsi" w:eastAsia="Calibri" w:hAnsiTheme="minorHAnsi" w:cstheme="minorHAnsi"/>
          <w:szCs w:val="24"/>
        </w:rPr>
      </w:pPr>
      <w:hyperlink r:id="rId15" w:history="1">
        <w:r w:rsidRPr="000A0CCB">
          <w:rPr>
            <w:rStyle w:val="Hyperlink"/>
            <w:rFonts w:asciiTheme="minorHAnsi" w:eastAsia="Calibri" w:hAnsiTheme="minorHAnsi" w:cstheme="minorHAnsi"/>
            <w:szCs w:val="24"/>
          </w:rPr>
          <w:t>Social Value Framework - Cambridge City Council</w:t>
        </w:r>
      </w:hyperlink>
    </w:p>
    <w:p w14:paraId="7BE994D2" w14:textId="77777777" w:rsidR="00DE50B6" w:rsidRPr="000A0CCB" w:rsidRDefault="00DE50B6" w:rsidP="00DE50B6">
      <w:pPr>
        <w:keepNext/>
        <w:ind w:left="360"/>
        <w:jc w:val="both"/>
        <w:rPr>
          <w:rFonts w:asciiTheme="minorHAnsi" w:eastAsia="Calibri" w:hAnsiTheme="minorHAnsi" w:cstheme="minorHAnsi"/>
          <w:b/>
          <w:bCs/>
          <w:szCs w:val="24"/>
        </w:rPr>
      </w:pPr>
      <w:r w:rsidRPr="000A0CCB">
        <w:rPr>
          <w:rFonts w:asciiTheme="minorHAnsi" w:eastAsia="Calibri" w:hAnsiTheme="minorHAnsi" w:cstheme="minorHAnsi"/>
          <w:b/>
          <w:bCs/>
          <w:szCs w:val="24"/>
        </w:rPr>
        <w:t>Match My Project</w:t>
      </w:r>
    </w:p>
    <w:p w14:paraId="31BF1CC2" w14:textId="384A0DCC" w:rsidR="00560531" w:rsidRPr="000A0CCB" w:rsidRDefault="00560531" w:rsidP="004D632F">
      <w:pPr>
        <w:keepNext/>
        <w:ind w:left="360"/>
        <w:jc w:val="both"/>
        <w:rPr>
          <w:rFonts w:asciiTheme="minorHAnsi" w:eastAsia="Calibri" w:hAnsiTheme="minorHAnsi" w:cstheme="minorHAnsi"/>
          <w:szCs w:val="24"/>
        </w:rPr>
      </w:pPr>
      <w:hyperlink r:id="rId16" w:history="1">
        <w:r w:rsidRPr="000A0CCB">
          <w:rPr>
            <w:rStyle w:val="Hyperlink"/>
            <w:rFonts w:asciiTheme="minorHAnsi" w:eastAsia="Calibri" w:hAnsiTheme="minorHAnsi" w:cstheme="minorHAnsi"/>
            <w:szCs w:val="24"/>
          </w:rPr>
          <w:t>Match My Project</w:t>
        </w:r>
      </w:hyperlink>
      <w:r w:rsidRPr="000A0CCB">
        <w:rPr>
          <w:rFonts w:asciiTheme="minorHAnsi" w:eastAsia="Calibri" w:hAnsiTheme="minorHAnsi" w:cstheme="minorHAnsi"/>
          <w:szCs w:val="24"/>
        </w:rPr>
        <w:t xml:space="preserve"> is an online platform which Cambridge City Council is using as a key delivery mechanism for social value, where businesses can </w:t>
      </w:r>
      <w:proofErr w:type="gramStart"/>
      <w:r w:rsidRPr="000A0CCB">
        <w:rPr>
          <w:rFonts w:asciiTheme="minorHAnsi" w:eastAsia="Calibri" w:hAnsiTheme="minorHAnsi" w:cstheme="minorHAnsi"/>
          <w:szCs w:val="24"/>
        </w:rPr>
        <w:t>find</w:t>
      </w:r>
      <w:proofErr w:type="gramEnd"/>
      <w:r w:rsidRPr="000A0CCB">
        <w:rPr>
          <w:rFonts w:asciiTheme="minorHAnsi" w:eastAsia="Calibri" w:hAnsiTheme="minorHAnsi" w:cstheme="minorHAnsi"/>
          <w:szCs w:val="24"/>
        </w:rPr>
        <w:t xml:space="preserve"> and support Cambridge based community projects. </w:t>
      </w:r>
    </w:p>
    <w:p w14:paraId="2F6B65C3" w14:textId="283BAB0F" w:rsidR="004E4DA9" w:rsidRPr="004E4DA9" w:rsidRDefault="00560531" w:rsidP="004D632F">
      <w:pPr>
        <w:keepNext/>
        <w:ind w:left="360"/>
        <w:jc w:val="both"/>
      </w:pPr>
      <w:r w:rsidRPr="000A0CCB">
        <w:rPr>
          <w:rFonts w:asciiTheme="minorHAnsi" w:eastAsia="Calibri" w:hAnsiTheme="minorHAnsi" w:cstheme="minorHAnsi"/>
          <w:szCs w:val="24"/>
        </w:rPr>
        <w:t xml:space="preserve">Community organisations post projects/resources or requests that they need support with on the platform. Businesses can filter these and request to match with those that they would like to help support. The link above provides more information about the platform and how to access it, but if you would like to discuss it in more detail, please contact </w:t>
      </w:r>
      <w:hyperlink r:id="rId17" w:history="1">
        <w:r w:rsidRPr="000A0CCB">
          <w:rPr>
            <w:rStyle w:val="Hyperlink"/>
            <w:rFonts w:asciiTheme="minorHAnsi" w:eastAsia="Calibri" w:hAnsiTheme="minorHAnsi" w:cstheme="minorHAnsi"/>
            <w:szCs w:val="24"/>
            <w:u w:val="none"/>
          </w:rPr>
          <w:t>grants@cambridge.gov.uk</w:t>
        </w:r>
      </w:hyperlink>
      <w:bookmarkEnd w:id="3"/>
      <w:r w:rsidR="001D46E3">
        <w:t xml:space="preserve"> </w:t>
      </w:r>
    </w:p>
    <w:p w14:paraId="7AED47E5" w14:textId="41EBA7FB" w:rsidR="004E4DA9" w:rsidRDefault="000A0CCB" w:rsidP="000A0CCB">
      <w:pPr>
        <w:tabs>
          <w:tab w:val="left" w:pos="8130"/>
        </w:tabs>
      </w:pPr>
      <w:r>
        <w:tab/>
      </w:r>
    </w:p>
    <w:sectPr w:rsidR="004E4DA9">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F0BD6" w14:textId="77777777" w:rsidR="00780458" w:rsidRDefault="00780458" w:rsidP="00B62D6D">
      <w:pPr>
        <w:spacing w:after="0" w:line="240" w:lineRule="auto"/>
      </w:pPr>
      <w:r>
        <w:separator/>
      </w:r>
    </w:p>
  </w:endnote>
  <w:endnote w:type="continuationSeparator" w:id="0">
    <w:p w14:paraId="125407F0" w14:textId="77777777" w:rsidR="00780458" w:rsidRDefault="00780458" w:rsidP="00B62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5CF9A" w14:textId="1CEE5859" w:rsidR="00BA61C6" w:rsidRPr="00BA61C6" w:rsidRDefault="00416096" w:rsidP="00BA61C6">
    <w:pPr>
      <w:pStyle w:val="Footer"/>
      <w:jc w:val="right"/>
      <w:rPr>
        <w:rFonts w:asciiTheme="minorHAnsi" w:hAnsiTheme="minorHAnsi" w:cstheme="minorHAnsi"/>
        <w:sz w:val="16"/>
        <w:szCs w:val="16"/>
      </w:rPr>
    </w:pPr>
    <w:r w:rsidRPr="00416096">
      <w:rPr>
        <w:rFonts w:asciiTheme="minorHAnsi" w:hAnsiTheme="minorHAnsi" w:cstheme="minorHAnsi"/>
        <w:noProof/>
        <w:sz w:val="16"/>
        <w:szCs w:val="16"/>
      </w:rPr>
      <mc:AlternateContent>
        <mc:Choice Requires="wpg">
          <w:drawing>
            <wp:anchor distT="0" distB="0" distL="114300" distR="114300" simplePos="0" relativeHeight="251659264" behindDoc="0" locked="0" layoutInCell="1" allowOverlap="1" wp14:anchorId="7EC02207" wp14:editId="2BE65344">
              <wp:simplePos x="0" y="0"/>
              <wp:positionH relativeFrom="page">
                <wp:align>right</wp:align>
              </wp:positionH>
              <wp:positionV relativeFrom="bottomMargin">
                <wp:align>center</wp:align>
              </wp:positionV>
              <wp:extent cx="6172200" cy="274320"/>
              <wp:effectExtent l="0" t="0" r="0" b="0"/>
              <wp:wrapNone/>
              <wp:docPr id="164" name="Group 57"/>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44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720EE9" w14:textId="4EB7925D" w:rsidR="00416096" w:rsidRDefault="003E04BE">
                            <w:pPr>
                              <w:pStyle w:val="Footer"/>
                              <w:jc w:val="right"/>
                            </w:pPr>
                            <w:sdt>
                              <w:sdtPr>
                                <w:rPr>
                                  <w:rFonts w:ascii="Calibri" w:hAnsi="Calibri" w:cs="Calibri"/>
                                  <w:caps/>
                                  <w:color w:val="4472C4" w:themeColor="accent1"/>
                                  <w:sz w:val="16"/>
                                  <w:szCs w:val="16"/>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FA000F">
                                  <w:rPr>
                                    <w:rFonts w:ascii="Calibri" w:hAnsi="Calibri" w:cs="Calibri"/>
                                    <w:caps/>
                                    <w:color w:val="4472C4" w:themeColor="accent1"/>
                                    <w:sz w:val="16"/>
                                    <w:szCs w:val="16"/>
                                  </w:rPr>
                                  <w:t xml:space="preserve">Rfq low value </w:t>
                                </w:r>
                                <w:proofErr w:type="gramStart"/>
                                <w:r w:rsidR="00FA000F">
                                  <w:rPr>
                                    <w:rFonts w:ascii="Calibri" w:hAnsi="Calibri" w:cs="Calibri"/>
                                    <w:caps/>
                                    <w:color w:val="4472C4" w:themeColor="accent1"/>
                                    <w:sz w:val="16"/>
                                    <w:szCs w:val="16"/>
                                  </w:rPr>
                                  <w:t>non construction</w:t>
                                </w:r>
                                <w:proofErr w:type="gramEnd"/>
                                <w:r w:rsidR="00FA000F">
                                  <w:rPr>
                                    <w:rFonts w:ascii="Calibri" w:hAnsi="Calibri" w:cs="Calibri"/>
                                    <w:caps/>
                                    <w:color w:val="4472C4" w:themeColor="accent1"/>
                                    <w:sz w:val="16"/>
                                    <w:szCs w:val="16"/>
                                  </w:rPr>
                                  <w:t xml:space="preserve"> V3.0 – 01.05.2025 – JWT REVIEW 01.05.2026</w:t>
                                </w:r>
                              </w:sdtContent>
                            </w:sdt>
                            <w:r w:rsidR="00416096">
                              <w:rPr>
                                <w:caps/>
                                <w:color w:val="808080" w:themeColor="background1" w:themeShade="80"/>
                                <w:sz w:val="20"/>
                                <w:szCs w:val="20"/>
                              </w:rPr>
                              <w:t> | </w:t>
                            </w:r>
                            <w:sdt>
                              <w:sdtPr>
                                <w:rPr>
                                  <w:color w:val="808080" w:themeColor="background1" w:themeShade="80"/>
                                  <w:sz w:val="20"/>
                                  <w:szCs w:val="20"/>
                                </w:rPr>
                                <w:alias w:val="Subtitle"/>
                                <w:tag w:val=""/>
                                <w:id w:val="-757830567"/>
                                <w:showingPlcHdr/>
                                <w:dataBinding w:prefixMappings="xmlns:ns0='http://purl.org/dc/elements/1.1/' xmlns:ns1='http://schemas.openxmlformats.org/package/2006/metadata/core-properties' " w:xpath="/ns1:coreProperties[1]/ns0:subject[1]" w:storeItemID="{6C3C8BC8-F283-45AE-878A-BAB7291924A1}"/>
                                <w:text/>
                              </w:sdtPr>
                              <w:sdtEndPr/>
                              <w:sdtContent>
                                <w:r w:rsidR="00011764">
                                  <w:rPr>
                                    <w:color w:val="808080" w:themeColor="background1" w:themeShade="80"/>
                                    <w:sz w:val="20"/>
                                    <w:szCs w:val="20"/>
                                  </w:rPr>
                                  <w:t xml:space="preserve">     </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7EC02207" id="Group 57" o:spid="_x0000_s1026" style="position:absolute;left:0;text-align:left;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28" type="#_x0000_t202" style="position:absolute;top:95;width:59436;height:2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10720EE9" w14:textId="4EB7925D" w:rsidR="00416096" w:rsidRDefault="003E04BE">
                      <w:pPr>
                        <w:pStyle w:val="Footer"/>
                        <w:jc w:val="right"/>
                      </w:pPr>
                      <w:sdt>
                        <w:sdtPr>
                          <w:rPr>
                            <w:rFonts w:ascii="Calibri" w:hAnsi="Calibri" w:cs="Calibri"/>
                            <w:caps/>
                            <w:color w:val="4472C4" w:themeColor="accent1"/>
                            <w:sz w:val="16"/>
                            <w:szCs w:val="16"/>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FA000F">
                            <w:rPr>
                              <w:rFonts w:ascii="Calibri" w:hAnsi="Calibri" w:cs="Calibri"/>
                              <w:caps/>
                              <w:color w:val="4472C4" w:themeColor="accent1"/>
                              <w:sz w:val="16"/>
                              <w:szCs w:val="16"/>
                            </w:rPr>
                            <w:t xml:space="preserve">Rfq low value </w:t>
                          </w:r>
                          <w:proofErr w:type="gramStart"/>
                          <w:r w:rsidR="00FA000F">
                            <w:rPr>
                              <w:rFonts w:ascii="Calibri" w:hAnsi="Calibri" w:cs="Calibri"/>
                              <w:caps/>
                              <w:color w:val="4472C4" w:themeColor="accent1"/>
                              <w:sz w:val="16"/>
                              <w:szCs w:val="16"/>
                            </w:rPr>
                            <w:t>non construction</w:t>
                          </w:r>
                          <w:proofErr w:type="gramEnd"/>
                          <w:r w:rsidR="00FA000F">
                            <w:rPr>
                              <w:rFonts w:ascii="Calibri" w:hAnsi="Calibri" w:cs="Calibri"/>
                              <w:caps/>
                              <w:color w:val="4472C4" w:themeColor="accent1"/>
                              <w:sz w:val="16"/>
                              <w:szCs w:val="16"/>
                            </w:rPr>
                            <w:t xml:space="preserve"> V3.0 – 01.05.2025 – JWT REVIEW 01.05.2026</w:t>
                          </w:r>
                        </w:sdtContent>
                      </w:sdt>
                      <w:r w:rsidR="00416096">
                        <w:rPr>
                          <w:caps/>
                          <w:color w:val="808080" w:themeColor="background1" w:themeShade="80"/>
                          <w:sz w:val="20"/>
                          <w:szCs w:val="20"/>
                        </w:rPr>
                        <w:t> | </w:t>
                      </w:r>
                      <w:sdt>
                        <w:sdtPr>
                          <w:rPr>
                            <w:color w:val="808080" w:themeColor="background1" w:themeShade="80"/>
                            <w:sz w:val="20"/>
                            <w:szCs w:val="20"/>
                          </w:rPr>
                          <w:alias w:val="Subtitle"/>
                          <w:tag w:val=""/>
                          <w:id w:val="-757830567"/>
                          <w:showingPlcHdr/>
                          <w:dataBinding w:prefixMappings="xmlns:ns0='http://purl.org/dc/elements/1.1/' xmlns:ns1='http://schemas.openxmlformats.org/package/2006/metadata/core-properties' " w:xpath="/ns1:coreProperties[1]/ns0:subject[1]" w:storeItemID="{6C3C8BC8-F283-45AE-878A-BAB7291924A1}"/>
                          <w:text/>
                        </w:sdtPr>
                        <w:sdtEndPr/>
                        <w:sdtContent>
                          <w:r w:rsidR="00011764">
                            <w:rPr>
                              <w:color w:val="808080" w:themeColor="background1" w:themeShade="80"/>
                              <w:sz w:val="20"/>
                              <w:szCs w:val="20"/>
                            </w:rPr>
                            <w:t xml:space="preserve">     </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98DA5" w14:textId="77777777" w:rsidR="00780458" w:rsidRDefault="00780458" w:rsidP="00B62D6D">
      <w:pPr>
        <w:spacing w:after="0" w:line="240" w:lineRule="auto"/>
      </w:pPr>
      <w:r>
        <w:separator/>
      </w:r>
    </w:p>
  </w:footnote>
  <w:footnote w:type="continuationSeparator" w:id="0">
    <w:p w14:paraId="7EC8078C" w14:textId="77777777" w:rsidR="00780458" w:rsidRDefault="00780458" w:rsidP="00B62D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B672C"/>
    <w:multiLevelType w:val="hybridMultilevel"/>
    <w:tmpl w:val="B8E4A546"/>
    <w:lvl w:ilvl="0" w:tplc="E46EFDD2">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2C046E"/>
    <w:multiLevelType w:val="hybridMultilevel"/>
    <w:tmpl w:val="53461130"/>
    <w:lvl w:ilvl="0" w:tplc="0E760DA2">
      <w:start w:val="1"/>
      <w:numFmt w:val="lowerLetter"/>
      <w:lvlText w:val="(%1)"/>
      <w:lvlJc w:val="left"/>
      <w:pPr>
        <w:tabs>
          <w:tab w:val="num" w:pos="1800"/>
        </w:tabs>
        <w:ind w:left="180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AAB2F52"/>
    <w:multiLevelType w:val="hybridMultilevel"/>
    <w:tmpl w:val="131C96D8"/>
    <w:lvl w:ilvl="0" w:tplc="66FAFDBC">
      <w:start w:val="1"/>
      <w:numFmt w:val="bullet"/>
      <w:lvlText w:val=""/>
      <w:lvlJc w:val="left"/>
      <w:pPr>
        <w:ind w:left="36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CAB3669"/>
    <w:multiLevelType w:val="hybridMultilevel"/>
    <w:tmpl w:val="1D163BE4"/>
    <w:lvl w:ilvl="0" w:tplc="A4C22FB0">
      <w:start w:val="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DBB0761"/>
    <w:multiLevelType w:val="hybridMultilevel"/>
    <w:tmpl w:val="381C0CFC"/>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40D1FFF"/>
    <w:multiLevelType w:val="hybridMultilevel"/>
    <w:tmpl w:val="88327A44"/>
    <w:lvl w:ilvl="0" w:tplc="BAC4701A">
      <w:start w:val="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4107FD5"/>
    <w:multiLevelType w:val="hybridMultilevel"/>
    <w:tmpl w:val="338A97DE"/>
    <w:lvl w:ilvl="0" w:tplc="8752FED6">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5390FFC"/>
    <w:multiLevelType w:val="hybridMultilevel"/>
    <w:tmpl w:val="E41E14B2"/>
    <w:lvl w:ilvl="0" w:tplc="A4C22FB0">
      <w:start w:val="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D534CB4"/>
    <w:multiLevelType w:val="hybridMultilevel"/>
    <w:tmpl w:val="AE0694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7FB3687"/>
    <w:multiLevelType w:val="hybridMultilevel"/>
    <w:tmpl w:val="ABD23636"/>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A346CB7"/>
    <w:multiLevelType w:val="hybridMultilevel"/>
    <w:tmpl w:val="016007AE"/>
    <w:lvl w:ilvl="0" w:tplc="75C2F2CC">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634571"/>
    <w:multiLevelType w:val="hybridMultilevel"/>
    <w:tmpl w:val="5602EB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CA50A90"/>
    <w:multiLevelType w:val="hybridMultilevel"/>
    <w:tmpl w:val="E06656B4"/>
    <w:lvl w:ilvl="0" w:tplc="08090001">
      <w:start w:val="1"/>
      <w:numFmt w:val="bullet"/>
      <w:lvlText w:val=""/>
      <w:lvlJc w:val="left"/>
      <w:pPr>
        <w:tabs>
          <w:tab w:val="num" w:pos="1800"/>
        </w:tabs>
        <w:ind w:left="180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5267019">
    <w:abstractNumId w:val="8"/>
  </w:num>
  <w:num w:numId="2" w16cid:durableId="487595514">
    <w:abstractNumId w:val="10"/>
  </w:num>
  <w:num w:numId="3" w16cid:durableId="1439790161">
    <w:abstractNumId w:val="1"/>
  </w:num>
  <w:num w:numId="4" w16cid:durableId="1586838413">
    <w:abstractNumId w:val="12"/>
  </w:num>
  <w:num w:numId="5" w16cid:durableId="1856575831">
    <w:abstractNumId w:val="11"/>
  </w:num>
  <w:num w:numId="6" w16cid:durableId="102268855">
    <w:abstractNumId w:val="9"/>
  </w:num>
  <w:num w:numId="7" w16cid:durableId="1069500641">
    <w:abstractNumId w:val="4"/>
  </w:num>
  <w:num w:numId="8" w16cid:durableId="486289542">
    <w:abstractNumId w:val="2"/>
  </w:num>
  <w:num w:numId="9" w16cid:durableId="1369602382">
    <w:abstractNumId w:val="6"/>
  </w:num>
  <w:num w:numId="10" w16cid:durableId="1867986605">
    <w:abstractNumId w:val="3"/>
  </w:num>
  <w:num w:numId="11" w16cid:durableId="660498824">
    <w:abstractNumId w:val="7"/>
  </w:num>
  <w:num w:numId="12" w16cid:durableId="395520625">
    <w:abstractNumId w:val="5"/>
  </w:num>
  <w:num w:numId="13" w16cid:durableId="2146391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951"/>
    <w:rsid w:val="000073F2"/>
    <w:rsid w:val="00011764"/>
    <w:rsid w:val="000245C7"/>
    <w:rsid w:val="000365FD"/>
    <w:rsid w:val="00040055"/>
    <w:rsid w:val="000438D9"/>
    <w:rsid w:val="00057AA3"/>
    <w:rsid w:val="000648A5"/>
    <w:rsid w:val="000651BC"/>
    <w:rsid w:val="000700C0"/>
    <w:rsid w:val="00082FBD"/>
    <w:rsid w:val="00083103"/>
    <w:rsid w:val="000A025B"/>
    <w:rsid w:val="000A0CCB"/>
    <w:rsid w:val="000A1951"/>
    <w:rsid w:val="000D3F55"/>
    <w:rsid w:val="000D721D"/>
    <w:rsid w:val="000E7A24"/>
    <w:rsid w:val="001016AE"/>
    <w:rsid w:val="001167B0"/>
    <w:rsid w:val="001245C5"/>
    <w:rsid w:val="0014027A"/>
    <w:rsid w:val="001521BF"/>
    <w:rsid w:val="001535A3"/>
    <w:rsid w:val="0016302B"/>
    <w:rsid w:val="00172BFC"/>
    <w:rsid w:val="00175B98"/>
    <w:rsid w:val="00181CF4"/>
    <w:rsid w:val="001A7B7C"/>
    <w:rsid w:val="001B7DE3"/>
    <w:rsid w:val="001C0C3D"/>
    <w:rsid w:val="001C42F4"/>
    <w:rsid w:val="001D46E3"/>
    <w:rsid w:val="001D6700"/>
    <w:rsid w:val="001E0CE5"/>
    <w:rsid w:val="00201357"/>
    <w:rsid w:val="0021447E"/>
    <w:rsid w:val="00224577"/>
    <w:rsid w:val="002258F9"/>
    <w:rsid w:val="00253F54"/>
    <w:rsid w:val="00267AA8"/>
    <w:rsid w:val="00267E93"/>
    <w:rsid w:val="002870E2"/>
    <w:rsid w:val="002907E6"/>
    <w:rsid w:val="002A6ED9"/>
    <w:rsid w:val="002C3A10"/>
    <w:rsid w:val="002D2E6B"/>
    <w:rsid w:val="002D65D6"/>
    <w:rsid w:val="002E6748"/>
    <w:rsid w:val="00312C7B"/>
    <w:rsid w:val="003145CC"/>
    <w:rsid w:val="003149D1"/>
    <w:rsid w:val="003532D6"/>
    <w:rsid w:val="003744F5"/>
    <w:rsid w:val="00375278"/>
    <w:rsid w:val="00397400"/>
    <w:rsid w:val="003B263C"/>
    <w:rsid w:val="003B7DFC"/>
    <w:rsid w:val="003D0AB9"/>
    <w:rsid w:val="003D1358"/>
    <w:rsid w:val="003D45A4"/>
    <w:rsid w:val="003E04BE"/>
    <w:rsid w:val="003E05D4"/>
    <w:rsid w:val="003E0BBD"/>
    <w:rsid w:val="0040355F"/>
    <w:rsid w:val="004076DA"/>
    <w:rsid w:val="00416096"/>
    <w:rsid w:val="00426287"/>
    <w:rsid w:val="00427521"/>
    <w:rsid w:val="0043041E"/>
    <w:rsid w:val="0043274B"/>
    <w:rsid w:val="00434D2A"/>
    <w:rsid w:val="0044323D"/>
    <w:rsid w:val="0046253F"/>
    <w:rsid w:val="0048651B"/>
    <w:rsid w:val="004B0E12"/>
    <w:rsid w:val="004D632F"/>
    <w:rsid w:val="004E4DA9"/>
    <w:rsid w:val="00505967"/>
    <w:rsid w:val="00515D6F"/>
    <w:rsid w:val="005165FD"/>
    <w:rsid w:val="00521BF1"/>
    <w:rsid w:val="0053460F"/>
    <w:rsid w:val="00547D6F"/>
    <w:rsid w:val="00560531"/>
    <w:rsid w:val="005672F5"/>
    <w:rsid w:val="00570D36"/>
    <w:rsid w:val="005C2AE7"/>
    <w:rsid w:val="005C5C1E"/>
    <w:rsid w:val="005E53B3"/>
    <w:rsid w:val="006212DB"/>
    <w:rsid w:val="006273EB"/>
    <w:rsid w:val="00642569"/>
    <w:rsid w:val="00644AC6"/>
    <w:rsid w:val="00661EC5"/>
    <w:rsid w:val="00666149"/>
    <w:rsid w:val="0068172C"/>
    <w:rsid w:val="006B577B"/>
    <w:rsid w:val="006D1D9C"/>
    <w:rsid w:val="006D2536"/>
    <w:rsid w:val="006E0FD8"/>
    <w:rsid w:val="006E3993"/>
    <w:rsid w:val="006E6A1E"/>
    <w:rsid w:val="006F1EF9"/>
    <w:rsid w:val="00705088"/>
    <w:rsid w:val="007557B9"/>
    <w:rsid w:val="00780458"/>
    <w:rsid w:val="007849CB"/>
    <w:rsid w:val="00784B78"/>
    <w:rsid w:val="0078535A"/>
    <w:rsid w:val="007855F4"/>
    <w:rsid w:val="00786768"/>
    <w:rsid w:val="007B3A94"/>
    <w:rsid w:val="007B476A"/>
    <w:rsid w:val="007C0A8D"/>
    <w:rsid w:val="007D4153"/>
    <w:rsid w:val="007D6FC1"/>
    <w:rsid w:val="008167D3"/>
    <w:rsid w:val="00824412"/>
    <w:rsid w:val="0082710C"/>
    <w:rsid w:val="008320F0"/>
    <w:rsid w:val="00834D97"/>
    <w:rsid w:val="008501F0"/>
    <w:rsid w:val="00851243"/>
    <w:rsid w:val="00886C86"/>
    <w:rsid w:val="008A6CBD"/>
    <w:rsid w:val="008C1873"/>
    <w:rsid w:val="008C5222"/>
    <w:rsid w:val="008F0DF6"/>
    <w:rsid w:val="008F1A2D"/>
    <w:rsid w:val="008F733C"/>
    <w:rsid w:val="00904BD8"/>
    <w:rsid w:val="00907FBE"/>
    <w:rsid w:val="00917C4A"/>
    <w:rsid w:val="00945C5B"/>
    <w:rsid w:val="00947A52"/>
    <w:rsid w:val="00952EEF"/>
    <w:rsid w:val="00954084"/>
    <w:rsid w:val="00977A39"/>
    <w:rsid w:val="009909A5"/>
    <w:rsid w:val="00992D59"/>
    <w:rsid w:val="009B3104"/>
    <w:rsid w:val="009C4DCA"/>
    <w:rsid w:val="009C6852"/>
    <w:rsid w:val="009D2E89"/>
    <w:rsid w:val="009E451A"/>
    <w:rsid w:val="00A0338A"/>
    <w:rsid w:val="00A11DEA"/>
    <w:rsid w:val="00A3335E"/>
    <w:rsid w:val="00A463BE"/>
    <w:rsid w:val="00A65C32"/>
    <w:rsid w:val="00A77776"/>
    <w:rsid w:val="00A77B38"/>
    <w:rsid w:val="00A8269A"/>
    <w:rsid w:val="00A92CC8"/>
    <w:rsid w:val="00A9302C"/>
    <w:rsid w:val="00AA45EB"/>
    <w:rsid w:val="00AB3851"/>
    <w:rsid w:val="00AB3EDE"/>
    <w:rsid w:val="00AD3DAB"/>
    <w:rsid w:val="00AE0002"/>
    <w:rsid w:val="00AE3615"/>
    <w:rsid w:val="00AE47F2"/>
    <w:rsid w:val="00B04996"/>
    <w:rsid w:val="00B1634C"/>
    <w:rsid w:val="00B2420C"/>
    <w:rsid w:val="00B333E3"/>
    <w:rsid w:val="00B411F7"/>
    <w:rsid w:val="00B43FE0"/>
    <w:rsid w:val="00B50D57"/>
    <w:rsid w:val="00B521EB"/>
    <w:rsid w:val="00B608E5"/>
    <w:rsid w:val="00B62D6D"/>
    <w:rsid w:val="00B96285"/>
    <w:rsid w:val="00BA0890"/>
    <w:rsid w:val="00BA61C6"/>
    <w:rsid w:val="00BB049B"/>
    <w:rsid w:val="00BC3989"/>
    <w:rsid w:val="00BE0BFE"/>
    <w:rsid w:val="00BE734D"/>
    <w:rsid w:val="00C06F62"/>
    <w:rsid w:val="00C16609"/>
    <w:rsid w:val="00C23877"/>
    <w:rsid w:val="00C44726"/>
    <w:rsid w:val="00C57094"/>
    <w:rsid w:val="00C64DCC"/>
    <w:rsid w:val="00C70349"/>
    <w:rsid w:val="00C70E46"/>
    <w:rsid w:val="00C74747"/>
    <w:rsid w:val="00C74D28"/>
    <w:rsid w:val="00C76D3F"/>
    <w:rsid w:val="00C775B0"/>
    <w:rsid w:val="00C82320"/>
    <w:rsid w:val="00C931F0"/>
    <w:rsid w:val="00CA421A"/>
    <w:rsid w:val="00CC05DB"/>
    <w:rsid w:val="00CD339C"/>
    <w:rsid w:val="00D00996"/>
    <w:rsid w:val="00D050AE"/>
    <w:rsid w:val="00D30D0E"/>
    <w:rsid w:val="00D545F6"/>
    <w:rsid w:val="00D60489"/>
    <w:rsid w:val="00D63090"/>
    <w:rsid w:val="00DB0A79"/>
    <w:rsid w:val="00DC4F96"/>
    <w:rsid w:val="00DD75C6"/>
    <w:rsid w:val="00DE50B6"/>
    <w:rsid w:val="00DE74F5"/>
    <w:rsid w:val="00DF464C"/>
    <w:rsid w:val="00E10CF2"/>
    <w:rsid w:val="00E41394"/>
    <w:rsid w:val="00E4242D"/>
    <w:rsid w:val="00E44715"/>
    <w:rsid w:val="00E45B6A"/>
    <w:rsid w:val="00E71F62"/>
    <w:rsid w:val="00E75143"/>
    <w:rsid w:val="00E77F4B"/>
    <w:rsid w:val="00E967AE"/>
    <w:rsid w:val="00EA1E7C"/>
    <w:rsid w:val="00EE0269"/>
    <w:rsid w:val="00EE4168"/>
    <w:rsid w:val="00F0025D"/>
    <w:rsid w:val="00F27B24"/>
    <w:rsid w:val="00F41792"/>
    <w:rsid w:val="00F643EE"/>
    <w:rsid w:val="00F660F6"/>
    <w:rsid w:val="00F93CDC"/>
    <w:rsid w:val="00FA000F"/>
    <w:rsid w:val="00FA058D"/>
    <w:rsid w:val="00FB3A1A"/>
    <w:rsid w:val="00FB450A"/>
    <w:rsid w:val="00FD49F1"/>
    <w:rsid w:val="00FD4E6D"/>
    <w:rsid w:val="00FE5F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E9A3E3"/>
  <w15:chartTrackingRefBased/>
  <w15:docId w15:val="{87825E6F-A561-4401-B2B6-5A063D081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C3D"/>
    <w:pPr>
      <w:spacing w:after="360" w:line="276" w:lineRule="auto"/>
    </w:pPr>
    <w:rPr>
      <w:rFonts w:ascii="Arial" w:hAnsi="Arial"/>
      <w:sz w:val="24"/>
    </w:rPr>
  </w:style>
  <w:style w:type="paragraph" w:styleId="Heading1">
    <w:name w:val="heading 1"/>
    <w:basedOn w:val="Normal"/>
    <w:next w:val="Normal"/>
    <w:link w:val="Heading1Char"/>
    <w:uiPriority w:val="9"/>
    <w:qFormat/>
    <w:rsid w:val="001C0C3D"/>
    <w:pPr>
      <w:keepNext/>
      <w:keepLines/>
      <w:outlineLvl w:val="0"/>
    </w:pPr>
    <w:rPr>
      <w:rFonts w:eastAsiaTheme="majorEastAsia" w:cstheme="majorBidi"/>
      <w:b/>
      <w:color w:val="2F5496" w:themeColor="accent1" w:themeShade="BF"/>
      <w:sz w:val="36"/>
      <w:szCs w:val="32"/>
    </w:rPr>
  </w:style>
  <w:style w:type="paragraph" w:styleId="Heading2">
    <w:name w:val="heading 2"/>
    <w:basedOn w:val="Normal"/>
    <w:next w:val="Normal"/>
    <w:link w:val="Heading2Char"/>
    <w:uiPriority w:val="9"/>
    <w:qFormat/>
    <w:rsid w:val="001C0C3D"/>
    <w:pPr>
      <w:keepNext/>
      <w:keepLines/>
      <w:spacing w:before="360" w:after="200"/>
      <w:outlineLvl w:val="1"/>
    </w:pPr>
    <w:rPr>
      <w:rFonts w:eastAsiaTheme="majorEastAsia" w:cstheme="majorBidi"/>
      <w:b/>
      <w:color w:val="2F5496" w:themeColor="accent1" w:themeShade="BF"/>
      <w:sz w:val="28"/>
      <w:szCs w:val="26"/>
    </w:rPr>
  </w:style>
  <w:style w:type="paragraph" w:styleId="Heading3">
    <w:name w:val="heading 3"/>
    <w:basedOn w:val="Normal"/>
    <w:next w:val="Normal"/>
    <w:link w:val="Heading3Char"/>
    <w:uiPriority w:val="9"/>
    <w:qFormat/>
    <w:rsid w:val="001C0C3D"/>
    <w:pPr>
      <w:keepNext/>
      <w:keepLines/>
      <w:spacing w:before="360" w:after="200"/>
      <w:outlineLvl w:val="2"/>
    </w:pPr>
    <w:rPr>
      <w:rFonts w:eastAsiaTheme="majorEastAsia" w:cstheme="majorBidi"/>
      <w:b/>
      <w:color w:val="2F5496" w:themeColor="accent1" w:themeShade="BF"/>
      <w:szCs w:val="24"/>
    </w:rPr>
  </w:style>
  <w:style w:type="paragraph" w:styleId="Heading4">
    <w:name w:val="heading 4"/>
    <w:basedOn w:val="Normal"/>
    <w:next w:val="Normal"/>
    <w:link w:val="Heading4Char"/>
    <w:uiPriority w:val="9"/>
    <w:qFormat/>
    <w:rsid w:val="001C0C3D"/>
    <w:pPr>
      <w:keepNext/>
      <w:keepLines/>
      <w:spacing w:before="360" w:after="0"/>
      <w:outlineLvl w:val="3"/>
    </w:pPr>
    <w:rPr>
      <w:rFonts w:eastAsiaTheme="majorEastAsia" w:cstheme="majorBidi"/>
      <w:b/>
      <w:iCs/>
    </w:rPr>
  </w:style>
  <w:style w:type="paragraph" w:styleId="Heading5">
    <w:name w:val="heading 5"/>
    <w:basedOn w:val="Normal"/>
    <w:next w:val="Normal"/>
    <w:link w:val="Heading5Char"/>
    <w:uiPriority w:val="9"/>
    <w:qFormat/>
    <w:rsid w:val="001C0C3D"/>
    <w:pPr>
      <w:keepNext/>
      <w:keepLines/>
      <w:spacing w:before="360" w:after="0"/>
      <w:outlineLvl w:val="4"/>
    </w:pPr>
    <w:rPr>
      <w:rFonts w:eastAsiaTheme="majorEastAsia" w:cstheme="majorBidi"/>
      <w:b/>
    </w:rPr>
  </w:style>
  <w:style w:type="paragraph" w:styleId="Heading6">
    <w:name w:val="heading 6"/>
    <w:basedOn w:val="Normal"/>
    <w:next w:val="Normal"/>
    <w:link w:val="Heading6Char"/>
    <w:uiPriority w:val="9"/>
    <w:qFormat/>
    <w:rsid w:val="001C0C3D"/>
    <w:pPr>
      <w:keepNext/>
      <w:keepLines/>
      <w:spacing w:before="360" w:after="0"/>
      <w:outlineLvl w:val="5"/>
    </w:pPr>
    <w:rPr>
      <w:rFonts w:eastAsiaTheme="majorEastAsia" w:cstheme="majorBidi"/>
      <w:b/>
    </w:rPr>
  </w:style>
  <w:style w:type="paragraph" w:styleId="Heading7">
    <w:name w:val="heading 7"/>
    <w:basedOn w:val="Normal"/>
    <w:next w:val="Normal"/>
    <w:link w:val="Heading7Char"/>
    <w:uiPriority w:val="9"/>
    <w:qFormat/>
    <w:rsid w:val="001C0C3D"/>
    <w:pPr>
      <w:keepNext/>
      <w:keepLines/>
      <w:spacing w:before="360" w:after="0"/>
      <w:outlineLvl w:val="6"/>
    </w:pPr>
    <w:rPr>
      <w:rFonts w:eastAsiaTheme="majorEastAsia" w:cstheme="majorBidi"/>
      <w:b/>
      <w:iCs/>
    </w:rPr>
  </w:style>
  <w:style w:type="paragraph" w:styleId="Heading8">
    <w:name w:val="heading 8"/>
    <w:basedOn w:val="Normal"/>
    <w:next w:val="Normal"/>
    <w:link w:val="Heading8Char"/>
    <w:uiPriority w:val="9"/>
    <w:qFormat/>
    <w:rsid w:val="001C0C3D"/>
    <w:pPr>
      <w:keepNext/>
      <w:keepLines/>
      <w:spacing w:before="360" w:after="0"/>
      <w:outlineLvl w:val="7"/>
    </w:pPr>
    <w:rPr>
      <w:rFonts w:eastAsiaTheme="majorEastAsia" w:cstheme="majorBidi"/>
      <w:b/>
      <w:color w:val="272727" w:themeColor="text1" w:themeTint="D8"/>
      <w:szCs w:val="21"/>
    </w:rPr>
  </w:style>
  <w:style w:type="paragraph" w:styleId="Heading9">
    <w:name w:val="heading 9"/>
    <w:basedOn w:val="Normal"/>
    <w:next w:val="Normal"/>
    <w:link w:val="Heading9Char"/>
    <w:uiPriority w:val="9"/>
    <w:qFormat/>
    <w:rsid w:val="001C0C3D"/>
    <w:pPr>
      <w:keepNext/>
      <w:keepLines/>
      <w:spacing w:before="360" w:after="0"/>
      <w:outlineLvl w:val="8"/>
    </w:pPr>
    <w:rPr>
      <w:rFonts w:eastAsiaTheme="majorEastAsia" w:cstheme="majorBidi"/>
      <w:b/>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C0C3D"/>
    <w:pPr>
      <w:spacing w:line="240" w:lineRule="auto"/>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1C0C3D"/>
    <w:rPr>
      <w:rFonts w:ascii="Arial" w:eastAsiaTheme="majorEastAsia" w:hAnsi="Arial" w:cstheme="majorBidi"/>
      <w:spacing w:val="-10"/>
      <w:kern w:val="28"/>
      <w:sz w:val="52"/>
      <w:szCs w:val="56"/>
    </w:rPr>
  </w:style>
  <w:style w:type="character" w:customStyle="1" w:styleId="Heading1Char">
    <w:name w:val="Heading 1 Char"/>
    <w:basedOn w:val="DefaultParagraphFont"/>
    <w:link w:val="Heading1"/>
    <w:uiPriority w:val="9"/>
    <w:rsid w:val="001C0C3D"/>
    <w:rPr>
      <w:rFonts w:ascii="Arial" w:eastAsiaTheme="majorEastAsia" w:hAnsi="Arial" w:cstheme="majorBidi"/>
      <w:b/>
      <w:color w:val="2F5496" w:themeColor="accent1" w:themeShade="BF"/>
      <w:sz w:val="36"/>
      <w:szCs w:val="32"/>
    </w:rPr>
  </w:style>
  <w:style w:type="character" w:customStyle="1" w:styleId="Heading3Char">
    <w:name w:val="Heading 3 Char"/>
    <w:basedOn w:val="DefaultParagraphFont"/>
    <w:link w:val="Heading3"/>
    <w:uiPriority w:val="9"/>
    <w:rsid w:val="001C0C3D"/>
    <w:rPr>
      <w:rFonts w:ascii="Arial" w:eastAsiaTheme="majorEastAsia" w:hAnsi="Arial" w:cstheme="majorBidi"/>
      <w:b/>
      <w:color w:val="2F5496" w:themeColor="accent1" w:themeShade="BF"/>
      <w:sz w:val="24"/>
      <w:szCs w:val="24"/>
    </w:rPr>
  </w:style>
  <w:style w:type="character" w:customStyle="1" w:styleId="Heading2Char">
    <w:name w:val="Heading 2 Char"/>
    <w:basedOn w:val="DefaultParagraphFont"/>
    <w:link w:val="Heading2"/>
    <w:uiPriority w:val="9"/>
    <w:rsid w:val="001C0C3D"/>
    <w:rPr>
      <w:rFonts w:ascii="Arial" w:eastAsiaTheme="majorEastAsia" w:hAnsi="Arial" w:cstheme="majorBidi"/>
      <w:b/>
      <w:color w:val="2F5496" w:themeColor="accent1" w:themeShade="BF"/>
      <w:sz w:val="28"/>
      <w:szCs w:val="26"/>
    </w:rPr>
  </w:style>
  <w:style w:type="character" w:customStyle="1" w:styleId="Heading4Char">
    <w:name w:val="Heading 4 Char"/>
    <w:basedOn w:val="DefaultParagraphFont"/>
    <w:link w:val="Heading4"/>
    <w:uiPriority w:val="9"/>
    <w:rsid w:val="001C0C3D"/>
    <w:rPr>
      <w:rFonts w:ascii="Arial" w:eastAsiaTheme="majorEastAsia" w:hAnsi="Arial" w:cstheme="majorBidi"/>
      <w:b/>
      <w:iCs/>
      <w:sz w:val="24"/>
    </w:rPr>
  </w:style>
  <w:style w:type="character" w:customStyle="1" w:styleId="Heading5Char">
    <w:name w:val="Heading 5 Char"/>
    <w:basedOn w:val="DefaultParagraphFont"/>
    <w:link w:val="Heading5"/>
    <w:uiPriority w:val="9"/>
    <w:rsid w:val="001C0C3D"/>
    <w:rPr>
      <w:rFonts w:ascii="Arial" w:eastAsiaTheme="majorEastAsia" w:hAnsi="Arial" w:cstheme="majorBidi"/>
      <w:b/>
      <w:sz w:val="24"/>
    </w:rPr>
  </w:style>
  <w:style w:type="character" w:customStyle="1" w:styleId="Heading6Char">
    <w:name w:val="Heading 6 Char"/>
    <w:basedOn w:val="DefaultParagraphFont"/>
    <w:link w:val="Heading6"/>
    <w:uiPriority w:val="9"/>
    <w:rsid w:val="001C0C3D"/>
    <w:rPr>
      <w:rFonts w:ascii="Arial" w:eastAsiaTheme="majorEastAsia" w:hAnsi="Arial" w:cstheme="majorBidi"/>
      <w:b/>
      <w:sz w:val="24"/>
    </w:rPr>
  </w:style>
  <w:style w:type="character" w:customStyle="1" w:styleId="Heading7Char">
    <w:name w:val="Heading 7 Char"/>
    <w:basedOn w:val="DefaultParagraphFont"/>
    <w:link w:val="Heading7"/>
    <w:uiPriority w:val="9"/>
    <w:rsid w:val="001C0C3D"/>
    <w:rPr>
      <w:rFonts w:ascii="Arial" w:eastAsiaTheme="majorEastAsia" w:hAnsi="Arial" w:cstheme="majorBidi"/>
      <w:b/>
      <w:iCs/>
      <w:sz w:val="24"/>
    </w:rPr>
  </w:style>
  <w:style w:type="character" w:customStyle="1" w:styleId="Heading8Char">
    <w:name w:val="Heading 8 Char"/>
    <w:basedOn w:val="DefaultParagraphFont"/>
    <w:link w:val="Heading8"/>
    <w:uiPriority w:val="9"/>
    <w:rsid w:val="001C0C3D"/>
    <w:rPr>
      <w:rFonts w:ascii="Arial" w:eastAsiaTheme="majorEastAsia" w:hAnsi="Arial" w:cstheme="majorBidi"/>
      <w:b/>
      <w:color w:val="272727" w:themeColor="text1" w:themeTint="D8"/>
      <w:sz w:val="24"/>
      <w:szCs w:val="21"/>
    </w:rPr>
  </w:style>
  <w:style w:type="character" w:customStyle="1" w:styleId="Heading9Char">
    <w:name w:val="Heading 9 Char"/>
    <w:basedOn w:val="DefaultParagraphFont"/>
    <w:link w:val="Heading9"/>
    <w:uiPriority w:val="9"/>
    <w:rsid w:val="001C0C3D"/>
    <w:rPr>
      <w:rFonts w:ascii="Arial" w:eastAsiaTheme="majorEastAsia" w:hAnsi="Arial" w:cstheme="majorBidi"/>
      <w:b/>
      <w:iCs/>
      <w:color w:val="272727" w:themeColor="text1" w:themeTint="D8"/>
      <w:sz w:val="24"/>
      <w:szCs w:val="21"/>
    </w:rPr>
  </w:style>
  <w:style w:type="character" w:customStyle="1" w:styleId="EmailStyle26">
    <w:name w:val="EmailStyle26"/>
    <w:basedOn w:val="DefaultParagraphFont"/>
    <w:semiHidden/>
    <w:rsid w:val="00C64DCC"/>
    <w:rPr>
      <w:rFonts w:ascii="Arial" w:hAnsi="Arial" w:cstheme="minorBidi" w:hint="default"/>
      <w:color w:val="auto"/>
      <w:sz w:val="22"/>
      <w:szCs w:val="22"/>
    </w:rPr>
  </w:style>
  <w:style w:type="character" w:styleId="Hyperlink">
    <w:name w:val="Hyperlink"/>
    <w:basedOn w:val="DefaultParagraphFont"/>
    <w:uiPriority w:val="99"/>
    <w:unhideWhenUsed/>
    <w:rsid w:val="00C64DCC"/>
    <w:rPr>
      <w:color w:val="0563C1" w:themeColor="hyperlink"/>
      <w:u w:val="single"/>
    </w:rPr>
  </w:style>
  <w:style w:type="character" w:styleId="FollowedHyperlink">
    <w:name w:val="FollowedHyperlink"/>
    <w:basedOn w:val="DefaultParagraphFont"/>
    <w:uiPriority w:val="99"/>
    <w:semiHidden/>
    <w:unhideWhenUsed/>
    <w:rsid w:val="00C64DCC"/>
    <w:rPr>
      <w:color w:val="954F72" w:themeColor="followedHyperlink"/>
      <w:u w:val="single"/>
    </w:rPr>
  </w:style>
  <w:style w:type="table" w:styleId="TableGrid">
    <w:name w:val="Table Grid"/>
    <w:basedOn w:val="TableNormal"/>
    <w:uiPriority w:val="99"/>
    <w:rsid w:val="000A1951"/>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39"/>
    <w:rsid w:val="000A1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2D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2D6D"/>
    <w:rPr>
      <w:rFonts w:ascii="Arial" w:hAnsi="Arial"/>
      <w:sz w:val="24"/>
    </w:rPr>
  </w:style>
  <w:style w:type="paragraph" w:styleId="Footer">
    <w:name w:val="footer"/>
    <w:basedOn w:val="Normal"/>
    <w:link w:val="FooterChar"/>
    <w:uiPriority w:val="99"/>
    <w:unhideWhenUsed/>
    <w:rsid w:val="00B62D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2D6D"/>
    <w:rPr>
      <w:rFonts w:ascii="Arial" w:hAnsi="Arial"/>
      <w:sz w:val="24"/>
    </w:rPr>
  </w:style>
  <w:style w:type="paragraph" w:styleId="BodyText2">
    <w:name w:val="Body Text 2"/>
    <w:basedOn w:val="Normal"/>
    <w:link w:val="BodyText2Char"/>
    <w:semiHidden/>
    <w:rsid w:val="00515D6F"/>
    <w:pPr>
      <w:spacing w:after="0" w:line="240" w:lineRule="auto"/>
    </w:pPr>
    <w:rPr>
      <w:rFonts w:eastAsia="Times New Roman" w:cs="Arial"/>
      <w:b/>
      <w:bCs/>
      <w:color w:val="FF0000"/>
      <w:sz w:val="20"/>
      <w:szCs w:val="20"/>
    </w:rPr>
  </w:style>
  <w:style w:type="character" w:customStyle="1" w:styleId="BodyText2Char">
    <w:name w:val="Body Text 2 Char"/>
    <w:basedOn w:val="DefaultParagraphFont"/>
    <w:link w:val="BodyText2"/>
    <w:semiHidden/>
    <w:rsid w:val="00515D6F"/>
    <w:rPr>
      <w:rFonts w:ascii="Arial" w:eastAsia="Times New Roman" w:hAnsi="Arial" w:cs="Arial"/>
      <w:b/>
      <w:bCs/>
      <w:color w:val="FF0000"/>
      <w:sz w:val="20"/>
      <w:szCs w:val="20"/>
    </w:rPr>
  </w:style>
  <w:style w:type="paragraph" w:styleId="BodyText">
    <w:name w:val="Body Text"/>
    <w:basedOn w:val="Normal"/>
    <w:link w:val="BodyTextChar"/>
    <w:uiPriority w:val="99"/>
    <w:semiHidden/>
    <w:unhideWhenUsed/>
    <w:rsid w:val="0053460F"/>
    <w:pPr>
      <w:spacing w:after="120"/>
    </w:pPr>
  </w:style>
  <w:style w:type="character" w:customStyle="1" w:styleId="BodyTextChar">
    <w:name w:val="Body Text Char"/>
    <w:basedOn w:val="DefaultParagraphFont"/>
    <w:link w:val="BodyText"/>
    <w:uiPriority w:val="99"/>
    <w:semiHidden/>
    <w:rsid w:val="0053460F"/>
    <w:rPr>
      <w:rFonts w:ascii="Arial" w:hAnsi="Arial"/>
      <w:sz w:val="24"/>
    </w:rPr>
  </w:style>
  <w:style w:type="paragraph" w:styleId="ListParagraph">
    <w:name w:val="List Paragraph"/>
    <w:basedOn w:val="Normal"/>
    <w:uiPriority w:val="34"/>
    <w:semiHidden/>
    <w:qFormat/>
    <w:rsid w:val="003145CC"/>
    <w:pPr>
      <w:ind w:left="720"/>
      <w:contextualSpacing/>
    </w:pPr>
  </w:style>
  <w:style w:type="character" w:styleId="UnresolvedMention">
    <w:name w:val="Unresolved Mention"/>
    <w:basedOn w:val="DefaultParagraphFont"/>
    <w:uiPriority w:val="99"/>
    <w:semiHidden/>
    <w:unhideWhenUsed/>
    <w:rsid w:val="00C06F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03205">
      <w:bodyDiv w:val="1"/>
      <w:marLeft w:val="0"/>
      <w:marRight w:val="0"/>
      <w:marTop w:val="0"/>
      <w:marBottom w:val="0"/>
      <w:divBdr>
        <w:top w:val="none" w:sz="0" w:space="0" w:color="auto"/>
        <w:left w:val="none" w:sz="0" w:space="0" w:color="auto"/>
        <w:bottom w:val="none" w:sz="0" w:space="0" w:color="auto"/>
        <w:right w:val="none" w:sz="0" w:space="0" w:color="auto"/>
      </w:divBdr>
    </w:div>
    <w:div w:id="551506018">
      <w:bodyDiv w:val="1"/>
      <w:marLeft w:val="0"/>
      <w:marRight w:val="0"/>
      <w:marTop w:val="0"/>
      <w:marBottom w:val="0"/>
      <w:divBdr>
        <w:top w:val="none" w:sz="0" w:space="0" w:color="auto"/>
        <w:left w:val="none" w:sz="0" w:space="0" w:color="auto"/>
        <w:bottom w:val="none" w:sz="0" w:space="0" w:color="auto"/>
        <w:right w:val="none" w:sz="0" w:space="0" w:color="auto"/>
      </w:divBdr>
    </w:div>
    <w:div w:id="193030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vingwage.org.uk/what-real-living-wag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ichard.brown@cambridge.gov.uk" TargetMode="External"/><Relationship Id="rId17" Type="http://schemas.openxmlformats.org/officeDocument/2006/relationships/hyperlink" Target="mailto:grants@cambridge.gov.uk" TargetMode="External"/><Relationship Id="rId2" Type="http://schemas.openxmlformats.org/officeDocument/2006/relationships/customXml" Target="../customXml/item2.xml"/><Relationship Id="rId16" Type="http://schemas.openxmlformats.org/officeDocument/2006/relationships/hyperlink" Target="https://www.cambridge.gov.uk/match-my-projec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hyperlink" Target="https://www.cambridge.gov.uk/media/twobc2e0/social-value-framework.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media/6731e5cff8ac0a8bd93d138a/Supplementary_Guidance_-_Defining_Small_and_Medium_Sized_Enterprises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096d319-4465-448f-908d-0d34ac035663" xsi:nil="true"/>
    <lcf76f155ced4ddcb4097134ff3c332f xmlns="6675d768-dd30-46d9-b0af-96486fea70f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D7E753D5E4B6941A2BBD3A5AC21C3BA" ma:contentTypeVersion="19" ma:contentTypeDescription="Create a new document." ma:contentTypeScope="" ma:versionID="5d94ff5b62436bfe39aff3676b9e9d6c">
  <xsd:schema xmlns:xsd="http://www.w3.org/2001/XMLSchema" xmlns:xs="http://www.w3.org/2001/XMLSchema" xmlns:p="http://schemas.microsoft.com/office/2006/metadata/properties" xmlns:ns2="6675d768-dd30-46d9-b0af-96486fea70fb" xmlns:ns3="f096d319-4465-448f-908d-0d34ac035663" targetNamespace="http://schemas.microsoft.com/office/2006/metadata/properties" ma:root="true" ma:fieldsID="543fb5a4dbb57da3ece972943422fe60" ns2:_="" ns3:_="">
    <xsd:import namespace="6675d768-dd30-46d9-b0af-96486fea70fb"/>
    <xsd:import namespace="f096d319-4465-448f-908d-0d34ac0356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5d768-dd30-46d9-b0af-96486fea7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b97ddb5-ea2d-41f4-9e8e-bc0c5aea452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96d319-4465-448f-908d-0d34ac03566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de46199-e24a-46d1-8092-547c0479c951}" ma:internalName="TaxCatchAll" ma:showField="CatchAllData" ma:web="f096d319-4465-448f-908d-0d34ac0356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E3D364-24B7-4912-80C3-6CD2FCA4138C}">
  <ds:schemaRefs>
    <ds:schemaRef ds:uri="http://schemas.microsoft.com/office/2006/metadata/properties"/>
    <ds:schemaRef ds:uri="http://schemas.microsoft.com/office/infopath/2007/PartnerControls"/>
    <ds:schemaRef ds:uri="f096d319-4465-448f-908d-0d34ac035663"/>
    <ds:schemaRef ds:uri="6675d768-dd30-46d9-b0af-96486fea70fb"/>
  </ds:schemaRefs>
</ds:datastoreItem>
</file>

<file path=customXml/itemProps2.xml><?xml version="1.0" encoding="utf-8"?>
<ds:datastoreItem xmlns:ds="http://schemas.openxmlformats.org/officeDocument/2006/customXml" ds:itemID="{4BB0B138-ED94-4508-B7B1-0672AA5AFED2}">
  <ds:schemaRefs>
    <ds:schemaRef ds:uri="http://schemas.openxmlformats.org/officeDocument/2006/bibliography"/>
  </ds:schemaRefs>
</ds:datastoreItem>
</file>

<file path=customXml/itemProps3.xml><?xml version="1.0" encoding="utf-8"?>
<ds:datastoreItem xmlns:ds="http://schemas.openxmlformats.org/officeDocument/2006/customXml" ds:itemID="{A3430CFF-8C73-400D-B09B-0E784D7A2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5d768-dd30-46d9-b0af-96486fea70fb"/>
    <ds:schemaRef ds:uri="f096d319-4465-448f-908d-0d34ac0356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DA7F2D-ACF8-41D2-A341-2600580158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2105</Words>
  <Characters>12005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Rfq low value non construction V3.0 – 01.05.2025 – JWT REVIEW 01.05.2026</vt:lpstr>
    </vt:vector>
  </TitlesOfParts>
  <Company/>
  <LinksUpToDate>false</LinksUpToDate>
  <CharactersWithSpaces>14082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low value non construction V3.0 – 01.05.2025 – JWT REVIEW 01.05.2026</dc:title>
  <dc:subject/>
  <dc:creator>Jane Whiteman-Turl</dc:creator>
  <cp:keywords/>
  <dc:description/>
  <cp:lastModifiedBy>Jonathan Loneza</cp:lastModifiedBy>
  <cp:revision>4</cp:revision>
  <dcterms:created xsi:type="dcterms:W3CDTF">2025-06-08T13:51:00Z</dcterms:created>
  <dcterms:modified xsi:type="dcterms:W3CDTF">2025-06-09T14:13:00Z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0x0101006D7E753D5E4B6941A2BBD3A5AC21C3BA</vt:lpwstr>
  </property>
  <property fmtid="{D5CDD505-2E9C-101B-9397-08002B2CF9AE}" pid="3" name="MediaServiceImageTags">
    <vt:lpwstr/>
  </property>
</Properties>
</file>