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60ED2" w14:textId="27B25986" w:rsidR="00F82153" w:rsidRPr="00152584" w:rsidRDefault="00F82153" w:rsidP="00152584">
      <w:pPr>
        <w:tabs>
          <w:tab w:val="right" w:pos="8555"/>
        </w:tabs>
        <w:spacing w:after="120"/>
        <w:rPr>
          <w:rFonts w:asciiTheme="minorHAnsi" w:hAnsiTheme="minorHAnsi" w:cstheme="minorHAnsi"/>
          <w:noProof/>
          <w:color w:val="001BA0"/>
          <w:sz w:val="20"/>
        </w:rPr>
      </w:pPr>
    </w:p>
    <w:p w14:paraId="25535A45" w14:textId="3F77A517" w:rsidR="00F82153" w:rsidRPr="00152584" w:rsidRDefault="00F82153" w:rsidP="00152584">
      <w:pPr>
        <w:tabs>
          <w:tab w:val="right" w:pos="8555"/>
        </w:tabs>
        <w:spacing w:after="120"/>
        <w:jc w:val="right"/>
        <w:rPr>
          <w:rFonts w:asciiTheme="minorHAnsi" w:hAnsiTheme="minorHAnsi" w:cstheme="minorHAnsi"/>
          <w:noProof/>
          <w:color w:val="001BA0"/>
          <w:sz w:val="20"/>
        </w:rPr>
      </w:pPr>
    </w:p>
    <w:p w14:paraId="09BAC397" w14:textId="77777777" w:rsidR="00F82153" w:rsidRPr="00152584" w:rsidRDefault="00F82153" w:rsidP="00152584">
      <w:pPr>
        <w:tabs>
          <w:tab w:val="right" w:pos="8555"/>
        </w:tabs>
        <w:spacing w:after="120"/>
        <w:jc w:val="right"/>
        <w:rPr>
          <w:rFonts w:asciiTheme="minorHAnsi" w:hAnsiTheme="minorHAnsi" w:cstheme="minorHAnsi"/>
          <w:noProof/>
          <w:color w:val="001BA0"/>
          <w:sz w:val="20"/>
        </w:rPr>
      </w:pPr>
    </w:p>
    <w:p w14:paraId="5CEE2603" w14:textId="77777777" w:rsidR="00F82153" w:rsidRPr="00152584" w:rsidRDefault="00F82153" w:rsidP="00152584">
      <w:pPr>
        <w:tabs>
          <w:tab w:val="right" w:pos="8555"/>
        </w:tabs>
        <w:spacing w:after="120"/>
        <w:jc w:val="right"/>
        <w:rPr>
          <w:rFonts w:asciiTheme="minorHAnsi" w:hAnsiTheme="minorHAnsi" w:cstheme="minorHAnsi"/>
          <w:noProof/>
          <w:color w:val="001BA0"/>
          <w:sz w:val="20"/>
        </w:rPr>
      </w:pPr>
      <w:r w:rsidRPr="00152584">
        <w:rPr>
          <w:rFonts w:asciiTheme="minorHAnsi" w:hAnsiTheme="minorHAnsi" w:cstheme="minorHAnsi"/>
          <w:noProof/>
        </w:rPr>
        <w:t xml:space="preserve">                                               </w:t>
      </w:r>
    </w:p>
    <w:p w14:paraId="0AB5F561" w14:textId="648DFCC1" w:rsidR="00F82153" w:rsidRPr="00152584" w:rsidRDefault="00F82153" w:rsidP="00152584">
      <w:pPr>
        <w:tabs>
          <w:tab w:val="right" w:pos="8555"/>
        </w:tabs>
        <w:spacing w:after="120"/>
        <w:rPr>
          <w:rFonts w:asciiTheme="minorHAnsi" w:hAnsiTheme="minorHAnsi" w:cstheme="minorHAnsi"/>
          <w:noProof/>
          <w:color w:val="001BA0"/>
          <w:sz w:val="20"/>
        </w:rPr>
      </w:pPr>
    </w:p>
    <w:p w14:paraId="01933DDE" w14:textId="77777777" w:rsidR="00F82153" w:rsidRPr="00152584" w:rsidRDefault="00F82153" w:rsidP="00152584">
      <w:pPr>
        <w:tabs>
          <w:tab w:val="right" w:pos="8555"/>
        </w:tabs>
        <w:spacing w:after="120"/>
        <w:jc w:val="right"/>
        <w:rPr>
          <w:rFonts w:asciiTheme="minorHAnsi" w:hAnsiTheme="minorHAnsi" w:cstheme="minorHAnsi"/>
          <w:noProof/>
          <w:color w:val="001BA0"/>
          <w:sz w:val="20"/>
        </w:rPr>
      </w:pPr>
    </w:p>
    <w:p w14:paraId="08B926E6" w14:textId="77777777" w:rsidR="00F82153" w:rsidRPr="00152584" w:rsidRDefault="00F82153" w:rsidP="00152584">
      <w:pPr>
        <w:tabs>
          <w:tab w:val="right" w:pos="8555"/>
        </w:tabs>
        <w:spacing w:after="120"/>
        <w:jc w:val="right"/>
        <w:rPr>
          <w:rFonts w:asciiTheme="minorHAnsi" w:hAnsiTheme="minorHAnsi" w:cstheme="minorHAnsi"/>
          <w:noProof/>
          <w:color w:val="001BA0"/>
          <w:sz w:val="20"/>
        </w:rPr>
      </w:pPr>
    </w:p>
    <w:p w14:paraId="0D640F85" w14:textId="77777777" w:rsidR="00F82153" w:rsidRPr="00152584" w:rsidRDefault="00F82153" w:rsidP="00152584">
      <w:pPr>
        <w:spacing w:after="120"/>
        <w:jc w:val="center"/>
        <w:rPr>
          <w:rFonts w:asciiTheme="minorHAnsi" w:hAnsiTheme="minorHAnsi" w:cstheme="minorHAnsi"/>
          <w:b/>
          <w:sz w:val="32"/>
          <w:szCs w:val="32"/>
          <w:highlight w:val="yellow"/>
        </w:rPr>
      </w:pPr>
      <w:r w:rsidRPr="00152584">
        <w:rPr>
          <w:rFonts w:asciiTheme="minorHAnsi" w:hAnsiTheme="minorHAnsi" w:cstheme="minorHAnsi"/>
          <w:noProof/>
        </w:rPr>
        <w:t xml:space="preserve">                                                            </w:t>
      </w:r>
    </w:p>
    <w:p w14:paraId="52B421AE" w14:textId="77777777" w:rsidR="00F82153" w:rsidRPr="00152584" w:rsidRDefault="00F82153" w:rsidP="00152584">
      <w:pPr>
        <w:spacing w:after="120"/>
        <w:jc w:val="center"/>
        <w:rPr>
          <w:rFonts w:asciiTheme="minorHAnsi" w:hAnsiTheme="minorHAnsi" w:cstheme="minorHAnsi"/>
          <w:b/>
          <w:sz w:val="32"/>
          <w:szCs w:val="32"/>
          <w:highlight w:val="yellow"/>
        </w:rPr>
      </w:pPr>
    </w:p>
    <w:p w14:paraId="637CEB2C" w14:textId="14A7EB28" w:rsidR="00F82153" w:rsidRPr="00152584" w:rsidRDefault="004D2F3E" w:rsidP="00152584">
      <w:pPr>
        <w:spacing w:after="120"/>
        <w:jc w:val="center"/>
        <w:rPr>
          <w:rFonts w:asciiTheme="minorHAnsi" w:hAnsiTheme="minorHAnsi" w:cstheme="minorHAnsi"/>
          <w:b/>
          <w:sz w:val="32"/>
          <w:szCs w:val="32"/>
          <w:highlight w:val="yellow"/>
        </w:rPr>
      </w:pPr>
      <w:r w:rsidRPr="00152584">
        <w:rPr>
          <w:rFonts w:asciiTheme="minorHAnsi" w:hAnsiTheme="minorHAnsi" w:cstheme="minorHAnsi"/>
          <w:b/>
          <w:sz w:val="32"/>
          <w:szCs w:val="32"/>
        </w:rPr>
        <w:t>The Mercian Trust</w:t>
      </w:r>
    </w:p>
    <w:p w14:paraId="4A56E474" w14:textId="77777777" w:rsidR="0031487E" w:rsidRPr="00152584" w:rsidRDefault="0031487E" w:rsidP="00152584">
      <w:pPr>
        <w:spacing w:after="120"/>
        <w:jc w:val="center"/>
        <w:rPr>
          <w:rFonts w:asciiTheme="minorHAnsi" w:hAnsiTheme="minorHAnsi" w:cstheme="minorHAnsi"/>
          <w:b/>
          <w:sz w:val="32"/>
          <w:szCs w:val="32"/>
        </w:rPr>
      </w:pPr>
    </w:p>
    <w:p w14:paraId="02871E72" w14:textId="77777777" w:rsidR="0031487E" w:rsidRPr="00152584" w:rsidRDefault="0031487E" w:rsidP="00152584">
      <w:pPr>
        <w:spacing w:after="120"/>
        <w:jc w:val="center"/>
        <w:rPr>
          <w:rFonts w:asciiTheme="minorHAnsi" w:hAnsiTheme="minorHAnsi" w:cstheme="minorHAnsi"/>
          <w:b/>
          <w:sz w:val="32"/>
          <w:szCs w:val="32"/>
        </w:rPr>
      </w:pPr>
    </w:p>
    <w:p w14:paraId="14A7A8E6" w14:textId="77777777" w:rsidR="0031487E" w:rsidRPr="00152584" w:rsidRDefault="002E23AC" w:rsidP="00152584">
      <w:pPr>
        <w:spacing w:after="120"/>
        <w:jc w:val="center"/>
        <w:rPr>
          <w:rFonts w:asciiTheme="minorHAnsi" w:hAnsiTheme="minorHAnsi" w:cstheme="minorHAnsi"/>
          <w:b/>
          <w:sz w:val="32"/>
          <w:szCs w:val="32"/>
        </w:rPr>
      </w:pPr>
      <w:r w:rsidRPr="00152584">
        <w:rPr>
          <w:rFonts w:asciiTheme="minorHAnsi" w:hAnsiTheme="minorHAnsi" w:cstheme="minorHAnsi"/>
          <w:b/>
          <w:sz w:val="32"/>
          <w:szCs w:val="32"/>
        </w:rPr>
        <w:t xml:space="preserve">TENDER </w:t>
      </w:r>
      <w:r w:rsidR="00171474" w:rsidRPr="00152584">
        <w:rPr>
          <w:rFonts w:asciiTheme="minorHAnsi" w:hAnsiTheme="minorHAnsi" w:cstheme="minorHAnsi"/>
          <w:b/>
          <w:sz w:val="32"/>
          <w:szCs w:val="32"/>
        </w:rPr>
        <w:t xml:space="preserve">FOR </w:t>
      </w:r>
    </w:p>
    <w:p w14:paraId="7F073CD8" w14:textId="77777777" w:rsidR="0031487E" w:rsidRPr="00152584" w:rsidRDefault="0031487E" w:rsidP="00152584">
      <w:pPr>
        <w:spacing w:after="120"/>
        <w:jc w:val="center"/>
        <w:rPr>
          <w:rFonts w:asciiTheme="minorHAnsi" w:hAnsiTheme="minorHAnsi" w:cstheme="minorHAnsi"/>
          <w:b/>
          <w:sz w:val="32"/>
          <w:szCs w:val="32"/>
        </w:rPr>
      </w:pPr>
    </w:p>
    <w:p w14:paraId="4AEDD99B" w14:textId="77777777" w:rsidR="00134AAC" w:rsidRPr="00152584" w:rsidRDefault="00134AAC" w:rsidP="00152584">
      <w:pPr>
        <w:spacing w:after="120"/>
        <w:jc w:val="center"/>
        <w:rPr>
          <w:rFonts w:asciiTheme="minorHAnsi" w:hAnsiTheme="minorHAnsi" w:cstheme="minorHAnsi"/>
          <w:b/>
          <w:sz w:val="32"/>
          <w:szCs w:val="32"/>
        </w:rPr>
      </w:pPr>
      <w:r w:rsidRPr="00152584">
        <w:rPr>
          <w:rFonts w:asciiTheme="minorHAnsi" w:hAnsiTheme="minorHAnsi" w:cstheme="minorHAnsi"/>
          <w:b/>
          <w:sz w:val="32"/>
          <w:szCs w:val="32"/>
        </w:rPr>
        <w:t>Health Care Cash Plan</w:t>
      </w:r>
    </w:p>
    <w:p w14:paraId="0F9B2E22" w14:textId="77777777" w:rsidR="006400F3" w:rsidRPr="00152584" w:rsidRDefault="006400F3" w:rsidP="00152584">
      <w:pPr>
        <w:spacing w:after="120"/>
        <w:jc w:val="center"/>
        <w:rPr>
          <w:rFonts w:asciiTheme="minorHAnsi" w:hAnsiTheme="minorHAnsi" w:cstheme="minorHAnsi"/>
          <w:b/>
          <w:sz w:val="32"/>
          <w:szCs w:val="32"/>
        </w:rPr>
      </w:pPr>
    </w:p>
    <w:p w14:paraId="4F4581C0" w14:textId="5D422011" w:rsidR="006400F3" w:rsidRPr="00152584" w:rsidRDefault="00F82040" w:rsidP="00152584">
      <w:pPr>
        <w:spacing w:after="120"/>
        <w:jc w:val="center"/>
        <w:rPr>
          <w:rFonts w:asciiTheme="minorHAnsi" w:hAnsiTheme="minorHAnsi" w:cstheme="minorHAnsi"/>
          <w:b/>
          <w:sz w:val="32"/>
          <w:szCs w:val="32"/>
        </w:rPr>
      </w:pPr>
      <w:r w:rsidRPr="00152584">
        <w:rPr>
          <w:rFonts w:asciiTheme="minorHAnsi" w:hAnsiTheme="minorHAnsi" w:cstheme="minorHAnsi"/>
          <w:b/>
          <w:sz w:val="32"/>
          <w:szCs w:val="32"/>
        </w:rPr>
        <w:t>1</w:t>
      </w:r>
      <w:r w:rsidR="0004525F" w:rsidRPr="00152584">
        <w:rPr>
          <w:rFonts w:asciiTheme="minorHAnsi" w:hAnsiTheme="minorHAnsi" w:cstheme="minorHAnsi"/>
          <w:b/>
          <w:sz w:val="32"/>
          <w:szCs w:val="32"/>
          <w:vertAlign w:val="superscript"/>
        </w:rPr>
        <w:t>st</w:t>
      </w:r>
      <w:r w:rsidR="0004525F" w:rsidRPr="00152584">
        <w:rPr>
          <w:rFonts w:asciiTheme="minorHAnsi" w:hAnsiTheme="minorHAnsi" w:cstheme="minorHAnsi"/>
          <w:b/>
          <w:sz w:val="32"/>
          <w:szCs w:val="32"/>
        </w:rPr>
        <w:t xml:space="preserve"> of</w:t>
      </w:r>
      <w:r w:rsidRPr="00152584">
        <w:rPr>
          <w:rFonts w:asciiTheme="minorHAnsi" w:hAnsiTheme="minorHAnsi" w:cstheme="minorHAnsi"/>
          <w:b/>
          <w:sz w:val="32"/>
          <w:szCs w:val="32"/>
        </w:rPr>
        <w:t xml:space="preserve"> September </w:t>
      </w:r>
      <w:r w:rsidR="0004525F" w:rsidRPr="00152584">
        <w:rPr>
          <w:rFonts w:asciiTheme="minorHAnsi" w:hAnsiTheme="minorHAnsi" w:cstheme="minorHAnsi"/>
          <w:b/>
          <w:sz w:val="32"/>
          <w:szCs w:val="32"/>
        </w:rPr>
        <w:t>2025 to 31</w:t>
      </w:r>
      <w:r w:rsidR="0004525F" w:rsidRPr="00152584">
        <w:rPr>
          <w:rFonts w:asciiTheme="minorHAnsi" w:hAnsiTheme="minorHAnsi" w:cstheme="minorHAnsi"/>
          <w:b/>
          <w:sz w:val="32"/>
          <w:szCs w:val="32"/>
          <w:vertAlign w:val="superscript"/>
        </w:rPr>
        <w:t>st</w:t>
      </w:r>
      <w:r w:rsidR="0004525F" w:rsidRPr="00152584">
        <w:rPr>
          <w:rFonts w:asciiTheme="minorHAnsi" w:hAnsiTheme="minorHAnsi" w:cstheme="minorHAnsi"/>
          <w:b/>
          <w:sz w:val="32"/>
          <w:szCs w:val="32"/>
        </w:rPr>
        <w:t xml:space="preserve"> of August 2028</w:t>
      </w:r>
    </w:p>
    <w:p w14:paraId="388F93D1" w14:textId="77777777" w:rsidR="007B1B73" w:rsidRPr="00152584" w:rsidRDefault="007B1B73" w:rsidP="00152584">
      <w:pPr>
        <w:spacing w:after="120"/>
        <w:jc w:val="center"/>
        <w:rPr>
          <w:rFonts w:asciiTheme="minorHAnsi" w:hAnsiTheme="minorHAnsi" w:cstheme="minorHAnsi"/>
          <w:b/>
          <w:sz w:val="32"/>
          <w:szCs w:val="32"/>
        </w:rPr>
      </w:pPr>
    </w:p>
    <w:p w14:paraId="7726966F" w14:textId="77777777" w:rsidR="007B1B73" w:rsidRPr="00152584" w:rsidRDefault="007B1B73" w:rsidP="00152584">
      <w:pPr>
        <w:spacing w:after="120"/>
        <w:jc w:val="center"/>
        <w:rPr>
          <w:rFonts w:asciiTheme="minorHAnsi" w:hAnsiTheme="minorHAnsi" w:cstheme="minorHAnsi"/>
          <w:b/>
          <w:sz w:val="32"/>
          <w:szCs w:val="32"/>
        </w:rPr>
      </w:pPr>
    </w:p>
    <w:p w14:paraId="4D2EC17B" w14:textId="433DF61A" w:rsidR="00813B2D" w:rsidRPr="00152584" w:rsidRDefault="00F82153" w:rsidP="00152584">
      <w:pPr>
        <w:spacing w:after="120"/>
        <w:jc w:val="center"/>
        <w:rPr>
          <w:rFonts w:asciiTheme="minorHAnsi" w:hAnsiTheme="minorHAnsi" w:cstheme="minorHAnsi"/>
          <w:sz w:val="32"/>
        </w:rPr>
      </w:pPr>
      <w:r w:rsidRPr="00152584">
        <w:rPr>
          <w:rFonts w:asciiTheme="minorHAnsi" w:hAnsiTheme="minorHAnsi" w:cstheme="minorHAnsi"/>
          <w:sz w:val="28"/>
          <w:szCs w:val="28"/>
        </w:rPr>
        <w:t xml:space="preserve">Reference: </w:t>
      </w:r>
      <w:r w:rsidR="007B635F">
        <w:rPr>
          <w:rFonts w:asciiTheme="minorHAnsi" w:hAnsiTheme="minorHAnsi" w:cstheme="minorHAnsi"/>
          <w:sz w:val="28"/>
          <w:szCs w:val="28"/>
        </w:rPr>
        <w:t>CA15988</w:t>
      </w:r>
    </w:p>
    <w:p w14:paraId="15C1733D" w14:textId="77777777" w:rsidR="00813B2D" w:rsidRPr="00152584" w:rsidRDefault="00813B2D" w:rsidP="00152584">
      <w:pPr>
        <w:tabs>
          <w:tab w:val="center" w:pos="544"/>
          <w:tab w:val="left" w:pos="2046"/>
          <w:tab w:val="right" w:pos="8426"/>
        </w:tabs>
        <w:spacing w:after="120"/>
        <w:jc w:val="center"/>
        <w:rPr>
          <w:rFonts w:asciiTheme="minorHAnsi" w:hAnsiTheme="minorHAnsi" w:cstheme="minorHAnsi"/>
          <w:sz w:val="32"/>
        </w:rPr>
      </w:pPr>
    </w:p>
    <w:p w14:paraId="396E9FB0" w14:textId="77777777" w:rsidR="000D3262" w:rsidRPr="00152584" w:rsidRDefault="000D3262" w:rsidP="00152584">
      <w:pPr>
        <w:tabs>
          <w:tab w:val="center" w:pos="544"/>
          <w:tab w:val="left" w:pos="2046"/>
          <w:tab w:val="right" w:pos="8426"/>
        </w:tabs>
        <w:spacing w:after="120"/>
        <w:jc w:val="center"/>
        <w:rPr>
          <w:rFonts w:asciiTheme="minorHAnsi" w:hAnsiTheme="minorHAnsi" w:cstheme="minorHAnsi"/>
          <w:sz w:val="32"/>
        </w:rPr>
      </w:pPr>
    </w:p>
    <w:p w14:paraId="63F0E313" w14:textId="77777777" w:rsidR="000D3262" w:rsidRPr="00152584" w:rsidRDefault="000D3262" w:rsidP="00152584">
      <w:pPr>
        <w:tabs>
          <w:tab w:val="center" w:pos="544"/>
          <w:tab w:val="left" w:pos="2046"/>
          <w:tab w:val="right" w:pos="8426"/>
        </w:tabs>
        <w:spacing w:after="120"/>
        <w:jc w:val="center"/>
        <w:rPr>
          <w:rFonts w:asciiTheme="minorHAnsi" w:hAnsiTheme="minorHAnsi" w:cstheme="minorHAnsi"/>
          <w:sz w:val="32"/>
        </w:rPr>
      </w:pPr>
    </w:p>
    <w:p w14:paraId="2B443C53" w14:textId="77777777" w:rsidR="000D3262" w:rsidRPr="00152584" w:rsidRDefault="000D3262" w:rsidP="00152584">
      <w:pPr>
        <w:tabs>
          <w:tab w:val="center" w:pos="544"/>
          <w:tab w:val="left" w:pos="2046"/>
          <w:tab w:val="right" w:pos="8426"/>
        </w:tabs>
        <w:spacing w:after="120"/>
        <w:jc w:val="center"/>
        <w:rPr>
          <w:rFonts w:asciiTheme="minorHAnsi" w:hAnsiTheme="minorHAnsi" w:cstheme="minorHAnsi"/>
          <w:sz w:val="32"/>
        </w:rPr>
      </w:pPr>
    </w:p>
    <w:p w14:paraId="73CB0F9F" w14:textId="77777777" w:rsidR="000D3262" w:rsidRPr="00152584" w:rsidRDefault="000D3262" w:rsidP="00152584">
      <w:pPr>
        <w:tabs>
          <w:tab w:val="center" w:pos="544"/>
          <w:tab w:val="left" w:pos="2046"/>
          <w:tab w:val="right" w:pos="8426"/>
        </w:tabs>
        <w:spacing w:after="120"/>
        <w:jc w:val="center"/>
        <w:rPr>
          <w:rFonts w:asciiTheme="minorHAnsi" w:hAnsiTheme="minorHAnsi" w:cstheme="minorHAnsi"/>
          <w:sz w:val="32"/>
        </w:rPr>
      </w:pPr>
    </w:p>
    <w:p w14:paraId="50232DF0" w14:textId="77777777" w:rsidR="00813B2D" w:rsidRPr="00152584" w:rsidRDefault="00813B2D" w:rsidP="00152584">
      <w:pPr>
        <w:tabs>
          <w:tab w:val="center" w:pos="544"/>
          <w:tab w:val="left" w:pos="2046"/>
          <w:tab w:val="right" w:pos="8426"/>
        </w:tabs>
        <w:spacing w:after="120"/>
        <w:jc w:val="center"/>
        <w:rPr>
          <w:rFonts w:asciiTheme="minorHAnsi" w:hAnsiTheme="minorHAnsi" w:cstheme="minorHAnsi"/>
          <w:sz w:val="32"/>
        </w:rPr>
        <w:sectPr w:rsidR="00813B2D" w:rsidRPr="00152584" w:rsidSect="000E7096">
          <w:footerReference w:type="even" r:id="rId11"/>
          <w:footerReference w:type="default" r:id="rId12"/>
          <w:headerReference w:type="first" r:id="rId13"/>
          <w:footerReference w:type="first" r:id="rId14"/>
          <w:type w:val="nextColumn"/>
          <w:pgSz w:w="11907" w:h="16840" w:code="9"/>
          <w:pgMar w:top="426" w:right="1418" w:bottom="1418" w:left="1418" w:header="720" w:footer="720" w:gutter="0"/>
          <w:cols w:space="720"/>
          <w:titlePg/>
          <w:docGrid w:linePitch="326"/>
        </w:sectPr>
      </w:pPr>
    </w:p>
    <w:p w14:paraId="70A62EAB" w14:textId="77777777" w:rsidR="00F72C8A" w:rsidRPr="00152584" w:rsidRDefault="00F72C8A" w:rsidP="00152584">
      <w:pPr>
        <w:pStyle w:val="TOC2"/>
        <w:rPr>
          <w:rFonts w:asciiTheme="minorHAnsi" w:hAnsiTheme="minorHAnsi" w:cstheme="minorHAnsi"/>
        </w:rPr>
      </w:pPr>
      <w:r w:rsidRPr="00152584">
        <w:rPr>
          <w:rFonts w:asciiTheme="minorHAnsi" w:hAnsiTheme="minorHAnsi" w:cstheme="minorHAnsi"/>
        </w:rPr>
        <w:lastRenderedPageBreak/>
        <w:t>TABLE OF CONTENTS</w:t>
      </w:r>
    </w:p>
    <w:p w14:paraId="32595833" w14:textId="77777777" w:rsidR="00F72C8A" w:rsidRPr="00152584" w:rsidRDefault="00F72C8A" w:rsidP="00152584">
      <w:pPr>
        <w:spacing w:after="120"/>
        <w:jc w:val="both"/>
        <w:rPr>
          <w:rFonts w:asciiTheme="minorHAnsi" w:hAnsiTheme="minorHAnsi" w:cstheme="minorHAnsi"/>
        </w:rPr>
      </w:pPr>
    </w:p>
    <w:p w14:paraId="140C4C12" w14:textId="665C7882" w:rsidR="00414F20" w:rsidRDefault="00221F26">
      <w:pPr>
        <w:pStyle w:val="TOC2"/>
        <w:rPr>
          <w:rFonts w:asciiTheme="minorHAnsi" w:eastAsiaTheme="minorEastAsia" w:hAnsiTheme="minorHAnsi" w:cstheme="minorBidi"/>
          <w:b w:val="0"/>
          <w:noProof/>
          <w:kern w:val="2"/>
          <w:sz w:val="24"/>
          <w14:ligatures w14:val="standardContextual"/>
        </w:rPr>
      </w:pPr>
      <w:r w:rsidRPr="00152584">
        <w:rPr>
          <w:rFonts w:asciiTheme="minorHAnsi" w:hAnsiTheme="minorHAnsi" w:cstheme="minorHAnsi"/>
          <w:szCs w:val="22"/>
        </w:rPr>
        <w:fldChar w:fldCharType="begin"/>
      </w:r>
      <w:r w:rsidRPr="00152584">
        <w:rPr>
          <w:rFonts w:asciiTheme="minorHAnsi" w:hAnsiTheme="minorHAnsi" w:cstheme="minorHAnsi"/>
          <w:szCs w:val="22"/>
        </w:rPr>
        <w:instrText xml:space="preserve"> TOC \o "1-3" \h \z \u </w:instrText>
      </w:r>
      <w:r w:rsidRPr="00152584">
        <w:rPr>
          <w:rFonts w:asciiTheme="minorHAnsi" w:hAnsiTheme="minorHAnsi" w:cstheme="minorHAnsi"/>
          <w:szCs w:val="22"/>
        </w:rPr>
        <w:fldChar w:fldCharType="separate"/>
      </w:r>
      <w:hyperlink w:anchor="_Toc199927799" w:history="1">
        <w:r w:rsidR="00414F20" w:rsidRPr="00FE034F">
          <w:rPr>
            <w:rStyle w:val="Hyperlink"/>
            <w:rFonts w:cstheme="minorHAnsi"/>
            <w:bCs/>
            <w:noProof/>
          </w:rPr>
          <w:t>Section 1</w:t>
        </w:r>
        <w:r w:rsidR="00414F20">
          <w:rPr>
            <w:rFonts w:asciiTheme="minorHAnsi" w:eastAsiaTheme="minorEastAsia" w:hAnsiTheme="minorHAnsi" w:cstheme="minorBidi"/>
            <w:b w:val="0"/>
            <w:noProof/>
            <w:kern w:val="2"/>
            <w:sz w:val="24"/>
            <w14:ligatures w14:val="standardContextual"/>
          </w:rPr>
          <w:tab/>
        </w:r>
        <w:r w:rsidR="00414F20" w:rsidRPr="00FE034F">
          <w:rPr>
            <w:rStyle w:val="Hyperlink"/>
            <w:rFonts w:cstheme="minorHAnsi"/>
            <w:bCs/>
            <w:noProof/>
          </w:rPr>
          <w:t>Instructions to Tenderers</w:t>
        </w:r>
        <w:r w:rsidR="00414F20">
          <w:rPr>
            <w:noProof/>
            <w:webHidden/>
          </w:rPr>
          <w:tab/>
        </w:r>
        <w:r w:rsidR="00414F20">
          <w:rPr>
            <w:noProof/>
            <w:webHidden/>
          </w:rPr>
          <w:fldChar w:fldCharType="begin"/>
        </w:r>
        <w:r w:rsidR="00414F20">
          <w:rPr>
            <w:noProof/>
            <w:webHidden/>
          </w:rPr>
          <w:instrText xml:space="preserve"> PAGEREF _Toc199927799 \h </w:instrText>
        </w:r>
        <w:r w:rsidR="00414F20">
          <w:rPr>
            <w:noProof/>
            <w:webHidden/>
          </w:rPr>
        </w:r>
        <w:r w:rsidR="00414F20">
          <w:rPr>
            <w:noProof/>
            <w:webHidden/>
          </w:rPr>
          <w:fldChar w:fldCharType="separate"/>
        </w:r>
        <w:r w:rsidR="00414F20">
          <w:rPr>
            <w:noProof/>
            <w:webHidden/>
          </w:rPr>
          <w:t>3</w:t>
        </w:r>
        <w:r w:rsidR="00414F20">
          <w:rPr>
            <w:noProof/>
            <w:webHidden/>
          </w:rPr>
          <w:fldChar w:fldCharType="end"/>
        </w:r>
      </w:hyperlink>
    </w:p>
    <w:p w14:paraId="36CF07A3" w14:textId="207616FA"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00" w:history="1">
        <w:r w:rsidRPr="00FE034F">
          <w:rPr>
            <w:rStyle w:val="Hyperlink"/>
            <w:rFonts w:cstheme="minorHAnsi"/>
            <w:bCs/>
            <w:noProof/>
          </w:rPr>
          <w:t>1.</w:t>
        </w:r>
        <w:r>
          <w:rPr>
            <w:rFonts w:asciiTheme="minorHAnsi" w:eastAsiaTheme="minorEastAsia" w:hAnsiTheme="minorHAnsi" w:cstheme="minorBidi"/>
            <w:b w:val="0"/>
            <w:noProof/>
            <w:kern w:val="2"/>
            <w:sz w:val="24"/>
            <w14:ligatures w14:val="standardContextual"/>
          </w:rPr>
          <w:tab/>
        </w:r>
        <w:r w:rsidRPr="00FE034F">
          <w:rPr>
            <w:rStyle w:val="Hyperlink"/>
            <w:rFonts w:cstheme="minorHAnsi"/>
            <w:noProof/>
          </w:rPr>
          <w:t>Introduction</w:t>
        </w:r>
        <w:r>
          <w:rPr>
            <w:noProof/>
            <w:webHidden/>
          </w:rPr>
          <w:tab/>
        </w:r>
        <w:r>
          <w:rPr>
            <w:noProof/>
            <w:webHidden/>
          </w:rPr>
          <w:fldChar w:fldCharType="begin"/>
        </w:r>
        <w:r>
          <w:rPr>
            <w:noProof/>
            <w:webHidden/>
          </w:rPr>
          <w:instrText xml:space="preserve"> PAGEREF _Toc199927800 \h </w:instrText>
        </w:r>
        <w:r>
          <w:rPr>
            <w:noProof/>
            <w:webHidden/>
          </w:rPr>
        </w:r>
        <w:r>
          <w:rPr>
            <w:noProof/>
            <w:webHidden/>
          </w:rPr>
          <w:fldChar w:fldCharType="separate"/>
        </w:r>
        <w:r>
          <w:rPr>
            <w:noProof/>
            <w:webHidden/>
          </w:rPr>
          <w:t>3</w:t>
        </w:r>
        <w:r>
          <w:rPr>
            <w:noProof/>
            <w:webHidden/>
          </w:rPr>
          <w:fldChar w:fldCharType="end"/>
        </w:r>
      </w:hyperlink>
    </w:p>
    <w:p w14:paraId="3F64BB6D" w14:textId="554BDF24"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01" w:history="1">
        <w:r w:rsidRPr="00FE034F">
          <w:rPr>
            <w:rStyle w:val="Hyperlink"/>
            <w:rFonts w:cstheme="minorHAnsi"/>
            <w:noProof/>
          </w:rPr>
          <w:t>2.</w:t>
        </w:r>
        <w:r>
          <w:rPr>
            <w:rFonts w:asciiTheme="minorHAnsi" w:eastAsiaTheme="minorEastAsia" w:hAnsiTheme="minorHAnsi" w:cstheme="minorBidi"/>
            <w:b w:val="0"/>
            <w:noProof/>
            <w:kern w:val="2"/>
            <w:sz w:val="24"/>
            <w14:ligatures w14:val="standardContextual"/>
          </w:rPr>
          <w:tab/>
        </w:r>
        <w:r w:rsidRPr="00FE034F">
          <w:rPr>
            <w:rStyle w:val="Hyperlink"/>
            <w:rFonts w:cstheme="minorHAnsi"/>
            <w:noProof/>
          </w:rPr>
          <w:t xml:space="preserve">Tender </w:t>
        </w:r>
        <w:r w:rsidRPr="00FE034F">
          <w:rPr>
            <w:rStyle w:val="Hyperlink"/>
            <w:rFonts w:cstheme="minorHAnsi"/>
            <w:bCs/>
            <w:noProof/>
          </w:rPr>
          <w:t>Return</w:t>
        </w:r>
        <w:r w:rsidRPr="00FE034F">
          <w:rPr>
            <w:rStyle w:val="Hyperlink"/>
            <w:rFonts w:cstheme="minorHAnsi"/>
            <w:noProof/>
          </w:rPr>
          <w:t xml:space="preserve"> &amp; Validity</w:t>
        </w:r>
        <w:r>
          <w:rPr>
            <w:noProof/>
            <w:webHidden/>
          </w:rPr>
          <w:tab/>
        </w:r>
        <w:r>
          <w:rPr>
            <w:noProof/>
            <w:webHidden/>
          </w:rPr>
          <w:fldChar w:fldCharType="begin"/>
        </w:r>
        <w:r>
          <w:rPr>
            <w:noProof/>
            <w:webHidden/>
          </w:rPr>
          <w:instrText xml:space="preserve"> PAGEREF _Toc199927801 \h </w:instrText>
        </w:r>
        <w:r>
          <w:rPr>
            <w:noProof/>
            <w:webHidden/>
          </w:rPr>
        </w:r>
        <w:r>
          <w:rPr>
            <w:noProof/>
            <w:webHidden/>
          </w:rPr>
          <w:fldChar w:fldCharType="separate"/>
        </w:r>
        <w:r>
          <w:rPr>
            <w:noProof/>
            <w:webHidden/>
          </w:rPr>
          <w:t>3</w:t>
        </w:r>
        <w:r>
          <w:rPr>
            <w:noProof/>
            <w:webHidden/>
          </w:rPr>
          <w:fldChar w:fldCharType="end"/>
        </w:r>
      </w:hyperlink>
    </w:p>
    <w:p w14:paraId="16771BD1" w14:textId="4B478D51"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02" w:history="1">
        <w:r w:rsidRPr="00FE034F">
          <w:rPr>
            <w:rStyle w:val="Hyperlink"/>
            <w:rFonts w:cstheme="minorHAnsi"/>
            <w:noProof/>
          </w:rPr>
          <w:t>3.</w:t>
        </w:r>
        <w:r>
          <w:rPr>
            <w:rFonts w:asciiTheme="minorHAnsi" w:eastAsiaTheme="minorEastAsia" w:hAnsiTheme="minorHAnsi" w:cstheme="minorBidi"/>
            <w:b w:val="0"/>
            <w:noProof/>
            <w:kern w:val="2"/>
            <w:sz w:val="24"/>
            <w14:ligatures w14:val="standardContextual"/>
          </w:rPr>
          <w:tab/>
        </w:r>
        <w:r w:rsidRPr="00FE034F">
          <w:rPr>
            <w:rStyle w:val="Hyperlink"/>
            <w:rFonts w:cstheme="minorHAnsi"/>
            <w:noProof/>
          </w:rPr>
          <w:t>Site Visit</w:t>
        </w:r>
        <w:r>
          <w:rPr>
            <w:noProof/>
            <w:webHidden/>
          </w:rPr>
          <w:tab/>
        </w:r>
        <w:r>
          <w:rPr>
            <w:noProof/>
            <w:webHidden/>
          </w:rPr>
          <w:fldChar w:fldCharType="begin"/>
        </w:r>
        <w:r>
          <w:rPr>
            <w:noProof/>
            <w:webHidden/>
          </w:rPr>
          <w:instrText xml:space="preserve"> PAGEREF _Toc199927802 \h </w:instrText>
        </w:r>
        <w:r>
          <w:rPr>
            <w:noProof/>
            <w:webHidden/>
          </w:rPr>
        </w:r>
        <w:r>
          <w:rPr>
            <w:noProof/>
            <w:webHidden/>
          </w:rPr>
          <w:fldChar w:fldCharType="separate"/>
        </w:r>
        <w:r>
          <w:rPr>
            <w:noProof/>
            <w:webHidden/>
          </w:rPr>
          <w:t>4</w:t>
        </w:r>
        <w:r>
          <w:rPr>
            <w:noProof/>
            <w:webHidden/>
          </w:rPr>
          <w:fldChar w:fldCharType="end"/>
        </w:r>
      </w:hyperlink>
    </w:p>
    <w:p w14:paraId="7272E4E2" w14:textId="5CA16ED5"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03" w:history="1">
        <w:r w:rsidRPr="00FE034F">
          <w:rPr>
            <w:rStyle w:val="Hyperlink"/>
            <w:rFonts w:cstheme="minorHAnsi"/>
            <w:noProof/>
          </w:rPr>
          <w:t>4.</w:t>
        </w:r>
        <w:r>
          <w:rPr>
            <w:rFonts w:asciiTheme="minorHAnsi" w:eastAsiaTheme="minorEastAsia" w:hAnsiTheme="minorHAnsi" w:cstheme="minorBidi"/>
            <w:b w:val="0"/>
            <w:noProof/>
            <w:kern w:val="2"/>
            <w:sz w:val="24"/>
            <w14:ligatures w14:val="standardContextual"/>
          </w:rPr>
          <w:tab/>
        </w:r>
        <w:r w:rsidRPr="00FE034F">
          <w:rPr>
            <w:rStyle w:val="Hyperlink"/>
            <w:rFonts w:cstheme="minorHAnsi"/>
            <w:noProof/>
          </w:rPr>
          <w:t>Acceptance of Tender</w:t>
        </w:r>
        <w:r>
          <w:rPr>
            <w:noProof/>
            <w:webHidden/>
          </w:rPr>
          <w:tab/>
        </w:r>
        <w:r>
          <w:rPr>
            <w:noProof/>
            <w:webHidden/>
          </w:rPr>
          <w:fldChar w:fldCharType="begin"/>
        </w:r>
        <w:r>
          <w:rPr>
            <w:noProof/>
            <w:webHidden/>
          </w:rPr>
          <w:instrText xml:space="preserve"> PAGEREF _Toc199927803 \h </w:instrText>
        </w:r>
        <w:r>
          <w:rPr>
            <w:noProof/>
            <w:webHidden/>
          </w:rPr>
        </w:r>
        <w:r>
          <w:rPr>
            <w:noProof/>
            <w:webHidden/>
          </w:rPr>
          <w:fldChar w:fldCharType="separate"/>
        </w:r>
        <w:r>
          <w:rPr>
            <w:noProof/>
            <w:webHidden/>
          </w:rPr>
          <w:t>4</w:t>
        </w:r>
        <w:r>
          <w:rPr>
            <w:noProof/>
            <w:webHidden/>
          </w:rPr>
          <w:fldChar w:fldCharType="end"/>
        </w:r>
      </w:hyperlink>
    </w:p>
    <w:p w14:paraId="3CC3A8A3" w14:textId="618C5B9E"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04" w:history="1">
        <w:r w:rsidRPr="00FE034F">
          <w:rPr>
            <w:rStyle w:val="Hyperlink"/>
            <w:rFonts w:cstheme="minorHAnsi"/>
            <w:noProof/>
          </w:rPr>
          <w:t>5.</w:t>
        </w:r>
        <w:r>
          <w:rPr>
            <w:rFonts w:asciiTheme="minorHAnsi" w:eastAsiaTheme="minorEastAsia" w:hAnsiTheme="minorHAnsi" w:cstheme="minorBidi"/>
            <w:b w:val="0"/>
            <w:noProof/>
            <w:kern w:val="2"/>
            <w:sz w:val="24"/>
            <w14:ligatures w14:val="standardContextual"/>
          </w:rPr>
          <w:tab/>
        </w:r>
        <w:r w:rsidRPr="00FE034F">
          <w:rPr>
            <w:rStyle w:val="Hyperlink"/>
            <w:rFonts w:cstheme="minorHAnsi"/>
            <w:noProof/>
          </w:rPr>
          <w:t>Pricing</w:t>
        </w:r>
        <w:r>
          <w:rPr>
            <w:noProof/>
            <w:webHidden/>
          </w:rPr>
          <w:tab/>
        </w:r>
        <w:r>
          <w:rPr>
            <w:noProof/>
            <w:webHidden/>
          </w:rPr>
          <w:fldChar w:fldCharType="begin"/>
        </w:r>
        <w:r>
          <w:rPr>
            <w:noProof/>
            <w:webHidden/>
          </w:rPr>
          <w:instrText xml:space="preserve"> PAGEREF _Toc199927804 \h </w:instrText>
        </w:r>
        <w:r>
          <w:rPr>
            <w:noProof/>
            <w:webHidden/>
          </w:rPr>
        </w:r>
        <w:r>
          <w:rPr>
            <w:noProof/>
            <w:webHidden/>
          </w:rPr>
          <w:fldChar w:fldCharType="separate"/>
        </w:r>
        <w:r>
          <w:rPr>
            <w:noProof/>
            <w:webHidden/>
          </w:rPr>
          <w:t>4</w:t>
        </w:r>
        <w:r>
          <w:rPr>
            <w:noProof/>
            <w:webHidden/>
          </w:rPr>
          <w:fldChar w:fldCharType="end"/>
        </w:r>
      </w:hyperlink>
    </w:p>
    <w:p w14:paraId="39295CD7" w14:textId="0ADF3591"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05" w:history="1">
        <w:r w:rsidRPr="00FE034F">
          <w:rPr>
            <w:rStyle w:val="Hyperlink"/>
            <w:rFonts w:cstheme="minorHAnsi"/>
            <w:noProof/>
          </w:rPr>
          <w:t>6.</w:t>
        </w:r>
        <w:r>
          <w:rPr>
            <w:rFonts w:asciiTheme="minorHAnsi" w:eastAsiaTheme="minorEastAsia" w:hAnsiTheme="minorHAnsi" w:cstheme="minorBidi"/>
            <w:b w:val="0"/>
            <w:noProof/>
            <w:kern w:val="2"/>
            <w:sz w:val="24"/>
            <w14:ligatures w14:val="standardContextual"/>
          </w:rPr>
          <w:tab/>
        </w:r>
        <w:r w:rsidRPr="00FE034F">
          <w:rPr>
            <w:rStyle w:val="Hyperlink"/>
            <w:rFonts w:cstheme="minorHAnsi"/>
            <w:noProof/>
          </w:rPr>
          <w:t>Duration</w:t>
        </w:r>
        <w:r>
          <w:rPr>
            <w:noProof/>
            <w:webHidden/>
          </w:rPr>
          <w:tab/>
        </w:r>
        <w:r>
          <w:rPr>
            <w:noProof/>
            <w:webHidden/>
          </w:rPr>
          <w:fldChar w:fldCharType="begin"/>
        </w:r>
        <w:r>
          <w:rPr>
            <w:noProof/>
            <w:webHidden/>
          </w:rPr>
          <w:instrText xml:space="preserve"> PAGEREF _Toc199927805 \h </w:instrText>
        </w:r>
        <w:r>
          <w:rPr>
            <w:noProof/>
            <w:webHidden/>
          </w:rPr>
        </w:r>
        <w:r>
          <w:rPr>
            <w:noProof/>
            <w:webHidden/>
          </w:rPr>
          <w:fldChar w:fldCharType="separate"/>
        </w:r>
        <w:r>
          <w:rPr>
            <w:noProof/>
            <w:webHidden/>
          </w:rPr>
          <w:t>5</w:t>
        </w:r>
        <w:r>
          <w:rPr>
            <w:noProof/>
            <w:webHidden/>
          </w:rPr>
          <w:fldChar w:fldCharType="end"/>
        </w:r>
      </w:hyperlink>
    </w:p>
    <w:p w14:paraId="02DB85F7" w14:textId="3F3BD5B0"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06" w:history="1">
        <w:r w:rsidRPr="00FE034F">
          <w:rPr>
            <w:rStyle w:val="Hyperlink"/>
            <w:rFonts w:cstheme="minorHAnsi"/>
            <w:noProof/>
          </w:rPr>
          <w:t>7.</w:t>
        </w:r>
        <w:r>
          <w:rPr>
            <w:rFonts w:asciiTheme="minorHAnsi" w:eastAsiaTheme="minorEastAsia" w:hAnsiTheme="minorHAnsi" w:cstheme="minorBidi"/>
            <w:b w:val="0"/>
            <w:noProof/>
            <w:kern w:val="2"/>
            <w:sz w:val="24"/>
            <w14:ligatures w14:val="standardContextual"/>
          </w:rPr>
          <w:tab/>
        </w:r>
        <w:r w:rsidRPr="00FE034F">
          <w:rPr>
            <w:rStyle w:val="Hyperlink"/>
            <w:rFonts w:cstheme="minorHAnsi"/>
            <w:noProof/>
          </w:rPr>
          <w:t>Submission of Tenders</w:t>
        </w:r>
        <w:r>
          <w:rPr>
            <w:noProof/>
            <w:webHidden/>
          </w:rPr>
          <w:tab/>
        </w:r>
        <w:r>
          <w:rPr>
            <w:noProof/>
            <w:webHidden/>
          </w:rPr>
          <w:fldChar w:fldCharType="begin"/>
        </w:r>
        <w:r>
          <w:rPr>
            <w:noProof/>
            <w:webHidden/>
          </w:rPr>
          <w:instrText xml:space="preserve"> PAGEREF _Toc199927806 \h </w:instrText>
        </w:r>
        <w:r>
          <w:rPr>
            <w:noProof/>
            <w:webHidden/>
          </w:rPr>
        </w:r>
        <w:r>
          <w:rPr>
            <w:noProof/>
            <w:webHidden/>
          </w:rPr>
          <w:fldChar w:fldCharType="separate"/>
        </w:r>
        <w:r>
          <w:rPr>
            <w:noProof/>
            <w:webHidden/>
          </w:rPr>
          <w:t>5</w:t>
        </w:r>
        <w:r>
          <w:rPr>
            <w:noProof/>
            <w:webHidden/>
          </w:rPr>
          <w:fldChar w:fldCharType="end"/>
        </w:r>
      </w:hyperlink>
    </w:p>
    <w:p w14:paraId="3AAF10C0" w14:textId="2F922115"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07" w:history="1">
        <w:r w:rsidRPr="00FE034F">
          <w:rPr>
            <w:rStyle w:val="Hyperlink"/>
            <w:rFonts w:cstheme="minorHAnsi"/>
            <w:noProof/>
          </w:rPr>
          <w:t>8.</w:t>
        </w:r>
        <w:r>
          <w:rPr>
            <w:rFonts w:asciiTheme="minorHAnsi" w:eastAsiaTheme="minorEastAsia" w:hAnsiTheme="minorHAnsi" w:cstheme="minorBidi"/>
            <w:b w:val="0"/>
            <w:noProof/>
            <w:kern w:val="2"/>
            <w:sz w:val="24"/>
            <w14:ligatures w14:val="standardContextual"/>
          </w:rPr>
          <w:tab/>
        </w:r>
        <w:r w:rsidRPr="00FE034F">
          <w:rPr>
            <w:rStyle w:val="Hyperlink"/>
            <w:rFonts w:cstheme="minorHAnsi"/>
            <w:noProof/>
          </w:rPr>
          <w:t>Amendments to the Tender Documents</w:t>
        </w:r>
        <w:r>
          <w:rPr>
            <w:noProof/>
            <w:webHidden/>
          </w:rPr>
          <w:tab/>
        </w:r>
        <w:r>
          <w:rPr>
            <w:noProof/>
            <w:webHidden/>
          </w:rPr>
          <w:fldChar w:fldCharType="begin"/>
        </w:r>
        <w:r>
          <w:rPr>
            <w:noProof/>
            <w:webHidden/>
          </w:rPr>
          <w:instrText xml:space="preserve"> PAGEREF _Toc199927807 \h </w:instrText>
        </w:r>
        <w:r>
          <w:rPr>
            <w:noProof/>
            <w:webHidden/>
          </w:rPr>
        </w:r>
        <w:r>
          <w:rPr>
            <w:noProof/>
            <w:webHidden/>
          </w:rPr>
          <w:fldChar w:fldCharType="separate"/>
        </w:r>
        <w:r>
          <w:rPr>
            <w:noProof/>
            <w:webHidden/>
          </w:rPr>
          <w:t>5</w:t>
        </w:r>
        <w:r>
          <w:rPr>
            <w:noProof/>
            <w:webHidden/>
          </w:rPr>
          <w:fldChar w:fldCharType="end"/>
        </w:r>
      </w:hyperlink>
    </w:p>
    <w:p w14:paraId="69225C2F" w14:textId="2A6180E2"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08" w:history="1">
        <w:r w:rsidRPr="00FE034F">
          <w:rPr>
            <w:rStyle w:val="Hyperlink"/>
            <w:rFonts w:cstheme="minorHAnsi"/>
            <w:noProof/>
          </w:rPr>
          <w:t>9.</w:t>
        </w:r>
        <w:r>
          <w:rPr>
            <w:rFonts w:asciiTheme="minorHAnsi" w:eastAsiaTheme="minorEastAsia" w:hAnsiTheme="minorHAnsi" w:cstheme="minorBidi"/>
            <w:b w:val="0"/>
            <w:noProof/>
            <w:kern w:val="2"/>
            <w:sz w:val="24"/>
            <w14:ligatures w14:val="standardContextual"/>
          </w:rPr>
          <w:tab/>
        </w:r>
        <w:r w:rsidRPr="00FE034F">
          <w:rPr>
            <w:rStyle w:val="Hyperlink"/>
            <w:rFonts w:cstheme="minorHAnsi"/>
            <w:noProof/>
          </w:rPr>
          <w:t>Queries Arising</w:t>
        </w:r>
        <w:r>
          <w:rPr>
            <w:noProof/>
            <w:webHidden/>
          </w:rPr>
          <w:tab/>
        </w:r>
        <w:r>
          <w:rPr>
            <w:noProof/>
            <w:webHidden/>
          </w:rPr>
          <w:fldChar w:fldCharType="begin"/>
        </w:r>
        <w:r>
          <w:rPr>
            <w:noProof/>
            <w:webHidden/>
          </w:rPr>
          <w:instrText xml:space="preserve"> PAGEREF _Toc199927808 \h </w:instrText>
        </w:r>
        <w:r>
          <w:rPr>
            <w:noProof/>
            <w:webHidden/>
          </w:rPr>
        </w:r>
        <w:r>
          <w:rPr>
            <w:noProof/>
            <w:webHidden/>
          </w:rPr>
          <w:fldChar w:fldCharType="separate"/>
        </w:r>
        <w:r>
          <w:rPr>
            <w:noProof/>
            <w:webHidden/>
          </w:rPr>
          <w:t>5</w:t>
        </w:r>
        <w:r>
          <w:rPr>
            <w:noProof/>
            <w:webHidden/>
          </w:rPr>
          <w:fldChar w:fldCharType="end"/>
        </w:r>
      </w:hyperlink>
    </w:p>
    <w:p w14:paraId="66375E06" w14:textId="1B1F822F"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09" w:history="1">
        <w:r w:rsidRPr="00FE034F">
          <w:rPr>
            <w:rStyle w:val="Hyperlink"/>
            <w:rFonts w:cstheme="minorHAnsi"/>
            <w:noProof/>
          </w:rPr>
          <w:t>10.</w:t>
        </w:r>
        <w:r>
          <w:rPr>
            <w:rFonts w:asciiTheme="minorHAnsi" w:eastAsiaTheme="minorEastAsia" w:hAnsiTheme="minorHAnsi" w:cstheme="minorBidi"/>
            <w:b w:val="0"/>
            <w:noProof/>
            <w:kern w:val="2"/>
            <w:sz w:val="24"/>
            <w14:ligatures w14:val="standardContextual"/>
          </w:rPr>
          <w:tab/>
        </w:r>
        <w:r w:rsidRPr="00FE034F">
          <w:rPr>
            <w:rStyle w:val="Hyperlink"/>
            <w:rFonts w:cstheme="minorHAnsi"/>
            <w:noProof/>
          </w:rPr>
          <w:t>Use of Tender Documents</w:t>
        </w:r>
        <w:r>
          <w:rPr>
            <w:noProof/>
            <w:webHidden/>
          </w:rPr>
          <w:tab/>
        </w:r>
        <w:r>
          <w:rPr>
            <w:noProof/>
            <w:webHidden/>
          </w:rPr>
          <w:fldChar w:fldCharType="begin"/>
        </w:r>
        <w:r>
          <w:rPr>
            <w:noProof/>
            <w:webHidden/>
          </w:rPr>
          <w:instrText xml:space="preserve"> PAGEREF _Toc199927809 \h </w:instrText>
        </w:r>
        <w:r>
          <w:rPr>
            <w:noProof/>
            <w:webHidden/>
          </w:rPr>
        </w:r>
        <w:r>
          <w:rPr>
            <w:noProof/>
            <w:webHidden/>
          </w:rPr>
          <w:fldChar w:fldCharType="separate"/>
        </w:r>
        <w:r>
          <w:rPr>
            <w:noProof/>
            <w:webHidden/>
          </w:rPr>
          <w:t>6</w:t>
        </w:r>
        <w:r>
          <w:rPr>
            <w:noProof/>
            <w:webHidden/>
          </w:rPr>
          <w:fldChar w:fldCharType="end"/>
        </w:r>
      </w:hyperlink>
    </w:p>
    <w:p w14:paraId="751EFC0B" w14:textId="413BF2E4"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10" w:history="1">
        <w:r w:rsidRPr="00FE034F">
          <w:rPr>
            <w:rStyle w:val="Hyperlink"/>
            <w:rFonts w:cstheme="minorHAnsi"/>
            <w:noProof/>
          </w:rPr>
          <w:t>11.</w:t>
        </w:r>
        <w:r>
          <w:rPr>
            <w:rFonts w:asciiTheme="minorHAnsi" w:eastAsiaTheme="minorEastAsia" w:hAnsiTheme="minorHAnsi" w:cstheme="minorBidi"/>
            <w:b w:val="0"/>
            <w:noProof/>
            <w:kern w:val="2"/>
            <w:sz w:val="24"/>
            <w14:ligatures w14:val="standardContextual"/>
          </w:rPr>
          <w:tab/>
        </w:r>
        <w:r w:rsidRPr="00FE034F">
          <w:rPr>
            <w:rStyle w:val="Hyperlink"/>
            <w:rFonts w:cstheme="minorHAnsi"/>
            <w:noProof/>
          </w:rPr>
          <w:t>Freedom of Information</w:t>
        </w:r>
        <w:r>
          <w:rPr>
            <w:noProof/>
            <w:webHidden/>
          </w:rPr>
          <w:tab/>
        </w:r>
        <w:r>
          <w:rPr>
            <w:noProof/>
            <w:webHidden/>
          </w:rPr>
          <w:fldChar w:fldCharType="begin"/>
        </w:r>
        <w:r>
          <w:rPr>
            <w:noProof/>
            <w:webHidden/>
          </w:rPr>
          <w:instrText xml:space="preserve"> PAGEREF _Toc199927810 \h </w:instrText>
        </w:r>
        <w:r>
          <w:rPr>
            <w:noProof/>
            <w:webHidden/>
          </w:rPr>
        </w:r>
        <w:r>
          <w:rPr>
            <w:noProof/>
            <w:webHidden/>
          </w:rPr>
          <w:fldChar w:fldCharType="separate"/>
        </w:r>
        <w:r>
          <w:rPr>
            <w:noProof/>
            <w:webHidden/>
          </w:rPr>
          <w:t>6</w:t>
        </w:r>
        <w:r>
          <w:rPr>
            <w:noProof/>
            <w:webHidden/>
          </w:rPr>
          <w:fldChar w:fldCharType="end"/>
        </w:r>
      </w:hyperlink>
    </w:p>
    <w:p w14:paraId="40B83977" w14:textId="321D7A94"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11" w:history="1">
        <w:r w:rsidRPr="00FE034F">
          <w:rPr>
            <w:rStyle w:val="Hyperlink"/>
            <w:rFonts w:cstheme="minorHAnsi"/>
            <w:noProof/>
          </w:rPr>
          <w:t>12.</w:t>
        </w:r>
        <w:r>
          <w:rPr>
            <w:rFonts w:asciiTheme="minorHAnsi" w:eastAsiaTheme="minorEastAsia" w:hAnsiTheme="minorHAnsi" w:cstheme="minorBidi"/>
            <w:b w:val="0"/>
            <w:noProof/>
            <w:kern w:val="2"/>
            <w:sz w:val="24"/>
            <w14:ligatures w14:val="standardContextual"/>
          </w:rPr>
          <w:tab/>
        </w:r>
        <w:r w:rsidRPr="00FE034F">
          <w:rPr>
            <w:rStyle w:val="Hyperlink"/>
            <w:rFonts w:cstheme="minorHAnsi"/>
            <w:noProof/>
          </w:rPr>
          <w:t>Safeguarding Young People and Adults</w:t>
        </w:r>
        <w:r>
          <w:rPr>
            <w:noProof/>
            <w:webHidden/>
          </w:rPr>
          <w:tab/>
        </w:r>
        <w:r>
          <w:rPr>
            <w:noProof/>
            <w:webHidden/>
          </w:rPr>
          <w:fldChar w:fldCharType="begin"/>
        </w:r>
        <w:r>
          <w:rPr>
            <w:noProof/>
            <w:webHidden/>
          </w:rPr>
          <w:instrText xml:space="preserve"> PAGEREF _Toc199927811 \h </w:instrText>
        </w:r>
        <w:r>
          <w:rPr>
            <w:noProof/>
            <w:webHidden/>
          </w:rPr>
        </w:r>
        <w:r>
          <w:rPr>
            <w:noProof/>
            <w:webHidden/>
          </w:rPr>
          <w:fldChar w:fldCharType="separate"/>
        </w:r>
        <w:r>
          <w:rPr>
            <w:noProof/>
            <w:webHidden/>
          </w:rPr>
          <w:t>6</w:t>
        </w:r>
        <w:r>
          <w:rPr>
            <w:noProof/>
            <w:webHidden/>
          </w:rPr>
          <w:fldChar w:fldCharType="end"/>
        </w:r>
      </w:hyperlink>
    </w:p>
    <w:p w14:paraId="768173A7" w14:textId="73D44F9A"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12" w:history="1">
        <w:r w:rsidRPr="00FE034F">
          <w:rPr>
            <w:rStyle w:val="Hyperlink"/>
            <w:rFonts w:cstheme="minorHAnsi"/>
            <w:noProof/>
            <w:lang w:eastAsia="en-US"/>
          </w:rPr>
          <w:t>13.</w:t>
        </w:r>
        <w:r>
          <w:rPr>
            <w:rFonts w:asciiTheme="minorHAnsi" w:eastAsiaTheme="minorEastAsia" w:hAnsiTheme="minorHAnsi" w:cstheme="minorBidi"/>
            <w:b w:val="0"/>
            <w:noProof/>
            <w:kern w:val="2"/>
            <w:sz w:val="24"/>
            <w14:ligatures w14:val="standardContextual"/>
          </w:rPr>
          <w:tab/>
        </w:r>
        <w:r w:rsidRPr="00FE034F">
          <w:rPr>
            <w:rStyle w:val="Hyperlink"/>
            <w:rFonts w:cstheme="minorHAnsi"/>
            <w:noProof/>
            <w:lang w:eastAsia="en-US"/>
          </w:rPr>
          <w:t>Equality and Diversity</w:t>
        </w:r>
        <w:r>
          <w:rPr>
            <w:noProof/>
            <w:webHidden/>
          </w:rPr>
          <w:tab/>
        </w:r>
        <w:r>
          <w:rPr>
            <w:noProof/>
            <w:webHidden/>
          </w:rPr>
          <w:fldChar w:fldCharType="begin"/>
        </w:r>
        <w:r>
          <w:rPr>
            <w:noProof/>
            <w:webHidden/>
          </w:rPr>
          <w:instrText xml:space="preserve"> PAGEREF _Toc199927812 \h </w:instrText>
        </w:r>
        <w:r>
          <w:rPr>
            <w:noProof/>
            <w:webHidden/>
          </w:rPr>
        </w:r>
        <w:r>
          <w:rPr>
            <w:noProof/>
            <w:webHidden/>
          </w:rPr>
          <w:fldChar w:fldCharType="separate"/>
        </w:r>
        <w:r>
          <w:rPr>
            <w:noProof/>
            <w:webHidden/>
          </w:rPr>
          <w:t>6</w:t>
        </w:r>
        <w:r>
          <w:rPr>
            <w:noProof/>
            <w:webHidden/>
          </w:rPr>
          <w:fldChar w:fldCharType="end"/>
        </w:r>
      </w:hyperlink>
    </w:p>
    <w:p w14:paraId="5F3EBD4F" w14:textId="7460778B"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13" w:history="1">
        <w:r w:rsidRPr="00FE034F">
          <w:rPr>
            <w:rStyle w:val="Hyperlink"/>
            <w:rFonts w:cstheme="minorHAnsi"/>
            <w:noProof/>
            <w:lang w:eastAsia="en-US"/>
          </w:rPr>
          <w:t>14.</w:t>
        </w:r>
        <w:r>
          <w:rPr>
            <w:rFonts w:asciiTheme="minorHAnsi" w:eastAsiaTheme="minorEastAsia" w:hAnsiTheme="minorHAnsi" w:cstheme="minorBidi"/>
            <w:b w:val="0"/>
            <w:noProof/>
            <w:kern w:val="2"/>
            <w:sz w:val="24"/>
            <w14:ligatures w14:val="standardContextual"/>
          </w:rPr>
          <w:tab/>
        </w:r>
        <w:r w:rsidRPr="00FE034F">
          <w:rPr>
            <w:rStyle w:val="Hyperlink"/>
            <w:rFonts w:cstheme="minorHAnsi"/>
            <w:noProof/>
            <w:lang w:eastAsia="en-US"/>
          </w:rPr>
          <w:t>Insurance</w:t>
        </w:r>
        <w:r>
          <w:rPr>
            <w:noProof/>
            <w:webHidden/>
          </w:rPr>
          <w:tab/>
        </w:r>
        <w:r>
          <w:rPr>
            <w:noProof/>
            <w:webHidden/>
          </w:rPr>
          <w:fldChar w:fldCharType="begin"/>
        </w:r>
        <w:r>
          <w:rPr>
            <w:noProof/>
            <w:webHidden/>
          </w:rPr>
          <w:instrText xml:space="preserve"> PAGEREF _Toc199927813 \h </w:instrText>
        </w:r>
        <w:r>
          <w:rPr>
            <w:noProof/>
            <w:webHidden/>
          </w:rPr>
        </w:r>
        <w:r>
          <w:rPr>
            <w:noProof/>
            <w:webHidden/>
          </w:rPr>
          <w:fldChar w:fldCharType="separate"/>
        </w:r>
        <w:r>
          <w:rPr>
            <w:noProof/>
            <w:webHidden/>
          </w:rPr>
          <w:t>7</w:t>
        </w:r>
        <w:r>
          <w:rPr>
            <w:noProof/>
            <w:webHidden/>
          </w:rPr>
          <w:fldChar w:fldCharType="end"/>
        </w:r>
      </w:hyperlink>
    </w:p>
    <w:p w14:paraId="04F1726B" w14:textId="3754FE98"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14" w:history="1">
        <w:r w:rsidRPr="00FE034F">
          <w:rPr>
            <w:rStyle w:val="Hyperlink"/>
            <w:rFonts w:cstheme="minorHAnsi"/>
            <w:noProof/>
            <w:lang w:eastAsia="en-US"/>
          </w:rPr>
          <w:t>15.</w:t>
        </w:r>
        <w:r>
          <w:rPr>
            <w:rFonts w:asciiTheme="minorHAnsi" w:eastAsiaTheme="minorEastAsia" w:hAnsiTheme="minorHAnsi" w:cstheme="minorBidi"/>
            <w:b w:val="0"/>
            <w:noProof/>
            <w:kern w:val="2"/>
            <w:sz w:val="24"/>
            <w14:ligatures w14:val="standardContextual"/>
          </w:rPr>
          <w:tab/>
        </w:r>
        <w:r w:rsidRPr="00FE034F">
          <w:rPr>
            <w:rStyle w:val="Hyperlink"/>
            <w:rFonts w:cstheme="minorHAnsi"/>
            <w:noProof/>
            <w:lang w:eastAsia="en-US"/>
          </w:rPr>
          <w:t>Data Protection</w:t>
        </w:r>
        <w:r>
          <w:rPr>
            <w:noProof/>
            <w:webHidden/>
          </w:rPr>
          <w:tab/>
        </w:r>
        <w:r>
          <w:rPr>
            <w:noProof/>
            <w:webHidden/>
          </w:rPr>
          <w:fldChar w:fldCharType="begin"/>
        </w:r>
        <w:r>
          <w:rPr>
            <w:noProof/>
            <w:webHidden/>
          </w:rPr>
          <w:instrText xml:space="preserve"> PAGEREF _Toc199927814 \h </w:instrText>
        </w:r>
        <w:r>
          <w:rPr>
            <w:noProof/>
            <w:webHidden/>
          </w:rPr>
        </w:r>
        <w:r>
          <w:rPr>
            <w:noProof/>
            <w:webHidden/>
          </w:rPr>
          <w:fldChar w:fldCharType="separate"/>
        </w:r>
        <w:r>
          <w:rPr>
            <w:noProof/>
            <w:webHidden/>
          </w:rPr>
          <w:t>7</w:t>
        </w:r>
        <w:r>
          <w:rPr>
            <w:noProof/>
            <w:webHidden/>
          </w:rPr>
          <w:fldChar w:fldCharType="end"/>
        </w:r>
      </w:hyperlink>
    </w:p>
    <w:p w14:paraId="3DBF29DE" w14:textId="585B3230"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15" w:history="1">
        <w:r w:rsidRPr="00FE034F">
          <w:rPr>
            <w:rStyle w:val="Hyperlink"/>
            <w:rFonts w:cstheme="minorHAnsi"/>
            <w:noProof/>
          </w:rPr>
          <w:t>16.</w:t>
        </w:r>
        <w:r>
          <w:rPr>
            <w:rFonts w:asciiTheme="minorHAnsi" w:eastAsiaTheme="minorEastAsia" w:hAnsiTheme="minorHAnsi" w:cstheme="minorBidi"/>
            <w:b w:val="0"/>
            <w:noProof/>
            <w:kern w:val="2"/>
            <w:sz w:val="24"/>
            <w14:ligatures w14:val="standardContextual"/>
          </w:rPr>
          <w:tab/>
        </w:r>
        <w:r w:rsidRPr="00FE034F">
          <w:rPr>
            <w:rStyle w:val="Hyperlink"/>
            <w:rFonts w:cstheme="minorHAnsi"/>
            <w:noProof/>
          </w:rPr>
          <w:t>Award Criteria and Evaluation Methodology</w:t>
        </w:r>
        <w:r>
          <w:rPr>
            <w:noProof/>
            <w:webHidden/>
          </w:rPr>
          <w:tab/>
        </w:r>
        <w:r>
          <w:rPr>
            <w:noProof/>
            <w:webHidden/>
          </w:rPr>
          <w:fldChar w:fldCharType="begin"/>
        </w:r>
        <w:r>
          <w:rPr>
            <w:noProof/>
            <w:webHidden/>
          </w:rPr>
          <w:instrText xml:space="preserve"> PAGEREF _Toc199927815 \h </w:instrText>
        </w:r>
        <w:r>
          <w:rPr>
            <w:noProof/>
            <w:webHidden/>
          </w:rPr>
        </w:r>
        <w:r>
          <w:rPr>
            <w:noProof/>
            <w:webHidden/>
          </w:rPr>
          <w:fldChar w:fldCharType="separate"/>
        </w:r>
        <w:r>
          <w:rPr>
            <w:noProof/>
            <w:webHidden/>
          </w:rPr>
          <w:t>9</w:t>
        </w:r>
        <w:r>
          <w:rPr>
            <w:noProof/>
            <w:webHidden/>
          </w:rPr>
          <w:fldChar w:fldCharType="end"/>
        </w:r>
      </w:hyperlink>
    </w:p>
    <w:p w14:paraId="69B60FEC" w14:textId="064E171F"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16" w:history="1">
        <w:r w:rsidRPr="00FE034F">
          <w:rPr>
            <w:rStyle w:val="Hyperlink"/>
            <w:rFonts w:cstheme="minorHAnsi"/>
            <w:noProof/>
          </w:rPr>
          <w:t>17.</w:t>
        </w:r>
        <w:r>
          <w:rPr>
            <w:rFonts w:asciiTheme="minorHAnsi" w:eastAsiaTheme="minorEastAsia" w:hAnsiTheme="minorHAnsi" w:cstheme="minorBidi"/>
            <w:b w:val="0"/>
            <w:noProof/>
            <w:kern w:val="2"/>
            <w:sz w:val="24"/>
            <w14:ligatures w14:val="standardContextual"/>
          </w:rPr>
          <w:tab/>
        </w:r>
        <w:r w:rsidRPr="00FE034F">
          <w:rPr>
            <w:rStyle w:val="Hyperlink"/>
            <w:rFonts w:cstheme="minorHAnsi"/>
            <w:noProof/>
          </w:rPr>
          <w:t>Indicative Timetable for Tender and Award of Contract</w:t>
        </w:r>
        <w:r>
          <w:rPr>
            <w:noProof/>
            <w:webHidden/>
          </w:rPr>
          <w:tab/>
        </w:r>
        <w:r>
          <w:rPr>
            <w:noProof/>
            <w:webHidden/>
          </w:rPr>
          <w:fldChar w:fldCharType="begin"/>
        </w:r>
        <w:r>
          <w:rPr>
            <w:noProof/>
            <w:webHidden/>
          </w:rPr>
          <w:instrText xml:space="preserve"> PAGEREF _Toc199927816 \h </w:instrText>
        </w:r>
        <w:r>
          <w:rPr>
            <w:noProof/>
            <w:webHidden/>
          </w:rPr>
        </w:r>
        <w:r>
          <w:rPr>
            <w:noProof/>
            <w:webHidden/>
          </w:rPr>
          <w:fldChar w:fldCharType="separate"/>
        </w:r>
        <w:r>
          <w:rPr>
            <w:noProof/>
            <w:webHidden/>
          </w:rPr>
          <w:t>10</w:t>
        </w:r>
        <w:r>
          <w:rPr>
            <w:noProof/>
            <w:webHidden/>
          </w:rPr>
          <w:fldChar w:fldCharType="end"/>
        </w:r>
      </w:hyperlink>
    </w:p>
    <w:p w14:paraId="088DCE9E" w14:textId="53E9BE9B"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17" w:history="1">
        <w:r w:rsidRPr="00FE034F">
          <w:rPr>
            <w:rStyle w:val="Hyperlink"/>
            <w:rFonts w:cstheme="minorHAnsi"/>
            <w:bCs/>
            <w:noProof/>
          </w:rPr>
          <w:t>Section 2</w:t>
        </w:r>
        <w:r>
          <w:rPr>
            <w:rFonts w:asciiTheme="minorHAnsi" w:eastAsiaTheme="minorEastAsia" w:hAnsiTheme="minorHAnsi" w:cstheme="minorBidi"/>
            <w:b w:val="0"/>
            <w:noProof/>
            <w:kern w:val="2"/>
            <w:sz w:val="24"/>
            <w14:ligatures w14:val="standardContextual"/>
          </w:rPr>
          <w:tab/>
        </w:r>
        <w:r w:rsidRPr="00FE034F">
          <w:rPr>
            <w:rStyle w:val="Hyperlink"/>
            <w:rFonts w:cstheme="minorHAnsi"/>
            <w:bCs/>
            <w:noProof/>
          </w:rPr>
          <w:t>Background Information on the Trust</w:t>
        </w:r>
        <w:r>
          <w:rPr>
            <w:noProof/>
            <w:webHidden/>
          </w:rPr>
          <w:tab/>
        </w:r>
        <w:r>
          <w:rPr>
            <w:noProof/>
            <w:webHidden/>
          </w:rPr>
          <w:fldChar w:fldCharType="begin"/>
        </w:r>
        <w:r>
          <w:rPr>
            <w:noProof/>
            <w:webHidden/>
          </w:rPr>
          <w:instrText xml:space="preserve"> PAGEREF _Toc199927817 \h </w:instrText>
        </w:r>
        <w:r>
          <w:rPr>
            <w:noProof/>
            <w:webHidden/>
          </w:rPr>
        </w:r>
        <w:r>
          <w:rPr>
            <w:noProof/>
            <w:webHidden/>
          </w:rPr>
          <w:fldChar w:fldCharType="separate"/>
        </w:r>
        <w:r>
          <w:rPr>
            <w:noProof/>
            <w:webHidden/>
          </w:rPr>
          <w:t>11</w:t>
        </w:r>
        <w:r>
          <w:rPr>
            <w:noProof/>
            <w:webHidden/>
          </w:rPr>
          <w:fldChar w:fldCharType="end"/>
        </w:r>
      </w:hyperlink>
    </w:p>
    <w:p w14:paraId="433C3CDE" w14:textId="79A04463"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18" w:history="1">
        <w:r w:rsidRPr="00FE034F">
          <w:rPr>
            <w:rStyle w:val="Hyperlink"/>
            <w:rFonts w:cstheme="minorHAnsi"/>
            <w:bCs/>
            <w:noProof/>
          </w:rPr>
          <w:t xml:space="preserve">Section 3 </w:t>
        </w:r>
        <w:r>
          <w:rPr>
            <w:rFonts w:asciiTheme="minorHAnsi" w:eastAsiaTheme="minorEastAsia" w:hAnsiTheme="minorHAnsi" w:cstheme="minorBidi"/>
            <w:b w:val="0"/>
            <w:noProof/>
            <w:kern w:val="2"/>
            <w:sz w:val="24"/>
            <w14:ligatures w14:val="standardContextual"/>
          </w:rPr>
          <w:tab/>
        </w:r>
        <w:r w:rsidRPr="00FE034F">
          <w:rPr>
            <w:rStyle w:val="Hyperlink"/>
            <w:rFonts w:cstheme="minorHAnsi"/>
            <w:bCs/>
            <w:noProof/>
          </w:rPr>
          <w:t>Specification</w:t>
        </w:r>
        <w:r>
          <w:rPr>
            <w:noProof/>
            <w:webHidden/>
          </w:rPr>
          <w:tab/>
        </w:r>
        <w:r>
          <w:rPr>
            <w:noProof/>
            <w:webHidden/>
          </w:rPr>
          <w:fldChar w:fldCharType="begin"/>
        </w:r>
        <w:r>
          <w:rPr>
            <w:noProof/>
            <w:webHidden/>
          </w:rPr>
          <w:instrText xml:space="preserve"> PAGEREF _Toc199927818 \h </w:instrText>
        </w:r>
        <w:r>
          <w:rPr>
            <w:noProof/>
            <w:webHidden/>
          </w:rPr>
        </w:r>
        <w:r>
          <w:rPr>
            <w:noProof/>
            <w:webHidden/>
          </w:rPr>
          <w:fldChar w:fldCharType="separate"/>
        </w:r>
        <w:r>
          <w:rPr>
            <w:noProof/>
            <w:webHidden/>
          </w:rPr>
          <w:t>12</w:t>
        </w:r>
        <w:r>
          <w:rPr>
            <w:noProof/>
            <w:webHidden/>
          </w:rPr>
          <w:fldChar w:fldCharType="end"/>
        </w:r>
      </w:hyperlink>
    </w:p>
    <w:p w14:paraId="78F7F6B3" w14:textId="660EA2D2"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19" w:history="1">
        <w:r w:rsidRPr="00FE034F">
          <w:rPr>
            <w:rStyle w:val="Hyperlink"/>
            <w:rFonts w:cstheme="minorHAnsi"/>
            <w:bCs/>
            <w:noProof/>
          </w:rPr>
          <w:t xml:space="preserve">Section 4 </w:t>
        </w:r>
        <w:r>
          <w:rPr>
            <w:rFonts w:asciiTheme="minorHAnsi" w:eastAsiaTheme="minorEastAsia" w:hAnsiTheme="minorHAnsi" w:cstheme="minorBidi"/>
            <w:b w:val="0"/>
            <w:noProof/>
            <w:kern w:val="2"/>
            <w:sz w:val="24"/>
            <w14:ligatures w14:val="standardContextual"/>
          </w:rPr>
          <w:tab/>
        </w:r>
        <w:r w:rsidRPr="00FE034F">
          <w:rPr>
            <w:rStyle w:val="Hyperlink"/>
            <w:rFonts w:cstheme="minorHAnsi"/>
            <w:bCs/>
            <w:noProof/>
          </w:rPr>
          <w:t>Service Level Agreement</w:t>
        </w:r>
        <w:r>
          <w:rPr>
            <w:noProof/>
            <w:webHidden/>
          </w:rPr>
          <w:tab/>
        </w:r>
        <w:r>
          <w:rPr>
            <w:noProof/>
            <w:webHidden/>
          </w:rPr>
          <w:fldChar w:fldCharType="begin"/>
        </w:r>
        <w:r>
          <w:rPr>
            <w:noProof/>
            <w:webHidden/>
          </w:rPr>
          <w:instrText xml:space="preserve"> PAGEREF _Toc199927819 \h </w:instrText>
        </w:r>
        <w:r>
          <w:rPr>
            <w:noProof/>
            <w:webHidden/>
          </w:rPr>
        </w:r>
        <w:r>
          <w:rPr>
            <w:noProof/>
            <w:webHidden/>
          </w:rPr>
          <w:fldChar w:fldCharType="separate"/>
        </w:r>
        <w:r>
          <w:rPr>
            <w:noProof/>
            <w:webHidden/>
          </w:rPr>
          <w:t>14</w:t>
        </w:r>
        <w:r>
          <w:rPr>
            <w:noProof/>
            <w:webHidden/>
          </w:rPr>
          <w:fldChar w:fldCharType="end"/>
        </w:r>
      </w:hyperlink>
    </w:p>
    <w:p w14:paraId="5BC01A00" w14:textId="24809B55"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20" w:history="1">
        <w:r w:rsidRPr="00FE034F">
          <w:rPr>
            <w:rStyle w:val="Hyperlink"/>
            <w:rFonts w:cstheme="minorHAnsi"/>
            <w:bCs/>
            <w:noProof/>
          </w:rPr>
          <w:t>Section 5</w:t>
        </w:r>
        <w:r>
          <w:rPr>
            <w:rFonts w:asciiTheme="minorHAnsi" w:eastAsiaTheme="minorEastAsia" w:hAnsiTheme="minorHAnsi" w:cstheme="minorBidi"/>
            <w:b w:val="0"/>
            <w:noProof/>
            <w:kern w:val="2"/>
            <w:sz w:val="24"/>
            <w14:ligatures w14:val="standardContextual"/>
          </w:rPr>
          <w:tab/>
        </w:r>
        <w:r w:rsidRPr="00FE034F">
          <w:rPr>
            <w:rStyle w:val="Hyperlink"/>
            <w:rFonts w:cstheme="minorHAnsi"/>
            <w:bCs/>
            <w:noProof/>
          </w:rPr>
          <w:t>Tender Submission Checklist</w:t>
        </w:r>
        <w:r>
          <w:rPr>
            <w:noProof/>
            <w:webHidden/>
          </w:rPr>
          <w:tab/>
        </w:r>
        <w:r>
          <w:rPr>
            <w:noProof/>
            <w:webHidden/>
          </w:rPr>
          <w:fldChar w:fldCharType="begin"/>
        </w:r>
        <w:r>
          <w:rPr>
            <w:noProof/>
            <w:webHidden/>
          </w:rPr>
          <w:instrText xml:space="preserve"> PAGEREF _Toc199927820 \h </w:instrText>
        </w:r>
        <w:r>
          <w:rPr>
            <w:noProof/>
            <w:webHidden/>
          </w:rPr>
        </w:r>
        <w:r>
          <w:rPr>
            <w:noProof/>
            <w:webHidden/>
          </w:rPr>
          <w:fldChar w:fldCharType="separate"/>
        </w:r>
        <w:r>
          <w:rPr>
            <w:noProof/>
            <w:webHidden/>
          </w:rPr>
          <w:t>15</w:t>
        </w:r>
        <w:r>
          <w:rPr>
            <w:noProof/>
            <w:webHidden/>
          </w:rPr>
          <w:fldChar w:fldCharType="end"/>
        </w:r>
      </w:hyperlink>
    </w:p>
    <w:p w14:paraId="73B25E45" w14:textId="6DFCBF03"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21" w:history="1">
        <w:r w:rsidRPr="00FE034F">
          <w:rPr>
            <w:rStyle w:val="Hyperlink"/>
            <w:rFonts w:cstheme="minorHAnsi"/>
            <w:bCs/>
            <w:noProof/>
          </w:rPr>
          <w:t xml:space="preserve">Appendix A </w:t>
        </w:r>
        <w:r>
          <w:rPr>
            <w:rFonts w:asciiTheme="minorHAnsi" w:eastAsiaTheme="minorEastAsia" w:hAnsiTheme="minorHAnsi" w:cstheme="minorBidi"/>
            <w:b w:val="0"/>
            <w:noProof/>
            <w:kern w:val="2"/>
            <w:sz w:val="24"/>
            <w14:ligatures w14:val="standardContextual"/>
          </w:rPr>
          <w:tab/>
        </w:r>
        <w:r w:rsidRPr="00FE034F">
          <w:rPr>
            <w:rStyle w:val="Hyperlink"/>
            <w:rFonts w:cstheme="minorHAnsi"/>
            <w:bCs/>
            <w:noProof/>
          </w:rPr>
          <w:t>Form of Tender</w:t>
        </w:r>
        <w:r>
          <w:rPr>
            <w:noProof/>
            <w:webHidden/>
          </w:rPr>
          <w:tab/>
        </w:r>
        <w:r>
          <w:rPr>
            <w:noProof/>
            <w:webHidden/>
          </w:rPr>
          <w:fldChar w:fldCharType="begin"/>
        </w:r>
        <w:r>
          <w:rPr>
            <w:noProof/>
            <w:webHidden/>
          </w:rPr>
          <w:instrText xml:space="preserve"> PAGEREF _Toc199927821 \h </w:instrText>
        </w:r>
        <w:r>
          <w:rPr>
            <w:noProof/>
            <w:webHidden/>
          </w:rPr>
        </w:r>
        <w:r>
          <w:rPr>
            <w:noProof/>
            <w:webHidden/>
          </w:rPr>
          <w:fldChar w:fldCharType="separate"/>
        </w:r>
        <w:r>
          <w:rPr>
            <w:noProof/>
            <w:webHidden/>
          </w:rPr>
          <w:t>16</w:t>
        </w:r>
        <w:r>
          <w:rPr>
            <w:noProof/>
            <w:webHidden/>
          </w:rPr>
          <w:fldChar w:fldCharType="end"/>
        </w:r>
      </w:hyperlink>
    </w:p>
    <w:p w14:paraId="1CD768F7" w14:textId="19DE1857"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22" w:history="1">
        <w:r w:rsidRPr="00FE034F">
          <w:rPr>
            <w:rStyle w:val="Hyperlink"/>
            <w:rFonts w:cstheme="minorHAnsi"/>
            <w:bCs/>
            <w:noProof/>
          </w:rPr>
          <w:t xml:space="preserve">Appendix B </w:t>
        </w:r>
        <w:r>
          <w:rPr>
            <w:rFonts w:asciiTheme="minorHAnsi" w:eastAsiaTheme="minorEastAsia" w:hAnsiTheme="minorHAnsi" w:cstheme="minorBidi"/>
            <w:b w:val="0"/>
            <w:noProof/>
            <w:kern w:val="2"/>
            <w:sz w:val="24"/>
            <w14:ligatures w14:val="standardContextual"/>
          </w:rPr>
          <w:tab/>
        </w:r>
        <w:r w:rsidRPr="00FE034F">
          <w:rPr>
            <w:rStyle w:val="Hyperlink"/>
            <w:rFonts w:cstheme="minorHAnsi"/>
            <w:bCs/>
            <w:noProof/>
          </w:rPr>
          <w:t>Schedule of Prices</w:t>
        </w:r>
        <w:r>
          <w:rPr>
            <w:noProof/>
            <w:webHidden/>
          </w:rPr>
          <w:tab/>
        </w:r>
        <w:r>
          <w:rPr>
            <w:noProof/>
            <w:webHidden/>
          </w:rPr>
          <w:fldChar w:fldCharType="begin"/>
        </w:r>
        <w:r>
          <w:rPr>
            <w:noProof/>
            <w:webHidden/>
          </w:rPr>
          <w:instrText xml:space="preserve"> PAGEREF _Toc199927822 \h </w:instrText>
        </w:r>
        <w:r>
          <w:rPr>
            <w:noProof/>
            <w:webHidden/>
          </w:rPr>
        </w:r>
        <w:r>
          <w:rPr>
            <w:noProof/>
            <w:webHidden/>
          </w:rPr>
          <w:fldChar w:fldCharType="separate"/>
        </w:r>
        <w:r>
          <w:rPr>
            <w:noProof/>
            <w:webHidden/>
          </w:rPr>
          <w:t>17</w:t>
        </w:r>
        <w:r>
          <w:rPr>
            <w:noProof/>
            <w:webHidden/>
          </w:rPr>
          <w:fldChar w:fldCharType="end"/>
        </w:r>
      </w:hyperlink>
    </w:p>
    <w:p w14:paraId="0EE294CA" w14:textId="081C7918"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23" w:history="1">
        <w:r w:rsidRPr="00FE034F">
          <w:rPr>
            <w:rStyle w:val="Hyperlink"/>
            <w:rFonts w:cstheme="minorHAnsi"/>
            <w:bCs/>
            <w:noProof/>
          </w:rPr>
          <w:t>Appendix C</w:t>
        </w:r>
        <w:r>
          <w:rPr>
            <w:rFonts w:asciiTheme="minorHAnsi" w:eastAsiaTheme="minorEastAsia" w:hAnsiTheme="minorHAnsi" w:cstheme="minorBidi"/>
            <w:b w:val="0"/>
            <w:noProof/>
            <w:kern w:val="2"/>
            <w:sz w:val="24"/>
            <w14:ligatures w14:val="standardContextual"/>
          </w:rPr>
          <w:tab/>
        </w:r>
        <w:r w:rsidRPr="00FE034F">
          <w:rPr>
            <w:rStyle w:val="Hyperlink"/>
            <w:rFonts w:cstheme="minorHAnsi"/>
            <w:bCs/>
            <w:noProof/>
          </w:rPr>
          <w:t>Tender Response Form</w:t>
        </w:r>
        <w:r>
          <w:rPr>
            <w:noProof/>
            <w:webHidden/>
          </w:rPr>
          <w:tab/>
        </w:r>
        <w:r>
          <w:rPr>
            <w:noProof/>
            <w:webHidden/>
          </w:rPr>
          <w:fldChar w:fldCharType="begin"/>
        </w:r>
        <w:r>
          <w:rPr>
            <w:noProof/>
            <w:webHidden/>
          </w:rPr>
          <w:instrText xml:space="preserve"> PAGEREF _Toc199927823 \h </w:instrText>
        </w:r>
        <w:r>
          <w:rPr>
            <w:noProof/>
            <w:webHidden/>
          </w:rPr>
        </w:r>
        <w:r>
          <w:rPr>
            <w:noProof/>
            <w:webHidden/>
          </w:rPr>
          <w:fldChar w:fldCharType="separate"/>
        </w:r>
        <w:r>
          <w:rPr>
            <w:noProof/>
            <w:webHidden/>
          </w:rPr>
          <w:t>19</w:t>
        </w:r>
        <w:r>
          <w:rPr>
            <w:noProof/>
            <w:webHidden/>
          </w:rPr>
          <w:fldChar w:fldCharType="end"/>
        </w:r>
      </w:hyperlink>
    </w:p>
    <w:p w14:paraId="2572C0AF" w14:textId="565E3771"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24" w:history="1">
        <w:r w:rsidRPr="00FE034F">
          <w:rPr>
            <w:rStyle w:val="Hyperlink"/>
            <w:rFonts w:cstheme="minorHAnsi"/>
            <w:bCs/>
            <w:noProof/>
          </w:rPr>
          <w:t>Appendix D</w:t>
        </w:r>
        <w:r>
          <w:rPr>
            <w:rFonts w:asciiTheme="minorHAnsi" w:eastAsiaTheme="minorEastAsia" w:hAnsiTheme="minorHAnsi" w:cstheme="minorBidi"/>
            <w:b w:val="0"/>
            <w:noProof/>
            <w:kern w:val="2"/>
            <w:sz w:val="24"/>
            <w14:ligatures w14:val="standardContextual"/>
          </w:rPr>
          <w:tab/>
        </w:r>
        <w:r w:rsidRPr="00FE034F">
          <w:rPr>
            <w:rStyle w:val="Hyperlink"/>
            <w:rFonts w:cstheme="minorHAnsi"/>
            <w:bCs/>
            <w:noProof/>
          </w:rPr>
          <w:t>Certificate of Non-Collusion and Non-Canvassing</w:t>
        </w:r>
        <w:r>
          <w:rPr>
            <w:noProof/>
            <w:webHidden/>
          </w:rPr>
          <w:tab/>
        </w:r>
        <w:r>
          <w:rPr>
            <w:noProof/>
            <w:webHidden/>
          </w:rPr>
          <w:fldChar w:fldCharType="begin"/>
        </w:r>
        <w:r>
          <w:rPr>
            <w:noProof/>
            <w:webHidden/>
          </w:rPr>
          <w:instrText xml:space="preserve"> PAGEREF _Toc199927824 \h </w:instrText>
        </w:r>
        <w:r>
          <w:rPr>
            <w:noProof/>
            <w:webHidden/>
          </w:rPr>
        </w:r>
        <w:r>
          <w:rPr>
            <w:noProof/>
            <w:webHidden/>
          </w:rPr>
          <w:fldChar w:fldCharType="separate"/>
        </w:r>
        <w:r>
          <w:rPr>
            <w:noProof/>
            <w:webHidden/>
          </w:rPr>
          <w:t>26</w:t>
        </w:r>
        <w:r>
          <w:rPr>
            <w:noProof/>
            <w:webHidden/>
          </w:rPr>
          <w:fldChar w:fldCharType="end"/>
        </w:r>
      </w:hyperlink>
    </w:p>
    <w:p w14:paraId="3E56AF00" w14:textId="2B1F2B7B"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25" w:history="1">
        <w:r w:rsidRPr="00FE034F">
          <w:rPr>
            <w:rStyle w:val="Hyperlink"/>
            <w:rFonts w:cstheme="minorHAnsi"/>
            <w:bCs/>
            <w:noProof/>
          </w:rPr>
          <w:t>Appendix E</w:t>
        </w:r>
        <w:r>
          <w:rPr>
            <w:rFonts w:asciiTheme="minorHAnsi" w:eastAsiaTheme="minorEastAsia" w:hAnsiTheme="minorHAnsi" w:cstheme="minorBidi"/>
            <w:b w:val="0"/>
            <w:noProof/>
            <w:kern w:val="2"/>
            <w:sz w:val="24"/>
            <w14:ligatures w14:val="standardContextual"/>
          </w:rPr>
          <w:tab/>
        </w:r>
        <w:r w:rsidRPr="00FE034F">
          <w:rPr>
            <w:rStyle w:val="Hyperlink"/>
            <w:rFonts w:cstheme="minorHAnsi"/>
            <w:bCs/>
            <w:noProof/>
          </w:rPr>
          <w:t>Conflict of Interest Declaration</w:t>
        </w:r>
        <w:r>
          <w:rPr>
            <w:noProof/>
            <w:webHidden/>
          </w:rPr>
          <w:tab/>
        </w:r>
        <w:r>
          <w:rPr>
            <w:noProof/>
            <w:webHidden/>
          </w:rPr>
          <w:fldChar w:fldCharType="begin"/>
        </w:r>
        <w:r>
          <w:rPr>
            <w:noProof/>
            <w:webHidden/>
          </w:rPr>
          <w:instrText xml:space="preserve"> PAGEREF _Toc199927825 \h </w:instrText>
        </w:r>
        <w:r>
          <w:rPr>
            <w:noProof/>
            <w:webHidden/>
          </w:rPr>
        </w:r>
        <w:r>
          <w:rPr>
            <w:noProof/>
            <w:webHidden/>
          </w:rPr>
          <w:fldChar w:fldCharType="separate"/>
        </w:r>
        <w:r>
          <w:rPr>
            <w:noProof/>
            <w:webHidden/>
          </w:rPr>
          <w:t>27</w:t>
        </w:r>
        <w:r>
          <w:rPr>
            <w:noProof/>
            <w:webHidden/>
          </w:rPr>
          <w:fldChar w:fldCharType="end"/>
        </w:r>
      </w:hyperlink>
    </w:p>
    <w:p w14:paraId="1E845A09" w14:textId="576E0C70"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26" w:history="1">
        <w:r w:rsidRPr="00FE034F">
          <w:rPr>
            <w:rStyle w:val="Hyperlink"/>
            <w:rFonts w:cstheme="minorHAnsi"/>
            <w:bCs/>
            <w:noProof/>
          </w:rPr>
          <w:t>Appendix F     Freedom of Information Act Declaration</w:t>
        </w:r>
        <w:r>
          <w:rPr>
            <w:noProof/>
            <w:webHidden/>
          </w:rPr>
          <w:tab/>
        </w:r>
        <w:r>
          <w:rPr>
            <w:noProof/>
            <w:webHidden/>
          </w:rPr>
          <w:fldChar w:fldCharType="begin"/>
        </w:r>
        <w:r>
          <w:rPr>
            <w:noProof/>
            <w:webHidden/>
          </w:rPr>
          <w:instrText xml:space="preserve"> PAGEREF _Toc199927826 \h </w:instrText>
        </w:r>
        <w:r>
          <w:rPr>
            <w:noProof/>
            <w:webHidden/>
          </w:rPr>
        </w:r>
        <w:r>
          <w:rPr>
            <w:noProof/>
            <w:webHidden/>
          </w:rPr>
          <w:fldChar w:fldCharType="separate"/>
        </w:r>
        <w:r>
          <w:rPr>
            <w:noProof/>
            <w:webHidden/>
          </w:rPr>
          <w:t>28</w:t>
        </w:r>
        <w:r>
          <w:rPr>
            <w:noProof/>
            <w:webHidden/>
          </w:rPr>
          <w:fldChar w:fldCharType="end"/>
        </w:r>
      </w:hyperlink>
    </w:p>
    <w:p w14:paraId="567EC63D" w14:textId="14EF719F"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27" w:history="1">
        <w:r w:rsidRPr="00FE034F">
          <w:rPr>
            <w:rStyle w:val="Hyperlink"/>
            <w:rFonts w:cstheme="minorHAnsi"/>
            <w:bCs/>
            <w:noProof/>
          </w:rPr>
          <w:t>Appendix G</w:t>
        </w:r>
        <w:r>
          <w:rPr>
            <w:rFonts w:asciiTheme="minorHAnsi" w:eastAsiaTheme="minorEastAsia" w:hAnsiTheme="minorHAnsi" w:cstheme="minorBidi"/>
            <w:b w:val="0"/>
            <w:noProof/>
            <w:kern w:val="2"/>
            <w:sz w:val="24"/>
            <w14:ligatures w14:val="standardContextual"/>
          </w:rPr>
          <w:tab/>
        </w:r>
        <w:r w:rsidRPr="00FE034F">
          <w:rPr>
            <w:rStyle w:val="Hyperlink"/>
            <w:rFonts w:cstheme="minorHAnsi"/>
            <w:bCs/>
            <w:noProof/>
          </w:rPr>
          <w:t>Data Protection Schedule</w:t>
        </w:r>
        <w:r>
          <w:rPr>
            <w:noProof/>
            <w:webHidden/>
          </w:rPr>
          <w:tab/>
        </w:r>
        <w:r>
          <w:rPr>
            <w:noProof/>
            <w:webHidden/>
          </w:rPr>
          <w:fldChar w:fldCharType="begin"/>
        </w:r>
        <w:r>
          <w:rPr>
            <w:noProof/>
            <w:webHidden/>
          </w:rPr>
          <w:instrText xml:space="preserve"> PAGEREF _Toc199927827 \h </w:instrText>
        </w:r>
        <w:r>
          <w:rPr>
            <w:noProof/>
            <w:webHidden/>
          </w:rPr>
        </w:r>
        <w:r>
          <w:rPr>
            <w:noProof/>
            <w:webHidden/>
          </w:rPr>
          <w:fldChar w:fldCharType="separate"/>
        </w:r>
        <w:r>
          <w:rPr>
            <w:noProof/>
            <w:webHidden/>
          </w:rPr>
          <w:t>29</w:t>
        </w:r>
        <w:r>
          <w:rPr>
            <w:noProof/>
            <w:webHidden/>
          </w:rPr>
          <w:fldChar w:fldCharType="end"/>
        </w:r>
      </w:hyperlink>
    </w:p>
    <w:p w14:paraId="5887EA20" w14:textId="23038D7C" w:rsidR="00414F20" w:rsidRDefault="00414F20">
      <w:pPr>
        <w:pStyle w:val="TOC2"/>
        <w:rPr>
          <w:rFonts w:asciiTheme="minorHAnsi" w:eastAsiaTheme="minorEastAsia" w:hAnsiTheme="minorHAnsi" w:cstheme="minorBidi"/>
          <w:b w:val="0"/>
          <w:noProof/>
          <w:kern w:val="2"/>
          <w:sz w:val="24"/>
          <w14:ligatures w14:val="standardContextual"/>
        </w:rPr>
      </w:pPr>
      <w:hyperlink w:anchor="_Toc199927828" w:history="1">
        <w:r w:rsidRPr="00FE034F">
          <w:rPr>
            <w:rStyle w:val="Hyperlink"/>
            <w:rFonts w:cstheme="minorHAnsi"/>
            <w:bCs/>
            <w:noProof/>
          </w:rPr>
          <w:t xml:space="preserve">Section 6 </w:t>
        </w:r>
        <w:r>
          <w:rPr>
            <w:rFonts w:asciiTheme="minorHAnsi" w:eastAsiaTheme="minorEastAsia" w:hAnsiTheme="minorHAnsi" w:cstheme="minorBidi"/>
            <w:b w:val="0"/>
            <w:noProof/>
            <w:kern w:val="2"/>
            <w:sz w:val="24"/>
            <w14:ligatures w14:val="standardContextual"/>
          </w:rPr>
          <w:tab/>
        </w:r>
        <w:r w:rsidRPr="00FE034F">
          <w:rPr>
            <w:rStyle w:val="Hyperlink"/>
            <w:rFonts w:cstheme="minorHAnsi"/>
            <w:bCs/>
            <w:noProof/>
          </w:rPr>
          <w:t>Declaration of Document Acceptance</w:t>
        </w:r>
        <w:r>
          <w:rPr>
            <w:noProof/>
            <w:webHidden/>
          </w:rPr>
          <w:tab/>
        </w:r>
        <w:r>
          <w:rPr>
            <w:noProof/>
            <w:webHidden/>
          </w:rPr>
          <w:fldChar w:fldCharType="begin"/>
        </w:r>
        <w:r>
          <w:rPr>
            <w:noProof/>
            <w:webHidden/>
          </w:rPr>
          <w:instrText xml:space="preserve"> PAGEREF _Toc199927828 \h </w:instrText>
        </w:r>
        <w:r>
          <w:rPr>
            <w:noProof/>
            <w:webHidden/>
          </w:rPr>
        </w:r>
        <w:r>
          <w:rPr>
            <w:noProof/>
            <w:webHidden/>
          </w:rPr>
          <w:fldChar w:fldCharType="separate"/>
        </w:r>
        <w:r>
          <w:rPr>
            <w:noProof/>
            <w:webHidden/>
          </w:rPr>
          <w:t>30</w:t>
        </w:r>
        <w:r>
          <w:rPr>
            <w:noProof/>
            <w:webHidden/>
          </w:rPr>
          <w:fldChar w:fldCharType="end"/>
        </w:r>
      </w:hyperlink>
    </w:p>
    <w:p w14:paraId="34C9D595" w14:textId="5819AC71" w:rsidR="00B05540" w:rsidRPr="00152584" w:rsidRDefault="00221F26" w:rsidP="00414F20">
      <w:pPr>
        <w:pStyle w:val="Heading8"/>
        <w:tabs>
          <w:tab w:val="clear" w:pos="5405"/>
          <w:tab w:val="right" w:pos="5976"/>
        </w:tabs>
        <w:spacing w:after="120"/>
        <w:jc w:val="both"/>
        <w:rPr>
          <w:rFonts w:asciiTheme="minorHAnsi" w:hAnsiTheme="minorHAnsi" w:cstheme="minorHAnsi"/>
        </w:rPr>
      </w:pPr>
      <w:r w:rsidRPr="00152584">
        <w:rPr>
          <w:rFonts w:asciiTheme="minorHAnsi" w:hAnsiTheme="minorHAnsi" w:cstheme="minorHAnsi"/>
          <w:b/>
          <w:sz w:val="22"/>
          <w:szCs w:val="22"/>
        </w:rPr>
        <w:fldChar w:fldCharType="end"/>
      </w:r>
    </w:p>
    <w:p w14:paraId="0DEDC274" w14:textId="77777777" w:rsidR="00B05540" w:rsidRPr="00152584" w:rsidRDefault="00B05540" w:rsidP="00152584">
      <w:pPr>
        <w:spacing w:after="120"/>
        <w:rPr>
          <w:rFonts w:asciiTheme="minorHAnsi" w:hAnsiTheme="minorHAnsi" w:cstheme="minorHAnsi"/>
        </w:rPr>
        <w:sectPr w:rsidR="00B05540" w:rsidRPr="00152584" w:rsidSect="000E7096">
          <w:type w:val="nextColumn"/>
          <w:pgSz w:w="11907" w:h="16840" w:code="9"/>
          <w:pgMar w:top="1418" w:right="1418" w:bottom="1418" w:left="1418" w:header="720" w:footer="720" w:gutter="0"/>
          <w:cols w:space="720"/>
        </w:sectPr>
      </w:pPr>
    </w:p>
    <w:p w14:paraId="754989B2" w14:textId="77777777" w:rsidR="00F72C8A" w:rsidRPr="00152584" w:rsidRDefault="008845EC" w:rsidP="00152584">
      <w:pPr>
        <w:pStyle w:val="Heading2"/>
        <w:shd w:val="clear" w:color="auto" w:fill="184F90"/>
        <w:tabs>
          <w:tab w:val="clear" w:pos="3131"/>
          <w:tab w:val="left" w:pos="2552"/>
        </w:tabs>
        <w:spacing w:after="120"/>
        <w:jc w:val="both"/>
        <w:rPr>
          <w:rFonts w:asciiTheme="minorHAnsi" w:hAnsiTheme="minorHAnsi" w:cstheme="minorHAnsi"/>
          <w:b/>
          <w:bCs/>
          <w:color w:val="FFFFFF" w:themeColor="background1"/>
          <w:sz w:val="32"/>
          <w:szCs w:val="32"/>
        </w:rPr>
      </w:pPr>
      <w:bookmarkStart w:id="0" w:name="_Toc320621287"/>
      <w:bookmarkStart w:id="1" w:name="_Toc199927799"/>
      <w:r w:rsidRPr="00152584">
        <w:rPr>
          <w:rFonts w:asciiTheme="minorHAnsi" w:hAnsiTheme="minorHAnsi" w:cstheme="minorHAnsi"/>
          <w:b/>
          <w:bCs/>
          <w:color w:val="FFFFFF" w:themeColor="background1"/>
          <w:sz w:val="32"/>
          <w:szCs w:val="32"/>
        </w:rPr>
        <w:lastRenderedPageBreak/>
        <w:t>Section 1</w:t>
      </w:r>
      <w:r w:rsidRPr="00152584">
        <w:rPr>
          <w:rFonts w:asciiTheme="minorHAnsi" w:hAnsiTheme="minorHAnsi" w:cstheme="minorHAnsi"/>
          <w:b/>
          <w:bCs/>
          <w:color w:val="FFFFFF" w:themeColor="background1"/>
          <w:sz w:val="32"/>
          <w:szCs w:val="32"/>
        </w:rPr>
        <w:tab/>
        <w:t>Instructions to Tenderers</w:t>
      </w:r>
      <w:bookmarkEnd w:id="0"/>
      <w:bookmarkEnd w:id="1"/>
    </w:p>
    <w:p w14:paraId="5B809989" w14:textId="77777777" w:rsidR="00014738" w:rsidRPr="00152584" w:rsidRDefault="00014738" w:rsidP="00152584">
      <w:pPr>
        <w:pStyle w:val="Heading2"/>
        <w:numPr>
          <w:ilvl w:val="0"/>
          <w:numId w:val="7"/>
        </w:numPr>
        <w:spacing w:after="120"/>
        <w:ind w:left="709" w:hanging="709"/>
        <w:jc w:val="both"/>
        <w:rPr>
          <w:rFonts w:asciiTheme="minorHAnsi" w:hAnsiTheme="minorHAnsi" w:cstheme="minorHAnsi"/>
          <w:b/>
          <w:bCs/>
          <w:sz w:val="22"/>
          <w:szCs w:val="22"/>
        </w:rPr>
      </w:pPr>
      <w:bookmarkStart w:id="2" w:name="_Toc199927800"/>
      <w:r w:rsidRPr="00152584">
        <w:rPr>
          <w:rFonts w:asciiTheme="minorHAnsi" w:hAnsiTheme="minorHAnsi" w:cstheme="minorHAnsi"/>
          <w:b/>
          <w:sz w:val="22"/>
          <w:szCs w:val="22"/>
        </w:rPr>
        <w:t>Introduction</w:t>
      </w:r>
      <w:bookmarkEnd w:id="2"/>
    </w:p>
    <w:p w14:paraId="5F155C9D" w14:textId="7D451D01" w:rsidR="00315685" w:rsidRPr="00152584" w:rsidRDefault="0031487E" w:rsidP="00152584">
      <w:pPr>
        <w:numPr>
          <w:ilvl w:val="1"/>
          <w:numId w:val="1"/>
        </w:numPr>
        <w:tabs>
          <w:tab w:val="clear" w:pos="567"/>
          <w:tab w:val="num" w:pos="709"/>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The enclosed</w:t>
      </w:r>
      <w:r w:rsidR="00271111" w:rsidRPr="00152584">
        <w:rPr>
          <w:rFonts w:asciiTheme="minorHAnsi" w:hAnsiTheme="minorHAnsi" w:cstheme="minorHAnsi"/>
          <w:sz w:val="22"/>
          <w:szCs w:val="22"/>
        </w:rPr>
        <w:t xml:space="preserve"> </w:t>
      </w:r>
      <w:r w:rsidR="0061279C"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provides information for consideration with respect to </w:t>
      </w:r>
      <w:r w:rsidR="00730C2C" w:rsidRPr="00152584">
        <w:rPr>
          <w:rFonts w:asciiTheme="minorHAnsi" w:hAnsiTheme="minorHAnsi" w:cstheme="minorHAnsi"/>
          <w:sz w:val="22"/>
          <w:szCs w:val="22"/>
        </w:rPr>
        <w:t xml:space="preserve">a </w:t>
      </w:r>
      <w:r w:rsidR="00714065" w:rsidRPr="00152584">
        <w:rPr>
          <w:rFonts w:asciiTheme="minorHAnsi" w:hAnsiTheme="minorHAnsi" w:cstheme="minorHAnsi"/>
          <w:sz w:val="22"/>
          <w:szCs w:val="22"/>
        </w:rPr>
        <w:t>3-year</w:t>
      </w:r>
      <w:r w:rsidR="00730C2C" w:rsidRPr="00152584">
        <w:rPr>
          <w:rFonts w:asciiTheme="minorHAnsi" w:hAnsiTheme="minorHAnsi" w:cstheme="minorHAnsi"/>
          <w:sz w:val="22"/>
          <w:szCs w:val="22"/>
        </w:rPr>
        <w:t xml:space="preserve"> contract wi</w:t>
      </w:r>
      <w:r w:rsidR="00C85C6E" w:rsidRPr="00152584">
        <w:rPr>
          <w:rFonts w:asciiTheme="minorHAnsi" w:hAnsiTheme="minorHAnsi" w:cstheme="minorHAnsi"/>
          <w:sz w:val="22"/>
          <w:szCs w:val="22"/>
        </w:rPr>
        <w:t xml:space="preserve">th </w:t>
      </w:r>
      <w:r w:rsidRPr="00152584">
        <w:rPr>
          <w:rFonts w:asciiTheme="minorHAnsi" w:hAnsiTheme="minorHAnsi" w:cstheme="minorHAnsi"/>
          <w:sz w:val="22"/>
          <w:szCs w:val="22"/>
        </w:rPr>
        <w:t xml:space="preserve">the </w:t>
      </w:r>
      <w:r w:rsidR="0004525F" w:rsidRPr="00152584">
        <w:rPr>
          <w:rFonts w:asciiTheme="minorHAnsi" w:hAnsiTheme="minorHAnsi" w:cstheme="minorHAnsi"/>
          <w:sz w:val="22"/>
          <w:szCs w:val="22"/>
        </w:rPr>
        <w:t>Mercian Trust</w:t>
      </w:r>
      <w:r w:rsidRPr="00152584">
        <w:rPr>
          <w:rFonts w:asciiTheme="minorHAnsi" w:hAnsiTheme="minorHAnsi" w:cstheme="minorHAnsi"/>
          <w:sz w:val="22"/>
          <w:szCs w:val="22"/>
        </w:rPr>
        <w:t xml:space="preserve"> </w:t>
      </w:r>
      <w:r w:rsidR="00C85C6E" w:rsidRPr="00152584">
        <w:rPr>
          <w:rFonts w:asciiTheme="minorHAnsi" w:hAnsiTheme="minorHAnsi" w:cstheme="minorHAnsi"/>
          <w:sz w:val="22"/>
          <w:szCs w:val="22"/>
        </w:rPr>
        <w:t>for</w:t>
      </w:r>
      <w:r w:rsidR="00564F1C" w:rsidRPr="00152584">
        <w:rPr>
          <w:rFonts w:asciiTheme="minorHAnsi" w:hAnsiTheme="minorHAnsi" w:cstheme="minorHAnsi"/>
          <w:sz w:val="22"/>
          <w:szCs w:val="22"/>
        </w:rPr>
        <w:t xml:space="preserve"> </w:t>
      </w:r>
      <w:r w:rsidRPr="00152584">
        <w:rPr>
          <w:rFonts w:asciiTheme="minorHAnsi" w:hAnsiTheme="minorHAnsi" w:cstheme="minorHAnsi"/>
          <w:sz w:val="22"/>
          <w:szCs w:val="22"/>
        </w:rPr>
        <w:t xml:space="preserve">the </w:t>
      </w:r>
      <w:r w:rsidR="007323A5" w:rsidRPr="00152584">
        <w:rPr>
          <w:rFonts w:asciiTheme="minorHAnsi" w:hAnsiTheme="minorHAnsi" w:cstheme="minorHAnsi"/>
          <w:sz w:val="22"/>
          <w:szCs w:val="22"/>
        </w:rPr>
        <w:t xml:space="preserve">provision of </w:t>
      </w:r>
      <w:r w:rsidR="00AE3543">
        <w:rPr>
          <w:rFonts w:asciiTheme="minorHAnsi" w:hAnsiTheme="minorHAnsi" w:cstheme="minorHAnsi"/>
          <w:sz w:val="22"/>
          <w:szCs w:val="22"/>
        </w:rPr>
        <w:t>a Health Care Cash Plan</w:t>
      </w:r>
      <w:r w:rsidR="00415848" w:rsidRPr="00152584">
        <w:rPr>
          <w:rFonts w:asciiTheme="minorHAnsi" w:hAnsiTheme="minorHAnsi" w:cstheme="minorHAnsi"/>
          <w:sz w:val="22"/>
          <w:szCs w:val="22"/>
        </w:rPr>
        <w:t xml:space="preserve">. </w:t>
      </w:r>
      <w:r w:rsidR="004959A2" w:rsidRPr="00152584">
        <w:rPr>
          <w:rFonts w:asciiTheme="minorHAnsi" w:hAnsiTheme="minorHAnsi" w:cstheme="minorHAnsi"/>
          <w:sz w:val="22"/>
          <w:szCs w:val="22"/>
        </w:rPr>
        <w:t xml:space="preserve"> </w:t>
      </w:r>
    </w:p>
    <w:p w14:paraId="6E78FD7E" w14:textId="77777777" w:rsidR="00315685" w:rsidRPr="00152584" w:rsidRDefault="00315685" w:rsidP="00152584">
      <w:pPr>
        <w:numPr>
          <w:ilvl w:val="1"/>
          <w:numId w:val="1"/>
        </w:numPr>
        <w:tabs>
          <w:tab w:val="clear" w:pos="567"/>
          <w:tab w:val="num" w:pos="709"/>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 xml:space="preserve">Tenderers are required to answer all applicable questions and include all documentation requested. The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must be completed in English.</w:t>
      </w:r>
    </w:p>
    <w:p w14:paraId="0239FE7D" w14:textId="77777777" w:rsidR="00315685" w:rsidRPr="00152584" w:rsidRDefault="00315685" w:rsidP="00152584">
      <w:pPr>
        <w:numPr>
          <w:ilvl w:val="1"/>
          <w:numId w:val="1"/>
        </w:numPr>
        <w:tabs>
          <w:tab w:val="clear" w:pos="567"/>
          <w:tab w:val="num" w:pos="709"/>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 xml:space="preserve">All information received in connection with this </w:t>
      </w:r>
      <w:r w:rsidR="00EE0E60"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will be treated in the strictest confidence.</w:t>
      </w:r>
    </w:p>
    <w:p w14:paraId="7AAF2A8C" w14:textId="452FE45B" w:rsidR="00273D72" w:rsidRPr="00152584" w:rsidRDefault="000F6E2F" w:rsidP="00152584">
      <w:pPr>
        <w:numPr>
          <w:ilvl w:val="1"/>
          <w:numId w:val="1"/>
        </w:numPr>
        <w:tabs>
          <w:tab w:val="clear" w:pos="567"/>
          <w:tab w:val="num" w:pos="709"/>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Tender</w:t>
      </w:r>
      <w:r w:rsidR="00315685" w:rsidRPr="00152584">
        <w:rPr>
          <w:rFonts w:asciiTheme="minorHAnsi" w:hAnsiTheme="minorHAnsi" w:cstheme="minorHAnsi"/>
          <w:sz w:val="22"/>
          <w:szCs w:val="22"/>
        </w:rPr>
        <w:t xml:space="preserve">s must be submitted in accordance with the following instructions. Any </w:t>
      </w:r>
      <w:r w:rsidRPr="00152584">
        <w:rPr>
          <w:rFonts w:asciiTheme="minorHAnsi" w:hAnsiTheme="minorHAnsi" w:cstheme="minorHAnsi"/>
          <w:sz w:val="22"/>
          <w:szCs w:val="22"/>
        </w:rPr>
        <w:t>Tender</w:t>
      </w:r>
      <w:r w:rsidR="00315685" w:rsidRPr="00152584">
        <w:rPr>
          <w:rFonts w:asciiTheme="minorHAnsi" w:hAnsiTheme="minorHAnsi" w:cstheme="minorHAnsi"/>
          <w:sz w:val="22"/>
          <w:szCs w:val="22"/>
        </w:rPr>
        <w:t xml:space="preserve"> not complying fully with any of the instructions in this document may be rejected by </w:t>
      </w:r>
      <w:r w:rsidR="00E5494F" w:rsidRPr="00152584">
        <w:rPr>
          <w:rFonts w:asciiTheme="minorHAnsi" w:hAnsiTheme="minorHAnsi" w:cstheme="minorHAnsi"/>
          <w:sz w:val="22"/>
          <w:szCs w:val="22"/>
        </w:rPr>
        <w:t xml:space="preserve">the </w:t>
      </w:r>
      <w:r w:rsidR="00F659F8" w:rsidRPr="00152584">
        <w:rPr>
          <w:rFonts w:asciiTheme="minorHAnsi" w:hAnsiTheme="minorHAnsi" w:cstheme="minorHAnsi"/>
          <w:sz w:val="22"/>
          <w:szCs w:val="22"/>
        </w:rPr>
        <w:t>Trust</w:t>
      </w:r>
      <w:r w:rsidR="00E5494F" w:rsidRPr="00152584">
        <w:rPr>
          <w:rFonts w:asciiTheme="minorHAnsi" w:hAnsiTheme="minorHAnsi" w:cstheme="minorHAnsi"/>
          <w:sz w:val="22"/>
          <w:szCs w:val="22"/>
        </w:rPr>
        <w:t>,</w:t>
      </w:r>
      <w:r w:rsidR="00315685" w:rsidRPr="00152584">
        <w:rPr>
          <w:rFonts w:asciiTheme="minorHAnsi" w:hAnsiTheme="minorHAnsi" w:cstheme="minorHAnsi"/>
          <w:sz w:val="22"/>
          <w:szCs w:val="22"/>
        </w:rPr>
        <w:t xml:space="preserve"> whose decision in the matter shall be final.</w:t>
      </w:r>
    </w:p>
    <w:p w14:paraId="2D003100" w14:textId="77777777" w:rsidR="00130065" w:rsidRPr="00152584" w:rsidRDefault="00130065" w:rsidP="00152584">
      <w:pPr>
        <w:tabs>
          <w:tab w:val="left" w:pos="0"/>
        </w:tabs>
        <w:spacing w:after="120"/>
        <w:jc w:val="both"/>
        <w:rPr>
          <w:rFonts w:asciiTheme="minorHAnsi" w:hAnsiTheme="minorHAnsi" w:cstheme="minorHAnsi"/>
          <w:sz w:val="22"/>
          <w:szCs w:val="22"/>
        </w:rPr>
      </w:pPr>
    </w:p>
    <w:p w14:paraId="7B649574" w14:textId="77777777" w:rsidR="00887661" w:rsidRPr="00152584" w:rsidRDefault="000F6E2F" w:rsidP="00152584">
      <w:pPr>
        <w:pStyle w:val="Heading2"/>
        <w:numPr>
          <w:ilvl w:val="0"/>
          <w:numId w:val="7"/>
        </w:numPr>
        <w:spacing w:after="120"/>
        <w:ind w:left="709" w:hanging="709"/>
        <w:jc w:val="both"/>
        <w:rPr>
          <w:rFonts w:asciiTheme="minorHAnsi" w:hAnsiTheme="minorHAnsi" w:cstheme="minorHAnsi"/>
          <w:b/>
          <w:sz w:val="22"/>
          <w:szCs w:val="22"/>
        </w:rPr>
      </w:pPr>
      <w:bookmarkStart w:id="3" w:name="_Toc199927801"/>
      <w:r w:rsidRPr="00152584">
        <w:rPr>
          <w:rFonts w:asciiTheme="minorHAnsi" w:hAnsiTheme="minorHAnsi" w:cstheme="minorHAnsi"/>
          <w:b/>
          <w:sz w:val="22"/>
          <w:szCs w:val="22"/>
        </w:rPr>
        <w:t>Tender</w:t>
      </w:r>
      <w:r w:rsidR="00207981" w:rsidRPr="00152584">
        <w:rPr>
          <w:rFonts w:asciiTheme="minorHAnsi" w:hAnsiTheme="minorHAnsi" w:cstheme="minorHAnsi"/>
          <w:b/>
          <w:sz w:val="22"/>
          <w:szCs w:val="22"/>
        </w:rPr>
        <w:t xml:space="preserve"> </w:t>
      </w:r>
      <w:r w:rsidR="00207981" w:rsidRPr="00152584">
        <w:rPr>
          <w:rFonts w:asciiTheme="minorHAnsi" w:hAnsiTheme="minorHAnsi" w:cstheme="minorHAnsi"/>
          <w:b/>
          <w:bCs/>
          <w:sz w:val="22"/>
          <w:szCs w:val="22"/>
        </w:rPr>
        <w:t>Return</w:t>
      </w:r>
      <w:r w:rsidR="00207981" w:rsidRPr="00152584">
        <w:rPr>
          <w:rFonts w:asciiTheme="minorHAnsi" w:hAnsiTheme="minorHAnsi" w:cstheme="minorHAnsi"/>
          <w:b/>
          <w:sz w:val="22"/>
          <w:szCs w:val="22"/>
        </w:rPr>
        <w:t xml:space="preserve"> &amp; Validity</w:t>
      </w:r>
      <w:bookmarkEnd w:id="3"/>
    </w:p>
    <w:p w14:paraId="44A15033" w14:textId="77882D80" w:rsidR="00470A27" w:rsidRPr="00152584" w:rsidRDefault="000F6E2F" w:rsidP="00152584">
      <w:pPr>
        <w:pStyle w:val="BodyText2"/>
        <w:numPr>
          <w:ilvl w:val="1"/>
          <w:numId w:val="7"/>
        </w:numPr>
        <w:spacing w:after="120"/>
        <w:ind w:left="709" w:hanging="709"/>
        <w:rPr>
          <w:rFonts w:asciiTheme="minorHAnsi" w:hAnsiTheme="minorHAnsi" w:cstheme="minorHAnsi"/>
          <w:sz w:val="22"/>
          <w:szCs w:val="22"/>
        </w:rPr>
      </w:pPr>
      <w:r w:rsidRPr="00152584">
        <w:rPr>
          <w:rFonts w:asciiTheme="minorHAnsi" w:hAnsiTheme="minorHAnsi" w:cstheme="minorHAnsi"/>
          <w:iCs/>
          <w:sz w:val="22"/>
          <w:szCs w:val="22"/>
        </w:rPr>
        <w:t>Tender</w:t>
      </w:r>
      <w:r w:rsidR="00E017DD" w:rsidRPr="00152584">
        <w:rPr>
          <w:rFonts w:asciiTheme="minorHAnsi" w:hAnsiTheme="minorHAnsi" w:cstheme="minorHAnsi"/>
          <w:iCs/>
          <w:sz w:val="22"/>
          <w:szCs w:val="22"/>
        </w:rPr>
        <w:t xml:space="preserve">s must be returned </w:t>
      </w:r>
      <w:r w:rsidR="00E017DD" w:rsidRPr="00152584">
        <w:rPr>
          <w:rFonts w:asciiTheme="minorHAnsi" w:hAnsiTheme="minorHAnsi" w:cstheme="minorHAnsi"/>
          <w:sz w:val="22"/>
          <w:szCs w:val="22"/>
        </w:rPr>
        <w:t>via the e-</w:t>
      </w:r>
      <w:r w:rsidR="006173F9" w:rsidRPr="00152584">
        <w:rPr>
          <w:rFonts w:asciiTheme="minorHAnsi" w:hAnsiTheme="minorHAnsi" w:cstheme="minorHAnsi"/>
          <w:sz w:val="22"/>
          <w:szCs w:val="22"/>
        </w:rPr>
        <w:t>Tender</w:t>
      </w:r>
      <w:r w:rsidR="00E017DD" w:rsidRPr="00152584">
        <w:rPr>
          <w:rFonts w:asciiTheme="minorHAnsi" w:hAnsiTheme="minorHAnsi" w:cstheme="minorHAnsi"/>
          <w:sz w:val="22"/>
          <w:szCs w:val="22"/>
        </w:rPr>
        <w:t>ing portal</w:t>
      </w:r>
      <w:r w:rsidR="003331D1" w:rsidRPr="00152584">
        <w:rPr>
          <w:rFonts w:asciiTheme="minorHAnsi" w:hAnsiTheme="minorHAnsi" w:cstheme="minorHAnsi"/>
          <w:sz w:val="22"/>
          <w:szCs w:val="22"/>
        </w:rPr>
        <w:t xml:space="preserve"> </w:t>
      </w:r>
      <w:hyperlink r:id="rId15" w:history="1">
        <w:r w:rsidR="00D80813" w:rsidRPr="00152584">
          <w:rPr>
            <w:rStyle w:val="Hyperlink"/>
            <w:rFonts w:asciiTheme="minorHAnsi" w:hAnsiTheme="minorHAnsi" w:cstheme="minorHAnsi"/>
            <w:sz w:val="22"/>
            <w:szCs w:val="22"/>
          </w:rPr>
          <w:t>https://suppliers.multiquote.com</w:t>
        </w:r>
      </w:hyperlink>
      <w:r w:rsidR="00E017DD" w:rsidRPr="00152584">
        <w:rPr>
          <w:rFonts w:asciiTheme="minorHAnsi" w:hAnsiTheme="minorHAnsi" w:cstheme="minorHAnsi"/>
          <w:sz w:val="22"/>
          <w:szCs w:val="22"/>
        </w:rPr>
        <w:t xml:space="preserve">. </w:t>
      </w:r>
      <w:r w:rsidR="00A3570E" w:rsidRPr="00152584">
        <w:rPr>
          <w:rFonts w:asciiTheme="minorHAnsi" w:hAnsiTheme="minorHAnsi" w:cstheme="minorHAnsi"/>
          <w:sz w:val="22"/>
          <w:szCs w:val="22"/>
        </w:rPr>
        <w:t xml:space="preserve">NB: </w:t>
      </w:r>
      <w:r w:rsidR="00266FC9" w:rsidRPr="00152584">
        <w:rPr>
          <w:rFonts w:asciiTheme="minorHAnsi" w:hAnsiTheme="minorHAnsi" w:cstheme="minorHAnsi"/>
          <w:sz w:val="22"/>
          <w:szCs w:val="22"/>
        </w:rPr>
        <w:t xml:space="preserve">If you require any additional </w:t>
      </w:r>
      <w:r w:rsidR="00A04DFF" w:rsidRPr="00152584">
        <w:rPr>
          <w:rFonts w:asciiTheme="minorHAnsi" w:hAnsiTheme="minorHAnsi" w:cstheme="minorHAnsi"/>
          <w:sz w:val="22"/>
          <w:szCs w:val="22"/>
        </w:rPr>
        <w:t>assistance,</w:t>
      </w:r>
      <w:r w:rsidR="00266FC9" w:rsidRPr="00152584">
        <w:rPr>
          <w:rFonts w:asciiTheme="minorHAnsi" w:hAnsiTheme="minorHAnsi" w:cstheme="minorHAnsi"/>
          <w:sz w:val="22"/>
          <w:szCs w:val="22"/>
        </w:rPr>
        <w:t xml:space="preserve"> please contact the</w:t>
      </w:r>
      <w:r w:rsidR="00E5494F" w:rsidRPr="00152584">
        <w:rPr>
          <w:rFonts w:asciiTheme="minorHAnsi" w:hAnsiTheme="minorHAnsi" w:cstheme="minorHAnsi"/>
          <w:sz w:val="22"/>
          <w:szCs w:val="22"/>
        </w:rPr>
        <w:t xml:space="preserve"> </w:t>
      </w:r>
      <w:r w:rsidR="00266FC9" w:rsidRPr="00152584">
        <w:rPr>
          <w:rFonts w:asciiTheme="minorHAnsi" w:hAnsiTheme="minorHAnsi" w:cstheme="minorHAnsi"/>
          <w:sz w:val="22"/>
          <w:szCs w:val="22"/>
        </w:rPr>
        <w:t>helpdesk direct on 0151 482 9230</w:t>
      </w:r>
      <w:r w:rsidR="00E017DD" w:rsidRPr="00152584">
        <w:rPr>
          <w:rFonts w:asciiTheme="minorHAnsi" w:hAnsiTheme="minorHAnsi" w:cstheme="minorHAnsi"/>
          <w:sz w:val="22"/>
          <w:szCs w:val="22"/>
        </w:rPr>
        <w:t>.</w:t>
      </w:r>
      <w:r w:rsidR="00F0408D" w:rsidRPr="00152584">
        <w:rPr>
          <w:rFonts w:asciiTheme="minorHAnsi" w:hAnsiTheme="minorHAnsi" w:cstheme="minorHAnsi"/>
          <w:sz w:val="22"/>
          <w:szCs w:val="22"/>
        </w:rPr>
        <w:t xml:space="preserve">  Please ensure you allow sufficient time to upload your </w:t>
      </w:r>
      <w:r w:rsidRPr="00152584">
        <w:rPr>
          <w:rFonts w:asciiTheme="minorHAnsi" w:hAnsiTheme="minorHAnsi" w:cstheme="minorHAnsi"/>
          <w:sz w:val="22"/>
          <w:szCs w:val="22"/>
        </w:rPr>
        <w:t>Tender</w:t>
      </w:r>
      <w:r w:rsidR="00F0408D" w:rsidRPr="00152584">
        <w:rPr>
          <w:rFonts w:asciiTheme="minorHAnsi" w:hAnsiTheme="minorHAnsi" w:cstheme="minorHAnsi"/>
          <w:sz w:val="22"/>
          <w:szCs w:val="22"/>
        </w:rPr>
        <w:t xml:space="preserve"> Return Documents prior to the deadline.  </w:t>
      </w:r>
    </w:p>
    <w:p w14:paraId="25CAAB67" w14:textId="232CBA61" w:rsidR="00A71F7F" w:rsidRPr="00152584" w:rsidRDefault="000F6E2F" w:rsidP="00152584">
      <w:pPr>
        <w:pStyle w:val="BodyText2"/>
        <w:numPr>
          <w:ilvl w:val="1"/>
          <w:numId w:val="7"/>
        </w:numPr>
        <w:tabs>
          <w:tab w:val="left" w:pos="709"/>
        </w:tabs>
        <w:spacing w:after="120"/>
        <w:ind w:left="709" w:hanging="709"/>
        <w:rPr>
          <w:rFonts w:asciiTheme="minorHAnsi" w:hAnsiTheme="minorHAnsi" w:cstheme="minorHAnsi"/>
          <w:sz w:val="22"/>
          <w:szCs w:val="22"/>
        </w:rPr>
      </w:pPr>
      <w:r w:rsidRPr="00152584">
        <w:rPr>
          <w:rFonts w:asciiTheme="minorHAnsi" w:hAnsiTheme="minorHAnsi" w:cstheme="minorHAnsi"/>
          <w:b/>
          <w:sz w:val="22"/>
          <w:szCs w:val="22"/>
        </w:rPr>
        <w:t>Tender</w:t>
      </w:r>
      <w:r w:rsidR="00E017DD" w:rsidRPr="00152584">
        <w:rPr>
          <w:rFonts w:asciiTheme="minorHAnsi" w:hAnsiTheme="minorHAnsi" w:cstheme="minorHAnsi"/>
          <w:b/>
          <w:sz w:val="22"/>
          <w:szCs w:val="22"/>
        </w:rPr>
        <w:t>s must reach us via the e-</w:t>
      </w:r>
      <w:r w:rsidR="006173F9" w:rsidRPr="00152584">
        <w:rPr>
          <w:rFonts w:asciiTheme="minorHAnsi" w:hAnsiTheme="minorHAnsi" w:cstheme="minorHAnsi"/>
          <w:b/>
          <w:sz w:val="22"/>
          <w:szCs w:val="22"/>
        </w:rPr>
        <w:t>Tender</w:t>
      </w:r>
      <w:r w:rsidR="00E017DD" w:rsidRPr="00152584">
        <w:rPr>
          <w:rFonts w:asciiTheme="minorHAnsi" w:hAnsiTheme="minorHAnsi" w:cstheme="minorHAnsi"/>
          <w:b/>
          <w:sz w:val="22"/>
          <w:szCs w:val="22"/>
        </w:rPr>
        <w:t>ing portal</w:t>
      </w:r>
      <w:r w:rsidR="000F210C" w:rsidRPr="00152584">
        <w:rPr>
          <w:rFonts w:asciiTheme="minorHAnsi" w:hAnsiTheme="minorHAnsi" w:cstheme="minorHAnsi"/>
          <w:b/>
          <w:sz w:val="22"/>
          <w:szCs w:val="22"/>
        </w:rPr>
        <w:t xml:space="preserve"> </w:t>
      </w:r>
      <w:hyperlink r:id="rId16" w:history="1">
        <w:r w:rsidR="00E5441D" w:rsidRPr="00152584">
          <w:rPr>
            <w:rStyle w:val="Hyperlink"/>
            <w:rFonts w:asciiTheme="minorHAnsi" w:hAnsiTheme="minorHAnsi" w:cstheme="minorHAnsi"/>
            <w:b/>
            <w:sz w:val="22"/>
            <w:szCs w:val="22"/>
          </w:rPr>
          <w:t>https://suppliers.multiquote.com</w:t>
        </w:r>
      </w:hyperlink>
      <w:r w:rsidR="00E5441D" w:rsidRPr="00152584">
        <w:rPr>
          <w:rFonts w:asciiTheme="minorHAnsi" w:hAnsiTheme="minorHAnsi" w:cstheme="minorHAnsi"/>
          <w:b/>
          <w:sz w:val="22"/>
          <w:szCs w:val="22"/>
        </w:rPr>
        <w:t xml:space="preserve"> </w:t>
      </w:r>
      <w:r w:rsidR="00A3570E" w:rsidRPr="00152584">
        <w:rPr>
          <w:rFonts w:asciiTheme="minorHAnsi" w:hAnsiTheme="minorHAnsi" w:cstheme="minorHAnsi"/>
          <w:b/>
          <w:sz w:val="22"/>
          <w:szCs w:val="22"/>
        </w:rPr>
        <w:t>b</w:t>
      </w:r>
      <w:r w:rsidR="00E017DD" w:rsidRPr="00152584">
        <w:rPr>
          <w:rFonts w:asciiTheme="minorHAnsi" w:hAnsiTheme="minorHAnsi" w:cstheme="minorHAnsi"/>
          <w:b/>
          <w:sz w:val="22"/>
          <w:szCs w:val="22"/>
        </w:rPr>
        <w:t>y</w:t>
      </w:r>
      <w:r w:rsidR="006012C0" w:rsidRPr="00152584">
        <w:rPr>
          <w:rFonts w:asciiTheme="minorHAnsi" w:hAnsiTheme="minorHAnsi" w:cstheme="minorHAnsi"/>
          <w:b/>
          <w:sz w:val="22"/>
          <w:szCs w:val="22"/>
        </w:rPr>
        <w:t xml:space="preserve"> noon on</w:t>
      </w:r>
      <w:r w:rsidR="004F7D66" w:rsidRPr="00152584">
        <w:rPr>
          <w:rFonts w:asciiTheme="minorHAnsi" w:hAnsiTheme="minorHAnsi" w:cstheme="minorHAnsi"/>
          <w:b/>
          <w:sz w:val="22"/>
          <w:szCs w:val="22"/>
        </w:rPr>
        <w:t xml:space="preserve"> </w:t>
      </w:r>
      <w:r w:rsidR="006012C0" w:rsidRPr="00152584">
        <w:rPr>
          <w:rFonts w:asciiTheme="minorHAnsi" w:hAnsiTheme="minorHAnsi" w:cstheme="minorHAnsi"/>
          <w:b/>
          <w:sz w:val="22"/>
          <w:szCs w:val="22"/>
        </w:rPr>
        <w:t>the 2</w:t>
      </w:r>
      <w:r w:rsidR="006012C0" w:rsidRPr="00152584">
        <w:rPr>
          <w:rFonts w:asciiTheme="minorHAnsi" w:hAnsiTheme="minorHAnsi" w:cstheme="minorHAnsi"/>
          <w:b/>
          <w:sz w:val="22"/>
          <w:szCs w:val="22"/>
          <w:vertAlign w:val="superscript"/>
        </w:rPr>
        <w:t>nd</w:t>
      </w:r>
      <w:r w:rsidR="006012C0" w:rsidRPr="00152584">
        <w:rPr>
          <w:rFonts w:asciiTheme="minorHAnsi" w:hAnsiTheme="minorHAnsi" w:cstheme="minorHAnsi"/>
          <w:b/>
          <w:sz w:val="22"/>
          <w:szCs w:val="22"/>
        </w:rPr>
        <w:t xml:space="preserve"> of July 2025</w:t>
      </w:r>
      <w:r w:rsidR="00D46499" w:rsidRPr="00152584">
        <w:rPr>
          <w:rFonts w:asciiTheme="minorHAnsi" w:hAnsiTheme="minorHAnsi" w:cstheme="minorHAnsi"/>
          <w:b/>
          <w:color w:val="FF0000"/>
          <w:sz w:val="22"/>
          <w:szCs w:val="22"/>
        </w:rPr>
        <w:t xml:space="preserve"> </w:t>
      </w:r>
      <w:r w:rsidR="00377BBB" w:rsidRPr="00152584">
        <w:rPr>
          <w:rFonts w:asciiTheme="minorHAnsi" w:hAnsiTheme="minorHAnsi" w:cstheme="minorHAnsi"/>
          <w:b/>
          <w:sz w:val="22"/>
          <w:szCs w:val="22"/>
        </w:rPr>
        <w:t xml:space="preserve">which shall be the date fixed for submission of </w:t>
      </w:r>
      <w:r w:rsidRPr="00152584">
        <w:rPr>
          <w:rFonts w:asciiTheme="minorHAnsi" w:hAnsiTheme="minorHAnsi" w:cstheme="minorHAnsi"/>
          <w:b/>
          <w:sz w:val="22"/>
          <w:szCs w:val="22"/>
        </w:rPr>
        <w:t>Tender</w:t>
      </w:r>
      <w:r w:rsidR="00377BBB" w:rsidRPr="00152584">
        <w:rPr>
          <w:rFonts w:asciiTheme="minorHAnsi" w:hAnsiTheme="minorHAnsi" w:cstheme="minorHAnsi"/>
          <w:b/>
          <w:sz w:val="22"/>
          <w:szCs w:val="22"/>
        </w:rPr>
        <w:t>s</w:t>
      </w:r>
      <w:r w:rsidR="00377BBB" w:rsidRPr="00152584">
        <w:rPr>
          <w:rFonts w:asciiTheme="minorHAnsi" w:hAnsiTheme="minorHAnsi" w:cstheme="minorHAnsi"/>
          <w:sz w:val="22"/>
          <w:szCs w:val="22"/>
        </w:rPr>
        <w:t>.</w:t>
      </w:r>
      <w:r w:rsidR="00F0408D" w:rsidRPr="00152584">
        <w:rPr>
          <w:rFonts w:asciiTheme="minorHAnsi" w:hAnsiTheme="minorHAnsi" w:cstheme="minorHAnsi"/>
          <w:sz w:val="22"/>
          <w:szCs w:val="22"/>
        </w:rPr>
        <w:t xml:space="preserve">  </w:t>
      </w:r>
      <w:r w:rsidR="00F0408D" w:rsidRPr="00152584">
        <w:rPr>
          <w:rFonts w:asciiTheme="minorHAnsi" w:hAnsiTheme="minorHAnsi" w:cstheme="minorHAnsi"/>
          <w:b/>
          <w:sz w:val="22"/>
          <w:szCs w:val="22"/>
        </w:rPr>
        <w:t>Late responses will not be considered.</w:t>
      </w:r>
    </w:p>
    <w:p w14:paraId="045F6E05" w14:textId="77777777" w:rsidR="009661B4" w:rsidRPr="00152584" w:rsidRDefault="00A16B9A" w:rsidP="00152584">
      <w:pPr>
        <w:pStyle w:val="BodyText2"/>
        <w:numPr>
          <w:ilvl w:val="1"/>
          <w:numId w:val="7"/>
        </w:numPr>
        <w:spacing w:after="120"/>
        <w:ind w:left="709" w:hanging="709"/>
        <w:rPr>
          <w:rFonts w:asciiTheme="minorHAnsi" w:hAnsiTheme="minorHAnsi" w:cstheme="minorHAnsi"/>
          <w:sz w:val="22"/>
          <w:szCs w:val="22"/>
        </w:rPr>
      </w:pPr>
      <w:r w:rsidRPr="00152584">
        <w:rPr>
          <w:rFonts w:asciiTheme="minorHAnsi" w:hAnsiTheme="minorHAnsi" w:cstheme="minorHAnsi"/>
          <w:iCs/>
          <w:sz w:val="22"/>
          <w:szCs w:val="22"/>
        </w:rPr>
        <w:t>The</w:t>
      </w:r>
      <w:r w:rsidRPr="00152584">
        <w:rPr>
          <w:rFonts w:asciiTheme="minorHAnsi" w:hAnsiTheme="minorHAnsi" w:cstheme="minorHAnsi"/>
          <w:sz w:val="22"/>
          <w:szCs w:val="22"/>
        </w:rPr>
        <w:t xml:space="preserve">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shall be submitted on the basis that the offer in it shall remai</w:t>
      </w:r>
      <w:r w:rsidR="0065038E" w:rsidRPr="00152584">
        <w:rPr>
          <w:rFonts w:asciiTheme="minorHAnsi" w:hAnsiTheme="minorHAnsi" w:cstheme="minorHAnsi"/>
          <w:sz w:val="22"/>
          <w:szCs w:val="22"/>
        </w:rPr>
        <w:t xml:space="preserve">n </w:t>
      </w:r>
      <w:r w:rsidR="009827C5" w:rsidRPr="00152584">
        <w:rPr>
          <w:rFonts w:asciiTheme="minorHAnsi" w:hAnsiTheme="minorHAnsi" w:cstheme="minorHAnsi"/>
          <w:sz w:val="22"/>
          <w:szCs w:val="22"/>
        </w:rPr>
        <w:t>valid</w:t>
      </w:r>
      <w:r w:rsidR="0065038E" w:rsidRPr="00152584">
        <w:rPr>
          <w:rFonts w:asciiTheme="minorHAnsi" w:hAnsiTheme="minorHAnsi" w:cstheme="minorHAnsi"/>
          <w:sz w:val="22"/>
          <w:szCs w:val="22"/>
        </w:rPr>
        <w:t xml:space="preserve"> for a minimum of six</w:t>
      </w:r>
      <w:r w:rsidRPr="00152584">
        <w:rPr>
          <w:rFonts w:asciiTheme="minorHAnsi" w:hAnsiTheme="minorHAnsi" w:cstheme="minorHAnsi"/>
          <w:sz w:val="22"/>
          <w:szCs w:val="22"/>
        </w:rPr>
        <w:t xml:space="preserve"> months from the date fixed for the submission of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s.</w:t>
      </w:r>
    </w:p>
    <w:p w14:paraId="6421A90D" w14:textId="3FFE797E" w:rsidR="009661B4" w:rsidRPr="00152584" w:rsidRDefault="00A85E1B" w:rsidP="00152584">
      <w:pPr>
        <w:pStyle w:val="BodyText2"/>
        <w:numPr>
          <w:ilvl w:val="1"/>
          <w:numId w:val="7"/>
        </w:numPr>
        <w:spacing w:after="120"/>
        <w:ind w:left="709" w:hanging="709"/>
        <w:rPr>
          <w:rFonts w:asciiTheme="minorHAnsi" w:hAnsiTheme="minorHAnsi" w:cstheme="minorHAnsi"/>
          <w:sz w:val="22"/>
          <w:szCs w:val="22"/>
        </w:rPr>
      </w:pPr>
      <w:r w:rsidRPr="00152584">
        <w:rPr>
          <w:rFonts w:asciiTheme="minorHAnsi" w:hAnsiTheme="minorHAnsi" w:cstheme="minorHAnsi"/>
          <w:sz w:val="22"/>
          <w:szCs w:val="22"/>
        </w:rPr>
        <w:t xml:space="preserve">In submitting the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the </w:t>
      </w:r>
      <w:r w:rsidR="006173F9" w:rsidRPr="00152584">
        <w:rPr>
          <w:rFonts w:asciiTheme="minorHAnsi" w:hAnsiTheme="minorHAnsi" w:cstheme="minorHAnsi"/>
          <w:sz w:val="22"/>
          <w:szCs w:val="22"/>
        </w:rPr>
        <w:t>Tenderer</w:t>
      </w:r>
      <w:r w:rsidRPr="00152584">
        <w:rPr>
          <w:rFonts w:asciiTheme="minorHAnsi" w:hAnsiTheme="minorHAnsi" w:cstheme="minorHAnsi"/>
          <w:sz w:val="22"/>
          <w:szCs w:val="22"/>
        </w:rPr>
        <w:t xml:space="preserve"> shall undertake that, in the event of the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being accepted by the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 xml:space="preserve">, within fourteen days of being called upon to do so by the </w:t>
      </w:r>
      <w:r w:rsidR="00F659F8" w:rsidRPr="00152584">
        <w:rPr>
          <w:rFonts w:asciiTheme="minorHAnsi" w:hAnsiTheme="minorHAnsi" w:cstheme="minorHAnsi"/>
          <w:sz w:val="22"/>
          <w:szCs w:val="22"/>
        </w:rPr>
        <w:t>Trust</w:t>
      </w:r>
      <w:r w:rsidR="00CF0AFC" w:rsidRPr="00152584">
        <w:rPr>
          <w:rFonts w:asciiTheme="minorHAnsi" w:hAnsiTheme="minorHAnsi" w:cstheme="minorHAnsi"/>
          <w:sz w:val="22"/>
          <w:szCs w:val="22"/>
        </w:rPr>
        <w:t xml:space="preserve">, </w:t>
      </w:r>
      <w:r w:rsidRPr="00152584">
        <w:rPr>
          <w:rFonts w:asciiTheme="minorHAnsi" w:hAnsiTheme="minorHAnsi" w:cstheme="minorHAnsi"/>
          <w:sz w:val="22"/>
          <w:szCs w:val="22"/>
        </w:rPr>
        <w:t xml:space="preserve">the </w:t>
      </w:r>
      <w:r w:rsidR="006173F9" w:rsidRPr="00152584">
        <w:rPr>
          <w:rFonts w:asciiTheme="minorHAnsi" w:hAnsiTheme="minorHAnsi" w:cstheme="minorHAnsi"/>
          <w:sz w:val="22"/>
          <w:szCs w:val="22"/>
        </w:rPr>
        <w:t>Tenderer</w:t>
      </w:r>
      <w:r w:rsidRPr="00152584">
        <w:rPr>
          <w:rFonts w:asciiTheme="minorHAnsi" w:hAnsiTheme="minorHAnsi" w:cstheme="minorHAnsi"/>
          <w:sz w:val="22"/>
          <w:szCs w:val="22"/>
        </w:rPr>
        <w:t xml:space="preserve"> will execute a formal </w:t>
      </w:r>
      <w:r w:rsidR="00E5494F" w:rsidRPr="00152584">
        <w:rPr>
          <w:rFonts w:asciiTheme="minorHAnsi" w:hAnsiTheme="minorHAnsi" w:cstheme="minorHAnsi"/>
          <w:sz w:val="22"/>
          <w:szCs w:val="22"/>
        </w:rPr>
        <w:t>Contract</w:t>
      </w:r>
      <w:r w:rsidRPr="00152584">
        <w:rPr>
          <w:rFonts w:asciiTheme="minorHAnsi" w:hAnsiTheme="minorHAnsi" w:cstheme="minorHAnsi"/>
          <w:sz w:val="22"/>
          <w:szCs w:val="22"/>
        </w:rPr>
        <w:t xml:space="preserve"> consisting of the </w:t>
      </w:r>
      <w:r w:rsidR="00E5494F" w:rsidRPr="00152584">
        <w:rPr>
          <w:rFonts w:asciiTheme="minorHAnsi" w:hAnsiTheme="minorHAnsi" w:cstheme="minorHAnsi"/>
          <w:sz w:val="22"/>
          <w:szCs w:val="22"/>
        </w:rPr>
        <w:t>Contract</w:t>
      </w:r>
      <w:r w:rsidRPr="00152584">
        <w:rPr>
          <w:rFonts w:asciiTheme="minorHAnsi" w:hAnsiTheme="minorHAnsi" w:cstheme="minorHAnsi"/>
          <w:sz w:val="22"/>
          <w:szCs w:val="22"/>
        </w:rPr>
        <w:t xml:space="preserve"> documentation and until such dat</w:t>
      </w:r>
      <w:r w:rsidR="008B1071" w:rsidRPr="00152584">
        <w:rPr>
          <w:rFonts w:asciiTheme="minorHAnsi" w:hAnsiTheme="minorHAnsi" w:cstheme="minorHAnsi"/>
          <w:sz w:val="22"/>
          <w:szCs w:val="22"/>
        </w:rPr>
        <w:t>e</w:t>
      </w:r>
      <w:r w:rsidRPr="00152584">
        <w:rPr>
          <w:rFonts w:asciiTheme="minorHAnsi" w:hAnsiTheme="minorHAnsi" w:cstheme="minorHAnsi"/>
          <w:sz w:val="22"/>
          <w:szCs w:val="22"/>
        </w:rPr>
        <w:t xml:space="preserve"> as the </w:t>
      </w:r>
      <w:r w:rsidR="00E5494F" w:rsidRPr="00152584">
        <w:rPr>
          <w:rFonts w:asciiTheme="minorHAnsi" w:hAnsiTheme="minorHAnsi" w:cstheme="minorHAnsi"/>
          <w:sz w:val="22"/>
          <w:szCs w:val="22"/>
        </w:rPr>
        <w:t>Contract</w:t>
      </w:r>
      <w:r w:rsidRPr="00152584">
        <w:rPr>
          <w:rFonts w:asciiTheme="minorHAnsi" w:hAnsiTheme="minorHAnsi" w:cstheme="minorHAnsi"/>
          <w:sz w:val="22"/>
          <w:szCs w:val="22"/>
        </w:rPr>
        <w:t xml:space="preserve"> is execut</w:t>
      </w:r>
      <w:r w:rsidR="001B7A09" w:rsidRPr="00152584">
        <w:rPr>
          <w:rFonts w:asciiTheme="minorHAnsi" w:hAnsiTheme="minorHAnsi" w:cstheme="minorHAnsi"/>
          <w:sz w:val="22"/>
          <w:szCs w:val="22"/>
        </w:rPr>
        <w:t xml:space="preserve">ed this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together with the formal</w:t>
      </w:r>
      <w:r w:rsidR="001B7A09" w:rsidRPr="00152584">
        <w:rPr>
          <w:rFonts w:asciiTheme="minorHAnsi" w:hAnsiTheme="minorHAnsi" w:cstheme="minorHAnsi"/>
          <w:sz w:val="22"/>
          <w:szCs w:val="22"/>
        </w:rPr>
        <w:t xml:space="preserve"> written acceptance of it by the Principal or Authorised Officer on behalf of the </w:t>
      </w:r>
      <w:r w:rsidR="00F659F8" w:rsidRPr="00152584">
        <w:rPr>
          <w:rFonts w:asciiTheme="minorHAnsi" w:hAnsiTheme="minorHAnsi" w:cstheme="minorHAnsi"/>
          <w:sz w:val="22"/>
          <w:szCs w:val="22"/>
        </w:rPr>
        <w:t>Trust</w:t>
      </w:r>
      <w:r w:rsidR="001B7A09" w:rsidRPr="00152584">
        <w:rPr>
          <w:rFonts w:asciiTheme="minorHAnsi" w:hAnsiTheme="minorHAnsi" w:cstheme="minorHAnsi"/>
          <w:sz w:val="22"/>
          <w:szCs w:val="22"/>
        </w:rPr>
        <w:t xml:space="preserve">, will form a binding agreement between the </w:t>
      </w:r>
      <w:r w:rsidR="00F659F8" w:rsidRPr="00152584">
        <w:rPr>
          <w:rFonts w:asciiTheme="minorHAnsi" w:hAnsiTheme="minorHAnsi" w:cstheme="minorHAnsi"/>
          <w:sz w:val="22"/>
          <w:szCs w:val="22"/>
        </w:rPr>
        <w:t>Trust</w:t>
      </w:r>
      <w:r w:rsidR="001B7A09" w:rsidRPr="00152584">
        <w:rPr>
          <w:rFonts w:asciiTheme="minorHAnsi" w:hAnsiTheme="minorHAnsi" w:cstheme="minorHAnsi"/>
          <w:sz w:val="22"/>
          <w:szCs w:val="22"/>
        </w:rPr>
        <w:t xml:space="preserve"> and the </w:t>
      </w:r>
      <w:r w:rsidR="006173F9" w:rsidRPr="00152584">
        <w:rPr>
          <w:rFonts w:asciiTheme="minorHAnsi" w:hAnsiTheme="minorHAnsi" w:cstheme="minorHAnsi"/>
          <w:sz w:val="22"/>
          <w:szCs w:val="22"/>
        </w:rPr>
        <w:t>Tenderer</w:t>
      </w:r>
      <w:r w:rsidR="001B7A09" w:rsidRPr="00152584">
        <w:rPr>
          <w:rFonts w:asciiTheme="minorHAnsi" w:hAnsiTheme="minorHAnsi" w:cstheme="minorHAnsi"/>
          <w:sz w:val="22"/>
          <w:szCs w:val="22"/>
        </w:rPr>
        <w:t>.</w:t>
      </w:r>
    </w:p>
    <w:p w14:paraId="36893319" w14:textId="0FEE4FF4" w:rsidR="00A71F7F" w:rsidRPr="00152584" w:rsidRDefault="00324169" w:rsidP="00152584">
      <w:pPr>
        <w:pStyle w:val="BodyText2"/>
        <w:numPr>
          <w:ilvl w:val="1"/>
          <w:numId w:val="7"/>
        </w:numPr>
        <w:spacing w:after="120"/>
        <w:ind w:left="709" w:hanging="709"/>
        <w:rPr>
          <w:rFonts w:asciiTheme="minorHAnsi" w:hAnsiTheme="minorHAnsi" w:cstheme="minorHAnsi"/>
          <w:sz w:val="22"/>
          <w:szCs w:val="22"/>
        </w:rPr>
      </w:pPr>
      <w:r w:rsidRPr="00152584">
        <w:rPr>
          <w:rFonts w:asciiTheme="minorHAnsi" w:hAnsiTheme="minorHAnsi" w:cstheme="minorHAnsi"/>
          <w:iCs/>
          <w:sz w:val="22"/>
          <w:szCs w:val="22"/>
        </w:rPr>
        <w:t>Failure</w:t>
      </w:r>
      <w:r w:rsidRPr="00152584">
        <w:rPr>
          <w:rFonts w:asciiTheme="minorHAnsi" w:hAnsiTheme="minorHAnsi" w:cstheme="minorHAnsi"/>
          <w:sz w:val="22"/>
          <w:szCs w:val="22"/>
        </w:rPr>
        <w:t xml:space="preserve"> by the successful </w:t>
      </w:r>
      <w:r w:rsidR="006173F9" w:rsidRPr="00152584">
        <w:rPr>
          <w:rFonts w:asciiTheme="minorHAnsi" w:hAnsiTheme="minorHAnsi" w:cstheme="minorHAnsi"/>
          <w:sz w:val="22"/>
          <w:szCs w:val="22"/>
        </w:rPr>
        <w:t>Tenderer</w:t>
      </w:r>
      <w:r w:rsidRPr="00152584">
        <w:rPr>
          <w:rFonts w:asciiTheme="minorHAnsi" w:hAnsiTheme="minorHAnsi" w:cstheme="minorHAnsi"/>
          <w:sz w:val="22"/>
          <w:szCs w:val="22"/>
        </w:rPr>
        <w:t xml:space="preserve"> to execute a formal </w:t>
      </w:r>
      <w:r w:rsidR="00E5494F" w:rsidRPr="00152584">
        <w:rPr>
          <w:rFonts w:asciiTheme="minorHAnsi" w:hAnsiTheme="minorHAnsi" w:cstheme="minorHAnsi"/>
          <w:sz w:val="22"/>
          <w:szCs w:val="22"/>
        </w:rPr>
        <w:t>Contract</w:t>
      </w:r>
      <w:r w:rsidRPr="00152584">
        <w:rPr>
          <w:rFonts w:asciiTheme="minorHAnsi" w:hAnsiTheme="minorHAnsi" w:cstheme="minorHAnsi"/>
          <w:sz w:val="22"/>
          <w:szCs w:val="22"/>
        </w:rPr>
        <w:t xml:space="preserve"> within the time specified above will render the </w:t>
      </w:r>
      <w:r w:rsidR="00E5494F" w:rsidRPr="00152584">
        <w:rPr>
          <w:rFonts w:asciiTheme="minorHAnsi" w:hAnsiTheme="minorHAnsi" w:cstheme="minorHAnsi"/>
          <w:sz w:val="22"/>
          <w:szCs w:val="22"/>
        </w:rPr>
        <w:t>Contract</w:t>
      </w:r>
      <w:r w:rsidRPr="00152584">
        <w:rPr>
          <w:rFonts w:asciiTheme="minorHAnsi" w:hAnsiTheme="minorHAnsi" w:cstheme="minorHAnsi"/>
          <w:sz w:val="22"/>
          <w:szCs w:val="22"/>
        </w:rPr>
        <w:t xml:space="preserve"> voidable at the option of the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 xml:space="preserve"> at any time.</w:t>
      </w:r>
    </w:p>
    <w:p w14:paraId="0FB47795" w14:textId="2F83CB50" w:rsidR="003C1FB8" w:rsidRPr="00152584" w:rsidRDefault="000F6E2F" w:rsidP="00152584">
      <w:pPr>
        <w:pStyle w:val="BodyText2"/>
        <w:numPr>
          <w:ilvl w:val="1"/>
          <w:numId w:val="7"/>
        </w:numPr>
        <w:spacing w:after="120"/>
        <w:ind w:left="709" w:hanging="709"/>
        <w:rPr>
          <w:rFonts w:asciiTheme="minorHAnsi" w:hAnsiTheme="minorHAnsi" w:cstheme="minorHAnsi"/>
          <w:sz w:val="22"/>
          <w:szCs w:val="22"/>
        </w:rPr>
      </w:pPr>
      <w:r w:rsidRPr="00152584">
        <w:rPr>
          <w:rFonts w:asciiTheme="minorHAnsi" w:hAnsiTheme="minorHAnsi" w:cstheme="minorHAnsi"/>
          <w:iCs/>
          <w:sz w:val="22"/>
          <w:szCs w:val="22"/>
        </w:rPr>
        <w:t>Tender</w:t>
      </w:r>
      <w:r w:rsidR="003C1FB8" w:rsidRPr="00152584">
        <w:rPr>
          <w:rFonts w:asciiTheme="minorHAnsi" w:hAnsiTheme="minorHAnsi" w:cstheme="minorHAnsi"/>
          <w:iCs/>
          <w:sz w:val="22"/>
          <w:szCs w:val="22"/>
        </w:rPr>
        <w:t>s</w:t>
      </w:r>
      <w:r w:rsidR="003C1FB8" w:rsidRPr="00152584">
        <w:rPr>
          <w:rFonts w:asciiTheme="minorHAnsi" w:hAnsiTheme="minorHAnsi" w:cstheme="minorHAnsi"/>
          <w:sz w:val="22"/>
          <w:szCs w:val="22"/>
        </w:rPr>
        <w:t xml:space="preserve"> shall only be submitted on the basis that they are bona fide competitive </w:t>
      </w:r>
      <w:r w:rsidRPr="00152584">
        <w:rPr>
          <w:rFonts w:asciiTheme="minorHAnsi" w:hAnsiTheme="minorHAnsi" w:cstheme="minorHAnsi"/>
          <w:sz w:val="22"/>
          <w:szCs w:val="22"/>
        </w:rPr>
        <w:t>Tender</w:t>
      </w:r>
      <w:r w:rsidR="003C1FB8" w:rsidRPr="00152584">
        <w:rPr>
          <w:rFonts w:asciiTheme="minorHAnsi" w:hAnsiTheme="minorHAnsi" w:cstheme="minorHAnsi"/>
          <w:sz w:val="22"/>
          <w:szCs w:val="22"/>
        </w:rPr>
        <w:t xml:space="preserve">s. It is therefore agreed that the </w:t>
      </w:r>
      <w:r w:rsidR="00F659F8" w:rsidRPr="00152584">
        <w:rPr>
          <w:rFonts w:asciiTheme="minorHAnsi" w:hAnsiTheme="minorHAnsi" w:cstheme="minorHAnsi"/>
          <w:sz w:val="22"/>
          <w:szCs w:val="22"/>
        </w:rPr>
        <w:t>Trust</w:t>
      </w:r>
      <w:r w:rsidR="003C1FB8" w:rsidRPr="00152584">
        <w:rPr>
          <w:rFonts w:asciiTheme="minorHAnsi" w:hAnsiTheme="minorHAnsi" w:cstheme="minorHAnsi"/>
          <w:sz w:val="22"/>
          <w:szCs w:val="22"/>
        </w:rPr>
        <w:t xml:space="preserve"> shall have the power to cancel the </w:t>
      </w:r>
      <w:r w:rsidR="00E5494F" w:rsidRPr="00152584">
        <w:rPr>
          <w:rFonts w:asciiTheme="minorHAnsi" w:hAnsiTheme="minorHAnsi" w:cstheme="minorHAnsi"/>
          <w:sz w:val="22"/>
          <w:szCs w:val="22"/>
        </w:rPr>
        <w:t>Contract</w:t>
      </w:r>
      <w:r w:rsidR="003C1FB8" w:rsidRPr="00152584">
        <w:rPr>
          <w:rFonts w:asciiTheme="minorHAnsi" w:hAnsiTheme="minorHAnsi" w:cstheme="minorHAnsi"/>
          <w:sz w:val="22"/>
          <w:szCs w:val="22"/>
        </w:rPr>
        <w:t xml:space="preserve"> and to recover from the </w:t>
      </w:r>
      <w:r w:rsidR="006173F9" w:rsidRPr="00152584">
        <w:rPr>
          <w:rFonts w:asciiTheme="minorHAnsi" w:hAnsiTheme="minorHAnsi" w:cstheme="minorHAnsi"/>
          <w:sz w:val="22"/>
          <w:szCs w:val="22"/>
        </w:rPr>
        <w:t>Tenderer</w:t>
      </w:r>
      <w:r w:rsidR="003C1FB8" w:rsidRPr="00152584">
        <w:rPr>
          <w:rFonts w:asciiTheme="minorHAnsi" w:hAnsiTheme="minorHAnsi" w:cstheme="minorHAnsi"/>
          <w:sz w:val="22"/>
          <w:szCs w:val="22"/>
        </w:rPr>
        <w:t xml:space="preserve"> the amount of any loss arising from the cancellation if either the </w:t>
      </w:r>
      <w:r w:rsidR="006173F9" w:rsidRPr="00152584">
        <w:rPr>
          <w:rFonts w:asciiTheme="minorHAnsi" w:hAnsiTheme="minorHAnsi" w:cstheme="minorHAnsi"/>
          <w:sz w:val="22"/>
          <w:szCs w:val="22"/>
        </w:rPr>
        <w:t>Tenderer</w:t>
      </w:r>
      <w:r w:rsidR="003C1FB8" w:rsidRPr="00152584">
        <w:rPr>
          <w:rFonts w:asciiTheme="minorHAnsi" w:hAnsiTheme="minorHAnsi" w:cstheme="minorHAnsi"/>
          <w:sz w:val="22"/>
          <w:szCs w:val="22"/>
        </w:rPr>
        <w:t>:</w:t>
      </w:r>
    </w:p>
    <w:p w14:paraId="0517B31A" w14:textId="32051F98" w:rsidR="003C1FB8" w:rsidRPr="00152584" w:rsidRDefault="003C1FB8" w:rsidP="00152584">
      <w:pPr>
        <w:tabs>
          <w:tab w:val="left" w:pos="811"/>
          <w:tab w:val="right" w:pos="8601"/>
        </w:tabs>
        <w:spacing w:after="120"/>
        <w:ind w:left="1245" w:hanging="1245"/>
        <w:jc w:val="both"/>
        <w:rPr>
          <w:rFonts w:asciiTheme="minorHAnsi" w:hAnsiTheme="minorHAnsi" w:cstheme="minorHAnsi"/>
          <w:sz w:val="22"/>
          <w:szCs w:val="22"/>
        </w:rPr>
      </w:pPr>
      <w:r w:rsidRPr="00152584">
        <w:rPr>
          <w:rFonts w:asciiTheme="minorHAnsi" w:hAnsiTheme="minorHAnsi" w:cstheme="minorHAnsi"/>
          <w:sz w:val="22"/>
          <w:szCs w:val="22"/>
        </w:rPr>
        <w:tab/>
        <w:t xml:space="preserve">a) </w:t>
      </w:r>
      <w:r w:rsidRPr="00152584">
        <w:rPr>
          <w:rFonts w:asciiTheme="minorHAnsi" w:hAnsiTheme="minorHAnsi" w:cstheme="minorHAnsi"/>
          <w:sz w:val="22"/>
          <w:szCs w:val="22"/>
        </w:rPr>
        <w:tab/>
        <w:t xml:space="preserve">shall have offered or given or agreed to give any officer or member of </w:t>
      </w:r>
      <w:r w:rsidR="000E490D" w:rsidRPr="00152584">
        <w:rPr>
          <w:rFonts w:asciiTheme="minorHAnsi" w:hAnsiTheme="minorHAnsi" w:cstheme="minorHAnsi"/>
          <w:sz w:val="22"/>
          <w:szCs w:val="22"/>
        </w:rPr>
        <w:t xml:space="preserve">the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 xml:space="preserve"> staff any gift or consideration of any kind as an inducement or bribe to influence its decision in the </w:t>
      </w:r>
      <w:r w:rsidR="006173F9" w:rsidRPr="00152584">
        <w:rPr>
          <w:rFonts w:asciiTheme="minorHAnsi" w:hAnsiTheme="minorHAnsi" w:cstheme="minorHAnsi"/>
          <w:sz w:val="22"/>
          <w:szCs w:val="22"/>
        </w:rPr>
        <w:t>Tender</w:t>
      </w:r>
      <w:r w:rsidRPr="00152584">
        <w:rPr>
          <w:rFonts w:asciiTheme="minorHAnsi" w:hAnsiTheme="minorHAnsi" w:cstheme="minorHAnsi"/>
          <w:sz w:val="22"/>
          <w:szCs w:val="22"/>
        </w:rPr>
        <w:t>ing procedure. The word "</w:t>
      </w:r>
      <w:r w:rsidR="006173F9" w:rsidRPr="00152584">
        <w:rPr>
          <w:rFonts w:asciiTheme="minorHAnsi" w:hAnsiTheme="minorHAnsi" w:cstheme="minorHAnsi"/>
          <w:sz w:val="22"/>
          <w:szCs w:val="22"/>
        </w:rPr>
        <w:t>Tenderer</w:t>
      </w:r>
      <w:r w:rsidRPr="00152584">
        <w:rPr>
          <w:rFonts w:asciiTheme="minorHAnsi" w:hAnsiTheme="minorHAnsi" w:cstheme="minorHAnsi"/>
          <w:sz w:val="22"/>
          <w:szCs w:val="22"/>
        </w:rPr>
        <w:t>" for these purposes shall be</w:t>
      </w:r>
      <w:r w:rsidR="00C4614B" w:rsidRPr="00152584">
        <w:rPr>
          <w:rFonts w:asciiTheme="minorHAnsi" w:hAnsiTheme="minorHAnsi" w:cstheme="minorHAnsi"/>
          <w:sz w:val="22"/>
          <w:szCs w:val="22"/>
        </w:rPr>
        <w:t xml:space="preserve"> deemed to include any and all </w:t>
      </w:r>
      <w:r w:rsidRPr="00152584">
        <w:rPr>
          <w:rFonts w:asciiTheme="minorHAnsi" w:hAnsiTheme="minorHAnsi" w:cstheme="minorHAnsi"/>
          <w:sz w:val="22"/>
          <w:szCs w:val="22"/>
        </w:rPr>
        <w:t xml:space="preserve">persons employed by the </w:t>
      </w:r>
      <w:r w:rsidR="006173F9" w:rsidRPr="00152584">
        <w:rPr>
          <w:rFonts w:asciiTheme="minorHAnsi" w:hAnsiTheme="minorHAnsi" w:cstheme="minorHAnsi"/>
          <w:sz w:val="22"/>
          <w:szCs w:val="22"/>
        </w:rPr>
        <w:t>Tenderer</w:t>
      </w:r>
      <w:r w:rsidRPr="00152584">
        <w:rPr>
          <w:rFonts w:asciiTheme="minorHAnsi" w:hAnsiTheme="minorHAnsi" w:cstheme="minorHAnsi"/>
          <w:sz w:val="22"/>
          <w:szCs w:val="22"/>
        </w:rPr>
        <w:t xml:space="preserve">, or who are purporting to act on the </w:t>
      </w:r>
      <w:r w:rsidR="006173F9" w:rsidRPr="00152584">
        <w:rPr>
          <w:rFonts w:asciiTheme="minorHAnsi" w:hAnsiTheme="minorHAnsi" w:cstheme="minorHAnsi"/>
          <w:sz w:val="22"/>
          <w:szCs w:val="22"/>
        </w:rPr>
        <w:t>Tenderer</w:t>
      </w:r>
      <w:r w:rsidR="00A1675B" w:rsidRPr="00152584">
        <w:rPr>
          <w:rFonts w:asciiTheme="minorHAnsi" w:hAnsiTheme="minorHAnsi" w:cstheme="minorHAnsi"/>
          <w:sz w:val="22"/>
          <w:szCs w:val="22"/>
        </w:rPr>
        <w:t xml:space="preserve">’s behalf whether the </w:t>
      </w:r>
      <w:r w:rsidR="006173F9" w:rsidRPr="00152584">
        <w:rPr>
          <w:rFonts w:asciiTheme="minorHAnsi" w:hAnsiTheme="minorHAnsi" w:cstheme="minorHAnsi"/>
          <w:sz w:val="22"/>
          <w:szCs w:val="22"/>
        </w:rPr>
        <w:t>Tenderer</w:t>
      </w:r>
      <w:r w:rsidRPr="00152584">
        <w:rPr>
          <w:rFonts w:asciiTheme="minorHAnsi" w:hAnsiTheme="minorHAnsi" w:cstheme="minorHAnsi"/>
          <w:sz w:val="22"/>
          <w:szCs w:val="22"/>
        </w:rPr>
        <w:t xml:space="preserve"> is aware of their acts or not, or</w:t>
      </w:r>
    </w:p>
    <w:p w14:paraId="744A5E3B" w14:textId="6CAA0954" w:rsidR="003C1FB8" w:rsidRPr="00152584" w:rsidRDefault="003C1FB8" w:rsidP="00152584">
      <w:pPr>
        <w:tabs>
          <w:tab w:val="left" w:pos="1276"/>
          <w:tab w:val="left" w:pos="1418"/>
        </w:tabs>
        <w:spacing w:after="120"/>
        <w:ind w:left="1245" w:hanging="394"/>
        <w:jc w:val="both"/>
        <w:rPr>
          <w:rFonts w:asciiTheme="minorHAnsi" w:hAnsiTheme="minorHAnsi" w:cstheme="minorHAnsi"/>
          <w:sz w:val="22"/>
          <w:szCs w:val="22"/>
        </w:rPr>
      </w:pPr>
      <w:r w:rsidRPr="00152584">
        <w:rPr>
          <w:rFonts w:asciiTheme="minorHAnsi" w:hAnsiTheme="minorHAnsi" w:cstheme="minorHAnsi"/>
          <w:sz w:val="22"/>
          <w:szCs w:val="22"/>
        </w:rPr>
        <w:t>b)</w:t>
      </w:r>
      <w:r w:rsidRPr="00152584">
        <w:rPr>
          <w:rFonts w:asciiTheme="minorHAnsi" w:hAnsiTheme="minorHAnsi" w:cstheme="minorHAnsi"/>
          <w:sz w:val="22"/>
          <w:szCs w:val="22"/>
        </w:rPr>
        <w:tab/>
        <w:t xml:space="preserve">shall have communicated to any other person than the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 xml:space="preserve"> the amount or approximate amount of the proposed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other than in confidence in order to obtain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s necessary for the preparation of the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or for insurance purposes, or</w:t>
      </w:r>
    </w:p>
    <w:p w14:paraId="03615AA9" w14:textId="77777777" w:rsidR="00E15C16" w:rsidRPr="00152584" w:rsidRDefault="00F1464B" w:rsidP="00152584">
      <w:pPr>
        <w:tabs>
          <w:tab w:val="right" w:pos="709"/>
        </w:tabs>
        <w:spacing w:after="120"/>
        <w:ind w:left="1245" w:hanging="394"/>
        <w:jc w:val="both"/>
        <w:rPr>
          <w:rFonts w:asciiTheme="minorHAnsi" w:hAnsiTheme="minorHAnsi" w:cstheme="minorHAnsi"/>
          <w:sz w:val="22"/>
          <w:szCs w:val="22"/>
        </w:rPr>
      </w:pPr>
      <w:r w:rsidRPr="00152584">
        <w:rPr>
          <w:rFonts w:asciiTheme="minorHAnsi" w:hAnsiTheme="minorHAnsi" w:cstheme="minorHAnsi"/>
          <w:sz w:val="22"/>
          <w:szCs w:val="22"/>
        </w:rPr>
        <w:t>c)</w:t>
      </w:r>
      <w:r w:rsidRPr="00152584">
        <w:rPr>
          <w:rFonts w:asciiTheme="minorHAnsi" w:hAnsiTheme="minorHAnsi" w:cstheme="minorHAnsi"/>
          <w:sz w:val="22"/>
          <w:szCs w:val="22"/>
        </w:rPr>
        <w:tab/>
      </w:r>
      <w:r w:rsidR="003C1FB8" w:rsidRPr="00152584">
        <w:rPr>
          <w:rFonts w:asciiTheme="minorHAnsi" w:hAnsiTheme="minorHAnsi" w:cstheme="minorHAnsi"/>
          <w:sz w:val="22"/>
          <w:szCs w:val="22"/>
        </w:rPr>
        <w:t>shall have entered into any agreement or arrangement with any person as</w:t>
      </w:r>
      <w:r w:rsidRPr="00152584">
        <w:rPr>
          <w:rFonts w:asciiTheme="minorHAnsi" w:hAnsiTheme="minorHAnsi" w:cstheme="minorHAnsi"/>
          <w:sz w:val="22"/>
          <w:szCs w:val="22"/>
        </w:rPr>
        <w:t xml:space="preserve"> </w:t>
      </w:r>
      <w:r w:rsidR="003C1FB8" w:rsidRPr="00152584">
        <w:rPr>
          <w:rFonts w:asciiTheme="minorHAnsi" w:hAnsiTheme="minorHAnsi" w:cstheme="minorHAnsi"/>
          <w:sz w:val="22"/>
          <w:szCs w:val="22"/>
        </w:rPr>
        <w:t xml:space="preserve">to the amount of any proposed </w:t>
      </w:r>
      <w:r w:rsidR="000F6E2F" w:rsidRPr="00152584">
        <w:rPr>
          <w:rFonts w:asciiTheme="minorHAnsi" w:hAnsiTheme="minorHAnsi" w:cstheme="minorHAnsi"/>
          <w:sz w:val="22"/>
          <w:szCs w:val="22"/>
        </w:rPr>
        <w:t>Tender</w:t>
      </w:r>
      <w:r w:rsidR="003C1FB8" w:rsidRPr="00152584">
        <w:rPr>
          <w:rFonts w:asciiTheme="minorHAnsi" w:hAnsiTheme="minorHAnsi" w:cstheme="minorHAnsi"/>
          <w:sz w:val="22"/>
          <w:szCs w:val="22"/>
        </w:rPr>
        <w:t xml:space="preserve"> or that person shall refrain from</w:t>
      </w:r>
      <w:r w:rsidRPr="00152584">
        <w:rPr>
          <w:rFonts w:asciiTheme="minorHAnsi" w:hAnsiTheme="minorHAnsi" w:cstheme="minorHAnsi"/>
          <w:sz w:val="22"/>
          <w:szCs w:val="22"/>
        </w:rPr>
        <w:t xml:space="preserve"> </w:t>
      </w:r>
      <w:r w:rsidR="00E822C3" w:rsidRPr="00152584">
        <w:rPr>
          <w:rFonts w:asciiTheme="minorHAnsi" w:hAnsiTheme="minorHAnsi" w:cstheme="minorHAnsi"/>
          <w:sz w:val="22"/>
          <w:szCs w:val="22"/>
        </w:rPr>
        <w:t>quot</w:t>
      </w:r>
      <w:r w:rsidR="003C1FB8" w:rsidRPr="00152584">
        <w:rPr>
          <w:rFonts w:asciiTheme="minorHAnsi" w:hAnsiTheme="minorHAnsi" w:cstheme="minorHAnsi"/>
          <w:sz w:val="22"/>
          <w:szCs w:val="22"/>
        </w:rPr>
        <w:t>ing.</w:t>
      </w:r>
    </w:p>
    <w:p w14:paraId="4B5F2231" w14:textId="513FAF31" w:rsidR="00986A11" w:rsidRPr="00152584" w:rsidRDefault="00986A11" w:rsidP="00152584">
      <w:pPr>
        <w:pStyle w:val="BodyText2"/>
        <w:numPr>
          <w:ilvl w:val="1"/>
          <w:numId w:val="7"/>
        </w:numPr>
        <w:spacing w:after="120"/>
        <w:ind w:left="709" w:hanging="709"/>
        <w:rPr>
          <w:rFonts w:asciiTheme="minorHAnsi" w:hAnsiTheme="minorHAnsi" w:cstheme="minorHAnsi"/>
          <w:sz w:val="22"/>
          <w:szCs w:val="22"/>
        </w:rPr>
      </w:pPr>
      <w:r w:rsidRPr="00152584">
        <w:rPr>
          <w:rFonts w:asciiTheme="minorHAnsi" w:hAnsiTheme="minorHAnsi" w:cstheme="minorHAnsi"/>
          <w:iCs/>
          <w:sz w:val="22"/>
          <w:szCs w:val="22"/>
        </w:rPr>
        <w:lastRenderedPageBreak/>
        <w:t>The</w:t>
      </w:r>
      <w:r w:rsidRPr="00152584">
        <w:rPr>
          <w:rFonts w:asciiTheme="minorHAnsi" w:hAnsiTheme="minorHAnsi" w:cstheme="minorHAnsi"/>
          <w:sz w:val="22"/>
          <w:szCs w:val="22"/>
        </w:rPr>
        <w:t xml:space="preserv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 xml:space="preserve"> will exclude </w:t>
      </w:r>
      <w:r w:rsidR="00C109DB" w:rsidRPr="00152584">
        <w:rPr>
          <w:rFonts w:asciiTheme="minorHAnsi" w:hAnsiTheme="minorHAnsi" w:cstheme="minorHAnsi"/>
          <w:sz w:val="22"/>
          <w:szCs w:val="22"/>
        </w:rPr>
        <w:t>Tenderer</w:t>
      </w:r>
      <w:r w:rsidRPr="00152584">
        <w:rPr>
          <w:rFonts w:asciiTheme="minorHAnsi" w:hAnsiTheme="minorHAnsi" w:cstheme="minorHAnsi"/>
          <w:sz w:val="22"/>
          <w:szCs w:val="22"/>
        </w:rPr>
        <w:t xml:space="preserve">s at any time throughout the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process should any of the grounds for exclusion pursuant to Regulation 57 of the Public Contracts Regulations 2015 as amended be found to apply.</w:t>
      </w:r>
    </w:p>
    <w:p w14:paraId="1BAF7D55" w14:textId="77777777" w:rsidR="00986A11" w:rsidRPr="00152584" w:rsidRDefault="00986A11" w:rsidP="00152584">
      <w:pPr>
        <w:tabs>
          <w:tab w:val="right" w:pos="709"/>
        </w:tabs>
        <w:spacing w:after="120"/>
        <w:ind w:left="1245" w:hanging="394"/>
        <w:jc w:val="both"/>
        <w:rPr>
          <w:rFonts w:asciiTheme="minorHAnsi" w:hAnsiTheme="minorHAnsi" w:cstheme="minorHAnsi"/>
          <w:sz w:val="22"/>
          <w:szCs w:val="22"/>
        </w:rPr>
      </w:pPr>
    </w:p>
    <w:p w14:paraId="3667DCF4" w14:textId="77777777" w:rsidR="000B1559" w:rsidRPr="00152584" w:rsidRDefault="000B1559" w:rsidP="00152584">
      <w:pPr>
        <w:pStyle w:val="Heading2"/>
        <w:numPr>
          <w:ilvl w:val="0"/>
          <w:numId w:val="7"/>
        </w:numPr>
        <w:spacing w:after="120"/>
        <w:ind w:left="709" w:hanging="709"/>
        <w:jc w:val="both"/>
        <w:rPr>
          <w:rFonts w:asciiTheme="minorHAnsi" w:hAnsiTheme="minorHAnsi" w:cstheme="minorHAnsi"/>
          <w:b/>
          <w:sz w:val="22"/>
          <w:szCs w:val="22"/>
        </w:rPr>
      </w:pPr>
      <w:bookmarkStart w:id="4" w:name="_Toc199927802"/>
      <w:r w:rsidRPr="00152584">
        <w:rPr>
          <w:rFonts w:asciiTheme="minorHAnsi" w:hAnsiTheme="minorHAnsi" w:cstheme="minorHAnsi"/>
          <w:b/>
          <w:sz w:val="22"/>
          <w:szCs w:val="22"/>
        </w:rPr>
        <w:t>Site Vi</w:t>
      </w:r>
      <w:r w:rsidR="004B1329" w:rsidRPr="00152584">
        <w:rPr>
          <w:rFonts w:asciiTheme="minorHAnsi" w:hAnsiTheme="minorHAnsi" w:cstheme="minorHAnsi"/>
          <w:b/>
          <w:sz w:val="22"/>
          <w:szCs w:val="22"/>
        </w:rPr>
        <w:t>sit</w:t>
      </w:r>
      <w:bookmarkEnd w:id="4"/>
    </w:p>
    <w:p w14:paraId="57EF3F13" w14:textId="2720F58D" w:rsidR="00DA5670" w:rsidRPr="00152584" w:rsidRDefault="00DA5670" w:rsidP="00152584">
      <w:pPr>
        <w:numPr>
          <w:ilvl w:val="1"/>
          <w:numId w:val="17"/>
        </w:numPr>
        <w:tabs>
          <w:tab w:val="clear" w:pos="570"/>
          <w:tab w:val="num" w:pos="709"/>
        </w:tabs>
        <w:spacing w:after="120"/>
        <w:ind w:left="709" w:hanging="706"/>
        <w:jc w:val="both"/>
        <w:rPr>
          <w:rFonts w:asciiTheme="minorHAnsi" w:hAnsiTheme="minorHAnsi" w:cstheme="minorHAnsi"/>
          <w:sz w:val="22"/>
          <w:szCs w:val="22"/>
        </w:rPr>
      </w:pPr>
      <w:r w:rsidRPr="00152584">
        <w:rPr>
          <w:rFonts w:asciiTheme="minorHAnsi" w:hAnsiTheme="minorHAnsi" w:cstheme="minorHAnsi"/>
          <w:sz w:val="22"/>
          <w:szCs w:val="22"/>
        </w:rPr>
        <w:t xml:space="preserve">A site visit </w:t>
      </w:r>
      <w:r w:rsidR="00277ED6" w:rsidRPr="00152584">
        <w:rPr>
          <w:rFonts w:asciiTheme="minorHAnsi" w:hAnsiTheme="minorHAnsi" w:cstheme="minorHAnsi"/>
          <w:sz w:val="22"/>
          <w:szCs w:val="22"/>
        </w:rPr>
        <w:t>is not required for this tender.</w:t>
      </w:r>
      <w:r w:rsidRPr="00152584">
        <w:rPr>
          <w:rFonts w:asciiTheme="minorHAnsi" w:hAnsiTheme="minorHAnsi" w:cstheme="minorHAnsi"/>
          <w:sz w:val="22"/>
          <w:szCs w:val="22"/>
        </w:rPr>
        <w:t xml:space="preserve"> </w:t>
      </w:r>
    </w:p>
    <w:p w14:paraId="10539C1D" w14:textId="77777777" w:rsidR="00DA5670" w:rsidRPr="00152584" w:rsidRDefault="00DA5670" w:rsidP="00152584">
      <w:pPr>
        <w:tabs>
          <w:tab w:val="num" w:pos="567"/>
        </w:tabs>
        <w:spacing w:after="120"/>
        <w:ind w:left="567" w:hanging="567"/>
        <w:jc w:val="both"/>
        <w:rPr>
          <w:rFonts w:asciiTheme="minorHAnsi" w:hAnsiTheme="minorHAnsi" w:cstheme="minorHAnsi"/>
          <w:sz w:val="22"/>
          <w:szCs w:val="22"/>
        </w:rPr>
      </w:pPr>
    </w:p>
    <w:p w14:paraId="485A28BB" w14:textId="77777777" w:rsidR="00930579" w:rsidRPr="00152584" w:rsidRDefault="00A02E4B" w:rsidP="00152584">
      <w:pPr>
        <w:pStyle w:val="Heading2"/>
        <w:numPr>
          <w:ilvl w:val="0"/>
          <w:numId w:val="7"/>
        </w:numPr>
        <w:spacing w:after="120"/>
        <w:ind w:left="709" w:hanging="709"/>
        <w:jc w:val="both"/>
        <w:rPr>
          <w:rFonts w:asciiTheme="minorHAnsi" w:hAnsiTheme="minorHAnsi" w:cstheme="minorHAnsi"/>
          <w:b/>
          <w:sz w:val="22"/>
          <w:szCs w:val="22"/>
        </w:rPr>
      </w:pPr>
      <w:bookmarkStart w:id="5" w:name="_Toc199927803"/>
      <w:r w:rsidRPr="00152584">
        <w:rPr>
          <w:rFonts w:asciiTheme="minorHAnsi" w:hAnsiTheme="minorHAnsi" w:cstheme="minorHAnsi"/>
          <w:b/>
          <w:sz w:val="22"/>
          <w:szCs w:val="22"/>
        </w:rPr>
        <w:t xml:space="preserve">Acceptance of </w:t>
      </w:r>
      <w:r w:rsidR="000F6E2F" w:rsidRPr="00152584">
        <w:rPr>
          <w:rFonts w:asciiTheme="minorHAnsi" w:hAnsiTheme="minorHAnsi" w:cstheme="minorHAnsi"/>
          <w:b/>
          <w:sz w:val="22"/>
          <w:szCs w:val="22"/>
        </w:rPr>
        <w:t>Tender</w:t>
      </w:r>
      <w:bookmarkEnd w:id="5"/>
    </w:p>
    <w:p w14:paraId="42773132" w14:textId="7CEC3888" w:rsidR="00273D72" w:rsidRPr="00152584" w:rsidRDefault="00A02E4B" w:rsidP="00152584">
      <w:pPr>
        <w:numPr>
          <w:ilvl w:val="1"/>
          <w:numId w:val="2"/>
        </w:numPr>
        <w:tabs>
          <w:tab w:val="clear" w:pos="570"/>
          <w:tab w:val="num" w:pos="709"/>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 xml:space="preserve">The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 xml:space="preserve"> shall not be under any obligation to accept </w:t>
      </w:r>
      <w:r w:rsidR="00493925" w:rsidRPr="00152584">
        <w:rPr>
          <w:rFonts w:asciiTheme="minorHAnsi" w:hAnsiTheme="minorHAnsi" w:cstheme="minorHAnsi"/>
          <w:sz w:val="22"/>
          <w:szCs w:val="22"/>
        </w:rPr>
        <w:t xml:space="preserve">any </w:t>
      </w:r>
      <w:r w:rsidR="000F6E2F" w:rsidRPr="00152584">
        <w:rPr>
          <w:rFonts w:asciiTheme="minorHAnsi" w:hAnsiTheme="minorHAnsi" w:cstheme="minorHAnsi"/>
          <w:sz w:val="22"/>
          <w:szCs w:val="22"/>
        </w:rPr>
        <w:t>Tender</w:t>
      </w:r>
      <w:r w:rsidR="00493925" w:rsidRPr="00152584">
        <w:rPr>
          <w:rFonts w:asciiTheme="minorHAnsi" w:hAnsiTheme="minorHAnsi" w:cstheme="minorHAnsi"/>
          <w:sz w:val="22"/>
          <w:szCs w:val="22"/>
        </w:rPr>
        <w:t>.</w:t>
      </w:r>
      <w:r w:rsidR="0065038E" w:rsidRPr="00152584">
        <w:rPr>
          <w:rFonts w:asciiTheme="minorHAnsi" w:hAnsiTheme="minorHAnsi" w:cstheme="minorHAnsi"/>
          <w:sz w:val="22"/>
          <w:szCs w:val="22"/>
        </w:rPr>
        <w:t xml:space="preserve"> </w:t>
      </w:r>
    </w:p>
    <w:p w14:paraId="31A5A72B" w14:textId="2F4092FD" w:rsidR="00273D72" w:rsidRPr="00152584" w:rsidRDefault="00273D72" w:rsidP="00152584">
      <w:pPr>
        <w:numPr>
          <w:ilvl w:val="1"/>
          <w:numId w:val="2"/>
        </w:numPr>
        <w:tabs>
          <w:tab w:val="clear" w:pos="570"/>
          <w:tab w:val="num" w:pos="709"/>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 xml:space="preserve">The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 xml:space="preserve"> shall not be under any obligation to accept the lowest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w:t>
      </w:r>
    </w:p>
    <w:p w14:paraId="2EBA9D3F" w14:textId="346BA593" w:rsidR="00F53984" w:rsidRPr="00152584" w:rsidRDefault="0065038E" w:rsidP="00152584">
      <w:pPr>
        <w:numPr>
          <w:ilvl w:val="1"/>
          <w:numId w:val="2"/>
        </w:numPr>
        <w:tabs>
          <w:tab w:val="clear" w:pos="570"/>
          <w:tab w:val="num" w:pos="709"/>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 xml:space="preserve">The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 xml:space="preserve"> reserves the right to cancel the entire or parts of the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without such an action conferring any right to compensation on the Tenderers.</w:t>
      </w:r>
    </w:p>
    <w:p w14:paraId="5A2D5DEE" w14:textId="61497D03" w:rsidR="00F53984" w:rsidRPr="00152584" w:rsidRDefault="00F53984" w:rsidP="00152584">
      <w:pPr>
        <w:numPr>
          <w:ilvl w:val="1"/>
          <w:numId w:val="2"/>
        </w:numPr>
        <w:tabs>
          <w:tab w:val="clear" w:pos="570"/>
          <w:tab w:val="num" w:pos="709"/>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At no time sho</w:t>
      </w:r>
      <w:r w:rsidR="009B1E86" w:rsidRPr="00152584">
        <w:rPr>
          <w:rFonts w:asciiTheme="minorHAnsi" w:hAnsiTheme="minorHAnsi" w:cstheme="minorHAnsi"/>
          <w:sz w:val="22"/>
          <w:szCs w:val="22"/>
        </w:rPr>
        <w:t xml:space="preserve">uld the </w:t>
      </w:r>
      <w:r w:rsidR="006173F9" w:rsidRPr="00152584">
        <w:rPr>
          <w:rFonts w:asciiTheme="minorHAnsi" w:hAnsiTheme="minorHAnsi" w:cstheme="minorHAnsi"/>
          <w:sz w:val="22"/>
          <w:szCs w:val="22"/>
        </w:rPr>
        <w:t>Tenderer</w:t>
      </w:r>
      <w:r w:rsidR="00C4614B" w:rsidRPr="00152584">
        <w:rPr>
          <w:rFonts w:asciiTheme="minorHAnsi" w:hAnsiTheme="minorHAnsi" w:cstheme="minorHAnsi"/>
          <w:sz w:val="22"/>
          <w:szCs w:val="22"/>
        </w:rPr>
        <w:t>,</w:t>
      </w:r>
      <w:r w:rsidRPr="00152584">
        <w:rPr>
          <w:rFonts w:asciiTheme="minorHAnsi" w:hAnsiTheme="minorHAnsi" w:cstheme="minorHAnsi"/>
          <w:sz w:val="22"/>
          <w:szCs w:val="22"/>
        </w:rPr>
        <w:t xml:space="preserve"> prior to submitting or following the bid submission</w:t>
      </w:r>
      <w:r w:rsidR="00C4614B" w:rsidRPr="00152584">
        <w:rPr>
          <w:rFonts w:asciiTheme="minorHAnsi" w:hAnsiTheme="minorHAnsi" w:cstheme="minorHAnsi"/>
          <w:sz w:val="22"/>
          <w:szCs w:val="22"/>
        </w:rPr>
        <w:t xml:space="preserve">, </w:t>
      </w:r>
      <w:r w:rsidR="00183BCA" w:rsidRPr="00152584">
        <w:rPr>
          <w:rFonts w:asciiTheme="minorHAnsi" w:hAnsiTheme="minorHAnsi" w:cstheme="minorHAnsi"/>
          <w:sz w:val="22"/>
          <w:szCs w:val="22"/>
        </w:rPr>
        <w:t>communicate with any person</w:t>
      </w:r>
      <w:r w:rsidR="00861407" w:rsidRPr="00152584">
        <w:rPr>
          <w:rFonts w:asciiTheme="minorHAnsi" w:hAnsiTheme="minorHAnsi" w:cstheme="minorHAnsi"/>
          <w:sz w:val="22"/>
          <w:szCs w:val="22"/>
        </w:rPr>
        <w:t xml:space="preserve"> within the </w:t>
      </w:r>
      <w:r w:rsidR="00F659F8" w:rsidRPr="00152584">
        <w:rPr>
          <w:rFonts w:asciiTheme="minorHAnsi" w:hAnsiTheme="minorHAnsi" w:cstheme="minorHAnsi"/>
          <w:sz w:val="22"/>
          <w:szCs w:val="22"/>
        </w:rPr>
        <w:t>Trust</w:t>
      </w:r>
      <w:r w:rsidR="00E57E74" w:rsidRPr="00152584">
        <w:rPr>
          <w:rFonts w:asciiTheme="minorHAnsi" w:hAnsiTheme="minorHAnsi" w:cstheme="minorHAnsi"/>
          <w:sz w:val="22"/>
          <w:szCs w:val="22"/>
        </w:rPr>
        <w:t xml:space="preserve">.  </w:t>
      </w:r>
      <w:r w:rsidR="00183BCA" w:rsidRPr="00152584">
        <w:rPr>
          <w:rFonts w:asciiTheme="minorHAnsi" w:hAnsiTheme="minorHAnsi" w:cstheme="minorHAnsi"/>
          <w:sz w:val="22"/>
          <w:szCs w:val="22"/>
        </w:rPr>
        <w:t>Failure to abide by th</w:t>
      </w:r>
      <w:r w:rsidR="009B1E86" w:rsidRPr="00152584">
        <w:rPr>
          <w:rFonts w:asciiTheme="minorHAnsi" w:hAnsiTheme="minorHAnsi" w:cstheme="minorHAnsi"/>
          <w:sz w:val="22"/>
          <w:szCs w:val="22"/>
        </w:rPr>
        <w:t xml:space="preserve">is ruling could disqualify the </w:t>
      </w:r>
      <w:r w:rsidR="006173F9" w:rsidRPr="00152584">
        <w:rPr>
          <w:rFonts w:asciiTheme="minorHAnsi" w:hAnsiTheme="minorHAnsi" w:cstheme="minorHAnsi"/>
          <w:sz w:val="22"/>
          <w:szCs w:val="22"/>
        </w:rPr>
        <w:t>Tenderer</w:t>
      </w:r>
      <w:r w:rsidR="00183BCA" w:rsidRPr="00152584">
        <w:rPr>
          <w:rFonts w:asciiTheme="minorHAnsi" w:hAnsiTheme="minorHAnsi" w:cstheme="minorHAnsi"/>
          <w:sz w:val="22"/>
          <w:szCs w:val="22"/>
        </w:rPr>
        <w:t>’s proposal from being considered.</w:t>
      </w:r>
      <w:r w:rsidR="00861407" w:rsidRPr="00152584">
        <w:rPr>
          <w:rFonts w:asciiTheme="minorHAnsi" w:hAnsiTheme="minorHAnsi" w:cstheme="minorHAnsi"/>
          <w:sz w:val="22"/>
          <w:szCs w:val="22"/>
        </w:rPr>
        <w:t xml:space="preserve">  All communication should be conducted via the ‘</w:t>
      </w:r>
      <w:r w:rsidR="00266FC9" w:rsidRPr="00152584">
        <w:rPr>
          <w:rFonts w:asciiTheme="minorHAnsi" w:hAnsiTheme="minorHAnsi" w:cstheme="minorHAnsi"/>
          <w:sz w:val="22"/>
          <w:szCs w:val="22"/>
        </w:rPr>
        <w:t>Messages’</w:t>
      </w:r>
      <w:r w:rsidR="00861407" w:rsidRPr="00152584">
        <w:rPr>
          <w:rFonts w:asciiTheme="minorHAnsi" w:hAnsiTheme="minorHAnsi" w:cstheme="minorHAnsi"/>
          <w:sz w:val="22"/>
          <w:szCs w:val="22"/>
        </w:rPr>
        <w:t xml:space="preserve"> tool located on the e-</w:t>
      </w:r>
      <w:r w:rsidR="006173F9" w:rsidRPr="00152584">
        <w:rPr>
          <w:rFonts w:asciiTheme="minorHAnsi" w:hAnsiTheme="minorHAnsi" w:cstheme="minorHAnsi"/>
          <w:sz w:val="22"/>
          <w:szCs w:val="22"/>
        </w:rPr>
        <w:t>Tender</w:t>
      </w:r>
      <w:r w:rsidR="00861407" w:rsidRPr="00152584">
        <w:rPr>
          <w:rFonts w:asciiTheme="minorHAnsi" w:hAnsiTheme="minorHAnsi" w:cstheme="minorHAnsi"/>
          <w:sz w:val="22"/>
          <w:szCs w:val="22"/>
        </w:rPr>
        <w:t>ing portal</w:t>
      </w:r>
      <w:r w:rsidR="009E2AD3" w:rsidRPr="00152584">
        <w:rPr>
          <w:rFonts w:asciiTheme="minorHAnsi" w:hAnsiTheme="minorHAnsi" w:cstheme="minorHAnsi"/>
          <w:sz w:val="22"/>
          <w:szCs w:val="22"/>
        </w:rPr>
        <w:t xml:space="preserve"> </w:t>
      </w:r>
      <w:hyperlink r:id="rId17" w:history="1">
        <w:r w:rsidR="009E2AD3" w:rsidRPr="00152584">
          <w:rPr>
            <w:rStyle w:val="Hyperlink"/>
            <w:rFonts w:asciiTheme="minorHAnsi" w:hAnsiTheme="minorHAnsi" w:cstheme="minorHAnsi"/>
            <w:sz w:val="22"/>
            <w:szCs w:val="22"/>
          </w:rPr>
          <w:t>https://suppliers.multiquote.com</w:t>
        </w:r>
      </w:hyperlink>
      <w:r w:rsidR="00861407" w:rsidRPr="00152584">
        <w:rPr>
          <w:rFonts w:asciiTheme="minorHAnsi" w:hAnsiTheme="minorHAnsi" w:cstheme="minorHAnsi"/>
          <w:sz w:val="22"/>
          <w:szCs w:val="22"/>
        </w:rPr>
        <w:t>.</w:t>
      </w:r>
    </w:p>
    <w:p w14:paraId="61B3654F" w14:textId="515D0535" w:rsidR="00183BCA" w:rsidRPr="00152584" w:rsidRDefault="00183BCA" w:rsidP="00152584">
      <w:pPr>
        <w:numPr>
          <w:ilvl w:val="1"/>
          <w:numId w:val="2"/>
        </w:numPr>
        <w:tabs>
          <w:tab w:val="clear" w:pos="570"/>
          <w:tab w:val="num" w:pos="709"/>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T</w:t>
      </w:r>
      <w:r w:rsidR="00612198" w:rsidRPr="00152584">
        <w:rPr>
          <w:rFonts w:asciiTheme="minorHAnsi" w:hAnsiTheme="minorHAnsi" w:cstheme="minorHAnsi"/>
          <w:sz w:val="22"/>
          <w:szCs w:val="22"/>
        </w:rPr>
        <w:t xml:space="preserve">he </w:t>
      </w:r>
      <w:r w:rsidR="00F659F8" w:rsidRPr="00152584">
        <w:rPr>
          <w:rFonts w:asciiTheme="minorHAnsi" w:hAnsiTheme="minorHAnsi" w:cstheme="minorHAnsi"/>
          <w:sz w:val="22"/>
          <w:szCs w:val="22"/>
        </w:rPr>
        <w:t>Trust</w:t>
      </w:r>
      <w:r w:rsidR="00612198" w:rsidRPr="00152584">
        <w:rPr>
          <w:rFonts w:asciiTheme="minorHAnsi" w:hAnsiTheme="minorHAnsi" w:cstheme="minorHAnsi"/>
          <w:sz w:val="22"/>
          <w:szCs w:val="22"/>
        </w:rPr>
        <w:t xml:space="preserve"> has no liability to settle</w:t>
      </w:r>
      <w:r w:rsidRPr="00152584">
        <w:rPr>
          <w:rFonts w:asciiTheme="minorHAnsi" w:hAnsiTheme="minorHAnsi" w:cstheme="minorHAnsi"/>
          <w:sz w:val="22"/>
          <w:szCs w:val="22"/>
        </w:rPr>
        <w:t xml:space="preserve"> any cost</w:t>
      </w:r>
      <w:r w:rsidR="00612198" w:rsidRPr="00152584">
        <w:rPr>
          <w:rFonts w:asciiTheme="minorHAnsi" w:hAnsiTheme="minorHAnsi" w:cstheme="minorHAnsi"/>
          <w:sz w:val="22"/>
          <w:szCs w:val="22"/>
        </w:rPr>
        <w:t xml:space="preserve"> incurred by the </w:t>
      </w:r>
      <w:r w:rsidR="006173F9" w:rsidRPr="00152584">
        <w:rPr>
          <w:rFonts w:asciiTheme="minorHAnsi" w:hAnsiTheme="minorHAnsi" w:cstheme="minorHAnsi"/>
          <w:sz w:val="22"/>
          <w:szCs w:val="22"/>
        </w:rPr>
        <w:t>Tenderer</w:t>
      </w:r>
      <w:r w:rsidR="00612198" w:rsidRPr="00152584">
        <w:rPr>
          <w:rFonts w:asciiTheme="minorHAnsi" w:hAnsiTheme="minorHAnsi" w:cstheme="minorHAnsi"/>
          <w:sz w:val="22"/>
          <w:szCs w:val="22"/>
        </w:rPr>
        <w:t xml:space="preserve"> as a result of the </w:t>
      </w:r>
      <w:r w:rsidR="006173F9" w:rsidRPr="00152584">
        <w:rPr>
          <w:rFonts w:asciiTheme="minorHAnsi" w:hAnsiTheme="minorHAnsi" w:cstheme="minorHAnsi"/>
          <w:sz w:val="22"/>
          <w:szCs w:val="22"/>
        </w:rPr>
        <w:t>Tender</w:t>
      </w:r>
      <w:r w:rsidR="00612198" w:rsidRPr="00152584">
        <w:rPr>
          <w:rFonts w:asciiTheme="minorHAnsi" w:hAnsiTheme="minorHAnsi" w:cstheme="minorHAnsi"/>
          <w:sz w:val="22"/>
          <w:szCs w:val="22"/>
        </w:rPr>
        <w:t>ing procedure</w:t>
      </w:r>
      <w:r w:rsidR="00E40DA4" w:rsidRPr="00152584">
        <w:rPr>
          <w:rFonts w:asciiTheme="minorHAnsi" w:hAnsiTheme="minorHAnsi" w:cstheme="minorHAnsi"/>
          <w:sz w:val="22"/>
          <w:szCs w:val="22"/>
        </w:rPr>
        <w:t xml:space="preserve"> or a re-</w:t>
      </w:r>
      <w:r w:rsidR="00E57E74" w:rsidRPr="00152584">
        <w:rPr>
          <w:rFonts w:asciiTheme="minorHAnsi" w:hAnsiTheme="minorHAnsi" w:cstheme="minorHAnsi"/>
          <w:sz w:val="22"/>
          <w:szCs w:val="22"/>
        </w:rPr>
        <w:t>t</w:t>
      </w:r>
      <w:r w:rsidR="006173F9" w:rsidRPr="00152584">
        <w:rPr>
          <w:rFonts w:asciiTheme="minorHAnsi" w:hAnsiTheme="minorHAnsi" w:cstheme="minorHAnsi"/>
          <w:sz w:val="22"/>
          <w:szCs w:val="22"/>
        </w:rPr>
        <w:t>ender</w:t>
      </w:r>
      <w:r w:rsidR="00E40DA4" w:rsidRPr="00152584">
        <w:rPr>
          <w:rFonts w:asciiTheme="minorHAnsi" w:hAnsiTheme="minorHAnsi" w:cstheme="minorHAnsi"/>
          <w:sz w:val="22"/>
          <w:szCs w:val="22"/>
        </w:rPr>
        <w:t>ing procedure</w:t>
      </w:r>
      <w:r w:rsidR="00612198" w:rsidRPr="00152584">
        <w:rPr>
          <w:rFonts w:asciiTheme="minorHAnsi" w:hAnsiTheme="minorHAnsi" w:cstheme="minorHAnsi"/>
          <w:sz w:val="22"/>
          <w:szCs w:val="22"/>
        </w:rPr>
        <w:t>.</w:t>
      </w:r>
    </w:p>
    <w:p w14:paraId="23819052" w14:textId="319863D0" w:rsidR="001E4438" w:rsidRPr="00152584" w:rsidRDefault="009B1E86" w:rsidP="00152584">
      <w:pPr>
        <w:numPr>
          <w:ilvl w:val="1"/>
          <w:numId w:val="2"/>
        </w:numPr>
        <w:tabs>
          <w:tab w:val="clear" w:pos="570"/>
          <w:tab w:val="num" w:pos="709"/>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 xml:space="preserve">The </w:t>
      </w:r>
      <w:r w:rsidR="000F6E2F" w:rsidRPr="00152584">
        <w:rPr>
          <w:rFonts w:asciiTheme="minorHAnsi" w:hAnsiTheme="minorHAnsi" w:cstheme="minorHAnsi"/>
          <w:sz w:val="22"/>
          <w:szCs w:val="22"/>
        </w:rPr>
        <w:t>Tender</w:t>
      </w:r>
      <w:r w:rsidR="001E4438" w:rsidRPr="00152584">
        <w:rPr>
          <w:rFonts w:asciiTheme="minorHAnsi" w:hAnsiTheme="minorHAnsi" w:cstheme="minorHAnsi"/>
          <w:sz w:val="22"/>
          <w:szCs w:val="22"/>
        </w:rPr>
        <w:t xml:space="preserve"> must be based upon the terms, conditions and specification(s) set out in these</w:t>
      </w:r>
      <w:r w:rsidR="00E870C8" w:rsidRPr="00152584">
        <w:rPr>
          <w:rFonts w:asciiTheme="minorHAnsi" w:hAnsiTheme="minorHAnsi" w:cstheme="minorHAnsi"/>
          <w:sz w:val="22"/>
          <w:szCs w:val="22"/>
        </w:rPr>
        <w:t xml:space="preserve"> documents;</w:t>
      </w:r>
      <w:r w:rsidR="00CE3F4E" w:rsidRPr="00152584">
        <w:rPr>
          <w:rFonts w:asciiTheme="minorHAnsi" w:hAnsiTheme="minorHAnsi" w:cstheme="minorHAnsi"/>
          <w:sz w:val="22"/>
          <w:szCs w:val="22"/>
        </w:rPr>
        <w:t xml:space="preserve"> </w:t>
      </w:r>
      <w:r w:rsidR="00992ADF" w:rsidRPr="00152584">
        <w:rPr>
          <w:rFonts w:asciiTheme="minorHAnsi" w:hAnsiTheme="minorHAnsi" w:cstheme="minorHAnsi"/>
          <w:sz w:val="22"/>
          <w:szCs w:val="22"/>
        </w:rPr>
        <w:t>otherwise,</w:t>
      </w:r>
      <w:r w:rsidR="00CE3F4E" w:rsidRPr="00152584">
        <w:rPr>
          <w:rFonts w:asciiTheme="minorHAnsi" w:hAnsiTheme="minorHAnsi" w:cstheme="minorHAnsi"/>
          <w:sz w:val="22"/>
          <w:szCs w:val="22"/>
        </w:rPr>
        <w:t xml:space="preserve"> it may be rejected </w:t>
      </w:r>
      <w:r w:rsidR="00E57E74" w:rsidRPr="00152584">
        <w:rPr>
          <w:rFonts w:asciiTheme="minorHAnsi" w:hAnsiTheme="minorHAnsi" w:cstheme="minorHAnsi"/>
          <w:sz w:val="22"/>
          <w:szCs w:val="22"/>
        </w:rPr>
        <w:t>as</w:t>
      </w:r>
      <w:r w:rsidR="00CE3F4E" w:rsidRPr="00152584">
        <w:rPr>
          <w:rFonts w:asciiTheme="minorHAnsi" w:hAnsiTheme="minorHAnsi" w:cstheme="minorHAnsi"/>
          <w:sz w:val="22"/>
          <w:szCs w:val="22"/>
        </w:rPr>
        <w:t xml:space="preserve"> being unsuitable and non-compliant.  The Form of </w:t>
      </w:r>
      <w:r w:rsidR="000F6E2F" w:rsidRPr="00152584">
        <w:rPr>
          <w:rFonts w:asciiTheme="minorHAnsi" w:hAnsiTheme="minorHAnsi" w:cstheme="minorHAnsi"/>
          <w:sz w:val="22"/>
          <w:szCs w:val="22"/>
        </w:rPr>
        <w:t>Tender</w:t>
      </w:r>
      <w:r w:rsidR="00CE3F4E" w:rsidRPr="00152584">
        <w:rPr>
          <w:rFonts w:asciiTheme="minorHAnsi" w:hAnsiTheme="minorHAnsi" w:cstheme="minorHAnsi"/>
          <w:sz w:val="22"/>
          <w:szCs w:val="22"/>
        </w:rPr>
        <w:t xml:space="preserve"> may not be modified in anyway.</w:t>
      </w:r>
    </w:p>
    <w:p w14:paraId="20F6B90D" w14:textId="77777777" w:rsidR="003579B2" w:rsidRPr="00152584" w:rsidRDefault="003579B2" w:rsidP="00152584">
      <w:pPr>
        <w:numPr>
          <w:ilvl w:val="1"/>
          <w:numId w:val="2"/>
        </w:numPr>
        <w:tabs>
          <w:tab w:val="clear" w:pos="570"/>
          <w:tab w:val="num" w:pos="709"/>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Tenderers will be no</w:t>
      </w:r>
      <w:r w:rsidR="002F0F3A" w:rsidRPr="00152584">
        <w:rPr>
          <w:rFonts w:asciiTheme="minorHAnsi" w:hAnsiTheme="minorHAnsi" w:cstheme="minorHAnsi"/>
          <w:sz w:val="22"/>
          <w:szCs w:val="22"/>
        </w:rPr>
        <w:t xml:space="preserve">tified of the outcome of their </w:t>
      </w:r>
      <w:r w:rsidR="000F6E2F" w:rsidRPr="00152584">
        <w:rPr>
          <w:rFonts w:asciiTheme="minorHAnsi" w:hAnsiTheme="minorHAnsi" w:cstheme="minorHAnsi"/>
          <w:sz w:val="22"/>
          <w:szCs w:val="22"/>
        </w:rPr>
        <w:t>Tender</w:t>
      </w:r>
      <w:r w:rsidR="002F0F3A" w:rsidRPr="00152584">
        <w:rPr>
          <w:rFonts w:asciiTheme="minorHAnsi" w:hAnsiTheme="minorHAnsi" w:cstheme="minorHAnsi"/>
          <w:sz w:val="22"/>
          <w:szCs w:val="22"/>
        </w:rPr>
        <w:t xml:space="preserve"> s</w:t>
      </w:r>
      <w:r w:rsidRPr="00152584">
        <w:rPr>
          <w:rFonts w:asciiTheme="minorHAnsi" w:hAnsiTheme="minorHAnsi" w:cstheme="minorHAnsi"/>
          <w:sz w:val="22"/>
          <w:szCs w:val="22"/>
        </w:rPr>
        <w:t xml:space="preserve">ubmission at the earliest possible time.  </w:t>
      </w:r>
    </w:p>
    <w:p w14:paraId="2BA78194" w14:textId="77777777" w:rsidR="00977D8E" w:rsidRPr="00152584" w:rsidRDefault="00977D8E" w:rsidP="00152584">
      <w:pPr>
        <w:numPr>
          <w:ilvl w:val="1"/>
          <w:numId w:val="2"/>
        </w:numPr>
        <w:tabs>
          <w:tab w:val="clear" w:pos="570"/>
          <w:tab w:val="num" w:pos="709"/>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 xml:space="preserve">No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will be deemed to have been accepted unless such acceptance has been notified to the </w:t>
      </w:r>
      <w:r w:rsidR="006173F9" w:rsidRPr="00152584">
        <w:rPr>
          <w:rFonts w:asciiTheme="minorHAnsi" w:hAnsiTheme="minorHAnsi" w:cstheme="minorHAnsi"/>
          <w:sz w:val="22"/>
          <w:szCs w:val="22"/>
        </w:rPr>
        <w:t>Tenderer</w:t>
      </w:r>
      <w:r w:rsidRPr="00152584">
        <w:rPr>
          <w:rFonts w:asciiTheme="minorHAnsi" w:hAnsiTheme="minorHAnsi" w:cstheme="minorHAnsi"/>
          <w:sz w:val="22"/>
          <w:szCs w:val="22"/>
        </w:rPr>
        <w:t xml:space="preserve"> in writing.</w:t>
      </w:r>
    </w:p>
    <w:p w14:paraId="598C2146" w14:textId="5D9563E7" w:rsidR="005A66A1" w:rsidRPr="00152584" w:rsidRDefault="00E57E74" w:rsidP="00152584">
      <w:pPr>
        <w:numPr>
          <w:ilvl w:val="1"/>
          <w:numId w:val="2"/>
        </w:numPr>
        <w:tabs>
          <w:tab w:val="clear" w:pos="570"/>
          <w:tab w:val="num" w:pos="709"/>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If a</w:t>
      </w:r>
      <w:r w:rsidR="005A66A1" w:rsidRPr="00152584">
        <w:rPr>
          <w:rFonts w:asciiTheme="minorHAnsi" w:hAnsiTheme="minorHAnsi" w:cstheme="minorHAnsi"/>
          <w:sz w:val="22"/>
          <w:szCs w:val="22"/>
        </w:rPr>
        <w:t xml:space="preserve"> </w:t>
      </w:r>
      <w:r w:rsidR="000F6E2F" w:rsidRPr="00152584">
        <w:rPr>
          <w:rFonts w:asciiTheme="minorHAnsi" w:hAnsiTheme="minorHAnsi" w:cstheme="minorHAnsi"/>
          <w:sz w:val="22"/>
          <w:szCs w:val="22"/>
        </w:rPr>
        <w:t>Tender</w:t>
      </w:r>
      <w:r w:rsidR="005A66A1" w:rsidRPr="00152584">
        <w:rPr>
          <w:rFonts w:asciiTheme="minorHAnsi" w:hAnsiTheme="minorHAnsi" w:cstheme="minorHAnsi"/>
          <w:sz w:val="22"/>
          <w:szCs w:val="22"/>
        </w:rPr>
        <w:t xml:space="preserve"> appears to be abnormally low in relation to the </w:t>
      </w:r>
      <w:r w:rsidRPr="00152584">
        <w:rPr>
          <w:rFonts w:asciiTheme="minorHAnsi" w:hAnsiTheme="minorHAnsi" w:cstheme="minorHAnsi"/>
          <w:sz w:val="22"/>
          <w:szCs w:val="22"/>
        </w:rPr>
        <w:t>supplies</w:t>
      </w:r>
      <w:r w:rsidR="00F41A60" w:rsidRPr="00152584">
        <w:rPr>
          <w:rFonts w:asciiTheme="minorHAnsi" w:hAnsiTheme="minorHAnsi" w:cstheme="minorHAnsi"/>
          <w:sz w:val="22"/>
          <w:szCs w:val="22"/>
        </w:rPr>
        <w:t>, s</w:t>
      </w:r>
      <w:r w:rsidR="005A66A1" w:rsidRPr="00152584">
        <w:rPr>
          <w:rFonts w:asciiTheme="minorHAnsi" w:hAnsiTheme="minorHAnsi" w:cstheme="minorHAnsi"/>
          <w:sz w:val="22"/>
          <w:szCs w:val="22"/>
        </w:rPr>
        <w:t>ervices</w:t>
      </w:r>
      <w:r w:rsidR="00F41A60" w:rsidRPr="00152584">
        <w:rPr>
          <w:rFonts w:asciiTheme="minorHAnsi" w:hAnsiTheme="minorHAnsi" w:cstheme="minorHAnsi"/>
          <w:sz w:val="22"/>
          <w:szCs w:val="22"/>
        </w:rPr>
        <w:t>, works or utilities</w:t>
      </w:r>
      <w:r w:rsidR="005A66A1" w:rsidRPr="00152584">
        <w:rPr>
          <w:rFonts w:asciiTheme="minorHAnsi" w:hAnsiTheme="minorHAnsi" w:cstheme="minorHAnsi"/>
          <w:sz w:val="22"/>
          <w:szCs w:val="22"/>
        </w:rPr>
        <w:t xml:space="preserve"> to be provided, the </w:t>
      </w:r>
      <w:r w:rsidR="00F659F8" w:rsidRPr="00152584">
        <w:rPr>
          <w:rFonts w:asciiTheme="minorHAnsi" w:hAnsiTheme="minorHAnsi" w:cstheme="minorHAnsi"/>
          <w:sz w:val="22"/>
          <w:szCs w:val="22"/>
        </w:rPr>
        <w:t>Trust</w:t>
      </w:r>
      <w:r w:rsidR="005A66A1" w:rsidRPr="00152584">
        <w:rPr>
          <w:rFonts w:asciiTheme="minorHAnsi" w:hAnsiTheme="minorHAnsi" w:cstheme="minorHAnsi"/>
          <w:sz w:val="22"/>
          <w:szCs w:val="22"/>
        </w:rPr>
        <w:t xml:space="preserve"> will request a clarification in writing and/or explanation concerning its elements.  The </w:t>
      </w:r>
      <w:r w:rsidR="00F659F8" w:rsidRPr="00152584">
        <w:rPr>
          <w:rFonts w:asciiTheme="minorHAnsi" w:hAnsiTheme="minorHAnsi" w:cstheme="minorHAnsi"/>
          <w:sz w:val="22"/>
          <w:szCs w:val="22"/>
        </w:rPr>
        <w:t>Trust</w:t>
      </w:r>
      <w:r w:rsidR="005A66A1" w:rsidRPr="00152584">
        <w:rPr>
          <w:rFonts w:asciiTheme="minorHAnsi" w:hAnsiTheme="minorHAnsi" w:cstheme="minorHAnsi"/>
          <w:sz w:val="22"/>
          <w:szCs w:val="22"/>
        </w:rPr>
        <w:t xml:space="preserve"> reserves the right to exclude a </w:t>
      </w:r>
      <w:r w:rsidR="000F6E2F" w:rsidRPr="00152584">
        <w:rPr>
          <w:rFonts w:asciiTheme="minorHAnsi" w:hAnsiTheme="minorHAnsi" w:cstheme="minorHAnsi"/>
          <w:sz w:val="22"/>
          <w:szCs w:val="22"/>
        </w:rPr>
        <w:t>Tender</w:t>
      </w:r>
      <w:r w:rsidR="005A66A1" w:rsidRPr="00152584">
        <w:rPr>
          <w:rFonts w:asciiTheme="minorHAnsi" w:hAnsiTheme="minorHAnsi" w:cstheme="minorHAnsi"/>
          <w:sz w:val="22"/>
          <w:szCs w:val="22"/>
        </w:rPr>
        <w:t xml:space="preserve">, if after a verification process based on the explanations and evidence received it </w:t>
      </w:r>
      <w:r w:rsidRPr="00152584">
        <w:rPr>
          <w:rFonts w:asciiTheme="minorHAnsi" w:hAnsiTheme="minorHAnsi" w:cstheme="minorHAnsi"/>
          <w:sz w:val="22"/>
          <w:szCs w:val="22"/>
        </w:rPr>
        <w:t>concludes</w:t>
      </w:r>
      <w:r w:rsidR="005A66A1" w:rsidRPr="00152584">
        <w:rPr>
          <w:rFonts w:asciiTheme="minorHAnsi" w:hAnsiTheme="minorHAnsi" w:cstheme="minorHAnsi"/>
          <w:sz w:val="22"/>
          <w:szCs w:val="22"/>
        </w:rPr>
        <w:t xml:space="preserve"> that the </w:t>
      </w:r>
      <w:r w:rsidR="000F6E2F" w:rsidRPr="00152584">
        <w:rPr>
          <w:rFonts w:asciiTheme="minorHAnsi" w:hAnsiTheme="minorHAnsi" w:cstheme="minorHAnsi"/>
          <w:sz w:val="22"/>
          <w:szCs w:val="22"/>
        </w:rPr>
        <w:t>Tender</w:t>
      </w:r>
      <w:r w:rsidR="005A66A1" w:rsidRPr="00152584">
        <w:rPr>
          <w:rFonts w:asciiTheme="minorHAnsi" w:hAnsiTheme="minorHAnsi" w:cstheme="minorHAnsi"/>
          <w:sz w:val="22"/>
          <w:szCs w:val="22"/>
        </w:rPr>
        <w:t xml:space="preserve"> is abnormally low.</w:t>
      </w:r>
    </w:p>
    <w:p w14:paraId="6FE556AA" w14:textId="77777777" w:rsidR="0075118B" w:rsidRPr="00152584" w:rsidRDefault="0075118B" w:rsidP="00152584">
      <w:pPr>
        <w:spacing w:after="120"/>
        <w:ind w:left="570"/>
        <w:jc w:val="both"/>
        <w:rPr>
          <w:rFonts w:asciiTheme="minorHAnsi" w:hAnsiTheme="minorHAnsi" w:cstheme="minorHAnsi"/>
          <w:sz w:val="22"/>
          <w:szCs w:val="22"/>
        </w:rPr>
      </w:pPr>
    </w:p>
    <w:p w14:paraId="4C3AA899" w14:textId="77777777" w:rsidR="00E17C5B" w:rsidRPr="00152584" w:rsidRDefault="00E17C5B" w:rsidP="00152584">
      <w:pPr>
        <w:pStyle w:val="Heading2"/>
        <w:numPr>
          <w:ilvl w:val="0"/>
          <w:numId w:val="7"/>
        </w:numPr>
        <w:spacing w:after="120"/>
        <w:ind w:left="709" w:hanging="709"/>
        <w:jc w:val="both"/>
        <w:rPr>
          <w:rFonts w:asciiTheme="minorHAnsi" w:hAnsiTheme="minorHAnsi" w:cstheme="minorHAnsi"/>
          <w:b/>
          <w:sz w:val="22"/>
          <w:szCs w:val="22"/>
        </w:rPr>
      </w:pPr>
      <w:bookmarkStart w:id="6" w:name="_Toc199927804"/>
      <w:r w:rsidRPr="00152584">
        <w:rPr>
          <w:rFonts w:asciiTheme="minorHAnsi" w:hAnsiTheme="minorHAnsi" w:cstheme="minorHAnsi"/>
          <w:b/>
          <w:sz w:val="22"/>
          <w:szCs w:val="22"/>
        </w:rPr>
        <w:t>P</w:t>
      </w:r>
      <w:r w:rsidR="00375580" w:rsidRPr="00152584">
        <w:rPr>
          <w:rFonts w:asciiTheme="minorHAnsi" w:hAnsiTheme="minorHAnsi" w:cstheme="minorHAnsi"/>
          <w:b/>
          <w:sz w:val="22"/>
          <w:szCs w:val="22"/>
        </w:rPr>
        <w:t>ricing</w:t>
      </w:r>
      <w:bookmarkEnd w:id="6"/>
    </w:p>
    <w:p w14:paraId="49EC8F2D" w14:textId="77777777" w:rsidR="00375580" w:rsidRPr="00152584" w:rsidRDefault="00375580" w:rsidP="00152584">
      <w:pPr>
        <w:pStyle w:val="BodyText2"/>
        <w:numPr>
          <w:ilvl w:val="1"/>
          <w:numId w:val="9"/>
        </w:numPr>
        <w:spacing w:after="120"/>
        <w:ind w:left="709" w:hanging="709"/>
        <w:rPr>
          <w:rFonts w:asciiTheme="minorHAnsi" w:hAnsiTheme="minorHAnsi" w:cstheme="minorHAnsi"/>
          <w:sz w:val="22"/>
          <w:szCs w:val="22"/>
        </w:rPr>
      </w:pPr>
      <w:r w:rsidRPr="00152584">
        <w:rPr>
          <w:rFonts w:asciiTheme="minorHAnsi" w:hAnsiTheme="minorHAnsi" w:cstheme="minorHAnsi"/>
          <w:sz w:val="22"/>
          <w:szCs w:val="22"/>
        </w:rPr>
        <w:t>Prices shall be submitted in accordance with the Schedule of Prices</w:t>
      </w:r>
      <w:r w:rsidR="00B82A19" w:rsidRPr="00152584">
        <w:rPr>
          <w:rFonts w:asciiTheme="minorHAnsi" w:hAnsiTheme="minorHAnsi" w:cstheme="minorHAnsi"/>
          <w:sz w:val="22"/>
          <w:szCs w:val="22"/>
        </w:rPr>
        <w:t>, in accorda</w:t>
      </w:r>
      <w:r w:rsidR="00260B6A" w:rsidRPr="00152584">
        <w:rPr>
          <w:rFonts w:asciiTheme="minorHAnsi" w:hAnsiTheme="minorHAnsi" w:cstheme="minorHAnsi"/>
          <w:sz w:val="22"/>
          <w:szCs w:val="22"/>
        </w:rPr>
        <w:t>n</w:t>
      </w:r>
      <w:r w:rsidR="00B82A19" w:rsidRPr="00152584">
        <w:rPr>
          <w:rFonts w:asciiTheme="minorHAnsi" w:hAnsiTheme="minorHAnsi" w:cstheme="minorHAnsi"/>
          <w:sz w:val="22"/>
          <w:szCs w:val="22"/>
        </w:rPr>
        <w:t xml:space="preserve">ce with the template attached in Appendix </w:t>
      </w:r>
      <w:r w:rsidR="00236FB5" w:rsidRPr="00152584">
        <w:rPr>
          <w:rFonts w:asciiTheme="minorHAnsi" w:hAnsiTheme="minorHAnsi" w:cstheme="minorHAnsi"/>
          <w:sz w:val="22"/>
          <w:szCs w:val="22"/>
        </w:rPr>
        <w:t>B</w:t>
      </w:r>
      <w:r w:rsidR="00B82A19" w:rsidRPr="00152584">
        <w:rPr>
          <w:rFonts w:asciiTheme="minorHAnsi" w:hAnsiTheme="minorHAnsi" w:cstheme="minorHAnsi"/>
          <w:sz w:val="22"/>
          <w:szCs w:val="22"/>
        </w:rPr>
        <w:t>.</w:t>
      </w:r>
    </w:p>
    <w:p w14:paraId="3DD4ADC2" w14:textId="77777777" w:rsidR="00375580" w:rsidRPr="00152584" w:rsidRDefault="00375580" w:rsidP="00152584">
      <w:pPr>
        <w:pStyle w:val="BodyText2"/>
        <w:numPr>
          <w:ilvl w:val="1"/>
          <w:numId w:val="9"/>
        </w:numPr>
        <w:spacing w:after="120"/>
        <w:ind w:left="709" w:hanging="709"/>
        <w:rPr>
          <w:rFonts w:asciiTheme="minorHAnsi" w:hAnsiTheme="minorHAnsi" w:cstheme="minorHAnsi"/>
          <w:sz w:val="22"/>
          <w:szCs w:val="22"/>
        </w:rPr>
      </w:pPr>
      <w:r w:rsidRPr="00152584">
        <w:rPr>
          <w:rFonts w:asciiTheme="minorHAnsi" w:hAnsiTheme="minorHAnsi" w:cstheme="minorHAnsi"/>
          <w:sz w:val="22"/>
          <w:szCs w:val="22"/>
        </w:rPr>
        <w:t xml:space="preserve">Unit rates and prices must be quoted in pounds’ sterling.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s should be submitted exclusive of Value Added Tax (VAT).</w:t>
      </w:r>
    </w:p>
    <w:p w14:paraId="5718CEB0" w14:textId="5B0C80BE" w:rsidR="00375580" w:rsidRPr="00152584" w:rsidRDefault="00375580" w:rsidP="00152584">
      <w:pPr>
        <w:pStyle w:val="BodyText2"/>
        <w:numPr>
          <w:ilvl w:val="1"/>
          <w:numId w:val="9"/>
        </w:numPr>
        <w:spacing w:after="120"/>
        <w:ind w:left="709" w:hanging="709"/>
        <w:rPr>
          <w:rFonts w:asciiTheme="minorHAnsi" w:hAnsiTheme="minorHAnsi" w:cstheme="minorHAnsi"/>
          <w:sz w:val="22"/>
          <w:szCs w:val="22"/>
        </w:rPr>
      </w:pPr>
      <w:r w:rsidRPr="00152584">
        <w:rPr>
          <w:rFonts w:asciiTheme="minorHAnsi" w:hAnsiTheme="minorHAnsi" w:cstheme="minorHAnsi"/>
          <w:sz w:val="22"/>
          <w:szCs w:val="22"/>
        </w:rPr>
        <w:t xml:space="preserve">If the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 xml:space="preserve"> suspects that there has been an error in pricing of the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the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 xml:space="preserve"> reserves the right to seek clarification as it considers necessary from that </w:t>
      </w:r>
      <w:r w:rsidR="006173F9" w:rsidRPr="00152584">
        <w:rPr>
          <w:rFonts w:asciiTheme="minorHAnsi" w:hAnsiTheme="minorHAnsi" w:cstheme="minorHAnsi"/>
          <w:sz w:val="22"/>
          <w:szCs w:val="22"/>
        </w:rPr>
        <w:t>Tenderer</w:t>
      </w:r>
      <w:r w:rsidRPr="00152584">
        <w:rPr>
          <w:rFonts w:asciiTheme="minorHAnsi" w:hAnsiTheme="minorHAnsi" w:cstheme="minorHAnsi"/>
          <w:sz w:val="22"/>
          <w:szCs w:val="22"/>
        </w:rPr>
        <w:t xml:space="preserve"> only.</w:t>
      </w:r>
    </w:p>
    <w:p w14:paraId="6DBE24AE" w14:textId="5EB8D746" w:rsidR="00152584" w:rsidRDefault="00152584">
      <w:pPr>
        <w:rPr>
          <w:rFonts w:asciiTheme="minorHAnsi" w:hAnsiTheme="minorHAnsi" w:cstheme="minorHAnsi"/>
        </w:rPr>
      </w:pPr>
      <w:r>
        <w:rPr>
          <w:rFonts w:asciiTheme="minorHAnsi" w:hAnsiTheme="minorHAnsi" w:cstheme="minorHAnsi"/>
        </w:rPr>
        <w:br w:type="page"/>
      </w:r>
    </w:p>
    <w:p w14:paraId="329212E2" w14:textId="77777777" w:rsidR="003579B2" w:rsidRPr="00152584" w:rsidRDefault="00B82A19" w:rsidP="00152584">
      <w:pPr>
        <w:pStyle w:val="Heading2"/>
        <w:numPr>
          <w:ilvl w:val="0"/>
          <w:numId w:val="7"/>
        </w:numPr>
        <w:spacing w:after="120"/>
        <w:ind w:left="709" w:hanging="709"/>
        <w:jc w:val="both"/>
        <w:rPr>
          <w:rFonts w:asciiTheme="minorHAnsi" w:hAnsiTheme="minorHAnsi" w:cstheme="minorHAnsi"/>
          <w:b/>
          <w:sz w:val="22"/>
          <w:szCs w:val="22"/>
        </w:rPr>
      </w:pPr>
      <w:bookmarkStart w:id="7" w:name="_Toc199927805"/>
      <w:r w:rsidRPr="00152584">
        <w:rPr>
          <w:rFonts w:asciiTheme="minorHAnsi" w:hAnsiTheme="minorHAnsi" w:cstheme="minorHAnsi"/>
          <w:b/>
          <w:sz w:val="22"/>
          <w:szCs w:val="22"/>
        </w:rPr>
        <w:lastRenderedPageBreak/>
        <w:t>Duration</w:t>
      </w:r>
      <w:bookmarkEnd w:id="7"/>
    </w:p>
    <w:p w14:paraId="646A4AED" w14:textId="26E3AC2D" w:rsidR="00173A78" w:rsidRPr="00152584" w:rsidRDefault="00362B71" w:rsidP="00152584">
      <w:pPr>
        <w:spacing w:after="120"/>
        <w:ind w:left="709" w:hanging="709"/>
        <w:jc w:val="both"/>
        <w:rPr>
          <w:rFonts w:asciiTheme="minorHAnsi" w:hAnsiTheme="minorHAnsi" w:cstheme="minorHAnsi"/>
          <w:b/>
          <w:sz w:val="22"/>
          <w:szCs w:val="22"/>
        </w:rPr>
      </w:pPr>
      <w:r w:rsidRPr="00152584">
        <w:rPr>
          <w:rFonts w:asciiTheme="minorHAnsi" w:hAnsiTheme="minorHAnsi" w:cstheme="minorHAnsi"/>
          <w:sz w:val="22"/>
          <w:szCs w:val="22"/>
        </w:rPr>
        <w:t>6</w:t>
      </w:r>
      <w:r w:rsidR="00516EDD" w:rsidRPr="00152584">
        <w:rPr>
          <w:rFonts w:asciiTheme="minorHAnsi" w:hAnsiTheme="minorHAnsi" w:cstheme="minorHAnsi"/>
          <w:sz w:val="22"/>
          <w:szCs w:val="22"/>
        </w:rPr>
        <w:t>.1</w:t>
      </w:r>
      <w:r w:rsidR="00516EDD" w:rsidRPr="00152584">
        <w:rPr>
          <w:rFonts w:asciiTheme="minorHAnsi" w:hAnsiTheme="minorHAnsi" w:cstheme="minorHAnsi"/>
          <w:sz w:val="22"/>
          <w:szCs w:val="22"/>
        </w:rPr>
        <w:tab/>
      </w:r>
      <w:r w:rsidR="002F0F3A" w:rsidRPr="00152584">
        <w:rPr>
          <w:rFonts w:asciiTheme="minorHAnsi" w:hAnsiTheme="minorHAnsi" w:cstheme="minorHAnsi"/>
          <w:sz w:val="22"/>
          <w:szCs w:val="22"/>
        </w:rPr>
        <w:t xml:space="preserve">The </w:t>
      </w:r>
      <w:r w:rsidR="006173F9" w:rsidRPr="00152584">
        <w:rPr>
          <w:rFonts w:asciiTheme="minorHAnsi" w:hAnsiTheme="minorHAnsi" w:cstheme="minorHAnsi"/>
          <w:sz w:val="22"/>
          <w:szCs w:val="22"/>
        </w:rPr>
        <w:t>Tenderer</w:t>
      </w:r>
      <w:r w:rsidR="00A66F44" w:rsidRPr="00152584">
        <w:rPr>
          <w:rFonts w:asciiTheme="minorHAnsi" w:hAnsiTheme="minorHAnsi" w:cstheme="minorHAnsi"/>
          <w:sz w:val="22"/>
          <w:szCs w:val="22"/>
        </w:rPr>
        <w:t xml:space="preserve"> shall be prepared to commence the service on </w:t>
      </w:r>
      <w:r w:rsidR="001E53DE" w:rsidRPr="00152584">
        <w:rPr>
          <w:rFonts w:asciiTheme="minorHAnsi" w:hAnsiTheme="minorHAnsi" w:cstheme="minorHAnsi"/>
          <w:sz w:val="22"/>
          <w:szCs w:val="22"/>
        </w:rPr>
        <w:t>1</w:t>
      </w:r>
      <w:r w:rsidR="001E53DE" w:rsidRPr="00152584">
        <w:rPr>
          <w:rFonts w:asciiTheme="minorHAnsi" w:hAnsiTheme="minorHAnsi" w:cstheme="minorHAnsi"/>
          <w:sz w:val="22"/>
          <w:szCs w:val="22"/>
          <w:vertAlign w:val="superscript"/>
        </w:rPr>
        <w:t>st</w:t>
      </w:r>
      <w:r w:rsidR="001E53DE" w:rsidRPr="00152584">
        <w:rPr>
          <w:rFonts w:asciiTheme="minorHAnsi" w:hAnsiTheme="minorHAnsi" w:cstheme="minorHAnsi"/>
          <w:sz w:val="22"/>
          <w:szCs w:val="22"/>
        </w:rPr>
        <w:t xml:space="preserve"> of September</w:t>
      </w:r>
      <w:r w:rsidR="00C3555F" w:rsidRPr="00152584">
        <w:rPr>
          <w:rFonts w:asciiTheme="minorHAnsi" w:hAnsiTheme="minorHAnsi" w:cstheme="minorHAnsi"/>
          <w:sz w:val="22"/>
          <w:szCs w:val="22"/>
        </w:rPr>
        <w:t xml:space="preserve"> 2025</w:t>
      </w:r>
      <w:r w:rsidR="00482228" w:rsidRPr="00152584">
        <w:rPr>
          <w:rFonts w:asciiTheme="minorHAnsi" w:hAnsiTheme="minorHAnsi" w:cstheme="minorHAnsi"/>
          <w:sz w:val="22"/>
          <w:szCs w:val="22"/>
        </w:rPr>
        <w:t xml:space="preserve"> the commencement date referred to in the conditions of </w:t>
      </w:r>
      <w:r w:rsidR="00E5494F" w:rsidRPr="00152584">
        <w:rPr>
          <w:rFonts w:asciiTheme="minorHAnsi" w:hAnsiTheme="minorHAnsi" w:cstheme="minorHAnsi"/>
          <w:sz w:val="22"/>
          <w:szCs w:val="22"/>
        </w:rPr>
        <w:t>Contract</w:t>
      </w:r>
      <w:r w:rsidR="00A637DC" w:rsidRPr="00152584">
        <w:rPr>
          <w:rFonts w:asciiTheme="minorHAnsi" w:hAnsiTheme="minorHAnsi" w:cstheme="minorHAnsi"/>
          <w:sz w:val="22"/>
          <w:szCs w:val="22"/>
        </w:rPr>
        <w:t xml:space="preserve"> documentation.  The duration of the </w:t>
      </w:r>
      <w:r w:rsidR="00E5494F" w:rsidRPr="00152584">
        <w:rPr>
          <w:rFonts w:asciiTheme="minorHAnsi" w:hAnsiTheme="minorHAnsi" w:cstheme="minorHAnsi"/>
          <w:sz w:val="22"/>
          <w:szCs w:val="22"/>
        </w:rPr>
        <w:t>Contract</w:t>
      </w:r>
      <w:r w:rsidR="00A637DC" w:rsidRPr="00152584">
        <w:rPr>
          <w:rFonts w:asciiTheme="minorHAnsi" w:hAnsiTheme="minorHAnsi" w:cstheme="minorHAnsi"/>
          <w:sz w:val="22"/>
          <w:szCs w:val="22"/>
        </w:rPr>
        <w:t xml:space="preserve"> will be for a period of three (3) years</w:t>
      </w:r>
      <w:r w:rsidR="00A3603C" w:rsidRPr="00152584">
        <w:rPr>
          <w:rFonts w:asciiTheme="minorHAnsi" w:hAnsiTheme="minorHAnsi" w:cstheme="minorHAnsi"/>
          <w:sz w:val="22"/>
          <w:szCs w:val="22"/>
        </w:rPr>
        <w:t>.</w:t>
      </w:r>
    </w:p>
    <w:p w14:paraId="5CC96300" w14:textId="77777777" w:rsidR="00A852B2" w:rsidRPr="00152584" w:rsidRDefault="00A852B2" w:rsidP="00152584">
      <w:pPr>
        <w:tabs>
          <w:tab w:val="left" w:pos="567"/>
        </w:tabs>
        <w:spacing w:after="120"/>
        <w:jc w:val="both"/>
        <w:rPr>
          <w:rFonts w:asciiTheme="minorHAnsi" w:hAnsiTheme="minorHAnsi" w:cstheme="minorHAnsi"/>
          <w:sz w:val="22"/>
          <w:szCs w:val="22"/>
        </w:rPr>
      </w:pPr>
    </w:p>
    <w:p w14:paraId="34E7EF56" w14:textId="77777777" w:rsidR="00A852B2" w:rsidRPr="00152584" w:rsidRDefault="00136DF3" w:rsidP="00152584">
      <w:pPr>
        <w:pStyle w:val="Heading2"/>
        <w:numPr>
          <w:ilvl w:val="0"/>
          <w:numId w:val="7"/>
        </w:numPr>
        <w:spacing w:after="120"/>
        <w:ind w:left="709" w:hanging="709"/>
        <w:jc w:val="both"/>
        <w:rPr>
          <w:rFonts w:asciiTheme="minorHAnsi" w:hAnsiTheme="minorHAnsi" w:cstheme="minorHAnsi"/>
          <w:b/>
          <w:sz w:val="22"/>
          <w:szCs w:val="22"/>
        </w:rPr>
      </w:pPr>
      <w:bookmarkStart w:id="8" w:name="_Toc199927806"/>
      <w:r w:rsidRPr="00152584">
        <w:rPr>
          <w:rFonts w:asciiTheme="minorHAnsi" w:hAnsiTheme="minorHAnsi" w:cstheme="minorHAnsi"/>
          <w:b/>
          <w:sz w:val="22"/>
          <w:szCs w:val="22"/>
        </w:rPr>
        <w:t xml:space="preserve">Submission of </w:t>
      </w:r>
      <w:r w:rsidR="000F6E2F" w:rsidRPr="00152584">
        <w:rPr>
          <w:rFonts w:asciiTheme="minorHAnsi" w:hAnsiTheme="minorHAnsi" w:cstheme="minorHAnsi"/>
          <w:b/>
          <w:sz w:val="22"/>
          <w:szCs w:val="22"/>
        </w:rPr>
        <w:t>Tender</w:t>
      </w:r>
      <w:r w:rsidRPr="00152584">
        <w:rPr>
          <w:rFonts w:asciiTheme="minorHAnsi" w:hAnsiTheme="minorHAnsi" w:cstheme="minorHAnsi"/>
          <w:b/>
          <w:sz w:val="22"/>
          <w:szCs w:val="22"/>
        </w:rPr>
        <w:t>s</w:t>
      </w:r>
      <w:bookmarkEnd w:id="8"/>
    </w:p>
    <w:p w14:paraId="5A619A2E" w14:textId="77777777" w:rsidR="003A281E" w:rsidRPr="00152584" w:rsidRDefault="003A281E" w:rsidP="00152584">
      <w:pPr>
        <w:pStyle w:val="ListParagraph"/>
        <w:numPr>
          <w:ilvl w:val="1"/>
          <w:numId w:val="12"/>
        </w:numPr>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 xml:space="preserve">In completing the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documentation, the Tenderer shall prepare and submit its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giving due consideration to the entire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package.  The requirements for submission of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s are that the Tenderer shall:</w:t>
      </w:r>
    </w:p>
    <w:p w14:paraId="4EB2B668" w14:textId="20C302F0" w:rsidR="009661B4" w:rsidRPr="00152584" w:rsidRDefault="0072461A" w:rsidP="00152584">
      <w:pPr>
        <w:numPr>
          <w:ilvl w:val="0"/>
          <w:numId w:val="3"/>
        </w:numPr>
        <w:tabs>
          <w:tab w:val="clear" w:pos="1440"/>
          <w:tab w:val="left" w:pos="567"/>
        </w:tabs>
        <w:spacing w:after="120"/>
        <w:ind w:left="1134" w:hanging="425"/>
        <w:jc w:val="both"/>
        <w:rPr>
          <w:rFonts w:asciiTheme="minorHAnsi" w:hAnsiTheme="minorHAnsi" w:cstheme="minorHAnsi"/>
          <w:sz w:val="22"/>
          <w:szCs w:val="22"/>
        </w:rPr>
      </w:pPr>
      <w:r w:rsidRPr="00152584">
        <w:rPr>
          <w:rFonts w:asciiTheme="minorHAnsi" w:hAnsiTheme="minorHAnsi" w:cstheme="minorHAnsi"/>
          <w:sz w:val="22"/>
          <w:szCs w:val="22"/>
        </w:rPr>
        <w:t xml:space="preserve">Complete </w:t>
      </w:r>
      <w:r w:rsidR="00AB4823" w:rsidRPr="00152584">
        <w:rPr>
          <w:rFonts w:asciiTheme="minorHAnsi" w:hAnsiTheme="minorHAnsi" w:cstheme="minorHAnsi"/>
          <w:sz w:val="22"/>
          <w:szCs w:val="22"/>
        </w:rPr>
        <w:t xml:space="preserve">and return </w:t>
      </w:r>
      <w:r w:rsidRPr="00152584">
        <w:rPr>
          <w:rFonts w:asciiTheme="minorHAnsi" w:hAnsiTheme="minorHAnsi" w:cstheme="minorHAnsi"/>
          <w:sz w:val="22"/>
          <w:szCs w:val="22"/>
        </w:rPr>
        <w:t xml:space="preserve">the FORM OF </w:t>
      </w:r>
      <w:r w:rsidR="00236FB5" w:rsidRPr="00152584">
        <w:rPr>
          <w:rFonts w:asciiTheme="minorHAnsi" w:hAnsiTheme="minorHAnsi" w:cstheme="minorHAnsi"/>
          <w:sz w:val="22"/>
          <w:szCs w:val="22"/>
        </w:rPr>
        <w:t xml:space="preserve">TENDER </w:t>
      </w:r>
      <w:r w:rsidR="002468EC" w:rsidRPr="00152584">
        <w:rPr>
          <w:rFonts w:asciiTheme="minorHAnsi" w:hAnsiTheme="minorHAnsi" w:cstheme="minorHAnsi"/>
          <w:sz w:val="22"/>
          <w:szCs w:val="22"/>
        </w:rPr>
        <w:t>(See Appendix A)</w:t>
      </w:r>
      <w:r w:rsidRPr="00152584">
        <w:rPr>
          <w:rFonts w:asciiTheme="minorHAnsi" w:hAnsiTheme="minorHAnsi" w:cstheme="minorHAnsi"/>
          <w:sz w:val="22"/>
          <w:szCs w:val="22"/>
        </w:rPr>
        <w:t>;</w:t>
      </w:r>
    </w:p>
    <w:p w14:paraId="390C8F1F" w14:textId="62F01FD6" w:rsidR="009661B4" w:rsidRPr="00152584" w:rsidRDefault="0072461A" w:rsidP="00152584">
      <w:pPr>
        <w:numPr>
          <w:ilvl w:val="0"/>
          <w:numId w:val="3"/>
        </w:numPr>
        <w:tabs>
          <w:tab w:val="clear" w:pos="1440"/>
          <w:tab w:val="left" w:pos="567"/>
        </w:tabs>
        <w:spacing w:after="120"/>
        <w:ind w:left="1134" w:hanging="425"/>
        <w:jc w:val="both"/>
        <w:rPr>
          <w:rFonts w:asciiTheme="minorHAnsi" w:hAnsiTheme="minorHAnsi" w:cstheme="minorHAnsi"/>
          <w:sz w:val="22"/>
          <w:szCs w:val="22"/>
        </w:rPr>
      </w:pPr>
      <w:r w:rsidRPr="00152584">
        <w:rPr>
          <w:rFonts w:asciiTheme="minorHAnsi" w:hAnsiTheme="minorHAnsi" w:cstheme="minorHAnsi"/>
          <w:sz w:val="22"/>
          <w:szCs w:val="22"/>
        </w:rPr>
        <w:t>Complete</w:t>
      </w:r>
      <w:r w:rsidR="00AB4823" w:rsidRPr="00152584">
        <w:rPr>
          <w:rFonts w:asciiTheme="minorHAnsi" w:hAnsiTheme="minorHAnsi" w:cstheme="minorHAnsi"/>
          <w:sz w:val="22"/>
          <w:szCs w:val="22"/>
        </w:rPr>
        <w:t xml:space="preserve"> and return</w:t>
      </w:r>
      <w:r w:rsidRPr="00152584">
        <w:rPr>
          <w:rFonts w:asciiTheme="minorHAnsi" w:hAnsiTheme="minorHAnsi" w:cstheme="minorHAnsi"/>
          <w:sz w:val="22"/>
          <w:szCs w:val="22"/>
        </w:rPr>
        <w:t xml:space="preserve"> the SCHEDULE OF PRICES</w:t>
      </w:r>
      <w:r w:rsidR="002468EC" w:rsidRPr="00152584">
        <w:rPr>
          <w:rFonts w:asciiTheme="minorHAnsi" w:hAnsiTheme="minorHAnsi" w:cstheme="minorHAnsi"/>
          <w:sz w:val="22"/>
          <w:szCs w:val="22"/>
        </w:rPr>
        <w:t xml:space="preserve"> (See Appendix B)</w:t>
      </w:r>
      <w:r w:rsidRPr="00152584">
        <w:rPr>
          <w:rFonts w:asciiTheme="minorHAnsi" w:hAnsiTheme="minorHAnsi" w:cstheme="minorHAnsi"/>
          <w:sz w:val="22"/>
          <w:szCs w:val="22"/>
        </w:rPr>
        <w:t>;</w:t>
      </w:r>
    </w:p>
    <w:p w14:paraId="31DB5BD9" w14:textId="77777777" w:rsidR="009661B4" w:rsidRPr="00152584" w:rsidRDefault="002468EC" w:rsidP="00152584">
      <w:pPr>
        <w:numPr>
          <w:ilvl w:val="0"/>
          <w:numId w:val="3"/>
        </w:numPr>
        <w:tabs>
          <w:tab w:val="clear" w:pos="1440"/>
          <w:tab w:val="left" w:pos="567"/>
        </w:tabs>
        <w:spacing w:after="120"/>
        <w:ind w:left="1134" w:hanging="425"/>
        <w:jc w:val="both"/>
        <w:rPr>
          <w:rFonts w:asciiTheme="minorHAnsi" w:hAnsiTheme="minorHAnsi" w:cstheme="minorHAnsi"/>
          <w:sz w:val="22"/>
          <w:szCs w:val="22"/>
        </w:rPr>
      </w:pPr>
      <w:r w:rsidRPr="00152584">
        <w:rPr>
          <w:rFonts w:asciiTheme="minorHAnsi" w:hAnsiTheme="minorHAnsi" w:cstheme="minorHAnsi"/>
          <w:sz w:val="22"/>
          <w:szCs w:val="22"/>
        </w:rPr>
        <w:t>Complete and return the</w:t>
      </w:r>
      <w:r w:rsidR="0072461A" w:rsidRPr="00152584">
        <w:rPr>
          <w:rFonts w:asciiTheme="minorHAnsi" w:hAnsiTheme="minorHAnsi" w:cstheme="minorHAnsi"/>
          <w:sz w:val="22"/>
          <w:szCs w:val="22"/>
        </w:rPr>
        <w:t xml:space="preserve"> </w:t>
      </w:r>
      <w:r w:rsidR="000F6E2F" w:rsidRPr="00152584">
        <w:rPr>
          <w:rFonts w:asciiTheme="minorHAnsi" w:hAnsiTheme="minorHAnsi" w:cstheme="minorHAnsi"/>
          <w:sz w:val="22"/>
          <w:szCs w:val="22"/>
        </w:rPr>
        <w:t>TENDER</w:t>
      </w:r>
      <w:r w:rsidR="0072461A" w:rsidRPr="00152584">
        <w:rPr>
          <w:rFonts w:asciiTheme="minorHAnsi" w:hAnsiTheme="minorHAnsi" w:cstheme="minorHAnsi"/>
          <w:sz w:val="22"/>
          <w:szCs w:val="22"/>
        </w:rPr>
        <w:t xml:space="preserve"> </w:t>
      </w:r>
      <w:r w:rsidRPr="00152584">
        <w:rPr>
          <w:rFonts w:asciiTheme="minorHAnsi" w:hAnsiTheme="minorHAnsi" w:cstheme="minorHAnsi"/>
          <w:sz w:val="22"/>
          <w:szCs w:val="22"/>
        </w:rPr>
        <w:t>RESPONSE</w:t>
      </w:r>
      <w:r w:rsidR="00485548" w:rsidRPr="00152584">
        <w:rPr>
          <w:rFonts w:asciiTheme="minorHAnsi" w:hAnsiTheme="minorHAnsi" w:cstheme="minorHAnsi"/>
          <w:sz w:val="22"/>
          <w:szCs w:val="22"/>
        </w:rPr>
        <w:t xml:space="preserve"> FORM</w:t>
      </w:r>
      <w:r w:rsidR="0072461A" w:rsidRPr="00152584">
        <w:rPr>
          <w:rFonts w:asciiTheme="minorHAnsi" w:hAnsiTheme="minorHAnsi" w:cstheme="minorHAnsi"/>
          <w:sz w:val="22"/>
          <w:szCs w:val="22"/>
        </w:rPr>
        <w:t xml:space="preserve"> </w:t>
      </w:r>
      <w:r w:rsidRPr="00152584">
        <w:rPr>
          <w:rFonts w:asciiTheme="minorHAnsi" w:hAnsiTheme="minorHAnsi" w:cstheme="minorHAnsi"/>
          <w:sz w:val="22"/>
          <w:szCs w:val="22"/>
        </w:rPr>
        <w:t>(See Appendix C)</w:t>
      </w:r>
      <w:r w:rsidR="00EA20D1" w:rsidRPr="00152584">
        <w:rPr>
          <w:rFonts w:asciiTheme="minorHAnsi" w:hAnsiTheme="minorHAnsi" w:cstheme="minorHAnsi"/>
          <w:sz w:val="22"/>
          <w:szCs w:val="22"/>
        </w:rPr>
        <w:t>;</w:t>
      </w:r>
      <w:r w:rsidR="0072461A" w:rsidRPr="00152584">
        <w:rPr>
          <w:rFonts w:asciiTheme="minorHAnsi" w:hAnsiTheme="minorHAnsi" w:cstheme="minorHAnsi"/>
          <w:sz w:val="22"/>
          <w:szCs w:val="22"/>
        </w:rPr>
        <w:t xml:space="preserve">  </w:t>
      </w:r>
    </w:p>
    <w:p w14:paraId="475F6787" w14:textId="77777777" w:rsidR="009661B4" w:rsidRPr="00152584" w:rsidRDefault="00EA20D1" w:rsidP="00152584">
      <w:pPr>
        <w:numPr>
          <w:ilvl w:val="0"/>
          <w:numId w:val="3"/>
        </w:numPr>
        <w:tabs>
          <w:tab w:val="clear" w:pos="1440"/>
          <w:tab w:val="left" w:pos="567"/>
        </w:tabs>
        <w:spacing w:after="120"/>
        <w:ind w:left="1134" w:hanging="425"/>
        <w:jc w:val="both"/>
        <w:rPr>
          <w:rFonts w:asciiTheme="minorHAnsi" w:hAnsiTheme="minorHAnsi" w:cstheme="minorHAnsi"/>
          <w:sz w:val="22"/>
          <w:szCs w:val="22"/>
        </w:rPr>
      </w:pPr>
      <w:r w:rsidRPr="00152584">
        <w:rPr>
          <w:rFonts w:asciiTheme="minorHAnsi" w:hAnsiTheme="minorHAnsi" w:cstheme="minorHAnsi"/>
          <w:sz w:val="22"/>
          <w:szCs w:val="22"/>
        </w:rPr>
        <w:t>Complete and return the CERTIFICATE OF NON</w:t>
      </w:r>
      <w:r w:rsidR="00ED3FB0" w:rsidRPr="00152584">
        <w:rPr>
          <w:rFonts w:asciiTheme="minorHAnsi" w:hAnsiTheme="minorHAnsi" w:cstheme="minorHAnsi"/>
          <w:sz w:val="22"/>
          <w:szCs w:val="22"/>
        </w:rPr>
        <w:t>-</w:t>
      </w:r>
      <w:r w:rsidRPr="00152584">
        <w:rPr>
          <w:rFonts w:asciiTheme="minorHAnsi" w:hAnsiTheme="minorHAnsi" w:cstheme="minorHAnsi"/>
          <w:sz w:val="22"/>
          <w:szCs w:val="22"/>
        </w:rPr>
        <w:t xml:space="preserve">COLLUSION AND </w:t>
      </w:r>
      <w:r w:rsidR="009028A5" w:rsidRPr="00152584">
        <w:rPr>
          <w:rFonts w:asciiTheme="minorHAnsi" w:hAnsiTheme="minorHAnsi" w:cstheme="minorHAnsi"/>
          <w:sz w:val="22"/>
          <w:szCs w:val="22"/>
        </w:rPr>
        <w:t>NON-CANVASSING</w:t>
      </w:r>
      <w:r w:rsidRPr="00152584">
        <w:rPr>
          <w:rFonts w:asciiTheme="minorHAnsi" w:hAnsiTheme="minorHAnsi" w:cstheme="minorHAnsi"/>
          <w:sz w:val="22"/>
          <w:szCs w:val="22"/>
        </w:rPr>
        <w:t xml:space="preserve"> (See Appendix D);</w:t>
      </w:r>
    </w:p>
    <w:p w14:paraId="32137BC3" w14:textId="1F3A650E" w:rsidR="009661B4" w:rsidRPr="00152584" w:rsidRDefault="00EA20D1" w:rsidP="00152584">
      <w:pPr>
        <w:numPr>
          <w:ilvl w:val="0"/>
          <w:numId w:val="3"/>
        </w:numPr>
        <w:tabs>
          <w:tab w:val="clear" w:pos="1440"/>
          <w:tab w:val="left" w:pos="567"/>
        </w:tabs>
        <w:spacing w:after="120"/>
        <w:ind w:left="1134" w:hanging="425"/>
        <w:jc w:val="both"/>
        <w:rPr>
          <w:rFonts w:asciiTheme="minorHAnsi" w:hAnsiTheme="minorHAnsi" w:cstheme="minorHAnsi"/>
          <w:sz w:val="22"/>
          <w:szCs w:val="22"/>
        </w:rPr>
      </w:pPr>
      <w:r w:rsidRPr="00152584">
        <w:rPr>
          <w:rFonts w:asciiTheme="minorHAnsi" w:hAnsiTheme="minorHAnsi" w:cstheme="minorHAnsi"/>
          <w:sz w:val="22"/>
          <w:szCs w:val="22"/>
        </w:rPr>
        <w:t xml:space="preserve">Complete and return the </w:t>
      </w:r>
      <w:r w:rsidR="00152584" w:rsidRPr="00152584">
        <w:rPr>
          <w:rFonts w:asciiTheme="minorHAnsi" w:hAnsiTheme="minorHAnsi" w:cstheme="minorHAnsi"/>
          <w:sz w:val="22"/>
          <w:szCs w:val="22"/>
        </w:rPr>
        <w:t>CONFLICT-OF-INTEREST</w:t>
      </w:r>
      <w:r w:rsidRPr="00152584">
        <w:rPr>
          <w:rFonts w:asciiTheme="minorHAnsi" w:hAnsiTheme="minorHAnsi" w:cstheme="minorHAnsi"/>
          <w:sz w:val="22"/>
          <w:szCs w:val="22"/>
        </w:rPr>
        <w:t xml:space="preserve"> DECLARATION FORM (See Appendix E)</w:t>
      </w:r>
    </w:p>
    <w:p w14:paraId="307FB9E3" w14:textId="77777777" w:rsidR="00791C17" w:rsidRPr="00152584" w:rsidRDefault="00E1634D" w:rsidP="00152584">
      <w:pPr>
        <w:numPr>
          <w:ilvl w:val="0"/>
          <w:numId w:val="3"/>
        </w:numPr>
        <w:tabs>
          <w:tab w:val="clear" w:pos="1440"/>
          <w:tab w:val="left" w:pos="567"/>
        </w:tabs>
        <w:spacing w:after="120"/>
        <w:ind w:left="1134" w:hanging="425"/>
        <w:jc w:val="both"/>
        <w:rPr>
          <w:rFonts w:asciiTheme="minorHAnsi" w:hAnsiTheme="minorHAnsi" w:cstheme="minorHAnsi"/>
          <w:sz w:val="22"/>
          <w:szCs w:val="22"/>
        </w:rPr>
      </w:pPr>
      <w:r w:rsidRPr="00152584">
        <w:rPr>
          <w:rFonts w:asciiTheme="minorHAnsi" w:hAnsiTheme="minorHAnsi" w:cstheme="minorHAnsi"/>
          <w:sz w:val="22"/>
          <w:szCs w:val="22"/>
        </w:rPr>
        <w:t>Complete and return the DATA PROTECTION SCHEDULE (See Appendix F)</w:t>
      </w:r>
    </w:p>
    <w:p w14:paraId="76B5FA2A" w14:textId="51F0424C" w:rsidR="003313A5" w:rsidRPr="00152584" w:rsidRDefault="002535A3" w:rsidP="00152584">
      <w:pPr>
        <w:numPr>
          <w:ilvl w:val="0"/>
          <w:numId w:val="3"/>
        </w:numPr>
        <w:tabs>
          <w:tab w:val="clear" w:pos="1440"/>
          <w:tab w:val="left" w:pos="567"/>
        </w:tabs>
        <w:spacing w:after="120"/>
        <w:ind w:left="1134" w:hanging="425"/>
        <w:jc w:val="both"/>
        <w:rPr>
          <w:rFonts w:asciiTheme="minorHAnsi" w:hAnsiTheme="minorHAnsi" w:cstheme="minorHAnsi"/>
          <w:sz w:val="22"/>
          <w:szCs w:val="22"/>
        </w:rPr>
      </w:pPr>
      <w:r w:rsidRPr="00152584">
        <w:rPr>
          <w:rFonts w:asciiTheme="minorHAnsi" w:hAnsiTheme="minorHAnsi" w:cstheme="minorHAnsi"/>
          <w:sz w:val="22"/>
          <w:szCs w:val="22"/>
        </w:rPr>
        <w:t>Com</w:t>
      </w:r>
      <w:r w:rsidR="00CC6B5A" w:rsidRPr="00152584">
        <w:rPr>
          <w:rFonts w:asciiTheme="minorHAnsi" w:hAnsiTheme="minorHAnsi" w:cstheme="minorHAnsi"/>
          <w:sz w:val="22"/>
          <w:szCs w:val="22"/>
        </w:rPr>
        <w:t xml:space="preserve">plete and sign the </w:t>
      </w:r>
      <w:r w:rsidRPr="00152584">
        <w:rPr>
          <w:rFonts w:asciiTheme="minorHAnsi" w:hAnsiTheme="minorHAnsi" w:cstheme="minorHAnsi"/>
          <w:sz w:val="22"/>
          <w:szCs w:val="22"/>
        </w:rPr>
        <w:t>Declaration of Document Acceptance</w:t>
      </w:r>
      <w:r w:rsidR="00CC6B5A" w:rsidRPr="00152584">
        <w:rPr>
          <w:rFonts w:asciiTheme="minorHAnsi" w:hAnsiTheme="minorHAnsi" w:cstheme="minorHAnsi"/>
          <w:sz w:val="22"/>
          <w:szCs w:val="22"/>
        </w:rPr>
        <w:t xml:space="preserve"> (section 5)</w:t>
      </w:r>
    </w:p>
    <w:p w14:paraId="56580FDC" w14:textId="77777777" w:rsidR="0072461A" w:rsidRPr="00152584" w:rsidRDefault="0072461A" w:rsidP="00152584">
      <w:pPr>
        <w:pStyle w:val="ListParagraph"/>
        <w:numPr>
          <w:ilvl w:val="1"/>
          <w:numId w:val="12"/>
        </w:numPr>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Any further supporting information you wish to provide should be provided in separate sections or appendices</w:t>
      </w:r>
      <w:r w:rsidR="009127D7" w:rsidRPr="00152584">
        <w:rPr>
          <w:rFonts w:asciiTheme="minorHAnsi" w:hAnsiTheme="minorHAnsi" w:cstheme="minorHAnsi"/>
          <w:sz w:val="22"/>
          <w:szCs w:val="22"/>
        </w:rPr>
        <w:t>.</w:t>
      </w:r>
    </w:p>
    <w:p w14:paraId="0B655EEA" w14:textId="77777777" w:rsidR="00BF0C10" w:rsidRPr="00152584" w:rsidRDefault="00BF0C10" w:rsidP="00152584">
      <w:pPr>
        <w:pStyle w:val="ListParagraph"/>
        <w:spacing w:after="120"/>
        <w:ind w:left="567"/>
        <w:jc w:val="both"/>
        <w:rPr>
          <w:rFonts w:asciiTheme="minorHAnsi" w:hAnsiTheme="minorHAnsi" w:cstheme="minorHAnsi"/>
          <w:sz w:val="22"/>
          <w:szCs w:val="22"/>
        </w:rPr>
      </w:pPr>
    </w:p>
    <w:p w14:paraId="4AF6F160" w14:textId="77777777" w:rsidR="00E869A7" w:rsidRPr="00152584" w:rsidRDefault="00805DF4" w:rsidP="00152584">
      <w:pPr>
        <w:pStyle w:val="Heading2"/>
        <w:numPr>
          <w:ilvl w:val="0"/>
          <w:numId w:val="7"/>
        </w:numPr>
        <w:spacing w:after="120"/>
        <w:ind w:left="709" w:hanging="709"/>
        <w:jc w:val="both"/>
        <w:rPr>
          <w:rFonts w:asciiTheme="minorHAnsi" w:hAnsiTheme="minorHAnsi" w:cstheme="minorHAnsi"/>
          <w:b/>
          <w:sz w:val="22"/>
          <w:szCs w:val="22"/>
        </w:rPr>
      </w:pPr>
      <w:bookmarkStart w:id="9" w:name="_Toc199927807"/>
      <w:r w:rsidRPr="00152584">
        <w:rPr>
          <w:rFonts w:asciiTheme="minorHAnsi" w:hAnsiTheme="minorHAnsi" w:cstheme="minorHAnsi"/>
          <w:b/>
          <w:sz w:val="22"/>
          <w:szCs w:val="22"/>
        </w:rPr>
        <w:t xml:space="preserve">Amendments to the </w:t>
      </w:r>
      <w:r w:rsidR="000F6E2F" w:rsidRPr="00152584">
        <w:rPr>
          <w:rFonts w:asciiTheme="minorHAnsi" w:hAnsiTheme="minorHAnsi" w:cstheme="minorHAnsi"/>
          <w:b/>
          <w:sz w:val="22"/>
          <w:szCs w:val="22"/>
        </w:rPr>
        <w:t>Tender</w:t>
      </w:r>
      <w:r w:rsidRPr="00152584">
        <w:rPr>
          <w:rFonts w:asciiTheme="minorHAnsi" w:hAnsiTheme="minorHAnsi" w:cstheme="minorHAnsi"/>
          <w:b/>
          <w:sz w:val="22"/>
          <w:szCs w:val="22"/>
        </w:rPr>
        <w:t xml:space="preserve"> Documents</w:t>
      </w:r>
      <w:bookmarkEnd w:id="9"/>
    </w:p>
    <w:p w14:paraId="7CA2422C" w14:textId="6AB2F503" w:rsidR="00805DF4" w:rsidRPr="00152584" w:rsidRDefault="00805DF4" w:rsidP="00152584">
      <w:pPr>
        <w:numPr>
          <w:ilvl w:val="1"/>
          <w:numId w:val="4"/>
        </w:numPr>
        <w:tabs>
          <w:tab w:val="clear" w:pos="720"/>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 xml:space="preserve">The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 xml:space="preserve"> reserves the right to make changes of a minor drafting nature to the </w:t>
      </w:r>
      <w:r w:rsidR="00E5494F" w:rsidRPr="00152584">
        <w:rPr>
          <w:rFonts w:asciiTheme="minorHAnsi" w:hAnsiTheme="minorHAnsi" w:cstheme="minorHAnsi"/>
          <w:sz w:val="22"/>
          <w:szCs w:val="22"/>
        </w:rPr>
        <w:t>Contract</w:t>
      </w:r>
      <w:r w:rsidRPr="00152584">
        <w:rPr>
          <w:rFonts w:asciiTheme="minorHAnsi" w:hAnsiTheme="minorHAnsi" w:cstheme="minorHAnsi"/>
          <w:sz w:val="22"/>
          <w:szCs w:val="22"/>
        </w:rPr>
        <w:t xml:space="preserve"> documentation.</w:t>
      </w:r>
    </w:p>
    <w:p w14:paraId="3B91E7D3" w14:textId="1B905407" w:rsidR="00D1361B" w:rsidRPr="00152584" w:rsidRDefault="00D1361B" w:rsidP="00152584">
      <w:pPr>
        <w:numPr>
          <w:ilvl w:val="1"/>
          <w:numId w:val="4"/>
        </w:numPr>
        <w:tabs>
          <w:tab w:val="clear" w:pos="720"/>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 xml:space="preserve">The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 xml:space="preserve"> reserves the right to make changes to the award criteria stated in</w:t>
      </w:r>
      <w:r w:rsidR="00082046" w:rsidRPr="00152584">
        <w:rPr>
          <w:rFonts w:asciiTheme="minorHAnsi" w:hAnsiTheme="minorHAnsi" w:cstheme="minorHAnsi"/>
          <w:sz w:val="22"/>
          <w:szCs w:val="22"/>
        </w:rPr>
        <w:t xml:space="preserve"> paragraph</w:t>
      </w:r>
      <w:r w:rsidRPr="00152584">
        <w:rPr>
          <w:rFonts w:asciiTheme="minorHAnsi" w:hAnsiTheme="minorHAnsi" w:cstheme="minorHAnsi"/>
          <w:sz w:val="22"/>
          <w:szCs w:val="22"/>
        </w:rPr>
        <w:t xml:space="preserve"> </w:t>
      </w:r>
      <w:r w:rsidR="00467844" w:rsidRPr="00152584">
        <w:rPr>
          <w:rFonts w:asciiTheme="minorHAnsi" w:hAnsiTheme="minorHAnsi" w:cstheme="minorHAnsi"/>
          <w:sz w:val="22"/>
          <w:szCs w:val="22"/>
        </w:rPr>
        <w:t>16</w:t>
      </w:r>
      <w:r w:rsidRPr="00152584">
        <w:rPr>
          <w:rFonts w:asciiTheme="minorHAnsi" w:hAnsiTheme="minorHAnsi" w:cstheme="minorHAnsi"/>
          <w:sz w:val="22"/>
          <w:szCs w:val="22"/>
        </w:rPr>
        <w:t xml:space="preserve"> below. Tenderers will be informed of any changes.</w:t>
      </w:r>
    </w:p>
    <w:p w14:paraId="67776F07" w14:textId="77777777" w:rsidR="00A513DF" w:rsidRPr="00152584" w:rsidRDefault="00A513DF" w:rsidP="00152584">
      <w:pPr>
        <w:spacing w:after="120"/>
        <w:jc w:val="both"/>
        <w:rPr>
          <w:rFonts w:asciiTheme="minorHAnsi" w:hAnsiTheme="minorHAnsi" w:cstheme="minorHAnsi"/>
          <w:sz w:val="22"/>
          <w:szCs w:val="22"/>
        </w:rPr>
      </w:pPr>
    </w:p>
    <w:p w14:paraId="6BEB5687" w14:textId="77777777" w:rsidR="00493925" w:rsidRPr="00152584" w:rsidRDefault="00493925" w:rsidP="00152584">
      <w:pPr>
        <w:pStyle w:val="Heading2"/>
        <w:numPr>
          <w:ilvl w:val="0"/>
          <w:numId w:val="7"/>
        </w:numPr>
        <w:spacing w:after="120"/>
        <w:ind w:left="709" w:hanging="709"/>
        <w:jc w:val="both"/>
        <w:rPr>
          <w:rFonts w:asciiTheme="minorHAnsi" w:hAnsiTheme="minorHAnsi" w:cstheme="minorHAnsi"/>
          <w:b/>
          <w:sz w:val="22"/>
          <w:szCs w:val="22"/>
        </w:rPr>
      </w:pPr>
      <w:bookmarkStart w:id="10" w:name="_Toc199927808"/>
      <w:r w:rsidRPr="00152584">
        <w:rPr>
          <w:rFonts w:asciiTheme="minorHAnsi" w:hAnsiTheme="minorHAnsi" w:cstheme="minorHAnsi"/>
          <w:b/>
          <w:sz w:val="22"/>
          <w:szCs w:val="22"/>
        </w:rPr>
        <w:t>Queries Arising</w:t>
      </w:r>
      <w:bookmarkEnd w:id="10"/>
    </w:p>
    <w:p w14:paraId="05FEDC5E" w14:textId="52031232" w:rsidR="00493925" w:rsidRPr="00152584" w:rsidRDefault="002F0F3A" w:rsidP="00152584">
      <w:pPr>
        <w:numPr>
          <w:ilvl w:val="1"/>
          <w:numId w:val="5"/>
        </w:numPr>
        <w:tabs>
          <w:tab w:val="clear" w:pos="720"/>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 xml:space="preserve">Where </w:t>
      </w:r>
      <w:r w:rsidR="006173F9" w:rsidRPr="00152584">
        <w:rPr>
          <w:rFonts w:asciiTheme="minorHAnsi" w:hAnsiTheme="minorHAnsi" w:cstheme="minorHAnsi"/>
          <w:sz w:val="22"/>
          <w:szCs w:val="22"/>
        </w:rPr>
        <w:t>Tenderer</w:t>
      </w:r>
      <w:r w:rsidR="00BF15C7" w:rsidRPr="00152584">
        <w:rPr>
          <w:rFonts w:asciiTheme="minorHAnsi" w:hAnsiTheme="minorHAnsi" w:cstheme="minorHAnsi"/>
          <w:sz w:val="22"/>
          <w:szCs w:val="22"/>
        </w:rPr>
        <w:t>s hav</w:t>
      </w:r>
      <w:r w:rsidR="0000360E" w:rsidRPr="00152584">
        <w:rPr>
          <w:rFonts w:asciiTheme="minorHAnsi" w:hAnsiTheme="minorHAnsi" w:cstheme="minorHAnsi"/>
          <w:sz w:val="22"/>
          <w:szCs w:val="22"/>
        </w:rPr>
        <w:t xml:space="preserve">e any queries about the </w:t>
      </w:r>
      <w:r w:rsidR="000F6E2F" w:rsidRPr="00152584">
        <w:rPr>
          <w:rFonts w:asciiTheme="minorHAnsi" w:hAnsiTheme="minorHAnsi" w:cstheme="minorHAnsi"/>
          <w:sz w:val="22"/>
          <w:szCs w:val="22"/>
        </w:rPr>
        <w:t>Tender</w:t>
      </w:r>
      <w:r w:rsidR="00BF15C7" w:rsidRPr="00152584">
        <w:rPr>
          <w:rFonts w:asciiTheme="minorHAnsi" w:hAnsiTheme="minorHAnsi" w:cstheme="minorHAnsi"/>
          <w:sz w:val="22"/>
          <w:szCs w:val="22"/>
        </w:rPr>
        <w:t xml:space="preserve"> documentation which may have a bearing on the offer to be made, these should be raised </w:t>
      </w:r>
      <w:r w:rsidR="00006B2A" w:rsidRPr="00152584">
        <w:rPr>
          <w:rFonts w:asciiTheme="minorHAnsi" w:hAnsiTheme="minorHAnsi" w:cstheme="minorHAnsi"/>
          <w:sz w:val="22"/>
          <w:szCs w:val="22"/>
        </w:rPr>
        <w:t>via the ‘</w:t>
      </w:r>
      <w:r w:rsidR="00266FC9" w:rsidRPr="00152584">
        <w:rPr>
          <w:rFonts w:asciiTheme="minorHAnsi" w:hAnsiTheme="minorHAnsi" w:cstheme="minorHAnsi"/>
          <w:sz w:val="22"/>
          <w:szCs w:val="22"/>
        </w:rPr>
        <w:t>Messages</w:t>
      </w:r>
      <w:r w:rsidR="00006B2A" w:rsidRPr="00152584">
        <w:rPr>
          <w:rFonts w:asciiTheme="minorHAnsi" w:hAnsiTheme="minorHAnsi" w:cstheme="minorHAnsi"/>
          <w:sz w:val="22"/>
          <w:szCs w:val="22"/>
        </w:rPr>
        <w:t>’ tool located on the e-</w:t>
      </w:r>
      <w:r w:rsidR="006173F9" w:rsidRPr="00152584">
        <w:rPr>
          <w:rFonts w:asciiTheme="minorHAnsi" w:hAnsiTheme="minorHAnsi" w:cstheme="minorHAnsi"/>
          <w:sz w:val="22"/>
          <w:szCs w:val="22"/>
        </w:rPr>
        <w:t>Tender</w:t>
      </w:r>
      <w:r w:rsidR="00006B2A" w:rsidRPr="00152584">
        <w:rPr>
          <w:rFonts w:asciiTheme="minorHAnsi" w:hAnsiTheme="minorHAnsi" w:cstheme="minorHAnsi"/>
          <w:sz w:val="22"/>
          <w:szCs w:val="22"/>
        </w:rPr>
        <w:t xml:space="preserve">ing portal </w:t>
      </w:r>
      <w:hyperlink r:id="rId18">
        <w:r w:rsidR="009028A5" w:rsidRPr="00152584">
          <w:rPr>
            <w:rStyle w:val="Hyperlink"/>
            <w:rFonts w:asciiTheme="minorHAnsi" w:hAnsiTheme="minorHAnsi" w:cstheme="minorHAnsi"/>
            <w:sz w:val="22"/>
            <w:szCs w:val="22"/>
          </w:rPr>
          <w:t>https://suppliers.multiquote.com</w:t>
        </w:r>
      </w:hyperlink>
      <w:r w:rsidR="00BF15C7" w:rsidRPr="00152584">
        <w:rPr>
          <w:rFonts w:asciiTheme="minorHAnsi" w:hAnsiTheme="minorHAnsi" w:cstheme="minorHAnsi"/>
          <w:sz w:val="22"/>
          <w:szCs w:val="22"/>
        </w:rPr>
        <w:t xml:space="preserve">, as soon as possible, and in any case not later than </w:t>
      </w:r>
      <w:r w:rsidR="004851CA" w:rsidRPr="00152584">
        <w:rPr>
          <w:rFonts w:asciiTheme="minorHAnsi" w:hAnsiTheme="minorHAnsi" w:cstheme="minorHAnsi"/>
          <w:sz w:val="22"/>
          <w:szCs w:val="22"/>
        </w:rPr>
        <w:t>eight</w:t>
      </w:r>
      <w:r w:rsidR="00BF15C7" w:rsidRPr="00152584">
        <w:rPr>
          <w:rFonts w:asciiTheme="minorHAnsi" w:hAnsiTheme="minorHAnsi" w:cstheme="minorHAnsi"/>
          <w:sz w:val="22"/>
          <w:szCs w:val="22"/>
        </w:rPr>
        <w:t xml:space="preserve"> days </w:t>
      </w:r>
      <w:r w:rsidR="009827C5" w:rsidRPr="00152584">
        <w:rPr>
          <w:rFonts w:asciiTheme="minorHAnsi" w:hAnsiTheme="minorHAnsi" w:cstheme="minorHAnsi"/>
          <w:sz w:val="22"/>
          <w:szCs w:val="22"/>
        </w:rPr>
        <w:t xml:space="preserve">prior to the deadline for submission of Tenders </w:t>
      </w:r>
      <w:r w:rsidR="00BF15C7" w:rsidRPr="00152584">
        <w:rPr>
          <w:rFonts w:asciiTheme="minorHAnsi" w:hAnsiTheme="minorHAnsi" w:cstheme="minorHAnsi"/>
          <w:sz w:val="22"/>
          <w:szCs w:val="22"/>
        </w:rPr>
        <w:t>Where any such enquiry has b</w:t>
      </w:r>
      <w:r w:rsidR="0000360E" w:rsidRPr="00152584">
        <w:rPr>
          <w:rFonts w:asciiTheme="minorHAnsi" w:hAnsiTheme="minorHAnsi" w:cstheme="minorHAnsi"/>
          <w:sz w:val="22"/>
          <w:szCs w:val="22"/>
        </w:rPr>
        <w:t xml:space="preserve">een made, </w:t>
      </w:r>
      <w:r w:rsidR="25BE3B86" w:rsidRPr="00152584">
        <w:rPr>
          <w:rFonts w:asciiTheme="minorHAnsi" w:hAnsiTheme="minorHAnsi" w:cstheme="minorHAnsi"/>
          <w:sz w:val="22"/>
          <w:szCs w:val="22"/>
        </w:rPr>
        <w:t>CPC</w:t>
      </w:r>
      <w:r w:rsidR="0000360E" w:rsidRPr="00152584">
        <w:rPr>
          <w:rFonts w:asciiTheme="minorHAnsi" w:hAnsiTheme="minorHAnsi" w:cstheme="minorHAnsi"/>
          <w:sz w:val="22"/>
          <w:szCs w:val="22"/>
        </w:rPr>
        <w:t xml:space="preserve"> </w:t>
      </w:r>
      <w:r w:rsidR="00BF15C7" w:rsidRPr="00152584">
        <w:rPr>
          <w:rFonts w:asciiTheme="minorHAnsi" w:hAnsiTheme="minorHAnsi" w:cstheme="minorHAnsi"/>
          <w:sz w:val="22"/>
          <w:szCs w:val="22"/>
        </w:rPr>
        <w:t xml:space="preserve">will circulate to all </w:t>
      </w:r>
      <w:r w:rsidR="006173F9" w:rsidRPr="00152584">
        <w:rPr>
          <w:rFonts w:asciiTheme="minorHAnsi" w:hAnsiTheme="minorHAnsi" w:cstheme="minorHAnsi"/>
          <w:sz w:val="22"/>
          <w:szCs w:val="22"/>
        </w:rPr>
        <w:t>Tenderer</w:t>
      </w:r>
      <w:r w:rsidR="00BF15C7" w:rsidRPr="00152584">
        <w:rPr>
          <w:rFonts w:asciiTheme="minorHAnsi" w:hAnsiTheme="minorHAnsi" w:cstheme="minorHAnsi"/>
          <w:sz w:val="22"/>
          <w:szCs w:val="22"/>
        </w:rPr>
        <w:t>s a copy of the enquiry and the written reply, although anonymity will be preserved.</w:t>
      </w:r>
    </w:p>
    <w:p w14:paraId="6D624222" w14:textId="21E94279" w:rsidR="00CB47F7" w:rsidRPr="00152584" w:rsidRDefault="00CB47F7" w:rsidP="00152584">
      <w:pPr>
        <w:numPr>
          <w:ilvl w:val="1"/>
          <w:numId w:val="5"/>
        </w:numPr>
        <w:tabs>
          <w:tab w:val="clear" w:pos="720"/>
          <w:tab w:val="left" w:pos="0"/>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 xml:space="preserve">Where </w:t>
      </w:r>
      <w:r w:rsidR="006173F9" w:rsidRPr="00152584">
        <w:rPr>
          <w:rFonts w:asciiTheme="minorHAnsi" w:hAnsiTheme="minorHAnsi" w:cstheme="minorHAnsi"/>
          <w:sz w:val="22"/>
          <w:szCs w:val="22"/>
        </w:rPr>
        <w:t>Tenderer</w:t>
      </w:r>
      <w:r w:rsidRPr="00152584">
        <w:rPr>
          <w:rFonts w:asciiTheme="minorHAnsi" w:hAnsiTheme="minorHAnsi" w:cstheme="minorHAnsi"/>
          <w:sz w:val="22"/>
          <w:szCs w:val="22"/>
        </w:rPr>
        <w:t xml:space="preserve">s have any queries or concerns with any specific condition of the terms and conditions of the </w:t>
      </w:r>
      <w:r w:rsidR="00E5494F" w:rsidRPr="00152584">
        <w:rPr>
          <w:rFonts w:asciiTheme="minorHAnsi" w:hAnsiTheme="minorHAnsi" w:cstheme="minorHAnsi"/>
          <w:sz w:val="22"/>
          <w:szCs w:val="22"/>
        </w:rPr>
        <w:t>Contract</w:t>
      </w:r>
      <w:r w:rsidRPr="00152584">
        <w:rPr>
          <w:rFonts w:asciiTheme="minorHAnsi" w:hAnsiTheme="minorHAnsi" w:cstheme="minorHAnsi"/>
          <w:sz w:val="22"/>
          <w:szCs w:val="22"/>
        </w:rPr>
        <w:t xml:space="preserve">, these </w:t>
      </w:r>
      <w:r w:rsidR="00E870C8" w:rsidRPr="00152584">
        <w:rPr>
          <w:rFonts w:asciiTheme="minorHAnsi" w:hAnsiTheme="minorHAnsi" w:cstheme="minorHAnsi"/>
          <w:sz w:val="22"/>
          <w:szCs w:val="22"/>
        </w:rPr>
        <w:t>should be raised</w:t>
      </w:r>
      <w:r w:rsidR="00E870C8" w:rsidRPr="00152584">
        <w:rPr>
          <w:rFonts w:asciiTheme="minorHAnsi" w:hAnsiTheme="minorHAnsi" w:cstheme="minorHAnsi"/>
          <w:b/>
          <w:sz w:val="22"/>
          <w:szCs w:val="22"/>
        </w:rPr>
        <w:t xml:space="preserve"> </w:t>
      </w:r>
      <w:r w:rsidRPr="00152584">
        <w:rPr>
          <w:rFonts w:asciiTheme="minorHAnsi" w:hAnsiTheme="minorHAnsi" w:cstheme="minorHAnsi"/>
          <w:sz w:val="22"/>
          <w:szCs w:val="22"/>
        </w:rPr>
        <w:t xml:space="preserve">via the </w:t>
      </w:r>
      <w:r w:rsidR="00266FC9" w:rsidRPr="00152584">
        <w:rPr>
          <w:rFonts w:asciiTheme="minorHAnsi" w:hAnsiTheme="minorHAnsi" w:cstheme="minorHAnsi"/>
          <w:sz w:val="22"/>
          <w:szCs w:val="22"/>
        </w:rPr>
        <w:t>Message</w:t>
      </w:r>
      <w:r w:rsidRPr="00152584">
        <w:rPr>
          <w:rFonts w:asciiTheme="minorHAnsi" w:hAnsiTheme="minorHAnsi" w:cstheme="minorHAnsi"/>
          <w:sz w:val="22"/>
          <w:szCs w:val="22"/>
        </w:rPr>
        <w:t>s Tool located on the e-</w:t>
      </w:r>
      <w:r w:rsidR="006173F9"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ing portal </w:t>
      </w:r>
      <w:hyperlink r:id="rId19" w:history="1">
        <w:r w:rsidR="009028A5" w:rsidRPr="00152584">
          <w:rPr>
            <w:rStyle w:val="Hyperlink"/>
            <w:rFonts w:asciiTheme="minorHAnsi" w:hAnsiTheme="minorHAnsi" w:cstheme="minorHAnsi"/>
            <w:sz w:val="22"/>
            <w:szCs w:val="22"/>
          </w:rPr>
          <w:t>https://suppliers.multiquote.com</w:t>
        </w:r>
      </w:hyperlink>
      <w:r w:rsidRPr="00152584">
        <w:rPr>
          <w:rFonts w:asciiTheme="minorHAnsi" w:hAnsiTheme="minorHAnsi" w:cstheme="minorHAnsi"/>
          <w:sz w:val="22"/>
          <w:szCs w:val="22"/>
        </w:rPr>
        <w:t xml:space="preserve">, as soon as possible, and in any case no later than </w:t>
      </w:r>
      <w:r w:rsidR="0083572F" w:rsidRPr="00152584">
        <w:rPr>
          <w:rFonts w:asciiTheme="minorHAnsi" w:hAnsiTheme="minorHAnsi" w:cstheme="minorHAnsi"/>
          <w:sz w:val="22"/>
          <w:szCs w:val="22"/>
        </w:rPr>
        <w:t>eight</w:t>
      </w:r>
      <w:r w:rsidR="00421E68" w:rsidRPr="00152584">
        <w:rPr>
          <w:rFonts w:asciiTheme="minorHAnsi" w:hAnsiTheme="minorHAnsi" w:cstheme="minorHAnsi"/>
          <w:sz w:val="22"/>
          <w:szCs w:val="22"/>
        </w:rPr>
        <w:t xml:space="preserve"> days </w:t>
      </w:r>
      <w:r w:rsidRPr="00152584">
        <w:rPr>
          <w:rFonts w:asciiTheme="minorHAnsi" w:hAnsiTheme="minorHAnsi" w:cstheme="minorHAnsi"/>
          <w:sz w:val="22"/>
          <w:szCs w:val="22"/>
        </w:rPr>
        <w:t xml:space="preserve">prior to the deadline for submission of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s.  Please ensure the specific condition(s) and proposed amendment(s) are provided.  These will be reviewed by the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 xml:space="preserve"> on a </w:t>
      </w:r>
      <w:r w:rsidR="0020550B" w:rsidRPr="00152584">
        <w:rPr>
          <w:rFonts w:asciiTheme="minorHAnsi" w:hAnsiTheme="minorHAnsi" w:cstheme="minorHAnsi"/>
          <w:sz w:val="22"/>
          <w:szCs w:val="22"/>
        </w:rPr>
        <w:t>case-by-case</w:t>
      </w:r>
      <w:r w:rsidRPr="00152584">
        <w:rPr>
          <w:rFonts w:asciiTheme="minorHAnsi" w:hAnsiTheme="minorHAnsi" w:cstheme="minorHAnsi"/>
          <w:sz w:val="22"/>
          <w:szCs w:val="22"/>
        </w:rPr>
        <w:t xml:space="preserve"> basis, and, </w:t>
      </w:r>
      <w:r w:rsidRPr="00152584">
        <w:rPr>
          <w:rFonts w:asciiTheme="minorHAnsi" w:hAnsiTheme="minorHAnsi" w:cstheme="minorHAnsi"/>
          <w:i/>
          <w:sz w:val="22"/>
          <w:szCs w:val="22"/>
        </w:rPr>
        <w:t>if</w:t>
      </w:r>
      <w:r w:rsidRPr="00152584">
        <w:rPr>
          <w:rFonts w:asciiTheme="minorHAnsi" w:hAnsiTheme="minorHAnsi" w:cstheme="minorHAnsi"/>
          <w:sz w:val="22"/>
          <w:szCs w:val="22"/>
        </w:rPr>
        <w:t xml:space="preserve"> accepted, revised terms and conditions will be issued to all </w:t>
      </w:r>
      <w:r w:rsidR="006173F9" w:rsidRPr="00152584">
        <w:rPr>
          <w:rFonts w:asciiTheme="minorHAnsi" w:hAnsiTheme="minorHAnsi" w:cstheme="minorHAnsi"/>
          <w:sz w:val="22"/>
          <w:szCs w:val="22"/>
        </w:rPr>
        <w:t>Tenderer</w:t>
      </w:r>
      <w:r w:rsidRPr="00152584">
        <w:rPr>
          <w:rFonts w:asciiTheme="minorHAnsi" w:hAnsiTheme="minorHAnsi" w:cstheme="minorHAnsi"/>
          <w:sz w:val="22"/>
          <w:szCs w:val="22"/>
        </w:rPr>
        <w:t xml:space="preserve">s.   Failure to accept the terms and conditions of the </w:t>
      </w:r>
      <w:r w:rsidR="00E5494F" w:rsidRPr="00152584">
        <w:rPr>
          <w:rFonts w:asciiTheme="minorHAnsi" w:hAnsiTheme="minorHAnsi" w:cstheme="minorHAnsi"/>
          <w:sz w:val="22"/>
          <w:szCs w:val="22"/>
        </w:rPr>
        <w:t>Contract</w:t>
      </w:r>
      <w:r w:rsidRPr="00152584">
        <w:rPr>
          <w:rFonts w:asciiTheme="minorHAnsi" w:hAnsiTheme="minorHAnsi" w:cstheme="minorHAnsi"/>
          <w:sz w:val="22"/>
          <w:szCs w:val="22"/>
        </w:rPr>
        <w:t xml:space="preserve"> may result in the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being rejected by the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w:t>
      </w:r>
    </w:p>
    <w:p w14:paraId="6D900789" w14:textId="77777777" w:rsidR="00BF15C7" w:rsidRPr="00152584" w:rsidRDefault="00BF15C7" w:rsidP="00152584">
      <w:pPr>
        <w:tabs>
          <w:tab w:val="left" w:pos="0"/>
        </w:tabs>
        <w:spacing w:after="120"/>
        <w:jc w:val="both"/>
        <w:rPr>
          <w:rFonts w:asciiTheme="minorHAnsi" w:hAnsiTheme="minorHAnsi" w:cstheme="minorHAnsi"/>
          <w:sz w:val="22"/>
          <w:szCs w:val="22"/>
        </w:rPr>
      </w:pPr>
    </w:p>
    <w:p w14:paraId="497E1645" w14:textId="77777777" w:rsidR="002F5E59" w:rsidRPr="00152584" w:rsidRDefault="002F5E59" w:rsidP="00152584">
      <w:pPr>
        <w:pStyle w:val="Heading2"/>
        <w:numPr>
          <w:ilvl w:val="0"/>
          <w:numId w:val="7"/>
        </w:numPr>
        <w:spacing w:after="120"/>
        <w:ind w:left="709" w:hanging="709"/>
        <w:jc w:val="both"/>
        <w:rPr>
          <w:rFonts w:asciiTheme="minorHAnsi" w:hAnsiTheme="minorHAnsi" w:cstheme="minorHAnsi"/>
          <w:b/>
          <w:sz w:val="22"/>
          <w:szCs w:val="22"/>
        </w:rPr>
      </w:pPr>
      <w:bookmarkStart w:id="11" w:name="_Toc199927809"/>
      <w:r w:rsidRPr="00152584">
        <w:rPr>
          <w:rFonts w:asciiTheme="minorHAnsi" w:hAnsiTheme="minorHAnsi" w:cstheme="minorHAnsi"/>
          <w:b/>
          <w:sz w:val="22"/>
          <w:szCs w:val="22"/>
        </w:rPr>
        <w:lastRenderedPageBreak/>
        <w:t xml:space="preserve">Use of </w:t>
      </w:r>
      <w:r w:rsidR="000F6E2F" w:rsidRPr="00152584">
        <w:rPr>
          <w:rFonts w:asciiTheme="minorHAnsi" w:hAnsiTheme="minorHAnsi" w:cstheme="minorHAnsi"/>
          <w:b/>
          <w:sz w:val="22"/>
          <w:szCs w:val="22"/>
        </w:rPr>
        <w:t>Tender</w:t>
      </w:r>
      <w:r w:rsidRPr="00152584">
        <w:rPr>
          <w:rFonts w:asciiTheme="minorHAnsi" w:hAnsiTheme="minorHAnsi" w:cstheme="minorHAnsi"/>
          <w:b/>
          <w:sz w:val="22"/>
          <w:szCs w:val="22"/>
        </w:rPr>
        <w:t xml:space="preserve"> Documents</w:t>
      </w:r>
      <w:bookmarkEnd w:id="11"/>
    </w:p>
    <w:p w14:paraId="16B75A71" w14:textId="77777777" w:rsidR="002F5E59" w:rsidRPr="00152584" w:rsidRDefault="00B501C7" w:rsidP="00152584">
      <w:pPr>
        <w:numPr>
          <w:ilvl w:val="1"/>
          <w:numId w:val="6"/>
        </w:numPr>
        <w:tabs>
          <w:tab w:val="clear" w:pos="720"/>
          <w:tab w:val="left" w:pos="0"/>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Tenders</w:t>
      </w:r>
      <w:r w:rsidR="002F5E59" w:rsidRPr="00152584">
        <w:rPr>
          <w:rFonts w:asciiTheme="minorHAnsi" w:hAnsiTheme="minorHAnsi" w:cstheme="minorHAnsi"/>
          <w:sz w:val="22"/>
          <w:szCs w:val="22"/>
        </w:rPr>
        <w:t xml:space="preserve"> must be treated as private and confidential.  Tenderers must not disclose that they have been invited to </w:t>
      </w:r>
      <w:r w:rsidR="004748CD" w:rsidRPr="00152584">
        <w:rPr>
          <w:rFonts w:asciiTheme="minorHAnsi" w:hAnsiTheme="minorHAnsi" w:cstheme="minorHAnsi"/>
          <w:sz w:val="22"/>
          <w:szCs w:val="22"/>
        </w:rPr>
        <w:t>quote</w:t>
      </w:r>
      <w:r w:rsidR="002F5E59" w:rsidRPr="00152584">
        <w:rPr>
          <w:rFonts w:asciiTheme="minorHAnsi" w:hAnsiTheme="minorHAnsi" w:cstheme="minorHAnsi"/>
          <w:sz w:val="22"/>
          <w:szCs w:val="22"/>
        </w:rPr>
        <w:t xml:space="preserve"> or release details of the </w:t>
      </w:r>
      <w:r w:rsidR="000F6E2F" w:rsidRPr="00152584">
        <w:rPr>
          <w:rFonts w:asciiTheme="minorHAnsi" w:hAnsiTheme="minorHAnsi" w:cstheme="minorHAnsi"/>
          <w:sz w:val="22"/>
          <w:szCs w:val="22"/>
        </w:rPr>
        <w:t>Tender</w:t>
      </w:r>
      <w:r w:rsidR="002F5E59" w:rsidRPr="00152584">
        <w:rPr>
          <w:rFonts w:asciiTheme="minorHAnsi" w:hAnsiTheme="minorHAnsi" w:cstheme="minorHAnsi"/>
          <w:sz w:val="22"/>
          <w:szCs w:val="22"/>
        </w:rPr>
        <w:t xml:space="preserve"> documents, other than on an “in confidence” basis to those who have a legitimate need to know, or to those professional advisers whom the Tenderer needs to consult for the purposes of preparing the </w:t>
      </w:r>
      <w:r w:rsidR="000F6E2F" w:rsidRPr="00152584">
        <w:rPr>
          <w:rFonts w:asciiTheme="minorHAnsi" w:hAnsiTheme="minorHAnsi" w:cstheme="minorHAnsi"/>
          <w:sz w:val="22"/>
          <w:szCs w:val="22"/>
        </w:rPr>
        <w:t>Tender</w:t>
      </w:r>
      <w:r w:rsidR="002F5E59" w:rsidRPr="00152584">
        <w:rPr>
          <w:rFonts w:asciiTheme="minorHAnsi" w:hAnsiTheme="minorHAnsi" w:cstheme="minorHAnsi"/>
          <w:sz w:val="22"/>
          <w:szCs w:val="22"/>
        </w:rPr>
        <w:t>.</w:t>
      </w:r>
    </w:p>
    <w:p w14:paraId="34754F6C" w14:textId="28827622" w:rsidR="00436357" w:rsidRPr="00152584" w:rsidRDefault="002B101B" w:rsidP="00152584">
      <w:pPr>
        <w:numPr>
          <w:ilvl w:val="1"/>
          <w:numId w:val="6"/>
        </w:numPr>
        <w:tabs>
          <w:tab w:val="clear" w:pos="720"/>
          <w:tab w:val="left" w:pos="0"/>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 xml:space="preserve">Any information given to the </w:t>
      </w:r>
      <w:r w:rsidR="006173F9" w:rsidRPr="00152584">
        <w:rPr>
          <w:rFonts w:asciiTheme="minorHAnsi" w:hAnsiTheme="minorHAnsi" w:cstheme="minorHAnsi"/>
          <w:sz w:val="22"/>
          <w:szCs w:val="22"/>
        </w:rPr>
        <w:t>Tenderer</w:t>
      </w:r>
      <w:r w:rsidR="00436357" w:rsidRPr="00152584">
        <w:rPr>
          <w:rFonts w:asciiTheme="minorHAnsi" w:hAnsiTheme="minorHAnsi" w:cstheme="minorHAnsi"/>
          <w:sz w:val="22"/>
          <w:szCs w:val="22"/>
        </w:rPr>
        <w:t xml:space="preserve"> by way of guide quantities and any plan, drawing or report in the attached appendices is only given as a guide.  The </w:t>
      </w:r>
      <w:r w:rsidR="006173F9" w:rsidRPr="00152584">
        <w:rPr>
          <w:rFonts w:asciiTheme="minorHAnsi" w:hAnsiTheme="minorHAnsi" w:cstheme="minorHAnsi"/>
          <w:sz w:val="22"/>
          <w:szCs w:val="22"/>
        </w:rPr>
        <w:t>Tenderer</w:t>
      </w:r>
      <w:r w:rsidR="00436357" w:rsidRPr="00152584">
        <w:rPr>
          <w:rFonts w:asciiTheme="minorHAnsi" w:hAnsiTheme="minorHAnsi" w:cstheme="minorHAnsi"/>
          <w:sz w:val="22"/>
          <w:szCs w:val="22"/>
        </w:rPr>
        <w:t xml:space="preserve"> warrants that it has ascertained for itself the accuracy of the information.</w:t>
      </w:r>
      <w:r w:rsidR="00E96AE6" w:rsidRPr="00152584">
        <w:rPr>
          <w:rFonts w:asciiTheme="minorHAnsi" w:hAnsiTheme="minorHAnsi" w:cstheme="minorHAnsi"/>
          <w:sz w:val="22"/>
          <w:szCs w:val="22"/>
        </w:rPr>
        <w:t xml:space="preserve">  No claim against the </w:t>
      </w:r>
      <w:r w:rsidR="00F659F8" w:rsidRPr="00152584">
        <w:rPr>
          <w:rFonts w:asciiTheme="minorHAnsi" w:hAnsiTheme="minorHAnsi" w:cstheme="minorHAnsi"/>
          <w:sz w:val="22"/>
          <w:szCs w:val="22"/>
        </w:rPr>
        <w:t>Trust</w:t>
      </w:r>
      <w:r w:rsidR="00E96AE6" w:rsidRPr="00152584">
        <w:rPr>
          <w:rFonts w:asciiTheme="minorHAnsi" w:hAnsiTheme="minorHAnsi" w:cstheme="minorHAnsi"/>
          <w:sz w:val="22"/>
          <w:szCs w:val="22"/>
        </w:rPr>
        <w:t xml:space="preserve"> shall be allowed whether in </w:t>
      </w:r>
      <w:r w:rsidR="00E5494F" w:rsidRPr="00152584">
        <w:rPr>
          <w:rFonts w:asciiTheme="minorHAnsi" w:hAnsiTheme="minorHAnsi" w:cstheme="minorHAnsi"/>
          <w:sz w:val="22"/>
          <w:szCs w:val="22"/>
        </w:rPr>
        <w:t>Contract</w:t>
      </w:r>
      <w:r w:rsidR="00E96AE6" w:rsidRPr="00152584">
        <w:rPr>
          <w:rFonts w:asciiTheme="minorHAnsi" w:hAnsiTheme="minorHAnsi" w:cstheme="minorHAnsi"/>
          <w:sz w:val="22"/>
          <w:szCs w:val="22"/>
        </w:rPr>
        <w:t xml:space="preserve"> or in tort or under the Misrepresentation Act 1967 or otherwise on the ground of inaccuracy.</w:t>
      </w:r>
    </w:p>
    <w:p w14:paraId="7FE17C43" w14:textId="77777777" w:rsidR="00F9027F" w:rsidRPr="00152584" w:rsidRDefault="00F9027F" w:rsidP="00152584">
      <w:pPr>
        <w:numPr>
          <w:ilvl w:val="1"/>
          <w:numId w:val="6"/>
        </w:numPr>
        <w:tabs>
          <w:tab w:val="clear" w:pos="720"/>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 xml:space="preserve">The copyright in this </w:t>
      </w:r>
      <w:r w:rsidR="00F33348" w:rsidRPr="00152584">
        <w:rPr>
          <w:rFonts w:asciiTheme="minorHAnsi" w:hAnsiTheme="minorHAnsi" w:cstheme="minorHAnsi"/>
          <w:sz w:val="22"/>
          <w:szCs w:val="22"/>
        </w:rPr>
        <w:t>R</w:t>
      </w:r>
      <w:r w:rsidR="009827C5" w:rsidRPr="00152584">
        <w:rPr>
          <w:rFonts w:asciiTheme="minorHAnsi" w:hAnsiTheme="minorHAnsi" w:cstheme="minorHAnsi"/>
          <w:sz w:val="22"/>
          <w:szCs w:val="22"/>
        </w:rPr>
        <w:t>equest for Tender</w:t>
      </w:r>
      <w:r w:rsidRPr="00152584">
        <w:rPr>
          <w:rFonts w:asciiTheme="minorHAnsi" w:hAnsiTheme="minorHAnsi" w:cstheme="minorHAnsi"/>
          <w:sz w:val="22"/>
          <w:szCs w:val="22"/>
        </w:rPr>
        <w:t xml:space="preserve"> is vested in </w:t>
      </w:r>
      <w:r w:rsidR="268C0811" w:rsidRPr="00152584">
        <w:rPr>
          <w:rFonts w:asciiTheme="minorHAnsi" w:hAnsiTheme="minorHAnsi" w:cstheme="minorHAnsi"/>
          <w:sz w:val="22"/>
          <w:szCs w:val="22"/>
        </w:rPr>
        <w:t>CPC</w:t>
      </w:r>
      <w:r w:rsidRPr="00152584">
        <w:rPr>
          <w:rFonts w:asciiTheme="minorHAnsi" w:hAnsiTheme="minorHAnsi" w:cstheme="minorHAnsi"/>
          <w:sz w:val="22"/>
          <w:szCs w:val="22"/>
        </w:rPr>
        <w:t xml:space="preserve">.  The </w:t>
      </w:r>
      <w:r w:rsidR="00F33348" w:rsidRPr="00152584">
        <w:rPr>
          <w:rFonts w:asciiTheme="minorHAnsi" w:hAnsiTheme="minorHAnsi" w:cstheme="minorHAnsi"/>
          <w:sz w:val="22"/>
          <w:szCs w:val="22"/>
        </w:rPr>
        <w:t>R</w:t>
      </w:r>
      <w:r w:rsidR="009827C5" w:rsidRPr="00152584">
        <w:rPr>
          <w:rFonts w:asciiTheme="minorHAnsi" w:hAnsiTheme="minorHAnsi" w:cstheme="minorHAnsi"/>
          <w:sz w:val="22"/>
          <w:szCs w:val="22"/>
        </w:rPr>
        <w:t>equest for Tender</w:t>
      </w:r>
      <w:r w:rsidRPr="00152584">
        <w:rPr>
          <w:rFonts w:asciiTheme="minorHAnsi" w:hAnsiTheme="minorHAnsi" w:cstheme="minorHAnsi"/>
          <w:sz w:val="22"/>
          <w:szCs w:val="22"/>
        </w:rPr>
        <w:t xml:space="preserve"> may not be reproduced copied or stored in any medium without the prior written consent of </w:t>
      </w:r>
      <w:r w:rsidR="24B86361" w:rsidRPr="00152584">
        <w:rPr>
          <w:rFonts w:asciiTheme="minorHAnsi" w:hAnsiTheme="minorHAnsi" w:cstheme="minorHAnsi"/>
          <w:sz w:val="22"/>
          <w:szCs w:val="22"/>
        </w:rPr>
        <w:t>CPC</w:t>
      </w:r>
      <w:r w:rsidRPr="00152584">
        <w:rPr>
          <w:rFonts w:asciiTheme="minorHAnsi" w:hAnsiTheme="minorHAnsi" w:cstheme="minorHAnsi"/>
          <w:sz w:val="22"/>
          <w:szCs w:val="22"/>
        </w:rPr>
        <w:t xml:space="preserve"> other than for use strictly for the purpose of preparing a response to this </w:t>
      </w:r>
      <w:r w:rsidR="009827C5" w:rsidRPr="00152584">
        <w:rPr>
          <w:rFonts w:asciiTheme="minorHAnsi" w:hAnsiTheme="minorHAnsi" w:cstheme="minorHAnsi"/>
          <w:sz w:val="22"/>
          <w:szCs w:val="22"/>
        </w:rPr>
        <w:t>Request for Tender.</w:t>
      </w:r>
    </w:p>
    <w:p w14:paraId="08690B9B" w14:textId="77777777" w:rsidR="00F7277E" w:rsidRPr="00152584" w:rsidRDefault="00F7277E" w:rsidP="00152584">
      <w:pPr>
        <w:tabs>
          <w:tab w:val="left" w:pos="0"/>
        </w:tabs>
        <w:spacing w:after="120"/>
        <w:jc w:val="both"/>
        <w:rPr>
          <w:rFonts w:asciiTheme="minorHAnsi" w:hAnsiTheme="minorHAnsi" w:cstheme="minorHAnsi"/>
          <w:sz w:val="22"/>
          <w:szCs w:val="22"/>
        </w:rPr>
      </w:pPr>
    </w:p>
    <w:p w14:paraId="40EEF720" w14:textId="77777777" w:rsidR="00DA268F" w:rsidRPr="00152584" w:rsidRDefault="00DA268F" w:rsidP="00152584">
      <w:pPr>
        <w:pStyle w:val="Heading2"/>
        <w:numPr>
          <w:ilvl w:val="0"/>
          <w:numId w:val="7"/>
        </w:numPr>
        <w:spacing w:after="120"/>
        <w:ind w:left="709" w:hanging="709"/>
        <w:jc w:val="both"/>
        <w:rPr>
          <w:rFonts w:asciiTheme="minorHAnsi" w:hAnsiTheme="minorHAnsi" w:cstheme="minorHAnsi"/>
          <w:b/>
          <w:sz w:val="22"/>
          <w:szCs w:val="22"/>
        </w:rPr>
      </w:pPr>
      <w:bookmarkStart w:id="12" w:name="_Toc199927810"/>
      <w:r w:rsidRPr="00152584">
        <w:rPr>
          <w:rFonts w:asciiTheme="minorHAnsi" w:hAnsiTheme="minorHAnsi" w:cstheme="minorHAnsi"/>
          <w:b/>
          <w:sz w:val="22"/>
          <w:szCs w:val="22"/>
        </w:rPr>
        <w:t>Freedom of Information</w:t>
      </w:r>
      <w:bookmarkEnd w:id="12"/>
    </w:p>
    <w:p w14:paraId="3F28F09A" w14:textId="422BEF54" w:rsidR="00DA268F" w:rsidRPr="00152584" w:rsidRDefault="00B83CF0" w:rsidP="00152584">
      <w:pPr>
        <w:pStyle w:val="ListParagraph"/>
        <w:numPr>
          <w:ilvl w:val="1"/>
          <w:numId w:val="10"/>
        </w:numPr>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 xml:space="preserve">Tenderers </w:t>
      </w:r>
      <w:r w:rsidR="00DA268F" w:rsidRPr="00152584">
        <w:rPr>
          <w:rFonts w:asciiTheme="minorHAnsi" w:hAnsiTheme="minorHAnsi" w:cstheme="minorHAnsi"/>
          <w:sz w:val="22"/>
          <w:szCs w:val="22"/>
        </w:rPr>
        <w:t xml:space="preserve">are requested to specify with reasons if </w:t>
      </w:r>
      <w:r w:rsidR="00721150" w:rsidRPr="00152584">
        <w:rPr>
          <w:rFonts w:asciiTheme="minorHAnsi" w:hAnsiTheme="minorHAnsi" w:cstheme="minorHAnsi"/>
          <w:sz w:val="22"/>
          <w:szCs w:val="22"/>
        </w:rPr>
        <w:t>any information</w:t>
      </w:r>
      <w:r w:rsidR="00DA268F" w:rsidRPr="00152584">
        <w:rPr>
          <w:rFonts w:asciiTheme="minorHAnsi" w:hAnsiTheme="minorHAnsi" w:cstheme="minorHAnsi"/>
          <w:sz w:val="22"/>
          <w:szCs w:val="22"/>
        </w:rPr>
        <w:t xml:space="preserve"> contained in its </w:t>
      </w:r>
      <w:r w:rsidR="000F6E2F" w:rsidRPr="00152584">
        <w:rPr>
          <w:rFonts w:asciiTheme="minorHAnsi" w:hAnsiTheme="minorHAnsi" w:cstheme="minorHAnsi"/>
          <w:sz w:val="22"/>
          <w:szCs w:val="22"/>
        </w:rPr>
        <w:t>Tender</w:t>
      </w:r>
      <w:r w:rsidR="00721150" w:rsidRPr="00152584">
        <w:rPr>
          <w:rFonts w:asciiTheme="minorHAnsi" w:hAnsiTheme="minorHAnsi" w:cstheme="minorHAnsi"/>
          <w:sz w:val="22"/>
          <w:szCs w:val="22"/>
        </w:rPr>
        <w:t xml:space="preserve"> submission is confidential.  The </w:t>
      </w:r>
      <w:r w:rsidR="00F659F8" w:rsidRPr="00152584">
        <w:rPr>
          <w:rFonts w:asciiTheme="minorHAnsi" w:hAnsiTheme="minorHAnsi" w:cstheme="minorHAnsi"/>
          <w:sz w:val="22"/>
          <w:szCs w:val="22"/>
        </w:rPr>
        <w:t>Trust</w:t>
      </w:r>
      <w:r w:rsidR="00DA268F" w:rsidRPr="00152584">
        <w:rPr>
          <w:rFonts w:asciiTheme="minorHAnsi" w:hAnsiTheme="minorHAnsi" w:cstheme="minorHAnsi"/>
          <w:sz w:val="22"/>
          <w:szCs w:val="22"/>
        </w:rPr>
        <w:t xml:space="preserve"> will use reasonable endeavours to keep such information confidential but does not guarantee to do so if it is obliged to disclose such information pursuant to its duties under the Freedom of Information Act 2000.</w:t>
      </w:r>
    </w:p>
    <w:p w14:paraId="20A31F83" w14:textId="77777777" w:rsidR="00DA268F" w:rsidRPr="00152584" w:rsidRDefault="00DA268F" w:rsidP="00152584">
      <w:pPr>
        <w:spacing w:after="120"/>
        <w:ind w:left="567" w:hanging="567"/>
        <w:jc w:val="both"/>
        <w:rPr>
          <w:rFonts w:asciiTheme="minorHAnsi" w:hAnsiTheme="minorHAnsi" w:cstheme="minorHAnsi"/>
          <w:sz w:val="22"/>
          <w:szCs w:val="22"/>
        </w:rPr>
      </w:pPr>
    </w:p>
    <w:p w14:paraId="2CFC96B8" w14:textId="77777777" w:rsidR="00193E78" w:rsidRPr="00152584" w:rsidRDefault="00193E78" w:rsidP="00152584">
      <w:pPr>
        <w:pStyle w:val="Heading2"/>
        <w:numPr>
          <w:ilvl w:val="0"/>
          <w:numId w:val="7"/>
        </w:numPr>
        <w:spacing w:after="120"/>
        <w:ind w:left="709" w:hanging="709"/>
        <w:jc w:val="both"/>
        <w:rPr>
          <w:rFonts w:asciiTheme="minorHAnsi" w:hAnsiTheme="minorHAnsi" w:cstheme="minorHAnsi"/>
          <w:b/>
          <w:sz w:val="22"/>
          <w:szCs w:val="22"/>
        </w:rPr>
      </w:pPr>
      <w:bookmarkStart w:id="13" w:name="_Toc199927811"/>
      <w:r w:rsidRPr="00152584">
        <w:rPr>
          <w:rFonts w:asciiTheme="minorHAnsi" w:hAnsiTheme="minorHAnsi" w:cstheme="minorHAnsi"/>
          <w:b/>
          <w:sz w:val="22"/>
          <w:szCs w:val="22"/>
        </w:rPr>
        <w:t>Safeguarding Young People and Adults</w:t>
      </w:r>
      <w:bookmarkEnd w:id="13"/>
    </w:p>
    <w:p w14:paraId="2D280D31" w14:textId="77777777" w:rsidR="00F52AAA" w:rsidRPr="00152584" w:rsidRDefault="00F52AAA" w:rsidP="00152584">
      <w:pPr>
        <w:pStyle w:val="ListParagraph"/>
        <w:numPr>
          <w:ilvl w:val="0"/>
          <w:numId w:val="27"/>
        </w:numPr>
        <w:spacing w:after="120"/>
        <w:jc w:val="both"/>
        <w:rPr>
          <w:rFonts w:asciiTheme="minorHAnsi" w:hAnsiTheme="minorHAnsi" w:cstheme="minorHAnsi"/>
          <w:vanish/>
          <w:sz w:val="22"/>
          <w:szCs w:val="22"/>
        </w:rPr>
      </w:pPr>
    </w:p>
    <w:p w14:paraId="748ED85B" w14:textId="77777777" w:rsidR="00F52AAA" w:rsidRPr="00152584" w:rsidRDefault="00F52AAA" w:rsidP="00152584">
      <w:pPr>
        <w:pStyle w:val="ListParagraph"/>
        <w:numPr>
          <w:ilvl w:val="0"/>
          <w:numId w:val="27"/>
        </w:numPr>
        <w:spacing w:after="120"/>
        <w:jc w:val="both"/>
        <w:rPr>
          <w:rFonts w:asciiTheme="minorHAnsi" w:hAnsiTheme="minorHAnsi" w:cstheme="minorHAnsi"/>
          <w:vanish/>
          <w:sz w:val="22"/>
          <w:szCs w:val="22"/>
        </w:rPr>
      </w:pPr>
    </w:p>
    <w:p w14:paraId="270F06CF" w14:textId="203E8355" w:rsidR="00850210" w:rsidRPr="00152584" w:rsidRDefault="00850210" w:rsidP="00152584">
      <w:pPr>
        <w:pStyle w:val="ListParagraph"/>
        <w:numPr>
          <w:ilvl w:val="1"/>
          <w:numId w:val="28"/>
        </w:numPr>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 xml:space="preserve">The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 xml:space="preserve"> recognises that all children have a right to protection from abuse and takes </w:t>
      </w:r>
      <w:r w:rsidR="00217757" w:rsidRPr="00152584">
        <w:rPr>
          <w:rFonts w:asciiTheme="minorHAnsi" w:hAnsiTheme="minorHAnsi" w:cstheme="minorHAnsi"/>
          <w:sz w:val="22"/>
          <w:szCs w:val="22"/>
        </w:rPr>
        <w:t>s</w:t>
      </w:r>
      <w:r w:rsidRPr="00152584">
        <w:rPr>
          <w:rFonts w:asciiTheme="minorHAnsi" w:hAnsiTheme="minorHAnsi" w:cstheme="minorHAnsi"/>
          <w:sz w:val="22"/>
          <w:szCs w:val="22"/>
        </w:rPr>
        <w:t xml:space="preserve">eriously its responsibility to protect and safeguard the welfare of children, young people and adults.  This includes all contracts and/or one-off requirements for the provision of works at the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w:t>
      </w:r>
    </w:p>
    <w:p w14:paraId="0684EE79" w14:textId="77777777" w:rsidR="00850210" w:rsidRPr="00152584" w:rsidRDefault="00850210" w:rsidP="00152584">
      <w:pPr>
        <w:pStyle w:val="ListParagraph"/>
        <w:keepNext/>
        <w:spacing w:after="120"/>
        <w:ind w:left="709" w:hanging="709"/>
        <w:jc w:val="both"/>
        <w:rPr>
          <w:rFonts w:asciiTheme="minorHAnsi" w:hAnsiTheme="minorHAnsi" w:cstheme="minorHAnsi"/>
          <w:sz w:val="22"/>
          <w:szCs w:val="22"/>
        </w:rPr>
      </w:pPr>
    </w:p>
    <w:p w14:paraId="34BD3F12" w14:textId="70760C33" w:rsidR="00850210" w:rsidRPr="00152584" w:rsidRDefault="00850210" w:rsidP="00152584">
      <w:pPr>
        <w:pStyle w:val="ListParagraph"/>
        <w:keepNext/>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12.2</w:t>
      </w:r>
      <w:r w:rsidRPr="00152584">
        <w:rPr>
          <w:rFonts w:asciiTheme="minorHAnsi" w:hAnsiTheme="minorHAnsi" w:cstheme="minorHAnsi"/>
          <w:sz w:val="22"/>
          <w:szCs w:val="22"/>
        </w:rPr>
        <w:tab/>
        <w:t xml:space="preserve">Where a member of a Tenderer’s personnel may come into contact with children or vulnerable adults, or sensitive personal information in relation to them, the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 xml:space="preserve"> will require the Tenderer’s personnel to hold DBS clearance.</w:t>
      </w:r>
    </w:p>
    <w:p w14:paraId="5B296855" w14:textId="77777777" w:rsidR="00850210" w:rsidRPr="00152584" w:rsidRDefault="00850210" w:rsidP="00152584">
      <w:pPr>
        <w:pStyle w:val="ListParagraph"/>
        <w:spacing w:after="120"/>
        <w:ind w:left="709" w:hanging="709"/>
        <w:jc w:val="both"/>
        <w:rPr>
          <w:rFonts w:asciiTheme="minorHAnsi" w:hAnsiTheme="minorHAnsi" w:cstheme="minorHAnsi"/>
          <w:sz w:val="22"/>
          <w:szCs w:val="22"/>
        </w:rPr>
      </w:pPr>
    </w:p>
    <w:p w14:paraId="5E947A11" w14:textId="4F24EEFE" w:rsidR="00850210" w:rsidRPr="00152584" w:rsidRDefault="00850210" w:rsidP="00152584">
      <w:pPr>
        <w:pStyle w:val="ListParagraph"/>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12.3</w:t>
      </w:r>
      <w:r w:rsidRPr="00152584">
        <w:rPr>
          <w:rFonts w:asciiTheme="minorHAnsi" w:hAnsiTheme="minorHAnsi" w:cstheme="minorHAnsi"/>
          <w:sz w:val="22"/>
          <w:szCs w:val="22"/>
        </w:rPr>
        <w:tab/>
        <w:t xml:space="preserve">In order to offer protection to its children and vulnerable adults, the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 xml:space="preserve"> expects that relevant Tenderer’s personnel engaged in the provision of these contracts will have the same level of DBS clearance, monitoring and verification as the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 xml:space="preserve"> would expect of its directly employed staff.</w:t>
      </w:r>
    </w:p>
    <w:p w14:paraId="011BBB51" w14:textId="77777777" w:rsidR="00850210" w:rsidRPr="00152584" w:rsidRDefault="00850210" w:rsidP="00152584">
      <w:pPr>
        <w:pStyle w:val="ListParagraph"/>
        <w:spacing w:after="120"/>
        <w:ind w:left="709" w:hanging="709"/>
        <w:jc w:val="both"/>
        <w:rPr>
          <w:rFonts w:asciiTheme="minorHAnsi" w:hAnsiTheme="minorHAnsi" w:cstheme="minorHAnsi"/>
          <w:sz w:val="22"/>
          <w:szCs w:val="22"/>
        </w:rPr>
      </w:pPr>
    </w:p>
    <w:p w14:paraId="1FEDBD70" w14:textId="079BEC35" w:rsidR="00850210" w:rsidRPr="00152584" w:rsidRDefault="00850210" w:rsidP="00152584">
      <w:pPr>
        <w:pStyle w:val="ListParagraph"/>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12.4</w:t>
      </w:r>
      <w:r w:rsidRPr="00152584">
        <w:rPr>
          <w:rFonts w:asciiTheme="minorHAnsi" w:hAnsiTheme="minorHAnsi" w:cstheme="minorHAnsi"/>
          <w:sz w:val="22"/>
          <w:szCs w:val="22"/>
        </w:rPr>
        <w:tab/>
        <w:t xml:space="preserve">The </w:t>
      </w:r>
      <w:r w:rsidR="00EE0E60"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sets out whether such provision in respect of DBS clearance is required.  If it is stated as being required, the Tenderer will ensure that all costs incurred by the Tenderer in respect of obtaining such DBS clearance for its relevant staff is included in its submitted price(s) in the Schedule of Prices.  No additional claims for costs associated with compliance with the requirements of DBS clearance will be accepted by the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w:t>
      </w:r>
    </w:p>
    <w:p w14:paraId="7E892F34" w14:textId="77777777" w:rsidR="00193E78" w:rsidRPr="00152584" w:rsidRDefault="00193E78" w:rsidP="00152584">
      <w:pPr>
        <w:spacing w:after="120"/>
        <w:ind w:left="709" w:hanging="709"/>
        <w:jc w:val="both"/>
        <w:rPr>
          <w:rFonts w:asciiTheme="minorHAnsi" w:hAnsiTheme="minorHAnsi" w:cstheme="minorHAnsi"/>
          <w:sz w:val="22"/>
          <w:szCs w:val="22"/>
          <w:lang w:eastAsia="en-US"/>
        </w:rPr>
      </w:pPr>
    </w:p>
    <w:p w14:paraId="6FE4C819" w14:textId="77777777" w:rsidR="00193E78" w:rsidRPr="00152584" w:rsidRDefault="00193E78" w:rsidP="00152584">
      <w:pPr>
        <w:pStyle w:val="ListParagraph"/>
        <w:numPr>
          <w:ilvl w:val="0"/>
          <w:numId w:val="7"/>
        </w:numPr>
        <w:spacing w:after="120"/>
        <w:ind w:left="709" w:hanging="709"/>
        <w:jc w:val="both"/>
        <w:outlineLvl w:val="1"/>
        <w:rPr>
          <w:rFonts w:asciiTheme="minorHAnsi" w:hAnsiTheme="minorHAnsi" w:cstheme="minorHAnsi"/>
          <w:b/>
          <w:sz w:val="22"/>
          <w:szCs w:val="22"/>
          <w:lang w:eastAsia="en-US"/>
        </w:rPr>
      </w:pPr>
      <w:bookmarkStart w:id="14" w:name="_Toc199927812"/>
      <w:r w:rsidRPr="00152584">
        <w:rPr>
          <w:rFonts w:asciiTheme="minorHAnsi" w:hAnsiTheme="minorHAnsi" w:cstheme="minorHAnsi"/>
          <w:b/>
          <w:sz w:val="22"/>
          <w:szCs w:val="22"/>
          <w:lang w:eastAsia="en-US"/>
        </w:rPr>
        <w:t>Equality and Diversity</w:t>
      </w:r>
      <w:bookmarkEnd w:id="14"/>
    </w:p>
    <w:p w14:paraId="66ADAED1" w14:textId="6AC9DE25" w:rsidR="00193E78" w:rsidRPr="00152584" w:rsidRDefault="00F52AAA" w:rsidP="00152584">
      <w:pPr>
        <w:keepNext/>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13.1</w:t>
      </w:r>
      <w:r w:rsidRPr="00152584">
        <w:rPr>
          <w:rFonts w:asciiTheme="minorHAnsi" w:hAnsiTheme="minorHAnsi" w:cstheme="minorHAnsi"/>
          <w:sz w:val="22"/>
          <w:szCs w:val="22"/>
        </w:rPr>
        <w:tab/>
      </w:r>
      <w:r w:rsidR="00193E78" w:rsidRPr="00152584">
        <w:rPr>
          <w:rFonts w:asciiTheme="minorHAnsi" w:hAnsiTheme="minorHAnsi" w:cstheme="minorHAnsi"/>
          <w:sz w:val="22"/>
          <w:szCs w:val="22"/>
        </w:rPr>
        <w:t xml:space="preserve">The </w:t>
      </w:r>
      <w:r w:rsidR="000D18D3" w:rsidRPr="00152584">
        <w:rPr>
          <w:rFonts w:asciiTheme="minorHAnsi" w:hAnsiTheme="minorHAnsi" w:cstheme="minorHAnsi"/>
          <w:sz w:val="22"/>
          <w:szCs w:val="22"/>
        </w:rPr>
        <w:t xml:space="preserve">successful Tenderer </w:t>
      </w:r>
      <w:r w:rsidR="00193E78" w:rsidRPr="00152584">
        <w:rPr>
          <w:rFonts w:asciiTheme="minorHAnsi" w:hAnsiTheme="minorHAnsi" w:cstheme="minorHAnsi"/>
          <w:sz w:val="22"/>
          <w:szCs w:val="22"/>
        </w:rPr>
        <w:t xml:space="preserve">shall provide and adhere to their Equality and Diversity Policy.  If you do not have an Equality &amp; Diversity Policy, the </w:t>
      </w:r>
      <w:r w:rsidR="00F659F8" w:rsidRPr="00152584">
        <w:rPr>
          <w:rFonts w:asciiTheme="minorHAnsi" w:hAnsiTheme="minorHAnsi" w:cstheme="minorHAnsi"/>
          <w:sz w:val="22"/>
          <w:szCs w:val="22"/>
        </w:rPr>
        <w:t>Trust</w:t>
      </w:r>
      <w:r w:rsidR="00A24243" w:rsidRPr="00152584">
        <w:rPr>
          <w:rFonts w:asciiTheme="minorHAnsi" w:hAnsiTheme="minorHAnsi" w:cstheme="minorHAnsi"/>
          <w:sz w:val="22"/>
          <w:szCs w:val="22"/>
        </w:rPr>
        <w:t xml:space="preserve"> expects you to adhere to the </w:t>
      </w:r>
      <w:r w:rsidR="00F659F8" w:rsidRPr="00152584">
        <w:rPr>
          <w:rFonts w:asciiTheme="minorHAnsi" w:hAnsiTheme="minorHAnsi" w:cstheme="minorHAnsi"/>
          <w:sz w:val="22"/>
          <w:szCs w:val="22"/>
        </w:rPr>
        <w:t>Trust</w:t>
      </w:r>
      <w:r w:rsidR="00A24243" w:rsidRPr="00152584">
        <w:rPr>
          <w:rFonts w:asciiTheme="minorHAnsi" w:hAnsiTheme="minorHAnsi" w:cstheme="minorHAnsi"/>
          <w:sz w:val="22"/>
          <w:szCs w:val="22"/>
        </w:rPr>
        <w:t>’s own</w:t>
      </w:r>
      <w:r w:rsidR="00193E78" w:rsidRPr="00152584">
        <w:rPr>
          <w:rFonts w:asciiTheme="minorHAnsi" w:hAnsiTheme="minorHAnsi" w:cstheme="minorHAnsi"/>
          <w:sz w:val="22"/>
          <w:szCs w:val="22"/>
        </w:rPr>
        <w:t xml:space="preserve"> Equality &amp; Diversity Policy. A copy of which can be supplied upon request.</w:t>
      </w:r>
    </w:p>
    <w:p w14:paraId="30187360" w14:textId="012D0F73" w:rsidR="00152584" w:rsidRDefault="00152584">
      <w:pPr>
        <w:rPr>
          <w:rFonts w:asciiTheme="minorHAnsi" w:hAnsiTheme="minorHAnsi" w:cstheme="minorHAnsi"/>
          <w:b/>
          <w:sz w:val="22"/>
          <w:szCs w:val="22"/>
          <w:lang w:eastAsia="en-US"/>
        </w:rPr>
      </w:pPr>
      <w:r>
        <w:rPr>
          <w:rFonts w:asciiTheme="minorHAnsi" w:hAnsiTheme="minorHAnsi" w:cstheme="minorHAnsi"/>
          <w:b/>
          <w:sz w:val="22"/>
          <w:szCs w:val="22"/>
          <w:lang w:eastAsia="en-US"/>
        </w:rPr>
        <w:br w:type="page"/>
      </w:r>
    </w:p>
    <w:p w14:paraId="38B661CE" w14:textId="77777777" w:rsidR="00193E78" w:rsidRPr="00152584" w:rsidRDefault="00193E78" w:rsidP="00152584">
      <w:pPr>
        <w:pStyle w:val="ListParagraph"/>
        <w:spacing w:after="120"/>
        <w:ind w:left="709" w:hanging="709"/>
        <w:jc w:val="both"/>
        <w:rPr>
          <w:rFonts w:asciiTheme="minorHAnsi" w:hAnsiTheme="minorHAnsi" w:cstheme="minorHAnsi"/>
          <w:b/>
          <w:sz w:val="22"/>
          <w:szCs w:val="22"/>
          <w:lang w:eastAsia="en-US"/>
        </w:rPr>
      </w:pPr>
    </w:p>
    <w:p w14:paraId="350EEF7C" w14:textId="77777777" w:rsidR="00193E78" w:rsidRPr="00152584" w:rsidRDefault="00193E78" w:rsidP="00152584">
      <w:pPr>
        <w:pStyle w:val="ListParagraph"/>
        <w:numPr>
          <w:ilvl w:val="0"/>
          <w:numId w:val="7"/>
        </w:numPr>
        <w:spacing w:after="120"/>
        <w:ind w:left="709" w:hanging="709"/>
        <w:jc w:val="both"/>
        <w:outlineLvl w:val="1"/>
        <w:rPr>
          <w:rFonts w:asciiTheme="minorHAnsi" w:hAnsiTheme="minorHAnsi" w:cstheme="minorHAnsi"/>
          <w:b/>
          <w:sz w:val="22"/>
          <w:szCs w:val="22"/>
          <w:lang w:eastAsia="en-US"/>
        </w:rPr>
      </w:pPr>
      <w:bookmarkStart w:id="15" w:name="_Toc199927813"/>
      <w:r w:rsidRPr="00152584">
        <w:rPr>
          <w:rFonts w:asciiTheme="minorHAnsi" w:hAnsiTheme="minorHAnsi" w:cstheme="minorHAnsi"/>
          <w:b/>
          <w:sz w:val="22"/>
          <w:szCs w:val="22"/>
          <w:lang w:eastAsia="en-US"/>
        </w:rPr>
        <w:t>Insurance</w:t>
      </w:r>
      <w:bookmarkEnd w:id="15"/>
    </w:p>
    <w:p w14:paraId="1EA1E415" w14:textId="77777777" w:rsidR="00193E78" w:rsidRPr="00152584" w:rsidRDefault="00193E78" w:rsidP="00152584">
      <w:pPr>
        <w:pStyle w:val="ListParagraph"/>
        <w:numPr>
          <w:ilvl w:val="1"/>
          <w:numId w:val="29"/>
        </w:numPr>
        <w:tabs>
          <w:tab w:val="num" w:pos="709"/>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The</w:t>
      </w:r>
      <w:r w:rsidR="003A6FB2" w:rsidRPr="00152584">
        <w:rPr>
          <w:rFonts w:asciiTheme="minorHAnsi" w:hAnsiTheme="minorHAnsi" w:cstheme="minorHAnsi"/>
          <w:sz w:val="22"/>
          <w:szCs w:val="22"/>
        </w:rPr>
        <w:t xml:space="preserve"> successful</w:t>
      </w:r>
      <w:r w:rsidRPr="00152584">
        <w:rPr>
          <w:rFonts w:asciiTheme="minorHAnsi" w:hAnsiTheme="minorHAnsi" w:cstheme="minorHAnsi"/>
          <w:sz w:val="22"/>
          <w:szCs w:val="22"/>
        </w:rPr>
        <w:t xml:space="preserve"> </w:t>
      </w:r>
      <w:r w:rsidR="00697EC3" w:rsidRPr="00152584">
        <w:rPr>
          <w:rFonts w:asciiTheme="minorHAnsi" w:hAnsiTheme="minorHAnsi" w:cstheme="minorHAnsi"/>
          <w:sz w:val="22"/>
          <w:szCs w:val="22"/>
        </w:rPr>
        <w:t>Tenderer</w:t>
      </w:r>
      <w:r w:rsidRPr="00152584">
        <w:rPr>
          <w:rFonts w:asciiTheme="minorHAnsi" w:hAnsiTheme="minorHAnsi" w:cstheme="minorHAnsi"/>
          <w:sz w:val="22"/>
          <w:szCs w:val="22"/>
        </w:rPr>
        <w:t xml:space="preserve"> shall provide insurance cover to indemnify the Client and issue copies of the policy to the Client. The </w:t>
      </w:r>
      <w:r w:rsidR="00697EC3" w:rsidRPr="00152584">
        <w:rPr>
          <w:rFonts w:asciiTheme="minorHAnsi" w:hAnsiTheme="minorHAnsi" w:cstheme="minorHAnsi"/>
          <w:sz w:val="22"/>
          <w:szCs w:val="22"/>
        </w:rPr>
        <w:t>successful Tenderer</w:t>
      </w:r>
      <w:r w:rsidRPr="00152584">
        <w:rPr>
          <w:rFonts w:asciiTheme="minorHAnsi" w:hAnsiTheme="minorHAnsi" w:cstheme="minorHAnsi"/>
          <w:sz w:val="22"/>
          <w:szCs w:val="22"/>
        </w:rPr>
        <w:t xml:space="preserve"> shall provide the following levels of insurance cover:</w:t>
      </w:r>
    </w:p>
    <w:p w14:paraId="43B7AF6D" w14:textId="77777777" w:rsidR="00F52AAA" w:rsidRPr="00152584" w:rsidRDefault="00F52AAA" w:rsidP="00152584">
      <w:pPr>
        <w:pStyle w:val="ListParagraph"/>
        <w:spacing w:after="120"/>
        <w:ind w:left="709"/>
        <w:jc w:val="both"/>
        <w:rPr>
          <w:rFonts w:asciiTheme="minorHAnsi" w:hAnsiTheme="minorHAnsi" w:cstheme="minorHAnsi"/>
          <w:sz w:val="22"/>
          <w:szCs w:val="22"/>
        </w:rPr>
      </w:pPr>
    </w:p>
    <w:p w14:paraId="78D1D278" w14:textId="77777777" w:rsidR="00105B6B" w:rsidRPr="00152584" w:rsidRDefault="00193E78" w:rsidP="00152584">
      <w:pPr>
        <w:pStyle w:val="ListParagraph"/>
        <w:numPr>
          <w:ilvl w:val="0"/>
          <w:numId w:val="30"/>
        </w:numPr>
        <w:spacing w:after="120"/>
        <w:jc w:val="both"/>
        <w:rPr>
          <w:rFonts w:asciiTheme="minorHAnsi" w:hAnsiTheme="minorHAnsi" w:cstheme="minorHAnsi"/>
          <w:sz w:val="22"/>
          <w:szCs w:val="22"/>
        </w:rPr>
      </w:pPr>
      <w:r w:rsidRPr="00152584">
        <w:rPr>
          <w:rFonts w:asciiTheme="minorHAnsi" w:hAnsiTheme="minorHAnsi" w:cstheme="minorHAnsi"/>
          <w:sz w:val="22"/>
          <w:szCs w:val="22"/>
        </w:rPr>
        <w:t>Employers Liability Insurance</w:t>
      </w:r>
      <w:r w:rsidRPr="00152584">
        <w:rPr>
          <w:rFonts w:asciiTheme="minorHAnsi" w:hAnsiTheme="minorHAnsi" w:cstheme="minorHAnsi"/>
          <w:sz w:val="22"/>
          <w:szCs w:val="22"/>
        </w:rPr>
        <w:tab/>
        <w:t>£5M limit of indemnity</w:t>
      </w:r>
    </w:p>
    <w:p w14:paraId="248438B0" w14:textId="77777777" w:rsidR="00193E78" w:rsidRPr="00152584" w:rsidRDefault="00193E78" w:rsidP="00152584">
      <w:pPr>
        <w:pStyle w:val="ListParagraph"/>
        <w:numPr>
          <w:ilvl w:val="0"/>
          <w:numId w:val="30"/>
        </w:numPr>
        <w:spacing w:after="120"/>
        <w:jc w:val="both"/>
        <w:rPr>
          <w:rFonts w:asciiTheme="minorHAnsi" w:hAnsiTheme="minorHAnsi" w:cstheme="minorHAnsi"/>
          <w:sz w:val="22"/>
          <w:szCs w:val="22"/>
        </w:rPr>
      </w:pPr>
      <w:r w:rsidRPr="00152584">
        <w:rPr>
          <w:rFonts w:asciiTheme="minorHAnsi" w:hAnsiTheme="minorHAnsi" w:cstheme="minorHAnsi"/>
          <w:sz w:val="22"/>
          <w:szCs w:val="22"/>
        </w:rPr>
        <w:t>Public/Product Liability Insurance</w:t>
      </w:r>
      <w:r w:rsidRPr="00152584">
        <w:rPr>
          <w:rFonts w:asciiTheme="minorHAnsi" w:hAnsiTheme="minorHAnsi" w:cstheme="minorHAnsi"/>
          <w:sz w:val="22"/>
          <w:szCs w:val="22"/>
        </w:rPr>
        <w:tab/>
        <w:t>£</w:t>
      </w:r>
      <w:r w:rsidR="003057F6" w:rsidRPr="00152584">
        <w:rPr>
          <w:rFonts w:asciiTheme="minorHAnsi" w:hAnsiTheme="minorHAnsi" w:cstheme="minorHAnsi"/>
          <w:sz w:val="22"/>
          <w:szCs w:val="22"/>
        </w:rPr>
        <w:t>5</w:t>
      </w:r>
      <w:r w:rsidRPr="00152584">
        <w:rPr>
          <w:rFonts w:asciiTheme="minorHAnsi" w:hAnsiTheme="minorHAnsi" w:cstheme="minorHAnsi"/>
          <w:sz w:val="22"/>
          <w:szCs w:val="22"/>
        </w:rPr>
        <w:t>M limit of indemnity</w:t>
      </w:r>
    </w:p>
    <w:p w14:paraId="7F7F6B69" w14:textId="77777777" w:rsidR="00105B6B" w:rsidRPr="00152584" w:rsidRDefault="00105B6B" w:rsidP="00152584">
      <w:pPr>
        <w:pStyle w:val="ListParagraph"/>
        <w:numPr>
          <w:ilvl w:val="0"/>
          <w:numId w:val="30"/>
        </w:numPr>
        <w:spacing w:after="120"/>
        <w:jc w:val="both"/>
        <w:rPr>
          <w:rFonts w:asciiTheme="minorHAnsi" w:hAnsiTheme="minorHAnsi" w:cstheme="minorHAnsi"/>
          <w:sz w:val="22"/>
          <w:szCs w:val="22"/>
        </w:rPr>
      </w:pPr>
      <w:r w:rsidRPr="00152584">
        <w:rPr>
          <w:rFonts w:asciiTheme="minorHAnsi" w:hAnsiTheme="minorHAnsi" w:cstheme="minorHAnsi"/>
          <w:sz w:val="22"/>
          <w:szCs w:val="22"/>
        </w:rPr>
        <w:t>Professional Indemnity Insurance</w:t>
      </w:r>
      <w:r w:rsidRPr="00152584">
        <w:rPr>
          <w:rFonts w:asciiTheme="minorHAnsi" w:hAnsiTheme="minorHAnsi" w:cstheme="minorHAnsi"/>
          <w:sz w:val="22"/>
          <w:szCs w:val="22"/>
        </w:rPr>
        <w:tab/>
        <w:t>£2m limit of liability</w:t>
      </w:r>
    </w:p>
    <w:p w14:paraId="5648932E" w14:textId="77777777" w:rsidR="00193E78" w:rsidRPr="00152584" w:rsidRDefault="00193E78" w:rsidP="00152584">
      <w:pPr>
        <w:tabs>
          <w:tab w:val="num" w:pos="567"/>
        </w:tabs>
        <w:spacing w:after="120"/>
        <w:ind w:left="567" w:hanging="567"/>
        <w:jc w:val="both"/>
        <w:rPr>
          <w:rFonts w:asciiTheme="minorHAnsi" w:hAnsiTheme="minorHAnsi" w:cstheme="minorHAnsi"/>
          <w:b/>
          <w:sz w:val="22"/>
          <w:szCs w:val="22"/>
          <w:lang w:eastAsia="en-US"/>
        </w:rPr>
      </w:pPr>
    </w:p>
    <w:p w14:paraId="39432540" w14:textId="77777777" w:rsidR="00993C5B" w:rsidRPr="00152584" w:rsidRDefault="00193E78" w:rsidP="00152584">
      <w:pPr>
        <w:pStyle w:val="ListParagraph"/>
        <w:numPr>
          <w:ilvl w:val="0"/>
          <w:numId w:val="7"/>
        </w:numPr>
        <w:spacing w:after="120"/>
        <w:ind w:left="709" w:hanging="709"/>
        <w:jc w:val="both"/>
        <w:outlineLvl w:val="1"/>
        <w:rPr>
          <w:rFonts w:asciiTheme="minorHAnsi" w:hAnsiTheme="minorHAnsi" w:cstheme="minorHAnsi"/>
          <w:b/>
          <w:sz w:val="22"/>
          <w:szCs w:val="22"/>
          <w:lang w:eastAsia="en-US"/>
        </w:rPr>
      </w:pPr>
      <w:bookmarkStart w:id="16" w:name="_Toc199927814"/>
      <w:r w:rsidRPr="00152584">
        <w:rPr>
          <w:rFonts w:asciiTheme="minorHAnsi" w:hAnsiTheme="minorHAnsi" w:cstheme="minorHAnsi"/>
          <w:b/>
          <w:sz w:val="22"/>
          <w:szCs w:val="22"/>
          <w:lang w:eastAsia="en-US"/>
        </w:rPr>
        <w:t>Data Protection</w:t>
      </w:r>
      <w:bookmarkEnd w:id="16"/>
    </w:p>
    <w:p w14:paraId="5FF8E469" w14:textId="77777777" w:rsidR="00095910" w:rsidRPr="00152584" w:rsidRDefault="00095910" w:rsidP="00152584">
      <w:pPr>
        <w:spacing w:after="120"/>
        <w:ind w:left="709" w:hanging="709"/>
        <w:jc w:val="both"/>
        <w:rPr>
          <w:rFonts w:asciiTheme="minorHAnsi" w:eastAsia="Arial" w:hAnsiTheme="minorHAnsi" w:cstheme="minorHAnsi"/>
          <w:b/>
          <w:sz w:val="22"/>
          <w:szCs w:val="22"/>
        </w:rPr>
      </w:pPr>
    </w:p>
    <w:p w14:paraId="6A5F7A04" w14:textId="321AB905" w:rsidR="00095910" w:rsidRPr="00152584" w:rsidRDefault="00095910" w:rsidP="00152584">
      <w:pPr>
        <w:pStyle w:val="ListParagraph"/>
        <w:numPr>
          <w:ilvl w:val="1"/>
          <w:numId w:val="14"/>
        </w:numPr>
        <w:spacing w:after="120"/>
        <w:ind w:left="709" w:hanging="709"/>
        <w:jc w:val="both"/>
        <w:rPr>
          <w:rFonts w:asciiTheme="minorHAnsi" w:eastAsia="Arial" w:hAnsiTheme="minorHAnsi" w:cstheme="minorHAnsi"/>
          <w:sz w:val="22"/>
          <w:szCs w:val="22"/>
        </w:rPr>
      </w:pPr>
      <w:r w:rsidRPr="00152584">
        <w:rPr>
          <w:rFonts w:asciiTheme="minorHAnsi" w:eastAsia="Arial" w:hAnsiTheme="minorHAnsi" w:cstheme="minorHAnsi"/>
          <w:sz w:val="22"/>
          <w:szCs w:val="22"/>
        </w:rPr>
        <w:t xml:space="preserve">For the purposes of this </w:t>
      </w:r>
      <w:r w:rsidR="00E5494F" w:rsidRPr="00152584">
        <w:rPr>
          <w:rFonts w:asciiTheme="minorHAnsi" w:eastAsia="Arial" w:hAnsiTheme="minorHAnsi" w:cstheme="minorHAnsi"/>
          <w:sz w:val="22"/>
          <w:szCs w:val="22"/>
        </w:rPr>
        <w:t>Contract</w:t>
      </w:r>
      <w:r w:rsidRPr="00152584">
        <w:rPr>
          <w:rFonts w:asciiTheme="minorHAnsi" w:eastAsia="Arial" w:hAnsiTheme="minorHAnsi" w:cstheme="minorHAnsi"/>
          <w:sz w:val="22"/>
          <w:szCs w:val="22"/>
        </w:rPr>
        <w:t xml:space="preserve">, the Data Controller (“Controller”) means the </w:t>
      </w:r>
      <w:r w:rsidR="00F659F8" w:rsidRPr="00152584">
        <w:rPr>
          <w:rFonts w:asciiTheme="minorHAnsi" w:eastAsia="Arial" w:hAnsiTheme="minorHAnsi" w:cstheme="minorHAnsi"/>
          <w:sz w:val="22"/>
          <w:szCs w:val="22"/>
        </w:rPr>
        <w:t>Trust</w:t>
      </w:r>
      <w:r w:rsidRPr="00152584">
        <w:rPr>
          <w:rFonts w:asciiTheme="minorHAnsi" w:eastAsia="Arial" w:hAnsiTheme="minorHAnsi" w:cstheme="minorHAnsi"/>
          <w:sz w:val="22"/>
          <w:szCs w:val="22"/>
        </w:rPr>
        <w:t xml:space="preserve">, and the Data Processor (“Processor”) shall mean the </w:t>
      </w:r>
      <w:r w:rsidR="00E5494F" w:rsidRPr="00152584">
        <w:rPr>
          <w:rFonts w:asciiTheme="minorHAnsi" w:eastAsia="Arial" w:hAnsiTheme="minorHAnsi" w:cstheme="minorHAnsi"/>
          <w:sz w:val="22"/>
          <w:szCs w:val="22"/>
        </w:rPr>
        <w:t>Contract</w:t>
      </w:r>
      <w:r w:rsidRPr="00152584">
        <w:rPr>
          <w:rFonts w:asciiTheme="minorHAnsi" w:eastAsia="Arial" w:hAnsiTheme="minorHAnsi" w:cstheme="minorHAnsi"/>
          <w:sz w:val="22"/>
          <w:szCs w:val="22"/>
        </w:rPr>
        <w:t>ed supplier.</w:t>
      </w:r>
    </w:p>
    <w:p w14:paraId="6BD8DE8A" w14:textId="77777777" w:rsidR="00095910" w:rsidRPr="00152584" w:rsidRDefault="00095910" w:rsidP="00152584">
      <w:pPr>
        <w:pStyle w:val="ListParagraph"/>
        <w:spacing w:after="120"/>
        <w:ind w:left="709" w:hanging="709"/>
        <w:jc w:val="both"/>
        <w:rPr>
          <w:rFonts w:asciiTheme="minorHAnsi" w:eastAsia="Arial" w:hAnsiTheme="minorHAnsi" w:cstheme="minorHAnsi"/>
          <w:sz w:val="22"/>
          <w:szCs w:val="22"/>
        </w:rPr>
      </w:pPr>
    </w:p>
    <w:p w14:paraId="79DE5455" w14:textId="77777777" w:rsidR="00095910" w:rsidRPr="00152584" w:rsidRDefault="00095910" w:rsidP="00152584">
      <w:pPr>
        <w:pStyle w:val="ListParagraph"/>
        <w:numPr>
          <w:ilvl w:val="1"/>
          <w:numId w:val="14"/>
        </w:numPr>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 xml:space="preserve">Instructions on how data should be processed can be found in </w:t>
      </w:r>
      <w:r w:rsidR="003F1BD7" w:rsidRPr="00152584">
        <w:rPr>
          <w:rFonts w:asciiTheme="minorHAnsi" w:hAnsiTheme="minorHAnsi" w:cstheme="minorHAnsi"/>
          <w:sz w:val="22"/>
          <w:szCs w:val="22"/>
        </w:rPr>
        <w:t>Appendix F, Data Protection Schedule</w:t>
      </w:r>
      <w:r w:rsidRPr="00152584">
        <w:rPr>
          <w:rFonts w:asciiTheme="minorHAnsi" w:hAnsiTheme="minorHAnsi" w:cstheme="minorHAnsi"/>
          <w:sz w:val="22"/>
          <w:szCs w:val="22"/>
        </w:rPr>
        <w:t xml:space="preserve">. </w:t>
      </w:r>
      <w:r w:rsidRPr="00152584">
        <w:rPr>
          <w:rFonts w:asciiTheme="minorHAnsi" w:eastAsia="Arial" w:hAnsiTheme="minorHAnsi" w:cstheme="minorHAnsi"/>
          <w:sz w:val="22"/>
          <w:szCs w:val="22"/>
        </w:rPr>
        <w:t xml:space="preserve">Suppliers are required to complete and return </w:t>
      </w:r>
      <w:r w:rsidR="003F1BD7" w:rsidRPr="00152584">
        <w:rPr>
          <w:rFonts w:asciiTheme="minorHAnsi" w:eastAsia="Arial" w:hAnsiTheme="minorHAnsi" w:cstheme="minorHAnsi"/>
          <w:sz w:val="22"/>
          <w:szCs w:val="22"/>
        </w:rPr>
        <w:t>this schedule</w:t>
      </w:r>
      <w:r w:rsidRPr="00152584">
        <w:rPr>
          <w:rFonts w:asciiTheme="minorHAnsi" w:eastAsia="Arial" w:hAnsiTheme="minorHAnsi" w:cstheme="minorHAnsi"/>
          <w:sz w:val="22"/>
          <w:szCs w:val="22"/>
        </w:rPr>
        <w:t xml:space="preserve"> as part of their </w:t>
      </w:r>
      <w:r w:rsidR="000F6E2F" w:rsidRPr="00152584">
        <w:rPr>
          <w:rFonts w:asciiTheme="minorHAnsi" w:eastAsia="Arial" w:hAnsiTheme="minorHAnsi" w:cstheme="minorHAnsi"/>
          <w:sz w:val="22"/>
          <w:szCs w:val="22"/>
        </w:rPr>
        <w:t>Tender</w:t>
      </w:r>
      <w:r w:rsidRPr="00152584">
        <w:rPr>
          <w:rFonts w:asciiTheme="minorHAnsi" w:eastAsia="Arial" w:hAnsiTheme="minorHAnsi" w:cstheme="minorHAnsi"/>
          <w:sz w:val="22"/>
          <w:szCs w:val="22"/>
        </w:rPr>
        <w:t xml:space="preserve"> submission.</w:t>
      </w:r>
    </w:p>
    <w:p w14:paraId="615638FD" w14:textId="77777777" w:rsidR="00095910" w:rsidRPr="00152584" w:rsidRDefault="00095910" w:rsidP="00152584">
      <w:pPr>
        <w:pStyle w:val="ListParagraph"/>
        <w:spacing w:after="120"/>
        <w:ind w:left="709" w:hanging="709"/>
        <w:jc w:val="both"/>
        <w:rPr>
          <w:rFonts w:asciiTheme="minorHAnsi" w:hAnsiTheme="minorHAnsi" w:cstheme="minorHAnsi"/>
          <w:sz w:val="22"/>
          <w:szCs w:val="22"/>
        </w:rPr>
      </w:pPr>
    </w:p>
    <w:p w14:paraId="43D52258" w14:textId="77777777" w:rsidR="00095910" w:rsidRPr="00152584" w:rsidRDefault="00095910" w:rsidP="00152584">
      <w:pPr>
        <w:pStyle w:val="ListParagraph"/>
        <w:numPr>
          <w:ilvl w:val="1"/>
          <w:numId w:val="14"/>
        </w:numPr>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 xml:space="preserve">The Processor must process personal data only under documented instructions of the Controller. </w:t>
      </w:r>
    </w:p>
    <w:p w14:paraId="62935B0A" w14:textId="77777777" w:rsidR="00095910" w:rsidRPr="00152584" w:rsidRDefault="00095910" w:rsidP="00152584">
      <w:pPr>
        <w:spacing w:after="120"/>
        <w:ind w:left="709" w:hanging="709"/>
        <w:jc w:val="both"/>
        <w:rPr>
          <w:rFonts w:asciiTheme="minorHAnsi" w:hAnsiTheme="minorHAnsi" w:cstheme="minorHAnsi"/>
          <w:sz w:val="22"/>
          <w:szCs w:val="22"/>
        </w:rPr>
      </w:pPr>
    </w:p>
    <w:p w14:paraId="4A187D00" w14:textId="77777777" w:rsidR="00095910" w:rsidRPr="00152584" w:rsidRDefault="00095910" w:rsidP="00152584">
      <w:pPr>
        <w:pStyle w:val="ListParagraph"/>
        <w:numPr>
          <w:ilvl w:val="1"/>
          <w:numId w:val="14"/>
        </w:numPr>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 xml:space="preserve">The Processor must act on the documented instructions of the Controller, as detailed in </w:t>
      </w:r>
      <w:r w:rsidR="003F1BD7" w:rsidRPr="00152584">
        <w:rPr>
          <w:rFonts w:asciiTheme="minorHAnsi" w:hAnsiTheme="minorHAnsi" w:cstheme="minorHAnsi"/>
          <w:sz w:val="22"/>
          <w:szCs w:val="22"/>
        </w:rPr>
        <w:t>Appendix F</w:t>
      </w:r>
      <w:r w:rsidRPr="00152584">
        <w:rPr>
          <w:rFonts w:asciiTheme="minorHAnsi" w:hAnsiTheme="minorHAnsi" w:cstheme="minorHAnsi"/>
          <w:sz w:val="22"/>
          <w:szCs w:val="22"/>
        </w:rPr>
        <w:t xml:space="preserve">. If the Processor does not comply with the above instructions for processing data, and chooses how to process the data themselves, the Processor will be considered the Controller. </w:t>
      </w:r>
    </w:p>
    <w:p w14:paraId="28805832" w14:textId="77777777" w:rsidR="00095910" w:rsidRPr="00152584" w:rsidRDefault="00095910" w:rsidP="00152584">
      <w:pPr>
        <w:pStyle w:val="ListParagraph"/>
        <w:spacing w:after="120"/>
        <w:ind w:left="709" w:hanging="709"/>
        <w:jc w:val="both"/>
        <w:rPr>
          <w:rFonts w:asciiTheme="minorHAnsi" w:hAnsiTheme="minorHAnsi" w:cstheme="minorHAnsi"/>
          <w:sz w:val="22"/>
          <w:szCs w:val="22"/>
        </w:rPr>
      </w:pPr>
    </w:p>
    <w:p w14:paraId="5EC43EEB" w14:textId="77777777" w:rsidR="00B92B8D" w:rsidRPr="00152584" w:rsidRDefault="00095910" w:rsidP="00152584">
      <w:pPr>
        <w:pStyle w:val="ListParagraph"/>
        <w:numPr>
          <w:ilvl w:val="1"/>
          <w:numId w:val="14"/>
        </w:numPr>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 xml:space="preserve">The Processor is required to implement appropriate technical and organisational measures to ensure full compliance with GDPR requirements for the duration of the </w:t>
      </w:r>
      <w:r w:rsidR="00E5494F" w:rsidRPr="00152584">
        <w:rPr>
          <w:rFonts w:asciiTheme="minorHAnsi" w:hAnsiTheme="minorHAnsi" w:cstheme="minorHAnsi"/>
          <w:sz w:val="22"/>
          <w:szCs w:val="22"/>
        </w:rPr>
        <w:t>Contract</w:t>
      </w:r>
      <w:r w:rsidRPr="00152584">
        <w:rPr>
          <w:rFonts w:asciiTheme="minorHAnsi" w:hAnsiTheme="minorHAnsi" w:cstheme="minorHAnsi"/>
          <w:sz w:val="22"/>
          <w:szCs w:val="22"/>
        </w:rPr>
        <w:t>.</w:t>
      </w:r>
    </w:p>
    <w:p w14:paraId="29AEA586" w14:textId="77777777" w:rsidR="00B92B8D" w:rsidRPr="00152584" w:rsidRDefault="00B92B8D" w:rsidP="00152584">
      <w:pPr>
        <w:pStyle w:val="ListParagraph"/>
        <w:spacing w:after="120"/>
        <w:rPr>
          <w:rFonts w:asciiTheme="minorHAnsi" w:hAnsiTheme="minorHAnsi" w:cstheme="minorHAnsi"/>
          <w:sz w:val="22"/>
          <w:szCs w:val="22"/>
        </w:rPr>
      </w:pPr>
    </w:p>
    <w:p w14:paraId="2C10CB97" w14:textId="77777777" w:rsidR="00095910" w:rsidRPr="00152584" w:rsidRDefault="00095910" w:rsidP="00152584">
      <w:pPr>
        <w:pStyle w:val="ListParagraph"/>
        <w:numPr>
          <w:ilvl w:val="1"/>
          <w:numId w:val="14"/>
        </w:numPr>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The Processor must:</w:t>
      </w:r>
    </w:p>
    <w:p w14:paraId="1B5F2564" w14:textId="77777777" w:rsidR="00B92B8D" w:rsidRPr="00152584" w:rsidRDefault="00B92B8D" w:rsidP="00152584">
      <w:pPr>
        <w:spacing w:after="120"/>
        <w:jc w:val="both"/>
        <w:rPr>
          <w:rFonts w:asciiTheme="minorHAnsi" w:hAnsiTheme="minorHAnsi" w:cstheme="minorHAnsi"/>
          <w:sz w:val="22"/>
          <w:szCs w:val="22"/>
        </w:rPr>
      </w:pPr>
    </w:p>
    <w:p w14:paraId="2C2A3662" w14:textId="77777777" w:rsidR="008614D7" w:rsidRPr="00152584" w:rsidRDefault="00095910" w:rsidP="00152584">
      <w:pPr>
        <w:pStyle w:val="ListParagraph"/>
        <w:numPr>
          <w:ilvl w:val="2"/>
          <w:numId w:val="14"/>
        </w:numPr>
        <w:shd w:val="clear" w:color="auto" w:fill="FFFFFF" w:themeFill="background1"/>
        <w:spacing w:after="120"/>
        <w:ind w:left="1560" w:right="71" w:hanging="851"/>
        <w:jc w:val="both"/>
        <w:rPr>
          <w:rFonts w:asciiTheme="minorHAnsi" w:eastAsia="Arial" w:hAnsiTheme="minorHAnsi" w:cstheme="minorHAnsi"/>
          <w:sz w:val="22"/>
          <w:szCs w:val="22"/>
        </w:rPr>
      </w:pPr>
      <w:r w:rsidRPr="00152584">
        <w:rPr>
          <w:rFonts w:asciiTheme="minorHAnsi" w:eastAsia="Arial" w:hAnsiTheme="minorHAnsi" w:cstheme="minorHAnsi"/>
          <w:sz w:val="22"/>
          <w:szCs w:val="22"/>
        </w:rPr>
        <w:t>Make available to the Controller all information necessary to demonstrate compliance with the obligations laid down in Article 28 GDPR and allow for and contribute to audits, including inspections, conducted by the Controller or another auditor mandated by the Controller - and the Processor shall immediately inform the controller if, in its opinion, an instruction infringes GDPR or other EU or member state data protection provisions</w:t>
      </w:r>
      <w:r w:rsidR="00B92B8D" w:rsidRPr="00152584">
        <w:rPr>
          <w:rFonts w:asciiTheme="minorHAnsi" w:eastAsia="Arial" w:hAnsiTheme="minorHAnsi" w:cstheme="minorHAnsi"/>
          <w:sz w:val="22"/>
          <w:szCs w:val="22"/>
        </w:rPr>
        <w:t>;</w:t>
      </w:r>
    </w:p>
    <w:p w14:paraId="6A752B42" w14:textId="77777777" w:rsidR="008614D7" w:rsidRPr="00152584" w:rsidRDefault="008614D7" w:rsidP="00152584">
      <w:pPr>
        <w:shd w:val="clear" w:color="auto" w:fill="FFFFFF" w:themeFill="background1"/>
        <w:spacing w:after="120"/>
        <w:ind w:left="709" w:right="71"/>
        <w:jc w:val="both"/>
        <w:rPr>
          <w:rFonts w:asciiTheme="minorHAnsi" w:eastAsia="Arial" w:hAnsiTheme="minorHAnsi" w:cstheme="minorHAnsi"/>
          <w:sz w:val="22"/>
          <w:szCs w:val="22"/>
        </w:rPr>
      </w:pPr>
    </w:p>
    <w:p w14:paraId="2C098521" w14:textId="77777777" w:rsidR="00B92B8D" w:rsidRPr="00152584" w:rsidRDefault="00095910" w:rsidP="00152584">
      <w:pPr>
        <w:pStyle w:val="ListParagraph"/>
        <w:numPr>
          <w:ilvl w:val="2"/>
          <w:numId w:val="14"/>
        </w:numPr>
        <w:shd w:val="clear" w:color="auto" w:fill="FFFFFF" w:themeFill="background1"/>
        <w:spacing w:after="120"/>
        <w:ind w:left="1560" w:right="71" w:hanging="851"/>
        <w:jc w:val="both"/>
        <w:rPr>
          <w:rFonts w:asciiTheme="minorHAnsi" w:eastAsia="Arial" w:hAnsiTheme="minorHAnsi" w:cstheme="minorHAnsi"/>
          <w:sz w:val="22"/>
          <w:szCs w:val="22"/>
        </w:rPr>
      </w:pPr>
      <w:r w:rsidRPr="00152584">
        <w:rPr>
          <w:rFonts w:asciiTheme="minorHAnsi" w:eastAsia="Arial" w:hAnsiTheme="minorHAnsi" w:cstheme="minorHAnsi"/>
          <w:sz w:val="22"/>
          <w:szCs w:val="22"/>
        </w:rPr>
        <w:t xml:space="preserve">Assist the Controller in carrying out its obligations </w:t>
      </w:r>
      <w:r w:rsidR="00B92B8D" w:rsidRPr="00152584">
        <w:rPr>
          <w:rFonts w:asciiTheme="minorHAnsi" w:eastAsia="Arial" w:hAnsiTheme="minorHAnsi" w:cstheme="minorHAnsi"/>
          <w:sz w:val="22"/>
          <w:szCs w:val="22"/>
        </w:rPr>
        <w:t>regarding</w:t>
      </w:r>
      <w:r w:rsidRPr="00152584">
        <w:rPr>
          <w:rFonts w:asciiTheme="minorHAnsi" w:eastAsia="Arial" w:hAnsiTheme="minorHAnsi" w:cstheme="minorHAnsi"/>
          <w:sz w:val="22"/>
          <w:szCs w:val="22"/>
        </w:rPr>
        <w:t xml:space="preserve"> requests by data subjects to exercise their rights under GDPR Chapter III, noting d</w:t>
      </w:r>
      <w:r w:rsidRPr="00152584">
        <w:rPr>
          <w:rFonts w:asciiTheme="minorHAnsi" w:eastAsia="Arial" w:hAnsiTheme="minorHAnsi" w:cstheme="minorHAnsi"/>
          <w:color w:val="000000"/>
          <w:sz w:val="22"/>
          <w:szCs w:val="22"/>
        </w:rPr>
        <w:t>ifferent rights may apply depending on the specific legal basis for the processing activity (and should be clarified by the Controller up-front)</w:t>
      </w:r>
      <w:r w:rsidR="00B92B8D" w:rsidRPr="00152584">
        <w:rPr>
          <w:rFonts w:asciiTheme="minorHAnsi" w:eastAsia="Arial" w:hAnsiTheme="minorHAnsi" w:cstheme="minorHAnsi"/>
          <w:color w:val="000000"/>
          <w:sz w:val="22"/>
          <w:szCs w:val="22"/>
        </w:rPr>
        <w:t>;</w:t>
      </w:r>
    </w:p>
    <w:p w14:paraId="04450A06" w14:textId="77777777" w:rsidR="008614D7" w:rsidRPr="00152584" w:rsidRDefault="008614D7" w:rsidP="00152584">
      <w:pPr>
        <w:shd w:val="clear" w:color="auto" w:fill="FFFFFF" w:themeFill="background1"/>
        <w:spacing w:after="120"/>
        <w:ind w:right="71"/>
        <w:jc w:val="both"/>
        <w:rPr>
          <w:rFonts w:asciiTheme="minorHAnsi" w:eastAsia="Arial" w:hAnsiTheme="minorHAnsi" w:cstheme="minorHAnsi"/>
          <w:sz w:val="22"/>
          <w:szCs w:val="22"/>
        </w:rPr>
      </w:pPr>
    </w:p>
    <w:p w14:paraId="679E4325" w14:textId="77777777" w:rsidR="00B92B8D" w:rsidRPr="00152584" w:rsidRDefault="00095910" w:rsidP="00152584">
      <w:pPr>
        <w:pStyle w:val="ListParagraph"/>
        <w:numPr>
          <w:ilvl w:val="2"/>
          <w:numId w:val="14"/>
        </w:numPr>
        <w:shd w:val="clear" w:color="auto" w:fill="FFFFFF" w:themeFill="background1"/>
        <w:spacing w:after="120"/>
        <w:ind w:left="1560" w:right="71" w:hanging="851"/>
        <w:jc w:val="both"/>
        <w:rPr>
          <w:rFonts w:asciiTheme="minorHAnsi" w:eastAsia="Arial" w:hAnsiTheme="minorHAnsi" w:cstheme="minorHAnsi"/>
          <w:sz w:val="22"/>
          <w:szCs w:val="22"/>
        </w:rPr>
      </w:pPr>
      <w:r w:rsidRPr="00152584">
        <w:rPr>
          <w:rFonts w:asciiTheme="minorHAnsi" w:eastAsia="Arial" w:hAnsiTheme="minorHAnsi" w:cstheme="minorHAnsi"/>
          <w:color w:val="000000"/>
          <w:sz w:val="22"/>
          <w:szCs w:val="22"/>
        </w:rPr>
        <w:lastRenderedPageBreak/>
        <w:t>As</w:t>
      </w:r>
      <w:r w:rsidRPr="00152584">
        <w:rPr>
          <w:rFonts w:asciiTheme="minorHAnsi" w:eastAsia="Arial" w:hAnsiTheme="minorHAnsi" w:cstheme="minorHAnsi"/>
          <w:sz w:val="22"/>
          <w:szCs w:val="22"/>
        </w:rPr>
        <w:t>sist the Controller in ensuring compliance with the obligations to implementing a level of security for the personal data appropriate to the risk, taking into account the nature of processing and the information available to the Processor;</w:t>
      </w:r>
    </w:p>
    <w:p w14:paraId="3D82E0C5" w14:textId="77777777" w:rsidR="008614D7" w:rsidRPr="00152584" w:rsidRDefault="008614D7" w:rsidP="00152584">
      <w:pPr>
        <w:shd w:val="clear" w:color="auto" w:fill="FFFFFF" w:themeFill="background1"/>
        <w:spacing w:after="120"/>
        <w:ind w:right="71"/>
        <w:jc w:val="both"/>
        <w:rPr>
          <w:rFonts w:asciiTheme="minorHAnsi" w:eastAsia="Arial" w:hAnsiTheme="minorHAnsi" w:cstheme="minorHAnsi"/>
          <w:sz w:val="22"/>
          <w:szCs w:val="22"/>
        </w:rPr>
      </w:pPr>
    </w:p>
    <w:p w14:paraId="60F5C8D8" w14:textId="77777777" w:rsidR="00B92B8D" w:rsidRPr="00152584" w:rsidRDefault="00095910" w:rsidP="00152584">
      <w:pPr>
        <w:pStyle w:val="ListParagraph"/>
        <w:numPr>
          <w:ilvl w:val="2"/>
          <w:numId w:val="14"/>
        </w:numPr>
        <w:shd w:val="clear" w:color="auto" w:fill="FFFFFF" w:themeFill="background1"/>
        <w:spacing w:after="120"/>
        <w:ind w:left="1560" w:right="71" w:hanging="851"/>
        <w:jc w:val="both"/>
        <w:rPr>
          <w:rFonts w:asciiTheme="minorHAnsi" w:eastAsia="Arial" w:hAnsiTheme="minorHAnsi" w:cstheme="minorHAnsi"/>
          <w:sz w:val="22"/>
          <w:szCs w:val="22"/>
        </w:rPr>
      </w:pPr>
      <w:r w:rsidRPr="00152584">
        <w:rPr>
          <w:rFonts w:asciiTheme="minorHAnsi" w:eastAsia="Arial" w:hAnsiTheme="minorHAnsi" w:cstheme="minorHAnsi"/>
          <w:color w:val="000000"/>
          <w:sz w:val="22"/>
          <w:szCs w:val="22"/>
        </w:rPr>
        <w:t>A</w:t>
      </w:r>
      <w:r w:rsidRPr="00152584">
        <w:rPr>
          <w:rFonts w:asciiTheme="minorHAnsi" w:eastAsia="Arial" w:hAnsiTheme="minorHAnsi" w:cstheme="minorHAnsi"/>
          <w:sz w:val="22"/>
          <w:szCs w:val="22"/>
        </w:rPr>
        <w:t>ssist the Controller in ensuring compliance with the obligations to carry out Data Protection Impact Assessments, taking into account the nature of processing and the information available</w:t>
      </w:r>
      <w:r w:rsidR="00B92B8D" w:rsidRPr="00152584">
        <w:rPr>
          <w:rFonts w:asciiTheme="minorHAnsi" w:eastAsia="Arial" w:hAnsiTheme="minorHAnsi" w:cstheme="minorHAnsi"/>
          <w:sz w:val="22"/>
          <w:szCs w:val="22"/>
        </w:rPr>
        <w:t>; and</w:t>
      </w:r>
    </w:p>
    <w:p w14:paraId="5026FA28" w14:textId="77777777" w:rsidR="008614D7" w:rsidRPr="00152584" w:rsidRDefault="008614D7" w:rsidP="00152584">
      <w:pPr>
        <w:shd w:val="clear" w:color="auto" w:fill="FFFFFF" w:themeFill="background1"/>
        <w:spacing w:after="120"/>
        <w:ind w:right="71"/>
        <w:jc w:val="both"/>
        <w:rPr>
          <w:rFonts w:asciiTheme="minorHAnsi" w:eastAsia="Arial" w:hAnsiTheme="minorHAnsi" w:cstheme="minorHAnsi"/>
          <w:sz w:val="22"/>
          <w:szCs w:val="22"/>
        </w:rPr>
      </w:pPr>
    </w:p>
    <w:p w14:paraId="0257BBC2" w14:textId="77777777" w:rsidR="00095910" w:rsidRPr="00152584" w:rsidRDefault="00095910" w:rsidP="00152584">
      <w:pPr>
        <w:pStyle w:val="ListParagraph"/>
        <w:numPr>
          <w:ilvl w:val="2"/>
          <w:numId w:val="14"/>
        </w:numPr>
        <w:shd w:val="clear" w:color="auto" w:fill="FFFFFF" w:themeFill="background1"/>
        <w:spacing w:after="120"/>
        <w:ind w:left="1560" w:right="71" w:hanging="851"/>
        <w:jc w:val="both"/>
        <w:rPr>
          <w:rFonts w:asciiTheme="minorHAnsi" w:eastAsia="Arial" w:hAnsiTheme="minorHAnsi" w:cstheme="minorHAnsi"/>
          <w:sz w:val="22"/>
          <w:szCs w:val="22"/>
        </w:rPr>
      </w:pPr>
      <w:r w:rsidRPr="00152584">
        <w:rPr>
          <w:rFonts w:asciiTheme="minorHAnsi" w:eastAsia="Arial" w:hAnsiTheme="minorHAnsi" w:cstheme="minorHAnsi"/>
          <w:sz w:val="22"/>
          <w:szCs w:val="22"/>
        </w:rPr>
        <w:t>Notify the Controller without undue delay after becoming aware of a personal data breach.</w:t>
      </w:r>
    </w:p>
    <w:p w14:paraId="7ACAB22D" w14:textId="77777777" w:rsidR="00095910" w:rsidRPr="00152584" w:rsidRDefault="00095910" w:rsidP="00152584">
      <w:pPr>
        <w:pStyle w:val="ListParagraph"/>
        <w:spacing w:after="120"/>
        <w:ind w:left="567" w:hanging="567"/>
        <w:jc w:val="both"/>
        <w:rPr>
          <w:rFonts w:asciiTheme="minorHAnsi" w:hAnsiTheme="minorHAnsi" w:cstheme="minorHAnsi"/>
          <w:sz w:val="22"/>
          <w:szCs w:val="22"/>
        </w:rPr>
      </w:pPr>
    </w:p>
    <w:p w14:paraId="4D226B19" w14:textId="77777777" w:rsidR="003F1BD7" w:rsidRPr="00152584" w:rsidRDefault="00095910" w:rsidP="00152584">
      <w:pPr>
        <w:pStyle w:val="ListParagraph"/>
        <w:numPr>
          <w:ilvl w:val="1"/>
          <w:numId w:val="14"/>
        </w:numPr>
        <w:spacing w:after="120"/>
        <w:ind w:left="567" w:hanging="567"/>
        <w:jc w:val="both"/>
        <w:rPr>
          <w:rFonts w:asciiTheme="minorHAnsi" w:hAnsiTheme="minorHAnsi" w:cstheme="minorHAnsi"/>
          <w:sz w:val="22"/>
          <w:szCs w:val="22"/>
        </w:rPr>
      </w:pPr>
      <w:r w:rsidRPr="00152584">
        <w:rPr>
          <w:rFonts w:asciiTheme="minorHAnsi" w:hAnsiTheme="minorHAnsi" w:cstheme="minorHAnsi"/>
          <w:sz w:val="22"/>
          <w:szCs w:val="22"/>
        </w:rPr>
        <w:t>The Processor must comply with security obligations equivalent to those imposed on the Controller.</w:t>
      </w:r>
    </w:p>
    <w:p w14:paraId="3C738D80" w14:textId="77777777" w:rsidR="003F1BD7" w:rsidRPr="00152584" w:rsidRDefault="003F1BD7" w:rsidP="00152584">
      <w:pPr>
        <w:pStyle w:val="ListParagraph"/>
        <w:spacing w:after="120"/>
        <w:ind w:left="567" w:hanging="567"/>
        <w:jc w:val="both"/>
        <w:rPr>
          <w:rFonts w:asciiTheme="minorHAnsi" w:hAnsiTheme="minorHAnsi" w:cstheme="minorHAnsi"/>
          <w:sz w:val="22"/>
          <w:szCs w:val="22"/>
        </w:rPr>
      </w:pPr>
    </w:p>
    <w:p w14:paraId="38084529" w14:textId="77777777" w:rsidR="00095910" w:rsidRPr="00152584" w:rsidRDefault="00095910" w:rsidP="00152584">
      <w:pPr>
        <w:pStyle w:val="ListParagraph"/>
        <w:numPr>
          <w:ilvl w:val="1"/>
          <w:numId w:val="14"/>
        </w:numPr>
        <w:spacing w:after="120"/>
        <w:ind w:left="567" w:hanging="567"/>
        <w:jc w:val="both"/>
        <w:rPr>
          <w:rFonts w:asciiTheme="minorHAnsi" w:hAnsiTheme="minorHAnsi" w:cstheme="minorHAnsi"/>
          <w:sz w:val="22"/>
          <w:szCs w:val="22"/>
        </w:rPr>
      </w:pPr>
      <w:r w:rsidRPr="00152584">
        <w:rPr>
          <w:rFonts w:asciiTheme="minorHAnsi" w:hAnsiTheme="minorHAnsi" w:cstheme="minorHAnsi"/>
          <w:sz w:val="22"/>
          <w:szCs w:val="22"/>
        </w:rPr>
        <w:t>Sub-Processors</w:t>
      </w:r>
      <w:r w:rsidR="00B92B8D" w:rsidRPr="00152584">
        <w:rPr>
          <w:rFonts w:asciiTheme="minorHAnsi" w:hAnsiTheme="minorHAnsi" w:cstheme="minorHAnsi"/>
          <w:sz w:val="22"/>
          <w:szCs w:val="22"/>
        </w:rPr>
        <w:t>:</w:t>
      </w:r>
    </w:p>
    <w:p w14:paraId="305211AF" w14:textId="77777777" w:rsidR="00B92B8D" w:rsidRPr="00152584" w:rsidRDefault="00B92B8D" w:rsidP="00152584">
      <w:pPr>
        <w:spacing w:after="120"/>
        <w:jc w:val="both"/>
        <w:rPr>
          <w:rFonts w:asciiTheme="minorHAnsi" w:hAnsiTheme="minorHAnsi" w:cstheme="minorHAnsi"/>
          <w:sz w:val="22"/>
          <w:szCs w:val="22"/>
        </w:rPr>
      </w:pPr>
    </w:p>
    <w:p w14:paraId="577D2D9B" w14:textId="63815214" w:rsidR="00B92B8D" w:rsidRPr="00152584" w:rsidRDefault="00095910" w:rsidP="00152584">
      <w:pPr>
        <w:pStyle w:val="ListParagraph"/>
        <w:numPr>
          <w:ilvl w:val="2"/>
          <w:numId w:val="14"/>
        </w:numPr>
        <w:tabs>
          <w:tab w:val="left" w:pos="1560"/>
        </w:tabs>
        <w:spacing w:after="120"/>
        <w:ind w:left="1560" w:hanging="851"/>
        <w:jc w:val="both"/>
        <w:rPr>
          <w:rFonts w:asciiTheme="minorHAnsi" w:hAnsiTheme="minorHAnsi" w:cstheme="minorHAnsi"/>
          <w:sz w:val="22"/>
          <w:szCs w:val="22"/>
        </w:rPr>
      </w:pPr>
      <w:r w:rsidRPr="00152584">
        <w:rPr>
          <w:rFonts w:asciiTheme="minorHAnsi" w:hAnsiTheme="minorHAnsi" w:cstheme="minorHAnsi"/>
          <w:sz w:val="22"/>
          <w:szCs w:val="22"/>
        </w:rPr>
        <w:t xml:space="preserve">The Processor must ensure that individuals </w:t>
      </w:r>
      <w:r w:rsidRPr="00152584">
        <w:rPr>
          <w:rFonts w:asciiTheme="minorHAnsi" w:eastAsia="Arial" w:hAnsiTheme="minorHAnsi" w:cstheme="minorHAnsi"/>
          <w:sz w:val="22"/>
          <w:szCs w:val="22"/>
        </w:rPr>
        <w:t xml:space="preserve">authorised to process the personal data have committed themselves to confidentiality or are under an appropriate statutory obligation of </w:t>
      </w:r>
      <w:r w:rsidR="00420A2C" w:rsidRPr="00152584">
        <w:rPr>
          <w:rFonts w:asciiTheme="minorHAnsi" w:eastAsia="Arial" w:hAnsiTheme="minorHAnsi" w:cstheme="minorHAnsi"/>
          <w:sz w:val="22"/>
          <w:szCs w:val="22"/>
        </w:rPr>
        <w:t>confidentiality and</w:t>
      </w:r>
      <w:r w:rsidRPr="00152584">
        <w:rPr>
          <w:rFonts w:asciiTheme="minorHAnsi" w:eastAsia="Arial" w:hAnsiTheme="minorHAnsi" w:cstheme="minorHAnsi"/>
          <w:sz w:val="22"/>
          <w:szCs w:val="22"/>
        </w:rPr>
        <w:t xml:space="preserve"> only appoint Sub-Processors with the Controller’s prior written authorisation</w:t>
      </w:r>
      <w:r w:rsidR="008614D7" w:rsidRPr="00152584">
        <w:rPr>
          <w:rFonts w:asciiTheme="minorHAnsi" w:eastAsia="Arial" w:hAnsiTheme="minorHAnsi" w:cstheme="minorHAnsi"/>
          <w:sz w:val="22"/>
          <w:szCs w:val="22"/>
        </w:rPr>
        <w:t>.</w:t>
      </w:r>
    </w:p>
    <w:p w14:paraId="784B74A3" w14:textId="77777777" w:rsidR="008614D7" w:rsidRPr="00152584" w:rsidRDefault="008614D7" w:rsidP="00152584">
      <w:pPr>
        <w:tabs>
          <w:tab w:val="left" w:pos="1560"/>
        </w:tabs>
        <w:spacing w:after="120"/>
        <w:ind w:left="709"/>
        <w:jc w:val="both"/>
        <w:rPr>
          <w:rFonts w:asciiTheme="minorHAnsi" w:hAnsiTheme="minorHAnsi" w:cstheme="minorHAnsi"/>
          <w:sz w:val="22"/>
          <w:szCs w:val="22"/>
        </w:rPr>
      </w:pPr>
    </w:p>
    <w:p w14:paraId="01C68F8C" w14:textId="77777777" w:rsidR="003F1BD7" w:rsidRPr="00152584" w:rsidRDefault="00095910" w:rsidP="00152584">
      <w:pPr>
        <w:pStyle w:val="ListParagraph"/>
        <w:numPr>
          <w:ilvl w:val="2"/>
          <w:numId w:val="14"/>
        </w:numPr>
        <w:tabs>
          <w:tab w:val="left" w:pos="1560"/>
        </w:tabs>
        <w:spacing w:after="120"/>
        <w:ind w:left="1560" w:hanging="851"/>
        <w:jc w:val="both"/>
        <w:rPr>
          <w:rFonts w:asciiTheme="minorHAnsi" w:hAnsiTheme="minorHAnsi" w:cstheme="minorHAnsi"/>
          <w:sz w:val="22"/>
          <w:szCs w:val="22"/>
        </w:rPr>
      </w:pPr>
      <w:r w:rsidRPr="00152584">
        <w:rPr>
          <w:rFonts w:asciiTheme="minorHAnsi" w:eastAsia="Arial" w:hAnsiTheme="minorHAnsi" w:cstheme="minorHAnsi"/>
          <w:sz w:val="22"/>
          <w:szCs w:val="22"/>
        </w:rPr>
        <w:t xml:space="preserve">Where Sub-Processors are appointed, the Processor must impose the same minimum terms imposed on it on the Sub-Processor; and the original Processor will remain liable to the Controller for the Sub-processor’s compliance. </w:t>
      </w:r>
    </w:p>
    <w:p w14:paraId="397DAAED" w14:textId="77777777" w:rsidR="00132CCD" w:rsidRPr="00152584" w:rsidRDefault="00132CCD" w:rsidP="00152584">
      <w:pPr>
        <w:pStyle w:val="ListParagraph"/>
        <w:tabs>
          <w:tab w:val="left" w:pos="851"/>
        </w:tabs>
        <w:spacing w:after="120"/>
        <w:ind w:left="375"/>
        <w:jc w:val="both"/>
        <w:rPr>
          <w:rFonts w:asciiTheme="minorHAnsi" w:hAnsiTheme="minorHAnsi" w:cstheme="minorHAnsi"/>
          <w:sz w:val="22"/>
          <w:szCs w:val="22"/>
        </w:rPr>
      </w:pPr>
    </w:p>
    <w:p w14:paraId="2513215D" w14:textId="77777777" w:rsidR="003F1BD7" w:rsidRPr="00152584" w:rsidRDefault="00095910" w:rsidP="00152584">
      <w:pPr>
        <w:pStyle w:val="ListParagraph"/>
        <w:numPr>
          <w:ilvl w:val="2"/>
          <w:numId w:val="14"/>
        </w:numPr>
        <w:tabs>
          <w:tab w:val="left" w:pos="1560"/>
        </w:tabs>
        <w:spacing w:after="120"/>
        <w:ind w:left="1560" w:hanging="851"/>
        <w:jc w:val="both"/>
        <w:rPr>
          <w:rFonts w:asciiTheme="minorHAnsi" w:hAnsiTheme="minorHAnsi" w:cstheme="minorHAnsi"/>
          <w:sz w:val="22"/>
          <w:szCs w:val="22"/>
        </w:rPr>
      </w:pPr>
      <w:r w:rsidRPr="00152584">
        <w:rPr>
          <w:rFonts w:asciiTheme="minorHAnsi" w:eastAsia="Arial" w:hAnsiTheme="minorHAnsi" w:cstheme="minorHAnsi"/>
          <w:sz w:val="22"/>
          <w:szCs w:val="22"/>
        </w:rPr>
        <w:t xml:space="preserve">The Sub-Processor must provide sufficient guarantees to implement appropriate technical and organisational measures to demonstrate compliance. </w:t>
      </w:r>
    </w:p>
    <w:p w14:paraId="69F3C067" w14:textId="77777777" w:rsidR="00132CCD" w:rsidRPr="00152584" w:rsidRDefault="00132CCD" w:rsidP="00152584">
      <w:pPr>
        <w:pStyle w:val="ListParagraph"/>
        <w:tabs>
          <w:tab w:val="left" w:pos="851"/>
        </w:tabs>
        <w:spacing w:after="120"/>
        <w:ind w:left="1418"/>
        <w:jc w:val="both"/>
        <w:rPr>
          <w:rFonts w:asciiTheme="minorHAnsi" w:hAnsiTheme="minorHAnsi" w:cstheme="minorHAnsi"/>
          <w:sz w:val="22"/>
          <w:szCs w:val="22"/>
        </w:rPr>
      </w:pPr>
    </w:p>
    <w:p w14:paraId="47292488" w14:textId="77777777" w:rsidR="00193E78" w:rsidRPr="00152584" w:rsidRDefault="00095910" w:rsidP="00152584">
      <w:pPr>
        <w:pStyle w:val="ListParagraph"/>
        <w:numPr>
          <w:ilvl w:val="2"/>
          <w:numId w:val="14"/>
        </w:numPr>
        <w:tabs>
          <w:tab w:val="left" w:pos="1560"/>
        </w:tabs>
        <w:spacing w:after="120"/>
        <w:ind w:left="1560" w:hanging="851"/>
        <w:jc w:val="both"/>
        <w:rPr>
          <w:rFonts w:asciiTheme="minorHAnsi" w:hAnsiTheme="minorHAnsi" w:cstheme="minorHAnsi"/>
          <w:sz w:val="22"/>
          <w:szCs w:val="22"/>
        </w:rPr>
      </w:pPr>
      <w:r w:rsidRPr="00152584">
        <w:rPr>
          <w:rFonts w:asciiTheme="minorHAnsi" w:eastAsia="Arial" w:hAnsiTheme="minorHAnsi" w:cstheme="minorHAnsi"/>
          <w:sz w:val="22"/>
          <w:szCs w:val="22"/>
        </w:rPr>
        <w:t>Processors must inform Controllers of intended changes in their Sub-processor arrangements.</w:t>
      </w:r>
    </w:p>
    <w:p w14:paraId="106B4B94" w14:textId="2EACAD93" w:rsidR="00152584" w:rsidRDefault="00152584">
      <w:pPr>
        <w:rPr>
          <w:rFonts w:asciiTheme="minorHAnsi" w:hAnsiTheme="minorHAnsi" w:cstheme="minorHAnsi"/>
          <w:sz w:val="22"/>
          <w:szCs w:val="22"/>
        </w:rPr>
      </w:pPr>
      <w:r>
        <w:rPr>
          <w:rFonts w:asciiTheme="minorHAnsi" w:hAnsiTheme="minorHAnsi" w:cstheme="minorHAnsi"/>
          <w:sz w:val="22"/>
          <w:szCs w:val="22"/>
        </w:rPr>
        <w:br w:type="page"/>
      </w:r>
    </w:p>
    <w:p w14:paraId="7F3F1BE4" w14:textId="77777777" w:rsidR="00100A01" w:rsidRPr="00152584" w:rsidRDefault="00F7277E" w:rsidP="00152584">
      <w:pPr>
        <w:pStyle w:val="Heading2"/>
        <w:numPr>
          <w:ilvl w:val="0"/>
          <w:numId w:val="7"/>
        </w:numPr>
        <w:spacing w:after="120"/>
        <w:ind w:left="709" w:hanging="709"/>
        <w:jc w:val="both"/>
        <w:rPr>
          <w:rFonts w:asciiTheme="minorHAnsi" w:hAnsiTheme="minorHAnsi" w:cstheme="minorHAnsi"/>
          <w:b/>
          <w:sz w:val="22"/>
          <w:szCs w:val="22"/>
        </w:rPr>
      </w:pPr>
      <w:bookmarkStart w:id="17" w:name="_Toc199927815"/>
      <w:r w:rsidRPr="00152584">
        <w:rPr>
          <w:rFonts w:asciiTheme="minorHAnsi" w:hAnsiTheme="minorHAnsi" w:cstheme="minorHAnsi"/>
          <w:b/>
          <w:sz w:val="22"/>
          <w:szCs w:val="22"/>
        </w:rPr>
        <w:lastRenderedPageBreak/>
        <w:t>Award Criteria</w:t>
      </w:r>
      <w:r w:rsidR="00F04A0F" w:rsidRPr="00152584">
        <w:rPr>
          <w:rFonts w:asciiTheme="minorHAnsi" w:hAnsiTheme="minorHAnsi" w:cstheme="minorHAnsi"/>
          <w:b/>
          <w:sz w:val="22"/>
          <w:szCs w:val="22"/>
        </w:rPr>
        <w:t xml:space="preserve"> and Evaluation Methodology</w:t>
      </w:r>
      <w:bookmarkEnd w:id="17"/>
    </w:p>
    <w:p w14:paraId="2180A5E6" w14:textId="77C657D3" w:rsidR="005650F0" w:rsidRPr="00152584" w:rsidRDefault="00DD73FD" w:rsidP="00152584">
      <w:pPr>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ab/>
      </w:r>
      <w:r w:rsidR="00B16D9B" w:rsidRPr="00152584">
        <w:rPr>
          <w:rFonts w:asciiTheme="minorHAnsi" w:hAnsiTheme="minorHAnsi" w:cstheme="minorHAnsi"/>
          <w:sz w:val="22"/>
          <w:szCs w:val="22"/>
        </w:rPr>
        <w:t xml:space="preserve">The </w:t>
      </w:r>
      <w:r w:rsidR="00E5494F" w:rsidRPr="00152584">
        <w:rPr>
          <w:rFonts w:asciiTheme="minorHAnsi" w:hAnsiTheme="minorHAnsi" w:cstheme="minorHAnsi"/>
          <w:sz w:val="22"/>
          <w:szCs w:val="22"/>
        </w:rPr>
        <w:t>Contract</w:t>
      </w:r>
      <w:r w:rsidR="00D35369" w:rsidRPr="00152584">
        <w:rPr>
          <w:rFonts w:asciiTheme="minorHAnsi" w:hAnsiTheme="minorHAnsi" w:cstheme="minorHAnsi"/>
          <w:sz w:val="22"/>
          <w:szCs w:val="22"/>
        </w:rPr>
        <w:t xml:space="preserve"> will be awarded to the most advantageous </w:t>
      </w:r>
      <w:r w:rsidR="000F6E2F" w:rsidRPr="00152584">
        <w:rPr>
          <w:rFonts w:asciiTheme="minorHAnsi" w:hAnsiTheme="minorHAnsi" w:cstheme="minorHAnsi"/>
          <w:sz w:val="22"/>
          <w:szCs w:val="22"/>
        </w:rPr>
        <w:t>Tender</w:t>
      </w:r>
      <w:r w:rsidR="00B16D9B" w:rsidRPr="00152584">
        <w:rPr>
          <w:rFonts w:asciiTheme="minorHAnsi" w:hAnsiTheme="minorHAnsi" w:cstheme="minorHAnsi"/>
          <w:sz w:val="22"/>
          <w:szCs w:val="22"/>
        </w:rPr>
        <w:t>(s)</w:t>
      </w:r>
      <w:r w:rsidR="00D35369" w:rsidRPr="00152584">
        <w:rPr>
          <w:rFonts w:asciiTheme="minorHAnsi" w:hAnsiTheme="minorHAnsi" w:cstheme="minorHAnsi"/>
          <w:sz w:val="22"/>
          <w:szCs w:val="22"/>
        </w:rPr>
        <w:t xml:space="preserve"> applying the award criteria </w:t>
      </w:r>
      <w:r w:rsidR="00F04A0F" w:rsidRPr="00152584">
        <w:rPr>
          <w:rFonts w:asciiTheme="minorHAnsi" w:hAnsiTheme="minorHAnsi" w:cstheme="minorHAnsi"/>
          <w:sz w:val="22"/>
          <w:szCs w:val="22"/>
        </w:rPr>
        <w:t>and evaluation methodology detailed below</w:t>
      </w:r>
      <w:r w:rsidR="00083DD4" w:rsidRPr="00152584">
        <w:rPr>
          <w:rFonts w:asciiTheme="minorHAnsi" w:hAnsiTheme="minorHAnsi" w:cstheme="minorHAnsi"/>
          <w:sz w:val="22"/>
          <w:szCs w:val="22"/>
        </w:rPr>
        <w:t>.</w:t>
      </w:r>
    </w:p>
    <w:p w14:paraId="5F69210D" w14:textId="77777777" w:rsidR="00BC0B53" w:rsidRPr="00152584" w:rsidRDefault="00BC0B53" w:rsidP="00152584">
      <w:pPr>
        <w:tabs>
          <w:tab w:val="left" w:pos="567"/>
        </w:tabs>
        <w:spacing w:after="120"/>
        <w:ind w:left="567" w:hanging="567"/>
        <w:jc w:val="both"/>
        <w:rPr>
          <w:rFonts w:asciiTheme="minorHAnsi" w:hAnsiTheme="minorHAnsi" w:cstheme="minorHAnsi"/>
          <w:sz w:val="22"/>
          <w:szCs w:val="22"/>
        </w:rPr>
      </w:pPr>
    </w:p>
    <w:p w14:paraId="5F25C7E9" w14:textId="77777777" w:rsidR="004C1C5C" w:rsidRPr="00152584" w:rsidRDefault="003B0C94" w:rsidP="00152584">
      <w:pPr>
        <w:pStyle w:val="ListParagraph"/>
        <w:numPr>
          <w:ilvl w:val="1"/>
          <w:numId w:val="26"/>
        </w:numPr>
        <w:spacing w:after="120"/>
        <w:ind w:left="709" w:hanging="709"/>
        <w:jc w:val="both"/>
        <w:rPr>
          <w:rFonts w:asciiTheme="minorHAnsi" w:hAnsiTheme="minorHAnsi" w:cstheme="minorHAnsi"/>
          <w:b/>
          <w:sz w:val="22"/>
          <w:szCs w:val="22"/>
        </w:rPr>
      </w:pPr>
      <w:r w:rsidRPr="00152584">
        <w:rPr>
          <w:rFonts w:asciiTheme="minorHAnsi" w:hAnsiTheme="minorHAnsi" w:cstheme="minorHAnsi"/>
          <w:b/>
          <w:sz w:val="22"/>
          <w:szCs w:val="22"/>
        </w:rPr>
        <w:t>N</w:t>
      </w:r>
      <w:r w:rsidR="003523E2" w:rsidRPr="00152584">
        <w:rPr>
          <w:rFonts w:asciiTheme="minorHAnsi" w:hAnsiTheme="minorHAnsi" w:cstheme="minorHAnsi"/>
          <w:b/>
          <w:sz w:val="22"/>
          <w:szCs w:val="22"/>
        </w:rPr>
        <w:t>on-Pricing</w:t>
      </w:r>
    </w:p>
    <w:p w14:paraId="28B20558" w14:textId="77777777" w:rsidR="00273D72" w:rsidRPr="00152584" w:rsidRDefault="004C1C5C" w:rsidP="00152584">
      <w:pPr>
        <w:spacing w:after="120"/>
        <w:ind w:left="709"/>
        <w:jc w:val="both"/>
        <w:rPr>
          <w:rFonts w:asciiTheme="minorHAnsi" w:hAnsiTheme="minorHAnsi" w:cstheme="minorHAnsi"/>
          <w:sz w:val="22"/>
          <w:szCs w:val="22"/>
        </w:rPr>
      </w:pPr>
      <w:r w:rsidRPr="00152584">
        <w:rPr>
          <w:rFonts w:asciiTheme="minorHAnsi" w:hAnsiTheme="minorHAnsi" w:cstheme="minorHAnsi"/>
          <w:sz w:val="22"/>
          <w:szCs w:val="22"/>
        </w:rPr>
        <w:t>Other than in the case of scores for pricing, scores under each Award Criterion will be awarded on the following basis: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8"/>
        <w:gridCol w:w="1631"/>
      </w:tblGrid>
      <w:tr w:rsidR="00E10501" w:rsidRPr="00152584" w14:paraId="0E5033EA" w14:textId="77777777" w:rsidTr="007F616C">
        <w:tc>
          <w:tcPr>
            <w:tcW w:w="6868" w:type="dxa"/>
            <w:shd w:val="clear" w:color="auto" w:fill="184F90"/>
          </w:tcPr>
          <w:p w14:paraId="6A744B24" w14:textId="77777777" w:rsidR="00E10501" w:rsidRPr="00152584" w:rsidRDefault="00E10501" w:rsidP="00152584">
            <w:pPr>
              <w:spacing w:after="120" w:line="276" w:lineRule="auto"/>
              <w:jc w:val="both"/>
              <w:rPr>
                <w:rFonts w:asciiTheme="minorHAnsi" w:eastAsia="Calibri" w:hAnsiTheme="minorHAnsi" w:cstheme="minorHAnsi"/>
                <w:color w:val="FFFFFF" w:themeColor="background1"/>
                <w:sz w:val="22"/>
                <w:szCs w:val="22"/>
                <w:lang w:eastAsia="en-US"/>
              </w:rPr>
            </w:pPr>
            <w:r w:rsidRPr="00152584">
              <w:rPr>
                <w:rFonts w:asciiTheme="minorHAnsi" w:hAnsiTheme="minorHAnsi" w:cstheme="minorHAnsi"/>
                <w:b/>
                <w:bCs/>
                <w:color w:val="FFFFFF" w:themeColor="background1"/>
                <w:sz w:val="20"/>
              </w:rPr>
              <w:t xml:space="preserve">Assessment of Response </w:t>
            </w:r>
          </w:p>
        </w:tc>
        <w:tc>
          <w:tcPr>
            <w:tcW w:w="1631" w:type="dxa"/>
            <w:shd w:val="clear" w:color="auto" w:fill="184F90"/>
          </w:tcPr>
          <w:p w14:paraId="0A738F61" w14:textId="77777777" w:rsidR="00E10501" w:rsidRPr="00152584" w:rsidRDefault="00E10501" w:rsidP="00152584">
            <w:pPr>
              <w:spacing w:after="120" w:line="276" w:lineRule="auto"/>
              <w:jc w:val="center"/>
              <w:rPr>
                <w:rFonts w:asciiTheme="minorHAnsi" w:eastAsia="Calibri" w:hAnsiTheme="minorHAnsi" w:cstheme="minorHAnsi"/>
                <w:color w:val="FFFFFF" w:themeColor="background1"/>
                <w:sz w:val="22"/>
                <w:szCs w:val="22"/>
                <w:lang w:eastAsia="en-US"/>
              </w:rPr>
            </w:pPr>
            <w:r w:rsidRPr="00152584">
              <w:rPr>
                <w:rFonts w:asciiTheme="minorHAnsi" w:hAnsiTheme="minorHAnsi" w:cstheme="minorHAnsi"/>
                <w:b/>
                <w:bCs/>
                <w:color w:val="FFFFFF" w:themeColor="background1"/>
                <w:sz w:val="20"/>
              </w:rPr>
              <w:t>Score</w:t>
            </w:r>
          </w:p>
        </w:tc>
      </w:tr>
      <w:tr w:rsidR="00E10501" w:rsidRPr="00152584" w14:paraId="638BAD87" w14:textId="77777777" w:rsidTr="002C7772">
        <w:tc>
          <w:tcPr>
            <w:tcW w:w="6868" w:type="dxa"/>
            <w:shd w:val="clear" w:color="auto" w:fill="auto"/>
          </w:tcPr>
          <w:p w14:paraId="35E449E9" w14:textId="77777777" w:rsidR="00E10501" w:rsidRPr="00152584" w:rsidRDefault="00E10501" w:rsidP="00152584">
            <w:pPr>
              <w:spacing w:after="120" w:line="276" w:lineRule="auto"/>
              <w:jc w:val="both"/>
              <w:rPr>
                <w:rFonts w:asciiTheme="minorHAnsi" w:eastAsia="Calibri" w:hAnsiTheme="minorHAnsi" w:cstheme="minorHAnsi"/>
                <w:sz w:val="22"/>
                <w:szCs w:val="22"/>
                <w:lang w:eastAsia="en-US"/>
              </w:rPr>
            </w:pPr>
            <w:r w:rsidRPr="00152584">
              <w:rPr>
                <w:rFonts w:asciiTheme="minorHAnsi" w:hAnsiTheme="minorHAnsi" w:cstheme="minorHAnsi"/>
                <w:sz w:val="20"/>
              </w:rPr>
              <w:t>Excellent: Meets all expectations / Demonstrates complete understanding of all the requirements of this particular specification / No reservations.</w:t>
            </w:r>
          </w:p>
        </w:tc>
        <w:tc>
          <w:tcPr>
            <w:tcW w:w="1631" w:type="dxa"/>
            <w:shd w:val="clear" w:color="auto" w:fill="auto"/>
            <w:vAlign w:val="center"/>
          </w:tcPr>
          <w:p w14:paraId="11F44870" w14:textId="77777777" w:rsidR="00E10501" w:rsidRPr="00152584" w:rsidRDefault="00E10501" w:rsidP="00152584">
            <w:pPr>
              <w:spacing w:after="120" w:line="276" w:lineRule="auto"/>
              <w:jc w:val="center"/>
              <w:rPr>
                <w:rFonts w:asciiTheme="minorHAnsi" w:eastAsia="Calibri" w:hAnsiTheme="minorHAnsi" w:cstheme="minorHAnsi"/>
                <w:sz w:val="22"/>
                <w:szCs w:val="22"/>
                <w:lang w:eastAsia="en-US"/>
              </w:rPr>
            </w:pPr>
            <w:r w:rsidRPr="00152584">
              <w:rPr>
                <w:rFonts w:asciiTheme="minorHAnsi" w:hAnsiTheme="minorHAnsi" w:cstheme="minorHAnsi"/>
                <w:sz w:val="20"/>
              </w:rPr>
              <w:t>4</w:t>
            </w:r>
          </w:p>
        </w:tc>
      </w:tr>
      <w:tr w:rsidR="00E10501" w:rsidRPr="00152584" w14:paraId="430969C4" w14:textId="77777777" w:rsidTr="002C7772">
        <w:tc>
          <w:tcPr>
            <w:tcW w:w="6868" w:type="dxa"/>
            <w:shd w:val="clear" w:color="auto" w:fill="auto"/>
          </w:tcPr>
          <w:p w14:paraId="008D00C5" w14:textId="77777777" w:rsidR="00E10501" w:rsidRPr="00152584" w:rsidRDefault="00E10501" w:rsidP="00152584">
            <w:pPr>
              <w:spacing w:after="120" w:line="276" w:lineRule="auto"/>
              <w:jc w:val="both"/>
              <w:rPr>
                <w:rFonts w:asciiTheme="minorHAnsi" w:eastAsia="Calibri" w:hAnsiTheme="minorHAnsi" w:cstheme="minorHAnsi"/>
                <w:sz w:val="22"/>
                <w:szCs w:val="22"/>
                <w:lang w:eastAsia="en-US"/>
              </w:rPr>
            </w:pPr>
            <w:r w:rsidRPr="00152584">
              <w:rPr>
                <w:rFonts w:asciiTheme="minorHAnsi" w:hAnsiTheme="minorHAnsi" w:cstheme="minorHAnsi"/>
                <w:sz w:val="20"/>
              </w:rPr>
              <w:t>Good: Meets most expectations / Demonstrates good understanding of most of the requirements of this particular specification / No reservations.</w:t>
            </w:r>
          </w:p>
        </w:tc>
        <w:tc>
          <w:tcPr>
            <w:tcW w:w="1631" w:type="dxa"/>
            <w:shd w:val="clear" w:color="auto" w:fill="auto"/>
            <w:vAlign w:val="center"/>
          </w:tcPr>
          <w:p w14:paraId="3C63282F" w14:textId="77777777" w:rsidR="00E10501" w:rsidRPr="00152584" w:rsidRDefault="00E10501" w:rsidP="00152584">
            <w:pPr>
              <w:spacing w:after="120" w:line="276" w:lineRule="auto"/>
              <w:jc w:val="center"/>
              <w:rPr>
                <w:rFonts w:asciiTheme="minorHAnsi" w:eastAsia="Calibri" w:hAnsiTheme="minorHAnsi" w:cstheme="minorHAnsi"/>
                <w:sz w:val="22"/>
                <w:szCs w:val="22"/>
                <w:lang w:eastAsia="en-US"/>
              </w:rPr>
            </w:pPr>
            <w:r w:rsidRPr="00152584">
              <w:rPr>
                <w:rFonts w:asciiTheme="minorHAnsi" w:hAnsiTheme="minorHAnsi" w:cstheme="minorHAnsi"/>
                <w:sz w:val="20"/>
              </w:rPr>
              <w:t>3</w:t>
            </w:r>
          </w:p>
        </w:tc>
      </w:tr>
      <w:tr w:rsidR="00E10501" w:rsidRPr="00152584" w14:paraId="1CE14CEE" w14:textId="77777777" w:rsidTr="002C7772">
        <w:tc>
          <w:tcPr>
            <w:tcW w:w="6868" w:type="dxa"/>
            <w:shd w:val="clear" w:color="auto" w:fill="auto"/>
          </w:tcPr>
          <w:p w14:paraId="5B2B6F93" w14:textId="05A368AE" w:rsidR="00E10501" w:rsidRPr="00152584" w:rsidRDefault="00E10501" w:rsidP="00152584">
            <w:pPr>
              <w:spacing w:after="120" w:line="276" w:lineRule="auto"/>
              <w:jc w:val="both"/>
              <w:rPr>
                <w:rFonts w:asciiTheme="minorHAnsi" w:eastAsia="Calibri" w:hAnsiTheme="minorHAnsi" w:cstheme="minorHAnsi"/>
                <w:sz w:val="22"/>
                <w:szCs w:val="22"/>
                <w:lang w:eastAsia="en-US"/>
              </w:rPr>
            </w:pPr>
            <w:r w:rsidRPr="00152584">
              <w:rPr>
                <w:rFonts w:asciiTheme="minorHAnsi" w:hAnsiTheme="minorHAnsi" w:cstheme="minorHAnsi"/>
                <w:sz w:val="20"/>
              </w:rPr>
              <w:t xml:space="preserve">Marginal: Meets some expectations / Response is standardised with no apparent understanding of the requirements of </w:t>
            </w:r>
            <w:r w:rsidR="006B6564" w:rsidRPr="00152584">
              <w:rPr>
                <w:rFonts w:asciiTheme="minorHAnsi" w:hAnsiTheme="minorHAnsi" w:cstheme="minorHAnsi"/>
                <w:sz w:val="20"/>
              </w:rPr>
              <w:t>these particular specification / Minor reservations</w:t>
            </w:r>
            <w:r w:rsidRPr="00152584">
              <w:rPr>
                <w:rFonts w:asciiTheme="minorHAnsi" w:hAnsiTheme="minorHAnsi" w:cstheme="minorHAnsi"/>
                <w:sz w:val="20"/>
              </w:rPr>
              <w:t>.</w:t>
            </w:r>
          </w:p>
        </w:tc>
        <w:tc>
          <w:tcPr>
            <w:tcW w:w="1631" w:type="dxa"/>
            <w:shd w:val="clear" w:color="auto" w:fill="auto"/>
            <w:vAlign w:val="center"/>
          </w:tcPr>
          <w:p w14:paraId="2C643F68" w14:textId="77777777" w:rsidR="00E10501" w:rsidRPr="00152584" w:rsidRDefault="00E10501" w:rsidP="00152584">
            <w:pPr>
              <w:spacing w:after="120" w:line="276" w:lineRule="auto"/>
              <w:jc w:val="center"/>
              <w:rPr>
                <w:rFonts w:asciiTheme="minorHAnsi" w:eastAsia="Calibri" w:hAnsiTheme="minorHAnsi" w:cstheme="minorHAnsi"/>
                <w:sz w:val="22"/>
                <w:szCs w:val="22"/>
                <w:lang w:eastAsia="en-US"/>
              </w:rPr>
            </w:pPr>
            <w:r w:rsidRPr="00152584">
              <w:rPr>
                <w:rFonts w:asciiTheme="minorHAnsi" w:hAnsiTheme="minorHAnsi" w:cstheme="minorHAnsi"/>
                <w:sz w:val="20"/>
              </w:rPr>
              <w:t>2</w:t>
            </w:r>
          </w:p>
        </w:tc>
      </w:tr>
      <w:tr w:rsidR="00E10501" w:rsidRPr="00152584" w14:paraId="0185414D" w14:textId="77777777" w:rsidTr="002C7772">
        <w:tc>
          <w:tcPr>
            <w:tcW w:w="6868" w:type="dxa"/>
            <w:shd w:val="clear" w:color="auto" w:fill="auto"/>
          </w:tcPr>
          <w:p w14:paraId="0A50F944" w14:textId="77777777" w:rsidR="00E10501" w:rsidRPr="00152584" w:rsidRDefault="00E10501" w:rsidP="00152584">
            <w:pPr>
              <w:spacing w:after="120" w:line="276" w:lineRule="auto"/>
              <w:jc w:val="both"/>
              <w:rPr>
                <w:rFonts w:asciiTheme="minorHAnsi" w:eastAsia="Calibri" w:hAnsiTheme="minorHAnsi" w:cstheme="minorHAnsi"/>
                <w:sz w:val="22"/>
                <w:szCs w:val="22"/>
                <w:lang w:eastAsia="en-US"/>
              </w:rPr>
            </w:pPr>
            <w:r w:rsidRPr="00152584">
              <w:rPr>
                <w:rFonts w:asciiTheme="minorHAnsi" w:hAnsiTheme="minorHAnsi" w:cstheme="minorHAnsi"/>
                <w:sz w:val="20"/>
              </w:rPr>
              <w:t>Poor: Does not meet expectations / Response is weak &amp; does not adequately address the specification / Significant reservations.</w:t>
            </w:r>
          </w:p>
        </w:tc>
        <w:tc>
          <w:tcPr>
            <w:tcW w:w="1631" w:type="dxa"/>
            <w:shd w:val="clear" w:color="auto" w:fill="auto"/>
            <w:vAlign w:val="center"/>
          </w:tcPr>
          <w:p w14:paraId="5F775F06" w14:textId="77777777" w:rsidR="00E10501" w:rsidRPr="00152584" w:rsidRDefault="00E10501" w:rsidP="00152584">
            <w:pPr>
              <w:spacing w:after="120" w:line="276" w:lineRule="auto"/>
              <w:jc w:val="center"/>
              <w:rPr>
                <w:rFonts w:asciiTheme="minorHAnsi" w:eastAsia="Calibri" w:hAnsiTheme="minorHAnsi" w:cstheme="minorHAnsi"/>
                <w:sz w:val="22"/>
                <w:szCs w:val="22"/>
                <w:lang w:eastAsia="en-US"/>
              </w:rPr>
            </w:pPr>
            <w:r w:rsidRPr="00152584">
              <w:rPr>
                <w:rFonts w:asciiTheme="minorHAnsi" w:hAnsiTheme="minorHAnsi" w:cstheme="minorHAnsi"/>
                <w:sz w:val="20"/>
              </w:rPr>
              <w:t>1</w:t>
            </w:r>
          </w:p>
        </w:tc>
      </w:tr>
      <w:tr w:rsidR="00E10501" w:rsidRPr="00152584" w14:paraId="27674993" w14:textId="77777777" w:rsidTr="002C7772">
        <w:tc>
          <w:tcPr>
            <w:tcW w:w="6868" w:type="dxa"/>
            <w:shd w:val="clear" w:color="auto" w:fill="auto"/>
          </w:tcPr>
          <w:p w14:paraId="7026CB76" w14:textId="77777777" w:rsidR="00E10501" w:rsidRPr="00152584" w:rsidRDefault="00E10501" w:rsidP="00152584">
            <w:pPr>
              <w:spacing w:after="120" w:line="276" w:lineRule="auto"/>
              <w:jc w:val="both"/>
              <w:rPr>
                <w:rFonts w:asciiTheme="minorHAnsi" w:eastAsia="Calibri" w:hAnsiTheme="minorHAnsi" w:cstheme="minorHAnsi"/>
                <w:sz w:val="22"/>
                <w:szCs w:val="22"/>
                <w:lang w:eastAsia="en-US"/>
              </w:rPr>
            </w:pPr>
            <w:r w:rsidRPr="00152584">
              <w:rPr>
                <w:rFonts w:asciiTheme="minorHAnsi" w:hAnsiTheme="minorHAnsi" w:cstheme="minorHAnsi"/>
                <w:sz w:val="20"/>
              </w:rPr>
              <w:t>Unacceptable: Response is missing / Response is very weak and does not address the specification / Major reservations.</w:t>
            </w:r>
          </w:p>
        </w:tc>
        <w:tc>
          <w:tcPr>
            <w:tcW w:w="1631" w:type="dxa"/>
            <w:shd w:val="clear" w:color="auto" w:fill="auto"/>
            <w:vAlign w:val="center"/>
          </w:tcPr>
          <w:p w14:paraId="1B585951" w14:textId="77777777" w:rsidR="00E10501" w:rsidRPr="00152584" w:rsidRDefault="00E10501" w:rsidP="00152584">
            <w:pPr>
              <w:spacing w:after="120" w:line="276" w:lineRule="auto"/>
              <w:jc w:val="center"/>
              <w:rPr>
                <w:rFonts w:asciiTheme="minorHAnsi" w:eastAsia="Calibri" w:hAnsiTheme="minorHAnsi" w:cstheme="minorHAnsi"/>
                <w:sz w:val="22"/>
                <w:szCs w:val="22"/>
                <w:lang w:eastAsia="en-US"/>
              </w:rPr>
            </w:pPr>
            <w:r w:rsidRPr="00152584">
              <w:rPr>
                <w:rFonts w:asciiTheme="minorHAnsi" w:hAnsiTheme="minorHAnsi" w:cstheme="minorHAnsi"/>
                <w:sz w:val="20"/>
              </w:rPr>
              <w:t>0</w:t>
            </w:r>
          </w:p>
        </w:tc>
      </w:tr>
    </w:tbl>
    <w:p w14:paraId="407E5B61" w14:textId="77777777" w:rsidR="00E10501" w:rsidRPr="00152584" w:rsidRDefault="00E10501" w:rsidP="00152584">
      <w:pPr>
        <w:keepNext/>
        <w:spacing w:after="120"/>
        <w:jc w:val="both"/>
        <w:rPr>
          <w:rFonts w:asciiTheme="minorHAnsi" w:hAnsiTheme="minorHAnsi" w:cstheme="minorHAnsi"/>
          <w:sz w:val="22"/>
          <w:szCs w:val="22"/>
        </w:rPr>
      </w:pPr>
    </w:p>
    <w:p w14:paraId="4A845CF2" w14:textId="77777777" w:rsidR="004C1C5C" w:rsidRPr="00152584" w:rsidRDefault="004C1C5C" w:rsidP="00152584">
      <w:pPr>
        <w:pStyle w:val="ListParagraph"/>
        <w:numPr>
          <w:ilvl w:val="1"/>
          <w:numId w:val="26"/>
        </w:numPr>
        <w:spacing w:after="120"/>
        <w:ind w:left="709" w:hanging="709"/>
        <w:jc w:val="both"/>
        <w:rPr>
          <w:rFonts w:asciiTheme="minorHAnsi" w:hAnsiTheme="minorHAnsi" w:cstheme="minorHAnsi"/>
          <w:b/>
          <w:sz w:val="22"/>
          <w:szCs w:val="22"/>
        </w:rPr>
      </w:pPr>
      <w:r w:rsidRPr="00152584">
        <w:rPr>
          <w:rFonts w:asciiTheme="minorHAnsi" w:hAnsiTheme="minorHAnsi" w:cstheme="minorHAnsi"/>
          <w:b/>
          <w:sz w:val="22"/>
          <w:szCs w:val="22"/>
        </w:rPr>
        <w:t>Pricing</w:t>
      </w:r>
    </w:p>
    <w:p w14:paraId="27663D69" w14:textId="77777777" w:rsidR="003870DE" w:rsidRPr="00152584" w:rsidRDefault="003870DE" w:rsidP="00152584">
      <w:pPr>
        <w:spacing w:after="120"/>
        <w:ind w:left="709"/>
        <w:jc w:val="both"/>
        <w:rPr>
          <w:rFonts w:asciiTheme="minorHAnsi" w:hAnsiTheme="minorHAnsi" w:cstheme="minorHAnsi"/>
          <w:sz w:val="22"/>
          <w:szCs w:val="22"/>
        </w:rPr>
      </w:pPr>
      <w:r w:rsidRPr="00152584">
        <w:rPr>
          <w:rFonts w:asciiTheme="minorHAnsi" w:hAnsiTheme="minorHAnsi" w:cstheme="minorHAnsi"/>
          <w:sz w:val="22"/>
          <w:szCs w:val="22"/>
        </w:rPr>
        <w:t>Scores will be awarded for price on the following basis:</w:t>
      </w:r>
    </w:p>
    <w:p w14:paraId="1FAE3EF9" w14:textId="77777777" w:rsidR="004C1C5C" w:rsidRPr="00152584" w:rsidRDefault="004C1C5C" w:rsidP="00152584">
      <w:pPr>
        <w:spacing w:after="120"/>
        <w:ind w:left="709"/>
        <w:jc w:val="both"/>
        <w:rPr>
          <w:rFonts w:asciiTheme="minorHAnsi" w:hAnsiTheme="minorHAnsi" w:cstheme="minorHAnsi"/>
          <w:sz w:val="22"/>
          <w:szCs w:val="22"/>
        </w:rPr>
      </w:pPr>
      <w:r w:rsidRPr="00152584">
        <w:rPr>
          <w:rFonts w:asciiTheme="minorHAnsi" w:hAnsiTheme="minorHAnsi" w:cstheme="minorHAnsi"/>
          <w:sz w:val="22"/>
          <w:szCs w:val="22"/>
        </w:rPr>
        <w:t xml:space="preserve">The lowest </w:t>
      </w:r>
      <w:r w:rsidR="00B014FC" w:rsidRPr="00152584">
        <w:rPr>
          <w:rFonts w:asciiTheme="minorHAnsi" w:hAnsiTheme="minorHAnsi" w:cstheme="minorHAnsi"/>
          <w:sz w:val="22"/>
          <w:szCs w:val="22"/>
        </w:rPr>
        <w:t>average margin</w:t>
      </w:r>
      <w:r w:rsidR="00FE3B6E" w:rsidRPr="00152584">
        <w:rPr>
          <w:rFonts w:asciiTheme="minorHAnsi" w:hAnsiTheme="minorHAnsi" w:cstheme="minorHAnsi"/>
          <w:sz w:val="22"/>
          <w:szCs w:val="22"/>
        </w:rPr>
        <w:t>/</w:t>
      </w:r>
      <w:r w:rsidR="00E5494F" w:rsidRPr="00152584">
        <w:rPr>
          <w:rFonts w:asciiTheme="minorHAnsi" w:hAnsiTheme="minorHAnsi" w:cstheme="minorHAnsi"/>
          <w:sz w:val="22"/>
          <w:szCs w:val="22"/>
        </w:rPr>
        <w:t>Contract</w:t>
      </w:r>
      <w:r w:rsidR="00FE3B6E" w:rsidRPr="00152584">
        <w:rPr>
          <w:rFonts w:asciiTheme="minorHAnsi" w:hAnsiTheme="minorHAnsi" w:cstheme="minorHAnsi"/>
          <w:sz w:val="22"/>
          <w:szCs w:val="22"/>
        </w:rPr>
        <w:t xml:space="preserve"> price</w:t>
      </w:r>
      <w:r w:rsidRPr="00152584">
        <w:rPr>
          <w:rFonts w:asciiTheme="minorHAnsi" w:hAnsiTheme="minorHAnsi" w:cstheme="minorHAnsi"/>
          <w:sz w:val="22"/>
          <w:szCs w:val="22"/>
        </w:rPr>
        <w:t xml:space="preserve"> submitted in accordance with the Schedule of Prices will be awarded the highest score and all other Tenderers will be awarded pro rata scores on the relative competitiveness of their </w:t>
      </w:r>
      <w:r w:rsidR="00FE3B6E" w:rsidRPr="00152584">
        <w:rPr>
          <w:rFonts w:asciiTheme="minorHAnsi" w:hAnsiTheme="minorHAnsi" w:cstheme="minorHAnsi"/>
          <w:sz w:val="22"/>
          <w:szCs w:val="22"/>
        </w:rPr>
        <w:t xml:space="preserve">average </w:t>
      </w:r>
      <w:r w:rsidR="00B014FC" w:rsidRPr="00152584">
        <w:rPr>
          <w:rFonts w:asciiTheme="minorHAnsi" w:hAnsiTheme="minorHAnsi" w:cstheme="minorHAnsi"/>
          <w:sz w:val="22"/>
          <w:szCs w:val="22"/>
        </w:rPr>
        <w:t>margin</w:t>
      </w:r>
      <w:r w:rsidR="00FE3B6E" w:rsidRPr="00152584">
        <w:rPr>
          <w:rFonts w:asciiTheme="minorHAnsi" w:hAnsiTheme="minorHAnsi" w:cstheme="minorHAnsi"/>
          <w:sz w:val="22"/>
          <w:szCs w:val="22"/>
        </w:rPr>
        <w:t>/</w:t>
      </w:r>
      <w:r w:rsidR="00E5494F" w:rsidRPr="00152584">
        <w:rPr>
          <w:rFonts w:asciiTheme="minorHAnsi" w:hAnsiTheme="minorHAnsi" w:cstheme="minorHAnsi"/>
          <w:sz w:val="22"/>
          <w:szCs w:val="22"/>
        </w:rPr>
        <w:t>Contract</w:t>
      </w:r>
      <w:r w:rsidR="00FE3B6E" w:rsidRPr="00152584">
        <w:rPr>
          <w:rFonts w:asciiTheme="minorHAnsi" w:hAnsiTheme="minorHAnsi" w:cstheme="minorHAnsi"/>
          <w:sz w:val="22"/>
          <w:szCs w:val="22"/>
        </w:rPr>
        <w:t xml:space="preserve"> price</w:t>
      </w:r>
      <w:r w:rsidR="003870DE" w:rsidRPr="00152584">
        <w:rPr>
          <w:rFonts w:asciiTheme="minorHAnsi" w:hAnsiTheme="minorHAnsi" w:cstheme="minorHAnsi"/>
          <w:sz w:val="22"/>
          <w:szCs w:val="22"/>
        </w:rPr>
        <w:t xml:space="preserve"> compared to the lowest </w:t>
      </w:r>
      <w:r w:rsidR="00BF04E3" w:rsidRPr="00152584">
        <w:rPr>
          <w:rFonts w:asciiTheme="minorHAnsi" w:hAnsiTheme="minorHAnsi" w:cstheme="minorHAnsi"/>
          <w:sz w:val="22"/>
          <w:szCs w:val="22"/>
        </w:rPr>
        <w:t>e.g. (Contract Price – Lowest Contract Price / Lowest Contract Price * 100) = X%.  This percentage will be deducted from the total score available</w:t>
      </w:r>
      <w:r w:rsidRPr="00152584">
        <w:rPr>
          <w:rFonts w:asciiTheme="minorHAnsi" w:hAnsiTheme="minorHAnsi" w:cstheme="minorHAnsi"/>
          <w:sz w:val="22"/>
          <w:szCs w:val="22"/>
        </w:rPr>
        <w:t>.</w:t>
      </w:r>
      <w:r w:rsidR="00BF04E3" w:rsidRPr="00152584">
        <w:rPr>
          <w:rFonts w:asciiTheme="minorHAnsi" w:hAnsiTheme="minorHAnsi" w:cstheme="minorHAnsi"/>
          <w:sz w:val="22"/>
          <w:szCs w:val="22"/>
        </w:rPr>
        <w:t xml:space="preserve"> </w:t>
      </w:r>
    </w:p>
    <w:p w14:paraId="7AB28DE7" w14:textId="77777777" w:rsidR="004C1C5C" w:rsidRPr="00152584" w:rsidRDefault="004C1C5C" w:rsidP="00152584">
      <w:pPr>
        <w:spacing w:after="120"/>
        <w:jc w:val="both"/>
        <w:rPr>
          <w:rFonts w:asciiTheme="minorHAnsi" w:hAnsiTheme="minorHAnsi" w:cstheme="minorHAnsi"/>
          <w:sz w:val="22"/>
          <w:szCs w:val="22"/>
        </w:rPr>
      </w:pPr>
    </w:p>
    <w:p w14:paraId="2EFAC0A5" w14:textId="77777777" w:rsidR="004C1C5C" w:rsidRPr="00152584" w:rsidRDefault="004C1C5C" w:rsidP="00152584">
      <w:pPr>
        <w:pStyle w:val="ListParagraph"/>
        <w:numPr>
          <w:ilvl w:val="1"/>
          <w:numId w:val="26"/>
        </w:numPr>
        <w:spacing w:after="120"/>
        <w:ind w:left="709" w:hanging="709"/>
        <w:jc w:val="both"/>
        <w:rPr>
          <w:rFonts w:asciiTheme="minorHAnsi" w:hAnsiTheme="minorHAnsi" w:cstheme="minorHAnsi"/>
          <w:b/>
          <w:sz w:val="22"/>
          <w:szCs w:val="22"/>
        </w:rPr>
      </w:pPr>
      <w:r w:rsidRPr="00152584">
        <w:rPr>
          <w:rFonts w:asciiTheme="minorHAnsi" w:hAnsiTheme="minorHAnsi" w:cstheme="minorHAnsi"/>
          <w:b/>
          <w:sz w:val="22"/>
          <w:szCs w:val="22"/>
        </w:rPr>
        <w:t>Award Criteria &amp; Weightings</w:t>
      </w:r>
    </w:p>
    <w:p w14:paraId="4A391FE3" w14:textId="77777777" w:rsidR="00CD4513" w:rsidRPr="00152584" w:rsidRDefault="000F6E2F" w:rsidP="00152584">
      <w:pPr>
        <w:spacing w:after="120"/>
        <w:ind w:left="709"/>
        <w:jc w:val="both"/>
        <w:rPr>
          <w:rFonts w:asciiTheme="minorHAnsi" w:hAnsiTheme="minorHAnsi" w:cstheme="minorHAnsi"/>
          <w:sz w:val="22"/>
          <w:szCs w:val="22"/>
        </w:rPr>
      </w:pPr>
      <w:r w:rsidRPr="00152584">
        <w:rPr>
          <w:rFonts w:asciiTheme="minorHAnsi" w:hAnsiTheme="minorHAnsi" w:cstheme="minorHAnsi"/>
          <w:sz w:val="22"/>
          <w:szCs w:val="22"/>
        </w:rPr>
        <w:t>Tender</w:t>
      </w:r>
      <w:r w:rsidR="002468EC" w:rsidRPr="00152584">
        <w:rPr>
          <w:rFonts w:asciiTheme="minorHAnsi" w:hAnsiTheme="minorHAnsi" w:cstheme="minorHAnsi"/>
          <w:sz w:val="22"/>
          <w:szCs w:val="22"/>
        </w:rPr>
        <w:t xml:space="preserve"> Response</w:t>
      </w:r>
      <w:r w:rsidR="00BB6E85" w:rsidRPr="00152584">
        <w:rPr>
          <w:rFonts w:asciiTheme="minorHAnsi" w:hAnsiTheme="minorHAnsi" w:cstheme="minorHAnsi"/>
          <w:sz w:val="22"/>
          <w:szCs w:val="22"/>
        </w:rPr>
        <w:t>s</w:t>
      </w:r>
      <w:r w:rsidR="004C1C5C" w:rsidRPr="00152584">
        <w:rPr>
          <w:rFonts w:asciiTheme="minorHAnsi" w:hAnsiTheme="minorHAnsi" w:cstheme="minorHAnsi"/>
          <w:sz w:val="22"/>
          <w:szCs w:val="22"/>
        </w:rPr>
        <w:t xml:space="preserve"> will be evaluated on the following award criteria and weighting</w:t>
      </w:r>
      <w:r w:rsidR="00B014FC" w:rsidRPr="00152584">
        <w:rPr>
          <w:rFonts w:asciiTheme="minorHAnsi" w:hAnsiTheme="minorHAnsi" w:cstheme="minorHAnsi"/>
          <w:sz w:val="22"/>
          <w:szCs w:val="22"/>
        </w:rPr>
        <w:t>s:</w:t>
      </w:r>
    </w:p>
    <w:tbl>
      <w:tblPr>
        <w:tblStyle w:val="TableGrid"/>
        <w:tblW w:w="5000" w:type="pct"/>
        <w:tblLook w:val="04A0" w:firstRow="1" w:lastRow="0" w:firstColumn="1" w:lastColumn="0" w:noHBand="0" w:noVBand="1"/>
      </w:tblPr>
      <w:tblGrid>
        <w:gridCol w:w="2914"/>
        <w:gridCol w:w="4893"/>
        <w:gridCol w:w="1254"/>
      </w:tblGrid>
      <w:tr w:rsidR="0099333D" w:rsidRPr="00152584" w14:paraId="281C962D" w14:textId="77777777" w:rsidTr="007F616C">
        <w:trPr>
          <w:cantSplit/>
          <w:tblHeader/>
        </w:trPr>
        <w:tc>
          <w:tcPr>
            <w:tcW w:w="1608" w:type="pct"/>
            <w:tcBorders>
              <w:top w:val="single" w:sz="4" w:space="0" w:color="auto"/>
              <w:left w:val="single" w:sz="4" w:space="0" w:color="auto"/>
              <w:bottom w:val="single" w:sz="4" w:space="0" w:color="auto"/>
              <w:right w:val="single" w:sz="4" w:space="0" w:color="auto"/>
            </w:tcBorders>
            <w:shd w:val="clear" w:color="auto" w:fill="184F90"/>
            <w:vAlign w:val="center"/>
          </w:tcPr>
          <w:p w14:paraId="01DB5584" w14:textId="77777777" w:rsidR="0099333D" w:rsidRPr="00152584" w:rsidRDefault="0099333D" w:rsidP="00152584">
            <w:pPr>
              <w:spacing w:after="120"/>
              <w:rPr>
                <w:rFonts w:asciiTheme="minorHAnsi" w:hAnsiTheme="minorHAnsi" w:cstheme="minorHAnsi"/>
                <w:b/>
                <w:bCs/>
                <w:color w:val="FFFFFF" w:themeColor="background1"/>
                <w:sz w:val="22"/>
                <w:szCs w:val="22"/>
              </w:rPr>
            </w:pPr>
            <w:r w:rsidRPr="00152584">
              <w:rPr>
                <w:rFonts w:asciiTheme="minorHAnsi" w:hAnsiTheme="minorHAnsi" w:cstheme="minorHAnsi"/>
                <w:b/>
                <w:bCs/>
                <w:color w:val="FFFFFF" w:themeColor="background1"/>
                <w:sz w:val="22"/>
                <w:szCs w:val="22"/>
              </w:rPr>
              <w:t>Overall Award Criteria</w:t>
            </w:r>
          </w:p>
        </w:tc>
        <w:tc>
          <w:tcPr>
            <w:tcW w:w="2700" w:type="pct"/>
            <w:tcBorders>
              <w:top w:val="single" w:sz="4" w:space="0" w:color="auto"/>
              <w:left w:val="single" w:sz="4" w:space="0" w:color="auto"/>
              <w:bottom w:val="single" w:sz="4" w:space="0" w:color="auto"/>
              <w:right w:val="single" w:sz="4" w:space="0" w:color="auto"/>
            </w:tcBorders>
            <w:shd w:val="clear" w:color="auto" w:fill="184F90"/>
            <w:vAlign w:val="center"/>
          </w:tcPr>
          <w:p w14:paraId="566C5024" w14:textId="77777777" w:rsidR="0099333D" w:rsidRPr="00152584" w:rsidRDefault="0099333D" w:rsidP="00152584">
            <w:pPr>
              <w:spacing w:after="120"/>
              <w:rPr>
                <w:rFonts w:asciiTheme="minorHAnsi" w:hAnsiTheme="minorHAnsi" w:cstheme="minorHAnsi"/>
                <w:b/>
                <w:bCs/>
                <w:color w:val="FFFFFF" w:themeColor="background1"/>
                <w:sz w:val="22"/>
                <w:szCs w:val="22"/>
              </w:rPr>
            </w:pPr>
            <w:r w:rsidRPr="00152584">
              <w:rPr>
                <w:rFonts w:asciiTheme="minorHAnsi" w:hAnsiTheme="minorHAnsi" w:cstheme="minorHAnsi"/>
                <w:b/>
                <w:bCs/>
                <w:color w:val="FFFFFF" w:themeColor="background1"/>
                <w:sz w:val="22"/>
                <w:szCs w:val="22"/>
              </w:rPr>
              <w:t>Sub Criteria</w:t>
            </w:r>
          </w:p>
        </w:tc>
        <w:tc>
          <w:tcPr>
            <w:tcW w:w="692" w:type="pct"/>
            <w:tcBorders>
              <w:top w:val="single" w:sz="4" w:space="0" w:color="auto"/>
              <w:left w:val="single" w:sz="4" w:space="0" w:color="auto"/>
              <w:bottom w:val="single" w:sz="4" w:space="0" w:color="auto"/>
              <w:right w:val="single" w:sz="4" w:space="0" w:color="auto"/>
            </w:tcBorders>
            <w:shd w:val="clear" w:color="auto" w:fill="184F90"/>
            <w:vAlign w:val="center"/>
          </w:tcPr>
          <w:p w14:paraId="144B4ED9" w14:textId="77777777" w:rsidR="0099333D" w:rsidRPr="00152584" w:rsidRDefault="0099333D" w:rsidP="00152584">
            <w:pPr>
              <w:spacing w:after="120"/>
              <w:rPr>
                <w:rFonts w:asciiTheme="minorHAnsi" w:hAnsiTheme="minorHAnsi" w:cstheme="minorHAnsi"/>
                <w:b/>
                <w:bCs/>
                <w:color w:val="FFFFFF" w:themeColor="background1"/>
                <w:sz w:val="22"/>
                <w:szCs w:val="22"/>
              </w:rPr>
            </w:pPr>
            <w:r w:rsidRPr="00152584">
              <w:rPr>
                <w:rFonts w:asciiTheme="minorHAnsi" w:hAnsiTheme="minorHAnsi" w:cstheme="minorHAnsi"/>
                <w:b/>
                <w:bCs/>
                <w:color w:val="FFFFFF" w:themeColor="background1"/>
                <w:sz w:val="22"/>
                <w:szCs w:val="22"/>
              </w:rPr>
              <w:t>Sub Criteria Weighting</w:t>
            </w:r>
          </w:p>
        </w:tc>
      </w:tr>
      <w:tr w:rsidR="00B619DD" w:rsidRPr="00152584" w14:paraId="6E445BAD" w14:textId="77777777" w:rsidTr="004F276C">
        <w:trPr>
          <w:cantSplit/>
        </w:trPr>
        <w:tc>
          <w:tcPr>
            <w:tcW w:w="1608" w:type="pct"/>
            <w:vMerge w:val="restart"/>
            <w:vAlign w:val="center"/>
          </w:tcPr>
          <w:p w14:paraId="34DD21C3" w14:textId="06B2D3ED" w:rsidR="00B619DD" w:rsidRPr="00152584" w:rsidRDefault="00B619DD" w:rsidP="00152584">
            <w:pPr>
              <w:spacing w:after="120"/>
              <w:rPr>
                <w:rFonts w:asciiTheme="minorHAnsi" w:hAnsiTheme="minorHAnsi" w:cstheme="minorHAnsi"/>
                <w:b/>
                <w:bCs/>
                <w:sz w:val="22"/>
                <w:szCs w:val="22"/>
              </w:rPr>
            </w:pPr>
            <w:r w:rsidRPr="00152584">
              <w:rPr>
                <w:rFonts w:asciiTheme="minorHAnsi" w:hAnsiTheme="minorHAnsi" w:cstheme="minorHAnsi"/>
                <w:b/>
                <w:bCs/>
                <w:sz w:val="22"/>
                <w:szCs w:val="22"/>
              </w:rPr>
              <w:t xml:space="preserve">Quality/Technical Criteria </w:t>
            </w:r>
            <w:r w:rsidR="00537953" w:rsidRPr="00152584">
              <w:rPr>
                <w:rFonts w:asciiTheme="minorHAnsi" w:hAnsiTheme="minorHAnsi" w:cstheme="minorHAnsi"/>
                <w:b/>
                <w:bCs/>
                <w:sz w:val="22"/>
                <w:szCs w:val="22"/>
              </w:rPr>
              <w:t>50</w:t>
            </w:r>
            <w:r w:rsidR="001A123E" w:rsidRPr="00152584">
              <w:rPr>
                <w:rFonts w:asciiTheme="minorHAnsi" w:hAnsiTheme="minorHAnsi" w:cstheme="minorHAnsi"/>
                <w:b/>
                <w:bCs/>
                <w:sz w:val="22"/>
                <w:szCs w:val="22"/>
              </w:rPr>
              <w:t>%</w:t>
            </w:r>
          </w:p>
          <w:p w14:paraId="6BBA10CA" w14:textId="77777777" w:rsidR="000B4E2D" w:rsidRPr="00152584" w:rsidRDefault="000B4E2D" w:rsidP="00152584">
            <w:pPr>
              <w:spacing w:after="120"/>
              <w:rPr>
                <w:rFonts w:asciiTheme="minorHAnsi" w:hAnsiTheme="minorHAnsi" w:cstheme="minorHAnsi"/>
                <w:b/>
                <w:bCs/>
                <w:sz w:val="22"/>
                <w:szCs w:val="22"/>
              </w:rPr>
            </w:pPr>
          </w:p>
        </w:tc>
        <w:tc>
          <w:tcPr>
            <w:tcW w:w="2700" w:type="pct"/>
            <w:tcBorders>
              <w:top w:val="nil"/>
              <w:left w:val="nil"/>
              <w:right w:val="single" w:sz="4" w:space="0" w:color="auto"/>
            </w:tcBorders>
            <w:shd w:val="clear" w:color="auto" w:fill="FFFFFF"/>
            <w:vAlign w:val="center"/>
          </w:tcPr>
          <w:p w14:paraId="5C230A6B" w14:textId="05051A8C" w:rsidR="00B619DD" w:rsidRPr="00152584" w:rsidRDefault="00AD47F4" w:rsidP="00152584">
            <w:pPr>
              <w:spacing w:after="120"/>
              <w:rPr>
                <w:rFonts w:asciiTheme="minorHAnsi" w:hAnsiTheme="minorHAnsi" w:cstheme="minorHAnsi"/>
                <w:sz w:val="22"/>
                <w:szCs w:val="22"/>
              </w:rPr>
            </w:pPr>
            <w:r w:rsidRPr="00152584">
              <w:rPr>
                <w:rFonts w:asciiTheme="minorHAnsi" w:hAnsiTheme="minorHAnsi" w:cstheme="minorHAnsi"/>
                <w:sz w:val="22"/>
                <w:szCs w:val="22"/>
              </w:rPr>
              <w:t>Service Delivery</w:t>
            </w:r>
          </w:p>
        </w:tc>
        <w:tc>
          <w:tcPr>
            <w:tcW w:w="692" w:type="pct"/>
          </w:tcPr>
          <w:p w14:paraId="4753A095" w14:textId="6F190B6A" w:rsidR="00B619DD" w:rsidRPr="00152584" w:rsidRDefault="0037044F" w:rsidP="00152584">
            <w:pPr>
              <w:spacing w:after="120"/>
              <w:jc w:val="both"/>
              <w:rPr>
                <w:rFonts w:asciiTheme="minorHAnsi" w:hAnsiTheme="minorHAnsi" w:cstheme="minorHAnsi"/>
                <w:sz w:val="22"/>
                <w:szCs w:val="22"/>
              </w:rPr>
            </w:pPr>
            <w:r w:rsidRPr="00152584">
              <w:rPr>
                <w:rFonts w:asciiTheme="minorHAnsi" w:hAnsiTheme="minorHAnsi" w:cstheme="minorHAnsi"/>
                <w:sz w:val="22"/>
                <w:szCs w:val="22"/>
              </w:rPr>
              <w:t>30%</w:t>
            </w:r>
          </w:p>
        </w:tc>
      </w:tr>
      <w:tr w:rsidR="00B619DD" w:rsidRPr="00152584" w14:paraId="47B71C95" w14:textId="77777777" w:rsidTr="004F276C">
        <w:trPr>
          <w:cantSplit/>
        </w:trPr>
        <w:tc>
          <w:tcPr>
            <w:tcW w:w="1608" w:type="pct"/>
            <w:vMerge/>
          </w:tcPr>
          <w:p w14:paraId="4F7DFD19" w14:textId="77777777" w:rsidR="00B619DD" w:rsidRPr="00152584" w:rsidRDefault="00B619DD" w:rsidP="00152584">
            <w:pPr>
              <w:spacing w:after="120"/>
              <w:jc w:val="both"/>
              <w:rPr>
                <w:rFonts w:asciiTheme="minorHAnsi" w:hAnsiTheme="minorHAnsi" w:cstheme="minorHAnsi"/>
                <w:sz w:val="22"/>
                <w:szCs w:val="22"/>
              </w:rPr>
            </w:pPr>
          </w:p>
        </w:tc>
        <w:tc>
          <w:tcPr>
            <w:tcW w:w="2700" w:type="pct"/>
            <w:tcBorders>
              <w:top w:val="nil"/>
              <w:left w:val="nil"/>
              <w:bottom w:val="single" w:sz="4" w:space="0" w:color="auto"/>
              <w:right w:val="single" w:sz="4" w:space="0" w:color="auto"/>
            </w:tcBorders>
            <w:shd w:val="clear" w:color="auto" w:fill="FFFFFF"/>
            <w:vAlign w:val="center"/>
          </w:tcPr>
          <w:p w14:paraId="2F638EA9" w14:textId="2210D941" w:rsidR="00B619DD" w:rsidRPr="00152584" w:rsidRDefault="00AD47F4" w:rsidP="00152584">
            <w:pPr>
              <w:spacing w:after="120"/>
              <w:rPr>
                <w:rFonts w:asciiTheme="minorHAnsi" w:hAnsiTheme="minorHAnsi" w:cstheme="minorHAnsi"/>
                <w:sz w:val="22"/>
                <w:szCs w:val="22"/>
              </w:rPr>
            </w:pPr>
            <w:r w:rsidRPr="00152584">
              <w:rPr>
                <w:rFonts w:asciiTheme="minorHAnsi" w:hAnsiTheme="minorHAnsi" w:cstheme="minorHAnsi"/>
                <w:sz w:val="22"/>
                <w:szCs w:val="22"/>
              </w:rPr>
              <w:t>Account Management</w:t>
            </w:r>
          </w:p>
        </w:tc>
        <w:tc>
          <w:tcPr>
            <w:tcW w:w="692" w:type="pct"/>
          </w:tcPr>
          <w:p w14:paraId="1964B66C" w14:textId="3C687FA6" w:rsidR="00B619DD" w:rsidRPr="00152584" w:rsidRDefault="00190E54" w:rsidP="00152584">
            <w:pPr>
              <w:spacing w:after="120"/>
              <w:jc w:val="both"/>
              <w:rPr>
                <w:rFonts w:asciiTheme="minorHAnsi" w:hAnsiTheme="minorHAnsi" w:cstheme="minorHAnsi"/>
                <w:sz w:val="22"/>
                <w:szCs w:val="22"/>
              </w:rPr>
            </w:pPr>
            <w:r w:rsidRPr="00152584">
              <w:rPr>
                <w:rFonts w:asciiTheme="minorHAnsi" w:hAnsiTheme="minorHAnsi" w:cstheme="minorHAnsi"/>
                <w:sz w:val="22"/>
                <w:szCs w:val="22"/>
              </w:rPr>
              <w:t>30</w:t>
            </w:r>
            <w:r w:rsidR="005A15C8" w:rsidRPr="00152584">
              <w:rPr>
                <w:rFonts w:asciiTheme="minorHAnsi" w:hAnsiTheme="minorHAnsi" w:cstheme="minorHAnsi"/>
                <w:sz w:val="22"/>
                <w:szCs w:val="22"/>
              </w:rPr>
              <w:t>%</w:t>
            </w:r>
          </w:p>
        </w:tc>
      </w:tr>
      <w:tr w:rsidR="00B619DD" w:rsidRPr="00152584" w14:paraId="717E128C" w14:textId="77777777" w:rsidTr="004F276C">
        <w:trPr>
          <w:cantSplit/>
        </w:trPr>
        <w:tc>
          <w:tcPr>
            <w:tcW w:w="1608" w:type="pct"/>
            <w:vMerge/>
          </w:tcPr>
          <w:p w14:paraId="56D067AE" w14:textId="77777777" w:rsidR="00B619DD" w:rsidRPr="00152584" w:rsidRDefault="00B619DD" w:rsidP="00152584">
            <w:pPr>
              <w:spacing w:after="120"/>
              <w:jc w:val="both"/>
              <w:rPr>
                <w:rFonts w:asciiTheme="minorHAnsi" w:hAnsiTheme="minorHAnsi" w:cstheme="minorHAnsi"/>
                <w:sz w:val="22"/>
                <w:szCs w:val="22"/>
              </w:rPr>
            </w:pPr>
          </w:p>
        </w:tc>
        <w:tc>
          <w:tcPr>
            <w:tcW w:w="2700" w:type="pct"/>
            <w:tcBorders>
              <w:top w:val="single" w:sz="4" w:space="0" w:color="auto"/>
              <w:left w:val="nil"/>
              <w:bottom w:val="single" w:sz="4" w:space="0" w:color="auto"/>
              <w:right w:val="single" w:sz="4" w:space="0" w:color="auto"/>
            </w:tcBorders>
            <w:shd w:val="clear" w:color="auto" w:fill="FFFFFF"/>
            <w:vAlign w:val="center"/>
          </w:tcPr>
          <w:p w14:paraId="1426591A" w14:textId="26B13442" w:rsidR="00B619DD" w:rsidRPr="00152584" w:rsidRDefault="00AD47F4" w:rsidP="00152584">
            <w:pPr>
              <w:pStyle w:val="ListParagraph"/>
              <w:spacing w:after="120"/>
              <w:ind w:left="0"/>
              <w:rPr>
                <w:rFonts w:asciiTheme="minorHAnsi" w:hAnsiTheme="minorHAnsi" w:cstheme="minorHAnsi"/>
                <w:sz w:val="22"/>
                <w:szCs w:val="22"/>
              </w:rPr>
            </w:pPr>
            <w:r w:rsidRPr="00152584">
              <w:rPr>
                <w:rFonts w:asciiTheme="minorHAnsi" w:hAnsiTheme="minorHAnsi" w:cstheme="minorHAnsi"/>
                <w:sz w:val="22"/>
                <w:szCs w:val="22"/>
              </w:rPr>
              <w:t>Accreditation</w:t>
            </w:r>
          </w:p>
        </w:tc>
        <w:tc>
          <w:tcPr>
            <w:tcW w:w="692" w:type="pct"/>
          </w:tcPr>
          <w:p w14:paraId="1E34FA96" w14:textId="6CA1F136" w:rsidR="00B619DD" w:rsidRPr="00152584" w:rsidRDefault="005F2553" w:rsidP="00152584">
            <w:pPr>
              <w:spacing w:after="120"/>
              <w:jc w:val="both"/>
              <w:rPr>
                <w:rFonts w:asciiTheme="minorHAnsi" w:hAnsiTheme="minorHAnsi" w:cstheme="minorHAnsi"/>
                <w:sz w:val="22"/>
                <w:szCs w:val="22"/>
              </w:rPr>
            </w:pPr>
            <w:r w:rsidRPr="00152584">
              <w:rPr>
                <w:rFonts w:asciiTheme="minorHAnsi" w:hAnsiTheme="minorHAnsi" w:cstheme="minorHAnsi"/>
                <w:sz w:val="22"/>
                <w:szCs w:val="22"/>
              </w:rPr>
              <w:t>20</w:t>
            </w:r>
            <w:r w:rsidR="00B619DD" w:rsidRPr="00152584">
              <w:rPr>
                <w:rFonts w:asciiTheme="minorHAnsi" w:hAnsiTheme="minorHAnsi" w:cstheme="minorHAnsi"/>
                <w:sz w:val="22"/>
                <w:szCs w:val="22"/>
              </w:rPr>
              <w:t>%</w:t>
            </w:r>
          </w:p>
        </w:tc>
      </w:tr>
      <w:tr w:rsidR="00B619DD" w:rsidRPr="00152584" w14:paraId="7D8C8775" w14:textId="77777777" w:rsidTr="004F276C">
        <w:trPr>
          <w:cantSplit/>
        </w:trPr>
        <w:tc>
          <w:tcPr>
            <w:tcW w:w="1608" w:type="pct"/>
            <w:vMerge/>
          </w:tcPr>
          <w:p w14:paraId="0C9A7EB2" w14:textId="77777777" w:rsidR="00B619DD" w:rsidRPr="00152584" w:rsidRDefault="00B619DD" w:rsidP="00152584">
            <w:pPr>
              <w:spacing w:after="120"/>
              <w:jc w:val="both"/>
              <w:rPr>
                <w:rFonts w:asciiTheme="minorHAnsi" w:hAnsiTheme="minorHAnsi" w:cstheme="minorHAnsi"/>
                <w:sz w:val="22"/>
                <w:szCs w:val="22"/>
              </w:rPr>
            </w:pPr>
          </w:p>
        </w:tc>
        <w:tc>
          <w:tcPr>
            <w:tcW w:w="2700" w:type="pct"/>
            <w:tcBorders>
              <w:top w:val="nil"/>
              <w:left w:val="nil"/>
              <w:bottom w:val="single" w:sz="4" w:space="0" w:color="auto"/>
              <w:right w:val="single" w:sz="4" w:space="0" w:color="auto"/>
            </w:tcBorders>
            <w:shd w:val="clear" w:color="auto" w:fill="FFFFFF"/>
            <w:vAlign w:val="center"/>
          </w:tcPr>
          <w:p w14:paraId="1DFB33A1" w14:textId="3F47D1CD" w:rsidR="00B619DD" w:rsidRPr="00152584" w:rsidRDefault="00AD47F4" w:rsidP="00152584">
            <w:pPr>
              <w:pStyle w:val="ListParagraph"/>
              <w:spacing w:after="120"/>
              <w:ind w:left="0"/>
              <w:rPr>
                <w:rFonts w:asciiTheme="minorHAnsi" w:hAnsiTheme="minorHAnsi" w:cstheme="minorHAnsi"/>
                <w:sz w:val="22"/>
                <w:szCs w:val="22"/>
              </w:rPr>
            </w:pPr>
            <w:r w:rsidRPr="00152584">
              <w:rPr>
                <w:rFonts w:asciiTheme="minorHAnsi" w:hAnsiTheme="minorHAnsi" w:cstheme="minorHAnsi"/>
                <w:sz w:val="22"/>
                <w:szCs w:val="22"/>
              </w:rPr>
              <w:t>Added Value</w:t>
            </w:r>
            <w:r w:rsidR="00E4743D" w:rsidRPr="00152584">
              <w:rPr>
                <w:rFonts w:asciiTheme="minorHAnsi" w:hAnsiTheme="minorHAnsi" w:cstheme="minorHAnsi"/>
                <w:sz w:val="22"/>
                <w:szCs w:val="22"/>
              </w:rPr>
              <w:t xml:space="preserve"> Social Value</w:t>
            </w:r>
          </w:p>
        </w:tc>
        <w:tc>
          <w:tcPr>
            <w:tcW w:w="692" w:type="pct"/>
          </w:tcPr>
          <w:p w14:paraId="48F86D79" w14:textId="09A9F6FD" w:rsidR="00B619DD" w:rsidRPr="00152584" w:rsidRDefault="005F2553" w:rsidP="00152584">
            <w:pPr>
              <w:spacing w:after="120"/>
              <w:jc w:val="both"/>
              <w:rPr>
                <w:rFonts w:asciiTheme="minorHAnsi" w:hAnsiTheme="minorHAnsi" w:cstheme="minorHAnsi"/>
                <w:sz w:val="22"/>
                <w:szCs w:val="22"/>
              </w:rPr>
            </w:pPr>
            <w:r w:rsidRPr="00152584">
              <w:rPr>
                <w:rFonts w:asciiTheme="minorHAnsi" w:hAnsiTheme="minorHAnsi" w:cstheme="minorHAnsi"/>
                <w:sz w:val="22"/>
                <w:szCs w:val="22"/>
              </w:rPr>
              <w:t>20</w:t>
            </w:r>
            <w:r w:rsidR="00B619DD" w:rsidRPr="00152584">
              <w:rPr>
                <w:rFonts w:asciiTheme="minorHAnsi" w:hAnsiTheme="minorHAnsi" w:cstheme="minorHAnsi"/>
                <w:sz w:val="22"/>
                <w:szCs w:val="22"/>
              </w:rPr>
              <w:t>%</w:t>
            </w:r>
          </w:p>
        </w:tc>
      </w:tr>
      <w:tr w:rsidR="0099333D" w:rsidRPr="00152584" w14:paraId="33A21D91" w14:textId="77777777" w:rsidTr="004F276C">
        <w:trPr>
          <w:cantSplit/>
        </w:trPr>
        <w:tc>
          <w:tcPr>
            <w:tcW w:w="1608" w:type="pct"/>
            <w:vAlign w:val="center"/>
          </w:tcPr>
          <w:p w14:paraId="13357ECE" w14:textId="341B5135" w:rsidR="0099333D" w:rsidRPr="00152584" w:rsidRDefault="007A4F14" w:rsidP="00152584">
            <w:pPr>
              <w:spacing w:after="120"/>
              <w:rPr>
                <w:rFonts w:asciiTheme="minorHAnsi" w:hAnsiTheme="minorHAnsi" w:cstheme="minorHAnsi"/>
                <w:b/>
                <w:bCs/>
                <w:sz w:val="22"/>
                <w:szCs w:val="22"/>
              </w:rPr>
            </w:pPr>
            <w:r w:rsidRPr="00152584">
              <w:rPr>
                <w:rFonts w:asciiTheme="minorHAnsi" w:hAnsiTheme="minorHAnsi" w:cstheme="minorHAnsi"/>
                <w:b/>
                <w:bCs/>
                <w:sz w:val="22"/>
                <w:szCs w:val="22"/>
              </w:rPr>
              <w:t xml:space="preserve">Price </w:t>
            </w:r>
            <w:r w:rsidR="00036273" w:rsidRPr="00152584">
              <w:rPr>
                <w:rFonts w:asciiTheme="minorHAnsi" w:hAnsiTheme="minorHAnsi" w:cstheme="minorHAnsi"/>
                <w:b/>
                <w:bCs/>
                <w:sz w:val="22"/>
                <w:szCs w:val="22"/>
              </w:rPr>
              <w:t>5</w:t>
            </w:r>
            <w:r w:rsidR="00E6207F" w:rsidRPr="00152584">
              <w:rPr>
                <w:rFonts w:asciiTheme="minorHAnsi" w:hAnsiTheme="minorHAnsi" w:cstheme="minorHAnsi"/>
                <w:b/>
                <w:bCs/>
                <w:sz w:val="22"/>
                <w:szCs w:val="22"/>
              </w:rPr>
              <w:t>0</w:t>
            </w:r>
            <w:r w:rsidR="001A123E" w:rsidRPr="00152584">
              <w:rPr>
                <w:rFonts w:asciiTheme="minorHAnsi" w:hAnsiTheme="minorHAnsi" w:cstheme="minorHAnsi"/>
                <w:b/>
                <w:bCs/>
                <w:sz w:val="22"/>
                <w:szCs w:val="22"/>
              </w:rPr>
              <w:t>%</w:t>
            </w:r>
          </w:p>
        </w:tc>
        <w:tc>
          <w:tcPr>
            <w:tcW w:w="2700" w:type="pct"/>
          </w:tcPr>
          <w:p w14:paraId="064E5C83" w14:textId="27F04365" w:rsidR="0099333D" w:rsidRPr="00152584" w:rsidRDefault="007A4F14" w:rsidP="00152584">
            <w:pPr>
              <w:spacing w:after="120"/>
              <w:jc w:val="both"/>
              <w:rPr>
                <w:rFonts w:asciiTheme="minorHAnsi" w:hAnsiTheme="minorHAnsi" w:cstheme="minorHAnsi"/>
                <w:sz w:val="22"/>
                <w:szCs w:val="22"/>
              </w:rPr>
            </w:pPr>
            <w:r w:rsidRPr="00152584">
              <w:rPr>
                <w:rFonts w:asciiTheme="minorHAnsi" w:hAnsiTheme="minorHAnsi" w:cstheme="minorHAnsi"/>
                <w:sz w:val="22"/>
                <w:szCs w:val="22"/>
              </w:rPr>
              <w:t xml:space="preserve">Schedule of Pricing fully completed in accordance with the </w:t>
            </w:r>
            <w:r w:rsidR="003A6FB2" w:rsidRPr="00152584">
              <w:rPr>
                <w:rFonts w:asciiTheme="minorHAnsi" w:hAnsiTheme="minorHAnsi" w:cstheme="minorHAnsi"/>
                <w:sz w:val="22"/>
                <w:szCs w:val="22"/>
              </w:rPr>
              <w:t>I</w:t>
            </w:r>
            <w:r w:rsidRPr="00152584">
              <w:rPr>
                <w:rFonts w:asciiTheme="minorHAnsi" w:hAnsiTheme="minorHAnsi" w:cstheme="minorHAnsi"/>
                <w:sz w:val="22"/>
                <w:szCs w:val="22"/>
              </w:rPr>
              <w:t xml:space="preserve">nstructions for </w:t>
            </w:r>
            <w:r w:rsidR="003A6FB2" w:rsidRPr="00152584">
              <w:rPr>
                <w:rFonts w:asciiTheme="minorHAnsi" w:hAnsiTheme="minorHAnsi" w:cstheme="minorHAnsi"/>
                <w:sz w:val="22"/>
                <w:szCs w:val="22"/>
              </w:rPr>
              <w:t>T</w:t>
            </w:r>
            <w:r w:rsidRPr="00152584">
              <w:rPr>
                <w:rFonts w:asciiTheme="minorHAnsi" w:hAnsiTheme="minorHAnsi" w:cstheme="minorHAnsi"/>
                <w:sz w:val="22"/>
                <w:szCs w:val="22"/>
              </w:rPr>
              <w:t>endering</w:t>
            </w:r>
            <w:r w:rsidR="00095AA7" w:rsidRPr="00152584">
              <w:rPr>
                <w:rFonts w:asciiTheme="minorHAnsi" w:hAnsiTheme="minorHAnsi" w:cstheme="minorHAnsi"/>
                <w:sz w:val="22"/>
                <w:szCs w:val="22"/>
              </w:rPr>
              <w:t>.</w:t>
            </w:r>
          </w:p>
        </w:tc>
        <w:tc>
          <w:tcPr>
            <w:tcW w:w="692" w:type="pct"/>
          </w:tcPr>
          <w:p w14:paraId="073FBF7F" w14:textId="77777777" w:rsidR="0099333D" w:rsidRPr="00152584" w:rsidRDefault="00D756A6" w:rsidP="00152584">
            <w:pPr>
              <w:spacing w:after="120"/>
              <w:jc w:val="both"/>
              <w:rPr>
                <w:rFonts w:asciiTheme="minorHAnsi" w:hAnsiTheme="minorHAnsi" w:cstheme="minorHAnsi"/>
                <w:sz w:val="22"/>
                <w:szCs w:val="22"/>
              </w:rPr>
            </w:pPr>
            <w:r w:rsidRPr="00152584">
              <w:rPr>
                <w:rFonts w:asciiTheme="minorHAnsi" w:hAnsiTheme="minorHAnsi" w:cstheme="minorHAnsi"/>
                <w:sz w:val="22"/>
                <w:szCs w:val="22"/>
              </w:rPr>
              <w:t>100%</w:t>
            </w:r>
          </w:p>
        </w:tc>
      </w:tr>
    </w:tbl>
    <w:p w14:paraId="6D550084" w14:textId="77777777" w:rsidR="0068708A" w:rsidRPr="00152584" w:rsidRDefault="0068708A" w:rsidP="00152584">
      <w:pPr>
        <w:tabs>
          <w:tab w:val="left" w:pos="0"/>
        </w:tabs>
        <w:spacing w:after="120"/>
        <w:rPr>
          <w:rFonts w:asciiTheme="minorHAnsi" w:hAnsiTheme="minorHAnsi" w:cstheme="minorHAnsi"/>
          <w:sz w:val="22"/>
          <w:szCs w:val="22"/>
        </w:rPr>
      </w:pPr>
    </w:p>
    <w:p w14:paraId="7101B4AC" w14:textId="77777777" w:rsidR="007D5732" w:rsidRPr="00152584" w:rsidRDefault="003523E2" w:rsidP="00152584">
      <w:pPr>
        <w:pStyle w:val="ListParagraph"/>
        <w:numPr>
          <w:ilvl w:val="1"/>
          <w:numId w:val="26"/>
        </w:numPr>
        <w:spacing w:after="120"/>
        <w:ind w:left="709" w:hanging="709"/>
        <w:jc w:val="both"/>
        <w:rPr>
          <w:rFonts w:asciiTheme="minorHAnsi" w:hAnsiTheme="minorHAnsi" w:cstheme="minorHAnsi"/>
          <w:b/>
          <w:sz w:val="22"/>
          <w:szCs w:val="22"/>
        </w:rPr>
      </w:pPr>
      <w:r w:rsidRPr="00152584">
        <w:rPr>
          <w:rFonts w:asciiTheme="minorHAnsi" w:hAnsiTheme="minorHAnsi" w:cstheme="minorHAnsi"/>
          <w:b/>
          <w:sz w:val="22"/>
          <w:szCs w:val="22"/>
        </w:rPr>
        <w:lastRenderedPageBreak/>
        <w:t>T</w:t>
      </w:r>
      <w:r w:rsidR="007D5732" w:rsidRPr="00152584">
        <w:rPr>
          <w:rFonts w:asciiTheme="minorHAnsi" w:hAnsiTheme="minorHAnsi" w:cstheme="minorHAnsi"/>
          <w:b/>
          <w:sz w:val="22"/>
          <w:szCs w:val="22"/>
        </w:rPr>
        <w:t>ie Break</w:t>
      </w:r>
    </w:p>
    <w:p w14:paraId="7F5790A6" w14:textId="0C823306" w:rsidR="007D5732" w:rsidRPr="00152584" w:rsidRDefault="007D5732" w:rsidP="00152584">
      <w:pPr>
        <w:spacing w:after="120"/>
        <w:ind w:left="709"/>
        <w:jc w:val="both"/>
        <w:rPr>
          <w:rFonts w:asciiTheme="minorHAnsi" w:hAnsiTheme="minorHAnsi" w:cstheme="minorHAnsi"/>
          <w:iCs/>
          <w:sz w:val="22"/>
          <w:szCs w:val="22"/>
        </w:rPr>
      </w:pPr>
      <w:r w:rsidRPr="00152584">
        <w:rPr>
          <w:rFonts w:asciiTheme="minorHAnsi" w:hAnsiTheme="minorHAnsi" w:cstheme="minorHAnsi"/>
          <w:iCs/>
          <w:sz w:val="22"/>
          <w:szCs w:val="22"/>
        </w:rPr>
        <w:t xml:space="preserve">In case of a tie break situation the </w:t>
      </w:r>
      <w:r w:rsidR="00F659F8" w:rsidRPr="00152584">
        <w:rPr>
          <w:rFonts w:asciiTheme="minorHAnsi" w:hAnsiTheme="minorHAnsi" w:cstheme="minorHAnsi"/>
          <w:iCs/>
          <w:sz w:val="22"/>
          <w:szCs w:val="22"/>
        </w:rPr>
        <w:t>Trust</w:t>
      </w:r>
      <w:r w:rsidRPr="00152584">
        <w:rPr>
          <w:rFonts w:asciiTheme="minorHAnsi" w:hAnsiTheme="minorHAnsi" w:cstheme="minorHAnsi"/>
          <w:iCs/>
          <w:sz w:val="22"/>
          <w:szCs w:val="22"/>
        </w:rPr>
        <w:t xml:space="preserve"> may give preference to organisations that add value to the delivery of the </w:t>
      </w:r>
      <w:r w:rsidR="00E5494F" w:rsidRPr="00152584">
        <w:rPr>
          <w:rFonts w:asciiTheme="minorHAnsi" w:hAnsiTheme="minorHAnsi" w:cstheme="minorHAnsi"/>
          <w:iCs/>
          <w:sz w:val="22"/>
          <w:szCs w:val="22"/>
        </w:rPr>
        <w:t>Contract</w:t>
      </w:r>
      <w:r w:rsidRPr="00152584">
        <w:rPr>
          <w:rFonts w:asciiTheme="minorHAnsi" w:hAnsiTheme="minorHAnsi" w:cstheme="minorHAnsi"/>
          <w:iCs/>
          <w:sz w:val="22"/>
          <w:szCs w:val="22"/>
        </w:rPr>
        <w:t xml:space="preserve"> i.e. add value defined as ‘benefits or services linked to the subject matter of the </w:t>
      </w:r>
      <w:r w:rsidR="00E5494F" w:rsidRPr="00152584">
        <w:rPr>
          <w:rFonts w:asciiTheme="minorHAnsi" w:hAnsiTheme="minorHAnsi" w:cstheme="minorHAnsi"/>
          <w:iCs/>
          <w:sz w:val="22"/>
          <w:szCs w:val="22"/>
        </w:rPr>
        <w:t>Contract</w:t>
      </w:r>
      <w:r w:rsidRPr="00152584">
        <w:rPr>
          <w:rFonts w:asciiTheme="minorHAnsi" w:hAnsiTheme="minorHAnsi" w:cstheme="minorHAnsi"/>
          <w:iCs/>
          <w:sz w:val="22"/>
          <w:szCs w:val="22"/>
        </w:rPr>
        <w:t xml:space="preserve"> included in the price, which are over and above the requirements of the specification.</w:t>
      </w:r>
    </w:p>
    <w:p w14:paraId="2988CDA9" w14:textId="76149784" w:rsidR="007D5732" w:rsidRPr="00152584" w:rsidRDefault="007D5732" w:rsidP="00152584">
      <w:pPr>
        <w:spacing w:after="120"/>
        <w:ind w:left="709"/>
        <w:jc w:val="both"/>
        <w:rPr>
          <w:rFonts w:asciiTheme="minorHAnsi" w:hAnsiTheme="minorHAnsi" w:cstheme="minorHAnsi"/>
          <w:iCs/>
          <w:sz w:val="22"/>
          <w:szCs w:val="22"/>
        </w:rPr>
      </w:pPr>
      <w:r w:rsidRPr="00152584">
        <w:rPr>
          <w:rFonts w:asciiTheme="minorHAnsi" w:hAnsiTheme="minorHAnsi" w:cstheme="minorHAnsi"/>
          <w:iCs/>
          <w:sz w:val="22"/>
          <w:szCs w:val="22"/>
        </w:rPr>
        <w:t xml:space="preserve">If there is any information you would like to submit to support your </w:t>
      </w:r>
      <w:r w:rsidR="000F6E2F" w:rsidRPr="00152584">
        <w:rPr>
          <w:rFonts w:asciiTheme="minorHAnsi" w:hAnsiTheme="minorHAnsi" w:cstheme="minorHAnsi"/>
          <w:iCs/>
          <w:sz w:val="22"/>
          <w:szCs w:val="22"/>
        </w:rPr>
        <w:t>Tender</w:t>
      </w:r>
      <w:r w:rsidRPr="00152584">
        <w:rPr>
          <w:rFonts w:asciiTheme="minorHAnsi" w:hAnsiTheme="minorHAnsi" w:cstheme="minorHAnsi"/>
          <w:iCs/>
          <w:sz w:val="22"/>
          <w:szCs w:val="22"/>
        </w:rPr>
        <w:t xml:space="preserve">, in the event the </w:t>
      </w:r>
      <w:r w:rsidR="00F659F8" w:rsidRPr="00152584">
        <w:rPr>
          <w:rFonts w:asciiTheme="minorHAnsi" w:hAnsiTheme="minorHAnsi" w:cstheme="minorHAnsi"/>
          <w:iCs/>
          <w:sz w:val="22"/>
          <w:szCs w:val="22"/>
        </w:rPr>
        <w:t>Trust</w:t>
      </w:r>
      <w:r w:rsidRPr="00152584">
        <w:rPr>
          <w:rFonts w:asciiTheme="minorHAnsi" w:hAnsiTheme="minorHAnsi" w:cstheme="minorHAnsi"/>
          <w:iCs/>
          <w:sz w:val="22"/>
          <w:szCs w:val="22"/>
        </w:rPr>
        <w:t xml:space="preserve"> applied this tie break criteria to you, please set this information out in no more than 500 words in your </w:t>
      </w:r>
      <w:r w:rsidR="000F6E2F" w:rsidRPr="00152584">
        <w:rPr>
          <w:rFonts w:asciiTheme="minorHAnsi" w:hAnsiTheme="minorHAnsi" w:cstheme="minorHAnsi"/>
          <w:iCs/>
          <w:sz w:val="22"/>
          <w:szCs w:val="22"/>
        </w:rPr>
        <w:t>Tender</w:t>
      </w:r>
      <w:r w:rsidRPr="00152584">
        <w:rPr>
          <w:rFonts w:asciiTheme="minorHAnsi" w:hAnsiTheme="minorHAnsi" w:cstheme="minorHAnsi"/>
          <w:iCs/>
          <w:sz w:val="22"/>
          <w:szCs w:val="22"/>
        </w:rPr>
        <w:t xml:space="preserve"> Response.  NB: This information will only be considered in the event of a tie break situation.</w:t>
      </w:r>
    </w:p>
    <w:p w14:paraId="004695AE" w14:textId="77777777" w:rsidR="00503612" w:rsidRPr="00152584" w:rsidRDefault="00503612" w:rsidP="00152584">
      <w:pPr>
        <w:tabs>
          <w:tab w:val="left" w:pos="0"/>
        </w:tabs>
        <w:spacing w:after="120"/>
        <w:jc w:val="both"/>
        <w:rPr>
          <w:rFonts w:asciiTheme="minorHAnsi" w:hAnsiTheme="minorHAnsi" w:cstheme="minorHAnsi"/>
          <w:sz w:val="22"/>
          <w:szCs w:val="22"/>
        </w:rPr>
      </w:pPr>
    </w:p>
    <w:p w14:paraId="2EE8DA0D" w14:textId="77777777" w:rsidR="00083DD4" w:rsidRPr="00152584" w:rsidRDefault="005D4345" w:rsidP="00152584">
      <w:pPr>
        <w:pStyle w:val="Heading2"/>
        <w:numPr>
          <w:ilvl w:val="0"/>
          <w:numId w:val="7"/>
        </w:numPr>
        <w:tabs>
          <w:tab w:val="clear" w:pos="3131"/>
        </w:tabs>
        <w:spacing w:after="120"/>
        <w:ind w:left="709" w:hanging="709"/>
        <w:jc w:val="both"/>
        <w:rPr>
          <w:rFonts w:asciiTheme="minorHAnsi" w:hAnsiTheme="minorHAnsi" w:cstheme="minorHAnsi"/>
          <w:b/>
          <w:sz w:val="22"/>
          <w:szCs w:val="22"/>
        </w:rPr>
      </w:pPr>
      <w:bookmarkStart w:id="18" w:name="_Toc199927816"/>
      <w:r w:rsidRPr="00152584">
        <w:rPr>
          <w:rFonts w:asciiTheme="minorHAnsi" w:hAnsiTheme="minorHAnsi" w:cstheme="minorHAnsi"/>
          <w:b/>
          <w:sz w:val="22"/>
          <w:szCs w:val="22"/>
        </w:rPr>
        <w:t xml:space="preserve">Indicative </w:t>
      </w:r>
      <w:r w:rsidR="00CC1727" w:rsidRPr="00152584">
        <w:rPr>
          <w:rFonts w:asciiTheme="minorHAnsi" w:hAnsiTheme="minorHAnsi" w:cstheme="minorHAnsi"/>
          <w:b/>
          <w:sz w:val="22"/>
          <w:szCs w:val="22"/>
        </w:rPr>
        <w:t>T</w:t>
      </w:r>
      <w:r w:rsidR="00083DD4" w:rsidRPr="00152584">
        <w:rPr>
          <w:rFonts w:asciiTheme="minorHAnsi" w:hAnsiTheme="minorHAnsi" w:cstheme="minorHAnsi"/>
          <w:b/>
          <w:sz w:val="22"/>
          <w:szCs w:val="22"/>
        </w:rPr>
        <w:t xml:space="preserve">imetable for </w:t>
      </w:r>
      <w:r w:rsidR="000F6E2F" w:rsidRPr="00152584">
        <w:rPr>
          <w:rFonts w:asciiTheme="minorHAnsi" w:hAnsiTheme="minorHAnsi" w:cstheme="minorHAnsi"/>
          <w:b/>
          <w:sz w:val="22"/>
          <w:szCs w:val="22"/>
        </w:rPr>
        <w:t>Tender</w:t>
      </w:r>
      <w:r w:rsidR="004C1C5C" w:rsidRPr="00152584">
        <w:rPr>
          <w:rFonts w:asciiTheme="minorHAnsi" w:hAnsiTheme="minorHAnsi" w:cstheme="minorHAnsi"/>
          <w:b/>
          <w:sz w:val="22"/>
          <w:szCs w:val="22"/>
        </w:rPr>
        <w:t xml:space="preserve"> and A</w:t>
      </w:r>
      <w:r w:rsidR="00083DD4" w:rsidRPr="00152584">
        <w:rPr>
          <w:rFonts w:asciiTheme="minorHAnsi" w:hAnsiTheme="minorHAnsi" w:cstheme="minorHAnsi"/>
          <w:b/>
          <w:sz w:val="22"/>
          <w:szCs w:val="22"/>
        </w:rPr>
        <w:t>ward of Contract</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2"/>
        <w:gridCol w:w="3309"/>
      </w:tblGrid>
      <w:tr w:rsidR="00134AAC" w:rsidRPr="00152584" w14:paraId="28D445EC" w14:textId="77777777" w:rsidTr="00CA209B">
        <w:tc>
          <w:tcPr>
            <w:tcW w:w="3174" w:type="pct"/>
            <w:shd w:val="clear" w:color="auto" w:fill="184F90"/>
          </w:tcPr>
          <w:p w14:paraId="602E2410" w14:textId="77777777" w:rsidR="00134AAC" w:rsidRPr="00152584" w:rsidRDefault="00134AAC" w:rsidP="00152584">
            <w:pPr>
              <w:keepNext/>
              <w:spacing w:before="60" w:after="120"/>
              <w:rPr>
                <w:rFonts w:asciiTheme="minorHAnsi" w:hAnsiTheme="minorHAnsi" w:cstheme="minorHAnsi"/>
                <w:b/>
                <w:color w:val="FFFFFF" w:themeColor="background1"/>
                <w:sz w:val="22"/>
                <w:szCs w:val="22"/>
              </w:rPr>
            </w:pPr>
            <w:r w:rsidRPr="00152584">
              <w:rPr>
                <w:rFonts w:asciiTheme="minorHAnsi" w:hAnsiTheme="minorHAnsi" w:cstheme="minorHAnsi"/>
                <w:b/>
                <w:color w:val="FFFFFF" w:themeColor="background1"/>
                <w:sz w:val="22"/>
                <w:szCs w:val="22"/>
              </w:rPr>
              <w:t>Activity</w:t>
            </w:r>
          </w:p>
        </w:tc>
        <w:tc>
          <w:tcPr>
            <w:tcW w:w="1826" w:type="pct"/>
            <w:shd w:val="clear" w:color="auto" w:fill="184F90"/>
          </w:tcPr>
          <w:p w14:paraId="652A74EB" w14:textId="77777777" w:rsidR="00134AAC" w:rsidRPr="00152584" w:rsidRDefault="00134AAC" w:rsidP="00152584">
            <w:pPr>
              <w:keepNext/>
              <w:spacing w:before="60" w:after="120"/>
              <w:rPr>
                <w:rFonts w:asciiTheme="minorHAnsi" w:hAnsiTheme="minorHAnsi" w:cstheme="minorHAnsi"/>
                <w:b/>
                <w:color w:val="FFFFFF" w:themeColor="background1"/>
                <w:sz w:val="22"/>
                <w:szCs w:val="22"/>
              </w:rPr>
            </w:pPr>
            <w:r w:rsidRPr="00152584">
              <w:rPr>
                <w:rFonts w:asciiTheme="minorHAnsi" w:hAnsiTheme="minorHAnsi" w:cstheme="minorHAnsi"/>
                <w:b/>
                <w:color w:val="FFFFFF" w:themeColor="background1"/>
                <w:sz w:val="22"/>
                <w:szCs w:val="22"/>
              </w:rPr>
              <w:t>Date</w:t>
            </w:r>
          </w:p>
        </w:tc>
      </w:tr>
      <w:tr w:rsidR="00134AAC" w:rsidRPr="00152584" w14:paraId="2EE052E0" w14:textId="77777777" w:rsidTr="00CA209B">
        <w:tc>
          <w:tcPr>
            <w:tcW w:w="3174" w:type="pct"/>
          </w:tcPr>
          <w:p w14:paraId="728B2D72" w14:textId="77777777" w:rsidR="00134AAC" w:rsidRPr="00152584" w:rsidRDefault="00134AAC" w:rsidP="00152584">
            <w:pPr>
              <w:keepNext/>
              <w:spacing w:before="60" w:after="120"/>
              <w:rPr>
                <w:rFonts w:asciiTheme="minorHAnsi" w:hAnsiTheme="minorHAnsi" w:cstheme="minorHAnsi"/>
                <w:sz w:val="22"/>
                <w:szCs w:val="22"/>
              </w:rPr>
            </w:pPr>
            <w:r w:rsidRPr="00152584">
              <w:rPr>
                <w:rFonts w:asciiTheme="minorHAnsi" w:hAnsiTheme="minorHAnsi" w:cstheme="minorHAnsi"/>
                <w:sz w:val="22"/>
                <w:szCs w:val="22"/>
              </w:rPr>
              <w:t>Tender Issued</w:t>
            </w:r>
          </w:p>
        </w:tc>
        <w:tc>
          <w:tcPr>
            <w:tcW w:w="1826" w:type="pct"/>
          </w:tcPr>
          <w:p w14:paraId="605B6FE3" w14:textId="13635A78" w:rsidR="00134AAC" w:rsidRPr="00152584" w:rsidRDefault="00134AAC" w:rsidP="00152584">
            <w:pPr>
              <w:keepNext/>
              <w:spacing w:before="60" w:after="120"/>
              <w:rPr>
                <w:rFonts w:asciiTheme="minorHAnsi" w:hAnsiTheme="minorHAnsi" w:cstheme="minorHAnsi"/>
                <w:b/>
                <w:sz w:val="22"/>
                <w:szCs w:val="22"/>
              </w:rPr>
            </w:pPr>
            <w:r w:rsidRPr="00152584">
              <w:rPr>
                <w:rFonts w:asciiTheme="minorHAnsi" w:hAnsiTheme="minorHAnsi" w:cstheme="minorHAnsi"/>
                <w:b/>
                <w:sz w:val="22"/>
                <w:szCs w:val="22"/>
              </w:rPr>
              <w:t>5</w:t>
            </w:r>
            <w:r w:rsidRPr="00152584">
              <w:rPr>
                <w:rFonts w:asciiTheme="minorHAnsi" w:hAnsiTheme="minorHAnsi" w:cstheme="minorHAnsi"/>
                <w:b/>
                <w:sz w:val="22"/>
                <w:szCs w:val="22"/>
                <w:vertAlign w:val="superscript"/>
              </w:rPr>
              <w:t>th</w:t>
            </w:r>
            <w:r w:rsidRPr="00152584">
              <w:rPr>
                <w:rFonts w:asciiTheme="minorHAnsi" w:hAnsiTheme="minorHAnsi" w:cstheme="minorHAnsi"/>
                <w:b/>
                <w:sz w:val="22"/>
                <w:szCs w:val="22"/>
              </w:rPr>
              <w:t xml:space="preserve"> of June 2025</w:t>
            </w:r>
          </w:p>
        </w:tc>
      </w:tr>
      <w:tr w:rsidR="00134AAC" w:rsidRPr="00152584" w14:paraId="77E97D09" w14:textId="77777777" w:rsidTr="00CA209B">
        <w:tc>
          <w:tcPr>
            <w:tcW w:w="3174" w:type="pct"/>
          </w:tcPr>
          <w:p w14:paraId="6ED81511" w14:textId="77777777" w:rsidR="00134AAC" w:rsidRPr="00152584" w:rsidRDefault="00134AAC" w:rsidP="00152584">
            <w:pPr>
              <w:spacing w:before="60" w:after="120"/>
              <w:rPr>
                <w:rFonts w:asciiTheme="minorHAnsi" w:hAnsiTheme="minorHAnsi" w:cstheme="minorHAnsi"/>
                <w:sz w:val="22"/>
                <w:szCs w:val="22"/>
              </w:rPr>
            </w:pPr>
            <w:r w:rsidRPr="00152584">
              <w:rPr>
                <w:rFonts w:asciiTheme="minorHAnsi" w:hAnsiTheme="minorHAnsi" w:cstheme="minorHAnsi"/>
                <w:sz w:val="22"/>
                <w:szCs w:val="22"/>
              </w:rPr>
              <w:t>Last date for clarification questions</w:t>
            </w:r>
          </w:p>
        </w:tc>
        <w:tc>
          <w:tcPr>
            <w:tcW w:w="1826" w:type="pct"/>
          </w:tcPr>
          <w:p w14:paraId="72AD2821" w14:textId="5707694A" w:rsidR="00134AAC" w:rsidRPr="00152584" w:rsidRDefault="00134AAC" w:rsidP="00152584">
            <w:pPr>
              <w:spacing w:before="60" w:after="120"/>
              <w:rPr>
                <w:rFonts w:asciiTheme="minorHAnsi" w:hAnsiTheme="minorHAnsi" w:cstheme="minorHAnsi"/>
                <w:b/>
                <w:sz w:val="22"/>
                <w:szCs w:val="22"/>
              </w:rPr>
            </w:pPr>
            <w:r w:rsidRPr="00152584">
              <w:rPr>
                <w:rFonts w:asciiTheme="minorHAnsi" w:hAnsiTheme="minorHAnsi" w:cstheme="minorHAnsi"/>
                <w:b/>
                <w:sz w:val="22"/>
                <w:szCs w:val="22"/>
              </w:rPr>
              <w:t>2</w:t>
            </w:r>
            <w:r w:rsidR="006012C0" w:rsidRPr="00152584">
              <w:rPr>
                <w:rFonts w:asciiTheme="minorHAnsi" w:hAnsiTheme="minorHAnsi" w:cstheme="minorHAnsi"/>
                <w:b/>
                <w:sz w:val="22"/>
                <w:szCs w:val="22"/>
              </w:rPr>
              <w:t>2</w:t>
            </w:r>
            <w:r w:rsidR="006012C0" w:rsidRPr="00152584">
              <w:rPr>
                <w:rFonts w:asciiTheme="minorHAnsi" w:hAnsiTheme="minorHAnsi" w:cstheme="minorHAnsi"/>
                <w:b/>
                <w:sz w:val="22"/>
                <w:szCs w:val="22"/>
                <w:vertAlign w:val="superscript"/>
              </w:rPr>
              <w:t>nd</w:t>
            </w:r>
            <w:r w:rsidR="006012C0" w:rsidRPr="00152584">
              <w:rPr>
                <w:rFonts w:asciiTheme="minorHAnsi" w:hAnsiTheme="minorHAnsi" w:cstheme="minorHAnsi"/>
                <w:b/>
                <w:sz w:val="22"/>
                <w:szCs w:val="22"/>
              </w:rPr>
              <w:t xml:space="preserve"> </w:t>
            </w:r>
            <w:r w:rsidRPr="00152584">
              <w:rPr>
                <w:rFonts w:asciiTheme="minorHAnsi" w:hAnsiTheme="minorHAnsi" w:cstheme="minorHAnsi"/>
                <w:b/>
                <w:sz w:val="22"/>
                <w:szCs w:val="22"/>
              </w:rPr>
              <w:t>of June 2025</w:t>
            </w:r>
          </w:p>
        </w:tc>
      </w:tr>
      <w:tr w:rsidR="00134AAC" w:rsidRPr="00152584" w14:paraId="03331807" w14:textId="77777777" w:rsidTr="00CA209B">
        <w:tc>
          <w:tcPr>
            <w:tcW w:w="3174" w:type="pct"/>
          </w:tcPr>
          <w:p w14:paraId="536EB6A2" w14:textId="77777777" w:rsidR="00134AAC" w:rsidRPr="00152584" w:rsidRDefault="00134AAC" w:rsidP="00152584">
            <w:pPr>
              <w:spacing w:before="60" w:after="120"/>
              <w:rPr>
                <w:rFonts w:asciiTheme="minorHAnsi" w:hAnsiTheme="minorHAnsi" w:cstheme="minorHAnsi"/>
                <w:sz w:val="22"/>
                <w:szCs w:val="22"/>
              </w:rPr>
            </w:pPr>
            <w:r w:rsidRPr="00152584">
              <w:rPr>
                <w:rFonts w:asciiTheme="minorHAnsi" w:hAnsiTheme="minorHAnsi" w:cstheme="minorHAnsi"/>
                <w:sz w:val="22"/>
                <w:szCs w:val="22"/>
              </w:rPr>
              <w:t>Last date for receipt of Tenders</w:t>
            </w:r>
          </w:p>
        </w:tc>
        <w:tc>
          <w:tcPr>
            <w:tcW w:w="1826" w:type="pct"/>
          </w:tcPr>
          <w:p w14:paraId="59614223" w14:textId="77777777" w:rsidR="00134AAC" w:rsidRPr="00152584" w:rsidRDefault="00134AAC" w:rsidP="00152584">
            <w:pPr>
              <w:spacing w:before="60" w:after="120"/>
              <w:rPr>
                <w:rFonts w:asciiTheme="minorHAnsi" w:hAnsiTheme="minorHAnsi" w:cstheme="minorHAnsi"/>
                <w:b/>
                <w:sz w:val="22"/>
                <w:szCs w:val="22"/>
              </w:rPr>
            </w:pPr>
            <w:r w:rsidRPr="00152584">
              <w:rPr>
                <w:rFonts w:asciiTheme="minorHAnsi" w:hAnsiTheme="minorHAnsi" w:cstheme="minorHAnsi"/>
                <w:b/>
                <w:sz w:val="22"/>
                <w:szCs w:val="22"/>
              </w:rPr>
              <w:t>2</w:t>
            </w:r>
            <w:r w:rsidRPr="00152584">
              <w:rPr>
                <w:rFonts w:asciiTheme="minorHAnsi" w:hAnsiTheme="minorHAnsi" w:cstheme="minorHAnsi"/>
                <w:b/>
                <w:sz w:val="22"/>
                <w:szCs w:val="22"/>
                <w:vertAlign w:val="superscript"/>
              </w:rPr>
              <w:t>nd</w:t>
            </w:r>
            <w:r w:rsidRPr="00152584">
              <w:rPr>
                <w:rFonts w:asciiTheme="minorHAnsi" w:hAnsiTheme="minorHAnsi" w:cstheme="minorHAnsi"/>
                <w:b/>
                <w:sz w:val="22"/>
                <w:szCs w:val="22"/>
              </w:rPr>
              <w:t xml:space="preserve"> of July 2025</w:t>
            </w:r>
          </w:p>
        </w:tc>
      </w:tr>
      <w:tr w:rsidR="00134AAC" w:rsidRPr="00152584" w14:paraId="30787E2E" w14:textId="77777777" w:rsidTr="00CA209B">
        <w:tc>
          <w:tcPr>
            <w:tcW w:w="3174" w:type="pct"/>
          </w:tcPr>
          <w:p w14:paraId="5A2D79D1" w14:textId="77777777" w:rsidR="00134AAC" w:rsidRPr="00152584" w:rsidRDefault="00134AAC" w:rsidP="00152584">
            <w:pPr>
              <w:spacing w:before="60" w:after="120"/>
              <w:rPr>
                <w:rFonts w:asciiTheme="minorHAnsi" w:hAnsiTheme="minorHAnsi" w:cstheme="minorHAnsi"/>
                <w:sz w:val="22"/>
                <w:szCs w:val="22"/>
              </w:rPr>
            </w:pPr>
            <w:r w:rsidRPr="00152584">
              <w:rPr>
                <w:rFonts w:asciiTheme="minorHAnsi" w:hAnsiTheme="minorHAnsi" w:cstheme="minorHAnsi"/>
                <w:sz w:val="22"/>
                <w:szCs w:val="22"/>
              </w:rPr>
              <w:t>Evaluation</w:t>
            </w:r>
          </w:p>
        </w:tc>
        <w:tc>
          <w:tcPr>
            <w:tcW w:w="1826" w:type="pct"/>
          </w:tcPr>
          <w:p w14:paraId="1DA72664" w14:textId="77777777" w:rsidR="00134AAC" w:rsidRPr="00152584" w:rsidRDefault="00134AAC" w:rsidP="00152584">
            <w:pPr>
              <w:spacing w:before="60" w:after="120"/>
              <w:rPr>
                <w:rFonts w:asciiTheme="minorHAnsi" w:hAnsiTheme="minorHAnsi" w:cstheme="minorHAnsi"/>
                <w:b/>
                <w:sz w:val="22"/>
                <w:szCs w:val="22"/>
              </w:rPr>
            </w:pPr>
            <w:r w:rsidRPr="00152584">
              <w:rPr>
                <w:rFonts w:asciiTheme="minorHAnsi" w:hAnsiTheme="minorHAnsi" w:cstheme="minorHAnsi"/>
                <w:b/>
                <w:sz w:val="22"/>
                <w:szCs w:val="22"/>
              </w:rPr>
              <w:t>9</w:t>
            </w:r>
            <w:r w:rsidRPr="00152584">
              <w:rPr>
                <w:rFonts w:asciiTheme="minorHAnsi" w:hAnsiTheme="minorHAnsi" w:cstheme="minorHAnsi"/>
                <w:b/>
                <w:sz w:val="22"/>
                <w:szCs w:val="22"/>
                <w:vertAlign w:val="superscript"/>
              </w:rPr>
              <w:t>th</w:t>
            </w:r>
            <w:r w:rsidRPr="00152584">
              <w:rPr>
                <w:rFonts w:asciiTheme="minorHAnsi" w:hAnsiTheme="minorHAnsi" w:cstheme="minorHAnsi"/>
                <w:b/>
                <w:sz w:val="22"/>
                <w:szCs w:val="22"/>
              </w:rPr>
              <w:t xml:space="preserve"> July 2025</w:t>
            </w:r>
          </w:p>
        </w:tc>
      </w:tr>
      <w:tr w:rsidR="00134AAC" w:rsidRPr="00152584" w14:paraId="541831A3" w14:textId="77777777" w:rsidTr="00CA209B">
        <w:tc>
          <w:tcPr>
            <w:tcW w:w="3174" w:type="pct"/>
          </w:tcPr>
          <w:p w14:paraId="198D78DD" w14:textId="77777777" w:rsidR="00134AAC" w:rsidRPr="00152584" w:rsidRDefault="00134AAC" w:rsidP="00152584">
            <w:pPr>
              <w:spacing w:before="60" w:after="120"/>
              <w:rPr>
                <w:rFonts w:asciiTheme="minorHAnsi" w:hAnsiTheme="minorHAnsi" w:cstheme="minorHAnsi"/>
                <w:sz w:val="22"/>
                <w:szCs w:val="22"/>
              </w:rPr>
            </w:pPr>
            <w:r w:rsidRPr="00152584">
              <w:rPr>
                <w:rFonts w:asciiTheme="minorHAnsi" w:hAnsiTheme="minorHAnsi" w:cstheme="minorHAnsi"/>
                <w:sz w:val="22"/>
                <w:szCs w:val="22"/>
              </w:rPr>
              <w:t>Presentations</w:t>
            </w:r>
          </w:p>
        </w:tc>
        <w:tc>
          <w:tcPr>
            <w:tcW w:w="1826" w:type="pct"/>
          </w:tcPr>
          <w:p w14:paraId="63627B11" w14:textId="77777777" w:rsidR="00134AAC" w:rsidRPr="00152584" w:rsidRDefault="00134AAC" w:rsidP="00152584">
            <w:pPr>
              <w:spacing w:before="60" w:after="120"/>
              <w:rPr>
                <w:rFonts w:asciiTheme="minorHAnsi" w:hAnsiTheme="minorHAnsi" w:cstheme="minorHAnsi"/>
                <w:b/>
                <w:sz w:val="22"/>
                <w:szCs w:val="22"/>
              </w:rPr>
            </w:pPr>
            <w:r w:rsidRPr="00152584">
              <w:rPr>
                <w:rFonts w:asciiTheme="minorHAnsi" w:hAnsiTheme="minorHAnsi" w:cstheme="minorHAnsi"/>
                <w:b/>
                <w:sz w:val="22"/>
                <w:szCs w:val="22"/>
              </w:rPr>
              <w:t>14</w:t>
            </w:r>
            <w:r w:rsidRPr="00152584">
              <w:rPr>
                <w:rFonts w:asciiTheme="minorHAnsi" w:hAnsiTheme="minorHAnsi" w:cstheme="minorHAnsi"/>
                <w:b/>
                <w:sz w:val="22"/>
                <w:szCs w:val="22"/>
                <w:vertAlign w:val="superscript"/>
              </w:rPr>
              <w:t>th</w:t>
            </w:r>
            <w:r w:rsidRPr="00152584">
              <w:rPr>
                <w:rFonts w:asciiTheme="minorHAnsi" w:hAnsiTheme="minorHAnsi" w:cstheme="minorHAnsi"/>
                <w:b/>
                <w:sz w:val="22"/>
                <w:szCs w:val="22"/>
              </w:rPr>
              <w:t xml:space="preserve"> and 15</w:t>
            </w:r>
            <w:r w:rsidRPr="00152584">
              <w:rPr>
                <w:rFonts w:asciiTheme="minorHAnsi" w:hAnsiTheme="minorHAnsi" w:cstheme="minorHAnsi"/>
                <w:b/>
                <w:sz w:val="22"/>
                <w:szCs w:val="22"/>
                <w:vertAlign w:val="superscript"/>
              </w:rPr>
              <w:t>th</w:t>
            </w:r>
            <w:r w:rsidRPr="00152584">
              <w:rPr>
                <w:rFonts w:asciiTheme="minorHAnsi" w:hAnsiTheme="minorHAnsi" w:cstheme="minorHAnsi"/>
                <w:b/>
                <w:sz w:val="22"/>
                <w:szCs w:val="22"/>
              </w:rPr>
              <w:t xml:space="preserve"> of July 2025</w:t>
            </w:r>
          </w:p>
        </w:tc>
      </w:tr>
      <w:tr w:rsidR="00134AAC" w:rsidRPr="00152584" w14:paraId="393C7223" w14:textId="77777777" w:rsidTr="00CA209B">
        <w:tc>
          <w:tcPr>
            <w:tcW w:w="3174" w:type="pct"/>
          </w:tcPr>
          <w:p w14:paraId="3F351AB9" w14:textId="77777777" w:rsidR="00134AAC" w:rsidRPr="00152584" w:rsidRDefault="00134AAC" w:rsidP="00152584">
            <w:pPr>
              <w:spacing w:before="60" w:after="120"/>
              <w:rPr>
                <w:rFonts w:asciiTheme="minorHAnsi" w:hAnsiTheme="minorHAnsi" w:cstheme="minorHAnsi"/>
                <w:sz w:val="22"/>
                <w:szCs w:val="22"/>
              </w:rPr>
            </w:pPr>
            <w:r w:rsidRPr="00152584">
              <w:rPr>
                <w:rFonts w:asciiTheme="minorHAnsi" w:hAnsiTheme="minorHAnsi" w:cstheme="minorHAnsi"/>
                <w:sz w:val="22"/>
                <w:szCs w:val="22"/>
              </w:rPr>
              <w:t>Preferred service provider to be selected and unsuccessful companies notified</w:t>
            </w:r>
          </w:p>
        </w:tc>
        <w:tc>
          <w:tcPr>
            <w:tcW w:w="1826" w:type="pct"/>
          </w:tcPr>
          <w:p w14:paraId="734F033F" w14:textId="77777777" w:rsidR="00134AAC" w:rsidRPr="00152584" w:rsidRDefault="00134AAC" w:rsidP="00152584">
            <w:pPr>
              <w:spacing w:before="60" w:after="120"/>
              <w:rPr>
                <w:rFonts w:asciiTheme="minorHAnsi" w:hAnsiTheme="minorHAnsi" w:cstheme="minorHAnsi"/>
                <w:b/>
                <w:sz w:val="22"/>
                <w:szCs w:val="22"/>
              </w:rPr>
            </w:pPr>
            <w:r w:rsidRPr="00152584">
              <w:rPr>
                <w:rFonts w:asciiTheme="minorHAnsi" w:hAnsiTheme="minorHAnsi" w:cstheme="minorHAnsi"/>
                <w:b/>
                <w:sz w:val="22"/>
                <w:szCs w:val="22"/>
              </w:rPr>
              <w:t>16</w:t>
            </w:r>
            <w:r w:rsidRPr="00152584">
              <w:rPr>
                <w:rFonts w:asciiTheme="minorHAnsi" w:hAnsiTheme="minorHAnsi" w:cstheme="minorHAnsi"/>
                <w:b/>
                <w:sz w:val="22"/>
                <w:szCs w:val="22"/>
                <w:vertAlign w:val="superscript"/>
              </w:rPr>
              <w:t>th</w:t>
            </w:r>
            <w:r w:rsidRPr="00152584">
              <w:rPr>
                <w:rFonts w:asciiTheme="minorHAnsi" w:hAnsiTheme="minorHAnsi" w:cstheme="minorHAnsi"/>
                <w:b/>
                <w:sz w:val="22"/>
                <w:szCs w:val="22"/>
              </w:rPr>
              <w:t xml:space="preserve"> of July 2025</w:t>
            </w:r>
          </w:p>
        </w:tc>
      </w:tr>
      <w:tr w:rsidR="00134AAC" w:rsidRPr="00152584" w14:paraId="13D7E46C" w14:textId="77777777" w:rsidTr="00CA209B">
        <w:tc>
          <w:tcPr>
            <w:tcW w:w="3174" w:type="pct"/>
          </w:tcPr>
          <w:p w14:paraId="5EF37211" w14:textId="77777777" w:rsidR="00134AAC" w:rsidRPr="00152584" w:rsidRDefault="00134AAC" w:rsidP="00152584">
            <w:pPr>
              <w:spacing w:before="60" w:after="120"/>
              <w:rPr>
                <w:rFonts w:asciiTheme="minorHAnsi" w:hAnsiTheme="minorHAnsi" w:cstheme="minorHAnsi"/>
                <w:sz w:val="22"/>
                <w:szCs w:val="22"/>
              </w:rPr>
            </w:pPr>
            <w:r w:rsidRPr="00152584">
              <w:rPr>
                <w:rFonts w:asciiTheme="minorHAnsi" w:hAnsiTheme="minorHAnsi" w:cstheme="minorHAnsi"/>
                <w:sz w:val="22"/>
                <w:szCs w:val="22"/>
              </w:rPr>
              <w:t>Standstill Ends</w:t>
            </w:r>
          </w:p>
        </w:tc>
        <w:tc>
          <w:tcPr>
            <w:tcW w:w="1826" w:type="pct"/>
          </w:tcPr>
          <w:p w14:paraId="3C6BEFB6" w14:textId="368AC1E9" w:rsidR="00134AAC" w:rsidRPr="00152584" w:rsidRDefault="00134AAC" w:rsidP="00152584">
            <w:pPr>
              <w:spacing w:before="60" w:after="120"/>
              <w:rPr>
                <w:rFonts w:asciiTheme="minorHAnsi" w:hAnsiTheme="minorHAnsi" w:cstheme="minorHAnsi"/>
                <w:b/>
                <w:sz w:val="22"/>
                <w:szCs w:val="22"/>
              </w:rPr>
            </w:pPr>
            <w:r w:rsidRPr="00152584">
              <w:rPr>
                <w:rFonts w:asciiTheme="minorHAnsi" w:hAnsiTheme="minorHAnsi" w:cstheme="minorHAnsi"/>
                <w:b/>
                <w:sz w:val="22"/>
                <w:szCs w:val="22"/>
              </w:rPr>
              <w:t>2</w:t>
            </w:r>
            <w:r w:rsidR="00C63641">
              <w:rPr>
                <w:rFonts w:asciiTheme="minorHAnsi" w:hAnsiTheme="minorHAnsi" w:cstheme="minorHAnsi"/>
                <w:b/>
                <w:sz w:val="22"/>
                <w:szCs w:val="22"/>
              </w:rPr>
              <w:t>9</w:t>
            </w:r>
            <w:r w:rsidRPr="00152584">
              <w:rPr>
                <w:rFonts w:asciiTheme="minorHAnsi" w:hAnsiTheme="minorHAnsi" w:cstheme="minorHAnsi"/>
                <w:b/>
                <w:sz w:val="22"/>
                <w:szCs w:val="22"/>
                <w:vertAlign w:val="superscript"/>
              </w:rPr>
              <w:t>th</w:t>
            </w:r>
            <w:r w:rsidRPr="00152584">
              <w:rPr>
                <w:rFonts w:asciiTheme="minorHAnsi" w:hAnsiTheme="minorHAnsi" w:cstheme="minorHAnsi"/>
                <w:b/>
                <w:sz w:val="22"/>
                <w:szCs w:val="22"/>
              </w:rPr>
              <w:t xml:space="preserve"> of July 2025</w:t>
            </w:r>
          </w:p>
        </w:tc>
      </w:tr>
      <w:tr w:rsidR="00134AAC" w:rsidRPr="00152584" w14:paraId="2B4E9B0D" w14:textId="77777777" w:rsidTr="00CA209B">
        <w:tc>
          <w:tcPr>
            <w:tcW w:w="3174" w:type="pct"/>
          </w:tcPr>
          <w:p w14:paraId="5C62CBC3" w14:textId="77777777" w:rsidR="00134AAC" w:rsidRPr="00152584" w:rsidRDefault="00134AAC" w:rsidP="00152584">
            <w:pPr>
              <w:spacing w:before="60" w:after="120"/>
              <w:rPr>
                <w:rFonts w:asciiTheme="minorHAnsi" w:hAnsiTheme="minorHAnsi" w:cstheme="minorHAnsi"/>
                <w:sz w:val="22"/>
                <w:szCs w:val="22"/>
              </w:rPr>
            </w:pPr>
            <w:r w:rsidRPr="00152584">
              <w:rPr>
                <w:rFonts w:asciiTheme="minorHAnsi" w:hAnsiTheme="minorHAnsi" w:cstheme="minorHAnsi"/>
                <w:sz w:val="22"/>
                <w:szCs w:val="22"/>
              </w:rPr>
              <w:t>Contract Award</w:t>
            </w:r>
          </w:p>
        </w:tc>
        <w:tc>
          <w:tcPr>
            <w:tcW w:w="1826" w:type="pct"/>
          </w:tcPr>
          <w:p w14:paraId="552FF173" w14:textId="47CB7B65" w:rsidR="00134AAC" w:rsidRPr="00152584" w:rsidRDefault="00C63641" w:rsidP="00152584">
            <w:pPr>
              <w:spacing w:before="60" w:after="120"/>
              <w:rPr>
                <w:rFonts w:asciiTheme="minorHAnsi" w:hAnsiTheme="minorHAnsi" w:cstheme="minorHAnsi"/>
                <w:b/>
                <w:sz w:val="22"/>
                <w:szCs w:val="22"/>
              </w:rPr>
            </w:pPr>
            <w:r>
              <w:rPr>
                <w:rFonts w:asciiTheme="minorHAnsi" w:hAnsiTheme="minorHAnsi" w:cstheme="minorHAnsi"/>
                <w:b/>
                <w:sz w:val="22"/>
                <w:szCs w:val="22"/>
              </w:rPr>
              <w:t>30</w:t>
            </w:r>
            <w:r w:rsidRPr="00C63641">
              <w:rPr>
                <w:rFonts w:asciiTheme="minorHAnsi" w:hAnsiTheme="minorHAnsi" w:cstheme="minorHAnsi"/>
                <w:b/>
                <w:sz w:val="22"/>
                <w:szCs w:val="22"/>
                <w:vertAlign w:val="superscript"/>
              </w:rPr>
              <w:t>th</w:t>
            </w:r>
            <w:r>
              <w:rPr>
                <w:rFonts w:asciiTheme="minorHAnsi" w:hAnsiTheme="minorHAnsi" w:cstheme="minorHAnsi"/>
                <w:b/>
                <w:sz w:val="22"/>
                <w:szCs w:val="22"/>
              </w:rPr>
              <w:t xml:space="preserve"> </w:t>
            </w:r>
            <w:r w:rsidR="00134AAC" w:rsidRPr="00152584">
              <w:rPr>
                <w:rFonts w:asciiTheme="minorHAnsi" w:hAnsiTheme="minorHAnsi" w:cstheme="minorHAnsi"/>
                <w:b/>
                <w:sz w:val="22"/>
                <w:szCs w:val="22"/>
              </w:rPr>
              <w:t>of July 2025</w:t>
            </w:r>
          </w:p>
        </w:tc>
      </w:tr>
      <w:tr w:rsidR="00134AAC" w:rsidRPr="00152584" w14:paraId="40E03435" w14:textId="77777777" w:rsidTr="00CA209B">
        <w:tc>
          <w:tcPr>
            <w:tcW w:w="3174" w:type="pct"/>
          </w:tcPr>
          <w:p w14:paraId="019F0623" w14:textId="77777777" w:rsidR="00134AAC" w:rsidRPr="00152584" w:rsidRDefault="00134AAC" w:rsidP="00152584">
            <w:pPr>
              <w:spacing w:before="60" w:after="120"/>
              <w:rPr>
                <w:rFonts w:asciiTheme="minorHAnsi" w:hAnsiTheme="minorHAnsi" w:cstheme="minorHAnsi"/>
                <w:sz w:val="22"/>
                <w:szCs w:val="22"/>
              </w:rPr>
            </w:pPr>
            <w:r w:rsidRPr="00152584">
              <w:rPr>
                <w:rFonts w:asciiTheme="minorHAnsi" w:hAnsiTheme="minorHAnsi" w:cstheme="minorHAnsi"/>
                <w:sz w:val="22"/>
                <w:szCs w:val="22"/>
              </w:rPr>
              <w:t xml:space="preserve">Contract to Commence </w:t>
            </w:r>
          </w:p>
        </w:tc>
        <w:tc>
          <w:tcPr>
            <w:tcW w:w="1826" w:type="pct"/>
          </w:tcPr>
          <w:p w14:paraId="4CBB19F9" w14:textId="77777777" w:rsidR="00134AAC" w:rsidRPr="00152584" w:rsidRDefault="00134AAC" w:rsidP="00152584">
            <w:pPr>
              <w:spacing w:before="60" w:after="120"/>
              <w:rPr>
                <w:rFonts w:asciiTheme="minorHAnsi" w:hAnsiTheme="minorHAnsi" w:cstheme="minorHAnsi"/>
                <w:b/>
                <w:sz w:val="22"/>
                <w:szCs w:val="22"/>
              </w:rPr>
            </w:pPr>
            <w:r w:rsidRPr="00152584">
              <w:rPr>
                <w:rFonts w:asciiTheme="minorHAnsi" w:hAnsiTheme="minorHAnsi" w:cstheme="minorHAnsi"/>
                <w:b/>
                <w:sz w:val="22"/>
                <w:szCs w:val="22"/>
              </w:rPr>
              <w:t>1</w:t>
            </w:r>
            <w:r w:rsidRPr="00152584">
              <w:rPr>
                <w:rFonts w:asciiTheme="minorHAnsi" w:hAnsiTheme="minorHAnsi" w:cstheme="minorHAnsi"/>
                <w:b/>
                <w:sz w:val="22"/>
                <w:szCs w:val="22"/>
                <w:vertAlign w:val="superscript"/>
              </w:rPr>
              <w:t>st</w:t>
            </w:r>
            <w:r w:rsidRPr="00152584">
              <w:rPr>
                <w:rFonts w:asciiTheme="minorHAnsi" w:hAnsiTheme="minorHAnsi" w:cstheme="minorHAnsi"/>
                <w:b/>
                <w:sz w:val="22"/>
                <w:szCs w:val="22"/>
              </w:rPr>
              <w:t xml:space="preserve"> of September 2025</w:t>
            </w:r>
          </w:p>
        </w:tc>
      </w:tr>
    </w:tbl>
    <w:p w14:paraId="3B8EA21E" w14:textId="77777777" w:rsidR="00F72C8A" w:rsidRPr="00152584" w:rsidRDefault="00F72C8A" w:rsidP="00152584">
      <w:pPr>
        <w:spacing w:after="120"/>
        <w:jc w:val="both"/>
        <w:rPr>
          <w:rFonts w:asciiTheme="minorHAnsi" w:hAnsiTheme="minorHAnsi" w:cstheme="minorHAnsi"/>
        </w:rPr>
      </w:pPr>
    </w:p>
    <w:p w14:paraId="1EBDE8D0" w14:textId="77777777" w:rsidR="00134AAC" w:rsidRPr="00152584" w:rsidRDefault="00134AAC" w:rsidP="00152584">
      <w:pPr>
        <w:spacing w:after="120"/>
        <w:rPr>
          <w:rFonts w:asciiTheme="minorHAnsi" w:hAnsiTheme="minorHAnsi" w:cstheme="minorHAnsi"/>
        </w:rPr>
      </w:pPr>
    </w:p>
    <w:p w14:paraId="649FB66E" w14:textId="77777777" w:rsidR="00894D8F" w:rsidRPr="00152584" w:rsidRDefault="00894D8F" w:rsidP="00152584">
      <w:pPr>
        <w:spacing w:after="120"/>
        <w:rPr>
          <w:rFonts w:asciiTheme="minorHAnsi" w:hAnsiTheme="minorHAnsi" w:cstheme="minorHAnsi"/>
          <w:b/>
          <w:bCs/>
          <w:color w:val="FFFFFF" w:themeColor="background1"/>
          <w:sz w:val="32"/>
          <w:szCs w:val="32"/>
        </w:rPr>
      </w:pPr>
      <w:r w:rsidRPr="00152584">
        <w:rPr>
          <w:rFonts w:asciiTheme="minorHAnsi" w:hAnsiTheme="minorHAnsi" w:cstheme="minorHAnsi"/>
          <w:b/>
          <w:bCs/>
          <w:color w:val="FFFFFF" w:themeColor="background1"/>
          <w:sz w:val="32"/>
          <w:szCs w:val="32"/>
        </w:rPr>
        <w:br w:type="page"/>
      </w:r>
    </w:p>
    <w:p w14:paraId="4D2AC599" w14:textId="7ADBFDAC" w:rsidR="008845EC" w:rsidRPr="00152584" w:rsidRDefault="008845EC" w:rsidP="00152584">
      <w:pPr>
        <w:pStyle w:val="Heading2"/>
        <w:shd w:val="clear" w:color="auto" w:fill="184F90"/>
        <w:tabs>
          <w:tab w:val="clear" w:pos="3131"/>
          <w:tab w:val="left" w:pos="2552"/>
        </w:tabs>
        <w:spacing w:after="120"/>
        <w:jc w:val="both"/>
        <w:rPr>
          <w:rFonts w:asciiTheme="minorHAnsi" w:hAnsiTheme="minorHAnsi" w:cstheme="minorHAnsi"/>
          <w:b/>
          <w:bCs/>
          <w:color w:val="FFFFFF" w:themeColor="background1"/>
          <w:sz w:val="32"/>
          <w:szCs w:val="32"/>
        </w:rPr>
      </w:pPr>
      <w:bookmarkStart w:id="19" w:name="_Toc199927817"/>
      <w:r w:rsidRPr="00152584">
        <w:rPr>
          <w:rFonts w:asciiTheme="minorHAnsi" w:hAnsiTheme="minorHAnsi" w:cstheme="minorHAnsi"/>
          <w:b/>
          <w:bCs/>
          <w:color w:val="FFFFFF" w:themeColor="background1"/>
          <w:sz w:val="32"/>
          <w:szCs w:val="32"/>
        </w:rPr>
        <w:lastRenderedPageBreak/>
        <w:t>Sec</w:t>
      </w:r>
      <w:r w:rsidR="004109F4" w:rsidRPr="00152584">
        <w:rPr>
          <w:rFonts w:asciiTheme="minorHAnsi" w:hAnsiTheme="minorHAnsi" w:cstheme="minorHAnsi"/>
          <w:b/>
          <w:bCs/>
          <w:color w:val="FFFFFF" w:themeColor="background1"/>
          <w:sz w:val="32"/>
          <w:szCs w:val="32"/>
        </w:rPr>
        <w:t>t</w:t>
      </w:r>
      <w:r w:rsidRPr="00152584">
        <w:rPr>
          <w:rFonts w:asciiTheme="minorHAnsi" w:hAnsiTheme="minorHAnsi" w:cstheme="minorHAnsi"/>
          <w:b/>
          <w:bCs/>
          <w:color w:val="FFFFFF" w:themeColor="background1"/>
          <w:sz w:val="32"/>
          <w:szCs w:val="32"/>
        </w:rPr>
        <w:t>ion 2</w:t>
      </w:r>
      <w:r w:rsidRPr="00152584">
        <w:rPr>
          <w:rFonts w:asciiTheme="minorHAnsi" w:hAnsiTheme="minorHAnsi" w:cstheme="minorHAnsi"/>
          <w:b/>
          <w:bCs/>
          <w:color w:val="FFFFFF" w:themeColor="background1"/>
          <w:sz w:val="32"/>
          <w:szCs w:val="32"/>
        </w:rPr>
        <w:tab/>
        <w:t>Background Information</w:t>
      </w:r>
      <w:r w:rsidR="007B5D64" w:rsidRPr="00152584">
        <w:rPr>
          <w:rFonts w:asciiTheme="minorHAnsi" w:hAnsiTheme="minorHAnsi" w:cstheme="minorHAnsi"/>
          <w:b/>
          <w:bCs/>
          <w:color w:val="FFFFFF" w:themeColor="background1"/>
          <w:sz w:val="32"/>
          <w:szCs w:val="32"/>
        </w:rPr>
        <w:t xml:space="preserve"> on the </w:t>
      </w:r>
      <w:r w:rsidR="00F659F8" w:rsidRPr="00152584">
        <w:rPr>
          <w:rFonts w:asciiTheme="minorHAnsi" w:hAnsiTheme="minorHAnsi" w:cstheme="minorHAnsi"/>
          <w:b/>
          <w:bCs/>
          <w:color w:val="FFFFFF" w:themeColor="background1"/>
          <w:sz w:val="32"/>
          <w:szCs w:val="32"/>
        </w:rPr>
        <w:t>Trust</w:t>
      </w:r>
      <w:bookmarkEnd w:id="19"/>
    </w:p>
    <w:p w14:paraId="7AE7A39F" w14:textId="77777777" w:rsidR="003D013F" w:rsidRPr="00152584" w:rsidRDefault="003D013F" w:rsidP="00152584">
      <w:pPr>
        <w:spacing w:after="120"/>
        <w:jc w:val="both"/>
        <w:rPr>
          <w:rFonts w:asciiTheme="minorHAnsi" w:hAnsiTheme="minorHAnsi" w:cstheme="minorHAnsi"/>
          <w:sz w:val="22"/>
          <w:szCs w:val="22"/>
          <w:lang w:eastAsia="en-US"/>
        </w:rPr>
      </w:pPr>
      <w:r w:rsidRPr="00152584">
        <w:rPr>
          <w:rFonts w:asciiTheme="minorHAnsi" w:hAnsiTheme="minorHAnsi" w:cstheme="minorHAnsi"/>
          <w:sz w:val="22"/>
          <w:szCs w:val="22"/>
          <w:lang w:eastAsia="en-US"/>
        </w:rPr>
        <w:t>The Mercian Trust is a group of schools working together under a common banner and an over-arching structure of governance but retaining their autonomy as custodians of their unique heritage, distinct identity and successful operation. Our Trust’s name is both rooted in history and expresses a geographical identity and ambition. Mercia was an ancient kingdom comprising Cheshire, Derbyshire, Nottinghamshire, Staffordshire, Worcestershire and, crucially for us, what we now call the Black Country.</w:t>
      </w:r>
    </w:p>
    <w:p w14:paraId="237D0FE9" w14:textId="77777777" w:rsidR="003D013F" w:rsidRPr="00152584" w:rsidRDefault="003D013F" w:rsidP="00152584">
      <w:pPr>
        <w:spacing w:after="120"/>
        <w:jc w:val="both"/>
        <w:rPr>
          <w:rFonts w:asciiTheme="minorHAnsi" w:hAnsiTheme="minorHAnsi" w:cstheme="minorHAnsi"/>
          <w:sz w:val="22"/>
          <w:szCs w:val="22"/>
          <w:lang w:eastAsia="en-US"/>
        </w:rPr>
      </w:pPr>
      <w:r w:rsidRPr="00152584">
        <w:rPr>
          <w:rFonts w:asciiTheme="minorHAnsi" w:hAnsiTheme="minorHAnsi" w:cstheme="minorHAnsi"/>
          <w:sz w:val="22"/>
          <w:szCs w:val="22"/>
          <w:lang w:eastAsia="en-US"/>
        </w:rPr>
        <w:t>It was in Mercia that St Chad established an association of small monasteries which fostered unity through bonds of kinship. We intend, a thousand years later, to adopt the same spirit in our approach to a Multi-Academy Trust. Pupils in the Mercian Trust will be part of a family of schools forming an educational community. We are convinced that we are stronger together. The MAT is already shaping the educational landscape in exciting ways; every pupil in the Trust will be part of that story.</w:t>
      </w:r>
    </w:p>
    <w:p w14:paraId="3682E6AE" w14:textId="77777777" w:rsidR="00BB767E" w:rsidRPr="00152584" w:rsidRDefault="00BB767E" w:rsidP="00152584">
      <w:pPr>
        <w:pStyle w:val="NormalWeb"/>
        <w:numPr>
          <w:ilvl w:val="0"/>
          <w:numId w:val="33"/>
        </w:numPr>
        <w:spacing w:after="120" w:afterAutospacing="0"/>
        <w:rPr>
          <w:rFonts w:asciiTheme="minorHAnsi" w:hAnsiTheme="minorHAnsi" w:cstheme="minorHAnsi"/>
          <w:sz w:val="22"/>
          <w:szCs w:val="22"/>
        </w:rPr>
      </w:pPr>
      <w:hyperlink r:id="rId20" w:history="1">
        <w:r w:rsidRPr="00152584">
          <w:rPr>
            <w:rStyle w:val="Hyperlink"/>
            <w:rFonts w:asciiTheme="minorHAnsi" w:hAnsiTheme="minorHAnsi" w:cstheme="minorHAnsi"/>
            <w:sz w:val="22"/>
            <w:szCs w:val="22"/>
          </w:rPr>
          <w:t>Walsall Studio School</w:t>
        </w:r>
      </w:hyperlink>
      <w:r w:rsidRPr="00152584">
        <w:rPr>
          <w:rFonts w:asciiTheme="minorHAnsi" w:hAnsiTheme="minorHAnsi" w:cstheme="minorHAnsi"/>
        </w:rPr>
        <w:t xml:space="preserve"> (41 employees)</w:t>
      </w:r>
    </w:p>
    <w:p w14:paraId="56D87BB9" w14:textId="77777777" w:rsidR="00BB767E" w:rsidRPr="00152584" w:rsidRDefault="00BB767E" w:rsidP="00152584">
      <w:pPr>
        <w:pStyle w:val="NormalWeb"/>
        <w:numPr>
          <w:ilvl w:val="0"/>
          <w:numId w:val="33"/>
        </w:numPr>
        <w:spacing w:after="120" w:afterAutospacing="0"/>
        <w:rPr>
          <w:rFonts w:asciiTheme="minorHAnsi" w:hAnsiTheme="minorHAnsi" w:cstheme="minorHAnsi"/>
          <w:sz w:val="22"/>
          <w:szCs w:val="22"/>
        </w:rPr>
      </w:pPr>
      <w:hyperlink r:id="rId21" w:history="1">
        <w:r w:rsidRPr="00152584">
          <w:rPr>
            <w:rStyle w:val="Hyperlink"/>
            <w:rFonts w:asciiTheme="minorHAnsi" w:hAnsiTheme="minorHAnsi" w:cstheme="minorHAnsi"/>
            <w:sz w:val="22"/>
            <w:szCs w:val="22"/>
          </w:rPr>
          <w:t>The Ladder School</w:t>
        </w:r>
      </w:hyperlink>
      <w:r w:rsidRPr="00152584">
        <w:rPr>
          <w:rFonts w:asciiTheme="minorHAnsi" w:hAnsiTheme="minorHAnsi" w:cstheme="minorHAnsi"/>
        </w:rPr>
        <w:t xml:space="preserve"> (42 employees)</w:t>
      </w:r>
    </w:p>
    <w:p w14:paraId="4A0F523B" w14:textId="77777777" w:rsidR="00BB767E" w:rsidRPr="00152584" w:rsidRDefault="00BB767E" w:rsidP="00152584">
      <w:pPr>
        <w:pStyle w:val="NormalWeb"/>
        <w:numPr>
          <w:ilvl w:val="0"/>
          <w:numId w:val="33"/>
        </w:numPr>
        <w:spacing w:after="120" w:afterAutospacing="0"/>
        <w:rPr>
          <w:rFonts w:asciiTheme="minorHAnsi" w:hAnsiTheme="minorHAnsi" w:cstheme="minorHAnsi"/>
          <w:sz w:val="22"/>
          <w:szCs w:val="22"/>
        </w:rPr>
      </w:pPr>
      <w:hyperlink r:id="rId22" w:history="1">
        <w:r w:rsidRPr="00152584">
          <w:rPr>
            <w:rStyle w:val="Hyperlink"/>
            <w:rFonts w:asciiTheme="minorHAnsi" w:hAnsiTheme="minorHAnsi" w:cstheme="minorHAnsi"/>
            <w:sz w:val="22"/>
            <w:szCs w:val="22"/>
          </w:rPr>
          <w:t>Shire Oak Academy</w:t>
        </w:r>
      </w:hyperlink>
      <w:r w:rsidRPr="00152584">
        <w:rPr>
          <w:rFonts w:asciiTheme="minorHAnsi" w:hAnsiTheme="minorHAnsi" w:cstheme="minorHAnsi"/>
        </w:rPr>
        <w:t xml:space="preserve"> (219 employees)</w:t>
      </w:r>
    </w:p>
    <w:p w14:paraId="48D27C19" w14:textId="77777777" w:rsidR="00BB767E" w:rsidRPr="00152584" w:rsidRDefault="00BB767E" w:rsidP="00152584">
      <w:pPr>
        <w:pStyle w:val="NormalWeb"/>
        <w:numPr>
          <w:ilvl w:val="0"/>
          <w:numId w:val="33"/>
        </w:numPr>
        <w:spacing w:after="120" w:afterAutospacing="0"/>
        <w:rPr>
          <w:rFonts w:asciiTheme="minorHAnsi" w:hAnsiTheme="minorHAnsi" w:cstheme="minorHAnsi"/>
          <w:sz w:val="22"/>
          <w:szCs w:val="22"/>
        </w:rPr>
      </w:pPr>
      <w:hyperlink r:id="rId23" w:history="1">
        <w:r w:rsidRPr="00152584">
          <w:rPr>
            <w:rStyle w:val="Hyperlink"/>
            <w:rFonts w:asciiTheme="minorHAnsi" w:hAnsiTheme="minorHAnsi" w:cstheme="minorHAnsi"/>
            <w:sz w:val="22"/>
            <w:szCs w:val="22"/>
          </w:rPr>
          <w:t>Q3 Academy Great Barr</w:t>
        </w:r>
      </w:hyperlink>
      <w:r w:rsidRPr="00152584">
        <w:rPr>
          <w:rFonts w:asciiTheme="minorHAnsi" w:hAnsiTheme="minorHAnsi" w:cstheme="minorHAnsi"/>
        </w:rPr>
        <w:t xml:space="preserve"> (123 employees)</w:t>
      </w:r>
    </w:p>
    <w:p w14:paraId="4DEF9CAE" w14:textId="77777777" w:rsidR="00BB767E" w:rsidRPr="00152584" w:rsidRDefault="00BB767E" w:rsidP="00152584">
      <w:pPr>
        <w:pStyle w:val="NormalWeb"/>
        <w:numPr>
          <w:ilvl w:val="0"/>
          <w:numId w:val="33"/>
        </w:numPr>
        <w:spacing w:after="120" w:afterAutospacing="0"/>
        <w:rPr>
          <w:rFonts w:asciiTheme="minorHAnsi" w:hAnsiTheme="minorHAnsi" w:cstheme="minorHAnsi"/>
          <w:sz w:val="22"/>
          <w:szCs w:val="22"/>
        </w:rPr>
      </w:pPr>
      <w:hyperlink r:id="rId24" w:history="1">
        <w:r w:rsidRPr="00152584">
          <w:rPr>
            <w:rStyle w:val="Hyperlink"/>
            <w:rFonts w:asciiTheme="minorHAnsi" w:hAnsiTheme="minorHAnsi" w:cstheme="minorHAnsi"/>
            <w:sz w:val="22"/>
            <w:szCs w:val="22"/>
          </w:rPr>
          <w:t>Q3 Academy Langley</w:t>
        </w:r>
      </w:hyperlink>
      <w:r w:rsidRPr="00152584">
        <w:rPr>
          <w:rFonts w:asciiTheme="minorHAnsi" w:hAnsiTheme="minorHAnsi" w:cstheme="minorHAnsi"/>
        </w:rPr>
        <w:t xml:space="preserve"> (158 employees)</w:t>
      </w:r>
    </w:p>
    <w:p w14:paraId="7C5A91A1" w14:textId="77777777" w:rsidR="00BB767E" w:rsidRPr="00152584" w:rsidRDefault="00BB767E" w:rsidP="00152584">
      <w:pPr>
        <w:pStyle w:val="NormalWeb"/>
        <w:numPr>
          <w:ilvl w:val="0"/>
          <w:numId w:val="33"/>
        </w:numPr>
        <w:spacing w:after="120" w:afterAutospacing="0"/>
        <w:rPr>
          <w:rFonts w:asciiTheme="minorHAnsi" w:hAnsiTheme="minorHAnsi" w:cstheme="minorHAnsi"/>
          <w:sz w:val="22"/>
          <w:szCs w:val="22"/>
        </w:rPr>
      </w:pPr>
      <w:hyperlink r:id="rId25" w:history="1">
        <w:r w:rsidRPr="00152584">
          <w:rPr>
            <w:rStyle w:val="Hyperlink"/>
            <w:rFonts w:asciiTheme="minorHAnsi" w:hAnsiTheme="minorHAnsi" w:cstheme="minorHAnsi"/>
            <w:sz w:val="22"/>
            <w:szCs w:val="22"/>
          </w:rPr>
          <w:t>Q3 Academy Tipton</w:t>
        </w:r>
      </w:hyperlink>
      <w:r w:rsidRPr="00152584">
        <w:rPr>
          <w:rFonts w:asciiTheme="minorHAnsi" w:hAnsiTheme="minorHAnsi" w:cstheme="minorHAnsi"/>
        </w:rPr>
        <w:t xml:space="preserve"> (163 employees)</w:t>
      </w:r>
    </w:p>
    <w:p w14:paraId="3991C633" w14:textId="77777777" w:rsidR="00BB767E" w:rsidRPr="00152584" w:rsidRDefault="00BB767E" w:rsidP="00152584">
      <w:pPr>
        <w:pStyle w:val="NormalWeb"/>
        <w:numPr>
          <w:ilvl w:val="0"/>
          <w:numId w:val="33"/>
        </w:numPr>
        <w:spacing w:after="120" w:afterAutospacing="0"/>
        <w:rPr>
          <w:rFonts w:asciiTheme="minorHAnsi" w:hAnsiTheme="minorHAnsi" w:cstheme="minorHAnsi"/>
          <w:sz w:val="22"/>
          <w:szCs w:val="22"/>
        </w:rPr>
      </w:pPr>
      <w:hyperlink r:id="rId26" w:history="1">
        <w:r w:rsidRPr="00152584">
          <w:rPr>
            <w:rStyle w:val="Hyperlink"/>
            <w:rFonts w:asciiTheme="minorHAnsi" w:hAnsiTheme="minorHAnsi" w:cstheme="minorHAnsi"/>
            <w:sz w:val="22"/>
            <w:szCs w:val="22"/>
          </w:rPr>
          <w:t>Aldridge School</w:t>
        </w:r>
      </w:hyperlink>
      <w:r w:rsidRPr="00152584">
        <w:rPr>
          <w:rFonts w:asciiTheme="minorHAnsi" w:hAnsiTheme="minorHAnsi" w:cstheme="minorHAnsi"/>
        </w:rPr>
        <w:t xml:space="preserve"> (240 employees)</w:t>
      </w:r>
    </w:p>
    <w:p w14:paraId="286D5DFB" w14:textId="77777777" w:rsidR="00BB767E" w:rsidRPr="00152584" w:rsidRDefault="00BB767E" w:rsidP="00152584">
      <w:pPr>
        <w:pStyle w:val="NormalWeb"/>
        <w:numPr>
          <w:ilvl w:val="0"/>
          <w:numId w:val="33"/>
        </w:numPr>
        <w:spacing w:after="120" w:afterAutospacing="0"/>
        <w:rPr>
          <w:rFonts w:asciiTheme="minorHAnsi" w:hAnsiTheme="minorHAnsi" w:cstheme="minorHAnsi"/>
          <w:sz w:val="22"/>
          <w:szCs w:val="22"/>
        </w:rPr>
      </w:pPr>
      <w:hyperlink r:id="rId27" w:history="1">
        <w:r w:rsidRPr="00152584">
          <w:rPr>
            <w:rStyle w:val="Hyperlink"/>
            <w:rFonts w:asciiTheme="minorHAnsi" w:hAnsiTheme="minorHAnsi" w:cstheme="minorHAnsi"/>
            <w:sz w:val="22"/>
            <w:szCs w:val="22"/>
          </w:rPr>
          <w:t>Queen Mary's Grammar School</w:t>
        </w:r>
      </w:hyperlink>
      <w:r w:rsidRPr="00152584">
        <w:rPr>
          <w:rFonts w:asciiTheme="minorHAnsi" w:hAnsiTheme="minorHAnsi" w:cstheme="minorHAnsi"/>
        </w:rPr>
        <w:t xml:space="preserve"> (206 employees)</w:t>
      </w:r>
    </w:p>
    <w:p w14:paraId="06BB3CA8" w14:textId="77777777" w:rsidR="00BB767E" w:rsidRPr="00152584" w:rsidRDefault="00BB767E" w:rsidP="00152584">
      <w:pPr>
        <w:pStyle w:val="NormalWeb"/>
        <w:numPr>
          <w:ilvl w:val="0"/>
          <w:numId w:val="33"/>
        </w:numPr>
        <w:spacing w:after="120" w:afterAutospacing="0"/>
        <w:jc w:val="both"/>
        <w:rPr>
          <w:rFonts w:asciiTheme="minorHAnsi" w:hAnsiTheme="minorHAnsi" w:cstheme="minorHAnsi"/>
          <w:sz w:val="22"/>
          <w:szCs w:val="22"/>
          <w:lang w:eastAsia="en-US"/>
        </w:rPr>
      </w:pPr>
      <w:hyperlink r:id="rId28" w:history="1">
        <w:r w:rsidRPr="00152584">
          <w:rPr>
            <w:rStyle w:val="Hyperlink"/>
            <w:rFonts w:asciiTheme="minorHAnsi" w:hAnsiTheme="minorHAnsi" w:cstheme="minorHAnsi"/>
            <w:sz w:val="22"/>
            <w:szCs w:val="22"/>
          </w:rPr>
          <w:t>Queen Mary's High School</w:t>
        </w:r>
      </w:hyperlink>
      <w:r w:rsidRPr="00152584">
        <w:rPr>
          <w:rFonts w:asciiTheme="minorHAnsi" w:hAnsiTheme="minorHAnsi" w:cstheme="minorHAnsi"/>
        </w:rPr>
        <w:t xml:space="preserve"> (121 employees)</w:t>
      </w:r>
    </w:p>
    <w:p w14:paraId="58129DAC" w14:textId="77777777" w:rsidR="00BB767E" w:rsidRPr="00152584" w:rsidRDefault="00BB767E" w:rsidP="00152584">
      <w:pPr>
        <w:pStyle w:val="NormalWeb"/>
        <w:numPr>
          <w:ilvl w:val="0"/>
          <w:numId w:val="33"/>
        </w:numPr>
        <w:spacing w:after="120" w:afterAutospacing="0"/>
        <w:jc w:val="both"/>
        <w:rPr>
          <w:rFonts w:asciiTheme="minorHAnsi" w:hAnsiTheme="minorHAnsi" w:cstheme="minorHAnsi"/>
          <w:sz w:val="22"/>
          <w:szCs w:val="22"/>
          <w:lang w:eastAsia="en-US"/>
        </w:rPr>
      </w:pPr>
      <w:hyperlink r:id="rId29" w:history="1">
        <w:r w:rsidRPr="00152584">
          <w:rPr>
            <w:rFonts w:asciiTheme="minorHAnsi" w:hAnsiTheme="minorHAnsi" w:cstheme="minorHAnsi"/>
            <w:color w:val="0000FF"/>
            <w:szCs w:val="20"/>
            <w:u w:val="single"/>
          </w:rPr>
          <w:t>New Leaf School</w:t>
        </w:r>
      </w:hyperlink>
      <w:r w:rsidRPr="00152584">
        <w:rPr>
          <w:rFonts w:asciiTheme="minorHAnsi" w:hAnsiTheme="minorHAnsi" w:cstheme="minorHAnsi"/>
        </w:rPr>
        <w:t xml:space="preserve"> (23 employees)</w:t>
      </w:r>
    </w:p>
    <w:p w14:paraId="5D37A281" w14:textId="77777777" w:rsidR="00BB767E" w:rsidRPr="00152584" w:rsidRDefault="00BB767E" w:rsidP="00152584">
      <w:pPr>
        <w:pStyle w:val="NormalWeb"/>
        <w:numPr>
          <w:ilvl w:val="0"/>
          <w:numId w:val="33"/>
        </w:numPr>
        <w:spacing w:after="120" w:afterAutospacing="0"/>
        <w:jc w:val="both"/>
        <w:rPr>
          <w:rFonts w:asciiTheme="minorHAnsi" w:hAnsiTheme="minorHAnsi" w:cstheme="minorHAnsi"/>
          <w:sz w:val="22"/>
          <w:szCs w:val="22"/>
          <w:lang w:eastAsia="en-US"/>
        </w:rPr>
      </w:pPr>
      <w:r w:rsidRPr="00152584">
        <w:rPr>
          <w:rFonts w:asciiTheme="minorHAnsi" w:hAnsiTheme="minorHAnsi" w:cstheme="minorHAnsi"/>
        </w:rPr>
        <w:t>Rushall Primary School (60 employees)</w:t>
      </w:r>
    </w:p>
    <w:p w14:paraId="3A621298" w14:textId="77777777" w:rsidR="00BB767E" w:rsidRPr="00152584" w:rsidRDefault="00BB767E" w:rsidP="00152584">
      <w:pPr>
        <w:pStyle w:val="NormalWeb"/>
        <w:numPr>
          <w:ilvl w:val="0"/>
          <w:numId w:val="33"/>
        </w:numPr>
        <w:spacing w:after="120" w:afterAutospacing="0"/>
        <w:jc w:val="both"/>
        <w:rPr>
          <w:rFonts w:asciiTheme="minorHAnsi" w:hAnsiTheme="minorHAnsi" w:cstheme="minorHAnsi"/>
          <w:sz w:val="22"/>
          <w:szCs w:val="22"/>
          <w:lang w:eastAsia="en-US"/>
        </w:rPr>
      </w:pPr>
      <w:r w:rsidRPr="00152584">
        <w:rPr>
          <w:rFonts w:asciiTheme="minorHAnsi" w:hAnsiTheme="minorHAnsi" w:cstheme="minorHAnsi"/>
        </w:rPr>
        <w:t>Oakwood School (180 employees)</w:t>
      </w:r>
    </w:p>
    <w:p w14:paraId="5F7021FD" w14:textId="77777777" w:rsidR="00BB767E" w:rsidRPr="00152584" w:rsidRDefault="00BB767E" w:rsidP="00152584">
      <w:pPr>
        <w:pStyle w:val="NormalWeb"/>
        <w:numPr>
          <w:ilvl w:val="0"/>
          <w:numId w:val="33"/>
        </w:numPr>
        <w:spacing w:after="120" w:afterAutospacing="0"/>
        <w:jc w:val="both"/>
        <w:rPr>
          <w:rFonts w:asciiTheme="minorHAnsi" w:hAnsiTheme="minorHAnsi" w:cstheme="minorHAnsi"/>
          <w:sz w:val="22"/>
          <w:szCs w:val="22"/>
          <w:lang w:eastAsia="en-US"/>
        </w:rPr>
      </w:pPr>
      <w:r w:rsidRPr="00152584">
        <w:rPr>
          <w:rFonts w:asciiTheme="minorHAnsi" w:hAnsiTheme="minorHAnsi" w:cstheme="minorHAnsi"/>
        </w:rPr>
        <w:t>North Star Inclusion Advisory Team (NIAT) (5 employees)</w:t>
      </w:r>
    </w:p>
    <w:p w14:paraId="6BD4DFC4" w14:textId="77777777" w:rsidR="00BB767E" w:rsidRPr="00152584" w:rsidRDefault="00BB767E" w:rsidP="00152584">
      <w:pPr>
        <w:pStyle w:val="NormalWeb"/>
        <w:numPr>
          <w:ilvl w:val="0"/>
          <w:numId w:val="33"/>
        </w:numPr>
        <w:spacing w:after="120" w:afterAutospacing="0"/>
        <w:jc w:val="both"/>
        <w:rPr>
          <w:rFonts w:asciiTheme="minorHAnsi" w:hAnsiTheme="minorHAnsi" w:cstheme="minorHAnsi"/>
          <w:sz w:val="22"/>
          <w:szCs w:val="22"/>
          <w:lang w:eastAsia="en-US"/>
        </w:rPr>
      </w:pPr>
      <w:r w:rsidRPr="00152584">
        <w:rPr>
          <w:rFonts w:asciiTheme="minorHAnsi" w:hAnsiTheme="minorHAnsi" w:cstheme="minorHAnsi"/>
        </w:rPr>
        <w:t>Mercian Trust (68 employees)</w:t>
      </w:r>
    </w:p>
    <w:p w14:paraId="6A2ABE2E" w14:textId="77777777" w:rsidR="003D013F" w:rsidRPr="00152584" w:rsidRDefault="003D013F" w:rsidP="00152584">
      <w:pPr>
        <w:spacing w:after="120"/>
        <w:jc w:val="both"/>
        <w:rPr>
          <w:rFonts w:asciiTheme="minorHAnsi" w:hAnsiTheme="minorHAnsi" w:cstheme="minorHAnsi"/>
          <w:sz w:val="22"/>
          <w:szCs w:val="22"/>
          <w:lang w:eastAsia="en-US"/>
        </w:rPr>
      </w:pPr>
      <w:r w:rsidRPr="00152584">
        <w:rPr>
          <w:rFonts w:asciiTheme="minorHAnsi" w:hAnsiTheme="minorHAnsi" w:cstheme="minorHAnsi"/>
          <w:sz w:val="22"/>
          <w:szCs w:val="22"/>
          <w:lang w:eastAsia="en-US"/>
        </w:rPr>
        <w:t>The Mercian Trust brings together different schools catering for a wide range of individual needs into one Multi-Academy Trust in order to offer the broadest and best education to all pupils regardless of their socio-economic, cultural or ethnic background. Leveraging the strengths of the participating schools, Mercian Trust pupils will be able to access the advantages and opportunities that each school brings – in teaching, leadership, breadth of curriculum, facilities, enrichment activities and community engagement.</w:t>
      </w:r>
    </w:p>
    <w:p w14:paraId="04CECAEC" w14:textId="77777777" w:rsidR="003D013F" w:rsidRPr="00152584" w:rsidRDefault="003D013F" w:rsidP="00152584">
      <w:pPr>
        <w:spacing w:after="120"/>
        <w:jc w:val="both"/>
        <w:rPr>
          <w:rFonts w:asciiTheme="minorHAnsi" w:hAnsiTheme="minorHAnsi" w:cstheme="minorHAnsi"/>
          <w:sz w:val="22"/>
          <w:szCs w:val="22"/>
          <w:lang w:eastAsia="en-US"/>
        </w:rPr>
      </w:pPr>
    </w:p>
    <w:p w14:paraId="0C4B7BE8" w14:textId="77777777" w:rsidR="003D013F" w:rsidRPr="00152584" w:rsidRDefault="003D013F" w:rsidP="00152584">
      <w:pPr>
        <w:spacing w:after="120"/>
        <w:jc w:val="both"/>
        <w:rPr>
          <w:rFonts w:asciiTheme="minorHAnsi" w:hAnsiTheme="minorHAnsi" w:cstheme="minorHAnsi"/>
          <w:sz w:val="22"/>
          <w:szCs w:val="22"/>
          <w:lang w:eastAsia="en-US"/>
        </w:rPr>
      </w:pPr>
      <w:r w:rsidRPr="00152584">
        <w:rPr>
          <w:rFonts w:asciiTheme="minorHAnsi" w:hAnsiTheme="minorHAnsi" w:cstheme="minorHAnsi"/>
          <w:sz w:val="22"/>
          <w:szCs w:val="22"/>
          <w:lang w:eastAsia="en-US"/>
        </w:rPr>
        <w:t>The Mercian Trust</w:t>
      </w:r>
    </w:p>
    <w:p w14:paraId="46DD214A" w14:textId="77777777" w:rsidR="003D013F" w:rsidRPr="00152584" w:rsidRDefault="003D013F" w:rsidP="00152584">
      <w:pPr>
        <w:spacing w:after="120"/>
        <w:jc w:val="both"/>
        <w:rPr>
          <w:rFonts w:asciiTheme="minorHAnsi" w:hAnsiTheme="minorHAnsi" w:cstheme="minorHAnsi"/>
          <w:sz w:val="22"/>
          <w:szCs w:val="22"/>
          <w:lang w:eastAsia="en-US"/>
        </w:rPr>
      </w:pPr>
      <w:r w:rsidRPr="00152584">
        <w:rPr>
          <w:rFonts w:asciiTheme="minorHAnsi" w:hAnsiTheme="minorHAnsi" w:cstheme="minorHAnsi"/>
          <w:sz w:val="22"/>
          <w:szCs w:val="22"/>
          <w:lang w:eastAsia="en-US"/>
        </w:rPr>
        <w:t>Mercian House</w:t>
      </w:r>
    </w:p>
    <w:p w14:paraId="2C52DB97" w14:textId="77777777" w:rsidR="003D013F" w:rsidRPr="00152584" w:rsidRDefault="003D013F" w:rsidP="00152584">
      <w:pPr>
        <w:spacing w:after="120"/>
        <w:jc w:val="both"/>
        <w:rPr>
          <w:rFonts w:asciiTheme="minorHAnsi" w:hAnsiTheme="minorHAnsi" w:cstheme="minorHAnsi"/>
          <w:sz w:val="22"/>
          <w:szCs w:val="22"/>
          <w:lang w:eastAsia="en-US"/>
        </w:rPr>
      </w:pPr>
      <w:r w:rsidRPr="00152584">
        <w:rPr>
          <w:rFonts w:asciiTheme="minorHAnsi" w:hAnsiTheme="minorHAnsi" w:cstheme="minorHAnsi"/>
          <w:sz w:val="22"/>
          <w:szCs w:val="22"/>
          <w:lang w:eastAsia="en-US"/>
        </w:rPr>
        <w:t>Sutton Road</w:t>
      </w:r>
    </w:p>
    <w:p w14:paraId="01BF032E" w14:textId="77777777" w:rsidR="003D013F" w:rsidRPr="00152584" w:rsidRDefault="003D013F" w:rsidP="00152584">
      <w:pPr>
        <w:spacing w:after="120"/>
        <w:jc w:val="both"/>
        <w:rPr>
          <w:rFonts w:asciiTheme="minorHAnsi" w:hAnsiTheme="minorHAnsi" w:cstheme="minorHAnsi"/>
          <w:sz w:val="22"/>
          <w:szCs w:val="22"/>
          <w:lang w:eastAsia="en-US"/>
        </w:rPr>
      </w:pPr>
      <w:r w:rsidRPr="00152584">
        <w:rPr>
          <w:rFonts w:asciiTheme="minorHAnsi" w:hAnsiTheme="minorHAnsi" w:cstheme="minorHAnsi"/>
          <w:sz w:val="22"/>
          <w:szCs w:val="22"/>
          <w:lang w:eastAsia="en-US"/>
        </w:rPr>
        <w:t>Walsall</w:t>
      </w:r>
    </w:p>
    <w:p w14:paraId="17E9AE97" w14:textId="77777777" w:rsidR="003D013F" w:rsidRPr="00152584" w:rsidRDefault="003D013F" w:rsidP="00152584">
      <w:pPr>
        <w:spacing w:after="120"/>
        <w:jc w:val="both"/>
        <w:rPr>
          <w:rFonts w:asciiTheme="minorHAnsi" w:hAnsiTheme="minorHAnsi" w:cstheme="minorHAnsi"/>
          <w:sz w:val="22"/>
          <w:szCs w:val="22"/>
          <w:lang w:eastAsia="en-US"/>
        </w:rPr>
      </w:pPr>
      <w:r w:rsidRPr="00152584">
        <w:rPr>
          <w:rFonts w:asciiTheme="minorHAnsi" w:hAnsiTheme="minorHAnsi" w:cstheme="minorHAnsi"/>
          <w:sz w:val="22"/>
          <w:szCs w:val="22"/>
          <w:lang w:eastAsia="en-US"/>
        </w:rPr>
        <w:t>WS1 2PG</w:t>
      </w:r>
    </w:p>
    <w:p w14:paraId="288A0254" w14:textId="14E93497" w:rsidR="008E773F" w:rsidRPr="00152584" w:rsidRDefault="003D013F" w:rsidP="00152584">
      <w:pPr>
        <w:tabs>
          <w:tab w:val="left" w:pos="567"/>
        </w:tabs>
        <w:spacing w:before="60" w:after="120"/>
        <w:ind w:left="567" w:right="-3" w:hanging="567"/>
        <w:jc w:val="both"/>
        <w:rPr>
          <w:rFonts w:asciiTheme="minorHAnsi" w:hAnsiTheme="minorHAnsi" w:cstheme="minorHAnsi"/>
          <w:sz w:val="22"/>
          <w:szCs w:val="22"/>
        </w:rPr>
      </w:pPr>
      <w:r w:rsidRPr="00152584">
        <w:rPr>
          <w:rFonts w:asciiTheme="minorHAnsi" w:hAnsiTheme="minorHAnsi" w:cstheme="minorHAnsi"/>
          <w:sz w:val="22"/>
          <w:szCs w:val="22"/>
        </w:rPr>
        <w:t xml:space="preserve">More detailed information about the Trust can be found at </w:t>
      </w:r>
      <w:hyperlink r:id="rId30" w:history="1">
        <w:r w:rsidRPr="00152584">
          <w:rPr>
            <w:rStyle w:val="Hyperlink"/>
            <w:rFonts w:asciiTheme="minorHAnsi" w:hAnsiTheme="minorHAnsi" w:cstheme="minorHAnsi"/>
            <w:sz w:val="22"/>
            <w:szCs w:val="22"/>
          </w:rPr>
          <w:t>www.themerciantrust.org</w:t>
        </w:r>
      </w:hyperlink>
    </w:p>
    <w:p w14:paraId="6C8EFC1A" w14:textId="2C3A94CD" w:rsidR="008845EC" w:rsidRPr="00152584" w:rsidRDefault="008845EC" w:rsidP="00152584">
      <w:pPr>
        <w:pStyle w:val="Heading2"/>
        <w:shd w:val="clear" w:color="auto" w:fill="184F90"/>
        <w:tabs>
          <w:tab w:val="clear" w:pos="3131"/>
          <w:tab w:val="left" w:pos="2552"/>
        </w:tabs>
        <w:spacing w:after="120"/>
        <w:jc w:val="both"/>
        <w:rPr>
          <w:rFonts w:asciiTheme="minorHAnsi" w:hAnsiTheme="minorHAnsi" w:cstheme="minorHAnsi"/>
          <w:b/>
          <w:bCs/>
          <w:color w:val="FFFFFF" w:themeColor="background1"/>
          <w:sz w:val="32"/>
          <w:szCs w:val="32"/>
        </w:rPr>
      </w:pPr>
      <w:bookmarkStart w:id="20" w:name="_Toc320621302"/>
      <w:bookmarkStart w:id="21" w:name="_Toc199927818"/>
      <w:bookmarkStart w:id="22" w:name="_Hlk196298243"/>
      <w:r w:rsidRPr="00152584">
        <w:rPr>
          <w:rFonts w:asciiTheme="minorHAnsi" w:hAnsiTheme="minorHAnsi" w:cstheme="minorHAnsi"/>
          <w:b/>
          <w:bCs/>
          <w:color w:val="FFFFFF" w:themeColor="background1"/>
          <w:sz w:val="32"/>
          <w:szCs w:val="32"/>
        </w:rPr>
        <w:lastRenderedPageBreak/>
        <w:t xml:space="preserve">Section 3 </w:t>
      </w:r>
      <w:r w:rsidRPr="00152584">
        <w:rPr>
          <w:rFonts w:asciiTheme="minorHAnsi" w:hAnsiTheme="minorHAnsi" w:cstheme="minorHAnsi"/>
          <w:b/>
          <w:bCs/>
          <w:color w:val="FFFFFF" w:themeColor="background1"/>
          <w:sz w:val="32"/>
          <w:szCs w:val="32"/>
        </w:rPr>
        <w:tab/>
        <w:t>Specification</w:t>
      </w:r>
      <w:bookmarkEnd w:id="20"/>
      <w:bookmarkEnd w:id="21"/>
    </w:p>
    <w:bookmarkEnd w:id="22"/>
    <w:p w14:paraId="7D3ADCA7" w14:textId="77777777" w:rsidR="00BB767E" w:rsidRPr="00152584" w:rsidRDefault="00BB767E" w:rsidP="00152584">
      <w:pPr>
        <w:spacing w:after="120"/>
        <w:jc w:val="both"/>
        <w:rPr>
          <w:rFonts w:asciiTheme="minorHAnsi" w:hAnsiTheme="minorHAnsi" w:cstheme="minorHAnsi"/>
          <w:bCs/>
          <w:noProof/>
          <w:sz w:val="22"/>
          <w:szCs w:val="22"/>
        </w:rPr>
      </w:pPr>
      <w:r w:rsidRPr="00152584">
        <w:rPr>
          <w:rFonts w:asciiTheme="minorHAnsi" w:hAnsiTheme="minorHAnsi" w:cstheme="minorHAnsi"/>
          <w:bCs/>
          <w:noProof/>
          <w:sz w:val="22"/>
          <w:szCs w:val="22"/>
        </w:rPr>
        <w:t>The Mercian Trust are looking to partner with a supplier for the provision of Health Care Cash Back Plan that will help to improve an employees health, wellbeing and recovery from illness and help with cash back in the areas identified in the specification below.</w:t>
      </w:r>
    </w:p>
    <w:p w14:paraId="2A7E1565" w14:textId="79AF13A7" w:rsidR="00BB767E" w:rsidRPr="00152584" w:rsidRDefault="00BB767E" w:rsidP="00152584">
      <w:pPr>
        <w:spacing w:after="120"/>
        <w:jc w:val="both"/>
        <w:rPr>
          <w:rFonts w:asciiTheme="minorHAnsi" w:hAnsiTheme="minorHAnsi" w:cstheme="minorHAnsi"/>
          <w:b/>
          <w:noProof/>
          <w:sz w:val="22"/>
          <w:szCs w:val="22"/>
        </w:rPr>
      </w:pPr>
      <w:r w:rsidRPr="00152584">
        <w:rPr>
          <w:rFonts w:asciiTheme="minorHAnsi" w:hAnsiTheme="minorHAnsi" w:cstheme="minorHAnsi"/>
          <w:bCs/>
          <w:noProof/>
          <w:sz w:val="22"/>
          <w:szCs w:val="22"/>
        </w:rPr>
        <w:t xml:space="preserve">The below specification equates to the minimal requirement. Should any of these not be available then the Trust </w:t>
      </w:r>
      <w:r w:rsidRPr="00152584">
        <w:rPr>
          <w:rFonts w:asciiTheme="minorHAnsi" w:hAnsiTheme="minorHAnsi" w:cstheme="minorHAnsi"/>
          <w:b/>
          <w:noProof/>
          <w:sz w:val="22"/>
          <w:szCs w:val="22"/>
        </w:rPr>
        <w:t>may decide</w:t>
      </w:r>
      <w:r w:rsidRPr="00152584">
        <w:rPr>
          <w:rFonts w:asciiTheme="minorHAnsi" w:hAnsiTheme="minorHAnsi" w:cstheme="minorHAnsi"/>
          <w:bCs/>
          <w:noProof/>
          <w:sz w:val="22"/>
          <w:szCs w:val="22"/>
        </w:rPr>
        <w:t xml:space="preserve"> not to consider the tender proposal. Any additional items that can be provided within the contracted price  should be included as </w:t>
      </w:r>
      <w:r w:rsidRPr="00152584">
        <w:rPr>
          <w:rFonts w:asciiTheme="minorHAnsi" w:hAnsiTheme="minorHAnsi" w:cstheme="minorHAnsi"/>
          <w:b/>
          <w:noProof/>
          <w:sz w:val="22"/>
          <w:szCs w:val="22"/>
        </w:rPr>
        <w:t>ADDED VALUE.</w:t>
      </w:r>
    </w:p>
    <w:tbl>
      <w:tblPr>
        <w:tblStyle w:val="TableGrid"/>
        <w:tblW w:w="0" w:type="auto"/>
        <w:tblLook w:val="04A0" w:firstRow="1" w:lastRow="0" w:firstColumn="1" w:lastColumn="0" w:noHBand="0" w:noVBand="1"/>
      </w:tblPr>
      <w:tblGrid>
        <w:gridCol w:w="5944"/>
        <w:gridCol w:w="1827"/>
      </w:tblGrid>
      <w:tr w:rsidR="00F70A16" w:rsidRPr="00152584" w14:paraId="2141B198" w14:textId="77777777" w:rsidTr="00CA209B">
        <w:trPr>
          <w:trHeight w:val="372"/>
        </w:trPr>
        <w:tc>
          <w:tcPr>
            <w:tcW w:w="7771" w:type="dxa"/>
            <w:gridSpan w:val="2"/>
            <w:noWrap/>
            <w:hideMark/>
          </w:tcPr>
          <w:p w14:paraId="362AC12D" w14:textId="77777777" w:rsidR="00F70A16" w:rsidRPr="00152584" w:rsidRDefault="00F70A16" w:rsidP="00152584">
            <w:pPr>
              <w:tabs>
                <w:tab w:val="left" w:pos="567"/>
              </w:tabs>
              <w:spacing w:after="120"/>
              <w:ind w:left="567" w:right="-3"/>
              <w:jc w:val="both"/>
              <w:rPr>
                <w:rFonts w:asciiTheme="minorHAnsi" w:hAnsiTheme="minorHAnsi" w:cstheme="minorHAnsi"/>
                <w:b/>
                <w:bCs/>
                <w:sz w:val="22"/>
                <w:szCs w:val="22"/>
              </w:rPr>
            </w:pPr>
            <w:r w:rsidRPr="00152584">
              <w:rPr>
                <w:rFonts w:asciiTheme="minorHAnsi" w:hAnsiTheme="minorHAnsi" w:cstheme="minorHAnsi"/>
                <w:b/>
                <w:bCs/>
                <w:sz w:val="22"/>
                <w:szCs w:val="22"/>
              </w:rPr>
              <w:t>Minimum Requirement</w:t>
            </w:r>
          </w:p>
        </w:tc>
      </w:tr>
      <w:tr w:rsidR="00F70A16" w:rsidRPr="00152584" w14:paraId="4A443BE1" w14:textId="77777777" w:rsidTr="00CA209B">
        <w:trPr>
          <w:trHeight w:val="300"/>
        </w:trPr>
        <w:tc>
          <w:tcPr>
            <w:tcW w:w="5944" w:type="dxa"/>
            <w:noWrap/>
            <w:hideMark/>
          </w:tcPr>
          <w:p w14:paraId="7046CA50" w14:textId="77777777" w:rsidR="00F70A16" w:rsidRPr="00152584" w:rsidRDefault="00F70A16" w:rsidP="00152584">
            <w:pPr>
              <w:tabs>
                <w:tab w:val="left" w:pos="567"/>
              </w:tabs>
              <w:spacing w:after="120"/>
              <w:ind w:left="567" w:right="-3"/>
              <w:jc w:val="both"/>
              <w:rPr>
                <w:rFonts w:asciiTheme="minorHAnsi" w:hAnsiTheme="minorHAnsi" w:cstheme="minorHAnsi"/>
                <w:b/>
                <w:bCs/>
                <w:sz w:val="22"/>
                <w:szCs w:val="22"/>
                <w:u w:val="single"/>
              </w:rPr>
            </w:pPr>
            <w:r w:rsidRPr="00152584">
              <w:rPr>
                <w:rFonts w:asciiTheme="minorHAnsi" w:hAnsiTheme="minorHAnsi" w:cstheme="minorHAnsi"/>
                <w:b/>
                <w:bCs/>
                <w:sz w:val="22"/>
                <w:szCs w:val="22"/>
                <w:u w:val="single"/>
              </w:rPr>
              <w:t>All cash back benefits are 100% payback</w:t>
            </w:r>
          </w:p>
        </w:tc>
        <w:tc>
          <w:tcPr>
            <w:tcW w:w="1827" w:type="dxa"/>
            <w:noWrap/>
            <w:hideMark/>
          </w:tcPr>
          <w:p w14:paraId="66CC64CF"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Minimum Cash Back</w:t>
            </w:r>
          </w:p>
        </w:tc>
      </w:tr>
      <w:tr w:rsidR="00F70A16" w:rsidRPr="00152584" w14:paraId="19F9D0D4" w14:textId="77777777" w:rsidTr="00CA209B">
        <w:trPr>
          <w:trHeight w:val="300"/>
        </w:trPr>
        <w:tc>
          <w:tcPr>
            <w:tcW w:w="7771" w:type="dxa"/>
            <w:gridSpan w:val="2"/>
            <w:noWrap/>
            <w:hideMark/>
          </w:tcPr>
          <w:p w14:paraId="36BA090C" w14:textId="77777777" w:rsidR="00F70A16" w:rsidRPr="00152584" w:rsidRDefault="00F70A16" w:rsidP="00152584">
            <w:pPr>
              <w:tabs>
                <w:tab w:val="left" w:pos="567"/>
              </w:tabs>
              <w:spacing w:after="120"/>
              <w:ind w:left="567" w:right="-3"/>
              <w:jc w:val="both"/>
              <w:rPr>
                <w:rFonts w:asciiTheme="minorHAnsi" w:hAnsiTheme="minorHAnsi" w:cstheme="minorHAnsi"/>
                <w:b/>
                <w:bCs/>
                <w:sz w:val="22"/>
                <w:szCs w:val="22"/>
              </w:rPr>
            </w:pPr>
            <w:r w:rsidRPr="00152584">
              <w:rPr>
                <w:rFonts w:asciiTheme="minorHAnsi" w:hAnsiTheme="minorHAnsi" w:cstheme="minorHAnsi"/>
                <w:b/>
                <w:bCs/>
                <w:sz w:val="22"/>
                <w:szCs w:val="22"/>
              </w:rPr>
              <w:t xml:space="preserve"> Eyes and Teeth</w:t>
            </w:r>
          </w:p>
        </w:tc>
      </w:tr>
      <w:tr w:rsidR="00F70A16" w:rsidRPr="00152584" w14:paraId="4DE96439" w14:textId="77777777" w:rsidTr="00CA209B">
        <w:trPr>
          <w:trHeight w:val="288"/>
        </w:trPr>
        <w:tc>
          <w:tcPr>
            <w:tcW w:w="5944" w:type="dxa"/>
            <w:noWrap/>
            <w:hideMark/>
          </w:tcPr>
          <w:p w14:paraId="1FCD02B9"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Sight tests, glasses and contact lenses.</w:t>
            </w:r>
          </w:p>
        </w:tc>
        <w:tc>
          <w:tcPr>
            <w:tcW w:w="1827" w:type="dxa"/>
            <w:noWrap/>
            <w:hideMark/>
          </w:tcPr>
          <w:p w14:paraId="16EE4568"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£75</w:t>
            </w:r>
          </w:p>
        </w:tc>
      </w:tr>
      <w:tr w:rsidR="00F70A16" w:rsidRPr="00152584" w14:paraId="5D4B39DB" w14:textId="77777777" w:rsidTr="00CA209B">
        <w:trPr>
          <w:trHeight w:val="288"/>
        </w:trPr>
        <w:tc>
          <w:tcPr>
            <w:tcW w:w="5944" w:type="dxa"/>
            <w:noWrap/>
            <w:hideMark/>
          </w:tcPr>
          <w:p w14:paraId="0DB6B674"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Everyday dental treatment - Including hygienist’s fees and fillings.</w:t>
            </w:r>
          </w:p>
        </w:tc>
        <w:tc>
          <w:tcPr>
            <w:tcW w:w="1827" w:type="dxa"/>
            <w:noWrap/>
            <w:hideMark/>
          </w:tcPr>
          <w:p w14:paraId="35822827"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£75</w:t>
            </w:r>
          </w:p>
        </w:tc>
      </w:tr>
      <w:tr w:rsidR="00F70A16" w:rsidRPr="00152584" w14:paraId="4F044D3C" w14:textId="77777777" w:rsidTr="00CA209B">
        <w:trPr>
          <w:trHeight w:val="300"/>
        </w:trPr>
        <w:tc>
          <w:tcPr>
            <w:tcW w:w="5944" w:type="dxa"/>
            <w:noWrap/>
            <w:hideMark/>
          </w:tcPr>
          <w:p w14:paraId="29F770A9"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Dental treatment needed as a result of an accident</w:t>
            </w:r>
          </w:p>
        </w:tc>
        <w:tc>
          <w:tcPr>
            <w:tcW w:w="1827" w:type="dxa"/>
            <w:noWrap/>
            <w:hideMark/>
          </w:tcPr>
          <w:p w14:paraId="14A9BEAA"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£300</w:t>
            </w:r>
          </w:p>
        </w:tc>
      </w:tr>
      <w:tr w:rsidR="00F70A16" w:rsidRPr="00152584" w14:paraId="59299B0B" w14:textId="77777777" w:rsidTr="00CA209B">
        <w:trPr>
          <w:trHeight w:val="300"/>
        </w:trPr>
        <w:tc>
          <w:tcPr>
            <w:tcW w:w="7771" w:type="dxa"/>
            <w:gridSpan w:val="2"/>
            <w:noWrap/>
            <w:hideMark/>
          </w:tcPr>
          <w:p w14:paraId="7313C997" w14:textId="77777777" w:rsidR="00F70A16" w:rsidRPr="00152584" w:rsidRDefault="00F70A16" w:rsidP="00152584">
            <w:pPr>
              <w:tabs>
                <w:tab w:val="left" w:pos="567"/>
              </w:tabs>
              <w:spacing w:after="120"/>
              <w:ind w:left="567" w:right="-3"/>
              <w:jc w:val="both"/>
              <w:rPr>
                <w:rFonts w:asciiTheme="minorHAnsi" w:hAnsiTheme="minorHAnsi" w:cstheme="minorHAnsi"/>
                <w:b/>
                <w:bCs/>
                <w:sz w:val="22"/>
                <w:szCs w:val="22"/>
              </w:rPr>
            </w:pPr>
            <w:r w:rsidRPr="00152584">
              <w:rPr>
                <w:rFonts w:asciiTheme="minorHAnsi" w:hAnsiTheme="minorHAnsi" w:cstheme="minorHAnsi"/>
                <w:b/>
                <w:bCs/>
                <w:sz w:val="22"/>
                <w:szCs w:val="22"/>
              </w:rPr>
              <w:t>Body</w:t>
            </w:r>
          </w:p>
        </w:tc>
      </w:tr>
      <w:tr w:rsidR="00F70A16" w:rsidRPr="00152584" w14:paraId="4B442416" w14:textId="77777777" w:rsidTr="00CA209B">
        <w:trPr>
          <w:trHeight w:val="288"/>
        </w:trPr>
        <w:tc>
          <w:tcPr>
            <w:tcW w:w="5944" w:type="dxa"/>
            <w:noWrap/>
            <w:hideMark/>
          </w:tcPr>
          <w:p w14:paraId="2C2DD222"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Seeing a Chiropractor, Osteopath, Physiotherapist or Acupuncturist</w:t>
            </w:r>
          </w:p>
        </w:tc>
        <w:tc>
          <w:tcPr>
            <w:tcW w:w="1827" w:type="dxa"/>
            <w:noWrap/>
            <w:hideMark/>
          </w:tcPr>
          <w:p w14:paraId="74E333B9"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£200</w:t>
            </w:r>
          </w:p>
        </w:tc>
      </w:tr>
      <w:tr w:rsidR="00F70A16" w:rsidRPr="00152584" w14:paraId="32F782E6" w14:textId="77777777" w:rsidTr="00CA209B">
        <w:trPr>
          <w:trHeight w:val="288"/>
        </w:trPr>
        <w:tc>
          <w:tcPr>
            <w:tcW w:w="5944" w:type="dxa"/>
            <w:noWrap/>
            <w:hideMark/>
          </w:tcPr>
          <w:p w14:paraId="10293EC8"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Seeing a Chiropodist, Podiatrist or Reflexologist</w:t>
            </w:r>
          </w:p>
        </w:tc>
        <w:tc>
          <w:tcPr>
            <w:tcW w:w="1827" w:type="dxa"/>
            <w:noWrap/>
            <w:hideMark/>
          </w:tcPr>
          <w:p w14:paraId="195A2985"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£50</w:t>
            </w:r>
          </w:p>
        </w:tc>
      </w:tr>
      <w:tr w:rsidR="00F70A16" w:rsidRPr="00152584" w14:paraId="28222B06" w14:textId="77777777" w:rsidTr="00CA209B">
        <w:trPr>
          <w:trHeight w:val="300"/>
        </w:trPr>
        <w:tc>
          <w:tcPr>
            <w:tcW w:w="5944" w:type="dxa"/>
            <w:noWrap/>
            <w:hideMark/>
          </w:tcPr>
          <w:p w14:paraId="5C657224"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Discounted gym membership.</w:t>
            </w:r>
          </w:p>
        </w:tc>
        <w:tc>
          <w:tcPr>
            <w:tcW w:w="1827" w:type="dxa"/>
            <w:noWrap/>
            <w:hideMark/>
          </w:tcPr>
          <w:p w14:paraId="3AD8BEF2" w14:textId="6BE76600" w:rsidR="00F70A16" w:rsidRPr="00152584" w:rsidRDefault="009B17DF"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Available</w:t>
            </w:r>
          </w:p>
        </w:tc>
      </w:tr>
      <w:tr w:rsidR="00F70A16" w:rsidRPr="00152584" w14:paraId="683630C7" w14:textId="77777777" w:rsidTr="00CA209B">
        <w:trPr>
          <w:trHeight w:val="300"/>
        </w:trPr>
        <w:tc>
          <w:tcPr>
            <w:tcW w:w="7771" w:type="dxa"/>
            <w:gridSpan w:val="2"/>
            <w:noWrap/>
            <w:hideMark/>
          </w:tcPr>
          <w:p w14:paraId="56572513" w14:textId="77777777" w:rsidR="00F70A16" w:rsidRPr="00152584" w:rsidRDefault="00F70A16" w:rsidP="00152584">
            <w:pPr>
              <w:tabs>
                <w:tab w:val="left" w:pos="567"/>
              </w:tabs>
              <w:spacing w:after="120"/>
              <w:ind w:left="567" w:right="-3"/>
              <w:jc w:val="both"/>
              <w:rPr>
                <w:rFonts w:asciiTheme="minorHAnsi" w:hAnsiTheme="minorHAnsi" w:cstheme="minorHAnsi"/>
                <w:b/>
                <w:bCs/>
                <w:sz w:val="22"/>
                <w:szCs w:val="22"/>
              </w:rPr>
            </w:pPr>
            <w:r w:rsidRPr="00152584">
              <w:rPr>
                <w:rFonts w:asciiTheme="minorHAnsi" w:hAnsiTheme="minorHAnsi" w:cstheme="minorHAnsi"/>
                <w:b/>
                <w:bCs/>
                <w:sz w:val="22"/>
                <w:szCs w:val="22"/>
              </w:rPr>
              <w:t>Checks</w:t>
            </w:r>
          </w:p>
        </w:tc>
      </w:tr>
      <w:tr w:rsidR="00F70A16" w:rsidRPr="00152584" w14:paraId="46A0E198" w14:textId="77777777" w:rsidTr="00CA209B">
        <w:trPr>
          <w:trHeight w:val="864"/>
        </w:trPr>
        <w:tc>
          <w:tcPr>
            <w:tcW w:w="5944" w:type="dxa"/>
            <w:hideMark/>
          </w:tcPr>
          <w:p w14:paraId="01FA2B32"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Finding out what’s wrong – appointments with a consultant, plus tests and scans, including, but not limited to, GP referred blood tests</w:t>
            </w:r>
          </w:p>
        </w:tc>
        <w:tc>
          <w:tcPr>
            <w:tcW w:w="1827" w:type="dxa"/>
            <w:noWrap/>
            <w:hideMark/>
          </w:tcPr>
          <w:p w14:paraId="7557DC07"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£300</w:t>
            </w:r>
          </w:p>
        </w:tc>
      </w:tr>
      <w:tr w:rsidR="00F70A16" w:rsidRPr="00152584" w14:paraId="24AEE701" w14:textId="77777777" w:rsidTr="00CA209B">
        <w:trPr>
          <w:trHeight w:val="288"/>
        </w:trPr>
        <w:tc>
          <w:tcPr>
            <w:tcW w:w="5944" w:type="dxa"/>
            <w:noWrap/>
            <w:hideMark/>
          </w:tcPr>
          <w:p w14:paraId="24FB681A"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A health assessment that includes:</w:t>
            </w:r>
          </w:p>
        </w:tc>
        <w:tc>
          <w:tcPr>
            <w:tcW w:w="1827" w:type="dxa"/>
            <w:vMerge w:val="restart"/>
            <w:noWrap/>
            <w:hideMark/>
          </w:tcPr>
          <w:p w14:paraId="5BD565CA"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£100</w:t>
            </w:r>
          </w:p>
        </w:tc>
      </w:tr>
      <w:tr w:rsidR="00F70A16" w:rsidRPr="00152584" w14:paraId="55DE125A" w14:textId="77777777" w:rsidTr="00CA209B">
        <w:trPr>
          <w:trHeight w:val="288"/>
        </w:trPr>
        <w:tc>
          <w:tcPr>
            <w:tcW w:w="5944" w:type="dxa"/>
            <w:noWrap/>
            <w:hideMark/>
          </w:tcPr>
          <w:p w14:paraId="64E0C510"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 BMI and body fat percentage</w:t>
            </w:r>
          </w:p>
        </w:tc>
        <w:tc>
          <w:tcPr>
            <w:tcW w:w="1827" w:type="dxa"/>
            <w:vMerge/>
            <w:hideMark/>
          </w:tcPr>
          <w:p w14:paraId="1DF4DD64"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p>
        </w:tc>
      </w:tr>
      <w:tr w:rsidR="00F70A16" w:rsidRPr="00152584" w14:paraId="0C54DCC5" w14:textId="77777777" w:rsidTr="00CA209B">
        <w:trPr>
          <w:trHeight w:val="288"/>
        </w:trPr>
        <w:tc>
          <w:tcPr>
            <w:tcW w:w="5944" w:type="dxa"/>
            <w:noWrap/>
            <w:hideMark/>
          </w:tcPr>
          <w:p w14:paraId="4372FC68"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 blood pressure reading</w:t>
            </w:r>
          </w:p>
        </w:tc>
        <w:tc>
          <w:tcPr>
            <w:tcW w:w="1827" w:type="dxa"/>
            <w:vMerge/>
            <w:hideMark/>
          </w:tcPr>
          <w:p w14:paraId="2D4A0955"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p>
        </w:tc>
      </w:tr>
      <w:tr w:rsidR="00F70A16" w:rsidRPr="00152584" w14:paraId="4651A908" w14:textId="77777777" w:rsidTr="00CA209B">
        <w:trPr>
          <w:trHeight w:val="288"/>
        </w:trPr>
        <w:tc>
          <w:tcPr>
            <w:tcW w:w="5944" w:type="dxa"/>
            <w:noWrap/>
            <w:hideMark/>
          </w:tcPr>
          <w:p w14:paraId="2EA631B5"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 cholesterol or diabetes check</w:t>
            </w:r>
          </w:p>
        </w:tc>
        <w:tc>
          <w:tcPr>
            <w:tcW w:w="1827" w:type="dxa"/>
            <w:vMerge/>
            <w:hideMark/>
          </w:tcPr>
          <w:p w14:paraId="38CDB2D0"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p>
        </w:tc>
      </w:tr>
      <w:tr w:rsidR="00F70A16" w:rsidRPr="00152584" w14:paraId="545C7F60" w14:textId="77777777" w:rsidTr="00CA209B">
        <w:trPr>
          <w:trHeight w:val="576"/>
        </w:trPr>
        <w:tc>
          <w:tcPr>
            <w:tcW w:w="5944" w:type="dxa"/>
            <w:hideMark/>
          </w:tcPr>
          <w:p w14:paraId="45CE7F15"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Seeing a GP, a dietitian for a consultation, or having an inoculation/vaccination</w:t>
            </w:r>
          </w:p>
        </w:tc>
        <w:tc>
          <w:tcPr>
            <w:tcW w:w="1827" w:type="dxa"/>
            <w:noWrap/>
            <w:hideMark/>
          </w:tcPr>
          <w:p w14:paraId="1DEE270A"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£75</w:t>
            </w:r>
          </w:p>
        </w:tc>
      </w:tr>
      <w:tr w:rsidR="00F70A16" w:rsidRPr="00152584" w14:paraId="3EF00C40" w14:textId="77777777" w:rsidTr="00CA209B">
        <w:trPr>
          <w:trHeight w:val="288"/>
        </w:trPr>
        <w:tc>
          <w:tcPr>
            <w:tcW w:w="5944" w:type="dxa"/>
            <w:noWrap/>
            <w:hideMark/>
          </w:tcPr>
          <w:p w14:paraId="7B8F706B"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Prescription charges</w:t>
            </w:r>
          </w:p>
        </w:tc>
        <w:tc>
          <w:tcPr>
            <w:tcW w:w="1827" w:type="dxa"/>
            <w:noWrap/>
            <w:hideMark/>
          </w:tcPr>
          <w:p w14:paraId="48D8C450"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£20</w:t>
            </w:r>
          </w:p>
        </w:tc>
      </w:tr>
      <w:tr w:rsidR="00F70A16" w:rsidRPr="00152584" w14:paraId="25248DC3" w14:textId="77777777" w:rsidTr="009B17DF">
        <w:trPr>
          <w:trHeight w:val="542"/>
        </w:trPr>
        <w:tc>
          <w:tcPr>
            <w:tcW w:w="5944" w:type="dxa"/>
            <w:hideMark/>
          </w:tcPr>
          <w:p w14:paraId="1A12CF44"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 xml:space="preserve">Speak to a GP 24 hours a day, 7 days a week, through an app or via the telephone. </w:t>
            </w:r>
          </w:p>
        </w:tc>
        <w:tc>
          <w:tcPr>
            <w:tcW w:w="1827" w:type="dxa"/>
            <w:hideMark/>
          </w:tcPr>
          <w:p w14:paraId="5EA61946" w14:textId="77777777" w:rsidR="00F70A16" w:rsidRPr="00152584" w:rsidRDefault="00F70A16" w:rsidP="00152584">
            <w:pPr>
              <w:tabs>
                <w:tab w:val="left" w:pos="567"/>
              </w:tabs>
              <w:spacing w:after="120"/>
              <w:ind w:right="-3"/>
              <w:jc w:val="both"/>
              <w:rPr>
                <w:rFonts w:asciiTheme="minorHAnsi" w:hAnsiTheme="minorHAnsi" w:cstheme="minorHAnsi"/>
                <w:sz w:val="22"/>
                <w:szCs w:val="22"/>
              </w:rPr>
            </w:pPr>
            <w:r w:rsidRPr="00152584">
              <w:rPr>
                <w:rFonts w:asciiTheme="minorHAnsi" w:hAnsiTheme="minorHAnsi" w:cstheme="minorHAnsi"/>
                <w:sz w:val="22"/>
                <w:szCs w:val="22"/>
              </w:rPr>
              <w:t>24 hours a day / 7 days a week</w:t>
            </w:r>
          </w:p>
        </w:tc>
      </w:tr>
      <w:tr w:rsidR="00F70A16" w:rsidRPr="00152584" w14:paraId="3F984B96" w14:textId="77777777" w:rsidTr="00CA209B">
        <w:trPr>
          <w:trHeight w:val="588"/>
        </w:trPr>
        <w:tc>
          <w:tcPr>
            <w:tcW w:w="5944" w:type="dxa"/>
            <w:hideMark/>
          </w:tcPr>
          <w:p w14:paraId="065F4AEF"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 xml:space="preserve">Access to a private prescription delivery service when prescribed through our GP service. </w:t>
            </w:r>
          </w:p>
        </w:tc>
        <w:tc>
          <w:tcPr>
            <w:tcW w:w="1827" w:type="dxa"/>
            <w:noWrap/>
            <w:hideMark/>
          </w:tcPr>
          <w:p w14:paraId="10CA652E" w14:textId="238FEBE8" w:rsidR="00F70A16" w:rsidRPr="00152584" w:rsidRDefault="00E425E1" w:rsidP="00152584">
            <w:pPr>
              <w:tabs>
                <w:tab w:val="left" w:pos="567"/>
              </w:tabs>
              <w:spacing w:after="120"/>
              <w:ind w:left="567" w:right="-3"/>
              <w:jc w:val="both"/>
              <w:rPr>
                <w:rFonts w:asciiTheme="minorHAnsi" w:hAnsiTheme="minorHAnsi" w:cstheme="minorHAnsi"/>
                <w:sz w:val="22"/>
                <w:szCs w:val="22"/>
              </w:rPr>
            </w:pPr>
            <w:r>
              <w:rPr>
                <w:rFonts w:asciiTheme="minorHAnsi" w:hAnsiTheme="minorHAnsi" w:cstheme="minorHAnsi"/>
                <w:sz w:val="22"/>
                <w:szCs w:val="22"/>
              </w:rPr>
              <w:t>Available</w:t>
            </w:r>
          </w:p>
        </w:tc>
      </w:tr>
      <w:tr w:rsidR="00F70A16" w:rsidRPr="00152584" w14:paraId="060BB011" w14:textId="77777777" w:rsidTr="00CA209B">
        <w:trPr>
          <w:trHeight w:val="300"/>
        </w:trPr>
        <w:tc>
          <w:tcPr>
            <w:tcW w:w="7771" w:type="dxa"/>
            <w:gridSpan w:val="2"/>
            <w:noWrap/>
            <w:hideMark/>
          </w:tcPr>
          <w:p w14:paraId="509883F8" w14:textId="77777777" w:rsidR="00F70A16" w:rsidRPr="00152584" w:rsidRDefault="00F70A16" w:rsidP="00152584">
            <w:pPr>
              <w:tabs>
                <w:tab w:val="left" w:pos="567"/>
              </w:tabs>
              <w:spacing w:after="120"/>
              <w:ind w:left="567" w:right="-3"/>
              <w:jc w:val="both"/>
              <w:rPr>
                <w:rFonts w:asciiTheme="minorHAnsi" w:hAnsiTheme="minorHAnsi" w:cstheme="minorHAnsi"/>
                <w:b/>
                <w:bCs/>
                <w:sz w:val="22"/>
                <w:szCs w:val="22"/>
              </w:rPr>
            </w:pPr>
            <w:r w:rsidRPr="00152584">
              <w:rPr>
                <w:rFonts w:asciiTheme="minorHAnsi" w:hAnsiTheme="minorHAnsi" w:cstheme="minorHAnsi"/>
                <w:b/>
                <w:bCs/>
                <w:sz w:val="22"/>
                <w:szCs w:val="22"/>
              </w:rPr>
              <w:t>Other Items</w:t>
            </w:r>
          </w:p>
        </w:tc>
      </w:tr>
      <w:tr w:rsidR="00F70A16" w:rsidRPr="00152584" w14:paraId="0E7F5374" w14:textId="77777777" w:rsidTr="00CA209B">
        <w:trPr>
          <w:trHeight w:val="864"/>
        </w:trPr>
        <w:tc>
          <w:tcPr>
            <w:tcW w:w="5944" w:type="dxa"/>
            <w:hideMark/>
          </w:tcPr>
          <w:p w14:paraId="096E3008"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Cash amount for each day or night to help towards everyday expenses if you need to stay in hospital (up to 20 days/nights)</w:t>
            </w:r>
          </w:p>
        </w:tc>
        <w:tc>
          <w:tcPr>
            <w:tcW w:w="1827" w:type="dxa"/>
            <w:noWrap/>
            <w:hideMark/>
          </w:tcPr>
          <w:p w14:paraId="63354AB1"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£20</w:t>
            </w:r>
          </w:p>
        </w:tc>
      </w:tr>
      <w:tr w:rsidR="00F70A16" w:rsidRPr="00152584" w14:paraId="37DE0525" w14:textId="77777777" w:rsidTr="00CA209B">
        <w:trPr>
          <w:trHeight w:val="576"/>
        </w:trPr>
        <w:tc>
          <w:tcPr>
            <w:tcW w:w="5944" w:type="dxa"/>
            <w:hideMark/>
          </w:tcPr>
          <w:p w14:paraId="45B132E0"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lastRenderedPageBreak/>
              <w:t>Single cash amount if you have a baby or adopt a child (6 month qualifying period)</w:t>
            </w:r>
          </w:p>
        </w:tc>
        <w:tc>
          <w:tcPr>
            <w:tcW w:w="1827" w:type="dxa"/>
            <w:noWrap/>
            <w:hideMark/>
          </w:tcPr>
          <w:p w14:paraId="39F99BE2"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£200</w:t>
            </w:r>
          </w:p>
        </w:tc>
      </w:tr>
      <w:tr w:rsidR="00F70A16" w:rsidRPr="00152584" w14:paraId="186B2172" w14:textId="77777777" w:rsidTr="00CA209B">
        <w:trPr>
          <w:trHeight w:val="288"/>
        </w:trPr>
        <w:tc>
          <w:tcPr>
            <w:tcW w:w="5944" w:type="dxa"/>
            <w:noWrap/>
            <w:hideMark/>
          </w:tcPr>
          <w:p w14:paraId="5B782053"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Worldwide cover - you’ll be covered wherever you are in the world</w:t>
            </w:r>
          </w:p>
        </w:tc>
        <w:tc>
          <w:tcPr>
            <w:tcW w:w="1827" w:type="dxa"/>
            <w:noWrap/>
            <w:hideMark/>
          </w:tcPr>
          <w:p w14:paraId="2A7CFFB9" w14:textId="018D7F34" w:rsidR="00F70A16" w:rsidRPr="00152584" w:rsidRDefault="00E425E1" w:rsidP="00152584">
            <w:pPr>
              <w:tabs>
                <w:tab w:val="left" w:pos="567"/>
              </w:tabs>
              <w:spacing w:after="120"/>
              <w:ind w:left="567" w:right="-3"/>
              <w:jc w:val="both"/>
              <w:rPr>
                <w:rFonts w:asciiTheme="minorHAnsi" w:hAnsiTheme="minorHAnsi" w:cstheme="minorHAnsi"/>
                <w:sz w:val="22"/>
                <w:szCs w:val="22"/>
              </w:rPr>
            </w:pPr>
            <w:r>
              <w:rPr>
                <w:rFonts w:asciiTheme="minorHAnsi" w:hAnsiTheme="minorHAnsi" w:cstheme="minorHAnsi"/>
                <w:sz w:val="22"/>
                <w:szCs w:val="22"/>
              </w:rPr>
              <w:t>Available</w:t>
            </w:r>
          </w:p>
        </w:tc>
      </w:tr>
      <w:tr w:rsidR="00F70A16" w:rsidRPr="00152584" w14:paraId="23688213" w14:textId="77777777" w:rsidTr="00CA209B">
        <w:trPr>
          <w:trHeight w:val="588"/>
        </w:trPr>
        <w:tc>
          <w:tcPr>
            <w:tcW w:w="5944" w:type="dxa"/>
            <w:noWrap/>
            <w:hideMark/>
          </w:tcPr>
          <w:p w14:paraId="60EEBF98" w14:textId="77777777" w:rsidR="00F70A16" w:rsidRPr="00152584" w:rsidRDefault="00F70A16" w:rsidP="00152584">
            <w:pPr>
              <w:tabs>
                <w:tab w:val="left" w:pos="567"/>
              </w:tabs>
              <w:spacing w:after="120"/>
              <w:ind w:left="567" w:right="-3"/>
              <w:jc w:val="both"/>
              <w:rPr>
                <w:rFonts w:asciiTheme="minorHAnsi" w:hAnsiTheme="minorHAnsi" w:cstheme="minorHAnsi"/>
                <w:sz w:val="22"/>
                <w:szCs w:val="22"/>
              </w:rPr>
            </w:pPr>
            <w:r w:rsidRPr="00152584">
              <w:rPr>
                <w:rFonts w:asciiTheme="minorHAnsi" w:hAnsiTheme="minorHAnsi" w:cstheme="minorHAnsi"/>
                <w:sz w:val="22"/>
                <w:szCs w:val="22"/>
              </w:rPr>
              <w:t>Face to face counselling</w:t>
            </w:r>
          </w:p>
        </w:tc>
        <w:tc>
          <w:tcPr>
            <w:tcW w:w="1827" w:type="dxa"/>
            <w:hideMark/>
          </w:tcPr>
          <w:p w14:paraId="4239185D" w14:textId="77777777" w:rsidR="00F70A16" w:rsidRPr="00152584" w:rsidRDefault="00F70A16" w:rsidP="00152584">
            <w:pPr>
              <w:tabs>
                <w:tab w:val="left" w:pos="567"/>
              </w:tabs>
              <w:spacing w:after="120"/>
              <w:ind w:right="-3"/>
              <w:jc w:val="both"/>
              <w:rPr>
                <w:rFonts w:asciiTheme="minorHAnsi" w:hAnsiTheme="minorHAnsi" w:cstheme="minorHAnsi"/>
                <w:sz w:val="22"/>
                <w:szCs w:val="22"/>
              </w:rPr>
            </w:pPr>
            <w:r w:rsidRPr="00152584">
              <w:rPr>
                <w:rFonts w:asciiTheme="minorHAnsi" w:hAnsiTheme="minorHAnsi" w:cstheme="minorHAnsi"/>
                <w:sz w:val="22"/>
                <w:szCs w:val="22"/>
              </w:rPr>
              <w:t>Up to six sessions, per issue, per year</w:t>
            </w:r>
          </w:p>
        </w:tc>
      </w:tr>
    </w:tbl>
    <w:p w14:paraId="48D87214" w14:textId="77777777" w:rsidR="00894D8F" w:rsidRPr="00152584" w:rsidRDefault="00894D8F" w:rsidP="00152584">
      <w:pPr>
        <w:spacing w:after="120"/>
        <w:rPr>
          <w:rFonts w:asciiTheme="minorHAnsi" w:hAnsiTheme="minorHAnsi" w:cstheme="minorHAnsi"/>
          <w:b/>
          <w:bCs/>
          <w:color w:val="FFFFFF" w:themeColor="background1"/>
          <w:sz w:val="32"/>
          <w:szCs w:val="32"/>
        </w:rPr>
      </w:pPr>
      <w:r w:rsidRPr="00152584">
        <w:rPr>
          <w:rFonts w:asciiTheme="minorHAnsi" w:hAnsiTheme="minorHAnsi" w:cstheme="minorHAnsi"/>
          <w:b/>
          <w:bCs/>
          <w:color w:val="FFFFFF" w:themeColor="background1"/>
          <w:sz w:val="32"/>
          <w:szCs w:val="32"/>
        </w:rPr>
        <w:br w:type="page"/>
      </w:r>
    </w:p>
    <w:p w14:paraId="7ED35EA4" w14:textId="524C013D" w:rsidR="00202A10" w:rsidRPr="00152584" w:rsidRDefault="00202A10" w:rsidP="00152584">
      <w:pPr>
        <w:pStyle w:val="Heading2"/>
        <w:shd w:val="clear" w:color="auto" w:fill="184F90"/>
        <w:tabs>
          <w:tab w:val="clear" w:pos="3131"/>
          <w:tab w:val="left" w:pos="2552"/>
        </w:tabs>
        <w:spacing w:after="120"/>
        <w:jc w:val="both"/>
        <w:rPr>
          <w:rFonts w:asciiTheme="minorHAnsi" w:hAnsiTheme="minorHAnsi" w:cstheme="minorHAnsi"/>
          <w:b/>
          <w:bCs/>
          <w:color w:val="FFFFFF" w:themeColor="background1"/>
          <w:sz w:val="32"/>
          <w:szCs w:val="32"/>
        </w:rPr>
      </w:pPr>
      <w:bookmarkStart w:id="23" w:name="_Toc199927819"/>
      <w:r w:rsidRPr="00152584">
        <w:rPr>
          <w:rFonts w:asciiTheme="minorHAnsi" w:hAnsiTheme="minorHAnsi" w:cstheme="minorHAnsi"/>
          <w:b/>
          <w:bCs/>
          <w:color w:val="FFFFFF" w:themeColor="background1"/>
          <w:sz w:val="32"/>
          <w:szCs w:val="32"/>
        </w:rPr>
        <w:lastRenderedPageBreak/>
        <w:t xml:space="preserve">Section 4 </w:t>
      </w:r>
      <w:r w:rsidRPr="00152584">
        <w:rPr>
          <w:rFonts w:asciiTheme="minorHAnsi" w:hAnsiTheme="minorHAnsi" w:cstheme="minorHAnsi"/>
          <w:b/>
          <w:bCs/>
          <w:color w:val="FFFFFF" w:themeColor="background1"/>
          <w:sz w:val="32"/>
          <w:szCs w:val="32"/>
        </w:rPr>
        <w:tab/>
        <w:t>Service Level Agreement</w:t>
      </w:r>
      <w:bookmarkEnd w:id="23"/>
    </w:p>
    <w:p w14:paraId="20DD00FB" w14:textId="0B873F7B" w:rsidR="003652F3" w:rsidRPr="00152584" w:rsidRDefault="00A44998" w:rsidP="00152584">
      <w:pPr>
        <w:spacing w:after="120"/>
        <w:rPr>
          <w:rFonts w:asciiTheme="minorHAnsi" w:hAnsiTheme="minorHAnsi" w:cstheme="minorHAnsi"/>
          <w:bCs/>
          <w:noProof/>
          <w:sz w:val="22"/>
          <w:szCs w:val="22"/>
        </w:rPr>
      </w:pPr>
      <w:r w:rsidRPr="00152584">
        <w:rPr>
          <w:rFonts w:asciiTheme="minorHAnsi" w:hAnsiTheme="minorHAnsi" w:cstheme="minorHAnsi"/>
          <w:bCs/>
          <w:noProof/>
          <w:sz w:val="22"/>
          <w:szCs w:val="22"/>
        </w:rPr>
        <w:t xml:space="preserve">Service level agreements will be discussed </w:t>
      </w:r>
      <w:r w:rsidR="006F5158" w:rsidRPr="00152584">
        <w:rPr>
          <w:rFonts w:asciiTheme="minorHAnsi" w:hAnsiTheme="minorHAnsi" w:cstheme="minorHAnsi"/>
          <w:bCs/>
          <w:noProof/>
          <w:sz w:val="22"/>
          <w:szCs w:val="22"/>
        </w:rPr>
        <w:t>pretender</w:t>
      </w:r>
      <w:r w:rsidRPr="00152584">
        <w:rPr>
          <w:rFonts w:asciiTheme="minorHAnsi" w:hAnsiTheme="minorHAnsi" w:cstheme="minorHAnsi"/>
          <w:bCs/>
          <w:noProof/>
          <w:sz w:val="22"/>
          <w:szCs w:val="22"/>
        </w:rPr>
        <w:t xml:space="preserve"> award.</w:t>
      </w:r>
    </w:p>
    <w:p w14:paraId="0211952F" w14:textId="77777777" w:rsidR="002303CB" w:rsidRPr="00152584" w:rsidRDefault="002303CB" w:rsidP="00152584">
      <w:pPr>
        <w:spacing w:after="120"/>
        <w:rPr>
          <w:rFonts w:asciiTheme="minorHAnsi" w:hAnsiTheme="minorHAnsi" w:cstheme="minorHAnsi"/>
          <w:b/>
          <w:bCs/>
          <w:color w:val="FFFFFF" w:themeColor="background1"/>
          <w:sz w:val="32"/>
          <w:szCs w:val="32"/>
        </w:rPr>
      </w:pPr>
      <w:r w:rsidRPr="00152584">
        <w:rPr>
          <w:rFonts w:asciiTheme="minorHAnsi" w:hAnsiTheme="minorHAnsi" w:cstheme="minorHAnsi"/>
          <w:b/>
          <w:bCs/>
          <w:color w:val="FFFFFF" w:themeColor="background1"/>
          <w:sz w:val="32"/>
          <w:szCs w:val="32"/>
        </w:rPr>
        <w:br w:type="page"/>
      </w:r>
    </w:p>
    <w:p w14:paraId="7794EBD6" w14:textId="77777777" w:rsidR="002107AD" w:rsidRPr="00152584" w:rsidRDefault="002107AD" w:rsidP="00152584">
      <w:pPr>
        <w:pStyle w:val="Heading2"/>
        <w:shd w:val="clear" w:color="auto" w:fill="184F90"/>
        <w:tabs>
          <w:tab w:val="clear" w:pos="3131"/>
          <w:tab w:val="left" w:pos="2552"/>
        </w:tabs>
        <w:spacing w:after="120"/>
        <w:jc w:val="both"/>
        <w:rPr>
          <w:rFonts w:asciiTheme="minorHAnsi" w:hAnsiTheme="minorHAnsi" w:cstheme="minorHAnsi"/>
          <w:b/>
          <w:bCs/>
          <w:color w:val="FFFFFF" w:themeColor="background1"/>
          <w:sz w:val="32"/>
          <w:szCs w:val="32"/>
        </w:rPr>
      </w:pPr>
      <w:bookmarkStart w:id="24" w:name="_Toc199927820"/>
      <w:r w:rsidRPr="00152584">
        <w:rPr>
          <w:rFonts w:asciiTheme="minorHAnsi" w:hAnsiTheme="minorHAnsi" w:cstheme="minorHAnsi"/>
          <w:b/>
          <w:bCs/>
          <w:color w:val="FFFFFF" w:themeColor="background1"/>
          <w:sz w:val="32"/>
          <w:szCs w:val="32"/>
        </w:rPr>
        <w:lastRenderedPageBreak/>
        <w:t>Section 5</w:t>
      </w:r>
      <w:r w:rsidRPr="00152584">
        <w:rPr>
          <w:rFonts w:asciiTheme="minorHAnsi" w:hAnsiTheme="minorHAnsi" w:cstheme="minorHAnsi"/>
          <w:b/>
          <w:bCs/>
          <w:color w:val="FFFFFF" w:themeColor="background1"/>
          <w:sz w:val="32"/>
          <w:szCs w:val="32"/>
        </w:rPr>
        <w:tab/>
      </w:r>
      <w:r w:rsidR="000F6E2F" w:rsidRPr="00152584">
        <w:rPr>
          <w:rFonts w:asciiTheme="minorHAnsi" w:hAnsiTheme="minorHAnsi" w:cstheme="minorHAnsi"/>
          <w:b/>
          <w:bCs/>
          <w:color w:val="FFFFFF" w:themeColor="background1"/>
          <w:sz w:val="32"/>
          <w:szCs w:val="32"/>
        </w:rPr>
        <w:t>Tender</w:t>
      </w:r>
      <w:r w:rsidRPr="00152584">
        <w:rPr>
          <w:rFonts w:asciiTheme="minorHAnsi" w:hAnsiTheme="minorHAnsi" w:cstheme="minorHAnsi"/>
          <w:b/>
          <w:bCs/>
          <w:color w:val="FFFFFF" w:themeColor="background1"/>
          <w:sz w:val="32"/>
          <w:szCs w:val="32"/>
        </w:rPr>
        <w:t xml:space="preserve"> Submission Checklist</w:t>
      </w:r>
      <w:bookmarkEnd w:id="24"/>
      <w:r w:rsidRPr="00152584">
        <w:rPr>
          <w:rFonts w:asciiTheme="minorHAnsi" w:hAnsiTheme="minorHAnsi" w:cstheme="minorHAnsi"/>
          <w:b/>
          <w:bCs/>
          <w:color w:val="FFFFFF" w:themeColor="background1"/>
          <w:sz w:val="32"/>
          <w:szCs w:val="32"/>
        </w:rPr>
        <w:t xml:space="preserve"> </w:t>
      </w:r>
    </w:p>
    <w:p w14:paraId="531218BA" w14:textId="77777777" w:rsidR="003523E2" w:rsidRPr="00152584" w:rsidRDefault="003523E2" w:rsidP="00152584">
      <w:pPr>
        <w:spacing w:after="120"/>
        <w:jc w:val="both"/>
        <w:rPr>
          <w:rFonts w:asciiTheme="minorHAnsi" w:hAnsiTheme="minorHAnsi" w:cstheme="minorHAnsi"/>
          <w:sz w:val="22"/>
          <w:szCs w:val="22"/>
        </w:rPr>
      </w:pPr>
      <w:r w:rsidRPr="00152584">
        <w:rPr>
          <w:rFonts w:asciiTheme="minorHAnsi" w:hAnsiTheme="minorHAnsi" w:cstheme="minorHAnsi"/>
          <w:sz w:val="22"/>
          <w:szCs w:val="22"/>
        </w:rPr>
        <w:t xml:space="preserve">Tenderers should ensure that all the requested information is provided as part of their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Failure to provide the requested information may be detrimental to your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evaluation score and may result in a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not being evaluated.  </w:t>
      </w:r>
    </w:p>
    <w:p w14:paraId="02B1EAA8" w14:textId="77777777" w:rsidR="003523E2" w:rsidRPr="00152584" w:rsidRDefault="003523E2" w:rsidP="00152584">
      <w:pPr>
        <w:spacing w:after="120"/>
        <w:jc w:val="both"/>
        <w:rPr>
          <w:rFonts w:asciiTheme="minorHAnsi" w:hAnsiTheme="minorHAnsi" w:cstheme="minorHAnsi"/>
          <w:b/>
          <w:bCs/>
          <w:iCs/>
          <w:sz w:val="22"/>
          <w:szCs w:val="22"/>
        </w:rPr>
      </w:pPr>
      <w:r w:rsidRPr="00152584">
        <w:rPr>
          <w:rFonts w:asciiTheme="minorHAnsi" w:hAnsiTheme="minorHAnsi" w:cstheme="minorHAnsi"/>
          <w:b/>
          <w:bCs/>
          <w:iCs/>
          <w:sz w:val="22"/>
          <w:szCs w:val="22"/>
        </w:rPr>
        <w:t xml:space="preserve">This checklist is provided </w:t>
      </w:r>
      <w:r w:rsidR="000B62F3" w:rsidRPr="00152584">
        <w:rPr>
          <w:rFonts w:asciiTheme="minorHAnsi" w:hAnsiTheme="minorHAnsi" w:cstheme="minorHAnsi"/>
          <w:b/>
          <w:bCs/>
          <w:iCs/>
          <w:sz w:val="22"/>
          <w:szCs w:val="22"/>
        </w:rPr>
        <w:t>for the convenience of Tenderers.  T</w:t>
      </w:r>
      <w:r w:rsidRPr="00152584">
        <w:rPr>
          <w:rFonts w:asciiTheme="minorHAnsi" w:hAnsiTheme="minorHAnsi" w:cstheme="minorHAnsi"/>
          <w:b/>
          <w:bCs/>
          <w:iCs/>
          <w:sz w:val="22"/>
          <w:szCs w:val="22"/>
        </w:rPr>
        <w:t xml:space="preserve">here is no requirement to include it with your </w:t>
      </w:r>
      <w:r w:rsidR="000F6E2F" w:rsidRPr="00152584">
        <w:rPr>
          <w:rFonts w:asciiTheme="minorHAnsi" w:hAnsiTheme="minorHAnsi" w:cstheme="minorHAnsi"/>
          <w:b/>
          <w:bCs/>
          <w:iCs/>
          <w:sz w:val="22"/>
          <w:szCs w:val="22"/>
        </w:rPr>
        <w:t>Tender</w:t>
      </w:r>
      <w:r w:rsidRPr="00152584">
        <w:rPr>
          <w:rFonts w:asciiTheme="minorHAnsi" w:hAnsiTheme="minorHAnsi" w:cstheme="minorHAnsi"/>
          <w:b/>
          <w:bCs/>
          <w:iCs/>
          <w:sz w:val="22"/>
          <w:szCs w:val="22"/>
        </w:rPr>
        <w:t>.</w:t>
      </w:r>
    </w:p>
    <w:p w14:paraId="221183DF" w14:textId="77777777" w:rsidR="003523E2" w:rsidRPr="00152584" w:rsidRDefault="003523E2" w:rsidP="00152584">
      <w:pPr>
        <w:spacing w:after="120"/>
        <w:jc w:val="both"/>
        <w:rPr>
          <w:rFonts w:asciiTheme="minorHAnsi" w:hAnsiTheme="minorHAnsi" w:cstheme="minorHAnsi"/>
          <w:sz w:val="22"/>
          <w:szCs w:val="22"/>
        </w:rPr>
      </w:pPr>
      <w:r w:rsidRPr="00152584">
        <w:rPr>
          <w:rFonts w:asciiTheme="minorHAnsi" w:hAnsiTheme="minorHAnsi" w:cstheme="minorHAnsi"/>
          <w:sz w:val="22"/>
          <w:szCs w:val="22"/>
        </w:rPr>
        <w:t xml:space="preserve">Each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should include:</w:t>
      </w:r>
    </w:p>
    <w:p w14:paraId="418B62E3" w14:textId="679ECF32" w:rsidR="003523E2" w:rsidRPr="00152584" w:rsidRDefault="00923E2D" w:rsidP="00152584">
      <w:pPr>
        <w:numPr>
          <w:ilvl w:val="0"/>
          <w:numId w:val="8"/>
        </w:numPr>
        <w:tabs>
          <w:tab w:val="clear" w:pos="720"/>
        </w:tabs>
        <w:spacing w:after="120"/>
        <w:ind w:left="567" w:hanging="567"/>
        <w:jc w:val="both"/>
        <w:rPr>
          <w:rFonts w:asciiTheme="minorHAnsi" w:hAnsiTheme="minorHAnsi" w:cstheme="minorHAnsi"/>
          <w:sz w:val="22"/>
          <w:szCs w:val="22"/>
        </w:rPr>
      </w:pPr>
      <w:bookmarkStart w:id="25" w:name="_Hlk197954866"/>
      <w:r w:rsidRPr="00152584">
        <w:rPr>
          <w:rFonts w:asciiTheme="minorHAnsi" w:hAnsiTheme="minorHAnsi" w:cstheme="minorHAnsi"/>
          <w:sz w:val="22"/>
          <w:szCs w:val="22"/>
        </w:rPr>
        <w:t>Confirmation of</w:t>
      </w:r>
      <w:r w:rsidR="00D82D70" w:rsidRPr="00152584">
        <w:rPr>
          <w:rFonts w:asciiTheme="minorHAnsi" w:hAnsiTheme="minorHAnsi" w:cstheme="minorHAnsi"/>
          <w:sz w:val="22"/>
          <w:szCs w:val="22"/>
        </w:rPr>
        <w:t xml:space="preserve"> Acceptance of </w:t>
      </w:r>
      <w:bookmarkEnd w:id="25"/>
      <w:r w:rsidRPr="00152584">
        <w:rPr>
          <w:rFonts w:asciiTheme="minorHAnsi" w:hAnsiTheme="minorHAnsi" w:cstheme="minorHAnsi"/>
          <w:sz w:val="22"/>
          <w:szCs w:val="22"/>
        </w:rPr>
        <w:t>the</w:t>
      </w:r>
      <w:r w:rsidR="003523E2" w:rsidRPr="00152584">
        <w:rPr>
          <w:rFonts w:asciiTheme="minorHAnsi" w:hAnsiTheme="minorHAnsi" w:cstheme="minorHAnsi"/>
          <w:sz w:val="22"/>
          <w:szCs w:val="22"/>
        </w:rPr>
        <w:t xml:space="preserve"> FORM OF </w:t>
      </w:r>
      <w:r w:rsidR="000F6E2F" w:rsidRPr="00152584">
        <w:rPr>
          <w:rFonts w:asciiTheme="minorHAnsi" w:hAnsiTheme="minorHAnsi" w:cstheme="minorHAnsi"/>
          <w:sz w:val="22"/>
          <w:szCs w:val="22"/>
        </w:rPr>
        <w:t>TENDER</w:t>
      </w:r>
      <w:r w:rsidR="003523E2" w:rsidRPr="00152584">
        <w:rPr>
          <w:rFonts w:asciiTheme="minorHAnsi" w:hAnsiTheme="minorHAnsi" w:cstheme="minorHAnsi"/>
          <w:sz w:val="22"/>
          <w:szCs w:val="22"/>
        </w:rPr>
        <w:t xml:space="preserve"> (See Appendix A of the </w:t>
      </w:r>
      <w:r w:rsidR="00F33348" w:rsidRPr="00152584">
        <w:rPr>
          <w:rFonts w:asciiTheme="minorHAnsi" w:hAnsiTheme="minorHAnsi" w:cstheme="minorHAnsi"/>
          <w:sz w:val="22"/>
          <w:szCs w:val="22"/>
        </w:rPr>
        <w:t>R</w:t>
      </w:r>
      <w:r w:rsidR="00C968D7" w:rsidRPr="00152584">
        <w:rPr>
          <w:rFonts w:asciiTheme="minorHAnsi" w:hAnsiTheme="minorHAnsi" w:cstheme="minorHAnsi"/>
          <w:sz w:val="22"/>
          <w:szCs w:val="22"/>
        </w:rPr>
        <w:t>equest for Tender</w:t>
      </w:r>
      <w:r w:rsidR="003523E2" w:rsidRPr="00152584">
        <w:rPr>
          <w:rFonts w:asciiTheme="minorHAnsi" w:hAnsiTheme="minorHAnsi" w:cstheme="minorHAnsi"/>
          <w:sz w:val="22"/>
          <w:szCs w:val="22"/>
        </w:rPr>
        <w:t>).</w:t>
      </w:r>
    </w:p>
    <w:p w14:paraId="3BA2C1FE" w14:textId="77777777" w:rsidR="003523E2" w:rsidRPr="00152584" w:rsidRDefault="003523E2" w:rsidP="00152584">
      <w:pPr>
        <w:numPr>
          <w:ilvl w:val="0"/>
          <w:numId w:val="8"/>
        </w:numPr>
        <w:tabs>
          <w:tab w:val="clear" w:pos="720"/>
        </w:tabs>
        <w:spacing w:after="120"/>
        <w:ind w:left="567" w:hanging="567"/>
        <w:jc w:val="both"/>
        <w:rPr>
          <w:rFonts w:asciiTheme="minorHAnsi" w:hAnsiTheme="minorHAnsi" w:cstheme="minorHAnsi"/>
          <w:sz w:val="22"/>
          <w:szCs w:val="22"/>
        </w:rPr>
      </w:pPr>
      <w:r w:rsidRPr="00152584">
        <w:rPr>
          <w:rFonts w:asciiTheme="minorHAnsi" w:hAnsiTheme="minorHAnsi" w:cstheme="minorHAnsi"/>
          <w:sz w:val="22"/>
          <w:szCs w:val="22"/>
        </w:rPr>
        <w:t>A completed SCHEDULE OF PRICES (See Appendix B of the</w:t>
      </w:r>
      <w:r w:rsidR="00F33348" w:rsidRPr="00152584">
        <w:rPr>
          <w:rFonts w:asciiTheme="minorHAnsi" w:hAnsiTheme="minorHAnsi" w:cstheme="minorHAnsi"/>
          <w:sz w:val="22"/>
          <w:szCs w:val="22"/>
        </w:rPr>
        <w:t xml:space="preserve"> R</w:t>
      </w:r>
      <w:r w:rsidR="00C968D7" w:rsidRPr="00152584">
        <w:rPr>
          <w:rFonts w:asciiTheme="minorHAnsi" w:hAnsiTheme="minorHAnsi" w:cstheme="minorHAnsi"/>
          <w:sz w:val="22"/>
          <w:szCs w:val="22"/>
        </w:rPr>
        <w:t>equest for Tender</w:t>
      </w:r>
      <w:r w:rsidRPr="00152584">
        <w:rPr>
          <w:rFonts w:asciiTheme="minorHAnsi" w:hAnsiTheme="minorHAnsi" w:cstheme="minorHAnsi"/>
          <w:sz w:val="22"/>
          <w:szCs w:val="22"/>
        </w:rPr>
        <w:t xml:space="preserve">).  </w:t>
      </w:r>
    </w:p>
    <w:p w14:paraId="6DF9108D" w14:textId="77777777" w:rsidR="003523E2" w:rsidRPr="00152584" w:rsidRDefault="003523E2" w:rsidP="00152584">
      <w:pPr>
        <w:numPr>
          <w:ilvl w:val="1"/>
          <w:numId w:val="8"/>
        </w:numPr>
        <w:tabs>
          <w:tab w:val="clear" w:pos="1440"/>
        </w:tabs>
        <w:spacing w:after="120"/>
        <w:ind w:left="851" w:hanging="284"/>
        <w:jc w:val="both"/>
        <w:rPr>
          <w:rFonts w:asciiTheme="minorHAnsi" w:hAnsiTheme="minorHAnsi" w:cstheme="minorHAnsi"/>
          <w:sz w:val="22"/>
          <w:szCs w:val="22"/>
        </w:rPr>
      </w:pPr>
      <w:r w:rsidRPr="00152584">
        <w:rPr>
          <w:rFonts w:asciiTheme="minorHAnsi" w:hAnsiTheme="minorHAnsi" w:cstheme="minorHAnsi"/>
          <w:sz w:val="22"/>
          <w:szCs w:val="22"/>
        </w:rPr>
        <w:t>Have you read the instructions for completing the Schedule of Prices?</w:t>
      </w:r>
    </w:p>
    <w:p w14:paraId="06FCE4EA" w14:textId="77777777" w:rsidR="003523E2" w:rsidRPr="00152584" w:rsidRDefault="003523E2" w:rsidP="00152584">
      <w:pPr>
        <w:numPr>
          <w:ilvl w:val="1"/>
          <w:numId w:val="8"/>
        </w:numPr>
        <w:tabs>
          <w:tab w:val="clear" w:pos="1440"/>
        </w:tabs>
        <w:spacing w:after="120"/>
        <w:ind w:left="851" w:hanging="284"/>
        <w:jc w:val="both"/>
        <w:rPr>
          <w:rFonts w:asciiTheme="minorHAnsi" w:hAnsiTheme="minorHAnsi" w:cstheme="minorHAnsi"/>
          <w:sz w:val="22"/>
          <w:szCs w:val="22"/>
        </w:rPr>
      </w:pPr>
      <w:r w:rsidRPr="00152584">
        <w:rPr>
          <w:rFonts w:asciiTheme="minorHAnsi" w:hAnsiTheme="minorHAnsi" w:cstheme="minorHAnsi"/>
          <w:sz w:val="22"/>
          <w:szCs w:val="22"/>
        </w:rPr>
        <w:t xml:space="preserve">Have </w:t>
      </w:r>
      <w:r w:rsidR="00B643C7" w:rsidRPr="00152584">
        <w:rPr>
          <w:rFonts w:asciiTheme="minorHAnsi" w:hAnsiTheme="minorHAnsi" w:cstheme="minorHAnsi"/>
          <w:sz w:val="22"/>
          <w:szCs w:val="22"/>
        </w:rPr>
        <w:t>all</w:t>
      </w:r>
      <w:r w:rsidRPr="00152584">
        <w:rPr>
          <w:rFonts w:asciiTheme="minorHAnsi" w:hAnsiTheme="minorHAnsi" w:cstheme="minorHAnsi"/>
          <w:sz w:val="22"/>
          <w:szCs w:val="22"/>
        </w:rPr>
        <w:t xml:space="preserve"> the cells/fields of the Schedule of Prices been completed?</w:t>
      </w:r>
    </w:p>
    <w:p w14:paraId="2EE6A9DE" w14:textId="77777777" w:rsidR="003523E2" w:rsidRPr="00152584" w:rsidRDefault="003523E2" w:rsidP="00152584">
      <w:pPr>
        <w:numPr>
          <w:ilvl w:val="1"/>
          <w:numId w:val="8"/>
        </w:numPr>
        <w:tabs>
          <w:tab w:val="clear" w:pos="1440"/>
        </w:tabs>
        <w:spacing w:after="120"/>
        <w:ind w:left="851" w:hanging="284"/>
        <w:jc w:val="both"/>
        <w:rPr>
          <w:rFonts w:asciiTheme="minorHAnsi" w:hAnsiTheme="minorHAnsi" w:cstheme="minorHAnsi"/>
          <w:sz w:val="22"/>
          <w:szCs w:val="22"/>
        </w:rPr>
      </w:pPr>
      <w:r w:rsidRPr="00152584">
        <w:rPr>
          <w:rFonts w:asciiTheme="minorHAnsi" w:hAnsiTheme="minorHAnsi" w:cstheme="minorHAnsi"/>
          <w:sz w:val="22"/>
          <w:szCs w:val="22"/>
        </w:rPr>
        <w:t>Has the Schedule of Prices been checked for mathematical accuracy?</w:t>
      </w:r>
    </w:p>
    <w:p w14:paraId="620F80B7" w14:textId="77777777" w:rsidR="00B643C7" w:rsidRPr="00152584" w:rsidRDefault="00B643C7" w:rsidP="00152584">
      <w:pPr>
        <w:numPr>
          <w:ilvl w:val="1"/>
          <w:numId w:val="8"/>
        </w:numPr>
        <w:tabs>
          <w:tab w:val="clear" w:pos="1440"/>
        </w:tabs>
        <w:spacing w:after="120"/>
        <w:ind w:left="851" w:hanging="284"/>
        <w:jc w:val="both"/>
        <w:rPr>
          <w:rFonts w:asciiTheme="minorHAnsi" w:hAnsiTheme="minorHAnsi" w:cstheme="minorHAnsi"/>
          <w:sz w:val="22"/>
          <w:szCs w:val="22"/>
        </w:rPr>
      </w:pPr>
      <w:r w:rsidRPr="00152584">
        <w:rPr>
          <w:rFonts w:asciiTheme="minorHAnsi" w:hAnsiTheme="minorHAnsi" w:cstheme="minorHAnsi"/>
          <w:sz w:val="22"/>
          <w:szCs w:val="22"/>
        </w:rPr>
        <w:t xml:space="preserve">Is the Schedule of Prices being returned in the same document format </w:t>
      </w:r>
      <w:r w:rsidR="00782C61" w:rsidRPr="00152584">
        <w:rPr>
          <w:rFonts w:asciiTheme="minorHAnsi" w:hAnsiTheme="minorHAnsi" w:cstheme="minorHAnsi"/>
          <w:sz w:val="22"/>
          <w:szCs w:val="22"/>
        </w:rPr>
        <w:t xml:space="preserve">supplied as part of the </w:t>
      </w:r>
      <w:r w:rsidR="00632BD3" w:rsidRPr="00152584">
        <w:rPr>
          <w:rFonts w:asciiTheme="minorHAnsi" w:hAnsiTheme="minorHAnsi" w:cstheme="minorHAnsi"/>
          <w:sz w:val="22"/>
          <w:szCs w:val="22"/>
        </w:rPr>
        <w:t>RFQ</w:t>
      </w:r>
      <w:r w:rsidR="00782C61" w:rsidRPr="00152584">
        <w:rPr>
          <w:rFonts w:asciiTheme="minorHAnsi" w:hAnsiTheme="minorHAnsi" w:cstheme="minorHAnsi"/>
          <w:sz w:val="22"/>
          <w:szCs w:val="22"/>
        </w:rPr>
        <w:t xml:space="preserve"> (e.g. Excel or Word)?</w:t>
      </w:r>
    </w:p>
    <w:p w14:paraId="632BC510" w14:textId="77777777" w:rsidR="003523E2" w:rsidRPr="00152584" w:rsidRDefault="003523E2" w:rsidP="00152584">
      <w:pPr>
        <w:numPr>
          <w:ilvl w:val="0"/>
          <w:numId w:val="8"/>
        </w:numPr>
        <w:tabs>
          <w:tab w:val="clear" w:pos="720"/>
        </w:tabs>
        <w:spacing w:after="120"/>
        <w:ind w:left="567" w:hanging="567"/>
        <w:jc w:val="both"/>
        <w:rPr>
          <w:rFonts w:asciiTheme="minorHAnsi" w:hAnsiTheme="minorHAnsi" w:cstheme="minorHAnsi"/>
          <w:sz w:val="22"/>
          <w:szCs w:val="22"/>
        </w:rPr>
      </w:pPr>
      <w:r w:rsidRPr="00152584">
        <w:rPr>
          <w:rFonts w:asciiTheme="minorHAnsi" w:hAnsiTheme="minorHAnsi" w:cstheme="minorHAnsi"/>
          <w:sz w:val="22"/>
          <w:szCs w:val="22"/>
        </w:rPr>
        <w:t xml:space="preserve">A completed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RESPONSE FORM (See Appendix C of the </w:t>
      </w:r>
      <w:r w:rsidR="00101D61" w:rsidRPr="00152584">
        <w:rPr>
          <w:rFonts w:asciiTheme="minorHAnsi" w:hAnsiTheme="minorHAnsi" w:cstheme="minorHAnsi"/>
          <w:sz w:val="22"/>
          <w:szCs w:val="22"/>
        </w:rPr>
        <w:t>R</w:t>
      </w:r>
      <w:r w:rsidR="00C968D7" w:rsidRPr="00152584">
        <w:rPr>
          <w:rFonts w:asciiTheme="minorHAnsi" w:hAnsiTheme="minorHAnsi" w:cstheme="minorHAnsi"/>
          <w:sz w:val="22"/>
          <w:szCs w:val="22"/>
        </w:rPr>
        <w:t>equest for Tender</w:t>
      </w:r>
      <w:r w:rsidRPr="00152584">
        <w:rPr>
          <w:rFonts w:asciiTheme="minorHAnsi" w:hAnsiTheme="minorHAnsi" w:cstheme="minorHAnsi"/>
          <w:sz w:val="22"/>
          <w:szCs w:val="22"/>
        </w:rPr>
        <w:t>).</w:t>
      </w:r>
    </w:p>
    <w:p w14:paraId="2133DD8B" w14:textId="77777777" w:rsidR="003523E2" w:rsidRPr="00152584" w:rsidRDefault="003523E2" w:rsidP="00152584">
      <w:pPr>
        <w:numPr>
          <w:ilvl w:val="1"/>
          <w:numId w:val="8"/>
        </w:numPr>
        <w:tabs>
          <w:tab w:val="clear" w:pos="1440"/>
        </w:tabs>
        <w:spacing w:after="120"/>
        <w:ind w:left="851" w:hanging="284"/>
        <w:jc w:val="both"/>
        <w:rPr>
          <w:rFonts w:asciiTheme="minorHAnsi" w:hAnsiTheme="minorHAnsi" w:cstheme="minorHAnsi"/>
          <w:sz w:val="22"/>
          <w:szCs w:val="22"/>
        </w:rPr>
      </w:pPr>
      <w:r w:rsidRPr="00152584">
        <w:rPr>
          <w:rFonts w:asciiTheme="minorHAnsi" w:hAnsiTheme="minorHAnsi" w:cstheme="minorHAnsi"/>
          <w:sz w:val="22"/>
          <w:szCs w:val="22"/>
        </w:rPr>
        <w:t xml:space="preserve">Has the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Response Form provided with the </w:t>
      </w:r>
      <w:r w:rsidR="005E3323" w:rsidRPr="00152584">
        <w:rPr>
          <w:rFonts w:asciiTheme="minorHAnsi" w:hAnsiTheme="minorHAnsi" w:cstheme="minorHAnsi"/>
          <w:sz w:val="22"/>
          <w:szCs w:val="22"/>
        </w:rPr>
        <w:t>R</w:t>
      </w:r>
      <w:r w:rsidR="00C968D7" w:rsidRPr="00152584">
        <w:rPr>
          <w:rFonts w:asciiTheme="minorHAnsi" w:hAnsiTheme="minorHAnsi" w:cstheme="minorHAnsi"/>
          <w:sz w:val="22"/>
          <w:szCs w:val="22"/>
        </w:rPr>
        <w:t>equest for Tender</w:t>
      </w:r>
      <w:r w:rsidRPr="00152584">
        <w:rPr>
          <w:rFonts w:asciiTheme="minorHAnsi" w:hAnsiTheme="minorHAnsi" w:cstheme="minorHAnsi"/>
          <w:sz w:val="22"/>
          <w:szCs w:val="22"/>
        </w:rPr>
        <w:t xml:space="preserve"> been used to submit your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response?</w:t>
      </w:r>
    </w:p>
    <w:p w14:paraId="5DC6D218" w14:textId="77777777" w:rsidR="003523E2" w:rsidRPr="00152584" w:rsidRDefault="003523E2" w:rsidP="00152584">
      <w:pPr>
        <w:numPr>
          <w:ilvl w:val="1"/>
          <w:numId w:val="8"/>
        </w:numPr>
        <w:tabs>
          <w:tab w:val="clear" w:pos="1440"/>
        </w:tabs>
        <w:spacing w:after="120"/>
        <w:ind w:left="851" w:hanging="284"/>
        <w:jc w:val="both"/>
        <w:rPr>
          <w:rFonts w:asciiTheme="minorHAnsi" w:hAnsiTheme="minorHAnsi" w:cstheme="minorHAnsi"/>
          <w:sz w:val="22"/>
          <w:szCs w:val="22"/>
        </w:rPr>
      </w:pPr>
      <w:r w:rsidRPr="00152584">
        <w:rPr>
          <w:rFonts w:asciiTheme="minorHAnsi" w:hAnsiTheme="minorHAnsi" w:cstheme="minorHAnsi"/>
          <w:sz w:val="22"/>
          <w:szCs w:val="22"/>
        </w:rPr>
        <w:t>Have you tailored your response to the published award criteria?</w:t>
      </w:r>
    </w:p>
    <w:p w14:paraId="2F76D031" w14:textId="77777777" w:rsidR="003523E2" w:rsidRPr="00152584" w:rsidRDefault="003523E2" w:rsidP="00152584">
      <w:pPr>
        <w:numPr>
          <w:ilvl w:val="1"/>
          <w:numId w:val="8"/>
        </w:numPr>
        <w:tabs>
          <w:tab w:val="clear" w:pos="1440"/>
        </w:tabs>
        <w:spacing w:after="120"/>
        <w:ind w:left="851" w:hanging="284"/>
        <w:jc w:val="both"/>
        <w:rPr>
          <w:rFonts w:asciiTheme="minorHAnsi" w:hAnsiTheme="minorHAnsi" w:cstheme="minorHAnsi"/>
          <w:sz w:val="22"/>
          <w:szCs w:val="22"/>
        </w:rPr>
      </w:pPr>
      <w:r w:rsidRPr="00152584">
        <w:rPr>
          <w:rFonts w:asciiTheme="minorHAnsi" w:hAnsiTheme="minorHAnsi" w:cstheme="minorHAnsi"/>
          <w:sz w:val="22"/>
          <w:szCs w:val="22"/>
        </w:rPr>
        <w:t xml:space="preserve">Have you provided </w:t>
      </w:r>
      <w:r w:rsidR="00782C61" w:rsidRPr="00152584">
        <w:rPr>
          <w:rFonts w:asciiTheme="minorHAnsi" w:hAnsiTheme="minorHAnsi" w:cstheme="minorHAnsi"/>
          <w:sz w:val="22"/>
          <w:szCs w:val="22"/>
        </w:rPr>
        <w:t>all</w:t>
      </w:r>
      <w:r w:rsidRPr="00152584">
        <w:rPr>
          <w:rFonts w:asciiTheme="minorHAnsi" w:hAnsiTheme="minorHAnsi" w:cstheme="minorHAnsi"/>
          <w:sz w:val="22"/>
          <w:szCs w:val="22"/>
        </w:rPr>
        <w:t xml:space="preserve"> the information requested in the award criteria?</w:t>
      </w:r>
    </w:p>
    <w:p w14:paraId="7C1DA9BC" w14:textId="77777777" w:rsidR="003523E2" w:rsidRPr="00152584" w:rsidRDefault="003523E2" w:rsidP="00152584">
      <w:pPr>
        <w:numPr>
          <w:ilvl w:val="1"/>
          <w:numId w:val="8"/>
        </w:numPr>
        <w:tabs>
          <w:tab w:val="clear" w:pos="1440"/>
        </w:tabs>
        <w:spacing w:after="120"/>
        <w:ind w:left="851" w:hanging="284"/>
        <w:jc w:val="both"/>
        <w:rPr>
          <w:rFonts w:asciiTheme="minorHAnsi" w:hAnsiTheme="minorHAnsi" w:cstheme="minorHAnsi"/>
          <w:sz w:val="22"/>
          <w:szCs w:val="22"/>
        </w:rPr>
      </w:pPr>
      <w:r w:rsidRPr="00152584">
        <w:rPr>
          <w:rFonts w:asciiTheme="minorHAnsi" w:hAnsiTheme="minorHAnsi" w:cstheme="minorHAnsi"/>
          <w:sz w:val="22"/>
          <w:szCs w:val="22"/>
        </w:rPr>
        <w:t xml:space="preserve">Have you provided </w:t>
      </w:r>
      <w:r w:rsidR="00782C61" w:rsidRPr="00152584">
        <w:rPr>
          <w:rFonts w:asciiTheme="minorHAnsi" w:hAnsiTheme="minorHAnsi" w:cstheme="minorHAnsi"/>
          <w:sz w:val="22"/>
          <w:szCs w:val="22"/>
        </w:rPr>
        <w:t>all</w:t>
      </w:r>
      <w:r w:rsidRPr="00152584">
        <w:rPr>
          <w:rFonts w:asciiTheme="minorHAnsi" w:hAnsiTheme="minorHAnsi" w:cstheme="minorHAnsi"/>
          <w:sz w:val="22"/>
          <w:szCs w:val="22"/>
        </w:rPr>
        <w:t xml:space="preserve"> the information requested in the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Response Form?</w:t>
      </w:r>
    </w:p>
    <w:p w14:paraId="04C5B799" w14:textId="5C283EF8" w:rsidR="003523E2" w:rsidRPr="00152584" w:rsidRDefault="00F62D21" w:rsidP="00152584">
      <w:pPr>
        <w:numPr>
          <w:ilvl w:val="0"/>
          <w:numId w:val="8"/>
        </w:numPr>
        <w:tabs>
          <w:tab w:val="clear" w:pos="720"/>
        </w:tabs>
        <w:spacing w:after="120"/>
        <w:ind w:left="567" w:hanging="567"/>
        <w:jc w:val="both"/>
        <w:rPr>
          <w:rFonts w:asciiTheme="minorHAnsi" w:hAnsiTheme="minorHAnsi" w:cstheme="minorHAnsi"/>
          <w:sz w:val="22"/>
          <w:szCs w:val="22"/>
        </w:rPr>
      </w:pPr>
      <w:r w:rsidRPr="00152584">
        <w:rPr>
          <w:rFonts w:asciiTheme="minorHAnsi" w:hAnsiTheme="minorHAnsi" w:cstheme="minorHAnsi"/>
          <w:sz w:val="22"/>
          <w:szCs w:val="22"/>
        </w:rPr>
        <w:t xml:space="preserve">Confirmation of Acceptance </w:t>
      </w:r>
      <w:r w:rsidR="00007392" w:rsidRPr="00152584">
        <w:rPr>
          <w:rFonts w:asciiTheme="minorHAnsi" w:hAnsiTheme="minorHAnsi" w:cstheme="minorHAnsi"/>
          <w:sz w:val="22"/>
          <w:szCs w:val="22"/>
        </w:rPr>
        <w:t>of CERTIFICATE</w:t>
      </w:r>
      <w:r w:rsidR="003523E2" w:rsidRPr="00152584">
        <w:rPr>
          <w:rFonts w:asciiTheme="minorHAnsi" w:hAnsiTheme="minorHAnsi" w:cstheme="minorHAnsi"/>
          <w:sz w:val="22"/>
          <w:szCs w:val="22"/>
        </w:rPr>
        <w:t xml:space="preserve"> OF NON-COLLUSION AND NON-CANVASSING (See Appendix D of the </w:t>
      </w:r>
      <w:r w:rsidR="00101D61" w:rsidRPr="00152584">
        <w:rPr>
          <w:rFonts w:asciiTheme="minorHAnsi" w:hAnsiTheme="minorHAnsi" w:cstheme="minorHAnsi"/>
          <w:sz w:val="22"/>
          <w:szCs w:val="22"/>
        </w:rPr>
        <w:t>R</w:t>
      </w:r>
      <w:r w:rsidR="00C968D7" w:rsidRPr="00152584">
        <w:rPr>
          <w:rFonts w:asciiTheme="minorHAnsi" w:hAnsiTheme="minorHAnsi" w:cstheme="minorHAnsi"/>
          <w:sz w:val="22"/>
          <w:szCs w:val="22"/>
        </w:rPr>
        <w:t>equest for Tender</w:t>
      </w:r>
      <w:r w:rsidR="003523E2" w:rsidRPr="00152584">
        <w:rPr>
          <w:rFonts w:asciiTheme="minorHAnsi" w:hAnsiTheme="minorHAnsi" w:cstheme="minorHAnsi"/>
          <w:sz w:val="22"/>
          <w:szCs w:val="22"/>
        </w:rPr>
        <w:t>).</w:t>
      </w:r>
    </w:p>
    <w:p w14:paraId="2C739AE2" w14:textId="6F799B25" w:rsidR="003523E2" w:rsidRPr="00152584" w:rsidRDefault="00F62D21" w:rsidP="00152584">
      <w:pPr>
        <w:numPr>
          <w:ilvl w:val="0"/>
          <w:numId w:val="8"/>
        </w:numPr>
        <w:tabs>
          <w:tab w:val="clear" w:pos="720"/>
        </w:tabs>
        <w:spacing w:after="120"/>
        <w:ind w:left="567" w:hanging="567"/>
        <w:jc w:val="both"/>
        <w:rPr>
          <w:rFonts w:asciiTheme="minorHAnsi" w:hAnsiTheme="minorHAnsi" w:cstheme="minorHAnsi"/>
          <w:sz w:val="22"/>
          <w:szCs w:val="22"/>
        </w:rPr>
      </w:pPr>
      <w:r w:rsidRPr="00152584">
        <w:rPr>
          <w:rFonts w:asciiTheme="minorHAnsi" w:hAnsiTheme="minorHAnsi" w:cstheme="minorHAnsi"/>
          <w:sz w:val="22"/>
          <w:szCs w:val="22"/>
        </w:rPr>
        <w:t xml:space="preserve">Confirmation of Acceptance of </w:t>
      </w:r>
      <w:r w:rsidR="00B92F64" w:rsidRPr="00152584">
        <w:rPr>
          <w:rFonts w:asciiTheme="minorHAnsi" w:hAnsiTheme="minorHAnsi" w:cstheme="minorHAnsi"/>
          <w:sz w:val="22"/>
          <w:szCs w:val="22"/>
        </w:rPr>
        <w:t>CONFLICT-OF-INTEREST</w:t>
      </w:r>
      <w:r w:rsidR="003523E2" w:rsidRPr="00152584">
        <w:rPr>
          <w:rFonts w:asciiTheme="minorHAnsi" w:hAnsiTheme="minorHAnsi" w:cstheme="minorHAnsi"/>
          <w:sz w:val="22"/>
          <w:szCs w:val="22"/>
        </w:rPr>
        <w:t xml:space="preserve"> DECLARATION FORM (See Appendix E of the </w:t>
      </w:r>
      <w:r w:rsidR="00101D61" w:rsidRPr="00152584">
        <w:rPr>
          <w:rFonts w:asciiTheme="minorHAnsi" w:hAnsiTheme="minorHAnsi" w:cstheme="minorHAnsi"/>
          <w:sz w:val="22"/>
          <w:szCs w:val="22"/>
        </w:rPr>
        <w:t>R</w:t>
      </w:r>
      <w:r w:rsidR="00C968D7" w:rsidRPr="00152584">
        <w:rPr>
          <w:rFonts w:asciiTheme="minorHAnsi" w:hAnsiTheme="minorHAnsi" w:cstheme="minorHAnsi"/>
          <w:sz w:val="22"/>
          <w:szCs w:val="22"/>
        </w:rPr>
        <w:t>equest for Tender</w:t>
      </w:r>
      <w:r w:rsidR="003523E2" w:rsidRPr="00152584">
        <w:rPr>
          <w:rFonts w:asciiTheme="minorHAnsi" w:hAnsiTheme="minorHAnsi" w:cstheme="minorHAnsi"/>
          <w:sz w:val="22"/>
          <w:szCs w:val="22"/>
        </w:rPr>
        <w:t>).</w:t>
      </w:r>
    </w:p>
    <w:p w14:paraId="657A5336" w14:textId="434E2052" w:rsidR="00EA7C08" w:rsidRPr="00152584" w:rsidRDefault="000F0131" w:rsidP="00152584">
      <w:pPr>
        <w:numPr>
          <w:ilvl w:val="0"/>
          <w:numId w:val="8"/>
        </w:numPr>
        <w:tabs>
          <w:tab w:val="clear" w:pos="720"/>
        </w:tabs>
        <w:spacing w:after="120"/>
        <w:ind w:left="567" w:hanging="567"/>
        <w:jc w:val="both"/>
        <w:rPr>
          <w:rFonts w:asciiTheme="minorHAnsi" w:hAnsiTheme="minorHAnsi" w:cstheme="minorHAnsi"/>
          <w:sz w:val="22"/>
          <w:szCs w:val="22"/>
        </w:rPr>
      </w:pPr>
      <w:r w:rsidRPr="00152584">
        <w:rPr>
          <w:rFonts w:asciiTheme="minorHAnsi" w:hAnsiTheme="minorHAnsi" w:cstheme="minorHAnsi"/>
          <w:sz w:val="22"/>
          <w:szCs w:val="22"/>
        </w:rPr>
        <w:t>A</w:t>
      </w:r>
      <w:r w:rsidR="00CA002C" w:rsidRPr="00152584">
        <w:rPr>
          <w:rFonts w:asciiTheme="minorHAnsi" w:hAnsiTheme="minorHAnsi" w:cstheme="minorHAnsi"/>
          <w:sz w:val="22"/>
          <w:szCs w:val="22"/>
        </w:rPr>
        <w:t xml:space="preserve"> </w:t>
      </w:r>
      <w:r w:rsidR="00EA7C08" w:rsidRPr="00152584">
        <w:rPr>
          <w:rFonts w:asciiTheme="minorHAnsi" w:hAnsiTheme="minorHAnsi" w:cstheme="minorHAnsi"/>
          <w:sz w:val="22"/>
          <w:szCs w:val="22"/>
        </w:rPr>
        <w:t xml:space="preserve">completed DATA PROTECTION SCHEDULE (See Appendix F of the </w:t>
      </w:r>
      <w:r w:rsidR="00101D61" w:rsidRPr="00152584">
        <w:rPr>
          <w:rFonts w:asciiTheme="minorHAnsi" w:hAnsiTheme="minorHAnsi" w:cstheme="minorHAnsi"/>
          <w:sz w:val="22"/>
          <w:szCs w:val="22"/>
        </w:rPr>
        <w:t>R</w:t>
      </w:r>
      <w:r w:rsidR="00C968D7" w:rsidRPr="00152584">
        <w:rPr>
          <w:rFonts w:asciiTheme="minorHAnsi" w:hAnsiTheme="minorHAnsi" w:cstheme="minorHAnsi"/>
          <w:sz w:val="22"/>
          <w:szCs w:val="22"/>
        </w:rPr>
        <w:t>equest for Tender</w:t>
      </w:r>
      <w:r w:rsidR="00EA7C08" w:rsidRPr="00152584">
        <w:rPr>
          <w:rFonts w:asciiTheme="minorHAnsi" w:hAnsiTheme="minorHAnsi" w:cstheme="minorHAnsi"/>
          <w:sz w:val="22"/>
          <w:szCs w:val="22"/>
        </w:rPr>
        <w:t>).</w:t>
      </w:r>
    </w:p>
    <w:p w14:paraId="557D19B1" w14:textId="04ED063D" w:rsidR="00EA7C08" w:rsidRPr="00152584" w:rsidRDefault="00EA7C08" w:rsidP="00152584">
      <w:pPr>
        <w:numPr>
          <w:ilvl w:val="1"/>
          <w:numId w:val="8"/>
        </w:numPr>
        <w:spacing w:after="120"/>
        <w:ind w:left="851" w:hanging="284"/>
        <w:jc w:val="both"/>
        <w:rPr>
          <w:rFonts w:asciiTheme="minorHAnsi" w:hAnsiTheme="minorHAnsi" w:cstheme="minorHAnsi"/>
        </w:rPr>
      </w:pPr>
      <w:r w:rsidRPr="00152584">
        <w:rPr>
          <w:rFonts w:asciiTheme="minorHAnsi" w:hAnsiTheme="minorHAnsi" w:cstheme="minorHAnsi"/>
          <w:sz w:val="22"/>
          <w:szCs w:val="22"/>
        </w:rPr>
        <w:t>Has all information been provided?</w:t>
      </w:r>
    </w:p>
    <w:p w14:paraId="78675FF0" w14:textId="341EEF5B" w:rsidR="00841034" w:rsidRPr="00152584" w:rsidRDefault="00841034" w:rsidP="00152584">
      <w:pPr>
        <w:spacing w:after="120"/>
        <w:ind w:left="567" w:hanging="567"/>
        <w:rPr>
          <w:rFonts w:asciiTheme="minorHAnsi" w:hAnsiTheme="minorHAnsi" w:cstheme="minorHAnsi"/>
        </w:rPr>
        <w:sectPr w:rsidR="00841034" w:rsidRPr="00152584" w:rsidSect="00571D9F">
          <w:footerReference w:type="default" r:id="rId31"/>
          <w:pgSz w:w="11907" w:h="16840" w:code="9"/>
          <w:pgMar w:top="1418" w:right="1418" w:bottom="1418" w:left="1418" w:header="720" w:footer="113" w:gutter="0"/>
          <w:cols w:space="720"/>
          <w:docGrid w:linePitch="326"/>
        </w:sectPr>
      </w:pPr>
      <w:r w:rsidRPr="00152584">
        <w:rPr>
          <w:rFonts w:asciiTheme="minorHAnsi" w:hAnsiTheme="minorHAnsi" w:cstheme="minorHAnsi"/>
        </w:rPr>
        <w:t xml:space="preserve">7. </w:t>
      </w:r>
      <w:r w:rsidR="007C77DB" w:rsidRPr="00152584">
        <w:rPr>
          <w:rFonts w:asciiTheme="minorHAnsi" w:hAnsiTheme="minorHAnsi" w:cstheme="minorHAnsi"/>
        </w:rPr>
        <w:tab/>
      </w:r>
      <w:r w:rsidR="000F0131" w:rsidRPr="00152584">
        <w:rPr>
          <w:rFonts w:asciiTheme="minorHAnsi" w:hAnsiTheme="minorHAnsi" w:cstheme="minorHAnsi"/>
          <w:sz w:val="22"/>
          <w:szCs w:val="22"/>
        </w:rPr>
        <w:t xml:space="preserve">Confirmation of Acceptance of </w:t>
      </w:r>
      <w:r w:rsidRPr="00152584">
        <w:rPr>
          <w:rFonts w:asciiTheme="minorHAnsi" w:hAnsiTheme="minorHAnsi" w:cstheme="minorHAnsi"/>
          <w:sz w:val="22"/>
          <w:szCs w:val="22"/>
        </w:rPr>
        <w:t xml:space="preserve">completed and signed </w:t>
      </w:r>
      <w:r w:rsidR="004C2A6B" w:rsidRPr="00152584">
        <w:rPr>
          <w:rFonts w:asciiTheme="minorHAnsi" w:hAnsiTheme="minorHAnsi" w:cstheme="minorHAnsi"/>
          <w:sz w:val="22"/>
          <w:szCs w:val="22"/>
        </w:rPr>
        <w:t>DECLARATION OF DOCUMENT ACCEPTANCE</w:t>
      </w:r>
      <w:r w:rsidRPr="00152584">
        <w:rPr>
          <w:rFonts w:asciiTheme="minorHAnsi" w:hAnsiTheme="minorHAnsi" w:cstheme="minorHAnsi"/>
        </w:rPr>
        <w:t>.</w:t>
      </w:r>
    </w:p>
    <w:p w14:paraId="66643991" w14:textId="77777777" w:rsidR="00495AA5" w:rsidRPr="00152584" w:rsidRDefault="00495AA5" w:rsidP="00152584">
      <w:pPr>
        <w:pStyle w:val="Heading2"/>
        <w:shd w:val="clear" w:color="auto" w:fill="184F90"/>
        <w:tabs>
          <w:tab w:val="clear" w:pos="3131"/>
          <w:tab w:val="left" w:pos="2552"/>
        </w:tabs>
        <w:spacing w:after="120"/>
        <w:jc w:val="both"/>
        <w:rPr>
          <w:rFonts w:asciiTheme="minorHAnsi" w:hAnsiTheme="minorHAnsi" w:cstheme="minorHAnsi"/>
          <w:b/>
          <w:bCs/>
          <w:color w:val="FFFFFF" w:themeColor="background1"/>
          <w:sz w:val="32"/>
          <w:szCs w:val="32"/>
        </w:rPr>
      </w:pPr>
      <w:bookmarkStart w:id="26" w:name="_Toc174094699"/>
      <w:bookmarkStart w:id="27" w:name="_Toc199927821"/>
      <w:r w:rsidRPr="00152584">
        <w:rPr>
          <w:rFonts w:asciiTheme="minorHAnsi" w:hAnsiTheme="minorHAnsi" w:cstheme="minorHAnsi"/>
          <w:b/>
          <w:bCs/>
          <w:color w:val="FFFFFF" w:themeColor="background1"/>
          <w:sz w:val="32"/>
          <w:szCs w:val="32"/>
        </w:rPr>
        <w:lastRenderedPageBreak/>
        <w:t xml:space="preserve">Appendix A </w:t>
      </w:r>
      <w:r w:rsidRPr="00152584">
        <w:rPr>
          <w:rFonts w:asciiTheme="minorHAnsi" w:hAnsiTheme="minorHAnsi" w:cstheme="minorHAnsi"/>
          <w:b/>
          <w:bCs/>
          <w:color w:val="FFFFFF" w:themeColor="background1"/>
          <w:sz w:val="32"/>
          <w:szCs w:val="32"/>
        </w:rPr>
        <w:tab/>
        <w:t>Form of Tender</w:t>
      </w:r>
      <w:bookmarkEnd w:id="26"/>
      <w:bookmarkEnd w:id="27"/>
      <w:r w:rsidRPr="00152584">
        <w:rPr>
          <w:rFonts w:asciiTheme="minorHAnsi" w:hAnsiTheme="minorHAnsi" w:cstheme="minorHAnsi"/>
          <w:b/>
          <w:bCs/>
          <w:color w:val="FFFFFF" w:themeColor="background1"/>
          <w:sz w:val="32"/>
          <w:szCs w:val="32"/>
        </w:rPr>
        <w:t xml:space="preserve"> </w:t>
      </w:r>
    </w:p>
    <w:p w14:paraId="2E015D4C" w14:textId="77777777" w:rsidR="00495AA5" w:rsidRPr="00152584" w:rsidRDefault="00495AA5" w:rsidP="00152584">
      <w:pPr>
        <w:tabs>
          <w:tab w:val="left" w:pos="700"/>
          <w:tab w:val="right" w:pos="9255"/>
        </w:tabs>
        <w:spacing w:after="120"/>
        <w:jc w:val="both"/>
        <w:rPr>
          <w:rFonts w:asciiTheme="minorHAnsi" w:hAnsiTheme="minorHAnsi" w:cstheme="minorHAnsi"/>
          <w:sz w:val="22"/>
          <w:szCs w:val="22"/>
        </w:rPr>
      </w:pPr>
      <w:r w:rsidRPr="00152584">
        <w:rPr>
          <w:rFonts w:asciiTheme="minorHAnsi" w:hAnsiTheme="minorHAnsi" w:cstheme="minorHAnsi"/>
          <w:sz w:val="22"/>
          <w:szCs w:val="22"/>
        </w:rPr>
        <w:t>1</w:t>
      </w:r>
      <w:r w:rsidRPr="00152584">
        <w:rPr>
          <w:rFonts w:asciiTheme="minorHAnsi" w:hAnsiTheme="minorHAnsi" w:cstheme="minorHAnsi"/>
          <w:sz w:val="22"/>
          <w:szCs w:val="22"/>
        </w:rPr>
        <w:tab/>
        <w:t>I/We the undersigned acknowledge receipt of the following Contract documentation:</w:t>
      </w:r>
    </w:p>
    <w:p w14:paraId="0564FC7D" w14:textId="77777777" w:rsidR="00495AA5" w:rsidRPr="00152584" w:rsidRDefault="00495AA5" w:rsidP="00152584">
      <w:pPr>
        <w:tabs>
          <w:tab w:val="left" w:pos="1434"/>
          <w:tab w:val="right" w:pos="9255"/>
        </w:tabs>
        <w:spacing w:after="120"/>
        <w:ind w:left="700"/>
        <w:jc w:val="both"/>
        <w:rPr>
          <w:rFonts w:asciiTheme="minorHAnsi" w:hAnsiTheme="minorHAnsi" w:cstheme="minorHAnsi"/>
          <w:sz w:val="22"/>
          <w:szCs w:val="22"/>
        </w:rPr>
      </w:pPr>
      <w:r w:rsidRPr="00152584">
        <w:rPr>
          <w:rFonts w:asciiTheme="minorHAnsi" w:hAnsiTheme="minorHAnsi" w:cstheme="minorHAnsi"/>
          <w:sz w:val="22"/>
          <w:szCs w:val="22"/>
        </w:rPr>
        <w:t>a)</w:t>
      </w:r>
      <w:r w:rsidRPr="00152584">
        <w:rPr>
          <w:rFonts w:asciiTheme="minorHAnsi" w:hAnsiTheme="minorHAnsi" w:cstheme="minorHAnsi"/>
          <w:sz w:val="22"/>
          <w:szCs w:val="22"/>
        </w:rPr>
        <w:tab/>
        <w:t>Invitation to Tender and its enclosures</w:t>
      </w:r>
    </w:p>
    <w:p w14:paraId="0E36ECA7" w14:textId="77777777" w:rsidR="00495AA5" w:rsidRPr="00152584" w:rsidRDefault="00495AA5" w:rsidP="00152584">
      <w:pPr>
        <w:tabs>
          <w:tab w:val="left" w:pos="1434"/>
          <w:tab w:val="right" w:pos="9255"/>
        </w:tabs>
        <w:spacing w:after="120"/>
        <w:ind w:left="700"/>
        <w:jc w:val="both"/>
        <w:rPr>
          <w:rFonts w:asciiTheme="minorHAnsi" w:hAnsiTheme="minorHAnsi" w:cstheme="minorHAnsi"/>
          <w:sz w:val="22"/>
          <w:szCs w:val="22"/>
        </w:rPr>
      </w:pPr>
      <w:r w:rsidRPr="00152584">
        <w:rPr>
          <w:rFonts w:asciiTheme="minorHAnsi" w:hAnsiTheme="minorHAnsi" w:cstheme="minorHAnsi"/>
          <w:sz w:val="22"/>
          <w:szCs w:val="22"/>
        </w:rPr>
        <w:t>b)</w:t>
      </w:r>
      <w:r w:rsidRPr="00152584">
        <w:rPr>
          <w:rFonts w:asciiTheme="minorHAnsi" w:hAnsiTheme="minorHAnsi" w:cstheme="minorHAnsi"/>
          <w:sz w:val="22"/>
          <w:szCs w:val="22"/>
        </w:rPr>
        <w:tab/>
        <w:t>Specification &amp; Pricing Schedule(s)</w:t>
      </w:r>
    </w:p>
    <w:p w14:paraId="6C2180B5" w14:textId="77777777" w:rsidR="00495AA5" w:rsidRPr="00152584" w:rsidRDefault="00495AA5" w:rsidP="00152584">
      <w:pPr>
        <w:spacing w:after="120"/>
        <w:ind w:left="700"/>
        <w:jc w:val="both"/>
        <w:rPr>
          <w:rFonts w:asciiTheme="minorHAnsi" w:hAnsiTheme="minorHAnsi" w:cstheme="minorHAnsi"/>
          <w:sz w:val="22"/>
          <w:szCs w:val="22"/>
        </w:rPr>
      </w:pPr>
      <w:r w:rsidRPr="00152584">
        <w:rPr>
          <w:rFonts w:asciiTheme="minorHAnsi" w:hAnsiTheme="minorHAnsi" w:cstheme="minorHAnsi"/>
          <w:sz w:val="22"/>
          <w:szCs w:val="22"/>
        </w:rPr>
        <w:t>c)</w:t>
      </w:r>
      <w:r w:rsidRPr="00152584">
        <w:rPr>
          <w:rFonts w:asciiTheme="minorHAnsi" w:hAnsiTheme="minorHAnsi" w:cstheme="minorHAnsi"/>
          <w:sz w:val="22"/>
          <w:szCs w:val="22"/>
        </w:rPr>
        <w:tab/>
        <w:t>Terms and Conditions of Contract</w:t>
      </w:r>
    </w:p>
    <w:bookmarkStart w:id="28" w:name="_MON_1782537699"/>
    <w:bookmarkEnd w:id="28"/>
    <w:p w14:paraId="5C5388E0" w14:textId="296CBCE2" w:rsidR="00495AA5" w:rsidRPr="00152584" w:rsidRDefault="00F70A16" w:rsidP="00152584">
      <w:pPr>
        <w:tabs>
          <w:tab w:val="right" w:pos="7380"/>
        </w:tabs>
        <w:spacing w:after="120"/>
        <w:jc w:val="both"/>
        <w:rPr>
          <w:rFonts w:asciiTheme="minorHAnsi" w:hAnsiTheme="minorHAnsi" w:cstheme="minorHAnsi"/>
          <w:sz w:val="22"/>
          <w:szCs w:val="22"/>
        </w:rPr>
      </w:pPr>
      <w:r w:rsidRPr="00152584">
        <w:rPr>
          <w:rFonts w:asciiTheme="minorHAnsi" w:hAnsiTheme="minorHAnsi" w:cstheme="minorHAnsi"/>
        </w:rPr>
        <w:object w:dxaOrig="1520" w:dyaOrig="987" w14:anchorId="6E845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32" o:title=""/>
          </v:shape>
          <o:OLEObject Type="Embed" ProgID="Word.Document.12" ShapeID="_x0000_i1025" DrawAspect="Icon" ObjectID="_1810551821" r:id="rId33">
            <o:FieldCodes>\s</o:FieldCodes>
          </o:OLEObject>
        </w:object>
      </w:r>
    </w:p>
    <w:p w14:paraId="0BB6F396" w14:textId="77777777" w:rsidR="00495AA5" w:rsidRPr="00152584" w:rsidRDefault="00495AA5" w:rsidP="00152584">
      <w:pPr>
        <w:pStyle w:val="ListParagraph"/>
        <w:numPr>
          <w:ilvl w:val="0"/>
          <w:numId w:val="1"/>
        </w:numPr>
        <w:tabs>
          <w:tab w:val="clear" w:pos="360"/>
          <w:tab w:val="left" w:pos="735"/>
          <w:tab w:val="right" w:pos="9234"/>
        </w:tabs>
        <w:spacing w:after="120"/>
        <w:ind w:left="709" w:hanging="709"/>
        <w:jc w:val="both"/>
        <w:rPr>
          <w:rFonts w:asciiTheme="minorHAnsi" w:hAnsiTheme="minorHAnsi" w:cstheme="minorHAnsi"/>
          <w:sz w:val="22"/>
          <w:szCs w:val="22"/>
        </w:rPr>
      </w:pPr>
      <w:r w:rsidRPr="00152584">
        <w:rPr>
          <w:rFonts w:asciiTheme="minorHAnsi" w:hAnsiTheme="minorHAnsi" w:cstheme="minorHAnsi"/>
          <w:sz w:val="22"/>
          <w:szCs w:val="22"/>
        </w:rPr>
        <w:t>I/We hereby offer to provide the services set out therein and perform, fulfil and keep all the obligations of the Contractor in accordance with the provisions of the Contract conditions, and the specification, all for the sums properly due under the Contract as calculated in accordance with the price schedules submitted.</w:t>
      </w:r>
    </w:p>
    <w:p w14:paraId="04AB7ECA" w14:textId="77777777" w:rsidR="00495AA5" w:rsidRPr="00152584" w:rsidRDefault="00495AA5" w:rsidP="00152584">
      <w:pPr>
        <w:tabs>
          <w:tab w:val="left" w:pos="739"/>
          <w:tab w:val="right" w:pos="2852"/>
        </w:tabs>
        <w:spacing w:after="120"/>
        <w:ind w:left="700" w:hanging="700"/>
        <w:jc w:val="both"/>
        <w:rPr>
          <w:rFonts w:asciiTheme="minorHAnsi" w:hAnsiTheme="minorHAnsi" w:cstheme="minorHAnsi"/>
          <w:sz w:val="22"/>
          <w:szCs w:val="22"/>
        </w:rPr>
      </w:pPr>
      <w:r w:rsidRPr="00152584">
        <w:rPr>
          <w:rFonts w:asciiTheme="minorHAnsi" w:hAnsiTheme="minorHAnsi" w:cstheme="minorHAnsi"/>
          <w:sz w:val="22"/>
          <w:szCs w:val="22"/>
        </w:rPr>
        <w:t>3.</w:t>
      </w:r>
      <w:r w:rsidRPr="00152584">
        <w:rPr>
          <w:rFonts w:asciiTheme="minorHAnsi" w:hAnsiTheme="minorHAnsi" w:cstheme="minorHAnsi"/>
          <w:sz w:val="22"/>
          <w:szCs w:val="22"/>
        </w:rPr>
        <w:tab/>
        <w:t>I/We confirm that I/We are fully conversant with all the Contract documentation, and that this Tender is submitted strictly in accordance with that Contract documentation and that the insertion by me/us of any conditions qualifying this Tender or any unauthorised alteration to any of the Tender documents may cause the Tender to be rejected.</w:t>
      </w:r>
    </w:p>
    <w:p w14:paraId="422BAED3" w14:textId="77777777" w:rsidR="00495AA5" w:rsidRPr="00152584" w:rsidRDefault="00495AA5" w:rsidP="00152584">
      <w:pPr>
        <w:tabs>
          <w:tab w:val="left" w:pos="739"/>
          <w:tab w:val="right" w:pos="2852"/>
        </w:tabs>
        <w:spacing w:after="120"/>
        <w:ind w:left="700" w:hanging="700"/>
        <w:jc w:val="both"/>
        <w:rPr>
          <w:rFonts w:asciiTheme="minorHAnsi" w:hAnsiTheme="minorHAnsi" w:cstheme="minorHAnsi"/>
          <w:sz w:val="22"/>
          <w:szCs w:val="22"/>
        </w:rPr>
      </w:pPr>
      <w:r w:rsidRPr="00152584">
        <w:rPr>
          <w:rFonts w:asciiTheme="minorHAnsi" w:hAnsiTheme="minorHAnsi" w:cstheme="minorHAnsi"/>
          <w:sz w:val="22"/>
          <w:szCs w:val="22"/>
        </w:rPr>
        <w:t>4.</w:t>
      </w:r>
      <w:r w:rsidRPr="00152584">
        <w:rPr>
          <w:rFonts w:asciiTheme="minorHAnsi" w:hAnsiTheme="minorHAnsi" w:cstheme="minorHAnsi"/>
          <w:sz w:val="22"/>
          <w:szCs w:val="22"/>
        </w:rPr>
        <w:tab/>
        <w:t>In the event that this Tender is accepted, I/We undertake to execute a formal Contract with the Trust embodying all of the terms and conditions contained within the Contract documentation.  Unless and until a formal agreement is executed, this Tender together with the Trust’s written acceptance shall constitute a binding Contract between us.</w:t>
      </w:r>
    </w:p>
    <w:p w14:paraId="20DEAB46" w14:textId="77777777" w:rsidR="00495AA5" w:rsidRPr="00152584" w:rsidRDefault="00495AA5" w:rsidP="00152584">
      <w:pPr>
        <w:spacing w:after="120"/>
        <w:ind w:left="726" w:hanging="726"/>
        <w:jc w:val="both"/>
        <w:rPr>
          <w:rFonts w:asciiTheme="minorHAnsi" w:hAnsiTheme="minorHAnsi" w:cstheme="minorHAnsi"/>
          <w:sz w:val="22"/>
          <w:szCs w:val="22"/>
        </w:rPr>
      </w:pPr>
      <w:r w:rsidRPr="00152584">
        <w:rPr>
          <w:rFonts w:asciiTheme="minorHAnsi" w:hAnsiTheme="minorHAnsi" w:cstheme="minorHAnsi"/>
          <w:sz w:val="22"/>
          <w:szCs w:val="22"/>
        </w:rPr>
        <w:t>5.</w:t>
      </w:r>
      <w:r w:rsidRPr="00152584">
        <w:rPr>
          <w:rFonts w:asciiTheme="minorHAnsi" w:hAnsiTheme="minorHAnsi" w:cstheme="minorHAnsi"/>
          <w:sz w:val="22"/>
          <w:szCs w:val="22"/>
        </w:rPr>
        <w:tab/>
        <w:t>I/We understand that the Trust is not bound to accept the lowest or any Tender it may receive, and that the Trust reserves the right to discontinue the award procedure in the event of irregular Tenders or in the absence of appropriate Tenders.</w:t>
      </w:r>
    </w:p>
    <w:p w14:paraId="195D4F02" w14:textId="77777777" w:rsidR="00495AA5" w:rsidRPr="00152584" w:rsidRDefault="00495AA5" w:rsidP="00152584">
      <w:pPr>
        <w:spacing w:after="120"/>
        <w:ind w:left="726" w:hanging="726"/>
        <w:jc w:val="both"/>
        <w:rPr>
          <w:rFonts w:asciiTheme="minorHAnsi" w:hAnsiTheme="minorHAnsi" w:cstheme="minorHAnsi"/>
          <w:sz w:val="22"/>
          <w:szCs w:val="22"/>
        </w:rPr>
      </w:pPr>
      <w:r w:rsidRPr="00152584">
        <w:rPr>
          <w:rFonts w:asciiTheme="minorHAnsi" w:hAnsiTheme="minorHAnsi" w:cstheme="minorHAnsi"/>
          <w:sz w:val="22"/>
          <w:szCs w:val="22"/>
        </w:rPr>
        <w:t>6.</w:t>
      </w:r>
      <w:r w:rsidRPr="00152584">
        <w:rPr>
          <w:rFonts w:asciiTheme="minorHAnsi" w:hAnsiTheme="minorHAnsi" w:cstheme="minorHAnsi"/>
          <w:sz w:val="22"/>
          <w:szCs w:val="22"/>
        </w:rPr>
        <w:tab/>
        <w:t>I/We agree to bear all costs incurred by me/us in connection with the preparation and submission of this Tender and to bear any further costs incurred by me/us prior to the award of any Contract.</w:t>
      </w:r>
    </w:p>
    <w:p w14:paraId="2BACCA82" w14:textId="77777777" w:rsidR="00495AA5" w:rsidRPr="00152584" w:rsidRDefault="00495AA5" w:rsidP="00152584">
      <w:pPr>
        <w:spacing w:after="120"/>
        <w:ind w:left="726" w:hanging="726"/>
        <w:jc w:val="both"/>
        <w:rPr>
          <w:rFonts w:asciiTheme="minorHAnsi" w:hAnsiTheme="minorHAnsi" w:cstheme="minorHAnsi"/>
          <w:sz w:val="22"/>
          <w:szCs w:val="22"/>
        </w:rPr>
      </w:pPr>
      <w:r w:rsidRPr="00152584">
        <w:rPr>
          <w:rFonts w:asciiTheme="minorHAnsi" w:hAnsiTheme="minorHAnsi" w:cstheme="minorHAnsi"/>
          <w:sz w:val="22"/>
          <w:szCs w:val="22"/>
        </w:rPr>
        <w:t>7.</w:t>
      </w:r>
      <w:r w:rsidRPr="00152584">
        <w:rPr>
          <w:rFonts w:asciiTheme="minorHAnsi" w:hAnsiTheme="minorHAnsi" w:cstheme="minorHAnsi"/>
          <w:sz w:val="22"/>
          <w:szCs w:val="22"/>
        </w:rPr>
        <w:tab/>
        <w:t>I/We confirm that the person whose signature is appended to this Tender is a duly authorised signatory of our Company and has full and legal authority to sign this Tender on behalf of our Company.</w:t>
      </w:r>
    </w:p>
    <w:p w14:paraId="2E34FC99" w14:textId="77777777" w:rsidR="00AC026A" w:rsidRPr="00152584" w:rsidRDefault="00AC026A" w:rsidP="00152584">
      <w:pPr>
        <w:pStyle w:val="Heading2"/>
        <w:spacing w:after="120"/>
        <w:jc w:val="both"/>
        <w:rPr>
          <w:rFonts w:asciiTheme="minorHAnsi" w:hAnsiTheme="minorHAnsi" w:cstheme="minorHAnsi"/>
          <w:b/>
          <w:bCs/>
          <w:sz w:val="28"/>
        </w:rPr>
        <w:sectPr w:rsidR="00AC026A" w:rsidRPr="00152584" w:rsidSect="000E7096">
          <w:pgSz w:w="11907" w:h="16840" w:code="9"/>
          <w:pgMar w:top="1418" w:right="1418" w:bottom="1418" w:left="1418" w:header="720" w:footer="720" w:gutter="0"/>
          <w:cols w:space="720"/>
        </w:sectPr>
      </w:pPr>
    </w:p>
    <w:p w14:paraId="41CB4DA7" w14:textId="77777777" w:rsidR="008845EC" w:rsidRPr="00152584" w:rsidRDefault="00D96AE2" w:rsidP="00152584">
      <w:pPr>
        <w:pStyle w:val="Heading2"/>
        <w:shd w:val="clear" w:color="auto" w:fill="184F90"/>
        <w:tabs>
          <w:tab w:val="clear" w:pos="3131"/>
          <w:tab w:val="left" w:pos="2552"/>
        </w:tabs>
        <w:spacing w:after="120"/>
        <w:jc w:val="both"/>
        <w:rPr>
          <w:rFonts w:asciiTheme="minorHAnsi" w:hAnsiTheme="minorHAnsi" w:cstheme="minorHAnsi"/>
          <w:b/>
          <w:bCs/>
          <w:color w:val="FFFFFF" w:themeColor="background1"/>
          <w:sz w:val="28"/>
        </w:rPr>
      </w:pPr>
      <w:bookmarkStart w:id="29" w:name="_Toc199927822"/>
      <w:r w:rsidRPr="00152584">
        <w:rPr>
          <w:rFonts w:asciiTheme="minorHAnsi" w:hAnsiTheme="minorHAnsi" w:cstheme="minorHAnsi"/>
          <w:b/>
          <w:bCs/>
          <w:color w:val="FFFFFF" w:themeColor="background1"/>
          <w:sz w:val="32"/>
          <w:szCs w:val="32"/>
        </w:rPr>
        <w:lastRenderedPageBreak/>
        <w:t>Appendix B</w:t>
      </w:r>
      <w:r w:rsidR="008845EC" w:rsidRPr="00152584">
        <w:rPr>
          <w:rFonts w:asciiTheme="minorHAnsi" w:hAnsiTheme="minorHAnsi" w:cstheme="minorHAnsi"/>
          <w:b/>
          <w:bCs/>
          <w:color w:val="FFFFFF" w:themeColor="background1"/>
          <w:sz w:val="40"/>
          <w:szCs w:val="40"/>
        </w:rPr>
        <w:t xml:space="preserve"> </w:t>
      </w:r>
      <w:r w:rsidR="008845EC" w:rsidRPr="00152584">
        <w:rPr>
          <w:rFonts w:asciiTheme="minorHAnsi" w:hAnsiTheme="minorHAnsi" w:cstheme="minorHAnsi"/>
          <w:b/>
          <w:bCs/>
          <w:color w:val="FFFFFF" w:themeColor="background1"/>
          <w:sz w:val="40"/>
          <w:szCs w:val="40"/>
        </w:rPr>
        <w:tab/>
      </w:r>
      <w:r w:rsidRPr="00152584">
        <w:rPr>
          <w:rFonts w:asciiTheme="minorHAnsi" w:hAnsiTheme="minorHAnsi" w:cstheme="minorHAnsi"/>
          <w:b/>
          <w:bCs/>
          <w:color w:val="FFFFFF" w:themeColor="background1"/>
          <w:sz w:val="32"/>
          <w:szCs w:val="32"/>
        </w:rPr>
        <w:t>Schedule of Prices</w:t>
      </w:r>
      <w:bookmarkEnd w:id="29"/>
      <w:r w:rsidR="008845EC" w:rsidRPr="00152584">
        <w:rPr>
          <w:rFonts w:asciiTheme="minorHAnsi" w:hAnsiTheme="minorHAnsi" w:cstheme="minorHAnsi"/>
          <w:b/>
          <w:bCs/>
          <w:color w:val="FFFFFF" w:themeColor="background1"/>
          <w:sz w:val="28"/>
        </w:rPr>
        <w:t xml:space="preserve"> </w:t>
      </w:r>
    </w:p>
    <w:p w14:paraId="4975EF17" w14:textId="77777777" w:rsidR="00495D3D" w:rsidRPr="00152584" w:rsidRDefault="00495D3D" w:rsidP="00152584">
      <w:pPr>
        <w:spacing w:after="120"/>
        <w:rPr>
          <w:rFonts w:asciiTheme="minorHAnsi" w:hAnsiTheme="minorHAnsi" w:cstheme="minorHAnsi"/>
          <w:b/>
          <w:sz w:val="22"/>
          <w:szCs w:val="22"/>
        </w:rPr>
      </w:pPr>
      <w:r w:rsidRPr="00152584">
        <w:rPr>
          <w:rFonts w:asciiTheme="minorHAnsi" w:hAnsiTheme="minorHAnsi" w:cstheme="minorHAnsi"/>
          <w:b/>
          <w:sz w:val="22"/>
          <w:szCs w:val="22"/>
        </w:rPr>
        <w:t>INSTRUCTIONS FOR COMPLETION</w:t>
      </w:r>
    </w:p>
    <w:p w14:paraId="6B031674" w14:textId="0A891809" w:rsidR="00495D3D" w:rsidRPr="00152584" w:rsidRDefault="00495D3D" w:rsidP="00152584">
      <w:pPr>
        <w:spacing w:after="120"/>
        <w:rPr>
          <w:rFonts w:asciiTheme="minorHAnsi" w:hAnsiTheme="minorHAnsi" w:cstheme="minorHAnsi"/>
          <w:sz w:val="22"/>
          <w:szCs w:val="22"/>
        </w:rPr>
      </w:pPr>
      <w:r w:rsidRPr="00152584">
        <w:rPr>
          <w:rFonts w:asciiTheme="minorHAnsi" w:hAnsiTheme="minorHAnsi" w:cstheme="minorHAnsi"/>
          <w:sz w:val="22"/>
          <w:szCs w:val="22"/>
        </w:rPr>
        <w:t xml:space="preserve">Tenderers are required to complete the Schedule of Prices </w:t>
      </w:r>
      <w:r w:rsidR="009B17DF" w:rsidRPr="00152584">
        <w:rPr>
          <w:rFonts w:asciiTheme="minorHAnsi" w:hAnsiTheme="minorHAnsi" w:cstheme="minorHAnsi"/>
          <w:sz w:val="22"/>
          <w:szCs w:val="22"/>
        </w:rPr>
        <w:t xml:space="preserve">below </w:t>
      </w:r>
      <w:r w:rsidRPr="00152584">
        <w:rPr>
          <w:rFonts w:asciiTheme="minorHAnsi" w:hAnsiTheme="minorHAnsi" w:cstheme="minorHAnsi"/>
          <w:sz w:val="22"/>
          <w:szCs w:val="22"/>
        </w:rPr>
        <w:t>and return as part of their Tender response.  Tenderers shall:</w:t>
      </w:r>
    </w:p>
    <w:p w14:paraId="2E5421FA" w14:textId="77777777" w:rsidR="00495D3D" w:rsidRPr="00152584" w:rsidRDefault="00495D3D" w:rsidP="00152584">
      <w:pPr>
        <w:pStyle w:val="ListParagraph"/>
        <w:numPr>
          <w:ilvl w:val="0"/>
          <w:numId w:val="31"/>
        </w:numPr>
        <w:spacing w:after="120"/>
        <w:contextualSpacing w:val="0"/>
        <w:jc w:val="both"/>
        <w:rPr>
          <w:rFonts w:asciiTheme="minorHAnsi" w:hAnsiTheme="minorHAnsi" w:cstheme="minorHAnsi"/>
          <w:sz w:val="22"/>
          <w:szCs w:val="22"/>
        </w:rPr>
      </w:pPr>
      <w:r w:rsidRPr="00152584">
        <w:rPr>
          <w:rFonts w:asciiTheme="minorHAnsi" w:hAnsiTheme="minorHAnsi" w:cstheme="minorHAnsi"/>
          <w:sz w:val="22"/>
          <w:szCs w:val="22"/>
        </w:rPr>
        <w:t xml:space="preserve">Complete all </w:t>
      </w:r>
      <w:r w:rsidR="00304EB3" w:rsidRPr="00152584">
        <w:rPr>
          <w:rFonts w:asciiTheme="minorHAnsi" w:hAnsiTheme="minorHAnsi" w:cstheme="minorHAnsi"/>
          <w:sz w:val="22"/>
          <w:szCs w:val="22"/>
        </w:rPr>
        <w:t>required sections</w:t>
      </w:r>
      <w:r w:rsidRPr="00152584">
        <w:rPr>
          <w:rFonts w:asciiTheme="minorHAnsi" w:hAnsiTheme="minorHAnsi" w:cstheme="minorHAnsi"/>
          <w:sz w:val="22"/>
          <w:szCs w:val="22"/>
        </w:rPr>
        <w:t>;</w:t>
      </w:r>
    </w:p>
    <w:p w14:paraId="6CA83621" w14:textId="77777777" w:rsidR="00495D3D" w:rsidRPr="00152584" w:rsidRDefault="00495D3D" w:rsidP="00152584">
      <w:pPr>
        <w:pStyle w:val="ListParagraph"/>
        <w:numPr>
          <w:ilvl w:val="0"/>
          <w:numId w:val="31"/>
        </w:numPr>
        <w:spacing w:after="120"/>
        <w:contextualSpacing w:val="0"/>
        <w:jc w:val="both"/>
        <w:rPr>
          <w:rFonts w:asciiTheme="minorHAnsi" w:hAnsiTheme="minorHAnsi" w:cstheme="minorHAnsi"/>
          <w:sz w:val="22"/>
          <w:szCs w:val="22"/>
        </w:rPr>
      </w:pPr>
      <w:r w:rsidRPr="00152584">
        <w:rPr>
          <w:rFonts w:asciiTheme="minorHAnsi" w:hAnsiTheme="minorHAnsi" w:cstheme="minorHAnsi"/>
          <w:sz w:val="22"/>
          <w:szCs w:val="22"/>
        </w:rPr>
        <w:t xml:space="preserve">Not add further </w:t>
      </w:r>
      <w:r w:rsidR="00304EB3" w:rsidRPr="00152584">
        <w:rPr>
          <w:rFonts w:asciiTheme="minorHAnsi" w:hAnsiTheme="minorHAnsi" w:cstheme="minorHAnsi"/>
          <w:sz w:val="22"/>
          <w:szCs w:val="22"/>
        </w:rPr>
        <w:t xml:space="preserve">columns or rows </w:t>
      </w:r>
      <w:r w:rsidR="00C83CA7" w:rsidRPr="00152584">
        <w:rPr>
          <w:rFonts w:asciiTheme="minorHAnsi" w:hAnsiTheme="minorHAnsi" w:cstheme="minorHAnsi"/>
          <w:sz w:val="22"/>
          <w:szCs w:val="22"/>
        </w:rPr>
        <w:t xml:space="preserve">or alter the Schedule of Prices in any way, </w:t>
      </w:r>
      <w:r w:rsidR="00304EB3" w:rsidRPr="00152584">
        <w:rPr>
          <w:rFonts w:asciiTheme="minorHAnsi" w:hAnsiTheme="minorHAnsi" w:cstheme="minorHAnsi"/>
          <w:sz w:val="22"/>
          <w:szCs w:val="22"/>
        </w:rPr>
        <w:t>unless specifically instructed to do so</w:t>
      </w:r>
      <w:r w:rsidRPr="00152584">
        <w:rPr>
          <w:rFonts w:asciiTheme="minorHAnsi" w:hAnsiTheme="minorHAnsi" w:cstheme="minorHAnsi"/>
          <w:sz w:val="22"/>
          <w:szCs w:val="22"/>
        </w:rPr>
        <w:t>;</w:t>
      </w:r>
    </w:p>
    <w:p w14:paraId="0C3186AE" w14:textId="77777777" w:rsidR="00495D3D" w:rsidRPr="00152584" w:rsidRDefault="00495D3D" w:rsidP="00152584">
      <w:pPr>
        <w:pStyle w:val="ListParagraph"/>
        <w:numPr>
          <w:ilvl w:val="0"/>
          <w:numId w:val="31"/>
        </w:numPr>
        <w:spacing w:after="120"/>
        <w:contextualSpacing w:val="0"/>
        <w:jc w:val="both"/>
        <w:rPr>
          <w:rFonts w:asciiTheme="minorHAnsi" w:hAnsiTheme="minorHAnsi" w:cstheme="minorHAnsi"/>
          <w:sz w:val="22"/>
          <w:szCs w:val="22"/>
        </w:rPr>
      </w:pPr>
      <w:r w:rsidRPr="00152584">
        <w:rPr>
          <w:rFonts w:asciiTheme="minorHAnsi" w:hAnsiTheme="minorHAnsi" w:cstheme="minorHAnsi"/>
          <w:sz w:val="22"/>
          <w:szCs w:val="22"/>
        </w:rPr>
        <w:t xml:space="preserve">Ensure that each </w:t>
      </w:r>
      <w:r w:rsidR="00DD0C5B" w:rsidRPr="00152584">
        <w:rPr>
          <w:rFonts w:asciiTheme="minorHAnsi" w:hAnsiTheme="minorHAnsi" w:cstheme="minorHAnsi"/>
          <w:sz w:val="22"/>
          <w:szCs w:val="22"/>
        </w:rPr>
        <w:t xml:space="preserve">element </w:t>
      </w:r>
      <w:r w:rsidR="00C83CA7" w:rsidRPr="00152584">
        <w:rPr>
          <w:rFonts w:asciiTheme="minorHAnsi" w:hAnsiTheme="minorHAnsi" w:cstheme="minorHAnsi"/>
          <w:sz w:val="22"/>
          <w:szCs w:val="22"/>
        </w:rPr>
        <w:t xml:space="preserve">within the Schedule of Prices </w:t>
      </w:r>
      <w:r w:rsidRPr="00152584">
        <w:rPr>
          <w:rFonts w:asciiTheme="minorHAnsi" w:hAnsiTheme="minorHAnsi" w:cstheme="minorHAnsi"/>
          <w:sz w:val="22"/>
          <w:szCs w:val="22"/>
        </w:rPr>
        <w:t>total</w:t>
      </w:r>
      <w:r w:rsidR="00DD0C5B" w:rsidRPr="00152584">
        <w:rPr>
          <w:rFonts w:asciiTheme="minorHAnsi" w:hAnsiTheme="minorHAnsi" w:cstheme="minorHAnsi"/>
          <w:sz w:val="22"/>
          <w:szCs w:val="22"/>
        </w:rPr>
        <w:t>s</w:t>
      </w:r>
      <w:r w:rsidRPr="00152584">
        <w:rPr>
          <w:rFonts w:asciiTheme="minorHAnsi" w:hAnsiTheme="minorHAnsi" w:cstheme="minorHAnsi"/>
          <w:sz w:val="22"/>
          <w:szCs w:val="22"/>
        </w:rPr>
        <w:t xml:space="preserve"> correctly to two decimal places;</w:t>
      </w:r>
    </w:p>
    <w:p w14:paraId="630869E5" w14:textId="77777777" w:rsidR="00495D3D" w:rsidRPr="00152584" w:rsidRDefault="00495D3D" w:rsidP="00152584">
      <w:pPr>
        <w:pStyle w:val="ListParagraph"/>
        <w:numPr>
          <w:ilvl w:val="0"/>
          <w:numId w:val="31"/>
        </w:numPr>
        <w:spacing w:after="120"/>
        <w:contextualSpacing w:val="0"/>
        <w:jc w:val="both"/>
        <w:rPr>
          <w:rFonts w:asciiTheme="minorHAnsi" w:hAnsiTheme="minorHAnsi" w:cstheme="minorHAnsi"/>
          <w:sz w:val="22"/>
          <w:szCs w:val="22"/>
        </w:rPr>
      </w:pPr>
      <w:r w:rsidRPr="00152584">
        <w:rPr>
          <w:rFonts w:asciiTheme="minorHAnsi" w:hAnsiTheme="minorHAnsi" w:cstheme="minorHAnsi"/>
          <w:sz w:val="22"/>
          <w:szCs w:val="22"/>
        </w:rPr>
        <w:t>Submit their costs which are inclusive off all KNOWN Government legislative increases; and</w:t>
      </w:r>
    </w:p>
    <w:p w14:paraId="4D528ACE" w14:textId="634DB0F1" w:rsidR="00495D3D" w:rsidRPr="00152584" w:rsidRDefault="00495D3D" w:rsidP="00152584">
      <w:pPr>
        <w:pStyle w:val="ListParagraph"/>
        <w:numPr>
          <w:ilvl w:val="0"/>
          <w:numId w:val="31"/>
        </w:numPr>
        <w:spacing w:after="120"/>
        <w:contextualSpacing w:val="0"/>
        <w:jc w:val="both"/>
        <w:rPr>
          <w:rFonts w:asciiTheme="minorHAnsi" w:hAnsiTheme="minorHAnsi" w:cstheme="minorHAnsi"/>
          <w:sz w:val="22"/>
          <w:szCs w:val="22"/>
        </w:rPr>
      </w:pPr>
      <w:r w:rsidRPr="00152584">
        <w:rPr>
          <w:rFonts w:asciiTheme="minorHAnsi" w:hAnsiTheme="minorHAnsi" w:cstheme="minorHAnsi"/>
          <w:sz w:val="22"/>
          <w:szCs w:val="22"/>
        </w:rPr>
        <w:t>Ensure that all prices are quoted in pounds sterling to two decimal places, exclusive of Value Added Tax (VAT).</w:t>
      </w:r>
    </w:p>
    <w:p w14:paraId="72A3E5D6" w14:textId="77777777" w:rsidR="00495D3D" w:rsidRPr="00152584" w:rsidRDefault="00495D3D" w:rsidP="00152584">
      <w:pPr>
        <w:spacing w:after="120"/>
        <w:rPr>
          <w:rFonts w:asciiTheme="minorHAnsi" w:hAnsiTheme="minorHAnsi" w:cstheme="minorHAnsi"/>
          <w:sz w:val="22"/>
          <w:szCs w:val="22"/>
        </w:rPr>
      </w:pPr>
      <w:r w:rsidRPr="00152584">
        <w:rPr>
          <w:rFonts w:asciiTheme="minorHAnsi" w:hAnsiTheme="minorHAnsi" w:cstheme="minorHAnsi"/>
          <w:sz w:val="22"/>
          <w:szCs w:val="22"/>
        </w:rPr>
        <w:t>Where applicable</w:t>
      </w:r>
      <w:r w:rsidR="00DD0C5B" w:rsidRPr="00152584">
        <w:rPr>
          <w:rFonts w:asciiTheme="minorHAnsi" w:hAnsiTheme="minorHAnsi" w:cstheme="minorHAnsi"/>
          <w:sz w:val="22"/>
          <w:szCs w:val="22"/>
        </w:rPr>
        <w:t>, Tenderers</w:t>
      </w:r>
      <w:r w:rsidRPr="00152584">
        <w:rPr>
          <w:rFonts w:asciiTheme="minorHAnsi" w:hAnsiTheme="minorHAnsi" w:cstheme="minorHAnsi"/>
          <w:sz w:val="22"/>
          <w:szCs w:val="22"/>
        </w:rPr>
        <w:t xml:space="preserve"> must show all anticipated costs associated with transferring the Local Authority Pension Scheme pension entitlement in the table provided in the Schedule of Prices.</w:t>
      </w:r>
    </w:p>
    <w:p w14:paraId="07FB997E" w14:textId="77777777" w:rsidR="00495D3D" w:rsidRPr="00152584" w:rsidRDefault="00DD0C5B" w:rsidP="00152584">
      <w:pPr>
        <w:spacing w:after="120"/>
        <w:rPr>
          <w:rFonts w:asciiTheme="minorHAnsi" w:hAnsiTheme="minorHAnsi" w:cstheme="minorHAnsi"/>
          <w:sz w:val="22"/>
          <w:szCs w:val="22"/>
        </w:rPr>
      </w:pPr>
      <w:r w:rsidRPr="00152584">
        <w:rPr>
          <w:rFonts w:asciiTheme="minorHAnsi" w:hAnsiTheme="minorHAnsi" w:cstheme="minorHAnsi"/>
          <w:sz w:val="22"/>
          <w:szCs w:val="22"/>
        </w:rPr>
        <w:t>Tenderer</w:t>
      </w:r>
      <w:r w:rsidR="00495D3D" w:rsidRPr="00152584">
        <w:rPr>
          <w:rFonts w:asciiTheme="minorHAnsi" w:hAnsiTheme="minorHAnsi" w:cstheme="minorHAnsi"/>
          <w:sz w:val="22"/>
          <w:szCs w:val="22"/>
        </w:rPr>
        <w:t xml:space="preserve">s shall ensure that any projected price increases for </w:t>
      </w:r>
      <w:r w:rsidRPr="00152584">
        <w:rPr>
          <w:rFonts w:asciiTheme="minorHAnsi" w:hAnsiTheme="minorHAnsi" w:cstheme="minorHAnsi"/>
          <w:sz w:val="22"/>
          <w:szCs w:val="22"/>
        </w:rPr>
        <w:t xml:space="preserve">subsequent </w:t>
      </w:r>
      <w:r w:rsidR="00495D3D" w:rsidRPr="00152584">
        <w:rPr>
          <w:rFonts w:asciiTheme="minorHAnsi" w:hAnsiTheme="minorHAnsi" w:cstheme="minorHAnsi"/>
          <w:sz w:val="22"/>
          <w:szCs w:val="22"/>
        </w:rPr>
        <w:t xml:space="preserve">years </w:t>
      </w:r>
      <w:r w:rsidRPr="00152584">
        <w:rPr>
          <w:rFonts w:asciiTheme="minorHAnsi" w:hAnsiTheme="minorHAnsi" w:cstheme="minorHAnsi"/>
          <w:sz w:val="22"/>
          <w:szCs w:val="22"/>
        </w:rPr>
        <w:t>are</w:t>
      </w:r>
      <w:r w:rsidR="00495D3D" w:rsidRPr="00152584">
        <w:rPr>
          <w:rFonts w:asciiTheme="minorHAnsi" w:hAnsiTheme="minorHAnsi" w:cstheme="minorHAnsi"/>
          <w:sz w:val="22"/>
          <w:szCs w:val="22"/>
        </w:rPr>
        <w:t xml:space="preserve"> clearly stated in the submitted </w:t>
      </w:r>
      <w:r w:rsidRPr="00152584">
        <w:rPr>
          <w:rFonts w:asciiTheme="minorHAnsi" w:hAnsiTheme="minorHAnsi" w:cstheme="minorHAnsi"/>
          <w:sz w:val="22"/>
          <w:szCs w:val="22"/>
        </w:rPr>
        <w:t>T</w:t>
      </w:r>
      <w:r w:rsidR="00495D3D" w:rsidRPr="00152584">
        <w:rPr>
          <w:rFonts w:asciiTheme="minorHAnsi" w:hAnsiTheme="minorHAnsi" w:cstheme="minorHAnsi"/>
          <w:sz w:val="22"/>
          <w:szCs w:val="22"/>
        </w:rPr>
        <w:t>ender</w:t>
      </w:r>
      <w:r w:rsidRPr="00152584">
        <w:rPr>
          <w:rFonts w:asciiTheme="minorHAnsi" w:hAnsiTheme="minorHAnsi" w:cstheme="minorHAnsi"/>
          <w:sz w:val="22"/>
          <w:szCs w:val="22"/>
        </w:rPr>
        <w:t>;</w:t>
      </w:r>
      <w:r w:rsidR="00495D3D" w:rsidRPr="00152584">
        <w:rPr>
          <w:rFonts w:asciiTheme="minorHAnsi" w:hAnsiTheme="minorHAnsi" w:cstheme="minorHAnsi"/>
          <w:sz w:val="22"/>
          <w:szCs w:val="22"/>
        </w:rPr>
        <w:t xml:space="preserve"> including envisaged staff increments but excluding unknown legislatively imposed price increases and excluding legislatively imposed price increases in relation to The Pension Act 2008.   No separate inflationary price increases will be accepted once the contract is in force. </w:t>
      </w:r>
    </w:p>
    <w:p w14:paraId="531934CE" w14:textId="744D1417" w:rsidR="00495D3D" w:rsidRPr="00152584" w:rsidRDefault="00495D3D" w:rsidP="00152584">
      <w:pPr>
        <w:spacing w:after="120"/>
        <w:rPr>
          <w:rFonts w:asciiTheme="minorHAnsi" w:hAnsiTheme="minorHAnsi" w:cstheme="minorHAnsi"/>
          <w:b/>
          <w:sz w:val="22"/>
          <w:szCs w:val="22"/>
        </w:rPr>
      </w:pPr>
      <w:r w:rsidRPr="00152584">
        <w:rPr>
          <w:rFonts w:asciiTheme="minorHAnsi" w:hAnsiTheme="minorHAnsi" w:cstheme="minorHAnsi"/>
          <w:b/>
          <w:sz w:val="22"/>
          <w:szCs w:val="22"/>
        </w:rPr>
        <w:t xml:space="preserve">Inaccurate completion of the </w:t>
      </w:r>
      <w:r w:rsidR="00DD0C5B" w:rsidRPr="00152584">
        <w:rPr>
          <w:rFonts w:asciiTheme="minorHAnsi" w:hAnsiTheme="minorHAnsi" w:cstheme="minorHAnsi"/>
          <w:b/>
          <w:sz w:val="22"/>
          <w:szCs w:val="22"/>
        </w:rPr>
        <w:t xml:space="preserve">Schedule of Prices </w:t>
      </w:r>
      <w:r w:rsidRPr="00152584">
        <w:rPr>
          <w:rFonts w:asciiTheme="minorHAnsi" w:hAnsiTheme="minorHAnsi" w:cstheme="minorHAnsi"/>
          <w:b/>
          <w:sz w:val="22"/>
          <w:szCs w:val="22"/>
        </w:rPr>
        <w:t xml:space="preserve">will be taken into account when deciding whether </w:t>
      </w:r>
      <w:r w:rsidR="00DD0C5B" w:rsidRPr="00152584">
        <w:rPr>
          <w:rFonts w:asciiTheme="minorHAnsi" w:hAnsiTheme="minorHAnsi" w:cstheme="minorHAnsi"/>
          <w:b/>
          <w:sz w:val="22"/>
          <w:szCs w:val="22"/>
        </w:rPr>
        <w:t>the Tender</w:t>
      </w:r>
      <w:r w:rsidRPr="00152584">
        <w:rPr>
          <w:rFonts w:asciiTheme="minorHAnsi" w:hAnsiTheme="minorHAnsi" w:cstheme="minorHAnsi"/>
          <w:b/>
          <w:sz w:val="22"/>
          <w:szCs w:val="22"/>
        </w:rPr>
        <w:t xml:space="preserve"> submission can be accepted by the </w:t>
      </w:r>
      <w:r w:rsidR="00F659F8" w:rsidRPr="00152584">
        <w:rPr>
          <w:rFonts w:asciiTheme="minorHAnsi" w:hAnsiTheme="minorHAnsi" w:cstheme="minorHAnsi"/>
          <w:b/>
          <w:sz w:val="22"/>
          <w:szCs w:val="22"/>
        </w:rPr>
        <w:t>Trust</w:t>
      </w:r>
      <w:r w:rsidRPr="00152584">
        <w:rPr>
          <w:rFonts w:asciiTheme="minorHAnsi" w:hAnsiTheme="minorHAnsi" w:cstheme="minorHAnsi"/>
          <w:b/>
          <w:sz w:val="22"/>
          <w:szCs w:val="22"/>
        </w:rPr>
        <w:t>.</w:t>
      </w:r>
    </w:p>
    <w:tbl>
      <w:tblPr>
        <w:tblW w:w="9100" w:type="dxa"/>
        <w:tblLook w:val="04A0" w:firstRow="1" w:lastRow="0" w:firstColumn="1" w:lastColumn="0" w:noHBand="0" w:noVBand="1"/>
      </w:tblPr>
      <w:tblGrid>
        <w:gridCol w:w="6740"/>
        <w:gridCol w:w="2360"/>
      </w:tblGrid>
      <w:tr w:rsidR="00E4743D" w:rsidRPr="00152584" w14:paraId="24C1F579" w14:textId="77777777" w:rsidTr="00C52E47">
        <w:trPr>
          <w:trHeight w:val="324"/>
          <w:tblHeader/>
        </w:trPr>
        <w:tc>
          <w:tcPr>
            <w:tcW w:w="6740" w:type="dxa"/>
            <w:tcBorders>
              <w:top w:val="single" w:sz="8" w:space="0" w:color="auto"/>
              <w:left w:val="single" w:sz="8" w:space="0" w:color="auto"/>
              <w:bottom w:val="single" w:sz="8" w:space="0" w:color="auto"/>
              <w:right w:val="single" w:sz="8" w:space="0" w:color="auto"/>
            </w:tcBorders>
            <w:shd w:val="clear" w:color="auto" w:fill="00B0F0"/>
            <w:vAlign w:val="center"/>
            <w:hideMark/>
          </w:tcPr>
          <w:p w14:paraId="46743097" w14:textId="77777777" w:rsidR="00E4743D" w:rsidRPr="00C52E47" w:rsidRDefault="00E4743D" w:rsidP="00C52E47">
            <w:pPr>
              <w:spacing w:after="120"/>
              <w:jc w:val="center"/>
              <w:rPr>
                <w:rFonts w:asciiTheme="minorHAnsi" w:hAnsiTheme="minorHAnsi" w:cstheme="minorHAnsi"/>
                <w:b/>
                <w:bCs/>
                <w:color w:val="000000"/>
                <w:szCs w:val="24"/>
              </w:rPr>
            </w:pPr>
            <w:r w:rsidRPr="00C52E47">
              <w:rPr>
                <w:rFonts w:asciiTheme="minorHAnsi" w:hAnsiTheme="minorHAnsi" w:cstheme="minorHAnsi"/>
                <w:b/>
                <w:bCs/>
                <w:color w:val="000000"/>
                <w:szCs w:val="24"/>
              </w:rPr>
              <w:t>Description</w:t>
            </w:r>
          </w:p>
        </w:tc>
        <w:tc>
          <w:tcPr>
            <w:tcW w:w="2360" w:type="dxa"/>
            <w:tcBorders>
              <w:top w:val="single" w:sz="8" w:space="0" w:color="auto"/>
              <w:left w:val="nil"/>
              <w:bottom w:val="single" w:sz="8" w:space="0" w:color="auto"/>
              <w:right w:val="single" w:sz="8" w:space="0" w:color="auto"/>
            </w:tcBorders>
            <w:shd w:val="clear" w:color="auto" w:fill="00B0F0"/>
            <w:vAlign w:val="center"/>
            <w:hideMark/>
          </w:tcPr>
          <w:p w14:paraId="7278F0FC" w14:textId="4EB5AD9D" w:rsidR="00E4743D" w:rsidRPr="00C52E47" w:rsidRDefault="00E4743D" w:rsidP="00C52E47">
            <w:pPr>
              <w:spacing w:after="120"/>
              <w:jc w:val="center"/>
              <w:rPr>
                <w:rFonts w:asciiTheme="minorHAnsi" w:hAnsiTheme="minorHAnsi" w:cstheme="minorHAnsi"/>
                <w:b/>
                <w:bCs/>
                <w:color w:val="000000"/>
                <w:szCs w:val="24"/>
              </w:rPr>
            </w:pPr>
            <w:r w:rsidRPr="00C52E47">
              <w:rPr>
                <w:rFonts w:asciiTheme="minorHAnsi" w:hAnsiTheme="minorHAnsi" w:cstheme="minorHAnsi"/>
                <w:b/>
                <w:bCs/>
                <w:color w:val="000000"/>
                <w:szCs w:val="24"/>
              </w:rPr>
              <w:t>Price</w:t>
            </w:r>
            <w:r w:rsidR="009B17DF" w:rsidRPr="00C52E47">
              <w:rPr>
                <w:rFonts w:asciiTheme="minorHAnsi" w:hAnsiTheme="minorHAnsi" w:cstheme="minorHAnsi"/>
                <w:b/>
                <w:bCs/>
                <w:color w:val="000000"/>
                <w:szCs w:val="24"/>
              </w:rPr>
              <w:t xml:space="preserve"> Exclusive of VAT</w:t>
            </w:r>
          </w:p>
        </w:tc>
      </w:tr>
      <w:tr w:rsidR="00E4743D" w:rsidRPr="00152584" w14:paraId="240D06CC" w14:textId="77777777" w:rsidTr="00E4743D">
        <w:trPr>
          <w:trHeight w:val="636"/>
        </w:trPr>
        <w:tc>
          <w:tcPr>
            <w:tcW w:w="6740" w:type="dxa"/>
            <w:tcBorders>
              <w:top w:val="nil"/>
              <w:left w:val="single" w:sz="8" w:space="0" w:color="auto"/>
              <w:bottom w:val="single" w:sz="8" w:space="0" w:color="auto"/>
              <w:right w:val="single" w:sz="8" w:space="0" w:color="auto"/>
            </w:tcBorders>
            <w:shd w:val="clear" w:color="auto" w:fill="auto"/>
            <w:vAlign w:val="center"/>
            <w:hideMark/>
          </w:tcPr>
          <w:p w14:paraId="3FF2FB99" w14:textId="362E9BA8"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For Evaluation provide the total cost of Single Cover for 1500 members for Year 1.</w:t>
            </w:r>
          </w:p>
        </w:tc>
        <w:tc>
          <w:tcPr>
            <w:tcW w:w="2360" w:type="dxa"/>
            <w:tcBorders>
              <w:top w:val="nil"/>
              <w:left w:val="nil"/>
              <w:bottom w:val="single" w:sz="8" w:space="0" w:color="auto"/>
              <w:right w:val="single" w:sz="8" w:space="0" w:color="auto"/>
            </w:tcBorders>
            <w:shd w:val="clear" w:color="auto" w:fill="auto"/>
            <w:vAlign w:val="center"/>
            <w:hideMark/>
          </w:tcPr>
          <w:p w14:paraId="67AAF1D9"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w:t>
            </w:r>
          </w:p>
        </w:tc>
      </w:tr>
      <w:tr w:rsidR="00E4743D" w:rsidRPr="00152584" w14:paraId="1B399F5D" w14:textId="77777777" w:rsidTr="00E4743D">
        <w:trPr>
          <w:trHeight w:val="324"/>
        </w:trPr>
        <w:tc>
          <w:tcPr>
            <w:tcW w:w="6740" w:type="dxa"/>
            <w:tcBorders>
              <w:top w:val="nil"/>
              <w:left w:val="single" w:sz="8" w:space="0" w:color="auto"/>
              <w:bottom w:val="single" w:sz="8" w:space="0" w:color="auto"/>
              <w:right w:val="single" w:sz="8" w:space="0" w:color="auto"/>
            </w:tcBorders>
            <w:shd w:val="clear" w:color="auto" w:fill="auto"/>
            <w:vAlign w:val="center"/>
            <w:hideMark/>
          </w:tcPr>
          <w:p w14:paraId="22CA8858"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Year 2.</w:t>
            </w:r>
          </w:p>
        </w:tc>
        <w:tc>
          <w:tcPr>
            <w:tcW w:w="2360" w:type="dxa"/>
            <w:tcBorders>
              <w:top w:val="nil"/>
              <w:left w:val="nil"/>
              <w:bottom w:val="single" w:sz="8" w:space="0" w:color="auto"/>
              <w:right w:val="single" w:sz="8" w:space="0" w:color="auto"/>
            </w:tcBorders>
            <w:shd w:val="clear" w:color="auto" w:fill="auto"/>
            <w:vAlign w:val="center"/>
            <w:hideMark/>
          </w:tcPr>
          <w:p w14:paraId="4EDD4F57"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w:t>
            </w:r>
          </w:p>
        </w:tc>
      </w:tr>
      <w:tr w:rsidR="00E4743D" w:rsidRPr="00152584" w14:paraId="3C4583F5" w14:textId="77777777" w:rsidTr="00E4743D">
        <w:trPr>
          <w:trHeight w:val="324"/>
        </w:trPr>
        <w:tc>
          <w:tcPr>
            <w:tcW w:w="6740" w:type="dxa"/>
            <w:tcBorders>
              <w:top w:val="nil"/>
              <w:left w:val="single" w:sz="8" w:space="0" w:color="auto"/>
              <w:bottom w:val="single" w:sz="8" w:space="0" w:color="auto"/>
              <w:right w:val="single" w:sz="8" w:space="0" w:color="auto"/>
            </w:tcBorders>
            <w:shd w:val="clear" w:color="auto" w:fill="auto"/>
            <w:vAlign w:val="center"/>
            <w:hideMark/>
          </w:tcPr>
          <w:p w14:paraId="0CA375B3"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Year 3.</w:t>
            </w:r>
          </w:p>
        </w:tc>
        <w:tc>
          <w:tcPr>
            <w:tcW w:w="2360" w:type="dxa"/>
            <w:tcBorders>
              <w:top w:val="nil"/>
              <w:left w:val="nil"/>
              <w:bottom w:val="single" w:sz="8" w:space="0" w:color="auto"/>
              <w:right w:val="single" w:sz="8" w:space="0" w:color="auto"/>
            </w:tcBorders>
            <w:shd w:val="clear" w:color="auto" w:fill="auto"/>
            <w:vAlign w:val="center"/>
            <w:hideMark/>
          </w:tcPr>
          <w:p w14:paraId="75E70F5E"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w:t>
            </w:r>
          </w:p>
        </w:tc>
      </w:tr>
      <w:tr w:rsidR="00E4743D" w:rsidRPr="00152584" w14:paraId="44D515A6" w14:textId="77777777" w:rsidTr="00E4743D">
        <w:trPr>
          <w:trHeight w:val="324"/>
        </w:trPr>
        <w:tc>
          <w:tcPr>
            <w:tcW w:w="6740" w:type="dxa"/>
            <w:tcBorders>
              <w:top w:val="nil"/>
              <w:left w:val="single" w:sz="8" w:space="0" w:color="auto"/>
              <w:bottom w:val="single" w:sz="8" w:space="0" w:color="auto"/>
              <w:right w:val="single" w:sz="8" w:space="0" w:color="auto"/>
            </w:tcBorders>
            <w:shd w:val="clear" w:color="auto" w:fill="auto"/>
            <w:vAlign w:val="center"/>
            <w:hideMark/>
          </w:tcPr>
          <w:p w14:paraId="51E41CC1" w14:textId="5F5C99B3"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Total 3-year contract price.</w:t>
            </w:r>
          </w:p>
        </w:tc>
        <w:tc>
          <w:tcPr>
            <w:tcW w:w="2360" w:type="dxa"/>
            <w:tcBorders>
              <w:top w:val="nil"/>
              <w:left w:val="nil"/>
              <w:bottom w:val="single" w:sz="8" w:space="0" w:color="auto"/>
              <w:right w:val="single" w:sz="8" w:space="0" w:color="auto"/>
            </w:tcBorders>
            <w:shd w:val="clear" w:color="auto" w:fill="auto"/>
            <w:vAlign w:val="center"/>
            <w:hideMark/>
          </w:tcPr>
          <w:p w14:paraId="372FEE48"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w:t>
            </w:r>
          </w:p>
        </w:tc>
      </w:tr>
      <w:tr w:rsidR="00E4743D" w:rsidRPr="00152584" w14:paraId="4C88C9D2" w14:textId="77777777" w:rsidTr="00C52E47">
        <w:trPr>
          <w:trHeight w:val="324"/>
        </w:trPr>
        <w:tc>
          <w:tcPr>
            <w:tcW w:w="6740" w:type="dxa"/>
            <w:tcBorders>
              <w:top w:val="nil"/>
              <w:left w:val="single" w:sz="8" w:space="0" w:color="auto"/>
              <w:bottom w:val="single" w:sz="8" w:space="0" w:color="auto"/>
              <w:right w:val="single" w:sz="8" w:space="0" w:color="auto"/>
            </w:tcBorders>
            <w:shd w:val="clear" w:color="000000" w:fill="F2CEEF"/>
            <w:vAlign w:val="center"/>
            <w:hideMark/>
          </w:tcPr>
          <w:p w14:paraId="3DAC64CF" w14:textId="60CEEBC8"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 xml:space="preserve">Additional pricing for information only Provide cost for 1-person single cover </w:t>
            </w:r>
          </w:p>
        </w:tc>
        <w:tc>
          <w:tcPr>
            <w:tcW w:w="2360" w:type="dxa"/>
            <w:tcBorders>
              <w:top w:val="nil"/>
              <w:left w:val="nil"/>
              <w:bottom w:val="single" w:sz="8" w:space="0" w:color="auto"/>
              <w:right w:val="single" w:sz="8" w:space="0" w:color="auto"/>
            </w:tcBorders>
            <w:shd w:val="clear" w:color="auto" w:fill="auto"/>
            <w:vAlign w:val="center"/>
            <w:hideMark/>
          </w:tcPr>
          <w:p w14:paraId="19A43B6F"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w:t>
            </w:r>
          </w:p>
        </w:tc>
      </w:tr>
      <w:tr w:rsidR="00E4743D" w:rsidRPr="00152584" w14:paraId="18E32182" w14:textId="77777777" w:rsidTr="00C52E47">
        <w:trPr>
          <w:trHeight w:val="636"/>
        </w:trPr>
        <w:tc>
          <w:tcPr>
            <w:tcW w:w="9100" w:type="dxa"/>
            <w:gridSpan w:val="2"/>
            <w:tcBorders>
              <w:top w:val="single" w:sz="8" w:space="0" w:color="auto"/>
              <w:left w:val="single" w:sz="8" w:space="0" w:color="auto"/>
              <w:bottom w:val="single" w:sz="8" w:space="0" w:color="auto"/>
              <w:right w:val="single" w:sz="8" w:space="0" w:color="000000"/>
            </w:tcBorders>
            <w:shd w:val="clear" w:color="auto" w:fill="00B0F0"/>
            <w:vAlign w:val="center"/>
            <w:hideMark/>
          </w:tcPr>
          <w:p w14:paraId="36B3557B" w14:textId="4578017C" w:rsidR="00E4743D" w:rsidRPr="00152584" w:rsidRDefault="00E4743D" w:rsidP="00152584">
            <w:pPr>
              <w:spacing w:after="120"/>
              <w:jc w:val="center"/>
              <w:rPr>
                <w:rFonts w:asciiTheme="minorHAnsi" w:hAnsiTheme="minorHAnsi" w:cstheme="minorHAnsi"/>
                <w:color w:val="000000"/>
                <w:szCs w:val="24"/>
              </w:rPr>
            </w:pPr>
            <w:r w:rsidRPr="00152584">
              <w:rPr>
                <w:rFonts w:asciiTheme="minorHAnsi" w:hAnsiTheme="minorHAnsi" w:cstheme="minorHAnsi"/>
                <w:color w:val="000000"/>
                <w:szCs w:val="24"/>
              </w:rPr>
              <w:t>Below provide any price break points reductions for total take up of the plan.</w:t>
            </w:r>
          </w:p>
        </w:tc>
      </w:tr>
      <w:tr w:rsidR="00E4743D" w:rsidRPr="00152584" w14:paraId="6B9A3585" w14:textId="77777777" w:rsidTr="00E4743D">
        <w:trPr>
          <w:trHeight w:val="324"/>
        </w:trPr>
        <w:tc>
          <w:tcPr>
            <w:tcW w:w="6740" w:type="dxa"/>
            <w:tcBorders>
              <w:top w:val="nil"/>
              <w:left w:val="single" w:sz="8" w:space="0" w:color="auto"/>
              <w:bottom w:val="single" w:sz="8" w:space="0" w:color="auto"/>
              <w:right w:val="single" w:sz="8" w:space="0" w:color="auto"/>
            </w:tcBorders>
            <w:shd w:val="clear" w:color="auto" w:fill="auto"/>
            <w:vAlign w:val="center"/>
            <w:hideMark/>
          </w:tcPr>
          <w:p w14:paraId="5C893930"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Price Break Point</w:t>
            </w:r>
          </w:p>
        </w:tc>
        <w:tc>
          <w:tcPr>
            <w:tcW w:w="2360" w:type="dxa"/>
            <w:tcBorders>
              <w:top w:val="nil"/>
              <w:left w:val="nil"/>
              <w:bottom w:val="single" w:sz="8" w:space="0" w:color="auto"/>
              <w:right w:val="single" w:sz="8" w:space="0" w:color="auto"/>
            </w:tcBorders>
            <w:shd w:val="clear" w:color="auto" w:fill="auto"/>
            <w:vAlign w:val="center"/>
            <w:hideMark/>
          </w:tcPr>
          <w:p w14:paraId="1763D2C9"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 Reduction</w:t>
            </w:r>
          </w:p>
        </w:tc>
      </w:tr>
      <w:tr w:rsidR="00E4743D" w:rsidRPr="00152584" w14:paraId="14B0A5CF" w14:textId="77777777" w:rsidTr="00E4743D">
        <w:trPr>
          <w:trHeight w:val="324"/>
        </w:trPr>
        <w:tc>
          <w:tcPr>
            <w:tcW w:w="6740" w:type="dxa"/>
            <w:tcBorders>
              <w:top w:val="nil"/>
              <w:left w:val="single" w:sz="8" w:space="0" w:color="auto"/>
              <w:bottom w:val="single" w:sz="8" w:space="0" w:color="auto"/>
              <w:right w:val="single" w:sz="8" w:space="0" w:color="auto"/>
            </w:tcBorders>
            <w:shd w:val="clear" w:color="auto" w:fill="auto"/>
            <w:vAlign w:val="center"/>
            <w:hideMark/>
          </w:tcPr>
          <w:p w14:paraId="16041A9E"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Up to 500</w:t>
            </w:r>
          </w:p>
        </w:tc>
        <w:tc>
          <w:tcPr>
            <w:tcW w:w="2360" w:type="dxa"/>
            <w:tcBorders>
              <w:top w:val="nil"/>
              <w:left w:val="nil"/>
              <w:bottom w:val="single" w:sz="8" w:space="0" w:color="auto"/>
              <w:right w:val="single" w:sz="8" w:space="0" w:color="auto"/>
            </w:tcBorders>
            <w:shd w:val="clear" w:color="auto" w:fill="auto"/>
            <w:vAlign w:val="center"/>
            <w:hideMark/>
          </w:tcPr>
          <w:p w14:paraId="367DD712"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w:t>
            </w:r>
          </w:p>
        </w:tc>
      </w:tr>
      <w:tr w:rsidR="00E4743D" w:rsidRPr="00152584" w14:paraId="7C14B43C" w14:textId="77777777" w:rsidTr="00E4743D">
        <w:trPr>
          <w:trHeight w:val="324"/>
        </w:trPr>
        <w:tc>
          <w:tcPr>
            <w:tcW w:w="6740" w:type="dxa"/>
            <w:tcBorders>
              <w:top w:val="nil"/>
              <w:left w:val="single" w:sz="8" w:space="0" w:color="auto"/>
              <w:bottom w:val="single" w:sz="8" w:space="0" w:color="auto"/>
              <w:right w:val="single" w:sz="8" w:space="0" w:color="auto"/>
            </w:tcBorders>
            <w:shd w:val="clear" w:color="auto" w:fill="auto"/>
            <w:vAlign w:val="center"/>
            <w:hideMark/>
          </w:tcPr>
          <w:p w14:paraId="57D5A8A0"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501 to 1000</w:t>
            </w:r>
          </w:p>
        </w:tc>
        <w:tc>
          <w:tcPr>
            <w:tcW w:w="2360" w:type="dxa"/>
            <w:tcBorders>
              <w:top w:val="nil"/>
              <w:left w:val="nil"/>
              <w:bottom w:val="single" w:sz="8" w:space="0" w:color="auto"/>
              <w:right w:val="single" w:sz="8" w:space="0" w:color="auto"/>
            </w:tcBorders>
            <w:shd w:val="clear" w:color="auto" w:fill="auto"/>
            <w:vAlign w:val="center"/>
            <w:hideMark/>
          </w:tcPr>
          <w:p w14:paraId="3AB2E555"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w:t>
            </w:r>
          </w:p>
        </w:tc>
      </w:tr>
      <w:tr w:rsidR="00E4743D" w:rsidRPr="00152584" w14:paraId="61C92D37" w14:textId="77777777" w:rsidTr="00E4743D">
        <w:trPr>
          <w:trHeight w:val="324"/>
        </w:trPr>
        <w:tc>
          <w:tcPr>
            <w:tcW w:w="6740" w:type="dxa"/>
            <w:tcBorders>
              <w:top w:val="nil"/>
              <w:left w:val="single" w:sz="8" w:space="0" w:color="auto"/>
              <w:bottom w:val="single" w:sz="8" w:space="0" w:color="auto"/>
              <w:right w:val="single" w:sz="8" w:space="0" w:color="auto"/>
            </w:tcBorders>
            <w:shd w:val="clear" w:color="auto" w:fill="auto"/>
            <w:vAlign w:val="center"/>
            <w:hideMark/>
          </w:tcPr>
          <w:p w14:paraId="41535124"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1001 to1500</w:t>
            </w:r>
          </w:p>
        </w:tc>
        <w:tc>
          <w:tcPr>
            <w:tcW w:w="2360" w:type="dxa"/>
            <w:tcBorders>
              <w:top w:val="nil"/>
              <w:left w:val="nil"/>
              <w:bottom w:val="single" w:sz="8" w:space="0" w:color="auto"/>
              <w:right w:val="single" w:sz="8" w:space="0" w:color="auto"/>
            </w:tcBorders>
            <w:shd w:val="clear" w:color="auto" w:fill="auto"/>
            <w:vAlign w:val="center"/>
            <w:hideMark/>
          </w:tcPr>
          <w:p w14:paraId="345CA8EC"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w:t>
            </w:r>
          </w:p>
        </w:tc>
      </w:tr>
      <w:tr w:rsidR="00E4743D" w:rsidRPr="00152584" w14:paraId="1AE68FCC" w14:textId="77777777" w:rsidTr="00E4743D">
        <w:trPr>
          <w:trHeight w:val="324"/>
        </w:trPr>
        <w:tc>
          <w:tcPr>
            <w:tcW w:w="6740" w:type="dxa"/>
            <w:tcBorders>
              <w:top w:val="nil"/>
              <w:left w:val="single" w:sz="8" w:space="0" w:color="auto"/>
              <w:bottom w:val="single" w:sz="8" w:space="0" w:color="auto"/>
              <w:right w:val="single" w:sz="8" w:space="0" w:color="auto"/>
            </w:tcBorders>
            <w:shd w:val="clear" w:color="auto" w:fill="auto"/>
            <w:vAlign w:val="center"/>
            <w:hideMark/>
          </w:tcPr>
          <w:p w14:paraId="7DD87BC1"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1501 to 2000</w:t>
            </w:r>
          </w:p>
        </w:tc>
        <w:tc>
          <w:tcPr>
            <w:tcW w:w="2360" w:type="dxa"/>
            <w:tcBorders>
              <w:top w:val="nil"/>
              <w:left w:val="nil"/>
              <w:bottom w:val="single" w:sz="8" w:space="0" w:color="auto"/>
              <w:right w:val="single" w:sz="8" w:space="0" w:color="auto"/>
            </w:tcBorders>
            <w:shd w:val="clear" w:color="auto" w:fill="auto"/>
            <w:vAlign w:val="center"/>
            <w:hideMark/>
          </w:tcPr>
          <w:p w14:paraId="7510A714"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w:t>
            </w:r>
          </w:p>
        </w:tc>
      </w:tr>
      <w:tr w:rsidR="00E4743D" w:rsidRPr="00152584" w14:paraId="6E6A9BE2" w14:textId="77777777" w:rsidTr="00E4743D">
        <w:trPr>
          <w:trHeight w:val="324"/>
        </w:trPr>
        <w:tc>
          <w:tcPr>
            <w:tcW w:w="91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A273D62" w14:textId="4C1C1EFB" w:rsidR="00E4743D" w:rsidRPr="00152584" w:rsidRDefault="00E4743D" w:rsidP="00152584">
            <w:pPr>
              <w:spacing w:after="120"/>
              <w:jc w:val="center"/>
              <w:rPr>
                <w:rFonts w:asciiTheme="minorHAnsi" w:hAnsiTheme="minorHAnsi" w:cstheme="minorHAnsi"/>
                <w:color w:val="000000"/>
                <w:szCs w:val="24"/>
              </w:rPr>
            </w:pPr>
            <w:r w:rsidRPr="00152584">
              <w:rPr>
                <w:rFonts w:asciiTheme="minorHAnsi" w:hAnsiTheme="minorHAnsi" w:cstheme="minorHAnsi"/>
                <w:color w:val="000000"/>
                <w:szCs w:val="24"/>
                <w:highlight w:val="cyan"/>
              </w:rPr>
              <w:t>Additional pricing for information only please provide cost</w:t>
            </w:r>
            <w:r w:rsidR="00DA7045" w:rsidRPr="00152584">
              <w:rPr>
                <w:rFonts w:asciiTheme="minorHAnsi" w:hAnsiTheme="minorHAnsi" w:cstheme="minorHAnsi"/>
                <w:color w:val="000000"/>
                <w:szCs w:val="24"/>
                <w:highlight w:val="cyan"/>
              </w:rPr>
              <w:t>s</w:t>
            </w:r>
            <w:r w:rsidRPr="00152584">
              <w:rPr>
                <w:rFonts w:asciiTheme="minorHAnsi" w:hAnsiTheme="minorHAnsi" w:cstheme="minorHAnsi"/>
                <w:color w:val="000000"/>
                <w:szCs w:val="24"/>
                <w:highlight w:val="cyan"/>
              </w:rPr>
              <w:t xml:space="preserve"> for the additional covers below</w:t>
            </w:r>
          </w:p>
        </w:tc>
      </w:tr>
      <w:tr w:rsidR="00E4743D" w:rsidRPr="00152584" w14:paraId="581692A5" w14:textId="77777777" w:rsidTr="00E4743D">
        <w:trPr>
          <w:trHeight w:val="324"/>
        </w:trPr>
        <w:tc>
          <w:tcPr>
            <w:tcW w:w="6740" w:type="dxa"/>
            <w:tcBorders>
              <w:top w:val="nil"/>
              <w:left w:val="single" w:sz="8" w:space="0" w:color="auto"/>
              <w:bottom w:val="single" w:sz="8" w:space="0" w:color="auto"/>
              <w:right w:val="single" w:sz="8" w:space="0" w:color="auto"/>
            </w:tcBorders>
            <w:shd w:val="clear" w:color="auto" w:fill="auto"/>
            <w:vAlign w:val="center"/>
            <w:hideMark/>
          </w:tcPr>
          <w:p w14:paraId="0AEB31A7"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lastRenderedPageBreak/>
              <w:t>Partner Cover</w:t>
            </w:r>
          </w:p>
        </w:tc>
        <w:tc>
          <w:tcPr>
            <w:tcW w:w="2360" w:type="dxa"/>
            <w:tcBorders>
              <w:top w:val="nil"/>
              <w:left w:val="nil"/>
              <w:bottom w:val="single" w:sz="8" w:space="0" w:color="auto"/>
              <w:right w:val="single" w:sz="8" w:space="0" w:color="auto"/>
            </w:tcBorders>
            <w:shd w:val="clear" w:color="auto" w:fill="auto"/>
            <w:vAlign w:val="center"/>
            <w:hideMark/>
          </w:tcPr>
          <w:p w14:paraId="7BDC9394"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w:t>
            </w:r>
          </w:p>
        </w:tc>
      </w:tr>
      <w:tr w:rsidR="00E4743D" w:rsidRPr="00152584" w14:paraId="352A2E4F" w14:textId="77777777" w:rsidTr="00E4743D">
        <w:trPr>
          <w:trHeight w:val="324"/>
        </w:trPr>
        <w:tc>
          <w:tcPr>
            <w:tcW w:w="6740" w:type="dxa"/>
            <w:tcBorders>
              <w:top w:val="nil"/>
              <w:left w:val="single" w:sz="8" w:space="0" w:color="auto"/>
              <w:bottom w:val="single" w:sz="8" w:space="0" w:color="auto"/>
              <w:right w:val="single" w:sz="8" w:space="0" w:color="auto"/>
            </w:tcBorders>
            <w:shd w:val="clear" w:color="auto" w:fill="auto"/>
            <w:vAlign w:val="center"/>
            <w:hideMark/>
          </w:tcPr>
          <w:p w14:paraId="7504A3C6"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Family Cover</w:t>
            </w:r>
          </w:p>
        </w:tc>
        <w:tc>
          <w:tcPr>
            <w:tcW w:w="2360" w:type="dxa"/>
            <w:tcBorders>
              <w:top w:val="nil"/>
              <w:left w:val="nil"/>
              <w:bottom w:val="single" w:sz="8" w:space="0" w:color="auto"/>
              <w:right w:val="single" w:sz="8" w:space="0" w:color="auto"/>
            </w:tcBorders>
            <w:shd w:val="clear" w:color="auto" w:fill="auto"/>
            <w:vAlign w:val="center"/>
            <w:hideMark/>
          </w:tcPr>
          <w:p w14:paraId="4E0BC8FB"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w:t>
            </w:r>
          </w:p>
        </w:tc>
      </w:tr>
      <w:tr w:rsidR="00E4743D" w:rsidRPr="00152584" w14:paraId="42FE7015" w14:textId="77777777" w:rsidTr="00E4743D">
        <w:trPr>
          <w:trHeight w:val="324"/>
        </w:trPr>
        <w:tc>
          <w:tcPr>
            <w:tcW w:w="6740" w:type="dxa"/>
            <w:tcBorders>
              <w:top w:val="nil"/>
              <w:left w:val="single" w:sz="8" w:space="0" w:color="auto"/>
              <w:bottom w:val="single" w:sz="8" w:space="0" w:color="auto"/>
              <w:right w:val="single" w:sz="8" w:space="0" w:color="auto"/>
            </w:tcBorders>
            <w:shd w:val="clear" w:color="auto" w:fill="auto"/>
            <w:vAlign w:val="center"/>
            <w:hideMark/>
          </w:tcPr>
          <w:p w14:paraId="2E3F6078"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Single Parent Family Cover</w:t>
            </w:r>
          </w:p>
        </w:tc>
        <w:tc>
          <w:tcPr>
            <w:tcW w:w="2360" w:type="dxa"/>
            <w:tcBorders>
              <w:top w:val="nil"/>
              <w:left w:val="nil"/>
              <w:bottom w:val="single" w:sz="8" w:space="0" w:color="auto"/>
              <w:right w:val="single" w:sz="8" w:space="0" w:color="auto"/>
            </w:tcBorders>
            <w:shd w:val="clear" w:color="auto" w:fill="auto"/>
            <w:vAlign w:val="center"/>
            <w:hideMark/>
          </w:tcPr>
          <w:p w14:paraId="5064B848" w14:textId="77777777" w:rsidR="00E4743D" w:rsidRPr="00152584" w:rsidRDefault="00E4743D" w:rsidP="00152584">
            <w:pPr>
              <w:spacing w:after="120"/>
              <w:rPr>
                <w:rFonts w:asciiTheme="minorHAnsi" w:hAnsiTheme="minorHAnsi" w:cstheme="minorHAnsi"/>
                <w:color w:val="000000"/>
                <w:szCs w:val="24"/>
              </w:rPr>
            </w:pPr>
            <w:r w:rsidRPr="00152584">
              <w:rPr>
                <w:rFonts w:asciiTheme="minorHAnsi" w:hAnsiTheme="minorHAnsi" w:cstheme="minorHAnsi"/>
                <w:color w:val="000000"/>
                <w:szCs w:val="24"/>
              </w:rPr>
              <w:t>£</w:t>
            </w:r>
          </w:p>
        </w:tc>
      </w:tr>
    </w:tbl>
    <w:p w14:paraId="2B1E64EC" w14:textId="77777777" w:rsidR="00414F20" w:rsidRDefault="00414F20">
      <w:pPr>
        <w:rPr>
          <w:rFonts w:asciiTheme="minorHAnsi" w:hAnsiTheme="minorHAnsi" w:cstheme="minorHAnsi"/>
          <w:b/>
          <w:bCs/>
          <w:color w:val="FFFFFF" w:themeColor="background1"/>
          <w:sz w:val="32"/>
          <w:szCs w:val="32"/>
        </w:rPr>
      </w:pPr>
      <w:r>
        <w:rPr>
          <w:rFonts w:asciiTheme="minorHAnsi" w:hAnsiTheme="minorHAnsi" w:cstheme="minorHAnsi"/>
          <w:b/>
          <w:bCs/>
          <w:color w:val="FFFFFF" w:themeColor="background1"/>
          <w:sz w:val="32"/>
          <w:szCs w:val="32"/>
        </w:rPr>
        <w:br w:type="page"/>
      </w:r>
    </w:p>
    <w:p w14:paraId="55E2690C" w14:textId="62C49895" w:rsidR="00D96AE2" w:rsidRPr="00152584" w:rsidRDefault="00D96AE2" w:rsidP="00152584">
      <w:pPr>
        <w:pStyle w:val="Heading2"/>
        <w:shd w:val="clear" w:color="auto" w:fill="184F90"/>
        <w:tabs>
          <w:tab w:val="clear" w:pos="3131"/>
          <w:tab w:val="left" w:pos="2552"/>
        </w:tabs>
        <w:spacing w:after="120"/>
        <w:jc w:val="both"/>
        <w:rPr>
          <w:rFonts w:asciiTheme="minorHAnsi" w:hAnsiTheme="minorHAnsi" w:cstheme="minorHAnsi"/>
          <w:b/>
          <w:bCs/>
          <w:color w:val="FFFFFF" w:themeColor="background1"/>
          <w:sz w:val="28"/>
        </w:rPr>
      </w:pPr>
      <w:bookmarkStart w:id="30" w:name="_Toc199927823"/>
      <w:r w:rsidRPr="00152584">
        <w:rPr>
          <w:rFonts w:asciiTheme="minorHAnsi" w:hAnsiTheme="minorHAnsi" w:cstheme="minorHAnsi"/>
          <w:b/>
          <w:bCs/>
          <w:color w:val="FFFFFF" w:themeColor="background1"/>
          <w:sz w:val="32"/>
          <w:szCs w:val="32"/>
        </w:rPr>
        <w:lastRenderedPageBreak/>
        <w:t>Appendix C</w:t>
      </w:r>
      <w:r w:rsidRPr="00152584">
        <w:rPr>
          <w:rFonts w:asciiTheme="minorHAnsi" w:hAnsiTheme="minorHAnsi" w:cstheme="minorHAnsi"/>
          <w:b/>
          <w:bCs/>
          <w:color w:val="FFFFFF" w:themeColor="background1"/>
          <w:sz w:val="40"/>
          <w:szCs w:val="40"/>
        </w:rPr>
        <w:tab/>
      </w:r>
      <w:r w:rsidR="00482A23" w:rsidRPr="00152584">
        <w:rPr>
          <w:rFonts w:asciiTheme="minorHAnsi" w:hAnsiTheme="minorHAnsi" w:cstheme="minorHAnsi"/>
          <w:b/>
          <w:bCs/>
          <w:color w:val="FFFFFF" w:themeColor="background1"/>
          <w:sz w:val="32"/>
          <w:szCs w:val="32"/>
        </w:rPr>
        <w:t>Tender</w:t>
      </w:r>
      <w:r w:rsidRPr="00152584">
        <w:rPr>
          <w:rFonts w:asciiTheme="minorHAnsi" w:hAnsiTheme="minorHAnsi" w:cstheme="minorHAnsi"/>
          <w:b/>
          <w:bCs/>
          <w:color w:val="FFFFFF" w:themeColor="background1"/>
          <w:sz w:val="32"/>
          <w:szCs w:val="32"/>
        </w:rPr>
        <w:t xml:space="preserve"> Response Form</w:t>
      </w:r>
      <w:bookmarkEnd w:id="30"/>
      <w:r w:rsidRPr="00152584">
        <w:rPr>
          <w:rFonts w:asciiTheme="minorHAnsi" w:hAnsiTheme="minorHAnsi" w:cstheme="minorHAnsi"/>
          <w:b/>
          <w:bCs/>
          <w:color w:val="FFFFFF" w:themeColor="background1"/>
          <w:sz w:val="28"/>
        </w:rPr>
        <w:t xml:space="preserve"> </w:t>
      </w:r>
    </w:p>
    <w:p w14:paraId="082382E9" w14:textId="04F741A2" w:rsidR="000B5285" w:rsidRPr="00152584" w:rsidRDefault="000B5285" w:rsidP="00152584">
      <w:pPr>
        <w:spacing w:after="120"/>
        <w:jc w:val="both"/>
        <w:rPr>
          <w:rFonts w:asciiTheme="minorHAnsi" w:hAnsiTheme="minorHAnsi" w:cstheme="minorHAnsi"/>
          <w:sz w:val="22"/>
          <w:szCs w:val="22"/>
        </w:rPr>
      </w:pPr>
      <w:r w:rsidRPr="00152584">
        <w:rPr>
          <w:rFonts w:asciiTheme="minorHAnsi" w:hAnsiTheme="minorHAnsi" w:cstheme="minorHAnsi"/>
          <w:sz w:val="22"/>
          <w:szCs w:val="22"/>
        </w:rPr>
        <w:t xml:space="preserve">Tenderers are required to respond to each of the items below, by inserting their response to the question within the box provided on this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Response Form.  The </w:t>
      </w:r>
      <w:r w:rsidR="00F659F8" w:rsidRPr="00152584">
        <w:rPr>
          <w:rFonts w:asciiTheme="minorHAnsi" w:hAnsiTheme="minorHAnsi" w:cstheme="minorHAnsi"/>
          <w:sz w:val="22"/>
          <w:szCs w:val="22"/>
        </w:rPr>
        <w:t>Trust</w:t>
      </w:r>
      <w:r w:rsidRPr="00152584">
        <w:rPr>
          <w:rFonts w:asciiTheme="minorHAnsi" w:hAnsiTheme="minorHAnsi" w:cstheme="minorHAnsi"/>
          <w:sz w:val="22"/>
          <w:szCs w:val="22"/>
        </w:rPr>
        <w:t xml:space="preserve"> may only score the information provided within the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Response Form. Tenderers may attach additional documentation in support of the response provided in the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Response Form such as diagrams, certificates or spreadsheets, although this should be clearly referenced.</w:t>
      </w:r>
    </w:p>
    <w:p w14:paraId="27D4D61B" w14:textId="77777777" w:rsidR="003754A7" w:rsidRPr="00152584" w:rsidRDefault="003754A7" w:rsidP="00152584">
      <w:pPr>
        <w:pStyle w:val="ListParagraph"/>
        <w:numPr>
          <w:ilvl w:val="0"/>
          <w:numId w:val="16"/>
        </w:numPr>
        <w:spacing w:after="120"/>
        <w:ind w:left="426" w:hanging="426"/>
        <w:jc w:val="both"/>
        <w:textAlignment w:val="baseline"/>
        <w:rPr>
          <w:rFonts w:asciiTheme="minorHAnsi" w:hAnsiTheme="minorHAnsi" w:cstheme="minorHAnsi"/>
          <w:b/>
          <w:bCs/>
          <w:szCs w:val="24"/>
          <w:u w:val="single"/>
        </w:rPr>
      </w:pPr>
      <w:r w:rsidRPr="00152584">
        <w:rPr>
          <w:rFonts w:asciiTheme="minorHAnsi" w:hAnsiTheme="minorHAnsi" w:cstheme="minorHAnsi"/>
          <w:b/>
          <w:bCs/>
          <w:szCs w:val="24"/>
          <w:u w:val="single"/>
        </w:rPr>
        <w:t>Contact Details</w:t>
      </w:r>
    </w:p>
    <w:p w14:paraId="00B7D324" w14:textId="77777777" w:rsidR="003754A7" w:rsidRPr="00152584" w:rsidRDefault="003754A7" w:rsidP="00152584">
      <w:pPr>
        <w:spacing w:after="120"/>
        <w:jc w:val="both"/>
        <w:textAlignment w:val="baseline"/>
        <w:rPr>
          <w:rFonts w:asciiTheme="minorHAnsi" w:hAnsiTheme="minorHAnsi" w:cstheme="minorHAnsi"/>
          <w:sz w:val="22"/>
          <w:szCs w:val="22"/>
        </w:rPr>
      </w:pPr>
      <w:r w:rsidRPr="00152584">
        <w:rPr>
          <w:rFonts w:asciiTheme="minorHAnsi" w:hAnsiTheme="minorHAnsi" w:cstheme="minorHAnsi"/>
          <w:sz w:val="22"/>
          <w:szCs w:val="22"/>
        </w:rPr>
        <w:t xml:space="preserve">Please provide contact details for individuals responsible for this </w:t>
      </w:r>
      <w:r w:rsidR="000F6E2F"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submission. </w:t>
      </w: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6255"/>
      </w:tblGrid>
      <w:tr w:rsidR="003754A7" w:rsidRPr="00152584" w14:paraId="60A3665E" w14:textId="77777777" w:rsidTr="71E9566E">
        <w:trPr>
          <w:trHeight w:val="366"/>
        </w:trPr>
        <w:tc>
          <w:tcPr>
            <w:tcW w:w="28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6BFBBE" w14:textId="77777777" w:rsidR="003754A7" w:rsidRPr="00152584" w:rsidRDefault="003754A7" w:rsidP="00152584">
            <w:pPr>
              <w:spacing w:beforeAutospacing="1" w:after="120"/>
              <w:textAlignment w:val="baseline"/>
              <w:rPr>
                <w:rFonts w:asciiTheme="minorHAnsi" w:hAnsiTheme="minorHAnsi" w:cstheme="minorHAnsi"/>
                <w:szCs w:val="24"/>
              </w:rPr>
            </w:pPr>
            <w:r w:rsidRPr="00152584">
              <w:rPr>
                <w:rFonts w:asciiTheme="minorHAnsi" w:hAnsiTheme="minorHAnsi" w:cstheme="minorHAnsi"/>
                <w:sz w:val="22"/>
                <w:szCs w:val="22"/>
              </w:rPr>
              <w:t>Name </w:t>
            </w:r>
          </w:p>
        </w:tc>
        <w:tc>
          <w:tcPr>
            <w:tcW w:w="6255" w:type="dxa"/>
            <w:tcBorders>
              <w:top w:val="single" w:sz="6" w:space="0" w:color="auto"/>
              <w:left w:val="outset" w:sz="6" w:space="0" w:color="auto"/>
              <w:bottom w:val="single" w:sz="6" w:space="0" w:color="auto"/>
              <w:right w:val="single" w:sz="6" w:space="0" w:color="auto"/>
            </w:tcBorders>
            <w:shd w:val="clear" w:color="auto" w:fill="auto"/>
            <w:vAlign w:val="center"/>
            <w:hideMark/>
          </w:tcPr>
          <w:p w14:paraId="4DA57C6E" w14:textId="77777777" w:rsidR="003754A7" w:rsidRPr="00152584" w:rsidRDefault="003754A7" w:rsidP="00152584">
            <w:pPr>
              <w:spacing w:beforeAutospacing="1" w:after="120"/>
              <w:textAlignment w:val="baseline"/>
              <w:rPr>
                <w:rFonts w:asciiTheme="minorHAnsi" w:hAnsiTheme="minorHAnsi" w:cstheme="minorHAnsi"/>
                <w:szCs w:val="24"/>
              </w:rPr>
            </w:pPr>
            <w:r w:rsidRPr="00152584">
              <w:rPr>
                <w:rFonts w:asciiTheme="minorHAnsi" w:hAnsiTheme="minorHAnsi" w:cstheme="minorHAnsi"/>
                <w:sz w:val="22"/>
                <w:szCs w:val="22"/>
              </w:rPr>
              <w:t> </w:t>
            </w:r>
          </w:p>
        </w:tc>
      </w:tr>
      <w:tr w:rsidR="003754A7" w:rsidRPr="00152584" w14:paraId="5EEC691F" w14:textId="77777777" w:rsidTr="71E9566E">
        <w:trPr>
          <w:trHeight w:val="413"/>
        </w:trPr>
        <w:tc>
          <w:tcPr>
            <w:tcW w:w="2805"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779B1F41" w14:textId="77777777" w:rsidR="003754A7" w:rsidRPr="00152584" w:rsidRDefault="003754A7" w:rsidP="00152584">
            <w:pPr>
              <w:spacing w:beforeAutospacing="1" w:after="120"/>
              <w:textAlignment w:val="baseline"/>
              <w:rPr>
                <w:rFonts w:asciiTheme="minorHAnsi" w:hAnsiTheme="minorHAnsi" w:cstheme="minorHAnsi"/>
                <w:szCs w:val="24"/>
              </w:rPr>
            </w:pPr>
            <w:r w:rsidRPr="00152584">
              <w:rPr>
                <w:rFonts w:asciiTheme="minorHAnsi" w:hAnsiTheme="minorHAnsi" w:cstheme="minorHAnsi"/>
                <w:sz w:val="22"/>
                <w:szCs w:val="22"/>
              </w:rPr>
              <w:t>Position </w:t>
            </w:r>
          </w:p>
        </w:tc>
        <w:tc>
          <w:tcPr>
            <w:tcW w:w="6255"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150AEB2A" w14:textId="77777777" w:rsidR="003754A7" w:rsidRPr="00152584" w:rsidRDefault="003754A7" w:rsidP="00152584">
            <w:pPr>
              <w:spacing w:beforeAutospacing="1" w:after="120"/>
              <w:textAlignment w:val="baseline"/>
              <w:rPr>
                <w:rFonts w:asciiTheme="minorHAnsi" w:hAnsiTheme="minorHAnsi" w:cstheme="minorHAnsi"/>
                <w:szCs w:val="24"/>
              </w:rPr>
            </w:pPr>
            <w:r w:rsidRPr="00152584">
              <w:rPr>
                <w:rFonts w:asciiTheme="minorHAnsi" w:hAnsiTheme="minorHAnsi" w:cstheme="minorHAnsi"/>
                <w:sz w:val="22"/>
                <w:szCs w:val="22"/>
              </w:rPr>
              <w:t> </w:t>
            </w:r>
          </w:p>
        </w:tc>
      </w:tr>
      <w:tr w:rsidR="003754A7" w:rsidRPr="00152584" w14:paraId="61498F17" w14:textId="77777777" w:rsidTr="71E9566E">
        <w:trPr>
          <w:trHeight w:val="406"/>
        </w:trPr>
        <w:tc>
          <w:tcPr>
            <w:tcW w:w="2805"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2E89B350" w14:textId="77777777" w:rsidR="003754A7" w:rsidRPr="00152584" w:rsidRDefault="003754A7" w:rsidP="00152584">
            <w:pPr>
              <w:spacing w:beforeAutospacing="1" w:after="120"/>
              <w:textAlignment w:val="baseline"/>
              <w:rPr>
                <w:rFonts w:asciiTheme="minorHAnsi" w:hAnsiTheme="minorHAnsi" w:cstheme="minorHAnsi"/>
                <w:szCs w:val="24"/>
              </w:rPr>
            </w:pPr>
            <w:r w:rsidRPr="00152584">
              <w:rPr>
                <w:rFonts w:asciiTheme="minorHAnsi" w:hAnsiTheme="minorHAnsi" w:cstheme="minorHAnsi"/>
                <w:sz w:val="22"/>
                <w:szCs w:val="22"/>
              </w:rPr>
              <w:t>Company Name </w:t>
            </w:r>
          </w:p>
        </w:tc>
        <w:tc>
          <w:tcPr>
            <w:tcW w:w="6255"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73B0D0DC" w14:textId="77777777" w:rsidR="003754A7" w:rsidRPr="00152584" w:rsidRDefault="003754A7" w:rsidP="00152584">
            <w:pPr>
              <w:spacing w:beforeAutospacing="1" w:after="120"/>
              <w:textAlignment w:val="baseline"/>
              <w:rPr>
                <w:rFonts w:asciiTheme="minorHAnsi" w:hAnsiTheme="minorHAnsi" w:cstheme="minorHAnsi"/>
                <w:szCs w:val="24"/>
              </w:rPr>
            </w:pPr>
            <w:r w:rsidRPr="00152584">
              <w:rPr>
                <w:rFonts w:asciiTheme="minorHAnsi" w:hAnsiTheme="minorHAnsi" w:cstheme="minorHAnsi"/>
                <w:sz w:val="22"/>
                <w:szCs w:val="22"/>
              </w:rPr>
              <w:t> </w:t>
            </w:r>
          </w:p>
        </w:tc>
      </w:tr>
      <w:tr w:rsidR="003754A7" w:rsidRPr="00152584" w14:paraId="140F0716" w14:textId="77777777" w:rsidTr="71E9566E">
        <w:trPr>
          <w:trHeight w:val="412"/>
        </w:trPr>
        <w:tc>
          <w:tcPr>
            <w:tcW w:w="2805"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5E035945" w14:textId="77777777" w:rsidR="003754A7" w:rsidRPr="00152584" w:rsidRDefault="003754A7" w:rsidP="00152584">
            <w:pPr>
              <w:spacing w:beforeAutospacing="1" w:after="120"/>
              <w:textAlignment w:val="baseline"/>
              <w:rPr>
                <w:rFonts w:asciiTheme="minorHAnsi" w:hAnsiTheme="minorHAnsi" w:cstheme="minorHAnsi"/>
                <w:szCs w:val="24"/>
              </w:rPr>
            </w:pPr>
            <w:r w:rsidRPr="00152584">
              <w:rPr>
                <w:rFonts w:asciiTheme="minorHAnsi" w:hAnsiTheme="minorHAnsi" w:cstheme="minorHAnsi"/>
                <w:sz w:val="22"/>
                <w:szCs w:val="22"/>
              </w:rPr>
              <w:t>Address </w:t>
            </w:r>
          </w:p>
        </w:tc>
        <w:tc>
          <w:tcPr>
            <w:tcW w:w="6255"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418485D5" w14:textId="77777777" w:rsidR="003754A7" w:rsidRPr="00152584" w:rsidRDefault="003754A7" w:rsidP="00152584">
            <w:pPr>
              <w:spacing w:beforeAutospacing="1" w:after="120"/>
              <w:textAlignment w:val="baseline"/>
              <w:rPr>
                <w:rFonts w:asciiTheme="minorHAnsi" w:hAnsiTheme="minorHAnsi" w:cstheme="minorHAnsi"/>
                <w:szCs w:val="24"/>
              </w:rPr>
            </w:pPr>
            <w:r w:rsidRPr="00152584">
              <w:rPr>
                <w:rFonts w:asciiTheme="minorHAnsi" w:hAnsiTheme="minorHAnsi" w:cstheme="minorHAnsi"/>
                <w:sz w:val="22"/>
                <w:szCs w:val="22"/>
              </w:rPr>
              <w:t> </w:t>
            </w:r>
          </w:p>
        </w:tc>
      </w:tr>
      <w:tr w:rsidR="003754A7" w:rsidRPr="00152584" w14:paraId="59C521BC" w14:textId="77777777" w:rsidTr="71E9566E">
        <w:trPr>
          <w:trHeight w:val="418"/>
        </w:trPr>
        <w:tc>
          <w:tcPr>
            <w:tcW w:w="2805"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1F8F8E24" w14:textId="77777777" w:rsidR="003754A7" w:rsidRPr="00152584" w:rsidRDefault="003754A7" w:rsidP="00152584">
            <w:pPr>
              <w:spacing w:beforeAutospacing="1" w:after="120"/>
              <w:textAlignment w:val="baseline"/>
              <w:rPr>
                <w:rFonts w:asciiTheme="minorHAnsi" w:hAnsiTheme="minorHAnsi" w:cstheme="minorHAnsi"/>
                <w:szCs w:val="24"/>
              </w:rPr>
            </w:pPr>
            <w:r w:rsidRPr="00152584">
              <w:rPr>
                <w:rFonts w:asciiTheme="minorHAnsi" w:hAnsiTheme="minorHAnsi" w:cstheme="minorHAnsi"/>
                <w:sz w:val="22"/>
                <w:szCs w:val="22"/>
              </w:rPr>
              <w:t>Telephone - Main </w:t>
            </w:r>
          </w:p>
        </w:tc>
        <w:tc>
          <w:tcPr>
            <w:tcW w:w="6255"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614CC8ED" w14:textId="77777777" w:rsidR="003754A7" w:rsidRPr="00152584" w:rsidRDefault="003754A7" w:rsidP="00152584">
            <w:pPr>
              <w:spacing w:beforeAutospacing="1" w:after="120"/>
              <w:textAlignment w:val="baseline"/>
              <w:rPr>
                <w:rFonts w:asciiTheme="minorHAnsi" w:hAnsiTheme="minorHAnsi" w:cstheme="minorHAnsi"/>
                <w:szCs w:val="24"/>
              </w:rPr>
            </w:pPr>
            <w:r w:rsidRPr="00152584">
              <w:rPr>
                <w:rFonts w:asciiTheme="minorHAnsi" w:hAnsiTheme="minorHAnsi" w:cstheme="minorHAnsi"/>
                <w:sz w:val="22"/>
                <w:szCs w:val="22"/>
              </w:rPr>
              <w:t> </w:t>
            </w:r>
          </w:p>
        </w:tc>
      </w:tr>
      <w:tr w:rsidR="003754A7" w:rsidRPr="00152584" w14:paraId="70121483" w14:textId="77777777" w:rsidTr="71E9566E">
        <w:trPr>
          <w:trHeight w:val="410"/>
        </w:trPr>
        <w:tc>
          <w:tcPr>
            <w:tcW w:w="2805"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7AAC09E0" w14:textId="77777777" w:rsidR="003754A7" w:rsidRPr="00152584" w:rsidRDefault="003754A7" w:rsidP="00152584">
            <w:pPr>
              <w:spacing w:beforeAutospacing="1" w:after="120"/>
              <w:textAlignment w:val="baseline"/>
              <w:rPr>
                <w:rFonts w:asciiTheme="minorHAnsi" w:hAnsiTheme="minorHAnsi" w:cstheme="minorHAnsi"/>
                <w:szCs w:val="24"/>
              </w:rPr>
            </w:pPr>
            <w:r w:rsidRPr="00152584">
              <w:rPr>
                <w:rFonts w:asciiTheme="minorHAnsi" w:hAnsiTheme="minorHAnsi" w:cstheme="minorHAnsi"/>
                <w:sz w:val="22"/>
                <w:szCs w:val="22"/>
              </w:rPr>
              <w:t>Mobile </w:t>
            </w:r>
          </w:p>
        </w:tc>
        <w:tc>
          <w:tcPr>
            <w:tcW w:w="6255"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3503DBC0" w14:textId="77777777" w:rsidR="003754A7" w:rsidRPr="00152584" w:rsidRDefault="003754A7" w:rsidP="00152584">
            <w:pPr>
              <w:spacing w:beforeAutospacing="1" w:after="120"/>
              <w:textAlignment w:val="baseline"/>
              <w:rPr>
                <w:rFonts w:asciiTheme="minorHAnsi" w:hAnsiTheme="minorHAnsi" w:cstheme="minorHAnsi"/>
                <w:szCs w:val="24"/>
              </w:rPr>
            </w:pPr>
            <w:r w:rsidRPr="00152584">
              <w:rPr>
                <w:rFonts w:asciiTheme="minorHAnsi" w:hAnsiTheme="minorHAnsi" w:cstheme="minorHAnsi"/>
                <w:sz w:val="22"/>
                <w:szCs w:val="22"/>
              </w:rPr>
              <w:t> </w:t>
            </w:r>
          </w:p>
        </w:tc>
      </w:tr>
      <w:tr w:rsidR="003754A7" w:rsidRPr="00152584" w14:paraId="39ABD5BB" w14:textId="77777777" w:rsidTr="71E9566E">
        <w:trPr>
          <w:trHeight w:val="402"/>
        </w:trPr>
        <w:tc>
          <w:tcPr>
            <w:tcW w:w="2805"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00A9D589" w14:textId="77777777" w:rsidR="003754A7" w:rsidRPr="00152584" w:rsidRDefault="003754A7" w:rsidP="00152584">
            <w:pPr>
              <w:spacing w:beforeAutospacing="1" w:after="120"/>
              <w:textAlignment w:val="baseline"/>
              <w:rPr>
                <w:rFonts w:asciiTheme="minorHAnsi" w:hAnsiTheme="minorHAnsi" w:cstheme="minorHAnsi"/>
                <w:szCs w:val="24"/>
              </w:rPr>
            </w:pPr>
            <w:r w:rsidRPr="00152584">
              <w:rPr>
                <w:rFonts w:asciiTheme="minorHAnsi" w:hAnsiTheme="minorHAnsi" w:cstheme="minorHAnsi"/>
                <w:sz w:val="22"/>
                <w:szCs w:val="22"/>
              </w:rPr>
              <w:t>Email </w:t>
            </w:r>
          </w:p>
        </w:tc>
        <w:tc>
          <w:tcPr>
            <w:tcW w:w="6255" w:type="dxa"/>
            <w:tcBorders>
              <w:top w:val="outset" w:sz="6" w:space="0" w:color="auto"/>
              <w:left w:val="outset" w:sz="6" w:space="0" w:color="auto"/>
              <w:bottom w:val="single" w:sz="6" w:space="0" w:color="auto"/>
              <w:right w:val="single" w:sz="6" w:space="0" w:color="auto"/>
            </w:tcBorders>
            <w:shd w:val="clear" w:color="auto" w:fill="auto"/>
            <w:vAlign w:val="center"/>
            <w:hideMark/>
          </w:tcPr>
          <w:p w14:paraId="0E71AAA3" w14:textId="77777777" w:rsidR="003754A7" w:rsidRPr="00152584" w:rsidRDefault="003754A7" w:rsidP="00152584">
            <w:pPr>
              <w:spacing w:beforeAutospacing="1" w:after="120"/>
              <w:textAlignment w:val="baseline"/>
              <w:rPr>
                <w:rFonts w:asciiTheme="minorHAnsi" w:hAnsiTheme="minorHAnsi" w:cstheme="minorHAnsi"/>
                <w:szCs w:val="24"/>
              </w:rPr>
            </w:pPr>
            <w:r w:rsidRPr="00152584">
              <w:rPr>
                <w:rFonts w:asciiTheme="minorHAnsi" w:hAnsiTheme="minorHAnsi" w:cstheme="minorHAnsi"/>
                <w:sz w:val="22"/>
                <w:szCs w:val="22"/>
              </w:rPr>
              <w:t> </w:t>
            </w:r>
          </w:p>
        </w:tc>
      </w:tr>
      <w:tr w:rsidR="003754A7" w:rsidRPr="00152584" w14:paraId="482DAC21" w14:textId="77777777" w:rsidTr="71E9566E">
        <w:trPr>
          <w:trHeight w:val="392"/>
        </w:trPr>
        <w:tc>
          <w:tcPr>
            <w:tcW w:w="2805" w:type="dxa"/>
            <w:tcBorders>
              <w:top w:val="outset" w:sz="6" w:space="0" w:color="auto"/>
              <w:left w:val="single" w:sz="6" w:space="0" w:color="auto"/>
              <w:bottom w:val="outset" w:sz="6" w:space="0" w:color="auto"/>
              <w:right w:val="single" w:sz="6" w:space="0" w:color="auto"/>
            </w:tcBorders>
            <w:shd w:val="clear" w:color="auto" w:fill="auto"/>
            <w:vAlign w:val="center"/>
            <w:hideMark/>
          </w:tcPr>
          <w:p w14:paraId="103333DA" w14:textId="77777777" w:rsidR="003754A7" w:rsidRPr="00152584" w:rsidRDefault="003754A7" w:rsidP="00152584">
            <w:pPr>
              <w:spacing w:beforeAutospacing="1" w:after="120"/>
              <w:textAlignment w:val="baseline"/>
              <w:rPr>
                <w:rFonts w:asciiTheme="minorHAnsi" w:hAnsiTheme="minorHAnsi" w:cstheme="minorHAnsi"/>
                <w:szCs w:val="24"/>
              </w:rPr>
            </w:pPr>
            <w:r w:rsidRPr="00152584">
              <w:rPr>
                <w:rFonts w:asciiTheme="minorHAnsi" w:hAnsiTheme="minorHAnsi" w:cstheme="minorHAnsi"/>
                <w:sz w:val="22"/>
                <w:szCs w:val="22"/>
              </w:rPr>
              <w:t>Website </w:t>
            </w:r>
          </w:p>
        </w:tc>
        <w:tc>
          <w:tcPr>
            <w:tcW w:w="6255" w:type="dxa"/>
            <w:tcBorders>
              <w:top w:val="outset" w:sz="6" w:space="0" w:color="auto"/>
              <w:left w:val="outset" w:sz="6" w:space="0" w:color="auto"/>
              <w:bottom w:val="outset" w:sz="6" w:space="0" w:color="auto"/>
              <w:right w:val="single" w:sz="6" w:space="0" w:color="auto"/>
            </w:tcBorders>
            <w:shd w:val="clear" w:color="auto" w:fill="auto"/>
            <w:vAlign w:val="center"/>
            <w:hideMark/>
          </w:tcPr>
          <w:p w14:paraId="1758E3F3" w14:textId="77777777" w:rsidR="003754A7" w:rsidRPr="00152584" w:rsidRDefault="003754A7" w:rsidP="00152584">
            <w:pPr>
              <w:spacing w:beforeAutospacing="1" w:after="120"/>
              <w:textAlignment w:val="baseline"/>
              <w:rPr>
                <w:rFonts w:asciiTheme="minorHAnsi" w:hAnsiTheme="minorHAnsi" w:cstheme="minorHAnsi"/>
                <w:szCs w:val="24"/>
              </w:rPr>
            </w:pPr>
            <w:r w:rsidRPr="00152584">
              <w:rPr>
                <w:rFonts w:asciiTheme="minorHAnsi" w:hAnsiTheme="minorHAnsi" w:cstheme="minorHAnsi"/>
                <w:sz w:val="22"/>
                <w:szCs w:val="22"/>
              </w:rPr>
              <w:t> </w:t>
            </w:r>
          </w:p>
        </w:tc>
      </w:tr>
    </w:tbl>
    <w:p w14:paraId="1B315970" w14:textId="77777777" w:rsidR="71E9566E" w:rsidRPr="00152584" w:rsidRDefault="71E9566E" w:rsidP="00152584">
      <w:pPr>
        <w:spacing w:after="120"/>
        <w:rPr>
          <w:rFonts w:asciiTheme="minorHAnsi" w:hAnsiTheme="minorHAnsi" w:cstheme="minorHAnsi"/>
        </w:rPr>
      </w:pPr>
    </w:p>
    <w:p w14:paraId="075CAAA3" w14:textId="77777777" w:rsidR="001A5B89" w:rsidRPr="00152584" w:rsidRDefault="001A5B89" w:rsidP="00152584">
      <w:pPr>
        <w:pStyle w:val="ListParagraph"/>
        <w:numPr>
          <w:ilvl w:val="0"/>
          <w:numId w:val="16"/>
        </w:numPr>
        <w:spacing w:after="120"/>
        <w:ind w:left="426" w:hanging="426"/>
        <w:jc w:val="both"/>
        <w:textAlignment w:val="baseline"/>
        <w:rPr>
          <w:rFonts w:asciiTheme="minorHAnsi" w:hAnsiTheme="minorHAnsi" w:cstheme="minorHAnsi"/>
          <w:b/>
          <w:bCs/>
          <w:szCs w:val="24"/>
          <w:u w:val="single"/>
        </w:rPr>
      </w:pPr>
      <w:r w:rsidRPr="00152584">
        <w:rPr>
          <w:rFonts w:asciiTheme="minorHAnsi" w:hAnsiTheme="minorHAnsi" w:cstheme="minorHAnsi"/>
          <w:b/>
          <w:bCs/>
          <w:szCs w:val="24"/>
          <w:u w:val="single"/>
        </w:rPr>
        <w:t>Suitability Assessment Questions</w:t>
      </w:r>
    </w:p>
    <w:p w14:paraId="019BF27E" w14:textId="77777777" w:rsidR="001A5B89" w:rsidRPr="00152584" w:rsidRDefault="001A5B89" w:rsidP="00152584">
      <w:pPr>
        <w:spacing w:after="120"/>
        <w:jc w:val="both"/>
        <w:rPr>
          <w:rFonts w:asciiTheme="minorHAnsi" w:hAnsiTheme="minorHAnsi" w:cstheme="minorHAnsi"/>
          <w:sz w:val="22"/>
          <w:szCs w:val="22"/>
        </w:rPr>
      </w:pPr>
      <w:r w:rsidRPr="00152584">
        <w:rPr>
          <w:rFonts w:asciiTheme="minorHAnsi" w:hAnsiTheme="minorHAnsi" w:cstheme="minorHAnsi"/>
          <w:sz w:val="22"/>
          <w:szCs w:val="22"/>
        </w:rPr>
        <w:t xml:space="preserve">All information will be verified at </w:t>
      </w:r>
      <w:r w:rsidR="00E5494F" w:rsidRPr="00152584">
        <w:rPr>
          <w:rFonts w:asciiTheme="minorHAnsi" w:hAnsiTheme="minorHAnsi" w:cstheme="minorHAnsi"/>
          <w:sz w:val="22"/>
          <w:szCs w:val="22"/>
        </w:rPr>
        <w:t>Contract</w:t>
      </w:r>
      <w:r w:rsidRPr="00152584">
        <w:rPr>
          <w:rFonts w:asciiTheme="minorHAnsi" w:hAnsiTheme="minorHAnsi" w:cstheme="minorHAnsi"/>
          <w:sz w:val="22"/>
          <w:szCs w:val="22"/>
        </w:rPr>
        <w:t xml:space="preserve"> award stage. If the </w:t>
      </w:r>
      <w:r w:rsidR="000D18D3" w:rsidRPr="00152584">
        <w:rPr>
          <w:rFonts w:asciiTheme="minorHAnsi" w:hAnsiTheme="minorHAnsi" w:cstheme="minorHAnsi"/>
          <w:sz w:val="22"/>
          <w:szCs w:val="22"/>
        </w:rPr>
        <w:t>Tenderer</w:t>
      </w:r>
      <w:r w:rsidRPr="00152584">
        <w:rPr>
          <w:rFonts w:asciiTheme="minorHAnsi" w:hAnsiTheme="minorHAnsi" w:cstheme="minorHAnsi"/>
          <w:sz w:val="22"/>
          <w:szCs w:val="22"/>
        </w:rPr>
        <w:t xml:space="preserve"> fails to supply evidence to demonstrate its compliance with any of the following questions at award stage, then its bid may be excluded.</w:t>
      </w:r>
    </w:p>
    <w:p w14:paraId="1B2FB040" w14:textId="53F9772D" w:rsidR="005B60F4" w:rsidRPr="00152584" w:rsidRDefault="00CF7225" w:rsidP="00152584">
      <w:pPr>
        <w:pStyle w:val="ListParagraph"/>
        <w:numPr>
          <w:ilvl w:val="0"/>
          <w:numId w:val="18"/>
        </w:numPr>
        <w:spacing w:after="120"/>
        <w:ind w:hanging="720"/>
        <w:jc w:val="both"/>
        <w:rPr>
          <w:rFonts w:asciiTheme="minorHAnsi" w:hAnsiTheme="minorHAnsi" w:cstheme="minorHAnsi"/>
          <w:b/>
          <w:sz w:val="22"/>
          <w:szCs w:val="22"/>
        </w:rPr>
      </w:pPr>
      <w:r w:rsidRPr="00152584">
        <w:rPr>
          <w:rFonts w:asciiTheme="minorHAnsi" w:hAnsiTheme="minorHAnsi" w:cstheme="minorHAnsi"/>
          <w:b/>
          <w:sz w:val="22"/>
          <w:szCs w:val="22"/>
        </w:rPr>
        <w:t>Ability to meet the minimal requirement.</w:t>
      </w:r>
    </w:p>
    <w:p w14:paraId="2D9A0789" w14:textId="77777777" w:rsidR="00CF7225" w:rsidRPr="00152584" w:rsidRDefault="00CF7225" w:rsidP="00152584">
      <w:pPr>
        <w:pStyle w:val="ListParagraph"/>
        <w:spacing w:after="120"/>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5330"/>
        <w:gridCol w:w="1897"/>
        <w:gridCol w:w="1834"/>
      </w:tblGrid>
      <w:tr w:rsidR="00CF7225" w:rsidRPr="00152584" w14:paraId="351DA5E0" w14:textId="77777777" w:rsidTr="00096083">
        <w:trPr>
          <w:trHeight w:val="300"/>
        </w:trPr>
        <w:tc>
          <w:tcPr>
            <w:tcW w:w="9061" w:type="dxa"/>
            <w:gridSpan w:val="3"/>
            <w:noWrap/>
            <w:hideMark/>
          </w:tcPr>
          <w:p w14:paraId="0F972972" w14:textId="368A0A15" w:rsidR="00CF7225" w:rsidRPr="00152584" w:rsidRDefault="00CF7225" w:rsidP="00152584">
            <w:pPr>
              <w:pStyle w:val="ListParagraph"/>
              <w:spacing w:after="120"/>
              <w:jc w:val="both"/>
              <w:rPr>
                <w:rFonts w:asciiTheme="minorHAnsi" w:hAnsiTheme="minorHAnsi" w:cstheme="minorHAnsi"/>
                <w:b/>
                <w:sz w:val="22"/>
                <w:szCs w:val="22"/>
              </w:rPr>
            </w:pPr>
            <w:r w:rsidRPr="00152584">
              <w:rPr>
                <w:rFonts w:asciiTheme="minorHAnsi" w:hAnsiTheme="minorHAnsi" w:cstheme="minorHAnsi"/>
                <w:b/>
                <w:sz w:val="22"/>
                <w:szCs w:val="22"/>
              </w:rPr>
              <w:t>Should any of the below categories not be available then the Trust may decide not to consider the tender proposal</w:t>
            </w:r>
            <w:r w:rsidR="009B17DF" w:rsidRPr="00152584">
              <w:rPr>
                <w:rFonts w:asciiTheme="minorHAnsi" w:hAnsiTheme="minorHAnsi" w:cstheme="minorHAnsi"/>
                <w:b/>
                <w:sz w:val="22"/>
                <w:szCs w:val="22"/>
              </w:rPr>
              <w:t>.</w:t>
            </w:r>
          </w:p>
        </w:tc>
      </w:tr>
      <w:tr w:rsidR="00CF7225" w:rsidRPr="00152584" w14:paraId="31A23B5C" w14:textId="77777777" w:rsidTr="00096083">
        <w:trPr>
          <w:trHeight w:val="372"/>
        </w:trPr>
        <w:tc>
          <w:tcPr>
            <w:tcW w:w="7227" w:type="dxa"/>
            <w:gridSpan w:val="2"/>
            <w:noWrap/>
            <w:hideMark/>
          </w:tcPr>
          <w:p w14:paraId="4D714356" w14:textId="77777777" w:rsidR="00CF7225" w:rsidRPr="00152584" w:rsidRDefault="00CF7225" w:rsidP="00152584">
            <w:pPr>
              <w:pStyle w:val="ListParagraph"/>
              <w:spacing w:after="120"/>
              <w:jc w:val="both"/>
              <w:rPr>
                <w:rFonts w:asciiTheme="minorHAnsi" w:hAnsiTheme="minorHAnsi" w:cstheme="minorHAnsi"/>
                <w:b/>
                <w:bCs/>
                <w:sz w:val="22"/>
                <w:szCs w:val="22"/>
              </w:rPr>
            </w:pPr>
            <w:r w:rsidRPr="00152584">
              <w:rPr>
                <w:rFonts w:asciiTheme="minorHAnsi" w:hAnsiTheme="minorHAnsi" w:cstheme="minorHAnsi"/>
                <w:b/>
                <w:bCs/>
                <w:sz w:val="22"/>
                <w:szCs w:val="22"/>
              </w:rPr>
              <w:t>Minimum Requirement</w:t>
            </w:r>
          </w:p>
        </w:tc>
        <w:tc>
          <w:tcPr>
            <w:tcW w:w="1834" w:type="dxa"/>
            <w:vMerge w:val="restart"/>
            <w:hideMark/>
          </w:tcPr>
          <w:p w14:paraId="0D312698" w14:textId="321D4022" w:rsidR="00CF7225" w:rsidRPr="00152584" w:rsidRDefault="00CF7225" w:rsidP="00152584">
            <w:pPr>
              <w:spacing w:after="120"/>
              <w:jc w:val="both"/>
              <w:rPr>
                <w:rFonts w:asciiTheme="minorHAnsi" w:hAnsiTheme="minorHAnsi" w:cstheme="minorHAnsi"/>
                <w:b/>
                <w:bCs/>
                <w:szCs w:val="24"/>
              </w:rPr>
            </w:pPr>
            <w:r w:rsidRPr="00152584">
              <w:rPr>
                <w:rFonts w:asciiTheme="minorHAnsi" w:hAnsiTheme="minorHAnsi" w:cstheme="minorHAnsi"/>
                <w:b/>
                <w:bCs/>
                <w:szCs w:val="24"/>
              </w:rPr>
              <w:t xml:space="preserve">Confirmation insert </w:t>
            </w:r>
            <w:r w:rsidR="00FB5A5A" w:rsidRPr="00152584">
              <w:rPr>
                <w:rFonts w:asciiTheme="minorHAnsi" w:hAnsiTheme="minorHAnsi" w:cstheme="minorHAnsi"/>
                <w:b/>
                <w:bCs/>
                <w:szCs w:val="24"/>
              </w:rPr>
              <w:t>Yes or No</w:t>
            </w:r>
            <w:r w:rsidRPr="00152584">
              <w:rPr>
                <w:rFonts w:asciiTheme="minorHAnsi" w:hAnsiTheme="minorHAnsi" w:cstheme="minorHAnsi"/>
                <w:b/>
                <w:bCs/>
                <w:szCs w:val="24"/>
              </w:rPr>
              <w:t xml:space="preserve"> below</w:t>
            </w:r>
          </w:p>
        </w:tc>
      </w:tr>
      <w:tr w:rsidR="00CF7225" w:rsidRPr="00152584" w14:paraId="747B8656" w14:textId="77777777" w:rsidTr="00096083">
        <w:trPr>
          <w:trHeight w:val="300"/>
        </w:trPr>
        <w:tc>
          <w:tcPr>
            <w:tcW w:w="5330" w:type="dxa"/>
            <w:noWrap/>
            <w:hideMark/>
          </w:tcPr>
          <w:p w14:paraId="37CBFD5B" w14:textId="77777777" w:rsidR="00CF7225" w:rsidRPr="00152584" w:rsidRDefault="00CF7225" w:rsidP="00152584">
            <w:pPr>
              <w:pStyle w:val="ListParagraph"/>
              <w:spacing w:after="120"/>
              <w:jc w:val="both"/>
              <w:rPr>
                <w:rFonts w:asciiTheme="minorHAnsi" w:hAnsiTheme="minorHAnsi" w:cstheme="minorHAnsi"/>
                <w:b/>
                <w:bCs/>
                <w:sz w:val="22"/>
                <w:szCs w:val="22"/>
                <w:u w:val="single"/>
              </w:rPr>
            </w:pPr>
            <w:r w:rsidRPr="00152584">
              <w:rPr>
                <w:rFonts w:asciiTheme="minorHAnsi" w:hAnsiTheme="minorHAnsi" w:cstheme="minorHAnsi"/>
                <w:b/>
                <w:bCs/>
                <w:sz w:val="22"/>
                <w:szCs w:val="22"/>
                <w:u w:val="single"/>
              </w:rPr>
              <w:t>All cash back benefits are 100% payback</w:t>
            </w:r>
          </w:p>
        </w:tc>
        <w:tc>
          <w:tcPr>
            <w:tcW w:w="1897" w:type="dxa"/>
            <w:noWrap/>
            <w:hideMark/>
          </w:tcPr>
          <w:p w14:paraId="27C36A18" w14:textId="77777777" w:rsidR="00CF7225" w:rsidRPr="00152584" w:rsidRDefault="00CF7225" w:rsidP="00152584">
            <w:pPr>
              <w:pStyle w:val="ListParagraph"/>
              <w:spacing w:after="120"/>
              <w:jc w:val="both"/>
              <w:rPr>
                <w:rFonts w:asciiTheme="minorHAnsi" w:hAnsiTheme="minorHAnsi" w:cstheme="minorHAnsi"/>
                <w:b/>
                <w:bCs/>
                <w:sz w:val="22"/>
                <w:szCs w:val="22"/>
                <w:u w:val="single"/>
              </w:rPr>
            </w:pPr>
          </w:p>
        </w:tc>
        <w:tc>
          <w:tcPr>
            <w:tcW w:w="1834" w:type="dxa"/>
            <w:vMerge/>
            <w:hideMark/>
          </w:tcPr>
          <w:p w14:paraId="0EC9F2FD" w14:textId="77777777" w:rsidR="00CF7225" w:rsidRPr="00152584" w:rsidRDefault="00CF7225" w:rsidP="00152584">
            <w:pPr>
              <w:pStyle w:val="ListParagraph"/>
              <w:spacing w:after="120"/>
              <w:jc w:val="both"/>
              <w:rPr>
                <w:rFonts w:asciiTheme="minorHAnsi" w:hAnsiTheme="minorHAnsi" w:cstheme="minorHAnsi"/>
                <w:b/>
                <w:bCs/>
                <w:sz w:val="22"/>
                <w:szCs w:val="22"/>
              </w:rPr>
            </w:pPr>
          </w:p>
        </w:tc>
      </w:tr>
      <w:tr w:rsidR="00CF7225" w:rsidRPr="00152584" w14:paraId="67C92622" w14:textId="77777777" w:rsidTr="00096083">
        <w:trPr>
          <w:trHeight w:val="300"/>
        </w:trPr>
        <w:tc>
          <w:tcPr>
            <w:tcW w:w="9061" w:type="dxa"/>
            <w:gridSpan w:val="3"/>
            <w:noWrap/>
            <w:hideMark/>
          </w:tcPr>
          <w:p w14:paraId="41DD7473" w14:textId="77777777" w:rsidR="00CF7225" w:rsidRPr="00152584" w:rsidRDefault="00CF7225" w:rsidP="00152584">
            <w:pPr>
              <w:pStyle w:val="ListParagraph"/>
              <w:spacing w:after="120"/>
              <w:jc w:val="both"/>
              <w:rPr>
                <w:rFonts w:asciiTheme="minorHAnsi" w:hAnsiTheme="minorHAnsi" w:cstheme="minorHAnsi"/>
                <w:b/>
                <w:bCs/>
                <w:sz w:val="22"/>
                <w:szCs w:val="22"/>
              </w:rPr>
            </w:pPr>
            <w:r w:rsidRPr="00152584">
              <w:rPr>
                <w:rFonts w:asciiTheme="minorHAnsi" w:hAnsiTheme="minorHAnsi" w:cstheme="minorHAnsi"/>
                <w:b/>
                <w:bCs/>
                <w:sz w:val="22"/>
                <w:szCs w:val="22"/>
              </w:rPr>
              <w:t xml:space="preserve"> Eyes and Teeth</w:t>
            </w:r>
          </w:p>
        </w:tc>
      </w:tr>
      <w:tr w:rsidR="00CF7225" w:rsidRPr="00152584" w14:paraId="69302EC0" w14:textId="77777777" w:rsidTr="00096083">
        <w:trPr>
          <w:trHeight w:val="288"/>
        </w:trPr>
        <w:tc>
          <w:tcPr>
            <w:tcW w:w="5330" w:type="dxa"/>
            <w:noWrap/>
            <w:hideMark/>
          </w:tcPr>
          <w:p w14:paraId="2AC8D5B2"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Sight tests, glasses and contact lenses</w:t>
            </w:r>
          </w:p>
        </w:tc>
        <w:tc>
          <w:tcPr>
            <w:tcW w:w="1897" w:type="dxa"/>
            <w:noWrap/>
            <w:hideMark/>
          </w:tcPr>
          <w:p w14:paraId="75BAE45A"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£75</w:t>
            </w:r>
          </w:p>
        </w:tc>
        <w:tc>
          <w:tcPr>
            <w:tcW w:w="1834" w:type="dxa"/>
            <w:noWrap/>
            <w:hideMark/>
          </w:tcPr>
          <w:p w14:paraId="1DD756F8" w14:textId="77777777" w:rsidR="00CF7225" w:rsidRPr="00152584" w:rsidRDefault="00CF7225" w:rsidP="00152584">
            <w:pPr>
              <w:pStyle w:val="ListParagraph"/>
              <w:spacing w:after="120"/>
              <w:jc w:val="both"/>
              <w:rPr>
                <w:rFonts w:asciiTheme="minorHAnsi" w:hAnsiTheme="minorHAnsi" w:cstheme="minorHAnsi"/>
                <w:b/>
                <w:sz w:val="22"/>
                <w:szCs w:val="22"/>
              </w:rPr>
            </w:pPr>
            <w:r w:rsidRPr="00152584">
              <w:rPr>
                <w:rFonts w:asciiTheme="minorHAnsi" w:hAnsiTheme="minorHAnsi" w:cstheme="minorHAnsi"/>
                <w:b/>
                <w:sz w:val="22"/>
                <w:szCs w:val="22"/>
              </w:rPr>
              <w:t> </w:t>
            </w:r>
          </w:p>
        </w:tc>
      </w:tr>
      <w:tr w:rsidR="00CF7225" w:rsidRPr="00152584" w14:paraId="67CCCD39" w14:textId="77777777" w:rsidTr="00096083">
        <w:trPr>
          <w:trHeight w:val="288"/>
        </w:trPr>
        <w:tc>
          <w:tcPr>
            <w:tcW w:w="5330" w:type="dxa"/>
            <w:noWrap/>
            <w:hideMark/>
          </w:tcPr>
          <w:p w14:paraId="787E609A"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 xml:space="preserve">Everyday dental treatment - Including hygienist’s fees and fillings </w:t>
            </w:r>
          </w:p>
        </w:tc>
        <w:tc>
          <w:tcPr>
            <w:tcW w:w="1897" w:type="dxa"/>
            <w:noWrap/>
            <w:hideMark/>
          </w:tcPr>
          <w:p w14:paraId="234CE085"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£75</w:t>
            </w:r>
          </w:p>
        </w:tc>
        <w:tc>
          <w:tcPr>
            <w:tcW w:w="1834" w:type="dxa"/>
            <w:noWrap/>
            <w:hideMark/>
          </w:tcPr>
          <w:p w14:paraId="574E096F" w14:textId="77777777" w:rsidR="00CF7225" w:rsidRPr="00152584" w:rsidRDefault="00CF7225" w:rsidP="00152584">
            <w:pPr>
              <w:pStyle w:val="ListParagraph"/>
              <w:spacing w:after="120"/>
              <w:jc w:val="both"/>
              <w:rPr>
                <w:rFonts w:asciiTheme="minorHAnsi" w:hAnsiTheme="minorHAnsi" w:cstheme="minorHAnsi"/>
                <w:b/>
                <w:sz w:val="22"/>
                <w:szCs w:val="22"/>
              </w:rPr>
            </w:pPr>
            <w:r w:rsidRPr="00152584">
              <w:rPr>
                <w:rFonts w:asciiTheme="minorHAnsi" w:hAnsiTheme="minorHAnsi" w:cstheme="minorHAnsi"/>
                <w:b/>
                <w:sz w:val="22"/>
                <w:szCs w:val="22"/>
              </w:rPr>
              <w:t> </w:t>
            </w:r>
          </w:p>
        </w:tc>
      </w:tr>
      <w:tr w:rsidR="00CF7225" w:rsidRPr="00152584" w14:paraId="159D5A66" w14:textId="77777777" w:rsidTr="00096083">
        <w:trPr>
          <w:trHeight w:val="300"/>
        </w:trPr>
        <w:tc>
          <w:tcPr>
            <w:tcW w:w="5330" w:type="dxa"/>
            <w:noWrap/>
            <w:hideMark/>
          </w:tcPr>
          <w:p w14:paraId="36EA051C"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Dental treatment needed as a result of an accident</w:t>
            </w:r>
          </w:p>
        </w:tc>
        <w:tc>
          <w:tcPr>
            <w:tcW w:w="1897" w:type="dxa"/>
            <w:noWrap/>
            <w:hideMark/>
          </w:tcPr>
          <w:p w14:paraId="4AD2D13F"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£300</w:t>
            </w:r>
          </w:p>
        </w:tc>
        <w:tc>
          <w:tcPr>
            <w:tcW w:w="1834" w:type="dxa"/>
            <w:noWrap/>
            <w:hideMark/>
          </w:tcPr>
          <w:p w14:paraId="14B24212" w14:textId="77777777" w:rsidR="00CF7225" w:rsidRPr="00152584" w:rsidRDefault="00CF7225" w:rsidP="00152584">
            <w:pPr>
              <w:pStyle w:val="ListParagraph"/>
              <w:spacing w:after="120"/>
              <w:jc w:val="both"/>
              <w:rPr>
                <w:rFonts w:asciiTheme="minorHAnsi" w:hAnsiTheme="minorHAnsi" w:cstheme="minorHAnsi"/>
                <w:b/>
                <w:sz w:val="22"/>
                <w:szCs w:val="22"/>
              </w:rPr>
            </w:pPr>
            <w:r w:rsidRPr="00152584">
              <w:rPr>
                <w:rFonts w:asciiTheme="minorHAnsi" w:hAnsiTheme="minorHAnsi" w:cstheme="minorHAnsi"/>
                <w:b/>
                <w:sz w:val="22"/>
                <w:szCs w:val="22"/>
              </w:rPr>
              <w:t> </w:t>
            </w:r>
          </w:p>
        </w:tc>
      </w:tr>
      <w:tr w:rsidR="00CF7225" w:rsidRPr="00152584" w14:paraId="66A2DE36" w14:textId="77777777" w:rsidTr="00096083">
        <w:trPr>
          <w:trHeight w:val="300"/>
        </w:trPr>
        <w:tc>
          <w:tcPr>
            <w:tcW w:w="9061" w:type="dxa"/>
            <w:gridSpan w:val="3"/>
            <w:noWrap/>
            <w:hideMark/>
          </w:tcPr>
          <w:p w14:paraId="50A1B4D3" w14:textId="77777777" w:rsidR="00CF7225" w:rsidRPr="00152584" w:rsidRDefault="00CF7225" w:rsidP="00152584">
            <w:pPr>
              <w:pStyle w:val="ListParagraph"/>
              <w:spacing w:after="120"/>
              <w:jc w:val="both"/>
              <w:rPr>
                <w:rFonts w:asciiTheme="minorHAnsi" w:hAnsiTheme="minorHAnsi" w:cstheme="minorHAnsi"/>
                <w:b/>
                <w:bCs/>
                <w:sz w:val="22"/>
                <w:szCs w:val="22"/>
              </w:rPr>
            </w:pPr>
            <w:r w:rsidRPr="00152584">
              <w:rPr>
                <w:rFonts w:asciiTheme="minorHAnsi" w:hAnsiTheme="minorHAnsi" w:cstheme="minorHAnsi"/>
                <w:b/>
                <w:bCs/>
                <w:sz w:val="22"/>
                <w:szCs w:val="22"/>
              </w:rPr>
              <w:t>Body</w:t>
            </w:r>
          </w:p>
        </w:tc>
      </w:tr>
      <w:tr w:rsidR="00CF7225" w:rsidRPr="00152584" w14:paraId="29345D0E" w14:textId="77777777" w:rsidTr="00096083">
        <w:trPr>
          <w:trHeight w:val="288"/>
        </w:trPr>
        <w:tc>
          <w:tcPr>
            <w:tcW w:w="5330" w:type="dxa"/>
            <w:noWrap/>
            <w:hideMark/>
          </w:tcPr>
          <w:p w14:paraId="1133BC79" w14:textId="0E808DAC"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 xml:space="preserve">Seeing a Chiropractor, </w:t>
            </w:r>
            <w:r w:rsidR="009B17DF" w:rsidRPr="00152584">
              <w:rPr>
                <w:rFonts w:asciiTheme="minorHAnsi" w:hAnsiTheme="minorHAnsi" w:cstheme="minorHAnsi"/>
                <w:bCs/>
                <w:sz w:val="22"/>
                <w:szCs w:val="22"/>
              </w:rPr>
              <w:t>Osteopath, Physiotherapist</w:t>
            </w:r>
            <w:r w:rsidRPr="00152584">
              <w:rPr>
                <w:rFonts w:asciiTheme="minorHAnsi" w:hAnsiTheme="minorHAnsi" w:cstheme="minorHAnsi"/>
                <w:bCs/>
                <w:sz w:val="22"/>
                <w:szCs w:val="22"/>
              </w:rPr>
              <w:t xml:space="preserve"> or Acupuncturist</w:t>
            </w:r>
          </w:p>
        </w:tc>
        <w:tc>
          <w:tcPr>
            <w:tcW w:w="1897" w:type="dxa"/>
            <w:noWrap/>
            <w:hideMark/>
          </w:tcPr>
          <w:p w14:paraId="08D2354B"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£200</w:t>
            </w:r>
          </w:p>
        </w:tc>
        <w:tc>
          <w:tcPr>
            <w:tcW w:w="1834" w:type="dxa"/>
            <w:noWrap/>
            <w:hideMark/>
          </w:tcPr>
          <w:p w14:paraId="03532EBB" w14:textId="77777777" w:rsidR="00CF7225" w:rsidRPr="00152584" w:rsidRDefault="00CF7225" w:rsidP="00152584">
            <w:pPr>
              <w:pStyle w:val="ListParagraph"/>
              <w:spacing w:after="120"/>
              <w:jc w:val="both"/>
              <w:rPr>
                <w:rFonts w:asciiTheme="minorHAnsi" w:hAnsiTheme="minorHAnsi" w:cstheme="minorHAnsi"/>
                <w:b/>
                <w:sz w:val="22"/>
                <w:szCs w:val="22"/>
              </w:rPr>
            </w:pPr>
            <w:r w:rsidRPr="00152584">
              <w:rPr>
                <w:rFonts w:asciiTheme="minorHAnsi" w:hAnsiTheme="minorHAnsi" w:cstheme="minorHAnsi"/>
                <w:b/>
                <w:sz w:val="22"/>
                <w:szCs w:val="22"/>
              </w:rPr>
              <w:t> </w:t>
            </w:r>
          </w:p>
        </w:tc>
      </w:tr>
      <w:tr w:rsidR="00CF7225" w:rsidRPr="00152584" w14:paraId="3D196173" w14:textId="77777777" w:rsidTr="00096083">
        <w:trPr>
          <w:trHeight w:val="288"/>
        </w:trPr>
        <w:tc>
          <w:tcPr>
            <w:tcW w:w="5330" w:type="dxa"/>
            <w:noWrap/>
            <w:hideMark/>
          </w:tcPr>
          <w:p w14:paraId="58E2A081"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Seeing a Chiropodist, Podiatrist or Reflexologist</w:t>
            </w:r>
          </w:p>
        </w:tc>
        <w:tc>
          <w:tcPr>
            <w:tcW w:w="1897" w:type="dxa"/>
            <w:noWrap/>
            <w:hideMark/>
          </w:tcPr>
          <w:p w14:paraId="09344B1C"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£50</w:t>
            </w:r>
          </w:p>
        </w:tc>
        <w:tc>
          <w:tcPr>
            <w:tcW w:w="1834" w:type="dxa"/>
            <w:noWrap/>
            <w:hideMark/>
          </w:tcPr>
          <w:p w14:paraId="36322745" w14:textId="77777777" w:rsidR="00CF7225" w:rsidRPr="00152584" w:rsidRDefault="00CF7225" w:rsidP="00152584">
            <w:pPr>
              <w:pStyle w:val="ListParagraph"/>
              <w:spacing w:after="120"/>
              <w:jc w:val="both"/>
              <w:rPr>
                <w:rFonts w:asciiTheme="minorHAnsi" w:hAnsiTheme="minorHAnsi" w:cstheme="minorHAnsi"/>
                <w:b/>
                <w:sz w:val="22"/>
                <w:szCs w:val="22"/>
              </w:rPr>
            </w:pPr>
            <w:r w:rsidRPr="00152584">
              <w:rPr>
                <w:rFonts w:asciiTheme="minorHAnsi" w:hAnsiTheme="minorHAnsi" w:cstheme="minorHAnsi"/>
                <w:b/>
                <w:sz w:val="22"/>
                <w:szCs w:val="22"/>
              </w:rPr>
              <w:t> </w:t>
            </w:r>
          </w:p>
        </w:tc>
      </w:tr>
      <w:tr w:rsidR="00CF7225" w:rsidRPr="00152584" w14:paraId="5180F069" w14:textId="77777777" w:rsidTr="00096083">
        <w:trPr>
          <w:trHeight w:val="300"/>
        </w:trPr>
        <w:tc>
          <w:tcPr>
            <w:tcW w:w="5330" w:type="dxa"/>
            <w:noWrap/>
            <w:hideMark/>
          </w:tcPr>
          <w:p w14:paraId="11BC5B63" w14:textId="65A52264"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lastRenderedPageBreak/>
              <w:t>Discounted gym membership</w:t>
            </w:r>
          </w:p>
        </w:tc>
        <w:tc>
          <w:tcPr>
            <w:tcW w:w="1897" w:type="dxa"/>
            <w:noWrap/>
            <w:hideMark/>
          </w:tcPr>
          <w:p w14:paraId="020A99F1" w14:textId="1CEA20CF" w:rsidR="00CF7225" w:rsidRPr="00152584" w:rsidRDefault="00E4743D"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Available</w:t>
            </w:r>
          </w:p>
        </w:tc>
        <w:tc>
          <w:tcPr>
            <w:tcW w:w="1834" w:type="dxa"/>
            <w:noWrap/>
            <w:hideMark/>
          </w:tcPr>
          <w:p w14:paraId="6BC07622" w14:textId="77777777" w:rsidR="00CF7225" w:rsidRPr="00152584" w:rsidRDefault="00CF7225" w:rsidP="00152584">
            <w:pPr>
              <w:pStyle w:val="ListParagraph"/>
              <w:spacing w:after="120"/>
              <w:jc w:val="both"/>
              <w:rPr>
                <w:rFonts w:asciiTheme="minorHAnsi" w:hAnsiTheme="minorHAnsi" w:cstheme="minorHAnsi"/>
                <w:b/>
                <w:sz w:val="22"/>
                <w:szCs w:val="22"/>
              </w:rPr>
            </w:pPr>
            <w:r w:rsidRPr="00152584">
              <w:rPr>
                <w:rFonts w:asciiTheme="minorHAnsi" w:hAnsiTheme="minorHAnsi" w:cstheme="minorHAnsi"/>
                <w:b/>
                <w:sz w:val="22"/>
                <w:szCs w:val="22"/>
              </w:rPr>
              <w:t> </w:t>
            </w:r>
          </w:p>
        </w:tc>
      </w:tr>
      <w:tr w:rsidR="00CF7225" w:rsidRPr="00152584" w14:paraId="263A1F04" w14:textId="77777777" w:rsidTr="00096083">
        <w:trPr>
          <w:trHeight w:val="300"/>
        </w:trPr>
        <w:tc>
          <w:tcPr>
            <w:tcW w:w="9061" w:type="dxa"/>
            <w:gridSpan w:val="3"/>
            <w:noWrap/>
            <w:hideMark/>
          </w:tcPr>
          <w:p w14:paraId="6CC3950E" w14:textId="77777777" w:rsidR="00CF7225" w:rsidRPr="00152584" w:rsidRDefault="00CF7225" w:rsidP="00152584">
            <w:pPr>
              <w:pStyle w:val="ListParagraph"/>
              <w:spacing w:after="120"/>
              <w:jc w:val="both"/>
              <w:rPr>
                <w:rFonts w:asciiTheme="minorHAnsi" w:hAnsiTheme="minorHAnsi" w:cstheme="minorHAnsi"/>
                <w:b/>
                <w:bCs/>
                <w:sz w:val="22"/>
                <w:szCs w:val="22"/>
              </w:rPr>
            </w:pPr>
            <w:r w:rsidRPr="00152584">
              <w:rPr>
                <w:rFonts w:asciiTheme="minorHAnsi" w:hAnsiTheme="minorHAnsi" w:cstheme="minorHAnsi"/>
                <w:b/>
                <w:bCs/>
                <w:sz w:val="22"/>
                <w:szCs w:val="22"/>
              </w:rPr>
              <w:t>Checks</w:t>
            </w:r>
          </w:p>
        </w:tc>
      </w:tr>
      <w:tr w:rsidR="00CF7225" w:rsidRPr="00152584" w14:paraId="382BC113" w14:textId="77777777" w:rsidTr="00096083">
        <w:trPr>
          <w:trHeight w:val="576"/>
        </w:trPr>
        <w:tc>
          <w:tcPr>
            <w:tcW w:w="5330" w:type="dxa"/>
            <w:hideMark/>
          </w:tcPr>
          <w:p w14:paraId="1EC4A9B5"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Finding out what’s wrong – appointments with a consultant, plus tests and scans, including, but not limited to, GP referred blood tests</w:t>
            </w:r>
          </w:p>
        </w:tc>
        <w:tc>
          <w:tcPr>
            <w:tcW w:w="1897" w:type="dxa"/>
            <w:noWrap/>
            <w:hideMark/>
          </w:tcPr>
          <w:p w14:paraId="79AF42A4"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£300</w:t>
            </w:r>
          </w:p>
        </w:tc>
        <w:tc>
          <w:tcPr>
            <w:tcW w:w="1834" w:type="dxa"/>
            <w:noWrap/>
            <w:hideMark/>
          </w:tcPr>
          <w:p w14:paraId="539C8F21" w14:textId="77777777" w:rsidR="00CF7225" w:rsidRPr="00152584" w:rsidRDefault="00CF7225" w:rsidP="00152584">
            <w:pPr>
              <w:pStyle w:val="ListParagraph"/>
              <w:spacing w:after="120"/>
              <w:jc w:val="both"/>
              <w:rPr>
                <w:rFonts w:asciiTheme="minorHAnsi" w:hAnsiTheme="minorHAnsi" w:cstheme="minorHAnsi"/>
                <w:b/>
                <w:sz w:val="22"/>
                <w:szCs w:val="22"/>
              </w:rPr>
            </w:pPr>
            <w:r w:rsidRPr="00152584">
              <w:rPr>
                <w:rFonts w:asciiTheme="minorHAnsi" w:hAnsiTheme="minorHAnsi" w:cstheme="minorHAnsi"/>
                <w:b/>
                <w:sz w:val="22"/>
                <w:szCs w:val="22"/>
              </w:rPr>
              <w:t> </w:t>
            </w:r>
          </w:p>
        </w:tc>
      </w:tr>
      <w:tr w:rsidR="00CF7225" w:rsidRPr="00152584" w14:paraId="012BAE5A" w14:textId="77777777" w:rsidTr="00096083">
        <w:trPr>
          <w:trHeight w:val="288"/>
        </w:trPr>
        <w:tc>
          <w:tcPr>
            <w:tcW w:w="5330" w:type="dxa"/>
            <w:noWrap/>
            <w:hideMark/>
          </w:tcPr>
          <w:p w14:paraId="019AD8D0"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A health assessment that includes:</w:t>
            </w:r>
          </w:p>
        </w:tc>
        <w:tc>
          <w:tcPr>
            <w:tcW w:w="1897" w:type="dxa"/>
            <w:vMerge w:val="restart"/>
            <w:noWrap/>
            <w:hideMark/>
          </w:tcPr>
          <w:p w14:paraId="2C7C4E0C"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£100</w:t>
            </w:r>
          </w:p>
        </w:tc>
        <w:tc>
          <w:tcPr>
            <w:tcW w:w="1834" w:type="dxa"/>
            <w:vMerge w:val="restart"/>
            <w:noWrap/>
            <w:hideMark/>
          </w:tcPr>
          <w:p w14:paraId="37CAFBD3" w14:textId="77777777" w:rsidR="00CF7225" w:rsidRPr="00152584" w:rsidRDefault="00CF7225" w:rsidP="00152584">
            <w:pPr>
              <w:pStyle w:val="ListParagraph"/>
              <w:spacing w:after="120"/>
              <w:jc w:val="both"/>
              <w:rPr>
                <w:rFonts w:asciiTheme="minorHAnsi" w:hAnsiTheme="minorHAnsi" w:cstheme="minorHAnsi"/>
                <w:b/>
                <w:sz w:val="22"/>
                <w:szCs w:val="22"/>
              </w:rPr>
            </w:pPr>
            <w:r w:rsidRPr="00152584">
              <w:rPr>
                <w:rFonts w:asciiTheme="minorHAnsi" w:hAnsiTheme="minorHAnsi" w:cstheme="minorHAnsi"/>
                <w:b/>
                <w:sz w:val="22"/>
                <w:szCs w:val="22"/>
              </w:rPr>
              <w:t> </w:t>
            </w:r>
          </w:p>
        </w:tc>
      </w:tr>
      <w:tr w:rsidR="00CF7225" w:rsidRPr="00152584" w14:paraId="45F7EF1C" w14:textId="77777777" w:rsidTr="00096083">
        <w:trPr>
          <w:trHeight w:val="288"/>
        </w:trPr>
        <w:tc>
          <w:tcPr>
            <w:tcW w:w="5330" w:type="dxa"/>
            <w:noWrap/>
            <w:hideMark/>
          </w:tcPr>
          <w:p w14:paraId="03CC62A7"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 BMI and body fat percentage</w:t>
            </w:r>
          </w:p>
        </w:tc>
        <w:tc>
          <w:tcPr>
            <w:tcW w:w="1897" w:type="dxa"/>
            <w:vMerge/>
            <w:hideMark/>
          </w:tcPr>
          <w:p w14:paraId="52F15DBC" w14:textId="77777777" w:rsidR="00CF7225" w:rsidRPr="00152584" w:rsidRDefault="00CF7225" w:rsidP="00152584">
            <w:pPr>
              <w:pStyle w:val="ListParagraph"/>
              <w:spacing w:after="120"/>
              <w:jc w:val="both"/>
              <w:rPr>
                <w:rFonts w:asciiTheme="minorHAnsi" w:hAnsiTheme="minorHAnsi" w:cstheme="minorHAnsi"/>
                <w:bCs/>
                <w:sz w:val="22"/>
                <w:szCs w:val="22"/>
              </w:rPr>
            </w:pPr>
          </w:p>
        </w:tc>
        <w:tc>
          <w:tcPr>
            <w:tcW w:w="1834" w:type="dxa"/>
            <w:vMerge/>
            <w:hideMark/>
          </w:tcPr>
          <w:p w14:paraId="10A5DC0F" w14:textId="77777777" w:rsidR="00CF7225" w:rsidRPr="00152584" w:rsidRDefault="00CF7225" w:rsidP="00152584">
            <w:pPr>
              <w:pStyle w:val="ListParagraph"/>
              <w:spacing w:after="120"/>
              <w:jc w:val="both"/>
              <w:rPr>
                <w:rFonts w:asciiTheme="minorHAnsi" w:hAnsiTheme="minorHAnsi" w:cstheme="minorHAnsi"/>
                <w:b/>
                <w:sz w:val="22"/>
                <w:szCs w:val="22"/>
              </w:rPr>
            </w:pPr>
          </w:p>
        </w:tc>
      </w:tr>
      <w:tr w:rsidR="00CF7225" w:rsidRPr="00152584" w14:paraId="1E3860E4" w14:textId="77777777" w:rsidTr="00096083">
        <w:trPr>
          <w:trHeight w:val="288"/>
        </w:trPr>
        <w:tc>
          <w:tcPr>
            <w:tcW w:w="5330" w:type="dxa"/>
            <w:noWrap/>
            <w:hideMark/>
          </w:tcPr>
          <w:p w14:paraId="539CDFD6"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 blood pressure reading</w:t>
            </w:r>
          </w:p>
        </w:tc>
        <w:tc>
          <w:tcPr>
            <w:tcW w:w="1897" w:type="dxa"/>
            <w:vMerge/>
            <w:hideMark/>
          </w:tcPr>
          <w:p w14:paraId="4443E657" w14:textId="77777777" w:rsidR="00CF7225" w:rsidRPr="00152584" w:rsidRDefault="00CF7225" w:rsidP="00152584">
            <w:pPr>
              <w:pStyle w:val="ListParagraph"/>
              <w:spacing w:after="120"/>
              <w:jc w:val="both"/>
              <w:rPr>
                <w:rFonts w:asciiTheme="minorHAnsi" w:hAnsiTheme="minorHAnsi" w:cstheme="minorHAnsi"/>
                <w:bCs/>
                <w:sz w:val="22"/>
                <w:szCs w:val="22"/>
              </w:rPr>
            </w:pPr>
          </w:p>
        </w:tc>
        <w:tc>
          <w:tcPr>
            <w:tcW w:w="1834" w:type="dxa"/>
            <w:vMerge/>
            <w:hideMark/>
          </w:tcPr>
          <w:p w14:paraId="7BE86A06" w14:textId="77777777" w:rsidR="00CF7225" w:rsidRPr="00152584" w:rsidRDefault="00CF7225" w:rsidP="00152584">
            <w:pPr>
              <w:pStyle w:val="ListParagraph"/>
              <w:spacing w:after="120"/>
              <w:jc w:val="both"/>
              <w:rPr>
                <w:rFonts w:asciiTheme="minorHAnsi" w:hAnsiTheme="minorHAnsi" w:cstheme="minorHAnsi"/>
                <w:b/>
                <w:sz w:val="22"/>
                <w:szCs w:val="22"/>
              </w:rPr>
            </w:pPr>
          </w:p>
        </w:tc>
      </w:tr>
      <w:tr w:rsidR="00CF7225" w:rsidRPr="00152584" w14:paraId="581EE3D3" w14:textId="77777777" w:rsidTr="00096083">
        <w:trPr>
          <w:trHeight w:val="288"/>
        </w:trPr>
        <w:tc>
          <w:tcPr>
            <w:tcW w:w="5330" w:type="dxa"/>
            <w:noWrap/>
            <w:hideMark/>
          </w:tcPr>
          <w:p w14:paraId="73E9D647"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 cholesterol or diabetes check</w:t>
            </w:r>
          </w:p>
        </w:tc>
        <w:tc>
          <w:tcPr>
            <w:tcW w:w="1897" w:type="dxa"/>
            <w:vMerge/>
            <w:hideMark/>
          </w:tcPr>
          <w:p w14:paraId="6CCE5E9F" w14:textId="77777777" w:rsidR="00CF7225" w:rsidRPr="00152584" w:rsidRDefault="00CF7225" w:rsidP="00152584">
            <w:pPr>
              <w:pStyle w:val="ListParagraph"/>
              <w:spacing w:after="120"/>
              <w:jc w:val="both"/>
              <w:rPr>
                <w:rFonts w:asciiTheme="minorHAnsi" w:hAnsiTheme="minorHAnsi" w:cstheme="minorHAnsi"/>
                <w:bCs/>
                <w:sz w:val="22"/>
                <w:szCs w:val="22"/>
              </w:rPr>
            </w:pPr>
          </w:p>
        </w:tc>
        <w:tc>
          <w:tcPr>
            <w:tcW w:w="1834" w:type="dxa"/>
            <w:vMerge/>
            <w:hideMark/>
          </w:tcPr>
          <w:p w14:paraId="4410EB47" w14:textId="77777777" w:rsidR="00CF7225" w:rsidRPr="00152584" w:rsidRDefault="00CF7225" w:rsidP="00152584">
            <w:pPr>
              <w:pStyle w:val="ListParagraph"/>
              <w:spacing w:after="120"/>
              <w:jc w:val="both"/>
              <w:rPr>
                <w:rFonts w:asciiTheme="minorHAnsi" w:hAnsiTheme="minorHAnsi" w:cstheme="minorHAnsi"/>
                <w:b/>
                <w:sz w:val="22"/>
                <w:szCs w:val="22"/>
              </w:rPr>
            </w:pPr>
          </w:p>
        </w:tc>
      </w:tr>
      <w:tr w:rsidR="00CF7225" w:rsidRPr="00152584" w14:paraId="0DDC6062" w14:textId="77777777" w:rsidTr="00096083">
        <w:trPr>
          <w:trHeight w:val="576"/>
        </w:trPr>
        <w:tc>
          <w:tcPr>
            <w:tcW w:w="5330" w:type="dxa"/>
            <w:hideMark/>
          </w:tcPr>
          <w:p w14:paraId="3416F81C"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Seeing a GP, a dietitian for a consultation, or having an inoculation/vaccination</w:t>
            </w:r>
          </w:p>
        </w:tc>
        <w:tc>
          <w:tcPr>
            <w:tcW w:w="1897" w:type="dxa"/>
            <w:noWrap/>
            <w:hideMark/>
          </w:tcPr>
          <w:p w14:paraId="70391792"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£75</w:t>
            </w:r>
          </w:p>
        </w:tc>
        <w:tc>
          <w:tcPr>
            <w:tcW w:w="1834" w:type="dxa"/>
            <w:noWrap/>
            <w:hideMark/>
          </w:tcPr>
          <w:p w14:paraId="594A2E3B" w14:textId="77777777" w:rsidR="00CF7225" w:rsidRPr="00152584" w:rsidRDefault="00CF7225" w:rsidP="00152584">
            <w:pPr>
              <w:pStyle w:val="ListParagraph"/>
              <w:spacing w:after="120"/>
              <w:jc w:val="both"/>
              <w:rPr>
                <w:rFonts w:asciiTheme="minorHAnsi" w:hAnsiTheme="minorHAnsi" w:cstheme="minorHAnsi"/>
                <w:b/>
                <w:sz w:val="22"/>
                <w:szCs w:val="22"/>
              </w:rPr>
            </w:pPr>
            <w:r w:rsidRPr="00152584">
              <w:rPr>
                <w:rFonts w:asciiTheme="minorHAnsi" w:hAnsiTheme="minorHAnsi" w:cstheme="minorHAnsi"/>
                <w:b/>
                <w:sz w:val="22"/>
                <w:szCs w:val="22"/>
              </w:rPr>
              <w:t> </w:t>
            </w:r>
          </w:p>
        </w:tc>
      </w:tr>
      <w:tr w:rsidR="00CF7225" w:rsidRPr="00152584" w14:paraId="58C462E6" w14:textId="77777777" w:rsidTr="00096083">
        <w:trPr>
          <w:trHeight w:val="288"/>
        </w:trPr>
        <w:tc>
          <w:tcPr>
            <w:tcW w:w="5330" w:type="dxa"/>
            <w:noWrap/>
            <w:hideMark/>
          </w:tcPr>
          <w:p w14:paraId="5A6A4600"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Prescription charges</w:t>
            </w:r>
          </w:p>
        </w:tc>
        <w:tc>
          <w:tcPr>
            <w:tcW w:w="1897" w:type="dxa"/>
            <w:noWrap/>
            <w:hideMark/>
          </w:tcPr>
          <w:p w14:paraId="3A0C42E5"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£20</w:t>
            </w:r>
          </w:p>
        </w:tc>
        <w:tc>
          <w:tcPr>
            <w:tcW w:w="1834" w:type="dxa"/>
            <w:noWrap/>
            <w:hideMark/>
          </w:tcPr>
          <w:p w14:paraId="036F1D51" w14:textId="77777777" w:rsidR="00CF7225" w:rsidRPr="00152584" w:rsidRDefault="00CF7225" w:rsidP="00152584">
            <w:pPr>
              <w:pStyle w:val="ListParagraph"/>
              <w:spacing w:after="120"/>
              <w:jc w:val="both"/>
              <w:rPr>
                <w:rFonts w:asciiTheme="minorHAnsi" w:hAnsiTheme="minorHAnsi" w:cstheme="minorHAnsi"/>
                <w:b/>
                <w:sz w:val="22"/>
                <w:szCs w:val="22"/>
              </w:rPr>
            </w:pPr>
            <w:r w:rsidRPr="00152584">
              <w:rPr>
                <w:rFonts w:asciiTheme="minorHAnsi" w:hAnsiTheme="minorHAnsi" w:cstheme="minorHAnsi"/>
                <w:b/>
                <w:sz w:val="22"/>
                <w:szCs w:val="22"/>
              </w:rPr>
              <w:t> </w:t>
            </w:r>
          </w:p>
        </w:tc>
      </w:tr>
      <w:tr w:rsidR="00CF7225" w:rsidRPr="00152584" w14:paraId="3CBE3D83" w14:textId="77777777" w:rsidTr="00096083">
        <w:trPr>
          <w:trHeight w:val="576"/>
        </w:trPr>
        <w:tc>
          <w:tcPr>
            <w:tcW w:w="5330" w:type="dxa"/>
            <w:hideMark/>
          </w:tcPr>
          <w:p w14:paraId="0112ED6C"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 xml:space="preserve">Speak to a GP 24 hours a day, 7 days a week, through an app or via the telephone. </w:t>
            </w:r>
          </w:p>
        </w:tc>
        <w:tc>
          <w:tcPr>
            <w:tcW w:w="1897" w:type="dxa"/>
            <w:hideMark/>
          </w:tcPr>
          <w:p w14:paraId="4E2AEFDF" w14:textId="77777777" w:rsidR="00CF7225" w:rsidRPr="00152584" w:rsidRDefault="00CF7225" w:rsidP="00152584">
            <w:pPr>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24 hours a day / 7 days a week</w:t>
            </w:r>
          </w:p>
        </w:tc>
        <w:tc>
          <w:tcPr>
            <w:tcW w:w="1834" w:type="dxa"/>
            <w:noWrap/>
            <w:hideMark/>
          </w:tcPr>
          <w:p w14:paraId="60411B39" w14:textId="77777777" w:rsidR="00CF7225" w:rsidRPr="00152584" w:rsidRDefault="00CF7225" w:rsidP="00152584">
            <w:pPr>
              <w:pStyle w:val="ListParagraph"/>
              <w:spacing w:after="120"/>
              <w:jc w:val="both"/>
              <w:rPr>
                <w:rFonts w:asciiTheme="minorHAnsi" w:hAnsiTheme="minorHAnsi" w:cstheme="minorHAnsi"/>
                <w:b/>
                <w:sz w:val="22"/>
                <w:szCs w:val="22"/>
              </w:rPr>
            </w:pPr>
            <w:r w:rsidRPr="00152584">
              <w:rPr>
                <w:rFonts w:asciiTheme="minorHAnsi" w:hAnsiTheme="minorHAnsi" w:cstheme="minorHAnsi"/>
                <w:b/>
                <w:sz w:val="22"/>
                <w:szCs w:val="22"/>
              </w:rPr>
              <w:t> </w:t>
            </w:r>
          </w:p>
        </w:tc>
      </w:tr>
      <w:tr w:rsidR="00CF7225" w:rsidRPr="00152584" w14:paraId="07699C26" w14:textId="77777777" w:rsidTr="00096083">
        <w:trPr>
          <w:trHeight w:val="588"/>
        </w:trPr>
        <w:tc>
          <w:tcPr>
            <w:tcW w:w="5330" w:type="dxa"/>
            <w:hideMark/>
          </w:tcPr>
          <w:p w14:paraId="694AA254"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 xml:space="preserve">Access to a private prescription delivery service when prescribed through our GP service. </w:t>
            </w:r>
          </w:p>
        </w:tc>
        <w:tc>
          <w:tcPr>
            <w:tcW w:w="1897" w:type="dxa"/>
            <w:noWrap/>
            <w:hideMark/>
          </w:tcPr>
          <w:p w14:paraId="6F426540" w14:textId="4695EF96" w:rsidR="00CF7225" w:rsidRPr="00152584" w:rsidRDefault="0047583B"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Available</w:t>
            </w:r>
          </w:p>
        </w:tc>
        <w:tc>
          <w:tcPr>
            <w:tcW w:w="1834" w:type="dxa"/>
            <w:noWrap/>
            <w:hideMark/>
          </w:tcPr>
          <w:p w14:paraId="6133484D" w14:textId="77777777" w:rsidR="00CF7225" w:rsidRPr="00152584" w:rsidRDefault="00CF7225" w:rsidP="00152584">
            <w:pPr>
              <w:pStyle w:val="ListParagraph"/>
              <w:spacing w:after="120"/>
              <w:jc w:val="both"/>
              <w:rPr>
                <w:rFonts w:asciiTheme="minorHAnsi" w:hAnsiTheme="minorHAnsi" w:cstheme="minorHAnsi"/>
                <w:b/>
                <w:sz w:val="22"/>
                <w:szCs w:val="22"/>
              </w:rPr>
            </w:pPr>
            <w:r w:rsidRPr="00152584">
              <w:rPr>
                <w:rFonts w:asciiTheme="minorHAnsi" w:hAnsiTheme="minorHAnsi" w:cstheme="minorHAnsi"/>
                <w:b/>
                <w:sz w:val="22"/>
                <w:szCs w:val="22"/>
              </w:rPr>
              <w:t> </w:t>
            </w:r>
          </w:p>
        </w:tc>
      </w:tr>
      <w:tr w:rsidR="00CF7225" w:rsidRPr="00152584" w14:paraId="5C120F59" w14:textId="77777777" w:rsidTr="00096083">
        <w:trPr>
          <w:trHeight w:val="300"/>
        </w:trPr>
        <w:tc>
          <w:tcPr>
            <w:tcW w:w="9061" w:type="dxa"/>
            <w:gridSpan w:val="3"/>
            <w:noWrap/>
            <w:hideMark/>
          </w:tcPr>
          <w:p w14:paraId="7998200A" w14:textId="77777777" w:rsidR="00CF7225" w:rsidRPr="00152584" w:rsidRDefault="00CF7225" w:rsidP="00152584">
            <w:pPr>
              <w:pStyle w:val="ListParagraph"/>
              <w:spacing w:after="120"/>
              <w:jc w:val="both"/>
              <w:rPr>
                <w:rFonts w:asciiTheme="minorHAnsi" w:hAnsiTheme="minorHAnsi" w:cstheme="minorHAnsi"/>
                <w:b/>
                <w:bCs/>
                <w:sz w:val="22"/>
                <w:szCs w:val="22"/>
              </w:rPr>
            </w:pPr>
            <w:r w:rsidRPr="00152584">
              <w:rPr>
                <w:rFonts w:asciiTheme="minorHAnsi" w:hAnsiTheme="minorHAnsi" w:cstheme="minorHAnsi"/>
                <w:b/>
                <w:bCs/>
                <w:sz w:val="22"/>
                <w:szCs w:val="22"/>
              </w:rPr>
              <w:t>Other Items</w:t>
            </w:r>
          </w:p>
        </w:tc>
      </w:tr>
      <w:tr w:rsidR="00CF7225" w:rsidRPr="00152584" w14:paraId="5CC2A16E" w14:textId="77777777" w:rsidTr="00096083">
        <w:trPr>
          <w:trHeight w:val="576"/>
        </w:trPr>
        <w:tc>
          <w:tcPr>
            <w:tcW w:w="5330" w:type="dxa"/>
            <w:hideMark/>
          </w:tcPr>
          <w:p w14:paraId="3BE3C2F1"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Cash amount for each day or night to help towards everyday expenses if you need to stay in hospital (up to 20 days/nights)</w:t>
            </w:r>
          </w:p>
        </w:tc>
        <w:tc>
          <w:tcPr>
            <w:tcW w:w="1897" w:type="dxa"/>
            <w:noWrap/>
            <w:hideMark/>
          </w:tcPr>
          <w:p w14:paraId="2BBA69D3"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£20</w:t>
            </w:r>
          </w:p>
        </w:tc>
        <w:tc>
          <w:tcPr>
            <w:tcW w:w="1834" w:type="dxa"/>
            <w:noWrap/>
            <w:hideMark/>
          </w:tcPr>
          <w:p w14:paraId="297A8810" w14:textId="77777777" w:rsidR="00CF7225" w:rsidRPr="00152584" w:rsidRDefault="00CF7225" w:rsidP="00152584">
            <w:pPr>
              <w:pStyle w:val="ListParagraph"/>
              <w:spacing w:after="120"/>
              <w:jc w:val="both"/>
              <w:rPr>
                <w:rFonts w:asciiTheme="minorHAnsi" w:hAnsiTheme="minorHAnsi" w:cstheme="minorHAnsi"/>
                <w:b/>
                <w:sz w:val="22"/>
                <w:szCs w:val="22"/>
              </w:rPr>
            </w:pPr>
            <w:r w:rsidRPr="00152584">
              <w:rPr>
                <w:rFonts w:asciiTheme="minorHAnsi" w:hAnsiTheme="minorHAnsi" w:cstheme="minorHAnsi"/>
                <w:b/>
                <w:sz w:val="22"/>
                <w:szCs w:val="22"/>
              </w:rPr>
              <w:t> </w:t>
            </w:r>
          </w:p>
        </w:tc>
      </w:tr>
      <w:tr w:rsidR="00CF7225" w:rsidRPr="00152584" w14:paraId="76ED8B7C" w14:textId="77777777" w:rsidTr="00096083">
        <w:trPr>
          <w:trHeight w:val="576"/>
        </w:trPr>
        <w:tc>
          <w:tcPr>
            <w:tcW w:w="5330" w:type="dxa"/>
            <w:hideMark/>
          </w:tcPr>
          <w:p w14:paraId="31B7EE13"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Single cash amount if you have a baby or adopt a child (6 month qualifying period)</w:t>
            </w:r>
          </w:p>
        </w:tc>
        <w:tc>
          <w:tcPr>
            <w:tcW w:w="1897" w:type="dxa"/>
            <w:noWrap/>
            <w:hideMark/>
          </w:tcPr>
          <w:p w14:paraId="78352511"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£200</w:t>
            </w:r>
          </w:p>
        </w:tc>
        <w:tc>
          <w:tcPr>
            <w:tcW w:w="1834" w:type="dxa"/>
            <w:noWrap/>
            <w:hideMark/>
          </w:tcPr>
          <w:p w14:paraId="29DBF909" w14:textId="77777777" w:rsidR="00CF7225" w:rsidRPr="00152584" w:rsidRDefault="00CF7225" w:rsidP="00152584">
            <w:pPr>
              <w:pStyle w:val="ListParagraph"/>
              <w:spacing w:after="120"/>
              <w:jc w:val="both"/>
              <w:rPr>
                <w:rFonts w:asciiTheme="minorHAnsi" w:hAnsiTheme="minorHAnsi" w:cstheme="minorHAnsi"/>
                <w:b/>
                <w:sz w:val="22"/>
                <w:szCs w:val="22"/>
              </w:rPr>
            </w:pPr>
            <w:r w:rsidRPr="00152584">
              <w:rPr>
                <w:rFonts w:asciiTheme="minorHAnsi" w:hAnsiTheme="minorHAnsi" w:cstheme="minorHAnsi"/>
                <w:b/>
                <w:sz w:val="22"/>
                <w:szCs w:val="22"/>
              </w:rPr>
              <w:t> </w:t>
            </w:r>
          </w:p>
        </w:tc>
      </w:tr>
      <w:tr w:rsidR="00CF7225" w:rsidRPr="00152584" w14:paraId="247C729A" w14:textId="77777777" w:rsidTr="00096083">
        <w:trPr>
          <w:trHeight w:val="288"/>
        </w:trPr>
        <w:tc>
          <w:tcPr>
            <w:tcW w:w="5330" w:type="dxa"/>
            <w:noWrap/>
            <w:hideMark/>
          </w:tcPr>
          <w:p w14:paraId="120CFD40"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Worldwide cover - you’ll be covered wherever you are in the world</w:t>
            </w:r>
          </w:p>
        </w:tc>
        <w:tc>
          <w:tcPr>
            <w:tcW w:w="1897" w:type="dxa"/>
            <w:noWrap/>
            <w:hideMark/>
          </w:tcPr>
          <w:p w14:paraId="175C34A1" w14:textId="64B45325" w:rsidR="00CF7225" w:rsidRPr="00152584" w:rsidRDefault="005C7D70"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Available</w:t>
            </w:r>
          </w:p>
        </w:tc>
        <w:tc>
          <w:tcPr>
            <w:tcW w:w="1834" w:type="dxa"/>
            <w:noWrap/>
            <w:hideMark/>
          </w:tcPr>
          <w:p w14:paraId="475BB6B1" w14:textId="77777777" w:rsidR="00CF7225" w:rsidRPr="00152584" w:rsidRDefault="00CF7225" w:rsidP="00152584">
            <w:pPr>
              <w:pStyle w:val="ListParagraph"/>
              <w:spacing w:after="120"/>
              <w:jc w:val="both"/>
              <w:rPr>
                <w:rFonts w:asciiTheme="minorHAnsi" w:hAnsiTheme="minorHAnsi" w:cstheme="minorHAnsi"/>
                <w:b/>
                <w:sz w:val="22"/>
                <w:szCs w:val="22"/>
              </w:rPr>
            </w:pPr>
            <w:r w:rsidRPr="00152584">
              <w:rPr>
                <w:rFonts w:asciiTheme="minorHAnsi" w:hAnsiTheme="minorHAnsi" w:cstheme="minorHAnsi"/>
                <w:b/>
                <w:sz w:val="22"/>
                <w:szCs w:val="22"/>
              </w:rPr>
              <w:t> </w:t>
            </w:r>
          </w:p>
        </w:tc>
      </w:tr>
      <w:tr w:rsidR="00CF7225" w:rsidRPr="00152584" w14:paraId="3A763744" w14:textId="77777777" w:rsidTr="00096083">
        <w:trPr>
          <w:trHeight w:val="588"/>
        </w:trPr>
        <w:tc>
          <w:tcPr>
            <w:tcW w:w="5330" w:type="dxa"/>
            <w:noWrap/>
            <w:hideMark/>
          </w:tcPr>
          <w:p w14:paraId="554550AA" w14:textId="77777777" w:rsidR="00CF7225" w:rsidRPr="00152584" w:rsidRDefault="00CF7225" w:rsidP="00152584">
            <w:pPr>
              <w:pStyle w:val="ListParagraph"/>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Face to face counselling</w:t>
            </w:r>
          </w:p>
        </w:tc>
        <w:tc>
          <w:tcPr>
            <w:tcW w:w="1897" w:type="dxa"/>
            <w:hideMark/>
          </w:tcPr>
          <w:p w14:paraId="5F3477FA" w14:textId="77777777" w:rsidR="00CF7225" w:rsidRPr="00152584" w:rsidRDefault="00CF7225" w:rsidP="00152584">
            <w:pPr>
              <w:spacing w:after="120"/>
              <w:jc w:val="both"/>
              <w:rPr>
                <w:rFonts w:asciiTheme="minorHAnsi" w:hAnsiTheme="minorHAnsi" w:cstheme="minorHAnsi"/>
                <w:bCs/>
                <w:sz w:val="22"/>
                <w:szCs w:val="22"/>
              </w:rPr>
            </w:pPr>
            <w:r w:rsidRPr="00152584">
              <w:rPr>
                <w:rFonts w:asciiTheme="minorHAnsi" w:hAnsiTheme="minorHAnsi" w:cstheme="minorHAnsi"/>
                <w:bCs/>
                <w:sz w:val="22"/>
                <w:szCs w:val="22"/>
              </w:rPr>
              <w:t>Up to six sessions, per issue, per year</w:t>
            </w:r>
          </w:p>
        </w:tc>
        <w:tc>
          <w:tcPr>
            <w:tcW w:w="1834" w:type="dxa"/>
            <w:noWrap/>
            <w:hideMark/>
          </w:tcPr>
          <w:p w14:paraId="7AEB9313" w14:textId="77777777" w:rsidR="00CF7225" w:rsidRPr="00152584" w:rsidRDefault="00CF7225" w:rsidP="00152584">
            <w:pPr>
              <w:pStyle w:val="ListParagraph"/>
              <w:spacing w:after="120"/>
              <w:jc w:val="both"/>
              <w:rPr>
                <w:rFonts w:asciiTheme="minorHAnsi" w:hAnsiTheme="minorHAnsi" w:cstheme="minorHAnsi"/>
                <w:b/>
                <w:sz w:val="22"/>
                <w:szCs w:val="22"/>
              </w:rPr>
            </w:pPr>
            <w:r w:rsidRPr="00152584">
              <w:rPr>
                <w:rFonts w:asciiTheme="minorHAnsi" w:hAnsiTheme="minorHAnsi" w:cstheme="minorHAnsi"/>
                <w:b/>
                <w:sz w:val="22"/>
                <w:szCs w:val="22"/>
              </w:rPr>
              <w:t> </w:t>
            </w:r>
          </w:p>
        </w:tc>
      </w:tr>
    </w:tbl>
    <w:p w14:paraId="25D0F05C" w14:textId="77777777" w:rsidR="00CF7225" w:rsidRPr="00152584" w:rsidRDefault="00CF7225" w:rsidP="00152584">
      <w:pPr>
        <w:pStyle w:val="ListParagraph"/>
        <w:spacing w:after="120"/>
        <w:jc w:val="both"/>
        <w:rPr>
          <w:rFonts w:asciiTheme="minorHAnsi" w:hAnsiTheme="minorHAnsi" w:cstheme="minorHAnsi"/>
          <w:b/>
          <w:sz w:val="22"/>
          <w:szCs w:val="22"/>
        </w:rPr>
      </w:pPr>
    </w:p>
    <w:p w14:paraId="7D20CB37" w14:textId="7661F699" w:rsidR="00CF7225" w:rsidRPr="00152584" w:rsidRDefault="00CF7225" w:rsidP="00152584">
      <w:pPr>
        <w:pStyle w:val="ListParagraph"/>
        <w:numPr>
          <w:ilvl w:val="0"/>
          <w:numId w:val="18"/>
        </w:numPr>
        <w:spacing w:after="120"/>
        <w:ind w:hanging="720"/>
        <w:jc w:val="both"/>
        <w:rPr>
          <w:rFonts w:asciiTheme="minorHAnsi" w:hAnsiTheme="minorHAnsi" w:cstheme="minorHAnsi"/>
          <w:b/>
          <w:sz w:val="22"/>
          <w:szCs w:val="22"/>
        </w:rPr>
      </w:pPr>
      <w:r w:rsidRPr="00152584">
        <w:rPr>
          <w:rFonts w:asciiTheme="minorHAnsi" w:hAnsiTheme="minorHAnsi" w:cstheme="minorHAnsi"/>
          <w:b/>
          <w:sz w:val="22"/>
          <w:szCs w:val="22"/>
        </w:rPr>
        <w:t>Safeguarding young people and Adults</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4855"/>
        <w:gridCol w:w="4196"/>
      </w:tblGrid>
      <w:tr w:rsidR="00213565" w:rsidRPr="00152584" w14:paraId="79F9BC0A" w14:textId="77777777" w:rsidTr="004F276C">
        <w:tc>
          <w:tcPr>
            <w:tcW w:w="2682" w:type="pct"/>
          </w:tcPr>
          <w:p w14:paraId="20568F75" w14:textId="77777777" w:rsidR="00644528" w:rsidRPr="00152584" w:rsidRDefault="000B2537" w:rsidP="00152584">
            <w:pPr>
              <w:pStyle w:val="ListParagraph"/>
              <w:tabs>
                <w:tab w:val="num" w:pos="0"/>
              </w:tabs>
              <w:spacing w:after="120"/>
              <w:ind w:left="35"/>
              <w:jc w:val="both"/>
              <w:rPr>
                <w:rFonts w:asciiTheme="minorHAnsi" w:hAnsiTheme="minorHAnsi" w:cstheme="minorHAnsi"/>
                <w:sz w:val="22"/>
                <w:szCs w:val="22"/>
              </w:rPr>
            </w:pPr>
            <w:r w:rsidRPr="00152584">
              <w:rPr>
                <w:rFonts w:asciiTheme="minorHAnsi" w:hAnsiTheme="minorHAnsi" w:cstheme="minorHAnsi"/>
                <w:sz w:val="22"/>
                <w:szCs w:val="22"/>
              </w:rPr>
              <w:t xml:space="preserve">Please confirm that all staff that will be working onsite during this </w:t>
            </w:r>
            <w:r w:rsidR="00E5494F" w:rsidRPr="00152584">
              <w:rPr>
                <w:rFonts w:asciiTheme="minorHAnsi" w:hAnsiTheme="minorHAnsi" w:cstheme="minorHAnsi"/>
                <w:sz w:val="22"/>
                <w:szCs w:val="22"/>
              </w:rPr>
              <w:t>Contract</w:t>
            </w:r>
            <w:r w:rsidRPr="00152584">
              <w:rPr>
                <w:rFonts w:asciiTheme="minorHAnsi" w:hAnsiTheme="minorHAnsi" w:cstheme="minorHAnsi"/>
                <w:sz w:val="22"/>
                <w:szCs w:val="22"/>
              </w:rPr>
              <w:t xml:space="preserve"> have </w:t>
            </w:r>
            <w:r w:rsidR="00CA6D04" w:rsidRPr="00152584">
              <w:rPr>
                <w:rFonts w:asciiTheme="minorHAnsi" w:hAnsiTheme="minorHAnsi" w:cstheme="minorHAnsi"/>
                <w:sz w:val="22"/>
                <w:szCs w:val="22"/>
              </w:rPr>
              <w:t xml:space="preserve">DBS clearance.  </w:t>
            </w:r>
          </w:p>
          <w:p w14:paraId="33CA442F" w14:textId="77777777" w:rsidR="000B2537" w:rsidRPr="00152584" w:rsidRDefault="00CA6D04" w:rsidP="00152584">
            <w:pPr>
              <w:pStyle w:val="ListParagraph"/>
              <w:tabs>
                <w:tab w:val="num" w:pos="0"/>
              </w:tabs>
              <w:spacing w:after="120"/>
              <w:ind w:left="35"/>
              <w:jc w:val="both"/>
              <w:rPr>
                <w:rFonts w:asciiTheme="minorHAnsi" w:hAnsiTheme="minorHAnsi" w:cstheme="minorHAnsi"/>
                <w:sz w:val="22"/>
                <w:szCs w:val="22"/>
              </w:rPr>
            </w:pPr>
            <w:r w:rsidRPr="00152584">
              <w:rPr>
                <w:rFonts w:asciiTheme="minorHAnsi" w:hAnsiTheme="minorHAnsi" w:cstheme="minorHAnsi"/>
                <w:sz w:val="22"/>
                <w:szCs w:val="22"/>
              </w:rPr>
              <w:t xml:space="preserve">If </w:t>
            </w:r>
            <w:r w:rsidR="000F6E2F" w:rsidRPr="00152584">
              <w:rPr>
                <w:rFonts w:asciiTheme="minorHAnsi" w:hAnsiTheme="minorHAnsi" w:cstheme="minorHAnsi"/>
                <w:sz w:val="22"/>
                <w:szCs w:val="22"/>
              </w:rPr>
              <w:t>not,</w:t>
            </w:r>
            <w:r w:rsidRPr="00152584">
              <w:rPr>
                <w:rFonts w:asciiTheme="minorHAnsi" w:hAnsiTheme="minorHAnsi" w:cstheme="minorHAnsi"/>
                <w:sz w:val="22"/>
                <w:szCs w:val="22"/>
              </w:rPr>
              <w:t xml:space="preserve"> they </w:t>
            </w:r>
            <w:r w:rsidRPr="00152584">
              <w:rPr>
                <w:rFonts w:asciiTheme="minorHAnsi" w:hAnsiTheme="minorHAnsi" w:cstheme="minorHAnsi"/>
                <w:b/>
                <w:sz w:val="22"/>
                <w:szCs w:val="22"/>
              </w:rPr>
              <w:t>will be</w:t>
            </w:r>
            <w:r w:rsidRPr="00152584">
              <w:rPr>
                <w:rFonts w:asciiTheme="minorHAnsi" w:hAnsiTheme="minorHAnsi" w:cstheme="minorHAnsi"/>
                <w:sz w:val="22"/>
                <w:szCs w:val="22"/>
              </w:rPr>
              <w:t xml:space="preserve"> refused entry to site</w:t>
            </w:r>
            <w:r w:rsidR="005B5CFE" w:rsidRPr="00152584">
              <w:rPr>
                <w:rFonts w:asciiTheme="minorHAnsi" w:hAnsiTheme="minorHAnsi" w:cstheme="minorHAnsi"/>
                <w:sz w:val="22"/>
                <w:szCs w:val="22"/>
              </w:rPr>
              <w:t>.</w:t>
            </w:r>
          </w:p>
        </w:tc>
        <w:tc>
          <w:tcPr>
            <w:tcW w:w="2318" w:type="pct"/>
          </w:tcPr>
          <w:p w14:paraId="71A6A041" w14:textId="77777777" w:rsidR="00213565" w:rsidRPr="00152584" w:rsidRDefault="00213565" w:rsidP="00152584">
            <w:pPr>
              <w:pStyle w:val="Normal1"/>
              <w:spacing w:after="120"/>
              <w:jc w:val="both"/>
              <w:rPr>
                <w:rFonts w:asciiTheme="minorHAnsi" w:hAnsiTheme="minorHAnsi" w:cstheme="minorHAnsi"/>
                <w:sz w:val="22"/>
                <w:szCs w:val="22"/>
              </w:rPr>
            </w:pPr>
            <w:r w:rsidRPr="00152584">
              <w:rPr>
                <w:rFonts w:asciiTheme="minorHAnsi" w:eastAsia="Arial" w:hAnsiTheme="minorHAnsi" w:cstheme="minorHAnsi"/>
                <w:sz w:val="22"/>
                <w:szCs w:val="22"/>
              </w:rPr>
              <w:t xml:space="preserve">Yes </w:t>
            </w:r>
            <w:r w:rsidRPr="00152584">
              <w:rPr>
                <w:rFonts w:ascii="Segoe UI Symbol" w:eastAsia="Menlo Regular" w:hAnsi="Segoe UI Symbol" w:cs="Segoe UI Symbol"/>
                <w:sz w:val="22"/>
                <w:szCs w:val="22"/>
              </w:rPr>
              <w:t>☐</w:t>
            </w:r>
          </w:p>
          <w:p w14:paraId="205ECE02" w14:textId="77777777" w:rsidR="00213565" w:rsidRPr="00152584" w:rsidRDefault="00213565" w:rsidP="00152584">
            <w:pPr>
              <w:pStyle w:val="Normal1"/>
              <w:spacing w:after="120"/>
              <w:jc w:val="both"/>
              <w:rPr>
                <w:rFonts w:asciiTheme="minorHAnsi" w:hAnsiTheme="minorHAnsi" w:cstheme="minorHAnsi"/>
                <w:sz w:val="22"/>
                <w:szCs w:val="22"/>
              </w:rPr>
            </w:pPr>
            <w:r w:rsidRPr="00152584">
              <w:rPr>
                <w:rFonts w:asciiTheme="minorHAnsi" w:eastAsia="Arial" w:hAnsiTheme="minorHAnsi" w:cstheme="minorHAnsi"/>
                <w:sz w:val="22"/>
                <w:szCs w:val="22"/>
              </w:rPr>
              <w:t xml:space="preserve">No   </w:t>
            </w:r>
            <w:r w:rsidRPr="00152584">
              <w:rPr>
                <w:rFonts w:ascii="Segoe UI Symbol" w:eastAsia="Menlo Regular" w:hAnsi="Segoe UI Symbol" w:cs="Segoe UI Symbol"/>
                <w:sz w:val="22"/>
                <w:szCs w:val="22"/>
              </w:rPr>
              <w:t>☐</w:t>
            </w:r>
          </w:p>
          <w:p w14:paraId="7011E7E2" w14:textId="77777777" w:rsidR="00213565" w:rsidRPr="00152584" w:rsidRDefault="00213565" w:rsidP="00152584">
            <w:pPr>
              <w:pStyle w:val="Normal1"/>
              <w:spacing w:after="120"/>
              <w:jc w:val="both"/>
              <w:rPr>
                <w:rFonts w:asciiTheme="minorHAnsi" w:hAnsiTheme="minorHAnsi" w:cstheme="minorHAnsi"/>
                <w:sz w:val="22"/>
                <w:szCs w:val="22"/>
              </w:rPr>
            </w:pPr>
            <w:r w:rsidRPr="00152584">
              <w:rPr>
                <w:rFonts w:asciiTheme="minorHAnsi" w:eastAsia="Arial" w:hAnsiTheme="minorHAnsi" w:cstheme="minorHAnsi"/>
                <w:sz w:val="22"/>
                <w:szCs w:val="22"/>
              </w:rPr>
              <w:t xml:space="preserve">If </w:t>
            </w:r>
            <w:r w:rsidR="005B5CFE" w:rsidRPr="00152584">
              <w:rPr>
                <w:rFonts w:asciiTheme="minorHAnsi" w:eastAsia="Arial" w:hAnsiTheme="minorHAnsi" w:cstheme="minorHAnsi"/>
                <w:sz w:val="22"/>
                <w:szCs w:val="22"/>
              </w:rPr>
              <w:t>No</w:t>
            </w:r>
            <w:r w:rsidRPr="00152584">
              <w:rPr>
                <w:rFonts w:asciiTheme="minorHAnsi" w:eastAsia="Arial" w:hAnsiTheme="minorHAnsi" w:cstheme="minorHAnsi"/>
                <w:sz w:val="22"/>
                <w:szCs w:val="22"/>
              </w:rPr>
              <w:t xml:space="preserve"> please provide details below</w:t>
            </w:r>
          </w:p>
        </w:tc>
      </w:tr>
    </w:tbl>
    <w:p w14:paraId="056959F7" w14:textId="77777777" w:rsidR="00CA5E14" w:rsidRPr="00152584" w:rsidRDefault="00CA5E14" w:rsidP="00152584">
      <w:pPr>
        <w:spacing w:after="120"/>
        <w:ind w:left="709"/>
        <w:jc w:val="both"/>
        <w:rPr>
          <w:rFonts w:asciiTheme="minorHAnsi" w:hAnsiTheme="minorHAnsi" w:cstheme="minorHAnsi"/>
          <w:sz w:val="22"/>
          <w:szCs w:val="22"/>
        </w:rPr>
      </w:pPr>
      <w:r w:rsidRPr="00152584">
        <w:rPr>
          <w:rFonts w:asciiTheme="minorHAnsi" w:hAnsiTheme="minorHAnsi" w:cstheme="minorHAnsi"/>
          <w:sz w:val="22"/>
          <w:szCs w:val="22"/>
        </w:rPr>
        <w:t xml:space="preserve">If you answer No to the above question, without giving suitable evidence, your </w:t>
      </w:r>
      <w:r w:rsidR="006173F9"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may be excluded.</w:t>
      </w:r>
    </w:p>
    <w:p w14:paraId="4A97A07A" w14:textId="77777777" w:rsidR="00CA5E14" w:rsidRPr="00152584" w:rsidRDefault="00CA5E14" w:rsidP="00152584">
      <w:pPr>
        <w:spacing w:after="120"/>
        <w:jc w:val="both"/>
        <w:rPr>
          <w:rFonts w:asciiTheme="minorHAnsi" w:hAnsiTheme="minorHAnsi" w:cstheme="minorHAnsi"/>
          <w:b/>
          <w:sz w:val="22"/>
          <w:szCs w:val="22"/>
        </w:rPr>
      </w:pPr>
    </w:p>
    <w:p w14:paraId="35F44CCD" w14:textId="77777777" w:rsidR="001A5B89" w:rsidRPr="00152584" w:rsidRDefault="001A5B89" w:rsidP="00152584">
      <w:pPr>
        <w:pStyle w:val="ListParagraph"/>
        <w:numPr>
          <w:ilvl w:val="0"/>
          <w:numId w:val="18"/>
        </w:numPr>
        <w:spacing w:after="120"/>
        <w:ind w:hanging="720"/>
        <w:jc w:val="both"/>
        <w:rPr>
          <w:rFonts w:asciiTheme="minorHAnsi" w:hAnsiTheme="minorHAnsi" w:cstheme="minorHAnsi"/>
          <w:b/>
          <w:sz w:val="22"/>
          <w:szCs w:val="22"/>
        </w:rPr>
      </w:pPr>
      <w:r w:rsidRPr="00152584">
        <w:rPr>
          <w:rFonts w:asciiTheme="minorHAnsi" w:hAnsiTheme="minorHAnsi" w:cstheme="minorHAnsi"/>
          <w:b/>
          <w:sz w:val="22"/>
          <w:szCs w:val="22"/>
        </w:rPr>
        <w:t xml:space="preserve">Discretionary Exclusions </w:t>
      </w:r>
    </w:p>
    <w:p w14:paraId="78331E33" w14:textId="77777777" w:rsidR="001A5B89" w:rsidRPr="00152584" w:rsidRDefault="001A5B89" w:rsidP="00152584">
      <w:pPr>
        <w:pStyle w:val="ListParagraph"/>
        <w:spacing w:after="120"/>
        <w:jc w:val="both"/>
        <w:rPr>
          <w:rFonts w:asciiTheme="minorHAnsi" w:hAnsiTheme="minorHAnsi" w:cstheme="minorHAnsi"/>
          <w:sz w:val="22"/>
          <w:szCs w:val="22"/>
          <w:u w:val="single"/>
        </w:rPr>
      </w:pPr>
      <w:r w:rsidRPr="00152584">
        <w:rPr>
          <w:rFonts w:asciiTheme="minorHAnsi" w:eastAsia="Arial" w:hAnsiTheme="minorHAnsi" w:cstheme="minorHAnsi"/>
          <w:sz w:val="22"/>
          <w:szCs w:val="22"/>
        </w:rPr>
        <w:t>Please indicate if, within the past three years, anywhere in the world any of the following situations have applied to you, your organisation or any other person who has powers of representation, decision or control in the organisation.</w:t>
      </w:r>
    </w:p>
    <w:p w14:paraId="5C1A808A" w14:textId="77777777" w:rsidR="001A5B89" w:rsidRPr="00152584" w:rsidRDefault="001A5B89" w:rsidP="00152584">
      <w:pPr>
        <w:pStyle w:val="ListParagraph"/>
        <w:spacing w:after="120"/>
        <w:jc w:val="both"/>
        <w:rPr>
          <w:rFonts w:asciiTheme="minorHAnsi" w:hAnsiTheme="minorHAnsi" w:cstheme="minorHAnsi"/>
          <w:sz w:val="22"/>
          <w:szCs w:val="22"/>
          <w:u w:val="single"/>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4855"/>
        <w:gridCol w:w="4196"/>
      </w:tblGrid>
      <w:tr w:rsidR="001A5B89" w:rsidRPr="00152584" w14:paraId="52C3D800" w14:textId="77777777" w:rsidTr="004F276C">
        <w:tc>
          <w:tcPr>
            <w:tcW w:w="2682" w:type="pct"/>
          </w:tcPr>
          <w:p w14:paraId="7FC20B44" w14:textId="77777777" w:rsidR="001A5B89" w:rsidRPr="00152584" w:rsidRDefault="001A5B89" w:rsidP="00152584">
            <w:pPr>
              <w:pStyle w:val="Normal1"/>
              <w:spacing w:after="120"/>
              <w:jc w:val="both"/>
              <w:rPr>
                <w:rFonts w:asciiTheme="minorHAnsi" w:hAnsiTheme="minorHAnsi" w:cstheme="minorHAnsi"/>
                <w:sz w:val="22"/>
                <w:szCs w:val="22"/>
              </w:rPr>
            </w:pPr>
            <w:r w:rsidRPr="00152584">
              <w:rPr>
                <w:rFonts w:asciiTheme="minorHAnsi" w:eastAsia="Arial" w:hAnsiTheme="minorHAnsi" w:cstheme="minorHAnsi"/>
                <w:sz w:val="22"/>
                <w:szCs w:val="22"/>
              </w:rPr>
              <w:t xml:space="preserve">Breach of environmental obligations? </w:t>
            </w:r>
          </w:p>
        </w:tc>
        <w:tc>
          <w:tcPr>
            <w:tcW w:w="2318" w:type="pct"/>
          </w:tcPr>
          <w:p w14:paraId="52372770" w14:textId="77777777" w:rsidR="001A5B89" w:rsidRPr="00152584" w:rsidRDefault="001A5B89" w:rsidP="00152584">
            <w:pPr>
              <w:pStyle w:val="Normal1"/>
              <w:spacing w:after="120"/>
              <w:jc w:val="both"/>
              <w:rPr>
                <w:rFonts w:asciiTheme="minorHAnsi" w:hAnsiTheme="minorHAnsi" w:cstheme="minorHAnsi"/>
                <w:sz w:val="22"/>
                <w:szCs w:val="22"/>
              </w:rPr>
            </w:pPr>
            <w:bookmarkStart w:id="31" w:name="_qsh70q" w:colFirst="0" w:colLast="0"/>
            <w:bookmarkEnd w:id="31"/>
            <w:r w:rsidRPr="00152584">
              <w:rPr>
                <w:rFonts w:asciiTheme="minorHAnsi" w:eastAsia="Arial" w:hAnsiTheme="minorHAnsi" w:cstheme="minorHAnsi"/>
                <w:sz w:val="22"/>
                <w:szCs w:val="22"/>
              </w:rPr>
              <w:t xml:space="preserve">Yes </w:t>
            </w:r>
            <w:r w:rsidRPr="00152584">
              <w:rPr>
                <w:rFonts w:ascii="Segoe UI Symbol" w:eastAsia="Menlo Regular" w:hAnsi="Segoe UI Symbol" w:cs="Segoe UI Symbol"/>
                <w:sz w:val="22"/>
                <w:szCs w:val="22"/>
              </w:rPr>
              <w:t>☐</w:t>
            </w:r>
          </w:p>
          <w:p w14:paraId="28F0D7B8" w14:textId="77777777" w:rsidR="001A5B89" w:rsidRPr="00152584" w:rsidRDefault="001A5B89" w:rsidP="00152584">
            <w:pPr>
              <w:pStyle w:val="Normal1"/>
              <w:spacing w:after="120"/>
              <w:jc w:val="both"/>
              <w:rPr>
                <w:rFonts w:asciiTheme="minorHAnsi" w:hAnsiTheme="minorHAnsi" w:cstheme="minorHAnsi"/>
                <w:sz w:val="22"/>
                <w:szCs w:val="22"/>
              </w:rPr>
            </w:pPr>
            <w:bookmarkStart w:id="32" w:name="_3as4poj" w:colFirst="0" w:colLast="0"/>
            <w:bookmarkEnd w:id="32"/>
            <w:r w:rsidRPr="00152584">
              <w:rPr>
                <w:rFonts w:asciiTheme="minorHAnsi" w:eastAsia="Arial" w:hAnsiTheme="minorHAnsi" w:cstheme="minorHAnsi"/>
                <w:sz w:val="22"/>
                <w:szCs w:val="22"/>
              </w:rPr>
              <w:t xml:space="preserve">No   </w:t>
            </w:r>
            <w:r w:rsidRPr="00152584">
              <w:rPr>
                <w:rFonts w:ascii="Segoe UI Symbol" w:eastAsia="Menlo Regular" w:hAnsi="Segoe UI Symbol" w:cs="Segoe UI Symbol"/>
                <w:sz w:val="22"/>
                <w:szCs w:val="22"/>
              </w:rPr>
              <w:t>☐</w:t>
            </w:r>
          </w:p>
          <w:p w14:paraId="3A907421" w14:textId="77777777" w:rsidR="001A5B89" w:rsidRPr="00152584" w:rsidRDefault="001A5B89" w:rsidP="00152584">
            <w:pPr>
              <w:pStyle w:val="Normal1"/>
              <w:spacing w:after="120"/>
              <w:jc w:val="both"/>
              <w:rPr>
                <w:rFonts w:asciiTheme="minorHAnsi" w:hAnsiTheme="minorHAnsi" w:cstheme="minorHAnsi"/>
                <w:sz w:val="22"/>
                <w:szCs w:val="22"/>
              </w:rPr>
            </w:pPr>
            <w:r w:rsidRPr="00152584">
              <w:rPr>
                <w:rFonts w:asciiTheme="minorHAnsi" w:eastAsia="Arial" w:hAnsiTheme="minorHAnsi" w:cstheme="minorHAnsi"/>
                <w:sz w:val="22"/>
                <w:szCs w:val="22"/>
              </w:rPr>
              <w:t>If yes please provide details below</w:t>
            </w:r>
          </w:p>
        </w:tc>
      </w:tr>
      <w:tr w:rsidR="001A5B89" w:rsidRPr="00152584" w14:paraId="47F19006" w14:textId="77777777" w:rsidTr="004F276C">
        <w:tc>
          <w:tcPr>
            <w:tcW w:w="2682" w:type="pct"/>
          </w:tcPr>
          <w:p w14:paraId="3E4252D0" w14:textId="77777777" w:rsidR="001A5B89" w:rsidRPr="00152584" w:rsidRDefault="001A5B89" w:rsidP="00152584">
            <w:pPr>
              <w:pStyle w:val="Normal1"/>
              <w:spacing w:after="120"/>
              <w:jc w:val="both"/>
              <w:rPr>
                <w:rFonts w:asciiTheme="minorHAnsi" w:hAnsiTheme="minorHAnsi" w:cstheme="minorHAnsi"/>
                <w:sz w:val="22"/>
                <w:szCs w:val="22"/>
              </w:rPr>
            </w:pPr>
            <w:r w:rsidRPr="00152584">
              <w:rPr>
                <w:rFonts w:asciiTheme="minorHAnsi" w:eastAsia="Arial" w:hAnsiTheme="minorHAnsi" w:cstheme="minorHAnsi"/>
                <w:sz w:val="22"/>
                <w:szCs w:val="22"/>
              </w:rPr>
              <w:lastRenderedPageBreak/>
              <w:t xml:space="preserve">Breach of social obligations?  </w:t>
            </w:r>
          </w:p>
        </w:tc>
        <w:tc>
          <w:tcPr>
            <w:tcW w:w="2318" w:type="pct"/>
          </w:tcPr>
          <w:p w14:paraId="116FD519" w14:textId="77777777" w:rsidR="001A5B89" w:rsidRPr="00152584" w:rsidRDefault="001A5B89" w:rsidP="00152584">
            <w:pPr>
              <w:pStyle w:val="Normal1"/>
              <w:spacing w:after="120"/>
              <w:jc w:val="both"/>
              <w:rPr>
                <w:rFonts w:asciiTheme="minorHAnsi" w:hAnsiTheme="minorHAnsi" w:cstheme="minorHAnsi"/>
                <w:sz w:val="22"/>
                <w:szCs w:val="22"/>
              </w:rPr>
            </w:pPr>
            <w:bookmarkStart w:id="33" w:name="_1pxezwc" w:colFirst="0" w:colLast="0"/>
            <w:bookmarkEnd w:id="33"/>
            <w:r w:rsidRPr="00152584">
              <w:rPr>
                <w:rFonts w:asciiTheme="minorHAnsi" w:eastAsia="Arial" w:hAnsiTheme="minorHAnsi" w:cstheme="minorHAnsi"/>
                <w:sz w:val="22"/>
                <w:szCs w:val="22"/>
              </w:rPr>
              <w:t xml:space="preserve">Yes </w:t>
            </w:r>
            <w:r w:rsidRPr="00152584">
              <w:rPr>
                <w:rFonts w:ascii="Segoe UI Symbol" w:eastAsia="Menlo Regular" w:hAnsi="Segoe UI Symbol" w:cs="Segoe UI Symbol"/>
                <w:sz w:val="22"/>
                <w:szCs w:val="22"/>
              </w:rPr>
              <w:t>☐</w:t>
            </w:r>
          </w:p>
          <w:p w14:paraId="0A4EEA44" w14:textId="77777777" w:rsidR="001A5B89" w:rsidRPr="00152584" w:rsidRDefault="001A5B89" w:rsidP="00152584">
            <w:pPr>
              <w:pStyle w:val="Normal1"/>
              <w:spacing w:after="120"/>
              <w:jc w:val="both"/>
              <w:rPr>
                <w:rFonts w:asciiTheme="minorHAnsi" w:hAnsiTheme="minorHAnsi" w:cstheme="minorHAnsi"/>
                <w:sz w:val="22"/>
                <w:szCs w:val="22"/>
              </w:rPr>
            </w:pPr>
            <w:bookmarkStart w:id="34" w:name="_49x2ik5" w:colFirst="0" w:colLast="0"/>
            <w:bookmarkEnd w:id="34"/>
            <w:r w:rsidRPr="00152584">
              <w:rPr>
                <w:rFonts w:asciiTheme="minorHAnsi" w:eastAsia="Arial" w:hAnsiTheme="minorHAnsi" w:cstheme="minorHAnsi"/>
                <w:sz w:val="22"/>
                <w:szCs w:val="22"/>
              </w:rPr>
              <w:t xml:space="preserve">No   </w:t>
            </w:r>
            <w:r w:rsidRPr="00152584">
              <w:rPr>
                <w:rFonts w:ascii="Segoe UI Symbol" w:eastAsia="Menlo Regular" w:hAnsi="Segoe UI Symbol" w:cs="Segoe UI Symbol"/>
                <w:sz w:val="22"/>
                <w:szCs w:val="22"/>
              </w:rPr>
              <w:t>☐</w:t>
            </w:r>
          </w:p>
          <w:p w14:paraId="107DDF70" w14:textId="77777777" w:rsidR="001A5B89" w:rsidRPr="00152584" w:rsidRDefault="001A5B89" w:rsidP="00152584">
            <w:pPr>
              <w:pStyle w:val="Normal1"/>
              <w:spacing w:after="120"/>
              <w:jc w:val="both"/>
              <w:rPr>
                <w:rFonts w:asciiTheme="minorHAnsi" w:hAnsiTheme="minorHAnsi" w:cstheme="minorHAnsi"/>
                <w:sz w:val="22"/>
                <w:szCs w:val="22"/>
              </w:rPr>
            </w:pPr>
            <w:r w:rsidRPr="00152584">
              <w:rPr>
                <w:rFonts w:asciiTheme="minorHAnsi" w:eastAsia="Arial" w:hAnsiTheme="minorHAnsi" w:cstheme="minorHAnsi"/>
                <w:sz w:val="22"/>
                <w:szCs w:val="22"/>
              </w:rPr>
              <w:t>If yes please provide details below</w:t>
            </w:r>
          </w:p>
        </w:tc>
      </w:tr>
      <w:tr w:rsidR="001A5B89" w:rsidRPr="00152584" w14:paraId="0BBE54D7" w14:textId="77777777" w:rsidTr="004F276C">
        <w:tc>
          <w:tcPr>
            <w:tcW w:w="2682" w:type="pct"/>
          </w:tcPr>
          <w:p w14:paraId="192F02D6" w14:textId="77777777" w:rsidR="001A5B89" w:rsidRPr="00152584" w:rsidRDefault="001A5B89" w:rsidP="00152584">
            <w:pPr>
              <w:pStyle w:val="Normal1"/>
              <w:spacing w:after="120"/>
              <w:jc w:val="both"/>
              <w:rPr>
                <w:rFonts w:asciiTheme="minorHAnsi" w:hAnsiTheme="minorHAnsi" w:cstheme="minorHAnsi"/>
                <w:sz w:val="22"/>
                <w:szCs w:val="22"/>
              </w:rPr>
            </w:pPr>
            <w:r w:rsidRPr="00152584">
              <w:rPr>
                <w:rFonts w:asciiTheme="minorHAnsi" w:eastAsia="Arial" w:hAnsiTheme="minorHAnsi" w:cstheme="minorHAnsi"/>
                <w:sz w:val="22"/>
                <w:szCs w:val="22"/>
              </w:rPr>
              <w:t xml:space="preserve">Breach of labour law obligations? </w:t>
            </w:r>
          </w:p>
        </w:tc>
        <w:tc>
          <w:tcPr>
            <w:tcW w:w="2318" w:type="pct"/>
          </w:tcPr>
          <w:p w14:paraId="3B8C7840" w14:textId="77777777" w:rsidR="001A5B89" w:rsidRPr="00152584" w:rsidRDefault="001A5B89" w:rsidP="00152584">
            <w:pPr>
              <w:pStyle w:val="Normal1"/>
              <w:spacing w:after="120"/>
              <w:jc w:val="both"/>
              <w:rPr>
                <w:rFonts w:asciiTheme="minorHAnsi" w:hAnsiTheme="minorHAnsi" w:cstheme="minorHAnsi"/>
                <w:sz w:val="22"/>
                <w:szCs w:val="22"/>
              </w:rPr>
            </w:pPr>
            <w:bookmarkStart w:id="35" w:name="_2p2csry" w:colFirst="0" w:colLast="0"/>
            <w:bookmarkEnd w:id="35"/>
            <w:r w:rsidRPr="00152584">
              <w:rPr>
                <w:rFonts w:asciiTheme="minorHAnsi" w:eastAsia="Arial" w:hAnsiTheme="minorHAnsi" w:cstheme="minorHAnsi"/>
                <w:sz w:val="22"/>
                <w:szCs w:val="22"/>
              </w:rPr>
              <w:t xml:space="preserve">Yes </w:t>
            </w:r>
            <w:r w:rsidRPr="00152584">
              <w:rPr>
                <w:rFonts w:ascii="Segoe UI Symbol" w:eastAsia="Menlo Regular" w:hAnsi="Segoe UI Symbol" w:cs="Segoe UI Symbol"/>
                <w:sz w:val="22"/>
                <w:szCs w:val="22"/>
              </w:rPr>
              <w:t>☐</w:t>
            </w:r>
          </w:p>
          <w:p w14:paraId="16EE050C" w14:textId="77777777" w:rsidR="001A5B89" w:rsidRPr="00152584" w:rsidRDefault="001A5B89" w:rsidP="00152584">
            <w:pPr>
              <w:pStyle w:val="Normal1"/>
              <w:spacing w:after="120"/>
              <w:jc w:val="both"/>
              <w:rPr>
                <w:rFonts w:asciiTheme="minorHAnsi" w:hAnsiTheme="minorHAnsi" w:cstheme="minorHAnsi"/>
                <w:sz w:val="22"/>
                <w:szCs w:val="22"/>
              </w:rPr>
            </w:pPr>
            <w:bookmarkStart w:id="36" w:name="_147n2zr" w:colFirst="0" w:colLast="0"/>
            <w:bookmarkEnd w:id="36"/>
            <w:r w:rsidRPr="00152584">
              <w:rPr>
                <w:rFonts w:asciiTheme="minorHAnsi" w:eastAsia="Arial" w:hAnsiTheme="minorHAnsi" w:cstheme="minorHAnsi"/>
                <w:sz w:val="22"/>
                <w:szCs w:val="22"/>
              </w:rPr>
              <w:t xml:space="preserve">No   </w:t>
            </w:r>
            <w:r w:rsidRPr="00152584">
              <w:rPr>
                <w:rFonts w:ascii="Segoe UI Symbol" w:eastAsia="Menlo Regular" w:hAnsi="Segoe UI Symbol" w:cs="Segoe UI Symbol"/>
                <w:sz w:val="22"/>
                <w:szCs w:val="22"/>
              </w:rPr>
              <w:t>☐</w:t>
            </w:r>
          </w:p>
          <w:p w14:paraId="44445003" w14:textId="77777777" w:rsidR="001A5B89" w:rsidRPr="00152584" w:rsidRDefault="001A5B89" w:rsidP="00152584">
            <w:pPr>
              <w:pStyle w:val="Normal1"/>
              <w:spacing w:after="120"/>
              <w:jc w:val="both"/>
              <w:rPr>
                <w:rFonts w:asciiTheme="minorHAnsi" w:hAnsiTheme="minorHAnsi" w:cstheme="minorHAnsi"/>
                <w:sz w:val="22"/>
                <w:szCs w:val="22"/>
              </w:rPr>
            </w:pPr>
            <w:r w:rsidRPr="00152584">
              <w:rPr>
                <w:rFonts w:asciiTheme="minorHAnsi" w:eastAsia="Arial" w:hAnsiTheme="minorHAnsi" w:cstheme="minorHAnsi"/>
                <w:sz w:val="22"/>
                <w:szCs w:val="22"/>
              </w:rPr>
              <w:t>If yes please provide details below</w:t>
            </w:r>
          </w:p>
        </w:tc>
      </w:tr>
      <w:tr w:rsidR="001A5B89" w:rsidRPr="00152584" w14:paraId="2577265A" w14:textId="77777777" w:rsidTr="004F276C">
        <w:tc>
          <w:tcPr>
            <w:tcW w:w="2682" w:type="pct"/>
          </w:tcPr>
          <w:p w14:paraId="1FC9761A" w14:textId="77777777" w:rsidR="001A5B89" w:rsidRPr="00152584" w:rsidRDefault="001A5B89" w:rsidP="00152584">
            <w:pPr>
              <w:pStyle w:val="Normal1"/>
              <w:spacing w:after="120"/>
              <w:jc w:val="both"/>
              <w:rPr>
                <w:rFonts w:asciiTheme="minorHAnsi" w:eastAsia="Arial" w:hAnsiTheme="minorHAnsi" w:cstheme="minorHAnsi"/>
                <w:sz w:val="22"/>
                <w:szCs w:val="22"/>
              </w:rPr>
            </w:pPr>
            <w:r w:rsidRPr="00152584">
              <w:rPr>
                <w:rFonts w:asciiTheme="minorHAnsi" w:eastAsia="Arial" w:hAnsiTheme="minorHAnsi" w:cstheme="minorHAnsi"/>
                <w:sz w:val="22"/>
                <w:szCs w:val="22"/>
              </w:rPr>
              <w:t>If Yes, please provide details (including details of actions taken to prevent reoccurrence)</w:t>
            </w:r>
          </w:p>
        </w:tc>
        <w:tc>
          <w:tcPr>
            <w:tcW w:w="2318" w:type="pct"/>
          </w:tcPr>
          <w:p w14:paraId="0EC48D8D" w14:textId="77777777" w:rsidR="001A5B89" w:rsidRPr="00152584" w:rsidRDefault="001A5B89" w:rsidP="00152584">
            <w:pPr>
              <w:pStyle w:val="Normal1"/>
              <w:spacing w:after="120"/>
              <w:jc w:val="both"/>
              <w:rPr>
                <w:rFonts w:asciiTheme="minorHAnsi" w:eastAsia="Arial" w:hAnsiTheme="minorHAnsi" w:cstheme="minorHAnsi"/>
                <w:sz w:val="22"/>
                <w:szCs w:val="22"/>
              </w:rPr>
            </w:pPr>
          </w:p>
        </w:tc>
      </w:tr>
    </w:tbl>
    <w:p w14:paraId="7FD06ACE" w14:textId="77777777" w:rsidR="001A5B89" w:rsidRPr="00152584" w:rsidRDefault="001A5B89" w:rsidP="00152584">
      <w:pPr>
        <w:spacing w:after="120"/>
        <w:ind w:left="709"/>
        <w:jc w:val="both"/>
        <w:rPr>
          <w:rFonts w:asciiTheme="minorHAnsi" w:hAnsiTheme="minorHAnsi" w:cstheme="minorHAnsi"/>
          <w:sz w:val="22"/>
          <w:szCs w:val="22"/>
        </w:rPr>
      </w:pPr>
      <w:r w:rsidRPr="00152584">
        <w:rPr>
          <w:rFonts w:asciiTheme="minorHAnsi" w:hAnsiTheme="minorHAnsi" w:cstheme="minorHAnsi"/>
          <w:sz w:val="22"/>
          <w:szCs w:val="22"/>
        </w:rPr>
        <w:t xml:space="preserve">If you answer Yes to any question, without giving suitable evidence of self-cleansing, your </w:t>
      </w:r>
      <w:r w:rsidR="006173F9"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may be excluded.</w:t>
      </w:r>
    </w:p>
    <w:p w14:paraId="799E4B3B" w14:textId="77777777" w:rsidR="001A5B89" w:rsidRPr="00152584" w:rsidRDefault="001A5B89" w:rsidP="00152584">
      <w:pPr>
        <w:spacing w:after="120"/>
        <w:jc w:val="both"/>
        <w:rPr>
          <w:rFonts w:asciiTheme="minorHAnsi" w:hAnsiTheme="minorHAnsi" w:cstheme="minorHAnsi"/>
          <w:b/>
          <w:sz w:val="22"/>
          <w:szCs w:val="22"/>
          <w:u w:val="single"/>
        </w:rPr>
      </w:pPr>
    </w:p>
    <w:p w14:paraId="48B913F0" w14:textId="77777777" w:rsidR="001A5B89" w:rsidRPr="00152584" w:rsidRDefault="001A5B89" w:rsidP="00152584">
      <w:pPr>
        <w:pStyle w:val="ListParagraph"/>
        <w:numPr>
          <w:ilvl w:val="0"/>
          <w:numId w:val="18"/>
        </w:numPr>
        <w:spacing w:after="120"/>
        <w:ind w:hanging="720"/>
        <w:jc w:val="both"/>
        <w:rPr>
          <w:rFonts w:asciiTheme="minorHAnsi" w:hAnsiTheme="minorHAnsi" w:cstheme="minorHAnsi"/>
          <w:b/>
          <w:sz w:val="22"/>
          <w:szCs w:val="22"/>
        </w:rPr>
      </w:pPr>
      <w:r w:rsidRPr="00152584">
        <w:rPr>
          <w:rFonts w:asciiTheme="minorHAnsi" w:hAnsiTheme="minorHAnsi" w:cstheme="minorHAnsi"/>
          <w:b/>
          <w:sz w:val="22"/>
          <w:szCs w:val="22"/>
        </w:rPr>
        <w:t>Financial Status</w:t>
      </w:r>
    </w:p>
    <w:p w14:paraId="7F3EC19D" w14:textId="77777777" w:rsidR="001A5B89" w:rsidRPr="00152584" w:rsidRDefault="001A5B89" w:rsidP="00152584">
      <w:pPr>
        <w:pStyle w:val="ListParagraph"/>
        <w:spacing w:after="120"/>
        <w:jc w:val="both"/>
        <w:rPr>
          <w:rFonts w:asciiTheme="minorHAnsi" w:eastAsia="Arial" w:hAnsiTheme="minorHAnsi" w:cstheme="minorHAnsi"/>
          <w:sz w:val="22"/>
          <w:szCs w:val="22"/>
        </w:rPr>
      </w:pPr>
    </w:p>
    <w:p w14:paraId="2596A5AA" w14:textId="77777777" w:rsidR="001A5B89" w:rsidRPr="00152584" w:rsidRDefault="001A5B89" w:rsidP="00152584">
      <w:pPr>
        <w:pStyle w:val="ListParagraph"/>
        <w:spacing w:after="120"/>
        <w:jc w:val="both"/>
        <w:rPr>
          <w:rFonts w:asciiTheme="minorHAnsi" w:hAnsiTheme="minorHAnsi" w:cstheme="minorHAnsi"/>
          <w:sz w:val="22"/>
          <w:szCs w:val="22"/>
          <w:u w:val="single"/>
        </w:rPr>
      </w:pPr>
      <w:r w:rsidRPr="00152584">
        <w:rPr>
          <w:rFonts w:asciiTheme="minorHAnsi" w:eastAsia="Arial" w:hAnsiTheme="minorHAnsi" w:cstheme="minorHAnsi"/>
          <w:sz w:val="22"/>
          <w:szCs w:val="22"/>
        </w:rPr>
        <w:t xml:space="preserve">Using your latest balance sheet please provide the values of your </w:t>
      </w:r>
      <w:r w:rsidRPr="00152584">
        <w:rPr>
          <w:rFonts w:asciiTheme="minorHAnsi" w:eastAsia="Arial" w:hAnsiTheme="minorHAnsi" w:cstheme="minorHAnsi"/>
          <w:bCs/>
          <w:sz w:val="22"/>
          <w:szCs w:val="22"/>
        </w:rPr>
        <w:t xml:space="preserve">Current Assets </w:t>
      </w:r>
      <w:r w:rsidRPr="00152584">
        <w:rPr>
          <w:rFonts w:asciiTheme="minorHAnsi" w:eastAsia="Arial" w:hAnsiTheme="minorHAnsi" w:cstheme="minorHAnsi"/>
          <w:sz w:val="22"/>
          <w:szCs w:val="22"/>
        </w:rPr>
        <w:t xml:space="preserve">and your </w:t>
      </w:r>
      <w:r w:rsidRPr="00152584">
        <w:rPr>
          <w:rFonts w:asciiTheme="minorHAnsi" w:eastAsia="Arial" w:hAnsiTheme="minorHAnsi" w:cstheme="minorHAnsi"/>
          <w:bCs/>
          <w:sz w:val="22"/>
          <w:szCs w:val="22"/>
        </w:rPr>
        <w:t>Current Liabilities</w:t>
      </w:r>
      <w:r w:rsidRPr="00152584">
        <w:rPr>
          <w:rFonts w:asciiTheme="minorHAnsi" w:eastAsia="Arial" w:hAnsiTheme="minorHAnsi" w:cstheme="minorHAnsi"/>
          <w:sz w:val="22"/>
          <w:szCs w:val="22"/>
        </w:rPr>
        <w:t xml:space="preserve"> below:</w:t>
      </w:r>
    </w:p>
    <w:tbl>
      <w:tblPr>
        <w:tblStyle w:val="TableGrid"/>
        <w:tblW w:w="5000" w:type="pct"/>
        <w:tblLook w:val="04A0" w:firstRow="1" w:lastRow="0" w:firstColumn="1" w:lastColumn="0" w:noHBand="0" w:noVBand="1"/>
      </w:tblPr>
      <w:tblGrid>
        <w:gridCol w:w="6899"/>
        <w:gridCol w:w="2162"/>
      </w:tblGrid>
      <w:tr w:rsidR="001A5B89" w:rsidRPr="00152584" w14:paraId="4F0D8BFD" w14:textId="77777777" w:rsidTr="004F276C">
        <w:trPr>
          <w:trHeight w:val="392"/>
        </w:trPr>
        <w:tc>
          <w:tcPr>
            <w:tcW w:w="3807" w:type="pct"/>
          </w:tcPr>
          <w:p w14:paraId="7A1F256E" w14:textId="77777777" w:rsidR="001A5B89" w:rsidRPr="00152584" w:rsidRDefault="001A5B89" w:rsidP="00152584">
            <w:pPr>
              <w:shd w:val="clear" w:color="auto" w:fill="FFFFFF"/>
              <w:spacing w:after="120"/>
              <w:rPr>
                <w:rFonts w:asciiTheme="minorHAnsi" w:eastAsia="Arial" w:hAnsiTheme="minorHAnsi" w:cstheme="minorHAnsi"/>
                <w:sz w:val="22"/>
                <w:szCs w:val="22"/>
              </w:rPr>
            </w:pPr>
            <w:r w:rsidRPr="00152584">
              <w:rPr>
                <w:rFonts w:asciiTheme="minorHAnsi" w:eastAsia="Arial" w:hAnsiTheme="minorHAnsi" w:cstheme="minorHAnsi"/>
                <w:sz w:val="22"/>
                <w:szCs w:val="22"/>
              </w:rPr>
              <w:t>Date Figures Recorded</w:t>
            </w:r>
          </w:p>
        </w:tc>
        <w:tc>
          <w:tcPr>
            <w:tcW w:w="1193" w:type="pct"/>
          </w:tcPr>
          <w:p w14:paraId="17EBE06E" w14:textId="77777777" w:rsidR="001A5B89" w:rsidRPr="00152584" w:rsidRDefault="001A5B89" w:rsidP="00152584">
            <w:pPr>
              <w:spacing w:after="120"/>
              <w:rPr>
                <w:rFonts w:asciiTheme="minorHAnsi" w:eastAsia="Arial" w:hAnsiTheme="minorHAnsi" w:cstheme="minorHAnsi"/>
                <w:sz w:val="22"/>
                <w:szCs w:val="22"/>
              </w:rPr>
            </w:pPr>
          </w:p>
        </w:tc>
      </w:tr>
      <w:tr w:rsidR="001A5B89" w:rsidRPr="00152584" w14:paraId="5B1A1F76" w14:textId="77777777" w:rsidTr="004F276C">
        <w:trPr>
          <w:trHeight w:val="404"/>
        </w:trPr>
        <w:tc>
          <w:tcPr>
            <w:tcW w:w="3807" w:type="pct"/>
          </w:tcPr>
          <w:p w14:paraId="55C0534F" w14:textId="77777777" w:rsidR="001A5B89" w:rsidRPr="00152584" w:rsidRDefault="001A5B89" w:rsidP="00152584">
            <w:pPr>
              <w:shd w:val="clear" w:color="auto" w:fill="FFFFFF"/>
              <w:spacing w:after="120"/>
              <w:rPr>
                <w:rFonts w:asciiTheme="minorHAnsi" w:eastAsia="Arial" w:hAnsiTheme="minorHAnsi" w:cstheme="minorHAnsi"/>
                <w:sz w:val="22"/>
                <w:szCs w:val="22"/>
              </w:rPr>
            </w:pPr>
            <w:r w:rsidRPr="00152584">
              <w:rPr>
                <w:rFonts w:asciiTheme="minorHAnsi" w:eastAsia="Arial" w:hAnsiTheme="minorHAnsi" w:cstheme="minorHAnsi"/>
                <w:sz w:val="22"/>
                <w:szCs w:val="22"/>
              </w:rPr>
              <w:t>Currency Used</w:t>
            </w:r>
          </w:p>
        </w:tc>
        <w:tc>
          <w:tcPr>
            <w:tcW w:w="1193" w:type="pct"/>
          </w:tcPr>
          <w:p w14:paraId="4E48D4D7" w14:textId="77777777" w:rsidR="001A5B89" w:rsidRPr="00152584" w:rsidRDefault="001A5B89" w:rsidP="00152584">
            <w:pPr>
              <w:spacing w:after="120"/>
              <w:rPr>
                <w:rFonts w:asciiTheme="minorHAnsi" w:eastAsia="Arial" w:hAnsiTheme="minorHAnsi" w:cstheme="minorHAnsi"/>
                <w:sz w:val="22"/>
                <w:szCs w:val="22"/>
              </w:rPr>
            </w:pPr>
          </w:p>
        </w:tc>
      </w:tr>
      <w:tr w:rsidR="001A5B89" w:rsidRPr="00152584" w14:paraId="10268315" w14:textId="77777777" w:rsidTr="004F276C">
        <w:trPr>
          <w:trHeight w:val="392"/>
        </w:trPr>
        <w:tc>
          <w:tcPr>
            <w:tcW w:w="3807" w:type="pct"/>
          </w:tcPr>
          <w:p w14:paraId="1435C62A" w14:textId="77777777" w:rsidR="001A5B89" w:rsidRPr="00152584" w:rsidRDefault="001A5B89" w:rsidP="00152584">
            <w:pPr>
              <w:shd w:val="clear" w:color="auto" w:fill="FFFFFF"/>
              <w:spacing w:after="120"/>
              <w:rPr>
                <w:rFonts w:asciiTheme="minorHAnsi" w:eastAsia="Arial" w:hAnsiTheme="minorHAnsi" w:cstheme="minorHAnsi"/>
                <w:sz w:val="22"/>
                <w:szCs w:val="22"/>
              </w:rPr>
            </w:pPr>
            <w:r w:rsidRPr="00152584">
              <w:rPr>
                <w:rFonts w:asciiTheme="minorHAnsi" w:eastAsia="Arial" w:hAnsiTheme="minorHAnsi" w:cstheme="minorHAnsi"/>
                <w:sz w:val="22"/>
                <w:szCs w:val="22"/>
              </w:rPr>
              <w:t>Assets (stock+ debtors + prepayments + cash in bank)</w:t>
            </w:r>
          </w:p>
        </w:tc>
        <w:tc>
          <w:tcPr>
            <w:tcW w:w="1193" w:type="pct"/>
          </w:tcPr>
          <w:p w14:paraId="6DFFF9FE" w14:textId="77777777" w:rsidR="001A5B89" w:rsidRPr="00152584" w:rsidRDefault="001A5B89" w:rsidP="00152584">
            <w:pPr>
              <w:spacing w:after="120"/>
              <w:rPr>
                <w:rFonts w:asciiTheme="minorHAnsi" w:eastAsia="Arial" w:hAnsiTheme="minorHAnsi" w:cstheme="minorHAnsi"/>
                <w:sz w:val="22"/>
                <w:szCs w:val="22"/>
              </w:rPr>
            </w:pPr>
          </w:p>
        </w:tc>
      </w:tr>
      <w:tr w:rsidR="001A5B89" w:rsidRPr="00152584" w14:paraId="7F7F8A62" w14:textId="77777777" w:rsidTr="004F276C">
        <w:trPr>
          <w:trHeight w:val="595"/>
        </w:trPr>
        <w:tc>
          <w:tcPr>
            <w:tcW w:w="3807" w:type="pct"/>
          </w:tcPr>
          <w:p w14:paraId="307F6F35" w14:textId="77777777" w:rsidR="001A5B89" w:rsidRPr="00152584" w:rsidRDefault="001A5B89" w:rsidP="00152584">
            <w:pPr>
              <w:shd w:val="clear" w:color="auto" w:fill="FFFFFF"/>
              <w:spacing w:after="120"/>
              <w:rPr>
                <w:rFonts w:asciiTheme="minorHAnsi" w:eastAsia="Arial" w:hAnsiTheme="minorHAnsi" w:cstheme="minorHAnsi"/>
                <w:sz w:val="22"/>
                <w:szCs w:val="22"/>
              </w:rPr>
            </w:pPr>
            <w:r w:rsidRPr="00152584">
              <w:rPr>
                <w:rFonts w:asciiTheme="minorHAnsi" w:eastAsia="Arial" w:hAnsiTheme="minorHAnsi" w:cstheme="minorHAnsi"/>
                <w:sz w:val="22"/>
                <w:szCs w:val="22"/>
              </w:rPr>
              <w:t>Liabilities (creditors + bank overdraft + VAT owed + tax owed + accruals)</w:t>
            </w:r>
          </w:p>
        </w:tc>
        <w:tc>
          <w:tcPr>
            <w:tcW w:w="1193" w:type="pct"/>
          </w:tcPr>
          <w:p w14:paraId="23DA0F09" w14:textId="77777777" w:rsidR="001A5B89" w:rsidRPr="00152584" w:rsidRDefault="001A5B89" w:rsidP="00152584">
            <w:pPr>
              <w:spacing w:after="120"/>
              <w:rPr>
                <w:rFonts w:asciiTheme="minorHAnsi" w:eastAsia="Arial" w:hAnsiTheme="minorHAnsi" w:cstheme="minorHAnsi"/>
                <w:sz w:val="22"/>
                <w:szCs w:val="22"/>
              </w:rPr>
            </w:pPr>
          </w:p>
        </w:tc>
      </w:tr>
    </w:tbl>
    <w:p w14:paraId="02396F21" w14:textId="77777777" w:rsidR="001A5B89" w:rsidRPr="00152584" w:rsidRDefault="001A5B89" w:rsidP="00152584">
      <w:pPr>
        <w:spacing w:after="120"/>
        <w:ind w:left="709"/>
        <w:jc w:val="both"/>
        <w:rPr>
          <w:rFonts w:asciiTheme="minorHAnsi" w:eastAsia="Arial" w:hAnsiTheme="minorHAnsi" w:cstheme="minorHAnsi"/>
          <w:bCs/>
          <w:sz w:val="22"/>
          <w:szCs w:val="22"/>
        </w:rPr>
      </w:pPr>
      <w:r w:rsidRPr="00152584">
        <w:rPr>
          <w:rFonts w:asciiTheme="minorHAnsi" w:eastAsia="Arial" w:hAnsiTheme="minorHAnsi" w:cstheme="minorHAnsi"/>
          <w:bCs/>
          <w:sz w:val="22"/>
          <w:szCs w:val="22"/>
        </w:rPr>
        <w:t xml:space="preserve">Your assets must be equal to or more than your liabilities. If they are it will constitute a pass, if they are not, your </w:t>
      </w:r>
      <w:r w:rsidR="006173F9" w:rsidRPr="00152584">
        <w:rPr>
          <w:rFonts w:asciiTheme="minorHAnsi" w:eastAsia="Arial" w:hAnsiTheme="minorHAnsi" w:cstheme="minorHAnsi"/>
          <w:bCs/>
          <w:sz w:val="22"/>
          <w:szCs w:val="22"/>
        </w:rPr>
        <w:t>Tender</w:t>
      </w:r>
      <w:r w:rsidRPr="00152584">
        <w:rPr>
          <w:rFonts w:asciiTheme="minorHAnsi" w:eastAsia="Arial" w:hAnsiTheme="minorHAnsi" w:cstheme="minorHAnsi"/>
          <w:bCs/>
          <w:sz w:val="22"/>
          <w:szCs w:val="22"/>
        </w:rPr>
        <w:t xml:space="preserve"> may be excluded. You will be asked to verify this information using a means of demonstrating financial status. </w:t>
      </w:r>
    </w:p>
    <w:p w14:paraId="7068E907" w14:textId="77777777" w:rsidR="001A5B89" w:rsidRPr="00152584" w:rsidRDefault="001A5B89" w:rsidP="00152584">
      <w:pPr>
        <w:spacing w:after="120"/>
        <w:jc w:val="both"/>
        <w:rPr>
          <w:rFonts w:asciiTheme="minorHAnsi" w:hAnsiTheme="minorHAnsi" w:cstheme="minorHAnsi"/>
          <w:b/>
          <w:sz w:val="22"/>
          <w:szCs w:val="22"/>
          <w:u w:val="single"/>
        </w:rPr>
      </w:pPr>
    </w:p>
    <w:p w14:paraId="03C0998D" w14:textId="77777777" w:rsidR="001A5B89" w:rsidRPr="00152584" w:rsidRDefault="001A5B89" w:rsidP="00152584">
      <w:pPr>
        <w:pStyle w:val="ListParagraph"/>
        <w:numPr>
          <w:ilvl w:val="0"/>
          <w:numId w:val="18"/>
        </w:numPr>
        <w:spacing w:after="120"/>
        <w:ind w:hanging="720"/>
        <w:jc w:val="both"/>
        <w:rPr>
          <w:rFonts w:asciiTheme="minorHAnsi" w:hAnsiTheme="minorHAnsi" w:cstheme="minorHAnsi"/>
          <w:b/>
          <w:sz w:val="22"/>
          <w:szCs w:val="22"/>
        </w:rPr>
      </w:pPr>
      <w:r w:rsidRPr="00152584">
        <w:rPr>
          <w:rFonts w:asciiTheme="minorHAnsi" w:hAnsiTheme="minorHAnsi" w:cstheme="minorHAnsi"/>
          <w:b/>
          <w:sz w:val="22"/>
          <w:szCs w:val="22"/>
        </w:rPr>
        <w:t>Insurances</w:t>
      </w:r>
    </w:p>
    <w:p w14:paraId="0ECF5EE9" w14:textId="77777777" w:rsidR="001A5B89" w:rsidRPr="00152584" w:rsidRDefault="001A5B89" w:rsidP="00152584">
      <w:pPr>
        <w:pStyle w:val="ListParagraph"/>
        <w:spacing w:after="120"/>
        <w:jc w:val="both"/>
        <w:rPr>
          <w:rFonts w:asciiTheme="minorHAnsi" w:hAnsiTheme="minorHAnsi" w:cstheme="minorHAnsi"/>
          <w:b/>
          <w:sz w:val="22"/>
          <w:szCs w:val="22"/>
        </w:rPr>
      </w:pPr>
    </w:p>
    <w:p w14:paraId="4478DC52" w14:textId="77777777" w:rsidR="001A5B89" w:rsidRPr="00152584" w:rsidRDefault="001A5B89" w:rsidP="00152584">
      <w:pPr>
        <w:pStyle w:val="Normal1"/>
        <w:widowControl w:val="0"/>
        <w:spacing w:after="120"/>
        <w:ind w:left="720"/>
        <w:jc w:val="both"/>
        <w:rPr>
          <w:rFonts w:asciiTheme="minorHAnsi" w:hAnsiTheme="minorHAnsi" w:cstheme="minorHAnsi"/>
          <w:sz w:val="22"/>
          <w:szCs w:val="22"/>
        </w:rPr>
      </w:pPr>
      <w:r w:rsidRPr="00152584">
        <w:rPr>
          <w:rFonts w:asciiTheme="minorHAnsi" w:eastAsia="Arial" w:hAnsiTheme="minorHAnsi" w:cstheme="minorHAnsi"/>
          <w:sz w:val="22"/>
          <w:szCs w:val="22"/>
        </w:rPr>
        <w:t xml:space="preserve">Please self-certify whether you already have, or can commit to obtain, prior to the commencement of the </w:t>
      </w:r>
      <w:r w:rsidR="00E5494F" w:rsidRPr="00152584">
        <w:rPr>
          <w:rFonts w:asciiTheme="minorHAnsi" w:eastAsia="Arial" w:hAnsiTheme="minorHAnsi" w:cstheme="minorHAnsi"/>
          <w:sz w:val="22"/>
          <w:szCs w:val="22"/>
        </w:rPr>
        <w:t>Contract</w:t>
      </w:r>
      <w:r w:rsidRPr="00152584">
        <w:rPr>
          <w:rFonts w:asciiTheme="minorHAnsi" w:eastAsia="Arial" w:hAnsiTheme="minorHAnsi" w:cstheme="minorHAnsi"/>
          <w:sz w:val="22"/>
          <w:szCs w:val="22"/>
        </w:rPr>
        <w:t xml:space="preserve">, the levels of insurance cover indicated below:  </w:t>
      </w:r>
    </w:p>
    <w:p w14:paraId="6BA92129" w14:textId="77777777" w:rsidR="001A5B89" w:rsidRPr="00152584" w:rsidRDefault="001A5B89" w:rsidP="00152584">
      <w:pPr>
        <w:spacing w:after="120"/>
        <w:ind w:firstLine="720"/>
        <w:rPr>
          <w:rFonts w:asciiTheme="minorHAnsi" w:hAnsiTheme="minorHAnsi" w:cstheme="minorHAnsi"/>
          <w:sz w:val="22"/>
          <w:szCs w:val="22"/>
        </w:rPr>
      </w:pPr>
      <w:r w:rsidRPr="00152584">
        <w:rPr>
          <w:rFonts w:asciiTheme="minorHAnsi" w:hAnsiTheme="minorHAnsi" w:cstheme="minorHAnsi"/>
          <w:sz w:val="22"/>
          <w:szCs w:val="22"/>
        </w:rPr>
        <w:t xml:space="preserve">Answering no may result in a fail and your </w:t>
      </w:r>
      <w:r w:rsidR="006173F9" w:rsidRPr="00152584">
        <w:rPr>
          <w:rFonts w:asciiTheme="minorHAnsi" w:hAnsiTheme="minorHAnsi" w:cstheme="minorHAnsi"/>
          <w:sz w:val="22"/>
          <w:szCs w:val="22"/>
        </w:rPr>
        <w:t>Tender</w:t>
      </w:r>
      <w:r w:rsidRPr="00152584">
        <w:rPr>
          <w:rFonts w:asciiTheme="minorHAnsi" w:hAnsiTheme="minorHAnsi" w:cstheme="minorHAnsi"/>
          <w:sz w:val="22"/>
          <w:szCs w:val="22"/>
        </w:rPr>
        <w:t xml:space="preserve"> being excluded.</w:t>
      </w:r>
    </w:p>
    <w:tbl>
      <w:tblPr>
        <w:tblStyle w:val="TableGrid"/>
        <w:tblW w:w="5000" w:type="pct"/>
        <w:tblLook w:val="04A0" w:firstRow="1" w:lastRow="0" w:firstColumn="1" w:lastColumn="0" w:noHBand="0" w:noVBand="1"/>
      </w:tblPr>
      <w:tblGrid>
        <w:gridCol w:w="6292"/>
        <w:gridCol w:w="1540"/>
        <w:gridCol w:w="1229"/>
      </w:tblGrid>
      <w:tr w:rsidR="001A5B89" w:rsidRPr="00152584" w14:paraId="7EBE7E60" w14:textId="77777777" w:rsidTr="00414F20">
        <w:trPr>
          <w:trHeight w:val="392"/>
        </w:trPr>
        <w:tc>
          <w:tcPr>
            <w:tcW w:w="3472" w:type="pct"/>
          </w:tcPr>
          <w:p w14:paraId="489779B3" w14:textId="77777777" w:rsidR="001A5B89" w:rsidRPr="00152584" w:rsidRDefault="001A5B89" w:rsidP="00152584">
            <w:pPr>
              <w:shd w:val="clear" w:color="auto" w:fill="FFFFFF"/>
              <w:spacing w:after="120"/>
              <w:rPr>
                <w:rFonts w:asciiTheme="minorHAnsi" w:eastAsia="Arial" w:hAnsiTheme="minorHAnsi" w:cstheme="minorHAnsi"/>
                <w:sz w:val="22"/>
                <w:szCs w:val="22"/>
              </w:rPr>
            </w:pPr>
            <w:r w:rsidRPr="00152584">
              <w:rPr>
                <w:rFonts w:asciiTheme="minorHAnsi" w:eastAsia="Arial" w:hAnsiTheme="minorHAnsi" w:cstheme="minorHAnsi"/>
                <w:sz w:val="22"/>
                <w:szCs w:val="22"/>
              </w:rPr>
              <w:t>Employer’s (Compulsory) Liability Insurance = £5m</w:t>
            </w:r>
          </w:p>
        </w:tc>
        <w:tc>
          <w:tcPr>
            <w:tcW w:w="850" w:type="pct"/>
          </w:tcPr>
          <w:p w14:paraId="7624A130" w14:textId="77777777" w:rsidR="001A5B89" w:rsidRPr="00152584" w:rsidRDefault="001A5B89" w:rsidP="00152584">
            <w:pPr>
              <w:spacing w:after="120"/>
              <w:jc w:val="center"/>
              <w:rPr>
                <w:rFonts w:asciiTheme="minorHAnsi" w:eastAsia="MS Mincho" w:hAnsiTheme="minorHAnsi" w:cstheme="minorHAnsi"/>
                <w:sz w:val="22"/>
                <w:szCs w:val="22"/>
              </w:rPr>
            </w:pPr>
            <w:r w:rsidRPr="00152584">
              <w:rPr>
                <w:rFonts w:asciiTheme="minorHAnsi" w:eastAsia="MS Mincho" w:hAnsiTheme="minorHAnsi" w:cstheme="minorHAnsi"/>
                <w:sz w:val="22"/>
                <w:szCs w:val="22"/>
              </w:rPr>
              <w:t>Yes</w:t>
            </w:r>
          </w:p>
          <w:p w14:paraId="7648B47B" w14:textId="77777777" w:rsidR="001A5B89" w:rsidRPr="00152584" w:rsidRDefault="001A5B89" w:rsidP="00152584">
            <w:pPr>
              <w:spacing w:after="120"/>
              <w:jc w:val="center"/>
              <w:rPr>
                <w:rFonts w:asciiTheme="minorHAnsi" w:eastAsia="MS Mincho" w:hAnsiTheme="minorHAnsi" w:cstheme="minorHAnsi"/>
                <w:sz w:val="22"/>
                <w:szCs w:val="22"/>
              </w:rPr>
            </w:pPr>
            <w:r w:rsidRPr="00152584">
              <w:rPr>
                <w:rFonts w:asciiTheme="minorHAnsi" w:eastAsia="MS Mincho" w:hAnsiTheme="minorHAnsi" w:cstheme="minorHAnsi"/>
                <w:sz w:val="22"/>
                <w:szCs w:val="22"/>
              </w:rPr>
              <w:t>No</w:t>
            </w:r>
          </w:p>
        </w:tc>
        <w:tc>
          <w:tcPr>
            <w:tcW w:w="678" w:type="pct"/>
          </w:tcPr>
          <w:p w14:paraId="5E40D13C" w14:textId="77777777" w:rsidR="001A5B89" w:rsidRPr="00152584" w:rsidRDefault="001A5B89" w:rsidP="00152584">
            <w:pPr>
              <w:spacing w:after="120"/>
              <w:jc w:val="center"/>
              <w:rPr>
                <w:rFonts w:asciiTheme="minorHAnsi" w:eastAsia="MS Gothic" w:hAnsiTheme="minorHAnsi" w:cstheme="minorHAnsi"/>
                <w:sz w:val="22"/>
                <w:szCs w:val="22"/>
              </w:rPr>
            </w:pPr>
            <w:r w:rsidRPr="00152584">
              <w:rPr>
                <w:rFonts w:ascii="Segoe UI Symbol" w:eastAsia="MS Gothic" w:hAnsi="Segoe UI Symbol" w:cs="Segoe UI Symbol"/>
                <w:sz w:val="22"/>
                <w:szCs w:val="22"/>
              </w:rPr>
              <w:t>☐</w:t>
            </w:r>
          </w:p>
          <w:p w14:paraId="77A7E30E" w14:textId="77777777" w:rsidR="001A5B89" w:rsidRPr="00152584" w:rsidRDefault="001A5B89" w:rsidP="00152584">
            <w:pPr>
              <w:spacing w:after="120"/>
              <w:jc w:val="center"/>
              <w:rPr>
                <w:rFonts w:asciiTheme="minorHAnsi" w:eastAsia="MS Mincho" w:hAnsiTheme="minorHAnsi" w:cstheme="minorHAnsi"/>
                <w:sz w:val="22"/>
                <w:szCs w:val="22"/>
              </w:rPr>
            </w:pPr>
            <w:r w:rsidRPr="00152584">
              <w:rPr>
                <w:rFonts w:ascii="Segoe UI Symbol" w:eastAsia="MS Gothic" w:hAnsi="Segoe UI Symbol" w:cs="Segoe UI Symbol"/>
                <w:sz w:val="22"/>
                <w:szCs w:val="22"/>
              </w:rPr>
              <w:t>☐</w:t>
            </w:r>
          </w:p>
        </w:tc>
      </w:tr>
      <w:tr w:rsidR="001A5B89" w:rsidRPr="00152584" w14:paraId="71AB0DA1" w14:textId="77777777" w:rsidTr="00414F20">
        <w:trPr>
          <w:trHeight w:val="404"/>
        </w:trPr>
        <w:tc>
          <w:tcPr>
            <w:tcW w:w="3472" w:type="pct"/>
          </w:tcPr>
          <w:p w14:paraId="6D033776" w14:textId="77777777" w:rsidR="001A5B89" w:rsidRPr="00152584" w:rsidRDefault="001A5B89" w:rsidP="00152584">
            <w:pPr>
              <w:shd w:val="clear" w:color="auto" w:fill="FFFFFF"/>
              <w:spacing w:after="120"/>
              <w:rPr>
                <w:rFonts w:asciiTheme="minorHAnsi" w:eastAsia="Arial" w:hAnsiTheme="minorHAnsi" w:cstheme="minorHAnsi"/>
                <w:sz w:val="22"/>
                <w:szCs w:val="22"/>
              </w:rPr>
            </w:pPr>
            <w:r w:rsidRPr="00152584">
              <w:rPr>
                <w:rFonts w:asciiTheme="minorHAnsi" w:eastAsia="Arial" w:hAnsiTheme="minorHAnsi" w:cstheme="minorHAnsi"/>
                <w:sz w:val="22"/>
                <w:szCs w:val="22"/>
              </w:rPr>
              <w:t>Public/Product Liability Insurance = £5m</w:t>
            </w:r>
          </w:p>
        </w:tc>
        <w:tc>
          <w:tcPr>
            <w:tcW w:w="850" w:type="pct"/>
          </w:tcPr>
          <w:p w14:paraId="2F739D2F" w14:textId="77777777" w:rsidR="001A5B89" w:rsidRPr="00152584" w:rsidRDefault="001A5B89" w:rsidP="00152584">
            <w:pPr>
              <w:spacing w:after="120"/>
              <w:jc w:val="center"/>
              <w:rPr>
                <w:rFonts w:asciiTheme="minorHAnsi" w:eastAsia="MS Mincho" w:hAnsiTheme="minorHAnsi" w:cstheme="minorHAnsi"/>
                <w:sz w:val="22"/>
                <w:szCs w:val="22"/>
              </w:rPr>
            </w:pPr>
            <w:r w:rsidRPr="00152584">
              <w:rPr>
                <w:rFonts w:asciiTheme="minorHAnsi" w:eastAsia="MS Mincho" w:hAnsiTheme="minorHAnsi" w:cstheme="minorHAnsi"/>
                <w:sz w:val="22"/>
                <w:szCs w:val="22"/>
              </w:rPr>
              <w:t>Yes</w:t>
            </w:r>
          </w:p>
          <w:p w14:paraId="0161DC89" w14:textId="77777777" w:rsidR="001A5B89" w:rsidRPr="00152584" w:rsidRDefault="001A5B89" w:rsidP="00152584">
            <w:pPr>
              <w:spacing w:after="120"/>
              <w:jc w:val="center"/>
              <w:rPr>
                <w:rFonts w:asciiTheme="minorHAnsi" w:eastAsia="MS Mincho" w:hAnsiTheme="minorHAnsi" w:cstheme="minorHAnsi"/>
                <w:sz w:val="22"/>
                <w:szCs w:val="22"/>
              </w:rPr>
            </w:pPr>
            <w:r w:rsidRPr="00152584">
              <w:rPr>
                <w:rFonts w:asciiTheme="minorHAnsi" w:eastAsia="MS Mincho" w:hAnsiTheme="minorHAnsi" w:cstheme="minorHAnsi"/>
                <w:sz w:val="22"/>
                <w:szCs w:val="22"/>
              </w:rPr>
              <w:t>No</w:t>
            </w:r>
          </w:p>
        </w:tc>
        <w:tc>
          <w:tcPr>
            <w:tcW w:w="678" w:type="pct"/>
          </w:tcPr>
          <w:p w14:paraId="225619AF" w14:textId="77777777" w:rsidR="001A5B89" w:rsidRPr="00152584" w:rsidRDefault="001A5B89" w:rsidP="00152584">
            <w:pPr>
              <w:spacing w:after="120"/>
              <w:jc w:val="center"/>
              <w:rPr>
                <w:rFonts w:asciiTheme="minorHAnsi" w:eastAsia="MS Gothic" w:hAnsiTheme="minorHAnsi" w:cstheme="minorHAnsi"/>
                <w:sz w:val="22"/>
                <w:szCs w:val="22"/>
              </w:rPr>
            </w:pPr>
            <w:r w:rsidRPr="00152584">
              <w:rPr>
                <w:rFonts w:ascii="Segoe UI Symbol" w:eastAsia="MS Gothic" w:hAnsi="Segoe UI Symbol" w:cs="Segoe UI Symbol"/>
                <w:sz w:val="22"/>
                <w:szCs w:val="22"/>
              </w:rPr>
              <w:t>☐</w:t>
            </w:r>
          </w:p>
          <w:p w14:paraId="5C2424F7" w14:textId="77777777" w:rsidR="001A5B89" w:rsidRPr="00152584" w:rsidRDefault="001A5B89" w:rsidP="00152584">
            <w:pPr>
              <w:spacing w:after="120"/>
              <w:jc w:val="center"/>
              <w:rPr>
                <w:rFonts w:asciiTheme="minorHAnsi" w:eastAsia="MS Mincho" w:hAnsiTheme="minorHAnsi" w:cstheme="minorHAnsi"/>
                <w:sz w:val="22"/>
                <w:szCs w:val="22"/>
              </w:rPr>
            </w:pPr>
            <w:r w:rsidRPr="00152584">
              <w:rPr>
                <w:rFonts w:ascii="Segoe UI Symbol" w:eastAsia="MS Gothic" w:hAnsi="Segoe UI Symbol" w:cs="Segoe UI Symbol"/>
                <w:sz w:val="22"/>
                <w:szCs w:val="22"/>
              </w:rPr>
              <w:t>☐</w:t>
            </w:r>
          </w:p>
        </w:tc>
      </w:tr>
      <w:tr w:rsidR="00147D5A" w:rsidRPr="00152584" w14:paraId="06DC05B8" w14:textId="77777777" w:rsidTr="00414F20">
        <w:trPr>
          <w:trHeight w:val="404"/>
        </w:trPr>
        <w:tc>
          <w:tcPr>
            <w:tcW w:w="3472" w:type="pct"/>
          </w:tcPr>
          <w:p w14:paraId="255733E2" w14:textId="048DB31D" w:rsidR="00147D5A" w:rsidRPr="00152584" w:rsidRDefault="00147D5A" w:rsidP="00152584">
            <w:pPr>
              <w:shd w:val="clear" w:color="auto" w:fill="FFFFFF"/>
              <w:spacing w:after="120"/>
              <w:rPr>
                <w:rFonts w:asciiTheme="minorHAnsi" w:eastAsia="Arial" w:hAnsiTheme="minorHAnsi" w:cstheme="minorHAnsi"/>
                <w:sz w:val="22"/>
                <w:szCs w:val="22"/>
              </w:rPr>
            </w:pPr>
            <w:r w:rsidRPr="00152584">
              <w:rPr>
                <w:rFonts w:asciiTheme="minorHAnsi" w:eastAsia="Arial" w:hAnsiTheme="minorHAnsi" w:cstheme="minorHAnsi"/>
                <w:sz w:val="22"/>
                <w:szCs w:val="22"/>
              </w:rPr>
              <w:t xml:space="preserve">Professional Indemnity Insurance = £2m </w:t>
            </w:r>
          </w:p>
        </w:tc>
        <w:tc>
          <w:tcPr>
            <w:tcW w:w="850" w:type="pct"/>
          </w:tcPr>
          <w:p w14:paraId="01D01E55" w14:textId="77777777" w:rsidR="00147D5A" w:rsidRPr="00152584" w:rsidRDefault="00147D5A" w:rsidP="00152584">
            <w:pPr>
              <w:spacing w:after="120"/>
              <w:jc w:val="center"/>
              <w:rPr>
                <w:rFonts w:asciiTheme="minorHAnsi" w:eastAsia="MS Mincho" w:hAnsiTheme="minorHAnsi" w:cstheme="minorHAnsi"/>
                <w:sz w:val="22"/>
                <w:szCs w:val="22"/>
              </w:rPr>
            </w:pPr>
            <w:r w:rsidRPr="00152584">
              <w:rPr>
                <w:rFonts w:asciiTheme="minorHAnsi" w:eastAsia="MS Mincho" w:hAnsiTheme="minorHAnsi" w:cstheme="minorHAnsi"/>
                <w:sz w:val="22"/>
                <w:szCs w:val="22"/>
              </w:rPr>
              <w:t>Yes</w:t>
            </w:r>
          </w:p>
          <w:p w14:paraId="1D6E338E" w14:textId="2B807586" w:rsidR="00147D5A" w:rsidRPr="00152584" w:rsidRDefault="00147D5A" w:rsidP="00152584">
            <w:pPr>
              <w:spacing w:after="120"/>
              <w:jc w:val="center"/>
              <w:rPr>
                <w:rFonts w:asciiTheme="minorHAnsi" w:eastAsia="MS Mincho" w:hAnsiTheme="minorHAnsi" w:cstheme="minorHAnsi"/>
                <w:sz w:val="22"/>
                <w:szCs w:val="22"/>
              </w:rPr>
            </w:pPr>
            <w:r w:rsidRPr="00152584">
              <w:rPr>
                <w:rFonts w:asciiTheme="minorHAnsi" w:eastAsia="MS Mincho" w:hAnsiTheme="minorHAnsi" w:cstheme="minorHAnsi"/>
                <w:sz w:val="22"/>
                <w:szCs w:val="22"/>
              </w:rPr>
              <w:t>No</w:t>
            </w:r>
          </w:p>
        </w:tc>
        <w:tc>
          <w:tcPr>
            <w:tcW w:w="678" w:type="pct"/>
          </w:tcPr>
          <w:p w14:paraId="39D597CC" w14:textId="77777777" w:rsidR="00147D5A" w:rsidRPr="00152584" w:rsidRDefault="00147D5A" w:rsidP="00152584">
            <w:pPr>
              <w:spacing w:after="120"/>
              <w:jc w:val="center"/>
              <w:rPr>
                <w:rFonts w:asciiTheme="minorHAnsi" w:eastAsia="MS Gothic" w:hAnsiTheme="minorHAnsi" w:cstheme="minorHAnsi"/>
                <w:sz w:val="22"/>
                <w:szCs w:val="22"/>
              </w:rPr>
            </w:pPr>
            <w:r w:rsidRPr="00152584">
              <w:rPr>
                <w:rFonts w:ascii="Segoe UI Symbol" w:eastAsia="MS Gothic" w:hAnsi="Segoe UI Symbol" w:cs="Segoe UI Symbol"/>
                <w:sz w:val="22"/>
                <w:szCs w:val="22"/>
              </w:rPr>
              <w:t>☐</w:t>
            </w:r>
          </w:p>
          <w:p w14:paraId="27BC88E2" w14:textId="522D3FFB" w:rsidR="00147D5A" w:rsidRPr="00152584" w:rsidRDefault="00147D5A" w:rsidP="00152584">
            <w:pPr>
              <w:spacing w:after="120"/>
              <w:jc w:val="center"/>
              <w:rPr>
                <w:rFonts w:asciiTheme="minorHAnsi" w:eastAsia="MS Gothic" w:hAnsiTheme="minorHAnsi" w:cstheme="minorHAnsi"/>
                <w:sz w:val="22"/>
                <w:szCs w:val="22"/>
              </w:rPr>
            </w:pPr>
            <w:r w:rsidRPr="00152584">
              <w:rPr>
                <w:rFonts w:ascii="Segoe UI Symbol" w:eastAsia="MS Gothic" w:hAnsi="Segoe UI Symbol" w:cs="Segoe UI Symbol"/>
                <w:sz w:val="22"/>
                <w:szCs w:val="22"/>
              </w:rPr>
              <w:t>☐</w:t>
            </w:r>
          </w:p>
        </w:tc>
      </w:tr>
    </w:tbl>
    <w:p w14:paraId="4A36BF3E" w14:textId="77777777" w:rsidR="001A5B89" w:rsidRPr="00152584" w:rsidRDefault="001A5B89" w:rsidP="00152584">
      <w:pPr>
        <w:pStyle w:val="Normal1"/>
        <w:widowControl w:val="0"/>
        <w:spacing w:after="120"/>
        <w:rPr>
          <w:rFonts w:asciiTheme="minorHAnsi" w:hAnsiTheme="minorHAnsi" w:cstheme="minorHAnsi"/>
          <w:sz w:val="22"/>
          <w:szCs w:val="22"/>
        </w:rPr>
      </w:pPr>
    </w:p>
    <w:p w14:paraId="0B3AC36D" w14:textId="77777777" w:rsidR="006C1C16" w:rsidRPr="00152584" w:rsidRDefault="006C1C16" w:rsidP="00152584">
      <w:pPr>
        <w:pStyle w:val="Normal1"/>
        <w:widowControl w:val="0"/>
        <w:spacing w:after="120"/>
        <w:rPr>
          <w:rFonts w:asciiTheme="minorHAnsi" w:hAnsiTheme="minorHAnsi" w:cstheme="minorHAnsi"/>
          <w:sz w:val="22"/>
          <w:szCs w:val="22"/>
        </w:rPr>
      </w:pPr>
    </w:p>
    <w:p w14:paraId="31537AC7" w14:textId="77777777" w:rsidR="001A5B89" w:rsidRPr="00152584" w:rsidRDefault="001A5B89" w:rsidP="00152584">
      <w:pPr>
        <w:pStyle w:val="Normal1"/>
        <w:widowControl w:val="0"/>
        <w:numPr>
          <w:ilvl w:val="0"/>
          <w:numId w:val="18"/>
        </w:numPr>
        <w:spacing w:after="120"/>
        <w:ind w:left="709" w:hanging="709"/>
        <w:rPr>
          <w:rFonts w:asciiTheme="minorHAnsi" w:hAnsiTheme="minorHAnsi" w:cstheme="minorHAnsi"/>
          <w:b/>
          <w:sz w:val="22"/>
          <w:szCs w:val="22"/>
        </w:rPr>
      </w:pPr>
      <w:r w:rsidRPr="00152584">
        <w:rPr>
          <w:rFonts w:asciiTheme="minorHAnsi" w:hAnsiTheme="minorHAnsi" w:cstheme="minorHAnsi"/>
          <w:b/>
          <w:sz w:val="22"/>
          <w:szCs w:val="22"/>
        </w:rPr>
        <w:lastRenderedPageBreak/>
        <w:t>Health &amp;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3"/>
        <w:gridCol w:w="1370"/>
        <w:gridCol w:w="1078"/>
      </w:tblGrid>
      <w:tr w:rsidR="001A5B89" w:rsidRPr="00152584" w14:paraId="54A67FAA" w14:textId="77777777" w:rsidTr="004F276C">
        <w:trPr>
          <w:trHeight w:val="270"/>
        </w:trPr>
        <w:tc>
          <w:tcPr>
            <w:tcW w:w="3649" w:type="pct"/>
            <w:vMerge w:val="restart"/>
          </w:tcPr>
          <w:p w14:paraId="2C870043" w14:textId="77777777" w:rsidR="001A5B89" w:rsidRPr="00152584" w:rsidRDefault="001A5B89" w:rsidP="00152584">
            <w:pPr>
              <w:spacing w:after="120"/>
              <w:jc w:val="both"/>
              <w:rPr>
                <w:rFonts w:asciiTheme="minorHAnsi" w:eastAsia="MS Mincho" w:hAnsiTheme="minorHAnsi" w:cstheme="minorHAnsi"/>
                <w:sz w:val="22"/>
                <w:szCs w:val="22"/>
              </w:rPr>
            </w:pPr>
            <w:r w:rsidRPr="00152584">
              <w:rPr>
                <w:rFonts w:asciiTheme="minorHAnsi" w:eastAsia="MS Mincho" w:hAnsiTheme="minorHAnsi" w:cstheme="minorHAnsi"/>
                <w:sz w:val="22"/>
                <w:szCs w:val="22"/>
              </w:rPr>
              <w:t>Please self-certify that your organisation has a Health and Safety Policy that complies with current legislative requirements.</w:t>
            </w:r>
          </w:p>
          <w:p w14:paraId="5221E65A" w14:textId="77777777" w:rsidR="001A5B89" w:rsidRPr="00152584" w:rsidRDefault="001A5B89" w:rsidP="00152584">
            <w:pPr>
              <w:spacing w:after="120"/>
              <w:jc w:val="both"/>
              <w:rPr>
                <w:rFonts w:asciiTheme="minorHAnsi" w:eastAsia="MS Mincho" w:hAnsiTheme="minorHAnsi" w:cstheme="minorHAnsi"/>
                <w:sz w:val="22"/>
                <w:szCs w:val="22"/>
              </w:rPr>
            </w:pPr>
          </w:p>
          <w:p w14:paraId="798EE6A1" w14:textId="77777777" w:rsidR="001A5B89" w:rsidRPr="00152584" w:rsidRDefault="001A5B89" w:rsidP="00152584">
            <w:pPr>
              <w:spacing w:after="120"/>
              <w:rPr>
                <w:rFonts w:asciiTheme="minorHAnsi" w:hAnsiTheme="minorHAnsi" w:cstheme="minorHAnsi"/>
                <w:i/>
                <w:sz w:val="22"/>
                <w:szCs w:val="22"/>
              </w:rPr>
            </w:pPr>
            <w:r w:rsidRPr="00152584">
              <w:rPr>
                <w:rFonts w:asciiTheme="minorHAnsi" w:hAnsiTheme="minorHAnsi" w:cstheme="minorHAnsi"/>
                <w:i/>
                <w:sz w:val="22"/>
                <w:szCs w:val="22"/>
              </w:rPr>
              <w:t xml:space="preserve">Answering no may result in a fail and your </w:t>
            </w:r>
            <w:r w:rsidR="006173F9" w:rsidRPr="00152584">
              <w:rPr>
                <w:rFonts w:asciiTheme="minorHAnsi" w:hAnsiTheme="minorHAnsi" w:cstheme="minorHAnsi"/>
                <w:i/>
                <w:sz w:val="22"/>
                <w:szCs w:val="22"/>
              </w:rPr>
              <w:t>Tender</w:t>
            </w:r>
            <w:r w:rsidRPr="00152584">
              <w:rPr>
                <w:rFonts w:asciiTheme="minorHAnsi" w:hAnsiTheme="minorHAnsi" w:cstheme="minorHAnsi"/>
                <w:i/>
                <w:sz w:val="22"/>
                <w:szCs w:val="22"/>
              </w:rPr>
              <w:t xml:space="preserve"> being excluded.</w:t>
            </w:r>
          </w:p>
          <w:p w14:paraId="7A32A9D1" w14:textId="77777777" w:rsidR="001A5B89" w:rsidRPr="00152584" w:rsidRDefault="001A5B89" w:rsidP="00152584">
            <w:pPr>
              <w:spacing w:after="120"/>
              <w:jc w:val="both"/>
              <w:rPr>
                <w:rFonts w:asciiTheme="minorHAnsi" w:eastAsia="MS Mincho" w:hAnsiTheme="minorHAnsi" w:cstheme="minorHAnsi"/>
                <w:sz w:val="22"/>
                <w:szCs w:val="22"/>
              </w:rPr>
            </w:pPr>
          </w:p>
        </w:tc>
        <w:tc>
          <w:tcPr>
            <w:tcW w:w="756" w:type="pct"/>
            <w:tcBorders>
              <w:bottom w:val="nil"/>
              <w:right w:val="nil"/>
            </w:tcBorders>
          </w:tcPr>
          <w:p w14:paraId="04A9B688" w14:textId="77777777" w:rsidR="001A5B89" w:rsidRPr="00152584" w:rsidRDefault="001A5B89" w:rsidP="00152584">
            <w:pPr>
              <w:spacing w:after="120"/>
              <w:jc w:val="center"/>
              <w:rPr>
                <w:rFonts w:asciiTheme="minorHAnsi" w:eastAsia="MS Mincho" w:hAnsiTheme="minorHAnsi" w:cstheme="minorHAnsi"/>
                <w:sz w:val="22"/>
                <w:szCs w:val="22"/>
              </w:rPr>
            </w:pPr>
            <w:r w:rsidRPr="00152584">
              <w:rPr>
                <w:rFonts w:asciiTheme="minorHAnsi" w:eastAsia="MS Mincho" w:hAnsiTheme="minorHAnsi" w:cstheme="minorHAnsi"/>
                <w:sz w:val="22"/>
                <w:szCs w:val="22"/>
              </w:rPr>
              <w:t>Yes</w:t>
            </w:r>
          </w:p>
          <w:p w14:paraId="7DCC3FC4" w14:textId="77777777" w:rsidR="001A5B89" w:rsidRPr="00152584" w:rsidRDefault="001A5B89" w:rsidP="00152584">
            <w:pPr>
              <w:spacing w:after="120"/>
              <w:jc w:val="center"/>
              <w:rPr>
                <w:rFonts w:asciiTheme="minorHAnsi" w:eastAsia="MS Mincho" w:hAnsiTheme="minorHAnsi" w:cstheme="minorHAnsi"/>
                <w:sz w:val="22"/>
                <w:szCs w:val="22"/>
              </w:rPr>
            </w:pPr>
          </w:p>
        </w:tc>
        <w:tc>
          <w:tcPr>
            <w:tcW w:w="595" w:type="pct"/>
            <w:tcBorders>
              <w:left w:val="nil"/>
              <w:bottom w:val="nil"/>
            </w:tcBorders>
          </w:tcPr>
          <w:p w14:paraId="1FB74388" w14:textId="77777777" w:rsidR="001A5B89" w:rsidRPr="00152584" w:rsidRDefault="001A5B89" w:rsidP="00152584">
            <w:pPr>
              <w:spacing w:after="120"/>
              <w:jc w:val="center"/>
              <w:rPr>
                <w:rFonts w:asciiTheme="minorHAnsi" w:eastAsia="MS Mincho" w:hAnsiTheme="minorHAnsi" w:cstheme="minorHAnsi"/>
                <w:sz w:val="22"/>
                <w:szCs w:val="22"/>
              </w:rPr>
            </w:pPr>
            <w:r w:rsidRPr="00152584">
              <w:rPr>
                <w:rFonts w:ascii="Segoe UI Symbol" w:eastAsia="MS Gothic" w:hAnsi="Segoe UI Symbol" w:cs="Segoe UI Symbol"/>
                <w:sz w:val="22"/>
                <w:szCs w:val="22"/>
              </w:rPr>
              <w:t>☐</w:t>
            </w:r>
          </w:p>
        </w:tc>
      </w:tr>
      <w:tr w:rsidR="001A5B89" w:rsidRPr="00152584" w14:paraId="51B8CC9B" w14:textId="77777777" w:rsidTr="004F276C">
        <w:trPr>
          <w:trHeight w:val="606"/>
        </w:trPr>
        <w:tc>
          <w:tcPr>
            <w:tcW w:w="3649" w:type="pct"/>
            <w:vMerge/>
          </w:tcPr>
          <w:p w14:paraId="127C6CA2" w14:textId="77777777" w:rsidR="001A5B89" w:rsidRPr="00152584" w:rsidRDefault="001A5B89" w:rsidP="00152584">
            <w:pPr>
              <w:spacing w:after="120"/>
              <w:jc w:val="both"/>
              <w:rPr>
                <w:rFonts w:asciiTheme="minorHAnsi" w:eastAsia="MS Mincho" w:hAnsiTheme="minorHAnsi" w:cstheme="minorHAnsi"/>
                <w:sz w:val="22"/>
                <w:szCs w:val="22"/>
              </w:rPr>
            </w:pPr>
          </w:p>
        </w:tc>
        <w:tc>
          <w:tcPr>
            <w:tcW w:w="756" w:type="pct"/>
            <w:tcBorders>
              <w:top w:val="nil"/>
              <w:bottom w:val="single" w:sz="4" w:space="0" w:color="auto"/>
              <w:right w:val="nil"/>
            </w:tcBorders>
          </w:tcPr>
          <w:p w14:paraId="4A604E74" w14:textId="77777777" w:rsidR="001A5B89" w:rsidRPr="00152584" w:rsidRDefault="001A5B89" w:rsidP="00152584">
            <w:pPr>
              <w:spacing w:after="120"/>
              <w:jc w:val="center"/>
              <w:rPr>
                <w:rFonts w:asciiTheme="minorHAnsi" w:eastAsia="MS Mincho" w:hAnsiTheme="minorHAnsi" w:cstheme="minorHAnsi"/>
                <w:sz w:val="22"/>
                <w:szCs w:val="22"/>
              </w:rPr>
            </w:pPr>
            <w:r w:rsidRPr="00152584">
              <w:rPr>
                <w:rFonts w:asciiTheme="minorHAnsi" w:eastAsia="MS Mincho" w:hAnsiTheme="minorHAnsi" w:cstheme="minorHAnsi"/>
                <w:sz w:val="22"/>
                <w:szCs w:val="22"/>
              </w:rPr>
              <w:t>No</w:t>
            </w:r>
          </w:p>
          <w:p w14:paraId="6BAE9C8B" w14:textId="77777777" w:rsidR="001A5B89" w:rsidRPr="00152584" w:rsidRDefault="001A5B89" w:rsidP="00152584">
            <w:pPr>
              <w:spacing w:after="120"/>
              <w:jc w:val="center"/>
              <w:rPr>
                <w:rFonts w:asciiTheme="minorHAnsi" w:eastAsia="MS Mincho" w:hAnsiTheme="minorHAnsi" w:cstheme="minorHAnsi"/>
                <w:sz w:val="22"/>
                <w:szCs w:val="22"/>
              </w:rPr>
            </w:pPr>
          </w:p>
        </w:tc>
        <w:tc>
          <w:tcPr>
            <w:tcW w:w="595" w:type="pct"/>
            <w:tcBorders>
              <w:top w:val="nil"/>
              <w:left w:val="nil"/>
            </w:tcBorders>
          </w:tcPr>
          <w:p w14:paraId="24B8699F" w14:textId="77777777" w:rsidR="001A5B89" w:rsidRPr="00152584" w:rsidRDefault="001A5B89" w:rsidP="00152584">
            <w:pPr>
              <w:spacing w:after="120"/>
              <w:jc w:val="center"/>
              <w:rPr>
                <w:rFonts w:asciiTheme="minorHAnsi" w:eastAsia="MS Mincho" w:hAnsiTheme="minorHAnsi" w:cstheme="minorHAnsi"/>
                <w:sz w:val="22"/>
                <w:szCs w:val="22"/>
              </w:rPr>
            </w:pPr>
            <w:r w:rsidRPr="00152584">
              <w:rPr>
                <w:rFonts w:ascii="Segoe UI Symbol" w:eastAsia="MS Gothic" w:hAnsi="Segoe UI Symbol" w:cs="Segoe UI Symbol"/>
                <w:sz w:val="22"/>
                <w:szCs w:val="22"/>
              </w:rPr>
              <w:t>☐</w:t>
            </w:r>
          </w:p>
        </w:tc>
      </w:tr>
      <w:tr w:rsidR="001A5B89" w:rsidRPr="00152584" w14:paraId="67D6B3D6" w14:textId="77777777" w:rsidTr="004F276C">
        <w:trPr>
          <w:trHeight w:val="693"/>
        </w:trPr>
        <w:tc>
          <w:tcPr>
            <w:tcW w:w="3649" w:type="pct"/>
            <w:vMerge w:val="restart"/>
          </w:tcPr>
          <w:p w14:paraId="398E39F7" w14:textId="77777777" w:rsidR="001A5B89" w:rsidRPr="00152584" w:rsidRDefault="001A5B89" w:rsidP="00152584">
            <w:pPr>
              <w:spacing w:after="120"/>
              <w:jc w:val="both"/>
              <w:rPr>
                <w:rFonts w:asciiTheme="minorHAnsi" w:eastAsia="MS Mincho" w:hAnsiTheme="minorHAnsi" w:cstheme="minorHAnsi"/>
                <w:sz w:val="22"/>
                <w:szCs w:val="22"/>
              </w:rPr>
            </w:pPr>
            <w:r w:rsidRPr="00152584">
              <w:rPr>
                <w:rFonts w:asciiTheme="minorHAnsi" w:eastAsia="MS Mincho" w:hAnsiTheme="minorHAnsi" w:cstheme="minorHAnsi"/>
                <w:sz w:val="22"/>
                <w:szCs w:val="22"/>
              </w:rPr>
              <w:t>Has your organisation or any of its Directors or Executive Officers been in receipt of enforcement / remedial orders in relation to the Health and Safety Executive (or equivalent body) in the last three years?</w:t>
            </w:r>
          </w:p>
          <w:p w14:paraId="20528289" w14:textId="77777777" w:rsidR="001A5B89" w:rsidRPr="00152584" w:rsidRDefault="001A5B89" w:rsidP="00152584">
            <w:pPr>
              <w:spacing w:after="120"/>
              <w:jc w:val="both"/>
              <w:rPr>
                <w:rFonts w:asciiTheme="minorHAnsi" w:eastAsia="MS Mincho" w:hAnsiTheme="minorHAnsi" w:cstheme="minorHAnsi"/>
                <w:sz w:val="22"/>
                <w:szCs w:val="22"/>
              </w:rPr>
            </w:pPr>
          </w:p>
          <w:p w14:paraId="18669864" w14:textId="77777777" w:rsidR="001A5B89" w:rsidRPr="00152584" w:rsidRDefault="001A5B89" w:rsidP="00152584">
            <w:pPr>
              <w:spacing w:after="120"/>
              <w:jc w:val="both"/>
              <w:rPr>
                <w:rFonts w:asciiTheme="minorHAnsi" w:eastAsia="MS Mincho" w:hAnsiTheme="minorHAnsi" w:cstheme="minorHAnsi"/>
                <w:sz w:val="22"/>
                <w:szCs w:val="22"/>
              </w:rPr>
            </w:pPr>
            <w:r w:rsidRPr="00152584">
              <w:rPr>
                <w:rFonts w:asciiTheme="minorHAnsi" w:eastAsia="MS Mincho" w:hAnsiTheme="minorHAnsi" w:cstheme="minorHAnsi"/>
                <w:sz w:val="22"/>
                <w:szCs w:val="22"/>
              </w:rPr>
              <w:t>If your answer to the question was “yes”, please provide details in a separate Appendix of any enforcement / remedial orders served and give details of any remedial action or changes to procedures you have made as a result.</w:t>
            </w:r>
          </w:p>
          <w:p w14:paraId="32F0E6E8" w14:textId="77777777" w:rsidR="001A5B89" w:rsidRPr="00152584" w:rsidRDefault="001A5B89" w:rsidP="00152584">
            <w:pPr>
              <w:spacing w:after="120"/>
              <w:jc w:val="both"/>
              <w:rPr>
                <w:rFonts w:asciiTheme="minorHAnsi" w:eastAsia="MS Mincho" w:hAnsiTheme="minorHAnsi" w:cstheme="minorHAnsi"/>
                <w:sz w:val="22"/>
                <w:szCs w:val="22"/>
              </w:rPr>
            </w:pPr>
          </w:p>
          <w:p w14:paraId="5ED71D0F" w14:textId="6697CE1B" w:rsidR="001A5B89" w:rsidRPr="00152584" w:rsidRDefault="001A5B89" w:rsidP="00152584">
            <w:pPr>
              <w:spacing w:after="120"/>
              <w:jc w:val="both"/>
              <w:rPr>
                <w:rFonts w:asciiTheme="minorHAnsi" w:eastAsia="MS Mincho" w:hAnsiTheme="minorHAnsi" w:cstheme="minorHAnsi"/>
                <w:i/>
                <w:sz w:val="22"/>
                <w:szCs w:val="22"/>
              </w:rPr>
            </w:pPr>
            <w:r w:rsidRPr="00152584">
              <w:rPr>
                <w:rFonts w:asciiTheme="minorHAnsi" w:eastAsia="MS Mincho" w:hAnsiTheme="minorHAnsi" w:cstheme="minorHAnsi"/>
                <w:i/>
                <w:sz w:val="22"/>
                <w:szCs w:val="22"/>
              </w:rPr>
              <w:t xml:space="preserve">The </w:t>
            </w:r>
            <w:r w:rsidR="00F659F8" w:rsidRPr="00152584">
              <w:rPr>
                <w:rFonts w:asciiTheme="minorHAnsi" w:eastAsia="MS Mincho" w:hAnsiTheme="minorHAnsi" w:cstheme="minorHAnsi"/>
                <w:i/>
                <w:sz w:val="22"/>
                <w:szCs w:val="22"/>
              </w:rPr>
              <w:t>Trust</w:t>
            </w:r>
            <w:r w:rsidRPr="00152584">
              <w:rPr>
                <w:rFonts w:asciiTheme="minorHAnsi" w:eastAsia="MS Mincho" w:hAnsiTheme="minorHAnsi" w:cstheme="minorHAnsi"/>
                <w:i/>
                <w:sz w:val="22"/>
                <w:szCs w:val="22"/>
              </w:rPr>
              <w:t xml:space="preserve"> will exclude </w:t>
            </w:r>
            <w:r w:rsidR="00C109DB" w:rsidRPr="00152584">
              <w:rPr>
                <w:rFonts w:asciiTheme="minorHAnsi" w:eastAsia="MS Mincho" w:hAnsiTheme="minorHAnsi" w:cstheme="minorHAnsi"/>
                <w:i/>
                <w:sz w:val="22"/>
                <w:szCs w:val="22"/>
              </w:rPr>
              <w:t>Tenderer</w:t>
            </w:r>
            <w:r w:rsidRPr="00152584">
              <w:rPr>
                <w:rFonts w:asciiTheme="minorHAnsi" w:eastAsia="MS Mincho" w:hAnsiTheme="minorHAnsi" w:cstheme="minorHAnsi"/>
                <w:i/>
                <w:sz w:val="22"/>
                <w:szCs w:val="22"/>
              </w:rPr>
              <w:t xml:space="preserve">(s) that have been in receipt of enforcement / remedial action orders unless the </w:t>
            </w:r>
            <w:r w:rsidR="00C109DB" w:rsidRPr="00152584">
              <w:rPr>
                <w:rFonts w:asciiTheme="minorHAnsi" w:eastAsia="MS Mincho" w:hAnsiTheme="minorHAnsi" w:cstheme="minorHAnsi"/>
                <w:i/>
                <w:sz w:val="22"/>
                <w:szCs w:val="22"/>
              </w:rPr>
              <w:t>Tenderer</w:t>
            </w:r>
            <w:r w:rsidRPr="00152584">
              <w:rPr>
                <w:rFonts w:asciiTheme="minorHAnsi" w:eastAsia="MS Mincho" w:hAnsiTheme="minorHAnsi" w:cstheme="minorHAnsi"/>
                <w:i/>
                <w:sz w:val="22"/>
                <w:szCs w:val="22"/>
              </w:rPr>
              <w:t>(s) can demonstrate to the authority’s satisfaction that appropriate remedial action has been taken to prevent future occurrences or breaches.</w:t>
            </w:r>
          </w:p>
        </w:tc>
        <w:tc>
          <w:tcPr>
            <w:tcW w:w="756" w:type="pct"/>
            <w:tcBorders>
              <w:bottom w:val="nil"/>
              <w:right w:val="nil"/>
            </w:tcBorders>
          </w:tcPr>
          <w:p w14:paraId="7D82ACED" w14:textId="77777777" w:rsidR="001A5B89" w:rsidRPr="00152584" w:rsidRDefault="001A5B89" w:rsidP="00152584">
            <w:pPr>
              <w:spacing w:after="120"/>
              <w:jc w:val="center"/>
              <w:rPr>
                <w:rFonts w:asciiTheme="minorHAnsi" w:eastAsia="MS Mincho" w:hAnsiTheme="minorHAnsi" w:cstheme="minorHAnsi"/>
                <w:sz w:val="22"/>
                <w:szCs w:val="22"/>
              </w:rPr>
            </w:pPr>
            <w:r w:rsidRPr="00152584">
              <w:rPr>
                <w:rFonts w:asciiTheme="minorHAnsi" w:eastAsia="MS Mincho" w:hAnsiTheme="minorHAnsi" w:cstheme="minorHAnsi"/>
                <w:sz w:val="22"/>
                <w:szCs w:val="22"/>
              </w:rPr>
              <w:t>Yes</w:t>
            </w:r>
          </w:p>
          <w:p w14:paraId="1930F031" w14:textId="77777777" w:rsidR="001A5B89" w:rsidRPr="00152584" w:rsidRDefault="001A5B89" w:rsidP="00152584">
            <w:pPr>
              <w:spacing w:after="120"/>
              <w:jc w:val="center"/>
              <w:rPr>
                <w:rFonts w:asciiTheme="minorHAnsi" w:eastAsia="MS Mincho" w:hAnsiTheme="minorHAnsi" w:cstheme="minorHAnsi"/>
                <w:sz w:val="22"/>
                <w:szCs w:val="22"/>
              </w:rPr>
            </w:pPr>
          </w:p>
        </w:tc>
        <w:tc>
          <w:tcPr>
            <w:tcW w:w="595" w:type="pct"/>
            <w:tcBorders>
              <w:left w:val="nil"/>
              <w:bottom w:val="nil"/>
            </w:tcBorders>
          </w:tcPr>
          <w:p w14:paraId="057B5774" w14:textId="77777777" w:rsidR="001A5B89" w:rsidRPr="00152584" w:rsidRDefault="001A5B89" w:rsidP="00152584">
            <w:pPr>
              <w:spacing w:after="120"/>
              <w:jc w:val="center"/>
              <w:rPr>
                <w:rFonts w:asciiTheme="minorHAnsi" w:eastAsia="MS Mincho" w:hAnsiTheme="minorHAnsi" w:cstheme="minorHAnsi"/>
                <w:sz w:val="22"/>
                <w:szCs w:val="22"/>
              </w:rPr>
            </w:pPr>
            <w:r w:rsidRPr="00152584">
              <w:rPr>
                <w:rFonts w:ascii="Segoe UI Symbol" w:eastAsia="MS Gothic" w:hAnsi="Segoe UI Symbol" w:cs="Segoe UI Symbol"/>
                <w:sz w:val="22"/>
                <w:szCs w:val="22"/>
              </w:rPr>
              <w:t>☐</w:t>
            </w:r>
          </w:p>
        </w:tc>
      </w:tr>
      <w:tr w:rsidR="001A5B89" w:rsidRPr="00152584" w14:paraId="7B62BC40" w14:textId="77777777" w:rsidTr="004F276C">
        <w:trPr>
          <w:trHeight w:val="285"/>
        </w:trPr>
        <w:tc>
          <w:tcPr>
            <w:tcW w:w="3649" w:type="pct"/>
            <w:vMerge/>
          </w:tcPr>
          <w:p w14:paraId="32BE0983" w14:textId="77777777" w:rsidR="001A5B89" w:rsidRPr="00152584" w:rsidRDefault="001A5B89" w:rsidP="00152584">
            <w:pPr>
              <w:spacing w:after="120"/>
              <w:jc w:val="both"/>
              <w:rPr>
                <w:rFonts w:asciiTheme="minorHAnsi" w:eastAsia="MS Mincho" w:hAnsiTheme="minorHAnsi" w:cstheme="minorHAnsi"/>
                <w:sz w:val="22"/>
                <w:szCs w:val="22"/>
              </w:rPr>
            </w:pPr>
          </w:p>
        </w:tc>
        <w:tc>
          <w:tcPr>
            <w:tcW w:w="756" w:type="pct"/>
            <w:tcBorders>
              <w:top w:val="nil"/>
              <w:bottom w:val="nil"/>
              <w:right w:val="nil"/>
            </w:tcBorders>
          </w:tcPr>
          <w:p w14:paraId="3F7FA83A" w14:textId="77777777" w:rsidR="001A5B89" w:rsidRPr="00152584" w:rsidRDefault="001A5B89" w:rsidP="00152584">
            <w:pPr>
              <w:spacing w:after="120"/>
              <w:jc w:val="center"/>
              <w:rPr>
                <w:rFonts w:asciiTheme="minorHAnsi" w:eastAsia="MS Mincho" w:hAnsiTheme="minorHAnsi" w:cstheme="minorHAnsi"/>
                <w:sz w:val="22"/>
                <w:szCs w:val="22"/>
              </w:rPr>
            </w:pPr>
            <w:r w:rsidRPr="00152584">
              <w:rPr>
                <w:rFonts w:asciiTheme="minorHAnsi" w:eastAsia="MS Mincho" w:hAnsiTheme="minorHAnsi" w:cstheme="minorHAnsi"/>
                <w:sz w:val="22"/>
                <w:szCs w:val="22"/>
              </w:rPr>
              <w:t>No</w:t>
            </w:r>
          </w:p>
          <w:p w14:paraId="1F659768" w14:textId="77777777" w:rsidR="001A5B89" w:rsidRPr="00152584" w:rsidRDefault="001A5B89" w:rsidP="00152584">
            <w:pPr>
              <w:spacing w:after="120"/>
              <w:jc w:val="center"/>
              <w:rPr>
                <w:rFonts w:asciiTheme="minorHAnsi" w:eastAsia="MS Mincho" w:hAnsiTheme="minorHAnsi" w:cstheme="minorHAnsi"/>
                <w:sz w:val="22"/>
                <w:szCs w:val="22"/>
              </w:rPr>
            </w:pPr>
          </w:p>
        </w:tc>
        <w:tc>
          <w:tcPr>
            <w:tcW w:w="595" w:type="pct"/>
            <w:tcBorders>
              <w:top w:val="nil"/>
              <w:left w:val="nil"/>
              <w:bottom w:val="nil"/>
            </w:tcBorders>
          </w:tcPr>
          <w:p w14:paraId="176E3E8F" w14:textId="77777777" w:rsidR="001A5B89" w:rsidRPr="00152584" w:rsidRDefault="001A5B89" w:rsidP="00152584">
            <w:pPr>
              <w:spacing w:after="120"/>
              <w:jc w:val="center"/>
              <w:rPr>
                <w:rFonts w:asciiTheme="minorHAnsi" w:eastAsia="MS Mincho" w:hAnsiTheme="minorHAnsi" w:cstheme="minorHAnsi"/>
                <w:sz w:val="22"/>
                <w:szCs w:val="22"/>
              </w:rPr>
            </w:pPr>
            <w:r w:rsidRPr="00152584">
              <w:rPr>
                <w:rFonts w:ascii="Segoe UI Symbol" w:eastAsia="MS Gothic" w:hAnsi="Segoe UI Symbol" w:cs="Segoe UI Symbol"/>
                <w:sz w:val="22"/>
                <w:szCs w:val="22"/>
              </w:rPr>
              <w:t>☐</w:t>
            </w:r>
          </w:p>
        </w:tc>
      </w:tr>
      <w:tr w:rsidR="001A5B89" w:rsidRPr="00152584" w14:paraId="019DC11A" w14:textId="77777777" w:rsidTr="004F276C">
        <w:trPr>
          <w:trHeight w:val="1760"/>
        </w:trPr>
        <w:tc>
          <w:tcPr>
            <w:tcW w:w="3649" w:type="pct"/>
            <w:vMerge/>
          </w:tcPr>
          <w:p w14:paraId="15DCEE52" w14:textId="77777777" w:rsidR="001A5B89" w:rsidRPr="00152584" w:rsidRDefault="001A5B89" w:rsidP="00152584">
            <w:pPr>
              <w:spacing w:after="120"/>
              <w:jc w:val="both"/>
              <w:rPr>
                <w:rFonts w:asciiTheme="minorHAnsi" w:eastAsia="MS Mincho" w:hAnsiTheme="minorHAnsi" w:cstheme="minorHAnsi"/>
                <w:sz w:val="22"/>
                <w:szCs w:val="22"/>
              </w:rPr>
            </w:pPr>
          </w:p>
        </w:tc>
        <w:tc>
          <w:tcPr>
            <w:tcW w:w="1351" w:type="pct"/>
            <w:gridSpan w:val="2"/>
            <w:tcBorders>
              <w:top w:val="nil"/>
            </w:tcBorders>
          </w:tcPr>
          <w:p w14:paraId="57AF780F" w14:textId="77777777" w:rsidR="001A5B89" w:rsidRPr="00152584" w:rsidRDefault="001A5B89" w:rsidP="00152584">
            <w:pPr>
              <w:spacing w:after="120"/>
              <w:rPr>
                <w:rFonts w:asciiTheme="minorHAnsi" w:eastAsia="MS Mincho" w:hAnsiTheme="minorHAnsi" w:cstheme="minorHAnsi"/>
                <w:sz w:val="22"/>
                <w:szCs w:val="22"/>
              </w:rPr>
            </w:pPr>
          </w:p>
        </w:tc>
      </w:tr>
      <w:tr w:rsidR="001A5B89" w:rsidRPr="00152584" w14:paraId="54C41157" w14:textId="77777777" w:rsidTr="004F276C">
        <w:trPr>
          <w:trHeight w:val="360"/>
        </w:trPr>
        <w:tc>
          <w:tcPr>
            <w:tcW w:w="3649" w:type="pct"/>
            <w:vMerge w:val="restart"/>
          </w:tcPr>
          <w:p w14:paraId="1C05BA45" w14:textId="77777777" w:rsidR="001A5B89" w:rsidRPr="00152584" w:rsidRDefault="001A5B89" w:rsidP="00152584">
            <w:pPr>
              <w:spacing w:after="120"/>
              <w:jc w:val="both"/>
              <w:rPr>
                <w:rFonts w:asciiTheme="minorHAnsi" w:eastAsia="MS Mincho" w:hAnsiTheme="minorHAnsi" w:cstheme="minorHAnsi"/>
                <w:sz w:val="22"/>
                <w:szCs w:val="22"/>
              </w:rPr>
            </w:pPr>
            <w:r w:rsidRPr="00152584">
              <w:rPr>
                <w:rFonts w:asciiTheme="minorHAnsi" w:eastAsia="MS Mincho" w:hAnsiTheme="minorHAnsi" w:cstheme="minorHAnsi"/>
                <w:sz w:val="22"/>
                <w:szCs w:val="22"/>
              </w:rPr>
              <w:t>If you use sub-</w:t>
            </w:r>
            <w:r w:rsidR="009D207B" w:rsidRPr="00152584">
              <w:rPr>
                <w:rFonts w:asciiTheme="minorHAnsi" w:eastAsia="MS Mincho" w:hAnsiTheme="minorHAnsi" w:cstheme="minorHAnsi"/>
                <w:sz w:val="22"/>
                <w:szCs w:val="22"/>
              </w:rPr>
              <w:t>c</w:t>
            </w:r>
            <w:r w:rsidR="00E5494F" w:rsidRPr="00152584">
              <w:rPr>
                <w:rFonts w:asciiTheme="minorHAnsi" w:eastAsia="MS Mincho" w:hAnsiTheme="minorHAnsi" w:cstheme="minorHAnsi"/>
                <w:sz w:val="22"/>
                <w:szCs w:val="22"/>
              </w:rPr>
              <w:t>ontract</w:t>
            </w:r>
            <w:r w:rsidRPr="00152584">
              <w:rPr>
                <w:rFonts w:asciiTheme="minorHAnsi" w:eastAsia="MS Mincho" w:hAnsiTheme="minorHAnsi" w:cstheme="minorHAnsi"/>
                <w:sz w:val="22"/>
                <w:szCs w:val="22"/>
              </w:rPr>
              <w:t>ors, do you have processes in place to check whether any of the above circumstances apply to these other organisations?</w:t>
            </w:r>
          </w:p>
          <w:p w14:paraId="22C7A8E9" w14:textId="77777777" w:rsidR="001A5B89" w:rsidRPr="00152584" w:rsidRDefault="001A5B89" w:rsidP="00152584">
            <w:pPr>
              <w:spacing w:after="120"/>
              <w:jc w:val="both"/>
              <w:rPr>
                <w:rFonts w:asciiTheme="minorHAnsi" w:eastAsia="MS Mincho" w:hAnsiTheme="minorHAnsi" w:cstheme="minorHAnsi"/>
                <w:sz w:val="22"/>
                <w:szCs w:val="22"/>
              </w:rPr>
            </w:pPr>
          </w:p>
          <w:p w14:paraId="60A7A854" w14:textId="77777777" w:rsidR="001A5B89" w:rsidRPr="00152584" w:rsidRDefault="001A5B89" w:rsidP="00152584">
            <w:pPr>
              <w:spacing w:after="120"/>
              <w:rPr>
                <w:rFonts w:asciiTheme="minorHAnsi" w:hAnsiTheme="minorHAnsi" w:cstheme="minorHAnsi"/>
                <w:i/>
                <w:sz w:val="22"/>
                <w:szCs w:val="22"/>
              </w:rPr>
            </w:pPr>
            <w:r w:rsidRPr="00152584">
              <w:rPr>
                <w:rFonts w:asciiTheme="minorHAnsi" w:hAnsiTheme="minorHAnsi" w:cstheme="minorHAnsi"/>
                <w:i/>
                <w:sz w:val="22"/>
                <w:szCs w:val="22"/>
              </w:rPr>
              <w:t xml:space="preserve">Answering no may result in a fail and your </w:t>
            </w:r>
            <w:r w:rsidR="006173F9" w:rsidRPr="00152584">
              <w:rPr>
                <w:rFonts w:asciiTheme="minorHAnsi" w:hAnsiTheme="minorHAnsi" w:cstheme="minorHAnsi"/>
                <w:i/>
                <w:sz w:val="22"/>
                <w:szCs w:val="22"/>
              </w:rPr>
              <w:t>Tender</w:t>
            </w:r>
            <w:r w:rsidRPr="00152584">
              <w:rPr>
                <w:rFonts w:asciiTheme="minorHAnsi" w:hAnsiTheme="minorHAnsi" w:cstheme="minorHAnsi"/>
                <w:i/>
                <w:sz w:val="22"/>
                <w:szCs w:val="22"/>
              </w:rPr>
              <w:t xml:space="preserve"> being excluded.</w:t>
            </w:r>
          </w:p>
          <w:p w14:paraId="1AF1911F" w14:textId="77777777" w:rsidR="001A5B89" w:rsidRPr="00152584" w:rsidRDefault="001A5B89" w:rsidP="00152584">
            <w:pPr>
              <w:spacing w:after="120"/>
              <w:jc w:val="both"/>
              <w:rPr>
                <w:rFonts w:asciiTheme="minorHAnsi" w:eastAsia="MS Mincho" w:hAnsiTheme="minorHAnsi" w:cstheme="minorHAnsi"/>
                <w:sz w:val="22"/>
                <w:szCs w:val="22"/>
              </w:rPr>
            </w:pPr>
          </w:p>
        </w:tc>
        <w:tc>
          <w:tcPr>
            <w:tcW w:w="756" w:type="pct"/>
            <w:tcBorders>
              <w:bottom w:val="nil"/>
              <w:right w:val="nil"/>
            </w:tcBorders>
          </w:tcPr>
          <w:p w14:paraId="405911F3" w14:textId="77777777" w:rsidR="001A5B89" w:rsidRPr="00152584" w:rsidRDefault="001A5B89" w:rsidP="00152584">
            <w:pPr>
              <w:spacing w:after="120"/>
              <w:jc w:val="center"/>
              <w:rPr>
                <w:rFonts w:asciiTheme="minorHAnsi" w:eastAsia="MS Mincho" w:hAnsiTheme="minorHAnsi" w:cstheme="minorHAnsi"/>
                <w:sz w:val="22"/>
                <w:szCs w:val="22"/>
              </w:rPr>
            </w:pPr>
            <w:r w:rsidRPr="00152584">
              <w:rPr>
                <w:rFonts w:asciiTheme="minorHAnsi" w:eastAsia="MS Mincho" w:hAnsiTheme="minorHAnsi" w:cstheme="minorHAnsi"/>
                <w:sz w:val="22"/>
                <w:szCs w:val="22"/>
              </w:rPr>
              <w:t>Yes</w:t>
            </w:r>
          </w:p>
          <w:p w14:paraId="34128041" w14:textId="77777777" w:rsidR="001A5B89" w:rsidRPr="00152584" w:rsidRDefault="001A5B89" w:rsidP="00152584">
            <w:pPr>
              <w:spacing w:after="120"/>
              <w:jc w:val="center"/>
              <w:rPr>
                <w:rFonts w:asciiTheme="minorHAnsi" w:eastAsia="MS Mincho" w:hAnsiTheme="minorHAnsi" w:cstheme="minorHAnsi"/>
                <w:sz w:val="22"/>
                <w:szCs w:val="22"/>
              </w:rPr>
            </w:pPr>
          </w:p>
        </w:tc>
        <w:tc>
          <w:tcPr>
            <w:tcW w:w="595" w:type="pct"/>
            <w:tcBorders>
              <w:left w:val="nil"/>
              <w:bottom w:val="nil"/>
            </w:tcBorders>
          </w:tcPr>
          <w:p w14:paraId="44CF0372" w14:textId="77777777" w:rsidR="001A5B89" w:rsidRPr="00152584" w:rsidRDefault="001A5B89" w:rsidP="00152584">
            <w:pPr>
              <w:spacing w:after="120"/>
              <w:jc w:val="center"/>
              <w:rPr>
                <w:rFonts w:asciiTheme="minorHAnsi" w:eastAsia="MS Mincho" w:hAnsiTheme="minorHAnsi" w:cstheme="minorHAnsi"/>
                <w:sz w:val="22"/>
                <w:szCs w:val="22"/>
              </w:rPr>
            </w:pPr>
            <w:r w:rsidRPr="00152584">
              <w:rPr>
                <w:rFonts w:ascii="Segoe UI Symbol" w:eastAsia="MS Gothic" w:hAnsi="Segoe UI Symbol" w:cs="Segoe UI Symbol"/>
                <w:sz w:val="22"/>
                <w:szCs w:val="22"/>
              </w:rPr>
              <w:t>☐</w:t>
            </w:r>
          </w:p>
        </w:tc>
      </w:tr>
      <w:tr w:rsidR="001A5B89" w:rsidRPr="00152584" w14:paraId="6971F58B" w14:textId="77777777" w:rsidTr="004F276C">
        <w:trPr>
          <w:trHeight w:val="360"/>
        </w:trPr>
        <w:tc>
          <w:tcPr>
            <w:tcW w:w="3649" w:type="pct"/>
            <w:vMerge/>
          </w:tcPr>
          <w:p w14:paraId="00DA2A26" w14:textId="77777777" w:rsidR="001A5B89" w:rsidRPr="00152584" w:rsidRDefault="001A5B89" w:rsidP="00152584">
            <w:pPr>
              <w:spacing w:after="120"/>
              <w:jc w:val="both"/>
              <w:rPr>
                <w:rFonts w:asciiTheme="minorHAnsi" w:eastAsia="MS Mincho" w:hAnsiTheme="minorHAnsi" w:cstheme="minorHAnsi"/>
                <w:sz w:val="22"/>
                <w:szCs w:val="22"/>
              </w:rPr>
            </w:pPr>
          </w:p>
        </w:tc>
        <w:tc>
          <w:tcPr>
            <w:tcW w:w="756" w:type="pct"/>
            <w:tcBorders>
              <w:top w:val="nil"/>
              <w:bottom w:val="nil"/>
              <w:right w:val="nil"/>
            </w:tcBorders>
          </w:tcPr>
          <w:p w14:paraId="4C8FAABA" w14:textId="77777777" w:rsidR="001A5B89" w:rsidRPr="00152584" w:rsidRDefault="001A5B89" w:rsidP="00152584">
            <w:pPr>
              <w:spacing w:after="120"/>
              <w:jc w:val="center"/>
              <w:rPr>
                <w:rFonts w:asciiTheme="minorHAnsi" w:eastAsia="MS Mincho" w:hAnsiTheme="minorHAnsi" w:cstheme="minorHAnsi"/>
                <w:sz w:val="22"/>
                <w:szCs w:val="22"/>
              </w:rPr>
            </w:pPr>
            <w:r w:rsidRPr="00152584">
              <w:rPr>
                <w:rFonts w:asciiTheme="minorHAnsi" w:eastAsia="MS Mincho" w:hAnsiTheme="minorHAnsi" w:cstheme="minorHAnsi"/>
                <w:sz w:val="22"/>
                <w:szCs w:val="22"/>
              </w:rPr>
              <w:t>No</w:t>
            </w:r>
          </w:p>
          <w:p w14:paraId="3E9580E1" w14:textId="77777777" w:rsidR="001A5B89" w:rsidRPr="00152584" w:rsidRDefault="001A5B89" w:rsidP="00152584">
            <w:pPr>
              <w:spacing w:after="120"/>
              <w:jc w:val="center"/>
              <w:rPr>
                <w:rFonts w:asciiTheme="minorHAnsi" w:eastAsia="MS Mincho" w:hAnsiTheme="minorHAnsi" w:cstheme="minorHAnsi"/>
                <w:sz w:val="22"/>
                <w:szCs w:val="22"/>
              </w:rPr>
            </w:pPr>
          </w:p>
        </w:tc>
        <w:tc>
          <w:tcPr>
            <w:tcW w:w="595" w:type="pct"/>
            <w:tcBorders>
              <w:top w:val="nil"/>
              <w:left w:val="nil"/>
              <w:bottom w:val="nil"/>
            </w:tcBorders>
          </w:tcPr>
          <w:p w14:paraId="087E1ED8" w14:textId="77777777" w:rsidR="001A5B89" w:rsidRPr="00152584" w:rsidRDefault="001A5B89" w:rsidP="00152584">
            <w:pPr>
              <w:spacing w:after="120"/>
              <w:jc w:val="center"/>
              <w:rPr>
                <w:rFonts w:asciiTheme="minorHAnsi" w:eastAsia="MS Mincho" w:hAnsiTheme="minorHAnsi" w:cstheme="minorHAnsi"/>
                <w:sz w:val="22"/>
                <w:szCs w:val="22"/>
              </w:rPr>
            </w:pPr>
            <w:r w:rsidRPr="00152584">
              <w:rPr>
                <w:rFonts w:ascii="Segoe UI Symbol" w:eastAsia="MS Gothic" w:hAnsi="Segoe UI Symbol" w:cs="Segoe UI Symbol"/>
                <w:sz w:val="22"/>
                <w:szCs w:val="22"/>
              </w:rPr>
              <w:t>☐</w:t>
            </w:r>
          </w:p>
        </w:tc>
      </w:tr>
      <w:tr w:rsidR="001A5B89" w:rsidRPr="00152584" w14:paraId="19A7DB0A" w14:textId="77777777" w:rsidTr="004F276C">
        <w:trPr>
          <w:trHeight w:val="360"/>
        </w:trPr>
        <w:tc>
          <w:tcPr>
            <w:tcW w:w="3649" w:type="pct"/>
            <w:vMerge/>
          </w:tcPr>
          <w:p w14:paraId="53E5D4B9" w14:textId="77777777" w:rsidR="001A5B89" w:rsidRPr="00152584" w:rsidRDefault="001A5B89" w:rsidP="00152584">
            <w:pPr>
              <w:spacing w:after="120"/>
              <w:jc w:val="both"/>
              <w:rPr>
                <w:rFonts w:asciiTheme="minorHAnsi" w:eastAsia="MS Mincho" w:hAnsiTheme="minorHAnsi" w:cstheme="minorHAnsi"/>
                <w:sz w:val="22"/>
                <w:szCs w:val="22"/>
              </w:rPr>
            </w:pPr>
          </w:p>
        </w:tc>
        <w:tc>
          <w:tcPr>
            <w:tcW w:w="756" w:type="pct"/>
            <w:tcBorders>
              <w:top w:val="nil"/>
              <w:right w:val="nil"/>
            </w:tcBorders>
          </w:tcPr>
          <w:p w14:paraId="331EA762" w14:textId="77777777" w:rsidR="001A5B89" w:rsidRPr="00152584" w:rsidRDefault="001A5B89" w:rsidP="00152584">
            <w:pPr>
              <w:spacing w:after="120"/>
              <w:jc w:val="center"/>
              <w:rPr>
                <w:rFonts w:asciiTheme="minorHAnsi" w:eastAsia="MS Mincho" w:hAnsiTheme="minorHAnsi" w:cstheme="minorHAnsi"/>
                <w:sz w:val="22"/>
                <w:szCs w:val="22"/>
              </w:rPr>
            </w:pPr>
            <w:r w:rsidRPr="00152584">
              <w:rPr>
                <w:rFonts w:asciiTheme="minorHAnsi" w:eastAsia="MS Mincho" w:hAnsiTheme="minorHAnsi" w:cstheme="minorHAnsi"/>
                <w:sz w:val="22"/>
                <w:szCs w:val="22"/>
              </w:rPr>
              <w:t>Sub-</w:t>
            </w:r>
            <w:r w:rsidR="00CB3822" w:rsidRPr="00152584">
              <w:rPr>
                <w:rFonts w:asciiTheme="minorHAnsi" w:eastAsia="MS Mincho" w:hAnsiTheme="minorHAnsi" w:cstheme="minorHAnsi"/>
                <w:sz w:val="22"/>
                <w:szCs w:val="22"/>
              </w:rPr>
              <w:t>c</w:t>
            </w:r>
            <w:r w:rsidRPr="00152584">
              <w:rPr>
                <w:rFonts w:asciiTheme="minorHAnsi" w:eastAsia="MS Mincho" w:hAnsiTheme="minorHAnsi" w:cstheme="minorHAnsi"/>
                <w:sz w:val="22"/>
                <w:szCs w:val="22"/>
              </w:rPr>
              <w:t>ontractors not used</w:t>
            </w:r>
          </w:p>
          <w:p w14:paraId="3A081CD7" w14:textId="77777777" w:rsidR="001A5B89" w:rsidRPr="00152584" w:rsidRDefault="001A5B89" w:rsidP="00152584">
            <w:pPr>
              <w:spacing w:after="120"/>
              <w:jc w:val="center"/>
              <w:rPr>
                <w:rFonts w:asciiTheme="minorHAnsi" w:eastAsia="MS Mincho" w:hAnsiTheme="minorHAnsi" w:cstheme="minorHAnsi"/>
                <w:sz w:val="22"/>
                <w:szCs w:val="22"/>
              </w:rPr>
            </w:pPr>
          </w:p>
        </w:tc>
        <w:tc>
          <w:tcPr>
            <w:tcW w:w="595" w:type="pct"/>
            <w:tcBorders>
              <w:top w:val="nil"/>
              <w:left w:val="nil"/>
            </w:tcBorders>
          </w:tcPr>
          <w:p w14:paraId="64472D75" w14:textId="77777777" w:rsidR="001A5B89" w:rsidRPr="00152584" w:rsidRDefault="001A5B89" w:rsidP="00152584">
            <w:pPr>
              <w:spacing w:after="120"/>
              <w:jc w:val="center"/>
              <w:rPr>
                <w:rFonts w:asciiTheme="minorHAnsi" w:eastAsia="MS Mincho" w:hAnsiTheme="minorHAnsi" w:cstheme="minorHAnsi"/>
                <w:sz w:val="22"/>
                <w:szCs w:val="22"/>
              </w:rPr>
            </w:pPr>
            <w:r w:rsidRPr="00152584">
              <w:rPr>
                <w:rFonts w:ascii="Segoe UI Symbol" w:eastAsia="MS Gothic" w:hAnsi="Segoe UI Symbol" w:cs="Segoe UI Symbol"/>
                <w:sz w:val="22"/>
                <w:szCs w:val="22"/>
              </w:rPr>
              <w:t>☐</w:t>
            </w:r>
          </w:p>
        </w:tc>
      </w:tr>
    </w:tbl>
    <w:p w14:paraId="578AD9EF" w14:textId="77777777" w:rsidR="001A5B89" w:rsidRPr="00152584" w:rsidRDefault="001A5B89" w:rsidP="00152584">
      <w:pPr>
        <w:pStyle w:val="Normal1"/>
        <w:widowControl w:val="0"/>
        <w:spacing w:after="120"/>
        <w:rPr>
          <w:rFonts w:asciiTheme="minorHAnsi" w:hAnsiTheme="minorHAnsi" w:cstheme="minorHAnsi"/>
          <w:sz w:val="22"/>
          <w:szCs w:val="22"/>
          <w:highlight w:val="yellow"/>
        </w:rPr>
      </w:pPr>
    </w:p>
    <w:p w14:paraId="04D794B9" w14:textId="77777777" w:rsidR="001A5B89" w:rsidRPr="00152584" w:rsidRDefault="001A5B89" w:rsidP="00152584">
      <w:pPr>
        <w:pStyle w:val="ListParagraph"/>
        <w:numPr>
          <w:ilvl w:val="0"/>
          <w:numId w:val="18"/>
        </w:numPr>
        <w:spacing w:after="120"/>
        <w:ind w:hanging="720"/>
        <w:jc w:val="both"/>
        <w:rPr>
          <w:rFonts w:asciiTheme="minorHAnsi" w:hAnsiTheme="minorHAnsi" w:cstheme="minorHAnsi"/>
          <w:b/>
          <w:sz w:val="22"/>
          <w:szCs w:val="22"/>
        </w:rPr>
      </w:pPr>
      <w:r w:rsidRPr="00152584">
        <w:rPr>
          <w:rFonts w:asciiTheme="minorHAnsi" w:hAnsiTheme="minorHAnsi" w:cstheme="minorHAnsi"/>
          <w:b/>
          <w:sz w:val="22"/>
          <w:szCs w:val="22"/>
        </w:rPr>
        <w:t xml:space="preserve">References </w:t>
      </w:r>
    </w:p>
    <w:p w14:paraId="596886A0" w14:textId="77777777" w:rsidR="001A5B89" w:rsidRPr="00152584" w:rsidRDefault="001A5B89" w:rsidP="00152584">
      <w:pPr>
        <w:spacing w:after="120"/>
        <w:ind w:left="709"/>
        <w:jc w:val="both"/>
        <w:rPr>
          <w:rFonts w:asciiTheme="minorHAnsi" w:eastAsia="Arial" w:hAnsiTheme="minorHAnsi" w:cstheme="minorHAnsi"/>
          <w:sz w:val="22"/>
          <w:szCs w:val="22"/>
        </w:rPr>
      </w:pPr>
      <w:r w:rsidRPr="00152584">
        <w:rPr>
          <w:rFonts w:asciiTheme="minorHAnsi" w:eastAsia="Arial" w:hAnsiTheme="minorHAnsi" w:cstheme="minorHAnsi"/>
          <w:sz w:val="22"/>
          <w:szCs w:val="22"/>
        </w:rPr>
        <w:t xml:space="preserve">Please provide details of at </w:t>
      </w:r>
      <w:r w:rsidRPr="00152584">
        <w:rPr>
          <w:rFonts w:asciiTheme="minorHAnsi" w:eastAsia="Arial" w:hAnsiTheme="minorHAnsi" w:cstheme="minorHAnsi"/>
          <w:b/>
          <w:sz w:val="22"/>
          <w:szCs w:val="22"/>
          <w:u w:val="single"/>
        </w:rPr>
        <w:t>least one</w:t>
      </w:r>
      <w:r w:rsidRPr="00152584">
        <w:rPr>
          <w:rFonts w:asciiTheme="minorHAnsi" w:eastAsia="Arial" w:hAnsiTheme="minorHAnsi" w:cstheme="minorHAnsi"/>
          <w:sz w:val="22"/>
          <w:szCs w:val="22"/>
        </w:rPr>
        <w:t xml:space="preserve"> </w:t>
      </w:r>
      <w:r w:rsidR="00E5494F" w:rsidRPr="00152584">
        <w:rPr>
          <w:rFonts w:asciiTheme="minorHAnsi" w:eastAsia="Arial" w:hAnsiTheme="minorHAnsi" w:cstheme="minorHAnsi"/>
          <w:sz w:val="22"/>
          <w:szCs w:val="22"/>
        </w:rPr>
        <w:t>Contract</w:t>
      </w:r>
      <w:r w:rsidRPr="00152584">
        <w:rPr>
          <w:rFonts w:asciiTheme="minorHAnsi" w:eastAsia="Arial" w:hAnsiTheme="minorHAnsi" w:cstheme="minorHAnsi"/>
          <w:sz w:val="22"/>
          <w:szCs w:val="22"/>
        </w:rPr>
        <w:t xml:space="preserve"> that </w:t>
      </w:r>
      <w:r w:rsidR="00B03939" w:rsidRPr="00152584">
        <w:rPr>
          <w:rFonts w:asciiTheme="minorHAnsi" w:eastAsia="Arial" w:hAnsiTheme="minorHAnsi" w:cstheme="minorHAnsi"/>
          <w:sz w:val="22"/>
          <w:szCs w:val="22"/>
        </w:rPr>
        <w:t xml:space="preserve">is </w:t>
      </w:r>
      <w:r w:rsidRPr="00152584">
        <w:rPr>
          <w:rFonts w:asciiTheme="minorHAnsi" w:eastAsia="Arial" w:hAnsiTheme="minorHAnsi" w:cstheme="minorHAnsi"/>
          <w:sz w:val="22"/>
          <w:szCs w:val="22"/>
        </w:rPr>
        <w:t>relevant to our requirement. Contracts should have been performed during the past three years. Failure to provide at least one reference, or explain the reason why this was not possible, will result in a fail.</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826"/>
        <w:gridCol w:w="2408"/>
        <w:gridCol w:w="2408"/>
        <w:gridCol w:w="2409"/>
      </w:tblGrid>
      <w:tr w:rsidR="001A5B89" w:rsidRPr="00152584" w14:paraId="035BD289" w14:textId="77777777" w:rsidTr="00414F20">
        <w:trPr>
          <w:trHeight w:val="420"/>
        </w:trPr>
        <w:tc>
          <w:tcPr>
            <w:tcW w:w="1009" w:type="pct"/>
          </w:tcPr>
          <w:p w14:paraId="496D552D" w14:textId="77777777" w:rsidR="001A5B89" w:rsidRPr="00152584" w:rsidRDefault="001A5B89" w:rsidP="00152584">
            <w:pPr>
              <w:pStyle w:val="Normal1"/>
              <w:widowControl w:val="0"/>
              <w:spacing w:after="120"/>
              <w:jc w:val="both"/>
              <w:rPr>
                <w:rFonts w:asciiTheme="minorHAnsi" w:hAnsiTheme="minorHAnsi" w:cstheme="minorHAnsi"/>
              </w:rPr>
            </w:pPr>
          </w:p>
        </w:tc>
        <w:tc>
          <w:tcPr>
            <w:tcW w:w="1330" w:type="pct"/>
          </w:tcPr>
          <w:p w14:paraId="02696E1A" w14:textId="77777777" w:rsidR="001A5B89" w:rsidRPr="00152584" w:rsidRDefault="001A5B89" w:rsidP="00152584">
            <w:pPr>
              <w:pStyle w:val="Normal1"/>
              <w:widowControl w:val="0"/>
              <w:spacing w:after="120"/>
              <w:jc w:val="both"/>
              <w:rPr>
                <w:rFonts w:asciiTheme="minorHAnsi" w:hAnsiTheme="minorHAnsi" w:cstheme="minorHAnsi"/>
              </w:rPr>
            </w:pPr>
            <w:r w:rsidRPr="00152584">
              <w:rPr>
                <w:rFonts w:asciiTheme="minorHAnsi" w:eastAsia="Arial" w:hAnsiTheme="minorHAnsi" w:cstheme="minorHAnsi"/>
                <w:sz w:val="22"/>
                <w:szCs w:val="22"/>
              </w:rPr>
              <w:t>Contract 1</w:t>
            </w:r>
          </w:p>
        </w:tc>
        <w:tc>
          <w:tcPr>
            <w:tcW w:w="1330" w:type="pct"/>
          </w:tcPr>
          <w:p w14:paraId="21B18B40" w14:textId="77777777" w:rsidR="001A5B89" w:rsidRPr="00152584" w:rsidRDefault="001A5B89" w:rsidP="00152584">
            <w:pPr>
              <w:pStyle w:val="Normal1"/>
              <w:widowControl w:val="0"/>
              <w:spacing w:after="120"/>
              <w:jc w:val="both"/>
              <w:rPr>
                <w:rFonts w:asciiTheme="minorHAnsi" w:hAnsiTheme="minorHAnsi" w:cstheme="minorHAnsi"/>
              </w:rPr>
            </w:pPr>
            <w:r w:rsidRPr="00152584">
              <w:rPr>
                <w:rFonts w:asciiTheme="minorHAnsi" w:eastAsia="Arial" w:hAnsiTheme="minorHAnsi" w:cstheme="minorHAnsi"/>
                <w:sz w:val="22"/>
                <w:szCs w:val="22"/>
              </w:rPr>
              <w:t>Contract 2</w:t>
            </w:r>
          </w:p>
        </w:tc>
        <w:tc>
          <w:tcPr>
            <w:tcW w:w="1331" w:type="pct"/>
          </w:tcPr>
          <w:p w14:paraId="3337EBBF" w14:textId="77777777" w:rsidR="001A5B89" w:rsidRPr="00152584" w:rsidRDefault="001A5B89" w:rsidP="00152584">
            <w:pPr>
              <w:pStyle w:val="Normal1"/>
              <w:widowControl w:val="0"/>
              <w:spacing w:after="120"/>
              <w:jc w:val="both"/>
              <w:rPr>
                <w:rFonts w:asciiTheme="minorHAnsi" w:hAnsiTheme="minorHAnsi" w:cstheme="minorHAnsi"/>
              </w:rPr>
            </w:pPr>
            <w:r w:rsidRPr="00152584">
              <w:rPr>
                <w:rFonts w:asciiTheme="minorHAnsi" w:eastAsia="Arial" w:hAnsiTheme="minorHAnsi" w:cstheme="minorHAnsi"/>
                <w:sz w:val="22"/>
                <w:szCs w:val="22"/>
              </w:rPr>
              <w:t>Contract 3</w:t>
            </w:r>
          </w:p>
        </w:tc>
      </w:tr>
      <w:tr w:rsidR="001A5B89" w:rsidRPr="00152584" w14:paraId="0D872793" w14:textId="77777777" w:rsidTr="00414F20">
        <w:trPr>
          <w:trHeight w:val="840"/>
        </w:trPr>
        <w:tc>
          <w:tcPr>
            <w:tcW w:w="1009" w:type="pct"/>
          </w:tcPr>
          <w:p w14:paraId="74A88491" w14:textId="77777777" w:rsidR="001A5B89" w:rsidRPr="00152584" w:rsidRDefault="001A5B89" w:rsidP="00152584">
            <w:pPr>
              <w:pStyle w:val="Normal1"/>
              <w:widowControl w:val="0"/>
              <w:spacing w:after="120"/>
              <w:rPr>
                <w:rFonts w:asciiTheme="minorHAnsi" w:hAnsiTheme="minorHAnsi" w:cstheme="minorHAnsi"/>
              </w:rPr>
            </w:pPr>
            <w:r w:rsidRPr="00152584">
              <w:rPr>
                <w:rFonts w:asciiTheme="minorHAnsi" w:eastAsia="Arial" w:hAnsiTheme="minorHAnsi" w:cstheme="minorHAnsi"/>
                <w:sz w:val="22"/>
                <w:szCs w:val="22"/>
              </w:rPr>
              <w:t>Name of customer organisation</w:t>
            </w:r>
          </w:p>
        </w:tc>
        <w:tc>
          <w:tcPr>
            <w:tcW w:w="1330" w:type="pct"/>
          </w:tcPr>
          <w:p w14:paraId="7FF2B4B8" w14:textId="77777777" w:rsidR="001A5B89" w:rsidRPr="00152584" w:rsidRDefault="001A5B89" w:rsidP="00152584">
            <w:pPr>
              <w:pStyle w:val="Normal1"/>
              <w:widowControl w:val="0"/>
              <w:spacing w:after="120"/>
              <w:jc w:val="both"/>
              <w:rPr>
                <w:rFonts w:asciiTheme="minorHAnsi" w:hAnsiTheme="minorHAnsi" w:cstheme="minorHAnsi"/>
              </w:rPr>
            </w:pPr>
          </w:p>
        </w:tc>
        <w:tc>
          <w:tcPr>
            <w:tcW w:w="1330" w:type="pct"/>
          </w:tcPr>
          <w:p w14:paraId="1D0BF566" w14:textId="77777777" w:rsidR="001A5B89" w:rsidRPr="00152584" w:rsidRDefault="001A5B89" w:rsidP="00152584">
            <w:pPr>
              <w:pStyle w:val="Normal1"/>
              <w:widowControl w:val="0"/>
              <w:spacing w:after="120"/>
              <w:jc w:val="both"/>
              <w:rPr>
                <w:rFonts w:asciiTheme="minorHAnsi" w:hAnsiTheme="minorHAnsi" w:cstheme="minorHAnsi"/>
              </w:rPr>
            </w:pPr>
          </w:p>
        </w:tc>
        <w:tc>
          <w:tcPr>
            <w:tcW w:w="1331" w:type="pct"/>
          </w:tcPr>
          <w:p w14:paraId="6ED21BF3" w14:textId="77777777" w:rsidR="001A5B89" w:rsidRPr="00152584" w:rsidRDefault="001A5B89" w:rsidP="00152584">
            <w:pPr>
              <w:pStyle w:val="Normal1"/>
              <w:widowControl w:val="0"/>
              <w:spacing w:after="120"/>
              <w:jc w:val="both"/>
              <w:rPr>
                <w:rFonts w:asciiTheme="minorHAnsi" w:hAnsiTheme="minorHAnsi" w:cstheme="minorHAnsi"/>
              </w:rPr>
            </w:pPr>
          </w:p>
        </w:tc>
      </w:tr>
      <w:tr w:rsidR="001A5B89" w:rsidRPr="00152584" w14:paraId="66E4093C" w14:textId="77777777" w:rsidTr="00414F20">
        <w:trPr>
          <w:trHeight w:val="420"/>
        </w:trPr>
        <w:tc>
          <w:tcPr>
            <w:tcW w:w="1009" w:type="pct"/>
          </w:tcPr>
          <w:p w14:paraId="1505F444" w14:textId="77777777" w:rsidR="001A5B89" w:rsidRPr="00152584" w:rsidRDefault="001A5B89" w:rsidP="00152584">
            <w:pPr>
              <w:pStyle w:val="Normal1"/>
              <w:widowControl w:val="0"/>
              <w:spacing w:after="120"/>
              <w:rPr>
                <w:rFonts w:asciiTheme="minorHAnsi" w:hAnsiTheme="minorHAnsi" w:cstheme="minorHAnsi"/>
              </w:rPr>
            </w:pPr>
            <w:r w:rsidRPr="00152584">
              <w:rPr>
                <w:rFonts w:asciiTheme="minorHAnsi" w:eastAsia="Arial" w:hAnsiTheme="minorHAnsi" w:cstheme="minorHAnsi"/>
                <w:sz w:val="22"/>
                <w:szCs w:val="22"/>
              </w:rPr>
              <w:t>Point of contact in the organisation</w:t>
            </w:r>
          </w:p>
        </w:tc>
        <w:tc>
          <w:tcPr>
            <w:tcW w:w="1330" w:type="pct"/>
          </w:tcPr>
          <w:p w14:paraId="2078A195" w14:textId="77777777" w:rsidR="001A5B89" w:rsidRPr="00152584" w:rsidRDefault="001A5B89" w:rsidP="00152584">
            <w:pPr>
              <w:pStyle w:val="Normal1"/>
              <w:widowControl w:val="0"/>
              <w:spacing w:after="120"/>
              <w:jc w:val="both"/>
              <w:rPr>
                <w:rFonts w:asciiTheme="minorHAnsi" w:hAnsiTheme="minorHAnsi" w:cstheme="minorHAnsi"/>
              </w:rPr>
            </w:pPr>
          </w:p>
        </w:tc>
        <w:tc>
          <w:tcPr>
            <w:tcW w:w="1330" w:type="pct"/>
          </w:tcPr>
          <w:p w14:paraId="4EDB928A" w14:textId="77777777" w:rsidR="001A5B89" w:rsidRPr="00152584" w:rsidRDefault="001A5B89" w:rsidP="00152584">
            <w:pPr>
              <w:pStyle w:val="Normal1"/>
              <w:widowControl w:val="0"/>
              <w:spacing w:after="120"/>
              <w:jc w:val="both"/>
              <w:rPr>
                <w:rFonts w:asciiTheme="minorHAnsi" w:hAnsiTheme="minorHAnsi" w:cstheme="minorHAnsi"/>
              </w:rPr>
            </w:pPr>
          </w:p>
        </w:tc>
        <w:tc>
          <w:tcPr>
            <w:tcW w:w="1331" w:type="pct"/>
          </w:tcPr>
          <w:p w14:paraId="5891A7ED" w14:textId="77777777" w:rsidR="001A5B89" w:rsidRPr="00152584" w:rsidRDefault="001A5B89" w:rsidP="00152584">
            <w:pPr>
              <w:pStyle w:val="Normal1"/>
              <w:widowControl w:val="0"/>
              <w:spacing w:after="120"/>
              <w:jc w:val="both"/>
              <w:rPr>
                <w:rFonts w:asciiTheme="minorHAnsi" w:hAnsiTheme="minorHAnsi" w:cstheme="minorHAnsi"/>
              </w:rPr>
            </w:pPr>
          </w:p>
        </w:tc>
      </w:tr>
      <w:tr w:rsidR="001A5B89" w:rsidRPr="00152584" w14:paraId="39C186D2" w14:textId="77777777" w:rsidTr="00414F20">
        <w:trPr>
          <w:trHeight w:val="420"/>
        </w:trPr>
        <w:tc>
          <w:tcPr>
            <w:tcW w:w="1009" w:type="pct"/>
          </w:tcPr>
          <w:p w14:paraId="55433057" w14:textId="77777777" w:rsidR="001A5B89" w:rsidRPr="00152584" w:rsidRDefault="001A5B89" w:rsidP="00152584">
            <w:pPr>
              <w:pStyle w:val="Normal1"/>
              <w:widowControl w:val="0"/>
              <w:spacing w:after="120"/>
              <w:rPr>
                <w:rFonts w:asciiTheme="minorHAnsi" w:hAnsiTheme="minorHAnsi" w:cstheme="minorHAnsi"/>
              </w:rPr>
            </w:pPr>
            <w:r w:rsidRPr="00152584">
              <w:rPr>
                <w:rFonts w:asciiTheme="minorHAnsi" w:eastAsia="Arial" w:hAnsiTheme="minorHAnsi" w:cstheme="minorHAnsi"/>
                <w:sz w:val="22"/>
                <w:szCs w:val="22"/>
              </w:rPr>
              <w:t xml:space="preserve">Position in the </w:t>
            </w:r>
            <w:r w:rsidRPr="00152584">
              <w:rPr>
                <w:rFonts w:asciiTheme="minorHAnsi" w:eastAsia="Arial" w:hAnsiTheme="minorHAnsi" w:cstheme="minorHAnsi"/>
                <w:sz w:val="22"/>
                <w:szCs w:val="22"/>
              </w:rPr>
              <w:lastRenderedPageBreak/>
              <w:t>organisation</w:t>
            </w:r>
          </w:p>
        </w:tc>
        <w:tc>
          <w:tcPr>
            <w:tcW w:w="1330" w:type="pct"/>
          </w:tcPr>
          <w:p w14:paraId="0DA268E1" w14:textId="77777777" w:rsidR="001A5B89" w:rsidRPr="00152584" w:rsidRDefault="001A5B89" w:rsidP="00152584">
            <w:pPr>
              <w:pStyle w:val="Normal1"/>
              <w:widowControl w:val="0"/>
              <w:spacing w:after="120"/>
              <w:jc w:val="both"/>
              <w:rPr>
                <w:rFonts w:asciiTheme="minorHAnsi" w:hAnsiTheme="minorHAnsi" w:cstheme="minorHAnsi"/>
              </w:rPr>
            </w:pPr>
          </w:p>
        </w:tc>
        <w:tc>
          <w:tcPr>
            <w:tcW w:w="1330" w:type="pct"/>
          </w:tcPr>
          <w:p w14:paraId="2A9E291A" w14:textId="77777777" w:rsidR="001A5B89" w:rsidRPr="00152584" w:rsidRDefault="001A5B89" w:rsidP="00152584">
            <w:pPr>
              <w:pStyle w:val="Normal1"/>
              <w:widowControl w:val="0"/>
              <w:spacing w:after="120"/>
              <w:jc w:val="both"/>
              <w:rPr>
                <w:rFonts w:asciiTheme="minorHAnsi" w:hAnsiTheme="minorHAnsi" w:cstheme="minorHAnsi"/>
              </w:rPr>
            </w:pPr>
          </w:p>
        </w:tc>
        <w:tc>
          <w:tcPr>
            <w:tcW w:w="1331" w:type="pct"/>
          </w:tcPr>
          <w:p w14:paraId="109B881D" w14:textId="77777777" w:rsidR="001A5B89" w:rsidRPr="00152584" w:rsidRDefault="001A5B89" w:rsidP="00152584">
            <w:pPr>
              <w:pStyle w:val="Normal1"/>
              <w:widowControl w:val="0"/>
              <w:spacing w:after="120"/>
              <w:jc w:val="both"/>
              <w:rPr>
                <w:rFonts w:asciiTheme="minorHAnsi" w:hAnsiTheme="minorHAnsi" w:cstheme="minorHAnsi"/>
              </w:rPr>
            </w:pPr>
          </w:p>
        </w:tc>
      </w:tr>
      <w:tr w:rsidR="001A5B89" w:rsidRPr="00152584" w14:paraId="7FF4294C" w14:textId="77777777" w:rsidTr="00414F20">
        <w:trPr>
          <w:trHeight w:val="420"/>
        </w:trPr>
        <w:tc>
          <w:tcPr>
            <w:tcW w:w="1009" w:type="pct"/>
          </w:tcPr>
          <w:p w14:paraId="505DE84D" w14:textId="77777777" w:rsidR="001A5B89" w:rsidRPr="00152584" w:rsidRDefault="001A5B89" w:rsidP="00152584">
            <w:pPr>
              <w:pStyle w:val="Normal1"/>
              <w:widowControl w:val="0"/>
              <w:spacing w:after="120"/>
              <w:rPr>
                <w:rFonts w:asciiTheme="minorHAnsi" w:hAnsiTheme="minorHAnsi" w:cstheme="minorHAnsi"/>
              </w:rPr>
            </w:pPr>
            <w:r w:rsidRPr="00152584">
              <w:rPr>
                <w:rFonts w:asciiTheme="minorHAnsi" w:eastAsia="Arial" w:hAnsiTheme="minorHAnsi" w:cstheme="minorHAnsi"/>
                <w:sz w:val="22"/>
                <w:szCs w:val="22"/>
              </w:rPr>
              <w:t>E-mail address</w:t>
            </w:r>
          </w:p>
        </w:tc>
        <w:tc>
          <w:tcPr>
            <w:tcW w:w="1330" w:type="pct"/>
          </w:tcPr>
          <w:p w14:paraId="3DA5ACC9" w14:textId="77777777" w:rsidR="001A5B89" w:rsidRPr="00152584" w:rsidRDefault="001A5B89" w:rsidP="00152584">
            <w:pPr>
              <w:pStyle w:val="Normal1"/>
              <w:widowControl w:val="0"/>
              <w:spacing w:after="120"/>
              <w:jc w:val="both"/>
              <w:rPr>
                <w:rFonts w:asciiTheme="minorHAnsi" w:hAnsiTheme="minorHAnsi" w:cstheme="minorHAnsi"/>
              </w:rPr>
            </w:pPr>
          </w:p>
        </w:tc>
        <w:tc>
          <w:tcPr>
            <w:tcW w:w="1330" w:type="pct"/>
          </w:tcPr>
          <w:p w14:paraId="17E27A8E" w14:textId="77777777" w:rsidR="001A5B89" w:rsidRPr="00152584" w:rsidRDefault="001A5B89" w:rsidP="00152584">
            <w:pPr>
              <w:pStyle w:val="Normal1"/>
              <w:widowControl w:val="0"/>
              <w:spacing w:after="120"/>
              <w:jc w:val="both"/>
              <w:rPr>
                <w:rFonts w:asciiTheme="minorHAnsi" w:hAnsiTheme="minorHAnsi" w:cstheme="minorHAnsi"/>
              </w:rPr>
            </w:pPr>
          </w:p>
        </w:tc>
        <w:tc>
          <w:tcPr>
            <w:tcW w:w="1331" w:type="pct"/>
          </w:tcPr>
          <w:p w14:paraId="668463C3" w14:textId="77777777" w:rsidR="001A5B89" w:rsidRPr="00152584" w:rsidRDefault="001A5B89" w:rsidP="00152584">
            <w:pPr>
              <w:pStyle w:val="Normal1"/>
              <w:widowControl w:val="0"/>
              <w:spacing w:after="120"/>
              <w:jc w:val="both"/>
              <w:rPr>
                <w:rFonts w:asciiTheme="minorHAnsi" w:hAnsiTheme="minorHAnsi" w:cstheme="minorHAnsi"/>
              </w:rPr>
            </w:pPr>
          </w:p>
        </w:tc>
      </w:tr>
      <w:tr w:rsidR="001A5B89" w:rsidRPr="00152584" w14:paraId="243AFD9C" w14:textId="77777777" w:rsidTr="00414F20">
        <w:trPr>
          <w:trHeight w:val="420"/>
        </w:trPr>
        <w:tc>
          <w:tcPr>
            <w:tcW w:w="1009" w:type="pct"/>
          </w:tcPr>
          <w:p w14:paraId="54E1334E" w14:textId="77777777" w:rsidR="001A5B89" w:rsidRPr="00152584" w:rsidRDefault="001A5B89" w:rsidP="00152584">
            <w:pPr>
              <w:pStyle w:val="Normal1"/>
              <w:widowControl w:val="0"/>
              <w:spacing w:after="120"/>
              <w:rPr>
                <w:rFonts w:asciiTheme="minorHAnsi" w:hAnsiTheme="minorHAnsi" w:cstheme="minorHAnsi"/>
              </w:rPr>
            </w:pPr>
            <w:r w:rsidRPr="00152584">
              <w:rPr>
                <w:rFonts w:asciiTheme="minorHAnsi" w:eastAsia="Arial" w:hAnsiTheme="minorHAnsi" w:cstheme="minorHAnsi"/>
                <w:sz w:val="22"/>
                <w:szCs w:val="22"/>
              </w:rPr>
              <w:t xml:space="preserve">Description of </w:t>
            </w:r>
            <w:r w:rsidR="00E5494F" w:rsidRPr="00152584">
              <w:rPr>
                <w:rFonts w:asciiTheme="minorHAnsi" w:eastAsia="Arial" w:hAnsiTheme="minorHAnsi" w:cstheme="minorHAnsi"/>
                <w:sz w:val="22"/>
                <w:szCs w:val="22"/>
              </w:rPr>
              <w:t>Contract</w:t>
            </w:r>
            <w:r w:rsidRPr="00152584">
              <w:rPr>
                <w:rFonts w:asciiTheme="minorHAnsi" w:eastAsia="Arial" w:hAnsiTheme="minorHAnsi" w:cstheme="minorHAnsi"/>
                <w:sz w:val="22"/>
                <w:szCs w:val="22"/>
              </w:rPr>
              <w:t xml:space="preserve"> </w:t>
            </w:r>
          </w:p>
        </w:tc>
        <w:tc>
          <w:tcPr>
            <w:tcW w:w="1330" w:type="pct"/>
          </w:tcPr>
          <w:p w14:paraId="5E7A2A59" w14:textId="77777777" w:rsidR="001A5B89" w:rsidRPr="00152584" w:rsidRDefault="001A5B89" w:rsidP="00152584">
            <w:pPr>
              <w:pStyle w:val="Normal1"/>
              <w:widowControl w:val="0"/>
              <w:spacing w:after="120"/>
              <w:jc w:val="both"/>
              <w:rPr>
                <w:rFonts w:asciiTheme="minorHAnsi" w:hAnsiTheme="minorHAnsi" w:cstheme="minorHAnsi"/>
              </w:rPr>
            </w:pPr>
          </w:p>
        </w:tc>
        <w:tc>
          <w:tcPr>
            <w:tcW w:w="1330" w:type="pct"/>
          </w:tcPr>
          <w:p w14:paraId="0FB79192" w14:textId="77777777" w:rsidR="001A5B89" w:rsidRPr="00152584" w:rsidRDefault="001A5B89" w:rsidP="00152584">
            <w:pPr>
              <w:pStyle w:val="Normal1"/>
              <w:widowControl w:val="0"/>
              <w:spacing w:after="120"/>
              <w:jc w:val="both"/>
              <w:rPr>
                <w:rFonts w:asciiTheme="minorHAnsi" w:hAnsiTheme="minorHAnsi" w:cstheme="minorHAnsi"/>
              </w:rPr>
            </w:pPr>
          </w:p>
        </w:tc>
        <w:tc>
          <w:tcPr>
            <w:tcW w:w="1331" w:type="pct"/>
          </w:tcPr>
          <w:p w14:paraId="10583D79" w14:textId="77777777" w:rsidR="001A5B89" w:rsidRPr="00152584" w:rsidRDefault="001A5B89" w:rsidP="00152584">
            <w:pPr>
              <w:pStyle w:val="Normal1"/>
              <w:widowControl w:val="0"/>
              <w:spacing w:after="120"/>
              <w:jc w:val="both"/>
              <w:rPr>
                <w:rFonts w:asciiTheme="minorHAnsi" w:hAnsiTheme="minorHAnsi" w:cstheme="minorHAnsi"/>
              </w:rPr>
            </w:pPr>
          </w:p>
        </w:tc>
      </w:tr>
      <w:tr w:rsidR="001A5B89" w:rsidRPr="00152584" w14:paraId="3CE025CC" w14:textId="77777777" w:rsidTr="00414F20">
        <w:trPr>
          <w:trHeight w:val="420"/>
        </w:trPr>
        <w:tc>
          <w:tcPr>
            <w:tcW w:w="1009" w:type="pct"/>
          </w:tcPr>
          <w:p w14:paraId="06201B6C" w14:textId="77777777" w:rsidR="001A5B89" w:rsidRPr="00152584" w:rsidRDefault="001A5B89" w:rsidP="00152584">
            <w:pPr>
              <w:pStyle w:val="Normal1"/>
              <w:widowControl w:val="0"/>
              <w:spacing w:after="120"/>
              <w:rPr>
                <w:rFonts w:asciiTheme="minorHAnsi" w:hAnsiTheme="minorHAnsi" w:cstheme="minorHAnsi"/>
              </w:rPr>
            </w:pPr>
            <w:r w:rsidRPr="00152584">
              <w:rPr>
                <w:rFonts w:asciiTheme="minorHAnsi" w:eastAsia="Arial" w:hAnsiTheme="minorHAnsi" w:cstheme="minorHAnsi"/>
                <w:sz w:val="22"/>
                <w:szCs w:val="22"/>
              </w:rPr>
              <w:t>Contract Start date</w:t>
            </w:r>
          </w:p>
        </w:tc>
        <w:tc>
          <w:tcPr>
            <w:tcW w:w="1330" w:type="pct"/>
          </w:tcPr>
          <w:p w14:paraId="18C8B83B" w14:textId="77777777" w:rsidR="001A5B89" w:rsidRPr="00152584" w:rsidRDefault="001A5B89" w:rsidP="00152584">
            <w:pPr>
              <w:pStyle w:val="Normal1"/>
              <w:widowControl w:val="0"/>
              <w:spacing w:after="120"/>
              <w:jc w:val="both"/>
              <w:rPr>
                <w:rFonts w:asciiTheme="minorHAnsi" w:hAnsiTheme="minorHAnsi" w:cstheme="minorHAnsi"/>
              </w:rPr>
            </w:pPr>
          </w:p>
        </w:tc>
        <w:tc>
          <w:tcPr>
            <w:tcW w:w="1330" w:type="pct"/>
          </w:tcPr>
          <w:p w14:paraId="67507989" w14:textId="77777777" w:rsidR="001A5B89" w:rsidRPr="00152584" w:rsidRDefault="001A5B89" w:rsidP="00152584">
            <w:pPr>
              <w:pStyle w:val="Normal1"/>
              <w:widowControl w:val="0"/>
              <w:spacing w:after="120"/>
              <w:jc w:val="both"/>
              <w:rPr>
                <w:rFonts w:asciiTheme="minorHAnsi" w:hAnsiTheme="minorHAnsi" w:cstheme="minorHAnsi"/>
              </w:rPr>
            </w:pPr>
          </w:p>
        </w:tc>
        <w:tc>
          <w:tcPr>
            <w:tcW w:w="1331" w:type="pct"/>
          </w:tcPr>
          <w:p w14:paraId="15536F43" w14:textId="77777777" w:rsidR="001A5B89" w:rsidRPr="00152584" w:rsidRDefault="001A5B89" w:rsidP="00152584">
            <w:pPr>
              <w:pStyle w:val="Normal1"/>
              <w:widowControl w:val="0"/>
              <w:spacing w:after="120"/>
              <w:jc w:val="both"/>
              <w:rPr>
                <w:rFonts w:asciiTheme="minorHAnsi" w:hAnsiTheme="minorHAnsi" w:cstheme="minorHAnsi"/>
              </w:rPr>
            </w:pPr>
          </w:p>
        </w:tc>
      </w:tr>
      <w:tr w:rsidR="001A5B89" w:rsidRPr="00152584" w14:paraId="62529A2F" w14:textId="77777777" w:rsidTr="00414F20">
        <w:trPr>
          <w:trHeight w:val="420"/>
        </w:trPr>
        <w:tc>
          <w:tcPr>
            <w:tcW w:w="1009" w:type="pct"/>
          </w:tcPr>
          <w:p w14:paraId="7E16CF62" w14:textId="77777777" w:rsidR="001A5B89" w:rsidRPr="00152584" w:rsidRDefault="001A5B89" w:rsidP="00152584">
            <w:pPr>
              <w:pStyle w:val="Normal1"/>
              <w:widowControl w:val="0"/>
              <w:spacing w:after="120"/>
              <w:rPr>
                <w:rFonts w:asciiTheme="minorHAnsi" w:hAnsiTheme="minorHAnsi" w:cstheme="minorHAnsi"/>
              </w:rPr>
            </w:pPr>
            <w:r w:rsidRPr="00152584">
              <w:rPr>
                <w:rFonts w:asciiTheme="minorHAnsi" w:eastAsia="Arial" w:hAnsiTheme="minorHAnsi" w:cstheme="minorHAnsi"/>
                <w:sz w:val="22"/>
                <w:szCs w:val="22"/>
              </w:rPr>
              <w:t>Contract completion date</w:t>
            </w:r>
          </w:p>
        </w:tc>
        <w:tc>
          <w:tcPr>
            <w:tcW w:w="1330" w:type="pct"/>
          </w:tcPr>
          <w:p w14:paraId="4C1EDF5B" w14:textId="77777777" w:rsidR="001A5B89" w:rsidRPr="00152584" w:rsidRDefault="001A5B89" w:rsidP="00152584">
            <w:pPr>
              <w:pStyle w:val="Normal1"/>
              <w:widowControl w:val="0"/>
              <w:spacing w:after="120"/>
              <w:jc w:val="both"/>
              <w:rPr>
                <w:rFonts w:asciiTheme="minorHAnsi" w:hAnsiTheme="minorHAnsi" w:cstheme="minorHAnsi"/>
              </w:rPr>
            </w:pPr>
          </w:p>
        </w:tc>
        <w:tc>
          <w:tcPr>
            <w:tcW w:w="1330" w:type="pct"/>
          </w:tcPr>
          <w:p w14:paraId="576B9088" w14:textId="77777777" w:rsidR="001A5B89" w:rsidRPr="00152584" w:rsidRDefault="001A5B89" w:rsidP="00152584">
            <w:pPr>
              <w:pStyle w:val="Normal1"/>
              <w:widowControl w:val="0"/>
              <w:spacing w:after="120"/>
              <w:jc w:val="both"/>
              <w:rPr>
                <w:rFonts w:asciiTheme="minorHAnsi" w:hAnsiTheme="minorHAnsi" w:cstheme="minorHAnsi"/>
              </w:rPr>
            </w:pPr>
          </w:p>
        </w:tc>
        <w:tc>
          <w:tcPr>
            <w:tcW w:w="1331" w:type="pct"/>
          </w:tcPr>
          <w:p w14:paraId="54948F84" w14:textId="77777777" w:rsidR="001A5B89" w:rsidRPr="00152584" w:rsidRDefault="001A5B89" w:rsidP="00152584">
            <w:pPr>
              <w:pStyle w:val="Normal1"/>
              <w:widowControl w:val="0"/>
              <w:spacing w:after="120"/>
              <w:jc w:val="both"/>
              <w:rPr>
                <w:rFonts w:asciiTheme="minorHAnsi" w:hAnsiTheme="minorHAnsi" w:cstheme="minorHAnsi"/>
              </w:rPr>
            </w:pPr>
          </w:p>
        </w:tc>
      </w:tr>
      <w:tr w:rsidR="001A5B89" w:rsidRPr="00152584" w14:paraId="12D19A34" w14:textId="77777777" w:rsidTr="00414F20">
        <w:trPr>
          <w:trHeight w:val="420"/>
        </w:trPr>
        <w:tc>
          <w:tcPr>
            <w:tcW w:w="1009" w:type="pct"/>
          </w:tcPr>
          <w:p w14:paraId="15F1F81C" w14:textId="77777777" w:rsidR="001A5B89" w:rsidRPr="00152584" w:rsidRDefault="001A5B89" w:rsidP="00152584">
            <w:pPr>
              <w:pStyle w:val="Normal1"/>
              <w:widowControl w:val="0"/>
              <w:spacing w:after="120"/>
              <w:rPr>
                <w:rFonts w:asciiTheme="minorHAnsi" w:hAnsiTheme="minorHAnsi" w:cstheme="minorHAnsi"/>
              </w:rPr>
            </w:pPr>
            <w:r w:rsidRPr="00152584">
              <w:rPr>
                <w:rFonts w:asciiTheme="minorHAnsi" w:eastAsia="Arial" w:hAnsiTheme="minorHAnsi" w:cstheme="minorHAnsi"/>
                <w:sz w:val="22"/>
                <w:szCs w:val="22"/>
              </w:rPr>
              <w:t xml:space="preserve">Estimated </w:t>
            </w:r>
            <w:r w:rsidRPr="00152584">
              <w:rPr>
                <w:rFonts w:asciiTheme="minorHAnsi" w:eastAsia="Arial" w:hAnsiTheme="minorHAnsi" w:cstheme="minorHAnsi"/>
                <w:sz w:val="22"/>
                <w:szCs w:val="22"/>
                <w:u w:val="single"/>
              </w:rPr>
              <w:t xml:space="preserve">ANNUAL </w:t>
            </w:r>
            <w:r w:rsidR="00E5494F" w:rsidRPr="00152584">
              <w:rPr>
                <w:rFonts w:asciiTheme="minorHAnsi" w:eastAsia="Arial" w:hAnsiTheme="minorHAnsi" w:cstheme="minorHAnsi"/>
                <w:sz w:val="22"/>
                <w:szCs w:val="22"/>
              </w:rPr>
              <w:t>Contract</w:t>
            </w:r>
            <w:r w:rsidRPr="00152584">
              <w:rPr>
                <w:rFonts w:asciiTheme="minorHAnsi" w:eastAsia="Arial" w:hAnsiTheme="minorHAnsi" w:cstheme="minorHAnsi"/>
                <w:sz w:val="22"/>
                <w:szCs w:val="22"/>
              </w:rPr>
              <w:t xml:space="preserve"> value</w:t>
            </w:r>
          </w:p>
        </w:tc>
        <w:tc>
          <w:tcPr>
            <w:tcW w:w="1330" w:type="pct"/>
          </w:tcPr>
          <w:p w14:paraId="7EC80763" w14:textId="77777777" w:rsidR="001A5B89" w:rsidRPr="00152584" w:rsidRDefault="001A5B89" w:rsidP="00152584">
            <w:pPr>
              <w:pStyle w:val="Normal1"/>
              <w:widowControl w:val="0"/>
              <w:spacing w:after="120"/>
              <w:jc w:val="both"/>
              <w:rPr>
                <w:rFonts w:asciiTheme="minorHAnsi" w:hAnsiTheme="minorHAnsi" w:cstheme="minorHAnsi"/>
              </w:rPr>
            </w:pPr>
          </w:p>
        </w:tc>
        <w:tc>
          <w:tcPr>
            <w:tcW w:w="1330" w:type="pct"/>
          </w:tcPr>
          <w:p w14:paraId="5AD04A2A" w14:textId="77777777" w:rsidR="001A5B89" w:rsidRPr="00152584" w:rsidRDefault="001A5B89" w:rsidP="00152584">
            <w:pPr>
              <w:pStyle w:val="Normal1"/>
              <w:widowControl w:val="0"/>
              <w:spacing w:after="120"/>
              <w:jc w:val="both"/>
              <w:rPr>
                <w:rFonts w:asciiTheme="minorHAnsi" w:hAnsiTheme="minorHAnsi" w:cstheme="minorHAnsi"/>
              </w:rPr>
            </w:pPr>
          </w:p>
        </w:tc>
        <w:tc>
          <w:tcPr>
            <w:tcW w:w="1331" w:type="pct"/>
          </w:tcPr>
          <w:p w14:paraId="03BA0800" w14:textId="77777777" w:rsidR="001A5B89" w:rsidRPr="00152584" w:rsidRDefault="001A5B89" w:rsidP="00152584">
            <w:pPr>
              <w:pStyle w:val="Normal1"/>
              <w:widowControl w:val="0"/>
              <w:spacing w:after="120"/>
              <w:jc w:val="both"/>
              <w:rPr>
                <w:rFonts w:asciiTheme="minorHAnsi" w:hAnsiTheme="minorHAnsi" w:cstheme="minorHAnsi"/>
              </w:rPr>
            </w:pPr>
          </w:p>
        </w:tc>
      </w:tr>
    </w:tbl>
    <w:p w14:paraId="6B89A985" w14:textId="77777777" w:rsidR="001A5B89" w:rsidRPr="00152584" w:rsidRDefault="001A5B89" w:rsidP="00152584">
      <w:pPr>
        <w:spacing w:after="120"/>
        <w:ind w:left="709"/>
        <w:jc w:val="both"/>
        <w:rPr>
          <w:rFonts w:asciiTheme="minorHAnsi" w:eastAsia="Arial" w:hAnsiTheme="minorHAnsi" w:cstheme="minorHAnsi"/>
          <w:sz w:val="22"/>
          <w:szCs w:val="22"/>
        </w:rPr>
      </w:pPr>
      <w:r w:rsidRPr="00152584">
        <w:rPr>
          <w:rFonts w:asciiTheme="minorHAnsi" w:eastAsia="Arial" w:hAnsiTheme="minorHAnsi" w:cstheme="minorHAnsi"/>
          <w:sz w:val="22"/>
          <w:szCs w:val="22"/>
        </w:rPr>
        <w:t xml:space="preserve">The named contact provided should be able to provide written evidence to confirm the accuracy of the information provided below. We will request references from the above contacts on </w:t>
      </w:r>
      <w:r w:rsidR="00E5494F" w:rsidRPr="00152584">
        <w:rPr>
          <w:rFonts w:asciiTheme="minorHAnsi" w:eastAsia="Arial" w:hAnsiTheme="minorHAnsi" w:cstheme="minorHAnsi"/>
          <w:sz w:val="22"/>
          <w:szCs w:val="22"/>
        </w:rPr>
        <w:t>Contract</w:t>
      </w:r>
      <w:r w:rsidRPr="00152584">
        <w:rPr>
          <w:rFonts w:asciiTheme="minorHAnsi" w:eastAsia="Arial" w:hAnsiTheme="minorHAnsi" w:cstheme="minorHAnsi"/>
          <w:sz w:val="22"/>
          <w:szCs w:val="22"/>
        </w:rPr>
        <w:t xml:space="preserve"> award to verify the information provided.</w:t>
      </w:r>
    </w:p>
    <w:p w14:paraId="1B39418A" w14:textId="77777777" w:rsidR="001A5B89" w:rsidRPr="00152584" w:rsidRDefault="001A5B89" w:rsidP="00152584">
      <w:pPr>
        <w:spacing w:after="120"/>
        <w:ind w:left="709"/>
        <w:jc w:val="both"/>
        <w:rPr>
          <w:rFonts w:asciiTheme="minorHAnsi" w:eastAsia="Arial" w:hAnsiTheme="minorHAnsi" w:cstheme="minorHAnsi"/>
          <w:sz w:val="22"/>
          <w:szCs w:val="22"/>
        </w:rPr>
      </w:pPr>
    </w:p>
    <w:p w14:paraId="7E940619" w14:textId="77777777" w:rsidR="001A5B89" w:rsidRPr="00152584" w:rsidRDefault="001A5B89" w:rsidP="00152584">
      <w:pPr>
        <w:pStyle w:val="ListParagraph"/>
        <w:numPr>
          <w:ilvl w:val="0"/>
          <w:numId w:val="16"/>
        </w:numPr>
        <w:spacing w:after="120"/>
        <w:ind w:left="709" w:hanging="709"/>
        <w:jc w:val="both"/>
        <w:rPr>
          <w:rFonts w:asciiTheme="minorHAnsi" w:hAnsiTheme="minorHAnsi" w:cstheme="minorHAnsi"/>
          <w:b/>
          <w:szCs w:val="24"/>
          <w:u w:val="single"/>
        </w:rPr>
      </w:pPr>
      <w:r w:rsidRPr="00152584">
        <w:rPr>
          <w:rFonts w:asciiTheme="minorHAnsi" w:hAnsiTheme="minorHAnsi" w:cstheme="minorHAnsi"/>
          <w:b/>
          <w:szCs w:val="24"/>
          <w:u w:val="single"/>
        </w:rPr>
        <w:t>Tender Evaluation Questions</w:t>
      </w:r>
    </w:p>
    <w:p w14:paraId="10E5FE94" w14:textId="474DE14B" w:rsidR="00394DD8" w:rsidRPr="00152584" w:rsidRDefault="00394DD8" w:rsidP="00152584">
      <w:pPr>
        <w:spacing w:after="120"/>
        <w:jc w:val="both"/>
        <w:rPr>
          <w:rFonts w:asciiTheme="minorHAnsi" w:hAnsiTheme="minorHAnsi" w:cstheme="minorHAnsi"/>
          <w:b/>
          <w:sz w:val="22"/>
          <w:szCs w:val="22"/>
        </w:rPr>
      </w:pPr>
      <w:r w:rsidRPr="00152584">
        <w:rPr>
          <w:rFonts w:asciiTheme="minorHAnsi" w:hAnsiTheme="minorHAnsi" w:cstheme="minorHAnsi"/>
          <w:b/>
          <w:sz w:val="22"/>
          <w:szCs w:val="22"/>
        </w:rPr>
        <w:t xml:space="preserve">Tenderers are required to respond to each of the items below, by inserting their response to the question within the box provided on this Tender Response Form.  The </w:t>
      </w:r>
      <w:r w:rsidR="00F659F8" w:rsidRPr="00152584">
        <w:rPr>
          <w:rFonts w:asciiTheme="minorHAnsi" w:hAnsiTheme="minorHAnsi" w:cstheme="minorHAnsi"/>
          <w:b/>
          <w:sz w:val="22"/>
          <w:szCs w:val="22"/>
        </w:rPr>
        <w:t>Trust</w:t>
      </w:r>
      <w:r w:rsidRPr="00152584">
        <w:rPr>
          <w:rFonts w:asciiTheme="minorHAnsi" w:hAnsiTheme="minorHAnsi" w:cstheme="minorHAnsi"/>
          <w:b/>
          <w:sz w:val="22"/>
          <w:szCs w:val="22"/>
        </w:rPr>
        <w:t xml:space="preserve"> may only score the information provided within the Tender Response Form.</w:t>
      </w:r>
    </w:p>
    <w:p w14:paraId="3778E4BD" w14:textId="77777777" w:rsidR="00394DD8" w:rsidRPr="00152584" w:rsidRDefault="00394DD8" w:rsidP="00152584">
      <w:pPr>
        <w:spacing w:after="120"/>
        <w:jc w:val="both"/>
        <w:rPr>
          <w:rFonts w:asciiTheme="minorHAnsi" w:hAnsiTheme="minorHAnsi" w:cstheme="minorHAnsi"/>
          <w:b/>
          <w:sz w:val="22"/>
          <w:szCs w:val="22"/>
        </w:rPr>
      </w:pPr>
      <w:r w:rsidRPr="00152584">
        <w:rPr>
          <w:rFonts w:asciiTheme="minorHAnsi" w:hAnsiTheme="minorHAnsi" w:cstheme="minorHAnsi"/>
          <w:b/>
          <w:sz w:val="22"/>
          <w:szCs w:val="22"/>
        </w:rPr>
        <w:t>Tenderers may attach additional documentation in support of the response provided in the Tender Response Form such as diagrams, certificates or spreadsheets, although this should be clearly referenced.</w:t>
      </w:r>
    </w:p>
    <w:p w14:paraId="7F8E63A9" w14:textId="77777777" w:rsidR="00394DD8" w:rsidRPr="00152584" w:rsidRDefault="00394DD8" w:rsidP="00152584">
      <w:pPr>
        <w:spacing w:after="120"/>
        <w:jc w:val="both"/>
        <w:rPr>
          <w:rFonts w:asciiTheme="minorHAnsi" w:hAnsiTheme="minorHAnsi" w:cstheme="minorHAnsi"/>
          <w:sz w:val="22"/>
          <w:szCs w:val="22"/>
        </w:rPr>
      </w:pPr>
      <w:r w:rsidRPr="00152584">
        <w:rPr>
          <w:rFonts w:asciiTheme="minorHAnsi" w:hAnsiTheme="minorHAnsi" w:cstheme="minorHAnsi"/>
          <w:b/>
          <w:sz w:val="22"/>
          <w:szCs w:val="22"/>
        </w:rPr>
        <w:t>1.</w:t>
      </w:r>
      <w:r w:rsidRPr="00152584">
        <w:rPr>
          <w:rFonts w:asciiTheme="minorHAnsi" w:hAnsiTheme="minorHAnsi" w:cstheme="minorHAnsi"/>
          <w:sz w:val="22"/>
          <w:szCs w:val="22"/>
        </w:rPr>
        <w:tab/>
      </w:r>
      <w:r w:rsidRPr="00152584">
        <w:rPr>
          <w:rFonts w:asciiTheme="minorHAnsi" w:hAnsiTheme="minorHAnsi" w:cstheme="minorHAnsi"/>
          <w:b/>
          <w:sz w:val="22"/>
          <w:szCs w:val="22"/>
        </w:rPr>
        <w:t>Price</w:t>
      </w:r>
    </w:p>
    <w:p w14:paraId="4AA0C8C6" w14:textId="77777777" w:rsidR="00394DD8" w:rsidRPr="00152584" w:rsidRDefault="00394DD8" w:rsidP="00152584">
      <w:pPr>
        <w:tabs>
          <w:tab w:val="left" w:pos="6465"/>
        </w:tabs>
        <w:spacing w:after="120"/>
        <w:ind w:left="709"/>
        <w:jc w:val="both"/>
        <w:rPr>
          <w:rFonts w:asciiTheme="minorHAnsi" w:hAnsiTheme="minorHAnsi" w:cstheme="minorHAnsi"/>
          <w:bCs/>
          <w:sz w:val="22"/>
          <w:szCs w:val="22"/>
        </w:rPr>
      </w:pPr>
      <w:r w:rsidRPr="00152584">
        <w:rPr>
          <w:rFonts w:asciiTheme="minorHAnsi" w:hAnsiTheme="minorHAnsi" w:cstheme="minorHAnsi"/>
          <w:bCs/>
          <w:sz w:val="22"/>
          <w:szCs w:val="22"/>
        </w:rPr>
        <w:t xml:space="preserve">Please complete the Schedule of Prices found in Appendix B which will form part of your </w:t>
      </w:r>
      <w:r w:rsidR="006173F9" w:rsidRPr="00152584">
        <w:rPr>
          <w:rFonts w:asciiTheme="minorHAnsi" w:hAnsiTheme="minorHAnsi" w:cstheme="minorHAnsi"/>
          <w:bCs/>
          <w:sz w:val="22"/>
          <w:szCs w:val="22"/>
        </w:rPr>
        <w:t>Tender</w:t>
      </w:r>
      <w:r w:rsidRPr="00152584">
        <w:rPr>
          <w:rFonts w:asciiTheme="minorHAnsi" w:hAnsiTheme="minorHAnsi" w:cstheme="minorHAnsi"/>
          <w:bCs/>
          <w:sz w:val="22"/>
          <w:szCs w:val="22"/>
        </w:rPr>
        <w:t xml:space="preserve"> submission.  Please include any explanatory notes in relation to the </w:t>
      </w:r>
      <w:r w:rsidR="00C83CA7" w:rsidRPr="00152584">
        <w:rPr>
          <w:rFonts w:asciiTheme="minorHAnsi" w:hAnsiTheme="minorHAnsi" w:cstheme="minorHAnsi"/>
          <w:bCs/>
          <w:sz w:val="22"/>
          <w:szCs w:val="22"/>
        </w:rPr>
        <w:t>Schedule of Prices</w:t>
      </w:r>
      <w:r w:rsidR="00595C38" w:rsidRPr="00152584">
        <w:rPr>
          <w:rFonts w:asciiTheme="minorHAnsi" w:hAnsiTheme="minorHAnsi" w:cstheme="minorHAnsi"/>
          <w:bCs/>
          <w:sz w:val="22"/>
          <w:szCs w:val="22"/>
        </w:rPr>
        <w:t xml:space="preserve"> in the box provided </w:t>
      </w:r>
      <w:r w:rsidRPr="00152584">
        <w:rPr>
          <w:rFonts w:asciiTheme="minorHAnsi" w:hAnsiTheme="minorHAnsi" w:cstheme="minorHAnsi"/>
          <w:bCs/>
          <w:sz w:val="22"/>
          <w:szCs w:val="22"/>
        </w:rPr>
        <w:t>below</w:t>
      </w:r>
      <w:r w:rsidR="00595C38" w:rsidRPr="00152584">
        <w:rPr>
          <w:rFonts w:asciiTheme="minorHAnsi" w:hAnsiTheme="minorHAnsi" w:cstheme="minorHAnsi"/>
          <w:bCs/>
          <w:sz w:val="22"/>
          <w:szCs w:val="22"/>
        </w:rPr>
        <w:t>.</w:t>
      </w:r>
    </w:p>
    <w:p w14:paraId="4FFA30D0" w14:textId="77777777" w:rsidR="00394DD8" w:rsidRPr="00152584" w:rsidRDefault="00394DD8" w:rsidP="00152584">
      <w:pPr>
        <w:tabs>
          <w:tab w:val="left" w:pos="770"/>
        </w:tabs>
        <w:spacing w:after="120"/>
        <w:ind w:left="770" w:hanging="61"/>
        <w:jc w:val="both"/>
        <w:rPr>
          <w:rFonts w:asciiTheme="minorHAnsi" w:hAnsiTheme="minorHAnsi" w:cstheme="minorHAnsi"/>
          <w:b/>
          <w:sz w:val="22"/>
          <w:szCs w:val="22"/>
        </w:rPr>
      </w:pPr>
      <w:r w:rsidRPr="00152584">
        <w:rPr>
          <w:rFonts w:asciiTheme="minorHAnsi" w:hAnsiTheme="minorHAnsi" w:cstheme="minorHAnsi"/>
          <w:b/>
          <w:sz w:val="22"/>
          <w:szCs w:val="22"/>
        </w:rPr>
        <w:t>Response:</w:t>
      </w:r>
    </w:p>
    <w:p w14:paraId="4C2F70FB" w14:textId="77777777" w:rsidR="00394DD8" w:rsidRPr="00152584" w:rsidRDefault="00394DD8" w:rsidP="00152584">
      <w:pPr>
        <w:spacing w:after="120"/>
        <w:ind w:left="709"/>
        <w:jc w:val="both"/>
        <w:rPr>
          <w:rFonts w:asciiTheme="minorHAnsi" w:hAnsiTheme="minorHAnsi" w:cstheme="minorHAnsi"/>
          <w:sz w:val="22"/>
          <w:szCs w:val="22"/>
        </w:rPr>
      </w:pPr>
      <w:r w:rsidRPr="00152584">
        <w:rPr>
          <w:rFonts w:asciiTheme="minorHAnsi" w:hAnsiTheme="minorHAnsi" w:cstheme="minorHAnsi"/>
          <w:sz w:val="22"/>
          <w:szCs w:val="22"/>
        </w:rPr>
        <w:t>Please provide any additional comments to support the pricing matrix in the box</w:t>
      </w:r>
      <w:r w:rsidR="002E60F2" w:rsidRPr="00152584">
        <w:rPr>
          <w:rFonts w:asciiTheme="minorHAnsi" w:hAnsiTheme="minorHAnsi" w:cstheme="minorHAnsi"/>
          <w:sz w:val="22"/>
          <w:szCs w:val="22"/>
        </w:rPr>
        <w:t xml:space="preserve"> provided</w:t>
      </w:r>
      <w:r w:rsidRPr="00152584">
        <w:rPr>
          <w:rFonts w:asciiTheme="minorHAnsi" w:hAnsiTheme="minorHAnsi" w:cstheme="minorHAnsi"/>
          <w:sz w:val="22"/>
          <w:szCs w:val="22"/>
        </w:rPr>
        <w:t xml:space="preserve"> below</w:t>
      </w:r>
      <w:r w:rsidR="002E60F2" w:rsidRPr="00152584">
        <w:rPr>
          <w:rFonts w:asciiTheme="minorHAnsi" w:hAnsiTheme="minorHAnsi" w:cstheme="minorHAns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94DD8" w:rsidRPr="00152584" w14:paraId="3AEF8799" w14:textId="77777777" w:rsidTr="00BF1EFE">
        <w:tc>
          <w:tcPr>
            <w:tcW w:w="5000" w:type="pct"/>
            <w:shd w:val="clear" w:color="auto" w:fill="auto"/>
          </w:tcPr>
          <w:p w14:paraId="6093E644" w14:textId="77777777" w:rsidR="00394DD8" w:rsidRPr="00152584" w:rsidRDefault="00394DD8" w:rsidP="00152584">
            <w:pPr>
              <w:spacing w:after="120"/>
              <w:jc w:val="both"/>
              <w:rPr>
                <w:rFonts w:asciiTheme="minorHAnsi" w:hAnsiTheme="minorHAnsi" w:cstheme="minorHAnsi"/>
                <w:sz w:val="22"/>
                <w:szCs w:val="22"/>
              </w:rPr>
            </w:pPr>
          </w:p>
          <w:p w14:paraId="24F59D44" w14:textId="77777777" w:rsidR="00394DD8" w:rsidRPr="00152584" w:rsidRDefault="00394DD8" w:rsidP="00152584">
            <w:pPr>
              <w:spacing w:after="120"/>
              <w:jc w:val="both"/>
              <w:rPr>
                <w:rFonts w:asciiTheme="minorHAnsi" w:hAnsiTheme="minorHAnsi" w:cstheme="minorHAnsi"/>
                <w:sz w:val="22"/>
                <w:szCs w:val="22"/>
              </w:rPr>
            </w:pPr>
          </w:p>
          <w:p w14:paraId="7D9F0D05" w14:textId="77777777" w:rsidR="00394DD8" w:rsidRPr="00152584" w:rsidRDefault="00394DD8" w:rsidP="00152584">
            <w:pPr>
              <w:spacing w:after="120"/>
              <w:jc w:val="both"/>
              <w:rPr>
                <w:rFonts w:asciiTheme="minorHAnsi" w:hAnsiTheme="minorHAnsi" w:cstheme="minorHAnsi"/>
                <w:sz w:val="22"/>
                <w:szCs w:val="22"/>
              </w:rPr>
            </w:pPr>
          </w:p>
          <w:p w14:paraId="59C3786B" w14:textId="77777777" w:rsidR="00394DD8" w:rsidRPr="00152584" w:rsidRDefault="00394DD8" w:rsidP="00152584">
            <w:pPr>
              <w:spacing w:after="120"/>
              <w:jc w:val="both"/>
              <w:rPr>
                <w:rFonts w:asciiTheme="minorHAnsi" w:hAnsiTheme="minorHAnsi" w:cstheme="minorHAnsi"/>
                <w:sz w:val="22"/>
                <w:szCs w:val="22"/>
              </w:rPr>
            </w:pPr>
          </w:p>
        </w:tc>
      </w:tr>
    </w:tbl>
    <w:p w14:paraId="1231D38C" w14:textId="77777777" w:rsidR="00394DD8" w:rsidRPr="00152584" w:rsidRDefault="00394DD8" w:rsidP="00152584">
      <w:pPr>
        <w:spacing w:after="120"/>
        <w:ind w:left="709"/>
        <w:jc w:val="both"/>
        <w:rPr>
          <w:rFonts w:asciiTheme="minorHAnsi" w:hAnsiTheme="minorHAnsi" w:cstheme="minorHAnsi"/>
          <w:sz w:val="22"/>
          <w:szCs w:val="22"/>
        </w:rPr>
      </w:pPr>
    </w:p>
    <w:p w14:paraId="63F83C86" w14:textId="77777777" w:rsidR="00414F20" w:rsidRDefault="00414F20">
      <w:pPr>
        <w:rPr>
          <w:rFonts w:asciiTheme="minorHAnsi" w:hAnsiTheme="minorHAnsi" w:cstheme="minorHAnsi"/>
          <w:b/>
          <w:sz w:val="22"/>
          <w:szCs w:val="22"/>
        </w:rPr>
      </w:pPr>
      <w:r>
        <w:rPr>
          <w:rFonts w:asciiTheme="minorHAnsi" w:hAnsiTheme="minorHAnsi" w:cstheme="minorHAnsi"/>
          <w:b/>
          <w:sz w:val="22"/>
          <w:szCs w:val="22"/>
        </w:rPr>
        <w:br w:type="page"/>
      </w:r>
    </w:p>
    <w:p w14:paraId="1C8D68F8" w14:textId="431A533E" w:rsidR="00394DD8" w:rsidRPr="00152584" w:rsidRDefault="00394DD8" w:rsidP="00152584">
      <w:pPr>
        <w:spacing w:after="120"/>
        <w:jc w:val="both"/>
        <w:rPr>
          <w:rFonts w:asciiTheme="minorHAnsi" w:hAnsiTheme="minorHAnsi" w:cstheme="minorHAnsi"/>
          <w:b/>
          <w:sz w:val="22"/>
          <w:szCs w:val="22"/>
        </w:rPr>
      </w:pPr>
      <w:r w:rsidRPr="00152584">
        <w:rPr>
          <w:rFonts w:asciiTheme="minorHAnsi" w:hAnsiTheme="minorHAnsi" w:cstheme="minorHAnsi"/>
          <w:b/>
          <w:sz w:val="22"/>
          <w:szCs w:val="22"/>
        </w:rPr>
        <w:lastRenderedPageBreak/>
        <w:t>2.</w:t>
      </w:r>
      <w:r w:rsidRPr="00152584">
        <w:rPr>
          <w:rFonts w:asciiTheme="minorHAnsi" w:hAnsiTheme="minorHAnsi" w:cstheme="minorHAnsi"/>
          <w:sz w:val="22"/>
          <w:szCs w:val="22"/>
        </w:rPr>
        <w:tab/>
      </w:r>
      <w:r w:rsidRPr="00152584">
        <w:rPr>
          <w:rFonts w:asciiTheme="minorHAnsi" w:hAnsiTheme="minorHAnsi" w:cstheme="minorHAnsi"/>
          <w:b/>
          <w:sz w:val="22"/>
          <w:szCs w:val="22"/>
        </w:rPr>
        <w:t xml:space="preserve">Quality </w:t>
      </w:r>
      <w:r w:rsidR="00A50DA5" w:rsidRPr="00152584">
        <w:rPr>
          <w:rFonts w:asciiTheme="minorHAnsi" w:hAnsiTheme="minorHAnsi" w:cstheme="minorHAnsi"/>
          <w:b/>
          <w:sz w:val="22"/>
          <w:szCs w:val="22"/>
        </w:rPr>
        <w:t>/ Technical Criteria</w:t>
      </w:r>
    </w:p>
    <w:p w14:paraId="4E076AC0" w14:textId="686EE948" w:rsidR="00394DD8" w:rsidRPr="00152584" w:rsidRDefault="002E60F2" w:rsidP="00152584">
      <w:pPr>
        <w:pStyle w:val="ListParagraph"/>
        <w:spacing w:after="120"/>
        <w:ind w:left="360" w:firstLine="360"/>
        <w:jc w:val="both"/>
        <w:rPr>
          <w:rFonts w:asciiTheme="minorHAnsi" w:hAnsiTheme="minorHAnsi" w:cstheme="minorHAnsi"/>
          <w:sz w:val="22"/>
          <w:szCs w:val="22"/>
        </w:rPr>
      </w:pPr>
      <w:r w:rsidRPr="00152584">
        <w:rPr>
          <w:rFonts w:asciiTheme="minorHAnsi" w:hAnsiTheme="minorHAnsi" w:cstheme="minorHAnsi"/>
          <w:b/>
          <w:sz w:val="22"/>
          <w:szCs w:val="22"/>
        </w:rPr>
        <w:t>Question 1</w:t>
      </w:r>
      <w:r w:rsidR="00A50DA5" w:rsidRPr="00152584">
        <w:rPr>
          <w:rFonts w:asciiTheme="minorHAnsi" w:hAnsiTheme="minorHAnsi" w:cstheme="minorHAnsi"/>
          <w:b/>
          <w:sz w:val="22"/>
          <w:szCs w:val="22"/>
        </w:rPr>
        <w:tab/>
      </w:r>
      <w:r w:rsidR="00394DD8" w:rsidRPr="00152584">
        <w:rPr>
          <w:rFonts w:asciiTheme="minorHAnsi" w:hAnsiTheme="minorHAnsi" w:cstheme="minorHAnsi"/>
          <w:b/>
          <w:sz w:val="22"/>
          <w:szCs w:val="22"/>
        </w:rPr>
        <w:t>Service Delivery</w:t>
      </w:r>
    </w:p>
    <w:p w14:paraId="7B6BDE74" w14:textId="72C16ABE" w:rsidR="00394DD8" w:rsidRPr="00152584" w:rsidRDefault="006C1C16" w:rsidP="00152584">
      <w:pPr>
        <w:spacing w:after="120"/>
        <w:ind w:left="360" w:firstLine="349"/>
        <w:jc w:val="both"/>
        <w:rPr>
          <w:rFonts w:asciiTheme="minorHAnsi" w:hAnsiTheme="minorHAnsi" w:cstheme="minorHAnsi"/>
          <w:b/>
          <w:sz w:val="22"/>
          <w:szCs w:val="22"/>
        </w:rPr>
      </w:pPr>
      <w:r w:rsidRPr="00152584">
        <w:rPr>
          <w:rFonts w:asciiTheme="minorHAnsi" w:hAnsiTheme="minorHAnsi" w:cstheme="minorHAnsi"/>
          <w:sz w:val="22"/>
          <w:szCs w:val="22"/>
        </w:rPr>
        <w:t>Please provide a s</w:t>
      </w:r>
      <w:r w:rsidR="00394DD8" w:rsidRPr="00152584">
        <w:rPr>
          <w:rFonts w:asciiTheme="minorHAnsi" w:hAnsiTheme="minorHAnsi" w:cstheme="minorHAnsi"/>
          <w:sz w:val="22"/>
          <w:szCs w:val="22"/>
        </w:rPr>
        <w:t xml:space="preserve">tatement on the service delivery plan from the </w:t>
      </w:r>
      <w:r w:rsidR="00A50DA5" w:rsidRPr="00152584">
        <w:rPr>
          <w:rFonts w:asciiTheme="minorHAnsi" w:hAnsiTheme="minorHAnsi" w:cstheme="minorHAnsi"/>
          <w:sz w:val="22"/>
          <w:szCs w:val="22"/>
        </w:rPr>
        <w:t>Tenderer</w:t>
      </w:r>
      <w:r w:rsidRPr="00152584">
        <w:rPr>
          <w:rFonts w:asciiTheme="minorHAnsi" w:hAnsiTheme="minorHAnsi" w:cstheme="minorHAnsi"/>
          <w:sz w:val="22"/>
          <w:szCs w:val="22"/>
        </w:rPr>
        <w:t>.</w:t>
      </w:r>
    </w:p>
    <w:p w14:paraId="744200FF" w14:textId="54163378" w:rsidR="00394DD8" w:rsidRPr="00152584" w:rsidRDefault="003A476A" w:rsidP="00152584">
      <w:pPr>
        <w:spacing w:after="120"/>
        <w:ind w:left="720"/>
        <w:rPr>
          <w:rFonts w:asciiTheme="minorHAnsi" w:hAnsiTheme="minorHAnsi" w:cstheme="minorHAnsi"/>
          <w:color w:val="FF0000"/>
          <w:sz w:val="22"/>
          <w:szCs w:val="22"/>
        </w:rPr>
      </w:pPr>
      <w:r w:rsidRPr="00152584">
        <w:rPr>
          <w:rFonts w:asciiTheme="minorHAnsi" w:hAnsiTheme="minorHAnsi" w:cstheme="minorHAnsi"/>
          <w:sz w:val="22"/>
          <w:szCs w:val="22"/>
        </w:rPr>
        <w:t>Due to</w:t>
      </w:r>
      <w:r w:rsidR="00631ECA" w:rsidRPr="00152584">
        <w:rPr>
          <w:rFonts w:asciiTheme="minorHAnsi" w:hAnsiTheme="minorHAnsi" w:cstheme="minorHAnsi"/>
          <w:sz w:val="22"/>
          <w:szCs w:val="22"/>
        </w:rPr>
        <w:t xml:space="preserve"> this</w:t>
      </w:r>
      <w:r w:rsidRPr="00152584">
        <w:rPr>
          <w:rFonts w:asciiTheme="minorHAnsi" w:hAnsiTheme="minorHAnsi" w:cstheme="minorHAnsi"/>
          <w:sz w:val="22"/>
          <w:szCs w:val="22"/>
        </w:rPr>
        <w:t xml:space="preserve"> </w:t>
      </w:r>
      <w:r w:rsidR="004906A3" w:rsidRPr="00152584">
        <w:rPr>
          <w:rFonts w:asciiTheme="minorHAnsi" w:hAnsiTheme="minorHAnsi" w:cstheme="minorHAnsi"/>
          <w:sz w:val="22"/>
          <w:szCs w:val="22"/>
        </w:rPr>
        <w:t>being a</w:t>
      </w:r>
      <w:r w:rsidR="00631ECA" w:rsidRPr="00152584">
        <w:rPr>
          <w:rFonts w:asciiTheme="minorHAnsi" w:hAnsiTheme="minorHAnsi" w:cstheme="minorHAnsi"/>
          <w:sz w:val="22"/>
          <w:szCs w:val="22"/>
        </w:rPr>
        <w:t xml:space="preserve"> voluntary </w:t>
      </w:r>
      <w:r w:rsidR="005E188D" w:rsidRPr="00152584">
        <w:rPr>
          <w:rFonts w:asciiTheme="minorHAnsi" w:hAnsiTheme="minorHAnsi" w:cstheme="minorHAnsi"/>
          <w:sz w:val="22"/>
          <w:szCs w:val="22"/>
        </w:rPr>
        <w:t>option for employees, p</w:t>
      </w:r>
      <w:r w:rsidR="00394DD8" w:rsidRPr="00152584">
        <w:rPr>
          <w:rFonts w:asciiTheme="minorHAnsi" w:hAnsiTheme="minorHAnsi" w:cstheme="minorHAnsi"/>
          <w:sz w:val="22"/>
          <w:szCs w:val="22"/>
        </w:rPr>
        <w:t xml:space="preserve">lease detail </w:t>
      </w:r>
      <w:r w:rsidR="004F0109" w:rsidRPr="00152584">
        <w:rPr>
          <w:rFonts w:asciiTheme="minorHAnsi" w:hAnsiTheme="minorHAnsi" w:cstheme="minorHAnsi"/>
          <w:sz w:val="22"/>
          <w:szCs w:val="22"/>
        </w:rPr>
        <w:t>how employees will be encouraged to take up the opportunity</w:t>
      </w:r>
      <w:r w:rsidR="005E188D" w:rsidRPr="00152584">
        <w:rPr>
          <w:rFonts w:asciiTheme="minorHAnsi" w:hAnsiTheme="minorHAnsi" w:cstheme="minorHAnsi"/>
          <w:sz w:val="22"/>
          <w:szCs w:val="22"/>
        </w:rPr>
        <w:t>.</w:t>
      </w:r>
    </w:p>
    <w:p w14:paraId="188C68A2" w14:textId="77777777" w:rsidR="00394DD8" w:rsidRPr="00152584" w:rsidRDefault="00394DD8" w:rsidP="00152584">
      <w:pPr>
        <w:tabs>
          <w:tab w:val="left" w:pos="770"/>
        </w:tabs>
        <w:spacing w:after="120"/>
        <w:ind w:left="770" w:hanging="61"/>
        <w:jc w:val="both"/>
        <w:rPr>
          <w:rFonts w:asciiTheme="minorHAnsi" w:hAnsiTheme="minorHAnsi" w:cstheme="minorHAnsi"/>
          <w:b/>
          <w:sz w:val="22"/>
          <w:szCs w:val="22"/>
        </w:rPr>
      </w:pPr>
      <w:r w:rsidRPr="00152584">
        <w:rPr>
          <w:rFonts w:asciiTheme="minorHAnsi" w:hAnsiTheme="minorHAnsi" w:cstheme="minorHAnsi"/>
          <w:b/>
          <w:sz w:val="22"/>
          <w:szCs w:val="22"/>
        </w:rPr>
        <w:t>Response:</w:t>
      </w:r>
    </w:p>
    <w:p w14:paraId="7A98CE78" w14:textId="4B5CFBBF" w:rsidR="00394DD8" w:rsidRPr="00152584" w:rsidRDefault="00394DD8" w:rsidP="00152584">
      <w:pPr>
        <w:tabs>
          <w:tab w:val="left" w:pos="770"/>
        </w:tabs>
        <w:spacing w:after="120"/>
        <w:ind w:left="770" w:hanging="770"/>
        <w:jc w:val="both"/>
        <w:rPr>
          <w:rFonts w:asciiTheme="minorHAnsi" w:hAnsiTheme="minorHAnsi" w:cstheme="minorHAnsi"/>
          <w:sz w:val="22"/>
          <w:szCs w:val="22"/>
        </w:rPr>
      </w:pPr>
      <w:r w:rsidRPr="00152584">
        <w:rPr>
          <w:rFonts w:asciiTheme="minorHAnsi" w:hAnsiTheme="minorHAnsi" w:cstheme="minorHAnsi"/>
          <w:sz w:val="22"/>
          <w:szCs w:val="22"/>
        </w:rPr>
        <w:tab/>
      </w:r>
      <w:r w:rsidR="004906A3" w:rsidRPr="00152584">
        <w:rPr>
          <w:rFonts w:asciiTheme="minorHAnsi" w:hAnsiTheme="minorHAnsi" w:cstheme="minorHAnsi"/>
          <w:sz w:val="22"/>
          <w:szCs w:val="22"/>
        </w:rPr>
        <w:t>(</w:t>
      </w:r>
      <w:r w:rsidR="00A50DA5" w:rsidRPr="00152584">
        <w:rPr>
          <w:rFonts w:asciiTheme="minorHAnsi" w:hAnsiTheme="minorHAnsi" w:cstheme="minorHAnsi"/>
          <w:sz w:val="22"/>
          <w:szCs w:val="22"/>
        </w:rPr>
        <w:t xml:space="preserve">please limit the response to </w:t>
      </w:r>
      <w:r w:rsidR="001A072B" w:rsidRPr="00152584">
        <w:rPr>
          <w:rFonts w:asciiTheme="minorHAnsi" w:hAnsiTheme="minorHAnsi" w:cstheme="minorHAnsi"/>
          <w:sz w:val="22"/>
          <w:szCs w:val="22"/>
        </w:rPr>
        <w:t>500</w:t>
      </w:r>
      <w:r w:rsidR="00A50DA5" w:rsidRPr="00152584">
        <w:rPr>
          <w:rFonts w:asciiTheme="minorHAnsi" w:hAnsiTheme="minorHAnsi" w:cstheme="minorHAnsi"/>
          <w:sz w:val="22"/>
          <w:szCs w:val="22"/>
        </w:rPr>
        <w:t xml:space="preserve"> words</w:t>
      </w:r>
      <w:r w:rsidRPr="00152584">
        <w:rPr>
          <w:rFonts w:asciiTheme="minorHAnsi" w:hAnsiTheme="minorHAnsi" w:cstheme="minorHAns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394DD8" w:rsidRPr="00152584" w14:paraId="1B74C3F3" w14:textId="77777777" w:rsidTr="00BF1EFE">
        <w:tc>
          <w:tcPr>
            <w:tcW w:w="5000" w:type="pct"/>
            <w:shd w:val="clear" w:color="auto" w:fill="auto"/>
          </w:tcPr>
          <w:p w14:paraId="0CF9942F" w14:textId="77777777" w:rsidR="00394DD8" w:rsidRPr="00152584" w:rsidRDefault="00394DD8" w:rsidP="00152584">
            <w:pPr>
              <w:tabs>
                <w:tab w:val="left" w:pos="770"/>
              </w:tabs>
              <w:spacing w:after="120"/>
              <w:jc w:val="both"/>
              <w:rPr>
                <w:rFonts w:asciiTheme="minorHAnsi" w:hAnsiTheme="minorHAnsi" w:cstheme="minorHAnsi"/>
                <w:sz w:val="22"/>
                <w:szCs w:val="22"/>
                <w:highlight w:val="yellow"/>
              </w:rPr>
            </w:pPr>
          </w:p>
          <w:p w14:paraId="5DB68D57" w14:textId="77777777" w:rsidR="00394DD8" w:rsidRPr="00152584" w:rsidRDefault="00394DD8" w:rsidP="00152584">
            <w:pPr>
              <w:tabs>
                <w:tab w:val="left" w:pos="770"/>
              </w:tabs>
              <w:spacing w:after="120"/>
              <w:jc w:val="both"/>
              <w:rPr>
                <w:rFonts w:asciiTheme="minorHAnsi" w:hAnsiTheme="minorHAnsi" w:cstheme="minorHAnsi"/>
                <w:sz w:val="22"/>
                <w:szCs w:val="22"/>
                <w:highlight w:val="yellow"/>
              </w:rPr>
            </w:pPr>
          </w:p>
          <w:p w14:paraId="3F591A46" w14:textId="77777777" w:rsidR="00394DD8" w:rsidRPr="00152584" w:rsidRDefault="00394DD8" w:rsidP="00152584">
            <w:pPr>
              <w:tabs>
                <w:tab w:val="left" w:pos="770"/>
              </w:tabs>
              <w:spacing w:after="120"/>
              <w:jc w:val="both"/>
              <w:rPr>
                <w:rFonts w:asciiTheme="minorHAnsi" w:hAnsiTheme="minorHAnsi" w:cstheme="minorHAnsi"/>
                <w:sz w:val="22"/>
                <w:szCs w:val="22"/>
                <w:highlight w:val="yellow"/>
              </w:rPr>
            </w:pPr>
          </w:p>
          <w:p w14:paraId="5851B6D6" w14:textId="77777777" w:rsidR="00394DD8" w:rsidRPr="00152584" w:rsidRDefault="00394DD8" w:rsidP="00152584">
            <w:pPr>
              <w:tabs>
                <w:tab w:val="left" w:pos="770"/>
              </w:tabs>
              <w:spacing w:after="120"/>
              <w:jc w:val="both"/>
              <w:rPr>
                <w:rFonts w:asciiTheme="minorHAnsi" w:hAnsiTheme="minorHAnsi" w:cstheme="minorHAnsi"/>
                <w:sz w:val="22"/>
                <w:szCs w:val="22"/>
                <w:highlight w:val="yellow"/>
              </w:rPr>
            </w:pPr>
          </w:p>
          <w:p w14:paraId="51E00D8D" w14:textId="77777777" w:rsidR="00394DD8" w:rsidRPr="00152584" w:rsidRDefault="00394DD8" w:rsidP="00152584">
            <w:pPr>
              <w:tabs>
                <w:tab w:val="left" w:pos="770"/>
              </w:tabs>
              <w:spacing w:after="120"/>
              <w:jc w:val="both"/>
              <w:rPr>
                <w:rFonts w:asciiTheme="minorHAnsi" w:hAnsiTheme="minorHAnsi" w:cstheme="minorHAnsi"/>
                <w:sz w:val="22"/>
                <w:szCs w:val="22"/>
                <w:highlight w:val="yellow"/>
              </w:rPr>
            </w:pPr>
          </w:p>
        </w:tc>
      </w:tr>
    </w:tbl>
    <w:p w14:paraId="698E0011" w14:textId="77777777" w:rsidR="00394DD8" w:rsidRPr="00152584" w:rsidRDefault="00394DD8" w:rsidP="00152584">
      <w:pPr>
        <w:spacing w:after="120"/>
        <w:jc w:val="both"/>
        <w:rPr>
          <w:rFonts w:asciiTheme="minorHAnsi" w:hAnsiTheme="minorHAnsi" w:cstheme="minorHAnsi"/>
          <w:sz w:val="22"/>
          <w:szCs w:val="22"/>
        </w:rPr>
      </w:pPr>
    </w:p>
    <w:p w14:paraId="07A56E43" w14:textId="37C2C6DD" w:rsidR="00394DD8" w:rsidRPr="00152584" w:rsidRDefault="00A50DA5" w:rsidP="00152584">
      <w:pPr>
        <w:pStyle w:val="ListParagraph"/>
        <w:spacing w:after="120"/>
        <w:ind w:left="0" w:firstLine="720"/>
        <w:jc w:val="both"/>
        <w:rPr>
          <w:rFonts w:asciiTheme="minorHAnsi" w:hAnsiTheme="minorHAnsi" w:cstheme="minorHAnsi"/>
          <w:b/>
          <w:sz w:val="22"/>
          <w:szCs w:val="22"/>
        </w:rPr>
      </w:pPr>
      <w:r w:rsidRPr="00152584">
        <w:rPr>
          <w:rFonts w:asciiTheme="minorHAnsi" w:hAnsiTheme="minorHAnsi" w:cstheme="minorHAnsi"/>
          <w:b/>
          <w:sz w:val="22"/>
          <w:szCs w:val="22"/>
        </w:rPr>
        <w:t>Question 2</w:t>
      </w:r>
      <w:r w:rsidRPr="00152584">
        <w:rPr>
          <w:rFonts w:asciiTheme="minorHAnsi" w:hAnsiTheme="minorHAnsi" w:cstheme="minorHAnsi"/>
          <w:b/>
          <w:sz w:val="22"/>
          <w:szCs w:val="22"/>
        </w:rPr>
        <w:tab/>
      </w:r>
      <w:r w:rsidR="00394DD8" w:rsidRPr="00152584">
        <w:rPr>
          <w:rFonts w:asciiTheme="minorHAnsi" w:hAnsiTheme="minorHAnsi" w:cstheme="minorHAnsi"/>
          <w:b/>
          <w:sz w:val="22"/>
          <w:szCs w:val="22"/>
        </w:rPr>
        <w:t>Account Management</w:t>
      </w:r>
    </w:p>
    <w:p w14:paraId="064019FE" w14:textId="1FB585E9" w:rsidR="00A50DA5" w:rsidRPr="00152584" w:rsidRDefault="004906A3" w:rsidP="00414F20">
      <w:pPr>
        <w:tabs>
          <w:tab w:val="left" w:pos="770"/>
        </w:tabs>
        <w:spacing w:after="120"/>
        <w:ind w:left="720"/>
        <w:rPr>
          <w:rFonts w:asciiTheme="minorHAnsi" w:hAnsiTheme="minorHAnsi" w:cstheme="minorHAnsi"/>
          <w:b/>
          <w:sz w:val="22"/>
          <w:szCs w:val="22"/>
        </w:rPr>
      </w:pPr>
      <w:r w:rsidRPr="00152584">
        <w:rPr>
          <w:rFonts w:asciiTheme="minorHAnsi" w:hAnsiTheme="minorHAnsi" w:cstheme="minorHAnsi"/>
          <w:sz w:val="22"/>
          <w:szCs w:val="22"/>
        </w:rPr>
        <w:t>Please provide details on</w:t>
      </w:r>
      <w:r w:rsidR="00394DD8" w:rsidRPr="00152584">
        <w:rPr>
          <w:rFonts w:asciiTheme="minorHAnsi" w:hAnsiTheme="minorHAnsi" w:cstheme="minorHAnsi"/>
          <w:sz w:val="22"/>
          <w:szCs w:val="22"/>
        </w:rPr>
        <w:t xml:space="preserve"> the account management structure and approach during the </w:t>
      </w:r>
      <w:r w:rsidR="00E5494F" w:rsidRPr="00152584">
        <w:rPr>
          <w:rFonts w:asciiTheme="minorHAnsi" w:hAnsiTheme="minorHAnsi" w:cstheme="minorHAnsi"/>
          <w:sz w:val="22"/>
          <w:szCs w:val="22"/>
        </w:rPr>
        <w:t>Contract</w:t>
      </w:r>
      <w:r w:rsidR="00F70A16" w:rsidRPr="00152584">
        <w:rPr>
          <w:rFonts w:asciiTheme="minorHAnsi" w:hAnsiTheme="minorHAnsi" w:cstheme="minorHAnsi"/>
          <w:sz w:val="22"/>
          <w:szCs w:val="22"/>
        </w:rPr>
        <w:t xml:space="preserve"> to include Data security</w:t>
      </w:r>
      <w:r w:rsidR="009B17DF" w:rsidRPr="00152584">
        <w:rPr>
          <w:rFonts w:asciiTheme="minorHAnsi" w:hAnsiTheme="minorHAnsi" w:cstheme="minorHAnsi"/>
          <w:sz w:val="22"/>
          <w:szCs w:val="22"/>
        </w:rPr>
        <w:t xml:space="preserve"> and </w:t>
      </w:r>
      <w:r w:rsidR="00F70A16" w:rsidRPr="00152584">
        <w:rPr>
          <w:rFonts w:asciiTheme="minorHAnsi" w:hAnsiTheme="minorHAnsi" w:cstheme="minorHAnsi"/>
          <w:sz w:val="22"/>
          <w:szCs w:val="22"/>
        </w:rPr>
        <w:t>GDPR compliance for users</w:t>
      </w:r>
      <w:r w:rsidR="006012C0" w:rsidRPr="00152584">
        <w:rPr>
          <w:rFonts w:asciiTheme="minorHAnsi" w:hAnsiTheme="minorHAnsi" w:cstheme="minorHAnsi"/>
          <w:sz w:val="22"/>
          <w:szCs w:val="22"/>
        </w:rPr>
        <w:t xml:space="preserve"> and confirm how the details of the employees are input and confirmed correct when registering</w:t>
      </w:r>
      <w:r w:rsidR="00F70A16" w:rsidRPr="00152584">
        <w:rPr>
          <w:rFonts w:asciiTheme="minorHAnsi" w:hAnsiTheme="minorHAnsi" w:cstheme="minorHAnsi"/>
          <w:sz w:val="22"/>
          <w:szCs w:val="22"/>
        </w:rPr>
        <w:t>.</w:t>
      </w:r>
      <w:r w:rsidR="00394DD8" w:rsidRPr="00152584">
        <w:rPr>
          <w:rFonts w:asciiTheme="minorHAnsi" w:hAnsiTheme="minorHAnsi" w:cstheme="minorHAnsi"/>
          <w:b/>
          <w:sz w:val="22"/>
          <w:szCs w:val="22"/>
        </w:rPr>
        <w:br/>
      </w:r>
      <w:r w:rsidR="00A50DA5" w:rsidRPr="00152584">
        <w:rPr>
          <w:rFonts w:asciiTheme="minorHAnsi" w:hAnsiTheme="minorHAnsi" w:cstheme="minorHAnsi"/>
          <w:b/>
          <w:sz w:val="22"/>
          <w:szCs w:val="22"/>
        </w:rPr>
        <w:t>Response:</w:t>
      </w:r>
    </w:p>
    <w:p w14:paraId="66079E6C" w14:textId="3F45A69F" w:rsidR="00A50DA5" w:rsidRPr="00152584" w:rsidRDefault="00A50DA5" w:rsidP="00152584">
      <w:pPr>
        <w:tabs>
          <w:tab w:val="left" w:pos="770"/>
        </w:tabs>
        <w:spacing w:after="120"/>
        <w:ind w:left="770" w:hanging="770"/>
        <w:jc w:val="both"/>
        <w:rPr>
          <w:rFonts w:asciiTheme="minorHAnsi" w:hAnsiTheme="minorHAnsi" w:cstheme="minorHAnsi"/>
          <w:sz w:val="22"/>
          <w:szCs w:val="22"/>
        </w:rPr>
      </w:pPr>
      <w:r w:rsidRPr="00152584">
        <w:rPr>
          <w:rFonts w:asciiTheme="minorHAnsi" w:hAnsiTheme="minorHAnsi" w:cstheme="minorHAnsi"/>
          <w:sz w:val="22"/>
          <w:szCs w:val="22"/>
        </w:rPr>
        <w:tab/>
        <w:t xml:space="preserve"> </w:t>
      </w:r>
      <w:r w:rsidR="00C46ECB" w:rsidRPr="00152584">
        <w:rPr>
          <w:rFonts w:asciiTheme="minorHAnsi" w:hAnsiTheme="minorHAnsi" w:cstheme="minorHAnsi"/>
          <w:sz w:val="22"/>
          <w:szCs w:val="22"/>
        </w:rPr>
        <w:t>(</w:t>
      </w:r>
      <w:r w:rsidRPr="00152584">
        <w:rPr>
          <w:rFonts w:asciiTheme="minorHAnsi" w:hAnsiTheme="minorHAnsi" w:cstheme="minorHAnsi"/>
          <w:sz w:val="22"/>
          <w:szCs w:val="22"/>
        </w:rPr>
        <w:t xml:space="preserve">please limit the response to </w:t>
      </w:r>
      <w:r w:rsidR="005C506C" w:rsidRPr="00152584">
        <w:rPr>
          <w:rFonts w:asciiTheme="minorHAnsi" w:hAnsiTheme="minorHAnsi" w:cstheme="minorHAnsi"/>
          <w:sz w:val="22"/>
          <w:szCs w:val="22"/>
        </w:rPr>
        <w:t>500</w:t>
      </w:r>
      <w:r w:rsidRPr="00152584">
        <w:rPr>
          <w:rFonts w:asciiTheme="minorHAnsi" w:hAnsiTheme="minorHAnsi" w:cstheme="minorHAnsi"/>
          <w:sz w:val="22"/>
          <w:szCs w:val="22"/>
        </w:rPr>
        <w:t xml:space="preserve">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50DA5" w:rsidRPr="00152584" w14:paraId="48C3CB5A" w14:textId="77777777" w:rsidTr="00BF1EFE">
        <w:tc>
          <w:tcPr>
            <w:tcW w:w="5000" w:type="pct"/>
            <w:shd w:val="clear" w:color="auto" w:fill="auto"/>
          </w:tcPr>
          <w:p w14:paraId="6D7DA847" w14:textId="77777777" w:rsidR="00A50DA5" w:rsidRDefault="00A50DA5" w:rsidP="00152584">
            <w:pPr>
              <w:tabs>
                <w:tab w:val="left" w:pos="770"/>
              </w:tabs>
              <w:spacing w:after="120"/>
              <w:jc w:val="both"/>
              <w:rPr>
                <w:rFonts w:asciiTheme="minorHAnsi" w:hAnsiTheme="minorHAnsi" w:cstheme="minorHAnsi"/>
                <w:sz w:val="22"/>
                <w:szCs w:val="22"/>
                <w:highlight w:val="yellow"/>
              </w:rPr>
            </w:pPr>
          </w:p>
          <w:p w14:paraId="3B8D2982" w14:textId="77777777" w:rsidR="00414F20" w:rsidRDefault="00414F20" w:rsidP="00152584">
            <w:pPr>
              <w:tabs>
                <w:tab w:val="left" w:pos="770"/>
              </w:tabs>
              <w:spacing w:after="120"/>
              <w:jc w:val="both"/>
              <w:rPr>
                <w:rFonts w:asciiTheme="minorHAnsi" w:hAnsiTheme="minorHAnsi" w:cstheme="minorHAnsi"/>
                <w:sz w:val="22"/>
                <w:szCs w:val="22"/>
                <w:highlight w:val="yellow"/>
              </w:rPr>
            </w:pPr>
          </w:p>
          <w:p w14:paraId="4F4D74F7" w14:textId="77777777" w:rsidR="00414F20" w:rsidRPr="00152584" w:rsidRDefault="00414F20" w:rsidP="00152584">
            <w:pPr>
              <w:tabs>
                <w:tab w:val="left" w:pos="770"/>
              </w:tabs>
              <w:spacing w:after="120"/>
              <w:jc w:val="both"/>
              <w:rPr>
                <w:rFonts w:asciiTheme="minorHAnsi" w:hAnsiTheme="minorHAnsi" w:cstheme="minorHAnsi"/>
                <w:sz w:val="22"/>
                <w:szCs w:val="22"/>
                <w:highlight w:val="yellow"/>
              </w:rPr>
            </w:pPr>
          </w:p>
          <w:p w14:paraId="08AD8D94" w14:textId="77777777" w:rsidR="00A50DA5" w:rsidRPr="00152584" w:rsidRDefault="00A50DA5" w:rsidP="00152584">
            <w:pPr>
              <w:tabs>
                <w:tab w:val="left" w:pos="770"/>
              </w:tabs>
              <w:spacing w:after="120"/>
              <w:jc w:val="both"/>
              <w:rPr>
                <w:rFonts w:asciiTheme="minorHAnsi" w:hAnsiTheme="minorHAnsi" w:cstheme="minorHAnsi"/>
                <w:sz w:val="22"/>
                <w:szCs w:val="22"/>
                <w:highlight w:val="yellow"/>
              </w:rPr>
            </w:pPr>
          </w:p>
          <w:p w14:paraId="051D1BE5" w14:textId="77777777" w:rsidR="00A50DA5" w:rsidRPr="00152584" w:rsidRDefault="00A50DA5" w:rsidP="00152584">
            <w:pPr>
              <w:tabs>
                <w:tab w:val="left" w:pos="770"/>
              </w:tabs>
              <w:spacing w:after="120"/>
              <w:jc w:val="both"/>
              <w:rPr>
                <w:rFonts w:asciiTheme="minorHAnsi" w:hAnsiTheme="minorHAnsi" w:cstheme="minorHAnsi"/>
                <w:sz w:val="22"/>
                <w:szCs w:val="22"/>
                <w:highlight w:val="yellow"/>
              </w:rPr>
            </w:pPr>
          </w:p>
        </w:tc>
      </w:tr>
    </w:tbl>
    <w:p w14:paraId="1A5D0727" w14:textId="77777777" w:rsidR="00A50DA5" w:rsidRPr="00152584" w:rsidRDefault="00A50DA5" w:rsidP="00152584">
      <w:pPr>
        <w:spacing w:after="120"/>
        <w:jc w:val="both"/>
        <w:rPr>
          <w:rFonts w:asciiTheme="minorHAnsi" w:hAnsiTheme="minorHAnsi" w:cstheme="minorHAnsi"/>
          <w:sz w:val="22"/>
          <w:szCs w:val="22"/>
        </w:rPr>
      </w:pPr>
    </w:p>
    <w:p w14:paraId="7DE81345" w14:textId="5BD25B15" w:rsidR="00394DD8" w:rsidRPr="00152584" w:rsidRDefault="00A50DA5" w:rsidP="00152584">
      <w:pPr>
        <w:pStyle w:val="ListParagraph"/>
        <w:spacing w:after="120"/>
        <w:ind w:left="0" w:firstLine="720"/>
        <w:jc w:val="both"/>
        <w:rPr>
          <w:rFonts w:asciiTheme="minorHAnsi" w:hAnsiTheme="minorHAnsi" w:cstheme="minorHAnsi"/>
          <w:b/>
          <w:sz w:val="22"/>
          <w:szCs w:val="22"/>
        </w:rPr>
      </w:pPr>
      <w:r w:rsidRPr="00152584">
        <w:rPr>
          <w:rFonts w:asciiTheme="minorHAnsi" w:hAnsiTheme="minorHAnsi" w:cstheme="minorHAnsi"/>
          <w:b/>
          <w:sz w:val="22"/>
          <w:szCs w:val="22"/>
        </w:rPr>
        <w:t>Question 3</w:t>
      </w:r>
      <w:r w:rsidRPr="00152584">
        <w:rPr>
          <w:rFonts w:asciiTheme="minorHAnsi" w:hAnsiTheme="minorHAnsi" w:cstheme="minorHAnsi"/>
          <w:b/>
          <w:sz w:val="22"/>
          <w:szCs w:val="22"/>
        </w:rPr>
        <w:tab/>
      </w:r>
      <w:r w:rsidR="00394DD8" w:rsidRPr="00152584">
        <w:rPr>
          <w:rFonts w:asciiTheme="minorHAnsi" w:hAnsiTheme="minorHAnsi" w:cstheme="minorHAnsi"/>
          <w:b/>
          <w:sz w:val="22"/>
          <w:szCs w:val="22"/>
        </w:rPr>
        <w:t>Accreditation</w:t>
      </w:r>
    </w:p>
    <w:p w14:paraId="4580886B" w14:textId="460D1AAD" w:rsidR="00AD47F4" w:rsidRPr="00152584" w:rsidRDefault="00653525" w:rsidP="00152584">
      <w:pPr>
        <w:tabs>
          <w:tab w:val="left" w:pos="770"/>
        </w:tabs>
        <w:spacing w:after="120"/>
        <w:ind w:left="770" w:hanging="61"/>
        <w:rPr>
          <w:rFonts w:asciiTheme="minorHAnsi" w:hAnsiTheme="minorHAnsi" w:cstheme="minorHAnsi"/>
          <w:b/>
          <w:sz w:val="22"/>
          <w:szCs w:val="22"/>
        </w:rPr>
      </w:pPr>
      <w:r w:rsidRPr="00152584">
        <w:rPr>
          <w:rFonts w:asciiTheme="minorHAnsi" w:hAnsiTheme="minorHAnsi" w:cstheme="minorHAnsi"/>
          <w:sz w:val="22"/>
          <w:szCs w:val="22"/>
        </w:rPr>
        <w:t xml:space="preserve"> </w:t>
      </w:r>
      <w:r w:rsidR="00C46ECB" w:rsidRPr="00152584">
        <w:rPr>
          <w:rFonts w:asciiTheme="minorHAnsi" w:hAnsiTheme="minorHAnsi" w:cstheme="minorHAnsi"/>
          <w:sz w:val="22"/>
          <w:szCs w:val="22"/>
        </w:rPr>
        <w:t xml:space="preserve">Please </w:t>
      </w:r>
      <w:r w:rsidRPr="00152584">
        <w:rPr>
          <w:rFonts w:asciiTheme="minorHAnsi" w:hAnsiTheme="minorHAnsi" w:cstheme="minorHAnsi"/>
          <w:sz w:val="22"/>
          <w:szCs w:val="22"/>
        </w:rPr>
        <w:t xml:space="preserve">confirm </w:t>
      </w:r>
      <w:r w:rsidR="00267825" w:rsidRPr="00152584">
        <w:rPr>
          <w:rFonts w:asciiTheme="minorHAnsi" w:hAnsiTheme="minorHAnsi" w:cstheme="minorHAnsi"/>
          <w:sz w:val="22"/>
          <w:szCs w:val="22"/>
        </w:rPr>
        <w:t xml:space="preserve">the details of the </w:t>
      </w:r>
      <w:r w:rsidRPr="00152584">
        <w:rPr>
          <w:rFonts w:asciiTheme="minorHAnsi" w:hAnsiTheme="minorHAnsi" w:cstheme="minorHAnsi"/>
          <w:sz w:val="22"/>
          <w:szCs w:val="22"/>
        </w:rPr>
        <w:t>regulatory body that</w:t>
      </w:r>
      <w:r w:rsidR="00394DD8" w:rsidRPr="00152584">
        <w:rPr>
          <w:rFonts w:asciiTheme="minorHAnsi" w:hAnsiTheme="minorHAnsi" w:cstheme="minorHAnsi"/>
          <w:sz w:val="22"/>
          <w:szCs w:val="22"/>
        </w:rPr>
        <w:t xml:space="preserve"> the </w:t>
      </w:r>
      <w:r w:rsidR="00AD47F4" w:rsidRPr="00152584">
        <w:rPr>
          <w:rFonts w:asciiTheme="minorHAnsi" w:hAnsiTheme="minorHAnsi" w:cstheme="minorHAnsi"/>
          <w:sz w:val="22"/>
          <w:szCs w:val="22"/>
        </w:rPr>
        <w:t>Tenderer</w:t>
      </w:r>
      <w:r w:rsidR="00394DD8" w:rsidRPr="00152584">
        <w:rPr>
          <w:rFonts w:asciiTheme="minorHAnsi" w:hAnsiTheme="minorHAnsi" w:cstheme="minorHAnsi"/>
          <w:sz w:val="22"/>
          <w:szCs w:val="22"/>
        </w:rPr>
        <w:t xml:space="preserve"> is a member of</w:t>
      </w:r>
      <w:r w:rsidR="000379B3" w:rsidRPr="00152584">
        <w:rPr>
          <w:rFonts w:asciiTheme="minorHAnsi" w:hAnsiTheme="minorHAnsi" w:cstheme="minorHAnsi"/>
          <w:sz w:val="22"/>
          <w:szCs w:val="22"/>
        </w:rPr>
        <w:t xml:space="preserve"> and</w:t>
      </w:r>
      <w:r w:rsidRPr="00152584">
        <w:rPr>
          <w:rFonts w:asciiTheme="minorHAnsi" w:hAnsiTheme="minorHAnsi" w:cstheme="minorHAnsi"/>
          <w:sz w:val="22"/>
          <w:szCs w:val="22"/>
        </w:rPr>
        <w:t xml:space="preserve"> the governance that is applicable to this contract along with</w:t>
      </w:r>
      <w:r w:rsidR="000379B3" w:rsidRPr="00152584">
        <w:rPr>
          <w:rFonts w:asciiTheme="minorHAnsi" w:hAnsiTheme="minorHAnsi" w:cstheme="minorHAnsi"/>
          <w:sz w:val="22"/>
          <w:szCs w:val="22"/>
        </w:rPr>
        <w:t xml:space="preserve"> </w:t>
      </w:r>
      <w:r w:rsidR="00B306F9" w:rsidRPr="00152584">
        <w:rPr>
          <w:rFonts w:asciiTheme="minorHAnsi" w:hAnsiTheme="minorHAnsi" w:cstheme="minorHAnsi"/>
          <w:sz w:val="22"/>
          <w:szCs w:val="22"/>
        </w:rPr>
        <w:t xml:space="preserve">any </w:t>
      </w:r>
      <w:r w:rsidR="000379B3" w:rsidRPr="00152584">
        <w:rPr>
          <w:rFonts w:asciiTheme="minorHAnsi" w:hAnsiTheme="minorHAnsi" w:cstheme="minorHAnsi"/>
          <w:sz w:val="22"/>
          <w:szCs w:val="22"/>
        </w:rPr>
        <w:t xml:space="preserve">relevant qualifications and experience for the </w:t>
      </w:r>
      <w:r w:rsidR="00F65E7B" w:rsidRPr="00152584">
        <w:rPr>
          <w:rFonts w:asciiTheme="minorHAnsi" w:hAnsiTheme="minorHAnsi" w:cstheme="minorHAnsi"/>
          <w:sz w:val="22"/>
          <w:szCs w:val="22"/>
        </w:rPr>
        <w:t xml:space="preserve">allocated </w:t>
      </w:r>
      <w:r w:rsidR="00F43C61" w:rsidRPr="00152584">
        <w:rPr>
          <w:rFonts w:asciiTheme="minorHAnsi" w:hAnsiTheme="minorHAnsi" w:cstheme="minorHAnsi"/>
          <w:sz w:val="22"/>
          <w:szCs w:val="22"/>
        </w:rPr>
        <w:t xml:space="preserve">contract management </w:t>
      </w:r>
      <w:r w:rsidR="00F65E7B" w:rsidRPr="00152584">
        <w:rPr>
          <w:rFonts w:asciiTheme="minorHAnsi" w:hAnsiTheme="minorHAnsi" w:cstheme="minorHAnsi"/>
          <w:sz w:val="22"/>
          <w:szCs w:val="22"/>
        </w:rPr>
        <w:t>team members.</w:t>
      </w:r>
      <w:r w:rsidR="00394DD8" w:rsidRPr="00152584">
        <w:rPr>
          <w:rFonts w:asciiTheme="minorHAnsi" w:hAnsiTheme="minorHAnsi" w:cstheme="minorHAnsi"/>
          <w:b/>
          <w:sz w:val="22"/>
          <w:szCs w:val="22"/>
        </w:rPr>
        <w:br/>
      </w:r>
      <w:r w:rsidR="00AD47F4" w:rsidRPr="00152584">
        <w:rPr>
          <w:rFonts w:asciiTheme="minorHAnsi" w:hAnsiTheme="minorHAnsi" w:cstheme="minorHAnsi"/>
          <w:b/>
          <w:sz w:val="22"/>
          <w:szCs w:val="22"/>
        </w:rPr>
        <w:t>Response:</w:t>
      </w:r>
    </w:p>
    <w:p w14:paraId="2F0BBCB1" w14:textId="457D112E" w:rsidR="00AD47F4" w:rsidRPr="00152584" w:rsidRDefault="00AD47F4" w:rsidP="00152584">
      <w:pPr>
        <w:tabs>
          <w:tab w:val="left" w:pos="770"/>
        </w:tabs>
        <w:spacing w:after="120"/>
        <w:ind w:left="770" w:hanging="770"/>
        <w:jc w:val="both"/>
        <w:rPr>
          <w:rFonts w:asciiTheme="minorHAnsi" w:hAnsiTheme="minorHAnsi" w:cstheme="minorHAnsi"/>
          <w:sz w:val="22"/>
          <w:szCs w:val="22"/>
        </w:rPr>
      </w:pPr>
      <w:r w:rsidRPr="00152584">
        <w:rPr>
          <w:rFonts w:asciiTheme="minorHAnsi" w:hAnsiTheme="minorHAnsi" w:cstheme="minorHAnsi"/>
          <w:sz w:val="22"/>
          <w:szCs w:val="22"/>
        </w:rPr>
        <w:tab/>
        <w:t>(please use as many pages as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D47F4" w:rsidRPr="00152584" w14:paraId="45C4EC6F" w14:textId="77777777" w:rsidTr="00BF1EFE">
        <w:tc>
          <w:tcPr>
            <w:tcW w:w="5000" w:type="pct"/>
            <w:shd w:val="clear" w:color="auto" w:fill="auto"/>
          </w:tcPr>
          <w:p w14:paraId="2D9A3EA6" w14:textId="77777777" w:rsidR="00AD47F4" w:rsidRPr="00152584" w:rsidRDefault="00AD47F4" w:rsidP="00152584">
            <w:pPr>
              <w:tabs>
                <w:tab w:val="left" w:pos="770"/>
              </w:tabs>
              <w:spacing w:after="120"/>
              <w:jc w:val="both"/>
              <w:rPr>
                <w:rFonts w:asciiTheme="minorHAnsi" w:hAnsiTheme="minorHAnsi" w:cstheme="minorHAnsi"/>
                <w:sz w:val="22"/>
                <w:szCs w:val="22"/>
                <w:highlight w:val="yellow"/>
              </w:rPr>
            </w:pPr>
          </w:p>
          <w:p w14:paraId="4043C3CA" w14:textId="77777777" w:rsidR="00AD47F4" w:rsidRDefault="00AD47F4" w:rsidP="00152584">
            <w:pPr>
              <w:tabs>
                <w:tab w:val="left" w:pos="770"/>
              </w:tabs>
              <w:spacing w:after="120"/>
              <w:jc w:val="both"/>
              <w:rPr>
                <w:rFonts w:asciiTheme="minorHAnsi" w:hAnsiTheme="minorHAnsi" w:cstheme="minorHAnsi"/>
                <w:sz w:val="22"/>
                <w:szCs w:val="22"/>
                <w:highlight w:val="yellow"/>
              </w:rPr>
            </w:pPr>
          </w:p>
          <w:p w14:paraId="2FACD645" w14:textId="77777777" w:rsidR="00414F20" w:rsidRPr="00152584" w:rsidRDefault="00414F20" w:rsidP="00152584">
            <w:pPr>
              <w:tabs>
                <w:tab w:val="left" w:pos="770"/>
              </w:tabs>
              <w:spacing w:after="120"/>
              <w:jc w:val="both"/>
              <w:rPr>
                <w:rFonts w:asciiTheme="minorHAnsi" w:hAnsiTheme="minorHAnsi" w:cstheme="minorHAnsi"/>
                <w:sz w:val="22"/>
                <w:szCs w:val="22"/>
                <w:highlight w:val="yellow"/>
              </w:rPr>
            </w:pPr>
          </w:p>
          <w:p w14:paraId="02BB0570" w14:textId="77777777" w:rsidR="00AD47F4" w:rsidRPr="00152584" w:rsidRDefault="00AD47F4" w:rsidP="00152584">
            <w:pPr>
              <w:tabs>
                <w:tab w:val="left" w:pos="770"/>
              </w:tabs>
              <w:spacing w:after="120"/>
              <w:jc w:val="both"/>
              <w:rPr>
                <w:rFonts w:asciiTheme="minorHAnsi" w:hAnsiTheme="minorHAnsi" w:cstheme="minorHAnsi"/>
                <w:sz w:val="22"/>
                <w:szCs w:val="22"/>
                <w:highlight w:val="yellow"/>
              </w:rPr>
            </w:pPr>
          </w:p>
          <w:p w14:paraId="5BCC4020" w14:textId="77777777" w:rsidR="00AD47F4" w:rsidRPr="00152584" w:rsidRDefault="00AD47F4" w:rsidP="00152584">
            <w:pPr>
              <w:tabs>
                <w:tab w:val="left" w:pos="770"/>
              </w:tabs>
              <w:spacing w:after="120"/>
              <w:jc w:val="both"/>
              <w:rPr>
                <w:rFonts w:asciiTheme="minorHAnsi" w:hAnsiTheme="minorHAnsi" w:cstheme="minorHAnsi"/>
                <w:sz w:val="22"/>
                <w:szCs w:val="22"/>
                <w:highlight w:val="yellow"/>
              </w:rPr>
            </w:pPr>
          </w:p>
        </w:tc>
      </w:tr>
    </w:tbl>
    <w:p w14:paraId="2EAF42E1" w14:textId="77777777" w:rsidR="00394DD8" w:rsidRPr="00152584" w:rsidRDefault="00394DD8" w:rsidP="00152584">
      <w:pPr>
        <w:tabs>
          <w:tab w:val="left" w:pos="770"/>
        </w:tabs>
        <w:spacing w:after="120"/>
        <w:ind w:left="720"/>
        <w:jc w:val="both"/>
        <w:rPr>
          <w:rFonts w:asciiTheme="minorHAnsi" w:hAnsiTheme="minorHAnsi" w:cstheme="minorHAnsi"/>
          <w:b/>
          <w:sz w:val="22"/>
          <w:szCs w:val="22"/>
        </w:rPr>
      </w:pPr>
    </w:p>
    <w:p w14:paraId="14A58270" w14:textId="40A275D6" w:rsidR="00394DD8" w:rsidRPr="00152584" w:rsidRDefault="00AD47F4" w:rsidP="00152584">
      <w:pPr>
        <w:pStyle w:val="ListParagraph"/>
        <w:spacing w:after="120"/>
        <w:ind w:left="0" w:firstLine="720"/>
        <w:rPr>
          <w:rFonts w:asciiTheme="minorHAnsi" w:hAnsiTheme="minorHAnsi" w:cstheme="minorHAnsi"/>
          <w:b/>
          <w:sz w:val="22"/>
          <w:szCs w:val="22"/>
        </w:rPr>
      </w:pPr>
      <w:bookmarkStart w:id="37" w:name="_Hlk196318084"/>
      <w:r w:rsidRPr="00152584">
        <w:rPr>
          <w:rFonts w:asciiTheme="minorHAnsi" w:hAnsiTheme="minorHAnsi" w:cstheme="minorHAnsi"/>
          <w:b/>
          <w:sz w:val="22"/>
          <w:szCs w:val="22"/>
        </w:rPr>
        <w:lastRenderedPageBreak/>
        <w:t>Question 4</w:t>
      </w:r>
      <w:r w:rsidRPr="00152584">
        <w:rPr>
          <w:rFonts w:asciiTheme="minorHAnsi" w:hAnsiTheme="minorHAnsi" w:cstheme="minorHAnsi"/>
          <w:b/>
          <w:sz w:val="22"/>
          <w:szCs w:val="22"/>
        </w:rPr>
        <w:tab/>
      </w:r>
      <w:r w:rsidR="00394DD8" w:rsidRPr="00152584">
        <w:rPr>
          <w:rFonts w:asciiTheme="minorHAnsi" w:hAnsiTheme="minorHAnsi" w:cstheme="minorHAnsi"/>
          <w:b/>
          <w:sz w:val="22"/>
          <w:szCs w:val="22"/>
        </w:rPr>
        <w:t>Added Value</w:t>
      </w:r>
      <w:r w:rsidR="00653525" w:rsidRPr="00152584">
        <w:rPr>
          <w:rFonts w:asciiTheme="minorHAnsi" w:hAnsiTheme="minorHAnsi" w:cstheme="minorHAnsi"/>
          <w:b/>
          <w:sz w:val="22"/>
          <w:szCs w:val="22"/>
        </w:rPr>
        <w:t xml:space="preserve"> and Social Value</w:t>
      </w:r>
    </w:p>
    <w:p w14:paraId="0407DB7D" w14:textId="0E0D108A" w:rsidR="007F1AC8" w:rsidRPr="00152584" w:rsidRDefault="00653525" w:rsidP="00152584">
      <w:pPr>
        <w:tabs>
          <w:tab w:val="left" w:pos="770"/>
        </w:tabs>
        <w:spacing w:after="120"/>
        <w:ind w:left="720"/>
        <w:rPr>
          <w:rFonts w:asciiTheme="minorHAnsi" w:hAnsiTheme="minorHAnsi" w:cstheme="minorHAnsi"/>
          <w:sz w:val="22"/>
          <w:szCs w:val="22"/>
        </w:rPr>
      </w:pPr>
      <w:r w:rsidRPr="00152584">
        <w:rPr>
          <w:rFonts w:asciiTheme="minorHAnsi" w:hAnsiTheme="minorHAnsi" w:cstheme="minorHAnsi"/>
          <w:sz w:val="22"/>
          <w:szCs w:val="22"/>
        </w:rPr>
        <w:t xml:space="preserve">Please provide details on any additional options you can add </w:t>
      </w:r>
      <w:r w:rsidR="00CF7225" w:rsidRPr="00152584">
        <w:rPr>
          <w:rFonts w:asciiTheme="minorHAnsi" w:hAnsiTheme="minorHAnsi" w:cstheme="minorHAnsi"/>
          <w:sz w:val="22"/>
          <w:szCs w:val="22"/>
        </w:rPr>
        <w:t xml:space="preserve">for </w:t>
      </w:r>
      <w:r w:rsidRPr="00152584">
        <w:rPr>
          <w:rFonts w:asciiTheme="minorHAnsi" w:hAnsiTheme="minorHAnsi" w:cstheme="minorHAnsi"/>
          <w:sz w:val="22"/>
          <w:szCs w:val="22"/>
        </w:rPr>
        <w:t>this contract</w:t>
      </w:r>
      <w:r w:rsidR="00CF7225" w:rsidRPr="00152584">
        <w:rPr>
          <w:rFonts w:asciiTheme="minorHAnsi" w:hAnsiTheme="minorHAnsi" w:cstheme="minorHAnsi"/>
          <w:sz w:val="22"/>
          <w:szCs w:val="22"/>
        </w:rPr>
        <w:t xml:space="preserve"> that can be included at no extra cost</w:t>
      </w:r>
      <w:r w:rsidRPr="00152584">
        <w:rPr>
          <w:rFonts w:asciiTheme="minorHAnsi" w:hAnsiTheme="minorHAnsi" w:cstheme="minorHAnsi"/>
          <w:sz w:val="22"/>
          <w:szCs w:val="22"/>
        </w:rPr>
        <w:t xml:space="preserve"> </w:t>
      </w:r>
      <w:r w:rsidR="00BF5D47" w:rsidRPr="00152584">
        <w:rPr>
          <w:rFonts w:asciiTheme="minorHAnsi" w:hAnsiTheme="minorHAnsi" w:cstheme="minorHAnsi"/>
          <w:sz w:val="22"/>
          <w:szCs w:val="22"/>
        </w:rPr>
        <w:t xml:space="preserve">along with </w:t>
      </w:r>
      <w:r w:rsidR="00AA60C4" w:rsidRPr="00152584">
        <w:rPr>
          <w:rFonts w:asciiTheme="minorHAnsi" w:hAnsiTheme="minorHAnsi" w:cstheme="minorHAnsi"/>
          <w:sz w:val="22"/>
          <w:szCs w:val="22"/>
        </w:rPr>
        <w:t>a s</w:t>
      </w:r>
      <w:r w:rsidR="00394DD8" w:rsidRPr="00152584">
        <w:rPr>
          <w:rFonts w:asciiTheme="minorHAnsi" w:hAnsiTheme="minorHAnsi" w:cstheme="minorHAnsi"/>
          <w:sz w:val="22"/>
          <w:szCs w:val="22"/>
        </w:rPr>
        <w:t>tatement detailing</w:t>
      </w:r>
      <w:r w:rsidRPr="00152584">
        <w:rPr>
          <w:rFonts w:asciiTheme="minorHAnsi" w:hAnsiTheme="minorHAnsi" w:cstheme="minorHAnsi"/>
          <w:sz w:val="22"/>
          <w:szCs w:val="22"/>
        </w:rPr>
        <w:t xml:space="preserve"> any other </w:t>
      </w:r>
      <w:r w:rsidR="00394DD8" w:rsidRPr="00152584">
        <w:rPr>
          <w:rFonts w:asciiTheme="minorHAnsi" w:hAnsiTheme="minorHAnsi" w:cstheme="minorHAnsi"/>
          <w:sz w:val="22"/>
          <w:szCs w:val="22"/>
        </w:rPr>
        <w:t>added value</w:t>
      </w:r>
      <w:r w:rsidRPr="00152584">
        <w:rPr>
          <w:rFonts w:asciiTheme="minorHAnsi" w:hAnsiTheme="minorHAnsi" w:cstheme="minorHAnsi"/>
          <w:sz w:val="22"/>
          <w:szCs w:val="22"/>
        </w:rPr>
        <w:t xml:space="preserve"> </w:t>
      </w:r>
      <w:r w:rsidR="00BF5D47" w:rsidRPr="00152584">
        <w:rPr>
          <w:rFonts w:asciiTheme="minorHAnsi" w:hAnsiTheme="minorHAnsi" w:cstheme="minorHAnsi"/>
          <w:sz w:val="22"/>
          <w:szCs w:val="22"/>
        </w:rPr>
        <w:t xml:space="preserve">and social value </w:t>
      </w:r>
      <w:r w:rsidRPr="00152584">
        <w:rPr>
          <w:rFonts w:asciiTheme="minorHAnsi" w:hAnsiTheme="minorHAnsi" w:cstheme="minorHAnsi"/>
          <w:sz w:val="22"/>
          <w:szCs w:val="22"/>
        </w:rPr>
        <w:t>the</w:t>
      </w:r>
      <w:r w:rsidR="00394DD8" w:rsidRPr="00152584">
        <w:rPr>
          <w:rFonts w:asciiTheme="minorHAnsi" w:hAnsiTheme="minorHAnsi" w:cstheme="minorHAnsi"/>
          <w:sz w:val="22"/>
          <w:szCs w:val="22"/>
        </w:rPr>
        <w:t xml:space="preserve"> </w:t>
      </w:r>
      <w:r w:rsidR="00AD47F4" w:rsidRPr="00152584">
        <w:rPr>
          <w:rFonts w:asciiTheme="minorHAnsi" w:hAnsiTheme="minorHAnsi" w:cstheme="minorHAnsi"/>
          <w:sz w:val="22"/>
          <w:szCs w:val="22"/>
        </w:rPr>
        <w:t>Tenderer</w:t>
      </w:r>
      <w:r w:rsidR="00394DD8" w:rsidRPr="00152584">
        <w:rPr>
          <w:rFonts w:asciiTheme="minorHAnsi" w:hAnsiTheme="minorHAnsi" w:cstheme="minorHAnsi"/>
          <w:sz w:val="22"/>
          <w:szCs w:val="22"/>
        </w:rPr>
        <w:t xml:space="preserve"> believes can </w:t>
      </w:r>
      <w:r w:rsidR="00BF5D47" w:rsidRPr="00152584">
        <w:rPr>
          <w:rFonts w:asciiTheme="minorHAnsi" w:hAnsiTheme="minorHAnsi" w:cstheme="minorHAnsi"/>
          <w:sz w:val="22"/>
          <w:szCs w:val="22"/>
        </w:rPr>
        <w:t>be accredited</w:t>
      </w:r>
      <w:r w:rsidRPr="00152584">
        <w:rPr>
          <w:rFonts w:asciiTheme="minorHAnsi" w:hAnsiTheme="minorHAnsi" w:cstheme="minorHAnsi"/>
          <w:sz w:val="22"/>
          <w:szCs w:val="22"/>
        </w:rPr>
        <w:t xml:space="preserve"> to the delivery of this contract.</w:t>
      </w:r>
    </w:p>
    <w:p w14:paraId="7B125CC0" w14:textId="77777777" w:rsidR="00AD47F4" w:rsidRPr="00152584" w:rsidRDefault="00AD47F4" w:rsidP="00152584">
      <w:pPr>
        <w:tabs>
          <w:tab w:val="left" w:pos="770"/>
        </w:tabs>
        <w:spacing w:after="120"/>
        <w:ind w:left="770" w:hanging="61"/>
        <w:rPr>
          <w:rFonts w:asciiTheme="minorHAnsi" w:hAnsiTheme="minorHAnsi" w:cstheme="minorHAnsi"/>
          <w:b/>
          <w:sz w:val="22"/>
          <w:szCs w:val="22"/>
        </w:rPr>
      </w:pPr>
      <w:r w:rsidRPr="00152584">
        <w:rPr>
          <w:rFonts w:asciiTheme="minorHAnsi" w:hAnsiTheme="minorHAnsi" w:cstheme="minorHAnsi"/>
          <w:b/>
          <w:sz w:val="22"/>
          <w:szCs w:val="22"/>
        </w:rPr>
        <w:t>Response:</w:t>
      </w:r>
    </w:p>
    <w:p w14:paraId="7EFAFA82" w14:textId="0BA049FD" w:rsidR="00AD47F4" w:rsidRPr="00152584" w:rsidRDefault="00AD47F4" w:rsidP="00152584">
      <w:pPr>
        <w:tabs>
          <w:tab w:val="left" w:pos="770"/>
        </w:tabs>
        <w:spacing w:after="120"/>
        <w:ind w:left="770" w:hanging="770"/>
        <w:jc w:val="both"/>
        <w:rPr>
          <w:rFonts w:asciiTheme="minorHAnsi" w:hAnsiTheme="minorHAnsi" w:cstheme="minorHAnsi"/>
          <w:sz w:val="22"/>
          <w:szCs w:val="22"/>
        </w:rPr>
      </w:pPr>
      <w:r w:rsidRPr="00152584">
        <w:rPr>
          <w:rFonts w:asciiTheme="minorHAnsi" w:hAnsiTheme="minorHAnsi" w:cstheme="minorHAnsi"/>
          <w:sz w:val="22"/>
          <w:szCs w:val="22"/>
        </w:rPr>
        <w:tab/>
      </w:r>
      <w:r w:rsidR="00763073" w:rsidRPr="00152584">
        <w:rPr>
          <w:rFonts w:asciiTheme="minorHAnsi" w:hAnsiTheme="minorHAnsi" w:cstheme="minorHAnsi"/>
          <w:sz w:val="22"/>
          <w:szCs w:val="22"/>
        </w:rPr>
        <w:t>(please</w:t>
      </w:r>
      <w:r w:rsidRPr="00152584">
        <w:rPr>
          <w:rFonts w:asciiTheme="minorHAnsi" w:hAnsiTheme="minorHAnsi" w:cstheme="minorHAnsi"/>
          <w:sz w:val="22"/>
          <w:szCs w:val="22"/>
        </w:rPr>
        <w:t xml:space="preserve"> limit the response to </w:t>
      </w:r>
      <w:r w:rsidR="00763073" w:rsidRPr="00152584">
        <w:rPr>
          <w:rFonts w:asciiTheme="minorHAnsi" w:hAnsiTheme="minorHAnsi" w:cstheme="minorHAnsi"/>
          <w:sz w:val="22"/>
          <w:szCs w:val="22"/>
        </w:rPr>
        <w:t>500</w:t>
      </w:r>
      <w:r w:rsidRPr="00152584">
        <w:rPr>
          <w:rFonts w:asciiTheme="minorHAnsi" w:hAnsiTheme="minorHAnsi" w:cstheme="minorHAnsi"/>
          <w:sz w:val="22"/>
          <w:szCs w:val="22"/>
        </w:rPr>
        <w:t xml:space="preserve">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AD47F4" w:rsidRPr="00152584" w14:paraId="3F71A226" w14:textId="77777777" w:rsidTr="00BF1EFE">
        <w:tc>
          <w:tcPr>
            <w:tcW w:w="5000" w:type="pct"/>
            <w:shd w:val="clear" w:color="auto" w:fill="auto"/>
          </w:tcPr>
          <w:p w14:paraId="2C1B48BD" w14:textId="77777777" w:rsidR="00AD47F4" w:rsidRPr="00152584" w:rsidRDefault="00AD47F4" w:rsidP="00152584">
            <w:pPr>
              <w:tabs>
                <w:tab w:val="left" w:pos="770"/>
              </w:tabs>
              <w:spacing w:after="120"/>
              <w:jc w:val="both"/>
              <w:rPr>
                <w:rFonts w:asciiTheme="minorHAnsi" w:hAnsiTheme="minorHAnsi" w:cstheme="minorHAnsi"/>
                <w:sz w:val="22"/>
                <w:szCs w:val="22"/>
                <w:highlight w:val="yellow"/>
              </w:rPr>
            </w:pPr>
          </w:p>
          <w:p w14:paraId="2DC24B22" w14:textId="77777777" w:rsidR="00AD47F4" w:rsidRPr="00152584" w:rsidRDefault="00AD47F4" w:rsidP="00152584">
            <w:pPr>
              <w:tabs>
                <w:tab w:val="left" w:pos="770"/>
              </w:tabs>
              <w:spacing w:after="120"/>
              <w:jc w:val="both"/>
              <w:rPr>
                <w:rFonts w:asciiTheme="minorHAnsi" w:hAnsiTheme="minorHAnsi" w:cstheme="minorHAnsi"/>
                <w:sz w:val="22"/>
                <w:szCs w:val="22"/>
                <w:highlight w:val="yellow"/>
              </w:rPr>
            </w:pPr>
          </w:p>
          <w:p w14:paraId="11C93457" w14:textId="77777777" w:rsidR="00AD47F4" w:rsidRPr="00152584" w:rsidRDefault="00AD47F4" w:rsidP="00152584">
            <w:pPr>
              <w:tabs>
                <w:tab w:val="left" w:pos="770"/>
              </w:tabs>
              <w:spacing w:after="120"/>
              <w:jc w:val="both"/>
              <w:rPr>
                <w:rFonts w:asciiTheme="minorHAnsi" w:hAnsiTheme="minorHAnsi" w:cstheme="minorHAnsi"/>
                <w:sz w:val="22"/>
                <w:szCs w:val="22"/>
                <w:highlight w:val="yellow"/>
              </w:rPr>
            </w:pPr>
          </w:p>
          <w:p w14:paraId="6EE9B10A" w14:textId="77777777" w:rsidR="00AD47F4" w:rsidRPr="00152584" w:rsidRDefault="00AD47F4" w:rsidP="00152584">
            <w:pPr>
              <w:tabs>
                <w:tab w:val="left" w:pos="770"/>
              </w:tabs>
              <w:spacing w:after="120"/>
              <w:jc w:val="both"/>
              <w:rPr>
                <w:rFonts w:asciiTheme="minorHAnsi" w:hAnsiTheme="minorHAnsi" w:cstheme="minorHAnsi"/>
                <w:sz w:val="22"/>
                <w:szCs w:val="22"/>
                <w:highlight w:val="yellow"/>
              </w:rPr>
            </w:pPr>
          </w:p>
          <w:p w14:paraId="1639B8C2" w14:textId="77777777" w:rsidR="00AD47F4" w:rsidRPr="00152584" w:rsidRDefault="00AD47F4" w:rsidP="00152584">
            <w:pPr>
              <w:tabs>
                <w:tab w:val="left" w:pos="770"/>
              </w:tabs>
              <w:spacing w:after="120"/>
              <w:jc w:val="both"/>
              <w:rPr>
                <w:rFonts w:asciiTheme="minorHAnsi" w:hAnsiTheme="minorHAnsi" w:cstheme="minorHAnsi"/>
                <w:sz w:val="22"/>
                <w:szCs w:val="22"/>
                <w:highlight w:val="yellow"/>
              </w:rPr>
            </w:pPr>
          </w:p>
        </w:tc>
      </w:tr>
    </w:tbl>
    <w:p w14:paraId="570CFFAD" w14:textId="77777777" w:rsidR="00B92F64" w:rsidRPr="00152584" w:rsidRDefault="00B92F64" w:rsidP="00152584">
      <w:pPr>
        <w:spacing w:after="120"/>
        <w:rPr>
          <w:rFonts w:asciiTheme="minorHAnsi" w:hAnsiTheme="minorHAnsi" w:cstheme="minorHAnsi"/>
          <w:b/>
          <w:bCs/>
          <w:color w:val="FFFFFF" w:themeColor="background1"/>
          <w:sz w:val="32"/>
          <w:szCs w:val="32"/>
        </w:rPr>
      </w:pPr>
      <w:bookmarkStart w:id="38" w:name="_Toc174094702"/>
      <w:bookmarkEnd w:id="37"/>
      <w:r w:rsidRPr="00152584">
        <w:rPr>
          <w:rFonts w:asciiTheme="minorHAnsi" w:hAnsiTheme="minorHAnsi" w:cstheme="minorHAnsi"/>
          <w:b/>
          <w:bCs/>
          <w:color w:val="FFFFFF" w:themeColor="background1"/>
          <w:sz w:val="32"/>
          <w:szCs w:val="32"/>
        </w:rPr>
        <w:br w:type="page"/>
      </w:r>
    </w:p>
    <w:p w14:paraId="4EE19D52" w14:textId="010FD28C" w:rsidR="00E777AC" w:rsidRPr="00152584" w:rsidRDefault="00E777AC" w:rsidP="00152584">
      <w:pPr>
        <w:pStyle w:val="Heading2"/>
        <w:shd w:val="clear" w:color="auto" w:fill="184F90"/>
        <w:tabs>
          <w:tab w:val="clear" w:pos="3131"/>
          <w:tab w:val="left" w:pos="2552"/>
        </w:tabs>
        <w:spacing w:after="120"/>
        <w:jc w:val="both"/>
        <w:rPr>
          <w:rFonts w:asciiTheme="minorHAnsi" w:hAnsiTheme="minorHAnsi" w:cstheme="minorHAnsi"/>
          <w:b/>
          <w:bCs/>
          <w:color w:val="FFFFFF" w:themeColor="background1"/>
          <w:sz w:val="32"/>
          <w:szCs w:val="32"/>
        </w:rPr>
      </w:pPr>
      <w:bookmarkStart w:id="39" w:name="_Toc199927824"/>
      <w:r w:rsidRPr="00152584">
        <w:rPr>
          <w:rFonts w:asciiTheme="minorHAnsi" w:hAnsiTheme="minorHAnsi" w:cstheme="minorHAnsi"/>
          <w:b/>
          <w:bCs/>
          <w:color w:val="FFFFFF" w:themeColor="background1"/>
          <w:sz w:val="32"/>
          <w:szCs w:val="32"/>
        </w:rPr>
        <w:lastRenderedPageBreak/>
        <w:t>Appendix D</w:t>
      </w:r>
      <w:r w:rsidRPr="00152584">
        <w:rPr>
          <w:rFonts w:asciiTheme="minorHAnsi" w:hAnsiTheme="minorHAnsi" w:cstheme="minorHAnsi"/>
          <w:b/>
          <w:bCs/>
          <w:color w:val="FFFFFF" w:themeColor="background1"/>
          <w:sz w:val="32"/>
          <w:szCs w:val="32"/>
        </w:rPr>
        <w:tab/>
        <w:t>Certificate of Non-Collusion and Non-Canvassing</w:t>
      </w:r>
      <w:bookmarkEnd w:id="38"/>
      <w:bookmarkEnd w:id="39"/>
      <w:r w:rsidRPr="00152584">
        <w:rPr>
          <w:rFonts w:asciiTheme="minorHAnsi" w:hAnsiTheme="minorHAnsi" w:cstheme="minorHAnsi"/>
          <w:b/>
          <w:bCs/>
          <w:color w:val="FFFFFF" w:themeColor="background1"/>
          <w:sz w:val="32"/>
          <w:szCs w:val="32"/>
        </w:rPr>
        <w:t xml:space="preserve">  </w:t>
      </w:r>
    </w:p>
    <w:p w14:paraId="405D322C" w14:textId="43D72BF6" w:rsidR="00E777AC" w:rsidRPr="00152584" w:rsidRDefault="00E777AC" w:rsidP="00152584">
      <w:pPr>
        <w:keepNext/>
        <w:spacing w:after="120"/>
        <w:ind w:left="540" w:hanging="540"/>
        <w:jc w:val="both"/>
        <w:rPr>
          <w:rFonts w:asciiTheme="minorHAnsi" w:hAnsiTheme="minorHAnsi" w:cstheme="minorHAnsi"/>
          <w:sz w:val="22"/>
          <w:szCs w:val="22"/>
        </w:rPr>
      </w:pPr>
      <w:r w:rsidRPr="00152584">
        <w:rPr>
          <w:rFonts w:asciiTheme="minorHAnsi" w:hAnsiTheme="minorHAnsi" w:cstheme="minorHAnsi"/>
          <w:sz w:val="22"/>
          <w:szCs w:val="22"/>
        </w:rPr>
        <w:t xml:space="preserve">1. </w:t>
      </w:r>
      <w:r w:rsidRPr="00152584">
        <w:rPr>
          <w:rFonts w:asciiTheme="minorHAnsi" w:hAnsiTheme="minorHAnsi" w:cstheme="minorHAnsi"/>
          <w:sz w:val="22"/>
          <w:szCs w:val="22"/>
        </w:rPr>
        <w:tab/>
        <w:t xml:space="preserve">We certify that this is a bona fide Tender, and that we have not fixed or adjusted the amount of the Tender by or under or in accordance with any agreement or arrangement with any other person. We also certify that we have not </w:t>
      </w:r>
      <w:r w:rsidR="00007392" w:rsidRPr="00152584">
        <w:rPr>
          <w:rFonts w:asciiTheme="minorHAnsi" w:hAnsiTheme="minorHAnsi" w:cstheme="minorHAnsi"/>
          <w:sz w:val="22"/>
          <w:szCs w:val="22"/>
        </w:rPr>
        <w:t>done,</w:t>
      </w:r>
      <w:r w:rsidRPr="00152584">
        <w:rPr>
          <w:rFonts w:asciiTheme="minorHAnsi" w:hAnsiTheme="minorHAnsi" w:cstheme="minorHAnsi"/>
          <w:sz w:val="22"/>
          <w:szCs w:val="22"/>
        </w:rPr>
        <w:t xml:space="preserve"> and we undertake that we will not do at any time before the hour and date specified for the return of this Tender any of the following acts:</w:t>
      </w:r>
    </w:p>
    <w:p w14:paraId="525AA497" w14:textId="77777777" w:rsidR="00E777AC" w:rsidRPr="00152584" w:rsidRDefault="00E777AC" w:rsidP="00152584">
      <w:pPr>
        <w:keepNext/>
        <w:spacing w:after="120"/>
        <w:ind w:left="900" w:hanging="360"/>
        <w:jc w:val="both"/>
        <w:rPr>
          <w:rFonts w:asciiTheme="minorHAnsi" w:hAnsiTheme="minorHAnsi" w:cstheme="minorHAnsi"/>
          <w:sz w:val="22"/>
          <w:szCs w:val="22"/>
        </w:rPr>
      </w:pPr>
      <w:r w:rsidRPr="00152584">
        <w:rPr>
          <w:rFonts w:asciiTheme="minorHAnsi" w:hAnsiTheme="minorHAnsi" w:cstheme="minorHAnsi"/>
          <w:sz w:val="22"/>
          <w:szCs w:val="22"/>
        </w:rPr>
        <w:t xml:space="preserve">a) </w:t>
      </w:r>
      <w:r w:rsidRPr="00152584">
        <w:rPr>
          <w:rFonts w:asciiTheme="minorHAnsi" w:hAnsiTheme="minorHAnsi" w:cstheme="minorHAnsi"/>
          <w:sz w:val="22"/>
          <w:szCs w:val="22"/>
        </w:rPr>
        <w:tab/>
        <w:t>Communicate to a person other than the person calling for those Tenders the amount or approximate amount of the proposed Tender, except where the disclosure, in confidence, of the approximate amount of the Tender was necessary to obtain insurance premium Tenders required for the preparation of the Tender.</w:t>
      </w:r>
    </w:p>
    <w:p w14:paraId="7A691031" w14:textId="77777777" w:rsidR="00E777AC" w:rsidRPr="00152584" w:rsidRDefault="00E777AC" w:rsidP="00152584">
      <w:pPr>
        <w:keepNext/>
        <w:spacing w:after="120"/>
        <w:ind w:left="900" w:hanging="360"/>
        <w:jc w:val="both"/>
        <w:rPr>
          <w:rFonts w:asciiTheme="minorHAnsi" w:hAnsiTheme="minorHAnsi" w:cstheme="minorHAnsi"/>
          <w:sz w:val="22"/>
          <w:szCs w:val="22"/>
        </w:rPr>
      </w:pPr>
      <w:r w:rsidRPr="00152584">
        <w:rPr>
          <w:rFonts w:asciiTheme="minorHAnsi" w:hAnsiTheme="minorHAnsi" w:cstheme="minorHAnsi"/>
          <w:sz w:val="22"/>
          <w:szCs w:val="22"/>
        </w:rPr>
        <w:t xml:space="preserve">b) </w:t>
      </w:r>
      <w:r w:rsidRPr="00152584">
        <w:rPr>
          <w:rFonts w:asciiTheme="minorHAnsi" w:hAnsiTheme="minorHAnsi" w:cstheme="minorHAnsi"/>
          <w:sz w:val="22"/>
          <w:szCs w:val="22"/>
        </w:rPr>
        <w:tab/>
        <w:t>Enter into any agreement or arrangement with any other person that they shall refrain from quoting or as to the amount of any Tender to be submitted.</w:t>
      </w:r>
    </w:p>
    <w:p w14:paraId="2B9F11C0" w14:textId="77777777" w:rsidR="00E777AC" w:rsidRPr="00152584" w:rsidRDefault="00E777AC" w:rsidP="00152584">
      <w:pPr>
        <w:keepNext/>
        <w:spacing w:after="120"/>
        <w:ind w:left="900" w:hanging="360"/>
        <w:jc w:val="both"/>
        <w:rPr>
          <w:rFonts w:asciiTheme="minorHAnsi" w:hAnsiTheme="minorHAnsi" w:cstheme="minorHAnsi"/>
          <w:sz w:val="22"/>
          <w:szCs w:val="22"/>
        </w:rPr>
      </w:pPr>
      <w:r w:rsidRPr="00152584">
        <w:rPr>
          <w:rFonts w:asciiTheme="minorHAnsi" w:hAnsiTheme="minorHAnsi" w:cstheme="minorHAnsi"/>
          <w:sz w:val="22"/>
          <w:szCs w:val="22"/>
        </w:rPr>
        <w:t xml:space="preserve">c) </w:t>
      </w:r>
      <w:r w:rsidRPr="00152584">
        <w:rPr>
          <w:rFonts w:asciiTheme="minorHAnsi" w:hAnsiTheme="minorHAnsi" w:cstheme="minorHAnsi"/>
          <w:sz w:val="22"/>
          <w:szCs w:val="22"/>
        </w:rPr>
        <w:tab/>
        <w:t>Offer or pay or give or agree to pay or give any sum of money or valuable consideration directly or indirectly to any person for doing or having done or causing or having caused to any other Tender or proposed Tender for the said work any act or thing of the sort described above.</w:t>
      </w:r>
    </w:p>
    <w:p w14:paraId="1078C699" w14:textId="77777777" w:rsidR="00E777AC" w:rsidRPr="00152584" w:rsidRDefault="00E777AC" w:rsidP="00152584">
      <w:pPr>
        <w:keepNext/>
        <w:spacing w:after="120"/>
        <w:ind w:left="540" w:hanging="540"/>
        <w:jc w:val="both"/>
        <w:rPr>
          <w:rFonts w:asciiTheme="minorHAnsi" w:hAnsiTheme="minorHAnsi" w:cstheme="minorHAnsi"/>
          <w:sz w:val="22"/>
          <w:szCs w:val="22"/>
        </w:rPr>
      </w:pPr>
      <w:r w:rsidRPr="00152584">
        <w:rPr>
          <w:rFonts w:asciiTheme="minorHAnsi" w:hAnsiTheme="minorHAnsi" w:cstheme="minorHAnsi"/>
          <w:sz w:val="22"/>
          <w:szCs w:val="22"/>
        </w:rPr>
        <w:t xml:space="preserve">2. </w:t>
      </w:r>
      <w:r w:rsidRPr="00152584">
        <w:rPr>
          <w:rFonts w:asciiTheme="minorHAnsi" w:hAnsiTheme="minorHAnsi" w:cstheme="minorHAnsi"/>
          <w:sz w:val="22"/>
          <w:szCs w:val="22"/>
        </w:rPr>
        <w:tab/>
        <w:t>We further certify that the principles described in paragraph 1 above have been, or will be, brought to the attention of all sub-contractors, suppliers and associate companies providing services or materials connected with the Tender, and any Contract entered into with the sub-contractors, suppliers or associated companies will be made on the basis of compliance with the above principles by all parties.</w:t>
      </w:r>
    </w:p>
    <w:p w14:paraId="046798E1" w14:textId="77777777" w:rsidR="00E777AC" w:rsidRPr="00152584" w:rsidRDefault="00E777AC" w:rsidP="00152584">
      <w:pPr>
        <w:keepNext/>
        <w:tabs>
          <w:tab w:val="left" w:pos="540"/>
        </w:tabs>
        <w:spacing w:after="120"/>
        <w:ind w:left="540" w:hanging="540"/>
        <w:jc w:val="both"/>
        <w:rPr>
          <w:rFonts w:asciiTheme="minorHAnsi" w:hAnsiTheme="minorHAnsi" w:cstheme="minorHAnsi"/>
          <w:sz w:val="22"/>
          <w:szCs w:val="22"/>
        </w:rPr>
      </w:pPr>
      <w:r w:rsidRPr="00152584">
        <w:rPr>
          <w:rFonts w:asciiTheme="minorHAnsi" w:hAnsiTheme="minorHAnsi" w:cstheme="minorHAnsi"/>
          <w:sz w:val="22"/>
          <w:szCs w:val="22"/>
        </w:rPr>
        <w:t>3.</w:t>
      </w:r>
      <w:r w:rsidRPr="00152584">
        <w:rPr>
          <w:rFonts w:asciiTheme="minorHAnsi" w:hAnsiTheme="minorHAnsi" w:cstheme="minorHAnsi"/>
          <w:sz w:val="22"/>
          <w:szCs w:val="22"/>
        </w:rPr>
        <w:tab/>
        <w:t>We further certify that no attempt has been made directly or indirectly to canvass or solicit any member, officer or employee of the Trust concerning the award of the Contract which is the subject of this Invitation to Tender</w:t>
      </w:r>
    </w:p>
    <w:p w14:paraId="1560932F" w14:textId="112EDEBB" w:rsidR="00E777AC" w:rsidRPr="00152584" w:rsidRDefault="00E777AC" w:rsidP="00152584">
      <w:pPr>
        <w:keepNext/>
        <w:spacing w:after="120"/>
        <w:ind w:left="540" w:hanging="540"/>
        <w:jc w:val="both"/>
        <w:rPr>
          <w:rFonts w:asciiTheme="minorHAnsi" w:hAnsiTheme="minorHAnsi" w:cstheme="minorHAnsi"/>
          <w:sz w:val="22"/>
          <w:szCs w:val="22"/>
        </w:rPr>
      </w:pPr>
      <w:r w:rsidRPr="00152584">
        <w:rPr>
          <w:rFonts w:asciiTheme="minorHAnsi" w:hAnsiTheme="minorHAnsi" w:cstheme="minorHAnsi"/>
          <w:sz w:val="22"/>
          <w:szCs w:val="22"/>
        </w:rPr>
        <w:t xml:space="preserve">4. </w:t>
      </w:r>
      <w:r w:rsidRPr="00152584">
        <w:rPr>
          <w:rFonts w:asciiTheme="minorHAnsi" w:hAnsiTheme="minorHAnsi" w:cstheme="minorHAnsi"/>
          <w:sz w:val="22"/>
          <w:szCs w:val="22"/>
        </w:rPr>
        <w:tab/>
        <w:t xml:space="preserve">In this certificate, the word “person” includes any persons and </w:t>
      </w:r>
      <w:r w:rsidR="00007392" w:rsidRPr="00152584">
        <w:rPr>
          <w:rFonts w:asciiTheme="minorHAnsi" w:hAnsiTheme="minorHAnsi" w:cstheme="minorHAnsi"/>
          <w:sz w:val="22"/>
          <w:szCs w:val="22"/>
        </w:rPr>
        <w:t>anybody</w:t>
      </w:r>
      <w:r w:rsidRPr="00152584">
        <w:rPr>
          <w:rFonts w:asciiTheme="minorHAnsi" w:hAnsiTheme="minorHAnsi" w:cstheme="minorHAnsi"/>
          <w:sz w:val="22"/>
          <w:szCs w:val="22"/>
        </w:rPr>
        <w:t xml:space="preserve"> or association, corporate or otherwise; and “any agreement or arrangement” includes any such transaction, formal or informal, and whether legally binding or not.</w:t>
      </w:r>
    </w:p>
    <w:p w14:paraId="2160C975" w14:textId="28E5B8D4" w:rsidR="00E777AC" w:rsidRPr="00152584" w:rsidRDefault="00E777AC" w:rsidP="00152584">
      <w:pPr>
        <w:spacing w:after="120"/>
        <w:ind w:left="540" w:hanging="540"/>
        <w:jc w:val="both"/>
        <w:rPr>
          <w:rFonts w:asciiTheme="minorHAnsi" w:hAnsiTheme="minorHAnsi" w:cstheme="minorHAnsi"/>
          <w:sz w:val="22"/>
          <w:szCs w:val="22"/>
        </w:rPr>
      </w:pPr>
      <w:r w:rsidRPr="00152584">
        <w:rPr>
          <w:rFonts w:asciiTheme="minorHAnsi" w:hAnsiTheme="minorHAnsi" w:cstheme="minorHAnsi"/>
          <w:sz w:val="22"/>
          <w:szCs w:val="22"/>
        </w:rPr>
        <w:t xml:space="preserve">5. </w:t>
      </w:r>
      <w:r w:rsidRPr="00152584">
        <w:rPr>
          <w:rFonts w:asciiTheme="minorHAnsi" w:hAnsiTheme="minorHAnsi" w:cstheme="minorHAnsi"/>
          <w:sz w:val="22"/>
          <w:szCs w:val="22"/>
        </w:rPr>
        <w:tab/>
        <w:t>I confirm that I accept any breach of the conditions of this Declaration of Bona Fide Tender will inevitably lead to the termination of the Contract.</w:t>
      </w:r>
    </w:p>
    <w:p w14:paraId="191D5849" w14:textId="77777777" w:rsidR="00E777AC" w:rsidRPr="00152584" w:rsidRDefault="00E777AC" w:rsidP="00152584">
      <w:pPr>
        <w:spacing w:after="120"/>
        <w:jc w:val="both"/>
        <w:rPr>
          <w:rFonts w:asciiTheme="minorHAnsi" w:hAnsiTheme="minorHAnsi" w:cstheme="minorHAnsi"/>
          <w:sz w:val="22"/>
          <w:szCs w:val="22"/>
        </w:rPr>
        <w:sectPr w:rsidR="00E777AC" w:rsidRPr="00152584" w:rsidSect="00E777AC">
          <w:pgSz w:w="11907" w:h="16840" w:code="9"/>
          <w:pgMar w:top="1418" w:right="1418" w:bottom="1418" w:left="1418" w:header="720" w:footer="720" w:gutter="0"/>
          <w:cols w:space="720"/>
        </w:sectPr>
      </w:pPr>
    </w:p>
    <w:p w14:paraId="15D0A6A3" w14:textId="77777777" w:rsidR="00E777AC" w:rsidRPr="00152584" w:rsidRDefault="00E777AC" w:rsidP="00152584">
      <w:pPr>
        <w:pStyle w:val="Heading2"/>
        <w:shd w:val="clear" w:color="auto" w:fill="184F90"/>
        <w:tabs>
          <w:tab w:val="clear" w:pos="3131"/>
          <w:tab w:val="left" w:pos="2552"/>
        </w:tabs>
        <w:spacing w:after="120"/>
        <w:jc w:val="both"/>
        <w:rPr>
          <w:rFonts w:asciiTheme="minorHAnsi" w:hAnsiTheme="minorHAnsi" w:cstheme="minorHAnsi"/>
          <w:b/>
          <w:bCs/>
          <w:color w:val="FFFFFF" w:themeColor="background1"/>
          <w:sz w:val="32"/>
          <w:szCs w:val="32"/>
        </w:rPr>
      </w:pPr>
      <w:bookmarkStart w:id="40" w:name="_Toc174094703"/>
      <w:bookmarkStart w:id="41" w:name="_Toc199927825"/>
      <w:r w:rsidRPr="00152584">
        <w:rPr>
          <w:rFonts w:asciiTheme="minorHAnsi" w:hAnsiTheme="minorHAnsi" w:cstheme="minorHAnsi"/>
          <w:b/>
          <w:bCs/>
          <w:color w:val="FFFFFF" w:themeColor="background1"/>
          <w:sz w:val="32"/>
          <w:szCs w:val="32"/>
        </w:rPr>
        <w:lastRenderedPageBreak/>
        <w:t>Appendix E</w:t>
      </w:r>
      <w:r w:rsidRPr="00152584">
        <w:rPr>
          <w:rFonts w:asciiTheme="minorHAnsi" w:hAnsiTheme="minorHAnsi" w:cstheme="minorHAnsi"/>
          <w:b/>
          <w:bCs/>
          <w:color w:val="FFFFFF" w:themeColor="background1"/>
          <w:sz w:val="32"/>
          <w:szCs w:val="32"/>
        </w:rPr>
        <w:tab/>
        <w:t>Conflict of Interest Declaration</w:t>
      </w:r>
      <w:bookmarkEnd w:id="40"/>
      <w:bookmarkEnd w:id="41"/>
      <w:r w:rsidRPr="00152584">
        <w:rPr>
          <w:rFonts w:asciiTheme="minorHAnsi" w:hAnsiTheme="minorHAnsi" w:cstheme="minorHAnsi"/>
          <w:b/>
          <w:bCs/>
          <w:color w:val="FFFFFF" w:themeColor="background1"/>
          <w:sz w:val="32"/>
          <w:szCs w:val="32"/>
        </w:rPr>
        <w:t xml:space="preserve"> </w:t>
      </w:r>
    </w:p>
    <w:p w14:paraId="009584F3" w14:textId="77777777" w:rsidR="00E777AC" w:rsidRPr="00152584" w:rsidRDefault="00E777AC" w:rsidP="00152584">
      <w:pPr>
        <w:spacing w:after="120"/>
        <w:jc w:val="both"/>
        <w:rPr>
          <w:rFonts w:asciiTheme="minorHAnsi" w:hAnsiTheme="minorHAnsi" w:cstheme="minorHAnsi"/>
          <w:b/>
          <w:bCs/>
          <w:sz w:val="22"/>
          <w:szCs w:val="22"/>
        </w:rPr>
      </w:pPr>
      <w:r w:rsidRPr="00152584">
        <w:rPr>
          <w:rFonts w:asciiTheme="minorHAnsi" w:hAnsiTheme="minorHAnsi" w:cstheme="minorHAnsi"/>
          <w:b/>
          <w:bCs/>
          <w:sz w:val="22"/>
          <w:szCs w:val="22"/>
        </w:rPr>
        <w:t>Complete either part 1 or part 2, below:</w:t>
      </w:r>
    </w:p>
    <w:p w14:paraId="031A0791" w14:textId="77777777" w:rsidR="00E777AC" w:rsidRPr="00152584" w:rsidRDefault="00E777AC" w:rsidP="00152584">
      <w:pPr>
        <w:spacing w:after="120"/>
        <w:jc w:val="both"/>
        <w:rPr>
          <w:rFonts w:asciiTheme="minorHAnsi" w:hAnsiTheme="minorHAnsi" w:cstheme="minorHAnsi"/>
          <w:sz w:val="22"/>
          <w:szCs w:val="22"/>
        </w:rPr>
      </w:pPr>
      <w:r w:rsidRPr="00152584">
        <w:rPr>
          <w:rFonts w:asciiTheme="minorHAnsi" w:hAnsiTheme="minorHAnsi" w:cstheme="minorHAnsi"/>
          <w:sz w:val="22"/>
          <w:szCs w:val="22"/>
        </w:rPr>
        <w:t>I/We warrant that:</w:t>
      </w:r>
    </w:p>
    <w:p w14:paraId="18A0FC61" w14:textId="77777777" w:rsidR="00E777AC" w:rsidRPr="00152584" w:rsidRDefault="00E777AC" w:rsidP="00152584">
      <w:pPr>
        <w:numPr>
          <w:ilvl w:val="1"/>
          <w:numId w:val="13"/>
        </w:numPr>
        <w:spacing w:after="120"/>
        <w:ind w:left="567" w:hanging="567"/>
        <w:jc w:val="both"/>
        <w:rPr>
          <w:rFonts w:asciiTheme="minorHAnsi" w:hAnsiTheme="minorHAnsi" w:cstheme="minorHAnsi"/>
          <w:sz w:val="22"/>
          <w:szCs w:val="22"/>
        </w:rPr>
      </w:pPr>
      <w:r w:rsidRPr="00152584">
        <w:rPr>
          <w:rFonts w:asciiTheme="minorHAnsi" w:hAnsiTheme="minorHAnsi" w:cstheme="minorHAnsi"/>
          <w:sz w:val="22"/>
          <w:szCs w:val="22"/>
        </w:rPr>
        <w:t xml:space="preserve">There </w:t>
      </w:r>
      <w:r w:rsidRPr="00152584">
        <w:rPr>
          <w:rFonts w:asciiTheme="minorHAnsi" w:hAnsiTheme="minorHAnsi" w:cstheme="minorHAnsi"/>
          <w:b/>
          <w:sz w:val="22"/>
          <w:szCs w:val="22"/>
        </w:rPr>
        <w:t>would be no</w:t>
      </w:r>
      <w:r w:rsidRPr="00152584">
        <w:rPr>
          <w:rFonts w:asciiTheme="minorHAnsi" w:hAnsiTheme="minorHAnsi" w:cstheme="minorHAnsi"/>
          <w:sz w:val="22"/>
          <w:szCs w:val="22"/>
        </w:rPr>
        <w:t xml:space="preserve"> conflict or perceived conflict of interest in relation to the personnel or type of work involved in this Contract. </w:t>
      </w:r>
    </w:p>
    <w:p w14:paraId="72FEC4C6" w14:textId="77777777" w:rsidR="00E777AC" w:rsidRPr="00152584" w:rsidRDefault="00E777AC" w:rsidP="00152584">
      <w:pPr>
        <w:spacing w:after="120"/>
        <w:ind w:left="567"/>
        <w:jc w:val="both"/>
        <w:rPr>
          <w:rFonts w:asciiTheme="minorHAnsi" w:hAnsiTheme="minorHAnsi" w:cstheme="minorHAnsi"/>
          <w:sz w:val="22"/>
          <w:szCs w:val="22"/>
        </w:rPr>
      </w:pPr>
      <w:r w:rsidRPr="00152584">
        <w:rPr>
          <w:rFonts w:asciiTheme="minorHAnsi" w:hAnsiTheme="minorHAnsi" w:cstheme="minorHAnsi"/>
          <w:sz w:val="22"/>
          <w:szCs w:val="22"/>
        </w:rPr>
        <w:t>Response:</w:t>
      </w:r>
    </w:p>
    <w:p w14:paraId="32CFE5F1" w14:textId="77777777" w:rsidR="00E777AC" w:rsidRPr="00152584" w:rsidRDefault="00E777AC" w:rsidP="00152584">
      <w:pPr>
        <w:spacing w:after="120"/>
        <w:ind w:left="567"/>
        <w:jc w:val="both"/>
        <w:rPr>
          <w:rFonts w:asciiTheme="minorHAnsi" w:hAnsiTheme="minorHAnsi" w:cstheme="minorHAnsi"/>
          <w:sz w:val="22"/>
          <w:szCs w:val="22"/>
        </w:rPr>
      </w:pPr>
      <w:r w:rsidRPr="00152584">
        <w:rPr>
          <w:rFonts w:asciiTheme="minorHAnsi" w:hAnsiTheme="minorHAnsi" w:cstheme="minorHAnsi"/>
          <w:b/>
          <w:color w:val="00B0F0"/>
          <w:sz w:val="22"/>
          <w:szCs w:val="22"/>
          <w:u w:val="single"/>
        </w:rPr>
        <w:tab/>
      </w:r>
      <w:r w:rsidRPr="00152584">
        <w:rPr>
          <w:rFonts w:asciiTheme="minorHAnsi" w:hAnsiTheme="minorHAnsi" w:cstheme="minorHAnsi"/>
          <w:b/>
          <w:color w:val="00B0F0"/>
          <w:sz w:val="22"/>
          <w:szCs w:val="22"/>
          <w:u w:val="single"/>
        </w:rPr>
        <w:tab/>
      </w:r>
      <w:r w:rsidRPr="00152584">
        <w:rPr>
          <w:rFonts w:asciiTheme="minorHAnsi" w:hAnsiTheme="minorHAnsi" w:cstheme="minorHAnsi"/>
          <w:b/>
          <w:color w:val="00B0F0"/>
          <w:sz w:val="22"/>
          <w:szCs w:val="22"/>
          <w:u w:val="single"/>
        </w:rPr>
        <w:tab/>
      </w:r>
      <w:r w:rsidRPr="00152584">
        <w:rPr>
          <w:rFonts w:asciiTheme="minorHAnsi" w:hAnsiTheme="minorHAnsi" w:cstheme="minorHAnsi"/>
          <w:b/>
          <w:color w:val="00B0F0"/>
          <w:sz w:val="22"/>
          <w:szCs w:val="22"/>
          <w:u w:val="single"/>
        </w:rPr>
        <w:tab/>
      </w:r>
      <w:r w:rsidRPr="00152584">
        <w:rPr>
          <w:rFonts w:asciiTheme="minorHAnsi" w:hAnsiTheme="minorHAnsi" w:cstheme="minorHAnsi"/>
          <w:b/>
          <w:color w:val="00B0F0"/>
          <w:sz w:val="22"/>
          <w:szCs w:val="22"/>
          <w:u w:val="single"/>
        </w:rPr>
        <w:tab/>
      </w:r>
      <w:r w:rsidRPr="00152584">
        <w:rPr>
          <w:rFonts w:asciiTheme="minorHAnsi" w:hAnsiTheme="minorHAnsi" w:cstheme="minorHAnsi"/>
          <w:b/>
          <w:color w:val="00B0F0"/>
          <w:sz w:val="22"/>
          <w:szCs w:val="22"/>
          <w:u w:val="single"/>
        </w:rPr>
        <w:tab/>
      </w:r>
      <w:r w:rsidRPr="00152584">
        <w:rPr>
          <w:rFonts w:asciiTheme="minorHAnsi" w:hAnsiTheme="minorHAnsi" w:cstheme="minorHAnsi"/>
          <w:b/>
          <w:color w:val="00B0F0"/>
          <w:sz w:val="22"/>
          <w:szCs w:val="22"/>
          <w:u w:val="single"/>
        </w:rPr>
        <w:tab/>
        <w:t xml:space="preserve">                                           </w:t>
      </w:r>
      <w:r w:rsidRPr="00152584">
        <w:rPr>
          <w:rFonts w:asciiTheme="minorHAnsi" w:hAnsiTheme="minorHAnsi" w:cstheme="minorHAnsi"/>
          <w:b/>
          <w:color w:val="00B0F0"/>
          <w:sz w:val="22"/>
          <w:szCs w:val="22"/>
          <w:u w:val="single"/>
        </w:rPr>
        <w:tab/>
      </w:r>
      <w:r w:rsidRPr="00152584">
        <w:rPr>
          <w:rFonts w:asciiTheme="minorHAnsi" w:hAnsiTheme="minorHAnsi" w:cstheme="minorHAnsi"/>
          <w:b/>
          <w:color w:val="00B0F0"/>
          <w:sz w:val="22"/>
          <w:szCs w:val="22"/>
          <w:u w:val="single"/>
        </w:rPr>
        <w:tab/>
      </w:r>
      <w:r w:rsidRPr="00152584">
        <w:rPr>
          <w:rFonts w:asciiTheme="minorHAnsi" w:hAnsiTheme="minorHAnsi" w:cstheme="minorHAnsi"/>
          <w:b/>
          <w:color w:val="00B0F0"/>
          <w:sz w:val="22"/>
          <w:szCs w:val="22"/>
          <w:u w:val="single"/>
        </w:rPr>
        <w:tab/>
      </w:r>
    </w:p>
    <w:p w14:paraId="6CB5101C" w14:textId="77777777" w:rsidR="00E777AC" w:rsidRPr="00152584" w:rsidRDefault="00E777AC" w:rsidP="00152584">
      <w:pPr>
        <w:spacing w:after="120"/>
        <w:jc w:val="both"/>
        <w:rPr>
          <w:rFonts w:asciiTheme="minorHAnsi" w:hAnsiTheme="minorHAnsi" w:cstheme="minorHAnsi"/>
          <w:sz w:val="22"/>
          <w:szCs w:val="22"/>
        </w:rPr>
      </w:pPr>
    </w:p>
    <w:p w14:paraId="7937FFE6" w14:textId="77777777" w:rsidR="00E777AC" w:rsidRPr="00152584" w:rsidRDefault="00E777AC" w:rsidP="00152584">
      <w:pPr>
        <w:spacing w:after="120"/>
        <w:jc w:val="both"/>
        <w:rPr>
          <w:rFonts w:asciiTheme="minorHAnsi" w:hAnsiTheme="minorHAnsi" w:cstheme="minorHAnsi"/>
          <w:sz w:val="22"/>
          <w:szCs w:val="22"/>
        </w:rPr>
      </w:pPr>
      <w:r w:rsidRPr="00152584">
        <w:rPr>
          <w:rFonts w:asciiTheme="minorHAnsi" w:hAnsiTheme="minorHAnsi" w:cstheme="minorHAnsi"/>
          <w:sz w:val="22"/>
          <w:szCs w:val="22"/>
        </w:rPr>
        <w:t>I / We warrant that:</w:t>
      </w:r>
    </w:p>
    <w:p w14:paraId="746112F6" w14:textId="77777777" w:rsidR="00E777AC" w:rsidRPr="00152584" w:rsidRDefault="00E777AC" w:rsidP="00152584">
      <w:pPr>
        <w:numPr>
          <w:ilvl w:val="1"/>
          <w:numId w:val="13"/>
        </w:numPr>
        <w:spacing w:after="120"/>
        <w:ind w:left="567" w:hanging="567"/>
        <w:jc w:val="both"/>
        <w:rPr>
          <w:rFonts w:asciiTheme="minorHAnsi" w:hAnsiTheme="minorHAnsi" w:cstheme="minorHAnsi"/>
          <w:sz w:val="22"/>
          <w:szCs w:val="22"/>
        </w:rPr>
      </w:pPr>
      <w:r w:rsidRPr="00152584">
        <w:rPr>
          <w:rFonts w:asciiTheme="minorHAnsi" w:hAnsiTheme="minorHAnsi" w:cstheme="minorHAnsi"/>
          <w:sz w:val="22"/>
          <w:szCs w:val="22"/>
        </w:rPr>
        <w:t>There could be a possible conflict or perceived conflict of interest in relation to the personnel or type of work involved in this Contract.</w:t>
      </w:r>
    </w:p>
    <w:p w14:paraId="4B2163AC" w14:textId="77777777" w:rsidR="00E777AC" w:rsidRPr="00152584" w:rsidRDefault="00E777AC" w:rsidP="00152584">
      <w:pPr>
        <w:spacing w:after="120"/>
        <w:ind w:left="567"/>
        <w:jc w:val="both"/>
        <w:rPr>
          <w:rFonts w:asciiTheme="minorHAnsi" w:hAnsiTheme="minorHAnsi" w:cstheme="minorHAnsi"/>
          <w:sz w:val="22"/>
          <w:szCs w:val="22"/>
        </w:rPr>
      </w:pPr>
    </w:p>
    <w:p w14:paraId="5AF9A482" w14:textId="77777777" w:rsidR="00E777AC" w:rsidRPr="00152584" w:rsidRDefault="00E777AC" w:rsidP="00152584">
      <w:pPr>
        <w:spacing w:after="120"/>
        <w:jc w:val="both"/>
        <w:rPr>
          <w:rFonts w:asciiTheme="minorHAnsi" w:hAnsiTheme="minorHAnsi" w:cstheme="minorHAnsi"/>
          <w:sz w:val="22"/>
          <w:szCs w:val="22"/>
        </w:rPr>
      </w:pPr>
      <w:r w:rsidRPr="00152584">
        <w:rPr>
          <w:rFonts w:asciiTheme="minorHAnsi" w:hAnsiTheme="minorHAnsi" w:cstheme="minorHAnsi"/>
          <w:sz w:val="22"/>
          <w:szCs w:val="22"/>
        </w:rPr>
        <w:t>Please explain what the possible conflict or perceived conflict of interest may be and who it relates to and how it could have an adverse effect on this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E777AC" w:rsidRPr="00152584" w14:paraId="398C3A68" w14:textId="77777777" w:rsidTr="00B82528">
        <w:tc>
          <w:tcPr>
            <w:tcW w:w="9061" w:type="dxa"/>
            <w:shd w:val="clear" w:color="auto" w:fill="auto"/>
          </w:tcPr>
          <w:p w14:paraId="36290610" w14:textId="77777777" w:rsidR="00E777AC" w:rsidRPr="00152584" w:rsidRDefault="00E777AC" w:rsidP="00152584">
            <w:pPr>
              <w:spacing w:after="120"/>
              <w:jc w:val="both"/>
              <w:rPr>
                <w:rFonts w:asciiTheme="minorHAnsi" w:hAnsiTheme="minorHAnsi" w:cstheme="minorHAnsi"/>
                <w:sz w:val="22"/>
                <w:szCs w:val="22"/>
              </w:rPr>
            </w:pPr>
          </w:p>
          <w:p w14:paraId="5EDA70CC" w14:textId="77777777" w:rsidR="00E777AC" w:rsidRPr="00152584" w:rsidRDefault="00E777AC" w:rsidP="00152584">
            <w:pPr>
              <w:spacing w:after="120"/>
              <w:jc w:val="both"/>
              <w:rPr>
                <w:rFonts w:asciiTheme="minorHAnsi" w:hAnsiTheme="minorHAnsi" w:cstheme="minorHAnsi"/>
                <w:sz w:val="22"/>
                <w:szCs w:val="22"/>
              </w:rPr>
            </w:pPr>
          </w:p>
          <w:p w14:paraId="7D262BE8" w14:textId="77777777" w:rsidR="00E777AC" w:rsidRPr="00152584" w:rsidRDefault="00E777AC" w:rsidP="00152584">
            <w:pPr>
              <w:spacing w:after="120"/>
              <w:jc w:val="both"/>
              <w:rPr>
                <w:rFonts w:asciiTheme="minorHAnsi" w:hAnsiTheme="minorHAnsi" w:cstheme="minorHAnsi"/>
                <w:sz w:val="22"/>
                <w:szCs w:val="22"/>
              </w:rPr>
            </w:pPr>
          </w:p>
          <w:p w14:paraId="3C6F4F67" w14:textId="77777777" w:rsidR="00E777AC" w:rsidRPr="00152584" w:rsidRDefault="00E777AC" w:rsidP="00152584">
            <w:pPr>
              <w:spacing w:after="120"/>
              <w:jc w:val="both"/>
              <w:rPr>
                <w:rFonts w:asciiTheme="minorHAnsi" w:hAnsiTheme="minorHAnsi" w:cstheme="minorHAnsi"/>
                <w:sz w:val="22"/>
                <w:szCs w:val="22"/>
              </w:rPr>
            </w:pPr>
          </w:p>
          <w:p w14:paraId="15460075" w14:textId="77777777" w:rsidR="00E777AC" w:rsidRPr="00152584" w:rsidRDefault="00E777AC" w:rsidP="00152584">
            <w:pPr>
              <w:spacing w:after="120"/>
              <w:jc w:val="both"/>
              <w:rPr>
                <w:rFonts w:asciiTheme="minorHAnsi" w:hAnsiTheme="minorHAnsi" w:cstheme="minorHAnsi"/>
                <w:sz w:val="22"/>
                <w:szCs w:val="22"/>
              </w:rPr>
            </w:pPr>
          </w:p>
        </w:tc>
      </w:tr>
    </w:tbl>
    <w:p w14:paraId="53A98092" w14:textId="77777777" w:rsidR="00E777AC" w:rsidRPr="00152584" w:rsidRDefault="00E777AC" w:rsidP="00152584">
      <w:pPr>
        <w:spacing w:after="120"/>
        <w:rPr>
          <w:rFonts w:asciiTheme="minorHAnsi" w:hAnsiTheme="minorHAnsi" w:cstheme="minorHAnsi"/>
        </w:rPr>
      </w:pPr>
    </w:p>
    <w:p w14:paraId="28B6443F" w14:textId="77777777" w:rsidR="00E777AC" w:rsidRPr="00152584" w:rsidRDefault="00E777AC" w:rsidP="00152584">
      <w:pPr>
        <w:spacing w:after="120"/>
        <w:rPr>
          <w:rFonts w:asciiTheme="minorHAnsi" w:hAnsiTheme="minorHAnsi" w:cstheme="minorHAnsi"/>
        </w:rPr>
      </w:pPr>
      <w:r w:rsidRPr="00152584">
        <w:rPr>
          <w:rFonts w:asciiTheme="minorHAnsi" w:hAnsiTheme="minorHAnsi" w:cstheme="minorHAnsi"/>
        </w:rPr>
        <w:br w:type="page"/>
      </w:r>
    </w:p>
    <w:p w14:paraId="7364EB3E" w14:textId="77777777" w:rsidR="00E777AC" w:rsidRPr="00152584" w:rsidRDefault="00E777AC" w:rsidP="00152584">
      <w:pPr>
        <w:pStyle w:val="Heading2"/>
        <w:shd w:val="clear" w:color="auto" w:fill="184F90"/>
        <w:tabs>
          <w:tab w:val="clear" w:pos="3131"/>
          <w:tab w:val="left" w:pos="2552"/>
        </w:tabs>
        <w:spacing w:after="120"/>
        <w:jc w:val="both"/>
        <w:rPr>
          <w:rFonts w:asciiTheme="minorHAnsi" w:hAnsiTheme="minorHAnsi" w:cstheme="minorHAnsi"/>
          <w:b/>
          <w:bCs/>
          <w:color w:val="FFFFFF" w:themeColor="background1"/>
          <w:sz w:val="32"/>
          <w:szCs w:val="32"/>
        </w:rPr>
      </w:pPr>
      <w:bookmarkStart w:id="42" w:name="_Toc173829778"/>
      <w:bookmarkStart w:id="43" w:name="_Toc174094704"/>
      <w:bookmarkStart w:id="44" w:name="_Toc199927826"/>
      <w:bookmarkStart w:id="45" w:name="_Hlk174092195"/>
      <w:r w:rsidRPr="00152584">
        <w:rPr>
          <w:rFonts w:asciiTheme="minorHAnsi" w:hAnsiTheme="minorHAnsi" w:cstheme="minorHAnsi"/>
          <w:b/>
          <w:bCs/>
          <w:color w:val="FFFFFF" w:themeColor="background1"/>
          <w:sz w:val="32"/>
          <w:szCs w:val="32"/>
        </w:rPr>
        <w:lastRenderedPageBreak/>
        <w:t>Appendix F     Freedom of Information Act Declaration</w:t>
      </w:r>
      <w:bookmarkEnd w:id="42"/>
      <w:bookmarkEnd w:id="43"/>
      <w:bookmarkEnd w:id="44"/>
      <w:r w:rsidRPr="00152584">
        <w:rPr>
          <w:rFonts w:asciiTheme="minorHAnsi" w:hAnsiTheme="minorHAnsi" w:cstheme="minorHAnsi"/>
          <w:b/>
          <w:bCs/>
          <w:color w:val="FFFFFF" w:themeColor="background1"/>
          <w:sz w:val="32"/>
          <w:szCs w:val="32"/>
        </w:rPr>
        <w:t xml:space="preserve"> </w:t>
      </w:r>
    </w:p>
    <w:p w14:paraId="01A198DF" w14:textId="6FC91B1F" w:rsidR="00E777AC" w:rsidRPr="00152584" w:rsidRDefault="00E777AC" w:rsidP="00152584">
      <w:pPr>
        <w:spacing w:after="120"/>
        <w:jc w:val="both"/>
        <w:textAlignment w:val="baseline"/>
        <w:rPr>
          <w:rFonts w:asciiTheme="minorHAnsi" w:hAnsiTheme="minorHAnsi" w:cstheme="minorHAnsi"/>
          <w:color w:val="000000"/>
          <w:sz w:val="22"/>
          <w:szCs w:val="22"/>
        </w:rPr>
      </w:pPr>
      <w:r w:rsidRPr="00152584">
        <w:rPr>
          <w:rFonts w:asciiTheme="minorHAnsi" w:hAnsiTheme="minorHAnsi" w:cstheme="minorHAnsi"/>
          <w:sz w:val="22"/>
          <w:szCs w:val="22"/>
        </w:rPr>
        <w:t xml:space="preserve">The </w:t>
      </w:r>
      <w:r w:rsidR="00C629F4" w:rsidRPr="00152584">
        <w:rPr>
          <w:rFonts w:asciiTheme="minorHAnsi" w:hAnsiTheme="minorHAnsi" w:cstheme="minorHAnsi"/>
          <w:sz w:val="22"/>
          <w:szCs w:val="22"/>
        </w:rPr>
        <w:t>Trust</w:t>
      </w:r>
      <w:r w:rsidRPr="00152584">
        <w:rPr>
          <w:rFonts w:asciiTheme="minorHAnsi" w:hAnsiTheme="minorHAnsi" w:cstheme="minorHAnsi"/>
          <w:sz w:val="22"/>
          <w:szCs w:val="22"/>
        </w:rPr>
        <w:t xml:space="preserve"> adhere to the Government’s Code of Practice on Access to Government Information, commonly known as Open Government.  Under the Code of Practice, </w:t>
      </w:r>
      <w:r w:rsidR="00C629F4" w:rsidRPr="00152584">
        <w:rPr>
          <w:rFonts w:asciiTheme="minorHAnsi" w:hAnsiTheme="minorHAnsi" w:cstheme="minorHAnsi"/>
          <w:sz w:val="22"/>
          <w:szCs w:val="22"/>
        </w:rPr>
        <w:t>The Mercian Trust</w:t>
      </w:r>
      <w:r w:rsidRPr="00152584">
        <w:rPr>
          <w:rFonts w:asciiTheme="minorHAnsi" w:hAnsiTheme="minorHAnsi" w:cstheme="minorHAnsi"/>
          <w:sz w:val="22"/>
          <w:szCs w:val="22"/>
        </w:rPr>
        <w:t xml:space="preserve"> are obliged to provide details, upon request, regarding the expenditure of public money.</w:t>
      </w:r>
    </w:p>
    <w:p w14:paraId="2F72537E" w14:textId="77777777" w:rsidR="00E777AC" w:rsidRPr="00152584" w:rsidRDefault="00E777AC" w:rsidP="00152584">
      <w:pPr>
        <w:spacing w:after="120"/>
        <w:jc w:val="both"/>
        <w:textAlignment w:val="baseline"/>
        <w:rPr>
          <w:rFonts w:asciiTheme="minorHAnsi" w:hAnsiTheme="minorHAnsi" w:cstheme="minorHAnsi"/>
          <w:color w:val="000000"/>
          <w:sz w:val="22"/>
          <w:szCs w:val="22"/>
        </w:rPr>
      </w:pPr>
      <w:r w:rsidRPr="00152584">
        <w:rPr>
          <w:rFonts w:asciiTheme="minorHAnsi" w:hAnsiTheme="minorHAnsi" w:cstheme="minorHAnsi"/>
          <w:sz w:val="22"/>
          <w:szCs w:val="22"/>
        </w:rPr>
        <w:t>This may include, amongst other things, the disclosure of a winning Tender price, the nature of the goods or services provided, standards of service or performance and the Tender evaluation criteria.</w:t>
      </w:r>
    </w:p>
    <w:p w14:paraId="4FF9D041" w14:textId="3EFEA615" w:rsidR="00E777AC" w:rsidRPr="00152584" w:rsidRDefault="00E777AC" w:rsidP="00152584">
      <w:pPr>
        <w:spacing w:after="120"/>
        <w:jc w:val="both"/>
        <w:textAlignment w:val="baseline"/>
        <w:rPr>
          <w:rFonts w:asciiTheme="minorHAnsi" w:hAnsiTheme="minorHAnsi" w:cstheme="minorHAnsi"/>
          <w:color w:val="000000"/>
          <w:sz w:val="22"/>
          <w:szCs w:val="22"/>
        </w:rPr>
      </w:pPr>
      <w:r w:rsidRPr="00152584">
        <w:rPr>
          <w:rFonts w:asciiTheme="minorHAnsi" w:hAnsiTheme="minorHAnsi" w:cstheme="minorHAnsi"/>
          <w:sz w:val="22"/>
          <w:szCs w:val="22"/>
          <w:u w:val="single"/>
        </w:rPr>
        <w:t>If you wish your Tender proposal details to remain confidential, please sign below and detail the reasons (noting the section applicable within the ACT and Notes 2, 3 &amp; 5</w:t>
      </w:r>
      <w:r w:rsidR="00007392" w:rsidRPr="00152584">
        <w:rPr>
          <w:rFonts w:asciiTheme="minorHAnsi" w:hAnsiTheme="minorHAnsi" w:cstheme="minorHAnsi"/>
          <w:sz w:val="22"/>
          <w:szCs w:val="22"/>
          <w:u w:val="single"/>
        </w:rPr>
        <w:t>) and</w:t>
      </w:r>
      <w:r w:rsidRPr="00152584">
        <w:rPr>
          <w:rFonts w:asciiTheme="minorHAnsi" w:hAnsiTheme="minorHAnsi" w:cstheme="minorHAnsi"/>
          <w:sz w:val="22"/>
          <w:szCs w:val="22"/>
          <w:u w:val="single"/>
        </w:rPr>
        <w:t xml:space="preserve"> return this page with your Tender proposal submission. (The details provided to an FOI request will be subject to the public interest test).</w:t>
      </w:r>
      <w:r w:rsidRPr="00152584">
        <w:rPr>
          <w:rFonts w:asciiTheme="minorHAnsi" w:hAnsiTheme="minorHAnsi" w:cstheme="minorHAnsi"/>
          <w:sz w:val="22"/>
          <w:szCs w:val="22"/>
        </w:rPr>
        <w:t> </w:t>
      </w:r>
    </w:p>
    <w:p w14:paraId="3DB73DE5" w14:textId="77777777" w:rsidR="00E777AC" w:rsidRPr="00152584" w:rsidRDefault="00E777AC" w:rsidP="00152584">
      <w:pPr>
        <w:spacing w:after="120"/>
        <w:jc w:val="both"/>
        <w:textAlignment w:val="baseline"/>
        <w:rPr>
          <w:rFonts w:asciiTheme="minorHAnsi" w:hAnsiTheme="minorHAnsi" w:cstheme="minorHAnsi"/>
          <w:color w:val="000000"/>
          <w:sz w:val="22"/>
          <w:szCs w:val="22"/>
        </w:rPr>
      </w:pPr>
      <w:r w:rsidRPr="00152584">
        <w:rPr>
          <w:rFonts w:asciiTheme="minorHAnsi" w:hAnsiTheme="minorHAnsi" w:cstheme="minorHAnsi"/>
          <w:sz w:val="22"/>
          <w:szCs w:val="22"/>
        </w:rPr>
        <w:t xml:space="preserve">For further information on the Freedom of Information Act 2000 please refer to the following guidance notes issued by the Information Commissioner </w:t>
      </w:r>
      <w:hyperlink r:id="rId34" w:tgtFrame="_blank" w:history="1">
        <w:r w:rsidRPr="00152584">
          <w:rPr>
            <w:rFonts w:asciiTheme="minorHAnsi" w:hAnsiTheme="minorHAnsi" w:cstheme="minorHAnsi"/>
            <w:color w:val="0563C1"/>
            <w:sz w:val="22"/>
            <w:szCs w:val="22"/>
            <w:u w:val="single"/>
          </w:rPr>
          <w:t>ICO website</w:t>
        </w:r>
      </w:hyperlink>
    </w:p>
    <w:p w14:paraId="39CE481E" w14:textId="77777777" w:rsidR="00E777AC" w:rsidRPr="00152584" w:rsidRDefault="00E777AC" w:rsidP="00152584">
      <w:pPr>
        <w:spacing w:after="120"/>
        <w:ind w:firstLine="1440"/>
        <w:jc w:val="both"/>
        <w:textAlignment w:val="baseline"/>
        <w:rPr>
          <w:rFonts w:asciiTheme="minorHAnsi" w:hAnsiTheme="minorHAnsi" w:cstheme="minorHAnsi"/>
          <w:color w:val="000000"/>
          <w:sz w:val="22"/>
          <w:szCs w:val="22"/>
        </w:rPr>
      </w:pPr>
      <w:r w:rsidRPr="00152584">
        <w:rPr>
          <w:rFonts w:asciiTheme="minorHAnsi" w:hAnsiTheme="minorHAnsi" w:cstheme="minorHAnsi"/>
          <w:sz w:val="22"/>
          <w:szCs w:val="22"/>
        </w:rPr>
        <w:t>FOIA Guidance Note 2 – Information provided in confidence</w:t>
      </w:r>
    </w:p>
    <w:p w14:paraId="39B17D24" w14:textId="77777777" w:rsidR="00E777AC" w:rsidRPr="00152584" w:rsidRDefault="00E777AC" w:rsidP="00152584">
      <w:pPr>
        <w:spacing w:after="120"/>
        <w:ind w:firstLine="1440"/>
        <w:jc w:val="both"/>
        <w:textAlignment w:val="baseline"/>
        <w:rPr>
          <w:rFonts w:asciiTheme="minorHAnsi" w:hAnsiTheme="minorHAnsi" w:cstheme="minorHAnsi"/>
          <w:color w:val="000000"/>
          <w:sz w:val="22"/>
          <w:szCs w:val="22"/>
        </w:rPr>
      </w:pPr>
      <w:r w:rsidRPr="00152584">
        <w:rPr>
          <w:rFonts w:asciiTheme="minorHAnsi" w:hAnsiTheme="minorHAnsi" w:cstheme="minorHAnsi"/>
          <w:sz w:val="22"/>
          <w:szCs w:val="22"/>
        </w:rPr>
        <w:t>FOIA Guidance Note 3 – The Public Interest Test</w:t>
      </w:r>
    </w:p>
    <w:p w14:paraId="691AAA8A" w14:textId="77777777" w:rsidR="00E777AC" w:rsidRPr="00152584" w:rsidRDefault="00E777AC" w:rsidP="00152584">
      <w:pPr>
        <w:spacing w:after="120"/>
        <w:ind w:firstLine="1440"/>
        <w:jc w:val="both"/>
        <w:textAlignment w:val="baseline"/>
        <w:rPr>
          <w:rFonts w:asciiTheme="minorHAnsi" w:hAnsiTheme="minorHAnsi" w:cstheme="minorHAnsi"/>
          <w:sz w:val="22"/>
          <w:szCs w:val="22"/>
        </w:rPr>
      </w:pPr>
      <w:r w:rsidRPr="00152584">
        <w:rPr>
          <w:rFonts w:asciiTheme="minorHAnsi" w:hAnsiTheme="minorHAnsi" w:cstheme="minorHAnsi"/>
          <w:sz w:val="22"/>
          <w:szCs w:val="22"/>
        </w:rPr>
        <w:t>FOIA Guidance Note 5 – Commercial</w:t>
      </w:r>
    </w:p>
    <w:bookmarkEnd w:id="45"/>
    <w:p w14:paraId="3F0D4F84" w14:textId="77777777" w:rsidR="00E777AC" w:rsidRPr="00152584" w:rsidRDefault="00E777AC" w:rsidP="00152584">
      <w:pPr>
        <w:spacing w:after="120"/>
        <w:jc w:val="both"/>
        <w:rPr>
          <w:rFonts w:asciiTheme="minorHAnsi" w:hAnsiTheme="minorHAnsi" w:cstheme="minorHAnsi"/>
          <w:b/>
          <w:bCs/>
          <w:color w:val="FFFFFF" w:themeColor="background1"/>
          <w:sz w:val="32"/>
          <w:szCs w:val="32"/>
        </w:rPr>
      </w:pPr>
      <w:r w:rsidRPr="00152584">
        <w:rPr>
          <w:rFonts w:asciiTheme="minorHAnsi" w:hAnsiTheme="minorHAnsi" w:cstheme="minorHAnsi"/>
          <w:b/>
          <w:bCs/>
          <w:color w:val="FFFFFF" w:themeColor="background1"/>
          <w:sz w:val="32"/>
          <w:szCs w:val="32"/>
        </w:rPr>
        <w:br w:type="page"/>
      </w:r>
    </w:p>
    <w:p w14:paraId="7CB05D8E" w14:textId="77777777" w:rsidR="00E777AC" w:rsidRPr="00152584" w:rsidRDefault="00E777AC" w:rsidP="00152584">
      <w:pPr>
        <w:pStyle w:val="Heading2"/>
        <w:shd w:val="clear" w:color="auto" w:fill="184F90"/>
        <w:tabs>
          <w:tab w:val="clear" w:pos="3131"/>
          <w:tab w:val="left" w:pos="2552"/>
        </w:tabs>
        <w:spacing w:after="120"/>
        <w:jc w:val="both"/>
        <w:rPr>
          <w:rFonts w:asciiTheme="minorHAnsi" w:hAnsiTheme="minorHAnsi" w:cstheme="minorHAnsi"/>
          <w:b/>
          <w:bCs/>
          <w:color w:val="FFFFFF" w:themeColor="background1"/>
          <w:sz w:val="32"/>
          <w:szCs w:val="32"/>
        </w:rPr>
      </w:pPr>
      <w:bookmarkStart w:id="46" w:name="_Toc174094705"/>
      <w:bookmarkStart w:id="47" w:name="_Toc199927827"/>
      <w:r w:rsidRPr="00152584">
        <w:rPr>
          <w:rFonts w:asciiTheme="minorHAnsi" w:hAnsiTheme="minorHAnsi" w:cstheme="minorHAnsi"/>
          <w:b/>
          <w:bCs/>
          <w:color w:val="FFFFFF" w:themeColor="background1"/>
          <w:sz w:val="32"/>
          <w:szCs w:val="32"/>
        </w:rPr>
        <w:lastRenderedPageBreak/>
        <w:t>Appendix G</w:t>
      </w:r>
      <w:r w:rsidRPr="00152584">
        <w:rPr>
          <w:rFonts w:asciiTheme="minorHAnsi" w:hAnsiTheme="minorHAnsi" w:cstheme="minorHAnsi"/>
          <w:b/>
          <w:bCs/>
          <w:color w:val="FFFFFF" w:themeColor="background1"/>
          <w:sz w:val="32"/>
          <w:szCs w:val="32"/>
        </w:rPr>
        <w:tab/>
        <w:t>Data Protection Schedule</w:t>
      </w:r>
      <w:bookmarkEnd w:id="46"/>
      <w:bookmarkEnd w:id="47"/>
      <w:r w:rsidRPr="00152584">
        <w:rPr>
          <w:rFonts w:asciiTheme="minorHAnsi" w:hAnsiTheme="minorHAnsi" w:cstheme="minorHAnsi"/>
          <w:b/>
          <w:bCs/>
          <w:color w:val="FFFFFF" w:themeColor="background1"/>
          <w:sz w:val="32"/>
          <w:szCs w:val="32"/>
        </w:rPr>
        <w:t xml:space="preserve"> </w:t>
      </w:r>
    </w:p>
    <w:p w14:paraId="1502124A" w14:textId="77777777" w:rsidR="00E777AC" w:rsidRPr="00152584" w:rsidRDefault="00E777AC" w:rsidP="00152584">
      <w:pPr>
        <w:spacing w:before="29" w:after="120"/>
        <w:rPr>
          <w:rFonts w:asciiTheme="minorHAnsi" w:eastAsia="Arial" w:hAnsiTheme="minorHAnsi" w:cstheme="minorHAnsi"/>
          <w:sz w:val="22"/>
          <w:szCs w:val="22"/>
        </w:rPr>
      </w:pPr>
      <w:r w:rsidRPr="00152584">
        <w:rPr>
          <w:rFonts w:asciiTheme="minorHAnsi" w:eastAsia="Arial" w:hAnsiTheme="minorHAnsi" w:cstheme="minorHAnsi"/>
          <w:b/>
          <w:sz w:val="22"/>
          <w:szCs w:val="22"/>
        </w:rPr>
        <w:t>Processing, Personal Data and Data Subjects</w:t>
      </w:r>
    </w:p>
    <w:p w14:paraId="0B84648C" w14:textId="77777777" w:rsidR="00E777AC" w:rsidRPr="00152584" w:rsidRDefault="00E777AC" w:rsidP="00152584">
      <w:pPr>
        <w:pStyle w:val="ListParagraph"/>
        <w:numPr>
          <w:ilvl w:val="0"/>
          <w:numId w:val="15"/>
        </w:numPr>
        <w:tabs>
          <w:tab w:val="left" w:pos="820"/>
        </w:tabs>
        <w:spacing w:after="120" w:line="248" w:lineRule="auto"/>
        <w:ind w:left="284" w:right="77" w:hanging="284"/>
        <w:rPr>
          <w:rFonts w:asciiTheme="minorHAnsi" w:eastAsia="Arial" w:hAnsiTheme="minorHAnsi" w:cstheme="minorHAnsi"/>
          <w:sz w:val="22"/>
          <w:szCs w:val="22"/>
        </w:rPr>
      </w:pPr>
      <w:r w:rsidRPr="00152584">
        <w:rPr>
          <w:rFonts w:asciiTheme="minorHAnsi" w:eastAsia="Arial" w:hAnsiTheme="minorHAnsi" w:cstheme="minorHAnsi"/>
          <w:sz w:val="22"/>
          <w:szCs w:val="22"/>
        </w:rPr>
        <w:t>The Contractor shall comply with any further written instructions with respect to processing by the Trust.</w:t>
      </w:r>
    </w:p>
    <w:p w14:paraId="71120328" w14:textId="77777777" w:rsidR="00E777AC" w:rsidRPr="00152584" w:rsidRDefault="00E777AC" w:rsidP="00152584">
      <w:pPr>
        <w:spacing w:after="120" w:line="260" w:lineRule="exact"/>
        <w:ind w:left="284" w:hanging="284"/>
        <w:rPr>
          <w:rFonts w:asciiTheme="minorHAnsi" w:eastAsia="Arial" w:hAnsiTheme="minorHAnsi" w:cstheme="minorHAnsi"/>
          <w:sz w:val="22"/>
          <w:szCs w:val="22"/>
        </w:rPr>
      </w:pPr>
      <w:r w:rsidRPr="00152584">
        <w:rPr>
          <w:rFonts w:asciiTheme="minorHAnsi" w:eastAsia="Arial" w:hAnsiTheme="minorHAnsi" w:cstheme="minorHAnsi"/>
          <w:sz w:val="22"/>
          <w:szCs w:val="22"/>
        </w:rPr>
        <w:t xml:space="preserve">2.  </w:t>
      </w:r>
      <w:r w:rsidRPr="00152584">
        <w:rPr>
          <w:rFonts w:asciiTheme="minorHAnsi" w:eastAsia="Arial" w:hAnsiTheme="minorHAnsi" w:cstheme="minorHAnsi"/>
          <w:sz w:val="22"/>
          <w:szCs w:val="22"/>
        </w:rPr>
        <w:tab/>
        <w:t>Any such further instructions shall be incorporated into this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7"/>
        <w:gridCol w:w="5199"/>
      </w:tblGrid>
      <w:tr w:rsidR="00E777AC" w:rsidRPr="00152584" w14:paraId="3686C962" w14:textId="77777777" w:rsidTr="00B82528">
        <w:trPr>
          <w:trHeight w:val="450"/>
          <w:jc w:val="center"/>
        </w:trPr>
        <w:tc>
          <w:tcPr>
            <w:tcW w:w="3667" w:type="dxa"/>
            <w:shd w:val="clear" w:color="auto" w:fill="00B0F0"/>
            <w:vAlign w:val="center"/>
          </w:tcPr>
          <w:p w14:paraId="5B100D7D" w14:textId="77777777" w:rsidR="00E777AC" w:rsidRPr="00152584" w:rsidRDefault="00E777AC" w:rsidP="00152584">
            <w:pPr>
              <w:spacing w:after="120"/>
              <w:rPr>
                <w:rFonts w:asciiTheme="minorHAnsi" w:hAnsiTheme="minorHAnsi" w:cstheme="minorHAnsi"/>
                <w:b/>
                <w:sz w:val="22"/>
                <w:szCs w:val="22"/>
              </w:rPr>
            </w:pPr>
            <w:r w:rsidRPr="00152584">
              <w:rPr>
                <w:rFonts w:asciiTheme="minorHAnsi" w:eastAsia="Arial" w:hAnsiTheme="minorHAnsi" w:cstheme="minorHAnsi"/>
                <w:b/>
                <w:sz w:val="22"/>
                <w:szCs w:val="22"/>
              </w:rPr>
              <w:t>DESCRIPTION</w:t>
            </w:r>
          </w:p>
        </w:tc>
        <w:tc>
          <w:tcPr>
            <w:tcW w:w="5199" w:type="dxa"/>
            <w:shd w:val="clear" w:color="auto" w:fill="00B0F0"/>
            <w:vAlign w:val="center"/>
          </w:tcPr>
          <w:p w14:paraId="11E26D46" w14:textId="77777777" w:rsidR="00E777AC" w:rsidRPr="00152584" w:rsidRDefault="00E777AC" w:rsidP="00152584">
            <w:pPr>
              <w:spacing w:after="120"/>
              <w:rPr>
                <w:rFonts w:asciiTheme="minorHAnsi" w:hAnsiTheme="minorHAnsi" w:cstheme="minorHAnsi"/>
                <w:b/>
                <w:sz w:val="22"/>
                <w:szCs w:val="22"/>
              </w:rPr>
            </w:pPr>
            <w:r w:rsidRPr="00152584">
              <w:rPr>
                <w:rFonts w:asciiTheme="minorHAnsi" w:eastAsia="Arial" w:hAnsiTheme="minorHAnsi" w:cstheme="minorHAnsi"/>
                <w:b/>
                <w:sz w:val="22"/>
                <w:szCs w:val="22"/>
              </w:rPr>
              <w:t>DETAILS</w:t>
            </w:r>
          </w:p>
        </w:tc>
      </w:tr>
      <w:tr w:rsidR="00E777AC" w:rsidRPr="00152584" w14:paraId="223B5944" w14:textId="77777777" w:rsidTr="00B82528">
        <w:trPr>
          <w:trHeight w:val="450"/>
          <w:jc w:val="center"/>
        </w:trPr>
        <w:tc>
          <w:tcPr>
            <w:tcW w:w="3667" w:type="dxa"/>
          </w:tcPr>
          <w:p w14:paraId="6BE87BDB" w14:textId="77777777" w:rsidR="00E777AC" w:rsidRPr="00152584" w:rsidRDefault="00E777AC" w:rsidP="00152584">
            <w:pPr>
              <w:spacing w:before="29" w:after="120" w:line="248" w:lineRule="auto"/>
              <w:ind w:right="-41"/>
              <w:rPr>
                <w:rFonts w:asciiTheme="minorHAnsi" w:eastAsia="Arial" w:hAnsiTheme="minorHAnsi" w:cstheme="minorHAnsi"/>
                <w:sz w:val="22"/>
                <w:szCs w:val="22"/>
              </w:rPr>
            </w:pPr>
            <w:r w:rsidRPr="00152584">
              <w:rPr>
                <w:rFonts w:asciiTheme="minorHAnsi" w:eastAsia="Arial" w:hAnsiTheme="minorHAnsi" w:cstheme="minorHAnsi"/>
                <w:sz w:val="22"/>
                <w:szCs w:val="22"/>
              </w:rPr>
              <w:t>Subject matter of the processing</w:t>
            </w:r>
          </w:p>
          <w:p w14:paraId="50E476CB" w14:textId="77777777" w:rsidR="00E777AC" w:rsidRPr="00152584" w:rsidRDefault="00E777AC" w:rsidP="00152584">
            <w:pPr>
              <w:spacing w:before="5" w:after="120" w:line="220" w:lineRule="exact"/>
              <w:rPr>
                <w:rFonts w:asciiTheme="minorHAnsi" w:hAnsiTheme="minorHAnsi" w:cstheme="minorHAnsi"/>
                <w:sz w:val="22"/>
                <w:szCs w:val="22"/>
              </w:rPr>
            </w:pPr>
          </w:p>
        </w:tc>
        <w:tc>
          <w:tcPr>
            <w:tcW w:w="5199" w:type="dxa"/>
          </w:tcPr>
          <w:p w14:paraId="67AE3BDC" w14:textId="77777777" w:rsidR="00E777AC" w:rsidRPr="00152584" w:rsidRDefault="00E777AC" w:rsidP="00152584">
            <w:pPr>
              <w:spacing w:before="5" w:after="120" w:line="220" w:lineRule="exact"/>
              <w:rPr>
                <w:rFonts w:asciiTheme="minorHAnsi" w:hAnsiTheme="minorHAnsi" w:cstheme="minorHAnsi"/>
                <w:sz w:val="22"/>
                <w:szCs w:val="22"/>
              </w:rPr>
            </w:pPr>
            <w:r w:rsidRPr="00152584">
              <w:rPr>
                <w:rFonts w:asciiTheme="minorHAnsi" w:eastAsia="Arial" w:hAnsiTheme="minorHAnsi" w:cstheme="minorHAnsi"/>
                <w:i/>
                <w:sz w:val="22"/>
                <w:szCs w:val="22"/>
              </w:rPr>
              <w:t xml:space="preserve">For the completion of works as detailed in the specification </w:t>
            </w:r>
          </w:p>
        </w:tc>
      </w:tr>
      <w:tr w:rsidR="00E777AC" w:rsidRPr="00152584" w14:paraId="2315BCA3" w14:textId="77777777" w:rsidTr="00B82528">
        <w:trPr>
          <w:trHeight w:val="450"/>
          <w:jc w:val="center"/>
        </w:trPr>
        <w:tc>
          <w:tcPr>
            <w:tcW w:w="3667" w:type="dxa"/>
          </w:tcPr>
          <w:p w14:paraId="59DC4039" w14:textId="77777777" w:rsidR="00E777AC" w:rsidRPr="00152584" w:rsidRDefault="00E777AC" w:rsidP="00152584">
            <w:pPr>
              <w:spacing w:before="29" w:after="120" w:line="248" w:lineRule="auto"/>
              <w:ind w:right="-41"/>
              <w:rPr>
                <w:rFonts w:asciiTheme="minorHAnsi" w:eastAsia="Arial" w:hAnsiTheme="minorHAnsi" w:cstheme="minorHAnsi"/>
                <w:sz w:val="22"/>
                <w:szCs w:val="22"/>
              </w:rPr>
            </w:pPr>
            <w:r w:rsidRPr="00152584">
              <w:rPr>
                <w:rFonts w:asciiTheme="minorHAnsi" w:eastAsia="Arial" w:hAnsiTheme="minorHAnsi" w:cstheme="minorHAnsi"/>
                <w:sz w:val="22"/>
                <w:szCs w:val="22"/>
              </w:rPr>
              <w:t>Duration of the processing</w:t>
            </w:r>
          </w:p>
          <w:p w14:paraId="71989F39" w14:textId="77777777" w:rsidR="00E777AC" w:rsidRPr="00152584" w:rsidRDefault="00E777AC" w:rsidP="00152584">
            <w:pPr>
              <w:spacing w:before="29" w:after="120" w:line="248" w:lineRule="auto"/>
              <w:ind w:left="111" w:right="-41"/>
              <w:rPr>
                <w:rFonts w:asciiTheme="minorHAnsi" w:eastAsia="Arial" w:hAnsiTheme="minorHAnsi" w:cstheme="minorHAnsi"/>
                <w:sz w:val="22"/>
                <w:szCs w:val="22"/>
              </w:rPr>
            </w:pPr>
          </w:p>
        </w:tc>
        <w:tc>
          <w:tcPr>
            <w:tcW w:w="5199" w:type="dxa"/>
          </w:tcPr>
          <w:p w14:paraId="072149B8" w14:textId="77777777" w:rsidR="00E777AC" w:rsidRPr="00152584" w:rsidRDefault="00E777AC" w:rsidP="00152584">
            <w:pPr>
              <w:spacing w:after="120"/>
              <w:rPr>
                <w:rFonts w:asciiTheme="minorHAnsi" w:hAnsiTheme="minorHAnsi" w:cstheme="minorHAnsi"/>
                <w:sz w:val="22"/>
                <w:szCs w:val="22"/>
              </w:rPr>
            </w:pPr>
            <w:r w:rsidRPr="00152584">
              <w:rPr>
                <w:rFonts w:asciiTheme="minorHAnsi" w:eastAsia="Arial" w:hAnsiTheme="minorHAnsi" w:cstheme="minorHAnsi"/>
                <w:i/>
                <w:sz w:val="22"/>
                <w:szCs w:val="22"/>
              </w:rPr>
              <w:t>For the duration of the Contract to the completion and handover of works.</w:t>
            </w:r>
          </w:p>
        </w:tc>
      </w:tr>
      <w:tr w:rsidR="00E777AC" w:rsidRPr="00152584" w14:paraId="35BE2E3F" w14:textId="77777777" w:rsidTr="00B82528">
        <w:trPr>
          <w:trHeight w:val="450"/>
          <w:jc w:val="center"/>
        </w:trPr>
        <w:tc>
          <w:tcPr>
            <w:tcW w:w="3667" w:type="dxa"/>
          </w:tcPr>
          <w:p w14:paraId="13F273D0" w14:textId="77777777" w:rsidR="00E777AC" w:rsidRPr="00152584" w:rsidRDefault="00E777AC" w:rsidP="00152584">
            <w:pPr>
              <w:spacing w:before="29" w:after="120" w:line="248" w:lineRule="auto"/>
              <w:ind w:right="-41"/>
              <w:rPr>
                <w:rFonts w:asciiTheme="minorHAnsi" w:eastAsia="Arial" w:hAnsiTheme="minorHAnsi" w:cstheme="minorHAnsi"/>
                <w:sz w:val="22"/>
                <w:szCs w:val="22"/>
              </w:rPr>
            </w:pPr>
            <w:r w:rsidRPr="00152584">
              <w:rPr>
                <w:rFonts w:asciiTheme="minorHAnsi" w:eastAsia="Arial" w:hAnsiTheme="minorHAnsi" w:cstheme="minorHAnsi"/>
                <w:sz w:val="22"/>
                <w:szCs w:val="22"/>
              </w:rPr>
              <w:t>Nature and purposes of the processing</w:t>
            </w:r>
          </w:p>
          <w:p w14:paraId="5751A7B0" w14:textId="77777777" w:rsidR="00E777AC" w:rsidRPr="00152584" w:rsidRDefault="00E777AC" w:rsidP="00152584">
            <w:pPr>
              <w:spacing w:before="29" w:after="120" w:line="248" w:lineRule="auto"/>
              <w:ind w:left="111" w:right="-41"/>
              <w:rPr>
                <w:rFonts w:asciiTheme="minorHAnsi" w:eastAsia="Arial" w:hAnsiTheme="minorHAnsi" w:cstheme="minorHAnsi"/>
                <w:sz w:val="22"/>
                <w:szCs w:val="22"/>
              </w:rPr>
            </w:pPr>
          </w:p>
        </w:tc>
        <w:tc>
          <w:tcPr>
            <w:tcW w:w="5199" w:type="dxa"/>
          </w:tcPr>
          <w:p w14:paraId="729ADC75" w14:textId="77777777" w:rsidR="00E777AC" w:rsidRPr="00152584" w:rsidRDefault="00E777AC" w:rsidP="00152584">
            <w:pPr>
              <w:spacing w:after="120" w:line="248" w:lineRule="auto"/>
              <w:ind w:left="39" w:right="708"/>
              <w:rPr>
                <w:rFonts w:asciiTheme="minorHAnsi" w:eastAsia="Arial" w:hAnsiTheme="minorHAnsi" w:cstheme="minorHAnsi"/>
                <w:sz w:val="22"/>
                <w:szCs w:val="22"/>
              </w:rPr>
            </w:pPr>
            <w:r w:rsidRPr="00152584">
              <w:rPr>
                <w:rFonts w:asciiTheme="minorHAnsi" w:eastAsia="Arial" w:hAnsiTheme="minorHAnsi" w:cstheme="minorHAnsi"/>
                <w:i/>
                <w:sz w:val="22"/>
                <w:szCs w:val="22"/>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A086652" w14:textId="77777777" w:rsidR="00E777AC" w:rsidRPr="00152584" w:rsidRDefault="00E777AC" w:rsidP="00152584">
            <w:pPr>
              <w:spacing w:before="10" w:after="120" w:line="200" w:lineRule="exact"/>
              <w:ind w:left="39"/>
              <w:rPr>
                <w:rFonts w:asciiTheme="minorHAnsi" w:hAnsiTheme="minorHAnsi" w:cstheme="minorHAnsi"/>
                <w:sz w:val="22"/>
                <w:szCs w:val="22"/>
              </w:rPr>
            </w:pPr>
          </w:p>
          <w:p w14:paraId="6F4A2E54" w14:textId="31039FEA" w:rsidR="00E777AC" w:rsidRPr="00152584" w:rsidRDefault="00E777AC" w:rsidP="00152584">
            <w:pPr>
              <w:spacing w:before="5" w:after="120" w:line="220" w:lineRule="exact"/>
              <w:ind w:left="39"/>
              <w:rPr>
                <w:rFonts w:asciiTheme="minorHAnsi" w:eastAsia="Arial" w:hAnsiTheme="minorHAnsi" w:cstheme="minorHAnsi"/>
                <w:i/>
                <w:sz w:val="22"/>
                <w:szCs w:val="22"/>
                <w:highlight w:val="yellow"/>
              </w:rPr>
            </w:pPr>
            <w:r w:rsidRPr="00152584">
              <w:rPr>
                <w:rFonts w:asciiTheme="minorHAnsi" w:eastAsia="Arial" w:hAnsiTheme="minorHAnsi" w:cstheme="minorHAnsi"/>
                <w:i/>
                <w:sz w:val="22"/>
                <w:szCs w:val="22"/>
              </w:rPr>
              <w:t xml:space="preserve">The purpose might </w:t>
            </w:r>
            <w:r w:rsidR="00F7380A" w:rsidRPr="00152584">
              <w:rPr>
                <w:rFonts w:asciiTheme="minorHAnsi" w:eastAsia="Arial" w:hAnsiTheme="minorHAnsi" w:cstheme="minorHAnsi"/>
                <w:i/>
                <w:sz w:val="22"/>
                <w:szCs w:val="22"/>
              </w:rPr>
              <w:t>include</w:t>
            </w:r>
            <w:r w:rsidRPr="00152584">
              <w:rPr>
                <w:rFonts w:asciiTheme="minorHAnsi" w:eastAsia="Arial" w:hAnsiTheme="minorHAnsi" w:cstheme="minorHAnsi"/>
                <w:i/>
                <w:sz w:val="22"/>
                <w:szCs w:val="22"/>
              </w:rPr>
              <w:t xml:space="preserve"> for contacting and liaising with Trust staff and associated Contractors for the completion of works.</w:t>
            </w:r>
          </w:p>
          <w:p w14:paraId="0BE044DB" w14:textId="77777777" w:rsidR="00E777AC" w:rsidRPr="00152584" w:rsidRDefault="00E777AC" w:rsidP="00152584">
            <w:pPr>
              <w:spacing w:before="5" w:after="120" w:line="220" w:lineRule="exact"/>
              <w:rPr>
                <w:rFonts w:asciiTheme="minorHAnsi" w:eastAsia="Arial" w:hAnsiTheme="minorHAnsi" w:cstheme="minorHAnsi"/>
                <w:i/>
                <w:sz w:val="22"/>
                <w:szCs w:val="22"/>
                <w:highlight w:val="yellow"/>
              </w:rPr>
            </w:pPr>
          </w:p>
        </w:tc>
      </w:tr>
      <w:tr w:rsidR="00E777AC" w:rsidRPr="00152584" w14:paraId="12F14395" w14:textId="77777777" w:rsidTr="00B82528">
        <w:trPr>
          <w:trHeight w:val="450"/>
          <w:jc w:val="center"/>
        </w:trPr>
        <w:tc>
          <w:tcPr>
            <w:tcW w:w="3667" w:type="dxa"/>
          </w:tcPr>
          <w:p w14:paraId="5C00F290" w14:textId="77777777" w:rsidR="00E777AC" w:rsidRPr="00152584" w:rsidRDefault="00E777AC" w:rsidP="00152584">
            <w:pPr>
              <w:spacing w:before="29" w:after="120" w:line="248" w:lineRule="auto"/>
              <w:ind w:right="-41"/>
              <w:rPr>
                <w:rFonts w:asciiTheme="minorHAnsi" w:eastAsia="Arial" w:hAnsiTheme="minorHAnsi" w:cstheme="minorHAnsi"/>
                <w:sz w:val="22"/>
                <w:szCs w:val="22"/>
              </w:rPr>
            </w:pPr>
            <w:r w:rsidRPr="00152584">
              <w:rPr>
                <w:rFonts w:asciiTheme="minorHAnsi" w:eastAsia="Arial" w:hAnsiTheme="minorHAnsi" w:cstheme="minorHAnsi"/>
                <w:sz w:val="22"/>
                <w:szCs w:val="22"/>
              </w:rPr>
              <w:t xml:space="preserve">Type of Personal Data   </w:t>
            </w:r>
          </w:p>
        </w:tc>
        <w:tc>
          <w:tcPr>
            <w:tcW w:w="5199" w:type="dxa"/>
          </w:tcPr>
          <w:p w14:paraId="2B6669B0" w14:textId="77777777" w:rsidR="00E777AC" w:rsidRPr="00152584" w:rsidRDefault="00E777AC" w:rsidP="00152584">
            <w:pPr>
              <w:spacing w:before="29" w:after="120"/>
              <w:ind w:left="111"/>
              <w:rPr>
                <w:rFonts w:asciiTheme="minorHAnsi" w:eastAsia="Arial" w:hAnsiTheme="minorHAnsi" w:cstheme="minorHAnsi"/>
                <w:i/>
                <w:sz w:val="22"/>
                <w:szCs w:val="22"/>
              </w:rPr>
            </w:pPr>
            <w:r w:rsidRPr="00152584">
              <w:rPr>
                <w:rFonts w:asciiTheme="minorHAnsi" w:eastAsia="Arial" w:hAnsiTheme="minorHAnsi" w:cstheme="minorHAnsi"/>
                <w:i/>
                <w:sz w:val="22"/>
                <w:szCs w:val="22"/>
              </w:rPr>
              <w:t xml:space="preserve">Names, addresses, email addresses and contact telephone numbers of Trust staff and associated Contractors. </w:t>
            </w:r>
          </w:p>
        </w:tc>
      </w:tr>
      <w:tr w:rsidR="00E777AC" w:rsidRPr="00152584" w14:paraId="32D35D38" w14:textId="77777777" w:rsidTr="00B82528">
        <w:trPr>
          <w:trHeight w:val="450"/>
          <w:jc w:val="center"/>
        </w:trPr>
        <w:tc>
          <w:tcPr>
            <w:tcW w:w="3667" w:type="dxa"/>
          </w:tcPr>
          <w:p w14:paraId="4CBA58E9" w14:textId="77777777" w:rsidR="00E777AC" w:rsidRPr="00152584" w:rsidRDefault="00E777AC" w:rsidP="00152584">
            <w:pPr>
              <w:spacing w:before="29" w:after="120"/>
              <w:ind w:right="-61"/>
              <w:rPr>
                <w:rFonts w:asciiTheme="minorHAnsi" w:eastAsia="Arial" w:hAnsiTheme="minorHAnsi" w:cstheme="minorHAnsi"/>
                <w:sz w:val="22"/>
                <w:szCs w:val="22"/>
              </w:rPr>
            </w:pPr>
            <w:r w:rsidRPr="00152584">
              <w:rPr>
                <w:rFonts w:asciiTheme="minorHAnsi" w:eastAsia="Arial" w:hAnsiTheme="minorHAnsi" w:cstheme="minorHAnsi"/>
                <w:sz w:val="22"/>
                <w:szCs w:val="22"/>
              </w:rPr>
              <w:t>Categories of Data Subject</w:t>
            </w:r>
          </w:p>
          <w:p w14:paraId="23F1BBD0" w14:textId="77777777" w:rsidR="00E777AC" w:rsidRPr="00152584" w:rsidRDefault="00E777AC" w:rsidP="00152584">
            <w:pPr>
              <w:spacing w:before="29" w:after="120" w:line="248" w:lineRule="auto"/>
              <w:ind w:right="-41"/>
              <w:rPr>
                <w:rFonts w:asciiTheme="minorHAnsi" w:eastAsia="Arial" w:hAnsiTheme="minorHAnsi" w:cstheme="minorHAnsi"/>
                <w:sz w:val="22"/>
                <w:szCs w:val="22"/>
              </w:rPr>
            </w:pPr>
          </w:p>
        </w:tc>
        <w:tc>
          <w:tcPr>
            <w:tcW w:w="5199" w:type="dxa"/>
          </w:tcPr>
          <w:p w14:paraId="0BBED3E3" w14:textId="77777777" w:rsidR="00E777AC" w:rsidRPr="00152584" w:rsidRDefault="00E777AC" w:rsidP="00152584">
            <w:pPr>
              <w:spacing w:before="29" w:after="120"/>
              <w:ind w:left="111"/>
              <w:rPr>
                <w:rFonts w:asciiTheme="minorHAnsi" w:eastAsia="Arial" w:hAnsiTheme="minorHAnsi" w:cstheme="minorHAnsi"/>
                <w:i/>
                <w:sz w:val="22"/>
                <w:szCs w:val="22"/>
              </w:rPr>
            </w:pPr>
            <w:r w:rsidRPr="00152584">
              <w:rPr>
                <w:rFonts w:asciiTheme="minorHAnsi" w:eastAsia="Arial" w:hAnsiTheme="minorHAnsi" w:cstheme="minorHAnsi"/>
                <w:i/>
                <w:sz w:val="22"/>
                <w:szCs w:val="22"/>
              </w:rPr>
              <w:t>Staff (including volunteers, agents, and temporary workers).</w:t>
            </w:r>
          </w:p>
        </w:tc>
      </w:tr>
      <w:tr w:rsidR="00E777AC" w:rsidRPr="00152584" w14:paraId="374229CB" w14:textId="77777777" w:rsidTr="00B82528">
        <w:trPr>
          <w:trHeight w:val="450"/>
          <w:jc w:val="center"/>
        </w:trPr>
        <w:tc>
          <w:tcPr>
            <w:tcW w:w="3667" w:type="dxa"/>
          </w:tcPr>
          <w:p w14:paraId="71ABF832" w14:textId="77777777" w:rsidR="00E777AC" w:rsidRPr="00152584" w:rsidRDefault="00E777AC" w:rsidP="00152584">
            <w:pPr>
              <w:spacing w:before="29" w:after="120" w:line="248" w:lineRule="auto"/>
              <w:ind w:right="-41"/>
              <w:rPr>
                <w:rFonts w:asciiTheme="minorHAnsi" w:eastAsia="Arial" w:hAnsiTheme="minorHAnsi" w:cstheme="minorHAnsi"/>
                <w:sz w:val="22"/>
                <w:szCs w:val="22"/>
              </w:rPr>
            </w:pPr>
            <w:r w:rsidRPr="00152584">
              <w:rPr>
                <w:rFonts w:asciiTheme="minorHAnsi" w:eastAsia="Arial" w:hAnsiTheme="minorHAnsi" w:cstheme="minorHAnsi"/>
                <w:sz w:val="22"/>
                <w:szCs w:val="22"/>
              </w:rPr>
              <w:t>Plan for return and destruction of the data once the processing is complete UNLESS requirement under union or member state law to preserve that type of data</w:t>
            </w:r>
          </w:p>
        </w:tc>
        <w:tc>
          <w:tcPr>
            <w:tcW w:w="5199" w:type="dxa"/>
          </w:tcPr>
          <w:p w14:paraId="6D5D819C" w14:textId="77777777" w:rsidR="00E777AC" w:rsidRPr="00152584" w:rsidRDefault="00E777AC" w:rsidP="00152584">
            <w:pPr>
              <w:spacing w:before="29" w:after="120"/>
              <w:ind w:left="111"/>
              <w:rPr>
                <w:rFonts w:asciiTheme="minorHAnsi" w:eastAsia="Arial" w:hAnsiTheme="minorHAnsi" w:cstheme="minorHAnsi"/>
                <w:i/>
                <w:sz w:val="22"/>
                <w:szCs w:val="22"/>
              </w:rPr>
            </w:pPr>
            <w:r w:rsidRPr="00152584">
              <w:rPr>
                <w:rFonts w:asciiTheme="minorHAnsi" w:eastAsia="Arial" w:hAnsiTheme="minorHAnsi" w:cstheme="minorHAnsi"/>
                <w:i/>
                <w:sz w:val="22"/>
                <w:szCs w:val="22"/>
                <w:highlight w:val="green"/>
              </w:rPr>
              <w:t>[Supplier to confirm]</w:t>
            </w:r>
          </w:p>
        </w:tc>
      </w:tr>
    </w:tbl>
    <w:p w14:paraId="004A2EC9" w14:textId="77777777" w:rsidR="00E777AC" w:rsidRPr="00152584" w:rsidRDefault="00E777AC" w:rsidP="00152584">
      <w:pPr>
        <w:spacing w:after="120"/>
        <w:rPr>
          <w:rFonts w:asciiTheme="minorHAnsi" w:hAnsiTheme="minorHAnsi" w:cstheme="minorHAnsi"/>
        </w:rPr>
      </w:pPr>
      <w:r w:rsidRPr="00152584">
        <w:rPr>
          <w:rFonts w:asciiTheme="minorHAnsi" w:hAnsiTheme="minorHAnsi" w:cstheme="minorHAnsi"/>
        </w:rPr>
        <w:br w:type="page"/>
      </w:r>
    </w:p>
    <w:p w14:paraId="38F186EC" w14:textId="03BF177B" w:rsidR="00E777AC" w:rsidRPr="00152584" w:rsidRDefault="00E777AC" w:rsidP="00152584">
      <w:pPr>
        <w:pStyle w:val="Heading2"/>
        <w:shd w:val="clear" w:color="auto" w:fill="184F90"/>
        <w:tabs>
          <w:tab w:val="clear" w:pos="3131"/>
          <w:tab w:val="left" w:pos="2552"/>
        </w:tabs>
        <w:spacing w:after="120"/>
        <w:jc w:val="both"/>
        <w:rPr>
          <w:rFonts w:asciiTheme="minorHAnsi" w:hAnsiTheme="minorHAnsi" w:cstheme="minorHAnsi"/>
          <w:b/>
          <w:bCs/>
          <w:color w:val="FFFFFF" w:themeColor="background1"/>
          <w:sz w:val="32"/>
          <w:szCs w:val="32"/>
        </w:rPr>
      </w:pPr>
      <w:bookmarkStart w:id="48" w:name="_Toc109296882"/>
      <w:bookmarkStart w:id="49" w:name="_Toc159854206"/>
      <w:bookmarkStart w:id="50" w:name="_Toc173829780"/>
      <w:bookmarkStart w:id="51" w:name="_Toc174094706"/>
      <w:bookmarkStart w:id="52" w:name="_Toc199927828"/>
      <w:r w:rsidRPr="00152584">
        <w:rPr>
          <w:rFonts w:asciiTheme="minorHAnsi" w:hAnsiTheme="minorHAnsi" w:cstheme="minorHAnsi"/>
          <w:b/>
          <w:bCs/>
          <w:color w:val="FFFFFF" w:themeColor="background1"/>
          <w:sz w:val="32"/>
          <w:szCs w:val="32"/>
        </w:rPr>
        <w:lastRenderedPageBreak/>
        <w:t xml:space="preserve">Section </w:t>
      </w:r>
      <w:r w:rsidR="009F3CD7" w:rsidRPr="00152584">
        <w:rPr>
          <w:rFonts w:asciiTheme="minorHAnsi" w:hAnsiTheme="minorHAnsi" w:cstheme="minorHAnsi"/>
          <w:b/>
          <w:bCs/>
          <w:color w:val="FFFFFF" w:themeColor="background1"/>
          <w:sz w:val="32"/>
          <w:szCs w:val="32"/>
        </w:rPr>
        <w:t>6</w:t>
      </w:r>
      <w:r w:rsidRPr="00152584">
        <w:rPr>
          <w:rFonts w:asciiTheme="minorHAnsi" w:hAnsiTheme="minorHAnsi" w:cstheme="minorHAnsi"/>
          <w:b/>
          <w:bCs/>
          <w:color w:val="FFFFFF" w:themeColor="background1"/>
          <w:sz w:val="32"/>
          <w:szCs w:val="32"/>
        </w:rPr>
        <w:t xml:space="preserve"> </w:t>
      </w:r>
      <w:r w:rsidRPr="00152584">
        <w:rPr>
          <w:rFonts w:asciiTheme="minorHAnsi" w:hAnsiTheme="minorHAnsi" w:cstheme="minorHAnsi"/>
          <w:b/>
          <w:bCs/>
          <w:color w:val="FFFFFF" w:themeColor="background1"/>
          <w:sz w:val="32"/>
          <w:szCs w:val="32"/>
        </w:rPr>
        <w:tab/>
      </w:r>
      <w:bookmarkStart w:id="53" w:name="_Hlk173934379"/>
      <w:r w:rsidRPr="00152584">
        <w:rPr>
          <w:rFonts w:asciiTheme="minorHAnsi" w:hAnsiTheme="minorHAnsi" w:cstheme="minorHAnsi"/>
          <w:b/>
          <w:bCs/>
          <w:color w:val="FFFFFF" w:themeColor="background1"/>
          <w:sz w:val="32"/>
          <w:szCs w:val="32"/>
        </w:rPr>
        <w:t>Declaration of Document Acceptance</w:t>
      </w:r>
      <w:bookmarkEnd w:id="48"/>
      <w:bookmarkEnd w:id="49"/>
      <w:bookmarkEnd w:id="50"/>
      <w:bookmarkEnd w:id="51"/>
      <w:bookmarkEnd w:id="52"/>
      <w:bookmarkEnd w:id="53"/>
    </w:p>
    <w:p w14:paraId="24D1E487" w14:textId="77777777" w:rsidR="00E777AC" w:rsidRPr="00152584" w:rsidRDefault="00E777AC" w:rsidP="00152584">
      <w:pPr>
        <w:suppressAutoHyphens/>
        <w:spacing w:after="120"/>
        <w:jc w:val="both"/>
        <w:rPr>
          <w:rFonts w:asciiTheme="minorHAnsi" w:eastAsia="Open Sans" w:hAnsiTheme="minorHAnsi" w:cstheme="minorHAnsi"/>
          <w:b/>
          <w:bCs/>
          <w:sz w:val="20"/>
        </w:rPr>
      </w:pPr>
      <w:r w:rsidRPr="00152584">
        <w:rPr>
          <w:rFonts w:asciiTheme="minorHAnsi" w:eastAsia="Open Sans" w:hAnsiTheme="minorHAnsi" w:cstheme="minorHAnsi"/>
          <w:b/>
          <w:bCs/>
          <w:sz w:val="20"/>
        </w:rPr>
        <w:t>You must sign to confirm your acceptance of the information contained in the following schedules and return the relevant documents as detailed below.</w:t>
      </w:r>
    </w:p>
    <w:tbl>
      <w:tblPr>
        <w:tblStyle w:val="GridTable4-Accent1"/>
        <w:tblW w:w="0" w:type="auto"/>
        <w:jc w:val="center"/>
        <w:tblLook w:val="04A0" w:firstRow="1" w:lastRow="0" w:firstColumn="1" w:lastColumn="0" w:noHBand="0" w:noVBand="1"/>
      </w:tblPr>
      <w:tblGrid>
        <w:gridCol w:w="7153"/>
        <w:gridCol w:w="1908"/>
      </w:tblGrid>
      <w:tr w:rsidR="00E777AC" w:rsidRPr="00152584" w14:paraId="2C6D97A4" w14:textId="77777777" w:rsidTr="00B825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25" w:type="dxa"/>
            <w:vAlign w:val="center"/>
          </w:tcPr>
          <w:p w14:paraId="2338DA46" w14:textId="77777777" w:rsidR="00E777AC" w:rsidRPr="00152584" w:rsidRDefault="00E777AC" w:rsidP="00152584">
            <w:pPr>
              <w:suppressAutoHyphens/>
              <w:spacing w:before="60" w:after="120"/>
              <w:jc w:val="center"/>
              <w:rPr>
                <w:rFonts w:cstheme="minorHAnsi"/>
                <w:sz w:val="20"/>
                <w:lang w:eastAsia="zh-CN"/>
              </w:rPr>
            </w:pPr>
            <w:r w:rsidRPr="00152584">
              <w:rPr>
                <w:rFonts w:cstheme="minorHAnsi"/>
                <w:sz w:val="20"/>
                <w:lang w:eastAsia="zh-CN"/>
              </w:rPr>
              <w:t xml:space="preserve">Declaration of Document Acceptance </w:t>
            </w:r>
          </w:p>
        </w:tc>
        <w:tc>
          <w:tcPr>
            <w:tcW w:w="1915" w:type="dxa"/>
            <w:vAlign w:val="center"/>
          </w:tcPr>
          <w:p w14:paraId="571A70FE" w14:textId="77777777" w:rsidR="00E777AC" w:rsidRPr="00152584" w:rsidRDefault="00E777AC" w:rsidP="00152584">
            <w:pPr>
              <w:suppressAutoHyphens/>
              <w:spacing w:before="60" w:after="120"/>
              <w:jc w:val="center"/>
              <w:cnfStyle w:val="100000000000" w:firstRow="1" w:lastRow="0" w:firstColumn="0" w:lastColumn="0" w:oddVBand="0" w:evenVBand="0" w:oddHBand="0" w:evenHBand="0" w:firstRowFirstColumn="0" w:firstRowLastColumn="0" w:lastRowFirstColumn="0" w:lastRowLastColumn="0"/>
              <w:rPr>
                <w:rFonts w:cstheme="minorHAnsi"/>
                <w:sz w:val="20"/>
                <w:lang w:eastAsia="zh-CN"/>
              </w:rPr>
            </w:pPr>
            <w:r w:rsidRPr="00152584">
              <w:rPr>
                <w:rFonts w:cstheme="minorHAnsi"/>
                <w:sz w:val="20"/>
                <w:lang w:eastAsia="zh-CN"/>
              </w:rPr>
              <w:t xml:space="preserve">Confirmation of acceptance </w:t>
            </w:r>
          </w:p>
        </w:tc>
      </w:tr>
      <w:tr w:rsidR="00E777AC" w:rsidRPr="00152584" w14:paraId="49C88F7A" w14:textId="77777777" w:rsidTr="00B82528">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7225" w:type="dxa"/>
            <w:vAlign w:val="center"/>
          </w:tcPr>
          <w:p w14:paraId="035F407B" w14:textId="77777777" w:rsidR="00E777AC" w:rsidRPr="00152584" w:rsidRDefault="00E777AC" w:rsidP="00152584">
            <w:pPr>
              <w:suppressAutoHyphens/>
              <w:spacing w:before="60" w:after="120"/>
              <w:jc w:val="both"/>
              <w:rPr>
                <w:rFonts w:cstheme="minorHAnsi"/>
                <w:b w:val="0"/>
                <w:bCs w:val="0"/>
                <w:sz w:val="20"/>
                <w:lang w:eastAsia="zh-CN"/>
              </w:rPr>
            </w:pPr>
            <w:r w:rsidRPr="00152584">
              <w:rPr>
                <w:rFonts w:cstheme="minorHAnsi"/>
                <w:b w:val="0"/>
                <w:bCs w:val="0"/>
                <w:sz w:val="20"/>
                <w:lang w:val="en-US" w:eastAsia="en-US"/>
              </w:rPr>
              <w:t>Appendix</w:t>
            </w:r>
            <w:r w:rsidRPr="00152584">
              <w:rPr>
                <w:rFonts w:cstheme="minorHAnsi"/>
                <w:b w:val="0"/>
                <w:bCs w:val="0"/>
                <w:sz w:val="20"/>
                <w:lang w:eastAsia="zh-CN"/>
              </w:rPr>
              <w:t xml:space="preserve"> A – Form of Tender</w:t>
            </w:r>
          </w:p>
        </w:tc>
        <w:tc>
          <w:tcPr>
            <w:tcW w:w="1915" w:type="dxa"/>
            <w:vAlign w:val="center"/>
          </w:tcPr>
          <w:p w14:paraId="78395040" w14:textId="77777777" w:rsidR="00E777AC" w:rsidRPr="00152584" w:rsidRDefault="00E777AC" w:rsidP="00152584">
            <w:pPr>
              <w:suppressAutoHyphens/>
              <w:spacing w:before="60" w:after="120"/>
              <w:jc w:val="center"/>
              <w:cnfStyle w:val="000000100000" w:firstRow="0" w:lastRow="0" w:firstColumn="0" w:lastColumn="0" w:oddVBand="0" w:evenVBand="0" w:oddHBand="1" w:evenHBand="0" w:firstRowFirstColumn="0" w:firstRowLastColumn="0" w:lastRowFirstColumn="0" w:lastRowLastColumn="0"/>
              <w:rPr>
                <w:rFonts w:cstheme="minorHAnsi"/>
                <w:sz w:val="20"/>
                <w:lang w:eastAsia="zh-CN"/>
              </w:rPr>
            </w:pPr>
            <w:r w:rsidRPr="00152584">
              <w:rPr>
                <w:rFonts w:cstheme="minorHAnsi"/>
                <w:sz w:val="20"/>
                <w:lang w:eastAsia="zh-CN"/>
              </w:rPr>
              <w:t>Yes / No</w:t>
            </w:r>
          </w:p>
        </w:tc>
      </w:tr>
      <w:tr w:rsidR="00E777AC" w:rsidRPr="00152584" w14:paraId="5B43CA86" w14:textId="77777777" w:rsidTr="00B82528">
        <w:trPr>
          <w:trHeight w:val="993"/>
          <w:jc w:val="center"/>
        </w:trPr>
        <w:tc>
          <w:tcPr>
            <w:cnfStyle w:val="001000000000" w:firstRow="0" w:lastRow="0" w:firstColumn="1" w:lastColumn="0" w:oddVBand="0" w:evenVBand="0" w:oddHBand="0" w:evenHBand="0" w:firstRowFirstColumn="0" w:firstRowLastColumn="0" w:lastRowFirstColumn="0" w:lastRowLastColumn="0"/>
            <w:tcW w:w="7225" w:type="dxa"/>
            <w:vAlign w:val="center"/>
          </w:tcPr>
          <w:p w14:paraId="2E350846" w14:textId="77777777" w:rsidR="00E777AC" w:rsidRPr="00152584" w:rsidRDefault="00E777AC" w:rsidP="00152584">
            <w:pPr>
              <w:suppressAutoHyphens/>
              <w:spacing w:before="60" w:after="120"/>
              <w:jc w:val="both"/>
              <w:rPr>
                <w:rFonts w:cstheme="minorHAnsi"/>
                <w:b w:val="0"/>
                <w:bCs w:val="0"/>
                <w:sz w:val="20"/>
                <w:lang w:val="en-US" w:eastAsia="en-US"/>
              </w:rPr>
            </w:pPr>
            <w:r w:rsidRPr="00152584">
              <w:rPr>
                <w:rFonts w:cstheme="minorHAnsi"/>
                <w:b w:val="0"/>
                <w:bCs w:val="0"/>
                <w:sz w:val="20"/>
                <w:lang w:val="en-US" w:eastAsia="en-US"/>
              </w:rPr>
              <w:t>Appendix</w:t>
            </w:r>
            <w:r w:rsidRPr="00152584">
              <w:rPr>
                <w:rFonts w:cstheme="minorHAnsi"/>
                <w:b w:val="0"/>
                <w:bCs w:val="0"/>
                <w:sz w:val="20"/>
                <w:lang w:eastAsia="en-US"/>
              </w:rPr>
              <w:t xml:space="preserve"> B – Schedule of Prices </w:t>
            </w:r>
            <w:r w:rsidRPr="00152584">
              <w:rPr>
                <w:rFonts w:cstheme="minorHAnsi"/>
                <w:b w:val="0"/>
                <w:bCs w:val="0"/>
                <w:sz w:val="20"/>
                <w:lang w:val="en-US" w:eastAsia="en-US"/>
              </w:rPr>
              <w:t xml:space="preserve">(must be </w:t>
            </w:r>
            <w:r w:rsidRPr="00152584">
              <w:rPr>
                <w:rFonts w:cstheme="minorHAnsi"/>
                <w:b w:val="0"/>
                <w:bCs w:val="0"/>
                <w:sz w:val="20"/>
                <w:lang w:eastAsia="en-US"/>
              </w:rPr>
              <w:t>completed and included in the tender response in the same format i.</w:t>
            </w:r>
            <w:r w:rsidRPr="00152584">
              <w:rPr>
                <w:rFonts w:cstheme="minorHAnsi"/>
                <w:b w:val="0"/>
                <w:bCs w:val="0"/>
                <w:sz w:val="20"/>
              </w:rPr>
              <w:t>e.,</w:t>
            </w:r>
            <w:r w:rsidRPr="00152584">
              <w:rPr>
                <w:rFonts w:cstheme="minorHAnsi"/>
                <w:b w:val="0"/>
                <w:bCs w:val="0"/>
                <w:sz w:val="20"/>
                <w:lang w:eastAsia="en-US"/>
              </w:rPr>
              <w:t xml:space="preserve"> Table or Excel – PDF will not be accepted and can be classed as an incorrect submission</w:t>
            </w:r>
            <w:r w:rsidRPr="00152584">
              <w:rPr>
                <w:rFonts w:cstheme="minorHAnsi"/>
                <w:b w:val="0"/>
                <w:bCs w:val="0"/>
                <w:sz w:val="20"/>
                <w:lang w:val="en-US" w:eastAsia="en-US"/>
              </w:rPr>
              <w:t>)</w:t>
            </w:r>
          </w:p>
          <w:p w14:paraId="438B2DCF" w14:textId="77777777" w:rsidR="00E777AC" w:rsidRPr="00152584" w:rsidRDefault="00E777AC" w:rsidP="00152584">
            <w:pPr>
              <w:suppressAutoHyphens/>
              <w:spacing w:before="60" w:after="120"/>
              <w:jc w:val="both"/>
              <w:rPr>
                <w:rFonts w:cstheme="minorHAnsi"/>
                <w:b w:val="0"/>
                <w:bCs w:val="0"/>
                <w:sz w:val="20"/>
                <w:lang w:eastAsia="zh-CN"/>
              </w:rPr>
            </w:pPr>
            <w:r w:rsidRPr="00152584">
              <w:rPr>
                <w:rFonts w:cstheme="minorHAnsi"/>
                <w:b w:val="0"/>
                <w:bCs w:val="0"/>
                <w:sz w:val="20"/>
                <w:lang w:eastAsia="zh-CN"/>
              </w:rPr>
              <w:t>Have you included all costs including any marketing premiums.</w:t>
            </w:r>
          </w:p>
        </w:tc>
        <w:tc>
          <w:tcPr>
            <w:tcW w:w="1915" w:type="dxa"/>
            <w:vAlign w:val="center"/>
          </w:tcPr>
          <w:p w14:paraId="4D6949DF" w14:textId="77777777" w:rsidR="00E777AC" w:rsidRPr="00152584" w:rsidRDefault="00E777AC" w:rsidP="00152584">
            <w:pPr>
              <w:suppressAutoHyphens/>
              <w:spacing w:before="60" w:after="120"/>
              <w:jc w:val="center"/>
              <w:cnfStyle w:val="000000000000" w:firstRow="0" w:lastRow="0" w:firstColumn="0" w:lastColumn="0" w:oddVBand="0" w:evenVBand="0" w:oddHBand="0" w:evenHBand="0" w:firstRowFirstColumn="0" w:firstRowLastColumn="0" w:lastRowFirstColumn="0" w:lastRowLastColumn="0"/>
              <w:rPr>
                <w:rFonts w:cstheme="minorHAnsi"/>
                <w:sz w:val="20"/>
                <w:lang w:eastAsia="zh-CN"/>
              </w:rPr>
            </w:pPr>
            <w:r w:rsidRPr="00152584">
              <w:rPr>
                <w:rFonts w:cstheme="minorHAnsi"/>
                <w:sz w:val="20"/>
                <w:lang w:eastAsia="zh-CN"/>
              </w:rPr>
              <w:t>Yes / No</w:t>
            </w:r>
          </w:p>
        </w:tc>
      </w:tr>
      <w:tr w:rsidR="00E777AC" w:rsidRPr="00152584" w14:paraId="488F4EAF" w14:textId="77777777" w:rsidTr="00B82528">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7225" w:type="dxa"/>
            <w:vAlign w:val="center"/>
          </w:tcPr>
          <w:p w14:paraId="52BD60B4" w14:textId="77777777" w:rsidR="00E777AC" w:rsidRPr="00152584" w:rsidRDefault="00E777AC" w:rsidP="00152584">
            <w:pPr>
              <w:suppressAutoHyphens/>
              <w:spacing w:before="60" w:after="120"/>
              <w:jc w:val="both"/>
              <w:rPr>
                <w:rFonts w:cstheme="minorHAnsi"/>
                <w:b w:val="0"/>
                <w:bCs w:val="0"/>
                <w:sz w:val="20"/>
                <w:lang w:eastAsia="zh-CN"/>
              </w:rPr>
            </w:pPr>
            <w:r w:rsidRPr="00152584">
              <w:rPr>
                <w:rFonts w:cstheme="minorHAnsi"/>
                <w:b w:val="0"/>
                <w:bCs w:val="0"/>
                <w:sz w:val="20"/>
                <w:lang w:val="en-US" w:eastAsia="en-US"/>
              </w:rPr>
              <w:t>Appendix</w:t>
            </w:r>
            <w:r w:rsidRPr="00152584">
              <w:rPr>
                <w:rFonts w:cstheme="minorHAnsi"/>
                <w:b w:val="0"/>
                <w:bCs w:val="0"/>
                <w:sz w:val="20"/>
                <w:lang w:eastAsia="zh-CN"/>
              </w:rPr>
              <w:t xml:space="preserve"> C – Tender Response Form (completed and included in your tender response)</w:t>
            </w:r>
          </w:p>
        </w:tc>
        <w:tc>
          <w:tcPr>
            <w:tcW w:w="1915" w:type="dxa"/>
            <w:vAlign w:val="center"/>
          </w:tcPr>
          <w:p w14:paraId="4633B40E" w14:textId="77777777" w:rsidR="00E777AC" w:rsidRPr="00152584" w:rsidRDefault="00E777AC" w:rsidP="00152584">
            <w:pPr>
              <w:suppressAutoHyphens/>
              <w:spacing w:before="60" w:after="120"/>
              <w:jc w:val="center"/>
              <w:cnfStyle w:val="000000100000" w:firstRow="0" w:lastRow="0" w:firstColumn="0" w:lastColumn="0" w:oddVBand="0" w:evenVBand="0" w:oddHBand="1" w:evenHBand="0" w:firstRowFirstColumn="0" w:firstRowLastColumn="0" w:lastRowFirstColumn="0" w:lastRowLastColumn="0"/>
              <w:rPr>
                <w:rFonts w:cstheme="minorHAnsi"/>
                <w:sz w:val="20"/>
                <w:lang w:eastAsia="zh-CN"/>
              </w:rPr>
            </w:pPr>
            <w:r w:rsidRPr="00152584">
              <w:rPr>
                <w:rFonts w:cstheme="minorHAnsi"/>
                <w:sz w:val="20"/>
                <w:lang w:eastAsia="zh-CN"/>
              </w:rPr>
              <w:t>Yes / No</w:t>
            </w:r>
          </w:p>
        </w:tc>
      </w:tr>
      <w:tr w:rsidR="00E777AC" w:rsidRPr="00152584" w14:paraId="136F9FEE" w14:textId="77777777" w:rsidTr="00B82528">
        <w:trPr>
          <w:trHeight w:val="328"/>
          <w:jc w:val="center"/>
        </w:trPr>
        <w:tc>
          <w:tcPr>
            <w:cnfStyle w:val="001000000000" w:firstRow="0" w:lastRow="0" w:firstColumn="1" w:lastColumn="0" w:oddVBand="0" w:evenVBand="0" w:oddHBand="0" w:evenHBand="0" w:firstRowFirstColumn="0" w:firstRowLastColumn="0" w:lastRowFirstColumn="0" w:lastRowLastColumn="0"/>
            <w:tcW w:w="7225" w:type="dxa"/>
            <w:shd w:val="clear" w:color="auto" w:fill="FFFFFF" w:themeFill="background1"/>
            <w:vAlign w:val="center"/>
          </w:tcPr>
          <w:p w14:paraId="3CCA61FF" w14:textId="77777777" w:rsidR="00E777AC" w:rsidRPr="00152584" w:rsidRDefault="00E777AC" w:rsidP="00152584">
            <w:pPr>
              <w:suppressAutoHyphens/>
              <w:spacing w:before="60" w:after="120"/>
              <w:jc w:val="both"/>
              <w:rPr>
                <w:rFonts w:cstheme="minorHAnsi"/>
                <w:b w:val="0"/>
                <w:bCs w:val="0"/>
                <w:sz w:val="20"/>
                <w:lang w:eastAsia="zh-CN"/>
              </w:rPr>
            </w:pPr>
            <w:r w:rsidRPr="00152584">
              <w:rPr>
                <w:rFonts w:cstheme="minorHAnsi"/>
                <w:b w:val="0"/>
                <w:bCs w:val="0"/>
                <w:sz w:val="20"/>
                <w:lang w:val="en-US" w:eastAsia="en-US"/>
              </w:rPr>
              <w:t xml:space="preserve">Appendix </w:t>
            </w:r>
            <w:r w:rsidRPr="00152584">
              <w:rPr>
                <w:rFonts w:cstheme="minorHAnsi"/>
                <w:b w:val="0"/>
                <w:bCs w:val="0"/>
                <w:sz w:val="20"/>
                <w:lang w:eastAsia="en-US"/>
              </w:rPr>
              <w:t>D – Certificate of N</w:t>
            </w:r>
            <w:r w:rsidRPr="00152584">
              <w:rPr>
                <w:rFonts w:cstheme="minorHAnsi"/>
                <w:b w:val="0"/>
                <w:bCs w:val="0"/>
                <w:sz w:val="20"/>
              </w:rPr>
              <w:t>on-Collusion</w:t>
            </w:r>
            <w:r w:rsidRPr="00152584">
              <w:rPr>
                <w:rFonts w:cstheme="minorHAnsi"/>
                <w:b w:val="0"/>
                <w:bCs w:val="0"/>
                <w:sz w:val="20"/>
                <w:lang w:eastAsia="en-US"/>
              </w:rPr>
              <w:t xml:space="preserve"> and Non-Canvassing</w:t>
            </w:r>
          </w:p>
        </w:tc>
        <w:tc>
          <w:tcPr>
            <w:tcW w:w="1915" w:type="dxa"/>
            <w:shd w:val="clear" w:color="auto" w:fill="FFFFFF" w:themeFill="background1"/>
            <w:vAlign w:val="center"/>
          </w:tcPr>
          <w:p w14:paraId="3B1E45FC" w14:textId="77777777" w:rsidR="00E777AC" w:rsidRPr="00152584" w:rsidRDefault="00E777AC" w:rsidP="00152584">
            <w:pPr>
              <w:suppressAutoHyphens/>
              <w:spacing w:before="6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lang w:eastAsia="zh-CN"/>
              </w:rPr>
            </w:pPr>
            <w:r w:rsidRPr="00152584">
              <w:rPr>
                <w:rFonts w:cstheme="minorHAnsi"/>
                <w:sz w:val="20"/>
                <w:lang w:eastAsia="zh-CN"/>
              </w:rPr>
              <w:t>Yes / No</w:t>
            </w:r>
          </w:p>
        </w:tc>
      </w:tr>
      <w:tr w:rsidR="00E777AC" w:rsidRPr="00152584" w14:paraId="5AA98466" w14:textId="77777777" w:rsidTr="00B82528">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7225" w:type="dxa"/>
            <w:vAlign w:val="center"/>
          </w:tcPr>
          <w:p w14:paraId="3C571699" w14:textId="77777777" w:rsidR="00E777AC" w:rsidRPr="00152584" w:rsidRDefault="00E777AC" w:rsidP="00152584">
            <w:pPr>
              <w:suppressAutoHyphens/>
              <w:spacing w:before="60" w:after="120"/>
              <w:jc w:val="both"/>
              <w:rPr>
                <w:rFonts w:cstheme="minorHAnsi"/>
                <w:b w:val="0"/>
                <w:bCs w:val="0"/>
                <w:sz w:val="20"/>
                <w:lang w:eastAsia="zh-CN"/>
              </w:rPr>
            </w:pPr>
            <w:r w:rsidRPr="00152584">
              <w:rPr>
                <w:rFonts w:cstheme="minorHAnsi"/>
                <w:b w:val="0"/>
                <w:bCs w:val="0"/>
                <w:sz w:val="20"/>
                <w:lang w:val="en-US" w:eastAsia="en-US"/>
              </w:rPr>
              <w:t>Appendix</w:t>
            </w:r>
            <w:r w:rsidRPr="00152584">
              <w:rPr>
                <w:rFonts w:cstheme="minorHAnsi"/>
                <w:b w:val="0"/>
                <w:bCs w:val="0"/>
                <w:sz w:val="20"/>
                <w:lang w:eastAsia="en-US"/>
              </w:rPr>
              <w:t xml:space="preserve"> E – Conflict of Interest</w:t>
            </w:r>
          </w:p>
        </w:tc>
        <w:tc>
          <w:tcPr>
            <w:tcW w:w="1915" w:type="dxa"/>
            <w:vAlign w:val="center"/>
          </w:tcPr>
          <w:p w14:paraId="740ABAB4" w14:textId="77777777" w:rsidR="00E777AC" w:rsidRPr="00152584" w:rsidRDefault="00E777AC" w:rsidP="00152584">
            <w:pPr>
              <w:suppressAutoHyphens/>
              <w:spacing w:before="60" w:after="120"/>
              <w:jc w:val="center"/>
              <w:cnfStyle w:val="000000100000" w:firstRow="0" w:lastRow="0" w:firstColumn="0" w:lastColumn="0" w:oddVBand="0" w:evenVBand="0" w:oddHBand="1" w:evenHBand="0" w:firstRowFirstColumn="0" w:firstRowLastColumn="0" w:lastRowFirstColumn="0" w:lastRowLastColumn="0"/>
              <w:rPr>
                <w:rFonts w:cstheme="minorHAnsi"/>
                <w:sz w:val="20"/>
                <w:lang w:eastAsia="zh-CN"/>
              </w:rPr>
            </w:pPr>
            <w:r w:rsidRPr="00152584">
              <w:rPr>
                <w:rFonts w:cstheme="minorHAnsi"/>
                <w:sz w:val="20"/>
                <w:lang w:eastAsia="zh-CN"/>
              </w:rPr>
              <w:t>Yes / No</w:t>
            </w:r>
          </w:p>
        </w:tc>
      </w:tr>
      <w:tr w:rsidR="00E777AC" w:rsidRPr="00152584" w14:paraId="06B32A82" w14:textId="77777777" w:rsidTr="00B82528">
        <w:trPr>
          <w:trHeight w:val="385"/>
          <w:jc w:val="center"/>
        </w:trPr>
        <w:tc>
          <w:tcPr>
            <w:cnfStyle w:val="001000000000" w:firstRow="0" w:lastRow="0" w:firstColumn="1" w:lastColumn="0" w:oddVBand="0" w:evenVBand="0" w:oddHBand="0" w:evenHBand="0" w:firstRowFirstColumn="0" w:firstRowLastColumn="0" w:lastRowFirstColumn="0" w:lastRowLastColumn="0"/>
            <w:tcW w:w="7225" w:type="dxa"/>
            <w:vAlign w:val="center"/>
          </w:tcPr>
          <w:p w14:paraId="34492462" w14:textId="77777777" w:rsidR="00E777AC" w:rsidRPr="00152584" w:rsidRDefault="00E777AC" w:rsidP="00152584">
            <w:pPr>
              <w:suppressAutoHyphens/>
              <w:spacing w:before="60" w:after="120"/>
              <w:jc w:val="both"/>
              <w:rPr>
                <w:rFonts w:cstheme="minorHAnsi"/>
                <w:b w:val="0"/>
                <w:bCs w:val="0"/>
                <w:sz w:val="20"/>
                <w:lang w:eastAsia="en-US"/>
              </w:rPr>
            </w:pPr>
            <w:r w:rsidRPr="00152584">
              <w:rPr>
                <w:rFonts w:cstheme="minorHAnsi"/>
                <w:b w:val="0"/>
                <w:bCs w:val="0"/>
                <w:sz w:val="20"/>
                <w:lang w:val="en-US" w:eastAsia="en-US"/>
              </w:rPr>
              <w:t>Appendix</w:t>
            </w:r>
            <w:r w:rsidRPr="00152584">
              <w:rPr>
                <w:rFonts w:cstheme="minorHAnsi"/>
                <w:b w:val="0"/>
                <w:bCs w:val="0"/>
                <w:sz w:val="20"/>
                <w:lang w:eastAsia="en-US"/>
              </w:rPr>
              <w:t xml:space="preserve"> F – Freedom of Information Declaration</w:t>
            </w:r>
          </w:p>
          <w:p w14:paraId="75058995" w14:textId="77777777" w:rsidR="00E777AC" w:rsidRPr="00152584" w:rsidRDefault="00E777AC" w:rsidP="00152584">
            <w:pPr>
              <w:spacing w:after="120"/>
              <w:textAlignment w:val="baseline"/>
              <w:rPr>
                <w:rFonts w:cstheme="minorHAnsi"/>
                <w:b w:val="0"/>
                <w:bCs w:val="0"/>
                <w:color w:val="000000"/>
                <w:sz w:val="21"/>
                <w:szCs w:val="22"/>
              </w:rPr>
            </w:pPr>
            <w:r w:rsidRPr="00152584">
              <w:rPr>
                <w:rFonts w:cstheme="minorHAnsi"/>
                <w:b w:val="0"/>
                <w:bCs w:val="0"/>
                <w:color w:val="000000"/>
                <w:sz w:val="22"/>
                <w:szCs w:val="22"/>
              </w:rPr>
              <w:t>Note the reasons below if applicable:</w:t>
            </w:r>
          </w:p>
          <w:p w14:paraId="707C0BFE" w14:textId="77777777" w:rsidR="00E777AC" w:rsidRPr="00152584" w:rsidRDefault="00E777AC" w:rsidP="00152584">
            <w:pPr>
              <w:suppressAutoHyphens/>
              <w:spacing w:before="60" w:after="120"/>
              <w:jc w:val="both"/>
              <w:rPr>
                <w:rFonts w:cstheme="minorHAnsi"/>
                <w:b w:val="0"/>
                <w:bCs w:val="0"/>
                <w:sz w:val="22"/>
                <w:szCs w:val="22"/>
              </w:rPr>
            </w:pPr>
            <w:r w:rsidRPr="00152584">
              <w:rPr>
                <w:rFonts w:cstheme="minorHAnsi"/>
                <w:b w:val="0"/>
                <w:bCs w:val="0"/>
                <w:sz w:val="22"/>
                <w:szCs w:val="22"/>
              </w:rPr>
              <w:t>FOIA Guidance Note 2 – Information provided in confidence:</w:t>
            </w:r>
          </w:p>
          <w:p w14:paraId="61E4FAA5" w14:textId="77777777" w:rsidR="00E777AC" w:rsidRPr="00152584" w:rsidRDefault="00E777AC" w:rsidP="00152584">
            <w:pPr>
              <w:suppressAutoHyphens/>
              <w:spacing w:before="60" w:after="120"/>
              <w:jc w:val="both"/>
              <w:rPr>
                <w:rFonts w:cstheme="minorHAnsi"/>
                <w:b w:val="0"/>
                <w:bCs w:val="0"/>
                <w:sz w:val="22"/>
                <w:szCs w:val="22"/>
              </w:rPr>
            </w:pPr>
            <w:r w:rsidRPr="00152584">
              <w:rPr>
                <w:rFonts w:cstheme="minorHAnsi"/>
                <w:b w:val="0"/>
                <w:bCs w:val="0"/>
                <w:sz w:val="22"/>
                <w:szCs w:val="22"/>
              </w:rPr>
              <w:t>FOIA Guidance Note 3 – The Public Interest Test:</w:t>
            </w:r>
          </w:p>
          <w:p w14:paraId="28707105" w14:textId="77777777" w:rsidR="00E777AC" w:rsidRPr="00152584" w:rsidRDefault="00E777AC" w:rsidP="00152584">
            <w:pPr>
              <w:suppressAutoHyphens/>
              <w:spacing w:before="60" w:after="120"/>
              <w:jc w:val="both"/>
              <w:rPr>
                <w:rFonts w:cstheme="minorHAnsi"/>
                <w:b w:val="0"/>
                <w:bCs w:val="0"/>
                <w:sz w:val="20"/>
                <w:lang w:eastAsia="zh-CN"/>
              </w:rPr>
            </w:pPr>
            <w:r w:rsidRPr="00152584">
              <w:rPr>
                <w:rFonts w:cstheme="minorHAnsi"/>
                <w:b w:val="0"/>
                <w:bCs w:val="0"/>
                <w:sz w:val="22"/>
                <w:szCs w:val="22"/>
              </w:rPr>
              <w:t>FOIA Guidance Note 5 – Commercial:</w:t>
            </w:r>
          </w:p>
        </w:tc>
        <w:tc>
          <w:tcPr>
            <w:tcW w:w="1915" w:type="dxa"/>
            <w:vAlign w:val="center"/>
          </w:tcPr>
          <w:p w14:paraId="7CACA7ED" w14:textId="77777777" w:rsidR="00E777AC" w:rsidRPr="00152584" w:rsidRDefault="00E777AC" w:rsidP="00152584">
            <w:pPr>
              <w:suppressAutoHyphens/>
              <w:spacing w:before="60" w:after="120"/>
              <w:jc w:val="center"/>
              <w:cnfStyle w:val="000000000000" w:firstRow="0" w:lastRow="0" w:firstColumn="0" w:lastColumn="0" w:oddVBand="0" w:evenVBand="0" w:oddHBand="0" w:evenHBand="0" w:firstRowFirstColumn="0" w:firstRowLastColumn="0" w:lastRowFirstColumn="0" w:lastRowLastColumn="0"/>
              <w:rPr>
                <w:rFonts w:cstheme="minorHAnsi"/>
                <w:sz w:val="20"/>
                <w:lang w:eastAsia="zh-CN"/>
              </w:rPr>
            </w:pPr>
            <w:r w:rsidRPr="00152584">
              <w:rPr>
                <w:rFonts w:cstheme="minorHAnsi"/>
                <w:sz w:val="20"/>
                <w:lang w:eastAsia="zh-CN"/>
              </w:rPr>
              <w:t>Yes / No</w:t>
            </w:r>
          </w:p>
        </w:tc>
      </w:tr>
      <w:tr w:rsidR="00E777AC" w:rsidRPr="00152584" w14:paraId="284AAD05" w14:textId="77777777" w:rsidTr="00B82528">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7225" w:type="dxa"/>
            <w:vAlign w:val="center"/>
          </w:tcPr>
          <w:p w14:paraId="22727700" w14:textId="77777777" w:rsidR="00E777AC" w:rsidRPr="00152584" w:rsidRDefault="00E777AC" w:rsidP="00152584">
            <w:pPr>
              <w:suppressAutoHyphens/>
              <w:spacing w:before="60" w:after="120"/>
              <w:jc w:val="both"/>
              <w:rPr>
                <w:rFonts w:eastAsia="Open Sans" w:cstheme="minorHAnsi"/>
                <w:b w:val="0"/>
                <w:bCs w:val="0"/>
                <w:sz w:val="20"/>
                <w:lang w:val="en-US" w:eastAsia="en-US"/>
              </w:rPr>
            </w:pPr>
            <w:r w:rsidRPr="00152584">
              <w:rPr>
                <w:rFonts w:cstheme="minorHAnsi"/>
                <w:b w:val="0"/>
                <w:bCs w:val="0"/>
                <w:sz w:val="20"/>
                <w:lang w:val="en-US" w:eastAsia="en-US"/>
              </w:rPr>
              <w:t>Appendix</w:t>
            </w:r>
            <w:r w:rsidRPr="00152584">
              <w:rPr>
                <w:rFonts w:cstheme="minorHAnsi"/>
                <w:b w:val="0"/>
                <w:bCs w:val="0"/>
                <w:sz w:val="20"/>
                <w:lang w:eastAsia="en-US"/>
              </w:rPr>
              <w:t xml:space="preserve"> G – Data Protection Schedule</w:t>
            </w:r>
          </w:p>
        </w:tc>
        <w:tc>
          <w:tcPr>
            <w:tcW w:w="1915" w:type="dxa"/>
            <w:vAlign w:val="center"/>
          </w:tcPr>
          <w:p w14:paraId="1C4BF034" w14:textId="77777777" w:rsidR="00E777AC" w:rsidRPr="00152584" w:rsidRDefault="00E777AC" w:rsidP="00152584">
            <w:pPr>
              <w:suppressAutoHyphens/>
              <w:spacing w:before="60" w:after="120"/>
              <w:jc w:val="center"/>
              <w:cnfStyle w:val="000000100000" w:firstRow="0" w:lastRow="0" w:firstColumn="0" w:lastColumn="0" w:oddVBand="0" w:evenVBand="0" w:oddHBand="1" w:evenHBand="0" w:firstRowFirstColumn="0" w:firstRowLastColumn="0" w:lastRowFirstColumn="0" w:lastRowLastColumn="0"/>
              <w:rPr>
                <w:rFonts w:eastAsia="SimSun" w:cstheme="minorHAnsi"/>
                <w:sz w:val="20"/>
                <w:lang w:eastAsia="zh-CN"/>
              </w:rPr>
            </w:pPr>
            <w:r w:rsidRPr="00152584">
              <w:rPr>
                <w:rFonts w:cstheme="minorHAnsi"/>
                <w:sz w:val="20"/>
                <w:lang w:eastAsia="zh-CN"/>
              </w:rPr>
              <w:t>Yes / No</w:t>
            </w:r>
          </w:p>
        </w:tc>
      </w:tr>
    </w:tbl>
    <w:p w14:paraId="53DC6026" w14:textId="77777777" w:rsidR="00E777AC" w:rsidRPr="00152584" w:rsidRDefault="00E777AC" w:rsidP="00152584">
      <w:pPr>
        <w:suppressAutoHyphens/>
        <w:spacing w:after="120"/>
        <w:jc w:val="both"/>
        <w:rPr>
          <w:rFonts w:asciiTheme="minorHAnsi" w:eastAsia="Open Sans" w:hAnsiTheme="minorHAnsi" w:cstheme="minorHAnsi"/>
          <w:b/>
          <w:bCs/>
          <w:sz w:val="20"/>
        </w:rPr>
      </w:pPr>
    </w:p>
    <w:p w14:paraId="486168A5" w14:textId="77777777" w:rsidR="00E777AC" w:rsidRPr="00152584" w:rsidRDefault="00E777AC" w:rsidP="00152584">
      <w:pPr>
        <w:suppressAutoHyphens/>
        <w:spacing w:after="120"/>
        <w:jc w:val="both"/>
        <w:rPr>
          <w:rFonts w:asciiTheme="minorHAnsi" w:eastAsia="Open Sans" w:hAnsiTheme="minorHAnsi" w:cstheme="minorHAnsi"/>
          <w:b/>
          <w:bCs/>
          <w:sz w:val="20"/>
        </w:rPr>
      </w:pPr>
      <w:r w:rsidRPr="00152584">
        <w:rPr>
          <w:rFonts w:asciiTheme="minorHAnsi" w:eastAsia="Open Sans" w:hAnsiTheme="minorHAnsi" w:cstheme="minorHAnsi"/>
          <w:b/>
          <w:bCs/>
          <w:sz w:val="20"/>
        </w:rPr>
        <w:t>Please Note:</w:t>
      </w:r>
    </w:p>
    <w:p w14:paraId="5BF86FC9" w14:textId="77777777" w:rsidR="00E777AC" w:rsidRPr="00152584" w:rsidRDefault="00E777AC" w:rsidP="00152584">
      <w:pPr>
        <w:numPr>
          <w:ilvl w:val="0"/>
          <w:numId w:val="34"/>
        </w:numPr>
        <w:suppressAutoHyphens/>
        <w:spacing w:after="120"/>
        <w:jc w:val="both"/>
        <w:rPr>
          <w:rFonts w:asciiTheme="minorHAnsi" w:eastAsia="Open Sans" w:hAnsiTheme="minorHAnsi" w:cstheme="minorHAnsi"/>
          <w:b/>
          <w:bCs/>
          <w:sz w:val="20"/>
        </w:rPr>
      </w:pPr>
      <w:r w:rsidRPr="00152584">
        <w:rPr>
          <w:rFonts w:asciiTheme="minorHAnsi" w:eastAsia="Open Sans" w:hAnsiTheme="minorHAnsi" w:cstheme="minorHAnsi"/>
          <w:b/>
          <w:bCs/>
          <w:sz w:val="20"/>
        </w:rPr>
        <w:t>Failure to accept any of the above documents for the tender may result in your submission being recorded as an incomplete bid and may be excluded from the tender.</w:t>
      </w:r>
    </w:p>
    <w:p w14:paraId="64E556CC" w14:textId="77777777" w:rsidR="00E777AC" w:rsidRPr="00152584" w:rsidRDefault="00E777AC" w:rsidP="00152584">
      <w:pPr>
        <w:numPr>
          <w:ilvl w:val="0"/>
          <w:numId w:val="34"/>
        </w:numPr>
        <w:suppressAutoHyphens/>
        <w:spacing w:after="120"/>
        <w:jc w:val="both"/>
        <w:rPr>
          <w:rFonts w:asciiTheme="minorHAnsi" w:eastAsia="Open Sans" w:hAnsiTheme="minorHAnsi" w:cstheme="minorHAnsi"/>
          <w:b/>
          <w:bCs/>
          <w:sz w:val="20"/>
        </w:rPr>
      </w:pPr>
      <w:r w:rsidRPr="00152584">
        <w:rPr>
          <w:rFonts w:asciiTheme="minorHAnsi" w:eastAsia="Open Sans" w:hAnsiTheme="minorHAnsi" w:cstheme="minorHAnsi"/>
          <w:b/>
          <w:bCs/>
          <w:sz w:val="20"/>
        </w:rPr>
        <w:t>Failure to accept the Terms and Conditions of the Contract may result in the tender being rejected.</w:t>
      </w:r>
    </w:p>
    <w:p w14:paraId="4D3FB5B6" w14:textId="77777777" w:rsidR="00E777AC" w:rsidRPr="00152584" w:rsidRDefault="00E777AC" w:rsidP="00152584">
      <w:pPr>
        <w:spacing w:after="120"/>
        <w:rPr>
          <w:rFonts w:asciiTheme="minorHAnsi" w:eastAsia="Open Sans" w:hAnsiTheme="minorHAnsi" w:cstheme="minorHAnsi"/>
          <w:b/>
          <w:bCs/>
          <w:sz w:val="20"/>
        </w:rPr>
      </w:pPr>
      <w:r w:rsidRPr="00152584">
        <w:rPr>
          <w:rFonts w:asciiTheme="minorHAnsi" w:eastAsia="Open Sans" w:hAnsiTheme="minorHAnsi" w:cstheme="minorHAnsi"/>
          <w:b/>
          <w:bCs/>
          <w:sz w:val="20"/>
        </w:rPr>
        <w:br w:type="page"/>
      </w:r>
    </w:p>
    <w:p w14:paraId="202AECA6" w14:textId="77777777" w:rsidR="00E777AC" w:rsidRPr="00152584" w:rsidRDefault="00E777AC" w:rsidP="00152584">
      <w:pPr>
        <w:suppressAutoHyphens/>
        <w:spacing w:after="120"/>
        <w:jc w:val="both"/>
        <w:rPr>
          <w:rFonts w:asciiTheme="minorHAnsi" w:eastAsia="Open Sans" w:hAnsiTheme="minorHAnsi" w:cstheme="minorHAnsi"/>
          <w:sz w:val="20"/>
          <w:u w:val="single"/>
        </w:rPr>
      </w:pPr>
      <w:r w:rsidRPr="00152584">
        <w:rPr>
          <w:rFonts w:asciiTheme="minorHAnsi" w:eastAsia="Open Sans" w:hAnsiTheme="minorHAnsi" w:cstheme="minorHAnsi"/>
          <w:sz w:val="20"/>
          <w:u w:val="single"/>
        </w:rPr>
        <w:lastRenderedPageBreak/>
        <w:t xml:space="preserve">Declaration of Document Acceptance </w:t>
      </w:r>
    </w:p>
    <w:p w14:paraId="29C55481" w14:textId="77777777" w:rsidR="00E777AC" w:rsidRPr="00152584" w:rsidRDefault="00E777AC" w:rsidP="00152584">
      <w:pPr>
        <w:suppressAutoHyphens/>
        <w:spacing w:after="120"/>
        <w:jc w:val="both"/>
        <w:rPr>
          <w:rFonts w:asciiTheme="minorHAnsi" w:eastAsia="Open Sans" w:hAnsiTheme="minorHAnsi" w:cstheme="minorHAnsi"/>
          <w:b/>
          <w:bCs/>
          <w:sz w:val="20"/>
        </w:rPr>
      </w:pPr>
      <w:r w:rsidRPr="00152584">
        <w:rPr>
          <w:rFonts w:asciiTheme="minorHAnsi" w:eastAsia="SimSun" w:hAnsiTheme="minorHAnsi" w:cstheme="minorHAnsi"/>
          <w:sz w:val="20"/>
          <w:lang w:eastAsia="zh-CN"/>
        </w:rPr>
        <w:t xml:space="preserve">The following table </w:t>
      </w:r>
      <w:r w:rsidRPr="00152584">
        <w:rPr>
          <w:rFonts w:asciiTheme="minorHAnsi" w:eastAsia="SimSun" w:hAnsiTheme="minorHAnsi" w:cstheme="minorHAnsi"/>
          <w:b/>
          <w:bCs/>
          <w:sz w:val="20"/>
          <w:lang w:eastAsia="zh-CN"/>
        </w:rPr>
        <w:t>must</w:t>
      </w:r>
      <w:r w:rsidRPr="00152584">
        <w:rPr>
          <w:rFonts w:asciiTheme="minorHAnsi" w:eastAsia="Open Sans" w:hAnsiTheme="minorHAnsi" w:cstheme="minorHAnsi"/>
          <w:sz w:val="20"/>
          <w:lang w:val="en-US" w:eastAsia="en-US"/>
        </w:rPr>
        <w:t xml:space="preserve"> be signed </w:t>
      </w:r>
      <w:r w:rsidRPr="00152584">
        <w:rPr>
          <w:rFonts w:asciiTheme="minorHAnsi" w:eastAsia="Open Sans" w:hAnsiTheme="minorHAnsi" w:cstheme="minorHAnsi"/>
          <w:sz w:val="20"/>
        </w:rPr>
        <w:t>(</w:t>
      </w:r>
      <w:r w:rsidRPr="00152584">
        <w:rPr>
          <w:rFonts w:asciiTheme="minorHAnsi" w:eastAsia="Open Sans" w:hAnsiTheme="minorHAnsi" w:cstheme="minorHAnsi"/>
          <w:sz w:val="20"/>
          <w:lang w:val="en-US" w:eastAsia="en-US"/>
        </w:rPr>
        <w:t>electronic, digital &amp; scanned signature are acceptable</w:t>
      </w:r>
      <w:r w:rsidRPr="00152584">
        <w:rPr>
          <w:rFonts w:asciiTheme="minorHAnsi" w:eastAsia="Open Sans" w:hAnsiTheme="minorHAnsi" w:cstheme="minorHAnsi"/>
          <w:sz w:val="20"/>
        </w:rPr>
        <w:t>)</w:t>
      </w:r>
      <w:r w:rsidRPr="00152584">
        <w:rPr>
          <w:rFonts w:asciiTheme="minorHAnsi" w:eastAsia="Open Sans" w:hAnsiTheme="minorHAnsi" w:cstheme="minorHAnsi"/>
          <w:sz w:val="20"/>
          <w:lang w:val="en-US" w:eastAsia="en-US"/>
        </w:rPr>
        <w:t>, printed text alone will not be accepted</w:t>
      </w:r>
      <w:r w:rsidRPr="00152584">
        <w:rPr>
          <w:rFonts w:asciiTheme="minorHAnsi" w:eastAsia="Open Sans" w:hAnsiTheme="minorHAnsi" w:cstheme="minorHAnsi"/>
          <w:sz w:val="20"/>
        </w:rPr>
        <w:t xml:space="preserve"> and will be rejected as a non-complaint tender response.</w:t>
      </w:r>
    </w:p>
    <w:tbl>
      <w:tblPr>
        <w:tblStyle w:val="GridTable4-Accent1"/>
        <w:tblW w:w="9498" w:type="dxa"/>
        <w:tblInd w:w="-5" w:type="dxa"/>
        <w:tblLook w:val="04A0" w:firstRow="1" w:lastRow="0" w:firstColumn="1" w:lastColumn="0" w:noHBand="0" w:noVBand="1"/>
      </w:tblPr>
      <w:tblGrid>
        <w:gridCol w:w="3675"/>
        <w:gridCol w:w="5823"/>
      </w:tblGrid>
      <w:tr w:rsidR="00E777AC" w:rsidRPr="00152584" w14:paraId="3EFBC748" w14:textId="77777777" w:rsidTr="00B82528">
        <w:trPr>
          <w:cnfStyle w:val="100000000000" w:firstRow="1" w:lastRow="0" w:firstColumn="0" w:lastColumn="0" w:oddVBand="0" w:evenVBand="0" w:oddHBand="0" w:evenHBand="0" w:firstRowFirstColumn="0" w:firstRowLastColumn="0" w:lastRowFirstColumn="0" w:lastRowLastColumn="0"/>
          <w:trHeight w:val="1346"/>
        </w:trPr>
        <w:tc>
          <w:tcPr>
            <w:cnfStyle w:val="001000000000" w:firstRow="0" w:lastRow="0" w:firstColumn="1" w:lastColumn="0" w:oddVBand="0" w:evenVBand="0" w:oddHBand="0" w:evenHBand="0" w:firstRowFirstColumn="0" w:firstRowLastColumn="0" w:lastRowFirstColumn="0" w:lastRowLastColumn="0"/>
            <w:tcW w:w="3675" w:type="dxa"/>
            <w:tcBorders>
              <w:top w:val="single" w:sz="4" w:space="0" w:color="auto"/>
              <w:left w:val="single" w:sz="4" w:space="0" w:color="auto"/>
              <w:bottom w:val="single" w:sz="4" w:space="0" w:color="auto"/>
              <w:right w:val="single" w:sz="4" w:space="0" w:color="auto"/>
            </w:tcBorders>
            <w:shd w:val="clear" w:color="auto" w:fill="auto"/>
            <w:vAlign w:val="center"/>
          </w:tcPr>
          <w:p w14:paraId="1247952F" w14:textId="77777777" w:rsidR="00E777AC" w:rsidRPr="00152584" w:rsidRDefault="00E777AC" w:rsidP="00152584">
            <w:pPr>
              <w:spacing w:after="120"/>
              <w:jc w:val="both"/>
              <w:textAlignment w:val="baseline"/>
              <w:rPr>
                <w:rFonts w:eastAsia="Times New Roman" w:cstheme="minorHAnsi"/>
                <w:color w:val="000000"/>
                <w:sz w:val="22"/>
                <w:szCs w:val="22"/>
              </w:rPr>
            </w:pPr>
            <w:r w:rsidRPr="00152584">
              <w:rPr>
                <w:rFonts w:eastAsia="Times New Roman" w:cstheme="minorHAnsi"/>
                <w:color w:val="000000"/>
                <w:sz w:val="22"/>
                <w:szCs w:val="22"/>
                <w:lang w:val="en-US"/>
              </w:rPr>
              <w:t>Signature:</w:t>
            </w:r>
          </w:p>
        </w:tc>
        <w:tc>
          <w:tcPr>
            <w:tcW w:w="5823" w:type="dxa"/>
            <w:tcBorders>
              <w:top w:val="single" w:sz="4" w:space="0" w:color="auto"/>
              <w:left w:val="single" w:sz="4" w:space="0" w:color="auto"/>
              <w:bottom w:val="single" w:sz="4" w:space="0" w:color="auto"/>
              <w:right w:val="single" w:sz="4" w:space="0" w:color="auto"/>
            </w:tcBorders>
            <w:shd w:val="clear" w:color="auto" w:fill="auto"/>
          </w:tcPr>
          <w:p w14:paraId="5F32E804" w14:textId="77777777" w:rsidR="00E777AC" w:rsidRPr="00152584" w:rsidRDefault="00E777AC" w:rsidP="00152584">
            <w:pPr>
              <w:spacing w:after="120"/>
              <w:jc w:val="both"/>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2"/>
                <w:szCs w:val="22"/>
                <w:lang w:val="en-US"/>
              </w:rPr>
            </w:pPr>
          </w:p>
        </w:tc>
      </w:tr>
      <w:tr w:rsidR="00E777AC" w:rsidRPr="00152584" w14:paraId="2DED9C82" w14:textId="77777777" w:rsidTr="00B82528">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3675" w:type="dxa"/>
            <w:tcBorders>
              <w:top w:val="single" w:sz="4" w:space="0" w:color="auto"/>
              <w:left w:val="single" w:sz="4" w:space="0" w:color="auto"/>
              <w:bottom w:val="single" w:sz="4" w:space="0" w:color="auto"/>
              <w:right w:val="single" w:sz="4" w:space="0" w:color="auto"/>
            </w:tcBorders>
            <w:vAlign w:val="center"/>
          </w:tcPr>
          <w:p w14:paraId="5C18E939" w14:textId="77777777" w:rsidR="00E777AC" w:rsidRPr="00152584" w:rsidRDefault="00E777AC" w:rsidP="00152584">
            <w:pPr>
              <w:spacing w:after="120"/>
              <w:jc w:val="both"/>
              <w:textAlignment w:val="baseline"/>
              <w:rPr>
                <w:rFonts w:eastAsia="Times New Roman" w:cstheme="minorHAnsi"/>
                <w:color w:val="000000"/>
                <w:sz w:val="22"/>
                <w:szCs w:val="22"/>
                <w:lang w:val="en-US"/>
              </w:rPr>
            </w:pPr>
            <w:r w:rsidRPr="00152584">
              <w:rPr>
                <w:rFonts w:eastAsia="Times New Roman" w:cstheme="minorHAnsi"/>
                <w:color w:val="000000"/>
                <w:sz w:val="22"/>
                <w:szCs w:val="22"/>
                <w:lang w:val="en-US"/>
              </w:rPr>
              <w:t xml:space="preserve">Print </w:t>
            </w:r>
            <w:r w:rsidRPr="00152584">
              <w:rPr>
                <w:rFonts w:eastAsia="Times New Roman" w:cstheme="minorHAnsi"/>
                <w:color w:val="000000"/>
                <w:sz w:val="22"/>
                <w:szCs w:val="22"/>
              </w:rPr>
              <w:t>Full</w:t>
            </w:r>
            <w:r w:rsidRPr="00152584">
              <w:rPr>
                <w:rFonts w:eastAsia="Times New Roman" w:cstheme="minorHAnsi"/>
                <w:color w:val="000000"/>
                <w:sz w:val="22"/>
                <w:szCs w:val="22"/>
                <w:lang w:val="en-US"/>
              </w:rPr>
              <w:t xml:space="preserve"> </w:t>
            </w:r>
            <w:r w:rsidRPr="00152584">
              <w:rPr>
                <w:rFonts w:eastAsia="Times New Roman" w:cstheme="minorHAnsi"/>
                <w:color w:val="000000"/>
                <w:sz w:val="22"/>
                <w:szCs w:val="22"/>
              </w:rPr>
              <w:t>Name</w:t>
            </w:r>
            <w:r w:rsidRPr="00152584">
              <w:rPr>
                <w:rFonts w:eastAsia="Times New Roman" w:cstheme="minorHAnsi"/>
                <w:color w:val="000000"/>
                <w:sz w:val="22"/>
                <w:szCs w:val="22"/>
                <w:lang w:val="en-US"/>
              </w:rPr>
              <w:t>:</w:t>
            </w:r>
          </w:p>
        </w:tc>
        <w:tc>
          <w:tcPr>
            <w:tcW w:w="5823" w:type="dxa"/>
            <w:tcBorders>
              <w:top w:val="single" w:sz="4" w:space="0" w:color="auto"/>
              <w:left w:val="single" w:sz="4" w:space="0" w:color="auto"/>
              <w:bottom w:val="single" w:sz="4" w:space="0" w:color="auto"/>
              <w:right w:val="single" w:sz="4" w:space="0" w:color="auto"/>
            </w:tcBorders>
          </w:tcPr>
          <w:p w14:paraId="42B82844" w14:textId="77777777" w:rsidR="00E777AC" w:rsidRPr="00152584" w:rsidRDefault="00E777AC" w:rsidP="00152584">
            <w:pPr>
              <w:spacing w:after="120"/>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r>
      <w:tr w:rsidR="00E777AC" w:rsidRPr="00152584" w14:paraId="59845B48" w14:textId="77777777" w:rsidTr="00B82528">
        <w:trPr>
          <w:trHeight w:val="554"/>
        </w:trPr>
        <w:tc>
          <w:tcPr>
            <w:cnfStyle w:val="001000000000" w:firstRow="0" w:lastRow="0" w:firstColumn="1" w:lastColumn="0" w:oddVBand="0" w:evenVBand="0" w:oddHBand="0" w:evenHBand="0" w:firstRowFirstColumn="0" w:firstRowLastColumn="0" w:lastRowFirstColumn="0" w:lastRowLastColumn="0"/>
            <w:tcW w:w="3675" w:type="dxa"/>
            <w:tcBorders>
              <w:top w:val="single" w:sz="4" w:space="0" w:color="auto"/>
              <w:left w:val="single" w:sz="4" w:space="0" w:color="auto"/>
              <w:bottom w:val="single" w:sz="4" w:space="0" w:color="auto"/>
              <w:right w:val="single" w:sz="4" w:space="0" w:color="auto"/>
            </w:tcBorders>
            <w:vAlign w:val="center"/>
          </w:tcPr>
          <w:p w14:paraId="0F99FEF9" w14:textId="77777777" w:rsidR="00E777AC" w:rsidRPr="00152584" w:rsidRDefault="00E777AC" w:rsidP="00152584">
            <w:pPr>
              <w:spacing w:after="120"/>
              <w:jc w:val="both"/>
              <w:textAlignment w:val="baseline"/>
              <w:rPr>
                <w:rFonts w:eastAsia="Times New Roman" w:cstheme="minorHAnsi"/>
                <w:color w:val="000000"/>
                <w:sz w:val="22"/>
                <w:szCs w:val="22"/>
                <w:lang w:val="en-US"/>
              </w:rPr>
            </w:pPr>
            <w:r w:rsidRPr="00152584">
              <w:rPr>
                <w:rFonts w:eastAsia="Times New Roman" w:cstheme="minorHAnsi"/>
                <w:color w:val="000000"/>
                <w:sz w:val="22"/>
                <w:szCs w:val="22"/>
                <w:lang w:val="en-US"/>
              </w:rPr>
              <w:t>Date</w:t>
            </w:r>
            <w:r w:rsidRPr="00152584">
              <w:rPr>
                <w:rFonts w:eastAsia="Times New Roman" w:cstheme="minorHAnsi"/>
                <w:color w:val="000000"/>
                <w:sz w:val="22"/>
                <w:szCs w:val="22"/>
              </w:rPr>
              <w:t>d</w:t>
            </w:r>
            <w:r w:rsidRPr="00152584">
              <w:rPr>
                <w:rFonts w:eastAsia="Times New Roman" w:cstheme="minorHAnsi"/>
                <w:color w:val="000000"/>
                <w:sz w:val="22"/>
                <w:szCs w:val="22"/>
                <w:lang w:val="en-US"/>
              </w:rPr>
              <w:t>:</w:t>
            </w:r>
          </w:p>
        </w:tc>
        <w:tc>
          <w:tcPr>
            <w:tcW w:w="5823" w:type="dxa"/>
            <w:tcBorders>
              <w:top w:val="single" w:sz="4" w:space="0" w:color="auto"/>
              <w:left w:val="single" w:sz="4" w:space="0" w:color="auto"/>
              <w:bottom w:val="single" w:sz="4" w:space="0" w:color="auto"/>
              <w:right w:val="single" w:sz="4" w:space="0" w:color="auto"/>
            </w:tcBorders>
          </w:tcPr>
          <w:p w14:paraId="21D73E79" w14:textId="77777777" w:rsidR="00E777AC" w:rsidRPr="00152584" w:rsidRDefault="00E777AC" w:rsidP="00152584">
            <w:pPr>
              <w:spacing w:after="12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r>
      <w:tr w:rsidR="00E777AC" w:rsidRPr="00152584" w14:paraId="764AEE94" w14:textId="77777777" w:rsidTr="00B82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75" w:type="dxa"/>
            <w:tcBorders>
              <w:top w:val="single" w:sz="4" w:space="0" w:color="auto"/>
              <w:left w:val="single" w:sz="4" w:space="0" w:color="auto"/>
              <w:bottom w:val="single" w:sz="4" w:space="0" w:color="auto"/>
              <w:right w:val="single" w:sz="4" w:space="0" w:color="auto"/>
            </w:tcBorders>
            <w:vAlign w:val="center"/>
          </w:tcPr>
          <w:p w14:paraId="45AEC341" w14:textId="77777777" w:rsidR="00E777AC" w:rsidRPr="00152584" w:rsidRDefault="00E777AC" w:rsidP="00152584">
            <w:pPr>
              <w:spacing w:after="120"/>
              <w:jc w:val="both"/>
              <w:textAlignment w:val="baseline"/>
              <w:rPr>
                <w:rFonts w:eastAsia="Times New Roman" w:cstheme="minorHAnsi"/>
                <w:color w:val="000000"/>
                <w:sz w:val="22"/>
                <w:szCs w:val="22"/>
                <w:lang w:val="en-US"/>
              </w:rPr>
            </w:pPr>
            <w:r w:rsidRPr="00152584">
              <w:rPr>
                <w:rFonts w:eastAsia="Times New Roman" w:cstheme="minorHAnsi"/>
                <w:color w:val="000000"/>
                <w:sz w:val="22"/>
                <w:szCs w:val="22"/>
              </w:rPr>
              <w:t>Company Appointment</w:t>
            </w:r>
            <w:r w:rsidRPr="00152584">
              <w:rPr>
                <w:rFonts w:eastAsia="Times New Roman" w:cstheme="minorHAnsi"/>
                <w:color w:val="000000"/>
                <w:sz w:val="22"/>
                <w:szCs w:val="22"/>
                <w:lang w:val="en-US"/>
              </w:rPr>
              <w:t>:</w:t>
            </w:r>
          </w:p>
          <w:p w14:paraId="5C85763E" w14:textId="77777777" w:rsidR="00E777AC" w:rsidRPr="00152584" w:rsidRDefault="00E777AC" w:rsidP="00152584">
            <w:pPr>
              <w:spacing w:after="120"/>
              <w:jc w:val="both"/>
              <w:textAlignment w:val="baseline"/>
              <w:rPr>
                <w:rFonts w:eastAsia="Times New Roman" w:cstheme="minorHAnsi"/>
                <w:i/>
                <w:iCs/>
                <w:color w:val="000000"/>
                <w:sz w:val="22"/>
                <w:szCs w:val="22"/>
                <w:lang w:val="en-US"/>
              </w:rPr>
            </w:pPr>
            <w:r w:rsidRPr="00152584">
              <w:rPr>
                <w:rFonts w:eastAsia="Times New Roman" w:cstheme="minorHAnsi"/>
                <w:i/>
                <w:iCs/>
                <w:color w:val="000000"/>
                <w:sz w:val="22"/>
                <w:szCs w:val="22"/>
              </w:rPr>
              <w:t>P</w:t>
            </w:r>
            <w:r w:rsidRPr="00152584">
              <w:rPr>
                <w:rFonts w:eastAsia="Times New Roman" w:cstheme="minorHAnsi"/>
                <w:i/>
                <w:iCs/>
                <w:color w:val="000000"/>
                <w:sz w:val="22"/>
                <w:szCs w:val="22"/>
                <w:lang w:val="en-US"/>
              </w:rPr>
              <w:t xml:space="preserve">lease state official designation </w:t>
            </w:r>
            <w:r w:rsidRPr="00152584">
              <w:rPr>
                <w:rFonts w:eastAsia="Times New Roman" w:cstheme="minorHAnsi"/>
                <w:i/>
                <w:iCs/>
                <w:color w:val="000000"/>
                <w:sz w:val="22"/>
                <w:szCs w:val="22"/>
              </w:rPr>
              <w:t>e.g.,</w:t>
            </w:r>
            <w:r w:rsidRPr="00152584">
              <w:rPr>
                <w:rFonts w:eastAsia="Times New Roman" w:cstheme="minorHAnsi"/>
                <w:i/>
                <w:iCs/>
                <w:color w:val="000000"/>
                <w:sz w:val="22"/>
                <w:szCs w:val="22"/>
                <w:lang w:val="en-US"/>
              </w:rPr>
              <w:t xml:space="preserve"> Director, Sales Manager etc.</w:t>
            </w:r>
          </w:p>
        </w:tc>
        <w:tc>
          <w:tcPr>
            <w:tcW w:w="5823" w:type="dxa"/>
            <w:tcBorders>
              <w:top w:val="single" w:sz="4" w:space="0" w:color="auto"/>
              <w:left w:val="single" w:sz="4" w:space="0" w:color="auto"/>
              <w:bottom w:val="single" w:sz="4" w:space="0" w:color="auto"/>
              <w:right w:val="single" w:sz="4" w:space="0" w:color="auto"/>
            </w:tcBorders>
          </w:tcPr>
          <w:p w14:paraId="07161C5E" w14:textId="77777777" w:rsidR="00E777AC" w:rsidRPr="00152584" w:rsidRDefault="00E777AC" w:rsidP="00152584">
            <w:pPr>
              <w:spacing w:after="120"/>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r>
      <w:tr w:rsidR="00E777AC" w:rsidRPr="00152584" w14:paraId="726394AA" w14:textId="77777777" w:rsidTr="00B82528">
        <w:trPr>
          <w:trHeight w:val="1664"/>
        </w:trPr>
        <w:tc>
          <w:tcPr>
            <w:cnfStyle w:val="001000000000" w:firstRow="0" w:lastRow="0" w:firstColumn="1" w:lastColumn="0" w:oddVBand="0" w:evenVBand="0" w:oddHBand="0" w:evenHBand="0" w:firstRowFirstColumn="0" w:firstRowLastColumn="0" w:lastRowFirstColumn="0" w:lastRowLastColumn="0"/>
            <w:tcW w:w="3675" w:type="dxa"/>
            <w:tcBorders>
              <w:top w:val="single" w:sz="4" w:space="0" w:color="auto"/>
              <w:left w:val="single" w:sz="4" w:space="0" w:color="auto"/>
              <w:bottom w:val="single" w:sz="4" w:space="0" w:color="auto"/>
              <w:right w:val="single" w:sz="4" w:space="0" w:color="auto"/>
            </w:tcBorders>
            <w:vAlign w:val="center"/>
          </w:tcPr>
          <w:p w14:paraId="33AF98F4" w14:textId="77777777" w:rsidR="00E777AC" w:rsidRPr="00152584" w:rsidRDefault="00E777AC" w:rsidP="00152584">
            <w:pPr>
              <w:spacing w:after="120"/>
              <w:jc w:val="both"/>
              <w:textAlignment w:val="baseline"/>
              <w:rPr>
                <w:rFonts w:eastAsia="Times New Roman" w:cstheme="minorHAnsi"/>
                <w:color w:val="000000"/>
                <w:sz w:val="22"/>
                <w:szCs w:val="22"/>
                <w:lang w:val="en-US"/>
              </w:rPr>
            </w:pPr>
            <w:r w:rsidRPr="00152584">
              <w:rPr>
                <w:rFonts w:eastAsia="Times New Roman" w:cstheme="minorHAnsi"/>
                <w:color w:val="000000"/>
                <w:sz w:val="22"/>
                <w:szCs w:val="22"/>
                <w:lang w:val="en-US"/>
              </w:rPr>
              <w:t xml:space="preserve">Company </w:t>
            </w:r>
            <w:r w:rsidRPr="00152584">
              <w:rPr>
                <w:rFonts w:eastAsia="Times New Roman" w:cstheme="minorHAnsi"/>
                <w:color w:val="000000"/>
                <w:sz w:val="22"/>
                <w:szCs w:val="22"/>
              </w:rPr>
              <w:t>Name</w:t>
            </w:r>
            <w:r w:rsidRPr="00152584">
              <w:rPr>
                <w:rFonts w:eastAsia="Times New Roman" w:cstheme="minorHAnsi"/>
                <w:color w:val="000000"/>
                <w:sz w:val="22"/>
                <w:szCs w:val="22"/>
                <w:lang w:val="en-US"/>
              </w:rPr>
              <w:t>:</w:t>
            </w:r>
          </w:p>
        </w:tc>
        <w:tc>
          <w:tcPr>
            <w:tcW w:w="5823" w:type="dxa"/>
            <w:tcBorders>
              <w:top w:val="single" w:sz="4" w:space="0" w:color="auto"/>
              <w:left w:val="single" w:sz="4" w:space="0" w:color="auto"/>
              <w:bottom w:val="single" w:sz="4" w:space="0" w:color="auto"/>
              <w:right w:val="single" w:sz="4" w:space="0" w:color="auto"/>
            </w:tcBorders>
          </w:tcPr>
          <w:p w14:paraId="728BA5C6" w14:textId="77777777" w:rsidR="00E777AC" w:rsidRPr="00152584" w:rsidRDefault="00E777AC" w:rsidP="00152584">
            <w:pPr>
              <w:spacing w:after="12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r>
      <w:tr w:rsidR="00E777AC" w:rsidRPr="00152584" w14:paraId="67C82A14" w14:textId="77777777" w:rsidTr="00B82528">
        <w:trPr>
          <w:cnfStyle w:val="000000100000" w:firstRow="0" w:lastRow="0" w:firstColumn="0" w:lastColumn="0" w:oddVBand="0" w:evenVBand="0" w:oddHBand="1" w:evenHBand="0" w:firstRowFirstColumn="0" w:firstRowLastColumn="0" w:lastRowFirstColumn="0" w:lastRowLastColumn="0"/>
          <w:trHeight w:val="2114"/>
        </w:trPr>
        <w:tc>
          <w:tcPr>
            <w:cnfStyle w:val="001000000000" w:firstRow="0" w:lastRow="0" w:firstColumn="1" w:lastColumn="0" w:oddVBand="0" w:evenVBand="0" w:oddHBand="0" w:evenHBand="0" w:firstRowFirstColumn="0" w:firstRowLastColumn="0" w:lastRowFirstColumn="0" w:lastRowLastColumn="0"/>
            <w:tcW w:w="3675" w:type="dxa"/>
            <w:tcBorders>
              <w:top w:val="single" w:sz="4" w:space="0" w:color="auto"/>
              <w:left w:val="single" w:sz="4" w:space="0" w:color="auto"/>
              <w:bottom w:val="single" w:sz="4" w:space="0" w:color="auto"/>
              <w:right w:val="single" w:sz="4" w:space="0" w:color="auto"/>
            </w:tcBorders>
            <w:vAlign w:val="center"/>
          </w:tcPr>
          <w:p w14:paraId="714B21C9" w14:textId="77777777" w:rsidR="00E777AC" w:rsidRPr="00152584" w:rsidRDefault="00E777AC" w:rsidP="00152584">
            <w:pPr>
              <w:spacing w:after="120"/>
              <w:jc w:val="both"/>
              <w:textAlignment w:val="baseline"/>
              <w:rPr>
                <w:rFonts w:eastAsia="Times New Roman" w:cstheme="minorHAnsi"/>
                <w:color w:val="000000"/>
                <w:sz w:val="22"/>
                <w:szCs w:val="22"/>
                <w:lang w:val="en-US"/>
              </w:rPr>
            </w:pPr>
            <w:r w:rsidRPr="00152584">
              <w:rPr>
                <w:rFonts w:eastAsia="Times New Roman" w:cstheme="minorHAnsi"/>
                <w:color w:val="000000"/>
                <w:sz w:val="22"/>
                <w:szCs w:val="22"/>
                <w:lang w:val="en-US"/>
              </w:rPr>
              <w:t>Address:</w:t>
            </w:r>
          </w:p>
        </w:tc>
        <w:tc>
          <w:tcPr>
            <w:tcW w:w="5823" w:type="dxa"/>
            <w:tcBorders>
              <w:top w:val="single" w:sz="4" w:space="0" w:color="auto"/>
              <w:left w:val="single" w:sz="4" w:space="0" w:color="auto"/>
              <w:bottom w:val="single" w:sz="4" w:space="0" w:color="auto"/>
              <w:right w:val="single" w:sz="4" w:space="0" w:color="auto"/>
            </w:tcBorders>
          </w:tcPr>
          <w:p w14:paraId="6A5C08BD" w14:textId="77777777" w:rsidR="00E777AC" w:rsidRPr="00152584" w:rsidRDefault="00E777AC" w:rsidP="00152584">
            <w:pPr>
              <w:spacing w:after="120"/>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2"/>
                <w:szCs w:val="22"/>
              </w:rPr>
            </w:pPr>
          </w:p>
        </w:tc>
      </w:tr>
      <w:tr w:rsidR="00E777AC" w:rsidRPr="00152584" w14:paraId="1FDED579" w14:textId="77777777" w:rsidTr="00B82528">
        <w:trPr>
          <w:trHeight w:val="1511"/>
        </w:trPr>
        <w:tc>
          <w:tcPr>
            <w:cnfStyle w:val="001000000000" w:firstRow="0" w:lastRow="0" w:firstColumn="1" w:lastColumn="0" w:oddVBand="0" w:evenVBand="0" w:oddHBand="0" w:evenHBand="0" w:firstRowFirstColumn="0" w:firstRowLastColumn="0" w:lastRowFirstColumn="0" w:lastRowLastColumn="0"/>
            <w:tcW w:w="3675" w:type="dxa"/>
            <w:tcBorders>
              <w:top w:val="single" w:sz="4" w:space="0" w:color="auto"/>
              <w:left w:val="single" w:sz="4" w:space="0" w:color="auto"/>
              <w:bottom w:val="single" w:sz="4" w:space="0" w:color="auto"/>
              <w:right w:val="single" w:sz="4" w:space="0" w:color="auto"/>
            </w:tcBorders>
            <w:vAlign w:val="center"/>
          </w:tcPr>
          <w:p w14:paraId="05031EEE" w14:textId="77777777" w:rsidR="00E777AC" w:rsidRPr="00152584" w:rsidRDefault="00E777AC" w:rsidP="00152584">
            <w:pPr>
              <w:spacing w:after="120"/>
              <w:jc w:val="both"/>
              <w:textAlignment w:val="baseline"/>
              <w:rPr>
                <w:rFonts w:eastAsia="Times New Roman" w:cstheme="minorHAnsi"/>
                <w:color w:val="000000"/>
                <w:sz w:val="22"/>
                <w:szCs w:val="22"/>
              </w:rPr>
            </w:pPr>
            <w:r w:rsidRPr="00152584">
              <w:rPr>
                <w:rFonts w:eastAsia="Times New Roman" w:cstheme="minorHAnsi"/>
                <w:color w:val="000000"/>
                <w:sz w:val="22"/>
                <w:szCs w:val="22"/>
              </w:rPr>
              <w:t>Parent Company:</w:t>
            </w:r>
          </w:p>
          <w:p w14:paraId="63C645E2" w14:textId="77777777" w:rsidR="00E777AC" w:rsidRPr="00152584" w:rsidRDefault="00E777AC" w:rsidP="00152584">
            <w:pPr>
              <w:spacing w:after="120"/>
              <w:jc w:val="both"/>
              <w:textAlignment w:val="baseline"/>
              <w:rPr>
                <w:rFonts w:eastAsia="Times New Roman" w:cstheme="minorHAnsi"/>
                <w:i/>
                <w:iCs/>
                <w:color w:val="000000"/>
                <w:sz w:val="22"/>
                <w:szCs w:val="22"/>
              </w:rPr>
            </w:pPr>
            <w:r w:rsidRPr="00152584">
              <w:rPr>
                <w:rFonts w:eastAsia="Times New Roman" w:cstheme="minorHAnsi"/>
                <w:i/>
                <w:iCs/>
                <w:color w:val="000000"/>
                <w:sz w:val="22"/>
                <w:szCs w:val="22"/>
              </w:rPr>
              <w:t>If applicable</w:t>
            </w:r>
          </w:p>
        </w:tc>
        <w:tc>
          <w:tcPr>
            <w:tcW w:w="5823" w:type="dxa"/>
            <w:tcBorders>
              <w:top w:val="single" w:sz="4" w:space="0" w:color="auto"/>
              <w:left w:val="single" w:sz="4" w:space="0" w:color="auto"/>
              <w:bottom w:val="single" w:sz="4" w:space="0" w:color="auto"/>
              <w:right w:val="single" w:sz="4" w:space="0" w:color="auto"/>
            </w:tcBorders>
          </w:tcPr>
          <w:p w14:paraId="4873DC7F" w14:textId="77777777" w:rsidR="00E777AC" w:rsidRPr="00152584" w:rsidRDefault="00E777AC" w:rsidP="00152584">
            <w:pPr>
              <w:spacing w:after="12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p>
        </w:tc>
      </w:tr>
    </w:tbl>
    <w:p w14:paraId="42B0348F" w14:textId="77777777" w:rsidR="00E777AC" w:rsidRPr="00152584" w:rsidRDefault="00E777AC" w:rsidP="00152584">
      <w:pPr>
        <w:spacing w:after="120"/>
        <w:jc w:val="both"/>
        <w:rPr>
          <w:rFonts w:asciiTheme="minorHAnsi" w:hAnsiTheme="minorHAnsi" w:cstheme="minorHAnsi"/>
          <w:sz w:val="22"/>
          <w:szCs w:val="22"/>
        </w:rPr>
      </w:pPr>
    </w:p>
    <w:p w14:paraId="09A70D6A" w14:textId="77777777" w:rsidR="00AB56A5" w:rsidRPr="00152584" w:rsidRDefault="00AB56A5" w:rsidP="00152584">
      <w:pPr>
        <w:spacing w:after="120"/>
        <w:jc w:val="both"/>
        <w:rPr>
          <w:rFonts w:asciiTheme="minorHAnsi" w:hAnsiTheme="minorHAnsi" w:cstheme="minorHAnsi"/>
          <w:sz w:val="22"/>
          <w:szCs w:val="22"/>
        </w:rPr>
      </w:pPr>
    </w:p>
    <w:sectPr w:rsidR="00AB56A5" w:rsidRPr="00152584" w:rsidSect="000E7096">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00447" w14:textId="77777777" w:rsidR="00EE21F2" w:rsidRDefault="00EE21F2">
      <w:r>
        <w:separator/>
      </w:r>
    </w:p>
  </w:endnote>
  <w:endnote w:type="continuationSeparator" w:id="0">
    <w:p w14:paraId="73A4807B" w14:textId="77777777" w:rsidR="00EE21F2" w:rsidRDefault="00EE21F2">
      <w:r>
        <w:continuationSeparator/>
      </w:r>
    </w:p>
  </w:endnote>
  <w:endnote w:type="continuationNotice" w:id="1">
    <w:p w14:paraId="5DE6F42D" w14:textId="77777777" w:rsidR="00EE21F2" w:rsidRDefault="00EE2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AA3D" w14:textId="77777777" w:rsidR="000F6E2F" w:rsidRDefault="000F6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67ACEE4E" w14:textId="77777777" w:rsidR="000F6E2F" w:rsidRDefault="000F6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b/>
        <w:bCs/>
        <w:sz w:val="22"/>
        <w:szCs w:val="22"/>
      </w:rPr>
      <w:id w:val="1086185355"/>
      <w:docPartObj>
        <w:docPartGallery w:val="Page Numbers (Bottom of Page)"/>
        <w:docPartUnique/>
      </w:docPartObj>
    </w:sdtPr>
    <w:sdtEndPr>
      <w:rPr>
        <w:noProof/>
      </w:rPr>
    </w:sdtEndPr>
    <w:sdtContent>
      <w:p w14:paraId="3C35CD2D" w14:textId="77777777" w:rsidR="007F616C" w:rsidRPr="001749F0" w:rsidRDefault="007F616C" w:rsidP="007F616C">
        <w:pPr>
          <w:tabs>
            <w:tab w:val="center" w:pos="4153"/>
            <w:tab w:val="right" w:pos="8306"/>
          </w:tabs>
          <w:rPr>
            <w:rFonts w:ascii="Calibri" w:hAnsi="Calibri" w:cs="Calibri"/>
            <w:sz w:val="20"/>
            <w:szCs w:val="16"/>
          </w:rPr>
        </w:pPr>
        <w:r w:rsidRPr="001749F0">
          <w:rPr>
            <w:rFonts w:ascii="Calibri" w:hAnsi="Calibri" w:cs="Calibri"/>
            <w:sz w:val="20"/>
            <w:szCs w:val="16"/>
          </w:rPr>
          <w:t xml:space="preserve">© Crescent Purchasing Consortium (CPC) 2024 - not to be copied </w:t>
        </w:r>
        <w:r w:rsidR="00B05540">
          <w:rPr>
            <w:rFonts w:ascii="Calibri" w:hAnsi="Calibri" w:cs="Calibri"/>
            <w:sz w:val="20"/>
            <w:szCs w:val="16"/>
          </w:rPr>
          <w:t>o</w:t>
        </w:r>
        <w:r w:rsidRPr="001749F0">
          <w:rPr>
            <w:rFonts w:ascii="Calibri" w:hAnsi="Calibri" w:cs="Calibri"/>
            <w:sz w:val="20"/>
            <w:szCs w:val="16"/>
          </w:rPr>
          <w:t>r used without written permission from CPC.</w:t>
        </w:r>
      </w:p>
      <w:p w14:paraId="770D02CC" w14:textId="77777777" w:rsidR="007F616C" w:rsidRPr="007F616C" w:rsidRDefault="007F616C">
        <w:pPr>
          <w:pStyle w:val="Footer"/>
          <w:jc w:val="right"/>
          <w:rPr>
            <w:rFonts w:asciiTheme="minorHAnsi" w:hAnsiTheme="minorHAnsi" w:cstheme="minorHAnsi"/>
            <w:b/>
            <w:bCs/>
            <w:sz w:val="22"/>
            <w:szCs w:val="22"/>
          </w:rPr>
        </w:pPr>
        <w:r w:rsidRPr="007F616C">
          <w:rPr>
            <w:rFonts w:asciiTheme="minorHAnsi" w:hAnsiTheme="minorHAnsi" w:cstheme="minorHAnsi"/>
            <w:b/>
            <w:bCs/>
            <w:sz w:val="22"/>
            <w:szCs w:val="22"/>
          </w:rPr>
          <w:fldChar w:fldCharType="begin"/>
        </w:r>
        <w:r w:rsidRPr="007F616C">
          <w:rPr>
            <w:rFonts w:asciiTheme="minorHAnsi" w:hAnsiTheme="minorHAnsi" w:cstheme="minorHAnsi"/>
            <w:b/>
            <w:bCs/>
            <w:sz w:val="22"/>
            <w:szCs w:val="22"/>
          </w:rPr>
          <w:instrText xml:space="preserve"> PAGE   \* MERGEFORMAT </w:instrText>
        </w:r>
        <w:r w:rsidRPr="007F616C">
          <w:rPr>
            <w:rFonts w:asciiTheme="minorHAnsi" w:hAnsiTheme="minorHAnsi" w:cstheme="minorHAnsi"/>
            <w:b/>
            <w:bCs/>
            <w:sz w:val="22"/>
            <w:szCs w:val="22"/>
          </w:rPr>
          <w:fldChar w:fldCharType="separate"/>
        </w:r>
        <w:r w:rsidRPr="007F616C">
          <w:rPr>
            <w:rFonts w:asciiTheme="minorHAnsi" w:hAnsiTheme="minorHAnsi" w:cstheme="minorHAnsi"/>
            <w:b/>
            <w:bCs/>
            <w:noProof/>
            <w:sz w:val="22"/>
            <w:szCs w:val="22"/>
          </w:rPr>
          <w:t>2</w:t>
        </w:r>
        <w:r w:rsidRPr="007F616C">
          <w:rPr>
            <w:rFonts w:asciiTheme="minorHAnsi" w:hAnsiTheme="minorHAnsi" w:cstheme="minorHAnsi"/>
            <w:b/>
            <w:bCs/>
            <w:noProof/>
            <w:sz w:val="22"/>
            <w:szCs w:val="22"/>
          </w:rPr>
          <w:fldChar w:fldCharType="end"/>
        </w:r>
      </w:p>
    </w:sdtContent>
  </w:sdt>
  <w:p w14:paraId="493148F1" w14:textId="77777777" w:rsidR="000F6E2F" w:rsidRPr="00633E0A" w:rsidRDefault="000F6E2F" w:rsidP="00633E0A">
    <w:pPr>
      <w:pStyle w:val="Footer"/>
      <w:tabs>
        <w:tab w:val="clear" w:pos="8306"/>
        <w:tab w:val="right" w:pos="8931"/>
      </w:tabs>
      <w:ind w:right="360"/>
      <w:rPr>
        <w:rFonts w:ascii="Arial" w:hAnsi="Arial" w:cs="Arial"/>
        <w:color w:val="BFBF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799914"/>
      <w:docPartObj>
        <w:docPartGallery w:val="Page Numbers (Bottom of Page)"/>
        <w:docPartUnique/>
      </w:docPartObj>
    </w:sdtPr>
    <w:sdtEndPr>
      <w:rPr>
        <w:rFonts w:asciiTheme="minorHAnsi" w:hAnsiTheme="minorHAnsi" w:cstheme="minorHAnsi"/>
        <w:b/>
        <w:bCs/>
        <w:noProof/>
        <w:sz w:val="22"/>
        <w:szCs w:val="22"/>
      </w:rPr>
    </w:sdtEndPr>
    <w:sdtContent>
      <w:p w14:paraId="459AA7D0" w14:textId="77777777" w:rsidR="002234B6" w:rsidRPr="002234B6" w:rsidRDefault="002234B6">
        <w:pPr>
          <w:pStyle w:val="Footer"/>
          <w:jc w:val="right"/>
          <w:rPr>
            <w:rFonts w:asciiTheme="minorHAnsi" w:hAnsiTheme="minorHAnsi" w:cstheme="minorHAnsi"/>
            <w:b/>
            <w:bCs/>
            <w:sz w:val="22"/>
            <w:szCs w:val="22"/>
          </w:rPr>
        </w:pPr>
        <w:r w:rsidRPr="002234B6">
          <w:rPr>
            <w:rFonts w:asciiTheme="minorHAnsi" w:hAnsiTheme="minorHAnsi" w:cstheme="minorHAnsi"/>
            <w:b/>
            <w:bCs/>
            <w:sz w:val="22"/>
            <w:szCs w:val="22"/>
          </w:rPr>
          <w:fldChar w:fldCharType="begin"/>
        </w:r>
        <w:r w:rsidRPr="002234B6">
          <w:rPr>
            <w:rFonts w:asciiTheme="minorHAnsi" w:hAnsiTheme="minorHAnsi" w:cstheme="minorHAnsi"/>
            <w:b/>
            <w:bCs/>
            <w:sz w:val="22"/>
            <w:szCs w:val="22"/>
          </w:rPr>
          <w:instrText xml:space="preserve"> PAGE   \* MERGEFORMAT </w:instrText>
        </w:r>
        <w:r w:rsidRPr="002234B6">
          <w:rPr>
            <w:rFonts w:asciiTheme="minorHAnsi" w:hAnsiTheme="minorHAnsi" w:cstheme="minorHAnsi"/>
            <w:b/>
            <w:bCs/>
            <w:sz w:val="22"/>
            <w:szCs w:val="22"/>
          </w:rPr>
          <w:fldChar w:fldCharType="separate"/>
        </w:r>
        <w:r w:rsidRPr="002234B6">
          <w:rPr>
            <w:rFonts w:asciiTheme="minorHAnsi" w:hAnsiTheme="minorHAnsi" w:cstheme="minorHAnsi"/>
            <w:b/>
            <w:bCs/>
            <w:noProof/>
            <w:sz w:val="22"/>
            <w:szCs w:val="22"/>
          </w:rPr>
          <w:t>2</w:t>
        </w:r>
        <w:r w:rsidRPr="002234B6">
          <w:rPr>
            <w:rFonts w:asciiTheme="minorHAnsi" w:hAnsiTheme="minorHAnsi" w:cstheme="minorHAnsi"/>
            <w:b/>
            <w:bCs/>
            <w:noProof/>
            <w:sz w:val="22"/>
            <w:szCs w:val="22"/>
          </w:rPr>
          <w:fldChar w:fldCharType="end"/>
        </w:r>
      </w:p>
    </w:sdtContent>
  </w:sdt>
  <w:p w14:paraId="5924BF50" w14:textId="77777777" w:rsidR="002234B6" w:rsidRDefault="002234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003156615"/>
      <w:docPartObj>
        <w:docPartGallery w:val="Page Numbers (Bottom of Page)"/>
        <w:docPartUnique/>
      </w:docPartObj>
    </w:sdtPr>
    <w:sdtEndPr>
      <w:rPr>
        <w:rFonts w:asciiTheme="minorHAnsi" w:hAnsiTheme="minorHAnsi" w:cstheme="minorHAnsi"/>
        <w:b/>
        <w:bCs/>
        <w:noProof/>
        <w:sz w:val="22"/>
        <w:szCs w:val="22"/>
      </w:rPr>
    </w:sdtEndPr>
    <w:sdtContent>
      <w:p w14:paraId="427468FD" w14:textId="77777777" w:rsidR="007254DF" w:rsidRPr="001749F0" w:rsidRDefault="007254DF" w:rsidP="007254DF">
        <w:pPr>
          <w:tabs>
            <w:tab w:val="center" w:pos="4153"/>
            <w:tab w:val="right" w:pos="8306"/>
          </w:tabs>
          <w:rPr>
            <w:rFonts w:ascii="Calibri" w:hAnsi="Calibri" w:cs="Calibri"/>
            <w:sz w:val="20"/>
            <w:szCs w:val="16"/>
          </w:rPr>
        </w:pPr>
        <w:r w:rsidRPr="001749F0">
          <w:rPr>
            <w:rFonts w:ascii="Calibri" w:hAnsi="Calibri" w:cs="Calibri"/>
            <w:sz w:val="20"/>
            <w:szCs w:val="16"/>
          </w:rPr>
          <w:t>© Crescent Purchasing Consortium (CPC) 2024 - not to be copied are used without written permission from CPC.</w:t>
        </w:r>
      </w:p>
      <w:p w14:paraId="06EC7DF7" w14:textId="77777777" w:rsidR="00571D9F" w:rsidRPr="00571D9F" w:rsidRDefault="00571D9F">
        <w:pPr>
          <w:pStyle w:val="Footer"/>
          <w:jc w:val="right"/>
          <w:rPr>
            <w:rFonts w:asciiTheme="minorHAnsi" w:hAnsiTheme="minorHAnsi" w:cstheme="minorHAnsi"/>
            <w:b/>
            <w:bCs/>
            <w:sz w:val="22"/>
            <w:szCs w:val="22"/>
          </w:rPr>
        </w:pPr>
        <w:r w:rsidRPr="00571D9F">
          <w:rPr>
            <w:rFonts w:asciiTheme="minorHAnsi" w:hAnsiTheme="minorHAnsi" w:cstheme="minorHAnsi"/>
            <w:b/>
            <w:bCs/>
            <w:sz w:val="22"/>
            <w:szCs w:val="22"/>
          </w:rPr>
          <w:fldChar w:fldCharType="begin"/>
        </w:r>
        <w:r w:rsidRPr="00571D9F">
          <w:rPr>
            <w:rFonts w:asciiTheme="minorHAnsi" w:hAnsiTheme="minorHAnsi" w:cstheme="minorHAnsi"/>
            <w:b/>
            <w:bCs/>
            <w:sz w:val="22"/>
            <w:szCs w:val="22"/>
          </w:rPr>
          <w:instrText xml:space="preserve"> PAGE   \* MERGEFORMAT </w:instrText>
        </w:r>
        <w:r w:rsidRPr="00571D9F">
          <w:rPr>
            <w:rFonts w:asciiTheme="minorHAnsi" w:hAnsiTheme="minorHAnsi" w:cstheme="minorHAnsi"/>
            <w:b/>
            <w:bCs/>
            <w:sz w:val="22"/>
            <w:szCs w:val="22"/>
          </w:rPr>
          <w:fldChar w:fldCharType="separate"/>
        </w:r>
        <w:r w:rsidRPr="00571D9F">
          <w:rPr>
            <w:rFonts w:asciiTheme="minorHAnsi" w:hAnsiTheme="minorHAnsi" w:cstheme="minorHAnsi"/>
            <w:b/>
            <w:bCs/>
            <w:noProof/>
            <w:sz w:val="22"/>
            <w:szCs w:val="22"/>
          </w:rPr>
          <w:t>2</w:t>
        </w:r>
        <w:r w:rsidRPr="00571D9F">
          <w:rPr>
            <w:rFonts w:asciiTheme="minorHAnsi" w:hAnsiTheme="minorHAnsi" w:cstheme="minorHAnsi"/>
            <w:b/>
            <w:bCs/>
            <w:noProof/>
            <w:sz w:val="22"/>
            <w:szCs w:val="22"/>
          </w:rPr>
          <w:fldChar w:fldCharType="end"/>
        </w:r>
      </w:p>
    </w:sdtContent>
  </w:sdt>
  <w:p w14:paraId="39A92E38" w14:textId="77777777" w:rsidR="000F6E2F" w:rsidRDefault="000F6E2F" w:rsidP="004A7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6CE3D" w14:textId="77777777" w:rsidR="00EE21F2" w:rsidRDefault="00EE21F2">
      <w:r>
        <w:separator/>
      </w:r>
    </w:p>
  </w:footnote>
  <w:footnote w:type="continuationSeparator" w:id="0">
    <w:p w14:paraId="2B6A3F81" w14:textId="77777777" w:rsidR="00EE21F2" w:rsidRDefault="00EE21F2">
      <w:r>
        <w:continuationSeparator/>
      </w:r>
    </w:p>
  </w:footnote>
  <w:footnote w:type="continuationNotice" w:id="1">
    <w:p w14:paraId="42D7AC5E" w14:textId="77777777" w:rsidR="00EE21F2" w:rsidRDefault="00EE2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AA59" w14:textId="17CC8ECD" w:rsidR="00551282" w:rsidRPr="00551282" w:rsidRDefault="006272C0" w:rsidP="00551282">
    <w:pPr>
      <w:pStyle w:val="Header"/>
    </w:pPr>
    <w:r w:rsidRPr="0039217E">
      <w:rPr>
        <w:rFonts w:ascii="Calibri" w:hAnsi="Calibri"/>
        <w:noProof/>
        <w:sz w:val="22"/>
      </w:rPr>
      <w:drawing>
        <wp:anchor distT="0" distB="0" distL="114300" distR="114300" simplePos="0" relativeHeight="251659264" behindDoc="0" locked="0" layoutInCell="1" allowOverlap="1" wp14:anchorId="0811DA8E" wp14:editId="1D8F18BB">
          <wp:simplePos x="0" y="0"/>
          <wp:positionH relativeFrom="column">
            <wp:posOffset>5076825</wp:posOffset>
          </wp:positionH>
          <wp:positionV relativeFrom="paragraph">
            <wp:posOffset>-190500</wp:posOffset>
          </wp:positionV>
          <wp:extent cx="1468120" cy="1223010"/>
          <wp:effectExtent l="0" t="0" r="0" b="0"/>
          <wp:wrapThrough wrapText="bothSides">
            <wp:wrapPolygon edited="0">
              <wp:start x="5325" y="0"/>
              <wp:lineTo x="3363" y="1009"/>
              <wp:lineTo x="0" y="4374"/>
              <wp:lineTo x="0" y="14131"/>
              <wp:lineTo x="280" y="17159"/>
              <wp:lineTo x="4484" y="21196"/>
              <wp:lineTo x="5606" y="21196"/>
              <wp:lineTo x="9249" y="21196"/>
              <wp:lineTo x="10370" y="21196"/>
              <wp:lineTo x="14574" y="17159"/>
              <wp:lineTo x="14574" y="16150"/>
              <wp:lineTo x="21301" y="13121"/>
              <wp:lineTo x="21301" y="7402"/>
              <wp:lineTo x="15135" y="4374"/>
              <wp:lineTo x="11211" y="673"/>
              <wp:lineTo x="8969" y="0"/>
              <wp:lineTo x="5325" y="0"/>
            </wp:wrapPolygon>
          </wp:wrapThrough>
          <wp:docPr id="938554629"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54629" name="Picture 1" descr="A logo with blue and yellow swirl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8120" cy="1223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1" w15:restartNumberingAfterBreak="0">
    <w:nsid w:val="00000006"/>
    <w:multiLevelType w:val="multilevel"/>
    <w:tmpl w:val="00000006"/>
    <w:name w:val="WW8Num7"/>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5820E53"/>
    <w:multiLevelType w:val="hybridMultilevel"/>
    <w:tmpl w:val="89309768"/>
    <w:lvl w:ilvl="0" w:tplc="0809000F">
      <w:start w:val="1"/>
      <w:numFmt w:val="decimal"/>
      <w:lvlText w:val="%1."/>
      <w:lvlJc w:val="left"/>
      <w:pPr>
        <w:tabs>
          <w:tab w:val="num" w:pos="720"/>
        </w:tabs>
        <w:ind w:left="720" w:hanging="360"/>
      </w:pPr>
    </w:lvl>
    <w:lvl w:ilvl="1" w:tplc="D74C3B5C">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675F7A"/>
    <w:multiLevelType w:val="hybridMultilevel"/>
    <w:tmpl w:val="23F852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C5F6A"/>
    <w:multiLevelType w:val="hybridMultilevel"/>
    <w:tmpl w:val="C16034A0"/>
    <w:lvl w:ilvl="0" w:tplc="912825B4">
      <w:start w:val="1"/>
      <w:numFmt w:val="decimal"/>
      <w:lvlText w:val="%1."/>
      <w:lvlJc w:val="left"/>
      <w:pPr>
        <w:ind w:left="470" w:hanging="36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5" w15:restartNumberingAfterBreak="0">
    <w:nsid w:val="1569012F"/>
    <w:multiLevelType w:val="hybridMultilevel"/>
    <w:tmpl w:val="813EB1D2"/>
    <w:lvl w:ilvl="0" w:tplc="6D98D464">
      <w:start w:val="1"/>
      <w:numFmt w:val="lowerLetter"/>
      <w:lvlText w:val="%1)"/>
      <w:lvlJc w:val="left"/>
      <w:pPr>
        <w:tabs>
          <w:tab w:val="num" w:pos="1440"/>
        </w:tabs>
        <w:ind w:left="1440" w:hanging="870"/>
      </w:pPr>
      <w:rPr>
        <w:rFonts w:hint="default"/>
      </w:rPr>
    </w:lvl>
    <w:lvl w:ilvl="1" w:tplc="67DE3670">
      <w:start w:val="1"/>
      <w:numFmt w:val="lowerRoman"/>
      <w:lvlText w:val="%2."/>
      <w:lvlJc w:val="right"/>
      <w:pPr>
        <w:tabs>
          <w:tab w:val="num" w:pos="1470"/>
        </w:tabs>
        <w:ind w:left="1470" w:hanging="180"/>
      </w:pPr>
      <w:rPr>
        <w:rFonts w:hint="default"/>
      </w:rPr>
    </w:lvl>
    <w:lvl w:ilvl="2" w:tplc="0809001B">
      <w:start w:val="1"/>
      <w:numFmt w:val="lowerRoman"/>
      <w:lvlText w:val="%3."/>
      <w:lvlJc w:val="right"/>
      <w:pPr>
        <w:tabs>
          <w:tab w:val="num" w:pos="2370"/>
        </w:tabs>
        <w:ind w:left="2370" w:hanging="180"/>
      </w:p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6" w15:restartNumberingAfterBreak="0">
    <w:nsid w:val="194E0BF4"/>
    <w:multiLevelType w:val="hybridMultilevel"/>
    <w:tmpl w:val="8688A3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51810"/>
    <w:multiLevelType w:val="multilevel"/>
    <w:tmpl w:val="6AC2129A"/>
    <w:lvl w:ilvl="0">
      <w:start w:val="9"/>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5D3F4C"/>
    <w:multiLevelType w:val="multilevel"/>
    <w:tmpl w:val="A3C693D8"/>
    <w:lvl w:ilvl="0">
      <w:start w:val="11"/>
      <w:numFmt w:val="none"/>
      <w:lvlText w:val="9"/>
      <w:lvlJc w:val="left"/>
      <w:pPr>
        <w:tabs>
          <w:tab w:val="num" w:pos="720"/>
        </w:tabs>
        <w:ind w:left="720" w:hanging="720"/>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F84182"/>
    <w:multiLevelType w:val="multilevel"/>
    <w:tmpl w:val="8BF02114"/>
    <w:lvl w:ilvl="0">
      <w:start w:val="9"/>
      <w:numFmt w:val="none"/>
      <w:lvlText w:val="7"/>
      <w:lvlJc w:val="left"/>
      <w:pPr>
        <w:tabs>
          <w:tab w:val="num" w:pos="720"/>
        </w:tabs>
        <w:ind w:left="720" w:hanging="720"/>
      </w:pPr>
      <w:rPr>
        <w:rFonts w:hint="default"/>
      </w:rPr>
    </w:lvl>
    <w:lvl w:ilvl="1">
      <w:start w:val="1"/>
      <w:numFmt w:val="decimal"/>
      <w:lvlText w:val="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BEB34FA"/>
    <w:multiLevelType w:val="multilevel"/>
    <w:tmpl w:val="1C5E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1C7253"/>
    <w:multiLevelType w:val="multilevel"/>
    <w:tmpl w:val="B58AEC8C"/>
    <w:lvl w:ilvl="0">
      <w:start w:val="11"/>
      <w:numFmt w:val="none"/>
      <w:lvlText w:val="11"/>
      <w:lvlJc w:val="left"/>
      <w:pPr>
        <w:ind w:left="390" w:hanging="390"/>
      </w:pPr>
      <w:rPr>
        <w:rFonts w:hint="default"/>
      </w:rPr>
    </w:lvl>
    <w:lvl w:ilvl="1">
      <w:start w:val="1"/>
      <w:numFmt w:val="decimal"/>
      <w:lvlText w:val="%11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C25B5B"/>
    <w:multiLevelType w:val="multilevel"/>
    <w:tmpl w:val="33DA95BE"/>
    <w:lvl w:ilvl="0">
      <w:start w:val="16"/>
      <w:numFmt w:val="none"/>
      <w:lvlText w:val="15"/>
      <w:lvlJc w:val="left"/>
      <w:pPr>
        <w:ind w:left="375" w:hanging="375"/>
      </w:pPr>
      <w:rPr>
        <w:rFonts w:hint="default"/>
      </w:rPr>
    </w:lvl>
    <w:lvl w:ilvl="1">
      <w:start w:val="1"/>
      <w:numFmt w:val="decimal"/>
      <w:lvlText w:val="%115.%2"/>
      <w:lvlJc w:val="left"/>
      <w:pPr>
        <w:ind w:left="375" w:hanging="375"/>
      </w:pPr>
      <w:rPr>
        <w:rFonts w:hint="default"/>
      </w:rPr>
    </w:lvl>
    <w:lvl w:ilvl="2">
      <w:start w:val="1"/>
      <w:numFmt w:val="decimal"/>
      <w:lvlText w:val="%11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E32CD5"/>
    <w:multiLevelType w:val="multilevel"/>
    <w:tmpl w:val="B58AEC8C"/>
    <w:lvl w:ilvl="0">
      <w:start w:val="11"/>
      <w:numFmt w:val="none"/>
      <w:lvlText w:val="11"/>
      <w:lvlJc w:val="left"/>
      <w:pPr>
        <w:ind w:left="390" w:hanging="390"/>
      </w:pPr>
      <w:rPr>
        <w:rFonts w:hint="default"/>
      </w:rPr>
    </w:lvl>
    <w:lvl w:ilvl="1">
      <w:start w:val="1"/>
      <w:numFmt w:val="decimal"/>
      <w:lvlText w:val="%11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833E83"/>
    <w:multiLevelType w:val="hybridMultilevel"/>
    <w:tmpl w:val="61F69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DF76331"/>
    <w:multiLevelType w:val="multilevel"/>
    <w:tmpl w:val="20B41EC2"/>
    <w:lvl w:ilvl="0">
      <w:start w:val="4"/>
      <w:numFmt w:val="none"/>
      <w:lvlText w:val="4"/>
      <w:lvlJc w:val="left"/>
      <w:pPr>
        <w:tabs>
          <w:tab w:val="num" w:pos="570"/>
        </w:tabs>
        <w:ind w:left="570" w:hanging="570"/>
      </w:pPr>
      <w:rPr>
        <w:rFonts w:hint="default"/>
      </w:rPr>
    </w:lvl>
    <w:lvl w:ilvl="1">
      <w:start w:val="1"/>
      <w:numFmt w:val="decimal"/>
      <w:lvlText w:val="%14.%2"/>
      <w:lvlJc w:val="left"/>
      <w:pPr>
        <w:tabs>
          <w:tab w:val="num" w:pos="570"/>
        </w:tabs>
        <w:ind w:left="570" w:hanging="570"/>
      </w:pPr>
      <w:rPr>
        <w:rFonts w:hint="default"/>
      </w:rPr>
    </w:lvl>
    <w:lvl w:ilvl="2">
      <w:start w:val="1"/>
      <w:numFmt w:val="decimal"/>
      <w:lvlText w:val="%13.%2.%3"/>
      <w:lvlJc w:val="left"/>
      <w:pPr>
        <w:tabs>
          <w:tab w:val="num" w:pos="720"/>
        </w:tabs>
        <w:ind w:left="720" w:hanging="720"/>
      </w:pPr>
      <w:rPr>
        <w:rFonts w:hint="default"/>
      </w:rPr>
    </w:lvl>
    <w:lvl w:ilvl="3">
      <w:start w:val="1"/>
      <w:numFmt w:val="decimal"/>
      <w:lvlText w:val="%13.%2.%3.%4"/>
      <w:lvlJc w:val="left"/>
      <w:pPr>
        <w:tabs>
          <w:tab w:val="num" w:pos="1080"/>
        </w:tabs>
        <w:ind w:left="1080" w:hanging="1080"/>
      </w:pPr>
      <w:rPr>
        <w:rFonts w:hint="default"/>
      </w:rPr>
    </w:lvl>
    <w:lvl w:ilvl="4">
      <w:start w:val="1"/>
      <w:numFmt w:val="decimal"/>
      <w:lvlText w:val="%13.%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4C0486B"/>
    <w:multiLevelType w:val="multilevel"/>
    <w:tmpl w:val="E336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B71355"/>
    <w:multiLevelType w:val="multilevel"/>
    <w:tmpl w:val="C5BA2E88"/>
    <w:lvl w:ilvl="0">
      <w:start w:val="11"/>
      <w:numFmt w:val="decimal"/>
      <w:lvlText w:val="%1"/>
      <w:lvlJc w:val="left"/>
      <w:pPr>
        <w:tabs>
          <w:tab w:val="num" w:pos="720"/>
        </w:tabs>
        <w:ind w:left="720" w:hanging="72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A375D0F"/>
    <w:multiLevelType w:val="multilevel"/>
    <w:tmpl w:val="0F5A52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E876C3"/>
    <w:multiLevelType w:val="multilevel"/>
    <w:tmpl w:val="8AA08B90"/>
    <w:lvl w:ilvl="0">
      <w:start w:val="5"/>
      <w:numFmt w:val="none"/>
      <w:lvlText w:val="4"/>
      <w:lvlJc w:val="left"/>
      <w:pPr>
        <w:ind w:left="360" w:hanging="360"/>
      </w:pPr>
      <w:rPr>
        <w:rFonts w:hint="default"/>
      </w:rPr>
    </w:lvl>
    <w:lvl w:ilvl="1">
      <w:start w:val="1"/>
      <w:numFmt w:val="decimal"/>
      <w:lvlText w:val="%15.%2"/>
      <w:lvlJc w:val="left"/>
      <w:pPr>
        <w:ind w:left="720" w:hanging="360"/>
      </w:pPr>
      <w:rPr>
        <w:rFonts w:hint="default"/>
      </w:rPr>
    </w:lvl>
    <w:lvl w:ilvl="2">
      <w:start w:val="1"/>
      <w:numFmt w:val="decimal"/>
      <w:lvlText w:val="%14.%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2F0B12"/>
    <w:multiLevelType w:val="hybridMultilevel"/>
    <w:tmpl w:val="E5C8A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BE7327"/>
    <w:multiLevelType w:val="hybridMultilevel"/>
    <w:tmpl w:val="B23AF3C6"/>
    <w:lvl w:ilvl="0" w:tplc="9A6CB928">
      <w:start w:val="1"/>
      <w:numFmt w:val="decimal"/>
      <w:lvlText w:val="%1."/>
      <w:lvlJc w:val="left"/>
      <w:pPr>
        <w:ind w:left="720"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5E1357"/>
    <w:multiLevelType w:val="multilevel"/>
    <w:tmpl w:val="48B0EC60"/>
    <w:lvl w:ilvl="0">
      <w:start w:val="1"/>
      <w:numFmt w:val="decimal"/>
      <w:lvlText w:val="%1."/>
      <w:lvlJc w:val="left"/>
      <w:pPr>
        <w:tabs>
          <w:tab w:val="num" w:pos="360"/>
        </w:tabs>
        <w:ind w:left="360" w:hanging="360"/>
      </w:pPr>
      <w:rPr>
        <w:rFonts w:hint="default"/>
        <w:b/>
        <w:i w:val="0"/>
      </w:rPr>
    </w:lvl>
    <w:lvl w:ilvl="1">
      <w:start w:val="1"/>
      <w:numFmt w:val="decimal"/>
      <w:lvlText w:val="2.%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54F71B7"/>
    <w:multiLevelType w:val="hybridMultilevel"/>
    <w:tmpl w:val="7264FC3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5567FF"/>
    <w:multiLevelType w:val="multilevel"/>
    <w:tmpl w:val="96AE0006"/>
    <w:lvl w:ilvl="0">
      <w:start w:val="1"/>
      <w:numFmt w:val="decimal"/>
      <w:lvlText w:val="%1."/>
      <w:lvlJc w:val="left"/>
      <w:pPr>
        <w:tabs>
          <w:tab w:val="num" w:pos="360"/>
        </w:tabs>
        <w:ind w:left="360" w:hanging="360"/>
      </w:pPr>
      <w:rPr>
        <w:rFonts w:hint="default"/>
        <w:b w:val="0"/>
        <w:bCs/>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57A17211"/>
    <w:multiLevelType w:val="multilevel"/>
    <w:tmpl w:val="872ACD98"/>
    <w:lvl w:ilvl="0">
      <w:start w:val="3"/>
      <w:numFmt w:val="decimal"/>
      <w:lvlText w:val="%1"/>
      <w:lvlJc w:val="left"/>
      <w:pPr>
        <w:tabs>
          <w:tab w:val="num" w:pos="570"/>
        </w:tabs>
        <w:ind w:left="570" w:hanging="570"/>
      </w:pPr>
      <w:rPr>
        <w:rFonts w:hint="default"/>
        <w:b/>
        <w:i w:val="0"/>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85F01DE"/>
    <w:multiLevelType w:val="hybridMultilevel"/>
    <w:tmpl w:val="9E4C45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E4526B"/>
    <w:multiLevelType w:val="hybridMultilevel"/>
    <w:tmpl w:val="21B230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417A33"/>
    <w:multiLevelType w:val="hybridMultilevel"/>
    <w:tmpl w:val="204C8B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FA16579"/>
    <w:multiLevelType w:val="multilevel"/>
    <w:tmpl w:val="C310AE8C"/>
    <w:lvl w:ilvl="0">
      <w:start w:val="16"/>
      <w:numFmt w:val="decimal"/>
      <w:lvlText w:val="%1"/>
      <w:lvlJc w:val="left"/>
      <w:pPr>
        <w:ind w:left="398" w:hanging="398"/>
      </w:pPr>
      <w:rPr>
        <w:rFonts w:hint="default"/>
      </w:rPr>
    </w:lvl>
    <w:lvl w:ilvl="1">
      <w:start w:val="1"/>
      <w:numFmt w:val="decimal"/>
      <w:lvlText w:val="%1.%2"/>
      <w:lvlJc w:val="left"/>
      <w:pPr>
        <w:ind w:left="758" w:hanging="398"/>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B9F0D11"/>
    <w:multiLevelType w:val="hybridMultilevel"/>
    <w:tmpl w:val="2DCA1EAC"/>
    <w:lvl w:ilvl="0" w:tplc="66146A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192220"/>
    <w:multiLevelType w:val="multilevel"/>
    <w:tmpl w:val="9814D7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EE188B"/>
    <w:multiLevelType w:val="hybridMultilevel"/>
    <w:tmpl w:val="8932D6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B40BE4"/>
    <w:multiLevelType w:val="multilevel"/>
    <w:tmpl w:val="B01826D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5D52F28"/>
    <w:multiLevelType w:val="hybridMultilevel"/>
    <w:tmpl w:val="7DB8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5D71B5"/>
    <w:multiLevelType w:val="hybridMultilevel"/>
    <w:tmpl w:val="67C6A9D2"/>
    <w:lvl w:ilvl="0" w:tplc="FA48587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570188323">
    <w:abstractNumId w:val="25"/>
  </w:num>
  <w:num w:numId="2" w16cid:durableId="143472931">
    <w:abstractNumId w:val="15"/>
  </w:num>
  <w:num w:numId="3" w16cid:durableId="590705193">
    <w:abstractNumId w:val="5"/>
  </w:num>
  <w:num w:numId="4" w16cid:durableId="1918709607">
    <w:abstractNumId w:val="7"/>
  </w:num>
  <w:num w:numId="5" w16cid:durableId="882257497">
    <w:abstractNumId w:val="8"/>
  </w:num>
  <w:num w:numId="6" w16cid:durableId="1126004746">
    <w:abstractNumId w:val="17"/>
  </w:num>
  <w:num w:numId="7" w16cid:durableId="359548831">
    <w:abstractNumId w:val="22"/>
  </w:num>
  <w:num w:numId="8" w16cid:durableId="415634534">
    <w:abstractNumId w:val="2"/>
  </w:num>
  <w:num w:numId="9" w16cid:durableId="269120617">
    <w:abstractNumId w:val="19"/>
  </w:num>
  <w:num w:numId="10" w16cid:durableId="469059683">
    <w:abstractNumId w:val="13"/>
  </w:num>
  <w:num w:numId="11" w16cid:durableId="1126512290">
    <w:abstractNumId w:val="29"/>
  </w:num>
  <w:num w:numId="12" w16cid:durableId="2119138128">
    <w:abstractNumId w:val="9"/>
  </w:num>
  <w:num w:numId="13" w16cid:durableId="1428581071">
    <w:abstractNumId w:val="18"/>
  </w:num>
  <w:num w:numId="14" w16cid:durableId="1091196526">
    <w:abstractNumId w:val="12"/>
  </w:num>
  <w:num w:numId="15" w16cid:durableId="1748073092">
    <w:abstractNumId w:val="4"/>
  </w:num>
  <w:num w:numId="16" w16cid:durableId="1960991950">
    <w:abstractNumId w:val="31"/>
  </w:num>
  <w:num w:numId="17" w16cid:durableId="512036060">
    <w:abstractNumId w:val="26"/>
  </w:num>
  <w:num w:numId="18" w16cid:durableId="192311835">
    <w:abstractNumId w:val="21"/>
  </w:num>
  <w:num w:numId="19" w16cid:durableId="63534865">
    <w:abstractNumId w:val="6"/>
  </w:num>
  <w:num w:numId="20" w16cid:durableId="272325247">
    <w:abstractNumId w:val="28"/>
  </w:num>
  <w:num w:numId="21" w16cid:durableId="1040931864">
    <w:abstractNumId w:val="3"/>
  </w:num>
  <w:num w:numId="22" w16cid:durableId="290332389">
    <w:abstractNumId w:val="33"/>
  </w:num>
  <w:num w:numId="23" w16cid:durableId="2052877577">
    <w:abstractNumId w:val="24"/>
  </w:num>
  <w:num w:numId="24" w16cid:durableId="1199396536">
    <w:abstractNumId w:val="27"/>
  </w:num>
  <w:num w:numId="25" w16cid:durableId="1495797942">
    <w:abstractNumId w:val="20"/>
  </w:num>
  <w:num w:numId="26" w16cid:durableId="805928188">
    <w:abstractNumId w:val="30"/>
  </w:num>
  <w:num w:numId="27" w16cid:durableId="196552277">
    <w:abstractNumId w:val="11"/>
  </w:num>
  <w:num w:numId="28" w16cid:durableId="492377981">
    <w:abstractNumId w:val="34"/>
  </w:num>
  <w:num w:numId="29" w16cid:durableId="1570384897">
    <w:abstractNumId w:val="32"/>
  </w:num>
  <w:num w:numId="30" w16cid:durableId="802579695">
    <w:abstractNumId w:val="36"/>
  </w:num>
  <w:num w:numId="31" w16cid:durableId="1877691774">
    <w:abstractNumId w:val="14"/>
  </w:num>
  <w:num w:numId="32" w16cid:durableId="1155222116">
    <w:abstractNumId w:val="35"/>
  </w:num>
  <w:num w:numId="33" w16cid:durableId="1805081027">
    <w:abstractNumId w:val="16"/>
  </w:num>
  <w:num w:numId="34" w16cid:durableId="405684376">
    <w:abstractNumId w:val="23"/>
  </w:num>
  <w:num w:numId="35" w16cid:durableId="573199337">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AAicyNDYzNLC3NDCyUdpeDU4uLM/DyQAsNaAFeMGkwsAAAA"/>
  </w:docVars>
  <w:rsids>
    <w:rsidRoot w:val="00661734"/>
    <w:rsid w:val="000009C2"/>
    <w:rsid w:val="0000223D"/>
    <w:rsid w:val="00002C74"/>
    <w:rsid w:val="00002CCD"/>
    <w:rsid w:val="00002F9B"/>
    <w:rsid w:val="000031E3"/>
    <w:rsid w:val="0000360E"/>
    <w:rsid w:val="00005A03"/>
    <w:rsid w:val="00005D22"/>
    <w:rsid w:val="00006B2A"/>
    <w:rsid w:val="000070E5"/>
    <w:rsid w:val="00007392"/>
    <w:rsid w:val="0001034F"/>
    <w:rsid w:val="0001057B"/>
    <w:rsid w:val="00010940"/>
    <w:rsid w:val="00011887"/>
    <w:rsid w:val="000120BF"/>
    <w:rsid w:val="00012944"/>
    <w:rsid w:val="00012F5E"/>
    <w:rsid w:val="00013F9D"/>
    <w:rsid w:val="00013FF1"/>
    <w:rsid w:val="00014738"/>
    <w:rsid w:val="00014A00"/>
    <w:rsid w:val="00015114"/>
    <w:rsid w:val="00015380"/>
    <w:rsid w:val="0001565D"/>
    <w:rsid w:val="00016261"/>
    <w:rsid w:val="00017BDF"/>
    <w:rsid w:val="00017C0B"/>
    <w:rsid w:val="000217D8"/>
    <w:rsid w:val="00022930"/>
    <w:rsid w:val="00023114"/>
    <w:rsid w:val="00024406"/>
    <w:rsid w:val="00024EE8"/>
    <w:rsid w:val="0003193B"/>
    <w:rsid w:val="00031DCC"/>
    <w:rsid w:val="000334D0"/>
    <w:rsid w:val="000345C0"/>
    <w:rsid w:val="00034E4E"/>
    <w:rsid w:val="0003507C"/>
    <w:rsid w:val="00035130"/>
    <w:rsid w:val="0003583C"/>
    <w:rsid w:val="00036006"/>
    <w:rsid w:val="00036273"/>
    <w:rsid w:val="000379B3"/>
    <w:rsid w:val="00040044"/>
    <w:rsid w:val="0004085D"/>
    <w:rsid w:val="00040C1F"/>
    <w:rsid w:val="00041B25"/>
    <w:rsid w:val="00043DE2"/>
    <w:rsid w:val="00043E7B"/>
    <w:rsid w:val="0004525F"/>
    <w:rsid w:val="000452FC"/>
    <w:rsid w:val="00045D45"/>
    <w:rsid w:val="00045E4F"/>
    <w:rsid w:val="00046DAF"/>
    <w:rsid w:val="000477BE"/>
    <w:rsid w:val="00047D4C"/>
    <w:rsid w:val="00047F31"/>
    <w:rsid w:val="00051334"/>
    <w:rsid w:val="00053070"/>
    <w:rsid w:val="00053459"/>
    <w:rsid w:val="00061BD6"/>
    <w:rsid w:val="00062784"/>
    <w:rsid w:val="00064CEB"/>
    <w:rsid w:val="00064DE6"/>
    <w:rsid w:val="000654B4"/>
    <w:rsid w:val="00065F78"/>
    <w:rsid w:val="00066770"/>
    <w:rsid w:val="00067814"/>
    <w:rsid w:val="00070A5F"/>
    <w:rsid w:val="00071039"/>
    <w:rsid w:val="0007200B"/>
    <w:rsid w:val="000729AF"/>
    <w:rsid w:val="00072A7F"/>
    <w:rsid w:val="000754AE"/>
    <w:rsid w:val="0007605C"/>
    <w:rsid w:val="00076779"/>
    <w:rsid w:val="000802C1"/>
    <w:rsid w:val="00080BC3"/>
    <w:rsid w:val="00081317"/>
    <w:rsid w:val="00082013"/>
    <w:rsid w:val="00082046"/>
    <w:rsid w:val="000833E6"/>
    <w:rsid w:val="00083DD4"/>
    <w:rsid w:val="00084452"/>
    <w:rsid w:val="000854F0"/>
    <w:rsid w:val="00085847"/>
    <w:rsid w:val="00086506"/>
    <w:rsid w:val="00086636"/>
    <w:rsid w:val="00087066"/>
    <w:rsid w:val="000874A6"/>
    <w:rsid w:val="000874AC"/>
    <w:rsid w:val="00090F10"/>
    <w:rsid w:val="00091C0E"/>
    <w:rsid w:val="0009421F"/>
    <w:rsid w:val="00094262"/>
    <w:rsid w:val="0009439B"/>
    <w:rsid w:val="0009441D"/>
    <w:rsid w:val="00095910"/>
    <w:rsid w:val="00095AA7"/>
    <w:rsid w:val="00095D40"/>
    <w:rsid w:val="00096083"/>
    <w:rsid w:val="00096D59"/>
    <w:rsid w:val="00097070"/>
    <w:rsid w:val="0009711D"/>
    <w:rsid w:val="00097850"/>
    <w:rsid w:val="00097BFB"/>
    <w:rsid w:val="000A0370"/>
    <w:rsid w:val="000A1C5C"/>
    <w:rsid w:val="000A286D"/>
    <w:rsid w:val="000A2896"/>
    <w:rsid w:val="000A3006"/>
    <w:rsid w:val="000A3976"/>
    <w:rsid w:val="000A3EE1"/>
    <w:rsid w:val="000A4CDA"/>
    <w:rsid w:val="000A5761"/>
    <w:rsid w:val="000A7082"/>
    <w:rsid w:val="000B0042"/>
    <w:rsid w:val="000B1103"/>
    <w:rsid w:val="000B137C"/>
    <w:rsid w:val="000B1559"/>
    <w:rsid w:val="000B2537"/>
    <w:rsid w:val="000B2C05"/>
    <w:rsid w:val="000B2FAB"/>
    <w:rsid w:val="000B4E2D"/>
    <w:rsid w:val="000B5285"/>
    <w:rsid w:val="000B5B45"/>
    <w:rsid w:val="000B62F3"/>
    <w:rsid w:val="000B66DD"/>
    <w:rsid w:val="000B6B16"/>
    <w:rsid w:val="000B7317"/>
    <w:rsid w:val="000B7819"/>
    <w:rsid w:val="000B7D4B"/>
    <w:rsid w:val="000C0201"/>
    <w:rsid w:val="000C2223"/>
    <w:rsid w:val="000C3D41"/>
    <w:rsid w:val="000C4269"/>
    <w:rsid w:val="000C6B0B"/>
    <w:rsid w:val="000C705F"/>
    <w:rsid w:val="000C73DA"/>
    <w:rsid w:val="000C7479"/>
    <w:rsid w:val="000D1001"/>
    <w:rsid w:val="000D16A3"/>
    <w:rsid w:val="000D16B1"/>
    <w:rsid w:val="000D18D3"/>
    <w:rsid w:val="000D1B98"/>
    <w:rsid w:val="000D3100"/>
    <w:rsid w:val="000D3262"/>
    <w:rsid w:val="000D370C"/>
    <w:rsid w:val="000D3AB7"/>
    <w:rsid w:val="000D3D86"/>
    <w:rsid w:val="000D44FD"/>
    <w:rsid w:val="000D54E8"/>
    <w:rsid w:val="000D5858"/>
    <w:rsid w:val="000E18FE"/>
    <w:rsid w:val="000E2B80"/>
    <w:rsid w:val="000E2B97"/>
    <w:rsid w:val="000E2BD5"/>
    <w:rsid w:val="000E3277"/>
    <w:rsid w:val="000E3BEF"/>
    <w:rsid w:val="000E3DB1"/>
    <w:rsid w:val="000E40F1"/>
    <w:rsid w:val="000E490D"/>
    <w:rsid w:val="000E59CF"/>
    <w:rsid w:val="000E5C0C"/>
    <w:rsid w:val="000E6033"/>
    <w:rsid w:val="000E662A"/>
    <w:rsid w:val="000E66A8"/>
    <w:rsid w:val="000E6AEF"/>
    <w:rsid w:val="000E7096"/>
    <w:rsid w:val="000E7329"/>
    <w:rsid w:val="000F0131"/>
    <w:rsid w:val="000F061E"/>
    <w:rsid w:val="000F1968"/>
    <w:rsid w:val="000F210C"/>
    <w:rsid w:val="000F5ACD"/>
    <w:rsid w:val="000F6031"/>
    <w:rsid w:val="000F60A3"/>
    <w:rsid w:val="000F642A"/>
    <w:rsid w:val="000F697B"/>
    <w:rsid w:val="000F6E2F"/>
    <w:rsid w:val="00100649"/>
    <w:rsid w:val="00100A01"/>
    <w:rsid w:val="0010121B"/>
    <w:rsid w:val="00101D61"/>
    <w:rsid w:val="00101F17"/>
    <w:rsid w:val="001023B5"/>
    <w:rsid w:val="00103FCC"/>
    <w:rsid w:val="001052C5"/>
    <w:rsid w:val="0010586D"/>
    <w:rsid w:val="00105B6B"/>
    <w:rsid w:val="00106968"/>
    <w:rsid w:val="0010774E"/>
    <w:rsid w:val="00107DAE"/>
    <w:rsid w:val="00110D2B"/>
    <w:rsid w:val="001129C9"/>
    <w:rsid w:val="00113C63"/>
    <w:rsid w:val="001153B8"/>
    <w:rsid w:val="001156DB"/>
    <w:rsid w:val="00120334"/>
    <w:rsid w:val="00120944"/>
    <w:rsid w:val="00121B1E"/>
    <w:rsid w:val="00121E54"/>
    <w:rsid w:val="0012223E"/>
    <w:rsid w:val="00122CF1"/>
    <w:rsid w:val="001241C2"/>
    <w:rsid w:val="00124EB4"/>
    <w:rsid w:val="00125FCC"/>
    <w:rsid w:val="0012622B"/>
    <w:rsid w:val="00126484"/>
    <w:rsid w:val="00127F64"/>
    <w:rsid w:val="00130065"/>
    <w:rsid w:val="00130242"/>
    <w:rsid w:val="00131314"/>
    <w:rsid w:val="00131D6C"/>
    <w:rsid w:val="00132629"/>
    <w:rsid w:val="00132CCD"/>
    <w:rsid w:val="00134876"/>
    <w:rsid w:val="00134AAC"/>
    <w:rsid w:val="00135D63"/>
    <w:rsid w:val="0013677C"/>
    <w:rsid w:val="00136DF3"/>
    <w:rsid w:val="001426E3"/>
    <w:rsid w:val="001431A3"/>
    <w:rsid w:val="001448D1"/>
    <w:rsid w:val="00147989"/>
    <w:rsid w:val="00147D5A"/>
    <w:rsid w:val="0014E300"/>
    <w:rsid w:val="00150837"/>
    <w:rsid w:val="00151B9C"/>
    <w:rsid w:val="00151EF1"/>
    <w:rsid w:val="00152584"/>
    <w:rsid w:val="0015276A"/>
    <w:rsid w:val="00152A66"/>
    <w:rsid w:val="001544A6"/>
    <w:rsid w:val="001546D6"/>
    <w:rsid w:val="001546F9"/>
    <w:rsid w:val="00155959"/>
    <w:rsid w:val="00155F3A"/>
    <w:rsid w:val="0015620D"/>
    <w:rsid w:val="001564EB"/>
    <w:rsid w:val="00157045"/>
    <w:rsid w:val="00157305"/>
    <w:rsid w:val="001573D9"/>
    <w:rsid w:val="00160D12"/>
    <w:rsid w:val="00165464"/>
    <w:rsid w:val="001656C4"/>
    <w:rsid w:val="00165D63"/>
    <w:rsid w:val="00166AA7"/>
    <w:rsid w:val="001671D0"/>
    <w:rsid w:val="0016787F"/>
    <w:rsid w:val="00170AC4"/>
    <w:rsid w:val="00171474"/>
    <w:rsid w:val="001716A4"/>
    <w:rsid w:val="00173712"/>
    <w:rsid w:val="00173A78"/>
    <w:rsid w:val="00174BBB"/>
    <w:rsid w:val="00175933"/>
    <w:rsid w:val="001760FC"/>
    <w:rsid w:val="0017633F"/>
    <w:rsid w:val="0017646F"/>
    <w:rsid w:val="00176FA6"/>
    <w:rsid w:val="001771BB"/>
    <w:rsid w:val="0017754A"/>
    <w:rsid w:val="00182FB0"/>
    <w:rsid w:val="00183BCA"/>
    <w:rsid w:val="00183EA3"/>
    <w:rsid w:val="00184452"/>
    <w:rsid w:val="00184D72"/>
    <w:rsid w:val="001850DB"/>
    <w:rsid w:val="001864F4"/>
    <w:rsid w:val="00187985"/>
    <w:rsid w:val="00187F7F"/>
    <w:rsid w:val="00187FA2"/>
    <w:rsid w:val="00190A0C"/>
    <w:rsid w:val="00190E54"/>
    <w:rsid w:val="00192A81"/>
    <w:rsid w:val="0019308A"/>
    <w:rsid w:val="00193B83"/>
    <w:rsid w:val="00193E78"/>
    <w:rsid w:val="001954AC"/>
    <w:rsid w:val="0019625E"/>
    <w:rsid w:val="00196D0C"/>
    <w:rsid w:val="0019753A"/>
    <w:rsid w:val="001A072B"/>
    <w:rsid w:val="001A123E"/>
    <w:rsid w:val="001A16DD"/>
    <w:rsid w:val="001A20A2"/>
    <w:rsid w:val="001A313B"/>
    <w:rsid w:val="001A5ABD"/>
    <w:rsid w:val="001A5B89"/>
    <w:rsid w:val="001A5C2E"/>
    <w:rsid w:val="001A6F33"/>
    <w:rsid w:val="001A77F6"/>
    <w:rsid w:val="001A79B6"/>
    <w:rsid w:val="001A7ADF"/>
    <w:rsid w:val="001B3F40"/>
    <w:rsid w:val="001B4697"/>
    <w:rsid w:val="001B4C4B"/>
    <w:rsid w:val="001B5277"/>
    <w:rsid w:val="001B56D5"/>
    <w:rsid w:val="001B6795"/>
    <w:rsid w:val="001B7A09"/>
    <w:rsid w:val="001C0158"/>
    <w:rsid w:val="001C08B0"/>
    <w:rsid w:val="001C0A17"/>
    <w:rsid w:val="001C23B6"/>
    <w:rsid w:val="001C28C5"/>
    <w:rsid w:val="001C3195"/>
    <w:rsid w:val="001C31AC"/>
    <w:rsid w:val="001C7381"/>
    <w:rsid w:val="001D0A6A"/>
    <w:rsid w:val="001D29E2"/>
    <w:rsid w:val="001D3560"/>
    <w:rsid w:val="001D3704"/>
    <w:rsid w:val="001D3A55"/>
    <w:rsid w:val="001D61E8"/>
    <w:rsid w:val="001D738C"/>
    <w:rsid w:val="001D7C7A"/>
    <w:rsid w:val="001E0681"/>
    <w:rsid w:val="001E0F16"/>
    <w:rsid w:val="001E0F1D"/>
    <w:rsid w:val="001E2319"/>
    <w:rsid w:val="001E3487"/>
    <w:rsid w:val="001E4438"/>
    <w:rsid w:val="001E447C"/>
    <w:rsid w:val="001E4EA4"/>
    <w:rsid w:val="001E53DE"/>
    <w:rsid w:val="001E72BF"/>
    <w:rsid w:val="001F08C9"/>
    <w:rsid w:val="001F1535"/>
    <w:rsid w:val="001F183E"/>
    <w:rsid w:val="001F2ECE"/>
    <w:rsid w:val="001F418D"/>
    <w:rsid w:val="001F57AD"/>
    <w:rsid w:val="001F5DC6"/>
    <w:rsid w:val="001F6D99"/>
    <w:rsid w:val="001F7D6F"/>
    <w:rsid w:val="00200152"/>
    <w:rsid w:val="00200364"/>
    <w:rsid w:val="002014F3"/>
    <w:rsid w:val="0020195B"/>
    <w:rsid w:val="00201969"/>
    <w:rsid w:val="002019FA"/>
    <w:rsid w:val="0020240B"/>
    <w:rsid w:val="00202A10"/>
    <w:rsid w:val="00202DB9"/>
    <w:rsid w:val="0020534A"/>
    <w:rsid w:val="0020550B"/>
    <w:rsid w:val="002075FC"/>
    <w:rsid w:val="00207981"/>
    <w:rsid w:val="002107AD"/>
    <w:rsid w:val="00210F41"/>
    <w:rsid w:val="002115CC"/>
    <w:rsid w:val="00212045"/>
    <w:rsid w:val="0021205B"/>
    <w:rsid w:val="00212250"/>
    <w:rsid w:val="00213565"/>
    <w:rsid w:val="002140F0"/>
    <w:rsid w:val="00215487"/>
    <w:rsid w:val="002161EC"/>
    <w:rsid w:val="00217757"/>
    <w:rsid w:val="00220F7C"/>
    <w:rsid w:val="00221D7A"/>
    <w:rsid w:val="00221F26"/>
    <w:rsid w:val="002234B6"/>
    <w:rsid w:val="00223762"/>
    <w:rsid w:val="00224126"/>
    <w:rsid w:val="002303CB"/>
    <w:rsid w:val="00230997"/>
    <w:rsid w:val="002320E7"/>
    <w:rsid w:val="002326E6"/>
    <w:rsid w:val="002326E9"/>
    <w:rsid w:val="00232C0F"/>
    <w:rsid w:val="002331AF"/>
    <w:rsid w:val="00233B25"/>
    <w:rsid w:val="00234442"/>
    <w:rsid w:val="00235EB3"/>
    <w:rsid w:val="00236FB5"/>
    <w:rsid w:val="00241399"/>
    <w:rsid w:val="00241871"/>
    <w:rsid w:val="002438FA"/>
    <w:rsid w:val="002468EC"/>
    <w:rsid w:val="00247264"/>
    <w:rsid w:val="00252023"/>
    <w:rsid w:val="00252A43"/>
    <w:rsid w:val="002535A3"/>
    <w:rsid w:val="00254E23"/>
    <w:rsid w:val="00256262"/>
    <w:rsid w:val="002569AA"/>
    <w:rsid w:val="00256EA6"/>
    <w:rsid w:val="002607CE"/>
    <w:rsid w:val="00260A2D"/>
    <w:rsid w:val="00260B6A"/>
    <w:rsid w:val="002610CC"/>
    <w:rsid w:val="00261A21"/>
    <w:rsid w:val="00262850"/>
    <w:rsid w:val="00262FB4"/>
    <w:rsid w:val="00264157"/>
    <w:rsid w:val="00264C26"/>
    <w:rsid w:val="00264F74"/>
    <w:rsid w:val="002655AB"/>
    <w:rsid w:val="00265E52"/>
    <w:rsid w:val="00266FC9"/>
    <w:rsid w:val="00267825"/>
    <w:rsid w:val="00270C52"/>
    <w:rsid w:val="00270DCA"/>
    <w:rsid w:val="00271111"/>
    <w:rsid w:val="00272673"/>
    <w:rsid w:val="00272C22"/>
    <w:rsid w:val="00273937"/>
    <w:rsid w:val="00273D72"/>
    <w:rsid w:val="002740E0"/>
    <w:rsid w:val="00277ED6"/>
    <w:rsid w:val="00280833"/>
    <w:rsid w:val="00280E6C"/>
    <w:rsid w:val="002814F1"/>
    <w:rsid w:val="002815CE"/>
    <w:rsid w:val="00282D4B"/>
    <w:rsid w:val="00284B48"/>
    <w:rsid w:val="002863B1"/>
    <w:rsid w:val="0029098A"/>
    <w:rsid w:val="0029289C"/>
    <w:rsid w:val="00292C72"/>
    <w:rsid w:val="002937D8"/>
    <w:rsid w:val="00294902"/>
    <w:rsid w:val="00294A9B"/>
    <w:rsid w:val="00294C01"/>
    <w:rsid w:val="00295203"/>
    <w:rsid w:val="00295B37"/>
    <w:rsid w:val="00297D38"/>
    <w:rsid w:val="00297E44"/>
    <w:rsid w:val="002A100C"/>
    <w:rsid w:val="002A2E86"/>
    <w:rsid w:val="002A3B1A"/>
    <w:rsid w:val="002A3CC9"/>
    <w:rsid w:val="002A7802"/>
    <w:rsid w:val="002B0186"/>
    <w:rsid w:val="002B101B"/>
    <w:rsid w:val="002B2A01"/>
    <w:rsid w:val="002B3ED0"/>
    <w:rsid w:val="002B43BA"/>
    <w:rsid w:val="002B4F17"/>
    <w:rsid w:val="002B517E"/>
    <w:rsid w:val="002B77DB"/>
    <w:rsid w:val="002B7A80"/>
    <w:rsid w:val="002B7BAC"/>
    <w:rsid w:val="002B7E27"/>
    <w:rsid w:val="002C0309"/>
    <w:rsid w:val="002C0365"/>
    <w:rsid w:val="002C20C8"/>
    <w:rsid w:val="002C2B75"/>
    <w:rsid w:val="002C2C0B"/>
    <w:rsid w:val="002C52FA"/>
    <w:rsid w:val="002C577E"/>
    <w:rsid w:val="002C70CF"/>
    <w:rsid w:val="002C72AD"/>
    <w:rsid w:val="002C76C3"/>
    <w:rsid w:val="002C7942"/>
    <w:rsid w:val="002D03DF"/>
    <w:rsid w:val="002D083E"/>
    <w:rsid w:val="002D129B"/>
    <w:rsid w:val="002D173C"/>
    <w:rsid w:val="002D1FB2"/>
    <w:rsid w:val="002D25EE"/>
    <w:rsid w:val="002D342F"/>
    <w:rsid w:val="002D3B43"/>
    <w:rsid w:val="002D650F"/>
    <w:rsid w:val="002D7031"/>
    <w:rsid w:val="002E069C"/>
    <w:rsid w:val="002E23AC"/>
    <w:rsid w:val="002E26B9"/>
    <w:rsid w:val="002E3AAD"/>
    <w:rsid w:val="002E406F"/>
    <w:rsid w:val="002E60F2"/>
    <w:rsid w:val="002E676E"/>
    <w:rsid w:val="002F0B5B"/>
    <w:rsid w:val="002F0E73"/>
    <w:rsid w:val="002F0F3A"/>
    <w:rsid w:val="002F2978"/>
    <w:rsid w:val="002F3518"/>
    <w:rsid w:val="002F3C55"/>
    <w:rsid w:val="002F5245"/>
    <w:rsid w:val="002F5E59"/>
    <w:rsid w:val="002F5F5A"/>
    <w:rsid w:val="002F5F60"/>
    <w:rsid w:val="002F6CFC"/>
    <w:rsid w:val="002F6FEC"/>
    <w:rsid w:val="002F7961"/>
    <w:rsid w:val="002F7E21"/>
    <w:rsid w:val="003009C3"/>
    <w:rsid w:val="00301978"/>
    <w:rsid w:val="003020A4"/>
    <w:rsid w:val="003022CF"/>
    <w:rsid w:val="00303762"/>
    <w:rsid w:val="00304EB3"/>
    <w:rsid w:val="003050B6"/>
    <w:rsid w:val="003057F6"/>
    <w:rsid w:val="003069B0"/>
    <w:rsid w:val="00307275"/>
    <w:rsid w:val="00307EC9"/>
    <w:rsid w:val="00310525"/>
    <w:rsid w:val="003111D1"/>
    <w:rsid w:val="003126AB"/>
    <w:rsid w:val="00312FD2"/>
    <w:rsid w:val="00313067"/>
    <w:rsid w:val="0031325D"/>
    <w:rsid w:val="00313740"/>
    <w:rsid w:val="0031487E"/>
    <w:rsid w:val="00315058"/>
    <w:rsid w:val="0031514F"/>
    <w:rsid w:val="00315485"/>
    <w:rsid w:val="00315685"/>
    <w:rsid w:val="00315D7D"/>
    <w:rsid w:val="003173BE"/>
    <w:rsid w:val="00320EEE"/>
    <w:rsid w:val="00323F5A"/>
    <w:rsid w:val="00324169"/>
    <w:rsid w:val="003241DD"/>
    <w:rsid w:val="00324274"/>
    <w:rsid w:val="003244DF"/>
    <w:rsid w:val="003256D1"/>
    <w:rsid w:val="00326155"/>
    <w:rsid w:val="00326F34"/>
    <w:rsid w:val="00330D32"/>
    <w:rsid w:val="00331181"/>
    <w:rsid w:val="003313A5"/>
    <w:rsid w:val="003331D1"/>
    <w:rsid w:val="0033330B"/>
    <w:rsid w:val="00333326"/>
    <w:rsid w:val="003337A7"/>
    <w:rsid w:val="00333BDA"/>
    <w:rsid w:val="0033571E"/>
    <w:rsid w:val="00337824"/>
    <w:rsid w:val="00340A26"/>
    <w:rsid w:val="00342188"/>
    <w:rsid w:val="003422BD"/>
    <w:rsid w:val="003427AF"/>
    <w:rsid w:val="003436E3"/>
    <w:rsid w:val="0034381D"/>
    <w:rsid w:val="00345922"/>
    <w:rsid w:val="00346A48"/>
    <w:rsid w:val="003471F7"/>
    <w:rsid w:val="00350086"/>
    <w:rsid w:val="00350CBA"/>
    <w:rsid w:val="00351481"/>
    <w:rsid w:val="00351901"/>
    <w:rsid w:val="003520C0"/>
    <w:rsid w:val="003523E2"/>
    <w:rsid w:val="00352DD1"/>
    <w:rsid w:val="00353005"/>
    <w:rsid w:val="003542E7"/>
    <w:rsid w:val="00354EE9"/>
    <w:rsid w:val="00355311"/>
    <w:rsid w:val="003559AC"/>
    <w:rsid w:val="003569F7"/>
    <w:rsid w:val="003579B2"/>
    <w:rsid w:val="003601B0"/>
    <w:rsid w:val="00360A02"/>
    <w:rsid w:val="003624BE"/>
    <w:rsid w:val="00362B71"/>
    <w:rsid w:val="003649A4"/>
    <w:rsid w:val="00365066"/>
    <w:rsid w:val="003652F3"/>
    <w:rsid w:val="003652FD"/>
    <w:rsid w:val="00365A7C"/>
    <w:rsid w:val="003666ED"/>
    <w:rsid w:val="00366735"/>
    <w:rsid w:val="00366EE2"/>
    <w:rsid w:val="003677C1"/>
    <w:rsid w:val="0037044F"/>
    <w:rsid w:val="0037181F"/>
    <w:rsid w:val="00371890"/>
    <w:rsid w:val="00371E18"/>
    <w:rsid w:val="00372862"/>
    <w:rsid w:val="00373E62"/>
    <w:rsid w:val="00373FB6"/>
    <w:rsid w:val="003754A7"/>
    <w:rsid w:val="00375580"/>
    <w:rsid w:val="00375CC5"/>
    <w:rsid w:val="00377337"/>
    <w:rsid w:val="00377589"/>
    <w:rsid w:val="00377BBB"/>
    <w:rsid w:val="003806F9"/>
    <w:rsid w:val="0038264D"/>
    <w:rsid w:val="00382D04"/>
    <w:rsid w:val="003844AF"/>
    <w:rsid w:val="00384A3C"/>
    <w:rsid w:val="00385950"/>
    <w:rsid w:val="0038645E"/>
    <w:rsid w:val="003870DE"/>
    <w:rsid w:val="00387136"/>
    <w:rsid w:val="0038758B"/>
    <w:rsid w:val="00387C96"/>
    <w:rsid w:val="00390E1D"/>
    <w:rsid w:val="0039217E"/>
    <w:rsid w:val="0039409D"/>
    <w:rsid w:val="00394DD8"/>
    <w:rsid w:val="00396BC5"/>
    <w:rsid w:val="0039710F"/>
    <w:rsid w:val="00397D15"/>
    <w:rsid w:val="003A02A7"/>
    <w:rsid w:val="003A16B0"/>
    <w:rsid w:val="003A19BD"/>
    <w:rsid w:val="003A281E"/>
    <w:rsid w:val="003A2DD2"/>
    <w:rsid w:val="003A2E43"/>
    <w:rsid w:val="003A3C9F"/>
    <w:rsid w:val="003A3CA4"/>
    <w:rsid w:val="003A476A"/>
    <w:rsid w:val="003A6FB2"/>
    <w:rsid w:val="003A7F22"/>
    <w:rsid w:val="003B07DA"/>
    <w:rsid w:val="003B0C94"/>
    <w:rsid w:val="003B19CA"/>
    <w:rsid w:val="003B5583"/>
    <w:rsid w:val="003B5E50"/>
    <w:rsid w:val="003B5FCF"/>
    <w:rsid w:val="003B6BB3"/>
    <w:rsid w:val="003C0651"/>
    <w:rsid w:val="003C1401"/>
    <w:rsid w:val="003C1FB8"/>
    <w:rsid w:val="003C2841"/>
    <w:rsid w:val="003C2E79"/>
    <w:rsid w:val="003C3D1F"/>
    <w:rsid w:val="003C486B"/>
    <w:rsid w:val="003C5B14"/>
    <w:rsid w:val="003C67FC"/>
    <w:rsid w:val="003C689E"/>
    <w:rsid w:val="003C6BB5"/>
    <w:rsid w:val="003C768A"/>
    <w:rsid w:val="003C7B9A"/>
    <w:rsid w:val="003D013F"/>
    <w:rsid w:val="003D38F6"/>
    <w:rsid w:val="003D3C28"/>
    <w:rsid w:val="003D41C0"/>
    <w:rsid w:val="003D4DB1"/>
    <w:rsid w:val="003D5518"/>
    <w:rsid w:val="003D5656"/>
    <w:rsid w:val="003D7102"/>
    <w:rsid w:val="003E43CB"/>
    <w:rsid w:val="003E4CA9"/>
    <w:rsid w:val="003E4FDE"/>
    <w:rsid w:val="003E5CBA"/>
    <w:rsid w:val="003E65E3"/>
    <w:rsid w:val="003E750C"/>
    <w:rsid w:val="003E75D4"/>
    <w:rsid w:val="003E76DF"/>
    <w:rsid w:val="003E7A0A"/>
    <w:rsid w:val="003F1BD7"/>
    <w:rsid w:val="003F1DA8"/>
    <w:rsid w:val="003F3AAB"/>
    <w:rsid w:val="003F3C62"/>
    <w:rsid w:val="003F46E8"/>
    <w:rsid w:val="003F6100"/>
    <w:rsid w:val="003F672D"/>
    <w:rsid w:val="003F75D7"/>
    <w:rsid w:val="00400205"/>
    <w:rsid w:val="00400755"/>
    <w:rsid w:val="00401464"/>
    <w:rsid w:val="0040300F"/>
    <w:rsid w:val="0040322A"/>
    <w:rsid w:val="004036B3"/>
    <w:rsid w:val="00403E34"/>
    <w:rsid w:val="00404251"/>
    <w:rsid w:val="004042A9"/>
    <w:rsid w:val="00404E18"/>
    <w:rsid w:val="00405CD7"/>
    <w:rsid w:val="004067CD"/>
    <w:rsid w:val="00406F7F"/>
    <w:rsid w:val="004109F4"/>
    <w:rsid w:val="00410E0B"/>
    <w:rsid w:val="00411C63"/>
    <w:rsid w:val="00411F5C"/>
    <w:rsid w:val="004124BA"/>
    <w:rsid w:val="00412F61"/>
    <w:rsid w:val="00413D4B"/>
    <w:rsid w:val="00414F20"/>
    <w:rsid w:val="00414F9F"/>
    <w:rsid w:val="00415848"/>
    <w:rsid w:val="004159D9"/>
    <w:rsid w:val="00415DA4"/>
    <w:rsid w:val="004160EA"/>
    <w:rsid w:val="00416640"/>
    <w:rsid w:val="00417C00"/>
    <w:rsid w:val="00420886"/>
    <w:rsid w:val="00420A2C"/>
    <w:rsid w:val="00421372"/>
    <w:rsid w:val="004217FF"/>
    <w:rsid w:val="00421987"/>
    <w:rsid w:val="00421E68"/>
    <w:rsid w:val="0042371F"/>
    <w:rsid w:val="0042383E"/>
    <w:rsid w:val="0042413E"/>
    <w:rsid w:val="004246D1"/>
    <w:rsid w:val="00424D04"/>
    <w:rsid w:val="004264F3"/>
    <w:rsid w:val="00426CCA"/>
    <w:rsid w:val="004278EC"/>
    <w:rsid w:val="00430356"/>
    <w:rsid w:val="00431132"/>
    <w:rsid w:val="0043119C"/>
    <w:rsid w:val="00432E4B"/>
    <w:rsid w:val="00433AE7"/>
    <w:rsid w:val="00434DD2"/>
    <w:rsid w:val="004353AB"/>
    <w:rsid w:val="00436357"/>
    <w:rsid w:val="004401F5"/>
    <w:rsid w:val="004407C6"/>
    <w:rsid w:val="00440B13"/>
    <w:rsid w:val="00441C3E"/>
    <w:rsid w:val="00441FD2"/>
    <w:rsid w:val="00442031"/>
    <w:rsid w:val="00442ACF"/>
    <w:rsid w:val="00444AA4"/>
    <w:rsid w:val="004451FE"/>
    <w:rsid w:val="0044568A"/>
    <w:rsid w:val="00445973"/>
    <w:rsid w:val="004463E9"/>
    <w:rsid w:val="00446AA9"/>
    <w:rsid w:val="0044793D"/>
    <w:rsid w:val="004503EB"/>
    <w:rsid w:val="00450E5C"/>
    <w:rsid w:val="00452DC4"/>
    <w:rsid w:val="00453692"/>
    <w:rsid w:val="00453B7E"/>
    <w:rsid w:val="004557BE"/>
    <w:rsid w:val="00456D4E"/>
    <w:rsid w:val="004571E2"/>
    <w:rsid w:val="00457910"/>
    <w:rsid w:val="00457E16"/>
    <w:rsid w:val="004604D1"/>
    <w:rsid w:val="004607E0"/>
    <w:rsid w:val="004609ED"/>
    <w:rsid w:val="00460D47"/>
    <w:rsid w:val="00460D9F"/>
    <w:rsid w:val="00461952"/>
    <w:rsid w:val="0046255C"/>
    <w:rsid w:val="00463CA4"/>
    <w:rsid w:val="00464744"/>
    <w:rsid w:val="00464A8A"/>
    <w:rsid w:val="00465480"/>
    <w:rsid w:val="00465A49"/>
    <w:rsid w:val="004674DB"/>
    <w:rsid w:val="00467844"/>
    <w:rsid w:val="00470A27"/>
    <w:rsid w:val="00472807"/>
    <w:rsid w:val="004732BA"/>
    <w:rsid w:val="004735C6"/>
    <w:rsid w:val="00473D66"/>
    <w:rsid w:val="004748CD"/>
    <w:rsid w:val="00474AE9"/>
    <w:rsid w:val="00474F3F"/>
    <w:rsid w:val="0047583B"/>
    <w:rsid w:val="004777CF"/>
    <w:rsid w:val="004801F0"/>
    <w:rsid w:val="004813C8"/>
    <w:rsid w:val="00481BA3"/>
    <w:rsid w:val="00482228"/>
    <w:rsid w:val="00482486"/>
    <w:rsid w:val="00482A23"/>
    <w:rsid w:val="0048448B"/>
    <w:rsid w:val="00484D94"/>
    <w:rsid w:val="004851CA"/>
    <w:rsid w:val="00485548"/>
    <w:rsid w:val="00485F7E"/>
    <w:rsid w:val="00487395"/>
    <w:rsid w:val="00487666"/>
    <w:rsid w:val="00487B8B"/>
    <w:rsid w:val="00487C30"/>
    <w:rsid w:val="00490322"/>
    <w:rsid w:val="004906A3"/>
    <w:rsid w:val="00490BD9"/>
    <w:rsid w:val="00490D92"/>
    <w:rsid w:val="004917EF"/>
    <w:rsid w:val="00493504"/>
    <w:rsid w:val="00493925"/>
    <w:rsid w:val="004947DF"/>
    <w:rsid w:val="0049495F"/>
    <w:rsid w:val="00495165"/>
    <w:rsid w:val="004959A2"/>
    <w:rsid w:val="00495AA5"/>
    <w:rsid w:val="00495D3D"/>
    <w:rsid w:val="00496151"/>
    <w:rsid w:val="004A1128"/>
    <w:rsid w:val="004A12FA"/>
    <w:rsid w:val="004A22D5"/>
    <w:rsid w:val="004A29B9"/>
    <w:rsid w:val="004A32F8"/>
    <w:rsid w:val="004A367C"/>
    <w:rsid w:val="004A5D36"/>
    <w:rsid w:val="004A5FA4"/>
    <w:rsid w:val="004A63C0"/>
    <w:rsid w:val="004A6B98"/>
    <w:rsid w:val="004A7C38"/>
    <w:rsid w:val="004B1329"/>
    <w:rsid w:val="004B1897"/>
    <w:rsid w:val="004B1EC4"/>
    <w:rsid w:val="004B268B"/>
    <w:rsid w:val="004B3A41"/>
    <w:rsid w:val="004B410A"/>
    <w:rsid w:val="004B4A72"/>
    <w:rsid w:val="004B5C78"/>
    <w:rsid w:val="004B6E5E"/>
    <w:rsid w:val="004B7384"/>
    <w:rsid w:val="004B7677"/>
    <w:rsid w:val="004B7B82"/>
    <w:rsid w:val="004B7FFB"/>
    <w:rsid w:val="004C03C8"/>
    <w:rsid w:val="004C08CC"/>
    <w:rsid w:val="004C1C5C"/>
    <w:rsid w:val="004C2098"/>
    <w:rsid w:val="004C2393"/>
    <w:rsid w:val="004C2A6B"/>
    <w:rsid w:val="004C4B1B"/>
    <w:rsid w:val="004C6096"/>
    <w:rsid w:val="004C7476"/>
    <w:rsid w:val="004D2F3E"/>
    <w:rsid w:val="004D32A4"/>
    <w:rsid w:val="004D4BB9"/>
    <w:rsid w:val="004D5DB5"/>
    <w:rsid w:val="004D6CF3"/>
    <w:rsid w:val="004D730A"/>
    <w:rsid w:val="004E0B0F"/>
    <w:rsid w:val="004E28FD"/>
    <w:rsid w:val="004E2AC5"/>
    <w:rsid w:val="004E3CF2"/>
    <w:rsid w:val="004E4ECB"/>
    <w:rsid w:val="004F0109"/>
    <w:rsid w:val="004F123F"/>
    <w:rsid w:val="004F1BD3"/>
    <w:rsid w:val="004F276C"/>
    <w:rsid w:val="004F3B1D"/>
    <w:rsid w:val="004F42A5"/>
    <w:rsid w:val="004F56CB"/>
    <w:rsid w:val="004F6051"/>
    <w:rsid w:val="004F73E8"/>
    <w:rsid w:val="004F7D66"/>
    <w:rsid w:val="00501636"/>
    <w:rsid w:val="00503612"/>
    <w:rsid w:val="0050366F"/>
    <w:rsid w:val="00503B89"/>
    <w:rsid w:val="00503CD5"/>
    <w:rsid w:val="00504553"/>
    <w:rsid w:val="0050528C"/>
    <w:rsid w:val="00505715"/>
    <w:rsid w:val="005059E5"/>
    <w:rsid w:val="00505C76"/>
    <w:rsid w:val="00510755"/>
    <w:rsid w:val="00512855"/>
    <w:rsid w:val="00514EBD"/>
    <w:rsid w:val="005152C0"/>
    <w:rsid w:val="0051541B"/>
    <w:rsid w:val="005156AC"/>
    <w:rsid w:val="00516EDD"/>
    <w:rsid w:val="0051718E"/>
    <w:rsid w:val="00520263"/>
    <w:rsid w:val="0052175B"/>
    <w:rsid w:val="00522AA6"/>
    <w:rsid w:val="00522C86"/>
    <w:rsid w:val="00524F50"/>
    <w:rsid w:val="00525C7E"/>
    <w:rsid w:val="00527F3F"/>
    <w:rsid w:val="00531985"/>
    <w:rsid w:val="005320E7"/>
    <w:rsid w:val="00533160"/>
    <w:rsid w:val="0053415D"/>
    <w:rsid w:val="00536229"/>
    <w:rsid w:val="005365BA"/>
    <w:rsid w:val="00537953"/>
    <w:rsid w:val="005415A0"/>
    <w:rsid w:val="00541EC8"/>
    <w:rsid w:val="0054216E"/>
    <w:rsid w:val="005427CD"/>
    <w:rsid w:val="00543199"/>
    <w:rsid w:val="00544505"/>
    <w:rsid w:val="0054505F"/>
    <w:rsid w:val="00546756"/>
    <w:rsid w:val="005479F5"/>
    <w:rsid w:val="00550B7E"/>
    <w:rsid w:val="00550E3B"/>
    <w:rsid w:val="00551282"/>
    <w:rsid w:val="00553295"/>
    <w:rsid w:val="0055459C"/>
    <w:rsid w:val="00554F70"/>
    <w:rsid w:val="00555F3A"/>
    <w:rsid w:val="00557845"/>
    <w:rsid w:val="00560554"/>
    <w:rsid w:val="005609AF"/>
    <w:rsid w:val="00561406"/>
    <w:rsid w:val="00561513"/>
    <w:rsid w:val="005627A8"/>
    <w:rsid w:val="00562D0C"/>
    <w:rsid w:val="00563321"/>
    <w:rsid w:val="00563C9A"/>
    <w:rsid w:val="00563DB7"/>
    <w:rsid w:val="00564505"/>
    <w:rsid w:val="00564F1C"/>
    <w:rsid w:val="005650F0"/>
    <w:rsid w:val="005662EC"/>
    <w:rsid w:val="00566528"/>
    <w:rsid w:val="005700AE"/>
    <w:rsid w:val="005705D9"/>
    <w:rsid w:val="005706B5"/>
    <w:rsid w:val="00570854"/>
    <w:rsid w:val="005708DF"/>
    <w:rsid w:val="005714C5"/>
    <w:rsid w:val="00571D9F"/>
    <w:rsid w:val="00573E39"/>
    <w:rsid w:val="00574B22"/>
    <w:rsid w:val="00575C76"/>
    <w:rsid w:val="00576D2A"/>
    <w:rsid w:val="005812EF"/>
    <w:rsid w:val="0058167E"/>
    <w:rsid w:val="00581A3F"/>
    <w:rsid w:val="00581D02"/>
    <w:rsid w:val="005828AB"/>
    <w:rsid w:val="00582E22"/>
    <w:rsid w:val="0058330B"/>
    <w:rsid w:val="005839EA"/>
    <w:rsid w:val="005840DA"/>
    <w:rsid w:val="00584405"/>
    <w:rsid w:val="00584A3F"/>
    <w:rsid w:val="00586254"/>
    <w:rsid w:val="00586625"/>
    <w:rsid w:val="0059023F"/>
    <w:rsid w:val="00594364"/>
    <w:rsid w:val="00594EDA"/>
    <w:rsid w:val="005958B3"/>
    <w:rsid w:val="00595C38"/>
    <w:rsid w:val="005964B3"/>
    <w:rsid w:val="005968E3"/>
    <w:rsid w:val="00596BE2"/>
    <w:rsid w:val="005971BF"/>
    <w:rsid w:val="00597F99"/>
    <w:rsid w:val="005A13E9"/>
    <w:rsid w:val="005A15C8"/>
    <w:rsid w:val="005A27F4"/>
    <w:rsid w:val="005A3C88"/>
    <w:rsid w:val="005A66A1"/>
    <w:rsid w:val="005B2184"/>
    <w:rsid w:val="005B232F"/>
    <w:rsid w:val="005B23C4"/>
    <w:rsid w:val="005B2869"/>
    <w:rsid w:val="005B2F67"/>
    <w:rsid w:val="005B37AF"/>
    <w:rsid w:val="005B397A"/>
    <w:rsid w:val="005B3D0E"/>
    <w:rsid w:val="005B3E7F"/>
    <w:rsid w:val="005B4F85"/>
    <w:rsid w:val="005B5258"/>
    <w:rsid w:val="005B5CFE"/>
    <w:rsid w:val="005B60F4"/>
    <w:rsid w:val="005B6193"/>
    <w:rsid w:val="005B61D6"/>
    <w:rsid w:val="005B78A3"/>
    <w:rsid w:val="005C16E8"/>
    <w:rsid w:val="005C1C07"/>
    <w:rsid w:val="005C37B9"/>
    <w:rsid w:val="005C4400"/>
    <w:rsid w:val="005C4462"/>
    <w:rsid w:val="005C506C"/>
    <w:rsid w:val="005C718A"/>
    <w:rsid w:val="005C7CB6"/>
    <w:rsid w:val="005C7D70"/>
    <w:rsid w:val="005D0072"/>
    <w:rsid w:val="005D0926"/>
    <w:rsid w:val="005D0EEA"/>
    <w:rsid w:val="005D258E"/>
    <w:rsid w:val="005D4345"/>
    <w:rsid w:val="005D4F8F"/>
    <w:rsid w:val="005D5521"/>
    <w:rsid w:val="005D58FD"/>
    <w:rsid w:val="005D72F5"/>
    <w:rsid w:val="005D74AD"/>
    <w:rsid w:val="005E00FA"/>
    <w:rsid w:val="005E0562"/>
    <w:rsid w:val="005E0845"/>
    <w:rsid w:val="005E188D"/>
    <w:rsid w:val="005E2522"/>
    <w:rsid w:val="005E3323"/>
    <w:rsid w:val="005E4587"/>
    <w:rsid w:val="005E5E83"/>
    <w:rsid w:val="005E6F19"/>
    <w:rsid w:val="005F0252"/>
    <w:rsid w:val="005F2553"/>
    <w:rsid w:val="005F4D58"/>
    <w:rsid w:val="005F7E4E"/>
    <w:rsid w:val="0060043B"/>
    <w:rsid w:val="006010D2"/>
    <w:rsid w:val="006012C0"/>
    <w:rsid w:val="006014E5"/>
    <w:rsid w:val="006015F1"/>
    <w:rsid w:val="00604B6C"/>
    <w:rsid w:val="00605207"/>
    <w:rsid w:val="0060594B"/>
    <w:rsid w:val="00605AE1"/>
    <w:rsid w:val="006061BC"/>
    <w:rsid w:val="006102DC"/>
    <w:rsid w:val="00612198"/>
    <w:rsid w:val="006125E5"/>
    <w:rsid w:val="0061279C"/>
    <w:rsid w:val="0061315B"/>
    <w:rsid w:val="00614225"/>
    <w:rsid w:val="00614F06"/>
    <w:rsid w:val="00615E7B"/>
    <w:rsid w:val="006163BA"/>
    <w:rsid w:val="006167D1"/>
    <w:rsid w:val="0061727E"/>
    <w:rsid w:val="006173F9"/>
    <w:rsid w:val="0062155E"/>
    <w:rsid w:val="0062299F"/>
    <w:rsid w:val="00623516"/>
    <w:rsid w:val="00624DCD"/>
    <w:rsid w:val="00624ECF"/>
    <w:rsid w:val="006272C0"/>
    <w:rsid w:val="00627827"/>
    <w:rsid w:val="006279FD"/>
    <w:rsid w:val="00631ECA"/>
    <w:rsid w:val="00632137"/>
    <w:rsid w:val="00632734"/>
    <w:rsid w:val="00632BD3"/>
    <w:rsid w:val="00633C74"/>
    <w:rsid w:val="00633E0A"/>
    <w:rsid w:val="00633F19"/>
    <w:rsid w:val="00635400"/>
    <w:rsid w:val="0063648A"/>
    <w:rsid w:val="00636E76"/>
    <w:rsid w:val="006372D3"/>
    <w:rsid w:val="006400F3"/>
    <w:rsid w:val="0064190E"/>
    <w:rsid w:val="00641F7A"/>
    <w:rsid w:val="00642D7A"/>
    <w:rsid w:val="00644528"/>
    <w:rsid w:val="00644F20"/>
    <w:rsid w:val="0065038E"/>
    <w:rsid w:val="00651C23"/>
    <w:rsid w:val="00652801"/>
    <w:rsid w:val="00652F19"/>
    <w:rsid w:val="00653525"/>
    <w:rsid w:val="00654A1B"/>
    <w:rsid w:val="006550F0"/>
    <w:rsid w:val="006564D3"/>
    <w:rsid w:val="00657889"/>
    <w:rsid w:val="00657952"/>
    <w:rsid w:val="00661237"/>
    <w:rsid w:val="00661734"/>
    <w:rsid w:val="00662574"/>
    <w:rsid w:val="006651B7"/>
    <w:rsid w:val="00665814"/>
    <w:rsid w:val="00666843"/>
    <w:rsid w:val="0066740C"/>
    <w:rsid w:val="00667D2A"/>
    <w:rsid w:val="0067175C"/>
    <w:rsid w:val="00671E72"/>
    <w:rsid w:val="0067293D"/>
    <w:rsid w:val="0067433A"/>
    <w:rsid w:val="00676276"/>
    <w:rsid w:val="00680DDB"/>
    <w:rsid w:val="006816BE"/>
    <w:rsid w:val="006823E0"/>
    <w:rsid w:val="00682408"/>
    <w:rsid w:val="006830BE"/>
    <w:rsid w:val="006850BD"/>
    <w:rsid w:val="006859D9"/>
    <w:rsid w:val="00686125"/>
    <w:rsid w:val="0068678F"/>
    <w:rsid w:val="00686B18"/>
    <w:rsid w:val="0068708A"/>
    <w:rsid w:val="00690D28"/>
    <w:rsid w:val="006912BD"/>
    <w:rsid w:val="006912CA"/>
    <w:rsid w:val="0069146C"/>
    <w:rsid w:val="0069383B"/>
    <w:rsid w:val="00693DD8"/>
    <w:rsid w:val="006940E1"/>
    <w:rsid w:val="006945F8"/>
    <w:rsid w:val="006962AC"/>
    <w:rsid w:val="006967F6"/>
    <w:rsid w:val="006970C0"/>
    <w:rsid w:val="006975D3"/>
    <w:rsid w:val="0069790C"/>
    <w:rsid w:val="00697EC3"/>
    <w:rsid w:val="006A120D"/>
    <w:rsid w:val="006A2203"/>
    <w:rsid w:val="006A38A7"/>
    <w:rsid w:val="006A3BEB"/>
    <w:rsid w:val="006A4214"/>
    <w:rsid w:val="006A76E2"/>
    <w:rsid w:val="006A7BD7"/>
    <w:rsid w:val="006B0216"/>
    <w:rsid w:val="006B143C"/>
    <w:rsid w:val="006B15AD"/>
    <w:rsid w:val="006B17DA"/>
    <w:rsid w:val="006B1A3A"/>
    <w:rsid w:val="006B23EE"/>
    <w:rsid w:val="006B2A23"/>
    <w:rsid w:val="006B2C02"/>
    <w:rsid w:val="006B3CB9"/>
    <w:rsid w:val="006B3F62"/>
    <w:rsid w:val="006B4B19"/>
    <w:rsid w:val="006B5990"/>
    <w:rsid w:val="006B5D12"/>
    <w:rsid w:val="006B6144"/>
    <w:rsid w:val="006B6564"/>
    <w:rsid w:val="006B6ACF"/>
    <w:rsid w:val="006B6B3E"/>
    <w:rsid w:val="006B7CB4"/>
    <w:rsid w:val="006C08C4"/>
    <w:rsid w:val="006C0B77"/>
    <w:rsid w:val="006C1001"/>
    <w:rsid w:val="006C101C"/>
    <w:rsid w:val="006C1580"/>
    <w:rsid w:val="006C1C16"/>
    <w:rsid w:val="006C217B"/>
    <w:rsid w:val="006C5BEE"/>
    <w:rsid w:val="006C632E"/>
    <w:rsid w:val="006C67F6"/>
    <w:rsid w:val="006D0780"/>
    <w:rsid w:val="006D0D2A"/>
    <w:rsid w:val="006D1B87"/>
    <w:rsid w:val="006D2A32"/>
    <w:rsid w:val="006D2BC6"/>
    <w:rsid w:val="006D37A4"/>
    <w:rsid w:val="006D3F24"/>
    <w:rsid w:val="006D3FD5"/>
    <w:rsid w:val="006D401F"/>
    <w:rsid w:val="006D4E83"/>
    <w:rsid w:val="006D5908"/>
    <w:rsid w:val="006D7109"/>
    <w:rsid w:val="006D71BE"/>
    <w:rsid w:val="006E069F"/>
    <w:rsid w:val="006E0749"/>
    <w:rsid w:val="006E0837"/>
    <w:rsid w:val="006E0B70"/>
    <w:rsid w:val="006E2904"/>
    <w:rsid w:val="006E385D"/>
    <w:rsid w:val="006E4526"/>
    <w:rsid w:val="006E46F5"/>
    <w:rsid w:val="006E539E"/>
    <w:rsid w:val="006E5DBF"/>
    <w:rsid w:val="006E5E4C"/>
    <w:rsid w:val="006F256C"/>
    <w:rsid w:val="006F351A"/>
    <w:rsid w:val="006F3570"/>
    <w:rsid w:val="006F4CB5"/>
    <w:rsid w:val="006F5098"/>
    <w:rsid w:val="006F5158"/>
    <w:rsid w:val="006F66E2"/>
    <w:rsid w:val="006F7059"/>
    <w:rsid w:val="006F7A90"/>
    <w:rsid w:val="007001A9"/>
    <w:rsid w:val="0070036A"/>
    <w:rsid w:val="00700532"/>
    <w:rsid w:val="0070123F"/>
    <w:rsid w:val="00701B35"/>
    <w:rsid w:val="00702B9E"/>
    <w:rsid w:val="00703E33"/>
    <w:rsid w:val="00706E65"/>
    <w:rsid w:val="0070703D"/>
    <w:rsid w:val="00707780"/>
    <w:rsid w:val="00707EFA"/>
    <w:rsid w:val="00710321"/>
    <w:rsid w:val="007126A4"/>
    <w:rsid w:val="00712F9C"/>
    <w:rsid w:val="007131AD"/>
    <w:rsid w:val="00713CAF"/>
    <w:rsid w:val="00714065"/>
    <w:rsid w:val="00714AA9"/>
    <w:rsid w:val="00714BF6"/>
    <w:rsid w:val="00714DF3"/>
    <w:rsid w:val="0071594A"/>
    <w:rsid w:val="007159AA"/>
    <w:rsid w:val="00715F50"/>
    <w:rsid w:val="00717DF1"/>
    <w:rsid w:val="00720F31"/>
    <w:rsid w:val="00721150"/>
    <w:rsid w:val="007212FC"/>
    <w:rsid w:val="0072157A"/>
    <w:rsid w:val="00723362"/>
    <w:rsid w:val="00723E19"/>
    <w:rsid w:val="0072441D"/>
    <w:rsid w:val="0072461A"/>
    <w:rsid w:val="00724B99"/>
    <w:rsid w:val="007254DF"/>
    <w:rsid w:val="00725D2E"/>
    <w:rsid w:val="0072614B"/>
    <w:rsid w:val="0072666E"/>
    <w:rsid w:val="00726E68"/>
    <w:rsid w:val="007303DE"/>
    <w:rsid w:val="00730C2C"/>
    <w:rsid w:val="007318D8"/>
    <w:rsid w:val="007323A5"/>
    <w:rsid w:val="0073293C"/>
    <w:rsid w:val="007336AC"/>
    <w:rsid w:val="007339AF"/>
    <w:rsid w:val="00734BC0"/>
    <w:rsid w:val="007352A2"/>
    <w:rsid w:val="0073568C"/>
    <w:rsid w:val="00735699"/>
    <w:rsid w:val="00737C56"/>
    <w:rsid w:val="007403CE"/>
    <w:rsid w:val="007409BB"/>
    <w:rsid w:val="00741580"/>
    <w:rsid w:val="00741617"/>
    <w:rsid w:val="00742598"/>
    <w:rsid w:val="00742ADC"/>
    <w:rsid w:val="00743D26"/>
    <w:rsid w:val="007443A6"/>
    <w:rsid w:val="007449FB"/>
    <w:rsid w:val="00746DD3"/>
    <w:rsid w:val="00747256"/>
    <w:rsid w:val="007479C2"/>
    <w:rsid w:val="0075118B"/>
    <w:rsid w:val="00755A10"/>
    <w:rsid w:val="0075793B"/>
    <w:rsid w:val="007610ED"/>
    <w:rsid w:val="007624A4"/>
    <w:rsid w:val="0076302A"/>
    <w:rsid w:val="00763073"/>
    <w:rsid w:val="00763C1A"/>
    <w:rsid w:val="0076410F"/>
    <w:rsid w:val="00764AEF"/>
    <w:rsid w:val="007656F8"/>
    <w:rsid w:val="00767700"/>
    <w:rsid w:val="00771BD1"/>
    <w:rsid w:val="00772BB4"/>
    <w:rsid w:val="00773923"/>
    <w:rsid w:val="007751C8"/>
    <w:rsid w:val="00775B53"/>
    <w:rsid w:val="00775D44"/>
    <w:rsid w:val="00775FAA"/>
    <w:rsid w:val="007765EC"/>
    <w:rsid w:val="007812EA"/>
    <w:rsid w:val="00782C61"/>
    <w:rsid w:val="007838D5"/>
    <w:rsid w:val="00783B0B"/>
    <w:rsid w:val="007853D8"/>
    <w:rsid w:val="00785BC4"/>
    <w:rsid w:val="00785C5C"/>
    <w:rsid w:val="00786387"/>
    <w:rsid w:val="00786EAC"/>
    <w:rsid w:val="00787346"/>
    <w:rsid w:val="00787735"/>
    <w:rsid w:val="00787B05"/>
    <w:rsid w:val="00787FB5"/>
    <w:rsid w:val="007902B5"/>
    <w:rsid w:val="00790B73"/>
    <w:rsid w:val="00791C17"/>
    <w:rsid w:val="0079381E"/>
    <w:rsid w:val="00795B0D"/>
    <w:rsid w:val="007A00F5"/>
    <w:rsid w:val="007A0773"/>
    <w:rsid w:val="007A1594"/>
    <w:rsid w:val="007A2E4F"/>
    <w:rsid w:val="007A30EC"/>
    <w:rsid w:val="007A4F14"/>
    <w:rsid w:val="007A5CEE"/>
    <w:rsid w:val="007A68C7"/>
    <w:rsid w:val="007A68E6"/>
    <w:rsid w:val="007A6C6B"/>
    <w:rsid w:val="007A776D"/>
    <w:rsid w:val="007B1041"/>
    <w:rsid w:val="007B1239"/>
    <w:rsid w:val="007B1B73"/>
    <w:rsid w:val="007B21E1"/>
    <w:rsid w:val="007B45D8"/>
    <w:rsid w:val="007B4897"/>
    <w:rsid w:val="007B5D64"/>
    <w:rsid w:val="007B6303"/>
    <w:rsid w:val="007B635F"/>
    <w:rsid w:val="007C0286"/>
    <w:rsid w:val="007C10C2"/>
    <w:rsid w:val="007C167A"/>
    <w:rsid w:val="007C2576"/>
    <w:rsid w:val="007C2BC2"/>
    <w:rsid w:val="007C36DE"/>
    <w:rsid w:val="007C3FF8"/>
    <w:rsid w:val="007C5081"/>
    <w:rsid w:val="007C67A1"/>
    <w:rsid w:val="007C6D48"/>
    <w:rsid w:val="007C72EF"/>
    <w:rsid w:val="007C77DB"/>
    <w:rsid w:val="007D1E5A"/>
    <w:rsid w:val="007D1F3A"/>
    <w:rsid w:val="007D326C"/>
    <w:rsid w:val="007D35D1"/>
    <w:rsid w:val="007D3E9B"/>
    <w:rsid w:val="007D43F5"/>
    <w:rsid w:val="007D453D"/>
    <w:rsid w:val="007D4845"/>
    <w:rsid w:val="007D497C"/>
    <w:rsid w:val="007D4B7C"/>
    <w:rsid w:val="007D4DAF"/>
    <w:rsid w:val="007D553F"/>
    <w:rsid w:val="007D5732"/>
    <w:rsid w:val="007D621A"/>
    <w:rsid w:val="007D6C9F"/>
    <w:rsid w:val="007D735E"/>
    <w:rsid w:val="007E02CF"/>
    <w:rsid w:val="007E133C"/>
    <w:rsid w:val="007E21A7"/>
    <w:rsid w:val="007E3115"/>
    <w:rsid w:val="007E34E0"/>
    <w:rsid w:val="007E3699"/>
    <w:rsid w:val="007E4378"/>
    <w:rsid w:val="007E6FFD"/>
    <w:rsid w:val="007F0236"/>
    <w:rsid w:val="007F1AC8"/>
    <w:rsid w:val="007F2093"/>
    <w:rsid w:val="007F2765"/>
    <w:rsid w:val="007F2778"/>
    <w:rsid w:val="007F2814"/>
    <w:rsid w:val="007F3063"/>
    <w:rsid w:val="007F3AAC"/>
    <w:rsid w:val="007F3B2B"/>
    <w:rsid w:val="007F3F1B"/>
    <w:rsid w:val="007F4D66"/>
    <w:rsid w:val="007F4E78"/>
    <w:rsid w:val="007F5185"/>
    <w:rsid w:val="007F58FC"/>
    <w:rsid w:val="007F60A6"/>
    <w:rsid w:val="007F616C"/>
    <w:rsid w:val="007F6B04"/>
    <w:rsid w:val="007F7572"/>
    <w:rsid w:val="007F772B"/>
    <w:rsid w:val="0080001A"/>
    <w:rsid w:val="00800B5B"/>
    <w:rsid w:val="0080124F"/>
    <w:rsid w:val="008013C4"/>
    <w:rsid w:val="008016DC"/>
    <w:rsid w:val="00802443"/>
    <w:rsid w:val="00804035"/>
    <w:rsid w:val="00804D03"/>
    <w:rsid w:val="0080564D"/>
    <w:rsid w:val="00805DF4"/>
    <w:rsid w:val="008062EE"/>
    <w:rsid w:val="008110A4"/>
    <w:rsid w:val="00813B2D"/>
    <w:rsid w:val="008150E3"/>
    <w:rsid w:val="00816096"/>
    <w:rsid w:val="00816F66"/>
    <w:rsid w:val="0081791E"/>
    <w:rsid w:val="00817C6F"/>
    <w:rsid w:val="008203FC"/>
    <w:rsid w:val="00820665"/>
    <w:rsid w:val="0082072B"/>
    <w:rsid w:val="00820991"/>
    <w:rsid w:val="008221FC"/>
    <w:rsid w:val="008240CD"/>
    <w:rsid w:val="008246B9"/>
    <w:rsid w:val="008254D3"/>
    <w:rsid w:val="00827C6D"/>
    <w:rsid w:val="00831AE6"/>
    <w:rsid w:val="008325D6"/>
    <w:rsid w:val="008329B3"/>
    <w:rsid w:val="00832B3D"/>
    <w:rsid w:val="00832D57"/>
    <w:rsid w:val="00834ED3"/>
    <w:rsid w:val="008352CF"/>
    <w:rsid w:val="008355FE"/>
    <w:rsid w:val="0083572F"/>
    <w:rsid w:val="00836287"/>
    <w:rsid w:val="0083713C"/>
    <w:rsid w:val="00837B36"/>
    <w:rsid w:val="0084031A"/>
    <w:rsid w:val="00841034"/>
    <w:rsid w:val="0084136E"/>
    <w:rsid w:val="00841A29"/>
    <w:rsid w:val="0084319A"/>
    <w:rsid w:val="00843213"/>
    <w:rsid w:val="0084389F"/>
    <w:rsid w:val="00843EDC"/>
    <w:rsid w:val="008447A4"/>
    <w:rsid w:val="00844847"/>
    <w:rsid w:val="00847DEB"/>
    <w:rsid w:val="00850210"/>
    <w:rsid w:val="0085230B"/>
    <w:rsid w:val="00852417"/>
    <w:rsid w:val="008525EE"/>
    <w:rsid w:val="00853470"/>
    <w:rsid w:val="008553F3"/>
    <w:rsid w:val="00855636"/>
    <w:rsid w:val="00855824"/>
    <w:rsid w:val="00856EEC"/>
    <w:rsid w:val="008571D9"/>
    <w:rsid w:val="00861407"/>
    <w:rsid w:val="008614D7"/>
    <w:rsid w:val="008615F6"/>
    <w:rsid w:val="00861B0F"/>
    <w:rsid w:val="00863606"/>
    <w:rsid w:val="008642DA"/>
    <w:rsid w:val="00864A4B"/>
    <w:rsid w:val="00865720"/>
    <w:rsid w:val="00867584"/>
    <w:rsid w:val="00867808"/>
    <w:rsid w:val="00867F74"/>
    <w:rsid w:val="00867FA5"/>
    <w:rsid w:val="00870997"/>
    <w:rsid w:val="0087116E"/>
    <w:rsid w:val="00871E95"/>
    <w:rsid w:val="0087254A"/>
    <w:rsid w:val="00872BDD"/>
    <w:rsid w:val="00874469"/>
    <w:rsid w:val="00875C7C"/>
    <w:rsid w:val="00876479"/>
    <w:rsid w:val="00876607"/>
    <w:rsid w:val="008776AD"/>
    <w:rsid w:val="00880642"/>
    <w:rsid w:val="008845EC"/>
    <w:rsid w:val="00884C77"/>
    <w:rsid w:val="00885551"/>
    <w:rsid w:val="00885E19"/>
    <w:rsid w:val="008866E4"/>
    <w:rsid w:val="0088712F"/>
    <w:rsid w:val="008874A6"/>
    <w:rsid w:val="00887661"/>
    <w:rsid w:val="0089058D"/>
    <w:rsid w:val="00893414"/>
    <w:rsid w:val="00893714"/>
    <w:rsid w:val="008939E6"/>
    <w:rsid w:val="00894B63"/>
    <w:rsid w:val="00894D8F"/>
    <w:rsid w:val="00895442"/>
    <w:rsid w:val="00895850"/>
    <w:rsid w:val="00895E11"/>
    <w:rsid w:val="00896021"/>
    <w:rsid w:val="00896520"/>
    <w:rsid w:val="00896B96"/>
    <w:rsid w:val="00897235"/>
    <w:rsid w:val="00897F1A"/>
    <w:rsid w:val="008A0088"/>
    <w:rsid w:val="008A014A"/>
    <w:rsid w:val="008A02E6"/>
    <w:rsid w:val="008A0E60"/>
    <w:rsid w:val="008A2F26"/>
    <w:rsid w:val="008A3BEE"/>
    <w:rsid w:val="008A55F6"/>
    <w:rsid w:val="008A5F22"/>
    <w:rsid w:val="008A5F5A"/>
    <w:rsid w:val="008A6149"/>
    <w:rsid w:val="008A6819"/>
    <w:rsid w:val="008B08E3"/>
    <w:rsid w:val="008B1071"/>
    <w:rsid w:val="008B3432"/>
    <w:rsid w:val="008B3E38"/>
    <w:rsid w:val="008B4015"/>
    <w:rsid w:val="008B46C7"/>
    <w:rsid w:val="008B6515"/>
    <w:rsid w:val="008B67C9"/>
    <w:rsid w:val="008B752F"/>
    <w:rsid w:val="008B776D"/>
    <w:rsid w:val="008C1716"/>
    <w:rsid w:val="008C1840"/>
    <w:rsid w:val="008C1A27"/>
    <w:rsid w:val="008C1A9D"/>
    <w:rsid w:val="008C1E8A"/>
    <w:rsid w:val="008C2C92"/>
    <w:rsid w:val="008C35E2"/>
    <w:rsid w:val="008C3CF2"/>
    <w:rsid w:val="008C5E12"/>
    <w:rsid w:val="008C678C"/>
    <w:rsid w:val="008C73EC"/>
    <w:rsid w:val="008C7E9D"/>
    <w:rsid w:val="008D02A7"/>
    <w:rsid w:val="008D1407"/>
    <w:rsid w:val="008D229C"/>
    <w:rsid w:val="008D245C"/>
    <w:rsid w:val="008D26B2"/>
    <w:rsid w:val="008D2BC6"/>
    <w:rsid w:val="008D3552"/>
    <w:rsid w:val="008D357A"/>
    <w:rsid w:val="008D47BF"/>
    <w:rsid w:val="008D6F2B"/>
    <w:rsid w:val="008E02ED"/>
    <w:rsid w:val="008E05A8"/>
    <w:rsid w:val="008E1CE6"/>
    <w:rsid w:val="008E230C"/>
    <w:rsid w:val="008E23D5"/>
    <w:rsid w:val="008E2900"/>
    <w:rsid w:val="008E5592"/>
    <w:rsid w:val="008E6E7A"/>
    <w:rsid w:val="008E773F"/>
    <w:rsid w:val="008E7BAC"/>
    <w:rsid w:val="008F0859"/>
    <w:rsid w:val="008F193B"/>
    <w:rsid w:val="008F1B6D"/>
    <w:rsid w:val="008F2729"/>
    <w:rsid w:val="008F3B0D"/>
    <w:rsid w:val="008F4A53"/>
    <w:rsid w:val="008F573D"/>
    <w:rsid w:val="008F5BF2"/>
    <w:rsid w:val="008F77AE"/>
    <w:rsid w:val="009005F3"/>
    <w:rsid w:val="009027B4"/>
    <w:rsid w:val="009028A5"/>
    <w:rsid w:val="00902E9C"/>
    <w:rsid w:val="0090311F"/>
    <w:rsid w:val="00903F18"/>
    <w:rsid w:val="00906A80"/>
    <w:rsid w:val="00907766"/>
    <w:rsid w:val="0091248B"/>
    <w:rsid w:val="009127D7"/>
    <w:rsid w:val="00912B4F"/>
    <w:rsid w:val="00913993"/>
    <w:rsid w:val="009139B3"/>
    <w:rsid w:val="00914579"/>
    <w:rsid w:val="00915E43"/>
    <w:rsid w:val="00916EA6"/>
    <w:rsid w:val="0091744B"/>
    <w:rsid w:val="00917555"/>
    <w:rsid w:val="00920AFF"/>
    <w:rsid w:val="00920D4D"/>
    <w:rsid w:val="0092215C"/>
    <w:rsid w:val="00923578"/>
    <w:rsid w:val="00923E2D"/>
    <w:rsid w:val="00923F87"/>
    <w:rsid w:val="00924107"/>
    <w:rsid w:val="00925278"/>
    <w:rsid w:val="00925B4A"/>
    <w:rsid w:val="00925E8B"/>
    <w:rsid w:val="00927B26"/>
    <w:rsid w:val="00927F00"/>
    <w:rsid w:val="009304F5"/>
    <w:rsid w:val="00930579"/>
    <w:rsid w:val="00930EEC"/>
    <w:rsid w:val="00930FFA"/>
    <w:rsid w:val="00932A51"/>
    <w:rsid w:val="009346FD"/>
    <w:rsid w:val="0093551D"/>
    <w:rsid w:val="009366FC"/>
    <w:rsid w:val="009371A2"/>
    <w:rsid w:val="00942A41"/>
    <w:rsid w:val="009432C3"/>
    <w:rsid w:val="00943A5B"/>
    <w:rsid w:val="00944180"/>
    <w:rsid w:val="00945403"/>
    <w:rsid w:val="00945ADB"/>
    <w:rsid w:val="00946009"/>
    <w:rsid w:val="00946AE9"/>
    <w:rsid w:val="00947B8A"/>
    <w:rsid w:val="0095048C"/>
    <w:rsid w:val="00950C5E"/>
    <w:rsid w:val="00951904"/>
    <w:rsid w:val="009541E0"/>
    <w:rsid w:val="009543DE"/>
    <w:rsid w:val="00955744"/>
    <w:rsid w:val="00955B06"/>
    <w:rsid w:val="009569C2"/>
    <w:rsid w:val="00960BC0"/>
    <w:rsid w:val="0096216D"/>
    <w:rsid w:val="009661B4"/>
    <w:rsid w:val="009661E4"/>
    <w:rsid w:val="00967E93"/>
    <w:rsid w:val="00971548"/>
    <w:rsid w:val="00972F19"/>
    <w:rsid w:val="009738EA"/>
    <w:rsid w:val="009741B7"/>
    <w:rsid w:val="00976B75"/>
    <w:rsid w:val="00976DCB"/>
    <w:rsid w:val="00977D8E"/>
    <w:rsid w:val="00980227"/>
    <w:rsid w:val="00980A70"/>
    <w:rsid w:val="00981907"/>
    <w:rsid w:val="00981B7E"/>
    <w:rsid w:val="00982137"/>
    <w:rsid w:val="00982345"/>
    <w:rsid w:val="009827C5"/>
    <w:rsid w:val="00982F97"/>
    <w:rsid w:val="00984A2A"/>
    <w:rsid w:val="00984E90"/>
    <w:rsid w:val="009856AE"/>
    <w:rsid w:val="0098634B"/>
    <w:rsid w:val="00986A11"/>
    <w:rsid w:val="00986D17"/>
    <w:rsid w:val="00986FAD"/>
    <w:rsid w:val="0098701B"/>
    <w:rsid w:val="00990DB3"/>
    <w:rsid w:val="00991E09"/>
    <w:rsid w:val="00992ADF"/>
    <w:rsid w:val="00992B81"/>
    <w:rsid w:val="0099333D"/>
    <w:rsid w:val="00993344"/>
    <w:rsid w:val="00993C5B"/>
    <w:rsid w:val="00994862"/>
    <w:rsid w:val="00994EB9"/>
    <w:rsid w:val="00995EE7"/>
    <w:rsid w:val="009967E4"/>
    <w:rsid w:val="009A0067"/>
    <w:rsid w:val="009A1A99"/>
    <w:rsid w:val="009A1DF6"/>
    <w:rsid w:val="009A2120"/>
    <w:rsid w:val="009A2AEB"/>
    <w:rsid w:val="009A2E1E"/>
    <w:rsid w:val="009A5CAF"/>
    <w:rsid w:val="009B0ACE"/>
    <w:rsid w:val="009B11DA"/>
    <w:rsid w:val="009B17DF"/>
    <w:rsid w:val="009B1E86"/>
    <w:rsid w:val="009B3813"/>
    <w:rsid w:val="009B422B"/>
    <w:rsid w:val="009B6A8E"/>
    <w:rsid w:val="009B79EF"/>
    <w:rsid w:val="009B7C02"/>
    <w:rsid w:val="009C14F3"/>
    <w:rsid w:val="009C1B0A"/>
    <w:rsid w:val="009C1FAF"/>
    <w:rsid w:val="009C26B7"/>
    <w:rsid w:val="009C2D9D"/>
    <w:rsid w:val="009C32A2"/>
    <w:rsid w:val="009C35D6"/>
    <w:rsid w:val="009C4215"/>
    <w:rsid w:val="009C46BE"/>
    <w:rsid w:val="009C46E0"/>
    <w:rsid w:val="009C5381"/>
    <w:rsid w:val="009C5CA0"/>
    <w:rsid w:val="009C67D2"/>
    <w:rsid w:val="009C6842"/>
    <w:rsid w:val="009D207B"/>
    <w:rsid w:val="009D2536"/>
    <w:rsid w:val="009D31B4"/>
    <w:rsid w:val="009D35A3"/>
    <w:rsid w:val="009D5752"/>
    <w:rsid w:val="009D58F1"/>
    <w:rsid w:val="009D5913"/>
    <w:rsid w:val="009D65FE"/>
    <w:rsid w:val="009D6753"/>
    <w:rsid w:val="009E163A"/>
    <w:rsid w:val="009E1C2D"/>
    <w:rsid w:val="009E2AD3"/>
    <w:rsid w:val="009E3342"/>
    <w:rsid w:val="009E3B2F"/>
    <w:rsid w:val="009E3BC1"/>
    <w:rsid w:val="009E5431"/>
    <w:rsid w:val="009E54AB"/>
    <w:rsid w:val="009F1C35"/>
    <w:rsid w:val="009F2453"/>
    <w:rsid w:val="009F28EA"/>
    <w:rsid w:val="009F33E5"/>
    <w:rsid w:val="009F3A35"/>
    <w:rsid w:val="009F3CD7"/>
    <w:rsid w:val="009F3F04"/>
    <w:rsid w:val="009F672D"/>
    <w:rsid w:val="00A01601"/>
    <w:rsid w:val="00A01605"/>
    <w:rsid w:val="00A0258A"/>
    <w:rsid w:val="00A02E4B"/>
    <w:rsid w:val="00A03648"/>
    <w:rsid w:val="00A0394F"/>
    <w:rsid w:val="00A04DFF"/>
    <w:rsid w:val="00A100A0"/>
    <w:rsid w:val="00A1014A"/>
    <w:rsid w:val="00A10F34"/>
    <w:rsid w:val="00A11A4B"/>
    <w:rsid w:val="00A1357A"/>
    <w:rsid w:val="00A136BF"/>
    <w:rsid w:val="00A1386B"/>
    <w:rsid w:val="00A1387A"/>
    <w:rsid w:val="00A1675B"/>
    <w:rsid w:val="00A16939"/>
    <w:rsid w:val="00A16B9A"/>
    <w:rsid w:val="00A17E94"/>
    <w:rsid w:val="00A17FA1"/>
    <w:rsid w:val="00A2009D"/>
    <w:rsid w:val="00A21706"/>
    <w:rsid w:val="00A2230E"/>
    <w:rsid w:val="00A22893"/>
    <w:rsid w:val="00A22A8A"/>
    <w:rsid w:val="00A23877"/>
    <w:rsid w:val="00A24243"/>
    <w:rsid w:val="00A2526E"/>
    <w:rsid w:val="00A26C06"/>
    <w:rsid w:val="00A27525"/>
    <w:rsid w:val="00A27B14"/>
    <w:rsid w:val="00A31204"/>
    <w:rsid w:val="00A316EA"/>
    <w:rsid w:val="00A325AC"/>
    <w:rsid w:val="00A34AF2"/>
    <w:rsid w:val="00A3570E"/>
    <w:rsid w:val="00A35CCA"/>
    <w:rsid w:val="00A35D15"/>
    <w:rsid w:val="00A3603C"/>
    <w:rsid w:val="00A364F0"/>
    <w:rsid w:val="00A36BF6"/>
    <w:rsid w:val="00A37500"/>
    <w:rsid w:val="00A42BD4"/>
    <w:rsid w:val="00A444BF"/>
    <w:rsid w:val="00A44998"/>
    <w:rsid w:val="00A45502"/>
    <w:rsid w:val="00A45E88"/>
    <w:rsid w:val="00A465E7"/>
    <w:rsid w:val="00A46F2C"/>
    <w:rsid w:val="00A47D8E"/>
    <w:rsid w:val="00A50DA5"/>
    <w:rsid w:val="00A50F82"/>
    <w:rsid w:val="00A513DF"/>
    <w:rsid w:val="00A51699"/>
    <w:rsid w:val="00A529BD"/>
    <w:rsid w:val="00A5300C"/>
    <w:rsid w:val="00A530B1"/>
    <w:rsid w:val="00A54432"/>
    <w:rsid w:val="00A55709"/>
    <w:rsid w:val="00A5669B"/>
    <w:rsid w:val="00A56D0B"/>
    <w:rsid w:val="00A5768D"/>
    <w:rsid w:val="00A578BF"/>
    <w:rsid w:val="00A601C9"/>
    <w:rsid w:val="00A60E76"/>
    <w:rsid w:val="00A61A3C"/>
    <w:rsid w:val="00A63095"/>
    <w:rsid w:val="00A637DC"/>
    <w:rsid w:val="00A63890"/>
    <w:rsid w:val="00A63CF6"/>
    <w:rsid w:val="00A64299"/>
    <w:rsid w:val="00A66F44"/>
    <w:rsid w:val="00A67C41"/>
    <w:rsid w:val="00A71F7F"/>
    <w:rsid w:val="00A746C8"/>
    <w:rsid w:val="00A748ED"/>
    <w:rsid w:val="00A74C36"/>
    <w:rsid w:val="00A76679"/>
    <w:rsid w:val="00A76892"/>
    <w:rsid w:val="00A812AD"/>
    <w:rsid w:val="00A81408"/>
    <w:rsid w:val="00A81806"/>
    <w:rsid w:val="00A82647"/>
    <w:rsid w:val="00A83996"/>
    <w:rsid w:val="00A84107"/>
    <w:rsid w:val="00A852B2"/>
    <w:rsid w:val="00A85B05"/>
    <w:rsid w:val="00A85E1B"/>
    <w:rsid w:val="00A86065"/>
    <w:rsid w:val="00A8671E"/>
    <w:rsid w:val="00A873F8"/>
    <w:rsid w:val="00A905E9"/>
    <w:rsid w:val="00A915D7"/>
    <w:rsid w:val="00A9162F"/>
    <w:rsid w:val="00A91879"/>
    <w:rsid w:val="00A91EB0"/>
    <w:rsid w:val="00A939C2"/>
    <w:rsid w:val="00A947F6"/>
    <w:rsid w:val="00A94C92"/>
    <w:rsid w:val="00A94F04"/>
    <w:rsid w:val="00A959BB"/>
    <w:rsid w:val="00A95B76"/>
    <w:rsid w:val="00A95EC0"/>
    <w:rsid w:val="00A96AA7"/>
    <w:rsid w:val="00A96EAC"/>
    <w:rsid w:val="00A97A81"/>
    <w:rsid w:val="00A97B7A"/>
    <w:rsid w:val="00AA0527"/>
    <w:rsid w:val="00AA0B44"/>
    <w:rsid w:val="00AA1051"/>
    <w:rsid w:val="00AA251B"/>
    <w:rsid w:val="00AA2DD8"/>
    <w:rsid w:val="00AA2E5B"/>
    <w:rsid w:val="00AA39A7"/>
    <w:rsid w:val="00AA5075"/>
    <w:rsid w:val="00AA52C8"/>
    <w:rsid w:val="00AA56B5"/>
    <w:rsid w:val="00AA60C4"/>
    <w:rsid w:val="00AA6140"/>
    <w:rsid w:val="00AA664C"/>
    <w:rsid w:val="00AA794F"/>
    <w:rsid w:val="00AA7A78"/>
    <w:rsid w:val="00AB0D2E"/>
    <w:rsid w:val="00AB1F4D"/>
    <w:rsid w:val="00AB2086"/>
    <w:rsid w:val="00AB253B"/>
    <w:rsid w:val="00AB317D"/>
    <w:rsid w:val="00AB3667"/>
    <w:rsid w:val="00AB4823"/>
    <w:rsid w:val="00AB56A5"/>
    <w:rsid w:val="00AC025C"/>
    <w:rsid w:val="00AC026A"/>
    <w:rsid w:val="00AC060B"/>
    <w:rsid w:val="00AC089C"/>
    <w:rsid w:val="00AC0D57"/>
    <w:rsid w:val="00AC2E4B"/>
    <w:rsid w:val="00AC32D0"/>
    <w:rsid w:val="00AC41D8"/>
    <w:rsid w:val="00AC4C84"/>
    <w:rsid w:val="00AC4F4D"/>
    <w:rsid w:val="00AC5DD1"/>
    <w:rsid w:val="00AC68D7"/>
    <w:rsid w:val="00AD04AB"/>
    <w:rsid w:val="00AD074B"/>
    <w:rsid w:val="00AD177A"/>
    <w:rsid w:val="00AD31F3"/>
    <w:rsid w:val="00AD45B4"/>
    <w:rsid w:val="00AD47F4"/>
    <w:rsid w:val="00AD4DD5"/>
    <w:rsid w:val="00AD67B7"/>
    <w:rsid w:val="00AE186A"/>
    <w:rsid w:val="00AE2858"/>
    <w:rsid w:val="00AE3543"/>
    <w:rsid w:val="00AE474D"/>
    <w:rsid w:val="00AE4991"/>
    <w:rsid w:val="00AE4EFD"/>
    <w:rsid w:val="00AE616A"/>
    <w:rsid w:val="00AE61EC"/>
    <w:rsid w:val="00AE6B2E"/>
    <w:rsid w:val="00AE6CBA"/>
    <w:rsid w:val="00AE6FDF"/>
    <w:rsid w:val="00AF0FF6"/>
    <w:rsid w:val="00AF1F9A"/>
    <w:rsid w:val="00AF1FE6"/>
    <w:rsid w:val="00AF2879"/>
    <w:rsid w:val="00AF2C18"/>
    <w:rsid w:val="00AF351C"/>
    <w:rsid w:val="00AF356A"/>
    <w:rsid w:val="00AF4086"/>
    <w:rsid w:val="00AF51A2"/>
    <w:rsid w:val="00AF6088"/>
    <w:rsid w:val="00AF77FB"/>
    <w:rsid w:val="00AF78D8"/>
    <w:rsid w:val="00B00AAE"/>
    <w:rsid w:val="00B01014"/>
    <w:rsid w:val="00B014FC"/>
    <w:rsid w:val="00B01BD6"/>
    <w:rsid w:val="00B022C1"/>
    <w:rsid w:val="00B0370A"/>
    <w:rsid w:val="00B03939"/>
    <w:rsid w:val="00B04E21"/>
    <w:rsid w:val="00B0503B"/>
    <w:rsid w:val="00B05540"/>
    <w:rsid w:val="00B0559B"/>
    <w:rsid w:val="00B05DB8"/>
    <w:rsid w:val="00B0645D"/>
    <w:rsid w:val="00B07127"/>
    <w:rsid w:val="00B1014A"/>
    <w:rsid w:val="00B10BFB"/>
    <w:rsid w:val="00B10C06"/>
    <w:rsid w:val="00B110DC"/>
    <w:rsid w:val="00B11204"/>
    <w:rsid w:val="00B1196F"/>
    <w:rsid w:val="00B147F4"/>
    <w:rsid w:val="00B14B54"/>
    <w:rsid w:val="00B15B97"/>
    <w:rsid w:val="00B16BF4"/>
    <w:rsid w:val="00B16D9B"/>
    <w:rsid w:val="00B16FFD"/>
    <w:rsid w:val="00B222D2"/>
    <w:rsid w:val="00B22BEB"/>
    <w:rsid w:val="00B22DBB"/>
    <w:rsid w:val="00B242F0"/>
    <w:rsid w:val="00B251A2"/>
    <w:rsid w:val="00B2591B"/>
    <w:rsid w:val="00B2660B"/>
    <w:rsid w:val="00B26717"/>
    <w:rsid w:val="00B271F4"/>
    <w:rsid w:val="00B27A5E"/>
    <w:rsid w:val="00B27C96"/>
    <w:rsid w:val="00B27DFA"/>
    <w:rsid w:val="00B3001F"/>
    <w:rsid w:val="00B3053A"/>
    <w:rsid w:val="00B306F9"/>
    <w:rsid w:val="00B31346"/>
    <w:rsid w:val="00B31753"/>
    <w:rsid w:val="00B32171"/>
    <w:rsid w:val="00B325D7"/>
    <w:rsid w:val="00B34163"/>
    <w:rsid w:val="00B34E6F"/>
    <w:rsid w:val="00B35035"/>
    <w:rsid w:val="00B35716"/>
    <w:rsid w:val="00B36564"/>
    <w:rsid w:val="00B374F8"/>
    <w:rsid w:val="00B428C8"/>
    <w:rsid w:val="00B43B31"/>
    <w:rsid w:val="00B43F47"/>
    <w:rsid w:val="00B44ED1"/>
    <w:rsid w:val="00B451A8"/>
    <w:rsid w:val="00B463A5"/>
    <w:rsid w:val="00B501C7"/>
    <w:rsid w:val="00B51990"/>
    <w:rsid w:val="00B5238D"/>
    <w:rsid w:val="00B52764"/>
    <w:rsid w:val="00B52E9F"/>
    <w:rsid w:val="00B55213"/>
    <w:rsid w:val="00B552DC"/>
    <w:rsid w:val="00B55682"/>
    <w:rsid w:val="00B55AC9"/>
    <w:rsid w:val="00B55DAD"/>
    <w:rsid w:val="00B56D9F"/>
    <w:rsid w:val="00B57153"/>
    <w:rsid w:val="00B57250"/>
    <w:rsid w:val="00B57869"/>
    <w:rsid w:val="00B579AD"/>
    <w:rsid w:val="00B57BE0"/>
    <w:rsid w:val="00B611EE"/>
    <w:rsid w:val="00B619DD"/>
    <w:rsid w:val="00B61DF0"/>
    <w:rsid w:val="00B61F3C"/>
    <w:rsid w:val="00B62E09"/>
    <w:rsid w:val="00B63329"/>
    <w:rsid w:val="00B63703"/>
    <w:rsid w:val="00B6380D"/>
    <w:rsid w:val="00B641AB"/>
    <w:rsid w:val="00B643C7"/>
    <w:rsid w:val="00B65688"/>
    <w:rsid w:val="00B66023"/>
    <w:rsid w:val="00B660B6"/>
    <w:rsid w:val="00B704A8"/>
    <w:rsid w:val="00B705B6"/>
    <w:rsid w:val="00B70DA0"/>
    <w:rsid w:val="00B72561"/>
    <w:rsid w:val="00B728C3"/>
    <w:rsid w:val="00B7664D"/>
    <w:rsid w:val="00B7664F"/>
    <w:rsid w:val="00B807DF"/>
    <w:rsid w:val="00B81DF8"/>
    <w:rsid w:val="00B82A19"/>
    <w:rsid w:val="00B83CF0"/>
    <w:rsid w:val="00B85542"/>
    <w:rsid w:val="00B86BCC"/>
    <w:rsid w:val="00B92B8D"/>
    <w:rsid w:val="00B92F64"/>
    <w:rsid w:val="00B94411"/>
    <w:rsid w:val="00B95CAE"/>
    <w:rsid w:val="00BA0CBB"/>
    <w:rsid w:val="00BA0E1D"/>
    <w:rsid w:val="00BA4A43"/>
    <w:rsid w:val="00BA5593"/>
    <w:rsid w:val="00BA6F3F"/>
    <w:rsid w:val="00BA7648"/>
    <w:rsid w:val="00BA7FDF"/>
    <w:rsid w:val="00BB15DA"/>
    <w:rsid w:val="00BB3464"/>
    <w:rsid w:val="00BB367B"/>
    <w:rsid w:val="00BB5E25"/>
    <w:rsid w:val="00BB6526"/>
    <w:rsid w:val="00BB6E85"/>
    <w:rsid w:val="00BB73BC"/>
    <w:rsid w:val="00BB767E"/>
    <w:rsid w:val="00BC0B53"/>
    <w:rsid w:val="00BC20C2"/>
    <w:rsid w:val="00BC251D"/>
    <w:rsid w:val="00BC291A"/>
    <w:rsid w:val="00BC331B"/>
    <w:rsid w:val="00BC390C"/>
    <w:rsid w:val="00BC3F4C"/>
    <w:rsid w:val="00BC43EF"/>
    <w:rsid w:val="00BC7EF4"/>
    <w:rsid w:val="00BD00DA"/>
    <w:rsid w:val="00BD1212"/>
    <w:rsid w:val="00BD1625"/>
    <w:rsid w:val="00BD2FA5"/>
    <w:rsid w:val="00BD4249"/>
    <w:rsid w:val="00BD53EA"/>
    <w:rsid w:val="00BD656C"/>
    <w:rsid w:val="00BD6D69"/>
    <w:rsid w:val="00BD7DF3"/>
    <w:rsid w:val="00BE056E"/>
    <w:rsid w:val="00BE16FC"/>
    <w:rsid w:val="00BE2CBA"/>
    <w:rsid w:val="00BE378F"/>
    <w:rsid w:val="00BE409E"/>
    <w:rsid w:val="00BE5712"/>
    <w:rsid w:val="00BE5DD2"/>
    <w:rsid w:val="00BE6D1E"/>
    <w:rsid w:val="00BE7E5F"/>
    <w:rsid w:val="00BF04E3"/>
    <w:rsid w:val="00BF0C10"/>
    <w:rsid w:val="00BF15C7"/>
    <w:rsid w:val="00BF1EFE"/>
    <w:rsid w:val="00BF20B5"/>
    <w:rsid w:val="00BF35CA"/>
    <w:rsid w:val="00BF37BD"/>
    <w:rsid w:val="00BF56CD"/>
    <w:rsid w:val="00BF5D47"/>
    <w:rsid w:val="00BF6A0E"/>
    <w:rsid w:val="00C0002B"/>
    <w:rsid w:val="00C00173"/>
    <w:rsid w:val="00C001F2"/>
    <w:rsid w:val="00C00A68"/>
    <w:rsid w:val="00C00CD2"/>
    <w:rsid w:val="00C01220"/>
    <w:rsid w:val="00C0148B"/>
    <w:rsid w:val="00C015D9"/>
    <w:rsid w:val="00C01625"/>
    <w:rsid w:val="00C01656"/>
    <w:rsid w:val="00C051D2"/>
    <w:rsid w:val="00C0599B"/>
    <w:rsid w:val="00C05A39"/>
    <w:rsid w:val="00C07DC7"/>
    <w:rsid w:val="00C10379"/>
    <w:rsid w:val="00C10643"/>
    <w:rsid w:val="00C109DB"/>
    <w:rsid w:val="00C111E6"/>
    <w:rsid w:val="00C1211B"/>
    <w:rsid w:val="00C12EA9"/>
    <w:rsid w:val="00C141E4"/>
    <w:rsid w:val="00C14A4E"/>
    <w:rsid w:val="00C14D97"/>
    <w:rsid w:val="00C14E4D"/>
    <w:rsid w:val="00C15639"/>
    <w:rsid w:val="00C170AE"/>
    <w:rsid w:val="00C20475"/>
    <w:rsid w:val="00C210D4"/>
    <w:rsid w:val="00C21851"/>
    <w:rsid w:val="00C222EE"/>
    <w:rsid w:val="00C23B48"/>
    <w:rsid w:val="00C23EE3"/>
    <w:rsid w:val="00C23FBD"/>
    <w:rsid w:val="00C256DA"/>
    <w:rsid w:val="00C25927"/>
    <w:rsid w:val="00C26296"/>
    <w:rsid w:val="00C267B7"/>
    <w:rsid w:val="00C273A3"/>
    <w:rsid w:val="00C30180"/>
    <w:rsid w:val="00C3090D"/>
    <w:rsid w:val="00C30E13"/>
    <w:rsid w:val="00C32B9E"/>
    <w:rsid w:val="00C32FE1"/>
    <w:rsid w:val="00C33FD1"/>
    <w:rsid w:val="00C34AFB"/>
    <w:rsid w:val="00C3555F"/>
    <w:rsid w:val="00C37F0C"/>
    <w:rsid w:val="00C4055A"/>
    <w:rsid w:val="00C428A4"/>
    <w:rsid w:val="00C42BE8"/>
    <w:rsid w:val="00C430BA"/>
    <w:rsid w:val="00C43DA9"/>
    <w:rsid w:val="00C43E0A"/>
    <w:rsid w:val="00C44F2B"/>
    <w:rsid w:val="00C4614B"/>
    <w:rsid w:val="00C46B4A"/>
    <w:rsid w:val="00C46E7B"/>
    <w:rsid w:val="00C46ECB"/>
    <w:rsid w:val="00C47A70"/>
    <w:rsid w:val="00C5116F"/>
    <w:rsid w:val="00C516FC"/>
    <w:rsid w:val="00C519DB"/>
    <w:rsid w:val="00C51C19"/>
    <w:rsid w:val="00C51F67"/>
    <w:rsid w:val="00C52E47"/>
    <w:rsid w:val="00C53311"/>
    <w:rsid w:val="00C537ED"/>
    <w:rsid w:val="00C54869"/>
    <w:rsid w:val="00C62299"/>
    <w:rsid w:val="00C62427"/>
    <w:rsid w:val="00C629F4"/>
    <w:rsid w:val="00C62A42"/>
    <w:rsid w:val="00C63641"/>
    <w:rsid w:val="00C63704"/>
    <w:rsid w:val="00C63A05"/>
    <w:rsid w:val="00C6424F"/>
    <w:rsid w:val="00C64529"/>
    <w:rsid w:val="00C6511B"/>
    <w:rsid w:val="00C65E52"/>
    <w:rsid w:val="00C663E8"/>
    <w:rsid w:val="00C66675"/>
    <w:rsid w:val="00C6679F"/>
    <w:rsid w:val="00C66AA1"/>
    <w:rsid w:val="00C6763C"/>
    <w:rsid w:val="00C67C63"/>
    <w:rsid w:val="00C700D4"/>
    <w:rsid w:val="00C702F3"/>
    <w:rsid w:val="00C71122"/>
    <w:rsid w:val="00C71F54"/>
    <w:rsid w:val="00C731CF"/>
    <w:rsid w:val="00C73FFE"/>
    <w:rsid w:val="00C7584C"/>
    <w:rsid w:val="00C76602"/>
    <w:rsid w:val="00C7709D"/>
    <w:rsid w:val="00C81185"/>
    <w:rsid w:val="00C8324A"/>
    <w:rsid w:val="00C83A6F"/>
    <w:rsid w:val="00C83CA7"/>
    <w:rsid w:val="00C8423F"/>
    <w:rsid w:val="00C85C6E"/>
    <w:rsid w:val="00C87AF8"/>
    <w:rsid w:val="00C900DF"/>
    <w:rsid w:val="00C9058F"/>
    <w:rsid w:val="00C905A8"/>
    <w:rsid w:val="00C9082C"/>
    <w:rsid w:val="00C91040"/>
    <w:rsid w:val="00C91CF3"/>
    <w:rsid w:val="00C926B0"/>
    <w:rsid w:val="00C92E95"/>
    <w:rsid w:val="00C93BF7"/>
    <w:rsid w:val="00C94C7D"/>
    <w:rsid w:val="00C95310"/>
    <w:rsid w:val="00C957F0"/>
    <w:rsid w:val="00C960F2"/>
    <w:rsid w:val="00C966DD"/>
    <w:rsid w:val="00C968D7"/>
    <w:rsid w:val="00CA002C"/>
    <w:rsid w:val="00CA00E4"/>
    <w:rsid w:val="00CA04D1"/>
    <w:rsid w:val="00CA2657"/>
    <w:rsid w:val="00CA448C"/>
    <w:rsid w:val="00CA4B4A"/>
    <w:rsid w:val="00CA5BDC"/>
    <w:rsid w:val="00CA5E14"/>
    <w:rsid w:val="00CA61CC"/>
    <w:rsid w:val="00CA63B5"/>
    <w:rsid w:val="00CA6D04"/>
    <w:rsid w:val="00CA7EA0"/>
    <w:rsid w:val="00CB0A61"/>
    <w:rsid w:val="00CB260C"/>
    <w:rsid w:val="00CB333B"/>
    <w:rsid w:val="00CB3822"/>
    <w:rsid w:val="00CB47F7"/>
    <w:rsid w:val="00CB4BF8"/>
    <w:rsid w:val="00CB5702"/>
    <w:rsid w:val="00CB5B9F"/>
    <w:rsid w:val="00CB5E34"/>
    <w:rsid w:val="00CC08F8"/>
    <w:rsid w:val="00CC14CE"/>
    <w:rsid w:val="00CC1727"/>
    <w:rsid w:val="00CC23DE"/>
    <w:rsid w:val="00CC26C2"/>
    <w:rsid w:val="00CC47E6"/>
    <w:rsid w:val="00CC5E9C"/>
    <w:rsid w:val="00CC6B5A"/>
    <w:rsid w:val="00CD0FAF"/>
    <w:rsid w:val="00CD1789"/>
    <w:rsid w:val="00CD19F2"/>
    <w:rsid w:val="00CD2A42"/>
    <w:rsid w:val="00CD2B3F"/>
    <w:rsid w:val="00CD2CD8"/>
    <w:rsid w:val="00CD3980"/>
    <w:rsid w:val="00CD3C08"/>
    <w:rsid w:val="00CD4277"/>
    <w:rsid w:val="00CD4513"/>
    <w:rsid w:val="00CD639A"/>
    <w:rsid w:val="00CD7449"/>
    <w:rsid w:val="00CD7DE0"/>
    <w:rsid w:val="00CE012F"/>
    <w:rsid w:val="00CE166D"/>
    <w:rsid w:val="00CE2092"/>
    <w:rsid w:val="00CE3F4E"/>
    <w:rsid w:val="00CE519E"/>
    <w:rsid w:val="00CE51AB"/>
    <w:rsid w:val="00CE6E29"/>
    <w:rsid w:val="00CF0AFC"/>
    <w:rsid w:val="00CF18AA"/>
    <w:rsid w:val="00CF1AE3"/>
    <w:rsid w:val="00CF2247"/>
    <w:rsid w:val="00CF239B"/>
    <w:rsid w:val="00CF2758"/>
    <w:rsid w:val="00CF2EBA"/>
    <w:rsid w:val="00CF316D"/>
    <w:rsid w:val="00CF3B3A"/>
    <w:rsid w:val="00CF44DD"/>
    <w:rsid w:val="00CF4C0A"/>
    <w:rsid w:val="00CF5006"/>
    <w:rsid w:val="00CF7225"/>
    <w:rsid w:val="00CF7763"/>
    <w:rsid w:val="00D01187"/>
    <w:rsid w:val="00D01394"/>
    <w:rsid w:val="00D01DC1"/>
    <w:rsid w:val="00D027A2"/>
    <w:rsid w:val="00D03A99"/>
    <w:rsid w:val="00D03D4C"/>
    <w:rsid w:val="00D05D88"/>
    <w:rsid w:val="00D0705D"/>
    <w:rsid w:val="00D10019"/>
    <w:rsid w:val="00D10DAB"/>
    <w:rsid w:val="00D1290B"/>
    <w:rsid w:val="00D1361B"/>
    <w:rsid w:val="00D13E6B"/>
    <w:rsid w:val="00D14E5E"/>
    <w:rsid w:val="00D15C77"/>
    <w:rsid w:val="00D16264"/>
    <w:rsid w:val="00D17006"/>
    <w:rsid w:val="00D17288"/>
    <w:rsid w:val="00D176E1"/>
    <w:rsid w:val="00D17760"/>
    <w:rsid w:val="00D21DC2"/>
    <w:rsid w:val="00D2243D"/>
    <w:rsid w:val="00D23159"/>
    <w:rsid w:val="00D245DC"/>
    <w:rsid w:val="00D253B0"/>
    <w:rsid w:val="00D25DA6"/>
    <w:rsid w:val="00D269BD"/>
    <w:rsid w:val="00D26F2D"/>
    <w:rsid w:val="00D273F6"/>
    <w:rsid w:val="00D303F0"/>
    <w:rsid w:val="00D3155A"/>
    <w:rsid w:val="00D321CB"/>
    <w:rsid w:val="00D32746"/>
    <w:rsid w:val="00D32C59"/>
    <w:rsid w:val="00D35369"/>
    <w:rsid w:val="00D35D3F"/>
    <w:rsid w:val="00D3698D"/>
    <w:rsid w:val="00D36B4D"/>
    <w:rsid w:val="00D37595"/>
    <w:rsid w:val="00D40AD4"/>
    <w:rsid w:val="00D40F26"/>
    <w:rsid w:val="00D41249"/>
    <w:rsid w:val="00D41599"/>
    <w:rsid w:val="00D42262"/>
    <w:rsid w:val="00D45CED"/>
    <w:rsid w:val="00D46499"/>
    <w:rsid w:val="00D478AC"/>
    <w:rsid w:val="00D4796C"/>
    <w:rsid w:val="00D50762"/>
    <w:rsid w:val="00D516C1"/>
    <w:rsid w:val="00D51ECE"/>
    <w:rsid w:val="00D52553"/>
    <w:rsid w:val="00D539B6"/>
    <w:rsid w:val="00D54127"/>
    <w:rsid w:val="00D54162"/>
    <w:rsid w:val="00D542B9"/>
    <w:rsid w:val="00D55903"/>
    <w:rsid w:val="00D602F3"/>
    <w:rsid w:val="00D6129E"/>
    <w:rsid w:val="00D61B4D"/>
    <w:rsid w:val="00D6253C"/>
    <w:rsid w:val="00D625C5"/>
    <w:rsid w:val="00D629A6"/>
    <w:rsid w:val="00D65B04"/>
    <w:rsid w:val="00D66215"/>
    <w:rsid w:val="00D66AC7"/>
    <w:rsid w:val="00D67780"/>
    <w:rsid w:val="00D70630"/>
    <w:rsid w:val="00D70A5D"/>
    <w:rsid w:val="00D71920"/>
    <w:rsid w:val="00D71F98"/>
    <w:rsid w:val="00D73750"/>
    <w:rsid w:val="00D74DF4"/>
    <w:rsid w:val="00D756A6"/>
    <w:rsid w:val="00D7697E"/>
    <w:rsid w:val="00D76A8F"/>
    <w:rsid w:val="00D77836"/>
    <w:rsid w:val="00D77AAB"/>
    <w:rsid w:val="00D80813"/>
    <w:rsid w:val="00D80816"/>
    <w:rsid w:val="00D81B5B"/>
    <w:rsid w:val="00D829EE"/>
    <w:rsid w:val="00D82D70"/>
    <w:rsid w:val="00D82EF9"/>
    <w:rsid w:val="00D83403"/>
    <w:rsid w:val="00D84070"/>
    <w:rsid w:val="00D840C8"/>
    <w:rsid w:val="00D857C5"/>
    <w:rsid w:val="00D86070"/>
    <w:rsid w:val="00D862E6"/>
    <w:rsid w:val="00D86F24"/>
    <w:rsid w:val="00D87B6D"/>
    <w:rsid w:val="00D87E91"/>
    <w:rsid w:val="00D87EF5"/>
    <w:rsid w:val="00D90212"/>
    <w:rsid w:val="00D90430"/>
    <w:rsid w:val="00D9137D"/>
    <w:rsid w:val="00D92128"/>
    <w:rsid w:val="00D95621"/>
    <w:rsid w:val="00D95C10"/>
    <w:rsid w:val="00D960BA"/>
    <w:rsid w:val="00D96AE2"/>
    <w:rsid w:val="00D96CEA"/>
    <w:rsid w:val="00D97F5F"/>
    <w:rsid w:val="00DA03A4"/>
    <w:rsid w:val="00DA05AB"/>
    <w:rsid w:val="00DA21DC"/>
    <w:rsid w:val="00DA268F"/>
    <w:rsid w:val="00DA3CA0"/>
    <w:rsid w:val="00DA5279"/>
    <w:rsid w:val="00DA5670"/>
    <w:rsid w:val="00DA6BDE"/>
    <w:rsid w:val="00DA7045"/>
    <w:rsid w:val="00DA731E"/>
    <w:rsid w:val="00DB01FD"/>
    <w:rsid w:val="00DB1F8C"/>
    <w:rsid w:val="00DB45E1"/>
    <w:rsid w:val="00DB4781"/>
    <w:rsid w:val="00DB6128"/>
    <w:rsid w:val="00DB6167"/>
    <w:rsid w:val="00DB625F"/>
    <w:rsid w:val="00DB7AA8"/>
    <w:rsid w:val="00DB7B08"/>
    <w:rsid w:val="00DC0A5C"/>
    <w:rsid w:val="00DC2523"/>
    <w:rsid w:val="00DC26EA"/>
    <w:rsid w:val="00DC32BC"/>
    <w:rsid w:val="00DC336F"/>
    <w:rsid w:val="00DC4192"/>
    <w:rsid w:val="00DC441C"/>
    <w:rsid w:val="00DC5612"/>
    <w:rsid w:val="00DC65B9"/>
    <w:rsid w:val="00DC72AB"/>
    <w:rsid w:val="00DC7E98"/>
    <w:rsid w:val="00DC7ECA"/>
    <w:rsid w:val="00DD0B66"/>
    <w:rsid w:val="00DD0C5B"/>
    <w:rsid w:val="00DD25AA"/>
    <w:rsid w:val="00DD2ED9"/>
    <w:rsid w:val="00DD3AC0"/>
    <w:rsid w:val="00DD4073"/>
    <w:rsid w:val="00DD4597"/>
    <w:rsid w:val="00DD556F"/>
    <w:rsid w:val="00DD7081"/>
    <w:rsid w:val="00DD73FD"/>
    <w:rsid w:val="00DE2647"/>
    <w:rsid w:val="00DE346B"/>
    <w:rsid w:val="00DE3B4B"/>
    <w:rsid w:val="00DE4B86"/>
    <w:rsid w:val="00DE5457"/>
    <w:rsid w:val="00DE747E"/>
    <w:rsid w:val="00DE7624"/>
    <w:rsid w:val="00DE78D5"/>
    <w:rsid w:val="00DF0389"/>
    <w:rsid w:val="00DF08D9"/>
    <w:rsid w:val="00DF0BF4"/>
    <w:rsid w:val="00DF17F2"/>
    <w:rsid w:val="00DF18B6"/>
    <w:rsid w:val="00DF2E49"/>
    <w:rsid w:val="00DF4545"/>
    <w:rsid w:val="00DF461A"/>
    <w:rsid w:val="00DF477B"/>
    <w:rsid w:val="00DF5C42"/>
    <w:rsid w:val="00DF614C"/>
    <w:rsid w:val="00DF6A69"/>
    <w:rsid w:val="00E0056C"/>
    <w:rsid w:val="00E0163C"/>
    <w:rsid w:val="00E017DD"/>
    <w:rsid w:val="00E02126"/>
    <w:rsid w:val="00E0235A"/>
    <w:rsid w:val="00E036A0"/>
    <w:rsid w:val="00E03E9F"/>
    <w:rsid w:val="00E046A1"/>
    <w:rsid w:val="00E04B88"/>
    <w:rsid w:val="00E0514A"/>
    <w:rsid w:val="00E052CB"/>
    <w:rsid w:val="00E05CB9"/>
    <w:rsid w:val="00E06352"/>
    <w:rsid w:val="00E10501"/>
    <w:rsid w:val="00E10864"/>
    <w:rsid w:val="00E10FB0"/>
    <w:rsid w:val="00E1194A"/>
    <w:rsid w:val="00E11B2B"/>
    <w:rsid w:val="00E14A65"/>
    <w:rsid w:val="00E14F70"/>
    <w:rsid w:val="00E15176"/>
    <w:rsid w:val="00E15639"/>
    <w:rsid w:val="00E15684"/>
    <w:rsid w:val="00E15BB7"/>
    <w:rsid w:val="00E15C16"/>
    <w:rsid w:val="00E1634D"/>
    <w:rsid w:val="00E17C5B"/>
    <w:rsid w:val="00E205A7"/>
    <w:rsid w:val="00E20AB5"/>
    <w:rsid w:val="00E20F9C"/>
    <w:rsid w:val="00E23042"/>
    <w:rsid w:val="00E240F9"/>
    <w:rsid w:val="00E26094"/>
    <w:rsid w:val="00E31566"/>
    <w:rsid w:val="00E31895"/>
    <w:rsid w:val="00E31CA4"/>
    <w:rsid w:val="00E34032"/>
    <w:rsid w:val="00E344C1"/>
    <w:rsid w:val="00E349F2"/>
    <w:rsid w:val="00E35FBE"/>
    <w:rsid w:val="00E36ED8"/>
    <w:rsid w:val="00E37FDE"/>
    <w:rsid w:val="00E40DA4"/>
    <w:rsid w:val="00E41F9A"/>
    <w:rsid w:val="00E425E1"/>
    <w:rsid w:val="00E42FF1"/>
    <w:rsid w:val="00E4594B"/>
    <w:rsid w:val="00E45D5B"/>
    <w:rsid w:val="00E4743D"/>
    <w:rsid w:val="00E5441D"/>
    <w:rsid w:val="00E5494F"/>
    <w:rsid w:val="00E54A01"/>
    <w:rsid w:val="00E553BE"/>
    <w:rsid w:val="00E56106"/>
    <w:rsid w:val="00E564E2"/>
    <w:rsid w:val="00E57E74"/>
    <w:rsid w:val="00E614AF"/>
    <w:rsid w:val="00E6207F"/>
    <w:rsid w:val="00E63681"/>
    <w:rsid w:val="00E6381E"/>
    <w:rsid w:val="00E64C8F"/>
    <w:rsid w:val="00E669C8"/>
    <w:rsid w:val="00E66EC7"/>
    <w:rsid w:val="00E70DB7"/>
    <w:rsid w:val="00E72C38"/>
    <w:rsid w:val="00E74301"/>
    <w:rsid w:val="00E749D6"/>
    <w:rsid w:val="00E74DC2"/>
    <w:rsid w:val="00E777AC"/>
    <w:rsid w:val="00E80C85"/>
    <w:rsid w:val="00E8122D"/>
    <w:rsid w:val="00E81ACA"/>
    <w:rsid w:val="00E81BB8"/>
    <w:rsid w:val="00E81BDD"/>
    <w:rsid w:val="00E822C3"/>
    <w:rsid w:val="00E839B8"/>
    <w:rsid w:val="00E83B7B"/>
    <w:rsid w:val="00E85AFB"/>
    <w:rsid w:val="00E85D4D"/>
    <w:rsid w:val="00E85F14"/>
    <w:rsid w:val="00E8613F"/>
    <w:rsid w:val="00E869A7"/>
    <w:rsid w:val="00E86B34"/>
    <w:rsid w:val="00E870C8"/>
    <w:rsid w:val="00E872B1"/>
    <w:rsid w:val="00E87464"/>
    <w:rsid w:val="00E906FA"/>
    <w:rsid w:val="00E91B7B"/>
    <w:rsid w:val="00E92250"/>
    <w:rsid w:val="00E935DF"/>
    <w:rsid w:val="00E93AED"/>
    <w:rsid w:val="00E94439"/>
    <w:rsid w:val="00E94787"/>
    <w:rsid w:val="00E94DBD"/>
    <w:rsid w:val="00E94F15"/>
    <w:rsid w:val="00E96A29"/>
    <w:rsid w:val="00E96AE6"/>
    <w:rsid w:val="00E97CEA"/>
    <w:rsid w:val="00EA014E"/>
    <w:rsid w:val="00EA1352"/>
    <w:rsid w:val="00EA19F8"/>
    <w:rsid w:val="00EA1DC1"/>
    <w:rsid w:val="00EA1E7E"/>
    <w:rsid w:val="00EA20D1"/>
    <w:rsid w:val="00EA299A"/>
    <w:rsid w:val="00EA33E1"/>
    <w:rsid w:val="00EA579E"/>
    <w:rsid w:val="00EA7C08"/>
    <w:rsid w:val="00EB021C"/>
    <w:rsid w:val="00EB03FD"/>
    <w:rsid w:val="00EB0D90"/>
    <w:rsid w:val="00EB0F88"/>
    <w:rsid w:val="00EB1135"/>
    <w:rsid w:val="00EB21B4"/>
    <w:rsid w:val="00EB2E52"/>
    <w:rsid w:val="00EB5FE8"/>
    <w:rsid w:val="00EB6512"/>
    <w:rsid w:val="00EB6D71"/>
    <w:rsid w:val="00EB72B9"/>
    <w:rsid w:val="00EC0800"/>
    <w:rsid w:val="00EC0B8D"/>
    <w:rsid w:val="00EC1490"/>
    <w:rsid w:val="00EC1C62"/>
    <w:rsid w:val="00EC246B"/>
    <w:rsid w:val="00EC43E1"/>
    <w:rsid w:val="00EC4E1A"/>
    <w:rsid w:val="00EC53EB"/>
    <w:rsid w:val="00EC54F3"/>
    <w:rsid w:val="00EC63D2"/>
    <w:rsid w:val="00EC69C0"/>
    <w:rsid w:val="00EC6EC6"/>
    <w:rsid w:val="00EC73B0"/>
    <w:rsid w:val="00EC758E"/>
    <w:rsid w:val="00EC7AAE"/>
    <w:rsid w:val="00ED1581"/>
    <w:rsid w:val="00ED3573"/>
    <w:rsid w:val="00ED36DA"/>
    <w:rsid w:val="00ED3F99"/>
    <w:rsid w:val="00ED3FB0"/>
    <w:rsid w:val="00ED42DC"/>
    <w:rsid w:val="00ED481C"/>
    <w:rsid w:val="00ED506C"/>
    <w:rsid w:val="00ED58A0"/>
    <w:rsid w:val="00ED5939"/>
    <w:rsid w:val="00ED68B4"/>
    <w:rsid w:val="00ED6BA7"/>
    <w:rsid w:val="00EE06CE"/>
    <w:rsid w:val="00EE0E09"/>
    <w:rsid w:val="00EE0E60"/>
    <w:rsid w:val="00EE1D5C"/>
    <w:rsid w:val="00EE21F2"/>
    <w:rsid w:val="00EE2C6D"/>
    <w:rsid w:val="00EE426D"/>
    <w:rsid w:val="00EE4A21"/>
    <w:rsid w:val="00EE5130"/>
    <w:rsid w:val="00EE51FE"/>
    <w:rsid w:val="00EE52F3"/>
    <w:rsid w:val="00EE56BA"/>
    <w:rsid w:val="00EE56DB"/>
    <w:rsid w:val="00EE72F0"/>
    <w:rsid w:val="00EE77D2"/>
    <w:rsid w:val="00EF0133"/>
    <w:rsid w:val="00EF0471"/>
    <w:rsid w:val="00EF079A"/>
    <w:rsid w:val="00EF18E4"/>
    <w:rsid w:val="00EF3419"/>
    <w:rsid w:val="00EF6043"/>
    <w:rsid w:val="00EF6F70"/>
    <w:rsid w:val="00EF7005"/>
    <w:rsid w:val="00F00472"/>
    <w:rsid w:val="00F012DD"/>
    <w:rsid w:val="00F02713"/>
    <w:rsid w:val="00F0408D"/>
    <w:rsid w:val="00F042BF"/>
    <w:rsid w:val="00F04A0F"/>
    <w:rsid w:val="00F0603D"/>
    <w:rsid w:val="00F107C9"/>
    <w:rsid w:val="00F10F0C"/>
    <w:rsid w:val="00F1156E"/>
    <w:rsid w:val="00F1195D"/>
    <w:rsid w:val="00F12182"/>
    <w:rsid w:val="00F13AA3"/>
    <w:rsid w:val="00F1464B"/>
    <w:rsid w:val="00F15956"/>
    <w:rsid w:val="00F15CF7"/>
    <w:rsid w:val="00F22444"/>
    <w:rsid w:val="00F23338"/>
    <w:rsid w:val="00F26773"/>
    <w:rsid w:val="00F26B42"/>
    <w:rsid w:val="00F270E2"/>
    <w:rsid w:val="00F278D4"/>
    <w:rsid w:val="00F30DF4"/>
    <w:rsid w:val="00F31636"/>
    <w:rsid w:val="00F31C80"/>
    <w:rsid w:val="00F33348"/>
    <w:rsid w:val="00F34F62"/>
    <w:rsid w:val="00F35F43"/>
    <w:rsid w:val="00F36926"/>
    <w:rsid w:val="00F36F93"/>
    <w:rsid w:val="00F40F07"/>
    <w:rsid w:val="00F41A60"/>
    <w:rsid w:val="00F43088"/>
    <w:rsid w:val="00F43C61"/>
    <w:rsid w:val="00F44590"/>
    <w:rsid w:val="00F47232"/>
    <w:rsid w:val="00F50DAC"/>
    <w:rsid w:val="00F5105C"/>
    <w:rsid w:val="00F514E4"/>
    <w:rsid w:val="00F51C36"/>
    <w:rsid w:val="00F52AAA"/>
    <w:rsid w:val="00F538CE"/>
    <w:rsid w:val="00F53984"/>
    <w:rsid w:val="00F53CD9"/>
    <w:rsid w:val="00F53FC5"/>
    <w:rsid w:val="00F54914"/>
    <w:rsid w:val="00F577F7"/>
    <w:rsid w:val="00F60E09"/>
    <w:rsid w:val="00F61378"/>
    <w:rsid w:val="00F61396"/>
    <w:rsid w:val="00F614E5"/>
    <w:rsid w:val="00F61763"/>
    <w:rsid w:val="00F61F12"/>
    <w:rsid w:val="00F61F98"/>
    <w:rsid w:val="00F62D21"/>
    <w:rsid w:val="00F63D6F"/>
    <w:rsid w:val="00F659F8"/>
    <w:rsid w:val="00F65E7B"/>
    <w:rsid w:val="00F6708D"/>
    <w:rsid w:val="00F675FF"/>
    <w:rsid w:val="00F70A16"/>
    <w:rsid w:val="00F7277E"/>
    <w:rsid w:val="00F72B1F"/>
    <w:rsid w:val="00F72C8A"/>
    <w:rsid w:val="00F736D1"/>
    <w:rsid w:val="00F7380A"/>
    <w:rsid w:val="00F74296"/>
    <w:rsid w:val="00F74B0A"/>
    <w:rsid w:val="00F75158"/>
    <w:rsid w:val="00F75F61"/>
    <w:rsid w:val="00F769F1"/>
    <w:rsid w:val="00F76EF2"/>
    <w:rsid w:val="00F819EC"/>
    <w:rsid w:val="00F81B65"/>
    <w:rsid w:val="00F82040"/>
    <w:rsid w:val="00F82153"/>
    <w:rsid w:val="00F825BB"/>
    <w:rsid w:val="00F827A5"/>
    <w:rsid w:val="00F82920"/>
    <w:rsid w:val="00F836B2"/>
    <w:rsid w:val="00F86113"/>
    <w:rsid w:val="00F87F7D"/>
    <w:rsid w:val="00F9027F"/>
    <w:rsid w:val="00F921E9"/>
    <w:rsid w:val="00F92AB2"/>
    <w:rsid w:val="00F92C82"/>
    <w:rsid w:val="00F92CD4"/>
    <w:rsid w:val="00F92E8B"/>
    <w:rsid w:val="00F9315F"/>
    <w:rsid w:val="00F957C2"/>
    <w:rsid w:val="00F965E9"/>
    <w:rsid w:val="00F97F9B"/>
    <w:rsid w:val="00FA0015"/>
    <w:rsid w:val="00FA4C4A"/>
    <w:rsid w:val="00FA564D"/>
    <w:rsid w:val="00FA6EA1"/>
    <w:rsid w:val="00FA780E"/>
    <w:rsid w:val="00FA7F46"/>
    <w:rsid w:val="00FB1E6C"/>
    <w:rsid w:val="00FB2BB5"/>
    <w:rsid w:val="00FB335C"/>
    <w:rsid w:val="00FB5A5A"/>
    <w:rsid w:val="00FB5E5C"/>
    <w:rsid w:val="00FB68C9"/>
    <w:rsid w:val="00FB6FA3"/>
    <w:rsid w:val="00FC00AD"/>
    <w:rsid w:val="00FC19A3"/>
    <w:rsid w:val="00FC47F6"/>
    <w:rsid w:val="00FC5077"/>
    <w:rsid w:val="00FC790C"/>
    <w:rsid w:val="00FD1543"/>
    <w:rsid w:val="00FD2DB9"/>
    <w:rsid w:val="00FD5F19"/>
    <w:rsid w:val="00FD6B74"/>
    <w:rsid w:val="00FE0249"/>
    <w:rsid w:val="00FE187B"/>
    <w:rsid w:val="00FE2078"/>
    <w:rsid w:val="00FE3B6E"/>
    <w:rsid w:val="00FE58B2"/>
    <w:rsid w:val="00FE6288"/>
    <w:rsid w:val="00FE69CE"/>
    <w:rsid w:val="00FE71FC"/>
    <w:rsid w:val="00FE7D89"/>
    <w:rsid w:val="00FF14CE"/>
    <w:rsid w:val="00FF1D8F"/>
    <w:rsid w:val="00FF2089"/>
    <w:rsid w:val="00FF2E43"/>
    <w:rsid w:val="00FF3E56"/>
    <w:rsid w:val="00FF4AA7"/>
    <w:rsid w:val="00FF4E3A"/>
    <w:rsid w:val="00FF55B9"/>
    <w:rsid w:val="00FF584A"/>
    <w:rsid w:val="00FF6E1F"/>
    <w:rsid w:val="0EAB7A6E"/>
    <w:rsid w:val="1BF985E7"/>
    <w:rsid w:val="24B86361"/>
    <w:rsid w:val="25BE3B86"/>
    <w:rsid w:val="268C0811"/>
    <w:rsid w:val="2865225F"/>
    <w:rsid w:val="3DDF494E"/>
    <w:rsid w:val="59507FFF"/>
    <w:rsid w:val="5D91E3E8"/>
    <w:rsid w:val="61EC5563"/>
    <w:rsid w:val="6F41A2B2"/>
    <w:rsid w:val="71E956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339A4F"/>
  <w15:docId w15:val="{C52D94D4-14B9-4C92-8624-46228914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1352"/>
    <w:rPr>
      <w:sz w:val="24"/>
    </w:rPr>
  </w:style>
  <w:style w:type="paragraph" w:styleId="Heading1">
    <w:name w:val="heading 1"/>
    <w:aliases w:val="Numbered - 1"/>
    <w:basedOn w:val="Normal"/>
    <w:next w:val="Normal"/>
    <w:link w:val="Heading1Char"/>
    <w:qFormat/>
    <w:pPr>
      <w:keepNext/>
      <w:tabs>
        <w:tab w:val="right" w:pos="6423"/>
      </w:tabs>
      <w:jc w:val="center"/>
      <w:outlineLvl w:val="0"/>
    </w:pPr>
    <w:rPr>
      <w:sz w:val="66"/>
    </w:rPr>
  </w:style>
  <w:style w:type="paragraph" w:styleId="Heading2">
    <w:name w:val="heading 2"/>
    <w:aliases w:val="RM Bid Heading 2"/>
    <w:basedOn w:val="Normal"/>
    <w:next w:val="Normal"/>
    <w:link w:val="Heading2Char"/>
    <w:qFormat/>
    <w:pPr>
      <w:keepNext/>
      <w:tabs>
        <w:tab w:val="right" w:pos="3131"/>
      </w:tabs>
      <w:jc w:val="center"/>
      <w:outlineLvl w:val="1"/>
    </w:pPr>
    <w:rPr>
      <w:rFonts w:ascii="Arial" w:hAnsi="Arial"/>
      <w:sz w:val="35"/>
    </w:rPr>
  </w:style>
  <w:style w:type="paragraph" w:styleId="Heading3">
    <w:name w:val="heading 3"/>
    <w:basedOn w:val="Normal"/>
    <w:next w:val="Normal"/>
    <w:link w:val="Heading3Char"/>
    <w:qFormat/>
    <w:pPr>
      <w:keepNext/>
      <w:tabs>
        <w:tab w:val="right" w:pos="6352"/>
      </w:tabs>
      <w:ind w:left="3000"/>
      <w:outlineLvl w:val="2"/>
    </w:pPr>
    <w:rPr>
      <w:rFonts w:ascii="Arial" w:hAnsi="Arial"/>
      <w:sz w:val="34"/>
    </w:rPr>
  </w:style>
  <w:style w:type="paragraph" w:styleId="Heading4">
    <w:name w:val="heading 4"/>
    <w:basedOn w:val="Normal"/>
    <w:next w:val="Normal"/>
    <w:link w:val="Heading4Char"/>
    <w:qFormat/>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qFormat/>
    <w:pPr>
      <w:keepNext/>
      <w:tabs>
        <w:tab w:val="right" w:pos="3103"/>
      </w:tabs>
      <w:jc w:val="center"/>
      <w:outlineLvl w:val="4"/>
    </w:pPr>
    <w:rPr>
      <w:rFonts w:ascii="Arial" w:hAnsi="Arial"/>
      <w:sz w:val="41"/>
    </w:rPr>
  </w:style>
  <w:style w:type="paragraph" w:styleId="Heading6">
    <w:name w:val="heading 6"/>
    <w:basedOn w:val="Normal"/>
    <w:next w:val="Normal"/>
    <w:link w:val="Heading6Char"/>
    <w:qFormat/>
    <w:pPr>
      <w:keepNext/>
      <w:tabs>
        <w:tab w:val="left" w:pos="8460"/>
      </w:tabs>
      <w:ind w:left="720"/>
      <w:outlineLvl w:val="5"/>
    </w:pPr>
    <w:rPr>
      <w:rFonts w:ascii="Arial" w:hAnsi="Arial"/>
    </w:rPr>
  </w:style>
  <w:style w:type="paragraph" w:styleId="Heading7">
    <w:name w:val="heading 7"/>
    <w:basedOn w:val="Normal"/>
    <w:next w:val="Normal"/>
    <w:link w:val="Heading7Char"/>
    <w:uiPriority w:val="9"/>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qFormat/>
    <w:pPr>
      <w:keepNext/>
      <w:tabs>
        <w:tab w:val="right" w:pos="5405"/>
      </w:tabs>
      <w:jc w:val="center"/>
      <w:outlineLvl w:val="7"/>
    </w:pPr>
    <w:rPr>
      <w:rFonts w:ascii="Arial" w:hAnsi="Arial"/>
      <w:sz w:val="44"/>
    </w:rPr>
  </w:style>
  <w:style w:type="paragraph" w:styleId="Heading9">
    <w:name w:val="heading 9"/>
    <w:basedOn w:val="Normal"/>
    <w:next w:val="Normal"/>
    <w:qFormat/>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jc w:val="both"/>
    </w:pPr>
    <w:rPr>
      <w:rFonts w:ascii="Arial" w:hAnsi="Arial"/>
    </w:rPr>
  </w:style>
  <w:style w:type="paragraph" w:styleId="Title">
    <w:name w:val="Title"/>
    <w:basedOn w:val="Normal"/>
    <w:link w:val="TitleChar"/>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customStyle="1" w:styleId="general">
    <w:name w:val="general"/>
    <w:basedOn w:val="Normal"/>
    <w:pPr>
      <w:spacing w:line="288" w:lineRule="atLeast"/>
    </w:pPr>
    <w:rPr>
      <w:rFonts w:ascii="Arial" w:hAnsi="Arial" w:cs="Arial"/>
      <w:sz w:val="22"/>
      <w:lang w:eastAsia="en-US"/>
    </w:rPr>
  </w:style>
  <w:style w:type="paragraph" w:customStyle="1" w:styleId="general2">
    <w:name w:val="general2"/>
    <w:basedOn w:val="general"/>
    <w:pPr>
      <w:ind w:left="567"/>
    </w:p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38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szCs w:val="24"/>
    </w:rPr>
  </w:style>
  <w:style w:type="character" w:styleId="Strong">
    <w:name w:val="Strong"/>
    <w:uiPriority w:val="22"/>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C900DF"/>
    <w:pPr>
      <w:tabs>
        <w:tab w:val="left" w:pos="1560"/>
        <w:tab w:val="right" w:leader="dot" w:pos="9061"/>
      </w:tabs>
      <w:spacing w:before="120" w:after="120"/>
      <w:ind w:left="240"/>
    </w:pPr>
    <w:rPr>
      <w:rFonts w:ascii="Arial" w:hAnsi="Arial" w:cs="Arial"/>
      <w:b/>
      <w:sz w:val="22"/>
      <w:szCs w:val="24"/>
    </w:rPr>
  </w:style>
  <w:style w:type="paragraph" w:styleId="TOC1">
    <w:name w:val="toc 1"/>
    <w:basedOn w:val="Normal"/>
    <w:next w:val="Normal"/>
    <w:autoRedefine/>
    <w:uiPriority w:val="39"/>
    <w:rsid w:val="00284B48"/>
    <w:pPr>
      <w:spacing w:before="120" w:after="120"/>
    </w:pPr>
    <w:rPr>
      <w:rFonts w:ascii="Arial" w:hAnsi="Arial"/>
      <w:b/>
      <w:sz w:val="22"/>
    </w:rPr>
  </w:style>
  <w:style w:type="paragraph" w:styleId="TOC3">
    <w:name w:val="toc 3"/>
    <w:basedOn w:val="Normal"/>
    <w:next w:val="Normal"/>
    <w:autoRedefine/>
    <w:uiPriority w:val="39"/>
    <w:rsid w:val="00B705B6"/>
    <w:pPr>
      <w:spacing w:before="120" w:after="120"/>
      <w:ind w:left="480"/>
    </w:pPr>
    <w:rPr>
      <w:rFonts w:ascii="Arial" w:hAnsi="Arial"/>
      <w:sz w:val="22"/>
    </w:rPr>
  </w:style>
  <w:style w:type="character" w:styleId="Hyperlink">
    <w:name w:val="Hyperlink"/>
    <w:uiPriority w:val="99"/>
    <w:rsid w:val="00C141E4"/>
    <w:rPr>
      <w:color w:val="0000FF"/>
      <w:u w:val="single"/>
    </w:rPr>
  </w:style>
  <w:style w:type="paragraph" w:customStyle="1" w:styleId="1stIndentChar">
    <w:name w:val="1st Indent Char"/>
    <w:basedOn w:val="Normal"/>
    <w:link w:val="1stIndentCharChar"/>
    <w:rsid w:val="006D71BE"/>
    <w:pPr>
      <w:ind w:left="720" w:hanging="720"/>
      <w:jc w:val="both"/>
    </w:pPr>
    <w:rPr>
      <w:rFonts w:ascii="Times" w:hAnsi="Times"/>
      <w:sz w:val="22"/>
    </w:rPr>
  </w:style>
  <w:style w:type="character" w:customStyle="1" w:styleId="1stIndentCharChar">
    <w:name w:val="1st Indent Char Char"/>
    <w:link w:val="1stIndentChar"/>
    <w:rsid w:val="006D71BE"/>
    <w:rPr>
      <w:rFonts w:ascii="Times" w:hAnsi="Times"/>
      <w:sz w:val="22"/>
      <w:lang w:val="en-GB" w:eastAsia="en-GB" w:bidi="ar-SA"/>
    </w:rPr>
  </w:style>
  <w:style w:type="paragraph" w:customStyle="1" w:styleId="p7">
    <w:name w:val="p7"/>
    <w:basedOn w:val="Normal"/>
    <w:rsid w:val="006C101C"/>
    <w:pPr>
      <w:tabs>
        <w:tab w:val="left" w:pos="720"/>
      </w:tabs>
      <w:spacing w:line="240" w:lineRule="atLeast"/>
    </w:pPr>
    <w:rPr>
      <w:lang w:eastAsia="en-US"/>
    </w:rPr>
  </w:style>
  <w:style w:type="paragraph" w:customStyle="1" w:styleId="xl27">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DA268F"/>
    <w:pPr>
      <w:tabs>
        <w:tab w:val="num" w:pos="851"/>
      </w:tabs>
      <w:ind w:left="851" w:hanging="851"/>
      <w:outlineLvl w:val="1"/>
    </w:pPr>
    <w:rPr>
      <w:rFonts w:ascii="Arial" w:hAnsi="Arial"/>
    </w:rPr>
  </w:style>
  <w:style w:type="paragraph" w:customStyle="1" w:styleId="Body1">
    <w:name w:val="Body 1"/>
    <w:basedOn w:val="Normal"/>
    <w:rsid w:val="00E017DD"/>
    <w:pPr>
      <w:ind w:left="851"/>
    </w:pPr>
    <w:rPr>
      <w:rFonts w:ascii="Arial" w:hAnsi="Arial"/>
    </w:rPr>
  </w:style>
  <w:style w:type="paragraph" w:customStyle="1" w:styleId="a">
    <w:basedOn w:val="Normal"/>
    <w:rsid w:val="00EA1352"/>
    <w:rPr>
      <w:rFonts w:ascii="Arial" w:eastAsia="SimSun" w:hAnsi="Arial"/>
      <w:sz w:val="20"/>
      <w:lang w:eastAsia="zh-CN"/>
    </w:rPr>
  </w:style>
  <w:style w:type="character" w:customStyle="1" w:styleId="FooterChar">
    <w:name w:val="Footer Char"/>
    <w:link w:val="Footer"/>
    <w:uiPriority w:val="99"/>
    <w:rsid w:val="00C62A42"/>
    <w:rPr>
      <w:lang w:val="en-GB" w:eastAsia="en-GB" w:bidi="ar-SA"/>
    </w:rPr>
  </w:style>
  <w:style w:type="paragraph" w:customStyle="1" w:styleId="Char">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semiHidden/>
    <w:rsid w:val="00B705B6"/>
    <w:pPr>
      <w:spacing w:before="120" w:after="120"/>
      <w:ind w:left="720"/>
    </w:pPr>
    <w:rPr>
      <w:rFonts w:ascii="Arial" w:hAnsi="Arial"/>
      <w:sz w:val="22"/>
    </w:rPr>
  </w:style>
  <w:style w:type="paragraph" w:styleId="TOC5">
    <w:name w:val="toc 5"/>
    <w:basedOn w:val="Normal"/>
    <w:next w:val="Normal"/>
    <w:autoRedefine/>
    <w:semiHidden/>
    <w:rsid w:val="00B705B6"/>
    <w:pPr>
      <w:spacing w:before="120" w:after="120"/>
      <w:ind w:left="960"/>
    </w:pPr>
    <w:rPr>
      <w:rFonts w:ascii="Arial" w:hAnsi="Arial"/>
      <w:sz w:val="22"/>
    </w:rPr>
  </w:style>
  <w:style w:type="paragraph" w:styleId="TOC6">
    <w:name w:val="toc 6"/>
    <w:basedOn w:val="Normal"/>
    <w:next w:val="Normal"/>
    <w:autoRedefine/>
    <w:semiHidden/>
    <w:rsid w:val="00B705B6"/>
    <w:pPr>
      <w:spacing w:before="120" w:after="120"/>
      <w:ind w:left="1200"/>
    </w:pPr>
    <w:rPr>
      <w:rFonts w:ascii="Arial" w:hAnsi="Arial"/>
      <w:sz w:val="22"/>
    </w:rPr>
  </w:style>
  <w:style w:type="paragraph" w:styleId="TOC7">
    <w:name w:val="toc 7"/>
    <w:basedOn w:val="Normal"/>
    <w:next w:val="Normal"/>
    <w:autoRedefine/>
    <w:semiHidden/>
    <w:rsid w:val="00B705B6"/>
    <w:pPr>
      <w:spacing w:before="120" w:after="120"/>
      <w:ind w:left="1440"/>
    </w:pPr>
    <w:rPr>
      <w:rFonts w:ascii="Arial" w:hAnsi="Arial"/>
      <w:sz w:val="22"/>
    </w:rPr>
  </w:style>
  <w:style w:type="paragraph" w:styleId="TOC8">
    <w:name w:val="toc 8"/>
    <w:basedOn w:val="Normal"/>
    <w:next w:val="Normal"/>
    <w:autoRedefine/>
    <w:semiHidden/>
    <w:rsid w:val="00B705B6"/>
    <w:pPr>
      <w:spacing w:before="120" w:after="120"/>
      <w:ind w:left="1680"/>
    </w:pPr>
    <w:rPr>
      <w:rFonts w:ascii="Arial" w:hAnsi="Arial"/>
      <w:sz w:val="22"/>
    </w:rPr>
  </w:style>
  <w:style w:type="paragraph" w:styleId="TOC9">
    <w:name w:val="toc 9"/>
    <w:basedOn w:val="Normal"/>
    <w:next w:val="Normal"/>
    <w:autoRedefine/>
    <w:semiHidden/>
    <w:rsid w:val="00B705B6"/>
    <w:pPr>
      <w:spacing w:before="120" w:after="120"/>
      <w:ind w:left="1920"/>
    </w:pPr>
    <w:rPr>
      <w:rFonts w:ascii="Arial" w:hAnsi="Arial"/>
      <w:sz w:val="22"/>
    </w:rPr>
  </w:style>
  <w:style w:type="paragraph" w:customStyle="1" w:styleId="CharChar">
    <w:name w:val="Char Char"/>
    <w:basedOn w:val="Normal"/>
    <w:rsid w:val="00945403"/>
    <w:pPr>
      <w:spacing w:after="120" w:line="240" w:lineRule="exact"/>
    </w:pPr>
    <w:rPr>
      <w:rFonts w:ascii="Verdana" w:hAnsi="Verdana"/>
      <w:sz w:val="20"/>
      <w:lang w:val="en-US" w:eastAsia="en-US"/>
    </w:rPr>
  </w:style>
  <w:style w:type="paragraph" w:customStyle="1" w:styleId="Char0">
    <w:name w:val="Char0"/>
    <w:basedOn w:val="Normal"/>
    <w:rsid w:val="00874469"/>
    <w:pPr>
      <w:spacing w:after="120" w:line="240" w:lineRule="exact"/>
    </w:pPr>
    <w:rPr>
      <w:rFonts w:ascii="Verdana" w:hAnsi="Verdana"/>
      <w:sz w:val="20"/>
      <w:lang w:val="en-US" w:eastAsia="en-US"/>
    </w:rPr>
  </w:style>
  <w:style w:type="paragraph" w:styleId="ListParagraph">
    <w:name w:val="List Paragraph"/>
    <w:aliases w:val="Numbered Para 1,Dot pt,No Spacing1,List Paragraph Char Char Char,Indicator Text,Bullet Points,MAIN CONTENT,List Paragraph12"/>
    <w:basedOn w:val="Normal"/>
    <w:link w:val="ListParagraphChar"/>
    <w:uiPriority w:val="99"/>
    <w:qFormat/>
    <w:rsid w:val="002C2C0B"/>
    <w:pPr>
      <w:ind w:left="720"/>
      <w:contextualSpacing/>
    </w:pPr>
  </w:style>
  <w:style w:type="paragraph" w:customStyle="1" w:styleId="Pa4">
    <w:name w:val="Pa4"/>
    <w:basedOn w:val="Normal"/>
    <w:next w:val="Normal"/>
    <w:uiPriority w:val="99"/>
    <w:rsid w:val="00514EBD"/>
    <w:pPr>
      <w:autoSpaceDE w:val="0"/>
      <w:autoSpaceDN w:val="0"/>
      <w:adjustRightInd w:val="0"/>
      <w:spacing w:line="201" w:lineRule="atLeast"/>
    </w:pPr>
    <w:rPr>
      <w:rFonts w:ascii="Raleway" w:hAnsi="Raleway"/>
      <w:szCs w:val="24"/>
    </w:rPr>
  </w:style>
  <w:style w:type="paragraph" w:customStyle="1" w:styleId="Default">
    <w:name w:val="Default"/>
    <w:rsid w:val="00514EBD"/>
    <w:pPr>
      <w:autoSpaceDE w:val="0"/>
      <w:autoSpaceDN w:val="0"/>
      <w:adjustRightInd w:val="0"/>
    </w:pPr>
    <w:rPr>
      <w:rFonts w:ascii="Raleway" w:hAnsi="Raleway" w:cs="Raleway"/>
      <w:color w:val="000000"/>
      <w:sz w:val="24"/>
      <w:szCs w:val="24"/>
    </w:rPr>
  </w:style>
  <w:style w:type="paragraph" w:customStyle="1" w:styleId="Pa9">
    <w:name w:val="Pa9"/>
    <w:basedOn w:val="Default"/>
    <w:next w:val="Default"/>
    <w:uiPriority w:val="99"/>
    <w:rsid w:val="00514EBD"/>
    <w:pPr>
      <w:spacing w:line="281" w:lineRule="atLeast"/>
    </w:pPr>
    <w:rPr>
      <w:rFonts w:cs="Times New Roman"/>
      <w:color w:val="auto"/>
    </w:rPr>
  </w:style>
  <w:style w:type="character" w:customStyle="1" w:styleId="A4">
    <w:name w:val="A4"/>
    <w:uiPriority w:val="99"/>
    <w:rsid w:val="00514EBD"/>
    <w:rPr>
      <w:rFonts w:cs="Raleway"/>
      <w:b/>
      <w:bCs/>
      <w:color w:val="00A79A"/>
      <w:sz w:val="20"/>
      <w:szCs w:val="20"/>
    </w:rPr>
  </w:style>
  <w:style w:type="paragraph" w:customStyle="1" w:styleId="Heading">
    <w:name w:val="Heading"/>
    <w:basedOn w:val="Heading7"/>
    <w:next w:val="Textbody"/>
    <w:rsid w:val="000A2896"/>
    <w:pPr>
      <w:keepLines/>
      <w:widowControl/>
      <w:suppressAutoHyphens/>
      <w:autoSpaceDN w:val="0"/>
      <w:spacing w:before="40" w:line="276" w:lineRule="auto"/>
      <w:jc w:val="left"/>
      <w:textAlignment w:val="baseline"/>
    </w:pPr>
    <w:rPr>
      <w:rFonts w:ascii="Calibri Light" w:hAnsi="Calibri Light"/>
      <w:i/>
      <w:iCs/>
      <w:snapToGrid/>
      <w:color w:val="BECD00"/>
      <w:sz w:val="28"/>
      <w:lang w:eastAsia="en-GB"/>
    </w:rPr>
  </w:style>
  <w:style w:type="character" w:customStyle="1" w:styleId="Heading7Char">
    <w:name w:val="Heading 7 Char"/>
    <w:link w:val="Heading7"/>
    <w:uiPriority w:val="9"/>
    <w:rsid w:val="000A2896"/>
    <w:rPr>
      <w:rFonts w:ascii="Arial" w:hAnsi="Arial"/>
      <w:b/>
      <w:snapToGrid w:val="0"/>
      <w:lang w:eastAsia="en-US"/>
    </w:rPr>
  </w:style>
  <w:style w:type="paragraph" w:customStyle="1" w:styleId="Textbody">
    <w:name w:val="Text body"/>
    <w:basedOn w:val="Standard"/>
    <w:rsid w:val="000A2896"/>
    <w:pPr>
      <w:spacing w:after="140" w:line="288" w:lineRule="auto"/>
    </w:pPr>
  </w:style>
  <w:style w:type="paragraph" w:customStyle="1" w:styleId="Standard">
    <w:name w:val="Standard"/>
    <w:rsid w:val="000A2896"/>
    <w:pPr>
      <w:autoSpaceDN w:val="0"/>
      <w:spacing w:after="200" w:line="276" w:lineRule="auto"/>
      <w:textAlignment w:val="baseline"/>
    </w:pPr>
    <w:rPr>
      <w:rFonts w:ascii="Calibri" w:eastAsia="Calibri" w:hAnsi="Calibri" w:cs="Calibri"/>
      <w:color w:val="000000"/>
      <w:sz w:val="22"/>
    </w:rPr>
  </w:style>
  <w:style w:type="character" w:customStyle="1" w:styleId="Heading1Char">
    <w:name w:val="Heading 1 Char"/>
    <w:aliases w:val="Numbered - 1 Char"/>
    <w:link w:val="Heading1"/>
    <w:rsid w:val="000A2896"/>
    <w:rPr>
      <w:sz w:val="66"/>
    </w:rPr>
  </w:style>
  <w:style w:type="character" w:customStyle="1" w:styleId="Heading2Char">
    <w:name w:val="Heading 2 Char"/>
    <w:aliases w:val="RM Bid Heading 2 Char"/>
    <w:link w:val="Heading2"/>
    <w:rsid w:val="000A2896"/>
    <w:rPr>
      <w:rFonts w:ascii="Arial" w:hAnsi="Arial"/>
      <w:sz w:val="35"/>
    </w:rPr>
  </w:style>
  <w:style w:type="character" w:customStyle="1" w:styleId="Heading3Char">
    <w:name w:val="Heading 3 Char"/>
    <w:link w:val="Heading3"/>
    <w:rsid w:val="000A2896"/>
    <w:rPr>
      <w:rFonts w:ascii="Arial" w:hAnsi="Arial"/>
      <w:sz w:val="34"/>
    </w:rPr>
  </w:style>
  <w:style w:type="character" w:customStyle="1" w:styleId="Heading4Char">
    <w:name w:val="Heading 4 Char"/>
    <w:link w:val="Heading4"/>
    <w:rsid w:val="000A2896"/>
    <w:rPr>
      <w:rFonts w:ascii="Arial" w:hAnsi="Arial"/>
      <w:sz w:val="41"/>
    </w:rPr>
  </w:style>
  <w:style w:type="character" w:customStyle="1" w:styleId="Heading5Char">
    <w:name w:val="Heading 5 Char"/>
    <w:link w:val="Heading5"/>
    <w:rsid w:val="000A2896"/>
    <w:rPr>
      <w:rFonts w:ascii="Arial" w:hAnsi="Arial"/>
      <w:sz w:val="41"/>
    </w:rPr>
  </w:style>
  <w:style w:type="character" w:customStyle="1" w:styleId="Heading6Char">
    <w:name w:val="Heading 6 Char"/>
    <w:link w:val="Heading6"/>
    <w:rsid w:val="000A2896"/>
    <w:rPr>
      <w:rFonts w:ascii="Arial" w:hAnsi="Arial"/>
      <w:sz w:val="24"/>
    </w:rPr>
  </w:style>
  <w:style w:type="character" w:customStyle="1" w:styleId="TitleChar">
    <w:name w:val="Title Char"/>
    <w:link w:val="Title"/>
    <w:rsid w:val="000A2896"/>
    <w:rPr>
      <w:sz w:val="32"/>
    </w:rPr>
  </w:style>
  <w:style w:type="paragraph" w:styleId="Subtitle">
    <w:name w:val="Subtitle"/>
    <w:basedOn w:val="Normal"/>
    <w:next w:val="Normal"/>
    <w:link w:val="SubtitleChar"/>
    <w:rsid w:val="000A2896"/>
    <w:pPr>
      <w:keepNext/>
      <w:keepLines/>
      <w:suppressAutoHyphens/>
      <w:autoSpaceDN w:val="0"/>
      <w:spacing w:before="360" w:after="80" w:line="276" w:lineRule="auto"/>
      <w:textAlignment w:val="baseline"/>
    </w:pPr>
    <w:rPr>
      <w:rFonts w:ascii="Georgia" w:eastAsia="Georgia" w:hAnsi="Georgia" w:cs="Georgia"/>
      <w:i/>
      <w:color w:val="666666"/>
      <w:sz w:val="48"/>
    </w:rPr>
  </w:style>
  <w:style w:type="character" w:customStyle="1" w:styleId="SubtitleChar">
    <w:name w:val="Subtitle Char"/>
    <w:basedOn w:val="DefaultParagraphFont"/>
    <w:link w:val="Subtitle"/>
    <w:rsid w:val="000A2896"/>
    <w:rPr>
      <w:rFonts w:ascii="Georgia" w:eastAsia="Georgia" w:hAnsi="Georgia" w:cs="Georgia"/>
      <w:i/>
      <w:color w:val="666666"/>
      <w:sz w:val="48"/>
    </w:rPr>
  </w:style>
  <w:style w:type="character" w:customStyle="1" w:styleId="HeaderChar">
    <w:name w:val="Header Char"/>
    <w:link w:val="Header"/>
    <w:uiPriority w:val="99"/>
    <w:rsid w:val="000A2896"/>
    <w:rPr>
      <w:sz w:val="24"/>
    </w:rPr>
  </w:style>
  <w:style w:type="character" w:customStyle="1" w:styleId="BalloonTextChar">
    <w:name w:val="Balloon Text Char"/>
    <w:link w:val="BalloonText"/>
    <w:rsid w:val="000A2896"/>
    <w:rPr>
      <w:rFonts w:ascii="Tahoma" w:hAnsi="Tahoma" w:cs="Tahoma"/>
      <w:sz w:val="16"/>
      <w:szCs w:val="16"/>
    </w:rPr>
  </w:style>
  <w:style w:type="character" w:customStyle="1" w:styleId="CommentTextChar">
    <w:name w:val="Comment Text Char"/>
    <w:link w:val="CommentText"/>
    <w:rsid w:val="000A2896"/>
  </w:style>
  <w:style w:type="character" w:customStyle="1" w:styleId="CommentSubjectChar">
    <w:name w:val="Comment Subject Char"/>
    <w:link w:val="CommentSubject"/>
    <w:rsid w:val="000A2896"/>
    <w:rPr>
      <w:b/>
      <w:bCs/>
    </w:rPr>
  </w:style>
  <w:style w:type="paragraph" w:styleId="Revision">
    <w:name w:val="Revision"/>
    <w:rsid w:val="000A2896"/>
    <w:pPr>
      <w:suppressAutoHyphens/>
      <w:autoSpaceDN w:val="0"/>
      <w:textAlignment w:val="baseline"/>
    </w:pPr>
    <w:rPr>
      <w:rFonts w:ascii="Calibri" w:eastAsia="Calibri" w:hAnsi="Calibri" w:cs="Calibri"/>
      <w:color w:val="000000"/>
      <w:sz w:val="22"/>
    </w:rPr>
  </w:style>
  <w:style w:type="paragraph" w:customStyle="1" w:styleId="TableContents">
    <w:name w:val="Table Contents"/>
    <w:basedOn w:val="Standard"/>
    <w:rsid w:val="000A2896"/>
    <w:pPr>
      <w:suppressLineNumbers/>
    </w:pPr>
  </w:style>
  <w:style w:type="paragraph" w:customStyle="1" w:styleId="Footnote">
    <w:name w:val="Footnote"/>
    <w:basedOn w:val="Standard"/>
    <w:rsid w:val="000A2896"/>
    <w:pPr>
      <w:suppressLineNumbers/>
      <w:ind w:left="339" w:hanging="339"/>
    </w:pPr>
    <w:rPr>
      <w:sz w:val="20"/>
    </w:rPr>
  </w:style>
  <w:style w:type="character" w:customStyle="1" w:styleId="FootnoteSymbol">
    <w:name w:val="Footnote Symbol"/>
    <w:rsid w:val="000A2896"/>
  </w:style>
  <w:style w:type="character" w:customStyle="1" w:styleId="Footnoteanchor">
    <w:name w:val="Footnote anchor"/>
    <w:rsid w:val="000A2896"/>
    <w:rPr>
      <w:position w:val="0"/>
      <w:vertAlign w:val="superscript"/>
    </w:rPr>
  </w:style>
  <w:style w:type="character" w:styleId="FootnoteReference">
    <w:name w:val="footnote reference"/>
    <w:rsid w:val="000A2896"/>
    <w:rPr>
      <w:position w:val="0"/>
      <w:vertAlign w:val="superscript"/>
    </w:rPr>
  </w:style>
  <w:style w:type="paragraph" w:customStyle="1" w:styleId="LO-Normal">
    <w:name w:val="LO-Normal"/>
    <w:qFormat/>
    <w:rsid w:val="000A2896"/>
    <w:pPr>
      <w:keepNext/>
      <w:shd w:val="clear" w:color="auto" w:fill="FFFFFF"/>
      <w:suppressAutoHyphens/>
      <w:spacing w:after="200" w:line="276" w:lineRule="auto"/>
    </w:pPr>
    <w:rPr>
      <w:rFonts w:ascii="Calibri" w:eastAsia="Calibri" w:hAnsi="Calibri" w:cs="Calibri"/>
      <w:color w:val="000000"/>
      <w:sz w:val="22"/>
    </w:rPr>
  </w:style>
  <w:style w:type="paragraph" w:customStyle="1" w:styleId="Body">
    <w:name w:val="Body"/>
    <w:basedOn w:val="Normal"/>
    <w:rsid w:val="000A2896"/>
    <w:pPr>
      <w:tabs>
        <w:tab w:val="left" w:pos="851"/>
        <w:tab w:val="left" w:pos="1843"/>
        <w:tab w:val="left" w:pos="3119"/>
        <w:tab w:val="left" w:pos="4253"/>
      </w:tabs>
    </w:pPr>
    <w:rPr>
      <w:rFonts w:ascii="Arial" w:hAnsi="Arial"/>
    </w:rPr>
  </w:style>
  <w:style w:type="character" w:customStyle="1" w:styleId="Level1asHeadingtext">
    <w:name w:val="Level 1 as Heading (text)"/>
    <w:rsid w:val="000A2896"/>
    <w:rPr>
      <w:b/>
    </w:rPr>
  </w:style>
  <w:style w:type="paragraph" w:customStyle="1" w:styleId="Level1">
    <w:name w:val="Level 1"/>
    <w:basedOn w:val="Body1"/>
    <w:rsid w:val="000A2896"/>
    <w:pPr>
      <w:ind w:left="0"/>
      <w:outlineLvl w:val="0"/>
    </w:pPr>
  </w:style>
  <w:style w:type="paragraph" w:styleId="TOCHeading">
    <w:name w:val="TOC Heading"/>
    <w:basedOn w:val="Heading1"/>
    <w:next w:val="Normal"/>
    <w:uiPriority w:val="39"/>
    <w:unhideWhenUsed/>
    <w:qFormat/>
    <w:rsid w:val="000A2896"/>
    <w:pPr>
      <w:keepLines/>
      <w:tabs>
        <w:tab w:val="clear" w:pos="6423"/>
      </w:tabs>
      <w:spacing w:before="240" w:line="259" w:lineRule="auto"/>
      <w:jc w:val="left"/>
      <w:outlineLvl w:val="9"/>
    </w:pPr>
    <w:rPr>
      <w:rFonts w:ascii="Calibri Light" w:hAnsi="Calibri Light"/>
      <w:i/>
      <w:iCs/>
      <w:color w:val="2E74B5"/>
      <w:sz w:val="32"/>
      <w:szCs w:val="32"/>
      <w:lang w:val="en-US" w:eastAsia="en-US"/>
    </w:rPr>
  </w:style>
  <w:style w:type="paragraph" w:customStyle="1" w:styleId="Char1">
    <w:name w:val="Char1"/>
    <w:basedOn w:val="Normal"/>
    <w:rsid w:val="000A2896"/>
    <w:rPr>
      <w:rFonts w:ascii="Arial" w:eastAsia="SimSun" w:hAnsi="Arial"/>
      <w:sz w:val="20"/>
      <w:lang w:eastAsia="zh-CN"/>
    </w:rPr>
  </w:style>
  <w:style w:type="paragraph" w:styleId="EndnoteText">
    <w:name w:val="endnote text"/>
    <w:basedOn w:val="Normal"/>
    <w:link w:val="EndnoteTextChar"/>
    <w:uiPriority w:val="99"/>
    <w:unhideWhenUsed/>
    <w:rsid w:val="000A2896"/>
    <w:pPr>
      <w:suppressAutoHyphens/>
      <w:autoSpaceDN w:val="0"/>
      <w:textAlignment w:val="baseline"/>
    </w:pPr>
    <w:rPr>
      <w:rFonts w:ascii="Calibri" w:eastAsia="Calibri" w:hAnsi="Calibri" w:cs="Calibri"/>
      <w:color w:val="000000"/>
      <w:sz w:val="20"/>
    </w:rPr>
  </w:style>
  <w:style w:type="character" w:customStyle="1" w:styleId="EndnoteTextChar">
    <w:name w:val="Endnote Text Char"/>
    <w:basedOn w:val="DefaultParagraphFont"/>
    <w:link w:val="EndnoteText"/>
    <w:uiPriority w:val="99"/>
    <w:rsid w:val="000A2896"/>
    <w:rPr>
      <w:rFonts w:ascii="Calibri" w:eastAsia="Calibri" w:hAnsi="Calibri" w:cs="Calibri"/>
      <w:color w:val="000000"/>
    </w:rPr>
  </w:style>
  <w:style w:type="character" w:styleId="EndnoteReference">
    <w:name w:val="endnote reference"/>
    <w:uiPriority w:val="99"/>
    <w:unhideWhenUsed/>
    <w:rsid w:val="000A2896"/>
    <w:rPr>
      <w:vertAlign w:val="superscript"/>
    </w:rPr>
  </w:style>
  <w:style w:type="paragraph" w:customStyle="1" w:styleId="Normal1">
    <w:name w:val="Normal1"/>
    <w:link w:val="Normal1Char"/>
    <w:rsid w:val="000A2896"/>
    <w:rPr>
      <w:color w:val="000000"/>
      <w:sz w:val="24"/>
      <w:szCs w:val="24"/>
      <w:lang w:eastAsia="en-US"/>
    </w:rPr>
  </w:style>
  <w:style w:type="character" w:customStyle="1" w:styleId="ListParagraphChar">
    <w:name w:val="List Paragraph Char"/>
    <w:aliases w:val="Numbered Para 1 Char,Dot pt Char,No Spacing1 Char,List Paragraph Char Char Char Char,Indicator Text Char,Bullet Points Char,MAIN CONTENT Char,List Paragraph12 Char"/>
    <w:basedOn w:val="DefaultParagraphFont"/>
    <w:link w:val="ListParagraph"/>
    <w:uiPriority w:val="99"/>
    <w:rsid w:val="00193E78"/>
    <w:rPr>
      <w:sz w:val="24"/>
    </w:rPr>
  </w:style>
  <w:style w:type="paragraph" w:customStyle="1" w:styleId="DefaultText">
    <w:name w:val="Default Text"/>
    <w:basedOn w:val="Normal"/>
    <w:rsid w:val="00B27DFA"/>
    <w:pPr>
      <w:spacing w:after="200"/>
      <w:ind w:left="680"/>
    </w:pPr>
    <w:rPr>
      <w:rFonts w:ascii="Arial" w:hAnsi="Arial"/>
      <w:sz w:val="20"/>
      <w:lang w:val="en-US" w:eastAsia="en-US"/>
    </w:rPr>
  </w:style>
  <w:style w:type="paragraph" w:customStyle="1" w:styleId="paragraph">
    <w:name w:val="paragraph"/>
    <w:basedOn w:val="Normal"/>
    <w:rsid w:val="003754A7"/>
    <w:pPr>
      <w:spacing w:before="100" w:beforeAutospacing="1" w:after="100" w:afterAutospacing="1"/>
    </w:pPr>
    <w:rPr>
      <w:szCs w:val="24"/>
    </w:rPr>
  </w:style>
  <w:style w:type="character" w:customStyle="1" w:styleId="normaltextrun">
    <w:name w:val="normaltextrun"/>
    <w:basedOn w:val="DefaultParagraphFont"/>
    <w:rsid w:val="003754A7"/>
  </w:style>
  <w:style w:type="character" w:customStyle="1" w:styleId="eop">
    <w:name w:val="eop"/>
    <w:basedOn w:val="DefaultParagraphFont"/>
    <w:rsid w:val="003754A7"/>
  </w:style>
  <w:style w:type="character" w:customStyle="1" w:styleId="Normal1Char">
    <w:name w:val="Normal1 Char"/>
    <w:basedOn w:val="DefaultParagraphFont"/>
    <w:link w:val="Normal1"/>
    <w:rsid w:val="000B5285"/>
    <w:rPr>
      <w:color w:val="000000"/>
      <w:sz w:val="24"/>
      <w:szCs w:val="24"/>
      <w:lang w:eastAsia="en-US"/>
    </w:rPr>
  </w:style>
  <w:style w:type="paragraph" w:customStyle="1" w:styleId="Headingv3">
    <w:name w:val="Heading v3"/>
    <w:basedOn w:val="Normal1"/>
    <w:link w:val="Headingv3Char"/>
    <w:qFormat/>
    <w:rsid w:val="00994862"/>
    <w:pPr>
      <w:spacing w:before="100" w:after="180"/>
      <w:jc w:val="both"/>
    </w:pPr>
    <w:rPr>
      <w:rFonts w:asciiTheme="majorHAnsi" w:eastAsia="Arial" w:hAnsiTheme="majorHAnsi" w:cs="Arial"/>
      <w:b/>
      <w:szCs w:val="22"/>
    </w:rPr>
  </w:style>
  <w:style w:type="character" w:customStyle="1" w:styleId="Headingv3Char">
    <w:name w:val="Heading v3 Char"/>
    <w:basedOn w:val="Normal1Char"/>
    <w:link w:val="Headingv3"/>
    <w:rsid w:val="00994862"/>
    <w:rPr>
      <w:rFonts w:asciiTheme="majorHAnsi" w:eastAsia="Arial" w:hAnsiTheme="majorHAnsi" w:cs="Arial"/>
      <w:b/>
      <w:color w:val="000000"/>
      <w:sz w:val="24"/>
      <w:szCs w:val="22"/>
      <w:lang w:eastAsia="en-US"/>
    </w:rPr>
  </w:style>
  <w:style w:type="character" w:styleId="SubtleEmphasis">
    <w:name w:val="Subtle Emphasis"/>
    <w:basedOn w:val="DefaultParagraphFont"/>
    <w:uiPriority w:val="19"/>
    <w:qFormat/>
    <w:rsid w:val="00994862"/>
    <w:rPr>
      <w:i/>
      <w:iCs/>
      <w:color w:val="404040" w:themeColor="text1" w:themeTint="BF"/>
    </w:rPr>
  </w:style>
  <w:style w:type="paragraph" w:styleId="NoSpacing">
    <w:name w:val="No Spacing"/>
    <w:uiPriority w:val="1"/>
    <w:qFormat/>
    <w:rsid w:val="006E539E"/>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444AA4"/>
    <w:rPr>
      <w:color w:val="808080"/>
      <w:shd w:val="clear" w:color="auto" w:fill="E6E6E6"/>
    </w:rPr>
  </w:style>
  <w:style w:type="character" w:customStyle="1" w:styleId="tgc">
    <w:name w:val="_tgc"/>
    <w:basedOn w:val="DefaultParagraphFont"/>
    <w:rsid w:val="00F74B0A"/>
  </w:style>
  <w:style w:type="character" w:styleId="UnresolvedMention">
    <w:name w:val="Unresolved Mention"/>
    <w:basedOn w:val="DefaultParagraphFont"/>
    <w:uiPriority w:val="99"/>
    <w:semiHidden/>
    <w:unhideWhenUsed/>
    <w:rsid w:val="00D80813"/>
    <w:rPr>
      <w:color w:val="605E5C"/>
      <w:shd w:val="clear" w:color="auto" w:fill="E1DFDD"/>
    </w:rPr>
  </w:style>
  <w:style w:type="character" w:styleId="FollowedHyperlink">
    <w:name w:val="FollowedHyperlink"/>
    <w:basedOn w:val="DefaultParagraphFont"/>
    <w:semiHidden/>
    <w:unhideWhenUsed/>
    <w:rsid w:val="00F659F8"/>
    <w:rPr>
      <w:color w:val="954F72" w:themeColor="followedHyperlink"/>
      <w:u w:val="single"/>
    </w:rPr>
  </w:style>
  <w:style w:type="table" w:styleId="GridTable4-Accent1">
    <w:name w:val="Grid Table 4 Accent 1"/>
    <w:basedOn w:val="TableNormal"/>
    <w:uiPriority w:val="49"/>
    <w:rsid w:val="00E777AC"/>
    <w:rPr>
      <w:rFonts w:asciiTheme="minorHAnsi" w:eastAsiaTheme="minorEastAsia" w:hAnsiTheme="minorHAnsi" w:cstheme="minorBidi"/>
      <w:sz w:val="21"/>
      <w:szCs w:val="21"/>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9703">
      <w:bodyDiv w:val="1"/>
      <w:marLeft w:val="0"/>
      <w:marRight w:val="0"/>
      <w:marTop w:val="0"/>
      <w:marBottom w:val="0"/>
      <w:divBdr>
        <w:top w:val="none" w:sz="0" w:space="0" w:color="auto"/>
        <w:left w:val="none" w:sz="0" w:space="0" w:color="auto"/>
        <w:bottom w:val="none" w:sz="0" w:space="0" w:color="auto"/>
        <w:right w:val="none" w:sz="0" w:space="0" w:color="auto"/>
      </w:divBdr>
    </w:div>
    <w:div w:id="124659232">
      <w:bodyDiv w:val="1"/>
      <w:marLeft w:val="0"/>
      <w:marRight w:val="0"/>
      <w:marTop w:val="0"/>
      <w:marBottom w:val="0"/>
      <w:divBdr>
        <w:top w:val="none" w:sz="0" w:space="0" w:color="auto"/>
        <w:left w:val="none" w:sz="0" w:space="0" w:color="auto"/>
        <w:bottom w:val="none" w:sz="0" w:space="0" w:color="auto"/>
        <w:right w:val="none" w:sz="0" w:space="0" w:color="auto"/>
      </w:divBdr>
    </w:div>
    <w:div w:id="176651403">
      <w:bodyDiv w:val="1"/>
      <w:marLeft w:val="0"/>
      <w:marRight w:val="0"/>
      <w:marTop w:val="0"/>
      <w:marBottom w:val="0"/>
      <w:divBdr>
        <w:top w:val="none" w:sz="0" w:space="0" w:color="auto"/>
        <w:left w:val="none" w:sz="0" w:space="0" w:color="auto"/>
        <w:bottom w:val="none" w:sz="0" w:space="0" w:color="auto"/>
        <w:right w:val="none" w:sz="0" w:space="0" w:color="auto"/>
      </w:divBdr>
    </w:div>
    <w:div w:id="521474693">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670832913">
      <w:bodyDiv w:val="1"/>
      <w:marLeft w:val="0"/>
      <w:marRight w:val="0"/>
      <w:marTop w:val="0"/>
      <w:marBottom w:val="0"/>
      <w:divBdr>
        <w:top w:val="none" w:sz="0" w:space="0" w:color="auto"/>
        <w:left w:val="none" w:sz="0" w:space="0" w:color="auto"/>
        <w:bottom w:val="none" w:sz="0" w:space="0" w:color="auto"/>
        <w:right w:val="none" w:sz="0" w:space="0" w:color="auto"/>
      </w:divBdr>
    </w:div>
    <w:div w:id="719667067">
      <w:bodyDiv w:val="1"/>
      <w:marLeft w:val="0"/>
      <w:marRight w:val="0"/>
      <w:marTop w:val="0"/>
      <w:marBottom w:val="0"/>
      <w:divBdr>
        <w:top w:val="none" w:sz="0" w:space="0" w:color="auto"/>
        <w:left w:val="none" w:sz="0" w:space="0" w:color="auto"/>
        <w:bottom w:val="none" w:sz="0" w:space="0" w:color="auto"/>
        <w:right w:val="none" w:sz="0" w:space="0" w:color="auto"/>
      </w:divBdr>
    </w:div>
    <w:div w:id="762805426">
      <w:bodyDiv w:val="1"/>
      <w:marLeft w:val="0"/>
      <w:marRight w:val="0"/>
      <w:marTop w:val="0"/>
      <w:marBottom w:val="0"/>
      <w:divBdr>
        <w:top w:val="none" w:sz="0" w:space="0" w:color="auto"/>
        <w:left w:val="none" w:sz="0" w:space="0" w:color="auto"/>
        <w:bottom w:val="none" w:sz="0" w:space="0" w:color="auto"/>
        <w:right w:val="none" w:sz="0" w:space="0" w:color="auto"/>
      </w:divBdr>
    </w:div>
    <w:div w:id="777604963">
      <w:bodyDiv w:val="1"/>
      <w:marLeft w:val="0"/>
      <w:marRight w:val="0"/>
      <w:marTop w:val="0"/>
      <w:marBottom w:val="0"/>
      <w:divBdr>
        <w:top w:val="none" w:sz="0" w:space="0" w:color="auto"/>
        <w:left w:val="none" w:sz="0" w:space="0" w:color="auto"/>
        <w:bottom w:val="none" w:sz="0" w:space="0" w:color="auto"/>
        <w:right w:val="none" w:sz="0" w:space="0" w:color="auto"/>
      </w:divBdr>
    </w:div>
    <w:div w:id="793641025">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878779679">
      <w:bodyDiv w:val="1"/>
      <w:marLeft w:val="0"/>
      <w:marRight w:val="0"/>
      <w:marTop w:val="0"/>
      <w:marBottom w:val="0"/>
      <w:divBdr>
        <w:top w:val="none" w:sz="0" w:space="0" w:color="auto"/>
        <w:left w:val="none" w:sz="0" w:space="0" w:color="auto"/>
        <w:bottom w:val="none" w:sz="0" w:space="0" w:color="auto"/>
        <w:right w:val="none" w:sz="0" w:space="0" w:color="auto"/>
      </w:divBdr>
    </w:div>
    <w:div w:id="883296595">
      <w:bodyDiv w:val="1"/>
      <w:marLeft w:val="0"/>
      <w:marRight w:val="0"/>
      <w:marTop w:val="0"/>
      <w:marBottom w:val="0"/>
      <w:divBdr>
        <w:top w:val="none" w:sz="0" w:space="0" w:color="auto"/>
        <w:left w:val="none" w:sz="0" w:space="0" w:color="auto"/>
        <w:bottom w:val="none" w:sz="0" w:space="0" w:color="auto"/>
        <w:right w:val="none" w:sz="0" w:space="0" w:color="auto"/>
      </w:divBdr>
      <w:divsChild>
        <w:div w:id="101339880">
          <w:marLeft w:val="0"/>
          <w:marRight w:val="0"/>
          <w:marTop w:val="0"/>
          <w:marBottom w:val="0"/>
          <w:divBdr>
            <w:top w:val="none" w:sz="0" w:space="0" w:color="auto"/>
            <w:left w:val="none" w:sz="0" w:space="0" w:color="auto"/>
            <w:bottom w:val="none" w:sz="0" w:space="0" w:color="auto"/>
            <w:right w:val="none" w:sz="0" w:space="0" w:color="auto"/>
          </w:divBdr>
        </w:div>
        <w:div w:id="570628037">
          <w:marLeft w:val="0"/>
          <w:marRight w:val="0"/>
          <w:marTop w:val="0"/>
          <w:marBottom w:val="0"/>
          <w:divBdr>
            <w:top w:val="none" w:sz="0" w:space="0" w:color="auto"/>
            <w:left w:val="none" w:sz="0" w:space="0" w:color="auto"/>
            <w:bottom w:val="none" w:sz="0" w:space="0" w:color="auto"/>
            <w:right w:val="none" w:sz="0" w:space="0" w:color="auto"/>
          </w:divBdr>
        </w:div>
        <w:div w:id="578946509">
          <w:marLeft w:val="0"/>
          <w:marRight w:val="0"/>
          <w:marTop w:val="0"/>
          <w:marBottom w:val="0"/>
          <w:divBdr>
            <w:top w:val="none" w:sz="0" w:space="0" w:color="auto"/>
            <w:left w:val="none" w:sz="0" w:space="0" w:color="auto"/>
            <w:bottom w:val="none" w:sz="0" w:space="0" w:color="auto"/>
            <w:right w:val="none" w:sz="0" w:space="0" w:color="auto"/>
          </w:divBdr>
        </w:div>
        <w:div w:id="902107455">
          <w:marLeft w:val="0"/>
          <w:marRight w:val="0"/>
          <w:marTop w:val="0"/>
          <w:marBottom w:val="0"/>
          <w:divBdr>
            <w:top w:val="none" w:sz="0" w:space="0" w:color="auto"/>
            <w:left w:val="none" w:sz="0" w:space="0" w:color="auto"/>
            <w:bottom w:val="none" w:sz="0" w:space="0" w:color="auto"/>
            <w:right w:val="none" w:sz="0" w:space="0" w:color="auto"/>
          </w:divBdr>
          <w:divsChild>
            <w:div w:id="739906432">
              <w:marLeft w:val="-75"/>
              <w:marRight w:val="0"/>
              <w:marTop w:val="30"/>
              <w:marBottom w:val="30"/>
              <w:divBdr>
                <w:top w:val="none" w:sz="0" w:space="0" w:color="auto"/>
                <w:left w:val="none" w:sz="0" w:space="0" w:color="auto"/>
                <w:bottom w:val="none" w:sz="0" w:space="0" w:color="auto"/>
                <w:right w:val="none" w:sz="0" w:space="0" w:color="auto"/>
              </w:divBdr>
              <w:divsChild>
                <w:div w:id="44915880">
                  <w:marLeft w:val="0"/>
                  <w:marRight w:val="0"/>
                  <w:marTop w:val="0"/>
                  <w:marBottom w:val="0"/>
                  <w:divBdr>
                    <w:top w:val="none" w:sz="0" w:space="0" w:color="auto"/>
                    <w:left w:val="none" w:sz="0" w:space="0" w:color="auto"/>
                    <w:bottom w:val="none" w:sz="0" w:space="0" w:color="auto"/>
                    <w:right w:val="none" w:sz="0" w:space="0" w:color="auto"/>
                  </w:divBdr>
                  <w:divsChild>
                    <w:div w:id="1638223127">
                      <w:marLeft w:val="0"/>
                      <w:marRight w:val="0"/>
                      <w:marTop w:val="0"/>
                      <w:marBottom w:val="0"/>
                      <w:divBdr>
                        <w:top w:val="none" w:sz="0" w:space="0" w:color="auto"/>
                        <w:left w:val="none" w:sz="0" w:space="0" w:color="auto"/>
                        <w:bottom w:val="none" w:sz="0" w:space="0" w:color="auto"/>
                        <w:right w:val="none" w:sz="0" w:space="0" w:color="auto"/>
                      </w:divBdr>
                    </w:div>
                  </w:divsChild>
                </w:div>
                <w:div w:id="154614541">
                  <w:marLeft w:val="0"/>
                  <w:marRight w:val="0"/>
                  <w:marTop w:val="0"/>
                  <w:marBottom w:val="0"/>
                  <w:divBdr>
                    <w:top w:val="none" w:sz="0" w:space="0" w:color="auto"/>
                    <w:left w:val="none" w:sz="0" w:space="0" w:color="auto"/>
                    <w:bottom w:val="none" w:sz="0" w:space="0" w:color="auto"/>
                    <w:right w:val="none" w:sz="0" w:space="0" w:color="auto"/>
                  </w:divBdr>
                  <w:divsChild>
                    <w:div w:id="1193806195">
                      <w:marLeft w:val="0"/>
                      <w:marRight w:val="0"/>
                      <w:marTop w:val="0"/>
                      <w:marBottom w:val="0"/>
                      <w:divBdr>
                        <w:top w:val="none" w:sz="0" w:space="0" w:color="auto"/>
                        <w:left w:val="none" w:sz="0" w:space="0" w:color="auto"/>
                        <w:bottom w:val="none" w:sz="0" w:space="0" w:color="auto"/>
                        <w:right w:val="none" w:sz="0" w:space="0" w:color="auto"/>
                      </w:divBdr>
                    </w:div>
                  </w:divsChild>
                </w:div>
                <w:div w:id="185170844">
                  <w:marLeft w:val="0"/>
                  <w:marRight w:val="0"/>
                  <w:marTop w:val="0"/>
                  <w:marBottom w:val="0"/>
                  <w:divBdr>
                    <w:top w:val="none" w:sz="0" w:space="0" w:color="auto"/>
                    <w:left w:val="none" w:sz="0" w:space="0" w:color="auto"/>
                    <w:bottom w:val="none" w:sz="0" w:space="0" w:color="auto"/>
                    <w:right w:val="none" w:sz="0" w:space="0" w:color="auto"/>
                  </w:divBdr>
                  <w:divsChild>
                    <w:div w:id="1430542482">
                      <w:marLeft w:val="0"/>
                      <w:marRight w:val="0"/>
                      <w:marTop w:val="0"/>
                      <w:marBottom w:val="0"/>
                      <w:divBdr>
                        <w:top w:val="none" w:sz="0" w:space="0" w:color="auto"/>
                        <w:left w:val="none" w:sz="0" w:space="0" w:color="auto"/>
                        <w:bottom w:val="none" w:sz="0" w:space="0" w:color="auto"/>
                        <w:right w:val="none" w:sz="0" w:space="0" w:color="auto"/>
                      </w:divBdr>
                    </w:div>
                  </w:divsChild>
                </w:div>
                <w:div w:id="246499071">
                  <w:marLeft w:val="0"/>
                  <w:marRight w:val="0"/>
                  <w:marTop w:val="0"/>
                  <w:marBottom w:val="0"/>
                  <w:divBdr>
                    <w:top w:val="none" w:sz="0" w:space="0" w:color="auto"/>
                    <w:left w:val="none" w:sz="0" w:space="0" w:color="auto"/>
                    <w:bottom w:val="none" w:sz="0" w:space="0" w:color="auto"/>
                    <w:right w:val="none" w:sz="0" w:space="0" w:color="auto"/>
                  </w:divBdr>
                  <w:divsChild>
                    <w:div w:id="101845066">
                      <w:marLeft w:val="0"/>
                      <w:marRight w:val="0"/>
                      <w:marTop w:val="0"/>
                      <w:marBottom w:val="0"/>
                      <w:divBdr>
                        <w:top w:val="none" w:sz="0" w:space="0" w:color="auto"/>
                        <w:left w:val="none" w:sz="0" w:space="0" w:color="auto"/>
                        <w:bottom w:val="none" w:sz="0" w:space="0" w:color="auto"/>
                        <w:right w:val="none" w:sz="0" w:space="0" w:color="auto"/>
                      </w:divBdr>
                    </w:div>
                  </w:divsChild>
                </w:div>
                <w:div w:id="259946597">
                  <w:marLeft w:val="0"/>
                  <w:marRight w:val="0"/>
                  <w:marTop w:val="0"/>
                  <w:marBottom w:val="0"/>
                  <w:divBdr>
                    <w:top w:val="none" w:sz="0" w:space="0" w:color="auto"/>
                    <w:left w:val="none" w:sz="0" w:space="0" w:color="auto"/>
                    <w:bottom w:val="none" w:sz="0" w:space="0" w:color="auto"/>
                    <w:right w:val="none" w:sz="0" w:space="0" w:color="auto"/>
                  </w:divBdr>
                  <w:divsChild>
                    <w:div w:id="2129933456">
                      <w:marLeft w:val="0"/>
                      <w:marRight w:val="0"/>
                      <w:marTop w:val="0"/>
                      <w:marBottom w:val="0"/>
                      <w:divBdr>
                        <w:top w:val="none" w:sz="0" w:space="0" w:color="auto"/>
                        <w:left w:val="none" w:sz="0" w:space="0" w:color="auto"/>
                        <w:bottom w:val="none" w:sz="0" w:space="0" w:color="auto"/>
                        <w:right w:val="none" w:sz="0" w:space="0" w:color="auto"/>
                      </w:divBdr>
                    </w:div>
                  </w:divsChild>
                </w:div>
                <w:div w:id="371811786">
                  <w:marLeft w:val="0"/>
                  <w:marRight w:val="0"/>
                  <w:marTop w:val="0"/>
                  <w:marBottom w:val="0"/>
                  <w:divBdr>
                    <w:top w:val="none" w:sz="0" w:space="0" w:color="auto"/>
                    <w:left w:val="none" w:sz="0" w:space="0" w:color="auto"/>
                    <w:bottom w:val="none" w:sz="0" w:space="0" w:color="auto"/>
                    <w:right w:val="none" w:sz="0" w:space="0" w:color="auto"/>
                  </w:divBdr>
                  <w:divsChild>
                    <w:div w:id="1357080627">
                      <w:marLeft w:val="0"/>
                      <w:marRight w:val="0"/>
                      <w:marTop w:val="0"/>
                      <w:marBottom w:val="0"/>
                      <w:divBdr>
                        <w:top w:val="none" w:sz="0" w:space="0" w:color="auto"/>
                        <w:left w:val="none" w:sz="0" w:space="0" w:color="auto"/>
                        <w:bottom w:val="none" w:sz="0" w:space="0" w:color="auto"/>
                        <w:right w:val="none" w:sz="0" w:space="0" w:color="auto"/>
                      </w:divBdr>
                    </w:div>
                  </w:divsChild>
                </w:div>
                <w:div w:id="580063559">
                  <w:marLeft w:val="0"/>
                  <w:marRight w:val="0"/>
                  <w:marTop w:val="0"/>
                  <w:marBottom w:val="0"/>
                  <w:divBdr>
                    <w:top w:val="none" w:sz="0" w:space="0" w:color="auto"/>
                    <w:left w:val="none" w:sz="0" w:space="0" w:color="auto"/>
                    <w:bottom w:val="none" w:sz="0" w:space="0" w:color="auto"/>
                    <w:right w:val="none" w:sz="0" w:space="0" w:color="auto"/>
                  </w:divBdr>
                  <w:divsChild>
                    <w:div w:id="1157068762">
                      <w:marLeft w:val="0"/>
                      <w:marRight w:val="0"/>
                      <w:marTop w:val="0"/>
                      <w:marBottom w:val="0"/>
                      <w:divBdr>
                        <w:top w:val="none" w:sz="0" w:space="0" w:color="auto"/>
                        <w:left w:val="none" w:sz="0" w:space="0" w:color="auto"/>
                        <w:bottom w:val="none" w:sz="0" w:space="0" w:color="auto"/>
                        <w:right w:val="none" w:sz="0" w:space="0" w:color="auto"/>
                      </w:divBdr>
                    </w:div>
                  </w:divsChild>
                </w:div>
                <w:div w:id="841238620">
                  <w:marLeft w:val="0"/>
                  <w:marRight w:val="0"/>
                  <w:marTop w:val="0"/>
                  <w:marBottom w:val="0"/>
                  <w:divBdr>
                    <w:top w:val="none" w:sz="0" w:space="0" w:color="auto"/>
                    <w:left w:val="none" w:sz="0" w:space="0" w:color="auto"/>
                    <w:bottom w:val="none" w:sz="0" w:space="0" w:color="auto"/>
                    <w:right w:val="none" w:sz="0" w:space="0" w:color="auto"/>
                  </w:divBdr>
                  <w:divsChild>
                    <w:div w:id="712997751">
                      <w:marLeft w:val="0"/>
                      <w:marRight w:val="0"/>
                      <w:marTop w:val="0"/>
                      <w:marBottom w:val="0"/>
                      <w:divBdr>
                        <w:top w:val="none" w:sz="0" w:space="0" w:color="auto"/>
                        <w:left w:val="none" w:sz="0" w:space="0" w:color="auto"/>
                        <w:bottom w:val="none" w:sz="0" w:space="0" w:color="auto"/>
                        <w:right w:val="none" w:sz="0" w:space="0" w:color="auto"/>
                      </w:divBdr>
                    </w:div>
                  </w:divsChild>
                </w:div>
                <w:div w:id="1236234859">
                  <w:marLeft w:val="0"/>
                  <w:marRight w:val="0"/>
                  <w:marTop w:val="0"/>
                  <w:marBottom w:val="0"/>
                  <w:divBdr>
                    <w:top w:val="none" w:sz="0" w:space="0" w:color="auto"/>
                    <w:left w:val="none" w:sz="0" w:space="0" w:color="auto"/>
                    <w:bottom w:val="none" w:sz="0" w:space="0" w:color="auto"/>
                    <w:right w:val="none" w:sz="0" w:space="0" w:color="auto"/>
                  </w:divBdr>
                  <w:divsChild>
                    <w:div w:id="546184603">
                      <w:marLeft w:val="0"/>
                      <w:marRight w:val="0"/>
                      <w:marTop w:val="0"/>
                      <w:marBottom w:val="0"/>
                      <w:divBdr>
                        <w:top w:val="none" w:sz="0" w:space="0" w:color="auto"/>
                        <w:left w:val="none" w:sz="0" w:space="0" w:color="auto"/>
                        <w:bottom w:val="none" w:sz="0" w:space="0" w:color="auto"/>
                        <w:right w:val="none" w:sz="0" w:space="0" w:color="auto"/>
                      </w:divBdr>
                    </w:div>
                  </w:divsChild>
                </w:div>
                <w:div w:id="1296646208">
                  <w:marLeft w:val="0"/>
                  <w:marRight w:val="0"/>
                  <w:marTop w:val="0"/>
                  <w:marBottom w:val="0"/>
                  <w:divBdr>
                    <w:top w:val="none" w:sz="0" w:space="0" w:color="auto"/>
                    <w:left w:val="none" w:sz="0" w:space="0" w:color="auto"/>
                    <w:bottom w:val="none" w:sz="0" w:space="0" w:color="auto"/>
                    <w:right w:val="none" w:sz="0" w:space="0" w:color="auto"/>
                  </w:divBdr>
                  <w:divsChild>
                    <w:div w:id="1803688577">
                      <w:marLeft w:val="0"/>
                      <w:marRight w:val="0"/>
                      <w:marTop w:val="0"/>
                      <w:marBottom w:val="0"/>
                      <w:divBdr>
                        <w:top w:val="none" w:sz="0" w:space="0" w:color="auto"/>
                        <w:left w:val="none" w:sz="0" w:space="0" w:color="auto"/>
                        <w:bottom w:val="none" w:sz="0" w:space="0" w:color="auto"/>
                        <w:right w:val="none" w:sz="0" w:space="0" w:color="auto"/>
                      </w:divBdr>
                    </w:div>
                  </w:divsChild>
                </w:div>
                <w:div w:id="1302808379">
                  <w:marLeft w:val="0"/>
                  <w:marRight w:val="0"/>
                  <w:marTop w:val="0"/>
                  <w:marBottom w:val="0"/>
                  <w:divBdr>
                    <w:top w:val="none" w:sz="0" w:space="0" w:color="auto"/>
                    <w:left w:val="none" w:sz="0" w:space="0" w:color="auto"/>
                    <w:bottom w:val="none" w:sz="0" w:space="0" w:color="auto"/>
                    <w:right w:val="none" w:sz="0" w:space="0" w:color="auto"/>
                  </w:divBdr>
                  <w:divsChild>
                    <w:div w:id="678000710">
                      <w:marLeft w:val="0"/>
                      <w:marRight w:val="0"/>
                      <w:marTop w:val="0"/>
                      <w:marBottom w:val="0"/>
                      <w:divBdr>
                        <w:top w:val="none" w:sz="0" w:space="0" w:color="auto"/>
                        <w:left w:val="none" w:sz="0" w:space="0" w:color="auto"/>
                        <w:bottom w:val="none" w:sz="0" w:space="0" w:color="auto"/>
                        <w:right w:val="none" w:sz="0" w:space="0" w:color="auto"/>
                      </w:divBdr>
                    </w:div>
                  </w:divsChild>
                </w:div>
                <w:div w:id="1335912453">
                  <w:marLeft w:val="0"/>
                  <w:marRight w:val="0"/>
                  <w:marTop w:val="0"/>
                  <w:marBottom w:val="0"/>
                  <w:divBdr>
                    <w:top w:val="none" w:sz="0" w:space="0" w:color="auto"/>
                    <w:left w:val="none" w:sz="0" w:space="0" w:color="auto"/>
                    <w:bottom w:val="none" w:sz="0" w:space="0" w:color="auto"/>
                    <w:right w:val="none" w:sz="0" w:space="0" w:color="auto"/>
                  </w:divBdr>
                  <w:divsChild>
                    <w:div w:id="1583374535">
                      <w:marLeft w:val="0"/>
                      <w:marRight w:val="0"/>
                      <w:marTop w:val="0"/>
                      <w:marBottom w:val="0"/>
                      <w:divBdr>
                        <w:top w:val="none" w:sz="0" w:space="0" w:color="auto"/>
                        <w:left w:val="none" w:sz="0" w:space="0" w:color="auto"/>
                        <w:bottom w:val="none" w:sz="0" w:space="0" w:color="auto"/>
                        <w:right w:val="none" w:sz="0" w:space="0" w:color="auto"/>
                      </w:divBdr>
                    </w:div>
                  </w:divsChild>
                </w:div>
                <w:div w:id="1371803124">
                  <w:marLeft w:val="0"/>
                  <w:marRight w:val="0"/>
                  <w:marTop w:val="0"/>
                  <w:marBottom w:val="0"/>
                  <w:divBdr>
                    <w:top w:val="none" w:sz="0" w:space="0" w:color="auto"/>
                    <w:left w:val="none" w:sz="0" w:space="0" w:color="auto"/>
                    <w:bottom w:val="none" w:sz="0" w:space="0" w:color="auto"/>
                    <w:right w:val="none" w:sz="0" w:space="0" w:color="auto"/>
                  </w:divBdr>
                  <w:divsChild>
                    <w:div w:id="2019963903">
                      <w:marLeft w:val="0"/>
                      <w:marRight w:val="0"/>
                      <w:marTop w:val="0"/>
                      <w:marBottom w:val="0"/>
                      <w:divBdr>
                        <w:top w:val="none" w:sz="0" w:space="0" w:color="auto"/>
                        <w:left w:val="none" w:sz="0" w:space="0" w:color="auto"/>
                        <w:bottom w:val="none" w:sz="0" w:space="0" w:color="auto"/>
                        <w:right w:val="none" w:sz="0" w:space="0" w:color="auto"/>
                      </w:divBdr>
                    </w:div>
                  </w:divsChild>
                </w:div>
                <w:div w:id="1417704493">
                  <w:marLeft w:val="0"/>
                  <w:marRight w:val="0"/>
                  <w:marTop w:val="0"/>
                  <w:marBottom w:val="0"/>
                  <w:divBdr>
                    <w:top w:val="none" w:sz="0" w:space="0" w:color="auto"/>
                    <w:left w:val="none" w:sz="0" w:space="0" w:color="auto"/>
                    <w:bottom w:val="none" w:sz="0" w:space="0" w:color="auto"/>
                    <w:right w:val="none" w:sz="0" w:space="0" w:color="auto"/>
                  </w:divBdr>
                  <w:divsChild>
                    <w:div w:id="207763015">
                      <w:marLeft w:val="0"/>
                      <w:marRight w:val="0"/>
                      <w:marTop w:val="0"/>
                      <w:marBottom w:val="0"/>
                      <w:divBdr>
                        <w:top w:val="none" w:sz="0" w:space="0" w:color="auto"/>
                        <w:left w:val="none" w:sz="0" w:space="0" w:color="auto"/>
                        <w:bottom w:val="none" w:sz="0" w:space="0" w:color="auto"/>
                        <w:right w:val="none" w:sz="0" w:space="0" w:color="auto"/>
                      </w:divBdr>
                    </w:div>
                  </w:divsChild>
                </w:div>
                <w:div w:id="1474834799">
                  <w:marLeft w:val="0"/>
                  <w:marRight w:val="0"/>
                  <w:marTop w:val="0"/>
                  <w:marBottom w:val="0"/>
                  <w:divBdr>
                    <w:top w:val="none" w:sz="0" w:space="0" w:color="auto"/>
                    <w:left w:val="none" w:sz="0" w:space="0" w:color="auto"/>
                    <w:bottom w:val="none" w:sz="0" w:space="0" w:color="auto"/>
                    <w:right w:val="none" w:sz="0" w:space="0" w:color="auto"/>
                  </w:divBdr>
                  <w:divsChild>
                    <w:div w:id="488596372">
                      <w:marLeft w:val="0"/>
                      <w:marRight w:val="0"/>
                      <w:marTop w:val="0"/>
                      <w:marBottom w:val="0"/>
                      <w:divBdr>
                        <w:top w:val="none" w:sz="0" w:space="0" w:color="auto"/>
                        <w:left w:val="none" w:sz="0" w:space="0" w:color="auto"/>
                        <w:bottom w:val="none" w:sz="0" w:space="0" w:color="auto"/>
                        <w:right w:val="none" w:sz="0" w:space="0" w:color="auto"/>
                      </w:divBdr>
                    </w:div>
                  </w:divsChild>
                </w:div>
                <w:div w:id="1658266166">
                  <w:marLeft w:val="0"/>
                  <w:marRight w:val="0"/>
                  <w:marTop w:val="0"/>
                  <w:marBottom w:val="0"/>
                  <w:divBdr>
                    <w:top w:val="none" w:sz="0" w:space="0" w:color="auto"/>
                    <w:left w:val="none" w:sz="0" w:space="0" w:color="auto"/>
                    <w:bottom w:val="none" w:sz="0" w:space="0" w:color="auto"/>
                    <w:right w:val="none" w:sz="0" w:space="0" w:color="auto"/>
                  </w:divBdr>
                  <w:divsChild>
                    <w:div w:id="783384357">
                      <w:marLeft w:val="0"/>
                      <w:marRight w:val="0"/>
                      <w:marTop w:val="0"/>
                      <w:marBottom w:val="0"/>
                      <w:divBdr>
                        <w:top w:val="none" w:sz="0" w:space="0" w:color="auto"/>
                        <w:left w:val="none" w:sz="0" w:space="0" w:color="auto"/>
                        <w:bottom w:val="none" w:sz="0" w:space="0" w:color="auto"/>
                        <w:right w:val="none" w:sz="0" w:space="0" w:color="auto"/>
                      </w:divBdr>
                    </w:div>
                  </w:divsChild>
                </w:div>
                <w:div w:id="1969315128">
                  <w:marLeft w:val="0"/>
                  <w:marRight w:val="0"/>
                  <w:marTop w:val="0"/>
                  <w:marBottom w:val="0"/>
                  <w:divBdr>
                    <w:top w:val="none" w:sz="0" w:space="0" w:color="auto"/>
                    <w:left w:val="none" w:sz="0" w:space="0" w:color="auto"/>
                    <w:bottom w:val="none" w:sz="0" w:space="0" w:color="auto"/>
                    <w:right w:val="none" w:sz="0" w:space="0" w:color="auto"/>
                  </w:divBdr>
                  <w:divsChild>
                    <w:div w:id="712539288">
                      <w:marLeft w:val="0"/>
                      <w:marRight w:val="0"/>
                      <w:marTop w:val="0"/>
                      <w:marBottom w:val="0"/>
                      <w:divBdr>
                        <w:top w:val="none" w:sz="0" w:space="0" w:color="auto"/>
                        <w:left w:val="none" w:sz="0" w:space="0" w:color="auto"/>
                        <w:bottom w:val="none" w:sz="0" w:space="0" w:color="auto"/>
                        <w:right w:val="none" w:sz="0" w:space="0" w:color="auto"/>
                      </w:divBdr>
                    </w:div>
                  </w:divsChild>
                </w:div>
                <w:div w:id="2034647440">
                  <w:marLeft w:val="0"/>
                  <w:marRight w:val="0"/>
                  <w:marTop w:val="0"/>
                  <w:marBottom w:val="0"/>
                  <w:divBdr>
                    <w:top w:val="none" w:sz="0" w:space="0" w:color="auto"/>
                    <w:left w:val="none" w:sz="0" w:space="0" w:color="auto"/>
                    <w:bottom w:val="none" w:sz="0" w:space="0" w:color="auto"/>
                    <w:right w:val="none" w:sz="0" w:space="0" w:color="auto"/>
                  </w:divBdr>
                  <w:divsChild>
                    <w:div w:id="2042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595">
          <w:marLeft w:val="0"/>
          <w:marRight w:val="0"/>
          <w:marTop w:val="0"/>
          <w:marBottom w:val="0"/>
          <w:divBdr>
            <w:top w:val="none" w:sz="0" w:space="0" w:color="auto"/>
            <w:left w:val="none" w:sz="0" w:space="0" w:color="auto"/>
            <w:bottom w:val="none" w:sz="0" w:space="0" w:color="auto"/>
            <w:right w:val="none" w:sz="0" w:space="0" w:color="auto"/>
          </w:divBdr>
        </w:div>
        <w:div w:id="1363170628">
          <w:marLeft w:val="0"/>
          <w:marRight w:val="0"/>
          <w:marTop w:val="0"/>
          <w:marBottom w:val="0"/>
          <w:divBdr>
            <w:top w:val="none" w:sz="0" w:space="0" w:color="auto"/>
            <w:left w:val="none" w:sz="0" w:space="0" w:color="auto"/>
            <w:bottom w:val="none" w:sz="0" w:space="0" w:color="auto"/>
            <w:right w:val="none" w:sz="0" w:space="0" w:color="auto"/>
          </w:divBdr>
        </w:div>
        <w:div w:id="1425758542">
          <w:marLeft w:val="0"/>
          <w:marRight w:val="0"/>
          <w:marTop w:val="0"/>
          <w:marBottom w:val="0"/>
          <w:divBdr>
            <w:top w:val="none" w:sz="0" w:space="0" w:color="auto"/>
            <w:left w:val="none" w:sz="0" w:space="0" w:color="auto"/>
            <w:bottom w:val="none" w:sz="0" w:space="0" w:color="auto"/>
            <w:right w:val="none" w:sz="0" w:space="0" w:color="auto"/>
          </w:divBdr>
          <w:divsChild>
            <w:div w:id="583875160">
              <w:marLeft w:val="-75"/>
              <w:marRight w:val="0"/>
              <w:marTop w:val="30"/>
              <w:marBottom w:val="30"/>
              <w:divBdr>
                <w:top w:val="none" w:sz="0" w:space="0" w:color="auto"/>
                <w:left w:val="none" w:sz="0" w:space="0" w:color="auto"/>
                <w:bottom w:val="none" w:sz="0" w:space="0" w:color="auto"/>
                <w:right w:val="none" w:sz="0" w:space="0" w:color="auto"/>
              </w:divBdr>
              <w:divsChild>
                <w:div w:id="88429537">
                  <w:marLeft w:val="0"/>
                  <w:marRight w:val="0"/>
                  <w:marTop w:val="0"/>
                  <w:marBottom w:val="0"/>
                  <w:divBdr>
                    <w:top w:val="none" w:sz="0" w:space="0" w:color="auto"/>
                    <w:left w:val="none" w:sz="0" w:space="0" w:color="auto"/>
                    <w:bottom w:val="none" w:sz="0" w:space="0" w:color="auto"/>
                    <w:right w:val="none" w:sz="0" w:space="0" w:color="auto"/>
                  </w:divBdr>
                  <w:divsChild>
                    <w:div w:id="19087181">
                      <w:marLeft w:val="0"/>
                      <w:marRight w:val="0"/>
                      <w:marTop w:val="0"/>
                      <w:marBottom w:val="0"/>
                      <w:divBdr>
                        <w:top w:val="none" w:sz="0" w:space="0" w:color="auto"/>
                        <w:left w:val="none" w:sz="0" w:space="0" w:color="auto"/>
                        <w:bottom w:val="none" w:sz="0" w:space="0" w:color="auto"/>
                        <w:right w:val="none" w:sz="0" w:space="0" w:color="auto"/>
                      </w:divBdr>
                    </w:div>
                  </w:divsChild>
                </w:div>
                <w:div w:id="399643385">
                  <w:marLeft w:val="0"/>
                  <w:marRight w:val="0"/>
                  <w:marTop w:val="0"/>
                  <w:marBottom w:val="0"/>
                  <w:divBdr>
                    <w:top w:val="none" w:sz="0" w:space="0" w:color="auto"/>
                    <w:left w:val="none" w:sz="0" w:space="0" w:color="auto"/>
                    <w:bottom w:val="none" w:sz="0" w:space="0" w:color="auto"/>
                    <w:right w:val="none" w:sz="0" w:space="0" w:color="auto"/>
                  </w:divBdr>
                  <w:divsChild>
                    <w:div w:id="2092655770">
                      <w:marLeft w:val="0"/>
                      <w:marRight w:val="0"/>
                      <w:marTop w:val="0"/>
                      <w:marBottom w:val="0"/>
                      <w:divBdr>
                        <w:top w:val="none" w:sz="0" w:space="0" w:color="auto"/>
                        <w:left w:val="none" w:sz="0" w:space="0" w:color="auto"/>
                        <w:bottom w:val="none" w:sz="0" w:space="0" w:color="auto"/>
                        <w:right w:val="none" w:sz="0" w:space="0" w:color="auto"/>
                      </w:divBdr>
                    </w:div>
                  </w:divsChild>
                </w:div>
                <w:div w:id="420881183">
                  <w:marLeft w:val="0"/>
                  <w:marRight w:val="0"/>
                  <w:marTop w:val="0"/>
                  <w:marBottom w:val="0"/>
                  <w:divBdr>
                    <w:top w:val="none" w:sz="0" w:space="0" w:color="auto"/>
                    <w:left w:val="none" w:sz="0" w:space="0" w:color="auto"/>
                    <w:bottom w:val="none" w:sz="0" w:space="0" w:color="auto"/>
                    <w:right w:val="none" w:sz="0" w:space="0" w:color="auto"/>
                  </w:divBdr>
                  <w:divsChild>
                    <w:div w:id="1446147191">
                      <w:marLeft w:val="0"/>
                      <w:marRight w:val="0"/>
                      <w:marTop w:val="0"/>
                      <w:marBottom w:val="0"/>
                      <w:divBdr>
                        <w:top w:val="none" w:sz="0" w:space="0" w:color="auto"/>
                        <w:left w:val="none" w:sz="0" w:space="0" w:color="auto"/>
                        <w:bottom w:val="none" w:sz="0" w:space="0" w:color="auto"/>
                        <w:right w:val="none" w:sz="0" w:space="0" w:color="auto"/>
                      </w:divBdr>
                    </w:div>
                  </w:divsChild>
                </w:div>
                <w:div w:id="529148686">
                  <w:marLeft w:val="0"/>
                  <w:marRight w:val="0"/>
                  <w:marTop w:val="0"/>
                  <w:marBottom w:val="0"/>
                  <w:divBdr>
                    <w:top w:val="none" w:sz="0" w:space="0" w:color="auto"/>
                    <w:left w:val="none" w:sz="0" w:space="0" w:color="auto"/>
                    <w:bottom w:val="none" w:sz="0" w:space="0" w:color="auto"/>
                    <w:right w:val="none" w:sz="0" w:space="0" w:color="auto"/>
                  </w:divBdr>
                  <w:divsChild>
                    <w:div w:id="124393241">
                      <w:marLeft w:val="0"/>
                      <w:marRight w:val="0"/>
                      <w:marTop w:val="0"/>
                      <w:marBottom w:val="0"/>
                      <w:divBdr>
                        <w:top w:val="none" w:sz="0" w:space="0" w:color="auto"/>
                        <w:left w:val="none" w:sz="0" w:space="0" w:color="auto"/>
                        <w:bottom w:val="none" w:sz="0" w:space="0" w:color="auto"/>
                        <w:right w:val="none" w:sz="0" w:space="0" w:color="auto"/>
                      </w:divBdr>
                    </w:div>
                  </w:divsChild>
                </w:div>
                <w:div w:id="615525568">
                  <w:marLeft w:val="0"/>
                  <w:marRight w:val="0"/>
                  <w:marTop w:val="0"/>
                  <w:marBottom w:val="0"/>
                  <w:divBdr>
                    <w:top w:val="none" w:sz="0" w:space="0" w:color="auto"/>
                    <w:left w:val="none" w:sz="0" w:space="0" w:color="auto"/>
                    <w:bottom w:val="none" w:sz="0" w:space="0" w:color="auto"/>
                    <w:right w:val="none" w:sz="0" w:space="0" w:color="auto"/>
                  </w:divBdr>
                  <w:divsChild>
                    <w:div w:id="243609230">
                      <w:marLeft w:val="0"/>
                      <w:marRight w:val="0"/>
                      <w:marTop w:val="0"/>
                      <w:marBottom w:val="0"/>
                      <w:divBdr>
                        <w:top w:val="none" w:sz="0" w:space="0" w:color="auto"/>
                        <w:left w:val="none" w:sz="0" w:space="0" w:color="auto"/>
                        <w:bottom w:val="none" w:sz="0" w:space="0" w:color="auto"/>
                        <w:right w:val="none" w:sz="0" w:space="0" w:color="auto"/>
                      </w:divBdr>
                    </w:div>
                  </w:divsChild>
                </w:div>
                <w:div w:id="632517294">
                  <w:marLeft w:val="0"/>
                  <w:marRight w:val="0"/>
                  <w:marTop w:val="0"/>
                  <w:marBottom w:val="0"/>
                  <w:divBdr>
                    <w:top w:val="none" w:sz="0" w:space="0" w:color="auto"/>
                    <w:left w:val="none" w:sz="0" w:space="0" w:color="auto"/>
                    <w:bottom w:val="none" w:sz="0" w:space="0" w:color="auto"/>
                    <w:right w:val="none" w:sz="0" w:space="0" w:color="auto"/>
                  </w:divBdr>
                  <w:divsChild>
                    <w:div w:id="1924950378">
                      <w:marLeft w:val="0"/>
                      <w:marRight w:val="0"/>
                      <w:marTop w:val="0"/>
                      <w:marBottom w:val="0"/>
                      <w:divBdr>
                        <w:top w:val="none" w:sz="0" w:space="0" w:color="auto"/>
                        <w:left w:val="none" w:sz="0" w:space="0" w:color="auto"/>
                        <w:bottom w:val="none" w:sz="0" w:space="0" w:color="auto"/>
                        <w:right w:val="none" w:sz="0" w:space="0" w:color="auto"/>
                      </w:divBdr>
                    </w:div>
                  </w:divsChild>
                </w:div>
                <w:div w:id="689838652">
                  <w:marLeft w:val="0"/>
                  <w:marRight w:val="0"/>
                  <w:marTop w:val="0"/>
                  <w:marBottom w:val="0"/>
                  <w:divBdr>
                    <w:top w:val="none" w:sz="0" w:space="0" w:color="auto"/>
                    <w:left w:val="none" w:sz="0" w:space="0" w:color="auto"/>
                    <w:bottom w:val="none" w:sz="0" w:space="0" w:color="auto"/>
                    <w:right w:val="none" w:sz="0" w:space="0" w:color="auto"/>
                  </w:divBdr>
                  <w:divsChild>
                    <w:div w:id="159202169">
                      <w:marLeft w:val="0"/>
                      <w:marRight w:val="0"/>
                      <w:marTop w:val="0"/>
                      <w:marBottom w:val="0"/>
                      <w:divBdr>
                        <w:top w:val="none" w:sz="0" w:space="0" w:color="auto"/>
                        <w:left w:val="none" w:sz="0" w:space="0" w:color="auto"/>
                        <w:bottom w:val="none" w:sz="0" w:space="0" w:color="auto"/>
                        <w:right w:val="none" w:sz="0" w:space="0" w:color="auto"/>
                      </w:divBdr>
                    </w:div>
                  </w:divsChild>
                </w:div>
                <w:div w:id="936868460">
                  <w:marLeft w:val="0"/>
                  <w:marRight w:val="0"/>
                  <w:marTop w:val="0"/>
                  <w:marBottom w:val="0"/>
                  <w:divBdr>
                    <w:top w:val="none" w:sz="0" w:space="0" w:color="auto"/>
                    <w:left w:val="none" w:sz="0" w:space="0" w:color="auto"/>
                    <w:bottom w:val="none" w:sz="0" w:space="0" w:color="auto"/>
                    <w:right w:val="none" w:sz="0" w:space="0" w:color="auto"/>
                  </w:divBdr>
                  <w:divsChild>
                    <w:div w:id="1855074549">
                      <w:marLeft w:val="0"/>
                      <w:marRight w:val="0"/>
                      <w:marTop w:val="0"/>
                      <w:marBottom w:val="0"/>
                      <w:divBdr>
                        <w:top w:val="none" w:sz="0" w:space="0" w:color="auto"/>
                        <w:left w:val="none" w:sz="0" w:space="0" w:color="auto"/>
                        <w:bottom w:val="none" w:sz="0" w:space="0" w:color="auto"/>
                        <w:right w:val="none" w:sz="0" w:space="0" w:color="auto"/>
                      </w:divBdr>
                    </w:div>
                  </w:divsChild>
                </w:div>
                <w:div w:id="1084910267">
                  <w:marLeft w:val="0"/>
                  <w:marRight w:val="0"/>
                  <w:marTop w:val="0"/>
                  <w:marBottom w:val="0"/>
                  <w:divBdr>
                    <w:top w:val="none" w:sz="0" w:space="0" w:color="auto"/>
                    <w:left w:val="none" w:sz="0" w:space="0" w:color="auto"/>
                    <w:bottom w:val="none" w:sz="0" w:space="0" w:color="auto"/>
                    <w:right w:val="none" w:sz="0" w:space="0" w:color="auto"/>
                  </w:divBdr>
                  <w:divsChild>
                    <w:div w:id="1020929819">
                      <w:marLeft w:val="0"/>
                      <w:marRight w:val="0"/>
                      <w:marTop w:val="0"/>
                      <w:marBottom w:val="0"/>
                      <w:divBdr>
                        <w:top w:val="none" w:sz="0" w:space="0" w:color="auto"/>
                        <w:left w:val="none" w:sz="0" w:space="0" w:color="auto"/>
                        <w:bottom w:val="none" w:sz="0" w:space="0" w:color="auto"/>
                        <w:right w:val="none" w:sz="0" w:space="0" w:color="auto"/>
                      </w:divBdr>
                    </w:div>
                  </w:divsChild>
                </w:div>
                <w:div w:id="1088043227">
                  <w:marLeft w:val="0"/>
                  <w:marRight w:val="0"/>
                  <w:marTop w:val="0"/>
                  <w:marBottom w:val="0"/>
                  <w:divBdr>
                    <w:top w:val="none" w:sz="0" w:space="0" w:color="auto"/>
                    <w:left w:val="none" w:sz="0" w:space="0" w:color="auto"/>
                    <w:bottom w:val="none" w:sz="0" w:space="0" w:color="auto"/>
                    <w:right w:val="none" w:sz="0" w:space="0" w:color="auto"/>
                  </w:divBdr>
                  <w:divsChild>
                    <w:div w:id="909459756">
                      <w:marLeft w:val="0"/>
                      <w:marRight w:val="0"/>
                      <w:marTop w:val="0"/>
                      <w:marBottom w:val="0"/>
                      <w:divBdr>
                        <w:top w:val="none" w:sz="0" w:space="0" w:color="auto"/>
                        <w:left w:val="none" w:sz="0" w:space="0" w:color="auto"/>
                        <w:bottom w:val="none" w:sz="0" w:space="0" w:color="auto"/>
                        <w:right w:val="none" w:sz="0" w:space="0" w:color="auto"/>
                      </w:divBdr>
                    </w:div>
                  </w:divsChild>
                </w:div>
                <w:div w:id="1229538621">
                  <w:marLeft w:val="0"/>
                  <w:marRight w:val="0"/>
                  <w:marTop w:val="0"/>
                  <w:marBottom w:val="0"/>
                  <w:divBdr>
                    <w:top w:val="none" w:sz="0" w:space="0" w:color="auto"/>
                    <w:left w:val="none" w:sz="0" w:space="0" w:color="auto"/>
                    <w:bottom w:val="none" w:sz="0" w:space="0" w:color="auto"/>
                    <w:right w:val="none" w:sz="0" w:space="0" w:color="auto"/>
                  </w:divBdr>
                  <w:divsChild>
                    <w:div w:id="907150622">
                      <w:marLeft w:val="0"/>
                      <w:marRight w:val="0"/>
                      <w:marTop w:val="0"/>
                      <w:marBottom w:val="0"/>
                      <w:divBdr>
                        <w:top w:val="none" w:sz="0" w:space="0" w:color="auto"/>
                        <w:left w:val="none" w:sz="0" w:space="0" w:color="auto"/>
                        <w:bottom w:val="none" w:sz="0" w:space="0" w:color="auto"/>
                        <w:right w:val="none" w:sz="0" w:space="0" w:color="auto"/>
                      </w:divBdr>
                    </w:div>
                  </w:divsChild>
                </w:div>
                <w:div w:id="1334139087">
                  <w:marLeft w:val="0"/>
                  <w:marRight w:val="0"/>
                  <w:marTop w:val="0"/>
                  <w:marBottom w:val="0"/>
                  <w:divBdr>
                    <w:top w:val="none" w:sz="0" w:space="0" w:color="auto"/>
                    <w:left w:val="none" w:sz="0" w:space="0" w:color="auto"/>
                    <w:bottom w:val="none" w:sz="0" w:space="0" w:color="auto"/>
                    <w:right w:val="none" w:sz="0" w:space="0" w:color="auto"/>
                  </w:divBdr>
                  <w:divsChild>
                    <w:div w:id="1411539863">
                      <w:marLeft w:val="0"/>
                      <w:marRight w:val="0"/>
                      <w:marTop w:val="0"/>
                      <w:marBottom w:val="0"/>
                      <w:divBdr>
                        <w:top w:val="none" w:sz="0" w:space="0" w:color="auto"/>
                        <w:left w:val="none" w:sz="0" w:space="0" w:color="auto"/>
                        <w:bottom w:val="none" w:sz="0" w:space="0" w:color="auto"/>
                        <w:right w:val="none" w:sz="0" w:space="0" w:color="auto"/>
                      </w:divBdr>
                    </w:div>
                  </w:divsChild>
                </w:div>
                <w:div w:id="1378315868">
                  <w:marLeft w:val="0"/>
                  <w:marRight w:val="0"/>
                  <w:marTop w:val="0"/>
                  <w:marBottom w:val="0"/>
                  <w:divBdr>
                    <w:top w:val="none" w:sz="0" w:space="0" w:color="auto"/>
                    <w:left w:val="none" w:sz="0" w:space="0" w:color="auto"/>
                    <w:bottom w:val="none" w:sz="0" w:space="0" w:color="auto"/>
                    <w:right w:val="none" w:sz="0" w:space="0" w:color="auto"/>
                  </w:divBdr>
                  <w:divsChild>
                    <w:div w:id="1101725785">
                      <w:marLeft w:val="0"/>
                      <w:marRight w:val="0"/>
                      <w:marTop w:val="0"/>
                      <w:marBottom w:val="0"/>
                      <w:divBdr>
                        <w:top w:val="none" w:sz="0" w:space="0" w:color="auto"/>
                        <w:left w:val="none" w:sz="0" w:space="0" w:color="auto"/>
                        <w:bottom w:val="none" w:sz="0" w:space="0" w:color="auto"/>
                        <w:right w:val="none" w:sz="0" w:space="0" w:color="auto"/>
                      </w:divBdr>
                    </w:div>
                  </w:divsChild>
                </w:div>
                <w:div w:id="1513257662">
                  <w:marLeft w:val="0"/>
                  <w:marRight w:val="0"/>
                  <w:marTop w:val="0"/>
                  <w:marBottom w:val="0"/>
                  <w:divBdr>
                    <w:top w:val="none" w:sz="0" w:space="0" w:color="auto"/>
                    <w:left w:val="none" w:sz="0" w:space="0" w:color="auto"/>
                    <w:bottom w:val="none" w:sz="0" w:space="0" w:color="auto"/>
                    <w:right w:val="none" w:sz="0" w:space="0" w:color="auto"/>
                  </w:divBdr>
                  <w:divsChild>
                    <w:div w:id="50081794">
                      <w:marLeft w:val="0"/>
                      <w:marRight w:val="0"/>
                      <w:marTop w:val="0"/>
                      <w:marBottom w:val="0"/>
                      <w:divBdr>
                        <w:top w:val="none" w:sz="0" w:space="0" w:color="auto"/>
                        <w:left w:val="none" w:sz="0" w:space="0" w:color="auto"/>
                        <w:bottom w:val="none" w:sz="0" w:space="0" w:color="auto"/>
                        <w:right w:val="none" w:sz="0" w:space="0" w:color="auto"/>
                      </w:divBdr>
                    </w:div>
                  </w:divsChild>
                </w:div>
                <w:div w:id="1639265253">
                  <w:marLeft w:val="0"/>
                  <w:marRight w:val="0"/>
                  <w:marTop w:val="0"/>
                  <w:marBottom w:val="0"/>
                  <w:divBdr>
                    <w:top w:val="none" w:sz="0" w:space="0" w:color="auto"/>
                    <w:left w:val="none" w:sz="0" w:space="0" w:color="auto"/>
                    <w:bottom w:val="none" w:sz="0" w:space="0" w:color="auto"/>
                    <w:right w:val="none" w:sz="0" w:space="0" w:color="auto"/>
                  </w:divBdr>
                  <w:divsChild>
                    <w:div w:id="640309283">
                      <w:marLeft w:val="0"/>
                      <w:marRight w:val="0"/>
                      <w:marTop w:val="0"/>
                      <w:marBottom w:val="0"/>
                      <w:divBdr>
                        <w:top w:val="none" w:sz="0" w:space="0" w:color="auto"/>
                        <w:left w:val="none" w:sz="0" w:space="0" w:color="auto"/>
                        <w:bottom w:val="none" w:sz="0" w:space="0" w:color="auto"/>
                        <w:right w:val="none" w:sz="0" w:space="0" w:color="auto"/>
                      </w:divBdr>
                    </w:div>
                  </w:divsChild>
                </w:div>
                <w:div w:id="1899126482">
                  <w:marLeft w:val="0"/>
                  <w:marRight w:val="0"/>
                  <w:marTop w:val="0"/>
                  <w:marBottom w:val="0"/>
                  <w:divBdr>
                    <w:top w:val="none" w:sz="0" w:space="0" w:color="auto"/>
                    <w:left w:val="none" w:sz="0" w:space="0" w:color="auto"/>
                    <w:bottom w:val="none" w:sz="0" w:space="0" w:color="auto"/>
                    <w:right w:val="none" w:sz="0" w:space="0" w:color="auto"/>
                  </w:divBdr>
                  <w:divsChild>
                    <w:div w:id="1089732634">
                      <w:marLeft w:val="0"/>
                      <w:marRight w:val="0"/>
                      <w:marTop w:val="0"/>
                      <w:marBottom w:val="0"/>
                      <w:divBdr>
                        <w:top w:val="none" w:sz="0" w:space="0" w:color="auto"/>
                        <w:left w:val="none" w:sz="0" w:space="0" w:color="auto"/>
                        <w:bottom w:val="none" w:sz="0" w:space="0" w:color="auto"/>
                        <w:right w:val="none" w:sz="0" w:space="0" w:color="auto"/>
                      </w:divBdr>
                    </w:div>
                  </w:divsChild>
                </w:div>
                <w:div w:id="2030520629">
                  <w:marLeft w:val="0"/>
                  <w:marRight w:val="0"/>
                  <w:marTop w:val="0"/>
                  <w:marBottom w:val="0"/>
                  <w:divBdr>
                    <w:top w:val="none" w:sz="0" w:space="0" w:color="auto"/>
                    <w:left w:val="none" w:sz="0" w:space="0" w:color="auto"/>
                    <w:bottom w:val="none" w:sz="0" w:space="0" w:color="auto"/>
                    <w:right w:val="none" w:sz="0" w:space="0" w:color="auto"/>
                  </w:divBdr>
                  <w:divsChild>
                    <w:div w:id="1507867872">
                      <w:marLeft w:val="0"/>
                      <w:marRight w:val="0"/>
                      <w:marTop w:val="0"/>
                      <w:marBottom w:val="0"/>
                      <w:divBdr>
                        <w:top w:val="none" w:sz="0" w:space="0" w:color="auto"/>
                        <w:left w:val="none" w:sz="0" w:space="0" w:color="auto"/>
                        <w:bottom w:val="none" w:sz="0" w:space="0" w:color="auto"/>
                        <w:right w:val="none" w:sz="0" w:space="0" w:color="auto"/>
                      </w:divBdr>
                    </w:div>
                  </w:divsChild>
                </w:div>
                <w:div w:id="2147310191">
                  <w:marLeft w:val="0"/>
                  <w:marRight w:val="0"/>
                  <w:marTop w:val="0"/>
                  <w:marBottom w:val="0"/>
                  <w:divBdr>
                    <w:top w:val="none" w:sz="0" w:space="0" w:color="auto"/>
                    <w:left w:val="none" w:sz="0" w:space="0" w:color="auto"/>
                    <w:bottom w:val="none" w:sz="0" w:space="0" w:color="auto"/>
                    <w:right w:val="none" w:sz="0" w:space="0" w:color="auto"/>
                  </w:divBdr>
                  <w:divsChild>
                    <w:div w:id="1495990749">
                      <w:marLeft w:val="0"/>
                      <w:marRight w:val="0"/>
                      <w:marTop w:val="0"/>
                      <w:marBottom w:val="0"/>
                      <w:divBdr>
                        <w:top w:val="none" w:sz="0" w:space="0" w:color="auto"/>
                        <w:left w:val="none" w:sz="0" w:space="0" w:color="auto"/>
                        <w:bottom w:val="none" w:sz="0" w:space="0" w:color="auto"/>
                        <w:right w:val="none" w:sz="0" w:space="0" w:color="auto"/>
                      </w:divBdr>
                    </w:div>
                    <w:div w:id="1607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1778">
      <w:bodyDiv w:val="1"/>
      <w:marLeft w:val="0"/>
      <w:marRight w:val="0"/>
      <w:marTop w:val="0"/>
      <w:marBottom w:val="0"/>
      <w:divBdr>
        <w:top w:val="none" w:sz="0" w:space="0" w:color="auto"/>
        <w:left w:val="none" w:sz="0" w:space="0" w:color="auto"/>
        <w:bottom w:val="none" w:sz="0" w:space="0" w:color="auto"/>
        <w:right w:val="none" w:sz="0" w:space="0" w:color="auto"/>
      </w:divBdr>
    </w:div>
    <w:div w:id="1100687518">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256012576">
      <w:bodyDiv w:val="1"/>
      <w:marLeft w:val="0"/>
      <w:marRight w:val="0"/>
      <w:marTop w:val="0"/>
      <w:marBottom w:val="0"/>
      <w:divBdr>
        <w:top w:val="none" w:sz="0" w:space="0" w:color="auto"/>
        <w:left w:val="none" w:sz="0" w:space="0" w:color="auto"/>
        <w:bottom w:val="none" w:sz="0" w:space="0" w:color="auto"/>
        <w:right w:val="none" w:sz="0" w:space="0" w:color="auto"/>
      </w:divBdr>
    </w:div>
    <w:div w:id="1284192314">
      <w:bodyDiv w:val="1"/>
      <w:marLeft w:val="0"/>
      <w:marRight w:val="0"/>
      <w:marTop w:val="0"/>
      <w:marBottom w:val="0"/>
      <w:divBdr>
        <w:top w:val="none" w:sz="0" w:space="0" w:color="auto"/>
        <w:left w:val="none" w:sz="0" w:space="0" w:color="auto"/>
        <w:bottom w:val="none" w:sz="0" w:space="0" w:color="auto"/>
        <w:right w:val="none" w:sz="0" w:space="0" w:color="auto"/>
      </w:divBdr>
    </w:div>
    <w:div w:id="1294560477">
      <w:bodyDiv w:val="1"/>
      <w:marLeft w:val="0"/>
      <w:marRight w:val="0"/>
      <w:marTop w:val="0"/>
      <w:marBottom w:val="0"/>
      <w:divBdr>
        <w:top w:val="none" w:sz="0" w:space="0" w:color="auto"/>
        <w:left w:val="none" w:sz="0" w:space="0" w:color="auto"/>
        <w:bottom w:val="none" w:sz="0" w:space="0" w:color="auto"/>
        <w:right w:val="none" w:sz="0" w:space="0" w:color="auto"/>
      </w:divBdr>
    </w:div>
    <w:div w:id="1415280312">
      <w:bodyDiv w:val="1"/>
      <w:marLeft w:val="0"/>
      <w:marRight w:val="0"/>
      <w:marTop w:val="0"/>
      <w:marBottom w:val="0"/>
      <w:divBdr>
        <w:top w:val="none" w:sz="0" w:space="0" w:color="auto"/>
        <w:left w:val="none" w:sz="0" w:space="0" w:color="auto"/>
        <w:bottom w:val="none" w:sz="0" w:space="0" w:color="auto"/>
        <w:right w:val="none" w:sz="0" w:space="0" w:color="auto"/>
      </w:divBdr>
    </w:div>
    <w:div w:id="1466391326">
      <w:bodyDiv w:val="1"/>
      <w:marLeft w:val="0"/>
      <w:marRight w:val="0"/>
      <w:marTop w:val="0"/>
      <w:marBottom w:val="0"/>
      <w:divBdr>
        <w:top w:val="none" w:sz="0" w:space="0" w:color="auto"/>
        <w:left w:val="none" w:sz="0" w:space="0" w:color="auto"/>
        <w:bottom w:val="none" w:sz="0" w:space="0" w:color="auto"/>
        <w:right w:val="none" w:sz="0" w:space="0" w:color="auto"/>
      </w:divBdr>
    </w:div>
    <w:div w:id="1541893217">
      <w:bodyDiv w:val="1"/>
      <w:marLeft w:val="0"/>
      <w:marRight w:val="0"/>
      <w:marTop w:val="0"/>
      <w:marBottom w:val="0"/>
      <w:divBdr>
        <w:top w:val="none" w:sz="0" w:space="0" w:color="auto"/>
        <w:left w:val="none" w:sz="0" w:space="0" w:color="auto"/>
        <w:bottom w:val="none" w:sz="0" w:space="0" w:color="auto"/>
        <w:right w:val="none" w:sz="0" w:space="0" w:color="auto"/>
      </w:divBdr>
    </w:div>
    <w:div w:id="1597202718">
      <w:bodyDiv w:val="1"/>
      <w:marLeft w:val="0"/>
      <w:marRight w:val="0"/>
      <w:marTop w:val="0"/>
      <w:marBottom w:val="0"/>
      <w:divBdr>
        <w:top w:val="none" w:sz="0" w:space="0" w:color="auto"/>
        <w:left w:val="none" w:sz="0" w:space="0" w:color="auto"/>
        <w:bottom w:val="none" w:sz="0" w:space="0" w:color="auto"/>
        <w:right w:val="none" w:sz="0" w:space="0" w:color="auto"/>
      </w:divBdr>
    </w:div>
    <w:div w:id="1666325344">
      <w:bodyDiv w:val="1"/>
      <w:marLeft w:val="0"/>
      <w:marRight w:val="0"/>
      <w:marTop w:val="0"/>
      <w:marBottom w:val="0"/>
      <w:divBdr>
        <w:top w:val="none" w:sz="0" w:space="0" w:color="auto"/>
        <w:left w:val="none" w:sz="0" w:space="0" w:color="auto"/>
        <w:bottom w:val="none" w:sz="0" w:space="0" w:color="auto"/>
        <w:right w:val="none" w:sz="0" w:space="0" w:color="auto"/>
      </w:divBdr>
    </w:div>
    <w:div w:id="1726220943">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 w:id="1789661439">
      <w:bodyDiv w:val="1"/>
      <w:marLeft w:val="0"/>
      <w:marRight w:val="0"/>
      <w:marTop w:val="0"/>
      <w:marBottom w:val="0"/>
      <w:divBdr>
        <w:top w:val="none" w:sz="0" w:space="0" w:color="auto"/>
        <w:left w:val="none" w:sz="0" w:space="0" w:color="auto"/>
        <w:bottom w:val="none" w:sz="0" w:space="0" w:color="auto"/>
        <w:right w:val="none" w:sz="0" w:space="0" w:color="auto"/>
      </w:divBdr>
    </w:div>
    <w:div w:id="1856069287">
      <w:bodyDiv w:val="1"/>
      <w:marLeft w:val="0"/>
      <w:marRight w:val="0"/>
      <w:marTop w:val="0"/>
      <w:marBottom w:val="0"/>
      <w:divBdr>
        <w:top w:val="none" w:sz="0" w:space="0" w:color="auto"/>
        <w:left w:val="none" w:sz="0" w:space="0" w:color="auto"/>
        <w:bottom w:val="none" w:sz="0" w:space="0" w:color="auto"/>
        <w:right w:val="none" w:sz="0" w:space="0" w:color="auto"/>
      </w:divBdr>
    </w:div>
    <w:div w:id="1871263950">
      <w:bodyDiv w:val="1"/>
      <w:marLeft w:val="0"/>
      <w:marRight w:val="0"/>
      <w:marTop w:val="0"/>
      <w:marBottom w:val="0"/>
      <w:divBdr>
        <w:top w:val="none" w:sz="0" w:space="0" w:color="auto"/>
        <w:left w:val="none" w:sz="0" w:space="0" w:color="auto"/>
        <w:bottom w:val="none" w:sz="0" w:space="0" w:color="auto"/>
        <w:right w:val="none" w:sz="0" w:space="0" w:color="auto"/>
      </w:divBdr>
    </w:div>
    <w:div w:id="1885871566">
      <w:bodyDiv w:val="1"/>
      <w:marLeft w:val="0"/>
      <w:marRight w:val="0"/>
      <w:marTop w:val="0"/>
      <w:marBottom w:val="0"/>
      <w:divBdr>
        <w:top w:val="none" w:sz="0" w:space="0" w:color="auto"/>
        <w:left w:val="none" w:sz="0" w:space="0" w:color="auto"/>
        <w:bottom w:val="none" w:sz="0" w:space="0" w:color="auto"/>
        <w:right w:val="none" w:sz="0" w:space="0" w:color="auto"/>
      </w:divBdr>
    </w:div>
    <w:div w:id="2001956624">
      <w:bodyDiv w:val="1"/>
      <w:marLeft w:val="0"/>
      <w:marRight w:val="0"/>
      <w:marTop w:val="0"/>
      <w:marBottom w:val="0"/>
      <w:divBdr>
        <w:top w:val="none" w:sz="0" w:space="0" w:color="auto"/>
        <w:left w:val="none" w:sz="0" w:space="0" w:color="auto"/>
        <w:bottom w:val="none" w:sz="0" w:space="0" w:color="auto"/>
        <w:right w:val="none" w:sz="0" w:space="0" w:color="auto"/>
      </w:divBdr>
    </w:div>
    <w:div w:id="2127851873">
      <w:bodyDiv w:val="1"/>
      <w:marLeft w:val="0"/>
      <w:marRight w:val="0"/>
      <w:marTop w:val="0"/>
      <w:marBottom w:val="0"/>
      <w:divBdr>
        <w:top w:val="none" w:sz="0" w:space="0" w:color="auto"/>
        <w:left w:val="none" w:sz="0" w:space="0" w:color="auto"/>
        <w:bottom w:val="none" w:sz="0" w:space="0" w:color="auto"/>
        <w:right w:val="none" w:sz="0" w:space="0" w:color="auto"/>
      </w:divBdr>
    </w:div>
    <w:div w:id="2129203613">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suppliers.multiquote.com" TargetMode="External"/><Relationship Id="rId26" Type="http://schemas.openxmlformats.org/officeDocument/2006/relationships/hyperlink" Target="https://www.themerciantrust.org/our-schools/aldridge-school" TargetMode="External"/><Relationship Id="rId3" Type="http://schemas.openxmlformats.org/officeDocument/2006/relationships/customXml" Target="../customXml/item3.xml"/><Relationship Id="rId21" Type="http://schemas.openxmlformats.org/officeDocument/2006/relationships/hyperlink" Target="https://www.themerciantrust.org/our-schools/the-ladder-school" TargetMode="External"/><Relationship Id="rId34" Type="http://schemas.openxmlformats.org/officeDocument/2006/relationships/hyperlink" Target="https://eur03.safelinks.protection.outlook.com/?url=https%3A%2F%2Fico.org.uk%2F&amp;data=05%7C01%7CRaymond.Wiffen%40tenetservices.com%7C48e869863b394dfa1f0108db18aa5f9b%7C6c9b99942d984e2c84521288f5cc4f3a%7C0%7C0%7C638130892247587686%7CUnknown%7CTWFpbGZsb3d8eyJWIjoiMC4wLjAwMDAiLCJQIjoiV2luMzIiLCJBTiI6Ik1haWwiLCJXVCI6Mn0%3D%7C3000%7C%7C%7C&amp;sdata=qjeMe3pCpW4mVv493Fl0wMJ8vd9gnM1WWPULjzDf4Wo%3D&amp;reserved=0"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suppliers.multiquote.com" TargetMode="External"/><Relationship Id="rId25" Type="http://schemas.openxmlformats.org/officeDocument/2006/relationships/hyperlink" Target="https://www.themerciantrust.org/our-schools/q3-academy-tipton" TargetMode="External"/><Relationship Id="rId33"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hyperlink" Target="https://suppliers.multiquote.com" TargetMode="External"/><Relationship Id="rId20" Type="http://schemas.openxmlformats.org/officeDocument/2006/relationships/hyperlink" Target="https://www.themerciantrust.org/our-schools/walsall-studio-school" TargetMode="External"/><Relationship Id="rId29" Type="http://schemas.openxmlformats.org/officeDocument/2006/relationships/hyperlink" Target="https://newleaf.walsall.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themerciantrust.org/our-schools/q3-academy-langley" TargetMode="External"/><Relationship Id="rId32"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s://suppliers.multiquote.com" TargetMode="External"/><Relationship Id="rId23" Type="http://schemas.openxmlformats.org/officeDocument/2006/relationships/hyperlink" Target="https://www.themerciantrust.org/our-schools/q3-academy-great-barr" TargetMode="External"/><Relationship Id="rId28" Type="http://schemas.openxmlformats.org/officeDocument/2006/relationships/hyperlink" Target="https://www.themerciantrust.org/our-schools/queen-marys-high-schoo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uppliers.multiquote.com"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themerciantrust.org/our-schools/shire-oak-academy" TargetMode="External"/><Relationship Id="rId27" Type="http://schemas.openxmlformats.org/officeDocument/2006/relationships/hyperlink" Target="https://www.themerciantrust.org/our-schools/queen-marys-grammar-school" TargetMode="External"/><Relationship Id="rId30" Type="http://schemas.openxmlformats.org/officeDocument/2006/relationships/hyperlink" Target="http://www.themerciantrust.org"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55b9f6-860a-4047-a3a4-80b086de82cc">
      <Terms xmlns="http://schemas.microsoft.com/office/infopath/2007/PartnerControls"/>
    </lcf76f155ced4ddcb4097134ff3c332f>
    <TaxCatchAll xmlns="88af7924-c5ef-49d8-adcc-76d4766852ff" xsi:nil="true"/>
    <_ip_UnifiedCompliancePolicyUIAction xmlns="http://schemas.microsoft.com/sharepoint/v3" xsi:nil="true"/>
    <MigrationWizIdPermissionLevels xmlns="9155b9f6-860a-4047-a3a4-80b086de82cc" xsi:nil="true"/>
    <_ip_UnifiedCompliancePolicyProperties xmlns="http://schemas.microsoft.com/sharepoint/v3"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1E5D9-2699-4F3A-9F09-24D417A62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672AD-0189-4932-931B-2AAD4BD0795C}">
  <ds:schemaRefs>
    <ds:schemaRef ds:uri="http://schemas.microsoft.com/sharepoint/v3/contenttype/forms"/>
  </ds:schemaRefs>
</ds:datastoreItem>
</file>

<file path=customXml/itemProps3.xml><?xml version="1.0" encoding="utf-8"?>
<ds:datastoreItem xmlns:ds="http://schemas.openxmlformats.org/officeDocument/2006/customXml" ds:itemID="{3DA2EFEA-6DD3-4714-A20A-36C8F3D8FA26}">
  <ds:schemaRefs>
    <ds:schemaRef ds:uri="http://schemas.microsoft.com/office/2006/metadata/properties"/>
    <ds:schemaRef ds:uri="http://schemas.microsoft.com/office/infopath/2007/PartnerControls"/>
    <ds:schemaRef ds:uri="9155b9f6-860a-4047-a3a4-80b086de82cc"/>
    <ds:schemaRef ds:uri="88af7924-c5ef-49d8-adcc-76d4766852ff"/>
    <ds:schemaRef ds:uri="http://schemas.microsoft.com/sharepoint/v3"/>
  </ds:schemaRefs>
</ds:datastoreItem>
</file>

<file path=customXml/itemProps4.xml><?xml version="1.0" encoding="utf-8"?>
<ds:datastoreItem xmlns:ds="http://schemas.openxmlformats.org/officeDocument/2006/customXml" ds:itemID="{54B74BD1-A759-4567-A76D-38BBD0C1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7189</Words>
  <Characters>40978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Tenet</Company>
  <LinksUpToDate>false</LinksUpToDate>
  <CharactersWithSpaces>48071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Leah-Ann Richardson</dc:creator>
  <cp:keywords/>
  <cp:lastModifiedBy>Nevil Williams</cp:lastModifiedBy>
  <cp:revision>7</cp:revision>
  <cp:lastPrinted>2018-02-12T17:36:00Z</cp:lastPrinted>
  <dcterms:created xsi:type="dcterms:W3CDTF">2025-06-04T10:33:00Z</dcterms:created>
  <dcterms:modified xsi:type="dcterms:W3CDTF">2025-06-04T13:17:00Z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0x010100AEE244670B39B94C839B788D272EFE22</vt:lpwstr>
  </property>
  <property fmtid="{D5CDD505-2E9C-101B-9397-08002B2CF9AE}" pid="3" name="AuthorIds_UIVersion_3584">
    <vt:lpwstr>80</vt:lpwstr>
  </property>
  <property fmtid="{D5CDD505-2E9C-101B-9397-08002B2CF9AE}" pid="4" name="MediaServiceImageTags">
    <vt:lpwstr/>
  </property>
  <property fmtid="{D5CDD505-2E9C-101B-9397-08002B2CF9AE}" pid="5" name="MSIP_Label_bf0c9547-2c42-4386-99e4-9fe57b352a4a_Enabled">
    <vt:lpwstr>true</vt:lpwstr>
  </property>
  <property fmtid="{D5CDD505-2E9C-101B-9397-08002B2CF9AE}" pid="6" name="MSIP_Label_bf0c9547-2c42-4386-99e4-9fe57b352a4a_SetDate">
    <vt:lpwstr>2022-11-11T13:51:28Z</vt:lpwstr>
  </property>
  <property fmtid="{D5CDD505-2E9C-101B-9397-08002B2CF9AE}" pid="7" name="MSIP_Label_bf0c9547-2c42-4386-99e4-9fe57b352a4a_Method">
    <vt:lpwstr>Standard</vt:lpwstr>
  </property>
  <property fmtid="{D5CDD505-2E9C-101B-9397-08002B2CF9AE}" pid="8" name="MSIP_Label_bf0c9547-2c42-4386-99e4-9fe57b352a4a_Name">
    <vt:lpwstr>defa4170-0d19-0005-0004-bc88714345d2</vt:lpwstr>
  </property>
  <property fmtid="{D5CDD505-2E9C-101B-9397-08002B2CF9AE}" pid="9" name="MSIP_Label_bf0c9547-2c42-4386-99e4-9fe57b352a4a_SiteId">
    <vt:lpwstr>6c9b9994-2d98-4e2c-8452-1288f5cc4f3a</vt:lpwstr>
  </property>
  <property fmtid="{D5CDD505-2E9C-101B-9397-08002B2CF9AE}" pid="10" name="MSIP_Label_bf0c9547-2c42-4386-99e4-9fe57b352a4a_ActionId">
    <vt:lpwstr>cc9d8dfd-29ae-4a52-9971-64f364cca7e0</vt:lpwstr>
  </property>
  <property fmtid="{D5CDD505-2E9C-101B-9397-08002B2CF9AE}" pid="11" name="MSIP_Label_bf0c9547-2c42-4386-99e4-9fe57b352a4a_ContentBits">
    <vt:lpwstr>0</vt:lpwstr>
  </property>
</Properties>
</file>