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ED2B" w14:textId="77777777" w:rsidR="001D3B6F" w:rsidRDefault="001D3B6F" w:rsidP="001D3B6F">
      <w:pPr>
        <w:pStyle w:val="BodyText"/>
        <w:rPr>
          <w:rFonts w:ascii="Times New Roman"/>
          <w:sz w:val="20"/>
        </w:rPr>
      </w:pPr>
    </w:p>
    <w:p w14:paraId="14D67180" w14:textId="77777777" w:rsidR="001D3B6F" w:rsidRDefault="001D3B6F" w:rsidP="001D3B6F">
      <w:pPr>
        <w:pStyle w:val="BodyText"/>
        <w:rPr>
          <w:rFonts w:ascii="Times New Roman"/>
          <w:sz w:val="20"/>
        </w:rPr>
      </w:pPr>
    </w:p>
    <w:p w14:paraId="01CCFE1E" w14:textId="77777777" w:rsidR="001D3B6F" w:rsidRDefault="001D3B6F" w:rsidP="001D3B6F">
      <w:pPr>
        <w:pStyle w:val="BodyText"/>
        <w:rPr>
          <w:rFonts w:ascii="Times New Roman"/>
          <w:sz w:val="20"/>
        </w:rPr>
      </w:pPr>
    </w:p>
    <w:p w14:paraId="303D645F" w14:textId="77777777" w:rsidR="001D3B6F" w:rsidRDefault="001D3B6F" w:rsidP="001D3B6F">
      <w:pPr>
        <w:pStyle w:val="BodyText"/>
        <w:rPr>
          <w:rFonts w:ascii="Times New Roman"/>
          <w:sz w:val="20"/>
        </w:rPr>
      </w:pPr>
    </w:p>
    <w:p w14:paraId="3E404F14" w14:textId="77777777" w:rsidR="001D3B6F" w:rsidRDefault="001D3B6F" w:rsidP="001D3B6F">
      <w:pPr>
        <w:pStyle w:val="BodyText"/>
        <w:rPr>
          <w:rFonts w:ascii="Times New Roman"/>
          <w:sz w:val="20"/>
        </w:rPr>
      </w:pPr>
    </w:p>
    <w:p w14:paraId="44269672" w14:textId="77777777" w:rsidR="001D3B6F" w:rsidRDefault="001D3B6F" w:rsidP="001D3B6F">
      <w:pPr>
        <w:pStyle w:val="BodyText"/>
        <w:rPr>
          <w:rFonts w:ascii="Times New Roman"/>
          <w:sz w:val="20"/>
        </w:rPr>
      </w:pPr>
    </w:p>
    <w:p w14:paraId="176667A3" w14:textId="77777777" w:rsidR="001D3B6F" w:rsidRDefault="001D3B6F" w:rsidP="001D3B6F">
      <w:pPr>
        <w:pStyle w:val="BodyText"/>
        <w:rPr>
          <w:rFonts w:ascii="Times New Roman"/>
          <w:sz w:val="20"/>
        </w:rPr>
      </w:pPr>
    </w:p>
    <w:p w14:paraId="4EA291FC" w14:textId="77777777" w:rsidR="001D3B6F" w:rsidRDefault="001D3B6F" w:rsidP="001D3B6F">
      <w:pPr>
        <w:pStyle w:val="BodyText"/>
        <w:rPr>
          <w:rFonts w:ascii="Times New Roman"/>
          <w:sz w:val="20"/>
        </w:rPr>
      </w:pPr>
    </w:p>
    <w:p w14:paraId="4DC74C1C" w14:textId="77777777" w:rsidR="001D3B6F" w:rsidRDefault="001D3B6F" w:rsidP="001D3B6F">
      <w:pPr>
        <w:pStyle w:val="BodyText"/>
        <w:rPr>
          <w:rFonts w:ascii="Times New Roman"/>
          <w:sz w:val="20"/>
        </w:rPr>
      </w:pPr>
    </w:p>
    <w:p w14:paraId="71BFA6A9" w14:textId="77777777" w:rsidR="001D3B6F" w:rsidRDefault="001D3B6F" w:rsidP="001D3B6F">
      <w:pPr>
        <w:pStyle w:val="BodyText"/>
        <w:rPr>
          <w:rFonts w:ascii="Times New Roman"/>
          <w:sz w:val="20"/>
        </w:rPr>
      </w:pPr>
    </w:p>
    <w:p w14:paraId="60698F17" w14:textId="77777777" w:rsidR="001D3B6F" w:rsidRDefault="001D3B6F" w:rsidP="001D3B6F">
      <w:pPr>
        <w:pStyle w:val="BodyText"/>
        <w:spacing w:before="4" w:after="1"/>
        <w:rPr>
          <w:rFonts w:ascii="Times New Roman"/>
          <w:sz w:val="19"/>
        </w:rPr>
      </w:pPr>
    </w:p>
    <w:p w14:paraId="4CA33C32" w14:textId="5706FA14" w:rsidR="001D3B6F" w:rsidRDefault="001D3B6F" w:rsidP="001D3B6F">
      <w:pPr>
        <w:pStyle w:val="BodyText"/>
        <w:ind w:left="1703"/>
        <w:rPr>
          <w:rFonts w:ascii="Times New Roman"/>
          <w:sz w:val="20"/>
        </w:rPr>
      </w:pPr>
    </w:p>
    <w:p w14:paraId="2D493803" w14:textId="77777777" w:rsidR="001D3B6F" w:rsidRDefault="001D3B6F" w:rsidP="001D3B6F">
      <w:pPr>
        <w:pStyle w:val="BodyText"/>
        <w:rPr>
          <w:rFonts w:ascii="Times New Roman"/>
          <w:sz w:val="20"/>
        </w:rPr>
      </w:pPr>
    </w:p>
    <w:p w14:paraId="6CF68981" w14:textId="77777777" w:rsidR="001D3B6F" w:rsidRDefault="001D3B6F" w:rsidP="001D3B6F">
      <w:pPr>
        <w:pStyle w:val="BodyText"/>
        <w:rPr>
          <w:rFonts w:ascii="Times New Roman"/>
          <w:sz w:val="20"/>
        </w:rPr>
      </w:pPr>
    </w:p>
    <w:p w14:paraId="4905FF77" w14:textId="77777777" w:rsidR="001D3B6F" w:rsidRDefault="001D3B6F" w:rsidP="001D3B6F">
      <w:pPr>
        <w:pStyle w:val="BodyText"/>
        <w:rPr>
          <w:rFonts w:ascii="Times New Roman"/>
          <w:sz w:val="20"/>
        </w:rPr>
      </w:pPr>
    </w:p>
    <w:p w14:paraId="06265DC3" w14:textId="77777777" w:rsidR="001D3B6F" w:rsidRDefault="001D3B6F" w:rsidP="001D3B6F">
      <w:pPr>
        <w:pStyle w:val="BodyText"/>
        <w:rPr>
          <w:rFonts w:ascii="Times New Roman"/>
          <w:sz w:val="20"/>
        </w:rPr>
      </w:pPr>
    </w:p>
    <w:p w14:paraId="08E7BA0A" w14:textId="77777777" w:rsidR="001D3B6F" w:rsidRDefault="001D3B6F" w:rsidP="001D3B6F">
      <w:pPr>
        <w:pStyle w:val="BodyText"/>
        <w:spacing w:before="1"/>
        <w:rPr>
          <w:rFonts w:ascii="Times New Roman"/>
          <w:sz w:val="21"/>
        </w:rPr>
      </w:pPr>
    </w:p>
    <w:p w14:paraId="3CD8CDF3" w14:textId="740FFCCA" w:rsidR="001D3B6F" w:rsidRDefault="001D3B6F" w:rsidP="001D3B6F">
      <w:pPr>
        <w:pStyle w:val="Title"/>
      </w:pPr>
      <w:r>
        <w:rPr>
          <w:spacing w:val="-3"/>
        </w:rPr>
        <w:t xml:space="preserve"> </w:t>
      </w:r>
      <w:r>
        <w:rPr>
          <w:spacing w:val="-2"/>
        </w:rPr>
        <w:t>SPECIFICATION</w:t>
      </w:r>
    </w:p>
    <w:p w14:paraId="6461C595" w14:textId="77777777" w:rsidR="001D3B6F" w:rsidRDefault="001D3B6F" w:rsidP="001D3B6F">
      <w:pPr>
        <w:spacing w:before="270"/>
        <w:ind w:left="1948" w:right="1950"/>
        <w:jc w:val="center"/>
        <w:rPr>
          <w:b/>
          <w:i/>
          <w:sz w:val="32"/>
        </w:rPr>
      </w:pPr>
      <w:r>
        <w:rPr>
          <w:b/>
          <w:i/>
          <w:spacing w:val="-5"/>
          <w:sz w:val="32"/>
        </w:rPr>
        <w:t>for</w:t>
      </w:r>
    </w:p>
    <w:p w14:paraId="15E5CAF6" w14:textId="5431E488" w:rsidR="001D3B6F" w:rsidRDefault="001D3B6F" w:rsidP="001D3B6F">
      <w:pPr>
        <w:spacing w:before="253"/>
        <w:ind w:left="2054" w:right="2058"/>
        <w:jc w:val="center"/>
        <w:rPr>
          <w:b/>
          <w:sz w:val="32"/>
        </w:rPr>
      </w:pPr>
      <w:r>
        <w:rPr>
          <w:b/>
          <w:spacing w:val="-6"/>
          <w:sz w:val="32"/>
        </w:rPr>
        <w:t xml:space="preserve"> </w:t>
      </w:r>
      <w:r>
        <w:rPr>
          <w:b/>
          <w:sz w:val="32"/>
        </w:rPr>
        <w:t>KITCHENS</w:t>
      </w:r>
      <w:r>
        <w:rPr>
          <w:b/>
          <w:spacing w:val="-6"/>
          <w:sz w:val="32"/>
        </w:rPr>
        <w:t xml:space="preserve"> </w:t>
      </w:r>
      <w:r>
        <w:rPr>
          <w:b/>
          <w:sz w:val="32"/>
        </w:rPr>
        <w:t>&amp;</w:t>
      </w:r>
      <w:r>
        <w:rPr>
          <w:b/>
          <w:spacing w:val="-6"/>
          <w:sz w:val="32"/>
        </w:rPr>
        <w:t xml:space="preserve"> </w:t>
      </w:r>
      <w:r>
        <w:rPr>
          <w:b/>
          <w:spacing w:val="-2"/>
          <w:sz w:val="32"/>
        </w:rPr>
        <w:t>BATHROOMS</w:t>
      </w:r>
    </w:p>
    <w:p w14:paraId="2BA7ED13" w14:textId="77777777" w:rsidR="001D3B6F" w:rsidRDefault="001D3B6F" w:rsidP="001D3B6F">
      <w:pPr>
        <w:jc w:val="center"/>
        <w:rPr>
          <w:sz w:val="32"/>
        </w:rPr>
        <w:sectPr w:rsidR="001D3B6F" w:rsidSect="001D3B6F">
          <w:headerReference w:type="even" r:id="rId8"/>
          <w:headerReference w:type="default" r:id="rId9"/>
          <w:footerReference w:type="even" r:id="rId10"/>
          <w:footerReference w:type="default" r:id="rId11"/>
          <w:headerReference w:type="first" r:id="rId12"/>
          <w:footerReference w:type="first" r:id="rId13"/>
          <w:pgSz w:w="11910" w:h="16840"/>
          <w:pgMar w:top="1920" w:right="1200" w:bottom="280" w:left="1200" w:header="720" w:footer="720" w:gutter="0"/>
          <w:cols w:space="720"/>
        </w:sectPr>
      </w:pPr>
    </w:p>
    <w:p w14:paraId="643EC419" w14:textId="77777777" w:rsidR="001D3B6F" w:rsidRDefault="001D3B6F" w:rsidP="001D3B6F">
      <w:pPr>
        <w:tabs>
          <w:tab w:val="left" w:pos="1459"/>
          <w:tab w:val="left" w:pos="1862"/>
          <w:tab w:val="left" w:pos="3404"/>
          <w:tab w:val="left" w:pos="4529"/>
          <w:tab w:val="left" w:pos="5246"/>
          <w:tab w:val="left" w:pos="7105"/>
          <w:tab w:val="left" w:pos="7827"/>
        </w:tabs>
        <w:spacing w:before="83" w:line="278" w:lineRule="auto"/>
        <w:ind w:left="240" w:right="238"/>
        <w:rPr>
          <w:b/>
        </w:rPr>
      </w:pPr>
      <w:r>
        <w:rPr>
          <w:b/>
          <w:spacing w:val="-2"/>
        </w:rPr>
        <w:lastRenderedPageBreak/>
        <w:t>KITCHEN</w:t>
      </w:r>
      <w:r>
        <w:rPr>
          <w:b/>
        </w:rPr>
        <w:tab/>
      </w:r>
      <w:r>
        <w:rPr>
          <w:b/>
          <w:spacing w:val="-10"/>
        </w:rPr>
        <w:t>&amp;</w:t>
      </w:r>
      <w:r>
        <w:rPr>
          <w:b/>
        </w:rPr>
        <w:tab/>
      </w:r>
      <w:r>
        <w:rPr>
          <w:b/>
          <w:spacing w:val="-2"/>
        </w:rPr>
        <w:t>BATHROOM</w:t>
      </w:r>
      <w:r>
        <w:rPr>
          <w:b/>
        </w:rPr>
        <w:tab/>
      </w:r>
      <w:r>
        <w:rPr>
          <w:b/>
          <w:spacing w:val="-2"/>
        </w:rPr>
        <w:t>SUPPLY</w:t>
      </w:r>
      <w:r>
        <w:rPr>
          <w:b/>
        </w:rPr>
        <w:tab/>
      </w:r>
      <w:r>
        <w:rPr>
          <w:b/>
          <w:spacing w:val="-4"/>
        </w:rPr>
        <w:t>AND</w:t>
      </w:r>
      <w:r>
        <w:rPr>
          <w:b/>
        </w:rPr>
        <w:tab/>
      </w:r>
      <w:r>
        <w:rPr>
          <w:b/>
          <w:spacing w:val="-2"/>
        </w:rPr>
        <w:t>INSTALLATION</w:t>
      </w:r>
      <w:r>
        <w:rPr>
          <w:b/>
        </w:rPr>
        <w:tab/>
      </w:r>
      <w:r>
        <w:rPr>
          <w:b/>
          <w:spacing w:val="-4"/>
        </w:rPr>
        <w:t>AND</w:t>
      </w:r>
      <w:r>
        <w:rPr>
          <w:b/>
        </w:rPr>
        <w:tab/>
      </w:r>
      <w:r>
        <w:rPr>
          <w:b/>
          <w:spacing w:val="-2"/>
        </w:rPr>
        <w:t xml:space="preserve">ASSOCIATED </w:t>
      </w:r>
      <w:r>
        <w:rPr>
          <w:b/>
        </w:rPr>
        <w:t>UPGRADING AND REPAIR WORKS:</w:t>
      </w:r>
    </w:p>
    <w:p w14:paraId="56F5D6E3" w14:textId="77777777" w:rsidR="001D3B6F" w:rsidRDefault="001D3B6F" w:rsidP="001D3B6F">
      <w:pPr>
        <w:spacing w:before="199"/>
        <w:ind w:left="240"/>
        <w:rPr>
          <w:b/>
        </w:rPr>
      </w:pPr>
      <w:r>
        <w:rPr>
          <w:b/>
        </w:rPr>
        <w:t>SECTION:</w:t>
      </w:r>
      <w:r>
        <w:rPr>
          <w:b/>
          <w:spacing w:val="-6"/>
        </w:rPr>
        <w:t xml:space="preserve"> </w:t>
      </w:r>
      <w:r>
        <w:rPr>
          <w:b/>
        </w:rPr>
        <w:t>SPECIFICATION</w:t>
      </w:r>
      <w:r>
        <w:rPr>
          <w:b/>
          <w:spacing w:val="-9"/>
        </w:rPr>
        <w:t xml:space="preserve"> </w:t>
      </w:r>
      <w:r>
        <w:rPr>
          <w:b/>
        </w:rPr>
        <w:t>OF</w:t>
      </w:r>
      <w:r>
        <w:rPr>
          <w:b/>
          <w:spacing w:val="-7"/>
        </w:rPr>
        <w:t xml:space="preserve"> </w:t>
      </w:r>
      <w:r>
        <w:rPr>
          <w:b/>
          <w:spacing w:val="-4"/>
        </w:rPr>
        <w:t>WORKS</w:t>
      </w:r>
    </w:p>
    <w:p w14:paraId="30419A35" w14:textId="77777777" w:rsidR="001D3B6F" w:rsidRDefault="001D3B6F" w:rsidP="001D3B6F">
      <w:pPr>
        <w:pStyle w:val="BodyText"/>
        <w:spacing w:before="4"/>
        <w:rPr>
          <w:b/>
          <w:sz w:val="20"/>
        </w:rPr>
      </w:pPr>
    </w:p>
    <w:p w14:paraId="5FC5B1A1" w14:textId="77777777" w:rsidR="001D3B6F" w:rsidRDefault="001D3B6F" w:rsidP="001D3B6F">
      <w:pPr>
        <w:pStyle w:val="ListParagraph"/>
        <w:numPr>
          <w:ilvl w:val="0"/>
          <w:numId w:val="2"/>
        </w:numPr>
        <w:tabs>
          <w:tab w:val="left" w:pos="598"/>
        </w:tabs>
        <w:ind w:left="598" w:hanging="358"/>
        <w:rPr>
          <w:b/>
        </w:rPr>
      </w:pPr>
      <w:r>
        <w:rPr>
          <w:b/>
        </w:rPr>
        <w:t>GENERAL</w:t>
      </w:r>
      <w:r>
        <w:rPr>
          <w:b/>
          <w:spacing w:val="-9"/>
        </w:rPr>
        <w:t xml:space="preserve"> </w:t>
      </w:r>
      <w:r>
        <w:rPr>
          <w:b/>
          <w:spacing w:val="-2"/>
        </w:rPr>
        <w:t>REQUIREMENTS</w:t>
      </w:r>
    </w:p>
    <w:p w14:paraId="3E3C472E" w14:textId="77777777" w:rsidR="001D3B6F" w:rsidRDefault="001D3B6F" w:rsidP="001D3B6F">
      <w:pPr>
        <w:pStyle w:val="BodyText"/>
        <w:spacing w:before="4"/>
        <w:rPr>
          <w:b/>
          <w:sz w:val="25"/>
        </w:rPr>
      </w:pPr>
    </w:p>
    <w:p w14:paraId="5328A4A0" w14:textId="5F214D86" w:rsidR="002B675B" w:rsidRDefault="00A8182B" w:rsidP="002B675B">
      <w:pPr>
        <w:pStyle w:val="ListParagraph"/>
        <w:numPr>
          <w:ilvl w:val="1"/>
          <w:numId w:val="2"/>
        </w:numPr>
        <w:tabs>
          <w:tab w:val="left" w:pos="1032"/>
        </w:tabs>
        <w:spacing w:line="276" w:lineRule="auto"/>
        <w:ind w:right="235"/>
        <w:jc w:val="both"/>
      </w:pPr>
      <w:r>
        <w:t>T</w:t>
      </w:r>
      <w:r w:rsidR="001D3B6F">
        <w:t>he contract is for supply and installation</w:t>
      </w:r>
      <w:r>
        <w:t xml:space="preserve"> and</w:t>
      </w:r>
      <w:r w:rsidR="000B204E">
        <w:t xml:space="preserve"> </w:t>
      </w:r>
      <w:r w:rsidR="001D3B6F">
        <w:t>the Supplier will be responsible for</w:t>
      </w:r>
      <w:r w:rsidR="001D3B6F">
        <w:rPr>
          <w:spacing w:val="-2"/>
        </w:rPr>
        <w:t xml:space="preserve"> </w:t>
      </w:r>
      <w:r w:rsidR="001D3B6F">
        <w:t>the supply and installation of all</w:t>
      </w:r>
      <w:r w:rsidR="001D3B6F">
        <w:rPr>
          <w:spacing w:val="-1"/>
        </w:rPr>
        <w:t xml:space="preserve"> </w:t>
      </w:r>
      <w:r w:rsidR="001D3B6F">
        <w:t>materials and</w:t>
      </w:r>
      <w:r w:rsidR="001D3B6F">
        <w:rPr>
          <w:spacing w:val="-1"/>
        </w:rPr>
        <w:t xml:space="preserve"> </w:t>
      </w:r>
      <w:r w:rsidR="001D3B6F">
        <w:t xml:space="preserve">components, including but not limited to; surveying, ordering, delivery and payment. All orders are to be placed and managed to ensure that all materials are available for supply and installation in accordance with the Supplier’s </w:t>
      </w:r>
      <w:proofErr w:type="spellStart"/>
      <w:r w:rsidR="001D3B6F">
        <w:t>programme</w:t>
      </w:r>
      <w:proofErr w:type="spellEnd"/>
      <w:r w:rsidR="001D3B6F">
        <w:t xml:space="preserve"> of works and to take into account all material lead times.</w:t>
      </w:r>
    </w:p>
    <w:p w14:paraId="11136CA5" w14:textId="77777777" w:rsidR="002B675B" w:rsidRDefault="002B675B" w:rsidP="002B675B">
      <w:pPr>
        <w:pStyle w:val="ListParagraph"/>
        <w:tabs>
          <w:tab w:val="left" w:pos="1032"/>
        </w:tabs>
        <w:spacing w:line="276" w:lineRule="auto"/>
        <w:ind w:left="600" w:right="235" w:firstLine="0"/>
      </w:pPr>
    </w:p>
    <w:p w14:paraId="47D628E8" w14:textId="53383706" w:rsidR="002B675B" w:rsidRDefault="002B675B" w:rsidP="00AB3A64">
      <w:pPr>
        <w:pStyle w:val="ListParagraph"/>
        <w:tabs>
          <w:tab w:val="left" w:pos="1032"/>
        </w:tabs>
        <w:spacing w:line="276" w:lineRule="auto"/>
        <w:ind w:left="1030" w:right="235" w:hanging="430"/>
      </w:pPr>
      <w:r>
        <w:t xml:space="preserve">1.2 </w:t>
      </w:r>
      <w:r w:rsidR="00AB3A64">
        <w:tab/>
      </w:r>
      <w:r>
        <w:t>Post award of Contract, a pilot kitchen and bathroom installation will be identified</w:t>
      </w:r>
      <w:r w:rsidR="00321C96">
        <w:t xml:space="preserve"> by the Client,</w:t>
      </w:r>
      <w:r>
        <w:t xml:space="preserve"> </w:t>
      </w:r>
      <w:r w:rsidR="000F15D7">
        <w:t>where by the</w:t>
      </w:r>
      <w:r>
        <w:t xml:space="preserve"> contractor will carry out a bathroom and kitchen installation</w:t>
      </w:r>
      <w:r w:rsidR="000F15D7">
        <w:t xml:space="preserve"> in line with the agreed specification</w:t>
      </w:r>
      <w:r>
        <w:t>.</w:t>
      </w:r>
      <w:r w:rsidR="000F15D7">
        <w:t xml:space="preserve">  Following this, a review meeting will take place to clarify any issues or concerns raised before further kitchens and bathrooms are commenced.</w:t>
      </w:r>
      <w:r>
        <w:t xml:space="preserve"> </w:t>
      </w:r>
    </w:p>
    <w:p w14:paraId="171A6AA5" w14:textId="77777777" w:rsidR="008D0783" w:rsidRDefault="008D0783" w:rsidP="00AB3A64">
      <w:pPr>
        <w:pStyle w:val="ListParagraph"/>
        <w:tabs>
          <w:tab w:val="left" w:pos="1032"/>
        </w:tabs>
        <w:spacing w:line="276" w:lineRule="auto"/>
        <w:ind w:left="1030" w:right="235" w:hanging="430"/>
      </w:pPr>
    </w:p>
    <w:p w14:paraId="0DDC9F3F" w14:textId="7489D64A" w:rsidR="008D0783" w:rsidRDefault="008D0783" w:rsidP="008C7BB8">
      <w:pPr>
        <w:pStyle w:val="ListParagraph"/>
      </w:pPr>
      <w:r w:rsidRPr="008D0783">
        <w:t>1.3 The contractor will not start any part of any kitchen</w:t>
      </w:r>
      <w:r w:rsidR="005933D0">
        <w:t xml:space="preserve"> or Bathroom</w:t>
      </w:r>
      <w:r w:rsidRPr="008D0783">
        <w:t xml:space="preserve"> installation until all components are available to complete that particular installation.</w:t>
      </w:r>
    </w:p>
    <w:p w14:paraId="6352D840" w14:textId="77777777" w:rsidR="00670311" w:rsidRDefault="00670311" w:rsidP="008D0783">
      <w:pPr>
        <w:ind w:left="600"/>
        <w:jc w:val="both"/>
      </w:pPr>
    </w:p>
    <w:p w14:paraId="7AC2A65C" w14:textId="02F6DFE0" w:rsidR="00670311" w:rsidRDefault="00670311" w:rsidP="008C7BB8">
      <w:pPr>
        <w:pStyle w:val="ListParagraph"/>
      </w:pPr>
      <w:r>
        <w:t xml:space="preserve">1.4 With in the first 8 weeks of the </w:t>
      </w:r>
      <w:proofErr w:type="spellStart"/>
      <w:r>
        <w:t>mobilisation</w:t>
      </w:r>
      <w:proofErr w:type="spellEnd"/>
      <w:r>
        <w:t xml:space="preserve"> period, the Contractor is to arrange an open day with residents and Housing Solutions staff detailing samples of kitchens and bathrooms and how the works will be delivered.  The open day must be held locally within the Housing Solutions stock profile. </w:t>
      </w:r>
    </w:p>
    <w:p w14:paraId="35005FF8" w14:textId="77777777" w:rsidR="00E07C87" w:rsidRDefault="00E07C87" w:rsidP="00E07C87"/>
    <w:p w14:paraId="7B21FB4A" w14:textId="77777777" w:rsidR="00E07C87" w:rsidRDefault="00E07C87" w:rsidP="00E07C87">
      <w:pPr>
        <w:pStyle w:val="ListParagraph"/>
      </w:pPr>
      <w:r>
        <w:t xml:space="preserve">1.5 </w:t>
      </w:r>
      <w:r w:rsidRPr="00E07C87">
        <w:t>The contractor is responsible for arranging access to each property, working closely</w:t>
      </w:r>
    </w:p>
    <w:p w14:paraId="11547B15" w14:textId="77777777" w:rsidR="00274307" w:rsidRDefault="00E07C87" w:rsidP="00E07C87">
      <w:pPr>
        <w:pStyle w:val="ListParagraph"/>
        <w:ind w:firstLine="0"/>
      </w:pPr>
      <w:r w:rsidRPr="00E07C87">
        <w:t>with each occupier, giving at least one weeks’ notice of commencement of the works and ensuring that any special requirements the occupier has are taken into account.</w:t>
      </w:r>
      <w:r>
        <w:t xml:space="preserve">  </w:t>
      </w:r>
    </w:p>
    <w:p w14:paraId="0C232358" w14:textId="77777777" w:rsidR="00274307" w:rsidRDefault="00274307" w:rsidP="00E07C87">
      <w:pPr>
        <w:pStyle w:val="ListParagraph"/>
        <w:ind w:firstLine="0"/>
      </w:pPr>
    </w:p>
    <w:p w14:paraId="660F69B4" w14:textId="77777777" w:rsidR="00274307" w:rsidRDefault="00274307" w:rsidP="00E07C87">
      <w:pPr>
        <w:pStyle w:val="ListParagraph"/>
        <w:ind w:firstLine="0"/>
        <w:rPr>
          <w:rStyle w:val="ui-provider"/>
        </w:rPr>
      </w:pPr>
      <w:r>
        <w:rPr>
          <w:rStyle w:val="ui-provider"/>
        </w:rPr>
        <w:t xml:space="preserve">All communication, for example letter, must be easy to understand and identify who is the contact (name, address, telephone number and email address etc.). Residents with any language or communication difficulties are to be provided with extra assistance in all communication.  </w:t>
      </w:r>
    </w:p>
    <w:p w14:paraId="409C8622" w14:textId="77777777" w:rsidR="00274307" w:rsidRDefault="00274307" w:rsidP="00E07C87">
      <w:pPr>
        <w:pStyle w:val="ListParagraph"/>
        <w:ind w:firstLine="0"/>
        <w:rPr>
          <w:rStyle w:val="ui-provider"/>
        </w:rPr>
      </w:pPr>
    </w:p>
    <w:p w14:paraId="5A27726E" w14:textId="77777777" w:rsidR="00274307" w:rsidRPr="00274307" w:rsidRDefault="00274307" w:rsidP="00274307">
      <w:pPr>
        <w:pStyle w:val="NormalWeb"/>
        <w:spacing w:before="0" w:beforeAutospacing="0" w:after="120" w:afterAutospacing="0"/>
        <w:ind w:left="1032"/>
        <w:rPr>
          <w:rFonts w:ascii="Arial" w:hAnsi="Arial" w:cs="Arial"/>
          <w:sz w:val="22"/>
          <w:szCs w:val="22"/>
        </w:rPr>
      </w:pPr>
      <w:r w:rsidRPr="00274307">
        <w:rPr>
          <w:rFonts w:ascii="Arial" w:hAnsi="Arial" w:cs="Arial"/>
          <w:sz w:val="22"/>
          <w:szCs w:val="22"/>
        </w:rPr>
        <w:t>The Contractor shall work with Housing Solutions</w:t>
      </w:r>
      <w:r w:rsidRPr="00274307">
        <w:rPr>
          <w:rStyle w:val="Strong"/>
          <w:rFonts w:ascii="Arial" w:hAnsi="Arial" w:cs="Arial"/>
          <w:sz w:val="22"/>
          <w:szCs w:val="22"/>
        </w:rPr>
        <w:t> </w:t>
      </w:r>
      <w:r w:rsidRPr="00274307">
        <w:rPr>
          <w:rFonts w:ascii="Arial" w:hAnsi="Arial" w:cs="Arial"/>
          <w:sz w:val="22"/>
          <w:szCs w:val="22"/>
        </w:rPr>
        <w:t>to ensure that all communication is suitable for the needs of the Resident. The Contractor should note that Residents operate across diverse communities and the Contractor should be prepared to accommodate multi-lingual requirements.</w:t>
      </w:r>
    </w:p>
    <w:p w14:paraId="365DD681" w14:textId="77777777" w:rsidR="00274307" w:rsidRPr="00274307" w:rsidRDefault="00274307" w:rsidP="00274307">
      <w:pPr>
        <w:pStyle w:val="NormalWeb"/>
        <w:spacing w:before="0" w:beforeAutospacing="0" w:after="120" w:afterAutospacing="0"/>
        <w:ind w:left="1032"/>
        <w:rPr>
          <w:rFonts w:ascii="Arial" w:hAnsi="Arial" w:cs="Arial"/>
          <w:sz w:val="22"/>
          <w:szCs w:val="22"/>
        </w:rPr>
      </w:pPr>
      <w:r w:rsidRPr="00274307">
        <w:rPr>
          <w:rFonts w:ascii="Arial" w:hAnsi="Arial" w:cs="Arial"/>
          <w:sz w:val="22"/>
          <w:szCs w:val="22"/>
        </w:rPr>
        <w:t>All communications with the Resident should identify the Contractor’s landline telephone numbers, including telephone messages for contact.</w:t>
      </w:r>
    </w:p>
    <w:p w14:paraId="48FAE5F5" w14:textId="77777777" w:rsidR="00274307" w:rsidRDefault="00274307" w:rsidP="00274307">
      <w:pPr>
        <w:pStyle w:val="NormalWeb"/>
        <w:spacing w:before="0" w:beforeAutospacing="0" w:after="240" w:afterAutospacing="0"/>
        <w:ind w:left="1032"/>
        <w:rPr>
          <w:rFonts w:ascii="Arial" w:hAnsi="Arial" w:cs="Arial"/>
          <w:sz w:val="22"/>
          <w:szCs w:val="22"/>
        </w:rPr>
      </w:pPr>
      <w:r w:rsidRPr="00274307">
        <w:rPr>
          <w:rFonts w:ascii="Arial" w:hAnsi="Arial" w:cs="Arial"/>
          <w:sz w:val="22"/>
          <w:szCs w:val="22"/>
        </w:rPr>
        <w:t>The Contractor’s operatives must wear a photographic identity card at all times. The card must have a clear photograph and an expiry date.</w:t>
      </w:r>
    </w:p>
    <w:p w14:paraId="7144E7C6" w14:textId="7DB19CB0" w:rsidR="00D55388" w:rsidRPr="00D55388" w:rsidRDefault="00D55388" w:rsidP="00274307">
      <w:pPr>
        <w:pStyle w:val="NormalWeb"/>
        <w:spacing w:before="0" w:beforeAutospacing="0" w:after="240" w:afterAutospacing="0"/>
        <w:ind w:left="1032"/>
        <w:rPr>
          <w:rFonts w:ascii="Arial" w:hAnsi="Arial" w:cs="Arial"/>
          <w:sz w:val="20"/>
          <w:szCs w:val="20"/>
        </w:rPr>
      </w:pPr>
      <w:r w:rsidRPr="00D55388">
        <w:rPr>
          <w:rStyle w:val="ui-provider"/>
          <w:rFonts w:ascii="Arial" w:hAnsi="Arial" w:cs="Arial"/>
          <w:sz w:val="22"/>
          <w:szCs w:val="22"/>
        </w:rPr>
        <w:t>The Contractor must liaise with Housing Solutions</w:t>
      </w:r>
      <w:r w:rsidRPr="00D55388">
        <w:rPr>
          <w:rStyle w:val="Strong"/>
          <w:rFonts w:ascii="Arial" w:eastAsia="Arial" w:hAnsi="Arial" w:cs="Arial"/>
          <w:sz w:val="22"/>
          <w:szCs w:val="22"/>
        </w:rPr>
        <w:t> </w:t>
      </w:r>
      <w:r w:rsidRPr="00D55388">
        <w:rPr>
          <w:rStyle w:val="ui-provider"/>
          <w:rFonts w:ascii="Arial" w:hAnsi="Arial" w:cs="Arial"/>
          <w:sz w:val="22"/>
          <w:szCs w:val="22"/>
        </w:rPr>
        <w:t>to ensure that Residents have been made aware of any potential disruption and must ensure that Housing Solutions</w:t>
      </w:r>
      <w:r w:rsidRPr="00D55388">
        <w:rPr>
          <w:rStyle w:val="Strong"/>
          <w:rFonts w:ascii="Arial" w:eastAsia="Arial" w:hAnsi="Arial" w:cs="Arial"/>
          <w:sz w:val="22"/>
          <w:szCs w:val="22"/>
        </w:rPr>
        <w:t> </w:t>
      </w:r>
      <w:r w:rsidRPr="00D55388">
        <w:rPr>
          <w:rStyle w:val="ui-provider"/>
          <w:rFonts w:ascii="Arial" w:hAnsi="Arial" w:cs="Arial"/>
          <w:sz w:val="22"/>
          <w:szCs w:val="22"/>
        </w:rPr>
        <w:t>has informed the Contractor as to whether the property will be occupied at the time of the works, and take appropriate consideration for the Resident (s) needs.</w:t>
      </w:r>
    </w:p>
    <w:p w14:paraId="6E64E165" w14:textId="78571A65" w:rsidR="00E07C87" w:rsidRPr="00E07C87" w:rsidRDefault="00E07C87" w:rsidP="00E07C87">
      <w:pPr>
        <w:pStyle w:val="ListParagraph"/>
        <w:ind w:firstLine="0"/>
        <w:rPr>
          <w:rFonts w:ascii="Calibri" w:hAnsi="Calibri" w:cs="Calibri"/>
          <w:i/>
          <w:iCs/>
        </w:rPr>
      </w:pPr>
      <w:r>
        <w:rPr>
          <w:i/>
          <w:iCs/>
        </w:rPr>
        <w:t>Please refer to Appendix 2 to view Housing Solutions Access Policy</w:t>
      </w:r>
      <w:r w:rsidR="002E62E3">
        <w:rPr>
          <w:i/>
          <w:iCs/>
        </w:rPr>
        <w:t>, Appendix 5 to view Housing Solutions Safeguarding Policy and Appendix 6 to view Housing Solutions Vulnerable Customers Policy.</w:t>
      </w:r>
    </w:p>
    <w:p w14:paraId="78263677" w14:textId="2F27E4C4" w:rsidR="00E07C87" w:rsidRPr="008D0783" w:rsidRDefault="00E07C87" w:rsidP="008C7BB8">
      <w:pPr>
        <w:pStyle w:val="ListParagraph"/>
      </w:pPr>
    </w:p>
    <w:p w14:paraId="177BA78A" w14:textId="77777777" w:rsidR="001D3B6F" w:rsidRDefault="001D3B6F" w:rsidP="001D3B6F">
      <w:pPr>
        <w:pStyle w:val="BodyText"/>
        <w:spacing w:before="4"/>
        <w:rPr>
          <w:sz w:val="25"/>
        </w:rPr>
      </w:pPr>
    </w:p>
    <w:p w14:paraId="7DD727F4" w14:textId="77777777" w:rsidR="001D3B6F" w:rsidRDefault="001D3B6F" w:rsidP="001D3B6F">
      <w:pPr>
        <w:pStyle w:val="Heading1"/>
        <w:numPr>
          <w:ilvl w:val="0"/>
          <w:numId w:val="2"/>
        </w:numPr>
        <w:tabs>
          <w:tab w:val="left" w:pos="598"/>
        </w:tabs>
        <w:spacing w:before="1"/>
        <w:ind w:left="598" w:hanging="358"/>
      </w:pPr>
      <w:r>
        <w:t>WORKMANSHIP</w:t>
      </w:r>
      <w:r>
        <w:rPr>
          <w:spacing w:val="-8"/>
        </w:rPr>
        <w:t xml:space="preserve"> </w:t>
      </w:r>
      <w:r>
        <w:t>AND</w:t>
      </w:r>
      <w:r>
        <w:rPr>
          <w:spacing w:val="-8"/>
        </w:rPr>
        <w:t xml:space="preserve"> </w:t>
      </w:r>
      <w:r>
        <w:rPr>
          <w:spacing w:val="-2"/>
        </w:rPr>
        <w:t>SPECIFICATION</w:t>
      </w:r>
    </w:p>
    <w:p w14:paraId="4224BF24" w14:textId="77777777" w:rsidR="001D3B6F" w:rsidRDefault="001D3B6F" w:rsidP="001D3B6F">
      <w:pPr>
        <w:pStyle w:val="BodyText"/>
        <w:rPr>
          <w:b/>
        </w:rPr>
      </w:pPr>
    </w:p>
    <w:p w14:paraId="16C59987" w14:textId="77777777" w:rsidR="001D3B6F" w:rsidRDefault="001D3B6F" w:rsidP="001D3B6F">
      <w:pPr>
        <w:pStyle w:val="ListParagraph"/>
        <w:numPr>
          <w:ilvl w:val="1"/>
          <w:numId w:val="2"/>
        </w:numPr>
        <w:tabs>
          <w:tab w:val="left" w:pos="1031"/>
        </w:tabs>
        <w:ind w:left="1031" w:hanging="431"/>
      </w:pPr>
      <w:r>
        <w:t>Standards</w:t>
      </w:r>
      <w:r>
        <w:rPr>
          <w:spacing w:val="-8"/>
        </w:rPr>
        <w:t xml:space="preserve"> </w:t>
      </w:r>
      <w:r>
        <w:t>of</w:t>
      </w:r>
      <w:r>
        <w:rPr>
          <w:spacing w:val="-3"/>
        </w:rPr>
        <w:t xml:space="preserve"> </w:t>
      </w:r>
      <w:r>
        <w:t>workmanship</w:t>
      </w:r>
      <w:r>
        <w:rPr>
          <w:spacing w:val="-5"/>
        </w:rPr>
        <w:t xml:space="preserve"> </w:t>
      </w:r>
      <w:r>
        <w:t>and</w:t>
      </w:r>
      <w:r>
        <w:rPr>
          <w:spacing w:val="-5"/>
        </w:rPr>
        <w:t xml:space="preserve"> </w:t>
      </w:r>
      <w:r>
        <w:rPr>
          <w:spacing w:val="-2"/>
        </w:rPr>
        <w:t>Materials</w:t>
      </w:r>
    </w:p>
    <w:p w14:paraId="359F9487" w14:textId="77777777" w:rsidR="001D3B6F" w:rsidRDefault="001D3B6F" w:rsidP="001D3B6F">
      <w:pPr>
        <w:pStyle w:val="BodyText"/>
      </w:pPr>
    </w:p>
    <w:p w14:paraId="4611D9A2" w14:textId="77777777" w:rsidR="001D3B6F" w:rsidRDefault="001D3B6F" w:rsidP="001D3B6F">
      <w:pPr>
        <w:pStyle w:val="ListParagraph"/>
        <w:numPr>
          <w:ilvl w:val="2"/>
          <w:numId w:val="2"/>
        </w:numPr>
        <w:tabs>
          <w:tab w:val="left" w:pos="1678"/>
        </w:tabs>
        <w:spacing w:before="1" w:line="252" w:lineRule="exact"/>
        <w:ind w:left="1678" w:hanging="718"/>
      </w:pPr>
      <w:r>
        <w:t>Carry</w:t>
      </w:r>
      <w:r>
        <w:rPr>
          <w:spacing w:val="-6"/>
        </w:rPr>
        <w:t xml:space="preserve"> </w:t>
      </w:r>
      <w:r>
        <w:t>out</w:t>
      </w:r>
      <w:r>
        <w:rPr>
          <w:spacing w:val="-4"/>
        </w:rPr>
        <w:t xml:space="preserve"> </w:t>
      </w:r>
      <w:r>
        <w:t>and</w:t>
      </w:r>
      <w:r>
        <w:rPr>
          <w:spacing w:val="-4"/>
        </w:rPr>
        <w:t xml:space="preserve"> </w:t>
      </w:r>
      <w:r>
        <w:t>complete</w:t>
      </w:r>
      <w:r>
        <w:rPr>
          <w:spacing w:val="-7"/>
        </w:rPr>
        <w:t xml:space="preserve"> </w:t>
      </w:r>
      <w:r>
        <w:t>all</w:t>
      </w:r>
      <w:r>
        <w:rPr>
          <w:spacing w:val="-7"/>
        </w:rPr>
        <w:t xml:space="preserve"> </w:t>
      </w:r>
      <w:r>
        <w:rPr>
          <w:spacing w:val="-2"/>
        </w:rPr>
        <w:t>Works:</w:t>
      </w:r>
    </w:p>
    <w:p w14:paraId="35D6E67B" w14:textId="77777777" w:rsidR="001D3B6F" w:rsidRDefault="001D3B6F" w:rsidP="001D3B6F">
      <w:pPr>
        <w:pStyle w:val="ListParagraph"/>
        <w:numPr>
          <w:ilvl w:val="2"/>
          <w:numId w:val="2"/>
        </w:numPr>
        <w:tabs>
          <w:tab w:val="left" w:pos="1678"/>
        </w:tabs>
        <w:spacing w:line="252" w:lineRule="exact"/>
        <w:ind w:left="1678" w:hanging="718"/>
      </w:pPr>
      <w:r>
        <w:t>in</w:t>
      </w:r>
      <w:r>
        <w:rPr>
          <w:spacing w:val="-4"/>
        </w:rPr>
        <w:t xml:space="preserve"> </w:t>
      </w:r>
      <w:r>
        <w:t>accordance</w:t>
      </w:r>
      <w:r>
        <w:rPr>
          <w:spacing w:val="-6"/>
        </w:rPr>
        <w:t xml:space="preserve"> </w:t>
      </w:r>
      <w:r>
        <w:t>with</w:t>
      </w:r>
      <w:r>
        <w:rPr>
          <w:spacing w:val="-3"/>
        </w:rPr>
        <w:t xml:space="preserve"> </w:t>
      </w:r>
      <w:r>
        <w:t>Good</w:t>
      </w:r>
      <w:r>
        <w:rPr>
          <w:spacing w:val="-6"/>
        </w:rPr>
        <w:t xml:space="preserve"> </w:t>
      </w:r>
      <w:r>
        <w:t>Industry</w:t>
      </w:r>
      <w:r>
        <w:rPr>
          <w:spacing w:val="-5"/>
        </w:rPr>
        <w:t xml:space="preserve"> </w:t>
      </w:r>
      <w:r>
        <w:rPr>
          <w:spacing w:val="-2"/>
        </w:rPr>
        <w:t>Practice;</w:t>
      </w:r>
    </w:p>
    <w:p w14:paraId="1054D33B" w14:textId="77777777" w:rsidR="001D3B6F" w:rsidRDefault="001D3B6F" w:rsidP="001D3B6F">
      <w:pPr>
        <w:pStyle w:val="ListParagraph"/>
        <w:numPr>
          <w:ilvl w:val="2"/>
          <w:numId w:val="2"/>
        </w:numPr>
        <w:tabs>
          <w:tab w:val="left" w:pos="1678"/>
        </w:tabs>
        <w:spacing w:before="1" w:line="252" w:lineRule="exact"/>
        <w:ind w:left="1678" w:hanging="718"/>
      </w:pPr>
      <w:r>
        <w:t>in</w:t>
      </w:r>
      <w:r>
        <w:rPr>
          <w:spacing w:val="-5"/>
        </w:rPr>
        <w:t xml:space="preserve"> </w:t>
      </w:r>
      <w:r>
        <w:t>accordance</w:t>
      </w:r>
      <w:r>
        <w:rPr>
          <w:spacing w:val="-5"/>
        </w:rPr>
        <w:t xml:space="preserve"> </w:t>
      </w:r>
      <w:r>
        <w:t>with</w:t>
      </w:r>
      <w:r>
        <w:rPr>
          <w:spacing w:val="-5"/>
        </w:rPr>
        <w:t xml:space="preserve"> </w:t>
      </w:r>
      <w:r>
        <w:t>statutory</w:t>
      </w:r>
      <w:r>
        <w:rPr>
          <w:spacing w:val="-4"/>
        </w:rPr>
        <w:t xml:space="preserve"> </w:t>
      </w:r>
      <w:r>
        <w:rPr>
          <w:spacing w:val="-2"/>
        </w:rPr>
        <w:t>Regulations;</w:t>
      </w:r>
    </w:p>
    <w:p w14:paraId="21382A0B" w14:textId="5334164D" w:rsidR="001D3B6F" w:rsidRDefault="001D3B6F" w:rsidP="001D3B6F">
      <w:pPr>
        <w:pStyle w:val="ListParagraph"/>
        <w:numPr>
          <w:ilvl w:val="2"/>
          <w:numId w:val="2"/>
        </w:numPr>
        <w:tabs>
          <w:tab w:val="left" w:pos="1678"/>
        </w:tabs>
        <w:spacing w:line="252" w:lineRule="exact"/>
        <w:ind w:left="1678" w:hanging="718"/>
      </w:pPr>
      <w:r>
        <w:t>in</w:t>
      </w:r>
      <w:r>
        <w:rPr>
          <w:spacing w:val="-4"/>
        </w:rPr>
        <w:t xml:space="preserve"> </w:t>
      </w:r>
      <w:r>
        <w:t>accordance</w:t>
      </w:r>
      <w:r>
        <w:rPr>
          <w:spacing w:val="-6"/>
        </w:rPr>
        <w:t xml:space="preserve"> </w:t>
      </w:r>
      <w:r>
        <w:t>with</w:t>
      </w:r>
      <w:r>
        <w:rPr>
          <w:spacing w:val="-3"/>
        </w:rPr>
        <w:t xml:space="preserve"> </w:t>
      </w:r>
      <w:r>
        <w:t>the</w:t>
      </w:r>
      <w:r>
        <w:rPr>
          <w:spacing w:val="-3"/>
        </w:rPr>
        <w:t xml:space="preserve"> </w:t>
      </w:r>
      <w:r w:rsidR="00AA5381">
        <w:t>Client</w:t>
      </w:r>
      <w:r>
        <w:t>’s</w:t>
      </w:r>
      <w:r>
        <w:rPr>
          <w:spacing w:val="-2"/>
        </w:rPr>
        <w:t xml:space="preserve"> Policies;</w:t>
      </w:r>
      <w:r w:rsidR="00AA5381">
        <w:rPr>
          <w:spacing w:val="-2"/>
        </w:rPr>
        <w:t xml:space="preserve"> </w:t>
      </w:r>
      <w:r w:rsidR="00AA5381" w:rsidRPr="00E45FE8">
        <w:rPr>
          <w:spacing w:val="-2"/>
        </w:rPr>
        <w:t>(</w:t>
      </w:r>
      <w:r w:rsidR="001047D3" w:rsidRPr="00E45FE8">
        <w:rPr>
          <w:spacing w:val="-2"/>
        </w:rPr>
        <w:t xml:space="preserve">See </w:t>
      </w:r>
      <w:r w:rsidR="00A0733E" w:rsidRPr="00E45FE8">
        <w:rPr>
          <w:spacing w:val="-2"/>
        </w:rPr>
        <w:t>Appendices</w:t>
      </w:r>
      <w:r w:rsidR="001047D3" w:rsidRPr="00E45FE8">
        <w:rPr>
          <w:spacing w:val="-2"/>
        </w:rPr>
        <w:t xml:space="preserve"> 1-6</w:t>
      </w:r>
      <w:r w:rsidR="00AA5381" w:rsidRPr="00E45FE8">
        <w:rPr>
          <w:spacing w:val="-2"/>
        </w:rPr>
        <w:t>)</w:t>
      </w:r>
    </w:p>
    <w:p w14:paraId="02B1B6E6" w14:textId="2DE8CE07" w:rsidR="001D3B6F" w:rsidRPr="003A3C51" w:rsidRDefault="001D3B6F" w:rsidP="001D3B6F">
      <w:pPr>
        <w:pStyle w:val="ListParagraph"/>
        <w:numPr>
          <w:ilvl w:val="2"/>
          <w:numId w:val="2"/>
        </w:numPr>
        <w:tabs>
          <w:tab w:val="left" w:pos="1678"/>
        </w:tabs>
        <w:spacing w:before="1" w:line="252" w:lineRule="exact"/>
        <w:ind w:left="1678" w:hanging="718"/>
      </w:pPr>
      <w:r>
        <w:t>in</w:t>
      </w:r>
      <w:r>
        <w:rPr>
          <w:spacing w:val="-4"/>
        </w:rPr>
        <w:t xml:space="preserve"> </w:t>
      </w:r>
      <w:r>
        <w:t>accordance</w:t>
      </w:r>
      <w:r>
        <w:rPr>
          <w:spacing w:val="-6"/>
        </w:rPr>
        <w:t xml:space="preserve"> </w:t>
      </w:r>
      <w:r>
        <w:t>with</w:t>
      </w:r>
      <w:r>
        <w:rPr>
          <w:spacing w:val="-3"/>
        </w:rPr>
        <w:t xml:space="preserve"> </w:t>
      </w:r>
      <w:r>
        <w:t>the</w:t>
      </w:r>
      <w:r>
        <w:rPr>
          <w:spacing w:val="-3"/>
        </w:rPr>
        <w:t xml:space="preserve"> </w:t>
      </w:r>
      <w:r w:rsidR="00AA5381">
        <w:t>Client</w:t>
      </w:r>
      <w:r>
        <w:t>’s</w:t>
      </w:r>
      <w:r>
        <w:rPr>
          <w:spacing w:val="-2"/>
        </w:rPr>
        <w:t xml:space="preserve"> </w:t>
      </w:r>
      <w:r>
        <w:t>Codes</w:t>
      </w:r>
      <w:r>
        <w:rPr>
          <w:spacing w:val="-6"/>
        </w:rPr>
        <w:t xml:space="preserve"> </w:t>
      </w:r>
      <w:r>
        <w:t>of</w:t>
      </w:r>
      <w:r>
        <w:rPr>
          <w:spacing w:val="-1"/>
        </w:rPr>
        <w:t xml:space="preserve"> </w:t>
      </w:r>
      <w:r>
        <w:rPr>
          <w:spacing w:val="-2"/>
        </w:rPr>
        <w:t>Practice;</w:t>
      </w:r>
    </w:p>
    <w:p w14:paraId="47508095" w14:textId="12413EE4" w:rsidR="003A3C51" w:rsidRDefault="003A3C51" w:rsidP="001D3B6F">
      <w:pPr>
        <w:pStyle w:val="ListParagraph"/>
        <w:numPr>
          <w:ilvl w:val="2"/>
          <w:numId w:val="2"/>
        </w:numPr>
        <w:tabs>
          <w:tab w:val="left" w:pos="1678"/>
        </w:tabs>
        <w:spacing w:before="1" w:line="252" w:lineRule="exact"/>
        <w:ind w:left="1678" w:hanging="718"/>
      </w:pPr>
      <w:r>
        <w:rPr>
          <w:spacing w:val="-2"/>
        </w:rPr>
        <w:t xml:space="preserve">in accordance with Housing Solutions Approved Contractor Standards – </w:t>
      </w:r>
      <w:r>
        <w:rPr>
          <w:i/>
          <w:iCs/>
          <w:spacing w:val="-2"/>
        </w:rPr>
        <w:t>Please refer to Appendix 3 - Approved Contractor Standards</w:t>
      </w:r>
    </w:p>
    <w:p w14:paraId="76C2534B" w14:textId="77777777" w:rsidR="001D3B6F" w:rsidRDefault="001D3B6F" w:rsidP="00A572BF">
      <w:pPr>
        <w:pStyle w:val="ListParagraph"/>
        <w:numPr>
          <w:ilvl w:val="2"/>
          <w:numId w:val="2"/>
        </w:numPr>
        <w:tabs>
          <w:tab w:val="left" w:pos="1464"/>
          <w:tab w:val="left" w:pos="1678"/>
        </w:tabs>
        <w:ind w:right="238"/>
      </w:pPr>
      <w:r>
        <w:t>in</w:t>
      </w:r>
      <w:r>
        <w:rPr>
          <w:spacing w:val="80"/>
        </w:rPr>
        <w:t xml:space="preserve"> </w:t>
      </w:r>
      <w:r>
        <w:t>accordance</w:t>
      </w:r>
      <w:r>
        <w:rPr>
          <w:spacing w:val="80"/>
        </w:rPr>
        <w:t xml:space="preserve"> </w:t>
      </w:r>
      <w:r>
        <w:t>with</w:t>
      </w:r>
      <w:r>
        <w:rPr>
          <w:spacing w:val="80"/>
        </w:rPr>
        <w:t xml:space="preserve"> </w:t>
      </w:r>
      <w:r>
        <w:t>any</w:t>
      </w:r>
      <w:r>
        <w:rPr>
          <w:spacing w:val="80"/>
        </w:rPr>
        <w:t xml:space="preserve"> </w:t>
      </w:r>
      <w:r>
        <w:t>specific</w:t>
      </w:r>
      <w:r>
        <w:rPr>
          <w:spacing w:val="80"/>
        </w:rPr>
        <w:t xml:space="preserve"> </w:t>
      </w:r>
      <w:r>
        <w:t>requirements</w:t>
      </w:r>
      <w:r>
        <w:rPr>
          <w:spacing w:val="80"/>
        </w:rPr>
        <w:t xml:space="preserve"> </w:t>
      </w:r>
      <w:r>
        <w:t>for</w:t>
      </w:r>
      <w:r>
        <w:rPr>
          <w:spacing w:val="80"/>
        </w:rPr>
        <w:t xml:space="preserve"> </w:t>
      </w:r>
      <w:r>
        <w:t>those</w:t>
      </w:r>
      <w:r>
        <w:rPr>
          <w:spacing w:val="80"/>
        </w:rPr>
        <w:t xml:space="preserve"> </w:t>
      </w:r>
      <w:r>
        <w:t>Works</w:t>
      </w:r>
      <w:r>
        <w:rPr>
          <w:spacing w:val="80"/>
        </w:rPr>
        <w:t xml:space="preserve"> </w:t>
      </w:r>
      <w:r>
        <w:t>in</w:t>
      </w:r>
      <w:r>
        <w:rPr>
          <w:spacing w:val="80"/>
        </w:rPr>
        <w:t xml:space="preserve"> </w:t>
      </w:r>
      <w:r>
        <w:t>this Specification; and</w:t>
      </w:r>
    </w:p>
    <w:p w14:paraId="180257DE" w14:textId="457AFECD" w:rsidR="001D3B6F" w:rsidRDefault="001D3B6F" w:rsidP="001D3B6F">
      <w:pPr>
        <w:pStyle w:val="ListParagraph"/>
        <w:numPr>
          <w:ilvl w:val="2"/>
          <w:numId w:val="2"/>
        </w:numPr>
        <w:tabs>
          <w:tab w:val="left" w:pos="1678"/>
        </w:tabs>
        <w:spacing w:before="1"/>
        <w:ind w:left="1678" w:hanging="718"/>
      </w:pPr>
      <w:r>
        <w:t>to</w:t>
      </w:r>
      <w:r>
        <w:rPr>
          <w:spacing w:val="-7"/>
        </w:rPr>
        <w:t xml:space="preserve"> </w:t>
      </w:r>
      <w:r>
        <w:t>the</w:t>
      </w:r>
      <w:r>
        <w:rPr>
          <w:spacing w:val="-4"/>
        </w:rPr>
        <w:t xml:space="preserve"> </w:t>
      </w:r>
      <w:r>
        <w:t>satisfaction</w:t>
      </w:r>
      <w:r>
        <w:rPr>
          <w:spacing w:val="-4"/>
        </w:rPr>
        <w:t xml:space="preserve"> </w:t>
      </w:r>
      <w:r>
        <w:t>of</w:t>
      </w:r>
      <w:r>
        <w:rPr>
          <w:spacing w:val="-5"/>
        </w:rPr>
        <w:t xml:space="preserve"> </w:t>
      </w:r>
      <w:r>
        <w:t>the</w:t>
      </w:r>
      <w:r>
        <w:rPr>
          <w:spacing w:val="-4"/>
        </w:rPr>
        <w:t xml:space="preserve"> </w:t>
      </w:r>
      <w:r w:rsidR="00AA5381">
        <w:t>Client</w:t>
      </w:r>
      <w:r>
        <w:rPr>
          <w:spacing w:val="-3"/>
        </w:rPr>
        <w:t xml:space="preserve"> </w:t>
      </w:r>
      <w:r>
        <w:t>(acting</w:t>
      </w:r>
      <w:r>
        <w:rPr>
          <w:spacing w:val="-4"/>
        </w:rPr>
        <w:t xml:space="preserve"> </w:t>
      </w:r>
      <w:r>
        <w:rPr>
          <w:spacing w:val="-2"/>
        </w:rPr>
        <w:t>reasonably).</w:t>
      </w:r>
    </w:p>
    <w:p w14:paraId="2CF18E2E" w14:textId="77777777" w:rsidR="001D3B6F" w:rsidRDefault="001D3B6F" w:rsidP="001D3B6F">
      <w:pPr>
        <w:pStyle w:val="BodyText"/>
      </w:pPr>
    </w:p>
    <w:p w14:paraId="49E84CD5" w14:textId="23DA4CE0" w:rsidR="001D3B6F" w:rsidRDefault="001D3B6F" w:rsidP="001D3B6F">
      <w:pPr>
        <w:pStyle w:val="ListParagraph"/>
        <w:numPr>
          <w:ilvl w:val="1"/>
          <w:numId w:val="2"/>
        </w:numPr>
        <w:tabs>
          <w:tab w:val="left" w:pos="1032"/>
        </w:tabs>
        <w:ind w:right="236"/>
        <w:jc w:val="both"/>
      </w:pPr>
      <w:r>
        <w:t>To</w:t>
      </w:r>
      <w:r>
        <w:rPr>
          <w:spacing w:val="-1"/>
        </w:rPr>
        <w:t xml:space="preserve"> </w:t>
      </w:r>
      <w:r>
        <w:t>the extent that the</w:t>
      </w:r>
      <w:r>
        <w:rPr>
          <w:spacing w:val="-1"/>
        </w:rPr>
        <w:t xml:space="preserve"> </w:t>
      </w:r>
      <w:r>
        <w:t>standard of any</w:t>
      </w:r>
      <w:r>
        <w:rPr>
          <w:spacing w:val="-5"/>
        </w:rPr>
        <w:t xml:space="preserve"> </w:t>
      </w:r>
      <w:r>
        <w:t>Works has</w:t>
      </w:r>
      <w:r>
        <w:rPr>
          <w:spacing w:val="-3"/>
        </w:rPr>
        <w:t xml:space="preserve"> </w:t>
      </w:r>
      <w:r>
        <w:t>not been</w:t>
      </w:r>
      <w:r>
        <w:rPr>
          <w:spacing w:val="-1"/>
        </w:rPr>
        <w:t xml:space="preserve"> </w:t>
      </w:r>
      <w:r>
        <w:t>specified in</w:t>
      </w:r>
      <w:r>
        <w:rPr>
          <w:spacing w:val="-1"/>
        </w:rPr>
        <w:t xml:space="preserve"> </w:t>
      </w:r>
      <w:r>
        <w:t xml:space="preserve">this Contract, agree the relevant standard for the Works with the </w:t>
      </w:r>
      <w:r w:rsidR="00AA5381">
        <w:t>Client</w:t>
      </w:r>
      <w:r>
        <w:t xml:space="preserve"> before their execution. Where particular Works or working methods are to be “Approved by” “Agreed with”</w:t>
      </w:r>
      <w:r>
        <w:rPr>
          <w:spacing w:val="40"/>
        </w:rPr>
        <w:t xml:space="preserve"> </w:t>
      </w:r>
      <w:r>
        <w:t xml:space="preserve">or are indicated to be “subject to the Approval of” the </w:t>
      </w:r>
      <w:r w:rsidR="00AA5381">
        <w:t>Client</w:t>
      </w:r>
      <w:r>
        <w:t xml:space="preserve">, give the </w:t>
      </w:r>
      <w:r w:rsidR="00AA5381">
        <w:t>Client</w:t>
      </w:r>
      <w:r>
        <w:t xml:space="preserve"> adequate notice when such Approval or Agreement is needed and retain evidence</w:t>
      </w:r>
      <w:r>
        <w:rPr>
          <w:spacing w:val="40"/>
        </w:rPr>
        <w:t xml:space="preserve"> </w:t>
      </w:r>
      <w:r>
        <w:t xml:space="preserve">of all Approvals given, and items that have been Agreed, by the </w:t>
      </w:r>
      <w:r w:rsidR="00AA5381">
        <w:t>Client</w:t>
      </w:r>
      <w:r>
        <w:t>.</w:t>
      </w:r>
    </w:p>
    <w:p w14:paraId="6FD86436" w14:textId="77777777" w:rsidR="001D3B6F" w:rsidRDefault="001D3B6F" w:rsidP="001D3B6F">
      <w:pPr>
        <w:pStyle w:val="BodyText"/>
      </w:pPr>
    </w:p>
    <w:p w14:paraId="5B896DD7" w14:textId="77777777" w:rsidR="001D3B6F" w:rsidRDefault="001D3B6F" w:rsidP="001D3B6F">
      <w:pPr>
        <w:pStyle w:val="ListParagraph"/>
        <w:numPr>
          <w:ilvl w:val="1"/>
          <w:numId w:val="2"/>
        </w:numPr>
        <w:tabs>
          <w:tab w:val="left" w:pos="1032"/>
        </w:tabs>
        <w:spacing w:before="1"/>
        <w:ind w:right="239"/>
        <w:jc w:val="both"/>
      </w:pPr>
      <w:r>
        <w:t xml:space="preserve">To the extent that it is necessary to design any aspect of the Works, in preparing those Designs use the reasonable skill and care to be expected of an experienced maintenance Service Provider that is skilled in undertaking works similar to the </w:t>
      </w:r>
      <w:r>
        <w:rPr>
          <w:spacing w:val="-2"/>
        </w:rPr>
        <w:t>Works.</w:t>
      </w:r>
    </w:p>
    <w:p w14:paraId="4247C59F" w14:textId="77777777" w:rsidR="001D3B6F" w:rsidRDefault="001D3B6F" w:rsidP="001D3B6F">
      <w:pPr>
        <w:pStyle w:val="BodyText"/>
        <w:spacing w:before="11"/>
        <w:rPr>
          <w:sz w:val="21"/>
        </w:rPr>
      </w:pPr>
    </w:p>
    <w:p w14:paraId="5675298B" w14:textId="74CB1ABC" w:rsidR="001D3B6F" w:rsidRDefault="001D3B6F" w:rsidP="001D3B6F">
      <w:pPr>
        <w:pStyle w:val="ListParagraph"/>
        <w:numPr>
          <w:ilvl w:val="1"/>
          <w:numId w:val="2"/>
        </w:numPr>
        <w:tabs>
          <w:tab w:val="left" w:pos="1032"/>
        </w:tabs>
        <w:ind w:right="239"/>
        <w:jc w:val="both"/>
      </w:pPr>
      <w:r>
        <w:t xml:space="preserve">Maintain all existing lines and levels at all times and carry through new work to the same lines and levels unless otherwise instructed by the </w:t>
      </w:r>
      <w:r w:rsidR="00AA5381">
        <w:t>Client</w:t>
      </w:r>
      <w:r>
        <w:t>.</w:t>
      </w:r>
    </w:p>
    <w:p w14:paraId="67C7AFF5" w14:textId="77777777" w:rsidR="001D3B6F" w:rsidRDefault="001D3B6F" w:rsidP="001D3B6F">
      <w:pPr>
        <w:pStyle w:val="BodyText"/>
      </w:pPr>
    </w:p>
    <w:p w14:paraId="72B62A82" w14:textId="77777777" w:rsidR="001D3B6F" w:rsidRDefault="001D3B6F" w:rsidP="001D3B6F">
      <w:pPr>
        <w:pStyle w:val="Heading1"/>
        <w:numPr>
          <w:ilvl w:val="0"/>
          <w:numId w:val="2"/>
        </w:numPr>
        <w:tabs>
          <w:tab w:val="left" w:pos="598"/>
        </w:tabs>
        <w:ind w:left="598" w:hanging="358"/>
      </w:pPr>
      <w:r>
        <w:t>EUROPEAN</w:t>
      </w:r>
      <w:r>
        <w:rPr>
          <w:spacing w:val="-5"/>
        </w:rPr>
        <w:t xml:space="preserve"> </w:t>
      </w:r>
      <w:r>
        <w:t>AND</w:t>
      </w:r>
      <w:r>
        <w:rPr>
          <w:spacing w:val="-7"/>
        </w:rPr>
        <w:t xml:space="preserve"> </w:t>
      </w:r>
      <w:r>
        <w:t>BRITISH</w:t>
      </w:r>
      <w:r>
        <w:rPr>
          <w:spacing w:val="-6"/>
        </w:rPr>
        <w:t xml:space="preserve"> </w:t>
      </w:r>
      <w:r>
        <w:t>STANDARDS</w:t>
      </w:r>
      <w:r>
        <w:rPr>
          <w:spacing w:val="-3"/>
        </w:rPr>
        <w:t xml:space="preserve"> </w:t>
      </w:r>
      <w:r>
        <w:t>AND</w:t>
      </w:r>
      <w:r>
        <w:rPr>
          <w:spacing w:val="-4"/>
        </w:rPr>
        <w:t xml:space="preserve"> </w:t>
      </w:r>
      <w:r>
        <w:t>CODES</w:t>
      </w:r>
      <w:r>
        <w:rPr>
          <w:spacing w:val="-6"/>
        </w:rPr>
        <w:t xml:space="preserve"> </w:t>
      </w:r>
      <w:r>
        <w:t>OF</w:t>
      </w:r>
      <w:r>
        <w:rPr>
          <w:spacing w:val="-8"/>
        </w:rPr>
        <w:t xml:space="preserve"> </w:t>
      </w:r>
      <w:r>
        <w:rPr>
          <w:spacing w:val="-2"/>
        </w:rPr>
        <w:t>PRACTICE</w:t>
      </w:r>
    </w:p>
    <w:p w14:paraId="5189BBA1" w14:textId="77777777" w:rsidR="001D3B6F" w:rsidRDefault="001D3B6F" w:rsidP="001D3B6F">
      <w:pPr>
        <w:pStyle w:val="BodyText"/>
        <w:rPr>
          <w:b/>
        </w:rPr>
      </w:pPr>
    </w:p>
    <w:p w14:paraId="2BEFF9D0" w14:textId="36C0208D" w:rsidR="001D3B6F" w:rsidRDefault="001D3B6F" w:rsidP="001D3B6F">
      <w:pPr>
        <w:pStyle w:val="ListParagraph"/>
        <w:numPr>
          <w:ilvl w:val="1"/>
          <w:numId w:val="2"/>
        </w:numPr>
        <w:tabs>
          <w:tab w:val="left" w:pos="1032"/>
        </w:tabs>
        <w:ind w:right="237"/>
        <w:jc w:val="both"/>
      </w:pPr>
      <w:r>
        <w:t xml:space="preserve">Ensure all Works undertaken and all Materials used in those Works comply with all applicable International, European and/or British Standards and Codes of Practice and the </w:t>
      </w:r>
      <w:r w:rsidR="00AA5381">
        <w:t>Client</w:t>
      </w:r>
      <w:r>
        <w:t>’s Codes of Practice that are current at the time of their use.</w:t>
      </w:r>
    </w:p>
    <w:p w14:paraId="304F70BD" w14:textId="77777777" w:rsidR="001D3B6F" w:rsidRDefault="001D3B6F" w:rsidP="001D3B6F">
      <w:pPr>
        <w:pStyle w:val="BodyText"/>
        <w:spacing w:before="10"/>
        <w:rPr>
          <w:sz w:val="21"/>
        </w:rPr>
      </w:pPr>
    </w:p>
    <w:p w14:paraId="72A4C3C5" w14:textId="77777777" w:rsidR="001D3B6F" w:rsidRDefault="001D3B6F" w:rsidP="001D3B6F">
      <w:pPr>
        <w:pStyle w:val="ListParagraph"/>
        <w:numPr>
          <w:ilvl w:val="1"/>
          <w:numId w:val="2"/>
        </w:numPr>
        <w:tabs>
          <w:tab w:val="left" w:pos="1031"/>
        </w:tabs>
        <w:ind w:left="1031" w:hanging="431"/>
      </w:pPr>
      <w:r>
        <w:t>References</w:t>
      </w:r>
      <w:r>
        <w:rPr>
          <w:spacing w:val="5"/>
        </w:rPr>
        <w:t xml:space="preserve"> </w:t>
      </w:r>
      <w:r>
        <w:t>in</w:t>
      </w:r>
      <w:r>
        <w:rPr>
          <w:spacing w:val="7"/>
        </w:rPr>
        <w:t xml:space="preserve"> </w:t>
      </w:r>
      <w:r>
        <w:t>this</w:t>
      </w:r>
      <w:r>
        <w:rPr>
          <w:spacing w:val="10"/>
        </w:rPr>
        <w:t xml:space="preserve"> </w:t>
      </w:r>
      <w:r>
        <w:t>Specification</w:t>
      </w:r>
      <w:r>
        <w:rPr>
          <w:spacing w:val="10"/>
        </w:rPr>
        <w:t xml:space="preserve"> </w:t>
      </w:r>
      <w:r>
        <w:t>of</w:t>
      </w:r>
      <w:r>
        <w:rPr>
          <w:spacing w:val="4"/>
        </w:rPr>
        <w:t xml:space="preserve"> </w:t>
      </w:r>
      <w:r>
        <w:t>Workmanship</w:t>
      </w:r>
      <w:r>
        <w:rPr>
          <w:spacing w:val="8"/>
        </w:rPr>
        <w:t xml:space="preserve"> </w:t>
      </w:r>
      <w:r>
        <w:t>and</w:t>
      </w:r>
      <w:r>
        <w:rPr>
          <w:spacing w:val="10"/>
        </w:rPr>
        <w:t xml:space="preserve"> </w:t>
      </w:r>
      <w:r>
        <w:t>Materials</w:t>
      </w:r>
      <w:r>
        <w:rPr>
          <w:spacing w:val="10"/>
        </w:rPr>
        <w:t xml:space="preserve"> </w:t>
      </w:r>
      <w:r>
        <w:t>to</w:t>
      </w:r>
      <w:r>
        <w:rPr>
          <w:spacing w:val="7"/>
        </w:rPr>
        <w:t xml:space="preserve"> </w:t>
      </w:r>
      <w:r>
        <w:t>any</w:t>
      </w:r>
      <w:r>
        <w:rPr>
          <w:spacing w:val="9"/>
        </w:rPr>
        <w:t xml:space="preserve"> </w:t>
      </w:r>
      <w:r>
        <w:rPr>
          <w:spacing w:val="-2"/>
        </w:rPr>
        <w:t>International,</w:t>
      </w:r>
    </w:p>
    <w:p w14:paraId="6CCBAD74" w14:textId="77777777" w:rsidR="001D3B6F" w:rsidRDefault="001D3B6F" w:rsidP="001D3B6F">
      <w:pPr>
        <w:pStyle w:val="BodyText"/>
        <w:spacing w:before="83"/>
        <w:ind w:left="1032" w:right="238"/>
      </w:pPr>
      <w:r>
        <w:t>European</w:t>
      </w:r>
      <w:r>
        <w:rPr>
          <w:spacing w:val="40"/>
        </w:rPr>
        <w:t xml:space="preserve"> </w:t>
      </w:r>
      <w:r>
        <w:t>and/or</w:t>
      </w:r>
      <w:r>
        <w:rPr>
          <w:spacing w:val="40"/>
        </w:rPr>
        <w:t xml:space="preserve"> </w:t>
      </w:r>
      <w:r>
        <w:t>British</w:t>
      </w:r>
      <w:r>
        <w:rPr>
          <w:spacing w:val="40"/>
        </w:rPr>
        <w:t xml:space="preserve"> </w:t>
      </w:r>
      <w:r>
        <w:t>Standard</w:t>
      </w:r>
      <w:r>
        <w:rPr>
          <w:spacing w:val="40"/>
        </w:rPr>
        <w:t xml:space="preserve"> </w:t>
      </w:r>
      <w:r>
        <w:t>or</w:t>
      </w:r>
      <w:r>
        <w:rPr>
          <w:spacing w:val="40"/>
        </w:rPr>
        <w:t xml:space="preserve"> </w:t>
      </w:r>
      <w:r>
        <w:t>Code</w:t>
      </w:r>
      <w:r>
        <w:rPr>
          <w:spacing w:val="40"/>
        </w:rPr>
        <w:t xml:space="preserve"> </w:t>
      </w:r>
      <w:r>
        <w:t>of</w:t>
      </w:r>
      <w:r>
        <w:rPr>
          <w:spacing w:val="40"/>
        </w:rPr>
        <w:t xml:space="preserve"> </w:t>
      </w:r>
      <w:r>
        <w:t>Practice</w:t>
      </w:r>
      <w:r>
        <w:rPr>
          <w:spacing w:val="40"/>
        </w:rPr>
        <w:t xml:space="preserve"> </w:t>
      </w:r>
      <w:r>
        <w:t>are</w:t>
      </w:r>
      <w:r>
        <w:rPr>
          <w:spacing w:val="40"/>
        </w:rPr>
        <w:t xml:space="preserve"> </w:t>
      </w:r>
      <w:r>
        <w:t>to</w:t>
      </w:r>
      <w:r>
        <w:rPr>
          <w:spacing w:val="40"/>
        </w:rPr>
        <w:t xml:space="preserve"> </w:t>
      </w:r>
      <w:r>
        <w:t>be</w:t>
      </w:r>
      <w:r>
        <w:rPr>
          <w:spacing w:val="40"/>
        </w:rPr>
        <w:t xml:space="preserve"> </w:t>
      </w:r>
      <w:r>
        <w:t>construed</w:t>
      </w:r>
      <w:r>
        <w:rPr>
          <w:spacing w:val="40"/>
        </w:rPr>
        <w:t xml:space="preserve"> </w:t>
      </w:r>
      <w:r>
        <w:t>as</w:t>
      </w:r>
      <w:r>
        <w:rPr>
          <w:spacing w:val="40"/>
        </w:rPr>
        <w:t xml:space="preserve"> </w:t>
      </w:r>
      <w:r>
        <w:t>references to the version current at the time the Order is undertaken.</w:t>
      </w:r>
    </w:p>
    <w:p w14:paraId="5CCA2730" w14:textId="77777777" w:rsidR="001D3B6F" w:rsidRDefault="001D3B6F" w:rsidP="001D3B6F">
      <w:pPr>
        <w:pStyle w:val="BodyText"/>
      </w:pPr>
    </w:p>
    <w:p w14:paraId="524E3394" w14:textId="77777777" w:rsidR="001D3B6F" w:rsidRDefault="001D3B6F" w:rsidP="001D3B6F">
      <w:pPr>
        <w:pStyle w:val="ListParagraph"/>
        <w:numPr>
          <w:ilvl w:val="1"/>
          <w:numId w:val="2"/>
        </w:numPr>
        <w:tabs>
          <w:tab w:val="left" w:pos="1032"/>
        </w:tabs>
        <w:ind w:right="241"/>
        <w:jc w:val="both"/>
      </w:pPr>
      <w:r>
        <w:t>Where a specific International, European and/or British Standard or a Code of Practice is</w:t>
      </w:r>
      <w:r>
        <w:rPr>
          <w:spacing w:val="-2"/>
        </w:rPr>
        <w:t xml:space="preserve"> </w:t>
      </w:r>
      <w:r>
        <w:t>referred</w:t>
      </w:r>
      <w:r>
        <w:rPr>
          <w:spacing w:val="-2"/>
        </w:rPr>
        <w:t xml:space="preserve"> </w:t>
      </w:r>
      <w:r>
        <w:t>to,</w:t>
      </w:r>
      <w:r>
        <w:rPr>
          <w:spacing w:val="-3"/>
        </w:rPr>
        <w:t xml:space="preserve"> </w:t>
      </w:r>
      <w:r>
        <w:t>this sets out the</w:t>
      </w:r>
      <w:r>
        <w:rPr>
          <w:spacing w:val="-2"/>
        </w:rPr>
        <w:t xml:space="preserve"> </w:t>
      </w:r>
      <w:r>
        <w:t>minimum</w:t>
      </w:r>
      <w:r>
        <w:rPr>
          <w:spacing w:val="-1"/>
        </w:rPr>
        <w:t xml:space="preserve"> </w:t>
      </w:r>
      <w:r>
        <w:t>acceptable standard</w:t>
      </w:r>
      <w:r>
        <w:rPr>
          <w:spacing w:val="-2"/>
        </w:rPr>
        <w:t xml:space="preserve"> </w:t>
      </w:r>
      <w:r>
        <w:t xml:space="preserve">of Materials or </w:t>
      </w:r>
      <w:r>
        <w:rPr>
          <w:spacing w:val="-2"/>
        </w:rPr>
        <w:t>workmanship.</w:t>
      </w:r>
    </w:p>
    <w:p w14:paraId="1D1D981F" w14:textId="77777777" w:rsidR="001D3B6F" w:rsidRDefault="001D3B6F" w:rsidP="001D3B6F">
      <w:pPr>
        <w:pStyle w:val="BodyText"/>
        <w:spacing w:before="1"/>
      </w:pPr>
    </w:p>
    <w:p w14:paraId="1361B18F" w14:textId="404F7E4F" w:rsidR="001D3B6F" w:rsidRDefault="001D3B6F" w:rsidP="001D3B6F">
      <w:pPr>
        <w:pStyle w:val="ListParagraph"/>
        <w:numPr>
          <w:ilvl w:val="1"/>
          <w:numId w:val="2"/>
        </w:numPr>
        <w:tabs>
          <w:tab w:val="left" w:pos="1032"/>
        </w:tabs>
        <w:ind w:right="236"/>
        <w:jc w:val="both"/>
      </w:pPr>
      <w:r>
        <w:t>Any requirement in this Specification of Workmanship and Materials to use material or an article which is defined by</w:t>
      </w:r>
      <w:r>
        <w:rPr>
          <w:spacing w:val="-2"/>
        </w:rPr>
        <w:t xml:space="preserve"> </w:t>
      </w:r>
      <w:r>
        <w:t>reference</w:t>
      </w:r>
      <w:r>
        <w:rPr>
          <w:spacing w:val="-2"/>
        </w:rPr>
        <w:t xml:space="preserve"> </w:t>
      </w:r>
      <w:r>
        <w:t>to a</w:t>
      </w:r>
      <w:r>
        <w:rPr>
          <w:spacing w:val="-2"/>
        </w:rPr>
        <w:t xml:space="preserve"> </w:t>
      </w:r>
      <w:r>
        <w:t>specified</w:t>
      </w:r>
      <w:r>
        <w:rPr>
          <w:spacing w:val="-2"/>
        </w:rPr>
        <w:t xml:space="preserve"> </w:t>
      </w:r>
      <w:r>
        <w:t>Quality</w:t>
      </w:r>
      <w:r>
        <w:rPr>
          <w:spacing w:val="-2"/>
        </w:rPr>
        <w:t xml:space="preserve"> </w:t>
      </w:r>
      <w:r>
        <w:t xml:space="preserve">Assurance Scheme, Agreement Certificate, British Standard Specification or other approval, may be met by a material or article which has received equivalent approval in another </w:t>
      </w:r>
      <w:r w:rsidR="00AA5381">
        <w:t>Client</w:t>
      </w:r>
      <w:r>
        <w:t xml:space="preserve"> State of the European Union or an equivalent international standard </w:t>
      </w:r>
      <w:proofErr w:type="spellStart"/>
      <w:r>
        <w:t>recognised</w:t>
      </w:r>
      <w:proofErr w:type="spellEnd"/>
      <w:r>
        <w:t xml:space="preserve"> but not yet adopted in the UK.</w:t>
      </w:r>
    </w:p>
    <w:p w14:paraId="25E57BB0" w14:textId="77777777" w:rsidR="001D3B6F" w:rsidRDefault="001D3B6F" w:rsidP="001D3B6F">
      <w:pPr>
        <w:pStyle w:val="BodyText"/>
      </w:pPr>
    </w:p>
    <w:p w14:paraId="6FC6E660" w14:textId="18DAD5CC" w:rsidR="001D3B6F" w:rsidRDefault="001D3B6F" w:rsidP="001D3B6F">
      <w:pPr>
        <w:pStyle w:val="ListParagraph"/>
        <w:numPr>
          <w:ilvl w:val="1"/>
          <w:numId w:val="2"/>
        </w:numPr>
        <w:tabs>
          <w:tab w:val="left" w:pos="1032"/>
        </w:tabs>
        <w:ind w:right="236"/>
        <w:jc w:val="both"/>
      </w:pPr>
      <w:r>
        <w:t xml:space="preserve">A Service Provider offering a product on the basis of compliance with any such approval shall notify the </w:t>
      </w:r>
      <w:r w:rsidR="00AA5381">
        <w:t>Client</w:t>
      </w:r>
      <w:r>
        <w:t xml:space="preserve"> of all such substitutions in advance of placing any order and will be required to provide, in English, technical or other details of the approval and its qualifying tests.</w:t>
      </w:r>
    </w:p>
    <w:p w14:paraId="3C80F01B" w14:textId="77777777" w:rsidR="001D3B6F" w:rsidRDefault="001D3B6F" w:rsidP="001D3B6F">
      <w:pPr>
        <w:pStyle w:val="BodyText"/>
        <w:spacing w:before="1"/>
      </w:pPr>
    </w:p>
    <w:p w14:paraId="3987FFC5" w14:textId="77777777" w:rsidR="001D3B6F" w:rsidRDefault="001D3B6F" w:rsidP="001D3B6F">
      <w:pPr>
        <w:pStyle w:val="Heading1"/>
        <w:numPr>
          <w:ilvl w:val="0"/>
          <w:numId w:val="2"/>
        </w:numPr>
        <w:tabs>
          <w:tab w:val="left" w:pos="598"/>
        </w:tabs>
        <w:ind w:left="598" w:hanging="358"/>
      </w:pPr>
      <w:r>
        <w:rPr>
          <w:spacing w:val="-2"/>
        </w:rPr>
        <w:t>MATERIALS</w:t>
      </w:r>
    </w:p>
    <w:p w14:paraId="316BF8BE" w14:textId="77777777" w:rsidR="001D3B6F" w:rsidRDefault="001D3B6F" w:rsidP="001D3B6F">
      <w:pPr>
        <w:pStyle w:val="BodyText"/>
        <w:rPr>
          <w:b/>
        </w:rPr>
      </w:pPr>
    </w:p>
    <w:p w14:paraId="16325224" w14:textId="6BD8E24B" w:rsidR="001D3B6F" w:rsidRDefault="001D3B6F" w:rsidP="001D3B6F">
      <w:pPr>
        <w:pStyle w:val="ListParagraph"/>
        <w:numPr>
          <w:ilvl w:val="1"/>
          <w:numId w:val="2"/>
        </w:numPr>
        <w:tabs>
          <w:tab w:val="left" w:pos="1032"/>
        </w:tabs>
        <w:ind w:right="232"/>
        <w:jc w:val="both"/>
      </w:pPr>
      <w:r>
        <w:t xml:space="preserve">Where this Specification indicates that Materials are to be “Approved by the </w:t>
      </w:r>
      <w:r w:rsidR="00AA5381">
        <w:t>Client</w:t>
      </w:r>
      <w:r>
        <w:t xml:space="preserve">”, provide samples of the proposed Materials to the </w:t>
      </w:r>
      <w:r w:rsidR="00AA5381">
        <w:t>Client</w:t>
      </w:r>
      <w:r>
        <w:t xml:space="preserve"> for Approval. Any</w:t>
      </w:r>
      <w:r>
        <w:rPr>
          <w:spacing w:val="-1"/>
        </w:rPr>
        <w:t xml:space="preserve"> </w:t>
      </w:r>
      <w:r>
        <w:t>Materials that comply with the</w:t>
      </w:r>
      <w:r>
        <w:rPr>
          <w:spacing w:val="-3"/>
        </w:rPr>
        <w:t xml:space="preserve"> </w:t>
      </w:r>
      <w:r>
        <w:t>functionality</w:t>
      </w:r>
      <w:r>
        <w:rPr>
          <w:spacing w:val="-3"/>
        </w:rPr>
        <w:t xml:space="preserve"> </w:t>
      </w:r>
      <w:r>
        <w:t>and compatibility</w:t>
      </w:r>
      <w:r>
        <w:rPr>
          <w:spacing w:val="-3"/>
        </w:rPr>
        <w:t xml:space="preserve"> </w:t>
      </w:r>
      <w:r>
        <w:t>(including aesthetic compatibility) requirements of this Specification may be proposed.</w:t>
      </w:r>
      <w:r>
        <w:rPr>
          <w:spacing w:val="40"/>
        </w:rPr>
        <w:t xml:space="preserve"> </w:t>
      </w:r>
      <w:r>
        <w:t xml:space="preserve">No further Approval is required for any Materials listed in this Specification as being the </w:t>
      </w:r>
      <w:r w:rsidR="00AA5381">
        <w:t>Client</w:t>
      </w:r>
      <w:r>
        <w:t>’s currently used Materials.</w:t>
      </w:r>
      <w:r>
        <w:rPr>
          <w:spacing w:val="40"/>
        </w:rPr>
        <w:t xml:space="preserve"> </w:t>
      </w:r>
      <w:r>
        <w:t xml:space="preserve">The purpose of the </w:t>
      </w:r>
      <w:r w:rsidR="00AA5381">
        <w:t>Client</w:t>
      </w:r>
      <w:r>
        <w:t xml:space="preserve">’s decision on the use and Approval of such Materials is to ensure that they meet the </w:t>
      </w:r>
      <w:r w:rsidR="00AA5381">
        <w:t>Client</w:t>
      </w:r>
      <w:r>
        <w:t>’s requirements for functionality and compatibility.</w:t>
      </w:r>
      <w:r>
        <w:rPr>
          <w:spacing w:val="40"/>
        </w:rPr>
        <w:t xml:space="preserve"> </w:t>
      </w:r>
      <w:r>
        <w:t xml:space="preserve">The decision of the </w:t>
      </w:r>
      <w:r w:rsidR="00AA5381">
        <w:t>Client</w:t>
      </w:r>
      <w:r>
        <w:t xml:space="preserve"> on this is final. No future precedence will be set by individual </w:t>
      </w:r>
      <w:r w:rsidR="00AA5381">
        <w:t>Client</w:t>
      </w:r>
      <w:r>
        <w:t xml:space="preserve"> representatives, with exception to those authorised to do so within the </w:t>
      </w:r>
      <w:r w:rsidR="00AA5381">
        <w:t>Client</w:t>
      </w:r>
      <w:r>
        <w:t xml:space="preserve">s Headquarters. A ‘common sense’ and ‘best practice’ approach is the recommended method of </w:t>
      </w:r>
      <w:r>
        <w:rPr>
          <w:spacing w:val="-2"/>
        </w:rPr>
        <w:t>approval.</w:t>
      </w:r>
    </w:p>
    <w:p w14:paraId="2385DCA3" w14:textId="77777777" w:rsidR="001D3B6F" w:rsidRDefault="001D3B6F" w:rsidP="001D3B6F">
      <w:pPr>
        <w:pStyle w:val="BodyText"/>
      </w:pPr>
    </w:p>
    <w:p w14:paraId="616E1D79" w14:textId="4EF58E2D" w:rsidR="001D3B6F" w:rsidRDefault="001D3B6F" w:rsidP="001D3B6F">
      <w:pPr>
        <w:pStyle w:val="ListParagraph"/>
        <w:numPr>
          <w:ilvl w:val="1"/>
          <w:numId w:val="2"/>
        </w:numPr>
        <w:tabs>
          <w:tab w:val="left" w:pos="1032"/>
        </w:tabs>
        <w:ind w:right="236"/>
        <w:jc w:val="both"/>
      </w:pPr>
      <w:r>
        <w:t>Where any materials, manufacturers specific products or product codes are</w:t>
      </w:r>
      <w:r>
        <w:rPr>
          <w:spacing w:val="40"/>
        </w:rPr>
        <w:t xml:space="preserve"> </w:t>
      </w:r>
      <w:r>
        <w:t>specified the provision of “other equal approved” materials will apply.</w:t>
      </w:r>
      <w:r>
        <w:rPr>
          <w:spacing w:val="40"/>
        </w:rPr>
        <w:t xml:space="preserve"> </w:t>
      </w:r>
      <w:r>
        <w:t>Other equal approved is considered any product matching the specified product in terms or accreditation (e.g. EN/British Standards), performance standards or aesthetic qualities.</w:t>
      </w:r>
      <w:r>
        <w:rPr>
          <w:spacing w:val="40"/>
        </w:rPr>
        <w:t xml:space="preserve"> </w:t>
      </w:r>
      <w:r>
        <w:t xml:space="preserve">In the event of any dispute the </w:t>
      </w:r>
      <w:r w:rsidR="00AA5381">
        <w:t>Client</w:t>
      </w:r>
      <w:r>
        <w:t>/employer will have the ultimate authority on approval of materials.</w:t>
      </w:r>
    </w:p>
    <w:p w14:paraId="586D9701" w14:textId="77777777" w:rsidR="001D3B6F" w:rsidRDefault="001D3B6F" w:rsidP="001D3B6F">
      <w:pPr>
        <w:pStyle w:val="BodyText"/>
      </w:pPr>
    </w:p>
    <w:p w14:paraId="7F46D85A" w14:textId="3B1D1C29" w:rsidR="001D3B6F" w:rsidRDefault="001D3B6F" w:rsidP="001D3B6F">
      <w:pPr>
        <w:pStyle w:val="ListParagraph"/>
        <w:numPr>
          <w:ilvl w:val="1"/>
          <w:numId w:val="2"/>
        </w:numPr>
        <w:tabs>
          <w:tab w:val="left" w:pos="1032"/>
        </w:tabs>
        <w:ind w:right="231"/>
        <w:jc w:val="both"/>
      </w:pPr>
      <w:r>
        <w:t xml:space="preserve">Where this Specification requires Materials to be matched to existing Materials or finishes, this match is subject to the Approval of the </w:t>
      </w:r>
      <w:r w:rsidR="00AA5381">
        <w:t>Client</w:t>
      </w:r>
      <w:r>
        <w:t>.</w:t>
      </w:r>
    </w:p>
    <w:p w14:paraId="5BE6F07A" w14:textId="77777777" w:rsidR="001D3B6F" w:rsidRDefault="001D3B6F" w:rsidP="001D3B6F">
      <w:pPr>
        <w:pStyle w:val="BodyText"/>
      </w:pPr>
    </w:p>
    <w:p w14:paraId="45A454DB" w14:textId="77777777" w:rsidR="001D3B6F" w:rsidRDefault="001D3B6F" w:rsidP="001D3B6F">
      <w:pPr>
        <w:pStyle w:val="ListParagraph"/>
        <w:numPr>
          <w:ilvl w:val="1"/>
          <w:numId w:val="2"/>
        </w:numPr>
        <w:tabs>
          <w:tab w:val="left" w:pos="1032"/>
        </w:tabs>
        <w:ind w:right="240"/>
        <w:jc w:val="both"/>
      </w:pPr>
      <w:r>
        <w:t>Do not use any Prohibited Materials in carrying out the Works.</w:t>
      </w:r>
      <w:r>
        <w:rPr>
          <w:spacing w:val="40"/>
        </w:rPr>
        <w:t xml:space="preserve"> </w:t>
      </w:r>
      <w:r>
        <w:t>Prohibited Materials are</w:t>
      </w:r>
      <w:r>
        <w:rPr>
          <w:spacing w:val="-1"/>
        </w:rPr>
        <w:t xml:space="preserve"> </w:t>
      </w:r>
      <w:r>
        <w:t>those Materials which are</w:t>
      </w:r>
      <w:r>
        <w:rPr>
          <w:spacing w:val="-4"/>
        </w:rPr>
        <w:t xml:space="preserve"> </w:t>
      </w:r>
      <w:r>
        <w:t>generally</w:t>
      </w:r>
      <w:r>
        <w:rPr>
          <w:spacing w:val="-2"/>
        </w:rPr>
        <w:t xml:space="preserve"> </w:t>
      </w:r>
      <w:r>
        <w:t>accepted</w:t>
      </w:r>
      <w:r>
        <w:rPr>
          <w:spacing w:val="-2"/>
        </w:rPr>
        <w:t xml:space="preserve"> </w:t>
      </w:r>
      <w:r>
        <w:t>or</w:t>
      </w:r>
      <w:r>
        <w:rPr>
          <w:spacing w:val="-1"/>
        </w:rPr>
        <w:t xml:space="preserve"> </w:t>
      </w:r>
      <w:r>
        <w:t>(having regard</w:t>
      </w:r>
      <w:r>
        <w:rPr>
          <w:spacing w:val="-4"/>
        </w:rPr>
        <w:t xml:space="preserve"> </w:t>
      </w:r>
      <w:r>
        <w:t>to</w:t>
      </w:r>
      <w:r>
        <w:rPr>
          <w:spacing w:val="-2"/>
        </w:rPr>
        <w:t xml:space="preserve"> </w:t>
      </w:r>
      <w:r>
        <w:t>Good Industry Practice) are reasonably suspected of:</w:t>
      </w:r>
    </w:p>
    <w:p w14:paraId="4C583BE9" w14:textId="77777777" w:rsidR="001D3B6F" w:rsidRDefault="001D3B6F" w:rsidP="001D3B6F">
      <w:pPr>
        <w:pStyle w:val="BodyText"/>
        <w:spacing w:before="1"/>
      </w:pPr>
    </w:p>
    <w:p w14:paraId="6FFF3820" w14:textId="77777777" w:rsidR="001D3B6F" w:rsidRDefault="001D3B6F" w:rsidP="001D3B6F">
      <w:pPr>
        <w:pStyle w:val="ListParagraph"/>
        <w:numPr>
          <w:ilvl w:val="2"/>
          <w:numId w:val="2"/>
        </w:numPr>
        <w:tabs>
          <w:tab w:val="left" w:pos="1678"/>
        </w:tabs>
        <w:spacing w:line="252" w:lineRule="exact"/>
        <w:ind w:left="1678" w:hanging="718"/>
      </w:pPr>
      <w:r>
        <w:t>being</w:t>
      </w:r>
      <w:r>
        <w:rPr>
          <w:spacing w:val="-4"/>
        </w:rPr>
        <w:t xml:space="preserve"> </w:t>
      </w:r>
      <w:r>
        <w:t>harmful</w:t>
      </w:r>
      <w:r>
        <w:rPr>
          <w:spacing w:val="-6"/>
        </w:rPr>
        <w:t xml:space="preserve"> </w:t>
      </w:r>
      <w:r>
        <w:t>in</w:t>
      </w:r>
      <w:r>
        <w:rPr>
          <w:spacing w:val="-6"/>
        </w:rPr>
        <w:t xml:space="preserve"> </w:t>
      </w:r>
      <w:r>
        <w:rPr>
          <w:spacing w:val="-2"/>
        </w:rPr>
        <w:t>themselves;</w:t>
      </w:r>
    </w:p>
    <w:p w14:paraId="2D1925B4" w14:textId="77777777" w:rsidR="001D3B6F" w:rsidRDefault="001D3B6F" w:rsidP="00935178">
      <w:pPr>
        <w:pStyle w:val="ListParagraph"/>
        <w:numPr>
          <w:ilvl w:val="2"/>
          <w:numId w:val="2"/>
        </w:numPr>
        <w:tabs>
          <w:tab w:val="left" w:pos="1464"/>
          <w:tab w:val="left" w:pos="1678"/>
        </w:tabs>
        <w:ind w:right="241"/>
      </w:pPr>
      <w:r>
        <w:t xml:space="preserve">being harmful when used in a particular situation or in combination with other </w:t>
      </w:r>
      <w:r>
        <w:rPr>
          <w:spacing w:val="-2"/>
        </w:rPr>
        <w:t>Materials;</w:t>
      </w:r>
    </w:p>
    <w:p w14:paraId="38C82A75" w14:textId="77777777" w:rsidR="001D3B6F" w:rsidRDefault="001D3B6F" w:rsidP="001D3B6F">
      <w:pPr>
        <w:pStyle w:val="ListParagraph"/>
        <w:numPr>
          <w:ilvl w:val="2"/>
          <w:numId w:val="2"/>
        </w:numPr>
        <w:tabs>
          <w:tab w:val="left" w:pos="1678"/>
        </w:tabs>
        <w:spacing w:line="252" w:lineRule="exact"/>
        <w:ind w:left="1678" w:hanging="718"/>
      </w:pPr>
      <w:r>
        <w:t>becoming</w:t>
      </w:r>
      <w:r>
        <w:rPr>
          <w:spacing w:val="-4"/>
        </w:rPr>
        <w:t xml:space="preserve"> </w:t>
      </w:r>
      <w:r>
        <w:t>harmful</w:t>
      </w:r>
      <w:r>
        <w:rPr>
          <w:spacing w:val="-7"/>
        </w:rPr>
        <w:t xml:space="preserve"> </w:t>
      </w:r>
      <w:r>
        <w:t>with</w:t>
      </w:r>
      <w:r>
        <w:rPr>
          <w:spacing w:val="-6"/>
        </w:rPr>
        <w:t xml:space="preserve"> </w:t>
      </w:r>
      <w:r>
        <w:t>the</w:t>
      </w:r>
      <w:r>
        <w:rPr>
          <w:spacing w:val="-5"/>
        </w:rPr>
        <w:t xml:space="preserve"> </w:t>
      </w:r>
      <w:r>
        <w:t>passage</w:t>
      </w:r>
      <w:r>
        <w:rPr>
          <w:spacing w:val="-6"/>
        </w:rPr>
        <w:t xml:space="preserve"> </w:t>
      </w:r>
      <w:r>
        <w:t>of</w:t>
      </w:r>
      <w:r>
        <w:rPr>
          <w:spacing w:val="-7"/>
        </w:rPr>
        <w:t xml:space="preserve"> </w:t>
      </w:r>
      <w:r>
        <w:t>time;</w:t>
      </w:r>
      <w:r>
        <w:rPr>
          <w:spacing w:val="-3"/>
        </w:rPr>
        <w:t xml:space="preserve"> </w:t>
      </w:r>
      <w:r>
        <w:rPr>
          <w:spacing w:val="-5"/>
        </w:rPr>
        <w:t>or</w:t>
      </w:r>
    </w:p>
    <w:p w14:paraId="72118997" w14:textId="77777777" w:rsidR="001D3B6F" w:rsidRDefault="001D3B6F" w:rsidP="00935178">
      <w:pPr>
        <w:pStyle w:val="ListParagraph"/>
        <w:numPr>
          <w:ilvl w:val="2"/>
          <w:numId w:val="2"/>
        </w:numPr>
        <w:tabs>
          <w:tab w:val="left" w:pos="1464"/>
          <w:tab w:val="left" w:pos="1678"/>
        </w:tabs>
        <w:ind w:right="233"/>
      </w:pPr>
      <w:r>
        <w:t>being damaged by</w:t>
      </w:r>
      <w:r>
        <w:rPr>
          <w:spacing w:val="-1"/>
        </w:rPr>
        <w:t xml:space="preserve"> </w:t>
      </w:r>
      <w:r>
        <w:t>or causing damage to</w:t>
      </w:r>
      <w:r>
        <w:rPr>
          <w:spacing w:val="-1"/>
        </w:rPr>
        <w:t xml:space="preserve"> </w:t>
      </w:r>
      <w:r>
        <w:t xml:space="preserve">the structure in which they are to be </w:t>
      </w:r>
      <w:r>
        <w:rPr>
          <w:spacing w:val="-2"/>
        </w:rPr>
        <w:t>affixed.</w:t>
      </w:r>
    </w:p>
    <w:p w14:paraId="7979E313" w14:textId="77777777" w:rsidR="001D3B6F" w:rsidRDefault="001D3B6F" w:rsidP="001D3B6F">
      <w:pPr>
        <w:pStyle w:val="ListParagraph"/>
        <w:numPr>
          <w:ilvl w:val="1"/>
          <w:numId w:val="2"/>
        </w:numPr>
        <w:tabs>
          <w:tab w:val="left" w:pos="1032"/>
        </w:tabs>
        <w:spacing w:before="83"/>
        <w:ind w:right="242"/>
        <w:jc w:val="both"/>
      </w:pPr>
      <w:r>
        <w:t>Materials are to be regarded as harmful if, in the context of their use in the Works (whether alone or in combination with other materials) they:</w:t>
      </w:r>
    </w:p>
    <w:p w14:paraId="540938CD" w14:textId="77777777" w:rsidR="001D3B6F" w:rsidRDefault="001D3B6F" w:rsidP="001D3B6F">
      <w:pPr>
        <w:pStyle w:val="BodyText"/>
      </w:pPr>
    </w:p>
    <w:p w14:paraId="00D4F5B4" w14:textId="77777777" w:rsidR="001D3B6F" w:rsidRDefault="001D3B6F" w:rsidP="001D3B6F">
      <w:pPr>
        <w:pStyle w:val="ListParagraph"/>
        <w:numPr>
          <w:ilvl w:val="2"/>
          <w:numId w:val="2"/>
        </w:numPr>
        <w:tabs>
          <w:tab w:val="left" w:pos="1678"/>
        </w:tabs>
        <w:ind w:left="1678" w:hanging="718"/>
      </w:pPr>
      <w:r>
        <w:t>are</w:t>
      </w:r>
      <w:r>
        <w:rPr>
          <w:spacing w:val="-4"/>
        </w:rPr>
        <w:t xml:space="preserve"> </w:t>
      </w:r>
      <w:r>
        <w:t>prejudicial</w:t>
      </w:r>
      <w:r>
        <w:rPr>
          <w:spacing w:val="-5"/>
        </w:rPr>
        <w:t xml:space="preserve"> </w:t>
      </w:r>
      <w:r>
        <w:t>to</w:t>
      </w:r>
      <w:r>
        <w:rPr>
          <w:spacing w:val="-6"/>
        </w:rPr>
        <w:t xml:space="preserve"> </w:t>
      </w:r>
      <w:r>
        <w:t>health</w:t>
      </w:r>
      <w:r>
        <w:rPr>
          <w:spacing w:val="-8"/>
        </w:rPr>
        <w:t xml:space="preserve"> </w:t>
      </w:r>
      <w:r>
        <w:t>and</w:t>
      </w:r>
      <w:r>
        <w:rPr>
          <w:spacing w:val="-4"/>
        </w:rPr>
        <w:t xml:space="preserve"> </w:t>
      </w:r>
      <w:r>
        <w:rPr>
          <w:spacing w:val="-2"/>
        </w:rPr>
        <w:t>safety;</w:t>
      </w:r>
    </w:p>
    <w:p w14:paraId="04E2BD15" w14:textId="77777777" w:rsidR="001D3B6F" w:rsidRDefault="001D3B6F" w:rsidP="00935178">
      <w:pPr>
        <w:pStyle w:val="ListParagraph"/>
        <w:numPr>
          <w:ilvl w:val="2"/>
          <w:numId w:val="2"/>
        </w:numPr>
        <w:tabs>
          <w:tab w:val="left" w:pos="1464"/>
          <w:tab w:val="left" w:pos="1678"/>
        </w:tabs>
        <w:spacing w:before="2"/>
        <w:ind w:right="239"/>
      </w:pPr>
      <w:r>
        <w:t>may</w:t>
      </w:r>
      <w:r>
        <w:rPr>
          <w:spacing w:val="32"/>
        </w:rPr>
        <w:t xml:space="preserve"> </w:t>
      </w:r>
      <w:r>
        <w:t>pose</w:t>
      </w:r>
      <w:r>
        <w:rPr>
          <w:spacing w:val="34"/>
        </w:rPr>
        <w:t xml:space="preserve"> </w:t>
      </w:r>
      <w:r>
        <w:t>a</w:t>
      </w:r>
      <w:r>
        <w:rPr>
          <w:spacing w:val="34"/>
        </w:rPr>
        <w:t xml:space="preserve"> </w:t>
      </w:r>
      <w:r>
        <w:t>threat</w:t>
      </w:r>
      <w:r>
        <w:rPr>
          <w:spacing w:val="33"/>
        </w:rPr>
        <w:t xml:space="preserve"> </w:t>
      </w:r>
      <w:r>
        <w:t>to</w:t>
      </w:r>
      <w:r>
        <w:rPr>
          <w:spacing w:val="34"/>
        </w:rPr>
        <w:t xml:space="preserve"> </w:t>
      </w:r>
      <w:r>
        <w:t>the</w:t>
      </w:r>
      <w:r>
        <w:rPr>
          <w:spacing w:val="34"/>
        </w:rPr>
        <w:t xml:space="preserve"> </w:t>
      </w:r>
      <w:r>
        <w:t>structural</w:t>
      </w:r>
      <w:r>
        <w:rPr>
          <w:spacing w:val="37"/>
        </w:rPr>
        <w:t xml:space="preserve"> </w:t>
      </w:r>
      <w:r>
        <w:t>stability</w:t>
      </w:r>
      <w:r>
        <w:rPr>
          <w:spacing w:val="32"/>
        </w:rPr>
        <w:t xml:space="preserve"> </w:t>
      </w:r>
      <w:r>
        <w:t>or</w:t>
      </w:r>
      <w:r>
        <w:rPr>
          <w:spacing w:val="35"/>
        </w:rPr>
        <w:t xml:space="preserve"> </w:t>
      </w:r>
      <w:r>
        <w:t>the</w:t>
      </w:r>
      <w:r>
        <w:rPr>
          <w:spacing w:val="34"/>
        </w:rPr>
        <w:t xml:space="preserve"> </w:t>
      </w:r>
      <w:r>
        <w:t>physical</w:t>
      </w:r>
      <w:r>
        <w:rPr>
          <w:spacing w:val="33"/>
        </w:rPr>
        <w:t xml:space="preserve"> </w:t>
      </w:r>
      <w:r>
        <w:t>integrity</w:t>
      </w:r>
      <w:r>
        <w:rPr>
          <w:spacing w:val="32"/>
        </w:rPr>
        <w:t xml:space="preserve"> </w:t>
      </w:r>
      <w:r>
        <w:t>of</w:t>
      </w:r>
      <w:r>
        <w:rPr>
          <w:spacing w:val="35"/>
        </w:rPr>
        <w:t xml:space="preserve"> </w:t>
      </w:r>
      <w:r>
        <w:t>any Property; or</w:t>
      </w:r>
    </w:p>
    <w:p w14:paraId="097C7512" w14:textId="77777777" w:rsidR="001D3B6F" w:rsidRDefault="001D3B6F" w:rsidP="001D3B6F">
      <w:pPr>
        <w:pStyle w:val="ListParagraph"/>
        <w:numPr>
          <w:ilvl w:val="2"/>
          <w:numId w:val="2"/>
        </w:numPr>
        <w:tabs>
          <w:tab w:val="left" w:pos="1678"/>
        </w:tabs>
        <w:spacing w:line="251" w:lineRule="exact"/>
        <w:ind w:left="1678" w:hanging="718"/>
      </w:pPr>
      <w:r>
        <w:t>could</w:t>
      </w:r>
      <w:r>
        <w:rPr>
          <w:spacing w:val="-7"/>
        </w:rPr>
        <w:t xml:space="preserve"> </w:t>
      </w:r>
      <w:r>
        <w:t>materially</w:t>
      </w:r>
      <w:r>
        <w:rPr>
          <w:spacing w:val="-6"/>
        </w:rPr>
        <w:t xml:space="preserve"> </w:t>
      </w:r>
      <w:r>
        <w:t>reduce</w:t>
      </w:r>
      <w:r>
        <w:rPr>
          <w:spacing w:val="-4"/>
        </w:rPr>
        <w:t xml:space="preserve"> </w:t>
      </w:r>
      <w:r>
        <w:t>the</w:t>
      </w:r>
      <w:r>
        <w:rPr>
          <w:spacing w:val="-4"/>
        </w:rPr>
        <w:t xml:space="preserve"> </w:t>
      </w:r>
      <w:r>
        <w:t>normal</w:t>
      </w:r>
      <w:r>
        <w:rPr>
          <w:spacing w:val="-5"/>
        </w:rPr>
        <w:t xml:space="preserve"> </w:t>
      </w:r>
      <w:r>
        <w:t>life</w:t>
      </w:r>
      <w:r>
        <w:rPr>
          <w:spacing w:val="-4"/>
        </w:rPr>
        <w:t xml:space="preserve"> </w:t>
      </w:r>
      <w:r>
        <w:t>expectancy</w:t>
      </w:r>
      <w:r>
        <w:rPr>
          <w:spacing w:val="-7"/>
        </w:rPr>
        <w:t xml:space="preserve"> </w:t>
      </w:r>
      <w:r>
        <w:t>of</w:t>
      </w:r>
      <w:r>
        <w:rPr>
          <w:spacing w:val="-3"/>
        </w:rPr>
        <w:t xml:space="preserve"> </w:t>
      </w:r>
      <w:r>
        <w:t>any</w:t>
      </w:r>
      <w:r>
        <w:rPr>
          <w:spacing w:val="-6"/>
        </w:rPr>
        <w:t xml:space="preserve"> </w:t>
      </w:r>
      <w:r>
        <w:t>part</w:t>
      </w:r>
      <w:r>
        <w:rPr>
          <w:spacing w:val="-2"/>
        </w:rPr>
        <w:t xml:space="preserve"> </w:t>
      </w:r>
      <w:r>
        <w:t>of</w:t>
      </w:r>
      <w:r>
        <w:rPr>
          <w:spacing w:val="-5"/>
        </w:rPr>
        <w:t xml:space="preserve"> </w:t>
      </w:r>
      <w:r>
        <w:t>the</w:t>
      </w:r>
      <w:r>
        <w:rPr>
          <w:spacing w:val="-4"/>
        </w:rPr>
        <w:t xml:space="preserve"> </w:t>
      </w:r>
      <w:r>
        <w:rPr>
          <w:spacing w:val="-2"/>
        </w:rPr>
        <w:t>Property.</w:t>
      </w:r>
    </w:p>
    <w:p w14:paraId="06A3F97C" w14:textId="77777777" w:rsidR="001D3B6F" w:rsidRDefault="001D3B6F" w:rsidP="001D3B6F">
      <w:pPr>
        <w:pStyle w:val="BodyText"/>
      </w:pPr>
    </w:p>
    <w:p w14:paraId="5BA6B842" w14:textId="27DA81C5" w:rsidR="001D3B6F" w:rsidRDefault="001D3B6F" w:rsidP="001D3B6F">
      <w:pPr>
        <w:pStyle w:val="ListParagraph"/>
        <w:numPr>
          <w:ilvl w:val="1"/>
          <w:numId w:val="2"/>
        </w:numPr>
        <w:tabs>
          <w:tab w:val="left" w:pos="1032"/>
        </w:tabs>
        <w:ind w:right="233"/>
        <w:jc w:val="both"/>
      </w:pPr>
      <w:r>
        <w:t xml:space="preserve">Sustainable Timber: In compliance with Public Procurement Policy, all timber and wood derived products referred to throughout this document and which are supplied to the </w:t>
      </w:r>
      <w:r w:rsidR="00AA5381">
        <w:t>Client</w:t>
      </w:r>
      <w:r>
        <w:t>, or used by the Service Provider, his agents and Sub-Supplier in the performance of any contract to which this document relates, must be procured in accordance with the latest edition of the European Union Timber Regulation (EUTR)</w:t>
      </w:r>
    </w:p>
    <w:p w14:paraId="25F7A070" w14:textId="77777777" w:rsidR="001D3B6F" w:rsidRDefault="001D3B6F" w:rsidP="001D3B6F">
      <w:pPr>
        <w:pStyle w:val="BodyText"/>
        <w:spacing w:before="1"/>
      </w:pPr>
    </w:p>
    <w:p w14:paraId="27D2BA49" w14:textId="18ADD5C1" w:rsidR="001D3B6F" w:rsidRDefault="001D3B6F" w:rsidP="001D3B6F">
      <w:pPr>
        <w:pStyle w:val="ListParagraph"/>
        <w:numPr>
          <w:ilvl w:val="1"/>
          <w:numId w:val="2"/>
        </w:numPr>
        <w:tabs>
          <w:tab w:val="left" w:pos="1032"/>
        </w:tabs>
        <w:ind w:right="234"/>
        <w:jc w:val="both"/>
      </w:pPr>
      <w:r>
        <w:t xml:space="preserve">CE Marked Products: In compliance with Construction Products Regulation, all products referred to throughout this document and supplied to the </w:t>
      </w:r>
      <w:r w:rsidR="00AA5381">
        <w:t>Client</w:t>
      </w:r>
      <w:r>
        <w:t>, or used by the Service Provider, his agents and Sub-Supplier in the performance of the works, must be supplied with a Declaration of Performance (</w:t>
      </w:r>
      <w:proofErr w:type="spellStart"/>
      <w:r>
        <w:t>DoP</w:t>
      </w:r>
      <w:proofErr w:type="spellEnd"/>
      <w:r>
        <w:t>) and carry the CE marking (European Conformity marking).</w:t>
      </w:r>
    </w:p>
    <w:p w14:paraId="5A4154F0" w14:textId="77777777" w:rsidR="001D3B6F" w:rsidRDefault="001D3B6F" w:rsidP="001D3B6F">
      <w:pPr>
        <w:pStyle w:val="BodyText"/>
      </w:pPr>
    </w:p>
    <w:p w14:paraId="176473E6" w14:textId="77777777" w:rsidR="001D3B6F" w:rsidRDefault="001D3B6F" w:rsidP="001D3B6F">
      <w:pPr>
        <w:pStyle w:val="ListParagraph"/>
        <w:numPr>
          <w:ilvl w:val="1"/>
          <w:numId w:val="2"/>
        </w:numPr>
        <w:tabs>
          <w:tab w:val="left" w:pos="1032"/>
        </w:tabs>
        <w:ind w:right="240"/>
        <w:jc w:val="both"/>
      </w:pPr>
      <w:r>
        <w:t xml:space="preserve">Performance Standards on the CE Mark must comply with relevant Building </w:t>
      </w:r>
      <w:r>
        <w:lastRenderedPageBreak/>
        <w:t>Regulations as required.</w:t>
      </w:r>
    </w:p>
    <w:p w14:paraId="03BF09F0" w14:textId="77777777" w:rsidR="001D3B6F" w:rsidRDefault="001D3B6F" w:rsidP="001D3B6F">
      <w:pPr>
        <w:pStyle w:val="BodyText"/>
        <w:spacing w:before="11"/>
        <w:rPr>
          <w:sz w:val="21"/>
        </w:rPr>
      </w:pPr>
    </w:p>
    <w:p w14:paraId="52ECE553" w14:textId="77777777" w:rsidR="001D3B6F" w:rsidRDefault="001D3B6F" w:rsidP="001D3B6F">
      <w:pPr>
        <w:pStyle w:val="ListParagraph"/>
        <w:numPr>
          <w:ilvl w:val="1"/>
          <w:numId w:val="2"/>
        </w:numPr>
        <w:tabs>
          <w:tab w:val="left" w:pos="1032"/>
        </w:tabs>
        <w:ind w:right="239"/>
        <w:jc w:val="both"/>
      </w:pPr>
      <w:r>
        <w:t>The CE Mark must be fixed visibly, legibly and indelibly either to the product or to a label attached to the product. If this is not possible or not warranted, then it must be fixed to the packaging or within the accompanying documentation.</w:t>
      </w:r>
    </w:p>
    <w:p w14:paraId="65267046" w14:textId="77777777" w:rsidR="001D3B6F" w:rsidRDefault="001D3B6F" w:rsidP="001D3B6F">
      <w:pPr>
        <w:pStyle w:val="BodyText"/>
      </w:pPr>
    </w:p>
    <w:p w14:paraId="0EAE2671" w14:textId="77777777" w:rsidR="001D3B6F" w:rsidRDefault="001D3B6F" w:rsidP="001D3B6F">
      <w:pPr>
        <w:pStyle w:val="ListParagraph"/>
        <w:numPr>
          <w:ilvl w:val="1"/>
          <w:numId w:val="2"/>
        </w:numPr>
        <w:tabs>
          <w:tab w:val="left" w:pos="1032"/>
          <w:tab w:val="left" w:pos="1680"/>
        </w:tabs>
        <w:spacing w:before="1"/>
        <w:ind w:right="537"/>
      </w:pPr>
      <w:r>
        <w:t>The</w:t>
      </w:r>
      <w:r>
        <w:rPr>
          <w:spacing w:val="-4"/>
        </w:rPr>
        <w:t xml:space="preserve"> </w:t>
      </w:r>
      <w:proofErr w:type="spellStart"/>
      <w:r>
        <w:t>DoP</w:t>
      </w:r>
      <w:proofErr w:type="spellEnd"/>
      <w:r>
        <w:rPr>
          <w:spacing w:val="-3"/>
        </w:rPr>
        <w:t xml:space="preserve"> </w:t>
      </w:r>
      <w:r>
        <w:t>must</w:t>
      </w:r>
      <w:r>
        <w:rPr>
          <w:spacing w:val="-1"/>
        </w:rPr>
        <w:t xml:space="preserve"> </w:t>
      </w:r>
      <w:r>
        <w:t>be</w:t>
      </w:r>
      <w:r>
        <w:rPr>
          <w:spacing w:val="-4"/>
        </w:rPr>
        <w:t xml:space="preserve"> </w:t>
      </w:r>
      <w:r>
        <w:t>made</w:t>
      </w:r>
      <w:r>
        <w:rPr>
          <w:spacing w:val="-4"/>
        </w:rPr>
        <w:t xml:space="preserve"> </w:t>
      </w:r>
      <w:r>
        <w:t>available</w:t>
      </w:r>
      <w:r>
        <w:rPr>
          <w:spacing w:val="-2"/>
        </w:rPr>
        <w:t xml:space="preserve"> </w:t>
      </w:r>
      <w:r>
        <w:t>by</w:t>
      </w:r>
      <w:r>
        <w:rPr>
          <w:spacing w:val="-4"/>
        </w:rPr>
        <w:t xml:space="preserve"> </w:t>
      </w:r>
      <w:r>
        <w:t>the</w:t>
      </w:r>
      <w:r>
        <w:rPr>
          <w:spacing w:val="-2"/>
        </w:rPr>
        <w:t xml:space="preserve"> </w:t>
      </w:r>
      <w:r>
        <w:t>manufacture</w:t>
      </w:r>
      <w:r>
        <w:rPr>
          <w:spacing w:val="-6"/>
        </w:rPr>
        <w:t xml:space="preserve"> </w:t>
      </w:r>
      <w:r>
        <w:t>for</w:t>
      </w:r>
      <w:r>
        <w:rPr>
          <w:spacing w:val="-1"/>
        </w:rPr>
        <w:t xml:space="preserve"> </w:t>
      </w:r>
      <w:r>
        <w:t>10</w:t>
      </w:r>
      <w:r>
        <w:rPr>
          <w:spacing w:val="-4"/>
        </w:rPr>
        <w:t xml:space="preserve"> </w:t>
      </w:r>
      <w:r>
        <w:t>years</w:t>
      </w:r>
      <w:r>
        <w:rPr>
          <w:spacing w:val="-1"/>
        </w:rPr>
        <w:t xml:space="preserve"> </w:t>
      </w:r>
      <w:r>
        <w:t>after</w:t>
      </w:r>
      <w:r>
        <w:rPr>
          <w:spacing w:val="-3"/>
        </w:rPr>
        <w:t xml:space="preserve"> </w:t>
      </w:r>
      <w:r>
        <w:t>the product was first placed on the EEA market (this may be via a website)</w:t>
      </w:r>
    </w:p>
    <w:p w14:paraId="4A057DF0" w14:textId="77777777" w:rsidR="001D3B6F" w:rsidRDefault="001D3B6F" w:rsidP="001D3B6F">
      <w:pPr>
        <w:pStyle w:val="BodyText"/>
        <w:spacing w:before="10"/>
        <w:rPr>
          <w:sz w:val="21"/>
        </w:rPr>
      </w:pPr>
    </w:p>
    <w:p w14:paraId="4FBD4591" w14:textId="77777777" w:rsidR="001D3B6F" w:rsidRDefault="001D3B6F" w:rsidP="001D3B6F">
      <w:pPr>
        <w:pStyle w:val="ListParagraph"/>
        <w:numPr>
          <w:ilvl w:val="1"/>
          <w:numId w:val="2"/>
        </w:numPr>
        <w:tabs>
          <w:tab w:val="left" w:pos="1032"/>
          <w:tab w:val="left" w:pos="1680"/>
        </w:tabs>
        <w:spacing w:before="1"/>
        <w:ind w:right="242"/>
      </w:pPr>
      <w:r>
        <w:t>Use, fix and apply all Materials strictly in accordance with the manufacturer’s recommendations, directions or instructions.</w:t>
      </w:r>
    </w:p>
    <w:p w14:paraId="2B229C4D" w14:textId="77777777" w:rsidR="001D3B6F" w:rsidRDefault="001D3B6F" w:rsidP="001D3B6F">
      <w:pPr>
        <w:pStyle w:val="BodyText"/>
        <w:spacing w:before="11"/>
        <w:rPr>
          <w:sz w:val="21"/>
        </w:rPr>
      </w:pPr>
    </w:p>
    <w:p w14:paraId="69D2FA88" w14:textId="689F7ABB" w:rsidR="001D3B6F" w:rsidRDefault="001D3B6F" w:rsidP="001D3B6F">
      <w:pPr>
        <w:pStyle w:val="ListParagraph"/>
        <w:numPr>
          <w:ilvl w:val="1"/>
          <w:numId w:val="2"/>
        </w:numPr>
        <w:tabs>
          <w:tab w:val="left" w:pos="1032"/>
          <w:tab w:val="left" w:pos="1680"/>
        </w:tabs>
        <w:ind w:right="237"/>
      </w:pPr>
      <w:r>
        <w:t xml:space="preserve">Participate in joint initiatives with the </w:t>
      </w:r>
      <w:r w:rsidR="00AA5381">
        <w:t>Client</w:t>
      </w:r>
      <w:r>
        <w:t xml:space="preserve"> and other Service Providers to establish supply chain agreements.</w:t>
      </w:r>
    </w:p>
    <w:p w14:paraId="5DE214F6" w14:textId="77777777" w:rsidR="001D3B6F" w:rsidRDefault="001D3B6F" w:rsidP="001D3B6F">
      <w:pPr>
        <w:pStyle w:val="BodyText"/>
        <w:spacing w:before="2"/>
      </w:pPr>
    </w:p>
    <w:p w14:paraId="454B0E3D" w14:textId="77777777" w:rsidR="001D3B6F" w:rsidRDefault="001D3B6F" w:rsidP="001D3B6F">
      <w:pPr>
        <w:pStyle w:val="ListParagraph"/>
        <w:numPr>
          <w:ilvl w:val="1"/>
          <w:numId w:val="2"/>
        </w:numPr>
        <w:tabs>
          <w:tab w:val="left" w:pos="1032"/>
          <w:tab w:val="left" w:pos="1679"/>
        </w:tabs>
        <w:ind w:right="231"/>
        <w:jc w:val="both"/>
      </w:pPr>
      <w:r>
        <w:t>Where appropriate suggest (economically viable) amendments to this Specification where those amendments may lead to an improvement in environmental performance or sustainability.</w:t>
      </w:r>
    </w:p>
    <w:p w14:paraId="6B6E1113" w14:textId="77777777" w:rsidR="001D3B6F" w:rsidRDefault="001D3B6F" w:rsidP="001D3B6F">
      <w:pPr>
        <w:pStyle w:val="BodyText"/>
        <w:spacing w:before="10"/>
        <w:rPr>
          <w:sz w:val="21"/>
        </w:rPr>
      </w:pPr>
    </w:p>
    <w:p w14:paraId="7891FAB6" w14:textId="3CF1FBDC" w:rsidR="001D3B6F" w:rsidRDefault="001D3B6F" w:rsidP="001D3B6F">
      <w:pPr>
        <w:pStyle w:val="ListParagraph"/>
        <w:numPr>
          <w:ilvl w:val="1"/>
          <w:numId w:val="2"/>
        </w:numPr>
        <w:tabs>
          <w:tab w:val="left" w:pos="1032"/>
          <w:tab w:val="left" w:pos="1679"/>
        </w:tabs>
        <w:ind w:right="236"/>
        <w:jc w:val="both"/>
      </w:pPr>
      <w:r>
        <w:t xml:space="preserve">At the </w:t>
      </w:r>
      <w:r w:rsidR="00AA5381">
        <w:t>Client</w:t>
      </w:r>
      <w:r>
        <w:t xml:space="preserve">’s request provide all information the </w:t>
      </w:r>
      <w:r w:rsidR="00AA5381">
        <w:t>Client</w:t>
      </w:r>
      <w:r>
        <w:t xml:space="preserve"> reasonably requests regarding the environmental impact of the supply and use of any Materials and goods the Service Provider selects for use in the Works.</w:t>
      </w:r>
    </w:p>
    <w:p w14:paraId="134C1F37" w14:textId="77777777" w:rsidR="001D3B6F" w:rsidRDefault="001D3B6F" w:rsidP="001D3B6F">
      <w:pPr>
        <w:pStyle w:val="BodyText"/>
        <w:rPr>
          <w:sz w:val="24"/>
        </w:rPr>
      </w:pPr>
    </w:p>
    <w:p w14:paraId="6A5647A3" w14:textId="77777777" w:rsidR="001D3B6F" w:rsidRDefault="001D3B6F" w:rsidP="001D3B6F">
      <w:pPr>
        <w:pStyle w:val="BodyText"/>
        <w:spacing w:before="11"/>
        <w:rPr>
          <w:sz w:val="18"/>
        </w:rPr>
      </w:pPr>
    </w:p>
    <w:p w14:paraId="0B071D12" w14:textId="77777777" w:rsidR="001D3B6F" w:rsidRDefault="001D3B6F" w:rsidP="001D3B6F">
      <w:pPr>
        <w:pStyle w:val="Heading1"/>
        <w:numPr>
          <w:ilvl w:val="0"/>
          <w:numId w:val="2"/>
        </w:numPr>
        <w:tabs>
          <w:tab w:val="left" w:pos="598"/>
        </w:tabs>
        <w:ind w:left="598" w:hanging="358"/>
      </w:pPr>
      <w:r>
        <w:t>CARPENTRY</w:t>
      </w:r>
      <w:r>
        <w:rPr>
          <w:spacing w:val="-4"/>
        </w:rPr>
        <w:t xml:space="preserve"> </w:t>
      </w:r>
      <w:r>
        <w:t>AND</w:t>
      </w:r>
      <w:r>
        <w:rPr>
          <w:spacing w:val="-7"/>
        </w:rPr>
        <w:t xml:space="preserve"> </w:t>
      </w:r>
      <w:r>
        <w:rPr>
          <w:spacing w:val="-2"/>
        </w:rPr>
        <w:t>JOINERY</w:t>
      </w:r>
    </w:p>
    <w:p w14:paraId="2AF301C0" w14:textId="77777777" w:rsidR="001D3B6F" w:rsidRDefault="001D3B6F" w:rsidP="001D3B6F">
      <w:pPr>
        <w:pStyle w:val="BodyText"/>
        <w:spacing w:before="3"/>
        <w:rPr>
          <w:b/>
          <w:sz w:val="27"/>
        </w:rPr>
      </w:pPr>
    </w:p>
    <w:p w14:paraId="4796DDCB" w14:textId="77777777" w:rsidR="001D3B6F" w:rsidRDefault="001D3B6F" w:rsidP="001D3B6F">
      <w:pPr>
        <w:pStyle w:val="ListParagraph"/>
        <w:numPr>
          <w:ilvl w:val="1"/>
          <w:numId w:val="2"/>
        </w:numPr>
        <w:tabs>
          <w:tab w:val="left" w:pos="1032"/>
        </w:tabs>
        <w:ind w:right="240"/>
      </w:pPr>
      <w:r>
        <w:t>Where</w:t>
      </w:r>
      <w:r>
        <w:rPr>
          <w:spacing w:val="80"/>
        </w:rPr>
        <w:t xml:space="preserve"> </w:t>
      </w:r>
      <w:r>
        <w:t>necessary</w:t>
      </w:r>
      <w:r>
        <w:rPr>
          <w:spacing w:val="80"/>
        </w:rPr>
        <w:t xml:space="preserve"> </w:t>
      </w:r>
      <w:r>
        <w:t>cut</w:t>
      </w:r>
      <w:r>
        <w:rPr>
          <w:spacing w:val="80"/>
          <w:w w:val="150"/>
        </w:rPr>
        <w:t xml:space="preserve"> </w:t>
      </w:r>
      <w:r>
        <w:t>out</w:t>
      </w:r>
      <w:r>
        <w:rPr>
          <w:spacing w:val="80"/>
        </w:rPr>
        <w:t xml:space="preserve"> </w:t>
      </w:r>
      <w:r>
        <w:t>for</w:t>
      </w:r>
      <w:r>
        <w:rPr>
          <w:spacing w:val="80"/>
          <w:w w:val="150"/>
        </w:rPr>
        <w:t xml:space="preserve"> </w:t>
      </w:r>
      <w:r>
        <w:t>butts/hinges</w:t>
      </w:r>
      <w:r>
        <w:rPr>
          <w:spacing w:val="80"/>
        </w:rPr>
        <w:t xml:space="preserve"> </w:t>
      </w:r>
      <w:r>
        <w:t>when</w:t>
      </w:r>
      <w:r>
        <w:rPr>
          <w:spacing w:val="80"/>
          <w:w w:val="150"/>
        </w:rPr>
        <w:t xml:space="preserve"> </w:t>
      </w:r>
      <w:r>
        <w:t>replacing</w:t>
      </w:r>
      <w:r>
        <w:rPr>
          <w:spacing w:val="80"/>
          <w:w w:val="150"/>
        </w:rPr>
        <w:t xml:space="preserve"> </w:t>
      </w:r>
      <w:r>
        <w:t>door</w:t>
      </w:r>
      <w:r>
        <w:rPr>
          <w:spacing w:val="80"/>
        </w:rPr>
        <w:t xml:space="preserve"> </w:t>
      </w:r>
      <w:r>
        <w:t>or</w:t>
      </w:r>
      <w:r>
        <w:rPr>
          <w:spacing w:val="80"/>
          <w:w w:val="150"/>
        </w:rPr>
        <w:t xml:space="preserve"> </w:t>
      </w:r>
      <w:r>
        <w:t>window frames/linings or piecing in new timber.</w:t>
      </w:r>
    </w:p>
    <w:p w14:paraId="01C793AF" w14:textId="77777777" w:rsidR="001D3B6F" w:rsidRDefault="001D3B6F" w:rsidP="001D3B6F">
      <w:pPr>
        <w:pStyle w:val="BodyText"/>
      </w:pPr>
    </w:p>
    <w:p w14:paraId="6079595E" w14:textId="77777777" w:rsidR="001D3B6F" w:rsidRDefault="001D3B6F" w:rsidP="001D3B6F">
      <w:pPr>
        <w:pStyle w:val="ListParagraph"/>
        <w:numPr>
          <w:ilvl w:val="1"/>
          <w:numId w:val="2"/>
        </w:numPr>
        <w:tabs>
          <w:tab w:val="left" w:pos="1031"/>
        </w:tabs>
        <w:ind w:left="1031" w:hanging="431"/>
      </w:pPr>
      <w:r>
        <w:t>Note</w:t>
      </w:r>
      <w:r>
        <w:rPr>
          <w:spacing w:val="-7"/>
        </w:rPr>
        <w:t xml:space="preserve"> </w:t>
      </w:r>
      <w:r>
        <w:t>that</w:t>
      </w:r>
      <w:r>
        <w:rPr>
          <w:spacing w:val="-6"/>
        </w:rPr>
        <w:t xml:space="preserve"> </w:t>
      </w:r>
      <w:r>
        <w:t>all</w:t>
      </w:r>
      <w:r>
        <w:rPr>
          <w:spacing w:val="-5"/>
        </w:rPr>
        <w:t xml:space="preserve"> </w:t>
      </w:r>
      <w:r>
        <w:t>sawn</w:t>
      </w:r>
      <w:r>
        <w:rPr>
          <w:spacing w:val="-5"/>
        </w:rPr>
        <w:t xml:space="preserve"> </w:t>
      </w:r>
      <w:r>
        <w:t>timber</w:t>
      </w:r>
      <w:r>
        <w:rPr>
          <w:spacing w:val="-6"/>
        </w:rPr>
        <w:t xml:space="preserve"> </w:t>
      </w:r>
      <w:r>
        <w:t>sizes</w:t>
      </w:r>
      <w:r>
        <w:rPr>
          <w:spacing w:val="-5"/>
        </w:rPr>
        <w:t xml:space="preserve"> </w:t>
      </w:r>
      <w:r>
        <w:t>quoted</w:t>
      </w:r>
      <w:r>
        <w:rPr>
          <w:spacing w:val="-6"/>
        </w:rPr>
        <w:t xml:space="preserve"> </w:t>
      </w:r>
      <w:r>
        <w:t>are</w:t>
      </w:r>
      <w:r>
        <w:rPr>
          <w:spacing w:val="-5"/>
        </w:rPr>
        <w:t xml:space="preserve"> </w:t>
      </w:r>
      <w:r>
        <w:t>nominal</w:t>
      </w:r>
      <w:r>
        <w:rPr>
          <w:spacing w:val="-6"/>
        </w:rPr>
        <w:t xml:space="preserve"> </w:t>
      </w:r>
      <w:r>
        <w:t>sizes</w:t>
      </w:r>
      <w:r>
        <w:rPr>
          <w:spacing w:val="-5"/>
        </w:rPr>
        <w:t xml:space="preserve"> </w:t>
      </w:r>
      <w:r>
        <w:t>unless</w:t>
      </w:r>
      <w:r>
        <w:rPr>
          <w:spacing w:val="-5"/>
        </w:rPr>
        <w:t xml:space="preserve"> </w:t>
      </w:r>
      <w:r>
        <w:t>otherwise</w:t>
      </w:r>
      <w:r>
        <w:rPr>
          <w:spacing w:val="-5"/>
        </w:rPr>
        <w:t xml:space="preserve"> </w:t>
      </w:r>
      <w:r>
        <w:rPr>
          <w:spacing w:val="-2"/>
        </w:rPr>
        <w:t>stated.</w:t>
      </w:r>
    </w:p>
    <w:p w14:paraId="2A665F37" w14:textId="77777777" w:rsidR="001D3B6F" w:rsidRDefault="001D3B6F" w:rsidP="001D3B6F">
      <w:pPr>
        <w:pStyle w:val="BodyText"/>
      </w:pPr>
    </w:p>
    <w:p w14:paraId="345F9952" w14:textId="77777777" w:rsidR="001D3B6F" w:rsidRDefault="001D3B6F" w:rsidP="001D3B6F">
      <w:pPr>
        <w:pStyle w:val="ListParagraph"/>
        <w:numPr>
          <w:ilvl w:val="1"/>
          <w:numId w:val="2"/>
        </w:numPr>
        <w:tabs>
          <w:tab w:val="left" w:pos="1032"/>
        </w:tabs>
        <w:ind w:right="238"/>
      </w:pPr>
      <w:r>
        <w:t>Stain</w:t>
      </w:r>
      <w:r>
        <w:rPr>
          <w:spacing w:val="80"/>
        </w:rPr>
        <w:t xml:space="preserve"> </w:t>
      </w:r>
      <w:r>
        <w:t>or</w:t>
      </w:r>
      <w:r>
        <w:rPr>
          <w:spacing w:val="80"/>
        </w:rPr>
        <w:t xml:space="preserve"> </w:t>
      </w:r>
      <w:r>
        <w:t>prime</w:t>
      </w:r>
      <w:r>
        <w:rPr>
          <w:spacing w:val="79"/>
        </w:rPr>
        <w:t xml:space="preserve"> </w:t>
      </w:r>
      <w:r>
        <w:t>and</w:t>
      </w:r>
      <w:r>
        <w:rPr>
          <w:spacing w:val="80"/>
        </w:rPr>
        <w:t xml:space="preserve"> </w:t>
      </w:r>
      <w:r>
        <w:t>undercoat</w:t>
      </w:r>
      <w:r>
        <w:rPr>
          <w:spacing w:val="79"/>
        </w:rPr>
        <w:t xml:space="preserve"> </w:t>
      </w:r>
      <w:r>
        <w:t>all</w:t>
      </w:r>
      <w:r>
        <w:rPr>
          <w:spacing w:val="79"/>
        </w:rPr>
        <w:t xml:space="preserve"> </w:t>
      </w:r>
      <w:r>
        <w:t>prepared</w:t>
      </w:r>
      <w:r>
        <w:rPr>
          <w:spacing w:val="77"/>
        </w:rPr>
        <w:t xml:space="preserve"> </w:t>
      </w:r>
      <w:r>
        <w:t>timber</w:t>
      </w:r>
      <w:r>
        <w:rPr>
          <w:spacing w:val="78"/>
        </w:rPr>
        <w:t xml:space="preserve"> </w:t>
      </w:r>
      <w:r>
        <w:t>all</w:t>
      </w:r>
      <w:r>
        <w:rPr>
          <w:spacing w:val="79"/>
        </w:rPr>
        <w:t xml:space="preserve"> </w:t>
      </w:r>
      <w:r>
        <w:t>round</w:t>
      </w:r>
      <w:r>
        <w:rPr>
          <w:spacing w:val="79"/>
        </w:rPr>
        <w:t xml:space="preserve"> </w:t>
      </w:r>
      <w:r>
        <w:t>before</w:t>
      </w:r>
      <w:r>
        <w:rPr>
          <w:spacing w:val="75"/>
        </w:rPr>
        <w:t xml:space="preserve"> </w:t>
      </w:r>
      <w:r>
        <w:t>fixing,</w:t>
      </w:r>
      <w:r>
        <w:rPr>
          <w:spacing w:val="80"/>
        </w:rPr>
        <w:t xml:space="preserve"> </w:t>
      </w:r>
      <w:r>
        <w:t>as described in the “Painting and Decorating” Section.</w:t>
      </w:r>
    </w:p>
    <w:p w14:paraId="095FDFF2" w14:textId="77777777" w:rsidR="001D3B6F" w:rsidRDefault="001D3B6F" w:rsidP="001D3B6F">
      <w:pPr>
        <w:pStyle w:val="BodyText"/>
        <w:rPr>
          <w:sz w:val="21"/>
        </w:rPr>
      </w:pPr>
    </w:p>
    <w:p w14:paraId="3E1F0DA6" w14:textId="77777777" w:rsidR="001D3B6F" w:rsidRDefault="001D3B6F" w:rsidP="001D3B6F">
      <w:pPr>
        <w:pStyle w:val="ListParagraph"/>
        <w:numPr>
          <w:ilvl w:val="1"/>
          <w:numId w:val="2"/>
        </w:numPr>
        <w:tabs>
          <w:tab w:val="left" w:pos="1032"/>
        </w:tabs>
        <w:spacing w:before="94"/>
        <w:ind w:right="235"/>
        <w:jc w:val="both"/>
      </w:pPr>
      <w:r>
        <w:t>Comply</w:t>
      </w:r>
      <w:r>
        <w:rPr>
          <w:spacing w:val="-3"/>
        </w:rPr>
        <w:t xml:space="preserve"> </w:t>
      </w:r>
      <w:r>
        <w:t>with the</w:t>
      </w:r>
      <w:r>
        <w:rPr>
          <w:spacing w:val="-3"/>
        </w:rPr>
        <w:t xml:space="preserve"> </w:t>
      </w:r>
      <w:r>
        <w:t>“Painting and Decorating"</w:t>
      </w:r>
      <w:r>
        <w:rPr>
          <w:spacing w:val="-2"/>
        </w:rPr>
        <w:t xml:space="preserve"> </w:t>
      </w:r>
      <w:r>
        <w:t>Section</w:t>
      </w:r>
      <w:r>
        <w:rPr>
          <w:spacing w:val="-1"/>
        </w:rPr>
        <w:t xml:space="preserve"> </w:t>
      </w:r>
      <w:r>
        <w:t>where</w:t>
      </w:r>
      <w:r>
        <w:rPr>
          <w:spacing w:val="-5"/>
        </w:rPr>
        <w:t xml:space="preserve"> </w:t>
      </w:r>
      <w:r>
        <w:t>Works include</w:t>
      </w:r>
      <w:r>
        <w:rPr>
          <w:spacing w:val="-3"/>
        </w:rPr>
        <w:t xml:space="preserve"> </w:t>
      </w:r>
      <w:r>
        <w:t>items being painted, decorated, stained, touched up or prepared for decoration. Match the finish and type to the existing or surrounding finish as appropriate.</w:t>
      </w:r>
    </w:p>
    <w:p w14:paraId="485B5EC3" w14:textId="77777777" w:rsidR="001D3B6F" w:rsidRDefault="001D3B6F" w:rsidP="001D3B6F">
      <w:pPr>
        <w:pStyle w:val="BodyText"/>
        <w:spacing w:before="1"/>
      </w:pPr>
    </w:p>
    <w:p w14:paraId="744F4749" w14:textId="60B31AF7" w:rsidR="001D3B6F" w:rsidRDefault="001D3B6F" w:rsidP="001D3B6F">
      <w:pPr>
        <w:pStyle w:val="ListParagraph"/>
        <w:numPr>
          <w:ilvl w:val="1"/>
          <w:numId w:val="2"/>
        </w:numPr>
        <w:tabs>
          <w:tab w:val="left" w:pos="1032"/>
        </w:tabs>
        <w:ind w:right="243"/>
        <w:jc w:val="both"/>
      </w:pPr>
      <w:r>
        <w:t xml:space="preserve">Where painted skirtings and architraves are specified, at the Service Provider’s option use an MDF equivalent where this is Approved by the </w:t>
      </w:r>
      <w:r w:rsidR="00AA5381">
        <w:t>Client</w:t>
      </w:r>
      <w:r>
        <w:t>.</w:t>
      </w:r>
    </w:p>
    <w:p w14:paraId="206EC3AB" w14:textId="77777777" w:rsidR="001D3B6F" w:rsidRDefault="001D3B6F" w:rsidP="001D3B6F">
      <w:pPr>
        <w:pStyle w:val="BodyText"/>
        <w:spacing w:before="11"/>
        <w:rPr>
          <w:sz w:val="21"/>
        </w:rPr>
      </w:pPr>
    </w:p>
    <w:p w14:paraId="54552C3F" w14:textId="77777777" w:rsidR="001D3B6F" w:rsidRDefault="001D3B6F" w:rsidP="001D3B6F">
      <w:pPr>
        <w:pStyle w:val="ListParagraph"/>
        <w:numPr>
          <w:ilvl w:val="1"/>
          <w:numId w:val="2"/>
        </w:numPr>
        <w:tabs>
          <w:tab w:val="left" w:pos="1032"/>
        </w:tabs>
        <w:ind w:right="238"/>
        <w:jc w:val="both"/>
      </w:pPr>
      <w:r>
        <w:t xml:space="preserve">Match any purpose made items (when specified) to the existing items as far as </w:t>
      </w:r>
      <w:r>
        <w:rPr>
          <w:spacing w:val="-2"/>
        </w:rPr>
        <w:t>possible.</w:t>
      </w:r>
    </w:p>
    <w:p w14:paraId="628F3E68" w14:textId="77777777" w:rsidR="001D3B6F" w:rsidRDefault="001D3B6F" w:rsidP="001D3B6F">
      <w:pPr>
        <w:pStyle w:val="BodyText"/>
        <w:spacing w:before="11"/>
        <w:rPr>
          <w:sz w:val="21"/>
        </w:rPr>
      </w:pPr>
    </w:p>
    <w:p w14:paraId="2C5A0D99" w14:textId="77777777" w:rsidR="001D3B6F" w:rsidRDefault="001D3B6F" w:rsidP="001D3B6F">
      <w:pPr>
        <w:pStyle w:val="ListParagraph"/>
        <w:numPr>
          <w:ilvl w:val="1"/>
          <w:numId w:val="2"/>
        </w:numPr>
        <w:tabs>
          <w:tab w:val="left" w:pos="1032"/>
        </w:tabs>
        <w:ind w:right="240"/>
        <w:jc w:val="both"/>
      </w:pPr>
      <w:r>
        <w:t>Softwood planed finish joinery timber which will be exposed to view shall be European Redwood, class J10 of BS EN 942:2007.</w:t>
      </w:r>
    </w:p>
    <w:p w14:paraId="15C87D0D" w14:textId="77777777" w:rsidR="001D3B6F" w:rsidRDefault="001D3B6F" w:rsidP="001D3B6F">
      <w:pPr>
        <w:pStyle w:val="BodyText"/>
        <w:spacing w:before="2"/>
      </w:pPr>
    </w:p>
    <w:p w14:paraId="477226BA" w14:textId="77777777" w:rsidR="001D3B6F" w:rsidRDefault="001D3B6F" w:rsidP="001D3B6F">
      <w:pPr>
        <w:pStyle w:val="ListParagraph"/>
        <w:numPr>
          <w:ilvl w:val="1"/>
          <w:numId w:val="2"/>
        </w:numPr>
        <w:tabs>
          <w:tab w:val="left" w:pos="1032"/>
        </w:tabs>
        <w:ind w:right="235"/>
        <w:jc w:val="both"/>
      </w:pPr>
      <w:r>
        <w:t>The following defects shall not be permitted: pith shown on the surfaces; sloping grain exceeding one in eight; checks, splits and shakes in excess of those permitted by class J10 of BS EN 942:2007; knots, excepting isolated sound tight knots of less than 20 mm diameter; any evidence of beetle attack or decay. Softwood not</w:t>
      </w:r>
      <w:r>
        <w:rPr>
          <w:spacing w:val="40"/>
        </w:rPr>
        <w:t xml:space="preserve"> </w:t>
      </w:r>
      <w:r>
        <w:t>exposed to view will be accepted with minor defects with the exception of active beetle attack or decay.</w:t>
      </w:r>
    </w:p>
    <w:p w14:paraId="01448098" w14:textId="77777777" w:rsidR="001D3B6F" w:rsidRDefault="001D3B6F" w:rsidP="001D3B6F">
      <w:pPr>
        <w:pStyle w:val="BodyText"/>
        <w:spacing w:before="1"/>
      </w:pPr>
    </w:p>
    <w:p w14:paraId="3C060496" w14:textId="77777777" w:rsidR="001D3B6F" w:rsidRDefault="001D3B6F" w:rsidP="001D3B6F">
      <w:pPr>
        <w:pStyle w:val="ListParagraph"/>
        <w:numPr>
          <w:ilvl w:val="1"/>
          <w:numId w:val="2"/>
        </w:numPr>
        <w:tabs>
          <w:tab w:val="left" w:pos="1032"/>
        </w:tabs>
        <w:ind w:right="241"/>
        <w:jc w:val="both"/>
      </w:pPr>
      <w:r>
        <w:t xml:space="preserve">Where hardwood is specified, use the specified hardwood suitable for the purpose, </w:t>
      </w:r>
      <w:r>
        <w:lastRenderedPageBreak/>
        <w:t>un-replenishable tropical hardwoods are not to be used</w:t>
      </w:r>
    </w:p>
    <w:p w14:paraId="4DEABF44" w14:textId="77777777" w:rsidR="001D3B6F" w:rsidRDefault="001D3B6F" w:rsidP="001D3B6F">
      <w:pPr>
        <w:pStyle w:val="BodyText"/>
        <w:spacing w:before="11"/>
        <w:rPr>
          <w:sz w:val="21"/>
        </w:rPr>
      </w:pPr>
    </w:p>
    <w:p w14:paraId="41B871AA" w14:textId="77777777" w:rsidR="001D3B6F" w:rsidRDefault="001D3B6F" w:rsidP="001D3B6F">
      <w:pPr>
        <w:pStyle w:val="ListParagraph"/>
        <w:numPr>
          <w:ilvl w:val="1"/>
          <w:numId w:val="2"/>
        </w:numPr>
        <w:tabs>
          <w:tab w:val="left" w:pos="1680"/>
        </w:tabs>
        <w:ind w:left="1680" w:hanging="1080"/>
      </w:pPr>
      <w:r>
        <w:t>Tongued</w:t>
      </w:r>
      <w:r>
        <w:rPr>
          <w:spacing w:val="-6"/>
        </w:rPr>
        <w:t xml:space="preserve"> </w:t>
      </w:r>
      <w:r>
        <w:t>and</w:t>
      </w:r>
      <w:r>
        <w:rPr>
          <w:spacing w:val="-6"/>
        </w:rPr>
        <w:t xml:space="preserve"> </w:t>
      </w:r>
      <w:r>
        <w:t>grooved</w:t>
      </w:r>
      <w:r>
        <w:rPr>
          <w:spacing w:val="-6"/>
        </w:rPr>
        <w:t xml:space="preserve"> </w:t>
      </w:r>
      <w:r>
        <w:t>floorboarding</w:t>
      </w:r>
      <w:r>
        <w:rPr>
          <w:spacing w:val="-3"/>
        </w:rPr>
        <w:t xml:space="preserve"> </w:t>
      </w:r>
      <w:r>
        <w:t>is</w:t>
      </w:r>
      <w:r>
        <w:rPr>
          <w:spacing w:val="-6"/>
        </w:rPr>
        <w:t xml:space="preserve"> </w:t>
      </w:r>
      <w:r>
        <w:t>to</w:t>
      </w:r>
      <w:r>
        <w:rPr>
          <w:spacing w:val="-5"/>
        </w:rPr>
        <w:t xml:space="preserve"> </w:t>
      </w:r>
      <w:r>
        <w:t>comply</w:t>
      </w:r>
      <w:r>
        <w:rPr>
          <w:spacing w:val="-8"/>
        </w:rPr>
        <w:t xml:space="preserve"> </w:t>
      </w:r>
      <w:r>
        <w:t>with</w:t>
      </w:r>
      <w:r>
        <w:rPr>
          <w:spacing w:val="-4"/>
        </w:rPr>
        <w:t xml:space="preserve"> </w:t>
      </w:r>
      <w:r>
        <w:t>BS</w:t>
      </w:r>
      <w:r>
        <w:rPr>
          <w:spacing w:val="-4"/>
        </w:rPr>
        <w:t xml:space="preserve"> 1297</w:t>
      </w:r>
    </w:p>
    <w:p w14:paraId="5BED580E" w14:textId="77777777" w:rsidR="001D3B6F" w:rsidRDefault="001D3B6F" w:rsidP="001D3B6F">
      <w:pPr>
        <w:pStyle w:val="BodyText"/>
      </w:pPr>
    </w:p>
    <w:p w14:paraId="3B57EDFF" w14:textId="77777777" w:rsidR="001D3B6F" w:rsidRDefault="001D3B6F" w:rsidP="001D3B6F">
      <w:pPr>
        <w:pStyle w:val="ListParagraph"/>
        <w:numPr>
          <w:ilvl w:val="1"/>
          <w:numId w:val="2"/>
        </w:numPr>
        <w:tabs>
          <w:tab w:val="left" w:pos="1680"/>
        </w:tabs>
        <w:spacing w:line="252" w:lineRule="exact"/>
        <w:ind w:left="1680" w:hanging="1080"/>
      </w:pPr>
      <w:r>
        <w:t>Ensure</w:t>
      </w:r>
      <w:r>
        <w:rPr>
          <w:spacing w:val="-7"/>
        </w:rPr>
        <w:t xml:space="preserve"> </w:t>
      </w:r>
      <w:r>
        <w:t>the</w:t>
      </w:r>
      <w:r>
        <w:rPr>
          <w:spacing w:val="-7"/>
        </w:rPr>
        <w:t xml:space="preserve"> </w:t>
      </w:r>
      <w:r>
        <w:t>moisture</w:t>
      </w:r>
      <w:r>
        <w:rPr>
          <w:spacing w:val="-5"/>
        </w:rPr>
        <w:t xml:space="preserve"> </w:t>
      </w:r>
      <w:r>
        <w:t>content</w:t>
      </w:r>
      <w:r>
        <w:rPr>
          <w:spacing w:val="-3"/>
        </w:rPr>
        <w:t xml:space="preserve"> </w:t>
      </w:r>
      <w:r>
        <w:rPr>
          <w:spacing w:val="-5"/>
        </w:rPr>
        <w:t>in:</w:t>
      </w:r>
    </w:p>
    <w:p w14:paraId="37523278" w14:textId="77777777" w:rsidR="001D3B6F" w:rsidRDefault="001D3B6F" w:rsidP="008A30CF">
      <w:pPr>
        <w:pStyle w:val="ListParagraph"/>
        <w:numPr>
          <w:ilvl w:val="2"/>
          <w:numId w:val="2"/>
        </w:numPr>
        <w:tabs>
          <w:tab w:val="left" w:pos="1464"/>
          <w:tab w:val="left" w:pos="1678"/>
        </w:tabs>
        <w:ind w:right="240"/>
      </w:pPr>
      <w:r>
        <w:t>Internal</w:t>
      </w:r>
      <w:r>
        <w:rPr>
          <w:spacing w:val="26"/>
        </w:rPr>
        <w:t xml:space="preserve"> </w:t>
      </w:r>
      <w:r>
        <w:t>joinery</w:t>
      </w:r>
      <w:r>
        <w:rPr>
          <w:spacing w:val="25"/>
        </w:rPr>
        <w:t xml:space="preserve"> </w:t>
      </w:r>
      <w:r>
        <w:t>is</w:t>
      </w:r>
      <w:r>
        <w:rPr>
          <w:spacing w:val="27"/>
        </w:rPr>
        <w:t xml:space="preserve"> </w:t>
      </w:r>
      <w:r>
        <w:t>no</w:t>
      </w:r>
      <w:r>
        <w:rPr>
          <w:spacing w:val="24"/>
        </w:rPr>
        <w:t xml:space="preserve"> </w:t>
      </w:r>
      <w:r>
        <w:t>more</w:t>
      </w:r>
      <w:r>
        <w:rPr>
          <w:spacing w:val="25"/>
        </w:rPr>
        <w:t xml:space="preserve"> </w:t>
      </w:r>
      <w:r>
        <w:t>than</w:t>
      </w:r>
      <w:r>
        <w:rPr>
          <w:spacing w:val="27"/>
        </w:rPr>
        <w:t xml:space="preserve"> </w:t>
      </w:r>
      <w:r>
        <w:t>12%</w:t>
      </w:r>
      <w:r>
        <w:rPr>
          <w:spacing w:val="25"/>
        </w:rPr>
        <w:t xml:space="preserve"> </w:t>
      </w:r>
      <w:r>
        <w:t>(8%</w:t>
      </w:r>
      <w:r>
        <w:rPr>
          <w:spacing w:val="25"/>
        </w:rPr>
        <w:t xml:space="preserve"> </w:t>
      </w:r>
      <w:r>
        <w:t>if</w:t>
      </w:r>
      <w:r>
        <w:rPr>
          <w:spacing w:val="28"/>
        </w:rPr>
        <w:t xml:space="preserve"> </w:t>
      </w:r>
      <w:r>
        <w:t>the Property</w:t>
      </w:r>
      <w:r>
        <w:rPr>
          <w:spacing w:val="25"/>
        </w:rPr>
        <w:t xml:space="preserve"> </w:t>
      </w:r>
      <w:r>
        <w:t>is</w:t>
      </w:r>
      <w:r>
        <w:rPr>
          <w:spacing w:val="25"/>
        </w:rPr>
        <w:t xml:space="preserve"> </w:t>
      </w:r>
      <w:r>
        <w:t>central</w:t>
      </w:r>
      <w:r>
        <w:rPr>
          <w:spacing w:val="26"/>
        </w:rPr>
        <w:t xml:space="preserve"> </w:t>
      </w:r>
      <w:r>
        <w:t xml:space="preserve">heated); </w:t>
      </w:r>
      <w:r>
        <w:rPr>
          <w:spacing w:val="-4"/>
        </w:rPr>
        <w:t>and</w:t>
      </w:r>
    </w:p>
    <w:p w14:paraId="6766EF79" w14:textId="77777777" w:rsidR="001D3B6F" w:rsidRDefault="001D3B6F" w:rsidP="001D3B6F">
      <w:pPr>
        <w:pStyle w:val="ListParagraph"/>
        <w:numPr>
          <w:ilvl w:val="2"/>
          <w:numId w:val="2"/>
        </w:numPr>
        <w:tabs>
          <w:tab w:val="left" w:pos="1678"/>
        </w:tabs>
        <w:ind w:left="1678" w:hanging="718"/>
      </w:pPr>
      <w:r>
        <w:t>external</w:t>
      </w:r>
      <w:r>
        <w:rPr>
          <w:spacing w:val="-5"/>
        </w:rPr>
        <w:t xml:space="preserve"> </w:t>
      </w:r>
      <w:r>
        <w:t>joinery</w:t>
      </w:r>
      <w:r>
        <w:rPr>
          <w:spacing w:val="-5"/>
        </w:rPr>
        <w:t xml:space="preserve"> </w:t>
      </w:r>
      <w:r>
        <w:t>is</w:t>
      </w:r>
      <w:r>
        <w:rPr>
          <w:spacing w:val="-2"/>
        </w:rPr>
        <w:t xml:space="preserve"> </w:t>
      </w:r>
      <w:r>
        <w:t>no</w:t>
      </w:r>
      <w:r>
        <w:rPr>
          <w:spacing w:val="-5"/>
        </w:rPr>
        <w:t xml:space="preserve"> </w:t>
      </w:r>
      <w:r>
        <w:t>more</w:t>
      </w:r>
      <w:r>
        <w:rPr>
          <w:spacing w:val="-5"/>
        </w:rPr>
        <w:t xml:space="preserve"> </w:t>
      </w:r>
      <w:r>
        <w:t>than</w:t>
      </w:r>
      <w:r>
        <w:rPr>
          <w:spacing w:val="-3"/>
        </w:rPr>
        <w:t xml:space="preserve"> </w:t>
      </w:r>
      <w:r>
        <w:rPr>
          <w:spacing w:val="-4"/>
        </w:rPr>
        <w:t>18%.</w:t>
      </w:r>
    </w:p>
    <w:p w14:paraId="72FDD28A" w14:textId="77777777" w:rsidR="001D3B6F" w:rsidRDefault="001D3B6F" w:rsidP="001D3B6F">
      <w:pPr>
        <w:pStyle w:val="BodyText"/>
        <w:spacing w:before="1"/>
      </w:pPr>
    </w:p>
    <w:p w14:paraId="0E82F351" w14:textId="77777777" w:rsidR="001D3B6F" w:rsidRDefault="001D3B6F" w:rsidP="001D3B6F">
      <w:pPr>
        <w:pStyle w:val="ListParagraph"/>
        <w:numPr>
          <w:ilvl w:val="1"/>
          <w:numId w:val="2"/>
        </w:numPr>
        <w:tabs>
          <w:tab w:val="left" w:pos="1032"/>
          <w:tab w:val="left" w:pos="1680"/>
        </w:tabs>
        <w:ind w:right="566"/>
      </w:pPr>
      <w:r>
        <w:t>Plywood panel products for structural use shall conform to BS EN 13986:2004+A1:2015</w:t>
      </w:r>
      <w:r>
        <w:rPr>
          <w:spacing w:val="-3"/>
        </w:rPr>
        <w:t xml:space="preserve"> </w:t>
      </w:r>
      <w:r>
        <w:t>and</w:t>
      </w:r>
      <w:r>
        <w:rPr>
          <w:spacing w:val="-3"/>
        </w:rPr>
        <w:t xml:space="preserve"> </w:t>
      </w:r>
      <w:r>
        <w:t>BS</w:t>
      </w:r>
      <w:r>
        <w:rPr>
          <w:spacing w:val="-3"/>
        </w:rPr>
        <w:t xml:space="preserve"> </w:t>
      </w:r>
      <w:r>
        <w:t>EN</w:t>
      </w:r>
      <w:r>
        <w:rPr>
          <w:spacing w:val="-3"/>
        </w:rPr>
        <w:t xml:space="preserve"> </w:t>
      </w:r>
      <w:r>
        <w:t>636:2012+A1:2015.</w:t>
      </w:r>
      <w:r>
        <w:rPr>
          <w:spacing w:val="-4"/>
        </w:rPr>
        <w:t xml:space="preserve"> </w:t>
      </w:r>
      <w:r>
        <w:t>for</w:t>
      </w:r>
      <w:r>
        <w:rPr>
          <w:spacing w:val="-4"/>
        </w:rPr>
        <w:t xml:space="preserve"> </w:t>
      </w:r>
      <w:r>
        <w:t>designs</w:t>
      </w:r>
      <w:r>
        <w:rPr>
          <w:spacing w:val="-5"/>
        </w:rPr>
        <w:t xml:space="preserve"> </w:t>
      </w:r>
      <w:r>
        <w:t>to</w:t>
      </w:r>
      <w:r>
        <w:rPr>
          <w:spacing w:val="-3"/>
        </w:rPr>
        <w:t xml:space="preserve"> </w:t>
      </w:r>
      <w:r>
        <w:t>BS</w:t>
      </w:r>
      <w:r>
        <w:rPr>
          <w:spacing w:val="-6"/>
        </w:rPr>
        <w:t xml:space="preserve"> </w:t>
      </w:r>
      <w:r>
        <w:t>EN</w:t>
      </w:r>
      <w:r>
        <w:rPr>
          <w:spacing w:val="-3"/>
        </w:rPr>
        <w:t xml:space="preserve"> </w:t>
      </w:r>
      <w:r>
        <w:t>1995</w:t>
      </w:r>
    </w:p>
    <w:p w14:paraId="50BD3594" w14:textId="77777777" w:rsidR="001D3B6F" w:rsidRDefault="001D3B6F" w:rsidP="001D3B6F">
      <w:pPr>
        <w:pStyle w:val="BodyText"/>
        <w:ind w:left="1032" w:right="283"/>
      </w:pPr>
      <w:r>
        <w:t>plywood</w:t>
      </w:r>
      <w:r>
        <w:rPr>
          <w:spacing w:val="-2"/>
        </w:rPr>
        <w:t xml:space="preserve"> </w:t>
      </w:r>
      <w:r>
        <w:t>may</w:t>
      </w:r>
      <w:r>
        <w:rPr>
          <w:spacing w:val="-4"/>
        </w:rPr>
        <w:t xml:space="preserve"> </w:t>
      </w:r>
      <w:r>
        <w:t>be</w:t>
      </w:r>
      <w:r>
        <w:rPr>
          <w:spacing w:val="-2"/>
        </w:rPr>
        <w:t xml:space="preserve"> </w:t>
      </w:r>
      <w:r>
        <w:t>selected</w:t>
      </w:r>
      <w:r>
        <w:rPr>
          <w:spacing w:val="-4"/>
        </w:rPr>
        <w:t xml:space="preserve"> </w:t>
      </w:r>
      <w:r>
        <w:t>from</w:t>
      </w:r>
      <w:r>
        <w:rPr>
          <w:spacing w:val="-3"/>
        </w:rPr>
        <w:t xml:space="preserve"> </w:t>
      </w:r>
      <w:r>
        <w:t>those</w:t>
      </w:r>
      <w:r>
        <w:rPr>
          <w:spacing w:val="-4"/>
        </w:rPr>
        <w:t xml:space="preserve"> </w:t>
      </w:r>
      <w:r>
        <w:t>listed</w:t>
      </w:r>
      <w:r>
        <w:rPr>
          <w:spacing w:val="-4"/>
        </w:rPr>
        <w:t xml:space="preserve"> </w:t>
      </w:r>
      <w:r>
        <w:t>in</w:t>
      </w:r>
      <w:r>
        <w:rPr>
          <w:spacing w:val="-2"/>
        </w:rPr>
        <w:t xml:space="preserve"> </w:t>
      </w:r>
      <w:r>
        <w:t>BS</w:t>
      </w:r>
      <w:r>
        <w:rPr>
          <w:spacing w:val="-5"/>
        </w:rPr>
        <w:t xml:space="preserve"> </w:t>
      </w:r>
      <w:r>
        <w:t>EN</w:t>
      </w:r>
      <w:r>
        <w:rPr>
          <w:spacing w:val="-2"/>
        </w:rPr>
        <w:t xml:space="preserve"> </w:t>
      </w:r>
      <w:r>
        <w:t>1995-1-1:2004+A2:2014</w:t>
      </w:r>
      <w:r>
        <w:rPr>
          <w:spacing w:val="-2"/>
        </w:rPr>
        <w:t xml:space="preserve"> </w:t>
      </w:r>
      <w:r>
        <w:t xml:space="preserve">or shall have certification from a suitable body such as the </w:t>
      </w:r>
      <w:proofErr w:type="spellStart"/>
      <w:r>
        <w:t>Agrément</w:t>
      </w:r>
      <w:proofErr w:type="spellEnd"/>
      <w:r>
        <w:t xml:space="preserve"> board.</w:t>
      </w:r>
    </w:p>
    <w:p w14:paraId="05BD4FBA" w14:textId="77777777" w:rsidR="001D3B6F" w:rsidRDefault="001D3B6F" w:rsidP="001D3B6F">
      <w:pPr>
        <w:pStyle w:val="BodyText"/>
      </w:pPr>
    </w:p>
    <w:p w14:paraId="4AA847B2" w14:textId="77777777" w:rsidR="001D3B6F" w:rsidRDefault="001D3B6F" w:rsidP="001D3B6F">
      <w:pPr>
        <w:pStyle w:val="ListParagraph"/>
        <w:numPr>
          <w:ilvl w:val="1"/>
          <w:numId w:val="2"/>
        </w:numPr>
        <w:tabs>
          <w:tab w:val="left" w:pos="1032"/>
          <w:tab w:val="left" w:pos="1680"/>
        </w:tabs>
        <w:ind w:right="1246"/>
      </w:pPr>
      <w:r>
        <w:t>Marine</w:t>
      </w:r>
      <w:r>
        <w:rPr>
          <w:spacing w:val="-5"/>
        </w:rPr>
        <w:t xml:space="preserve"> </w:t>
      </w:r>
      <w:r>
        <w:t>plywood</w:t>
      </w:r>
      <w:r>
        <w:rPr>
          <w:spacing w:val="-5"/>
        </w:rPr>
        <w:t xml:space="preserve"> </w:t>
      </w:r>
      <w:r>
        <w:t>shall</w:t>
      </w:r>
      <w:r>
        <w:rPr>
          <w:spacing w:val="-5"/>
        </w:rPr>
        <w:t xml:space="preserve"> </w:t>
      </w:r>
      <w:r>
        <w:t>comply</w:t>
      </w:r>
      <w:r>
        <w:rPr>
          <w:spacing w:val="-6"/>
        </w:rPr>
        <w:t xml:space="preserve"> </w:t>
      </w:r>
      <w:r>
        <w:t>with</w:t>
      </w:r>
      <w:r>
        <w:rPr>
          <w:spacing w:val="-5"/>
        </w:rPr>
        <w:t xml:space="preserve"> </w:t>
      </w:r>
      <w:r>
        <w:t>BS</w:t>
      </w:r>
      <w:r>
        <w:rPr>
          <w:spacing w:val="-5"/>
        </w:rPr>
        <w:t xml:space="preserve"> </w:t>
      </w:r>
      <w:r>
        <w:t>1088-1:2003,</w:t>
      </w:r>
      <w:r>
        <w:rPr>
          <w:spacing w:val="-5"/>
        </w:rPr>
        <w:t xml:space="preserve"> </w:t>
      </w:r>
      <w:r>
        <w:t>marine</w:t>
      </w:r>
      <w:r>
        <w:rPr>
          <w:spacing w:val="-5"/>
        </w:rPr>
        <w:t xml:space="preserve"> </w:t>
      </w:r>
      <w:r>
        <w:t>plywood manufactured from selected untreated tropical hardwoods</w:t>
      </w:r>
    </w:p>
    <w:p w14:paraId="34D34930" w14:textId="77777777" w:rsidR="001D3B6F" w:rsidRDefault="001D3B6F" w:rsidP="001D3B6F">
      <w:pPr>
        <w:pStyle w:val="BodyText"/>
        <w:spacing w:before="11"/>
        <w:rPr>
          <w:sz w:val="21"/>
        </w:rPr>
      </w:pPr>
    </w:p>
    <w:p w14:paraId="28AB81E4" w14:textId="77777777" w:rsidR="001D3B6F" w:rsidRDefault="001D3B6F" w:rsidP="001D3B6F">
      <w:pPr>
        <w:pStyle w:val="ListParagraph"/>
        <w:numPr>
          <w:ilvl w:val="1"/>
          <w:numId w:val="2"/>
        </w:numPr>
        <w:tabs>
          <w:tab w:val="left" w:pos="1032"/>
          <w:tab w:val="left" w:pos="1680"/>
        </w:tabs>
        <w:ind w:right="444"/>
      </w:pPr>
      <w:r>
        <w:t>Plywood</w:t>
      </w:r>
      <w:r>
        <w:rPr>
          <w:spacing w:val="-3"/>
        </w:rPr>
        <w:t xml:space="preserve"> </w:t>
      </w:r>
      <w:r>
        <w:t>designed</w:t>
      </w:r>
      <w:r>
        <w:rPr>
          <w:spacing w:val="-5"/>
        </w:rPr>
        <w:t xml:space="preserve"> </w:t>
      </w:r>
      <w:r>
        <w:t>to</w:t>
      </w:r>
      <w:r>
        <w:rPr>
          <w:spacing w:val="-5"/>
        </w:rPr>
        <w:t xml:space="preserve"> </w:t>
      </w:r>
      <w:r>
        <w:t>BS</w:t>
      </w:r>
      <w:r>
        <w:rPr>
          <w:spacing w:val="-5"/>
        </w:rPr>
        <w:t xml:space="preserve"> </w:t>
      </w:r>
      <w:r>
        <w:t>EN</w:t>
      </w:r>
      <w:r>
        <w:rPr>
          <w:spacing w:val="-3"/>
        </w:rPr>
        <w:t xml:space="preserve"> </w:t>
      </w:r>
      <w:r>
        <w:t>1995-1-1:2004+A2:2014</w:t>
      </w:r>
      <w:r>
        <w:rPr>
          <w:spacing w:val="-3"/>
        </w:rPr>
        <w:t xml:space="preserve"> </w:t>
      </w:r>
      <w:r>
        <w:t>shall</w:t>
      </w:r>
      <w:r>
        <w:rPr>
          <w:spacing w:val="-3"/>
        </w:rPr>
        <w:t xml:space="preserve"> </w:t>
      </w:r>
      <w:r>
        <w:t>be</w:t>
      </w:r>
      <w:r>
        <w:rPr>
          <w:spacing w:val="-3"/>
        </w:rPr>
        <w:t xml:space="preserve"> </w:t>
      </w:r>
      <w:r>
        <w:t>subject</w:t>
      </w:r>
      <w:r>
        <w:rPr>
          <w:spacing w:val="-4"/>
        </w:rPr>
        <w:t xml:space="preserve"> </w:t>
      </w:r>
      <w:r>
        <w:t>to</w:t>
      </w:r>
      <w:r>
        <w:rPr>
          <w:spacing w:val="-5"/>
        </w:rPr>
        <w:t xml:space="preserve"> </w:t>
      </w:r>
      <w:r>
        <w:t xml:space="preserve">the quality control procedures of one of the </w:t>
      </w:r>
      <w:proofErr w:type="spellStart"/>
      <w:r>
        <w:t>organisations</w:t>
      </w:r>
      <w:proofErr w:type="spellEnd"/>
      <w:r>
        <w:t xml:space="preserve"> listed in that standard, or to the controls listed by the certification body.</w:t>
      </w:r>
    </w:p>
    <w:p w14:paraId="56A2DE4B" w14:textId="77777777" w:rsidR="001D3B6F" w:rsidRDefault="001D3B6F" w:rsidP="001D3B6F">
      <w:pPr>
        <w:pStyle w:val="BodyText"/>
        <w:spacing w:before="1"/>
      </w:pPr>
    </w:p>
    <w:p w14:paraId="4136D49D" w14:textId="77777777" w:rsidR="001D3B6F" w:rsidRDefault="001D3B6F" w:rsidP="001D3B6F">
      <w:pPr>
        <w:pStyle w:val="ListParagraph"/>
        <w:numPr>
          <w:ilvl w:val="1"/>
          <w:numId w:val="2"/>
        </w:numPr>
        <w:tabs>
          <w:tab w:val="left" w:pos="1032"/>
          <w:tab w:val="left" w:pos="1680"/>
        </w:tabs>
        <w:ind w:right="843"/>
      </w:pPr>
      <w:r>
        <w:t>The</w:t>
      </w:r>
      <w:r>
        <w:rPr>
          <w:spacing w:val="-6"/>
        </w:rPr>
        <w:t xml:space="preserve"> </w:t>
      </w:r>
      <w:r>
        <w:t>specification</w:t>
      </w:r>
      <w:r>
        <w:rPr>
          <w:spacing w:val="-8"/>
        </w:rPr>
        <w:t xml:space="preserve"> </w:t>
      </w:r>
      <w:r>
        <w:t>for</w:t>
      </w:r>
      <w:r>
        <w:rPr>
          <w:spacing w:val="-3"/>
        </w:rPr>
        <w:t xml:space="preserve"> </w:t>
      </w:r>
      <w:r>
        <w:t>plywood</w:t>
      </w:r>
      <w:r>
        <w:rPr>
          <w:spacing w:val="-4"/>
        </w:rPr>
        <w:t xml:space="preserve"> </w:t>
      </w:r>
      <w:r>
        <w:t>shall</w:t>
      </w:r>
      <w:r>
        <w:rPr>
          <w:spacing w:val="-4"/>
        </w:rPr>
        <w:t xml:space="preserve"> </w:t>
      </w:r>
      <w:r>
        <w:t>state</w:t>
      </w:r>
      <w:r>
        <w:rPr>
          <w:spacing w:val="-5"/>
        </w:rPr>
        <w:t xml:space="preserve"> </w:t>
      </w:r>
      <w:r>
        <w:t>the</w:t>
      </w:r>
      <w:r>
        <w:rPr>
          <w:spacing w:val="-6"/>
        </w:rPr>
        <w:t xml:space="preserve"> </w:t>
      </w:r>
      <w:r>
        <w:t>following</w:t>
      </w:r>
      <w:r>
        <w:rPr>
          <w:spacing w:val="-2"/>
        </w:rPr>
        <w:t xml:space="preserve"> </w:t>
      </w:r>
      <w:r>
        <w:t>information</w:t>
      </w:r>
      <w:r>
        <w:rPr>
          <w:spacing w:val="-4"/>
        </w:rPr>
        <w:t xml:space="preserve"> </w:t>
      </w:r>
      <w:r>
        <w:t xml:space="preserve">where </w:t>
      </w:r>
      <w:r>
        <w:rPr>
          <w:spacing w:val="-2"/>
        </w:rPr>
        <w:t>appropriate:</w:t>
      </w:r>
    </w:p>
    <w:p w14:paraId="6F875E0E" w14:textId="77777777" w:rsidR="001D3B6F" w:rsidRDefault="001D3B6F" w:rsidP="001D3B6F">
      <w:pPr>
        <w:pStyle w:val="ListParagraph"/>
        <w:numPr>
          <w:ilvl w:val="2"/>
          <w:numId w:val="2"/>
        </w:numPr>
        <w:tabs>
          <w:tab w:val="left" w:pos="1678"/>
        </w:tabs>
        <w:spacing w:line="251" w:lineRule="exact"/>
        <w:ind w:left="1678" w:hanging="718"/>
      </w:pPr>
      <w:r>
        <w:rPr>
          <w:spacing w:val="-4"/>
        </w:rPr>
        <w:t>type</w:t>
      </w:r>
    </w:p>
    <w:p w14:paraId="373022D1" w14:textId="77777777" w:rsidR="001D3B6F" w:rsidRDefault="001D3B6F" w:rsidP="001D3B6F">
      <w:pPr>
        <w:pStyle w:val="ListParagraph"/>
        <w:numPr>
          <w:ilvl w:val="2"/>
          <w:numId w:val="2"/>
        </w:numPr>
        <w:tabs>
          <w:tab w:val="left" w:pos="1678"/>
        </w:tabs>
        <w:spacing w:before="2" w:line="252" w:lineRule="exact"/>
        <w:ind w:left="1678" w:hanging="718"/>
      </w:pPr>
      <w:r>
        <w:rPr>
          <w:spacing w:val="-2"/>
        </w:rPr>
        <w:t>Standard</w:t>
      </w:r>
    </w:p>
    <w:p w14:paraId="4CB47CC6" w14:textId="77777777" w:rsidR="001D3B6F" w:rsidRDefault="001D3B6F" w:rsidP="001D3B6F">
      <w:pPr>
        <w:pStyle w:val="ListParagraph"/>
        <w:numPr>
          <w:ilvl w:val="2"/>
          <w:numId w:val="2"/>
        </w:numPr>
        <w:tabs>
          <w:tab w:val="left" w:pos="1678"/>
        </w:tabs>
        <w:spacing w:line="252" w:lineRule="exact"/>
        <w:ind w:left="1678" w:hanging="718"/>
      </w:pPr>
      <w:r>
        <w:rPr>
          <w:spacing w:val="-2"/>
        </w:rPr>
        <w:t>grade</w:t>
      </w:r>
    </w:p>
    <w:p w14:paraId="43239165" w14:textId="77777777" w:rsidR="001D3B6F" w:rsidRDefault="001D3B6F" w:rsidP="001D3B6F">
      <w:pPr>
        <w:pStyle w:val="ListParagraph"/>
        <w:numPr>
          <w:ilvl w:val="2"/>
          <w:numId w:val="2"/>
        </w:numPr>
        <w:tabs>
          <w:tab w:val="left" w:pos="1678"/>
        </w:tabs>
        <w:spacing w:before="1" w:line="252" w:lineRule="exact"/>
        <w:ind w:left="1678" w:hanging="718"/>
      </w:pPr>
      <w:r>
        <w:rPr>
          <w:spacing w:val="-2"/>
        </w:rPr>
        <w:t>Species</w:t>
      </w:r>
    </w:p>
    <w:p w14:paraId="468DA4E3" w14:textId="77777777" w:rsidR="001D3B6F" w:rsidRDefault="001D3B6F" w:rsidP="001D3B6F">
      <w:pPr>
        <w:pStyle w:val="ListParagraph"/>
        <w:numPr>
          <w:ilvl w:val="2"/>
          <w:numId w:val="2"/>
        </w:numPr>
        <w:tabs>
          <w:tab w:val="left" w:pos="1678"/>
        </w:tabs>
        <w:spacing w:line="252" w:lineRule="exact"/>
        <w:ind w:left="1678" w:hanging="718"/>
      </w:pPr>
      <w:r>
        <w:t>nominal</w:t>
      </w:r>
      <w:r>
        <w:rPr>
          <w:spacing w:val="-8"/>
        </w:rPr>
        <w:t xml:space="preserve"> </w:t>
      </w:r>
      <w:r>
        <w:rPr>
          <w:spacing w:val="-2"/>
        </w:rPr>
        <w:t>thickness</w:t>
      </w:r>
    </w:p>
    <w:p w14:paraId="42FB6019" w14:textId="77777777" w:rsidR="001D3B6F" w:rsidRDefault="001D3B6F" w:rsidP="001D3B6F">
      <w:pPr>
        <w:pStyle w:val="ListParagraph"/>
        <w:numPr>
          <w:ilvl w:val="2"/>
          <w:numId w:val="2"/>
        </w:numPr>
        <w:tabs>
          <w:tab w:val="left" w:pos="1678"/>
        </w:tabs>
        <w:spacing w:line="252" w:lineRule="exact"/>
        <w:ind w:left="1678" w:hanging="718"/>
      </w:pPr>
      <w:r>
        <w:t>number</w:t>
      </w:r>
      <w:r>
        <w:rPr>
          <w:spacing w:val="-5"/>
        </w:rPr>
        <w:t xml:space="preserve"> </w:t>
      </w:r>
      <w:r>
        <w:t>of</w:t>
      </w:r>
      <w:r>
        <w:rPr>
          <w:spacing w:val="-1"/>
        </w:rPr>
        <w:t xml:space="preserve"> </w:t>
      </w:r>
      <w:r>
        <w:rPr>
          <w:spacing w:val="-4"/>
        </w:rPr>
        <w:t>plies</w:t>
      </w:r>
    </w:p>
    <w:p w14:paraId="40A26B6F" w14:textId="77777777" w:rsidR="001D3B6F" w:rsidRDefault="001D3B6F" w:rsidP="001D3B6F">
      <w:pPr>
        <w:pStyle w:val="ListParagraph"/>
        <w:numPr>
          <w:ilvl w:val="2"/>
          <w:numId w:val="2"/>
        </w:numPr>
        <w:tabs>
          <w:tab w:val="left" w:pos="1678"/>
        </w:tabs>
        <w:spacing w:before="2"/>
        <w:ind w:left="1678" w:hanging="718"/>
      </w:pPr>
      <w:r>
        <w:t>finish</w:t>
      </w:r>
      <w:r>
        <w:rPr>
          <w:spacing w:val="-5"/>
        </w:rPr>
        <w:t xml:space="preserve"> </w:t>
      </w:r>
      <w:r>
        <w:rPr>
          <w:spacing w:val="-2"/>
        </w:rPr>
        <w:t>(sanded/unsanded)</w:t>
      </w:r>
    </w:p>
    <w:p w14:paraId="32005EB0" w14:textId="77777777" w:rsidR="001D3B6F" w:rsidRDefault="001D3B6F" w:rsidP="001D3B6F">
      <w:pPr>
        <w:pStyle w:val="BodyText"/>
      </w:pPr>
    </w:p>
    <w:p w14:paraId="533D45DA" w14:textId="77777777" w:rsidR="001D3B6F" w:rsidRDefault="001D3B6F" w:rsidP="001D3B6F">
      <w:pPr>
        <w:pStyle w:val="ListParagraph"/>
        <w:numPr>
          <w:ilvl w:val="1"/>
          <w:numId w:val="2"/>
        </w:numPr>
        <w:tabs>
          <w:tab w:val="left" w:pos="1680"/>
        </w:tabs>
        <w:ind w:left="1680" w:hanging="1080"/>
      </w:pPr>
      <w:r>
        <w:t>Prior</w:t>
      </w:r>
      <w:r>
        <w:rPr>
          <w:spacing w:val="-6"/>
        </w:rPr>
        <w:t xml:space="preserve"> </w:t>
      </w:r>
      <w:r>
        <w:t>to</w:t>
      </w:r>
      <w:r>
        <w:rPr>
          <w:spacing w:val="-7"/>
        </w:rPr>
        <w:t xml:space="preserve"> </w:t>
      </w:r>
      <w:r>
        <w:t>receiving</w:t>
      </w:r>
      <w:r>
        <w:rPr>
          <w:spacing w:val="-3"/>
        </w:rPr>
        <w:t xml:space="preserve"> </w:t>
      </w:r>
      <w:r>
        <w:t>a</w:t>
      </w:r>
      <w:r>
        <w:rPr>
          <w:spacing w:val="-5"/>
        </w:rPr>
        <w:t xml:space="preserve"> </w:t>
      </w:r>
      <w:r>
        <w:t>painted</w:t>
      </w:r>
      <w:r>
        <w:rPr>
          <w:spacing w:val="-6"/>
        </w:rPr>
        <w:t xml:space="preserve"> </w:t>
      </w:r>
      <w:r>
        <w:t>finish,</w:t>
      </w:r>
      <w:r>
        <w:rPr>
          <w:spacing w:val="-6"/>
        </w:rPr>
        <w:t xml:space="preserve"> </w:t>
      </w:r>
      <w:r>
        <w:t>plywood</w:t>
      </w:r>
      <w:r>
        <w:rPr>
          <w:spacing w:val="-5"/>
        </w:rPr>
        <w:t xml:space="preserve"> </w:t>
      </w:r>
      <w:r>
        <w:t>shall</w:t>
      </w:r>
      <w:r>
        <w:rPr>
          <w:spacing w:val="-5"/>
        </w:rPr>
        <w:t xml:space="preserve"> </w:t>
      </w:r>
      <w:r>
        <w:t>be</w:t>
      </w:r>
      <w:r>
        <w:rPr>
          <w:spacing w:val="-5"/>
        </w:rPr>
        <w:t xml:space="preserve"> </w:t>
      </w:r>
      <w:r>
        <w:t>adequately</w:t>
      </w:r>
      <w:r>
        <w:rPr>
          <w:spacing w:val="-6"/>
        </w:rPr>
        <w:t xml:space="preserve"> </w:t>
      </w:r>
      <w:r>
        <w:rPr>
          <w:spacing w:val="-2"/>
        </w:rPr>
        <w:t>sanded.</w:t>
      </w:r>
    </w:p>
    <w:p w14:paraId="4E088CF3" w14:textId="77777777" w:rsidR="001D3B6F" w:rsidRDefault="001D3B6F" w:rsidP="001D3B6F">
      <w:pPr>
        <w:pStyle w:val="ListParagraph"/>
        <w:numPr>
          <w:ilvl w:val="1"/>
          <w:numId w:val="2"/>
        </w:numPr>
        <w:tabs>
          <w:tab w:val="left" w:pos="1032"/>
          <w:tab w:val="left" w:pos="1679"/>
        </w:tabs>
        <w:spacing w:before="83"/>
        <w:ind w:right="235"/>
        <w:jc w:val="both"/>
      </w:pPr>
      <w:r>
        <w:t xml:space="preserve">Hardboard shall be to BS EN 622-2:2004. Ensure hardboard used to form bath panels has an </w:t>
      </w:r>
      <w:proofErr w:type="spellStart"/>
      <w:r>
        <w:t>enamelled</w:t>
      </w:r>
      <w:proofErr w:type="spellEnd"/>
      <w:r>
        <w:t xml:space="preserve"> surface.</w:t>
      </w:r>
    </w:p>
    <w:p w14:paraId="39142C68" w14:textId="77777777" w:rsidR="001D3B6F" w:rsidRDefault="001D3B6F" w:rsidP="001D3B6F">
      <w:pPr>
        <w:pStyle w:val="BodyText"/>
      </w:pPr>
    </w:p>
    <w:p w14:paraId="55F85B5C" w14:textId="7493D51B" w:rsidR="001D3B6F" w:rsidRDefault="001D3B6F" w:rsidP="001D3B6F">
      <w:pPr>
        <w:pStyle w:val="ListParagraph"/>
        <w:numPr>
          <w:ilvl w:val="1"/>
          <w:numId w:val="2"/>
        </w:numPr>
        <w:tabs>
          <w:tab w:val="left" w:pos="1032"/>
          <w:tab w:val="left" w:pos="1679"/>
        </w:tabs>
        <w:ind w:right="236"/>
        <w:jc w:val="both"/>
      </w:pPr>
      <w:r>
        <w:t xml:space="preserve">Ensure all blockboard is to be to a standard and quality approved by the </w:t>
      </w:r>
      <w:r w:rsidR="00AA5381">
        <w:t>Client</w:t>
      </w:r>
      <w:r>
        <w:t>, laminboard used is five-ply and veneer is of the</w:t>
      </w:r>
      <w:r>
        <w:rPr>
          <w:spacing w:val="-1"/>
        </w:rPr>
        <w:t xml:space="preserve"> </w:t>
      </w:r>
      <w:r>
        <w:t>specified</w:t>
      </w:r>
      <w:r>
        <w:rPr>
          <w:spacing w:val="-1"/>
        </w:rPr>
        <w:t xml:space="preserve"> </w:t>
      </w:r>
      <w:r>
        <w:t>species of timber (but where none is specified, it is an appropriate species of timber).</w:t>
      </w:r>
    </w:p>
    <w:p w14:paraId="33D5C080" w14:textId="77777777" w:rsidR="001D3B6F" w:rsidRDefault="001D3B6F" w:rsidP="001D3B6F">
      <w:pPr>
        <w:pStyle w:val="BodyText"/>
        <w:spacing w:before="1"/>
      </w:pPr>
    </w:p>
    <w:p w14:paraId="2A46AD71" w14:textId="77777777" w:rsidR="001D3B6F" w:rsidRDefault="001D3B6F" w:rsidP="001D3B6F">
      <w:pPr>
        <w:pStyle w:val="ListParagraph"/>
        <w:numPr>
          <w:ilvl w:val="1"/>
          <w:numId w:val="2"/>
        </w:numPr>
        <w:tabs>
          <w:tab w:val="left" w:pos="1680"/>
        </w:tabs>
        <w:ind w:left="1680" w:hanging="1080"/>
      </w:pPr>
      <w:r>
        <w:t>Kitchen</w:t>
      </w:r>
      <w:r>
        <w:rPr>
          <w:spacing w:val="-6"/>
        </w:rPr>
        <w:t xml:space="preserve"> </w:t>
      </w:r>
      <w:r>
        <w:rPr>
          <w:spacing w:val="-2"/>
        </w:rPr>
        <w:t>units/worktops</w:t>
      </w:r>
    </w:p>
    <w:p w14:paraId="747891B4" w14:textId="77777777" w:rsidR="001D3B6F" w:rsidRDefault="001D3B6F" w:rsidP="001D3B6F">
      <w:pPr>
        <w:pStyle w:val="BodyText"/>
      </w:pPr>
    </w:p>
    <w:p w14:paraId="507A956F" w14:textId="759EC424" w:rsidR="001D3B6F" w:rsidRPr="00DB05E7" w:rsidRDefault="001D3B6F" w:rsidP="001D3B6F">
      <w:pPr>
        <w:pStyle w:val="ListParagraph"/>
        <w:numPr>
          <w:ilvl w:val="1"/>
          <w:numId w:val="2"/>
        </w:numPr>
        <w:tabs>
          <w:tab w:val="left" w:pos="1032"/>
          <w:tab w:val="left" w:pos="1679"/>
        </w:tabs>
        <w:ind w:right="239"/>
        <w:jc w:val="both"/>
      </w:pPr>
      <w:r>
        <w:t xml:space="preserve">Ensure kitchen units are manufactured to meet strength specification level ‘H’ and have fully repairable </w:t>
      </w:r>
      <w:proofErr w:type="spellStart"/>
      <w:r>
        <w:t>carcassing</w:t>
      </w:r>
      <w:proofErr w:type="spellEnd"/>
      <w:r>
        <w:t>.</w:t>
      </w:r>
      <w:r w:rsidR="003211B5">
        <w:t xml:space="preserve">  </w:t>
      </w:r>
      <w:r w:rsidR="00C65722" w:rsidRPr="00D8487F">
        <w:t>Kitchen units are to be from Howden</w:t>
      </w:r>
      <w:r w:rsidR="00C65722" w:rsidRPr="00DB05E7">
        <w:t>s Greenwich Range.  All drawers must contain metal drawer boxes.  Wall and base unit doors to be hinged with Blum 170 degree hinges.</w:t>
      </w:r>
      <w:r w:rsidR="00D8487F">
        <w:t xml:space="preserve">  </w:t>
      </w:r>
      <w:r w:rsidR="00D8487F" w:rsidRPr="00DB05E7">
        <w:t>Contractor to supply Client with sample board offering all the ranges agreed for kitchen cabinet doors, handles and worktops.</w:t>
      </w:r>
    </w:p>
    <w:p w14:paraId="56B40573" w14:textId="77777777" w:rsidR="00D8487F" w:rsidRPr="00DB05E7" w:rsidRDefault="00D8487F" w:rsidP="00D8487F">
      <w:pPr>
        <w:tabs>
          <w:tab w:val="left" w:pos="1032"/>
          <w:tab w:val="left" w:pos="1679"/>
        </w:tabs>
        <w:ind w:right="239"/>
      </w:pPr>
    </w:p>
    <w:p w14:paraId="735EC004" w14:textId="595013D0" w:rsidR="00D8487F" w:rsidRPr="00DB05E7" w:rsidRDefault="00D8487F" w:rsidP="00D8487F">
      <w:pPr>
        <w:tabs>
          <w:tab w:val="left" w:pos="1032"/>
          <w:tab w:val="left" w:pos="1679"/>
        </w:tabs>
        <w:ind w:right="239"/>
      </w:pPr>
      <w:r w:rsidRPr="00DB05E7">
        <w:tab/>
        <w:t>Howdens Greenwich Range options for residents;</w:t>
      </w:r>
    </w:p>
    <w:p w14:paraId="1E2CAB66" w14:textId="77777777" w:rsidR="00D8487F" w:rsidRPr="00DB05E7" w:rsidRDefault="00D8487F" w:rsidP="00D8487F">
      <w:pPr>
        <w:tabs>
          <w:tab w:val="left" w:pos="1032"/>
          <w:tab w:val="left" w:pos="1679"/>
        </w:tabs>
        <w:ind w:right="239"/>
      </w:pPr>
    </w:p>
    <w:p w14:paraId="64CED27C" w14:textId="58D37ACC" w:rsidR="00D8487F" w:rsidRPr="00DB05E7" w:rsidRDefault="00D8487F" w:rsidP="00D8487F">
      <w:pPr>
        <w:tabs>
          <w:tab w:val="left" w:pos="1032"/>
          <w:tab w:val="left" w:pos="1679"/>
        </w:tabs>
        <w:ind w:right="239"/>
      </w:pPr>
      <w:r w:rsidRPr="00DB05E7">
        <w:tab/>
        <w:t>Kitchen Cabinet Doors –</w:t>
      </w:r>
      <w:r w:rsidRPr="00DB05E7">
        <w:tab/>
        <w:t>Greenwich Charcoal Matt</w:t>
      </w:r>
    </w:p>
    <w:p w14:paraId="13530635" w14:textId="501BDED1" w:rsidR="00D8487F" w:rsidRPr="00DB05E7" w:rsidRDefault="00D8487F" w:rsidP="00D8487F">
      <w:pPr>
        <w:tabs>
          <w:tab w:val="left" w:pos="1032"/>
          <w:tab w:val="left" w:pos="1679"/>
        </w:tabs>
        <w:ind w:right="239"/>
      </w:pPr>
      <w:r w:rsidRPr="00DB05E7">
        <w:tab/>
      </w:r>
      <w:r w:rsidRPr="00DB05E7">
        <w:tab/>
      </w:r>
      <w:r w:rsidRPr="00DB05E7">
        <w:tab/>
      </w:r>
      <w:r w:rsidRPr="00DB05E7">
        <w:tab/>
      </w:r>
      <w:r w:rsidRPr="00DB05E7">
        <w:tab/>
        <w:t>Greenwich Dove Grey Matt</w:t>
      </w:r>
    </w:p>
    <w:p w14:paraId="3221542C" w14:textId="1D076AA7" w:rsidR="00D8487F" w:rsidRDefault="00D8487F" w:rsidP="00D8487F">
      <w:pPr>
        <w:tabs>
          <w:tab w:val="left" w:pos="1032"/>
          <w:tab w:val="left" w:pos="1679"/>
        </w:tabs>
        <w:ind w:right="239"/>
      </w:pPr>
      <w:r w:rsidRPr="00DB05E7">
        <w:tab/>
      </w:r>
      <w:r w:rsidRPr="00DB05E7">
        <w:tab/>
      </w:r>
      <w:r w:rsidRPr="00DB05E7">
        <w:tab/>
      </w:r>
      <w:r w:rsidRPr="00DB05E7">
        <w:tab/>
      </w:r>
      <w:r w:rsidRPr="00DB05E7">
        <w:tab/>
        <w:t>Greenwich White Gloss</w:t>
      </w:r>
    </w:p>
    <w:p w14:paraId="28F4496E" w14:textId="78647243" w:rsidR="00193178" w:rsidRDefault="00193178" w:rsidP="00D8487F">
      <w:pPr>
        <w:tabs>
          <w:tab w:val="left" w:pos="1032"/>
          <w:tab w:val="left" w:pos="1679"/>
        </w:tabs>
        <w:ind w:right="239"/>
      </w:pPr>
      <w:r>
        <w:tab/>
      </w:r>
      <w:r>
        <w:tab/>
      </w:r>
      <w:r>
        <w:tab/>
      </w:r>
      <w:r>
        <w:tab/>
      </w:r>
      <w:r>
        <w:tab/>
        <w:t>Greenwich Gloss Sandstone</w:t>
      </w:r>
    </w:p>
    <w:p w14:paraId="07D52970" w14:textId="77777777" w:rsidR="00193178" w:rsidRDefault="00193178" w:rsidP="00D8487F">
      <w:pPr>
        <w:tabs>
          <w:tab w:val="left" w:pos="1032"/>
          <w:tab w:val="left" w:pos="1679"/>
        </w:tabs>
        <w:ind w:right="239"/>
      </w:pPr>
    </w:p>
    <w:p w14:paraId="01851D84" w14:textId="497F5C1F" w:rsidR="00193178" w:rsidRDefault="00193178" w:rsidP="00D8487F">
      <w:pPr>
        <w:tabs>
          <w:tab w:val="left" w:pos="1032"/>
          <w:tab w:val="left" w:pos="1679"/>
        </w:tabs>
        <w:ind w:right="239"/>
      </w:pPr>
      <w:r>
        <w:tab/>
        <w:t>Kitchen Cabinet Handles -</w:t>
      </w:r>
      <w:r>
        <w:tab/>
        <w:t>HKB4404</w:t>
      </w:r>
    </w:p>
    <w:p w14:paraId="573023C7" w14:textId="2270CD3C" w:rsidR="00193178" w:rsidRDefault="00193178" w:rsidP="00D8487F">
      <w:pPr>
        <w:tabs>
          <w:tab w:val="left" w:pos="1032"/>
          <w:tab w:val="left" w:pos="1679"/>
        </w:tabs>
        <w:ind w:right="239"/>
      </w:pPr>
      <w:r>
        <w:lastRenderedPageBreak/>
        <w:tab/>
      </w:r>
      <w:r>
        <w:tab/>
      </w:r>
      <w:r>
        <w:tab/>
      </w:r>
      <w:r>
        <w:tab/>
      </w:r>
      <w:r>
        <w:tab/>
        <w:t>HKB4100</w:t>
      </w:r>
    </w:p>
    <w:p w14:paraId="1C7B97C0" w14:textId="41A98E5F" w:rsidR="00193178" w:rsidRDefault="00193178" w:rsidP="00D8487F">
      <w:pPr>
        <w:tabs>
          <w:tab w:val="left" w:pos="1032"/>
          <w:tab w:val="left" w:pos="1679"/>
        </w:tabs>
        <w:ind w:right="239"/>
      </w:pPr>
      <w:r>
        <w:tab/>
      </w:r>
      <w:r>
        <w:tab/>
      </w:r>
      <w:r>
        <w:tab/>
      </w:r>
      <w:r>
        <w:tab/>
      </w:r>
      <w:r>
        <w:tab/>
        <w:t>HKB1238</w:t>
      </w:r>
    </w:p>
    <w:p w14:paraId="26CB3D8A" w14:textId="6085B41D" w:rsidR="00193178" w:rsidRDefault="00193178" w:rsidP="00D8487F">
      <w:pPr>
        <w:tabs>
          <w:tab w:val="left" w:pos="1032"/>
          <w:tab w:val="left" w:pos="1679"/>
        </w:tabs>
        <w:ind w:right="239"/>
      </w:pPr>
      <w:r>
        <w:tab/>
      </w:r>
      <w:r>
        <w:tab/>
      </w:r>
      <w:r>
        <w:tab/>
      </w:r>
      <w:r>
        <w:tab/>
      </w:r>
      <w:r>
        <w:tab/>
        <w:t>HKB4405</w:t>
      </w:r>
    </w:p>
    <w:p w14:paraId="09F6EAC6" w14:textId="77777777" w:rsidR="00193178" w:rsidRDefault="00193178" w:rsidP="00D8487F">
      <w:pPr>
        <w:tabs>
          <w:tab w:val="left" w:pos="1032"/>
          <w:tab w:val="left" w:pos="1679"/>
        </w:tabs>
        <w:ind w:right="239"/>
      </w:pPr>
    </w:p>
    <w:p w14:paraId="7D9A80BD" w14:textId="4E557A6B" w:rsidR="00193178" w:rsidRDefault="00193178" w:rsidP="00D8487F">
      <w:pPr>
        <w:tabs>
          <w:tab w:val="left" w:pos="1032"/>
          <w:tab w:val="left" w:pos="1679"/>
        </w:tabs>
        <w:ind w:right="239"/>
      </w:pPr>
      <w:r>
        <w:tab/>
        <w:t xml:space="preserve">Kitchen Worktops - </w:t>
      </w:r>
      <w:r>
        <w:tab/>
      </w:r>
      <w:r w:rsidR="00DB05E7">
        <w:t>Grey Oak Bullnose</w:t>
      </w:r>
    </w:p>
    <w:p w14:paraId="569E4A6F" w14:textId="401BD214" w:rsidR="00DB05E7" w:rsidRDefault="00DB05E7" w:rsidP="00D8487F">
      <w:pPr>
        <w:tabs>
          <w:tab w:val="left" w:pos="1032"/>
          <w:tab w:val="left" w:pos="1679"/>
        </w:tabs>
        <w:ind w:right="239"/>
      </w:pPr>
      <w:r>
        <w:tab/>
      </w:r>
      <w:r>
        <w:tab/>
      </w:r>
      <w:r>
        <w:tab/>
      </w:r>
      <w:r>
        <w:tab/>
      </w:r>
      <w:r>
        <w:tab/>
        <w:t>Onyx Blackstone Bullnose</w:t>
      </w:r>
    </w:p>
    <w:p w14:paraId="09C3A4A9" w14:textId="0E9FF1F6" w:rsidR="001D3B6F" w:rsidRDefault="00DB05E7" w:rsidP="001D3B6F">
      <w:pPr>
        <w:pStyle w:val="BodyText"/>
      </w:pPr>
      <w:r>
        <w:tab/>
      </w:r>
      <w:r>
        <w:tab/>
      </w:r>
      <w:r>
        <w:tab/>
      </w:r>
      <w:r>
        <w:tab/>
      </w:r>
      <w:r>
        <w:tab/>
        <w:t>Authentic Walnut Bullnose</w:t>
      </w:r>
    </w:p>
    <w:p w14:paraId="040A312E" w14:textId="77777777" w:rsidR="00DB05E7" w:rsidRDefault="00DB05E7" w:rsidP="001D3B6F">
      <w:pPr>
        <w:pStyle w:val="BodyText"/>
      </w:pPr>
    </w:p>
    <w:p w14:paraId="3466DC82" w14:textId="77777777" w:rsidR="00DB05E7" w:rsidRDefault="00DB05E7" w:rsidP="001D3B6F">
      <w:pPr>
        <w:pStyle w:val="BodyText"/>
      </w:pPr>
    </w:p>
    <w:p w14:paraId="31909900" w14:textId="77777777" w:rsidR="001D3B6F" w:rsidRDefault="001D3B6F" w:rsidP="00DB05E7">
      <w:pPr>
        <w:pStyle w:val="ListParagraph"/>
        <w:numPr>
          <w:ilvl w:val="1"/>
          <w:numId w:val="2"/>
        </w:numPr>
        <w:tabs>
          <w:tab w:val="left" w:pos="1032"/>
          <w:tab w:val="left" w:pos="1679"/>
        </w:tabs>
        <w:ind w:right="232"/>
      </w:pPr>
      <w:r>
        <w:t>Ensure worktops are manufactured using laminated moisture resistant chipboard core and are consistent with existing worktops. Ensure all post-formed worktops are constructed using particleboard with minimum ‘P5’ classification (but if ‘P5’ is not obtainable construct only square edge and double post-formed worktops using particleboard with minimum ‘P3’ classification).</w:t>
      </w:r>
    </w:p>
    <w:p w14:paraId="134A51EB" w14:textId="77777777" w:rsidR="001D3B6F" w:rsidRDefault="001D3B6F" w:rsidP="001D3B6F">
      <w:pPr>
        <w:pStyle w:val="BodyText"/>
        <w:spacing w:before="11"/>
        <w:rPr>
          <w:sz w:val="21"/>
        </w:rPr>
      </w:pPr>
    </w:p>
    <w:p w14:paraId="253571B3" w14:textId="77777777" w:rsidR="001D3B6F" w:rsidRDefault="001D3B6F" w:rsidP="001D3B6F">
      <w:pPr>
        <w:pStyle w:val="ListParagraph"/>
        <w:numPr>
          <w:ilvl w:val="1"/>
          <w:numId w:val="2"/>
        </w:numPr>
        <w:tabs>
          <w:tab w:val="left" w:pos="1032"/>
          <w:tab w:val="left" w:pos="1679"/>
        </w:tabs>
        <w:ind w:right="241"/>
        <w:jc w:val="both"/>
      </w:pPr>
      <w:r>
        <w:t>Ensure metal fittings and screws (to BS EN 14566:2008+A1:2009) used in manufacture are plated against corrosion. Use metal corner gussets as fixing posts.</w:t>
      </w:r>
    </w:p>
    <w:p w14:paraId="0E57A4E4" w14:textId="77777777" w:rsidR="001D3B6F" w:rsidRDefault="001D3B6F" w:rsidP="001D3B6F">
      <w:pPr>
        <w:pStyle w:val="BodyText"/>
        <w:spacing w:before="2"/>
      </w:pPr>
    </w:p>
    <w:p w14:paraId="535D6F88" w14:textId="2B94A0DA" w:rsidR="001D3B6F" w:rsidRDefault="001D3B6F" w:rsidP="001D3B6F">
      <w:pPr>
        <w:pStyle w:val="ListParagraph"/>
        <w:numPr>
          <w:ilvl w:val="1"/>
          <w:numId w:val="2"/>
        </w:numPr>
        <w:tabs>
          <w:tab w:val="left" w:pos="1032"/>
          <w:tab w:val="left" w:pos="1679"/>
        </w:tabs>
        <w:ind w:right="234"/>
        <w:jc w:val="both"/>
      </w:pPr>
      <w:r>
        <w:t xml:space="preserve">Take all necessary precautions to protect units and worktops from damage. Either make good any damage caused or replace Materials as instructed by the </w:t>
      </w:r>
      <w:r w:rsidR="00AA5381">
        <w:t>Client</w:t>
      </w:r>
      <w:r>
        <w:t>. Ensure that, when fitted, all doors and drawers operate smoothly.</w:t>
      </w:r>
    </w:p>
    <w:p w14:paraId="428C90CB" w14:textId="77777777" w:rsidR="001D3B6F" w:rsidRDefault="001D3B6F" w:rsidP="001D3B6F">
      <w:pPr>
        <w:pStyle w:val="BodyText"/>
        <w:spacing w:before="10"/>
        <w:rPr>
          <w:sz w:val="21"/>
        </w:rPr>
      </w:pPr>
    </w:p>
    <w:p w14:paraId="259B942A" w14:textId="77777777" w:rsidR="001D3B6F" w:rsidRDefault="001D3B6F" w:rsidP="001D3B6F">
      <w:pPr>
        <w:pStyle w:val="ListParagraph"/>
        <w:numPr>
          <w:ilvl w:val="1"/>
          <w:numId w:val="2"/>
        </w:numPr>
        <w:tabs>
          <w:tab w:val="left" w:pos="1032"/>
          <w:tab w:val="left" w:pos="1679"/>
        </w:tabs>
        <w:ind w:right="232"/>
        <w:jc w:val="both"/>
      </w:pPr>
      <w:r>
        <w:t>Where existing fixing holes cannot be used for hinges, use a steel cabinet strengthening plate, fixed four times to the unit and hinges fixed with self- tapping screws to the plate.</w:t>
      </w:r>
    </w:p>
    <w:p w14:paraId="5C8FCF9F" w14:textId="77777777" w:rsidR="001D3B6F" w:rsidRDefault="001D3B6F" w:rsidP="001D3B6F">
      <w:pPr>
        <w:pStyle w:val="BodyText"/>
      </w:pPr>
    </w:p>
    <w:p w14:paraId="141CE1BA" w14:textId="77777777" w:rsidR="001D3B6F" w:rsidRDefault="001D3B6F" w:rsidP="001D3B6F">
      <w:pPr>
        <w:pStyle w:val="ListParagraph"/>
        <w:numPr>
          <w:ilvl w:val="1"/>
          <w:numId w:val="2"/>
        </w:numPr>
        <w:tabs>
          <w:tab w:val="left" w:pos="1032"/>
          <w:tab w:val="left" w:pos="1679"/>
        </w:tabs>
        <w:spacing w:before="1"/>
        <w:ind w:right="238"/>
        <w:jc w:val="both"/>
      </w:pPr>
      <w:r>
        <w:t xml:space="preserve">Chrome supporting leg Ensure the worktop supporting leg is 30mm in diameter chrome plated and fixed to the worktop and floor with retaining plates and </w:t>
      </w:r>
      <w:r>
        <w:rPr>
          <w:spacing w:val="-2"/>
        </w:rPr>
        <w:t>screws.</w:t>
      </w:r>
    </w:p>
    <w:p w14:paraId="330C63AE" w14:textId="77777777" w:rsidR="001D3B6F" w:rsidRDefault="001D3B6F" w:rsidP="001D3B6F">
      <w:pPr>
        <w:pStyle w:val="BodyText"/>
        <w:spacing w:before="10"/>
        <w:rPr>
          <w:sz w:val="21"/>
        </w:rPr>
      </w:pPr>
    </w:p>
    <w:p w14:paraId="7D58CC25" w14:textId="77777777" w:rsidR="001D3B6F" w:rsidRDefault="001D3B6F" w:rsidP="001D3B6F">
      <w:pPr>
        <w:pStyle w:val="ListParagraph"/>
        <w:numPr>
          <w:ilvl w:val="1"/>
          <w:numId w:val="2"/>
        </w:numPr>
        <w:tabs>
          <w:tab w:val="left" w:pos="1032"/>
          <w:tab w:val="left" w:pos="1680"/>
        </w:tabs>
        <w:ind w:right="795"/>
      </w:pPr>
      <w:proofErr w:type="spellStart"/>
      <w:r>
        <w:t>Aluminium</w:t>
      </w:r>
      <w:proofErr w:type="spellEnd"/>
      <w:r>
        <w:rPr>
          <w:spacing w:val="-2"/>
        </w:rPr>
        <w:t xml:space="preserve"> </w:t>
      </w:r>
      <w:r>
        <w:t>square</w:t>
      </w:r>
      <w:r>
        <w:rPr>
          <w:spacing w:val="-5"/>
        </w:rPr>
        <w:t xml:space="preserve"> </w:t>
      </w:r>
      <w:r>
        <w:t>edge</w:t>
      </w:r>
      <w:r>
        <w:rPr>
          <w:spacing w:val="-5"/>
        </w:rPr>
        <w:t xml:space="preserve"> </w:t>
      </w:r>
      <w:r>
        <w:t>worktop</w:t>
      </w:r>
      <w:r>
        <w:rPr>
          <w:spacing w:val="-5"/>
        </w:rPr>
        <w:t xml:space="preserve"> </w:t>
      </w:r>
      <w:r>
        <w:t>end</w:t>
      </w:r>
      <w:r>
        <w:rPr>
          <w:spacing w:val="-5"/>
        </w:rPr>
        <w:t xml:space="preserve"> </w:t>
      </w:r>
      <w:r>
        <w:t>trim</w:t>
      </w:r>
      <w:r>
        <w:rPr>
          <w:spacing w:val="-4"/>
        </w:rPr>
        <w:t xml:space="preserve"> </w:t>
      </w:r>
      <w:r>
        <w:t>to</w:t>
      </w:r>
      <w:r>
        <w:rPr>
          <w:spacing w:val="-5"/>
        </w:rPr>
        <w:t xml:space="preserve"> </w:t>
      </w:r>
      <w:r>
        <w:t>BS</w:t>
      </w:r>
      <w:r>
        <w:rPr>
          <w:spacing w:val="-3"/>
        </w:rPr>
        <w:t xml:space="preserve"> </w:t>
      </w:r>
      <w:r>
        <w:t>EN</w:t>
      </w:r>
      <w:r>
        <w:rPr>
          <w:spacing w:val="-3"/>
        </w:rPr>
        <w:t xml:space="preserve"> </w:t>
      </w:r>
      <w:r>
        <w:t>515:1993,</w:t>
      </w:r>
      <w:r>
        <w:rPr>
          <w:spacing w:val="-6"/>
        </w:rPr>
        <w:t xml:space="preserve"> </w:t>
      </w:r>
      <w:r>
        <w:t>fixing</w:t>
      </w:r>
      <w:r>
        <w:rPr>
          <w:spacing w:val="-3"/>
        </w:rPr>
        <w:t xml:space="preserve"> </w:t>
      </w:r>
      <w:r>
        <w:t xml:space="preserve">with </w:t>
      </w:r>
      <w:proofErr w:type="spellStart"/>
      <w:r>
        <w:t>aluminium</w:t>
      </w:r>
      <w:proofErr w:type="spellEnd"/>
      <w:r>
        <w:t xml:space="preserve"> screws; bedding in silicone sealant.</w:t>
      </w:r>
    </w:p>
    <w:p w14:paraId="529CA1A6" w14:textId="77777777" w:rsidR="001D3B6F" w:rsidRDefault="001D3B6F" w:rsidP="001D3B6F">
      <w:pPr>
        <w:pStyle w:val="BodyText"/>
        <w:spacing w:before="2"/>
      </w:pPr>
    </w:p>
    <w:p w14:paraId="5DF24108" w14:textId="77777777" w:rsidR="001D3B6F" w:rsidRDefault="001D3B6F" w:rsidP="001D3B6F">
      <w:pPr>
        <w:pStyle w:val="ListParagraph"/>
        <w:numPr>
          <w:ilvl w:val="1"/>
          <w:numId w:val="2"/>
        </w:numPr>
        <w:tabs>
          <w:tab w:val="left" w:pos="1680"/>
        </w:tabs>
        <w:ind w:left="1680" w:hanging="1080"/>
      </w:pPr>
      <w:proofErr w:type="spellStart"/>
      <w:r>
        <w:t>Aluminium</w:t>
      </w:r>
      <w:proofErr w:type="spellEnd"/>
      <w:r>
        <w:rPr>
          <w:spacing w:val="-7"/>
        </w:rPr>
        <w:t xml:space="preserve"> </w:t>
      </w:r>
      <w:r>
        <w:t>insert</w:t>
      </w:r>
      <w:r>
        <w:rPr>
          <w:spacing w:val="-8"/>
        </w:rPr>
        <w:t xml:space="preserve"> </w:t>
      </w:r>
      <w:r>
        <w:t>junctions</w:t>
      </w:r>
      <w:r>
        <w:rPr>
          <w:spacing w:val="-4"/>
        </w:rPr>
        <w:t xml:space="preserve"> </w:t>
      </w:r>
      <w:r>
        <w:t>to</w:t>
      </w:r>
      <w:r>
        <w:rPr>
          <w:spacing w:val="-7"/>
        </w:rPr>
        <w:t xml:space="preserve"> </w:t>
      </w:r>
      <w:r>
        <w:t>BS</w:t>
      </w:r>
      <w:r>
        <w:rPr>
          <w:spacing w:val="-5"/>
        </w:rPr>
        <w:t xml:space="preserve"> </w:t>
      </w:r>
      <w:r>
        <w:t>EN</w:t>
      </w:r>
      <w:r>
        <w:rPr>
          <w:spacing w:val="-6"/>
        </w:rPr>
        <w:t xml:space="preserve"> </w:t>
      </w:r>
      <w:r>
        <w:t>515:1993,</w:t>
      </w:r>
      <w:r>
        <w:rPr>
          <w:spacing w:val="-6"/>
        </w:rPr>
        <w:t xml:space="preserve"> </w:t>
      </w:r>
      <w:r>
        <w:t>bedding</w:t>
      </w:r>
      <w:r>
        <w:rPr>
          <w:spacing w:val="-3"/>
        </w:rPr>
        <w:t xml:space="preserve"> </w:t>
      </w:r>
      <w:r>
        <w:t>in</w:t>
      </w:r>
      <w:r>
        <w:rPr>
          <w:spacing w:val="-7"/>
        </w:rPr>
        <w:t xml:space="preserve"> </w:t>
      </w:r>
      <w:r>
        <w:t>silicone</w:t>
      </w:r>
      <w:r>
        <w:rPr>
          <w:spacing w:val="-5"/>
        </w:rPr>
        <w:t xml:space="preserve"> </w:t>
      </w:r>
      <w:r>
        <w:rPr>
          <w:spacing w:val="-2"/>
        </w:rPr>
        <w:t>sealant.</w:t>
      </w:r>
    </w:p>
    <w:p w14:paraId="31B5C70B" w14:textId="77777777" w:rsidR="001D3B6F" w:rsidRDefault="001D3B6F" w:rsidP="001D3B6F">
      <w:pPr>
        <w:pStyle w:val="BodyText"/>
        <w:spacing w:before="9"/>
        <w:rPr>
          <w:sz w:val="21"/>
        </w:rPr>
      </w:pPr>
    </w:p>
    <w:p w14:paraId="25A1C37E" w14:textId="02145FD5" w:rsidR="001D3B6F" w:rsidRDefault="001D3B6F" w:rsidP="001D3B6F">
      <w:pPr>
        <w:pStyle w:val="ListParagraph"/>
        <w:numPr>
          <w:ilvl w:val="1"/>
          <w:numId w:val="2"/>
        </w:numPr>
        <w:tabs>
          <w:tab w:val="left" w:pos="1032"/>
          <w:tab w:val="left" w:pos="1680"/>
        </w:tabs>
        <w:ind w:right="446"/>
      </w:pPr>
      <w:proofErr w:type="spellStart"/>
      <w:r>
        <w:t>Aluminium</w:t>
      </w:r>
      <w:proofErr w:type="spellEnd"/>
      <w:r>
        <w:rPr>
          <w:spacing w:val="-2"/>
        </w:rPr>
        <w:t xml:space="preserve"> </w:t>
      </w:r>
      <w:r>
        <w:t>and</w:t>
      </w:r>
      <w:r>
        <w:rPr>
          <w:spacing w:val="-5"/>
        </w:rPr>
        <w:t xml:space="preserve"> </w:t>
      </w:r>
      <w:r>
        <w:t>rubber</w:t>
      </w:r>
      <w:r>
        <w:rPr>
          <w:spacing w:val="-4"/>
        </w:rPr>
        <w:t xml:space="preserve"> </w:t>
      </w:r>
      <w:r>
        <w:t>clip</w:t>
      </w:r>
      <w:r>
        <w:rPr>
          <w:spacing w:val="-3"/>
        </w:rPr>
        <w:t xml:space="preserve"> </w:t>
      </w:r>
      <w:r>
        <w:t>on</w:t>
      </w:r>
      <w:r>
        <w:rPr>
          <w:spacing w:val="-3"/>
        </w:rPr>
        <w:t xml:space="preserve"> </w:t>
      </w:r>
      <w:r>
        <w:t>cover</w:t>
      </w:r>
      <w:r>
        <w:rPr>
          <w:spacing w:val="-2"/>
        </w:rPr>
        <w:t xml:space="preserve"> </w:t>
      </w:r>
      <w:r>
        <w:t>beads</w:t>
      </w:r>
      <w:r>
        <w:rPr>
          <w:spacing w:val="-5"/>
        </w:rPr>
        <w:t xml:space="preserve"> </w:t>
      </w:r>
      <w:r>
        <w:t>to</w:t>
      </w:r>
      <w:r>
        <w:rPr>
          <w:spacing w:val="-3"/>
        </w:rPr>
        <w:t xml:space="preserve"> </w:t>
      </w:r>
      <w:r>
        <w:t>standard</w:t>
      </w:r>
      <w:r>
        <w:rPr>
          <w:spacing w:val="-3"/>
        </w:rPr>
        <w:t xml:space="preserve"> </w:t>
      </w:r>
      <w:r>
        <w:t>and</w:t>
      </w:r>
      <w:r>
        <w:rPr>
          <w:spacing w:val="-7"/>
        </w:rPr>
        <w:t xml:space="preserve"> </w:t>
      </w:r>
      <w:r>
        <w:t>quality</w:t>
      </w:r>
      <w:r>
        <w:rPr>
          <w:spacing w:val="-2"/>
        </w:rPr>
        <w:t xml:space="preserve"> </w:t>
      </w:r>
      <w:r>
        <w:t xml:space="preserve">approved by the </w:t>
      </w:r>
      <w:r w:rsidR="00AA5381">
        <w:t>Client</w:t>
      </w:r>
      <w:r>
        <w:t xml:space="preserve">, fixing with </w:t>
      </w:r>
      <w:proofErr w:type="spellStart"/>
      <w:r>
        <w:t>aluminium</w:t>
      </w:r>
      <w:proofErr w:type="spellEnd"/>
      <w:r>
        <w:t xml:space="preserve"> screws.</w:t>
      </w:r>
    </w:p>
    <w:p w14:paraId="49D59216" w14:textId="77777777" w:rsidR="001D3B6F" w:rsidRDefault="001D3B6F" w:rsidP="001D3B6F">
      <w:pPr>
        <w:pStyle w:val="BodyText"/>
        <w:spacing w:before="2"/>
      </w:pPr>
    </w:p>
    <w:p w14:paraId="2152439D" w14:textId="77777777" w:rsidR="001D3B6F" w:rsidRDefault="001D3B6F" w:rsidP="001D3B6F">
      <w:pPr>
        <w:pStyle w:val="ListParagraph"/>
        <w:numPr>
          <w:ilvl w:val="1"/>
          <w:numId w:val="2"/>
        </w:numPr>
        <w:tabs>
          <w:tab w:val="left" w:pos="1032"/>
          <w:tab w:val="left" w:pos="1680"/>
        </w:tabs>
        <w:ind w:right="269"/>
      </w:pPr>
      <w:r>
        <w:t>Chrome</w:t>
      </w:r>
      <w:r>
        <w:rPr>
          <w:spacing w:val="-5"/>
        </w:rPr>
        <w:t xml:space="preserve"> </w:t>
      </w:r>
      <w:r>
        <w:t>cover</w:t>
      </w:r>
      <w:r>
        <w:rPr>
          <w:spacing w:val="-4"/>
        </w:rPr>
        <w:t xml:space="preserve"> </w:t>
      </w:r>
      <w:r>
        <w:t>fillets</w:t>
      </w:r>
      <w:r>
        <w:rPr>
          <w:spacing w:val="-4"/>
        </w:rPr>
        <w:t xml:space="preserve"> </w:t>
      </w:r>
      <w:r>
        <w:t>of</w:t>
      </w:r>
      <w:r>
        <w:rPr>
          <w:spacing w:val="-2"/>
        </w:rPr>
        <w:t xml:space="preserve"> </w:t>
      </w:r>
      <w:r>
        <w:t>an</w:t>
      </w:r>
      <w:r>
        <w:rPr>
          <w:spacing w:val="-3"/>
        </w:rPr>
        <w:t xml:space="preserve"> </w:t>
      </w:r>
      <w:r>
        <w:t>approved</w:t>
      </w:r>
      <w:r>
        <w:rPr>
          <w:spacing w:val="-3"/>
        </w:rPr>
        <w:t xml:space="preserve"> </w:t>
      </w:r>
      <w:r>
        <w:t>type</w:t>
      </w:r>
      <w:r>
        <w:rPr>
          <w:spacing w:val="-3"/>
        </w:rPr>
        <w:t xml:space="preserve"> </w:t>
      </w:r>
      <w:r>
        <w:t>and</w:t>
      </w:r>
      <w:r>
        <w:rPr>
          <w:spacing w:val="-5"/>
        </w:rPr>
        <w:t xml:space="preserve"> </w:t>
      </w:r>
      <w:r>
        <w:t>manufacture,</w:t>
      </w:r>
      <w:r>
        <w:rPr>
          <w:spacing w:val="-4"/>
        </w:rPr>
        <w:t xml:space="preserve"> </w:t>
      </w:r>
      <w:r>
        <w:t>bedding</w:t>
      </w:r>
      <w:r>
        <w:rPr>
          <w:spacing w:val="-2"/>
        </w:rPr>
        <w:t xml:space="preserve"> </w:t>
      </w:r>
      <w:r>
        <w:t>and</w:t>
      </w:r>
      <w:r>
        <w:rPr>
          <w:spacing w:val="-5"/>
        </w:rPr>
        <w:t xml:space="preserve"> </w:t>
      </w:r>
      <w:r>
        <w:t>twice pointing in silicone sealant.</w:t>
      </w:r>
    </w:p>
    <w:p w14:paraId="6BF8ADE8" w14:textId="77777777" w:rsidR="001D3B6F" w:rsidRDefault="001D3B6F" w:rsidP="001D3B6F">
      <w:pPr>
        <w:pStyle w:val="BodyText"/>
      </w:pPr>
    </w:p>
    <w:p w14:paraId="3E348F3F" w14:textId="77777777" w:rsidR="001D3B6F" w:rsidRDefault="001D3B6F" w:rsidP="001D3B6F">
      <w:pPr>
        <w:pStyle w:val="ListParagraph"/>
        <w:numPr>
          <w:ilvl w:val="1"/>
          <w:numId w:val="2"/>
        </w:numPr>
        <w:tabs>
          <w:tab w:val="left" w:pos="1032"/>
          <w:tab w:val="left" w:pos="1679"/>
        </w:tabs>
        <w:ind w:right="236"/>
        <w:jc w:val="both"/>
      </w:pPr>
      <w:r w:rsidRPr="00B07442">
        <w:t xml:space="preserve">All </w:t>
      </w:r>
      <w:r w:rsidRPr="000D1ACD">
        <w:t>kitchen units</w:t>
      </w:r>
      <w:r>
        <w:t xml:space="preserve"> in repairs and ad-hoc renewals are to BS 6222-2: 2009 and BS EN 1116:2004. Fix base units with proprietary metal or plastic fixing brackets, plastic plugs and screws and the joint between the worktop and wall pointed with a neat bead of anti-</w:t>
      </w:r>
      <w:proofErr w:type="spellStart"/>
      <w:r>
        <w:t>mould</w:t>
      </w:r>
      <w:proofErr w:type="spellEnd"/>
      <w:r>
        <w:t xml:space="preserve"> white silicone sealant.</w:t>
      </w:r>
    </w:p>
    <w:p w14:paraId="0168485F" w14:textId="77777777" w:rsidR="001D3B6F" w:rsidRDefault="001D3B6F" w:rsidP="001D3B6F">
      <w:pPr>
        <w:pStyle w:val="BodyText"/>
      </w:pPr>
    </w:p>
    <w:p w14:paraId="18AD07E1" w14:textId="77777777" w:rsidR="001D3B6F" w:rsidRDefault="001D3B6F" w:rsidP="001D3B6F">
      <w:pPr>
        <w:pStyle w:val="ListParagraph"/>
        <w:numPr>
          <w:ilvl w:val="1"/>
          <w:numId w:val="2"/>
        </w:numPr>
        <w:tabs>
          <w:tab w:val="left" w:pos="1032"/>
          <w:tab w:val="left" w:pos="1679"/>
        </w:tabs>
        <w:ind w:right="238"/>
        <w:jc w:val="both"/>
      </w:pPr>
      <w:r>
        <w:t>Fix wall units with proprietary metal or plastic fixing brackets, plastic plugs</w:t>
      </w:r>
      <w:r>
        <w:rPr>
          <w:spacing w:val="80"/>
        </w:rPr>
        <w:t xml:space="preserve"> </w:t>
      </w:r>
      <w:r>
        <w:t>and screws and also support them on full length softwood cleats of not less than 50</w:t>
      </w:r>
      <w:r>
        <w:rPr>
          <w:spacing w:val="40"/>
        </w:rPr>
        <w:t xml:space="preserve"> </w:t>
      </w:r>
      <w:r>
        <w:t>x 25mm.</w:t>
      </w:r>
    </w:p>
    <w:p w14:paraId="41141263" w14:textId="77777777" w:rsidR="001D3B6F" w:rsidRDefault="001D3B6F" w:rsidP="001D3B6F">
      <w:pPr>
        <w:pStyle w:val="BodyText"/>
        <w:spacing w:before="1"/>
      </w:pPr>
    </w:p>
    <w:p w14:paraId="3A124887" w14:textId="77777777" w:rsidR="001D3B6F" w:rsidRDefault="001D3B6F" w:rsidP="001D3B6F">
      <w:pPr>
        <w:pStyle w:val="ListParagraph"/>
        <w:numPr>
          <w:ilvl w:val="1"/>
          <w:numId w:val="2"/>
        </w:numPr>
        <w:tabs>
          <w:tab w:val="left" w:pos="1032"/>
          <w:tab w:val="left" w:pos="1680"/>
        </w:tabs>
        <w:ind w:right="234"/>
      </w:pPr>
      <w:r>
        <w:t>Worktops All worktops in repairs and ad-hoc renewals are to be to BS 6222- 2:2009.</w:t>
      </w:r>
      <w:r>
        <w:rPr>
          <w:spacing w:val="40"/>
        </w:rPr>
        <w:t xml:space="preserve"> </w:t>
      </w:r>
      <w:r>
        <w:t>Fix</w:t>
      </w:r>
      <w:r>
        <w:rPr>
          <w:spacing w:val="39"/>
        </w:rPr>
        <w:t xml:space="preserve"> </w:t>
      </w:r>
      <w:r>
        <w:t>worktops</w:t>
      </w:r>
      <w:r>
        <w:rPr>
          <w:spacing w:val="37"/>
        </w:rPr>
        <w:t xml:space="preserve"> </w:t>
      </w:r>
      <w:r>
        <w:t>to</w:t>
      </w:r>
      <w:r>
        <w:rPr>
          <w:spacing w:val="39"/>
        </w:rPr>
        <w:t xml:space="preserve"> </w:t>
      </w:r>
      <w:r>
        <w:t>base</w:t>
      </w:r>
      <w:r>
        <w:rPr>
          <w:spacing w:val="39"/>
        </w:rPr>
        <w:t xml:space="preserve"> </w:t>
      </w:r>
      <w:r>
        <w:t>units</w:t>
      </w:r>
      <w:r>
        <w:rPr>
          <w:spacing w:val="39"/>
        </w:rPr>
        <w:t xml:space="preserve"> </w:t>
      </w:r>
      <w:r>
        <w:t>on</w:t>
      </w:r>
      <w:r>
        <w:rPr>
          <w:spacing w:val="36"/>
        </w:rPr>
        <w:t xml:space="preserve"> </w:t>
      </w:r>
      <w:r>
        <w:t>metal</w:t>
      </w:r>
      <w:r>
        <w:rPr>
          <w:spacing w:val="40"/>
        </w:rPr>
        <w:t xml:space="preserve"> </w:t>
      </w:r>
      <w:r>
        <w:t>or</w:t>
      </w:r>
      <w:r>
        <w:rPr>
          <w:spacing w:val="40"/>
        </w:rPr>
        <w:t xml:space="preserve"> </w:t>
      </w:r>
      <w:r>
        <w:t>plastic</w:t>
      </w:r>
      <w:r>
        <w:rPr>
          <w:spacing w:val="39"/>
        </w:rPr>
        <w:t xml:space="preserve"> </w:t>
      </w:r>
      <w:r>
        <w:t>brackets</w:t>
      </w:r>
      <w:r>
        <w:rPr>
          <w:spacing w:val="39"/>
        </w:rPr>
        <w:t xml:space="preserve"> </w:t>
      </w:r>
      <w:r>
        <w:t>with</w:t>
      </w:r>
      <w:r>
        <w:rPr>
          <w:spacing w:val="40"/>
        </w:rPr>
        <w:t xml:space="preserve"> </w:t>
      </w:r>
      <w:r>
        <w:t>self-tapping</w:t>
      </w:r>
    </w:p>
    <w:p w14:paraId="2E8DDD33" w14:textId="77777777" w:rsidR="001D3B6F" w:rsidRDefault="001D3B6F" w:rsidP="001D3B6F">
      <w:pPr>
        <w:pStyle w:val="BodyText"/>
        <w:spacing w:before="83"/>
        <w:ind w:left="1032" w:right="238"/>
        <w:jc w:val="both"/>
      </w:pPr>
      <w:r>
        <w:t>screws. Support worktops with a void under by 50 x 25mm softwood cleats securely fixed to any background on at least three sides. If this cannot be achieved, support the sides affected on a flanged tubular steel support fixed to the floor with</w:t>
      </w:r>
      <w:r>
        <w:rPr>
          <w:spacing w:val="40"/>
        </w:rPr>
        <w:t xml:space="preserve"> </w:t>
      </w:r>
      <w:r>
        <w:t>proprietary plastic plugs</w:t>
      </w:r>
      <w:r>
        <w:rPr>
          <w:spacing w:val="-2"/>
        </w:rPr>
        <w:t xml:space="preserve"> </w:t>
      </w:r>
      <w:r>
        <w:t>and screws and to</w:t>
      </w:r>
      <w:r>
        <w:rPr>
          <w:spacing w:val="-2"/>
        </w:rPr>
        <w:t xml:space="preserve"> </w:t>
      </w:r>
      <w:r>
        <w:t>the worktop with appropriate</w:t>
      </w:r>
      <w:r>
        <w:rPr>
          <w:spacing w:val="-1"/>
        </w:rPr>
        <w:t xml:space="preserve"> </w:t>
      </w:r>
      <w:r>
        <w:t xml:space="preserve">self-tapping screws. Seal/treat all cut edges to prevent the ingress of moisture, square cut with matching </w:t>
      </w:r>
      <w:r>
        <w:lastRenderedPageBreak/>
        <w:t>veneer to exposed ends.</w:t>
      </w:r>
    </w:p>
    <w:p w14:paraId="136BA786" w14:textId="77777777" w:rsidR="001D3B6F" w:rsidRDefault="001D3B6F" w:rsidP="001D3B6F">
      <w:pPr>
        <w:pStyle w:val="BodyText"/>
        <w:rPr>
          <w:sz w:val="24"/>
        </w:rPr>
      </w:pPr>
    </w:p>
    <w:p w14:paraId="240689C9" w14:textId="77777777" w:rsidR="001D3B6F" w:rsidRDefault="001D3B6F" w:rsidP="001D3B6F">
      <w:pPr>
        <w:pStyle w:val="BodyText"/>
        <w:rPr>
          <w:sz w:val="20"/>
        </w:rPr>
      </w:pPr>
    </w:p>
    <w:p w14:paraId="29E0B026" w14:textId="77777777" w:rsidR="001D3B6F" w:rsidRDefault="001D3B6F" w:rsidP="001D3B6F">
      <w:pPr>
        <w:pStyle w:val="Heading1"/>
        <w:numPr>
          <w:ilvl w:val="0"/>
          <w:numId w:val="2"/>
        </w:numPr>
        <w:tabs>
          <w:tab w:val="left" w:pos="598"/>
        </w:tabs>
        <w:ind w:left="598" w:hanging="358"/>
      </w:pPr>
      <w:r>
        <w:rPr>
          <w:spacing w:val="-2"/>
        </w:rPr>
        <w:t>PLUMBING</w:t>
      </w:r>
    </w:p>
    <w:p w14:paraId="2BD26A43" w14:textId="77777777" w:rsidR="001D3B6F" w:rsidRDefault="001D3B6F" w:rsidP="001D3B6F">
      <w:pPr>
        <w:pStyle w:val="BodyText"/>
        <w:rPr>
          <w:b/>
        </w:rPr>
      </w:pPr>
    </w:p>
    <w:p w14:paraId="4243589E" w14:textId="77777777" w:rsidR="001D3B6F" w:rsidRDefault="001D3B6F" w:rsidP="001D3B6F">
      <w:pPr>
        <w:pStyle w:val="ListParagraph"/>
        <w:numPr>
          <w:ilvl w:val="1"/>
          <w:numId w:val="2"/>
        </w:numPr>
        <w:tabs>
          <w:tab w:val="left" w:pos="1032"/>
        </w:tabs>
        <w:ind w:right="243"/>
        <w:jc w:val="both"/>
      </w:pPr>
      <w:r>
        <w:t xml:space="preserve">Ensure all Materials comply with the requirements of the applicable water Utility </w:t>
      </w:r>
      <w:r>
        <w:rPr>
          <w:spacing w:val="-2"/>
        </w:rPr>
        <w:t>Provider.</w:t>
      </w:r>
    </w:p>
    <w:p w14:paraId="2CAB7BCB" w14:textId="77777777" w:rsidR="001D3B6F" w:rsidRDefault="001D3B6F" w:rsidP="001D3B6F">
      <w:pPr>
        <w:pStyle w:val="BodyText"/>
      </w:pPr>
    </w:p>
    <w:p w14:paraId="49B8DEC8" w14:textId="77777777" w:rsidR="001D3B6F" w:rsidRDefault="001D3B6F" w:rsidP="001D3B6F">
      <w:pPr>
        <w:pStyle w:val="ListParagraph"/>
        <w:numPr>
          <w:ilvl w:val="1"/>
          <w:numId w:val="2"/>
        </w:numPr>
        <w:tabs>
          <w:tab w:val="left" w:pos="1032"/>
        </w:tabs>
        <w:ind w:right="236"/>
        <w:jc w:val="both"/>
      </w:pPr>
      <w:r>
        <w:t>Use rust proofed ancillary and fixing Materials. Ensure all Materials in direct or indirect contact are compatible so as to prevent electrolytic or chemical corrosion.</w:t>
      </w:r>
    </w:p>
    <w:p w14:paraId="544775CC" w14:textId="77777777" w:rsidR="001D3B6F" w:rsidRDefault="001D3B6F" w:rsidP="001D3B6F">
      <w:pPr>
        <w:pStyle w:val="BodyText"/>
        <w:spacing w:before="2"/>
      </w:pPr>
    </w:p>
    <w:p w14:paraId="547EF677" w14:textId="77777777" w:rsidR="001D3B6F" w:rsidRDefault="001D3B6F" w:rsidP="001D3B6F">
      <w:pPr>
        <w:pStyle w:val="ListParagraph"/>
        <w:numPr>
          <w:ilvl w:val="1"/>
          <w:numId w:val="2"/>
        </w:numPr>
        <w:tabs>
          <w:tab w:val="left" w:pos="1032"/>
        </w:tabs>
        <w:ind w:right="239"/>
        <w:jc w:val="both"/>
      </w:pPr>
      <w:r>
        <w:t>Seal</w:t>
      </w:r>
      <w:r>
        <w:rPr>
          <w:spacing w:val="-2"/>
        </w:rPr>
        <w:t xml:space="preserve"> </w:t>
      </w:r>
      <w:r>
        <w:t>any</w:t>
      </w:r>
      <w:r>
        <w:rPr>
          <w:spacing w:val="-3"/>
        </w:rPr>
        <w:t xml:space="preserve"> </w:t>
      </w:r>
      <w:r>
        <w:t>pipework entering</w:t>
      </w:r>
      <w:r>
        <w:rPr>
          <w:spacing w:val="-2"/>
        </w:rPr>
        <w:t xml:space="preserve"> </w:t>
      </w:r>
      <w:r>
        <w:t>a</w:t>
      </w:r>
      <w:r>
        <w:rPr>
          <w:spacing w:val="-1"/>
        </w:rPr>
        <w:t xml:space="preserve"> </w:t>
      </w:r>
      <w:r>
        <w:t>vertical</w:t>
      </w:r>
      <w:r>
        <w:rPr>
          <w:spacing w:val="-2"/>
        </w:rPr>
        <w:t xml:space="preserve"> </w:t>
      </w:r>
      <w:r>
        <w:t>service</w:t>
      </w:r>
      <w:r>
        <w:rPr>
          <w:spacing w:val="-1"/>
        </w:rPr>
        <w:t xml:space="preserve"> </w:t>
      </w:r>
      <w:r>
        <w:t>duct</w:t>
      </w:r>
      <w:r>
        <w:rPr>
          <w:spacing w:val="-2"/>
        </w:rPr>
        <w:t xml:space="preserve"> </w:t>
      </w:r>
      <w:r>
        <w:t>all</w:t>
      </w:r>
      <w:r>
        <w:rPr>
          <w:spacing w:val="-2"/>
        </w:rPr>
        <w:t xml:space="preserve"> </w:t>
      </w:r>
      <w:r>
        <w:t>round</w:t>
      </w:r>
      <w:r>
        <w:rPr>
          <w:spacing w:val="-2"/>
        </w:rPr>
        <w:t xml:space="preserve"> </w:t>
      </w:r>
      <w:r>
        <w:t>with</w:t>
      </w:r>
      <w:r>
        <w:rPr>
          <w:spacing w:val="-1"/>
        </w:rPr>
        <w:t xml:space="preserve"> </w:t>
      </w:r>
      <w:r>
        <w:t>intumescent sealant to prevent the passage of fire or smoke.</w:t>
      </w:r>
    </w:p>
    <w:p w14:paraId="25C20787" w14:textId="77777777" w:rsidR="001D3B6F" w:rsidRDefault="001D3B6F" w:rsidP="001D3B6F">
      <w:pPr>
        <w:pStyle w:val="BodyText"/>
      </w:pPr>
    </w:p>
    <w:p w14:paraId="1FA786C9" w14:textId="2669D50C" w:rsidR="001D3B6F" w:rsidRDefault="001D3B6F" w:rsidP="001D3B6F">
      <w:pPr>
        <w:pStyle w:val="ListParagraph"/>
        <w:numPr>
          <w:ilvl w:val="1"/>
          <w:numId w:val="2"/>
        </w:numPr>
        <w:tabs>
          <w:tab w:val="left" w:pos="1032"/>
        </w:tabs>
        <w:ind w:right="232"/>
        <w:jc w:val="both"/>
      </w:pPr>
      <w:r>
        <w:t xml:space="preserve">Plastic waste pipes, fittings and traps. Use PVC-u plastic to BS EN 1328-1:2014 for soil/ventilating pipework and fittings. Use polypropylene plastic to BS EN 1565- 1:2000 and BS EN 1451-1:2000 for waste and warning pipework, fittings and traps. Fully protect any external polypropylene and ABS pipes and fittings from sunlight. Ensure waste pipes, fittings and traps match the existing waste systems unless the </w:t>
      </w:r>
      <w:r w:rsidR="00AA5381">
        <w:t>Client</w:t>
      </w:r>
      <w:r>
        <w:t xml:space="preserve"> instructs otherwise.</w:t>
      </w:r>
    </w:p>
    <w:p w14:paraId="78EA7E18" w14:textId="77777777" w:rsidR="001D3B6F" w:rsidRDefault="001D3B6F" w:rsidP="001D3B6F">
      <w:pPr>
        <w:pStyle w:val="BodyText"/>
      </w:pPr>
    </w:p>
    <w:p w14:paraId="56F45DF2" w14:textId="77777777" w:rsidR="001D3B6F" w:rsidRDefault="001D3B6F" w:rsidP="001D3B6F">
      <w:pPr>
        <w:pStyle w:val="ListParagraph"/>
        <w:numPr>
          <w:ilvl w:val="1"/>
          <w:numId w:val="2"/>
        </w:numPr>
        <w:tabs>
          <w:tab w:val="left" w:pos="1032"/>
        </w:tabs>
        <w:ind w:right="237"/>
        <w:jc w:val="both"/>
      </w:pPr>
      <w:r>
        <w:t>Overflow pipes and fittings.</w:t>
      </w:r>
      <w:r>
        <w:rPr>
          <w:spacing w:val="40"/>
        </w:rPr>
        <w:t xml:space="preserve"> </w:t>
      </w:r>
      <w:r>
        <w:t>Ensure the pipework for overflows complies with the same requirements as for water supply pipework.</w:t>
      </w:r>
    </w:p>
    <w:p w14:paraId="77C4F73C" w14:textId="77777777" w:rsidR="001D3B6F" w:rsidRDefault="001D3B6F" w:rsidP="001D3B6F">
      <w:pPr>
        <w:pStyle w:val="BodyText"/>
        <w:spacing w:before="11"/>
        <w:rPr>
          <w:sz w:val="21"/>
        </w:rPr>
      </w:pPr>
    </w:p>
    <w:p w14:paraId="5A4DAF55" w14:textId="77777777" w:rsidR="001D3B6F" w:rsidRDefault="001D3B6F" w:rsidP="001D3B6F">
      <w:pPr>
        <w:pStyle w:val="ListParagraph"/>
        <w:numPr>
          <w:ilvl w:val="1"/>
          <w:numId w:val="2"/>
        </w:numPr>
        <w:tabs>
          <w:tab w:val="left" w:pos="1032"/>
        </w:tabs>
        <w:ind w:right="237"/>
        <w:jc w:val="both"/>
      </w:pPr>
      <w:r>
        <w:t xml:space="preserve">Solder. Do not use lead based solders or solders containing lead in Works associated with potable water supplies. Use tin/copper or tin/silver compositions </w:t>
      </w:r>
      <w:r>
        <w:rPr>
          <w:spacing w:val="-2"/>
        </w:rPr>
        <w:t>instead.</w:t>
      </w:r>
    </w:p>
    <w:p w14:paraId="714C3781" w14:textId="77777777" w:rsidR="001D3B6F" w:rsidRDefault="001D3B6F" w:rsidP="001D3B6F">
      <w:pPr>
        <w:pStyle w:val="BodyText"/>
        <w:spacing w:before="10"/>
        <w:rPr>
          <w:sz w:val="21"/>
        </w:rPr>
      </w:pPr>
    </w:p>
    <w:p w14:paraId="1FA18689" w14:textId="77777777" w:rsidR="003F54FA" w:rsidRPr="003F54FA" w:rsidRDefault="001D3B6F" w:rsidP="001D3B6F">
      <w:pPr>
        <w:pStyle w:val="ListParagraph"/>
        <w:numPr>
          <w:ilvl w:val="1"/>
          <w:numId w:val="2"/>
        </w:numPr>
        <w:tabs>
          <w:tab w:val="left" w:pos="1032"/>
        </w:tabs>
        <w:spacing w:before="1"/>
        <w:ind w:right="240"/>
        <w:jc w:val="both"/>
      </w:pPr>
      <w:r w:rsidRPr="00696995">
        <w:t xml:space="preserve">Taps to kitchen sinks to be deck pattern chromium plated kitchen sink mixer with metal handle control with </w:t>
      </w:r>
      <w:proofErr w:type="spellStart"/>
      <w:r w:rsidRPr="00696995">
        <w:t>colour</w:t>
      </w:r>
      <w:proofErr w:type="spellEnd"/>
      <w:r w:rsidRPr="00696995">
        <w:t xml:space="preserve"> discs, left hand red for hot and right hand blue for </w:t>
      </w:r>
      <w:r w:rsidRPr="00696995">
        <w:rPr>
          <w:spacing w:val="-2"/>
        </w:rPr>
        <w:t>cold.</w:t>
      </w:r>
      <w:r w:rsidR="00A2507D">
        <w:rPr>
          <w:spacing w:val="-2"/>
        </w:rPr>
        <w:t xml:space="preserve">  </w:t>
      </w:r>
    </w:p>
    <w:p w14:paraId="12B30173" w14:textId="77777777" w:rsidR="003F54FA" w:rsidRPr="003F54FA" w:rsidRDefault="003F54FA" w:rsidP="003F54FA">
      <w:pPr>
        <w:pStyle w:val="ListParagraph"/>
        <w:rPr>
          <w:spacing w:val="-2"/>
        </w:rPr>
      </w:pPr>
    </w:p>
    <w:p w14:paraId="13FA31B9" w14:textId="3CB5A5AC" w:rsidR="001D3B6F" w:rsidRDefault="00A2507D" w:rsidP="003F54FA">
      <w:pPr>
        <w:pStyle w:val="ListParagraph"/>
        <w:tabs>
          <w:tab w:val="left" w:pos="1032"/>
        </w:tabs>
        <w:spacing w:before="1"/>
        <w:ind w:right="240" w:firstLine="0"/>
      </w:pPr>
      <w:r>
        <w:rPr>
          <w:spacing w:val="-2"/>
        </w:rPr>
        <w:t xml:space="preserve">Specified taps are </w:t>
      </w:r>
      <w:r w:rsidR="00B84DD6" w:rsidRPr="00B84DD6">
        <w:rPr>
          <w:spacing w:val="-2"/>
        </w:rPr>
        <w:t>B</w:t>
      </w:r>
      <w:r w:rsidR="00B84DD6">
        <w:rPr>
          <w:spacing w:val="-2"/>
        </w:rPr>
        <w:t>ristan</w:t>
      </w:r>
      <w:r w:rsidR="00B84DD6" w:rsidRPr="00B84DD6">
        <w:rPr>
          <w:spacing w:val="-2"/>
        </w:rPr>
        <w:t xml:space="preserve"> Deck Mixer 76mm Lever &amp; Ceramic Discs </w:t>
      </w:r>
      <w:r w:rsidR="00B84DD6">
        <w:rPr>
          <w:spacing w:val="-2"/>
        </w:rPr>
        <w:t>–</w:t>
      </w:r>
      <w:r w:rsidR="00B84DD6" w:rsidRPr="00B84DD6">
        <w:rPr>
          <w:spacing w:val="-2"/>
        </w:rPr>
        <w:t xml:space="preserve"> Chrome</w:t>
      </w:r>
      <w:r w:rsidR="00B84DD6">
        <w:rPr>
          <w:spacing w:val="-2"/>
        </w:rPr>
        <w:t xml:space="preserve"> or </w:t>
      </w:r>
      <w:r w:rsidR="00B84DD6" w:rsidRPr="00B84DD6">
        <w:rPr>
          <w:spacing w:val="-2"/>
        </w:rPr>
        <w:t>B</w:t>
      </w:r>
      <w:r w:rsidR="00B84DD6">
        <w:rPr>
          <w:spacing w:val="-2"/>
        </w:rPr>
        <w:t>ristan</w:t>
      </w:r>
      <w:r w:rsidR="00B84DD6" w:rsidRPr="00B84DD6">
        <w:rPr>
          <w:spacing w:val="-2"/>
        </w:rPr>
        <w:t xml:space="preserve"> Cello Monobloc Sink Mixer Chrome</w:t>
      </w:r>
    </w:p>
    <w:p w14:paraId="00524261" w14:textId="77777777" w:rsidR="001D3B6F" w:rsidRDefault="001D3B6F" w:rsidP="001D3B6F">
      <w:pPr>
        <w:pStyle w:val="BodyText"/>
      </w:pPr>
    </w:p>
    <w:p w14:paraId="6EC9313E" w14:textId="77777777" w:rsidR="001D3B6F" w:rsidRPr="007B7598" w:rsidRDefault="001D3B6F" w:rsidP="001D3B6F">
      <w:pPr>
        <w:pStyle w:val="ListParagraph"/>
        <w:numPr>
          <w:ilvl w:val="1"/>
          <w:numId w:val="2"/>
        </w:numPr>
        <w:tabs>
          <w:tab w:val="left" w:pos="1032"/>
        </w:tabs>
        <w:ind w:right="237"/>
        <w:jc w:val="both"/>
      </w:pPr>
      <w:r w:rsidRPr="007B7598">
        <w:t>Taps to</w:t>
      </w:r>
      <w:r w:rsidRPr="007B7598">
        <w:rPr>
          <w:spacing w:val="-2"/>
        </w:rPr>
        <w:t xml:space="preserve"> </w:t>
      </w:r>
      <w:r w:rsidRPr="007B7598">
        <w:t>kitchen sinks</w:t>
      </w:r>
      <w:r w:rsidRPr="007B7598">
        <w:rPr>
          <w:spacing w:val="-2"/>
        </w:rPr>
        <w:t xml:space="preserve"> </w:t>
      </w:r>
      <w:r w:rsidRPr="007B7598">
        <w:t>for</w:t>
      </w:r>
      <w:r w:rsidRPr="007B7598">
        <w:rPr>
          <w:spacing w:val="-1"/>
        </w:rPr>
        <w:t xml:space="preserve"> </w:t>
      </w:r>
      <w:r w:rsidRPr="007B7598">
        <w:t xml:space="preserve">Persons with Disabilities use deck pattern chromium plated kitchen sink mixer with metal handle lever action operation control with </w:t>
      </w:r>
      <w:proofErr w:type="spellStart"/>
      <w:r w:rsidRPr="007B7598">
        <w:t>colour</w:t>
      </w:r>
      <w:proofErr w:type="spellEnd"/>
      <w:r w:rsidRPr="007B7598">
        <w:t xml:space="preserve"> discs, left hand red for hot and right hand blue for cold.</w:t>
      </w:r>
    </w:p>
    <w:p w14:paraId="37730598" w14:textId="77777777" w:rsidR="001D3B6F" w:rsidRDefault="001D3B6F" w:rsidP="001D3B6F">
      <w:pPr>
        <w:pStyle w:val="BodyText"/>
        <w:spacing w:before="1"/>
      </w:pPr>
    </w:p>
    <w:p w14:paraId="52AA7A00" w14:textId="77777777" w:rsidR="001D3B6F" w:rsidRPr="007B7598" w:rsidRDefault="001D3B6F" w:rsidP="001D3B6F">
      <w:pPr>
        <w:pStyle w:val="ListParagraph"/>
        <w:numPr>
          <w:ilvl w:val="1"/>
          <w:numId w:val="2"/>
        </w:numPr>
        <w:tabs>
          <w:tab w:val="left" w:pos="1032"/>
        </w:tabs>
        <w:ind w:right="236"/>
        <w:jc w:val="both"/>
      </w:pPr>
      <w:r w:rsidRPr="007B7598">
        <w:t>Stainless steel sinks. Provide stainless steel inset sinks</w:t>
      </w:r>
      <w:r w:rsidRPr="007B7598">
        <w:rPr>
          <w:spacing w:val="-2"/>
        </w:rPr>
        <w:t xml:space="preserve"> </w:t>
      </w:r>
      <w:r w:rsidRPr="007B7598">
        <w:t>to BS EN 13310</w:t>
      </w:r>
      <w:r w:rsidRPr="007B7598">
        <w:rPr>
          <w:spacing w:val="-2"/>
        </w:rPr>
        <w:t xml:space="preserve"> </w:t>
      </w:r>
      <w:r w:rsidRPr="007B7598">
        <w:t xml:space="preserve">and BS EN 10088 with single bowl, single drainer, 2 tap holes. Supply 0.9mm satin polish finish sinks with deck pattern chromium plated sink mixer with metal handle control with </w:t>
      </w:r>
      <w:proofErr w:type="spellStart"/>
      <w:r w:rsidRPr="007B7598">
        <w:t>colour</w:t>
      </w:r>
      <w:proofErr w:type="spellEnd"/>
      <w:r w:rsidRPr="007B7598">
        <w:t xml:space="preserve"> discs, red for hot and blue for cold to DN 40 chromium plated combined plug type waste and overflow unit with unslotted or slotted tail (for use with an appliance with overflow) DN 40 polypropylene 50mm (minimum) seal trap to BS EN 274 chrome plated sink waste chain and stay with black rubber or plastic plug; and all fittings necessary to connect to services and disposal systems.</w:t>
      </w:r>
    </w:p>
    <w:p w14:paraId="71172D69" w14:textId="77777777" w:rsidR="001D3B6F" w:rsidRDefault="001D3B6F" w:rsidP="001D3B6F">
      <w:pPr>
        <w:pStyle w:val="BodyText"/>
        <w:rPr>
          <w:sz w:val="24"/>
        </w:rPr>
      </w:pPr>
    </w:p>
    <w:p w14:paraId="21360610" w14:textId="77777777" w:rsidR="001D3B6F" w:rsidRDefault="001D3B6F" w:rsidP="001D3B6F">
      <w:pPr>
        <w:pStyle w:val="BodyText"/>
        <w:spacing w:before="9"/>
        <w:rPr>
          <w:sz w:val="18"/>
        </w:rPr>
      </w:pPr>
    </w:p>
    <w:p w14:paraId="30936376" w14:textId="77777777" w:rsidR="001D3B6F" w:rsidRDefault="001D3B6F" w:rsidP="001D3B6F">
      <w:pPr>
        <w:pStyle w:val="Heading1"/>
        <w:numPr>
          <w:ilvl w:val="0"/>
          <w:numId w:val="2"/>
        </w:numPr>
        <w:tabs>
          <w:tab w:val="left" w:pos="598"/>
        </w:tabs>
        <w:ind w:left="598" w:hanging="358"/>
      </w:pPr>
      <w:r>
        <w:t>PAINTING</w:t>
      </w:r>
      <w:r>
        <w:rPr>
          <w:spacing w:val="-5"/>
        </w:rPr>
        <w:t xml:space="preserve"> </w:t>
      </w:r>
      <w:r>
        <w:t>AND</w:t>
      </w:r>
      <w:r>
        <w:rPr>
          <w:spacing w:val="-8"/>
        </w:rPr>
        <w:t xml:space="preserve"> </w:t>
      </w:r>
      <w:r>
        <w:rPr>
          <w:spacing w:val="-2"/>
        </w:rPr>
        <w:t>DECORATING</w:t>
      </w:r>
    </w:p>
    <w:p w14:paraId="215B82EE" w14:textId="77777777" w:rsidR="001D3B6F" w:rsidRDefault="001D3B6F" w:rsidP="001D3B6F">
      <w:pPr>
        <w:pStyle w:val="BodyText"/>
        <w:spacing w:before="3"/>
        <w:rPr>
          <w:b/>
          <w:sz w:val="27"/>
        </w:rPr>
      </w:pPr>
    </w:p>
    <w:p w14:paraId="4EBAAEDD" w14:textId="77777777" w:rsidR="001D3B6F" w:rsidRDefault="001D3B6F" w:rsidP="001D3B6F">
      <w:pPr>
        <w:pStyle w:val="ListParagraph"/>
        <w:numPr>
          <w:ilvl w:val="1"/>
          <w:numId w:val="2"/>
        </w:numPr>
        <w:tabs>
          <w:tab w:val="left" w:pos="1031"/>
        </w:tabs>
        <w:ind w:left="1031" w:hanging="431"/>
      </w:pPr>
      <w:r>
        <w:t>Redecorate/touch</w:t>
      </w:r>
      <w:r>
        <w:rPr>
          <w:spacing w:val="25"/>
        </w:rPr>
        <w:t xml:space="preserve"> </w:t>
      </w:r>
      <w:r>
        <w:t>up/make</w:t>
      </w:r>
      <w:r>
        <w:rPr>
          <w:spacing w:val="23"/>
        </w:rPr>
        <w:t xml:space="preserve"> </w:t>
      </w:r>
      <w:r>
        <w:t>good.</w:t>
      </w:r>
      <w:r>
        <w:rPr>
          <w:spacing w:val="26"/>
        </w:rPr>
        <w:t xml:space="preserve">  </w:t>
      </w:r>
      <w:r>
        <w:t>Note</w:t>
      </w:r>
      <w:r>
        <w:rPr>
          <w:spacing w:val="26"/>
        </w:rPr>
        <w:t xml:space="preserve"> </w:t>
      </w:r>
      <w:r>
        <w:t>that</w:t>
      </w:r>
      <w:r>
        <w:rPr>
          <w:spacing w:val="28"/>
        </w:rPr>
        <w:t xml:space="preserve"> </w:t>
      </w:r>
      <w:r>
        <w:t>“redecorate/touch</w:t>
      </w:r>
      <w:r>
        <w:rPr>
          <w:spacing w:val="25"/>
        </w:rPr>
        <w:t xml:space="preserve"> </w:t>
      </w:r>
      <w:r>
        <w:t>up”</w:t>
      </w:r>
      <w:r>
        <w:rPr>
          <w:spacing w:val="26"/>
        </w:rPr>
        <w:t xml:space="preserve"> </w:t>
      </w:r>
      <w:r>
        <w:t>or</w:t>
      </w:r>
      <w:r>
        <w:rPr>
          <w:spacing w:val="26"/>
        </w:rPr>
        <w:t xml:space="preserve"> </w:t>
      </w:r>
      <w:r>
        <w:t>“make</w:t>
      </w:r>
      <w:r>
        <w:rPr>
          <w:spacing w:val="23"/>
        </w:rPr>
        <w:t xml:space="preserve"> </w:t>
      </w:r>
      <w:r>
        <w:rPr>
          <w:spacing w:val="-4"/>
        </w:rPr>
        <w:t>good</w:t>
      </w:r>
    </w:p>
    <w:p w14:paraId="44BC9ADB" w14:textId="77777777" w:rsidR="001D3B6F" w:rsidRDefault="001D3B6F" w:rsidP="001D3B6F">
      <w:pPr>
        <w:pStyle w:val="BodyText"/>
        <w:spacing w:before="83"/>
        <w:ind w:left="1032" w:right="236"/>
        <w:jc w:val="both"/>
      </w:pPr>
      <w:r>
        <w:t>decoration” includes preparation, priming, one undercoat and either one gloss coat</w:t>
      </w:r>
      <w:r>
        <w:rPr>
          <w:spacing w:val="40"/>
        </w:rPr>
        <w:t xml:space="preserve"> </w:t>
      </w:r>
      <w:r>
        <w:t>to previously painted surfaces or reinstating any stain or clear finish for previously stained or clear finish surfaces.</w:t>
      </w:r>
    </w:p>
    <w:p w14:paraId="4D85412E" w14:textId="77777777" w:rsidR="00310C99" w:rsidRDefault="00310C99" w:rsidP="001D3B6F">
      <w:pPr>
        <w:pStyle w:val="BodyText"/>
        <w:spacing w:before="83"/>
        <w:ind w:left="1032" w:right="236"/>
        <w:jc w:val="both"/>
      </w:pPr>
    </w:p>
    <w:p w14:paraId="204EC0C7" w14:textId="424C3CC7" w:rsidR="00310C99" w:rsidRDefault="00310C99" w:rsidP="001D3B6F">
      <w:pPr>
        <w:pStyle w:val="BodyText"/>
        <w:spacing w:before="83"/>
        <w:ind w:left="1032" w:right="236"/>
        <w:jc w:val="both"/>
      </w:pPr>
      <w:r>
        <w:t>Paint choices are;</w:t>
      </w:r>
    </w:p>
    <w:p w14:paraId="144B496D" w14:textId="77777777" w:rsidR="00310C99" w:rsidRDefault="00310C99" w:rsidP="001D3B6F">
      <w:pPr>
        <w:pStyle w:val="BodyText"/>
        <w:spacing w:before="83"/>
        <w:ind w:left="1032" w:right="236"/>
        <w:jc w:val="both"/>
      </w:pPr>
    </w:p>
    <w:p w14:paraId="00AE62A2" w14:textId="01A7DA60" w:rsidR="00310C99" w:rsidRDefault="00310C99" w:rsidP="001D3B6F">
      <w:pPr>
        <w:pStyle w:val="BodyText"/>
        <w:spacing w:before="83"/>
        <w:ind w:left="1032" w:right="236"/>
        <w:jc w:val="both"/>
      </w:pPr>
      <w:r>
        <w:t>Ceiling – white</w:t>
      </w:r>
    </w:p>
    <w:p w14:paraId="6AB9A040" w14:textId="3F7E8236" w:rsidR="00310C99" w:rsidRDefault="00310C99" w:rsidP="001D3B6F">
      <w:pPr>
        <w:pStyle w:val="BodyText"/>
        <w:spacing w:before="83"/>
        <w:ind w:left="1032" w:right="236"/>
        <w:jc w:val="both"/>
      </w:pPr>
      <w:r>
        <w:t>Walls – white or magnolia</w:t>
      </w:r>
    </w:p>
    <w:p w14:paraId="128D916A" w14:textId="77777777" w:rsidR="001D3B6F" w:rsidRDefault="001D3B6F" w:rsidP="001D3B6F">
      <w:pPr>
        <w:pStyle w:val="BodyText"/>
        <w:spacing w:before="1"/>
      </w:pPr>
    </w:p>
    <w:p w14:paraId="5C10386B" w14:textId="77777777" w:rsidR="001D3B6F" w:rsidRDefault="001D3B6F" w:rsidP="001D3B6F">
      <w:pPr>
        <w:pStyle w:val="ListParagraph"/>
        <w:numPr>
          <w:ilvl w:val="1"/>
          <w:numId w:val="2"/>
        </w:numPr>
        <w:tabs>
          <w:tab w:val="left" w:pos="1031"/>
        </w:tabs>
        <w:spacing w:before="1"/>
        <w:ind w:left="1031" w:hanging="431"/>
        <w:jc w:val="both"/>
      </w:pPr>
      <w:r>
        <w:rPr>
          <w:spacing w:val="-2"/>
        </w:rPr>
        <w:t>Materials</w:t>
      </w:r>
    </w:p>
    <w:p w14:paraId="75514173" w14:textId="77777777" w:rsidR="001D3B6F" w:rsidRDefault="001D3B6F" w:rsidP="001D3B6F">
      <w:pPr>
        <w:pStyle w:val="BodyText"/>
        <w:spacing w:before="9"/>
        <w:rPr>
          <w:sz w:val="21"/>
        </w:rPr>
      </w:pPr>
    </w:p>
    <w:p w14:paraId="4948DE26" w14:textId="77777777" w:rsidR="001D3B6F" w:rsidRDefault="001D3B6F" w:rsidP="001D3B6F">
      <w:pPr>
        <w:pStyle w:val="ListParagraph"/>
        <w:numPr>
          <w:ilvl w:val="1"/>
          <w:numId w:val="2"/>
        </w:numPr>
        <w:tabs>
          <w:tab w:val="left" w:pos="1032"/>
        </w:tabs>
        <w:ind w:right="237"/>
        <w:jc w:val="both"/>
      </w:pPr>
      <w:r>
        <w:t xml:space="preserve">Obtain undercoats and finishing coats for an individual surface from the same </w:t>
      </w:r>
      <w:r>
        <w:rPr>
          <w:spacing w:val="-2"/>
        </w:rPr>
        <w:t>manufacturer.</w:t>
      </w:r>
    </w:p>
    <w:p w14:paraId="0B7F3DEF" w14:textId="77777777" w:rsidR="001D3B6F" w:rsidRDefault="001D3B6F" w:rsidP="001D3B6F">
      <w:pPr>
        <w:pStyle w:val="BodyText"/>
        <w:spacing w:before="2"/>
      </w:pPr>
    </w:p>
    <w:p w14:paraId="2B77C368" w14:textId="77777777" w:rsidR="001D3B6F" w:rsidRDefault="001D3B6F" w:rsidP="001D3B6F">
      <w:pPr>
        <w:pStyle w:val="ListParagraph"/>
        <w:numPr>
          <w:ilvl w:val="1"/>
          <w:numId w:val="2"/>
        </w:numPr>
        <w:tabs>
          <w:tab w:val="left" w:pos="1032"/>
        </w:tabs>
        <w:ind w:right="238"/>
        <w:jc w:val="both"/>
      </w:pPr>
      <w:r>
        <w:t>Ensure paints are delivered to the Property in sealed containers as received from</w:t>
      </w:r>
      <w:r>
        <w:rPr>
          <w:spacing w:val="40"/>
        </w:rPr>
        <w:t xml:space="preserve"> </w:t>
      </w:r>
      <w:r>
        <w:t xml:space="preserve">the manufacturer and no labels are removed or painted out. Use the paint without </w:t>
      </w:r>
      <w:r>
        <w:rPr>
          <w:spacing w:val="-2"/>
        </w:rPr>
        <w:t>adulteration.</w:t>
      </w:r>
    </w:p>
    <w:p w14:paraId="2C902E7F" w14:textId="77777777" w:rsidR="001D3B6F" w:rsidRDefault="001D3B6F" w:rsidP="001D3B6F">
      <w:pPr>
        <w:pStyle w:val="BodyText"/>
        <w:spacing w:before="10"/>
        <w:rPr>
          <w:sz w:val="21"/>
        </w:rPr>
      </w:pPr>
    </w:p>
    <w:p w14:paraId="32547D14" w14:textId="41B1F102" w:rsidR="001D3B6F" w:rsidRDefault="001D3B6F" w:rsidP="001D3B6F">
      <w:pPr>
        <w:pStyle w:val="ListParagraph"/>
        <w:numPr>
          <w:ilvl w:val="1"/>
          <w:numId w:val="2"/>
        </w:numPr>
        <w:tabs>
          <w:tab w:val="left" w:pos="1032"/>
        </w:tabs>
        <w:ind w:right="237"/>
        <w:jc w:val="both"/>
      </w:pPr>
      <w:r>
        <w:t>Under no</w:t>
      </w:r>
      <w:r>
        <w:rPr>
          <w:spacing w:val="-3"/>
        </w:rPr>
        <w:t xml:space="preserve"> </w:t>
      </w:r>
      <w:r>
        <w:t>circumstances</w:t>
      </w:r>
      <w:r>
        <w:rPr>
          <w:spacing w:val="-5"/>
        </w:rPr>
        <w:t xml:space="preserve"> </w:t>
      </w:r>
      <w:r>
        <w:t>thin paint</w:t>
      </w:r>
      <w:r>
        <w:rPr>
          <w:spacing w:val="-2"/>
        </w:rPr>
        <w:t xml:space="preserve"> </w:t>
      </w:r>
      <w:r>
        <w:t>supplied</w:t>
      </w:r>
      <w:r>
        <w:rPr>
          <w:spacing w:val="-3"/>
        </w:rPr>
        <w:t xml:space="preserve"> </w:t>
      </w:r>
      <w:r>
        <w:t>by</w:t>
      </w:r>
      <w:r>
        <w:rPr>
          <w:spacing w:val="-3"/>
        </w:rPr>
        <w:t xml:space="preserve"> </w:t>
      </w:r>
      <w:r>
        <w:t>the</w:t>
      </w:r>
      <w:r>
        <w:rPr>
          <w:spacing w:val="-5"/>
        </w:rPr>
        <w:t xml:space="preserve"> </w:t>
      </w:r>
      <w:r>
        <w:t>manufacturer</w:t>
      </w:r>
      <w:r>
        <w:rPr>
          <w:spacing w:val="-2"/>
        </w:rPr>
        <w:t xml:space="preserve"> </w:t>
      </w:r>
      <w:r>
        <w:t>unless</w:t>
      </w:r>
      <w:r>
        <w:rPr>
          <w:spacing w:val="-3"/>
        </w:rPr>
        <w:t xml:space="preserve"> </w:t>
      </w:r>
      <w:r>
        <w:t>Approved</w:t>
      </w:r>
      <w:r>
        <w:rPr>
          <w:spacing w:val="-1"/>
        </w:rPr>
        <w:t xml:space="preserve"> </w:t>
      </w:r>
      <w:r>
        <w:t xml:space="preserve">by the </w:t>
      </w:r>
      <w:r w:rsidR="00AA5381">
        <w:t>Client</w:t>
      </w:r>
      <w:r>
        <w:t>.</w:t>
      </w:r>
      <w:r>
        <w:rPr>
          <w:spacing w:val="-5"/>
        </w:rPr>
        <w:t xml:space="preserve"> </w:t>
      </w:r>
      <w:r>
        <w:t>When</w:t>
      </w:r>
      <w:r>
        <w:rPr>
          <w:spacing w:val="-2"/>
        </w:rPr>
        <w:t xml:space="preserve"> </w:t>
      </w:r>
      <w:r>
        <w:t>such</w:t>
      </w:r>
      <w:r>
        <w:rPr>
          <w:spacing w:val="-2"/>
        </w:rPr>
        <w:t xml:space="preserve"> </w:t>
      </w:r>
      <w:r>
        <w:t>Approval</w:t>
      </w:r>
      <w:r>
        <w:rPr>
          <w:spacing w:val="-1"/>
        </w:rPr>
        <w:t xml:space="preserve"> </w:t>
      </w:r>
      <w:r>
        <w:t>has been</w:t>
      </w:r>
      <w:r>
        <w:rPr>
          <w:spacing w:val="-4"/>
        </w:rPr>
        <w:t xml:space="preserve"> </w:t>
      </w:r>
      <w:r>
        <w:t>granted, carry</w:t>
      </w:r>
      <w:r>
        <w:rPr>
          <w:spacing w:val="-2"/>
        </w:rPr>
        <w:t xml:space="preserve"> </w:t>
      </w:r>
      <w:r>
        <w:t>out thinning with thinners of the type stated in the manufacturer’s technical data sheet.</w:t>
      </w:r>
    </w:p>
    <w:p w14:paraId="6E4F31EB" w14:textId="77777777" w:rsidR="001D3B6F" w:rsidRDefault="001D3B6F" w:rsidP="001D3B6F">
      <w:pPr>
        <w:pStyle w:val="BodyText"/>
        <w:spacing w:before="1"/>
      </w:pPr>
    </w:p>
    <w:p w14:paraId="6F3AF36A" w14:textId="2ECCC108" w:rsidR="001D3B6F" w:rsidRDefault="001D3B6F" w:rsidP="001D3B6F">
      <w:pPr>
        <w:pStyle w:val="ListParagraph"/>
        <w:numPr>
          <w:ilvl w:val="1"/>
          <w:numId w:val="2"/>
        </w:numPr>
        <w:tabs>
          <w:tab w:val="left" w:pos="1032"/>
        </w:tabs>
        <w:ind w:right="234"/>
        <w:jc w:val="both"/>
      </w:pPr>
      <w:r>
        <w:t xml:space="preserve">Execute painting in shades Approved by the </w:t>
      </w:r>
      <w:r w:rsidR="00AA5381">
        <w:t>Client</w:t>
      </w:r>
      <w:r>
        <w:t>. Submit samples of tints</w:t>
      </w:r>
      <w:r>
        <w:rPr>
          <w:spacing w:val="80"/>
        </w:rPr>
        <w:t xml:space="preserve"> </w:t>
      </w:r>
      <w:r>
        <w:t>before ordering Materials.</w:t>
      </w:r>
      <w:r>
        <w:rPr>
          <w:spacing w:val="40"/>
        </w:rPr>
        <w:t xml:space="preserve"> </w:t>
      </w:r>
      <w:r>
        <w:t>Ensure each coat of paint matches the finished shade, and where tint types are required by the manufacturer’s technical data sheet, they are used.</w:t>
      </w:r>
    </w:p>
    <w:p w14:paraId="43990AD7" w14:textId="77777777" w:rsidR="001D3B6F" w:rsidRDefault="001D3B6F" w:rsidP="001D3B6F">
      <w:pPr>
        <w:pStyle w:val="BodyText"/>
      </w:pPr>
    </w:p>
    <w:p w14:paraId="6141B225" w14:textId="49E6F60C" w:rsidR="001D3B6F" w:rsidRDefault="001D3B6F" w:rsidP="001D3B6F">
      <w:pPr>
        <w:pStyle w:val="ListParagraph"/>
        <w:numPr>
          <w:ilvl w:val="1"/>
          <w:numId w:val="2"/>
        </w:numPr>
        <w:tabs>
          <w:tab w:val="left" w:pos="1032"/>
        </w:tabs>
        <w:ind w:right="237"/>
        <w:jc w:val="both"/>
      </w:pPr>
      <w:r>
        <w:t>Provide samples</w:t>
      </w:r>
      <w:r>
        <w:rPr>
          <w:spacing w:val="-1"/>
        </w:rPr>
        <w:t xml:space="preserve"> </w:t>
      </w:r>
      <w:r>
        <w:t>of Materials to</w:t>
      </w:r>
      <w:r>
        <w:rPr>
          <w:spacing w:val="-3"/>
        </w:rPr>
        <w:t xml:space="preserve"> </w:t>
      </w:r>
      <w:r>
        <w:t xml:space="preserve">the </w:t>
      </w:r>
      <w:r w:rsidR="00AA5381">
        <w:t>Client</w:t>
      </w:r>
      <w:r>
        <w:rPr>
          <w:spacing w:val="-2"/>
        </w:rPr>
        <w:t xml:space="preserve"> </w:t>
      </w:r>
      <w:r>
        <w:t>for Approval in sample tins</w:t>
      </w:r>
      <w:r>
        <w:rPr>
          <w:spacing w:val="-3"/>
        </w:rPr>
        <w:t xml:space="preserve"> </w:t>
      </w:r>
      <w:r>
        <w:t>filled 7/8 full after the contents of the container or kettle have been thoroughly stirred and mixed. Record all relevant details of the Materials sampled.</w:t>
      </w:r>
    </w:p>
    <w:p w14:paraId="305C1FB1" w14:textId="77777777" w:rsidR="001D3B6F" w:rsidRDefault="001D3B6F" w:rsidP="001D3B6F">
      <w:pPr>
        <w:pStyle w:val="BodyText"/>
        <w:spacing w:before="1"/>
      </w:pPr>
    </w:p>
    <w:p w14:paraId="59389281" w14:textId="77777777" w:rsidR="001D3B6F" w:rsidRDefault="001D3B6F" w:rsidP="001D3B6F">
      <w:pPr>
        <w:pStyle w:val="ListParagraph"/>
        <w:numPr>
          <w:ilvl w:val="1"/>
          <w:numId w:val="2"/>
        </w:numPr>
        <w:tabs>
          <w:tab w:val="left" w:pos="1032"/>
        </w:tabs>
        <w:ind w:right="240"/>
        <w:jc w:val="both"/>
      </w:pPr>
      <w:r>
        <w:t>Immediately remove any unsatisfactory Materials from the Property and make good any Works executed with such defective Materials.</w:t>
      </w:r>
    </w:p>
    <w:p w14:paraId="6A594A75" w14:textId="77777777" w:rsidR="001D3B6F" w:rsidRDefault="001D3B6F" w:rsidP="001D3B6F">
      <w:pPr>
        <w:pStyle w:val="BodyText"/>
        <w:spacing w:before="11"/>
        <w:rPr>
          <w:sz w:val="21"/>
        </w:rPr>
      </w:pPr>
    </w:p>
    <w:p w14:paraId="7E8A6469" w14:textId="372EA87E" w:rsidR="001D3B6F" w:rsidRDefault="001D3B6F" w:rsidP="001D3B6F">
      <w:pPr>
        <w:pStyle w:val="ListParagraph"/>
        <w:numPr>
          <w:ilvl w:val="1"/>
          <w:numId w:val="2"/>
        </w:numPr>
        <w:tabs>
          <w:tab w:val="left" w:pos="1032"/>
        </w:tabs>
        <w:ind w:right="240"/>
        <w:jc w:val="both"/>
      </w:pPr>
      <w:r>
        <w:t xml:space="preserve">Note that the Rates include for the use of varied </w:t>
      </w:r>
      <w:proofErr w:type="spellStart"/>
      <w:r>
        <w:t>colours</w:t>
      </w:r>
      <w:proofErr w:type="spellEnd"/>
      <w:r>
        <w:t xml:space="preserve"> in the Works and for the execution of sample patches, as required by the </w:t>
      </w:r>
      <w:r w:rsidR="00AA5381">
        <w:t>Client</w:t>
      </w:r>
      <w:r>
        <w:t>.</w:t>
      </w:r>
    </w:p>
    <w:p w14:paraId="1E3AFE4B" w14:textId="77777777" w:rsidR="001D3B6F" w:rsidRDefault="001D3B6F" w:rsidP="001D3B6F">
      <w:pPr>
        <w:pStyle w:val="BodyText"/>
      </w:pPr>
    </w:p>
    <w:p w14:paraId="583A3752" w14:textId="77777777" w:rsidR="001D3B6F" w:rsidRDefault="001D3B6F" w:rsidP="001D3B6F">
      <w:pPr>
        <w:pStyle w:val="ListParagraph"/>
        <w:numPr>
          <w:ilvl w:val="1"/>
          <w:numId w:val="2"/>
        </w:numPr>
        <w:tabs>
          <w:tab w:val="left" w:pos="1679"/>
        </w:tabs>
        <w:ind w:left="1679" w:hanging="1079"/>
        <w:jc w:val="both"/>
      </w:pPr>
      <w:r>
        <w:t>Use</w:t>
      </w:r>
      <w:r>
        <w:rPr>
          <w:spacing w:val="-5"/>
        </w:rPr>
        <w:t xml:space="preserve"> </w:t>
      </w:r>
      <w:r>
        <w:t>water</w:t>
      </w:r>
      <w:r>
        <w:rPr>
          <w:spacing w:val="-2"/>
        </w:rPr>
        <w:t xml:space="preserve"> </w:t>
      </w:r>
      <w:r>
        <w:t>based</w:t>
      </w:r>
      <w:r>
        <w:rPr>
          <w:spacing w:val="-6"/>
        </w:rPr>
        <w:t xml:space="preserve"> </w:t>
      </w:r>
      <w:r>
        <w:t>paints</w:t>
      </w:r>
      <w:r>
        <w:rPr>
          <w:spacing w:val="-6"/>
        </w:rPr>
        <w:t xml:space="preserve"> </w:t>
      </w:r>
      <w:r>
        <w:t>where</w:t>
      </w:r>
      <w:r>
        <w:rPr>
          <w:spacing w:val="-4"/>
        </w:rPr>
        <w:t xml:space="preserve"> </w:t>
      </w:r>
      <w:r>
        <w:rPr>
          <w:spacing w:val="-2"/>
        </w:rPr>
        <w:t>appropriate.</w:t>
      </w:r>
    </w:p>
    <w:p w14:paraId="4C6927D8" w14:textId="77777777" w:rsidR="001D3B6F" w:rsidRDefault="001D3B6F" w:rsidP="001D3B6F">
      <w:pPr>
        <w:pStyle w:val="BodyText"/>
      </w:pPr>
    </w:p>
    <w:p w14:paraId="792A6840" w14:textId="77777777" w:rsidR="001D3B6F" w:rsidRDefault="001D3B6F" w:rsidP="001D3B6F">
      <w:pPr>
        <w:pStyle w:val="ListParagraph"/>
        <w:numPr>
          <w:ilvl w:val="1"/>
          <w:numId w:val="2"/>
        </w:numPr>
        <w:tabs>
          <w:tab w:val="left" w:pos="1032"/>
          <w:tab w:val="left" w:pos="1679"/>
        </w:tabs>
        <w:ind w:right="239"/>
        <w:jc w:val="both"/>
      </w:pPr>
      <w:r>
        <w:t>Knotting.</w:t>
      </w:r>
      <w:r>
        <w:rPr>
          <w:spacing w:val="40"/>
        </w:rPr>
        <w:t xml:space="preserve"> </w:t>
      </w:r>
      <w:r>
        <w:t>Use a best quality shellac knotting compound, dissolved in methylated spirits. Cover all knots and resinous parts.</w:t>
      </w:r>
    </w:p>
    <w:p w14:paraId="6AEE56D5" w14:textId="77777777" w:rsidR="001D3B6F" w:rsidRDefault="001D3B6F" w:rsidP="001D3B6F">
      <w:pPr>
        <w:pStyle w:val="BodyText"/>
      </w:pPr>
    </w:p>
    <w:p w14:paraId="548625AF" w14:textId="77777777" w:rsidR="001D3B6F" w:rsidRDefault="001D3B6F" w:rsidP="001D3B6F">
      <w:pPr>
        <w:pStyle w:val="ListParagraph"/>
        <w:numPr>
          <w:ilvl w:val="1"/>
          <w:numId w:val="2"/>
        </w:numPr>
        <w:tabs>
          <w:tab w:val="left" w:pos="1679"/>
        </w:tabs>
        <w:spacing w:line="252" w:lineRule="exact"/>
        <w:ind w:left="1679" w:hanging="1079"/>
        <w:jc w:val="both"/>
      </w:pPr>
      <w:r>
        <w:t>Stopping.</w:t>
      </w:r>
      <w:r>
        <w:rPr>
          <w:spacing w:val="48"/>
        </w:rPr>
        <w:t xml:space="preserve"> </w:t>
      </w:r>
      <w:r>
        <w:t>Ensure</w:t>
      </w:r>
      <w:r>
        <w:rPr>
          <w:spacing w:val="-7"/>
        </w:rPr>
        <w:t xml:space="preserve"> </w:t>
      </w:r>
      <w:r>
        <w:t>stopping/filler</w:t>
      </w:r>
      <w:r>
        <w:rPr>
          <w:spacing w:val="-7"/>
        </w:rPr>
        <w:t xml:space="preserve"> </w:t>
      </w:r>
      <w:r>
        <w:rPr>
          <w:spacing w:val="-4"/>
        </w:rPr>
        <w:t>for:</w:t>
      </w:r>
    </w:p>
    <w:p w14:paraId="3960919A" w14:textId="77777777" w:rsidR="001D3B6F" w:rsidRDefault="001D3B6F" w:rsidP="001D3B6F">
      <w:pPr>
        <w:pStyle w:val="ListParagraph"/>
        <w:numPr>
          <w:ilvl w:val="2"/>
          <w:numId w:val="2"/>
        </w:numPr>
        <w:tabs>
          <w:tab w:val="left" w:pos="1464"/>
          <w:tab w:val="left" w:pos="1678"/>
        </w:tabs>
        <w:ind w:left="1464" w:right="237" w:hanging="504"/>
        <w:jc w:val="both"/>
      </w:pPr>
      <w:r>
        <w:t>plasterwork - is a plaster based filler applied to a PVA solution primed</w:t>
      </w:r>
      <w:r>
        <w:rPr>
          <w:spacing w:val="40"/>
        </w:rPr>
        <w:t xml:space="preserve"> </w:t>
      </w:r>
      <w:r>
        <w:t>surface, or a proprietary filler suitable for plaster repairs;</w:t>
      </w:r>
    </w:p>
    <w:p w14:paraId="48BE916B" w14:textId="77777777" w:rsidR="001D3B6F" w:rsidRDefault="001D3B6F" w:rsidP="001D3B6F">
      <w:pPr>
        <w:pStyle w:val="ListParagraph"/>
        <w:numPr>
          <w:ilvl w:val="2"/>
          <w:numId w:val="2"/>
        </w:numPr>
        <w:tabs>
          <w:tab w:val="left" w:pos="1464"/>
          <w:tab w:val="left" w:pos="1678"/>
        </w:tabs>
        <w:ind w:left="1464" w:right="239" w:hanging="504"/>
        <w:jc w:val="both"/>
      </w:pPr>
      <w:r>
        <w:t>internal woodwork, hardboard, fireboard and plywood - is a proprietary wood filler either suitably pre-</w:t>
      </w:r>
      <w:proofErr w:type="spellStart"/>
      <w:r>
        <w:t>coloured</w:t>
      </w:r>
      <w:proofErr w:type="spellEnd"/>
      <w:r>
        <w:t xml:space="preserve"> to match the base material or of a neutral </w:t>
      </w:r>
      <w:proofErr w:type="spellStart"/>
      <w:r>
        <w:t>colour</w:t>
      </w:r>
      <w:proofErr w:type="spellEnd"/>
      <w:r>
        <w:t xml:space="preserve"> and capable of being stained to match the required </w:t>
      </w:r>
      <w:proofErr w:type="spellStart"/>
      <w:r>
        <w:t>colour</w:t>
      </w:r>
      <w:proofErr w:type="spellEnd"/>
      <w:r>
        <w:t xml:space="preserve"> when stain is </w:t>
      </w:r>
      <w:r>
        <w:rPr>
          <w:spacing w:val="-2"/>
        </w:rPr>
        <w:t>applied;</w:t>
      </w:r>
    </w:p>
    <w:p w14:paraId="51DD92DB" w14:textId="07D146E5" w:rsidR="001D3B6F" w:rsidRDefault="001D3B6F" w:rsidP="001D3B6F">
      <w:pPr>
        <w:pStyle w:val="ListParagraph"/>
        <w:numPr>
          <w:ilvl w:val="2"/>
          <w:numId w:val="2"/>
        </w:numPr>
        <w:tabs>
          <w:tab w:val="left" w:pos="1464"/>
          <w:tab w:val="left" w:pos="1678"/>
        </w:tabs>
        <w:spacing w:before="1"/>
        <w:ind w:left="1464" w:right="235" w:hanging="504"/>
        <w:jc w:val="both"/>
      </w:pPr>
      <w:r>
        <w:t xml:space="preserve">external woodwork – is a proprietary filler recommended for external use Approved by the </w:t>
      </w:r>
      <w:r w:rsidR="00AA5381">
        <w:t>Client</w:t>
      </w:r>
      <w:r>
        <w:t xml:space="preserve">, (and tinted to match the </w:t>
      </w:r>
      <w:proofErr w:type="spellStart"/>
      <w:r>
        <w:t>colour</w:t>
      </w:r>
      <w:proofErr w:type="spellEnd"/>
      <w:r>
        <w:t xml:space="preserve"> of the stained/varnished finish where appropriate); and</w:t>
      </w:r>
    </w:p>
    <w:p w14:paraId="3C57C55C" w14:textId="77777777" w:rsidR="001D3B6F" w:rsidRDefault="001D3B6F" w:rsidP="001D3B6F">
      <w:pPr>
        <w:pStyle w:val="ListParagraph"/>
        <w:numPr>
          <w:ilvl w:val="2"/>
          <w:numId w:val="2"/>
        </w:numPr>
        <w:tabs>
          <w:tab w:val="left" w:pos="1678"/>
        </w:tabs>
        <w:ind w:left="1678" w:hanging="718"/>
        <w:jc w:val="both"/>
      </w:pPr>
      <w:r>
        <w:t>clear</w:t>
      </w:r>
      <w:r>
        <w:rPr>
          <w:spacing w:val="-6"/>
        </w:rPr>
        <w:t xml:space="preserve"> </w:t>
      </w:r>
      <w:r>
        <w:t>finished</w:t>
      </w:r>
      <w:r>
        <w:rPr>
          <w:spacing w:val="-4"/>
        </w:rPr>
        <w:t xml:space="preserve"> </w:t>
      </w:r>
      <w:r>
        <w:t>woodwork</w:t>
      </w:r>
      <w:r>
        <w:rPr>
          <w:spacing w:val="-3"/>
        </w:rPr>
        <w:t xml:space="preserve"> </w:t>
      </w:r>
      <w:r>
        <w:t>-</w:t>
      </w:r>
      <w:r>
        <w:rPr>
          <w:spacing w:val="-2"/>
        </w:rPr>
        <w:t xml:space="preserve"> </w:t>
      </w:r>
      <w:r>
        <w:t>is</w:t>
      </w:r>
      <w:r>
        <w:rPr>
          <w:spacing w:val="-6"/>
        </w:rPr>
        <w:t xml:space="preserve"> </w:t>
      </w:r>
      <w:r>
        <w:t>tinted</w:t>
      </w:r>
      <w:r>
        <w:rPr>
          <w:spacing w:val="-6"/>
        </w:rPr>
        <w:t xml:space="preserve"> </w:t>
      </w:r>
      <w:r>
        <w:t>to</w:t>
      </w:r>
      <w:r>
        <w:rPr>
          <w:spacing w:val="-7"/>
        </w:rPr>
        <w:t xml:space="preserve"> </w:t>
      </w:r>
      <w:r>
        <w:t>match</w:t>
      </w:r>
      <w:r>
        <w:rPr>
          <w:spacing w:val="-6"/>
        </w:rPr>
        <w:t xml:space="preserve"> </w:t>
      </w:r>
      <w:r>
        <w:t>the</w:t>
      </w:r>
      <w:r>
        <w:rPr>
          <w:spacing w:val="-6"/>
        </w:rPr>
        <w:t xml:space="preserve"> </w:t>
      </w:r>
      <w:r>
        <w:t>surrounding</w:t>
      </w:r>
      <w:r>
        <w:rPr>
          <w:spacing w:val="-2"/>
        </w:rPr>
        <w:t xml:space="preserve"> woodwork.</w:t>
      </w:r>
    </w:p>
    <w:p w14:paraId="0E3B202F" w14:textId="77777777" w:rsidR="001D3B6F" w:rsidRDefault="001D3B6F" w:rsidP="001D3B6F">
      <w:pPr>
        <w:pStyle w:val="BodyText"/>
      </w:pPr>
    </w:p>
    <w:p w14:paraId="0D4E62AD" w14:textId="77777777" w:rsidR="001D3B6F" w:rsidRDefault="001D3B6F" w:rsidP="001D3B6F">
      <w:pPr>
        <w:pStyle w:val="ListParagraph"/>
        <w:numPr>
          <w:ilvl w:val="1"/>
          <w:numId w:val="2"/>
        </w:numPr>
        <w:tabs>
          <w:tab w:val="left" w:pos="1032"/>
          <w:tab w:val="left" w:pos="1679"/>
        </w:tabs>
        <w:ind w:right="232"/>
        <w:jc w:val="both"/>
      </w:pPr>
      <w:r>
        <w:t>Primer for woodwork.</w:t>
      </w:r>
      <w:r>
        <w:rPr>
          <w:spacing w:val="40"/>
        </w:rPr>
        <w:t xml:space="preserve"> </w:t>
      </w:r>
      <w:r>
        <w:t>For woodwork, use a finishing ready-mix primer obtained from the maker of the undercoat and finishing coats.</w:t>
      </w:r>
    </w:p>
    <w:p w14:paraId="217EA292" w14:textId="77777777" w:rsidR="001D3B6F" w:rsidRDefault="001D3B6F" w:rsidP="001D3B6F">
      <w:pPr>
        <w:pStyle w:val="ListParagraph"/>
        <w:numPr>
          <w:ilvl w:val="1"/>
          <w:numId w:val="2"/>
        </w:numPr>
        <w:tabs>
          <w:tab w:val="left" w:pos="1680"/>
        </w:tabs>
        <w:spacing w:before="83"/>
        <w:ind w:left="1680" w:hanging="1080"/>
      </w:pPr>
      <w:r>
        <w:t>Preparation</w:t>
      </w:r>
      <w:r>
        <w:rPr>
          <w:spacing w:val="-7"/>
        </w:rPr>
        <w:t xml:space="preserve"> </w:t>
      </w:r>
      <w:r>
        <w:t>of</w:t>
      </w:r>
      <w:r>
        <w:rPr>
          <w:spacing w:val="-2"/>
        </w:rPr>
        <w:t xml:space="preserve"> Surfaces</w:t>
      </w:r>
    </w:p>
    <w:p w14:paraId="122F7782" w14:textId="77777777" w:rsidR="001D3B6F" w:rsidRDefault="001D3B6F" w:rsidP="001D3B6F">
      <w:pPr>
        <w:pStyle w:val="BodyText"/>
        <w:spacing w:before="1"/>
      </w:pPr>
    </w:p>
    <w:p w14:paraId="4208801B" w14:textId="77777777" w:rsidR="001D3B6F" w:rsidRDefault="001D3B6F" w:rsidP="001D3B6F">
      <w:pPr>
        <w:pStyle w:val="ListParagraph"/>
        <w:numPr>
          <w:ilvl w:val="1"/>
          <w:numId w:val="2"/>
        </w:numPr>
        <w:tabs>
          <w:tab w:val="left" w:pos="1032"/>
          <w:tab w:val="left" w:pos="1679"/>
        </w:tabs>
        <w:ind w:right="240"/>
        <w:jc w:val="both"/>
      </w:pPr>
      <w:r>
        <w:t xml:space="preserve">Thoroughly prepare all surfaces to a high standard of preparatory work. Note that "prepare" used in the Schedule of Rates includes all Works described below including washing down, priming and painting extra coats but excluding paint </w:t>
      </w:r>
      <w:r>
        <w:rPr>
          <w:spacing w:val="-2"/>
        </w:rPr>
        <w:t>removal.</w:t>
      </w:r>
    </w:p>
    <w:p w14:paraId="5B276965" w14:textId="77777777" w:rsidR="001D3B6F" w:rsidRDefault="001D3B6F" w:rsidP="001D3B6F">
      <w:pPr>
        <w:pStyle w:val="BodyText"/>
      </w:pPr>
    </w:p>
    <w:p w14:paraId="12031C83" w14:textId="20C6B498" w:rsidR="001D3B6F" w:rsidRDefault="001D3B6F" w:rsidP="001D3B6F">
      <w:pPr>
        <w:pStyle w:val="ListParagraph"/>
        <w:numPr>
          <w:ilvl w:val="1"/>
          <w:numId w:val="2"/>
        </w:numPr>
        <w:tabs>
          <w:tab w:val="left" w:pos="1032"/>
          <w:tab w:val="left" w:pos="1679"/>
        </w:tabs>
        <w:ind w:right="237"/>
        <w:jc w:val="both"/>
      </w:pPr>
      <w:r>
        <w:lastRenderedPageBreak/>
        <w:t xml:space="preserve">Report any necessary paint removal to the </w:t>
      </w:r>
      <w:r w:rsidR="00AA5381">
        <w:t>Client</w:t>
      </w:r>
      <w:r>
        <w:t xml:space="preserve"> and agree the extent of this with the </w:t>
      </w:r>
      <w:r w:rsidR="00AA5381">
        <w:t>Client</w:t>
      </w:r>
      <w:r>
        <w:t xml:space="preserve"> before starting this Work. Note that no payment will be made for paint removal unless this is done.</w:t>
      </w:r>
    </w:p>
    <w:p w14:paraId="1C6998BF" w14:textId="77777777" w:rsidR="001D3B6F" w:rsidRDefault="001D3B6F" w:rsidP="001D3B6F">
      <w:pPr>
        <w:pStyle w:val="BodyText"/>
        <w:spacing w:before="10"/>
        <w:rPr>
          <w:sz w:val="21"/>
        </w:rPr>
      </w:pPr>
    </w:p>
    <w:p w14:paraId="1A1591FC" w14:textId="77777777" w:rsidR="001D3B6F" w:rsidRDefault="001D3B6F" w:rsidP="001D3B6F">
      <w:pPr>
        <w:pStyle w:val="ListParagraph"/>
        <w:numPr>
          <w:ilvl w:val="1"/>
          <w:numId w:val="2"/>
        </w:numPr>
        <w:tabs>
          <w:tab w:val="left" w:pos="1032"/>
          <w:tab w:val="left" w:pos="1679"/>
        </w:tabs>
        <w:ind w:right="232"/>
        <w:jc w:val="both"/>
      </w:pPr>
      <w:r>
        <w:t>Apply a liberal brush coat of timber preservative conforming to Building Establishment Technical Note No. 24 (or European equivalent) to existing bare non- durable timber surfaces. Allow adequate time for this to dry before overcoating.</w:t>
      </w:r>
    </w:p>
    <w:p w14:paraId="488E25AC" w14:textId="77777777" w:rsidR="001D3B6F" w:rsidRDefault="001D3B6F" w:rsidP="001D3B6F">
      <w:pPr>
        <w:pStyle w:val="BodyText"/>
        <w:spacing w:before="1"/>
      </w:pPr>
    </w:p>
    <w:p w14:paraId="10480902" w14:textId="77777777" w:rsidR="001D3B6F" w:rsidRDefault="001D3B6F" w:rsidP="001D3B6F">
      <w:pPr>
        <w:pStyle w:val="ListParagraph"/>
        <w:numPr>
          <w:ilvl w:val="1"/>
          <w:numId w:val="2"/>
        </w:numPr>
        <w:tabs>
          <w:tab w:val="left" w:pos="1032"/>
          <w:tab w:val="left" w:pos="1679"/>
        </w:tabs>
        <w:ind w:right="237"/>
        <w:jc w:val="both"/>
      </w:pPr>
      <w:r>
        <w:t>Rub down previously painted surfaces in good condition with abrasive paper. Fill</w:t>
      </w:r>
      <w:r>
        <w:rPr>
          <w:spacing w:val="80"/>
        </w:rPr>
        <w:t xml:space="preserve"> </w:t>
      </w:r>
      <w:r>
        <w:t>cracks</w:t>
      </w:r>
      <w:r>
        <w:rPr>
          <w:spacing w:val="80"/>
        </w:rPr>
        <w:t xml:space="preserve"> </w:t>
      </w:r>
      <w:r>
        <w:t>and</w:t>
      </w:r>
      <w:r>
        <w:rPr>
          <w:spacing w:val="80"/>
        </w:rPr>
        <w:t xml:space="preserve"> </w:t>
      </w:r>
      <w:r>
        <w:t>remove</w:t>
      </w:r>
      <w:r>
        <w:rPr>
          <w:spacing w:val="80"/>
        </w:rPr>
        <w:t xml:space="preserve"> </w:t>
      </w:r>
      <w:r>
        <w:t>existing</w:t>
      </w:r>
      <w:r>
        <w:rPr>
          <w:spacing w:val="80"/>
        </w:rPr>
        <w:t xml:space="preserve"> </w:t>
      </w:r>
      <w:r>
        <w:t>paint</w:t>
      </w:r>
      <w:r>
        <w:rPr>
          <w:spacing w:val="80"/>
        </w:rPr>
        <w:t xml:space="preserve"> </w:t>
      </w:r>
      <w:r>
        <w:t>in</w:t>
      </w:r>
      <w:r>
        <w:rPr>
          <w:spacing w:val="80"/>
        </w:rPr>
        <w:t xml:space="preserve"> </w:t>
      </w:r>
      <w:r>
        <w:t>poor</w:t>
      </w:r>
      <w:r>
        <w:rPr>
          <w:spacing w:val="80"/>
        </w:rPr>
        <w:t xml:space="preserve"> </w:t>
      </w:r>
      <w:r>
        <w:t>condition</w:t>
      </w:r>
      <w:r>
        <w:rPr>
          <w:spacing w:val="80"/>
        </w:rPr>
        <w:t xml:space="preserve"> </w:t>
      </w:r>
      <w:r>
        <w:t>completely</w:t>
      </w:r>
      <w:r>
        <w:rPr>
          <w:spacing w:val="80"/>
        </w:rPr>
        <w:t xml:space="preserve"> </w:t>
      </w:r>
      <w:r>
        <w:t>using</w:t>
      </w:r>
      <w:r>
        <w:rPr>
          <w:spacing w:val="80"/>
        </w:rPr>
        <w:t xml:space="preserve"> </w:t>
      </w:r>
      <w:r>
        <w:t>a non-caustic paint remover.</w:t>
      </w:r>
    </w:p>
    <w:p w14:paraId="368E5D2E" w14:textId="77777777" w:rsidR="001D3B6F" w:rsidRDefault="001D3B6F" w:rsidP="001D3B6F">
      <w:pPr>
        <w:pStyle w:val="BodyText"/>
        <w:spacing w:before="1"/>
      </w:pPr>
    </w:p>
    <w:p w14:paraId="0E99842E" w14:textId="77777777" w:rsidR="001D3B6F" w:rsidRDefault="001D3B6F" w:rsidP="001D3B6F">
      <w:pPr>
        <w:pStyle w:val="ListParagraph"/>
        <w:numPr>
          <w:ilvl w:val="1"/>
          <w:numId w:val="2"/>
        </w:numPr>
        <w:tabs>
          <w:tab w:val="left" w:pos="1032"/>
          <w:tab w:val="left" w:pos="1679"/>
        </w:tabs>
        <w:ind w:right="234"/>
        <w:jc w:val="both"/>
      </w:pPr>
      <w:r>
        <w:t>Treat</w:t>
      </w:r>
      <w:r>
        <w:rPr>
          <w:spacing w:val="-2"/>
        </w:rPr>
        <w:t xml:space="preserve"> </w:t>
      </w:r>
      <w:r>
        <w:t>stains on</w:t>
      </w:r>
      <w:r>
        <w:rPr>
          <w:spacing w:val="-5"/>
        </w:rPr>
        <w:t xml:space="preserve"> </w:t>
      </w:r>
      <w:r>
        <w:t>the</w:t>
      </w:r>
      <w:r>
        <w:rPr>
          <w:spacing w:val="-3"/>
        </w:rPr>
        <w:t xml:space="preserve"> </w:t>
      </w:r>
      <w:r>
        <w:t>ceiling</w:t>
      </w:r>
      <w:r>
        <w:rPr>
          <w:spacing w:val="-1"/>
        </w:rPr>
        <w:t xml:space="preserve"> </w:t>
      </w:r>
      <w:r>
        <w:t>before</w:t>
      </w:r>
      <w:r>
        <w:rPr>
          <w:spacing w:val="-2"/>
        </w:rPr>
        <w:t xml:space="preserve"> </w:t>
      </w:r>
      <w:r>
        <w:t>decoration</w:t>
      </w:r>
      <w:r>
        <w:rPr>
          <w:spacing w:val="-3"/>
        </w:rPr>
        <w:t xml:space="preserve"> </w:t>
      </w:r>
      <w:r>
        <w:t>to</w:t>
      </w:r>
      <w:r>
        <w:rPr>
          <w:spacing w:val="-3"/>
        </w:rPr>
        <w:t xml:space="preserve"> </w:t>
      </w:r>
      <w:r>
        <w:t>prevent them</w:t>
      </w:r>
      <w:r>
        <w:rPr>
          <w:spacing w:val="-2"/>
        </w:rPr>
        <w:t xml:space="preserve"> </w:t>
      </w:r>
      <w:r>
        <w:t>bleeding</w:t>
      </w:r>
      <w:r>
        <w:rPr>
          <w:spacing w:val="-3"/>
        </w:rPr>
        <w:t xml:space="preserve"> </w:t>
      </w:r>
      <w:r>
        <w:t>through subsequent decorative coatings with a proprietary stain stop or blocker appropriate to the substrate and in keeping with the requirements of the finish to be applied.</w:t>
      </w:r>
    </w:p>
    <w:p w14:paraId="3270A3B7" w14:textId="77777777" w:rsidR="001D3B6F" w:rsidRDefault="001D3B6F" w:rsidP="001D3B6F">
      <w:pPr>
        <w:pStyle w:val="BodyText"/>
        <w:spacing w:before="10"/>
        <w:rPr>
          <w:sz w:val="21"/>
        </w:rPr>
      </w:pPr>
    </w:p>
    <w:p w14:paraId="26457681" w14:textId="754FE24C" w:rsidR="001D3B6F" w:rsidRDefault="001D3B6F" w:rsidP="001D3B6F">
      <w:pPr>
        <w:pStyle w:val="ListParagraph"/>
        <w:numPr>
          <w:ilvl w:val="1"/>
          <w:numId w:val="2"/>
        </w:numPr>
        <w:tabs>
          <w:tab w:val="left" w:pos="1680"/>
        </w:tabs>
        <w:ind w:left="1680" w:hanging="1080"/>
      </w:pPr>
      <w:r>
        <w:t>Use</w:t>
      </w:r>
      <w:r>
        <w:rPr>
          <w:spacing w:val="-4"/>
        </w:rPr>
        <w:t xml:space="preserve"> </w:t>
      </w:r>
      <w:r>
        <w:t>tinted</w:t>
      </w:r>
      <w:r>
        <w:rPr>
          <w:spacing w:val="-6"/>
        </w:rPr>
        <w:t xml:space="preserve"> </w:t>
      </w:r>
      <w:r>
        <w:t>undercoats</w:t>
      </w:r>
      <w:r>
        <w:rPr>
          <w:spacing w:val="-5"/>
        </w:rPr>
        <w:t xml:space="preserve"> </w:t>
      </w:r>
      <w:r>
        <w:t>if</w:t>
      </w:r>
      <w:r>
        <w:rPr>
          <w:spacing w:val="-2"/>
        </w:rPr>
        <w:t xml:space="preserve"> </w:t>
      </w:r>
      <w:r>
        <w:t>the</w:t>
      </w:r>
      <w:r>
        <w:rPr>
          <w:spacing w:val="-2"/>
        </w:rPr>
        <w:t xml:space="preserve"> </w:t>
      </w:r>
      <w:r w:rsidR="00AA5381">
        <w:t>Client</w:t>
      </w:r>
      <w:r>
        <w:rPr>
          <w:spacing w:val="-3"/>
        </w:rPr>
        <w:t xml:space="preserve"> </w:t>
      </w:r>
      <w:r>
        <w:t>so</w:t>
      </w:r>
      <w:r>
        <w:rPr>
          <w:spacing w:val="-5"/>
        </w:rPr>
        <w:t xml:space="preserve"> </w:t>
      </w:r>
      <w:r>
        <w:rPr>
          <w:spacing w:val="-2"/>
        </w:rPr>
        <w:t>instructs.</w:t>
      </w:r>
    </w:p>
    <w:p w14:paraId="51DFF03B" w14:textId="77777777" w:rsidR="001D3B6F" w:rsidRDefault="001D3B6F" w:rsidP="001D3B6F">
      <w:pPr>
        <w:pStyle w:val="BodyText"/>
        <w:spacing w:before="1"/>
      </w:pPr>
    </w:p>
    <w:p w14:paraId="170FD836" w14:textId="77777777" w:rsidR="001D3B6F" w:rsidRDefault="001D3B6F" w:rsidP="001D3B6F">
      <w:pPr>
        <w:pStyle w:val="ListParagraph"/>
        <w:numPr>
          <w:ilvl w:val="1"/>
          <w:numId w:val="2"/>
        </w:numPr>
        <w:tabs>
          <w:tab w:val="left" w:pos="1680"/>
        </w:tabs>
        <w:ind w:left="1680" w:hanging="1080"/>
      </w:pPr>
      <w:r>
        <w:t>Previously</w:t>
      </w:r>
      <w:r>
        <w:rPr>
          <w:spacing w:val="-10"/>
        </w:rPr>
        <w:t xml:space="preserve"> </w:t>
      </w:r>
      <w:r>
        <w:t>painted</w:t>
      </w:r>
      <w:r>
        <w:rPr>
          <w:spacing w:val="-7"/>
        </w:rPr>
        <w:t xml:space="preserve"> </w:t>
      </w:r>
      <w:r>
        <w:rPr>
          <w:spacing w:val="-2"/>
        </w:rPr>
        <w:t>woodwork.</w:t>
      </w:r>
    </w:p>
    <w:p w14:paraId="55E63BC0" w14:textId="77777777" w:rsidR="001D3B6F" w:rsidRDefault="001D3B6F" w:rsidP="001D3B6F">
      <w:pPr>
        <w:pStyle w:val="BodyText"/>
      </w:pPr>
    </w:p>
    <w:p w14:paraId="7C8F0E10" w14:textId="77777777" w:rsidR="001D3B6F" w:rsidRDefault="001D3B6F" w:rsidP="001D3B6F">
      <w:pPr>
        <w:pStyle w:val="ListParagraph"/>
        <w:numPr>
          <w:ilvl w:val="1"/>
          <w:numId w:val="2"/>
        </w:numPr>
        <w:tabs>
          <w:tab w:val="left" w:pos="1032"/>
          <w:tab w:val="left" w:pos="1679"/>
        </w:tabs>
        <w:ind w:right="237"/>
        <w:jc w:val="both"/>
      </w:pPr>
      <w:r>
        <w:t>Wash down thoroughly with sugar soap or white spirit solution all paintwork which is in sound condition and allow to dry. Rub down to a smooth surface with an abrasive paper, achieving the</w:t>
      </w:r>
      <w:r>
        <w:rPr>
          <w:spacing w:val="-4"/>
        </w:rPr>
        <w:t xml:space="preserve"> </w:t>
      </w:r>
      <w:r>
        <w:t>final pre-paint</w:t>
      </w:r>
      <w:r>
        <w:rPr>
          <w:spacing w:val="-3"/>
        </w:rPr>
        <w:t xml:space="preserve"> </w:t>
      </w:r>
      <w:r>
        <w:t>finish with a</w:t>
      </w:r>
      <w:r>
        <w:rPr>
          <w:spacing w:val="-2"/>
        </w:rPr>
        <w:t xml:space="preserve"> </w:t>
      </w:r>
      <w:r>
        <w:t>fine</w:t>
      </w:r>
      <w:r>
        <w:rPr>
          <w:spacing w:val="-4"/>
        </w:rPr>
        <w:t xml:space="preserve"> </w:t>
      </w:r>
      <w:r>
        <w:t>grain</w:t>
      </w:r>
      <w:r>
        <w:rPr>
          <w:spacing w:val="-2"/>
        </w:rPr>
        <w:t xml:space="preserve"> </w:t>
      </w:r>
      <w:r>
        <w:t>abrasive paper</w:t>
      </w:r>
      <w:r>
        <w:rPr>
          <w:spacing w:val="-1"/>
        </w:rPr>
        <w:t xml:space="preserve"> </w:t>
      </w:r>
      <w:r>
        <w:t>to achieve a finish free from abrasive marks. Rinse well with clean water and allow to dry. Fill in cracks, etc., as described for new woodwork.</w:t>
      </w:r>
    </w:p>
    <w:p w14:paraId="171B696F" w14:textId="77777777" w:rsidR="001D3B6F" w:rsidRDefault="001D3B6F" w:rsidP="001D3B6F">
      <w:pPr>
        <w:pStyle w:val="BodyText"/>
        <w:spacing w:before="11"/>
        <w:rPr>
          <w:sz w:val="21"/>
        </w:rPr>
      </w:pPr>
    </w:p>
    <w:p w14:paraId="11A89747" w14:textId="77777777" w:rsidR="001D3B6F" w:rsidRDefault="001D3B6F" w:rsidP="001D3B6F">
      <w:pPr>
        <w:pStyle w:val="ListParagraph"/>
        <w:numPr>
          <w:ilvl w:val="1"/>
          <w:numId w:val="2"/>
        </w:numPr>
        <w:tabs>
          <w:tab w:val="left" w:pos="1032"/>
          <w:tab w:val="left" w:pos="1679"/>
        </w:tabs>
        <w:ind w:right="235"/>
        <w:jc w:val="both"/>
      </w:pPr>
      <w:r>
        <w:t>Remove small areas of cracked or defective paint by carefully scraping back to a firm edge. Knot, prime and stop woodwork so exposed as described for new work. Sand with fine abrasive paper and apply one additional undercoat before painting if required.</w:t>
      </w:r>
    </w:p>
    <w:p w14:paraId="0BC02B01" w14:textId="77777777" w:rsidR="001D3B6F" w:rsidRDefault="001D3B6F" w:rsidP="001D3B6F">
      <w:pPr>
        <w:pStyle w:val="BodyText"/>
      </w:pPr>
    </w:p>
    <w:p w14:paraId="663E7F48" w14:textId="77777777" w:rsidR="001D3B6F" w:rsidRDefault="001D3B6F" w:rsidP="001D3B6F">
      <w:pPr>
        <w:pStyle w:val="ListParagraph"/>
        <w:numPr>
          <w:ilvl w:val="1"/>
          <w:numId w:val="2"/>
        </w:numPr>
        <w:tabs>
          <w:tab w:val="left" w:pos="1032"/>
          <w:tab w:val="left" w:pos="1679"/>
        </w:tabs>
        <w:ind w:right="234"/>
        <w:jc w:val="both"/>
      </w:pPr>
      <w:r>
        <w:t>Apply a liberal coat of brush applied water repellent timber preservative conforming</w:t>
      </w:r>
      <w:r>
        <w:rPr>
          <w:spacing w:val="-1"/>
        </w:rPr>
        <w:t xml:space="preserve"> </w:t>
      </w:r>
      <w:r>
        <w:t>to</w:t>
      </w:r>
      <w:r>
        <w:rPr>
          <w:spacing w:val="-3"/>
        </w:rPr>
        <w:t xml:space="preserve"> </w:t>
      </w:r>
      <w:r>
        <w:t>the</w:t>
      </w:r>
      <w:r>
        <w:rPr>
          <w:spacing w:val="-3"/>
        </w:rPr>
        <w:t xml:space="preserve"> </w:t>
      </w:r>
      <w:r>
        <w:t>recommendations</w:t>
      </w:r>
      <w:r>
        <w:rPr>
          <w:spacing w:val="-3"/>
        </w:rPr>
        <w:t xml:space="preserve"> </w:t>
      </w:r>
      <w:r>
        <w:t>of BS</w:t>
      </w:r>
      <w:r>
        <w:rPr>
          <w:spacing w:val="-1"/>
        </w:rPr>
        <w:t xml:space="preserve"> </w:t>
      </w:r>
      <w:r>
        <w:t>8417:2011+A1:2014</w:t>
      </w:r>
      <w:r>
        <w:rPr>
          <w:spacing w:val="-2"/>
        </w:rPr>
        <w:t xml:space="preserve"> </w:t>
      </w:r>
      <w:r>
        <w:t>to</w:t>
      </w:r>
      <w:r>
        <w:rPr>
          <w:spacing w:val="-3"/>
        </w:rPr>
        <w:t xml:space="preserve"> </w:t>
      </w:r>
      <w:r>
        <w:t>bare</w:t>
      </w:r>
      <w:r>
        <w:rPr>
          <w:spacing w:val="-3"/>
        </w:rPr>
        <w:t xml:space="preserve"> </w:t>
      </w:r>
      <w:r>
        <w:t>existing non- durable timber surfaces or surfaces with defective areas of paint film. Allow</w:t>
      </w:r>
      <w:r>
        <w:rPr>
          <w:spacing w:val="40"/>
        </w:rPr>
        <w:t xml:space="preserve"> </w:t>
      </w:r>
      <w:r>
        <w:t>adequate time to dry before overcoating.</w:t>
      </w:r>
    </w:p>
    <w:p w14:paraId="06A5D6A9" w14:textId="77777777" w:rsidR="001D3B6F" w:rsidRDefault="001D3B6F" w:rsidP="001D3B6F">
      <w:pPr>
        <w:pStyle w:val="BodyText"/>
        <w:spacing w:before="2"/>
      </w:pPr>
    </w:p>
    <w:p w14:paraId="2328BB48" w14:textId="77777777" w:rsidR="001D3B6F" w:rsidRDefault="001D3B6F" w:rsidP="001D3B6F">
      <w:pPr>
        <w:pStyle w:val="ListParagraph"/>
        <w:numPr>
          <w:ilvl w:val="1"/>
          <w:numId w:val="2"/>
        </w:numPr>
        <w:tabs>
          <w:tab w:val="left" w:pos="1032"/>
          <w:tab w:val="left" w:pos="1680"/>
        </w:tabs>
        <w:ind w:right="288"/>
      </w:pPr>
      <w:r>
        <w:t>On existing coated timber, remove any degraded surface timber by sanding down</w:t>
      </w:r>
      <w:r>
        <w:rPr>
          <w:spacing w:val="-2"/>
        </w:rPr>
        <w:t xml:space="preserve"> </w:t>
      </w:r>
      <w:r>
        <w:t>to</w:t>
      </w:r>
      <w:r>
        <w:rPr>
          <w:spacing w:val="-2"/>
        </w:rPr>
        <w:t xml:space="preserve"> </w:t>
      </w:r>
      <w:r>
        <w:t>clean</w:t>
      </w:r>
      <w:r>
        <w:rPr>
          <w:spacing w:val="-2"/>
        </w:rPr>
        <w:t xml:space="preserve"> </w:t>
      </w:r>
      <w:r>
        <w:t>sound</w:t>
      </w:r>
      <w:r>
        <w:rPr>
          <w:spacing w:val="-4"/>
        </w:rPr>
        <w:t xml:space="preserve"> </w:t>
      </w:r>
      <w:r>
        <w:t>timber.</w:t>
      </w:r>
      <w:r>
        <w:rPr>
          <w:spacing w:val="-3"/>
        </w:rPr>
        <w:t xml:space="preserve"> </w:t>
      </w:r>
      <w:r>
        <w:t>Remove</w:t>
      </w:r>
      <w:r>
        <w:rPr>
          <w:spacing w:val="-2"/>
        </w:rPr>
        <w:t xml:space="preserve"> </w:t>
      </w:r>
      <w:r>
        <w:t>resinous</w:t>
      </w:r>
      <w:r>
        <w:rPr>
          <w:spacing w:val="-4"/>
        </w:rPr>
        <w:t xml:space="preserve"> </w:t>
      </w:r>
      <w:r>
        <w:t>exudations</w:t>
      </w:r>
      <w:r>
        <w:rPr>
          <w:spacing w:val="-2"/>
        </w:rPr>
        <w:t xml:space="preserve"> </w:t>
      </w:r>
      <w:r>
        <w:t>by</w:t>
      </w:r>
      <w:r>
        <w:rPr>
          <w:spacing w:val="-4"/>
        </w:rPr>
        <w:t xml:space="preserve"> </w:t>
      </w:r>
      <w:r>
        <w:t>heat</w:t>
      </w:r>
      <w:r>
        <w:rPr>
          <w:spacing w:val="-3"/>
        </w:rPr>
        <w:t xml:space="preserve"> </w:t>
      </w:r>
      <w:r>
        <w:t>using hot</w:t>
      </w:r>
      <w:r>
        <w:rPr>
          <w:spacing w:val="-1"/>
        </w:rPr>
        <w:t xml:space="preserve"> </w:t>
      </w:r>
      <w:r>
        <w:t>air</w:t>
      </w:r>
      <w:r>
        <w:rPr>
          <w:spacing w:val="-5"/>
        </w:rPr>
        <w:t xml:space="preserve"> </w:t>
      </w:r>
      <w:r>
        <w:t>gun. Apply 2 coats of knotting to affected areas and any exposed knots and allow to dry.</w:t>
      </w:r>
    </w:p>
    <w:p w14:paraId="6CA5813C" w14:textId="77777777" w:rsidR="001D3B6F" w:rsidRDefault="001D3B6F" w:rsidP="001D3B6F">
      <w:pPr>
        <w:pStyle w:val="BodyText"/>
        <w:spacing w:before="11"/>
        <w:rPr>
          <w:sz w:val="21"/>
        </w:rPr>
      </w:pPr>
    </w:p>
    <w:p w14:paraId="245BD0F6" w14:textId="77777777" w:rsidR="001D3B6F" w:rsidRDefault="001D3B6F" w:rsidP="001D3B6F">
      <w:pPr>
        <w:pStyle w:val="ListParagraph"/>
        <w:numPr>
          <w:ilvl w:val="1"/>
          <w:numId w:val="2"/>
        </w:numPr>
        <w:tabs>
          <w:tab w:val="left" w:pos="1032"/>
          <w:tab w:val="left" w:pos="1680"/>
        </w:tabs>
        <w:ind w:right="243"/>
      </w:pPr>
      <w:r>
        <w:t>On</w:t>
      </w:r>
      <w:r>
        <w:rPr>
          <w:spacing w:val="-2"/>
        </w:rPr>
        <w:t xml:space="preserve"> </w:t>
      </w:r>
      <w:r>
        <w:t>existing</w:t>
      </w:r>
      <w:r>
        <w:rPr>
          <w:spacing w:val="-2"/>
        </w:rPr>
        <w:t xml:space="preserve"> </w:t>
      </w:r>
      <w:r>
        <w:t>coated</w:t>
      </w:r>
      <w:r>
        <w:rPr>
          <w:spacing w:val="-4"/>
        </w:rPr>
        <w:t xml:space="preserve"> </w:t>
      </w:r>
      <w:r>
        <w:t>timber,</w:t>
      </w:r>
      <w:r>
        <w:rPr>
          <w:spacing w:val="-3"/>
        </w:rPr>
        <w:t xml:space="preserve"> </w:t>
      </w:r>
      <w:r>
        <w:t>remove</w:t>
      </w:r>
      <w:r>
        <w:rPr>
          <w:spacing w:val="-2"/>
        </w:rPr>
        <w:t xml:space="preserve"> </w:t>
      </w:r>
      <w:r>
        <w:t>dirt, algae</w:t>
      </w:r>
      <w:r>
        <w:rPr>
          <w:spacing w:val="-2"/>
        </w:rPr>
        <w:t xml:space="preserve"> </w:t>
      </w:r>
      <w:r>
        <w:t>and</w:t>
      </w:r>
      <w:r>
        <w:rPr>
          <w:spacing w:val="-6"/>
        </w:rPr>
        <w:t xml:space="preserve"> </w:t>
      </w:r>
      <w:r>
        <w:t>dead</w:t>
      </w:r>
      <w:r>
        <w:rPr>
          <w:spacing w:val="-4"/>
        </w:rPr>
        <w:t xml:space="preserve"> </w:t>
      </w:r>
      <w:proofErr w:type="spellStart"/>
      <w:r>
        <w:t>fibre</w:t>
      </w:r>
      <w:proofErr w:type="spellEnd"/>
      <w:r>
        <w:rPr>
          <w:spacing w:val="-4"/>
        </w:rPr>
        <w:t xml:space="preserve"> </w:t>
      </w:r>
      <w:r>
        <w:t>by</w:t>
      </w:r>
      <w:r>
        <w:rPr>
          <w:spacing w:val="-4"/>
        </w:rPr>
        <w:t xml:space="preserve"> </w:t>
      </w:r>
      <w:r>
        <w:t>means</w:t>
      </w:r>
      <w:r>
        <w:rPr>
          <w:spacing w:val="-4"/>
        </w:rPr>
        <w:t xml:space="preserve"> </w:t>
      </w:r>
      <w:r>
        <w:t>of high pressure power hosing, apply one coat fungicide and leave for 72 hours.</w:t>
      </w:r>
    </w:p>
    <w:p w14:paraId="716C3213" w14:textId="77777777" w:rsidR="001D3B6F" w:rsidRDefault="001D3B6F" w:rsidP="001D3B6F">
      <w:pPr>
        <w:pStyle w:val="BodyText"/>
        <w:spacing w:before="11"/>
        <w:rPr>
          <w:sz w:val="21"/>
        </w:rPr>
      </w:pPr>
    </w:p>
    <w:p w14:paraId="5EC9F265" w14:textId="77777777" w:rsidR="001D3B6F" w:rsidRDefault="001D3B6F" w:rsidP="001D3B6F">
      <w:pPr>
        <w:pStyle w:val="ListParagraph"/>
        <w:numPr>
          <w:ilvl w:val="1"/>
          <w:numId w:val="2"/>
        </w:numPr>
        <w:tabs>
          <w:tab w:val="left" w:pos="1680"/>
        </w:tabs>
        <w:ind w:left="1680" w:hanging="1080"/>
      </w:pPr>
      <w:r>
        <w:rPr>
          <w:spacing w:val="-2"/>
        </w:rPr>
        <w:t>Workmanship</w:t>
      </w:r>
    </w:p>
    <w:p w14:paraId="0464F153" w14:textId="77777777" w:rsidR="001D3B6F" w:rsidRDefault="001D3B6F" w:rsidP="001D3B6F">
      <w:pPr>
        <w:pStyle w:val="BodyText"/>
      </w:pPr>
    </w:p>
    <w:p w14:paraId="2F8AAE75" w14:textId="77777777" w:rsidR="001D3B6F" w:rsidRDefault="001D3B6F" w:rsidP="001D3B6F">
      <w:pPr>
        <w:pStyle w:val="ListParagraph"/>
        <w:numPr>
          <w:ilvl w:val="1"/>
          <w:numId w:val="2"/>
        </w:numPr>
        <w:tabs>
          <w:tab w:val="left" w:pos="1032"/>
          <w:tab w:val="left" w:pos="1679"/>
        </w:tabs>
        <w:ind w:right="235"/>
        <w:jc w:val="both"/>
      </w:pPr>
      <w:r>
        <w:t>Paint.</w:t>
      </w:r>
      <w:r>
        <w:rPr>
          <w:spacing w:val="40"/>
        </w:rPr>
        <w:t xml:space="preserve"> </w:t>
      </w:r>
      <w:r>
        <w:t xml:space="preserve">In order to eradicate any </w:t>
      </w:r>
      <w:proofErr w:type="spellStart"/>
      <w:r>
        <w:t>unauthorised</w:t>
      </w:r>
      <w:proofErr w:type="spellEnd"/>
      <w:r>
        <w:t xml:space="preserve"> addition of thinners or driers, or other adulteration of paint:</w:t>
      </w:r>
      <w:r>
        <w:rPr>
          <w:spacing w:val="40"/>
        </w:rPr>
        <w:t xml:space="preserve"> </w:t>
      </w:r>
      <w:r>
        <w:t xml:space="preserve">give adequate supervision during the painting work to ensure that paint is not adulterated; note that if cases of </w:t>
      </w:r>
      <w:proofErr w:type="spellStart"/>
      <w:r>
        <w:t>unauthorised</w:t>
      </w:r>
      <w:proofErr w:type="spellEnd"/>
      <w:r>
        <w:t xml:space="preserve"> or excessive</w:t>
      </w:r>
    </w:p>
    <w:p w14:paraId="7D451974" w14:textId="7BE2E106" w:rsidR="001D3B6F" w:rsidRDefault="001D3B6F" w:rsidP="001D3B6F">
      <w:pPr>
        <w:pStyle w:val="BodyText"/>
        <w:spacing w:before="83"/>
        <w:ind w:left="1032" w:right="235"/>
        <w:jc w:val="both"/>
      </w:pPr>
      <w:r>
        <w:t xml:space="preserve">thinning or other adulterations are discovered, the </w:t>
      </w:r>
      <w:r w:rsidR="00AA5381">
        <w:t>Client</w:t>
      </w:r>
      <w:r>
        <w:t xml:space="preserve"> will usually exercise the power contained in this Contract to require the removal of the Staff </w:t>
      </w:r>
      <w:r w:rsidR="00AA5381">
        <w:t>Client</w:t>
      </w:r>
      <w:r>
        <w:t xml:space="preserve">s concerned; ensure a notice is exhibited drawing the attention of Staff to the </w:t>
      </w:r>
      <w:r w:rsidR="00AA5381">
        <w:t>Client</w:t>
      </w:r>
      <w:r>
        <w:t>'s requirement to use paint as supplied by the manufacturer and the consequences of a breach of this requirement; and note that similar requirements</w:t>
      </w:r>
      <w:r>
        <w:rPr>
          <w:spacing w:val="40"/>
        </w:rPr>
        <w:t xml:space="preserve"> </w:t>
      </w:r>
      <w:r>
        <w:t>will apply to Sub Service Providers.</w:t>
      </w:r>
    </w:p>
    <w:p w14:paraId="5EEE60DD" w14:textId="77777777" w:rsidR="001D3B6F" w:rsidRDefault="001D3B6F" w:rsidP="001D3B6F">
      <w:pPr>
        <w:pStyle w:val="BodyText"/>
        <w:spacing w:before="1"/>
      </w:pPr>
    </w:p>
    <w:p w14:paraId="7A06E383" w14:textId="77777777" w:rsidR="001D3B6F" w:rsidRDefault="001D3B6F" w:rsidP="001D3B6F">
      <w:pPr>
        <w:pStyle w:val="ListParagraph"/>
        <w:numPr>
          <w:ilvl w:val="1"/>
          <w:numId w:val="2"/>
        </w:numPr>
        <w:tabs>
          <w:tab w:val="left" w:pos="1032"/>
          <w:tab w:val="left" w:pos="1679"/>
        </w:tabs>
        <w:ind w:right="237"/>
        <w:jc w:val="both"/>
      </w:pPr>
      <w:r>
        <w:t>Stirring of Materials.</w:t>
      </w:r>
      <w:r>
        <w:rPr>
          <w:spacing w:val="80"/>
        </w:rPr>
        <w:t xml:space="preserve"> </w:t>
      </w:r>
      <w:r>
        <w:t>Thoroughly stir the contents of all cans and containers</w:t>
      </w:r>
      <w:r>
        <w:rPr>
          <w:spacing w:val="40"/>
        </w:rPr>
        <w:t xml:space="preserve"> </w:t>
      </w:r>
      <w:r>
        <w:t xml:space="preserve">of </w:t>
      </w:r>
      <w:r>
        <w:lastRenderedPageBreak/>
        <w:t>Materials before and during use. Suitably strain them as and when necessary.</w:t>
      </w:r>
    </w:p>
    <w:p w14:paraId="755301A3" w14:textId="77777777" w:rsidR="001D3B6F" w:rsidRDefault="001D3B6F" w:rsidP="001D3B6F">
      <w:pPr>
        <w:pStyle w:val="BodyText"/>
        <w:spacing w:before="11"/>
        <w:rPr>
          <w:sz w:val="21"/>
        </w:rPr>
      </w:pPr>
    </w:p>
    <w:p w14:paraId="0C72BD88" w14:textId="7307C69E" w:rsidR="001D3B6F" w:rsidRDefault="001D3B6F" w:rsidP="001D3B6F">
      <w:pPr>
        <w:pStyle w:val="ListParagraph"/>
        <w:numPr>
          <w:ilvl w:val="1"/>
          <w:numId w:val="2"/>
        </w:numPr>
        <w:tabs>
          <w:tab w:val="left" w:pos="1032"/>
          <w:tab w:val="left" w:pos="1679"/>
        </w:tabs>
        <w:ind w:right="236"/>
        <w:jc w:val="both"/>
      </w:pPr>
      <w:r>
        <w:t>Application.</w:t>
      </w:r>
      <w:r>
        <w:rPr>
          <w:spacing w:val="40"/>
        </w:rPr>
        <w:t xml:space="preserve"> </w:t>
      </w:r>
      <w:r>
        <w:t>Apply coatings by brush or roller.</w:t>
      </w:r>
      <w:r>
        <w:rPr>
          <w:spacing w:val="40"/>
        </w:rPr>
        <w:t xml:space="preserve"> </w:t>
      </w:r>
      <w:r>
        <w:t xml:space="preserve">Use sprays only with the prior Approval of the </w:t>
      </w:r>
      <w:r w:rsidR="00AA5381">
        <w:t>Client</w:t>
      </w:r>
      <w:r>
        <w:t>. Where spray application is Approved it shall be applied as directed by</w:t>
      </w:r>
      <w:r>
        <w:rPr>
          <w:spacing w:val="-2"/>
        </w:rPr>
        <w:t xml:space="preserve"> </w:t>
      </w:r>
      <w:r>
        <w:t>the manufacturer, including thinning with thinners of a</w:t>
      </w:r>
      <w:r>
        <w:rPr>
          <w:spacing w:val="-2"/>
        </w:rPr>
        <w:t xml:space="preserve"> </w:t>
      </w:r>
      <w:r>
        <w:t>type and to a ratio that complies with the manufacturer’s technical data sheet.</w:t>
      </w:r>
    </w:p>
    <w:p w14:paraId="28DDD2DD" w14:textId="77777777" w:rsidR="001D3B6F" w:rsidRDefault="001D3B6F" w:rsidP="001D3B6F">
      <w:pPr>
        <w:pStyle w:val="BodyText"/>
      </w:pPr>
    </w:p>
    <w:p w14:paraId="60EF348F" w14:textId="77777777" w:rsidR="001D3B6F" w:rsidRDefault="001D3B6F" w:rsidP="001D3B6F">
      <w:pPr>
        <w:pStyle w:val="ListParagraph"/>
        <w:numPr>
          <w:ilvl w:val="1"/>
          <w:numId w:val="2"/>
        </w:numPr>
        <w:tabs>
          <w:tab w:val="left" w:pos="1032"/>
          <w:tab w:val="left" w:pos="1679"/>
        </w:tabs>
        <w:ind w:right="237"/>
        <w:jc w:val="both"/>
      </w:pPr>
      <w:r>
        <w:t>Radiators.</w:t>
      </w:r>
      <w:r>
        <w:rPr>
          <w:spacing w:val="40"/>
        </w:rPr>
        <w:t xml:space="preserve"> </w:t>
      </w:r>
      <w:r>
        <w:t>Take</w:t>
      </w:r>
      <w:r>
        <w:rPr>
          <w:spacing w:val="-4"/>
        </w:rPr>
        <w:t xml:space="preserve"> </w:t>
      </w:r>
      <w:r>
        <w:t>down</w:t>
      </w:r>
      <w:r>
        <w:rPr>
          <w:spacing w:val="-2"/>
        </w:rPr>
        <w:t xml:space="preserve"> </w:t>
      </w:r>
      <w:r>
        <w:t>radiators</w:t>
      </w:r>
      <w:r>
        <w:rPr>
          <w:spacing w:val="-4"/>
        </w:rPr>
        <w:t xml:space="preserve"> </w:t>
      </w:r>
      <w:r>
        <w:t>to</w:t>
      </w:r>
      <w:r>
        <w:rPr>
          <w:spacing w:val="-2"/>
        </w:rPr>
        <w:t xml:space="preserve"> </w:t>
      </w:r>
      <w:r>
        <w:t>allow</w:t>
      </w:r>
      <w:r>
        <w:rPr>
          <w:spacing w:val="-5"/>
        </w:rPr>
        <w:t xml:space="preserve"> </w:t>
      </w:r>
      <w:r>
        <w:t>the</w:t>
      </w:r>
      <w:r>
        <w:rPr>
          <w:spacing w:val="-2"/>
        </w:rPr>
        <w:t xml:space="preserve"> </w:t>
      </w:r>
      <w:r>
        <w:t>proper</w:t>
      </w:r>
      <w:r>
        <w:rPr>
          <w:spacing w:val="-1"/>
        </w:rPr>
        <w:t xml:space="preserve"> </w:t>
      </w:r>
      <w:r>
        <w:t>decoration</w:t>
      </w:r>
      <w:r>
        <w:rPr>
          <w:spacing w:val="-2"/>
        </w:rPr>
        <w:t xml:space="preserve"> </w:t>
      </w:r>
      <w:r>
        <w:t>of</w:t>
      </w:r>
      <w:r>
        <w:rPr>
          <w:spacing w:val="-3"/>
        </w:rPr>
        <w:t xml:space="preserve"> </w:t>
      </w:r>
      <w:r>
        <w:t>the</w:t>
      </w:r>
      <w:r>
        <w:rPr>
          <w:spacing w:val="-2"/>
        </w:rPr>
        <w:t xml:space="preserve"> </w:t>
      </w:r>
      <w:r>
        <w:t xml:space="preserve">surfaces behind. Refit the radiators and refill the systems including inhibitor and balance if </w:t>
      </w:r>
      <w:r>
        <w:rPr>
          <w:spacing w:val="-2"/>
        </w:rPr>
        <w:t>required.</w:t>
      </w:r>
    </w:p>
    <w:p w14:paraId="53C04EB4" w14:textId="77777777" w:rsidR="001D3B6F" w:rsidRDefault="001D3B6F" w:rsidP="001D3B6F">
      <w:pPr>
        <w:pStyle w:val="BodyText"/>
        <w:spacing w:before="1"/>
      </w:pPr>
    </w:p>
    <w:p w14:paraId="139839CB" w14:textId="77777777" w:rsidR="001D3B6F" w:rsidRDefault="001D3B6F" w:rsidP="001D3B6F">
      <w:pPr>
        <w:pStyle w:val="ListParagraph"/>
        <w:numPr>
          <w:ilvl w:val="1"/>
          <w:numId w:val="2"/>
        </w:numPr>
        <w:tabs>
          <w:tab w:val="left" w:pos="1032"/>
          <w:tab w:val="left" w:pos="1679"/>
        </w:tabs>
        <w:ind w:right="239"/>
        <w:jc w:val="both"/>
      </w:pPr>
      <w:r>
        <w:t>Protection of furniture.</w:t>
      </w:r>
      <w:r>
        <w:rPr>
          <w:spacing w:val="40"/>
        </w:rPr>
        <w:t xml:space="preserve"> </w:t>
      </w:r>
      <w:r>
        <w:t>Protect all furniture and fittings, use dust sheets and remove items such as curtains before commencing the Works. Rehang or reinstate on completion of the Works.</w:t>
      </w:r>
    </w:p>
    <w:p w14:paraId="51EDD186" w14:textId="77777777" w:rsidR="001D3B6F" w:rsidRDefault="001D3B6F" w:rsidP="001D3B6F">
      <w:pPr>
        <w:pStyle w:val="BodyText"/>
        <w:spacing w:before="10"/>
        <w:rPr>
          <w:sz w:val="21"/>
        </w:rPr>
      </w:pPr>
    </w:p>
    <w:p w14:paraId="2B8BE509" w14:textId="77777777" w:rsidR="001D3B6F" w:rsidRDefault="001D3B6F" w:rsidP="001D3B6F">
      <w:pPr>
        <w:pStyle w:val="ListParagraph"/>
        <w:numPr>
          <w:ilvl w:val="1"/>
          <w:numId w:val="2"/>
        </w:numPr>
        <w:tabs>
          <w:tab w:val="left" w:pos="1032"/>
          <w:tab w:val="left" w:pos="1679"/>
        </w:tabs>
        <w:ind w:right="237"/>
        <w:jc w:val="both"/>
      </w:pPr>
      <w:r>
        <w:t>Painting Existing Plaster – Emulsion Paint:</w:t>
      </w:r>
      <w:r>
        <w:rPr>
          <w:spacing w:val="40"/>
        </w:rPr>
        <w:t xml:space="preserve"> </w:t>
      </w:r>
      <w:r>
        <w:t>Preparation: - Remove dirt and surface deposits with a stiff brush. Widen cracks sufficiently to receive proprietary filler. Brush cracks to remove any loose plaster and fill with proprietary filler and rub flush with surface. Rub down to remove nibs, trowel marks and plaster and paint splashes, lightly rub over-trowelled glossy plaster with worn abrasive paper, fill all depressions, holes and cracks and lightly rub down flush with surface, apply one coat proprietary sealer/primer.</w:t>
      </w:r>
      <w:r>
        <w:rPr>
          <w:spacing w:val="40"/>
        </w:rPr>
        <w:t xml:space="preserve"> </w:t>
      </w:r>
      <w:r>
        <w:t>Apply two finishing coats of emulsion paint.</w:t>
      </w:r>
    </w:p>
    <w:p w14:paraId="30DE5E91" w14:textId="77777777" w:rsidR="001D3B6F" w:rsidRDefault="001D3B6F" w:rsidP="001D3B6F">
      <w:pPr>
        <w:pStyle w:val="BodyText"/>
        <w:spacing w:before="2"/>
      </w:pPr>
    </w:p>
    <w:p w14:paraId="5DDEA16A" w14:textId="77777777" w:rsidR="001D3B6F" w:rsidRDefault="001D3B6F" w:rsidP="001D3B6F">
      <w:pPr>
        <w:pStyle w:val="ListParagraph"/>
        <w:numPr>
          <w:ilvl w:val="1"/>
          <w:numId w:val="2"/>
        </w:numPr>
        <w:tabs>
          <w:tab w:val="left" w:pos="1032"/>
          <w:tab w:val="left" w:pos="1679"/>
        </w:tabs>
        <w:ind w:right="235"/>
        <w:jc w:val="both"/>
      </w:pPr>
      <w:r>
        <w:t>Painting New Plaster – Emulsion Paint:</w:t>
      </w:r>
      <w:r>
        <w:rPr>
          <w:spacing w:val="40"/>
        </w:rPr>
        <w:t xml:space="preserve"> </w:t>
      </w:r>
      <w:r>
        <w:t>Preparation: - Remove dirt and surface deposits with a stiff brush. Rub down to remove nibs, trowel marks and plaster splashes, lightly rub over-trowelled glossy plaster with worn abrasive paper, fill all depressions, holes and cracks and lightly rub down flush with surface, apply one coat proprietary sealer/primer, apply one coat of emulsion paint thinned as necessary in accordance with the manufacturer’s technical data sheet.</w:t>
      </w:r>
      <w:r>
        <w:rPr>
          <w:spacing w:val="40"/>
        </w:rPr>
        <w:t xml:space="preserve"> </w:t>
      </w:r>
      <w:r>
        <w:t>Apply two finishing coats of emulsion paint.</w:t>
      </w:r>
    </w:p>
    <w:p w14:paraId="40E336F3" w14:textId="77777777" w:rsidR="001D3B6F" w:rsidRDefault="001D3B6F" w:rsidP="001D3B6F">
      <w:pPr>
        <w:pStyle w:val="BodyText"/>
      </w:pPr>
    </w:p>
    <w:p w14:paraId="67BFE124" w14:textId="77777777" w:rsidR="001D3B6F" w:rsidRDefault="001D3B6F" w:rsidP="001D3B6F">
      <w:pPr>
        <w:pStyle w:val="ListParagraph"/>
        <w:numPr>
          <w:ilvl w:val="1"/>
          <w:numId w:val="2"/>
        </w:numPr>
        <w:tabs>
          <w:tab w:val="left" w:pos="1032"/>
          <w:tab w:val="left" w:pos="1679"/>
        </w:tabs>
        <w:ind w:right="235"/>
        <w:jc w:val="both"/>
      </w:pPr>
      <w:r>
        <w:t>Painting Existing Plaster – Eggshell Paint.</w:t>
      </w:r>
      <w:r>
        <w:rPr>
          <w:spacing w:val="40"/>
        </w:rPr>
        <w:t xml:space="preserve"> </w:t>
      </w:r>
      <w:r>
        <w:t>Preparation: Thoroughly clean down the surfaces to remove all dirt, grease and surface contaminants.</w:t>
      </w:r>
      <w:r>
        <w:rPr>
          <w:spacing w:val="40"/>
        </w:rPr>
        <w:t xml:space="preserve"> </w:t>
      </w:r>
      <w:r>
        <w:t>Carefully scrape back to a firm edge all areas of poorly adhering or defective coatings. Powdery and friable surface coatings are to be completely removed by scraping, brushing and washing.</w:t>
      </w:r>
      <w:r>
        <w:rPr>
          <w:spacing w:val="40"/>
        </w:rPr>
        <w:t xml:space="preserve"> </w:t>
      </w:r>
      <w:r>
        <w:t>Allow the surface to fully dry before proceeding.</w:t>
      </w:r>
      <w:r>
        <w:rPr>
          <w:spacing w:val="40"/>
        </w:rPr>
        <w:t xml:space="preserve"> </w:t>
      </w:r>
      <w:r>
        <w:t>Where appropriate rub down sound areas to produce the necessary key for good adhesion and feather broken edges of existing coating.</w:t>
      </w:r>
      <w:r>
        <w:rPr>
          <w:spacing w:val="80"/>
        </w:rPr>
        <w:t xml:space="preserve"> </w:t>
      </w:r>
      <w:r>
        <w:t>Dust off.</w:t>
      </w:r>
      <w:r>
        <w:rPr>
          <w:spacing w:val="80"/>
        </w:rPr>
        <w:t xml:space="preserve"> </w:t>
      </w:r>
      <w:r>
        <w:t>Make good holes, cracks and other imperfections with an approved proprietary filler, rub down and dust off. Initial coats: Prime all sound bare areas with one coat of eggshell paint thinned in accordance with the manufacturer’s technical data sheet. Apply two finishing coats</w:t>
      </w:r>
      <w:r>
        <w:rPr>
          <w:spacing w:val="40"/>
        </w:rPr>
        <w:t xml:space="preserve"> </w:t>
      </w:r>
      <w:r>
        <w:t>of eggshell paint.</w:t>
      </w:r>
    </w:p>
    <w:p w14:paraId="472D0C40" w14:textId="77777777" w:rsidR="001D3B6F" w:rsidRDefault="001D3B6F" w:rsidP="001D3B6F">
      <w:pPr>
        <w:pStyle w:val="BodyText"/>
        <w:spacing w:before="1"/>
      </w:pPr>
    </w:p>
    <w:p w14:paraId="263BDBDA" w14:textId="77777777" w:rsidR="001D3B6F" w:rsidRDefault="001D3B6F" w:rsidP="001D3B6F">
      <w:pPr>
        <w:pStyle w:val="ListParagraph"/>
        <w:numPr>
          <w:ilvl w:val="1"/>
          <w:numId w:val="2"/>
        </w:numPr>
        <w:tabs>
          <w:tab w:val="left" w:pos="1032"/>
          <w:tab w:val="left" w:pos="1679"/>
        </w:tabs>
        <w:ind w:right="237"/>
        <w:jc w:val="both"/>
      </w:pPr>
      <w:r>
        <w:t>Painting New</w:t>
      </w:r>
      <w:r>
        <w:rPr>
          <w:spacing w:val="-2"/>
        </w:rPr>
        <w:t xml:space="preserve"> </w:t>
      </w:r>
      <w:r>
        <w:t>Plaster – Eggshell Paint.</w:t>
      </w:r>
      <w:r>
        <w:rPr>
          <w:spacing w:val="40"/>
        </w:rPr>
        <w:t xml:space="preserve"> </w:t>
      </w:r>
      <w:r>
        <w:t>Preparation: Remove dirt and</w:t>
      </w:r>
      <w:r>
        <w:rPr>
          <w:spacing w:val="-1"/>
        </w:rPr>
        <w:t xml:space="preserve"> </w:t>
      </w:r>
      <w:r>
        <w:t>surface deposits with a stiff brush. Rub down to remove nibs, trowel marks and plaster splashes, lightly rub over-trowelled glossy plaster with worn abrasive paper, fill all depressions,</w:t>
      </w:r>
      <w:r>
        <w:rPr>
          <w:spacing w:val="33"/>
        </w:rPr>
        <w:t xml:space="preserve"> </w:t>
      </w:r>
      <w:r>
        <w:t>holes</w:t>
      </w:r>
      <w:r>
        <w:rPr>
          <w:spacing w:val="32"/>
        </w:rPr>
        <w:t xml:space="preserve"> </w:t>
      </w:r>
      <w:r>
        <w:t>and</w:t>
      </w:r>
      <w:r>
        <w:rPr>
          <w:spacing w:val="29"/>
        </w:rPr>
        <w:t xml:space="preserve"> </w:t>
      </w:r>
      <w:r>
        <w:t>cracks</w:t>
      </w:r>
      <w:r>
        <w:rPr>
          <w:spacing w:val="32"/>
        </w:rPr>
        <w:t xml:space="preserve"> </w:t>
      </w:r>
      <w:r>
        <w:t>and</w:t>
      </w:r>
      <w:r>
        <w:rPr>
          <w:spacing w:val="32"/>
        </w:rPr>
        <w:t xml:space="preserve"> </w:t>
      </w:r>
      <w:r>
        <w:t>lightly</w:t>
      </w:r>
      <w:r>
        <w:rPr>
          <w:spacing w:val="32"/>
        </w:rPr>
        <w:t xml:space="preserve"> </w:t>
      </w:r>
      <w:r>
        <w:t>rub</w:t>
      </w:r>
      <w:r>
        <w:rPr>
          <w:spacing w:val="31"/>
        </w:rPr>
        <w:t xml:space="preserve"> </w:t>
      </w:r>
      <w:r>
        <w:t>down</w:t>
      </w:r>
      <w:r>
        <w:rPr>
          <w:spacing w:val="34"/>
        </w:rPr>
        <w:t xml:space="preserve"> </w:t>
      </w:r>
      <w:r>
        <w:t>flush</w:t>
      </w:r>
      <w:r>
        <w:rPr>
          <w:spacing w:val="31"/>
        </w:rPr>
        <w:t xml:space="preserve"> </w:t>
      </w:r>
      <w:r>
        <w:t>with</w:t>
      </w:r>
      <w:r>
        <w:rPr>
          <w:spacing w:val="34"/>
        </w:rPr>
        <w:t xml:space="preserve"> </w:t>
      </w:r>
      <w:r>
        <w:t>surface,</w:t>
      </w:r>
      <w:r>
        <w:rPr>
          <w:spacing w:val="31"/>
        </w:rPr>
        <w:t xml:space="preserve"> </w:t>
      </w:r>
      <w:r>
        <w:t>apply</w:t>
      </w:r>
      <w:r>
        <w:rPr>
          <w:spacing w:val="32"/>
        </w:rPr>
        <w:t xml:space="preserve"> </w:t>
      </w:r>
      <w:r>
        <w:t>one</w:t>
      </w:r>
    </w:p>
    <w:p w14:paraId="548B0B64" w14:textId="77777777" w:rsidR="001D3B6F" w:rsidRDefault="001D3B6F" w:rsidP="001D3B6F">
      <w:pPr>
        <w:pStyle w:val="BodyText"/>
        <w:spacing w:before="83"/>
        <w:ind w:left="1032" w:right="235"/>
        <w:jc w:val="both"/>
      </w:pPr>
      <w:r>
        <w:t>coat proprietary sealer/primer, apply one coat of eggshell paint thinned in accordance with the manufacturer’s technical data sheet.</w:t>
      </w:r>
      <w:r>
        <w:rPr>
          <w:spacing w:val="80"/>
        </w:rPr>
        <w:t xml:space="preserve"> </w:t>
      </w:r>
      <w:r>
        <w:t>Apply two finishing coats of eggshell paint.</w:t>
      </w:r>
    </w:p>
    <w:p w14:paraId="7540ECFE" w14:textId="77777777" w:rsidR="001D3B6F" w:rsidRDefault="001D3B6F" w:rsidP="001D3B6F">
      <w:pPr>
        <w:pStyle w:val="BodyText"/>
        <w:spacing w:before="1"/>
      </w:pPr>
    </w:p>
    <w:p w14:paraId="56D0BB2B" w14:textId="77777777" w:rsidR="001D3B6F" w:rsidRDefault="001D3B6F" w:rsidP="001D3B6F">
      <w:pPr>
        <w:pStyle w:val="ListParagraph"/>
        <w:numPr>
          <w:ilvl w:val="1"/>
          <w:numId w:val="2"/>
        </w:numPr>
        <w:tabs>
          <w:tab w:val="left" w:pos="1032"/>
          <w:tab w:val="left" w:pos="1679"/>
        </w:tabs>
        <w:spacing w:before="1"/>
        <w:ind w:right="233"/>
        <w:jc w:val="both"/>
      </w:pPr>
      <w:r>
        <w:t>Painting Existing Plaster – Vinyl Matt Paint. Preparation: Thoroughly clean down the surfaces to remove all dirt, grease and surface contaminants.</w:t>
      </w:r>
      <w:r>
        <w:rPr>
          <w:spacing w:val="40"/>
        </w:rPr>
        <w:t xml:space="preserve"> </w:t>
      </w:r>
      <w:r>
        <w:t>Carefully scrape back to a firm edge all areas of poorly adhering or defective coatings. Powdery and friable surface coatings are to be completely removed by scraping, brushing and washing.</w:t>
      </w:r>
      <w:r>
        <w:rPr>
          <w:spacing w:val="40"/>
        </w:rPr>
        <w:t xml:space="preserve"> </w:t>
      </w:r>
      <w:r>
        <w:t>Allow the surface to fully dry before proceeding.</w:t>
      </w:r>
      <w:r>
        <w:rPr>
          <w:spacing w:val="40"/>
        </w:rPr>
        <w:t xml:space="preserve"> </w:t>
      </w:r>
      <w:r>
        <w:t xml:space="preserve">Where appropriate rub down sound areas to produce the necessary key for good adhesion and feather </w:t>
      </w:r>
      <w:r>
        <w:lastRenderedPageBreak/>
        <w:t>broken edges of existing coating.</w:t>
      </w:r>
      <w:r>
        <w:rPr>
          <w:spacing w:val="80"/>
        </w:rPr>
        <w:t xml:space="preserve"> </w:t>
      </w:r>
      <w:r>
        <w:t>Dust off.</w:t>
      </w:r>
      <w:r>
        <w:rPr>
          <w:spacing w:val="80"/>
        </w:rPr>
        <w:t xml:space="preserve"> </w:t>
      </w:r>
      <w:r>
        <w:t>Make good holes, cracks and other imperfections with an approved proprietary filler, rub down and dust off. Initial coats: Prime all sound bare areas with one coat of vinyl matt paint thinned in accordance with the manufacturer’s technical data sheet.</w:t>
      </w:r>
      <w:r>
        <w:rPr>
          <w:spacing w:val="80"/>
        </w:rPr>
        <w:t xml:space="preserve"> </w:t>
      </w:r>
      <w:r>
        <w:t>Apply two finishing coats of vinyl matt paint.</w:t>
      </w:r>
    </w:p>
    <w:p w14:paraId="20A933DE" w14:textId="77777777" w:rsidR="001D3B6F" w:rsidRDefault="001D3B6F" w:rsidP="001D3B6F">
      <w:pPr>
        <w:pStyle w:val="BodyText"/>
      </w:pPr>
    </w:p>
    <w:p w14:paraId="16379DEC" w14:textId="77777777" w:rsidR="001D3B6F" w:rsidRDefault="001D3B6F" w:rsidP="001D3B6F">
      <w:pPr>
        <w:pStyle w:val="ListParagraph"/>
        <w:numPr>
          <w:ilvl w:val="1"/>
          <w:numId w:val="2"/>
        </w:numPr>
        <w:tabs>
          <w:tab w:val="left" w:pos="1032"/>
          <w:tab w:val="left" w:pos="1679"/>
        </w:tabs>
        <w:ind w:right="234"/>
        <w:jc w:val="both"/>
      </w:pPr>
      <w:r>
        <w:t>Painting New Plaster – Vinyl Matt Paint.</w:t>
      </w:r>
      <w:r>
        <w:rPr>
          <w:spacing w:val="80"/>
        </w:rPr>
        <w:t xml:space="preserve"> </w:t>
      </w:r>
      <w:r>
        <w:t>Preparation: Remove dirt and surface deposits with a stiff brush. Rub down to remove nibs, trowel marks and plaster splashes, lightly rub over-trowelled glossy plaster with worn abrasive paper, fill all depressions, holes and cracks and lightly rub down flush with surface, apply one coat proprietary sealer/primer, apply one coat of vinyl matt paint thinned in accordance with the manufacturer’s technical data sheet. Apply two finishing coats</w:t>
      </w:r>
      <w:r>
        <w:rPr>
          <w:spacing w:val="40"/>
        </w:rPr>
        <w:t xml:space="preserve"> </w:t>
      </w:r>
      <w:r>
        <w:t>of vinyl matt paint.</w:t>
      </w:r>
    </w:p>
    <w:p w14:paraId="6EB22B24" w14:textId="77777777" w:rsidR="001D3B6F" w:rsidRDefault="001D3B6F" w:rsidP="001D3B6F">
      <w:pPr>
        <w:pStyle w:val="BodyText"/>
      </w:pPr>
    </w:p>
    <w:p w14:paraId="442DFE10" w14:textId="23B458CB" w:rsidR="001D3B6F" w:rsidRPr="00F92D7A" w:rsidRDefault="001D3B6F" w:rsidP="001D3B6F">
      <w:pPr>
        <w:pStyle w:val="ListParagraph"/>
        <w:numPr>
          <w:ilvl w:val="1"/>
          <w:numId w:val="2"/>
        </w:numPr>
        <w:tabs>
          <w:tab w:val="left" w:pos="1032"/>
          <w:tab w:val="left" w:pos="1679"/>
        </w:tabs>
        <w:ind w:right="237"/>
        <w:jc w:val="both"/>
      </w:pPr>
      <w:r w:rsidRPr="00F92D7A">
        <w:t>Stripping Wallpaper:</w:t>
      </w:r>
      <w:r w:rsidRPr="00F92D7A">
        <w:rPr>
          <w:spacing w:val="40"/>
        </w:rPr>
        <w:t xml:space="preserve"> </w:t>
      </w:r>
      <w:r w:rsidRPr="00F92D7A">
        <w:t>Strip wallpaper, lining paper, etc., clear away debris, remove dirt and surface deposits with a stiff brush, rub down to remove trowel</w:t>
      </w:r>
      <w:r w:rsidRPr="00F92D7A">
        <w:rPr>
          <w:spacing w:val="40"/>
        </w:rPr>
        <w:t xml:space="preserve"> </w:t>
      </w:r>
      <w:r w:rsidRPr="00F92D7A">
        <w:t>marks, plaster and paint splashes. Lightly rub glossy plaster with worn abrasive paper. - Fill all depressions, holes and cracks with suitable filler and lightly rub down flush with surface.</w:t>
      </w:r>
      <w:r w:rsidR="00EC123C" w:rsidRPr="00F92D7A">
        <w:t xml:space="preserve"> </w:t>
      </w:r>
    </w:p>
    <w:p w14:paraId="33787A90" w14:textId="77777777" w:rsidR="001D3B6F" w:rsidRDefault="001D3B6F" w:rsidP="001D3B6F">
      <w:pPr>
        <w:pStyle w:val="BodyText"/>
        <w:spacing w:before="10"/>
        <w:rPr>
          <w:sz w:val="21"/>
        </w:rPr>
      </w:pPr>
    </w:p>
    <w:p w14:paraId="3002BC7B" w14:textId="77777777" w:rsidR="001D3B6F" w:rsidRDefault="001D3B6F" w:rsidP="001D3B6F">
      <w:pPr>
        <w:pStyle w:val="ListParagraph"/>
        <w:numPr>
          <w:ilvl w:val="1"/>
          <w:numId w:val="2"/>
        </w:numPr>
        <w:tabs>
          <w:tab w:val="left" w:pos="1032"/>
          <w:tab w:val="left" w:pos="1679"/>
        </w:tabs>
        <w:ind w:right="239"/>
        <w:jc w:val="both"/>
      </w:pPr>
      <w:r>
        <w:t>Vinyl Covered Backgrounds: Where these are to be stripped, the paper backing may be retained as a lining if in good condition and firmly adhering. Stick down any lifting edges and corners.</w:t>
      </w:r>
    </w:p>
    <w:p w14:paraId="7405902D" w14:textId="77777777" w:rsidR="001D3B6F" w:rsidRDefault="001D3B6F" w:rsidP="001D3B6F">
      <w:pPr>
        <w:pStyle w:val="BodyText"/>
        <w:spacing w:before="1"/>
      </w:pPr>
    </w:p>
    <w:p w14:paraId="1478F1DB" w14:textId="77777777" w:rsidR="001D3B6F" w:rsidRDefault="001D3B6F" w:rsidP="001D3B6F">
      <w:pPr>
        <w:pStyle w:val="ListParagraph"/>
        <w:numPr>
          <w:ilvl w:val="1"/>
          <w:numId w:val="2"/>
        </w:numPr>
        <w:tabs>
          <w:tab w:val="left" w:pos="1032"/>
          <w:tab w:val="left" w:pos="1679"/>
        </w:tabs>
        <w:ind w:right="237"/>
        <w:jc w:val="both"/>
      </w:pPr>
      <w:r>
        <w:t>Hanging Wallpaper, Lining Paper etc., Generally:</w:t>
      </w:r>
      <w:r>
        <w:rPr>
          <w:spacing w:val="40"/>
        </w:rPr>
        <w:t xml:space="preserve"> </w:t>
      </w:r>
      <w:r>
        <w:t>All joints must be truly vertical and/or horizontal, straight and fully adhered with edges neatly cut to ceilings and skirtings. Finished coverings must be securely adhered, smooth and free of air bubbles, wrinkles, gaps, tears, adhesive marks and stains.</w:t>
      </w:r>
    </w:p>
    <w:p w14:paraId="7EE31A6C" w14:textId="77777777" w:rsidR="001D3B6F" w:rsidRDefault="001D3B6F" w:rsidP="001D3B6F">
      <w:pPr>
        <w:pStyle w:val="BodyText"/>
      </w:pPr>
    </w:p>
    <w:p w14:paraId="6979A674" w14:textId="77777777" w:rsidR="001D3B6F" w:rsidRDefault="001D3B6F" w:rsidP="001D3B6F">
      <w:pPr>
        <w:pStyle w:val="ListParagraph"/>
        <w:numPr>
          <w:ilvl w:val="1"/>
          <w:numId w:val="2"/>
        </w:numPr>
        <w:tabs>
          <w:tab w:val="left" w:pos="1032"/>
          <w:tab w:val="left" w:pos="1679"/>
        </w:tabs>
        <w:ind w:right="242"/>
        <w:jc w:val="both"/>
      </w:pPr>
      <w:r>
        <w:t>Sizing: Where specified size surfaces with a solution of wallpaper paste diluted in accordance with the manufacturers technical data sheet.</w:t>
      </w:r>
    </w:p>
    <w:p w14:paraId="7AF3AED7" w14:textId="77777777" w:rsidR="001D3B6F" w:rsidRDefault="001D3B6F" w:rsidP="001D3B6F">
      <w:pPr>
        <w:pStyle w:val="BodyText"/>
      </w:pPr>
    </w:p>
    <w:p w14:paraId="71877439" w14:textId="77777777" w:rsidR="001D3B6F" w:rsidRDefault="001D3B6F" w:rsidP="001D3B6F">
      <w:pPr>
        <w:pStyle w:val="ListParagraph"/>
        <w:numPr>
          <w:ilvl w:val="1"/>
          <w:numId w:val="2"/>
        </w:numPr>
        <w:tabs>
          <w:tab w:val="left" w:pos="1032"/>
          <w:tab w:val="left" w:pos="1679"/>
        </w:tabs>
        <w:ind w:right="234"/>
        <w:jc w:val="both"/>
      </w:pPr>
      <w:r>
        <w:t>Lining Paper: Apply size to BS 3357 to walls and hang lining paper with adhesive to BS 3046 with butt joints and turn all edges. When not specified otherwise, select type and weight to suit covering and background. Hang lengths with butt joints; do not overlap. Hang lengths transversely to direction of covering. Leave to dry for 24 hours before hanging covering.</w:t>
      </w:r>
    </w:p>
    <w:p w14:paraId="7482B44D" w14:textId="77777777" w:rsidR="001D3B6F" w:rsidRDefault="001D3B6F" w:rsidP="001D3B6F">
      <w:pPr>
        <w:pStyle w:val="BodyText"/>
        <w:spacing w:before="2"/>
      </w:pPr>
    </w:p>
    <w:p w14:paraId="554BE914" w14:textId="77777777" w:rsidR="001D3B6F" w:rsidRDefault="001D3B6F" w:rsidP="001D3B6F">
      <w:pPr>
        <w:pStyle w:val="ListParagraph"/>
        <w:numPr>
          <w:ilvl w:val="1"/>
          <w:numId w:val="2"/>
        </w:numPr>
        <w:tabs>
          <w:tab w:val="left" w:pos="1032"/>
          <w:tab w:val="left" w:pos="1679"/>
        </w:tabs>
        <w:ind w:right="238"/>
        <w:jc w:val="both"/>
      </w:pPr>
      <w:r>
        <w:t>Adhesive:</w:t>
      </w:r>
      <w:r>
        <w:rPr>
          <w:spacing w:val="40"/>
        </w:rPr>
        <w:t xml:space="preserve"> </w:t>
      </w:r>
      <w:r>
        <w:t>When not specified otherwise, type to be as recommended by the covering manufacturer or, in the absence of such recommendation, type to be approved. Adhesives to contain a fungicide and be made up in accordance with the manufacturer’s technical data sheet.</w:t>
      </w:r>
    </w:p>
    <w:p w14:paraId="5C398EE3" w14:textId="77777777" w:rsidR="001D3B6F" w:rsidRDefault="001D3B6F" w:rsidP="001D3B6F">
      <w:pPr>
        <w:pStyle w:val="BodyText"/>
        <w:spacing w:before="11"/>
        <w:rPr>
          <w:sz w:val="21"/>
        </w:rPr>
      </w:pPr>
    </w:p>
    <w:p w14:paraId="24D8F78D" w14:textId="2FFBC82B" w:rsidR="001D3B6F" w:rsidRDefault="001D3B6F" w:rsidP="00272630">
      <w:pPr>
        <w:pStyle w:val="ListParagraph"/>
        <w:numPr>
          <w:ilvl w:val="1"/>
          <w:numId w:val="2"/>
        </w:numPr>
        <w:tabs>
          <w:tab w:val="left" w:pos="1032"/>
          <w:tab w:val="left" w:pos="1679"/>
        </w:tabs>
        <w:spacing w:before="83"/>
        <w:ind w:right="240"/>
        <w:jc w:val="both"/>
      </w:pPr>
      <w:r>
        <w:t>Coverings: Self edged coverings to be trimmed to a true straight edge before hanging,</w:t>
      </w:r>
      <w:r w:rsidRPr="00175D72">
        <w:rPr>
          <w:spacing w:val="65"/>
        </w:rPr>
        <w:t xml:space="preserve"> </w:t>
      </w:r>
      <w:r>
        <w:t>unless</w:t>
      </w:r>
      <w:r w:rsidRPr="00175D72">
        <w:rPr>
          <w:spacing w:val="40"/>
        </w:rPr>
        <w:t xml:space="preserve"> </w:t>
      </w:r>
      <w:r>
        <w:t>manufacturer</w:t>
      </w:r>
      <w:r w:rsidRPr="00175D72">
        <w:rPr>
          <w:spacing w:val="40"/>
        </w:rPr>
        <w:t xml:space="preserve"> </w:t>
      </w:r>
      <w:r>
        <w:t>recommends</w:t>
      </w:r>
      <w:r w:rsidRPr="00175D72">
        <w:rPr>
          <w:spacing w:val="40"/>
        </w:rPr>
        <w:t xml:space="preserve"> </w:t>
      </w:r>
      <w:r>
        <w:t>overlap</w:t>
      </w:r>
      <w:r w:rsidRPr="00175D72">
        <w:rPr>
          <w:spacing w:val="66"/>
        </w:rPr>
        <w:t xml:space="preserve"> </w:t>
      </w:r>
      <w:r>
        <w:t>joints.</w:t>
      </w:r>
      <w:r w:rsidRPr="00175D72">
        <w:rPr>
          <w:spacing w:val="65"/>
        </w:rPr>
        <w:t xml:space="preserve"> </w:t>
      </w:r>
      <w:r>
        <w:t>Hang</w:t>
      </w:r>
      <w:r w:rsidRPr="00175D72">
        <w:rPr>
          <w:spacing w:val="68"/>
        </w:rPr>
        <w:t xml:space="preserve"> </w:t>
      </w:r>
      <w:r>
        <w:t>wall</w:t>
      </w:r>
      <w:r w:rsidRPr="00175D72">
        <w:rPr>
          <w:spacing w:val="65"/>
        </w:rPr>
        <w:t xml:space="preserve"> </w:t>
      </w:r>
      <w:r>
        <w:t>coverings</w:t>
      </w:r>
      <w:r w:rsidR="00175D72">
        <w:t xml:space="preserve"> </w:t>
      </w:r>
      <w:r>
        <w:t>vertically unless specified otherwise.</w:t>
      </w:r>
      <w:r w:rsidRPr="00175D72">
        <w:rPr>
          <w:spacing w:val="40"/>
        </w:rPr>
        <w:t xml:space="preserve"> </w:t>
      </w:r>
      <w:r>
        <w:t>Hang ceiling coverings parallel to the main window wall unless specified otherwise.</w:t>
      </w:r>
      <w:r w:rsidRPr="00175D72">
        <w:rPr>
          <w:spacing w:val="80"/>
        </w:rPr>
        <w:t xml:space="preserve"> </w:t>
      </w:r>
      <w:r>
        <w:t>Isolate any metallic foil/fabric coverings from electrical contact.</w:t>
      </w:r>
    </w:p>
    <w:p w14:paraId="329D9266" w14:textId="77777777" w:rsidR="001D3B6F" w:rsidRDefault="001D3B6F" w:rsidP="001D3B6F">
      <w:pPr>
        <w:pStyle w:val="BodyText"/>
        <w:rPr>
          <w:sz w:val="24"/>
        </w:rPr>
      </w:pPr>
    </w:p>
    <w:p w14:paraId="6206130B" w14:textId="77777777" w:rsidR="001D3B6F" w:rsidRDefault="001D3B6F" w:rsidP="001D3B6F">
      <w:pPr>
        <w:pStyle w:val="BodyText"/>
        <w:rPr>
          <w:sz w:val="19"/>
        </w:rPr>
      </w:pPr>
    </w:p>
    <w:p w14:paraId="1E156B7C" w14:textId="77777777" w:rsidR="001D3B6F" w:rsidRDefault="001D3B6F" w:rsidP="001D3B6F">
      <w:pPr>
        <w:pStyle w:val="Heading1"/>
        <w:numPr>
          <w:ilvl w:val="0"/>
          <w:numId w:val="2"/>
        </w:numPr>
        <w:tabs>
          <w:tab w:val="left" w:pos="598"/>
        </w:tabs>
        <w:ind w:left="598" w:hanging="358"/>
      </w:pPr>
      <w:r>
        <w:t>ELECTRICAL</w:t>
      </w:r>
      <w:r>
        <w:rPr>
          <w:spacing w:val="-10"/>
        </w:rPr>
        <w:t xml:space="preserve"> </w:t>
      </w:r>
      <w:r>
        <w:rPr>
          <w:spacing w:val="-2"/>
        </w:rPr>
        <w:t>WORKS</w:t>
      </w:r>
    </w:p>
    <w:p w14:paraId="36C92966" w14:textId="77777777" w:rsidR="001D3B6F" w:rsidRDefault="001D3B6F" w:rsidP="001D3B6F">
      <w:pPr>
        <w:pStyle w:val="BodyText"/>
        <w:rPr>
          <w:b/>
          <w:sz w:val="27"/>
        </w:rPr>
      </w:pPr>
    </w:p>
    <w:p w14:paraId="5E45EE1E" w14:textId="77777777" w:rsidR="001D3B6F" w:rsidRDefault="001D3B6F" w:rsidP="001D3B6F">
      <w:pPr>
        <w:pStyle w:val="ListParagraph"/>
        <w:numPr>
          <w:ilvl w:val="1"/>
          <w:numId w:val="2"/>
        </w:numPr>
        <w:tabs>
          <w:tab w:val="left" w:pos="1032"/>
        </w:tabs>
        <w:spacing w:before="1"/>
        <w:ind w:right="234"/>
        <w:jc w:val="both"/>
      </w:pPr>
      <w:r>
        <w:t>Regulations.</w:t>
      </w:r>
      <w:r>
        <w:rPr>
          <w:spacing w:val="40"/>
        </w:rPr>
        <w:t xml:space="preserve"> </w:t>
      </w:r>
      <w:r>
        <w:t>Ensure all electrical Works are carried out in accordance with the current edition (complete with amendments) of the Requirements for Electrical Installations published by the Institution of Engineering and Technology (“the IET Regulations”) applicable at the time the Works are carried out.</w:t>
      </w:r>
    </w:p>
    <w:p w14:paraId="3BCCDA5A" w14:textId="77777777" w:rsidR="001D3B6F" w:rsidRDefault="001D3B6F" w:rsidP="001D3B6F">
      <w:pPr>
        <w:pStyle w:val="BodyText"/>
        <w:spacing w:before="11"/>
        <w:rPr>
          <w:sz w:val="21"/>
        </w:rPr>
      </w:pPr>
    </w:p>
    <w:p w14:paraId="3CE18649" w14:textId="77777777" w:rsidR="001D3B6F" w:rsidRDefault="001D3B6F" w:rsidP="001D3B6F">
      <w:pPr>
        <w:pStyle w:val="ListParagraph"/>
        <w:numPr>
          <w:ilvl w:val="1"/>
          <w:numId w:val="2"/>
        </w:numPr>
        <w:tabs>
          <w:tab w:val="left" w:pos="1031"/>
        </w:tabs>
        <w:ind w:left="1031" w:hanging="431"/>
      </w:pPr>
      <w:r>
        <w:lastRenderedPageBreak/>
        <w:t>Equipotential</w:t>
      </w:r>
      <w:r>
        <w:rPr>
          <w:spacing w:val="-14"/>
        </w:rPr>
        <w:t xml:space="preserve"> </w:t>
      </w:r>
      <w:r>
        <w:rPr>
          <w:spacing w:val="-2"/>
        </w:rPr>
        <w:t>bonding</w:t>
      </w:r>
    </w:p>
    <w:p w14:paraId="32E98553" w14:textId="77777777" w:rsidR="001D3B6F" w:rsidRDefault="001D3B6F" w:rsidP="001D3B6F">
      <w:pPr>
        <w:pStyle w:val="ListParagraph"/>
        <w:numPr>
          <w:ilvl w:val="2"/>
          <w:numId w:val="2"/>
        </w:numPr>
        <w:tabs>
          <w:tab w:val="left" w:pos="1464"/>
          <w:tab w:val="left" w:pos="1678"/>
        </w:tabs>
        <w:spacing w:before="1"/>
        <w:ind w:left="1464" w:right="239" w:hanging="504"/>
      </w:pPr>
      <w:r>
        <w:t>Connect the following to the main earthing terminal using earthing clamps to BS 951 or European equivalent or other means where appropriate:</w:t>
      </w:r>
    </w:p>
    <w:p w14:paraId="43AC7CB8" w14:textId="77777777" w:rsidR="001D3B6F" w:rsidRDefault="001D3B6F" w:rsidP="001D3B6F">
      <w:pPr>
        <w:pStyle w:val="ListParagraph"/>
        <w:numPr>
          <w:ilvl w:val="2"/>
          <w:numId w:val="2"/>
        </w:numPr>
        <w:tabs>
          <w:tab w:val="left" w:pos="1678"/>
        </w:tabs>
        <w:spacing w:before="1" w:line="253" w:lineRule="exact"/>
        <w:ind w:left="1678" w:hanging="718"/>
      </w:pPr>
      <w:r>
        <w:t>main</w:t>
      </w:r>
      <w:r>
        <w:rPr>
          <w:spacing w:val="-4"/>
        </w:rPr>
        <w:t xml:space="preserve"> </w:t>
      </w:r>
      <w:r>
        <w:t>cold</w:t>
      </w:r>
      <w:r>
        <w:rPr>
          <w:spacing w:val="-3"/>
        </w:rPr>
        <w:t xml:space="preserve"> </w:t>
      </w:r>
      <w:r>
        <w:t>water</w:t>
      </w:r>
      <w:r>
        <w:rPr>
          <w:spacing w:val="-4"/>
        </w:rPr>
        <w:t xml:space="preserve"> </w:t>
      </w:r>
      <w:r>
        <w:t>pipe</w:t>
      </w:r>
      <w:r>
        <w:rPr>
          <w:spacing w:val="-3"/>
        </w:rPr>
        <w:t xml:space="preserve"> </w:t>
      </w:r>
      <w:r>
        <w:t>adjacent</w:t>
      </w:r>
      <w:r>
        <w:rPr>
          <w:spacing w:val="-4"/>
        </w:rPr>
        <w:t xml:space="preserve"> </w:t>
      </w:r>
      <w:r>
        <w:t>to</w:t>
      </w:r>
      <w:r>
        <w:rPr>
          <w:spacing w:val="-5"/>
        </w:rPr>
        <w:t xml:space="preserve"> </w:t>
      </w:r>
      <w:r>
        <w:t>stop</w:t>
      </w:r>
      <w:r>
        <w:rPr>
          <w:spacing w:val="-4"/>
        </w:rPr>
        <w:t xml:space="preserve"> </w:t>
      </w:r>
      <w:r>
        <w:rPr>
          <w:spacing w:val="-2"/>
        </w:rPr>
        <w:t>valve;</w:t>
      </w:r>
    </w:p>
    <w:p w14:paraId="4B398831" w14:textId="77777777" w:rsidR="001D3B6F" w:rsidRDefault="001D3B6F" w:rsidP="001D3B6F">
      <w:pPr>
        <w:pStyle w:val="ListParagraph"/>
        <w:numPr>
          <w:ilvl w:val="2"/>
          <w:numId w:val="2"/>
        </w:numPr>
        <w:tabs>
          <w:tab w:val="left" w:pos="1678"/>
        </w:tabs>
        <w:ind w:left="1678" w:hanging="718"/>
      </w:pPr>
      <w:r>
        <w:t>main</w:t>
      </w:r>
      <w:r>
        <w:rPr>
          <w:spacing w:val="-7"/>
        </w:rPr>
        <w:t xml:space="preserve"> </w:t>
      </w:r>
      <w:r>
        <w:t>gas</w:t>
      </w:r>
      <w:r>
        <w:rPr>
          <w:spacing w:val="-5"/>
        </w:rPr>
        <w:t xml:space="preserve"> </w:t>
      </w:r>
      <w:r>
        <w:t>pipe</w:t>
      </w:r>
      <w:r>
        <w:rPr>
          <w:spacing w:val="-3"/>
        </w:rPr>
        <w:t xml:space="preserve"> </w:t>
      </w:r>
      <w:r>
        <w:t>adjacent</w:t>
      </w:r>
      <w:r>
        <w:rPr>
          <w:spacing w:val="-3"/>
        </w:rPr>
        <w:t xml:space="preserve"> </w:t>
      </w:r>
      <w:r>
        <w:t>to</w:t>
      </w:r>
      <w:r>
        <w:rPr>
          <w:spacing w:val="-3"/>
        </w:rPr>
        <w:t xml:space="preserve"> </w:t>
      </w:r>
      <w:r>
        <w:t>and</w:t>
      </w:r>
      <w:r>
        <w:rPr>
          <w:spacing w:val="-3"/>
        </w:rPr>
        <w:t xml:space="preserve"> </w:t>
      </w:r>
      <w:r>
        <w:t>on</w:t>
      </w:r>
      <w:r>
        <w:rPr>
          <w:spacing w:val="-4"/>
        </w:rPr>
        <w:t xml:space="preserve"> </w:t>
      </w:r>
      <w:r>
        <w:t>the</w:t>
      </w:r>
      <w:r>
        <w:rPr>
          <w:spacing w:val="-5"/>
        </w:rPr>
        <w:t xml:space="preserve"> </w:t>
      </w:r>
      <w:r>
        <w:t>consumer</w:t>
      </w:r>
      <w:r>
        <w:rPr>
          <w:spacing w:val="-4"/>
        </w:rPr>
        <w:t xml:space="preserve"> </w:t>
      </w:r>
      <w:r>
        <w:t>side</w:t>
      </w:r>
      <w:r>
        <w:rPr>
          <w:spacing w:val="-2"/>
        </w:rPr>
        <w:t xml:space="preserve"> </w:t>
      </w:r>
      <w:r>
        <w:t>of</w:t>
      </w:r>
      <w:r>
        <w:rPr>
          <w:spacing w:val="-1"/>
        </w:rPr>
        <w:t xml:space="preserve"> </w:t>
      </w:r>
      <w:r>
        <w:t>the</w:t>
      </w:r>
      <w:r>
        <w:rPr>
          <w:spacing w:val="-5"/>
        </w:rPr>
        <w:t xml:space="preserve"> </w:t>
      </w:r>
      <w:r>
        <w:t>gas</w:t>
      </w:r>
      <w:r>
        <w:rPr>
          <w:spacing w:val="-4"/>
        </w:rPr>
        <w:t xml:space="preserve"> </w:t>
      </w:r>
      <w:r>
        <w:rPr>
          <w:spacing w:val="-2"/>
        </w:rPr>
        <w:t>meter;</w:t>
      </w:r>
    </w:p>
    <w:p w14:paraId="792AA879" w14:textId="77777777" w:rsidR="001D3B6F" w:rsidRDefault="001D3B6F" w:rsidP="001D3B6F">
      <w:pPr>
        <w:pStyle w:val="ListParagraph"/>
        <w:numPr>
          <w:ilvl w:val="2"/>
          <w:numId w:val="2"/>
        </w:numPr>
        <w:tabs>
          <w:tab w:val="left" w:pos="1678"/>
        </w:tabs>
        <w:spacing w:before="1" w:line="252" w:lineRule="exact"/>
        <w:ind w:left="1678" w:hanging="718"/>
      </w:pPr>
      <w:r>
        <w:t>central</w:t>
      </w:r>
      <w:r>
        <w:rPr>
          <w:spacing w:val="-8"/>
        </w:rPr>
        <w:t xml:space="preserve"> </w:t>
      </w:r>
      <w:r>
        <w:t>heating</w:t>
      </w:r>
      <w:r>
        <w:rPr>
          <w:spacing w:val="-5"/>
        </w:rPr>
        <w:t xml:space="preserve"> </w:t>
      </w:r>
      <w:r>
        <w:t>system</w:t>
      </w:r>
      <w:r>
        <w:rPr>
          <w:spacing w:val="-5"/>
        </w:rPr>
        <w:t xml:space="preserve"> </w:t>
      </w:r>
      <w:r>
        <w:rPr>
          <w:spacing w:val="-2"/>
        </w:rPr>
        <w:t>pipework;</w:t>
      </w:r>
    </w:p>
    <w:p w14:paraId="748E20A4" w14:textId="77777777" w:rsidR="001D3B6F" w:rsidRDefault="001D3B6F" w:rsidP="001D3B6F">
      <w:pPr>
        <w:pStyle w:val="ListParagraph"/>
        <w:numPr>
          <w:ilvl w:val="2"/>
          <w:numId w:val="2"/>
        </w:numPr>
        <w:tabs>
          <w:tab w:val="left" w:pos="1678"/>
        </w:tabs>
        <w:spacing w:line="252" w:lineRule="exact"/>
        <w:ind w:left="1678" w:hanging="718"/>
      </w:pPr>
      <w:r>
        <w:t>other</w:t>
      </w:r>
      <w:r>
        <w:rPr>
          <w:spacing w:val="-4"/>
        </w:rPr>
        <w:t xml:space="preserve"> </w:t>
      </w:r>
      <w:r>
        <w:t>service</w:t>
      </w:r>
      <w:r>
        <w:rPr>
          <w:spacing w:val="-3"/>
        </w:rPr>
        <w:t xml:space="preserve"> </w:t>
      </w:r>
      <w:r>
        <w:t>pipes</w:t>
      </w:r>
      <w:r>
        <w:rPr>
          <w:spacing w:val="-2"/>
        </w:rPr>
        <w:t xml:space="preserve"> </w:t>
      </w:r>
      <w:r>
        <w:t>and</w:t>
      </w:r>
      <w:r>
        <w:rPr>
          <w:spacing w:val="-6"/>
        </w:rPr>
        <w:t xml:space="preserve"> </w:t>
      </w:r>
      <w:r>
        <w:rPr>
          <w:spacing w:val="-2"/>
        </w:rPr>
        <w:t>ducting;</w:t>
      </w:r>
    </w:p>
    <w:p w14:paraId="0B8728FF" w14:textId="77777777" w:rsidR="001D3B6F" w:rsidRDefault="001D3B6F" w:rsidP="001D3B6F">
      <w:pPr>
        <w:pStyle w:val="ListParagraph"/>
        <w:numPr>
          <w:ilvl w:val="2"/>
          <w:numId w:val="2"/>
        </w:numPr>
        <w:tabs>
          <w:tab w:val="left" w:pos="1678"/>
        </w:tabs>
        <w:spacing w:line="252" w:lineRule="exact"/>
        <w:ind w:left="1678" w:hanging="718"/>
      </w:pPr>
      <w:r>
        <w:t>exposed</w:t>
      </w:r>
      <w:r>
        <w:rPr>
          <w:spacing w:val="-8"/>
        </w:rPr>
        <w:t xml:space="preserve"> </w:t>
      </w:r>
      <w:r>
        <w:t>metallic</w:t>
      </w:r>
      <w:r>
        <w:rPr>
          <w:spacing w:val="-5"/>
        </w:rPr>
        <w:t xml:space="preserve"> </w:t>
      </w:r>
      <w:r>
        <w:t>parts</w:t>
      </w:r>
      <w:r>
        <w:rPr>
          <w:spacing w:val="-5"/>
        </w:rPr>
        <w:t xml:space="preserve"> </w:t>
      </w:r>
      <w:r>
        <w:t>of</w:t>
      </w:r>
      <w:r>
        <w:rPr>
          <w:spacing w:val="-7"/>
        </w:rPr>
        <w:t xml:space="preserve"> </w:t>
      </w:r>
      <w:r>
        <w:t>the</w:t>
      </w:r>
      <w:r>
        <w:rPr>
          <w:spacing w:val="-8"/>
        </w:rPr>
        <w:t xml:space="preserve"> </w:t>
      </w:r>
      <w:r>
        <w:t>building</w:t>
      </w:r>
      <w:r>
        <w:rPr>
          <w:spacing w:val="-4"/>
        </w:rPr>
        <w:t xml:space="preserve"> </w:t>
      </w:r>
      <w:r>
        <w:t>structure;</w:t>
      </w:r>
      <w:r>
        <w:rPr>
          <w:spacing w:val="-6"/>
        </w:rPr>
        <w:t xml:space="preserve"> </w:t>
      </w:r>
      <w:r>
        <w:rPr>
          <w:spacing w:val="-5"/>
        </w:rPr>
        <w:t>and</w:t>
      </w:r>
    </w:p>
    <w:p w14:paraId="5B3C6406" w14:textId="77777777" w:rsidR="001D3B6F" w:rsidRDefault="001D3B6F" w:rsidP="001D3B6F">
      <w:pPr>
        <w:pStyle w:val="ListParagraph"/>
        <w:numPr>
          <w:ilvl w:val="2"/>
          <w:numId w:val="2"/>
        </w:numPr>
        <w:tabs>
          <w:tab w:val="left" w:pos="1678"/>
        </w:tabs>
        <w:spacing w:before="2"/>
        <w:ind w:left="1678" w:hanging="718"/>
      </w:pPr>
      <w:r>
        <w:t>lightning</w:t>
      </w:r>
      <w:r>
        <w:rPr>
          <w:spacing w:val="-8"/>
        </w:rPr>
        <w:t xml:space="preserve"> </w:t>
      </w:r>
      <w:r>
        <w:rPr>
          <w:spacing w:val="-2"/>
        </w:rPr>
        <w:t>conductor.</w:t>
      </w:r>
    </w:p>
    <w:p w14:paraId="36D62C85" w14:textId="77777777" w:rsidR="001D3B6F" w:rsidRDefault="001D3B6F" w:rsidP="001D3B6F">
      <w:pPr>
        <w:pStyle w:val="BodyText"/>
      </w:pPr>
    </w:p>
    <w:p w14:paraId="5E8E92C7" w14:textId="77777777" w:rsidR="001D3B6F" w:rsidRDefault="001D3B6F" w:rsidP="001D3B6F">
      <w:pPr>
        <w:pStyle w:val="BodyText"/>
      </w:pPr>
    </w:p>
    <w:p w14:paraId="1EA1C844" w14:textId="77777777" w:rsidR="001D3B6F" w:rsidRDefault="001D3B6F" w:rsidP="001D3B6F">
      <w:pPr>
        <w:pStyle w:val="ListParagraph"/>
        <w:numPr>
          <w:ilvl w:val="1"/>
          <w:numId w:val="2"/>
        </w:numPr>
        <w:tabs>
          <w:tab w:val="left" w:pos="1031"/>
        </w:tabs>
        <w:spacing w:before="1"/>
        <w:ind w:left="1031" w:hanging="431"/>
      </w:pPr>
      <w:r>
        <w:rPr>
          <w:spacing w:val="-2"/>
        </w:rPr>
        <w:t>Workmanship</w:t>
      </w:r>
    </w:p>
    <w:p w14:paraId="3F8CA8BA" w14:textId="77777777" w:rsidR="001D3B6F" w:rsidRDefault="001D3B6F" w:rsidP="001D3B6F">
      <w:pPr>
        <w:pStyle w:val="BodyText"/>
        <w:spacing w:before="9"/>
        <w:rPr>
          <w:sz w:val="21"/>
        </w:rPr>
      </w:pPr>
    </w:p>
    <w:p w14:paraId="1231C11D" w14:textId="2AA5B02B" w:rsidR="001D3B6F" w:rsidRDefault="001D3B6F" w:rsidP="001D3B6F">
      <w:pPr>
        <w:pStyle w:val="ListParagraph"/>
        <w:numPr>
          <w:ilvl w:val="1"/>
          <w:numId w:val="2"/>
        </w:numPr>
        <w:tabs>
          <w:tab w:val="left" w:pos="1031"/>
        </w:tabs>
        <w:ind w:left="1031" w:hanging="431"/>
      </w:pPr>
      <w:r>
        <w:t>Installation</w:t>
      </w:r>
      <w:r>
        <w:rPr>
          <w:spacing w:val="-13"/>
        </w:rPr>
        <w:t xml:space="preserve"> </w:t>
      </w:r>
      <w:r>
        <w:rPr>
          <w:spacing w:val="-2"/>
        </w:rPr>
        <w:t>generally</w:t>
      </w:r>
      <w:r w:rsidR="00CD138B">
        <w:rPr>
          <w:spacing w:val="-2"/>
        </w:rPr>
        <w:t xml:space="preserve"> – Full Test of property can be requested if property has not had a test in the last 5 years.</w:t>
      </w:r>
      <w:r w:rsidR="00DF5F87">
        <w:rPr>
          <w:spacing w:val="-2"/>
        </w:rPr>
        <w:t xml:space="preserve">  </w:t>
      </w:r>
    </w:p>
    <w:p w14:paraId="19CA2B56" w14:textId="77777777" w:rsidR="001D3B6F" w:rsidRDefault="001D3B6F" w:rsidP="001D3B6F">
      <w:pPr>
        <w:pStyle w:val="BodyText"/>
      </w:pPr>
    </w:p>
    <w:p w14:paraId="7BED45C0" w14:textId="77777777" w:rsidR="001D3B6F" w:rsidRDefault="001D3B6F" w:rsidP="001D3B6F">
      <w:pPr>
        <w:pStyle w:val="ListParagraph"/>
        <w:numPr>
          <w:ilvl w:val="1"/>
          <w:numId w:val="2"/>
        </w:numPr>
        <w:tabs>
          <w:tab w:val="left" w:pos="1032"/>
        </w:tabs>
        <w:spacing w:before="1"/>
        <w:ind w:right="237"/>
        <w:jc w:val="both"/>
      </w:pPr>
      <w:r>
        <w:t>Install, test and commission the electrical work in accordance with the IET Regulations and the design and performance requirements set out in this Section so as to provide a safe, well insulated, earth protected system capable of supplying the anticipated maximum demand.</w:t>
      </w:r>
    </w:p>
    <w:p w14:paraId="5899C9D7" w14:textId="77777777" w:rsidR="001D3B6F" w:rsidRDefault="001D3B6F" w:rsidP="001D3B6F">
      <w:pPr>
        <w:pStyle w:val="BodyText"/>
        <w:spacing w:before="11"/>
        <w:rPr>
          <w:sz w:val="21"/>
        </w:rPr>
      </w:pPr>
    </w:p>
    <w:p w14:paraId="1EE116F2" w14:textId="77777777" w:rsidR="001D3B6F" w:rsidRDefault="001D3B6F" w:rsidP="001D3B6F">
      <w:pPr>
        <w:pStyle w:val="ListParagraph"/>
        <w:numPr>
          <w:ilvl w:val="1"/>
          <w:numId w:val="2"/>
        </w:numPr>
        <w:tabs>
          <w:tab w:val="left" w:pos="1032"/>
        </w:tabs>
        <w:ind w:right="240"/>
        <w:jc w:val="both"/>
      </w:pPr>
      <w:r>
        <w:t>Ensure all installation</w:t>
      </w:r>
      <w:r>
        <w:rPr>
          <w:spacing w:val="-2"/>
        </w:rPr>
        <w:t xml:space="preserve"> </w:t>
      </w:r>
      <w:r>
        <w:t>Works are carried out by qualified electricians fully conversant with the IET Regulations to good workmanship by skilled (electrical) or instructed (electrical) persons and proper materials shall be used in the electrical installation.</w:t>
      </w:r>
    </w:p>
    <w:p w14:paraId="3C3A1396" w14:textId="77777777" w:rsidR="001D3B6F" w:rsidRDefault="001D3B6F" w:rsidP="001D3B6F">
      <w:pPr>
        <w:pStyle w:val="BodyText"/>
        <w:rPr>
          <w:sz w:val="24"/>
        </w:rPr>
      </w:pPr>
    </w:p>
    <w:p w14:paraId="1B0E3AE2" w14:textId="77777777" w:rsidR="001D3B6F" w:rsidRDefault="001D3B6F" w:rsidP="001D3B6F">
      <w:pPr>
        <w:pStyle w:val="BodyText"/>
        <w:rPr>
          <w:sz w:val="20"/>
        </w:rPr>
      </w:pPr>
    </w:p>
    <w:p w14:paraId="0BF5BE55" w14:textId="77777777" w:rsidR="001D3B6F" w:rsidRDefault="001D3B6F" w:rsidP="001D3B6F">
      <w:pPr>
        <w:pStyle w:val="Heading1"/>
        <w:numPr>
          <w:ilvl w:val="0"/>
          <w:numId w:val="2"/>
        </w:numPr>
        <w:tabs>
          <w:tab w:val="left" w:pos="598"/>
        </w:tabs>
        <w:spacing w:before="1"/>
        <w:ind w:left="598" w:hanging="358"/>
      </w:pPr>
      <w:r>
        <w:t>KITCHEN</w:t>
      </w:r>
      <w:r>
        <w:rPr>
          <w:spacing w:val="-5"/>
        </w:rPr>
        <w:t xml:space="preserve"> </w:t>
      </w:r>
      <w:r>
        <w:t>AND</w:t>
      </w:r>
      <w:r>
        <w:rPr>
          <w:spacing w:val="-6"/>
        </w:rPr>
        <w:t xml:space="preserve"> </w:t>
      </w:r>
      <w:r>
        <w:t>BATHROOM</w:t>
      </w:r>
      <w:r>
        <w:rPr>
          <w:spacing w:val="-6"/>
        </w:rPr>
        <w:t xml:space="preserve"> </w:t>
      </w:r>
      <w:r>
        <w:t>SUPPLY</w:t>
      </w:r>
      <w:r>
        <w:rPr>
          <w:spacing w:val="-5"/>
        </w:rPr>
        <w:t xml:space="preserve"> </w:t>
      </w:r>
      <w:r>
        <w:t>AND</w:t>
      </w:r>
      <w:r>
        <w:rPr>
          <w:spacing w:val="-6"/>
        </w:rPr>
        <w:t xml:space="preserve"> </w:t>
      </w:r>
      <w:r>
        <w:rPr>
          <w:spacing w:val="-2"/>
        </w:rPr>
        <w:t>INSTALLATION</w:t>
      </w:r>
    </w:p>
    <w:p w14:paraId="6D936844" w14:textId="77777777" w:rsidR="001D3B6F" w:rsidRDefault="001D3B6F" w:rsidP="001D3B6F">
      <w:pPr>
        <w:pStyle w:val="BodyText"/>
        <w:rPr>
          <w:b/>
        </w:rPr>
      </w:pPr>
    </w:p>
    <w:p w14:paraId="4B13EB0B" w14:textId="3638BEA3" w:rsidR="001D3B6F" w:rsidRDefault="001D3B6F" w:rsidP="001D3B6F">
      <w:pPr>
        <w:pStyle w:val="ListParagraph"/>
        <w:numPr>
          <w:ilvl w:val="1"/>
          <w:numId w:val="2"/>
        </w:numPr>
        <w:tabs>
          <w:tab w:val="left" w:pos="1031"/>
        </w:tabs>
        <w:ind w:left="1031" w:hanging="431"/>
      </w:pPr>
      <w:r>
        <w:t>General</w:t>
      </w:r>
      <w:r>
        <w:rPr>
          <w:spacing w:val="-5"/>
        </w:rPr>
        <w:t xml:space="preserve"> </w:t>
      </w:r>
      <w:r>
        <w:rPr>
          <w:spacing w:val="-2"/>
        </w:rPr>
        <w:t>Description</w:t>
      </w:r>
      <w:r w:rsidR="00D46F25">
        <w:rPr>
          <w:spacing w:val="-2"/>
        </w:rPr>
        <w:t xml:space="preserve"> The pricing matrix</w:t>
      </w:r>
      <w:r w:rsidR="00C2334E">
        <w:rPr>
          <w:spacing w:val="-2"/>
        </w:rPr>
        <w:t xml:space="preserve"> (Appendix 7)</w:t>
      </w:r>
    </w:p>
    <w:p w14:paraId="562CE607" w14:textId="77777777" w:rsidR="001D3B6F" w:rsidRDefault="001D3B6F" w:rsidP="001D3B6F">
      <w:pPr>
        <w:pStyle w:val="BodyText"/>
        <w:spacing w:before="8"/>
        <w:rPr>
          <w:sz w:val="28"/>
        </w:rPr>
      </w:pPr>
    </w:p>
    <w:p w14:paraId="13817D00" w14:textId="77777777" w:rsidR="001D3B6F" w:rsidRDefault="001D3B6F" w:rsidP="001D3B6F">
      <w:pPr>
        <w:pStyle w:val="ListParagraph"/>
        <w:numPr>
          <w:ilvl w:val="1"/>
          <w:numId w:val="2"/>
        </w:numPr>
        <w:tabs>
          <w:tab w:val="left" w:pos="1032"/>
        </w:tabs>
        <w:ind w:right="193"/>
        <w:jc w:val="both"/>
      </w:pPr>
      <w:r>
        <w:t>Common work requirements within kitchens and</w:t>
      </w:r>
      <w:r>
        <w:rPr>
          <w:spacing w:val="-1"/>
        </w:rPr>
        <w:t xml:space="preserve"> </w:t>
      </w:r>
      <w:r>
        <w:t>bathrooms have been provided and the Supplier is to price each item within the schedule accordingly. A unit rate cost is to be provided for each item, unless instruction is provided for an alternative price.</w:t>
      </w:r>
    </w:p>
    <w:p w14:paraId="0224D940" w14:textId="1D7505DF" w:rsidR="001D3B6F" w:rsidRDefault="001D3B6F" w:rsidP="001D3B6F">
      <w:pPr>
        <w:pStyle w:val="ListParagraph"/>
        <w:numPr>
          <w:ilvl w:val="1"/>
          <w:numId w:val="2"/>
        </w:numPr>
        <w:tabs>
          <w:tab w:val="left" w:pos="1032"/>
        </w:tabs>
        <w:spacing w:before="83"/>
        <w:ind w:right="186"/>
        <w:jc w:val="both"/>
      </w:pPr>
      <w:r>
        <w:t xml:space="preserve">These common works will then be formed into archetypes to reflect varying </w:t>
      </w:r>
      <w:r w:rsidR="00AA5381">
        <w:t>Client</w:t>
      </w:r>
      <w:r>
        <w:t xml:space="preserve"> requirements</w:t>
      </w:r>
      <w:r>
        <w:rPr>
          <w:spacing w:val="-2"/>
        </w:rPr>
        <w:t xml:space="preserve"> </w:t>
      </w:r>
      <w:r>
        <w:t>and property</w:t>
      </w:r>
      <w:r>
        <w:rPr>
          <w:spacing w:val="-2"/>
        </w:rPr>
        <w:t xml:space="preserve"> </w:t>
      </w:r>
      <w:r>
        <w:t>types. Suppliers</w:t>
      </w:r>
      <w:r>
        <w:rPr>
          <w:spacing w:val="-2"/>
        </w:rPr>
        <w:t xml:space="preserve"> </w:t>
      </w:r>
      <w:r>
        <w:t>are</w:t>
      </w:r>
      <w:r>
        <w:rPr>
          <w:spacing w:val="-1"/>
        </w:rPr>
        <w:t xml:space="preserve"> </w:t>
      </w:r>
      <w:r>
        <w:t>to</w:t>
      </w:r>
      <w:r>
        <w:rPr>
          <w:spacing w:val="-2"/>
        </w:rPr>
        <w:t xml:space="preserve"> </w:t>
      </w:r>
      <w:r>
        <w:t>provide their</w:t>
      </w:r>
      <w:r>
        <w:rPr>
          <w:spacing w:val="-1"/>
        </w:rPr>
        <w:t xml:space="preserve"> </w:t>
      </w:r>
      <w:r>
        <w:t>most competitive rate for each item irrespective of the frequency it occurs within the evaluation model. All rates</w:t>
      </w:r>
      <w:r>
        <w:rPr>
          <w:spacing w:val="-1"/>
        </w:rPr>
        <w:t xml:space="preserve"> </w:t>
      </w:r>
      <w:r>
        <w:t>will</w:t>
      </w:r>
      <w:r>
        <w:rPr>
          <w:spacing w:val="-1"/>
        </w:rPr>
        <w:t xml:space="preserve"> </w:t>
      </w:r>
      <w:r>
        <w:t>be</w:t>
      </w:r>
      <w:r>
        <w:rPr>
          <w:spacing w:val="-1"/>
        </w:rPr>
        <w:t xml:space="preserve"> </w:t>
      </w:r>
      <w:r>
        <w:t>examined</w:t>
      </w:r>
      <w:r>
        <w:rPr>
          <w:spacing w:val="-1"/>
        </w:rPr>
        <w:t xml:space="preserve"> </w:t>
      </w:r>
      <w:r>
        <w:t>and</w:t>
      </w:r>
      <w:r>
        <w:rPr>
          <w:spacing w:val="-1"/>
        </w:rPr>
        <w:t xml:space="preserve"> </w:t>
      </w:r>
      <w:r>
        <w:t>those</w:t>
      </w:r>
      <w:r>
        <w:rPr>
          <w:spacing w:val="-3"/>
        </w:rPr>
        <w:t xml:space="preserve"> </w:t>
      </w:r>
      <w:r>
        <w:t>that abnormally</w:t>
      </w:r>
      <w:r>
        <w:rPr>
          <w:spacing w:val="-1"/>
        </w:rPr>
        <w:t xml:space="preserve"> </w:t>
      </w:r>
      <w:r>
        <w:t>low</w:t>
      </w:r>
      <w:r>
        <w:rPr>
          <w:spacing w:val="-4"/>
        </w:rPr>
        <w:t xml:space="preserve"> </w:t>
      </w:r>
      <w:r>
        <w:t>or</w:t>
      </w:r>
      <w:r>
        <w:rPr>
          <w:spacing w:val="-1"/>
        </w:rPr>
        <w:t xml:space="preserve"> </w:t>
      </w:r>
      <w:r>
        <w:t>high</w:t>
      </w:r>
      <w:r>
        <w:rPr>
          <w:spacing w:val="-1"/>
        </w:rPr>
        <w:t xml:space="preserve"> </w:t>
      </w:r>
      <w:r>
        <w:t>will</w:t>
      </w:r>
      <w:r>
        <w:rPr>
          <w:spacing w:val="-1"/>
        </w:rPr>
        <w:t xml:space="preserve"> </w:t>
      </w:r>
      <w:r>
        <w:t>be</w:t>
      </w:r>
      <w:r>
        <w:rPr>
          <w:spacing w:val="-1"/>
        </w:rPr>
        <w:t xml:space="preserve"> </w:t>
      </w:r>
      <w:r>
        <w:t>queried</w:t>
      </w:r>
      <w:r>
        <w:rPr>
          <w:spacing w:val="-1"/>
        </w:rPr>
        <w:t xml:space="preserve"> </w:t>
      </w:r>
      <w:r>
        <w:t>and</w:t>
      </w:r>
      <w:r>
        <w:rPr>
          <w:spacing w:val="-1"/>
        </w:rPr>
        <w:t xml:space="preserve"> </w:t>
      </w:r>
      <w:r>
        <w:t>may result in exclusion from the application process.</w:t>
      </w:r>
    </w:p>
    <w:p w14:paraId="5AAF18D5" w14:textId="77777777" w:rsidR="001D3B6F" w:rsidRDefault="001D3B6F" w:rsidP="001D3B6F">
      <w:pPr>
        <w:pStyle w:val="BodyText"/>
        <w:spacing w:before="11"/>
        <w:rPr>
          <w:sz w:val="21"/>
        </w:rPr>
      </w:pPr>
    </w:p>
    <w:p w14:paraId="39B490B1" w14:textId="1DEC7CD1" w:rsidR="001D3B6F" w:rsidRDefault="001D3B6F" w:rsidP="00540622">
      <w:pPr>
        <w:pStyle w:val="ListParagraph"/>
        <w:numPr>
          <w:ilvl w:val="1"/>
          <w:numId w:val="2"/>
        </w:numPr>
        <w:tabs>
          <w:tab w:val="left" w:pos="1032"/>
        </w:tabs>
        <w:spacing w:before="3" w:line="252" w:lineRule="exact"/>
        <w:ind w:right="190"/>
        <w:jc w:val="both"/>
        <w:sectPr w:rsidR="001D3B6F">
          <w:headerReference w:type="default" r:id="rId14"/>
          <w:footerReference w:type="default" r:id="rId15"/>
          <w:pgSz w:w="11910" w:h="16840"/>
          <w:pgMar w:top="1340" w:right="1200" w:bottom="1200" w:left="1200" w:header="644" w:footer="1000" w:gutter="0"/>
          <w:cols w:space="720"/>
        </w:sectPr>
      </w:pPr>
      <w:r>
        <w:t>Evaluation Model.</w:t>
      </w:r>
      <w:r w:rsidRPr="00175D72">
        <w:rPr>
          <w:spacing w:val="40"/>
        </w:rPr>
        <w:t xml:space="preserve"> </w:t>
      </w:r>
      <w:r>
        <w:t xml:space="preserve">For the purpose of evaluating price submissions a series of standard kitchen supply and installation models will be used. These are based upon historical information of works completed for our </w:t>
      </w:r>
      <w:r w:rsidR="00AA5381">
        <w:t>Client</w:t>
      </w:r>
      <w:r>
        <w:t>s. The models are detailed within the pricing document. The models will be weighted based on average frequency to generate an average kitchen cost.</w:t>
      </w:r>
      <w:r w:rsidR="00175D72">
        <w:t xml:space="preserve"> </w:t>
      </w:r>
    </w:p>
    <w:p w14:paraId="5F1FAEDD" w14:textId="77777777" w:rsidR="001D3B6F" w:rsidRDefault="001D3B6F" w:rsidP="001D3B6F">
      <w:pPr>
        <w:spacing w:before="86" w:line="468" w:lineRule="auto"/>
        <w:ind w:left="240" w:right="5097"/>
        <w:rPr>
          <w:b/>
        </w:rPr>
      </w:pPr>
      <w:r>
        <w:rPr>
          <w:b/>
        </w:rPr>
        <w:lastRenderedPageBreak/>
        <w:t>Scope and Description of Works Kitchen</w:t>
      </w:r>
      <w:r>
        <w:rPr>
          <w:b/>
          <w:spacing w:val="-10"/>
        </w:rPr>
        <w:t xml:space="preserve"> </w:t>
      </w:r>
      <w:r>
        <w:rPr>
          <w:b/>
        </w:rPr>
        <w:t>and</w:t>
      </w:r>
      <w:r>
        <w:rPr>
          <w:b/>
          <w:spacing w:val="-12"/>
        </w:rPr>
        <w:t xml:space="preserve"> </w:t>
      </w:r>
      <w:r>
        <w:rPr>
          <w:b/>
        </w:rPr>
        <w:t>Bathroom</w:t>
      </w:r>
      <w:r>
        <w:rPr>
          <w:b/>
          <w:spacing w:val="-14"/>
        </w:rPr>
        <w:t xml:space="preserve"> </w:t>
      </w:r>
      <w:r>
        <w:rPr>
          <w:b/>
        </w:rPr>
        <w:t>Installations.</w:t>
      </w:r>
    </w:p>
    <w:p w14:paraId="5D8448F2" w14:textId="77777777" w:rsidR="001D3B6F" w:rsidRDefault="001D3B6F" w:rsidP="001D3B6F">
      <w:pPr>
        <w:spacing w:line="468" w:lineRule="auto"/>
        <w:sectPr w:rsidR="001D3B6F">
          <w:pgSz w:w="11910" w:h="16840"/>
          <w:pgMar w:top="1340" w:right="1200" w:bottom="1200" w:left="1200" w:header="644" w:footer="1000" w:gutter="0"/>
          <w:cols w:space="720"/>
        </w:sectPr>
      </w:pPr>
    </w:p>
    <w:p w14:paraId="36EF6500"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26"/>
        <w:gridCol w:w="6563"/>
        <w:gridCol w:w="1556"/>
      </w:tblGrid>
      <w:tr w:rsidR="001D3B6F" w14:paraId="3B5BB923" w14:textId="77777777" w:rsidTr="0026192F">
        <w:trPr>
          <w:trHeight w:val="506"/>
        </w:trPr>
        <w:tc>
          <w:tcPr>
            <w:tcW w:w="1126" w:type="dxa"/>
            <w:tcBorders>
              <w:bottom w:val="single" w:sz="4" w:space="0" w:color="000000"/>
              <w:right w:val="single" w:sz="4" w:space="0" w:color="000000"/>
            </w:tcBorders>
            <w:shd w:val="clear" w:color="auto" w:fill="BEBEBE"/>
          </w:tcPr>
          <w:p w14:paraId="190278DC" w14:textId="77777777" w:rsidR="001D3B6F" w:rsidRDefault="001D3B6F" w:rsidP="0026192F">
            <w:pPr>
              <w:pStyle w:val="TableParagraph"/>
              <w:spacing w:before="2"/>
              <w:ind w:left="0" w:right="86"/>
              <w:jc w:val="right"/>
              <w:rPr>
                <w:b/>
              </w:rPr>
            </w:pPr>
            <w:r>
              <w:rPr>
                <w:b/>
                <w:spacing w:val="-4"/>
              </w:rPr>
              <w:t>Code</w:t>
            </w:r>
          </w:p>
        </w:tc>
        <w:tc>
          <w:tcPr>
            <w:tcW w:w="6563" w:type="dxa"/>
            <w:tcBorders>
              <w:left w:val="single" w:sz="4" w:space="0" w:color="000000"/>
              <w:bottom w:val="single" w:sz="4" w:space="0" w:color="000000"/>
              <w:right w:val="single" w:sz="4" w:space="0" w:color="000000"/>
            </w:tcBorders>
            <w:shd w:val="clear" w:color="auto" w:fill="BEBEBE"/>
          </w:tcPr>
          <w:p w14:paraId="0EE34AD2" w14:textId="77777777" w:rsidR="001D3B6F" w:rsidRDefault="001D3B6F" w:rsidP="0026192F">
            <w:pPr>
              <w:pStyle w:val="TableParagraph"/>
              <w:spacing w:before="2"/>
              <w:rPr>
                <w:b/>
              </w:rPr>
            </w:pPr>
            <w:r>
              <w:rPr>
                <w:b/>
              </w:rPr>
              <w:t>Description</w:t>
            </w:r>
            <w:r>
              <w:rPr>
                <w:b/>
                <w:spacing w:val="-4"/>
              </w:rPr>
              <w:t xml:space="preserve"> </w:t>
            </w:r>
            <w:r>
              <w:rPr>
                <w:b/>
              </w:rPr>
              <w:t>of</w:t>
            </w:r>
            <w:r>
              <w:rPr>
                <w:b/>
                <w:spacing w:val="-4"/>
              </w:rPr>
              <w:t xml:space="preserve"> </w:t>
            </w:r>
            <w:r>
              <w:rPr>
                <w:b/>
              </w:rPr>
              <w:t>Works</w:t>
            </w:r>
            <w:r>
              <w:rPr>
                <w:b/>
                <w:spacing w:val="-4"/>
              </w:rPr>
              <w:t xml:space="preserve"> </w:t>
            </w:r>
            <w:r>
              <w:rPr>
                <w:b/>
              </w:rPr>
              <w:t>–</w:t>
            </w:r>
            <w:r>
              <w:rPr>
                <w:b/>
                <w:spacing w:val="-5"/>
              </w:rPr>
              <w:t xml:space="preserve"> </w:t>
            </w:r>
            <w:r>
              <w:rPr>
                <w:b/>
              </w:rPr>
              <w:t>Kitchen</w:t>
            </w:r>
            <w:r>
              <w:rPr>
                <w:b/>
                <w:spacing w:val="-6"/>
              </w:rPr>
              <w:t xml:space="preserve"> </w:t>
            </w:r>
            <w:r>
              <w:rPr>
                <w:b/>
              </w:rPr>
              <w:t>Supply</w:t>
            </w:r>
            <w:r>
              <w:rPr>
                <w:b/>
                <w:spacing w:val="-7"/>
              </w:rPr>
              <w:t xml:space="preserve"> </w:t>
            </w:r>
            <w:r>
              <w:rPr>
                <w:b/>
              </w:rPr>
              <w:t>and</w:t>
            </w:r>
            <w:r>
              <w:rPr>
                <w:b/>
                <w:spacing w:val="-3"/>
              </w:rPr>
              <w:t xml:space="preserve"> </w:t>
            </w:r>
            <w:r>
              <w:rPr>
                <w:b/>
                <w:spacing w:val="-2"/>
              </w:rPr>
              <w:t>Installation</w:t>
            </w:r>
          </w:p>
        </w:tc>
        <w:tc>
          <w:tcPr>
            <w:tcW w:w="1556" w:type="dxa"/>
            <w:tcBorders>
              <w:left w:val="single" w:sz="4" w:space="0" w:color="000000"/>
              <w:bottom w:val="single" w:sz="4" w:space="0" w:color="000000"/>
            </w:tcBorders>
            <w:shd w:val="clear" w:color="auto" w:fill="BEBEBE"/>
          </w:tcPr>
          <w:p w14:paraId="40BA04EC" w14:textId="77777777" w:rsidR="001D3B6F" w:rsidRDefault="001D3B6F" w:rsidP="0026192F">
            <w:pPr>
              <w:pStyle w:val="TableParagraph"/>
              <w:spacing w:line="252" w:lineRule="exact"/>
              <w:rPr>
                <w:b/>
              </w:rPr>
            </w:pPr>
            <w:r>
              <w:rPr>
                <w:b/>
              </w:rPr>
              <w:t xml:space="preserve">Unit (of </w:t>
            </w:r>
            <w:r>
              <w:rPr>
                <w:b/>
                <w:spacing w:val="-2"/>
              </w:rPr>
              <w:t>measure)</w:t>
            </w:r>
          </w:p>
        </w:tc>
      </w:tr>
      <w:tr w:rsidR="001D3B6F" w14:paraId="4020222C" w14:textId="77777777" w:rsidTr="0026192F">
        <w:trPr>
          <w:trHeight w:val="505"/>
        </w:trPr>
        <w:tc>
          <w:tcPr>
            <w:tcW w:w="1126" w:type="dxa"/>
            <w:tcBorders>
              <w:top w:val="single" w:sz="4" w:space="0" w:color="000000"/>
              <w:bottom w:val="single" w:sz="4" w:space="0" w:color="000000"/>
              <w:right w:val="single" w:sz="4" w:space="0" w:color="000000"/>
            </w:tcBorders>
          </w:tcPr>
          <w:p w14:paraId="48DA40AA" w14:textId="77777777" w:rsidR="001D3B6F" w:rsidRDefault="001D3B6F" w:rsidP="0026192F">
            <w:pPr>
              <w:pStyle w:val="TableParagraph"/>
              <w:ind w:left="0" w:right="206"/>
              <w:jc w:val="right"/>
              <w:rPr>
                <w:b/>
              </w:rPr>
            </w:pPr>
            <w:r>
              <w:rPr>
                <w:b/>
                <w:spacing w:val="-5"/>
              </w:rPr>
              <w:t>1.0</w:t>
            </w:r>
          </w:p>
        </w:tc>
        <w:tc>
          <w:tcPr>
            <w:tcW w:w="8119" w:type="dxa"/>
            <w:gridSpan w:val="2"/>
            <w:tcBorders>
              <w:top w:val="single" w:sz="4" w:space="0" w:color="000000"/>
              <w:left w:val="single" w:sz="4" w:space="0" w:color="000000"/>
              <w:bottom w:val="single" w:sz="4" w:space="0" w:color="000000"/>
            </w:tcBorders>
          </w:tcPr>
          <w:p w14:paraId="77EFA880" w14:textId="77777777" w:rsidR="001D3B6F" w:rsidRDefault="001D3B6F" w:rsidP="0026192F">
            <w:pPr>
              <w:pStyle w:val="TableParagraph"/>
              <w:rPr>
                <w:b/>
              </w:rPr>
            </w:pPr>
            <w:r>
              <w:rPr>
                <w:b/>
              </w:rPr>
              <w:t>Preparatory</w:t>
            </w:r>
            <w:r>
              <w:rPr>
                <w:b/>
                <w:spacing w:val="-11"/>
              </w:rPr>
              <w:t xml:space="preserve"> </w:t>
            </w:r>
            <w:r>
              <w:rPr>
                <w:b/>
                <w:spacing w:val="-2"/>
              </w:rPr>
              <w:t>Works</w:t>
            </w:r>
          </w:p>
        </w:tc>
      </w:tr>
      <w:tr w:rsidR="001D3B6F" w14:paraId="33129E0F" w14:textId="77777777" w:rsidTr="0026192F">
        <w:trPr>
          <w:trHeight w:val="10880"/>
        </w:trPr>
        <w:tc>
          <w:tcPr>
            <w:tcW w:w="1126" w:type="dxa"/>
            <w:tcBorders>
              <w:top w:val="single" w:sz="4" w:space="0" w:color="000000"/>
              <w:bottom w:val="single" w:sz="4" w:space="0" w:color="000000"/>
              <w:right w:val="single" w:sz="4" w:space="0" w:color="000000"/>
            </w:tcBorders>
          </w:tcPr>
          <w:p w14:paraId="2BCBCC93" w14:textId="77777777" w:rsidR="001D3B6F" w:rsidRDefault="001D3B6F" w:rsidP="0026192F">
            <w:pPr>
              <w:pStyle w:val="TableParagraph"/>
              <w:ind w:left="0" w:right="206"/>
              <w:jc w:val="right"/>
            </w:pPr>
            <w:r>
              <w:rPr>
                <w:spacing w:val="-5"/>
              </w:rPr>
              <w:t>1.1</w:t>
            </w:r>
          </w:p>
        </w:tc>
        <w:tc>
          <w:tcPr>
            <w:tcW w:w="6563" w:type="dxa"/>
            <w:tcBorders>
              <w:top w:val="single" w:sz="4" w:space="0" w:color="000000"/>
              <w:left w:val="single" w:sz="4" w:space="0" w:color="000000"/>
              <w:bottom w:val="single" w:sz="4" w:space="0" w:color="000000"/>
              <w:right w:val="single" w:sz="4" w:space="0" w:color="000000"/>
            </w:tcBorders>
          </w:tcPr>
          <w:p w14:paraId="4473EE08" w14:textId="77777777" w:rsidR="001D3B6F" w:rsidRDefault="001D3B6F" w:rsidP="0026192F">
            <w:pPr>
              <w:pStyle w:val="TableParagraph"/>
              <w:jc w:val="both"/>
            </w:pPr>
            <w:r>
              <w:t>Pre-Entry</w:t>
            </w:r>
            <w:r>
              <w:rPr>
                <w:spacing w:val="-6"/>
              </w:rPr>
              <w:t xml:space="preserve"> </w:t>
            </w:r>
            <w:r>
              <w:rPr>
                <w:spacing w:val="-2"/>
              </w:rPr>
              <w:t>Survey:</w:t>
            </w:r>
          </w:p>
          <w:p w14:paraId="2E7F7F73" w14:textId="77777777" w:rsidR="001D3B6F" w:rsidRDefault="001D3B6F" w:rsidP="0026192F">
            <w:pPr>
              <w:pStyle w:val="TableParagraph"/>
              <w:ind w:left="0"/>
              <w:rPr>
                <w:b/>
              </w:rPr>
            </w:pPr>
          </w:p>
          <w:p w14:paraId="6C4930BF" w14:textId="3A3C1C77" w:rsidR="001D3B6F" w:rsidRDefault="001D3B6F" w:rsidP="0026192F">
            <w:pPr>
              <w:pStyle w:val="TableParagraph"/>
              <w:ind w:right="84"/>
              <w:jc w:val="both"/>
            </w:pPr>
            <w:r>
              <w:t xml:space="preserve">The kitchen supplier with the Supplier will carry out the kitchen design and will be responsible for creating a design that provides the </w:t>
            </w:r>
            <w:r w:rsidR="00843FFD">
              <w:t>resident</w:t>
            </w:r>
            <w:r>
              <w:t xml:space="preserve"> with the optimum kitchen layout including tap choice, within the constraints of the</w:t>
            </w:r>
            <w:r>
              <w:rPr>
                <w:spacing w:val="40"/>
              </w:rPr>
              <w:t xml:space="preserve"> </w:t>
            </w:r>
            <w:r>
              <w:t xml:space="preserve">specification provided by the </w:t>
            </w:r>
            <w:r w:rsidR="00AA5381">
              <w:t>Client</w:t>
            </w:r>
            <w:r>
              <w:t xml:space="preserve">. There may be a need for input and consultation with the Supplier and </w:t>
            </w:r>
            <w:r w:rsidR="00843FFD">
              <w:t>resident</w:t>
            </w:r>
            <w:r>
              <w:t xml:space="preserve"> at the design stage to ensure that layouts have been agreed with effective supply and installation in mind. The </w:t>
            </w:r>
            <w:r w:rsidR="00843FFD">
              <w:t>resident</w:t>
            </w:r>
            <w:r>
              <w:t xml:space="preserve"> will be provided with a layout plan by the designer which the </w:t>
            </w:r>
            <w:r w:rsidR="00843FFD">
              <w:t>resident</w:t>
            </w:r>
            <w:r>
              <w:t xml:space="preserve"> will sign to give their approval. The kitchens are not being supplied and installed in new build homes and therefore a level of adjustment is to be expected around areas such as movement of meters and cutting out of units to allow for pipe </w:t>
            </w:r>
            <w:r>
              <w:rPr>
                <w:spacing w:val="-2"/>
              </w:rPr>
              <w:t>runs.</w:t>
            </w:r>
          </w:p>
          <w:p w14:paraId="4EE004A6" w14:textId="77777777" w:rsidR="001D3B6F" w:rsidRDefault="001D3B6F" w:rsidP="0026192F">
            <w:pPr>
              <w:pStyle w:val="TableParagraph"/>
              <w:ind w:left="0"/>
              <w:rPr>
                <w:b/>
              </w:rPr>
            </w:pPr>
          </w:p>
          <w:p w14:paraId="031F387D" w14:textId="5096986A" w:rsidR="001D3B6F" w:rsidRDefault="001D3B6F" w:rsidP="0026192F">
            <w:pPr>
              <w:pStyle w:val="TableParagraph"/>
              <w:ind w:right="84"/>
              <w:jc w:val="both"/>
            </w:pPr>
            <w:r>
              <w:t xml:space="preserve">The Supplier will be required to obtain the </w:t>
            </w:r>
            <w:r w:rsidR="00843FFD">
              <w:t>residents</w:t>
            </w:r>
            <w:r w:rsidR="00260933">
              <w:t>’</w:t>
            </w:r>
            <w:r>
              <w:t xml:space="preserve"> choice of wall paint </w:t>
            </w:r>
            <w:proofErr w:type="spellStart"/>
            <w:r>
              <w:t>colour</w:t>
            </w:r>
            <w:proofErr w:type="spellEnd"/>
            <w:r>
              <w:t xml:space="preserve"> and floor covering prior to the commencement of the works</w:t>
            </w:r>
          </w:p>
          <w:p w14:paraId="5FC6C144" w14:textId="77777777" w:rsidR="001D3B6F" w:rsidRDefault="001D3B6F" w:rsidP="0026192F">
            <w:pPr>
              <w:pStyle w:val="TableParagraph"/>
              <w:spacing w:before="1"/>
              <w:ind w:left="0"/>
              <w:rPr>
                <w:b/>
              </w:rPr>
            </w:pPr>
          </w:p>
          <w:p w14:paraId="66F12DD6" w14:textId="41769A0D" w:rsidR="001D3B6F" w:rsidRDefault="00843FFD" w:rsidP="0026192F">
            <w:pPr>
              <w:pStyle w:val="TableParagraph"/>
              <w:ind w:right="85"/>
              <w:jc w:val="both"/>
            </w:pPr>
            <w:r>
              <w:t>Residents</w:t>
            </w:r>
            <w:r w:rsidR="001D3B6F">
              <w:t xml:space="preserve"> existing (or planned to be purchased) white goods (i.e. fridge, cooker, washer </w:t>
            </w:r>
            <w:proofErr w:type="spellStart"/>
            <w:r w:rsidR="001D3B6F">
              <w:t>etc</w:t>
            </w:r>
            <w:proofErr w:type="spellEnd"/>
            <w:r w:rsidR="001D3B6F">
              <w:t>) will be ascertained during the Pre Entry Inspection to be incorporated into the kitchen design layout.</w:t>
            </w:r>
            <w:r w:rsidR="00F24C67">
              <w:t xml:space="preserve"> </w:t>
            </w:r>
          </w:p>
          <w:p w14:paraId="4D785D4F" w14:textId="77777777" w:rsidR="001D3B6F" w:rsidRDefault="001D3B6F" w:rsidP="0026192F">
            <w:pPr>
              <w:pStyle w:val="TableParagraph"/>
              <w:ind w:left="0"/>
              <w:rPr>
                <w:b/>
              </w:rPr>
            </w:pPr>
          </w:p>
          <w:p w14:paraId="1DA06F20" w14:textId="77777777" w:rsidR="001D3B6F" w:rsidRDefault="001D3B6F" w:rsidP="0026192F">
            <w:pPr>
              <w:pStyle w:val="TableParagraph"/>
              <w:ind w:right="88"/>
              <w:jc w:val="both"/>
            </w:pPr>
            <w:r>
              <w:t>No additional costs will be accepted and paid in response to</w:t>
            </w:r>
            <w:r>
              <w:rPr>
                <w:spacing w:val="40"/>
              </w:rPr>
              <w:t xml:space="preserve"> </w:t>
            </w:r>
            <w:r>
              <w:t>a claim that each kitchen layout is different.</w:t>
            </w:r>
          </w:p>
          <w:p w14:paraId="2ED3E6C8" w14:textId="77777777" w:rsidR="001D3B6F" w:rsidRDefault="001D3B6F" w:rsidP="0026192F">
            <w:pPr>
              <w:pStyle w:val="TableParagraph"/>
              <w:ind w:left="0"/>
              <w:rPr>
                <w:b/>
              </w:rPr>
            </w:pPr>
          </w:p>
          <w:p w14:paraId="12495D6D" w14:textId="77777777" w:rsidR="001D3B6F" w:rsidRDefault="001D3B6F" w:rsidP="0026192F">
            <w:pPr>
              <w:pStyle w:val="TableParagraph"/>
              <w:ind w:right="86"/>
              <w:jc w:val="both"/>
            </w:pPr>
            <w:r>
              <w:t>The Supplier shall allow for all necessary liaison with the kitchen designer in relation to any redesigns.</w:t>
            </w:r>
          </w:p>
          <w:p w14:paraId="2391DF1D" w14:textId="77777777" w:rsidR="001D3B6F" w:rsidRDefault="001D3B6F" w:rsidP="0026192F">
            <w:pPr>
              <w:pStyle w:val="TableParagraph"/>
              <w:spacing w:before="2"/>
              <w:ind w:left="0"/>
              <w:rPr>
                <w:b/>
              </w:rPr>
            </w:pPr>
          </w:p>
          <w:p w14:paraId="2E291E13" w14:textId="7D33F0A3" w:rsidR="001D3B6F" w:rsidRDefault="001D3B6F" w:rsidP="0026192F">
            <w:pPr>
              <w:pStyle w:val="TableParagraph"/>
              <w:ind w:right="84"/>
              <w:jc w:val="both"/>
            </w:pPr>
            <w:r>
              <w:t xml:space="preserve">The Supplier, through communication during the Pre-entry survey and prior to works commencing that the </w:t>
            </w:r>
            <w:r w:rsidR="00843FFD">
              <w:t>resident</w:t>
            </w:r>
            <w:r>
              <w:t xml:space="preserve"> removes all appliances, general and personal items from the kitchen, including all items from cupboards. However as per item 1.4 the Supplier may be required to move heavy </w:t>
            </w:r>
            <w:r>
              <w:rPr>
                <w:spacing w:val="-2"/>
              </w:rPr>
              <w:t>appliances.</w:t>
            </w:r>
          </w:p>
          <w:p w14:paraId="7A737DC4" w14:textId="77777777" w:rsidR="001D3B6F" w:rsidRDefault="001D3B6F" w:rsidP="0026192F">
            <w:pPr>
              <w:pStyle w:val="TableParagraph"/>
              <w:spacing w:before="9"/>
              <w:ind w:left="0"/>
              <w:rPr>
                <w:b/>
                <w:sz w:val="21"/>
              </w:rPr>
            </w:pPr>
          </w:p>
          <w:p w14:paraId="3BACB141" w14:textId="073F1D27" w:rsidR="001D3B6F" w:rsidRDefault="001D3B6F" w:rsidP="0026192F">
            <w:pPr>
              <w:pStyle w:val="TableParagraph"/>
              <w:ind w:right="88"/>
              <w:jc w:val="both"/>
            </w:pPr>
            <w:r>
              <w:t xml:space="preserve">Please note that the </w:t>
            </w:r>
            <w:r w:rsidR="00AA5381">
              <w:t>Client</w:t>
            </w:r>
            <w:r>
              <w:t xml:space="preserve"> will not accept any application for payment for this item for any property that is omitted from the </w:t>
            </w:r>
            <w:proofErr w:type="spellStart"/>
            <w:r>
              <w:t>programme</w:t>
            </w:r>
            <w:proofErr w:type="spellEnd"/>
            <w:r>
              <w:t>.</w:t>
            </w:r>
          </w:p>
        </w:tc>
        <w:tc>
          <w:tcPr>
            <w:tcW w:w="1556" w:type="dxa"/>
            <w:tcBorders>
              <w:top w:val="single" w:sz="4" w:space="0" w:color="000000"/>
              <w:left w:val="single" w:sz="4" w:space="0" w:color="000000"/>
              <w:bottom w:val="single" w:sz="4" w:space="0" w:color="000000"/>
            </w:tcBorders>
          </w:tcPr>
          <w:p w14:paraId="6B18D790" w14:textId="77777777" w:rsidR="001D3B6F" w:rsidRDefault="001D3B6F" w:rsidP="0026192F">
            <w:pPr>
              <w:pStyle w:val="TableParagraph"/>
            </w:pPr>
            <w:r>
              <w:rPr>
                <w:spacing w:val="-4"/>
              </w:rPr>
              <w:t>Item</w:t>
            </w:r>
          </w:p>
        </w:tc>
      </w:tr>
      <w:tr w:rsidR="001D3B6F" w14:paraId="66C91B32" w14:textId="77777777" w:rsidTr="0026192F">
        <w:trPr>
          <w:trHeight w:val="1770"/>
        </w:trPr>
        <w:tc>
          <w:tcPr>
            <w:tcW w:w="1126" w:type="dxa"/>
            <w:tcBorders>
              <w:top w:val="single" w:sz="4" w:space="0" w:color="000000"/>
              <w:right w:val="single" w:sz="4" w:space="0" w:color="000000"/>
            </w:tcBorders>
          </w:tcPr>
          <w:p w14:paraId="6C466AE8" w14:textId="77777777" w:rsidR="001D3B6F" w:rsidRDefault="001D3B6F" w:rsidP="0026192F">
            <w:pPr>
              <w:pStyle w:val="TableParagraph"/>
              <w:ind w:left="0" w:right="206"/>
              <w:jc w:val="right"/>
            </w:pPr>
            <w:r>
              <w:rPr>
                <w:spacing w:val="-5"/>
              </w:rPr>
              <w:t>1.2</w:t>
            </w:r>
          </w:p>
        </w:tc>
        <w:tc>
          <w:tcPr>
            <w:tcW w:w="6563" w:type="dxa"/>
            <w:tcBorders>
              <w:top w:val="single" w:sz="4" w:space="0" w:color="000000"/>
              <w:left w:val="single" w:sz="4" w:space="0" w:color="000000"/>
              <w:right w:val="single" w:sz="4" w:space="0" w:color="000000"/>
            </w:tcBorders>
          </w:tcPr>
          <w:p w14:paraId="248D9DDE" w14:textId="06ACB1E7" w:rsidR="001D3B6F" w:rsidRDefault="001D3B6F" w:rsidP="003A37D0">
            <w:pPr>
              <w:pStyle w:val="TableParagraph"/>
              <w:jc w:val="both"/>
              <w:rPr>
                <w:b/>
              </w:rPr>
            </w:pPr>
            <w:r>
              <w:t>Asbestos</w:t>
            </w:r>
            <w:r>
              <w:rPr>
                <w:spacing w:val="-4"/>
              </w:rPr>
              <w:t xml:space="preserve"> </w:t>
            </w:r>
            <w:r>
              <w:rPr>
                <w:spacing w:val="-2"/>
              </w:rPr>
              <w:t>Survey:</w:t>
            </w:r>
            <w:r w:rsidR="00AA5381">
              <w:rPr>
                <w:spacing w:val="-2"/>
              </w:rPr>
              <w:t xml:space="preserve">  </w:t>
            </w:r>
          </w:p>
          <w:p w14:paraId="67EE10A2" w14:textId="18B42E81" w:rsidR="001D3B6F" w:rsidRDefault="001D3B6F" w:rsidP="0026192F">
            <w:pPr>
              <w:pStyle w:val="TableParagraph"/>
              <w:ind w:right="84"/>
              <w:jc w:val="both"/>
            </w:pPr>
            <w:r>
              <w:t xml:space="preserve">At the point of call-off the </w:t>
            </w:r>
            <w:r w:rsidR="00AA5381">
              <w:t>Client</w:t>
            </w:r>
            <w:r>
              <w:t xml:space="preserve"> will engage the services of a suitably qualified Asbestos Surveyor to undertake a </w:t>
            </w:r>
            <w:proofErr w:type="spellStart"/>
            <w:r>
              <w:t>localised</w:t>
            </w:r>
            <w:proofErr w:type="spellEnd"/>
            <w:r>
              <w:t xml:space="preserve"> Refurbishment and Demolition Survey to</w:t>
            </w:r>
            <w:r>
              <w:rPr>
                <w:spacing w:val="32"/>
              </w:rPr>
              <w:t xml:space="preserve"> </w:t>
            </w:r>
            <w:r>
              <w:t>each</w:t>
            </w:r>
            <w:r>
              <w:rPr>
                <w:spacing w:val="27"/>
              </w:rPr>
              <w:t xml:space="preserve"> </w:t>
            </w:r>
            <w:r>
              <w:t>kitchen</w:t>
            </w:r>
            <w:r>
              <w:rPr>
                <w:spacing w:val="30"/>
              </w:rPr>
              <w:t xml:space="preserve"> </w:t>
            </w:r>
            <w:r>
              <w:t>and</w:t>
            </w:r>
            <w:r>
              <w:rPr>
                <w:spacing w:val="30"/>
              </w:rPr>
              <w:t xml:space="preserve"> </w:t>
            </w:r>
            <w:r>
              <w:t>provide</w:t>
            </w:r>
            <w:r>
              <w:rPr>
                <w:spacing w:val="32"/>
              </w:rPr>
              <w:t xml:space="preserve"> </w:t>
            </w:r>
            <w:r>
              <w:t>results</w:t>
            </w:r>
            <w:r>
              <w:rPr>
                <w:spacing w:val="33"/>
              </w:rPr>
              <w:t xml:space="preserve"> </w:t>
            </w:r>
            <w:r>
              <w:t>to</w:t>
            </w:r>
            <w:r>
              <w:rPr>
                <w:spacing w:val="27"/>
              </w:rPr>
              <w:t xml:space="preserve"> </w:t>
            </w:r>
            <w:r>
              <w:t>the</w:t>
            </w:r>
            <w:r>
              <w:rPr>
                <w:spacing w:val="36"/>
              </w:rPr>
              <w:t xml:space="preserve"> </w:t>
            </w:r>
            <w:r>
              <w:t>Supplier</w:t>
            </w:r>
            <w:r>
              <w:rPr>
                <w:spacing w:val="33"/>
              </w:rPr>
              <w:t xml:space="preserve"> </w:t>
            </w:r>
            <w:r>
              <w:t>prior</w:t>
            </w:r>
            <w:r>
              <w:rPr>
                <w:spacing w:val="32"/>
              </w:rPr>
              <w:t xml:space="preserve"> </w:t>
            </w:r>
            <w:r>
              <w:rPr>
                <w:spacing w:val="-5"/>
              </w:rPr>
              <w:t>to</w:t>
            </w:r>
          </w:p>
          <w:p w14:paraId="1AD7D67C" w14:textId="77777777" w:rsidR="001D3B6F" w:rsidRDefault="001D3B6F" w:rsidP="0026192F">
            <w:pPr>
              <w:pStyle w:val="TableParagraph"/>
              <w:spacing w:before="1" w:line="231" w:lineRule="exact"/>
              <w:jc w:val="both"/>
              <w:rPr>
                <w:spacing w:val="-2"/>
              </w:rPr>
            </w:pPr>
            <w:r>
              <w:t>work</w:t>
            </w:r>
            <w:r>
              <w:rPr>
                <w:spacing w:val="-1"/>
              </w:rPr>
              <w:t xml:space="preserve"> </w:t>
            </w:r>
            <w:r>
              <w:rPr>
                <w:spacing w:val="-2"/>
              </w:rPr>
              <w:t>commencing.</w:t>
            </w:r>
          </w:p>
          <w:p w14:paraId="61318BF1" w14:textId="77777777" w:rsidR="00BD02FC" w:rsidRDefault="00BD02FC" w:rsidP="0026192F">
            <w:pPr>
              <w:pStyle w:val="TableParagraph"/>
              <w:spacing w:before="1" w:line="231" w:lineRule="exact"/>
              <w:jc w:val="both"/>
              <w:rPr>
                <w:spacing w:val="-2"/>
              </w:rPr>
            </w:pPr>
          </w:p>
          <w:p w14:paraId="5C3C67A8" w14:textId="5CE18750" w:rsidR="00BD02FC" w:rsidRPr="00BD02FC" w:rsidRDefault="00BD02FC" w:rsidP="0026192F">
            <w:pPr>
              <w:pStyle w:val="TableParagraph"/>
              <w:spacing w:before="1" w:line="231" w:lineRule="exact"/>
              <w:jc w:val="both"/>
              <w:rPr>
                <w:i/>
                <w:iCs/>
                <w:spacing w:val="-2"/>
              </w:rPr>
            </w:pPr>
            <w:r>
              <w:rPr>
                <w:rStyle w:val="ui-provider"/>
              </w:rPr>
              <w:t xml:space="preserve">All Asbestos removals and associated works are to be undertaken in compliance with all Health and Safety </w:t>
            </w:r>
            <w:r>
              <w:rPr>
                <w:rStyle w:val="ui-provider"/>
              </w:rPr>
              <w:lastRenderedPageBreak/>
              <w:t xml:space="preserve">specifications and codes of practice.  </w:t>
            </w:r>
            <w:r>
              <w:rPr>
                <w:rStyle w:val="ui-provider"/>
                <w:i/>
                <w:iCs/>
              </w:rPr>
              <w:t>Please refer to Appendix 6 to view Housing Solutions Asbestos Policy.</w:t>
            </w:r>
          </w:p>
          <w:p w14:paraId="4370546B" w14:textId="77777777" w:rsidR="00900717" w:rsidRDefault="00900717" w:rsidP="0026192F">
            <w:pPr>
              <w:pStyle w:val="TableParagraph"/>
              <w:spacing w:before="1" w:line="231" w:lineRule="exact"/>
              <w:jc w:val="both"/>
              <w:rPr>
                <w:spacing w:val="-2"/>
              </w:rPr>
            </w:pPr>
          </w:p>
          <w:p w14:paraId="3300FF87" w14:textId="2FE2D18E" w:rsidR="00900717" w:rsidRDefault="003A37D0" w:rsidP="0026192F">
            <w:pPr>
              <w:pStyle w:val="TableParagraph"/>
              <w:spacing w:before="1" w:line="231" w:lineRule="exact"/>
              <w:jc w:val="both"/>
            </w:pPr>
            <w:r>
              <w:rPr>
                <w:spacing w:val="-2"/>
              </w:rPr>
              <w:t>Client</w:t>
            </w:r>
            <w:r w:rsidR="00900717">
              <w:rPr>
                <w:spacing w:val="-2"/>
              </w:rPr>
              <w:t xml:space="preserve"> removal of asbestos – supplier to coordinate direct with </w:t>
            </w:r>
            <w:r>
              <w:rPr>
                <w:spacing w:val="-2"/>
              </w:rPr>
              <w:t>Client</w:t>
            </w:r>
            <w:r w:rsidR="00900717">
              <w:rPr>
                <w:spacing w:val="-2"/>
              </w:rPr>
              <w:t xml:space="preserve"> approved asbestos removal contractor</w:t>
            </w:r>
          </w:p>
        </w:tc>
        <w:tc>
          <w:tcPr>
            <w:tcW w:w="1556" w:type="dxa"/>
            <w:tcBorders>
              <w:top w:val="single" w:sz="4" w:space="0" w:color="000000"/>
              <w:left w:val="single" w:sz="4" w:space="0" w:color="000000"/>
            </w:tcBorders>
          </w:tcPr>
          <w:p w14:paraId="4857AE5E" w14:textId="12398D55" w:rsidR="001D3B6F" w:rsidRDefault="001D3B6F" w:rsidP="0026192F">
            <w:pPr>
              <w:pStyle w:val="TableParagraph"/>
              <w:ind w:right="211"/>
            </w:pPr>
            <w:r>
              <w:rPr>
                <w:spacing w:val="-4"/>
              </w:rPr>
              <w:lastRenderedPageBreak/>
              <w:t xml:space="preserve">Not </w:t>
            </w:r>
            <w:r>
              <w:t xml:space="preserve">priced – </w:t>
            </w:r>
            <w:r>
              <w:rPr>
                <w:spacing w:val="-2"/>
              </w:rPr>
              <w:t xml:space="preserve">provided </w:t>
            </w:r>
            <w:r>
              <w:rPr>
                <w:spacing w:val="-6"/>
              </w:rPr>
              <w:t xml:space="preserve">by </w:t>
            </w:r>
            <w:r w:rsidR="00AA5381">
              <w:rPr>
                <w:spacing w:val="-2"/>
              </w:rPr>
              <w:t>Client</w:t>
            </w:r>
          </w:p>
        </w:tc>
      </w:tr>
    </w:tbl>
    <w:p w14:paraId="4C253F34" w14:textId="77777777" w:rsidR="001D3B6F" w:rsidRDefault="001D3B6F" w:rsidP="001D3B6F">
      <w:pPr>
        <w:sectPr w:rsidR="001D3B6F">
          <w:pgSz w:w="11910" w:h="16840"/>
          <w:pgMar w:top="1340" w:right="1200" w:bottom="1200" w:left="1200" w:header="644" w:footer="1000" w:gutter="0"/>
          <w:cols w:space="720"/>
        </w:sectPr>
      </w:pPr>
    </w:p>
    <w:p w14:paraId="4BF69943"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26"/>
        <w:gridCol w:w="6563"/>
        <w:gridCol w:w="1556"/>
      </w:tblGrid>
      <w:tr w:rsidR="001D3B6F" w14:paraId="314D49F9" w14:textId="77777777" w:rsidTr="0026192F">
        <w:trPr>
          <w:trHeight w:val="3035"/>
        </w:trPr>
        <w:tc>
          <w:tcPr>
            <w:tcW w:w="1126" w:type="dxa"/>
            <w:tcBorders>
              <w:bottom w:val="single" w:sz="4" w:space="0" w:color="000000"/>
              <w:right w:val="single" w:sz="4" w:space="0" w:color="000000"/>
            </w:tcBorders>
          </w:tcPr>
          <w:p w14:paraId="4E628458" w14:textId="77777777" w:rsidR="001D3B6F" w:rsidRDefault="001D3B6F" w:rsidP="0026192F">
            <w:pPr>
              <w:pStyle w:val="TableParagraph"/>
              <w:ind w:left="0"/>
              <w:rPr>
                <w:rFonts w:ascii="Times New Roman"/>
              </w:rPr>
            </w:pPr>
          </w:p>
        </w:tc>
        <w:tc>
          <w:tcPr>
            <w:tcW w:w="6563" w:type="dxa"/>
            <w:tcBorders>
              <w:left w:val="single" w:sz="4" w:space="0" w:color="000000"/>
              <w:bottom w:val="single" w:sz="4" w:space="0" w:color="000000"/>
              <w:right w:val="single" w:sz="4" w:space="0" w:color="000000"/>
            </w:tcBorders>
          </w:tcPr>
          <w:p w14:paraId="347BF81D" w14:textId="77777777" w:rsidR="001D3B6F" w:rsidRDefault="001D3B6F" w:rsidP="0026192F">
            <w:pPr>
              <w:pStyle w:val="TableParagraph"/>
              <w:spacing w:before="1"/>
              <w:ind w:left="0"/>
              <w:rPr>
                <w:b/>
              </w:rPr>
            </w:pPr>
          </w:p>
          <w:p w14:paraId="12EA49B4" w14:textId="77777777" w:rsidR="001D3B6F" w:rsidRDefault="001D3B6F" w:rsidP="0026192F">
            <w:pPr>
              <w:pStyle w:val="TableParagraph"/>
              <w:ind w:right="86"/>
              <w:jc w:val="both"/>
            </w:pPr>
            <w:r>
              <w:t>The company undertaking the sampling/testing should be UKAS accredited.</w:t>
            </w:r>
            <w:r>
              <w:rPr>
                <w:spacing w:val="40"/>
              </w:rPr>
              <w:t xml:space="preserve"> </w:t>
            </w:r>
            <w:r>
              <w:t xml:space="preserve">Sampling and testing to be in accordance with HSE Document HSG 248 – Asbestos: The Analysts Guide for Sampling, </w:t>
            </w:r>
            <w:proofErr w:type="spellStart"/>
            <w:r>
              <w:t>Analysing</w:t>
            </w:r>
            <w:proofErr w:type="spellEnd"/>
            <w:r>
              <w:t xml:space="preserve"> and Clearance Procedures.</w:t>
            </w:r>
          </w:p>
          <w:p w14:paraId="411A37B6" w14:textId="77777777" w:rsidR="001D3B6F" w:rsidRDefault="001D3B6F" w:rsidP="0026192F">
            <w:pPr>
              <w:pStyle w:val="TableParagraph"/>
              <w:ind w:left="0"/>
              <w:rPr>
                <w:b/>
              </w:rPr>
            </w:pPr>
          </w:p>
          <w:p w14:paraId="25D8193C" w14:textId="186D2EBB" w:rsidR="001D3B6F" w:rsidRDefault="001D3B6F" w:rsidP="0026192F">
            <w:pPr>
              <w:pStyle w:val="TableParagraph"/>
              <w:ind w:right="84"/>
              <w:jc w:val="both"/>
            </w:pPr>
            <w:r>
              <w:t xml:space="preserve">The report shall be available within 24hrs of the survey, electronic copies are to be provided to the </w:t>
            </w:r>
            <w:r w:rsidR="00AA5381">
              <w:t>Client</w:t>
            </w:r>
            <w:r>
              <w:t xml:space="preserve"> and Principal Designer.</w:t>
            </w:r>
          </w:p>
          <w:p w14:paraId="6E4CDDA6" w14:textId="77777777" w:rsidR="001D3B6F" w:rsidRDefault="001D3B6F" w:rsidP="0026192F">
            <w:pPr>
              <w:pStyle w:val="TableParagraph"/>
              <w:spacing w:before="1"/>
              <w:ind w:left="0"/>
              <w:rPr>
                <w:b/>
              </w:rPr>
            </w:pPr>
          </w:p>
          <w:p w14:paraId="15E014C1" w14:textId="77777777" w:rsidR="001D3B6F" w:rsidRDefault="001D3B6F" w:rsidP="0026192F">
            <w:pPr>
              <w:pStyle w:val="TableParagraph"/>
              <w:jc w:val="both"/>
            </w:pPr>
            <w:r>
              <w:t>Allow</w:t>
            </w:r>
            <w:r>
              <w:rPr>
                <w:spacing w:val="-5"/>
              </w:rPr>
              <w:t xml:space="preserve"> </w:t>
            </w:r>
            <w:r>
              <w:t>for</w:t>
            </w:r>
            <w:r>
              <w:rPr>
                <w:spacing w:val="-3"/>
              </w:rPr>
              <w:t xml:space="preserve"> </w:t>
            </w:r>
            <w:r>
              <w:t>up</w:t>
            </w:r>
            <w:r>
              <w:rPr>
                <w:spacing w:val="-4"/>
              </w:rPr>
              <w:t xml:space="preserve"> </w:t>
            </w:r>
            <w:r>
              <w:t>to</w:t>
            </w:r>
            <w:r>
              <w:rPr>
                <w:spacing w:val="-3"/>
              </w:rPr>
              <w:t xml:space="preserve"> </w:t>
            </w:r>
            <w:r>
              <w:t>3No</w:t>
            </w:r>
            <w:r>
              <w:rPr>
                <w:spacing w:val="-2"/>
              </w:rPr>
              <w:t xml:space="preserve"> </w:t>
            </w:r>
            <w:r>
              <w:t>samples</w:t>
            </w:r>
            <w:r>
              <w:rPr>
                <w:spacing w:val="-2"/>
              </w:rPr>
              <w:t xml:space="preserve"> </w:t>
            </w:r>
            <w:r>
              <w:t xml:space="preserve">per </w:t>
            </w:r>
            <w:r>
              <w:rPr>
                <w:spacing w:val="-2"/>
              </w:rPr>
              <w:t>property.</w:t>
            </w:r>
          </w:p>
        </w:tc>
        <w:tc>
          <w:tcPr>
            <w:tcW w:w="1556" w:type="dxa"/>
            <w:tcBorders>
              <w:left w:val="single" w:sz="4" w:space="0" w:color="000000"/>
              <w:bottom w:val="single" w:sz="4" w:space="0" w:color="000000"/>
            </w:tcBorders>
          </w:tcPr>
          <w:p w14:paraId="5088F5DF" w14:textId="77777777" w:rsidR="001D3B6F" w:rsidRDefault="001D3B6F" w:rsidP="0026192F">
            <w:pPr>
              <w:pStyle w:val="TableParagraph"/>
              <w:ind w:left="0"/>
              <w:rPr>
                <w:rFonts w:ascii="Times New Roman"/>
              </w:rPr>
            </w:pPr>
          </w:p>
        </w:tc>
      </w:tr>
      <w:tr w:rsidR="001D3B6F" w14:paraId="30BBD61C" w14:textId="77777777" w:rsidTr="0026192F">
        <w:trPr>
          <w:trHeight w:val="3796"/>
        </w:trPr>
        <w:tc>
          <w:tcPr>
            <w:tcW w:w="1126" w:type="dxa"/>
            <w:tcBorders>
              <w:top w:val="single" w:sz="4" w:space="0" w:color="000000"/>
              <w:bottom w:val="single" w:sz="4" w:space="0" w:color="000000"/>
              <w:right w:val="single" w:sz="4" w:space="0" w:color="000000"/>
            </w:tcBorders>
          </w:tcPr>
          <w:p w14:paraId="7D1BA6C0" w14:textId="77777777" w:rsidR="001D3B6F" w:rsidRDefault="001D3B6F" w:rsidP="0026192F">
            <w:pPr>
              <w:pStyle w:val="TableParagraph"/>
              <w:spacing w:before="2"/>
              <w:ind w:left="0" w:right="206"/>
              <w:jc w:val="right"/>
            </w:pPr>
            <w:r>
              <w:rPr>
                <w:spacing w:val="-5"/>
              </w:rPr>
              <w:t>1.3</w:t>
            </w:r>
          </w:p>
        </w:tc>
        <w:tc>
          <w:tcPr>
            <w:tcW w:w="6563" w:type="dxa"/>
            <w:tcBorders>
              <w:top w:val="single" w:sz="4" w:space="0" w:color="000000"/>
              <w:left w:val="single" w:sz="4" w:space="0" w:color="000000"/>
              <w:bottom w:val="single" w:sz="4" w:space="0" w:color="000000"/>
              <w:right w:val="single" w:sz="4" w:space="0" w:color="000000"/>
            </w:tcBorders>
          </w:tcPr>
          <w:p w14:paraId="2B552403" w14:textId="3711C926" w:rsidR="001D3B6F" w:rsidRDefault="001D3B6F" w:rsidP="008B2347">
            <w:pPr>
              <w:pStyle w:val="TableParagraph"/>
              <w:spacing w:before="2"/>
              <w:jc w:val="both"/>
              <w:rPr>
                <w:spacing w:val="-2"/>
              </w:rPr>
            </w:pPr>
            <w:r>
              <w:t>Electrical</w:t>
            </w:r>
            <w:r>
              <w:rPr>
                <w:spacing w:val="-7"/>
              </w:rPr>
              <w:t xml:space="preserve"> </w:t>
            </w:r>
            <w:r>
              <w:t>Supply</w:t>
            </w:r>
            <w:r>
              <w:rPr>
                <w:spacing w:val="-8"/>
              </w:rPr>
              <w:t xml:space="preserve"> </w:t>
            </w:r>
            <w:r>
              <w:t>and</w:t>
            </w:r>
            <w:r>
              <w:rPr>
                <w:spacing w:val="-7"/>
              </w:rPr>
              <w:t xml:space="preserve"> </w:t>
            </w:r>
            <w:r>
              <w:t>installation</w:t>
            </w:r>
            <w:r>
              <w:rPr>
                <w:spacing w:val="-6"/>
              </w:rPr>
              <w:t xml:space="preserve"> </w:t>
            </w:r>
            <w:r>
              <w:t>Condition</w:t>
            </w:r>
            <w:r>
              <w:rPr>
                <w:spacing w:val="-6"/>
              </w:rPr>
              <w:t xml:space="preserve"> </w:t>
            </w:r>
            <w:r>
              <w:rPr>
                <w:spacing w:val="-2"/>
              </w:rPr>
              <w:t>Report:</w:t>
            </w:r>
            <w:r w:rsidR="00F24C67">
              <w:rPr>
                <w:spacing w:val="-2"/>
              </w:rPr>
              <w:t xml:space="preserve"> </w:t>
            </w:r>
          </w:p>
          <w:p w14:paraId="799EADF4" w14:textId="77777777" w:rsidR="008B2347" w:rsidRDefault="008B2347" w:rsidP="008B2347">
            <w:pPr>
              <w:pStyle w:val="TableParagraph"/>
              <w:spacing w:before="2"/>
              <w:jc w:val="both"/>
              <w:rPr>
                <w:b/>
                <w:sz w:val="21"/>
              </w:rPr>
            </w:pPr>
          </w:p>
          <w:p w14:paraId="7C5350F7" w14:textId="04726D27" w:rsidR="001D3B6F" w:rsidRDefault="001D3B6F" w:rsidP="0026192F">
            <w:pPr>
              <w:pStyle w:val="TableParagraph"/>
              <w:ind w:right="84"/>
              <w:jc w:val="both"/>
            </w:pPr>
            <w:r w:rsidRPr="00670CEA">
              <w:t>Carry out inspection and test of electrical installation to the whole dwelling as detailed in B7671 Requirements for Electrical Supply and installation (18th Edition</w:t>
            </w:r>
            <w:r w:rsidR="00F638EC" w:rsidRPr="008B2347">
              <w:t xml:space="preserve"> 2</w:t>
            </w:r>
            <w:r w:rsidR="00F638EC" w:rsidRPr="008B2347">
              <w:rPr>
                <w:vertAlign w:val="superscript"/>
              </w:rPr>
              <w:t>nd</w:t>
            </w:r>
            <w:r w:rsidR="00F638EC" w:rsidRPr="00670CEA">
              <w:t xml:space="preserve"> Amendment</w:t>
            </w:r>
            <w:r w:rsidRPr="00670CEA">
              <w:t>) and provide NICEIC Inspection Certificate and list of all defects and departures from the latest regulations.</w:t>
            </w:r>
          </w:p>
          <w:p w14:paraId="235617AE" w14:textId="77777777" w:rsidR="001D3B6F" w:rsidRDefault="001D3B6F" w:rsidP="0026192F">
            <w:pPr>
              <w:pStyle w:val="TableParagraph"/>
              <w:spacing w:before="2"/>
              <w:ind w:left="0"/>
              <w:rPr>
                <w:b/>
              </w:rPr>
            </w:pPr>
          </w:p>
          <w:p w14:paraId="38D7431B" w14:textId="559F9BF2" w:rsidR="001D3B6F" w:rsidRDefault="001D3B6F" w:rsidP="0026192F">
            <w:pPr>
              <w:pStyle w:val="TableParagraph"/>
              <w:ind w:right="88"/>
              <w:jc w:val="both"/>
            </w:pPr>
            <w:r>
              <w:t xml:space="preserve">The report shall be available within 24hrs of the survey; electronic copies are to be provided to the </w:t>
            </w:r>
            <w:r w:rsidR="00AA5381">
              <w:t>Client</w:t>
            </w:r>
            <w:r>
              <w:t xml:space="preserve"> and CA.</w:t>
            </w:r>
          </w:p>
          <w:p w14:paraId="353634EE" w14:textId="77777777" w:rsidR="001D3B6F" w:rsidRDefault="001D3B6F" w:rsidP="0026192F">
            <w:pPr>
              <w:pStyle w:val="TableParagraph"/>
              <w:ind w:left="0"/>
              <w:rPr>
                <w:b/>
              </w:rPr>
            </w:pPr>
          </w:p>
          <w:p w14:paraId="7B996B4B" w14:textId="77777777" w:rsidR="001D3B6F" w:rsidRDefault="001D3B6F" w:rsidP="0026192F">
            <w:pPr>
              <w:pStyle w:val="TableParagraph"/>
              <w:ind w:right="87"/>
              <w:jc w:val="both"/>
            </w:pPr>
            <w:r>
              <w:t>The Supplier is also required to provide Building Regulations Compliance Certificate where works are notifiable under Building Regulations Part P.</w:t>
            </w:r>
          </w:p>
        </w:tc>
        <w:tc>
          <w:tcPr>
            <w:tcW w:w="1556" w:type="dxa"/>
            <w:tcBorders>
              <w:top w:val="single" w:sz="4" w:space="0" w:color="000000"/>
              <w:left w:val="single" w:sz="4" w:space="0" w:color="000000"/>
              <w:bottom w:val="single" w:sz="4" w:space="0" w:color="000000"/>
            </w:tcBorders>
          </w:tcPr>
          <w:p w14:paraId="47B61E79" w14:textId="77777777" w:rsidR="001D3B6F" w:rsidRDefault="001D3B6F" w:rsidP="0026192F">
            <w:pPr>
              <w:pStyle w:val="TableParagraph"/>
              <w:spacing w:before="2"/>
            </w:pPr>
            <w:r>
              <w:rPr>
                <w:spacing w:val="-4"/>
              </w:rPr>
              <w:t>Item</w:t>
            </w:r>
          </w:p>
        </w:tc>
      </w:tr>
      <w:tr w:rsidR="001D3B6F" w14:paraId="61D96069" w14:textId="77777777" w:rsidTr="0026192F">
        <w:trPr>
          <w:trHeight w:val="6828"/>
        </w:trPr>
        <w:tc>
          <w:tcPr>
            <w:tcW w:w="1126" w:type="dxa"/>
            <w:tcBorders>
              <w:top w:val="single" w:sz="4" w:space="0" w:color="000000"/>
              <w:right w:val="single" w:sz="4" w:space="0" w:color="000000"/>
            </w:tcBorders>
          </w:tcPr>
          <w:p w14:paraId="3111B4F5" w14:textId="77777777" w:rsidR="001D3B6F" w:rsidRDefault="001D3B6F" w:rsidP="0026192F">
            <w:pPr>
              <w:pStyle w:val="TableParagraph"/>
              <w:ind w:left="0" w:right="206"/>
              <w:jc w:val="right"/>
            </w:pPr>
            <w:r>
              <w:rPr>
                <w:spacing w:val="-5"/>
              </w:rPr>
              <w:t>1.4</w:t>
            </w:r>
          </w:p>
        </w:tc>
        <w:tc>
          <w:tcPr>
            <w:tcW w:w="6563" w:type="dxa"/>
            <w:tcBorders>
              <w:top w:val="single" w:sz="4" w:space="0" w:color="000000"/>
              <w:left w:val="single" w:sz="4" w:space="0" w:color="000000"/>
              <w:right w:val="single" w:sz="4" w:space="0" w:color="000000"/>
            </w:tcBorders>
          </w:tcPr>
          <w:p w14:paraId="0F57EB1B" w14:textId="3B0BECEE" w:rsidR="001D3B6F" w:rsidRDefault="001D3B6F" w:rsidP="0026192F">
            <w:pPr>
              <w:pStyle w:val="TableParagraph"/>
              <w:jc w:val="both"/>
            </w:pPr>
            <w:r>
              <w:t>Relocate</w:t>
            </w:r>
            <w:r>
              <w:rPr>
                <w:spacing w:val="-8"/>
              </w:rPr>
              <w:t xml:space="preserve"> </w:t>
            </w:r>
            <w:r w:rsidR="00843FFD">
              <w:t>Resident</w:t>
            </w:r>
            <w:r>
              <w:t>’s</w:t>
            </w:r>
            <w:r>
              <w:rPr>
                <w:spacing w:val="-8"/>
              </w:rPr>
              <w:t xml:space="preserve"> </w:t>
            </w:r>
            <w:r>
              <w:t>Appliances</w:t>
            </w:r>
            <w:r>
              <w:rPr>
                <w:spacing w:val="-6"/>
              </w:rPr>
              <w:t xml:space="preserve"> </w:t>
            </w:r>
            <w:r>
              <w:t>and</w:t>
            </w:r>
            <w:r>
              <w:rPr>
                <w:spacing w:val="-5"/>
              </w:rPr>
              <w:t xml:space="preserve"> </w:t>
            </w:r>
            <w:r>
              <w:rPr>
                <w:spacing w:val="-2"/>
              </w:rPr>
              <w:t>Fittings:</w:t>
            </w:r>
          </w:p>
          <w:p w14:paraId="3AE324F4" w14:textId="77777777" w:rsidR="001D3B6F" w:rsidRDefault="001D3B6F" w:rsidP="0026192F">
            <w:pPr>
              <w:pStyle w:val="TableParagraph"/>
              <w:ind w:left="0"/>
              <w:rPr>
                <w:b/>
              </w:rPr>
            </w:pPr>
          </w:p>
          <w:p w14:paraId="370D7CAF" w14:textId="77777777" w:rsidR="001D3B6F" w:rsidRDefault="001D3B6F" w:rsidP="0026192F">
            <w:pPr>
              <w:pStyle w:val="TableParagraph"/>
              <w:ind w:right="93"/>
              <w:jc w:val="both"/>
            </w:pPr>
            <w:r>
              <w:t>Allow for relocating white goods in accordance with the following requirements:</w:t>
            </w:r>
          </w:p>
          <w:p w14:paraId="1B750976" w14:textId="77777777" w:rsidR="001D3B6F" w:rsidRDefault="001D3B6F" w:rsidP="0026192F">
            <w:pPr>
              <w:pStyle w:val="TableParagraph"/>
              <w:ind w:left="0"/>
              <w:rPr>
                <w:b/>
              </w:rPr>
            </w:pPr>
          </w:p>
          <w:p w14:paraId="73F8BD12" w14:textId="12CFB7E1" w:rsidR="001D3B6F" w:rsidRDefault="001D3B6F" w:rsidP="0026192F">
            <w:pPr>
              <w:pStyle w:val="TableParagraph"/>
              <w:ind w:right="85"/>
              <w:jc w:val="both"/>
            </w:pPr>
            <w:r>
              <w:t>General: Supplier should ensure that all appliances are temporarily relocated and reconnected at the end of every workday. Supplier is to photograph and record make/model/reference number and condition of appliances before works commence and provide a copy to Contract Administrator. The record should show an agreed signature</w:t>
            </w:r>
            <w:r>
              <w:rPr>
                <w:spacing w:val="40"/>
              </w:rPr>
              <w:t xml:space="preserve"> </w:t>
            </w:r>
            <w:r>
              <w:t xml:space="preserve">of the resident. The Supplier will be required to rectify any damage to an appliance not recorded before the works </w:t>
            </w:r>
            <w:r>
              <w:rPr>
                <w:spacing w:val="-2"/>
              </w:rPr>
              <w:t>commence.</w:t>
            </w:r>
            <w:r w:rsidR="00F24C67">
              <w:rPr>
                <w:spacing w:val="-2"/>
              </w:rPr>
              <w:t xml:space="preserve"> </w:t>
            </w:r>
          </w:p>
          <w:p w14:paraId="287A4723" w14:textId="77777777" w:rsidR="001D3B6F" w:rsidRDefault="001D3B6F" w:rsidP="0026192F">
            <w:pPr>
              <w:pStyle w:val="TableParagraph"/>
              <w:spacing w:before="11"/>
              <w:ind w:left="0"/>
              <w:rPr>
                <w:b/>
                <w:sz w:val="21"/>
              </w:rPr>
            </w:pPr>
          </w:p>
          <w:p w14:paraId="7607DD42" w14:textId="77777777" w:rsidR="001D3B6F" w:rsidRDefault="001D3B6F" w:rsidP="0026192F">
            <w:pPr>
              <w:pStyle w:val="TableParagraph"/>
              <w:ind w:right="87"/>
              <w:jc w:val="both"/>
            </w:pPr>
            <w:r>
              <w:t>Relocate Gas Cooker: Disconnect gas supply /electrical supply as appropriate to cooker and carefully relocate to an alternate room for temporary storage.</w:t>
            </w:r>
            <w:r>
              <w:rPr>
                <w:spacing w:val="40"/>
              </w:rPr>
              <w:t xml:space="preserve"> </w:t>
            </w:r>
            <w:r>
              <w:t>Allow for relocation to kitchen for the provision of temporary cooking facilities whilst works are ongoing and allow for relocation upon completion of works. Reconnect the cooker to electrical/gas supply as appropriate, including the provision of a safety bracket/chain, to meet current regulations.</w:t>
            </w:r>
            <w:r>
              <w:rPr>
                <w:spacing w:val="40"/>
              </w:rPr>
              <w:t xml:space="preserve"> </w:t>
            </w:r>
            <w:r>
              <w:t>All gas work to be completed by Gas Safe Registered installer.</w:t>
            </w:r>
          </w:p>
          <w:p w14:paraId="26C01B1F" w14:textId="77777777" w:rsidR="001D3B6F" w:rsidRDefault="001D3B6F" w:rsidP="0026192F">
            <w:pPr>
              <w:pStyle w:val="TableParagraph"/>
              <w:spacing w:before="3"/>
              <w:ind w:left="0"/>
              <w:rPr>
                <w:b/>
                <w:sz w:val="20"/>
              </w:rPr>
            </w:pPr>
          </w:p>
          <w:p w14:paraId="32DD4EB4" w14:textId="77777777" w:rsidR="001D3B6F" w:rsidRDefault="001D3B6F" w:rsidP="0026192F">
            <w:pPr>
              <w:pStyle w:val="TableParagraph"/>
              <w:spacing w:line="252" w:lineRule="exact"/>
              <w:ind w:right="90"/>
              <w:jc w:val="both"/>
            </w:pPr>
            <w:r>
              <w:t>Relocate Electric Cooker: Disconnect electrical supply as appropriate</w:t>
            </w:r>
            <w:r>
              <w:rPr>
                <w:spacing w:val="27"/>
              </w:rPr>
              <w:t xml:space="preserve"> </w:t>
            </w:r>
            <w:r>
              <w:t>to</w:t>
            </w:r>
            <w:r>
              <w:rPr>
                <w:spacing w:val="29"/>
              </w:rPr>
              <w:t xml:space="preserve"> </w:t>
            </w:r>
            <w:r>
              <w:t>cooker</w:t>
            </w:r>
            <w:r>
              <w:rPr>
                <w:spacing w:val="30"/>
              </w:rPr>
              <w:t xml:space="preserve"> </w:t>
            </w:r>
            <w:r>
              <w:t>and</w:t>
            </w:r>
            <w:r>
              <w:rPr>
                <w:spacing w:val="31"/>
              </w:rPr>
              <w:t xml:space="preserve"> </w:t>
            </w:r>
            <w:r>
              <w:t>carefully</w:t>
            </w:r>
            <w:r>
              <w:rPr>
                <w:spacing w:val="30"/>
              </w:rPr>
              <w:t xml:space="preserve"> </w:t>
            </w:r>
            <w:r>
              <w:t>relocate</w:t>
            </w:r>
            <w:r>
              <w:rPr>
                <w:spacing w:val="29"/>
              </w:rPr>
              <w:t xml:space="preserve"> </w:t>
            </w:r>
            <w:r>
              <w:t>to</w:t>
            </w:r>
            <w:r>
              <w:rPr>
                <w:spacing w:val="26"/>
              </w:rPr>
              <w:t xml:space="preserve"> </w:t>
            </w:r>
            <w:r>
              <w:t>an</w:t>
            </w:r>
            <w:r>
              <w:rPr>
                <w:spacing w:val="32"/>
              </w:rPr>
              <w:t xml:space="preserve"> </w:t>
            </w:r>
            <w:r>
              <w:rPr>
                <w:spacing w:val="-2"/>
              </w:rPr>
              <w:t>alternate</w:t>
            </w:r>
          </w:p>
        </w:tc>
        <w:tc>
          <w:tcPr>
            <w:tcW w:w="1556" w:type="dxa"/>
            <w:tcBorders>
              <w:top w:val="single" w:sz="4" w:space="0" w:color="000000"/>
              <w:left w:val="single" w:sz="4" w:space="0" w:color="000000"/>
            </w:tcBorders>
          </w:tcPr>
          <w:p w14:paraId="6F210C14" w14:textId="77777777" w:rsidR="001D3B6F" w:rsidRDefault="001D3B6F" w:rsidP="0026192F">
            <w:pPr>
              <w:pStyle w:val="TableParagraph"/>
            </w:pPr>
            <w:r>
              <w:rPr>
                <w:spacing w:val="-4"/>
              </w:rPr>
              <w:t>Item</w:t>
            </w:r>
          </w:p>
        </w:tc>
      </w:tr>
    </w:tbl>
    <w:p w14:paraId="6B5493CD" w14:textId="77777777" w:rsidR="001D3B6F" w:rsidRDefault="001D3B6F" w:rsidP="001D3B6F">
      <w:pPr>
        <w:sectPr w:rsidR="001D3B6F">
          <w:pgSz w:w="11910" w:h="16840"/>
          <w:pgMar w:top="1340" w:right="1200" w:bottom="1200" w:left="1200" w:header="644" w:footer="1000" w:gutter="0"/>
          <w:cols w:space="720"/>
        </w:sectPr>
      </w:pPr>
    </w:p>
    <w:p w14:paraId="26B722C0" w14:textId="77777777" w:rsidR="001D3B6F" w:rsidRDefault="001D3B6F" w:rsidP="001D3B6F">
      <w:pPr>
        <w:pStyle w:val="BodyText"/>
        <w:spacing w:before="4"/>
        <w:rPr>
          <w:b/>
          <w:sz w:val="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6563"/>
        <w:gridCol w:w="1556"/>
      </w:tblGrid>
      <w:tr w:rsidR="001D3B6F" w14:paraId="0E83C140" w14:textId="77777777" w:rsidTr="0026192F">
        <w:trPr>
          <w:trHeight w:val="9867"/>
        </w:trPr>
        <w:tc>
          <w:tcPr>
            <w:tcW w:w="1126" w:type="dxa"/>
            <w:tcBorders>
              <w:left w:val="single" w:sz="12" w:space="0" w:color="000000"/>
              <w:bottom w:val="single" w:sz="12" w:space="0" w:color="000000"/>
            </w:tcBorders>
          </w:tcPr>
          <w:p w14:paraId="5ABCDC37" w14:textId="77777777" w:rsidR="001D3B6F" w:rsidRDefault="001D3B6F" w:rsidP="0026192F">
            <w:pPr>
              <w:pStyle w:val="TableParagraph"/>
              <w:ind w:left="0"/>
              <w:rPr>
                <w:rFonts w:ascii="Times New Roman"/>
              </w:rPr>
            </w:pPr>
          </w:p>
        </w:tc>
        <w:tc>
          <w:tcPr>
            <w:tcW w:w="6563" w:type="dxa"/>
            <w:tcBorders>
              <w:bottom w:val="single" w:sz="12" w:space="0" w:color="000000"/>
            </w:tcBorders>
          </w:tcPr>
          <w:p w14:paraId="1A591A3A" w14:textId="77777777" w:rsidR="001D3B6F" w:rsidRDefault="001D3B6F" w:rsidP="0026192F">
            <w:pPr>
              <w:pStyle w:val="TableParagraph"/>
              <w:ind w:right="87"/>
              <w:jc w:val="both"/>
            </w:pPr>
            <w:r>
              <w:t>room for temporary storage.</w:t>
            </w:r>
            <w:r>
              <w:rPr>
                <w:spacing w:val="80"/>
              </w:rPr>
              <w:t xml:space="preserve"> </w:t>
            </w:r>
            <w:r>
              <w:t xml:space="preserve">Allow for relocation to kitchen for the provision of temporary cooking facilities whilst works are ongoing and allow for relocation upon completion of works. Reconnect the cooker to electrical supply as </w:t>
            </w:r>
            <w:r>
              <w:rPr>
                <w:spacing w:val="-2"/>
              </w:rPr>
              <w:t>appropriate.</w:t>
            </w:r>
          </w:p>
          <w:p w14:paraId="674FDA4A" w14:textId="77777777" w:rsidR="001D3B6F" w:rsidRDefault="001D3B6F" w:rsidP="0026192F">
            <w:pPr>
              <w:pStyle w:val="TableParagraph"/>
              <w:spacing w:before="1"/>
              <w:ind w:left="0"/>
              <w:rPr>
                <w:b/>
              </w:rPr>
            </w:pPr>
          </w:p>
          <w:p w14:paraId="7D764410" w14:textId="77777777" w:rsidR="001D3B6F" w:rsidRDefault="001D3B6F" w:rsidP="0026192F">
            <w:pPr>
              <w:pStyle w:val="TableParagraph"/>
              <w:ind w:right="85"/>
              <w:jc w:val="both"/>
            </w:pPr>
            <w:r>
              <w:t>Relocate</w:t>
            </w:r>
            <w:r>
              <w:rPr>
                <w:spacing w:val="-2"/>
              </w:rPr>
              <w:t xml:space="preserve"> </w:t>
            </w:r>
            <w:r>
              <w:t>Washing Machine: Disconnect electrical</w:t>
            </w:r>
            <w:r>
              <w:rPr>
                <w:spacing w:val="-1"/>
              </w:rPr>
              <w:t xml:space="preserve"> </w:t>
            </w:r>
            <w:r>
              <w:t>supply and isolate water supply to automatic washer and carefully re- locate</w:t>
            </w:r>
            <w:r>
              <w:rPr>
                <w:spacing w:val="-3"/>
              </w:rPr>
              <w:t xml:space="preserve"> </w:t>
            </w:r>
            <w:r>
              <w:t>into</w:t>
            </w:r>
            <w:r>
              <w:rPr>
                <w:spacing w:val="-3"/>
              </w:rPr>
              <w:t xml:space="preserve"> </w:t>
            </w:r>
            <w:r>
              <w:t>an</w:t>
            </w:r>
            <w:r>
              <w:rPr>
                <w:spacing w:val="-5"/>
              </w:rPr>
              <w:t xml:space="preserve"> </w:t>
            </w:r>
            <w:r>
              <w:t>alternate</w:t>
            </w:r>
            <w:r>
              <w:rPr>
                <w:spacing w:val="-5"/>
              </w:rPr>
              <w:t xml:space="preserve"> </w:t>
            </w:r>
            <w:r>
              <w:t>room</w:t>
            </w:r>
            <w:r>
              <w:rPr>
                <w:spacing w:val="-4"/>
              </w:rPr>
              <w:t xml:space="preserve"> </w:t>
            </w:r>
            <w:r>
              <w:t>for</w:t>
            </w:r>
            <w:r>
              <w:rPr>
                <w:spacing w:val="-4"/>
              </w:rPr>
              <w:t xml:space="preserve"> </w:t>
            </w:r>
            <w:r>
              <w:t>temporary</w:t>
            </w:r>
            <w:r>
              <w:rPr>
                <w:spacing w:val="-4"/>
              </w:rPr>
              <w:t xml:space="preserve"> </w:t>
            </w:r>
            <w:r>
              <w:t>storage.</w:t>
            </w:r>
            <w:r>
              <w:rPr>
                <w:spacing w:val="40"/>
              </w:rPr>
              <w:t xml:space="preserve"> </w:t>
            </w:r>
            <w:r>
              <w:t>Allow</w:t>
            </w:r>
            <w:r>
              <w:rPr>
                <w:spacing w:val="-6"/>
              </w:rPr>
              <w:t xml:space="preserve"> </w:t>
            </w:r>
            <w:r>
              <w:t>for relocation to kitchen at the end of each working day (maximum service loss to be 24hrs) and reconnection of water and electrical services.</w:t>
            </w:r>
            <w:r>
              <w:rPr>
                <w:spacing w:val="40"/>
              </w:rPr>
              <w:t xml:space="preserve"> </w:t>
            </w:r>
            <w:r>
              <w:t>Note reconnection using existing washing machine hoses.</w:t>
            </w:r>
          </w:p>
          <w:p w14:paraId="3D1E0B54" w14:textId="77777777" w:rsidR="001D3B6F" w:rsidRDefault="001D3B6F" w:rsidP="0026192F">
            <w:pPr>
              <w:pStyle w:val="TableParagraph"/>
              <w:spacing w:before="11"/>
              <w:ind w:left="0"/>
              <w:rPr>
                <w:b/>
                <w:sz w:val="21"/>
              </w:rPr>
            </w:pPr>
          </w:p>
          <w:p w14:paraId="44A5768C" w14:textId="77777777" w:rsidR="001D3B6F" w:rsidRDefault="001D3B6F" w:rsidP="0026192F">
            <w:pPr>
              <w:pStyle w:val="TableParagraph"/>
              <w:ind w:right="85"/>
              <w:jc w:val="both"/>
            </w:pPr>
            <w:r>
              <w:t>Relocate Fridge and/or Fridge Freezer: Disconnect electrical supply to Fridge and/or fridge freezer unit and carefully relocate into an alternate room and reconnect immediately</w:t>
            </w:r>
            <w:r>
              <w:rPr>
                <w:spacing w:val="40"/>
              </w:rPr>
              <w:t xml:space="preserve"> </w:t>
            </w:r>
            <w:r>
              <w:t>for temporary storage and use by resident.</w:t>
            </w:r>
            <w:r>
              <w:rPr>
                <w:spacing w:val="40"/>
              </w:rPr>
              <w:t xml:space="preserve"> </w:t>
            </w:r>
            <w:r>
              <w:t>Allow for relocation</w:t>
            </w:r>
            <w:r>
              <w:rPr>
                <w:spacing w:val="-5"/>
              </w:rPr>
              <w:t xml:space="preserve"> </w:t>
            </w:r>
            <w:r>
              <w:t>to</w:t>
            </w:r>
            <w:r>
              <w:rPr>
                <w:spacing w:val="-5"/>
              </w:rPr>
              <w:t xml:space="preserve"> </w:t>
            </w:r>
            <w:r>
              <w:t>kitchen</w:t>
            </w:r>
            <w:r>
              <w:rPr>
                <w:spacing w:val="-5"/>
              </w:rPr>
              <w:t xml:space="preserve"> </w:t>
            </w:r>
            <w:r>
              <w:t>upon</w:t>
            </w:r>
            <w:r>
              <w:rPr>
                <w:spacing w:val="-2"/>
              </w:rPr>
              <w:t xml:space="preserve"> </w:t>
            </w:r>
            <w:r>
              <w:t>completion</w:t>
            </w:r>
            <w:r>
              <w:rPr>
                <w:spacing w:val="-3"/>
              </w:rPr>
              <w:t xml:space="preserve"> </w:t>
            </w:r>
            <w:r>
              <w:t>of works</w:t>
            </w:r>
            <w:r>
              <w:rPr>
                <w:spacing w:val="-2"/>
              </w:rPr>
              <w:t xml:space="preserve"> </w:t>
            </w:r>
            <w:r>
              <w:t>and</w:t>
            </w:r>
            <w:r>
              <w:rPr>
                <w:spacing w:val="-2"/>
              </w:rPr>
              <w:t xml:space="preserve"> </w:t>
            </w:r>
            <w:r>
              <w:t>reconnect to electrical supply.</w:t>
            </w:r>
          </w:p>
          <w:p w14:paraId="1AC1BB51" w14:textId="77777777" w:rsidR="001D3B6F" w:rsidRDefault="001D3B6F" w:rsidP="0026192F">
            <w:pPr>
              <w:pStyle w:val="TableParagraph"/>
              <w:spacing w:before="1"/>
              <w:ind w:left="0"/>
              <w:rPr>
                <w:b/>
              </w:rPr>
            </w:pPr>
          </w:p>
          <w:p w14:paraId="153BDFD4" w14:textId="77777777" w:rsidR="001D3B6F" w:rsidRDefault="001D3B6F" w:rsidP="0026192F">
            <w:pPr>
              <w:pStyle w:val="TableParagraph"/>
              <w:ind w:right="85"/>
              <w:jc w:val="both"/>
            </w:pPr>
            <w:r>
              <w:t>Relocate</w:t>
            </w:r>
            <w:r>
              <w:rPr>
                <w:spacing w:val="-2"/>
              </w:rPr>
              <w:t xml:space="preserve"> </w:t>
            </w:r>
            <w:r>
              <w:t>Dryer:</w:t>
            </w:r>
            <w:r>
              <w:rPr>
                <w:spacing w:val="-3"/>
              </w:rPr>
              <w:t xml:space="preserve"> </w:t>
            </w:r>
            <w:r>
              <w:t>Disconnect</w:t>
            </w:r>
            <w:r>
              <w:rPr>
                <w:spacing w:val="-1"/>
              </w:rPr>
              <w:t xml:space="preserve"> </w:t>
            </w:r>
            <w:r>
              <w:t>electrical</w:t>
            </w:r>
            <w:r>
              <w:rPr>
                <w:spacing w:val="-4"/>
              </w:rPr>
              <w:t xml:space="preserve"> </w:t>
            </w:r>
            <w:r>
              <w:t>supply</w:t>
            </w:r>
            <w:r>
              <w:rPr>
                <w:spacing w:val="-5"/>
              </w:rPr>
              <w:t xml:space="preserve"> </w:t>
            </w:r>
            <w:r>
              <w:t>to</w:t>
            </w:r>
            <w:r>
              <w:rPr>
                <w:spacing w:val="-2"/>
              </w:rPr>
              <w:t xml:space="preserve"> </w:t>
            </w:r>
            <w:r>
              <w:t>dryer,</w:t>
            </w:r>
            <w:r>
              <w:rPr>
                <w:spacing w:val="-1"/>
              </w:rPr>
              <w:t xml:space="preserve"> </w:t>
            </w:r>
            <w:r>
              <w:t>remove vent unit as appropriate, and carefully relocate into an alternate room for temporary storage.</w:t>
            </w:r>
            <w:r>
              <w:rPr>
                <w:spacing w:val="40"/>
              </w:rPr>
              <w:t xml:space="preserve"> </w:t>
            </w:r>
            <w:r>
              <w:t>Allow for relocation to kitchen upon completion of works and reconnection to electrical supply.</w:t>
            </w:r>
          </w:p>
          <w:p w14:paraId="350693D8" w14:textId="77777777" w:rsidR="001D3B6F" w:rsidRDefault="001D3B6F" w:rsidP="0026192F">
            <w:pPr>
              <w:pStyle w:val="TableParagraph"/>
              <w:spacing w:before="10"/>
              <w:ind w:left="0"/>
              <w:rPr>
                <w:b/>
                <w:sz w:val="21"/>
              </w:rPr>
            </w:pPr>
          </w:p>
          <w:p w14:paraId="5862986A" w14:textId="77777777" w:rsidR="001D3B6F" w:rsidRDefault="001D3B6F" w:rsidP="0026192F">
            <w:pPr>
              <w:pStyle w:val="TableParagraph"/>
              <w:spacing w:before="1"/>
              <w:ind w:right="84"/>
              <w:jc w:val="both"/>
            </w:pPr>
            <w:r>
              <w:t>Relocate Chest Freezer: Disconnect electrical supply to</w:t>
            </w:r>
            <w:r>
              <w:rPr>
                <w:spacing w:val="80"/>
              </w:rPr>
              <w:t xml:space="preserve"> </w:t>
            </w:r>
            <w:r>
              <w:t>chest freezer unit and carefully relocate into an alternate room and reconnect immediately for temporary storage and use by resident.</w:t>
            </w:r>
            <w:r>
              <w:rPr>
                <w:spacing w:val="40"/>
              </w:rPr>
              <w:t xml:space="preserve"> </w:t>
            </w:r>
            <w:r>
              <w:t>Allow for relocation to kitchen upon completion of works and reconnect to electrical supply.</w:t>
            </w:r>
          </w:p>
          <w:p w14:paraId="597DF745" w14:textId="77777777" w:rsidR="001D3B6F" w:rsidRDefault="001D3B6F" w:rsidP="0026192F">
            <w:pPr>
              <w:pStyle w:val="TableParagraph"/>
              <w:spacing w:before="1"/>
              <w:ind w:left="0"/>
              <w:rPr>
                <w:b/>
              </w:rPr>
            </w:pPr>
          </w:p>
          <w:p w14:paraId="5083E6F6" w14:textId="77777777" w:rsidR="001D3B6F" w:rsidRDefault="001D3B6F" w:rsidP="0026192F">
            <w:pPr>
              <w:pStyle w:val="TableParagraph"/>
              <w:ind w:right="83"/>
              <w:jc w:val="both"/>
            </w:pPr>
            <w:r>
              <w:t>Relocate Dishwasher: Disconnect electrical supply and isolate water supply to dishwasher and carefully re-locate</w:t>
            </w:r>
            <w:r>
              <w:rPr>
                <w:spacing w:val="80"/>
              </w:rPr>
              <w:t xml:space="preserve"> </w:t>
            </w:r>
            <w:r>
              <w:t>into an alternate room for temporary storage. Allow for relocation to kitchen upon completion of works and reconnection of water and electrical services.</w:t>
            </w:r>
          </w:p>
        </w:tc>
        <w:tc>
          <w:tcPr>
            <w:tcW w:w="1556" w:type="dxa"/>
            <w:tcBorders>
              <w:bottom w:val="single" w:sz="12" w:space="0" w:color="000000"/>
              <w:right w:val="single" w:sz="12" w:space="0" w:color="000000"/>
            </w:tcBorders>
          </w:tcPr>
          <w:p w14:paraId="6F403D7C" w14:textId="77777777" w:rsidR="001D3B6F" w:rsidRDefault="001D3B6F" w:rsidP="0026192F">
            <w:pPr>
              <w:pStyle w:val="TableParagraph"/>
              <w:ind w:left="0"/>
              <w:rPr>
                <w:rFonts w:ascii="Times New Roman"/>
              </w:rPr>
            </w:pPr>
          </w:p>
        </w:tc>
      </w:tr>
    </w:tbl>
    <w:p w14:paraId="6F9969D2" w14:textId="77777777" w:rsidR="001D3B6F" w:rsidRDefault="001D3B6F" w:rsidP="001D3B6F">
      <w:pPr>
        <w:rPr>
          <w:rFonts w:ascii="Times New Roman"/>
        </w:rPr>
        <w:sectPr w:rsidR="001D3B6F">
          <w:pgSz w:w="11910" w:h="16840"/>
          <w:pgMar w:top="1340" w:right="1200" w:bottom="1200" w:left="1200" w:header="644" w:footer="1000" w:gutter="0"/>
          <w:cols w:space="720"/>
        </w:sectPr>
      </w:pPr>
    </w:p>
    <w:p w14:paraId="6B7D989E"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4FB51588" w14:textId="77777777" w:rsidTr="0026192F">
        <w:trPr>
          <w:trHeight w:val="506"/>
        </w:trPr>
        <w:tc>
          <w:tcPr>
            <w:tcW w:w="1104" w:type="dxa"/>
            <w:tcBorders>
              <w:bottom w:val="single" w:sz="4" w:space="0" w:color="000000"/>
              <w:right w:val="single" w:sz="4" w:space="0" w:color="000000"/>
            </w:tcBorders>
          </w:tcPr>
          <w:p w14:paraId="4C54E500" w14:textId="77777777" w:rsidR="001D3B6F" w:rsidRDefault="001D3B6F" w:rsidP="0026192F">
            <w:pPr>
              <w:pStyle w:val="TableParagraph"/>
              <w:spacing w:before="2"/>
              <w:ind w:left="0" w:right="196"/>
              <w:jc w:val="right"/>
              <w:rPr>
                <w:b/>
              </w:rPr>
            </w:pPr>
            <w:r>
              <w:rPr>
                <w:b/>
                <w:spacing w:val="-5"/>
                <w:u w:val="single"/>
              </w:rPr>
              <w:t>2.0</w:t>
            </w:r>
          </w:p>
        </w:tc>
        <w:tc>
          <w:tcPr>
            <w:tcW w:w="8145" w:type="dxa"/>
            <w:gridSpan w:val="2"/>
            <w:tcBorders>
              <w:left w:val="single" w:sz="4" w:space="0" w:color="000000"/>
              <w:bottom w:val="single" w:sz="4" w:space="0" w:color="000000"/>
            </w:tcBorders>
          </w:tcPr>
          <w:p w14:paraId="6FE217B9" w14:textId="5D88E089" w:rsidR="001D3B6F" w:rsidRDefault="001D3B6F" w:rsidP="0026192F">
            <w:pPr>
              <w:pStyle w:val="TableParagraph"/>
              <w:spacing w:before="2"/>
              <w:rPr>
                <w:b/>
              </w:rPr>
            </w:pPr>
            <w:r>
              <w:rPr>
                <w:b/>
                <w:u w:val="single"/>
              </w:rPr>
              <w:t>Strip</w:t>
            </w:r>
            <w:r>
              <w:rPr>
                <w:b/>
                <w:spacing w:val="-2"/>
                <w:u w:val="single"/>
              </w:rPr>
              <w:t xml:space="preserve"> </w:t>
            </w:r>
            <w:r>
              <w:rPr>
                <w:b/>
                <w:spacing w:val="-5"/>
                <w:u w:val="single"/>
              </w:rPr>
              <w:t>out</w:t>
            </w:r>
          </w:p>
        </w:tc>
      </w:tr>
      <w:tr w:rsidR="001D3B6F" w14:paraId="2940BF09" w14:textId="77777777" w:rsidTr="0026192F">
        <w:trPr>
          <w:trHeight w:val="1518"/>
        </w:trPr>
        <w:tc>
          <w:tcPr>
            <w:tcW w:w="1104" w:type="dxa"/>
            <w:tcBorders>
              <w:top w:val="single" w:sz="4" w:space="0" w:color="000000"/>
              <w:bottom w:val="single" w:sz="4" w:space="0" w:color="000000"/>
              <w:right w:val="single" w:sz="4" w:space="0" w:color="000000"/>
            </w:tcBorders>
          </w:tcPr>
          <w:p w14:paraId="7107F006" w14:textId="77777777" w:rsidR="001D3B6F" w:rsidRDefault="001D3B6F" w:rsidP="0026192F">
            <w:pPr>
              <w:pStyle w:val="TableParagraph"/>
              <w:ind w:left="0" w:right="196"/>
              <w:jc w:val="right"/>
            </w:pPr>
            <w:r>
              <w:rPr>
                <w:spacing w:val="-5"/>
              </w:rPr>
              <w:t>2.1</w:t>
            </w:r>
          </w:p>
        </w:tc>
        <w:tc>
          <w:tcPr>
            <w:tcW w:w="6378" w:type="dxa"/>
            <w:tcBorders>
              <w:top w:val="single" w:sz="4" w:space="0" w:color="000000"/>
              <w:left w:val="single" w:sz="4" w:space="0" w:color="000000"/>
              <w:bottom w:val="single" w:sz="4" w:space="0" w:color="000000"/>
              <w:right w:val="single" w:sz="4" w:space="0" w:color="000000"/>
            </w:tcBorders>
          </w:tcPr>
          <w:p w14:paraId="58900C6A" w14:textId="77777777" w:rsidR="001D3B6F" w:rsidRDefault="001D3B6F" w:rsidP="0026192F">
            <w:pPr>
              <w:pStyle w:val="TableParagraph"/>
              <w:jc w:val="both"/>
            </w:pPr>
            <w:r>
              <w:rPr>
                <w:u w:val="single"/>
              </w:rPr>
              <w:t>Remove</w:t>
            </w:r>
            <w:r>
              <w:rPr>
                <w:spacing w:val="-7"/>
                <w:u w:val="single"/>
              </w:rPr>
              <w:t xml:space="preserve"> </w:t>
            </w:r>
            <w:r>
              <w:rPr>
                <w:u w:val="single"/>
              </w:rPr>
              <w:t>Existing</w:t>
            </w:r>
            <w:r>
              <w:rPr>
                <w:spacing w:val="-3"/>
                <w:u w:val="single"/>
              </w:rPr>
              <w:t xml:space="preserve"> </w:t>
            </w:r>
            <w:r>
              <w:rPr>
                <w:u w:val="single"/>
              </w:rPr>
              <w:t>Floor</w:t>
            </w:r>
            <w:r>
              <w:rPr>
                <w:spacing w:val="-4"/>
                <w:u w:val="single"/>
              </w:rPr>
              <w:t xml:space="preserve"> </w:t>
            </w:r>
            <w:r>
              <w:rPr>
                <w:spacing w:val="-2"/>
                <w:u w:val="single"/>
              </w:rPr>
              <w:t>Coverings:</w:t>
            </w:r>
          </w:p>
          <w:p w14:paraId="293930A0" w14:textId="77777777" w:rsidR="001D3B6F" w:rsidRDefault="001D3B6F" w:rsidP="0026192F">
            <w:pPr>
              <w:pStyle w:val="TableParagraph"/>
              <w:ind w:left="0"/>
              <w:rPr>
                <w:b/>
              </w:rPr>
            </w:pPr>
          </w:p>
          <w:p w14:paraId="120B361B" w14:textId="77777777" w:rsidR="001D3B6F" w:rsidRDefault="001D3B6F" w:rsidP="0026192F">
            <w:pPr>
              <w:pStyle w:val="TableParagraph"/>
              <w:ind w:right="84"/>
              <w:jc w:val="both"/>
            </w:pPr>
            <w:r>
              <w:t>Carefully remove existing vinyl tiles/</w:t>
            </w:r>
            <w:proofErr w:type="spellStart"/>
            <w:r>
              <w:t>lino</w:t>
            </w:r>
            <w:proofErr w:type="spellEnd"/>
            <w:r>
              <w:t>/cushion floor/vinyl sheet/carpet and underlay from kitchen floor including all adhesive as applicable and clear from site.</w:t>
            </w:r>
          </w:p>
        </w:tc>
        <w:tc>
          <w:tcPr>
            <w:tcW w:w="1767" w:type="dxa"/>
            <w:tcBorders>
              <w:top w:val="single" w:sz="4" w:space="0" w:color="000000"/>
              <w:left w:val="single" w:sz="4" w:space="0" w:color="000000"/>
              <w:bottom w:val="single" w:sz="4" w:space="0" w:color="000000"/>
            </w:tcBorders>
          </w:tcPr>
          <w:p w14:paraId="53276454" w14:textId="77777777" w:rsidR="001D3B6F" w:rsidRDefault="001D3B6F" w:rsidP="0026192F">
            <w:pPr>
              <w:pStyle w:val="TableParagraph"/>
              <w:spacing w:before="43" w:line="146" w:lineRule="auto"/>
              <w:rPr>
                <w:sz w:val="14"/>
              </w:rPr>
            </w:pPr>
            <w:r>
              <w:rPr>
                <w:spacing w:val="-5"/>
                <w:position w:val="-7"/>
              </w:rPr>
              <w:t>m</w:t>
            </w:r>
            <w:r>
              <w:rPr>
                <w:spacing w:val="-5"/>
                <w:sz w:val="14"/>
              </w:rPr>
              <w:t>2</w:t>
            </w:r>
          </w:p>
        </w:tc>
      </w:tr>
      <w:tr w:rsidR="001D3B6F" w14:paraId="47797ECB" w14:textId="77777777" w:rsidTr="0026192F">
        <w:trPr>
          <w:trHeight w:val="1264"/>
        </w:trPr>
        <w:tc>
          <w:tcPr>
            <w:tcW w:w="1104" w:type="dxa"/>
            <w:tcBorders>
              <w:top w:val="single" w:sz="4" w:space="0" w:color="000000"/>
              <w:bottom w:val="single" w:sz="4" w:space="0" w:color="000000"/>
              <w:right w:val="single" w:sz="4" w:space="0" w:color="000000"/>
            </w:tcBorders>
          </w:tcPr>
          <w:p w14:paraId="33ED91EA" w14:textId="77777777" w:rsidR="001D3B6F" w:rsidRDefault="001D3B6F" w:rsidP="0026192F">
            <w:pPr>
              <w:pStyle w:val="TableParagraph"/>
              <w:ind w:left="0" w:right="196"/>
              <w:jc w:val="right"/>
            </w:pPr>
            <w:r>
              <w:rPr>
                <w:spacing w:val="-5"/>
              </w:rPr>
              <w:t>2.2</w:t>
            </w:r>
          </w:p>
        </w:tc>
        <w:tc>
          <w:tcPr>
            <w:tcW w:w="6378" w:type="dxa"/>
            <w:tcBorders>
              <w:top w:val="single" w:sz="4" w:space="0" w:color="000000"/>
              <w:left w:val="single" w:sz="4" w:space="0" w:color="000000"/>
              <w:bottom w:val="single" w:sz="4" w:space="0" w:color="000000"/>
              <w:right w:val="single" w:sz="4" w:space="0" w:color="000000"/>
            </w:tcBorders>
          </w:tcPr>
          <w:p w14:paraId="3C038916" w14:textId="77777777" w:rsidR="001D3B6F" w:rsidRDefault="001D3B6F" w:rsidP="0026192F">
            <w:pPr>
              <w:pStyle w:val="TableParagraph"/>
              <w:ind w:right="88"/>
              <w:jc w:val="both"/>
            </w:pPr>
            <w:r>
              <w:t>Where asbestos floor tiles or adhesive is highlighted allow separate cost for removal in accordance with the current HSE guidance. Remove additional layers of flooring if not applicable to 2.1</w:t>
            </w:r>
          </w:p>
        </w:tc>
        <w:tc>
          <w:tcPr>
            <w:tcW w:w="1767" w:type="dxa"/>
            <w:tcBorders>
              <w:top w:val="single" w:sz="4" w:space="0" w:color="000000"/>
              <w:left w:val="single" w:sz="4" w:space="0" w:color="000000"/>
              <w:bottom w:val="single" w:sz="4" w:space="0" w:color="000000"/>
            </w:tcBorders>
          </w:tcPr>
          <w:p w14:paraId="6EAEEAFB" w14:textId="77777777" w:rsidR="001D3B6F" w:rsidRDefault="001D3B6F" w:rsidP="0026192F">
            <w:pPr>
              <w:pStyle w:val="TableParagraph"/>
            </w:pPr>
            <w:r>
              <w:rPr>
                <w:spacing w:val="-5"/>
              </w:rPr>
              <w:t>m²</w:t>
            </w:r>
          </w:p>
        </w:tc>
      </w:tr>
      <w:tr w:rsidR="001D3B6F" w14:paraId="4C87875B" w14:textId="77777777" w:rsidTr="0026192F">
        <w:trPr>
          <w:trHeight w:val="1264"/>
        </w:trPr>
        <w:tc>
          <w:tcPr>
            <w:tcW w:w="1104" w:type="dxa"/>
            <w:tcBorders>
              <w:top w:val="single" w:sz="4" w:space="0" w:color="000000"/>
              <w:bottom w:val="single" w:sz="4" w:space="0" w:color="000000"/>
              <w:right w:val="single" w:sz="4" w:space="0" w:color="000000"/>
            </w:tcBorders>
          </w:tcPr>
          <w:p w14:paraId="1B0202E5" w14:textId="77777777" w:rsidR="001D3B6F" w:rsidRDefault="001D3B6F" w:rsidP="0026192F">
            <w:pPr>
              <w:pStyle w:val="TableParagraph"/>
              <w:ind w:left="0" w:right="196"/>
              <w:jc w:val="right"/>
            </w:pPr>
            <w:r>
              <w:rPr>
                <w:spacing w:val="-5"/>
              </w:rPr>
              <w:t>2.3</w:t>
            </w:r>
          </w:p>
        </w:tc>
        <w:tc>
          <w:tcPr>
            <w:tcW w:w="6378" w:type="dxa"/>
            <w:tcBorders>
              <w:top w:val="single" w:sz="4" w:space="0" w:color="000000"/>
              <w:left w:val="single" w:sz="4" w:space="0" w:color="000000"/>
              <w:bottom w:val="single" w:sz="4" w:space="0" w:color="000000"/>
              <w:right w:val="single" w:sz="4" w:space="0" w:color="000000"/>
            </w:tcBorders>
          </w:tcPr>
          <w:p w14:paraId="3735DA2B" w14:textId="77777777" w:rsidR="001D3B6F" w:rsidRDefault="001D3B6F" w:rsidP="0026192F">
            <w:pPr>
              <w:pStyle w:val="TableParagraph"/>
              <w:jc w:val="both"/>
            </w:pPr>
            <w:r>
              <w:t>Hack</w:t>
            </w:r>
            <w:r>
              <w:rPr>
                <w:spacing w:val="-3"/>
              </w:rPr>
              <w:t xml:space="preserve"> </w:t>
            </w:r>
            <w:r>
              <w:t>Off</w:t>
            </w:r>
            <w:r>
              <w:rPr>
                <w:spacing w:val="-4"/>
              </w:rPr>
              <w:t xml:space="preserve"> </w:t>
            </w:r>
            <w:r>
              <w:t>Existing</w:t>
            </w:r>
            <w:r>
              <w:rPr>
                <w:spacing w:val="-6"/>
              </w:rPr>
              <w:t xml:space="preserve"> </w:t>
            </w:r>
            <w:r>
              <w:t>Wall</w:t>
            </w:r>
            <w:r>
              <w:rPr>
                <w:spacing w:val="-4"/>
              </w:rPr>
              <w:t xml:space="preserve"> </w:t>
            </w:r>
            <w:r>
              <w:rPr>
                <w:spacing w:val="-2"/>
              </w:rPr>
              <w:t>Tiles:</w:t>
            </w:r>
          </w:p>
          <w:p w14:paraId="27FF6855" w14:textId="77777777" w:rsidR="001D3B6F" w:rsidRDefault="001D3B6F" w:rsidP="0026192F">
            <w:pPr>
              <w:pStyle w:val="TableParagraph"/>
              <w:spacing w:before="1"/>
              <w:ind w:right="89"/>
              <w:jc w:val="both"/>
            </w:pPr>
            <w:r>
              <w:t xml:space="preserve">Carefully hack off all existing wall tiles above sink tops, worktops to cooker space and window </w:t>
            </w:r>
            <w:proofErr w:type="spellStart"/>
            <w:r>
              <w:t>cills</w:t>
            </w:r>
            <w:proofErr w:type="spellEnd"/>
            <w:r>
              <w:t xml:space="preserve"> and clear from site. Make good disturbed finishes.</w:t>
            </w:r>
          </w:p>
        </w:tc>
        <w:tc>
          <w:tcPr>
            <w:tcW w:w="1767" w:type="dxa"/>
            <w:tcBorders>
              <w:top w:val="single" w:sz="4" w:space="0" w:color="000000"/>
              <w:left w:val="single" w:sz="4" w:space="0" w:color="000000"/>
              <w:bottom w:val="single" w:sz="4" w:space="0" w:color="000000"/>
            </w:tcBorders>
          </w:tcPr>
          <w:p w14:paraId="0C524E03" w14:textId="77777777" w:rsidR="001D3B6F" w:rsidRDefault="001D3B6F" w:rsidP="0026192F">
            <w:pPr>
              <w:pStyle w:val="TableParagraph"/>
              <w:spacing w:before="43" w:line="146" w:lineRule="auto"/>
              <w:rPr>
                <w:sz w:val="14"/>
              </w:rPr>
            </w:pPr>
            <w:r>
              <w:rPr>
                <w:spacing w:val="-5"/>
                <w:position w:val="-7"/>
              </w:rPr>
              <w:t>m</w:t>
            </w:r>
            <w:r>
              <w:rPr>
                <w:spacing w:val="-5"/>
                <w:sz w:val="14"/>
              </w:rPr>
              <w:t>2</w:t>
            </w:r>
          </w:p>
        </w:tc>
      </w:tr>
      <w:tr w:rsidR="001D3B6F" w14:paraId="4B287D36" w14:textId="77777777" w:rsidTr="0026192F">
        <w:trPr>
          <w:trHeight w:val="1317"/>
        </w:trPr>
        <w:tc>
          <w:tcPr>
            <w:tcW w:w="1104" w:type="dxa"/>
            <w:tcBorders>
              <w:top w:val="single" w:sz="4" w:space="0" w:color="000000"/>
              <w:bottom w:val="single" w:sz="4" w:space="0" w:color="000000"/>
              <w:right w:val="single" w:sz="4" w:space="0" w:color="000000"/>
            </w:tcBorders>
          </w:tcPr>
          <w:p w14:paraId="066085BB" w14:textId="77777777" w:rsidR="001D3B6F" w:rsidRDefault="001D3B6F" w:rsidP="0026192F">
            <w:pPr>
              <w:pStyle w:val="TableParagraph"/>
              <w:spacing w:before="2"/>
              <w:ind w:left="0" w:right="196"/>
              <w:jc w:val="right"/>
            </w:pPr>
            <w:r>
              <w:rPr>
                <w:spacing w:val="-5"/>
              </w:rPr>
              <w:t>2.4</w:t>
            </w:r>
          </w:p>
        </w:tc>
        <w:tc>
          <w:tcPr>
            <w:tcW w:w="6378" w:type="dxa"/>
            <w:tcBorders>
              <w:top w:val="single" w:sz="4" w:space="0" w:color="000000"/>
              <w:left w:val="single" w:sz="4" w:space="0" w:color="000000"/>
              <w:bottom w:val="single" w:sz="4" w:space="0" w:color="000000"/>
              <w:right w:val="single" w:sz="4" w:space="0" w:color="000000"/>
            </w:tcBorders>
          </w:tcPr>
          <w:p w14:paraId="3FF6F7FA" w14:textId="77777777" w:rsidR="001D3B6F" w:rsidRDefault="001D3B6F" w:rsidP="0026192F">
            <w:pPr>
              <w:pStyle w:val="TableParagraph"/>
              <w:spacing w:before="2"/>
              <w:ind w:right="87"/>
              <w:jc w:val="both"/>
            </w:pPr>
            <w:r>
              <w:t>Remove Skirting Boards: Carefully remove existing skirting boards to base of walls to kitchen, as necessary to accommodate the new kitchen layout and clear from site. Make good and extend disturbed finishes.</w:t>
            </w:r>
          </w:p>
        </w:tc>
        <w:tc>
          <w:tcPr>
            <w:tcW w:w="1767" w:type="dxa"/>
            <w:tcBorders>
              <w:top w:val="single" w:sz="4" w:space="0" w:color="000000"/>
              <w:left w:val="single" w:sz="4" w:space="0" w:color="000000"/>
              <w:bottom w:val="single" w:sz="4" w:space="0" w:color="000000"/>
            </w:tcBorders>
          </w:tcPr>
          <w:p w14:paraId="00940FA2" w14:textId="77777777" w:rsidR="001D3B6F" w:rsidRDefault="001D3B6F" w:rsidP="0026192F">
            <w:pPr>
              <w:pStyle w:val="TableParagraph"/>
              <w:spacing w:before="2"/>
            </w:pPr>
            <w:r>
              <w:rPr>
                <w:spacing w:val="-5"/>
              </w:rPr>
              <w:t>LM</w:t>
            </w:r>
          </w:p>
        </w:tc>
      </w:tr>
      <w:tr w:rsidR="001D3B6F" w14:paraId="5A1FBF84" w14:textId="77777777" w:rsidTr="0026192F">
        <w:trPr>
          <w:trHeight w:val="1518"/>
        </w:trPr>
        <w:tc>
          <w:tcPr>
            <w:tcW w:w="1104" w:type="dxa"/>
            <w:tcBorders>
              <w:top w:val="single" w:sz="4" w:space="0" w:color="000000"/>
              <w:bottom w:val="single" w:sz="4" w:space="0" w:color="000000"/>
              <w:right w:val="single" w:sz="4" w:space="0" w:color="000000"/>
            </w:tcBorders>
          </w:tcPr>
          <w:p w14:paraId="6B5865C5" w14:textId="77777777" w:rsidR="001D3B6F" w:rsidRDefault="001D3B6F" w:rsidP="0026192F">
            <w:pPr>
              <w:pStyle w:val="TableParagraph"/>
              <w:ind w:left="0" w:right="196"/>
              <w:jc w:val="right"/>
            </w:pPr>
            <w:r>
              <w:rPr>
                <w:spacing w:val="-5"/>
              </w:rPr>
              <w:t>2.5</w:t>
            </w:r>
          </w:p>
        </w:tc>
        <w:tc>
          <w:tcPr>
            <w:tcW w:w="6378" w:type="dxa"/>
            <w:tcBorders>
              <w:top w:val="single" w:sz="4" w:space="0" w:color="000000"/>
              <w:left w:val="single" w:sz="4" w:space="0" w:color="000000"/>
              <w:bottom w:val="single" w:sz="4" w:space="0" w:color="000000"/>
              <w:right w:val="single" w:sz="4" w:space="0" w:color="000000"/>
            </w:tcBorders>
          </w:tcPr>
          <w:p w14:paraId="3945241D" w14:textId="77777777" w:rsidR="001D3B6F" w:rsidRDefault="001D3B6F" w:rsidP="0026192F">
            <w:pPr>
              <w:pStyle w:val="TableParagraph"/>
              <w:ind w:right="82"/>
              <w:jc w:val="both"/>
            </w:pPr>
            <w:r>
              <w:t>Remove Pipe Boxing:</w:t>
            </w:r>
            <w:r>
              <w:rPr>
                <w:spacing w:val="40"/>
              </w:rPr>
              <w:t xml:space="preserve"> </w:t>
            </w:r>
            <w:r>
              <w:t xml:space="preserve">Strip out timber pipe boxing to distribution pipe, SVP, waste pipes </w:t>
            </w:r>
            <w:proofErr w:type="spellStart"/>
            <w:r>
              <w:t>etc</w:t>
            </w:r>
            <w:proofErr w:type="spellEnd"/>
            <w:r>
              <w:t xml:space="preserve"> including all supporting framework, as necessary to accommodate new kitchen layout and clear from site.</w:t>
            </w:r>
            <w:r>
              <w:rPr>
                <w:spacing w:val="40"/>
              </w:rPr>
              <w:t xml:space="preserve"> </w:t>
            </w:r>
            <w:r>
              <w:t>Make good and extend disturbed finishes.</w:t>
            </w:r>
          </w:p>
        </w:tc>
        <w:tc>
          <w:tcPr>
            <w:tcW w:w="1767" w:type="dxa"/>
            <w:tcBorders>
              <w:top w:val="single" w:sz="4" w:space="0" w:color="000000"/>
              <w:left w:val="single" w:sz="4" w:space="0" w:color="000000"/>
              <w:bottom w:val="single" w:sz="4" w:space="0" w:color="000000"/>
            </w:tcBorders>
          </w:tcPr>
          <w:p w14:paraId="2C873597" w14:textId="77777777" w:rsidR="001D3B6F" w:rsidRDefault="001D3B6F" w:rsidP="0026192F">
            <w:pPr>
              <w:pStyle w:val="TableParagraph"/>
            </w:pPr>
            <w:r>
              <w:rPr>
                <w:spacing w:val="-5"/>
              </w:rPr>
              <w:t>LM</w:t>
            </w:r>
          </w:p>
        </w:tc>
      </w:tr>
      <w:tr w:rsidR="001D3B6F" w14:paraId="4A0C10D7" w14:textId="77777777" w:rsidTr="0026192F">
        <w:trPr>
          <w:trHeight w:val="758"/>
        </w:trPr>
        <w:tc>
          <w:tcPr>
            <w:tcW w:w="1104" w:type="dxa"/>
            <w:tcBorders>
              <w:top w:val="single" w:sz="4" w:space="0" w:color="000000"/>
              <w:bottom w:val="single" w:sz="4" w:space="0" w:color="000000"/>
              <w:right w:val="single" w:sz="4" w:space="0" w:color="000000"/>
            </w:tcBorders>
          </w:tcPr>
          <w:p w14:paraId="0F0306BE" w14:textId="77777777" w:rsidR="001D3B6F" w:rsidRDefault="001D3B6F" w:rsidP="0026192F">
            <w:pPr>
              <w:pStyle w:val="TableParagraph"/>
              <w:ind w:left="0" w:right="196"/>
              <w:jc w:val="right"/>
            </w:pPr>
            <w:r>
              <w:rPr>
                <w:spacing w:val="-5"/>
              </w:rPr>
              <w:t>2.6</w:t>
            </w:r>
          </w:p>
        </w:tc>
        <w:tc>
          <w:tcPr>
            <w:tcW w:w="6378" w:type="dxa"/>
            <w:tcBorders>
              <w:top w:val="single" w:sz="4" w:space="0" w:color="000000"/>
              <w:left w:val="single" w:sz="4" w:space="0" w:color="000000"/>
              <w:bottom w:val="single" w:sz="4" w:space="0" w:color="000000"/>
              <w:right w:val="single" w:sz="4" w:space="0" w:color="000000"/>
            </w:tcBorders>
          </w:tcPr>
          <w:p w14:paraId="02266E0F" w14:textId="77777777" w:rsidR="001D3B6F" w:rsidRDefault="001D3B6F" w:rsidP="0026192F">
            <w:pPr>
              <w:pStyle w:val="TableParagraph"/>
            </w:pPr>
            <w:r w:rsidRPr="005B1CA7">
              <w:t>Strip Off Wall Coverings: Remove all papers including any lining paper to walls and clear from site.</w:t>
            </w:r>
          </w:p>
        </w:tc>
        <w:tc>
          <w:tcPr>
            <w:tcW w:w="1767" w:type="dxa"/>
            <w:tcBorders>
              <w:top w:val="single" w:sz="4" w:space="0" w:color="000000"/>
              <w:left w:val="single" w:sz="4" w:space="0" w:color="000000"/>
              <w:bottom w:val="single" w:sz="4" w:space="0" w:color="000000"/>
            </w:tcBorders>
          </w:tcPr>
          <w:p w14:paraId="1758F06C" w14:textId="77777777" w:rsidR="001D3B6F" w:rsidRDefault="001D3B6F" w:rsidP="0026192F">
            <w:pPr>
              <w:pStyle w:val="TableParagraph"/>
              <w:spacing w:before="43" w:line="146" w:lineRule="auto"/>
              <w:rPr>
                <w:sz w:val="14"/>
              </w:rPr>
            </w:pPr>
            <w:r>
              <w:rPr>
                <w:spacing w:val="-5"/>
                <w:position w:val="-7"/>
              </w:rPr>
              <w:t>m</w:t>
            </w:r>
            <w:r>
              <w:rPr>
                <w:spacing w:val="-5"/>
                <w:sz w:val="14"/>
              </w:rPr>
              <w:t>2</w:t>
            </w:r>
          </w:p>
        </w:tc>
      </w:tr>
      <w:tr w:rsidR="001D3B6F" w14:paraId="48DE133A" w14:textId="77777777" w:rsidTr="0026192F">
        <w:trPr>
          <w:trHeight w:val="5567"/>
        </w:trPr>
        <w:tc>
          <w:tcPr>
            <w:tcW w:w="1104" w:type="dxa"/>
            <w:tcBorders>
              <w:top w:val="single" w:sz="4" w:space="0" w:color="000000"/>
              <w:right w:val="single" w:sz="4" w:space="0" w:color="000000"/>
            </w:tcBorders>
          </w:tcPr>
          <w:p w14:paraId="4BEEDC06" w14:textId="77777777" w:rsidR="001D3B6F" w:rsidRDefault="001D3B6F" w:rsidP="0026192F">
            <w:pPr>
              <w:pStyle w:val="TableParagraph"/>
              <w:ind w:left="0" w:right="196"/>
              <w:jc w:val="right"/>
            </w:pPr>
            <w:r>
              <w:rPr>
                <w:spacing w:val="-5"/>
              </w:rPr>
              <w:t>2.7</w:t>
            </w:r>
          </w:p>
        </w:tc>
        <w:tc>
          <w:tcPr>
            <w:tcW w:w="6378" w:type="dxa"/>
            <w:tcBorders>
              <w:top w:val="single" w:sz="4" w:space="0" w:color="000000"/>
              <w:left w:val="single" w:sz="4" w:space="0" w:color="000000"/>
              <w:right w:val="single" w:sz="4" w:space="0" w:color="000000"/>
            </w:tcBorders>
          </w:tcPr>
          <w:p w14:paraId="257BBCCE" w14:textId="77777777" w:rsidR="001D3B6F" w:rsidRDefault="001D3B6F" w:rsidP="0026192F">
            <w:pPr>
              <w:pStyle w:val="TableParagraph"/>
              <w:jc w:val="both"/>
            </w:pPr>
            <w:r>
              <w:t>Strip</w:t>
            </w:r>
            <w:r>
              <w:rPr>
                <w:spacing w:val="-5"/>
              </w:rPr>
              <w:t xml:space="preserve"> </w:t>
            </w:r>
            <w:r>
              <w:t>Out</w:t>
            </w:r>
            <w:r>
              <w:rPr>
                <w:spacing w:val="-4"/>
              </w:rPr>
              <w:t xml:space="preserve"> </w:t>
            </w:r>
            <w:r>
              <w:t>Kitchen</w:t>
            </w:r>
            <w:r>
              <w:rPr>
                <w:spacing w:val="-4"/>
              </w:rPr>
              <w:t xml:space="preserve"> </w:t>
            </w:r>
            <w:r>
              <w:t>Units,</w:t>
            </w:r>
            <w:r>
              <w:rPr>
                <w:spacing w:val="-6"/>
              </w:rPr>
              <w:t xml:space="preserve"> </w:t>
            </w:r>
            <w:r>
              <w:t>Worktop</w:t>
            </w:r>
            <w:r>
              <w:rPr>
                <w:spacing w:val="-3"/>
              </w:rPr>
              <w:t xml:space="preserve"> </w:t>
            </w:r>
            <w:r>
              <w:t>and</w:t>
            </w:r>
            <w:r>
              <w:rPr>
                <w:spacing w:val="-4"/>
              </w:rPr>
              <w:t xml:space="preserve"> </w:t>
            </w:r>
            <w:r>
              <w:rPr>
                <w:spacing w:val="-2"/>
              </w:rPr>
              <w:t>Sink:</w:t>
            </w:r>
          </w:p>
          <w:p w14:paraId="1706F086" w14:textId="77777777" w:rsidR="001D3B6F" w:rsidRDefault="001D3B6F" w:rsidP="0026192F">
            <w:pPr>
              <w:pStyle w:val="TableParagraph"/>
              <w:ind w:left="0"/>
              <w:rPr>
                <w:b/>
              </w:rPr>
            </w:pPr>
          </w:p>
          <w:p w14:paraId="0045F550" w14:textId="77777777" w:rsidR="001D3B6F" w:rsidRDefault="001D3B6F" w:rsidP="0026192F">
            <w:pPr>
              <w:pStyle w:val="TableParagraph"/>
              <w:ind w:right="83"/>
              <w:jc w:val="both"/>
            </w:pPr>
            <w:r>
              <w:t>Isolate from water services and wastes as required, strip out and dismantle sink unit and all wall/base units, work tops, sink tops, built-in units, meter cupboards, fixings and cleats etc., and clear from site.</w:t>
            </w:r>
          </w:p>
          <w:p w14:paraId="16E0AD1F" w14:textId="77777777" w:rsidR="001D3B6F" w:rsidRDefault="001D3B6F" w:rsidP="0026192F">
            <w:pPr>
              <w:pStyle w:val="TableParagraph"/>
              <w:ind w:left="0"/>
              <w:rPr>
                <w:b/>
              </w:rPr>
            </w:pPr>
          </w:p>
          <w:p w14:paraId="445E3470" w14:textId="77777777" w:rsidR="001D3B6F" w:rsidRDefault="001D3B6F" w:rsidP="0026192F">
            <w:pPr>
              <w:pStyle w:val="TableParagraph"/>
              <w:ind w:right="85"/>
              <w:jc w:val="both"/>
            </w:pPr>
            <w:r>
              <w:t>Do not allow debris arising from the kitchen strip out to accumulate on site. Temporarily strip back and blank off existing</w:t>
            </w:r>
            <w:r>
              <w:rPr>
                <w:spacing w:val="-1"/>
              </w:rPr>
              <w:t xml:space="preserve"> </w:t>
            </w:r>
            <w:r>
              <w:t>hot</w:t>
            </w:r>
            <w:r>
              <w:rPr>
                <w:spacing w:val="-1"/>
              </w:rPr>
              <w:t xml:space="preserve"> </w:t>
            </w:r>
            <w:r>
              <w:t>and</w:t>
            </w:r>
            <w:r>
              <w:rPr>
                <w:spacing w:val="-4"/>
              </w:rPr>
              <w:t xml:space="preserve"> </w:t>
            </w:r>
            <w:r>
              <w:t>cold</w:t>
            </w:r>
            <w:r>
              <w:rPr>
                <w:spacing w:val="-4"/>
              </w:rPr>
              <w:t xml:space="preserve"> </w:t>
            </w:r>
            <w:r>
              <w:t>water</w:t>
            </w:r>
            <w:r>
              <w:rPr>
                <w:spacing w:val="-1"/>
              </w:rPr>
              <w:t xml:space="preserve"> </w:t>
            </w:r>
            <w:r>
              <w:t>supply</w:t>
            </w:r>
            <w:r>
              <w:rPr>
                <w:spacing w:val="-4"/>
              </w:rPr>
              <w:t xml:space="preserve"> </w:t>
            </w:r>
            <w:r>
              <w:t>and</w:t>
            </w:r>
            <w:r>
              <w:rPr>
                <w:spacing w:val="-4"/>
              </w:rPr>
              <w:t xml:space="preserve"> </w:t>
            </w:r>
            <w:r>
              <w:t>waste</w:t>
            </w:r>
            <w:r>
              <w:rPr>
                <w:spacing w:val="-2"/>
              </w:rPr>
              <w:t xml:space="preserve"> </w:t>
            </w:r>
            <w:r>
              <w:t>connection</w:t>
            </w:r>
            <w:r>
              <w:rPr>
                <w:spacing w:val="-2"/>
              </w:rPr>
              <w:t xml:space="preserve"> </w:t>
            </w:r>
            <w:r>
              <w:t>as required by the extent of the works.</w:t>
            </w:r>
          </w:p>
          <w:p w14:paraId="6D0E7B0B" w14:textId="77777777" w:rsidR="001D3B6F" w:rsidRDefault="001D3B6F" w:rsidP="0026192F">
            <w:pPr>
              <w:pStyle w:val="TableParagraph"/>
              <w:ind w:left="0"/>
              <w:rPr>
                <w:b/>
              </w:rPr>
            </w:pPr>
          </w:p>
          <w:p w14:paraId="5F93368D" w14:textId="77777777" w:rsidR="001D3B6F" w:rsidRDefault="001D3B6F" w:rsidP="0026192F">
            <w:pPr>
              <w:pStyle w:val="TableParagraph"/>
              <w:ind w:right="86"/>
              <w:jc w:val="both"/>
            </w:pPr>
            <w:r>
              <w:t>Temporarily isolate and strip back existing gas service as necessary</w:t>
            </w:r>
            <w:r>
              <w:rPr>
                <w:spacing w:val="-5"/>
              </w:rPr>
              <w:t xml:space="preserve"> </w:t>
            </w:r>
            <w:r>
              <w:t>to</w:t>
            </w:r>
            <w:r>
              <w:rPr>
                <w:spacing w:val="-2"/>
              </w:rPr>
              <w:t xml:space="preserve"> </w:t>
            </w:r>
            <w:r>
              <w:t>accommodate</w:t>
            </w:r>
            <w:r>
              <w:rPr>
                <w:spacing w:val="-2"/>
              </w:rPr>
              <w:t xml:space="preserve"> </w:t>
            </w:r>
            <w:r>
              <w:t>new</w:t>
            </w:r>
            <w:r>
              <w:rPr>
                <w:spacing w:val="-5"/>
              </w:rPr>
              <w:t xml:space="preserve"> </w:t>
            </w:r>
            <w:r>
              <w:t>layout.</w:t>
            </w:r>
            <w:r>
              <w:rPr>
                <w:spacing w:val="-1"/>
              </w:rPr>
              <w:t xml:space="preserve"> </w:t>
            </w:r>
            <w:r>
              <w:t>Temporarily</w:t>
            </w:r>
            <w:r>
              <w:rPr>
                <w:spacing w:val="-5"/>
              </w:rPr>
              <w:t xml:space="preserve"> </w:t>
            </w:r>
            <w:r>
              <w:t>isolate electricity supply and remove all electrical outlets and redundant cabling and containment etc. Allow for</w:t>
            </w:r>
            <w:r>
              <w:rPr>
                <w:spacing w:val="40"/>
              </w:rPr>
              <w:t xml:space="preserve"> </w:t>
            </w:r>
            <w:r>
              <w:t>temporary connection / provision of kitchen sink during course of the works.</w:t>
            </w:r>
          </w:p>
          <w:p w14:paraId="2DA0AC3F" w14:textId="77777777" w:rsidR="001D3B6F" w:rsidRDefault="001D3B6F" w:rsidP="0026192F">
            <w:pPr>
              <w:pStyle w:val="TableParagraph"/>
              <w:spacing w:before="1"/>
              <w:ind w:left="0"/>
              <w:rPr>
                <w:b/>
              </w:rPr>
            </w:pPr>
          </w:p>
          <w:p w14:paraId="07FCAB61" w14:textId="6C5BC1FB" w:rsidR="001D3B6F" w:rsidRDefault="001D3B6F" w:rsidP="0026192F">
            <w:pPr>
              <w:pStyle w:val="TableParagraph"/>
              <w:jc w:val="both"/>
            </w:pPr>
            <w:r>
              <w:t>The</w:t>
            </w:r>
            <w:r>
              <w:rPr>
                <w:spacing w:val="50"/>
              </w:rPr>
              <w:t xml:space="preserve"> </w:t>
            </w:r>
            <w:r>
              <w:t>Supplier</w:t>
            </w:r>
            <w:r>
              <w:rPr>
                <w:spacing w:val="54"/>
              </w:rPr>
              <w:t xml:space="preserve"> </w:t>
            </w:r>
            <w:r>
              <w:t>is</w:t>
            </w:r>
            <w:r>
              <w:rPr>
                <w:spacing w:val="50"/>
              </w:rPr>
              <w:t xml:space="preserve"> </w:t>
            </w:r>
            <w:r>
              <w:t>to</w:t>
            </w:r>
            <w:r>
              <w:rPr>
                <w:spacing w:val="50"/>
              </w:rPr>
              <w:t xml:space="preserve"> </w:t>
            </w:r>
            <w:r>
              <w:t>ensure</w:t>
            </w:r>
            <w:r>
              <w:rPr>
                <w:spacing w:val="50"/>
              </w:rPr>
              <w:t xml:space="preserve"> </w:t>
            </w:r>
            <w:r>
              <w:t>that</w:t>
            </w:r>
            <w:r>
              <w:rPr>
                <w:spacing w:val="49"/>
              </w:rPr>
              <w:t xml:space="preserve"> </w:t>
            </w:r>
            <w:r>
              <w:t>the</w:t>
            </w:r>
            <w:r>
              <w:rPr>
                <w:spacing w:val="50"/>
              </w:rPr>
              <w:t xml:space="preserve"> </w:t>
            </w:r>
            <w:r w:rsidR="00843FFD">
              <w:t>resident</w:t>
            </w:r>
            <w:r>
              <w:rPr>
                <w:spacing w:val="51"/>
              </w:rPr>
              <w:t xml:space="preserve"> </w:t>
            </w:r>
            <w:r>
              <w:t>has</w:t>
            </w:r>
            <w:r>
              <w:rPr>
                <w:spacing w:val="51"/>
              </w:rPr>
              <w:t xml:space="preserve"> </w:t>
            </w:r>
            <w:r>
              <w:rPr>
                <w:spacing w:val="-2"/>
              </w:rPr>
              <w:t>adequate</w:t>
            </w:r>
          </w:p>
          <w:p w14:paraId="03476E73" w14:textId="77777777" w:rsidR="001D3B6F" w:rsidRDefault="001D3B6F" w:rsidP="0026192F">
            <w:pPr>
              <w:pStyle w:val="TableParagraph"/>
              <w:spacing w:line="252" w:lineRule="exact"/>
              <w:ind w:right="88"/>
              <w:jc w:val="both"/>
            </w:pPr>
            <w:r>
              <w:t>provision of hot and cold water and washing up facilities at the</w:t>
            </w:r>
            <w:r>
              <w:rPr>
                <w:spacing w:val="6"/>
              </w:rPr>
              <w:t xml:space="preserve"> </w:t>
            </w:r>
            <w:r>
              <w:t>end</w:t>
            </w:r>
            <w:r>
              <w:rPr>
                <w:spacing w:val="7"/>
              </w:rPr>
              <w:t xml:space="preserve"> </w:t>
            </w:r>
            <w:r>
              <w:t>of</w:t>
            </w:r>
            <w:r>
              <w:rPr>
                <w:spacing w:val="8"/>
              </w:rPr>
              <w:t xml:space="preserve"> </w:t>
            </w:r>
            <w:r>
              <w:t>each</w:t>
            </w:r>
            <w:r>
              <w:rPr>
                <w:spacing w:val="7"/>
              </w:rPr>
              <w:t xml:space="preserve"> </w:t>
            </w:r>
            <w:r>
              <w:t>working</w:t>
            </w:r>
            <w:r>
              <w:rPr>
                <w:spacing w:val="5"/>
              </w:rPr>
              <w:t xml:space="preserve"> </w:t>
            </w:r>
            <w:r>
              <w:t>day</w:t>
            </w:r>
            <w:r>
              <w:rPr>
                <w:spacing w:val="5"/>
              </w:rPr>
              <w:t xml:space="preserve"> </w:t>
            </w:r>
            <w:r>
              <w:t>until</w:t>
            </w:r>
            <w:r>
              <w:rPr>
                <w:spacing w:val="6"/>
              </w:rPr>
              <w:t xml:space="preserve"> </w:t>
            </w:r>
            <w:r>
              <w:t>the</w:t>
            </w:r>
            <w:r>
              <w:rPr>
                <w:spacing w:val="7"/>
              </w:rPr>
              <w:t xml:space="preserve"> </w:t>
            </w:r>
            <w:r>
              <w:t>new</w:t>
            </w:r>
            <w:r>
              <w:rPr>
                <w:spacing w:val="4"/>
              </w:rPr>
              <w:t xml:space="preserve"> </w:t>
            </w:r>
            <w:r>
              <w:t>kitchen</w:t>
            </w:r>
            <w:r>
              <w:rPr>
                <w:spacing w:val="4"/>
              </w:rPr>
              <w:t xml:space="preserve"> </w:t>
            </w:r>
            <w:r>
              <w:t>and</w:t>
            </w:r>
            <w:r>
              <w:rPr>
                <w:spacing w:val="8"/>
              </w:rPr>
              <w:t xml:space="preserve"> </w:t>
            </w:r>
            <w:r>
              <w:rPr>
                <w:spacing w:val="-4"/>
              </w:rPr>
              <w:t>sink</w:t>
            </w:r>
          </w:p>
        </w:tc>
        <w:tc>
          <w:tcPr>
            <w:tcW w:w="1767" w:type="dxa"/>
            <w:tcBorders>
              <w:top w:val="single" w:sz="4" w:space="0" w:color="000000"/>
              <w:left w:val="single" w:sz="4" w:space="0" w:color="000000"/>
              <w:bottom w:val="single" w:sz="4" w:space="0" w:color="000000"/>
            </w:tcBorders>
          </w:tcPr>
          <w:p w14:paraId="6664ECD2" w14:textId="77777777" w:rsidR="001D3B6F" w:rsidRDefault="001D3B6F" w:rsidP="0026192F">
            <w:pPr>
              <w:pStyle w:val="TableParagraph"/>
            </w:pPr>
            <w:r>
              <w:rPr>
                <w:spacing w:val="-4"/>
              </w:rPr>
              <w:t>Item</w:t>
            </w:r>
          </w:p>
        </w:tc>
      </w:tr>
    </w:tbl>
    <w:p w14:paraId="0A9467DF" w14:textId="77777777" w:rsidR="001D3B6F" w:rsidRDefault="001D3B6F" w:rsidP="001D3B6F">
      <w:pPr>
        <w:sectPr w:rsidR="001D3B6F">
          <w:pgSz w:w="11910" w:h="16840"/>
          <w:pgMar w:top="1340" w:right="1200" w:bottom="1200" w:left="1200" w:header="644" w:footer="1000" w:gutter="0"/>
          <w:cols w:space="720"/>
        </w:sectPr>
      </w:pPr>
    </w:p>
    <w:p w14:paraId="7A619AA5"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0930C032" w14:textId="77777777" w:rsidTr="0026192F">
        <w:trPr>
          <w:trHeight w:val="1518"/>
        </w:trPr>
        <w:tc>
          <w:tcPr>
            <w:tcW w:w="1104" w:type="dxa"/>
            <w:tcBorders>
              <w:bottom w:val="single" w:sz="4" w:space="0" w:color="000000"/>
              <w:right w:val="single" w:sz="4" w:space="0" w:color="000000"/>
            </w:tcBorders>
          </w:tcPr>
          <w:p w14:paraId="0D769478" w14:textId="77777777" w:rsidR="001D3B6F" w:rsidRDefault="001D3B6F" w:rsidP="0026192F">
            <w:pPr>
              <w:pStyle w:val="TableParagraph"/>
              <w:ind w:left="0"/>
              <w:rPr>
                <w:rFonts w:ascii="Times New Roman"/>
              </w:rPr>
            </w:pPr>
          </w:p>
        </w:tc>
        <w:tc>
          <w:tcPr>
            <w:tcW w:w="6378" w:type="dxa"/>
            <w:tcBorders>
              <w:left w:val="single" w:sz="4" w:space="0" w:color="000000"/>
              <w:bottom w:val="single" w:sz="4" w:space="0" w:color="000000"/>
              <w:right w:val="single" w:sz="4" w:space="0" w:color="000000"/>
            </w:tcBorders>
          </w:tcPr>
          <w:p w14:paraId="192A820F" w14:textId="77777777" w:rsidR="001D3B6F" w:rsidRDefault="001D3B6F" w:rsidP="0026192F">
            <w:pPr>
              <w:pStyle w:val="TableParagraph"/>
              <w:spacing w:before="2"/>
              <w:jc w:val="both"/>
            </w:pPr>
            <w:r>
              <w:t>are</w:t>
            </w:r>
            <w:r>
              <w:rPr>
                <w:spacing w:val="-1"/>
              </w:rPr>
              <w:t xml:space="preserve"> </w:t>
            </w:r>
            <w:r>
              <w:rPr>
                <w:spacing w:val="-2"/>
              </w:rPr>
              <w:t>operational.</w:t>
            </w:r>
          </w:p>
          <w:p w14:paraId="0ECC3159" w14:textId="77777777" w:rsidR="001D3B6F" w:rsidRDefault="001D3B6F" w:rsidP="0026192F">
            <w:pPr>
              <w:pStyle w:val="TableParagraph"/>
              <w:spacing w:before="9"/>
              <w:ind w:left="0"/>
              <w:rPr>
                <w:b/>
                <w:sz w:val="21"/>
              </w:rPr>
            </w:pPr>
          </w:p>
          <w:p w14:paraId="4A8DEA24" w14:textId="4C074B2B" w:rsidR="001D3B6F" w:rsidRDefault="001D3B6F" w:rsidP="0026192F">
            <w:pPr>
              <w:pStyle w:val="TableParagraph"/>
              <w:ind w:right="86"/>
              <w:jc w:val="both"/>
            </w:pPr>
            <w:r w:rsidRPr="005B1CA7">
              <w:t xml:space="preserve">The Supplier is to ensure that the </w:t>
            </w:r>
            <w:r w:rsidR="00843FFD">
              <w:t>resident</w:t>
            </w:r>
            <w:r w:rsidRPr="005B1CA7">
              <w:t xml:space="preserve"> has access to a temporary hob facility at the end of each working day until the new kitchen is operational.</w:t>
            </w:r>
          </w:p>
        </w:tc>
        <w:tc>
          <w:tcPr>
            <w:tcW w:w="1767" w:type="dxa"/>
            <w:tcBorders>
              <w:top w:val="single" w:sz="4" w:space="0" w:color="000000"/>
              <w:left w:val="single" w:sz="4" w:space="0" w:color="000000"/>
              <w:bottom w:val="single" w:sz="4" w:space="0" w:color="000000"/>
            </w:tcBorders>
          </w:tcPr>
          <w:p w14:paraId="415C3381" w14:textId="77777777" w:rsidR="001D3B6F" w:rsidRDefault="001D3B6F" w:rsidP="0026192F">
            <w:pPr>
              <w:pStyle w:val="TableParagraph"/>
              <w:ind w:left="0"/>
              <w:rPr>
                <w:rFonts w:ascii="Times New Roman"/>
              </w:rPr>
            </w:pPr>
          </w:p>
        </w:tc>
      </w:tr>
      <w:tr w:rsidR="001D3B6F" w14:paraId="4B141C73" w14:textId="77777777" w:rsidTr="0026192F">
        <w:trPr>
          <w:trHeight w:val="1264"/>
        </w:trPr>
        <w:tc>
          <w:tcPr>
            <w:tcW w:w="1104" w:type="dxa"/>
            <w:tcBorders>
              <w:top w:val="single" w:sz="4" w:space="0" w:color="000000"/>
              <w:bottom w:val="single" w:sz="4" w:space="0" w:color="000000"/>
              <w:right w:val="single" w:sz="4" w:space="0" w:color="000000"/>
            </w:tcBorders>
          </w:tcPr>
          <w:p w14:paraId="2E49F9F5" w14:textId="77777777" w:rsidR="001D3B6F" w:rsidRDefault="001D3B6F" w:rsidP="0026192F">
            <w:pPr>
              <w:pStyle w:val="TableParagraph"/>
              <w:ind w:left="0" w:right="101"/>
              <w:jc w:val="right"/>
            </w:pPr>
            <w:r>
              <w:rPr>
                <w:spacing w:val="-2"/>
              </w:rPr>
              <w:t>2.7.1</w:t>
            </w:r>
          </w:p>
        </w:tc>
        <w:tc>
          <w:tcPr>
            <w:tcW w:w="6378" w:type="dxa"/>
            <w:tcBorders>
              <w:top w:val="single" w:sz="4" w:space="0" w:color="000000"/>
              <w:left w:val="single" w:sz="4" w:space="0" w:color="000000"/>
              <w:bottom w:val="single" w:sz="4" w:space="0" w:color="000000"/>
              <w:right w:val="single" w:sz="4" w:space="0" w:color="000000"/>
            </w:tcBorders>
          </w:tcPr>
          <w:p w14:paraId="670703E5" w14:textId="6F049C41" w:rsidR="001D3B6F" w:rsidRDefault="001D3B6F" w:rsidP="0026192F">
            <w:pPr>
              <w:pStyle w:val="TableParagraph"/>
            </w:pPr>
            <w:r>
              <w:rPr>
                <w:u w:val="single"/>
              </w:rPr>
              <w:t>Small</w:t>
            </w:r>
            <w:r>
              <w:rPr>
                <w:spacing w:val="-3"/>
                <w:u w:val="single"/>
              </w:rPr>
              <w:t xml:space="preserve"> </w:t>
            </w:r>
            <w:r>
              <w:rPr>
                <w:u w:val="single"/>
              </w:rPr>
              <w:t>Kitchen</w:t>
            </w:r>
            <w:r>
              <w:rPr>
                <w:spacing w:val="-3"/>
                <w:u w:val="single"/>
              </w:rPr>
              <w:t xml:space="preserve"> </w:t>
            </w:r>
            <w:r>
              <w:rPr>
                <w:u w:val="single"/>
              </w:rPr>
              <w:t>(up</w:t>
            </w:r>
            <w:r>
              <w:rPr>
                <w:spacing w:val="-4"/>
                <w:u w:val="single"/>
              </w:rPr>
              <w:t xml:space="preserve"> </w:t>
            </w:r>
            <w:r>
              <w:rPr>
                <w:u w:val="single"/>
              </w:rPr>
              <w:t>to</w:t>
            </w:r>
            <w:r>
              <w:rPr>
                <w:spacing w:val="-2"/>
                <w:u w:val="single"/>
              </w:rPr>
              <w:t xml:space="preserve"> </w:t>
            </w:r>
            <w:r>
              <w:rPr>
                <w:u w:val="single"/>
              </w:rPr>
              <w:t>8</w:t>
            </w:r>
            <w:r>
              <w:rPr>
                <w:spacing w:val="-3"/>
                <w:u w:val="single"/>
              </w:rPr>
              <w:t xml:space="preserve"> </w:t>
            </w:r>
            <w:r>
              <w:rPr>
                <w:spacing w:val="-2"/>
                <w:u w:val="single"/>
              </w:rPr>
              <w:t>units):</w:t>
            </w:r>
            <w:r w:rsidR="00E14459">
              <w:rPr>
                <w:spacing w:val="-2"/>
                <w:u w:val="single"/>
              </w:rPr>
              <w:t xml:space="preserve"> up to 7.5sqm floor space</w:t>
            </w:r>
          </w:p>
          <w:p w14:paraId="132D4482" w14:textId="77777777" w:rsidR="001D3B6F" w:rsidRDefault="001D3B6F" w:rsidP="0026192F">
            <w:pPr>
              <w:pStyle w:val="TableParagraph"/>
              <w:ind w:left="0"/>
              <w:rPr>
                <w:b/>
              </w:rPr>
            </w:pPr>
          </w:p>
          <w:p w14:paraId="4AA9DA4F" w14:textId="77777777" w:rsidR="001D3B6F" w:rsidRDefault="001D3B6F" w:rsidP="0026192F">
            <w:pPr>
              <w:pStyle w:val="TableParagraph"/>
            </w:pPr>
            <w:r>
              <w:t>As</w:t>
            </w:r>
            <w:r>
              <w:rPr>
                <w:spacing w:val="40"/>
              </w:rPr>
              <w:t xml:space="preserve"> </w:t>
            </w:r>
            <w:r>
              <w:t>per</w:t>
            </w:r>
            <w:r>
              <w:rPr>
                <w:spacing w:val="40"/>
              </w:rPr>
              <w:t xml:space="preserve"> </w:t>
            </w:r>
            <w:r>
              <w:t>the</w:t>
            </w:r>
            <w:r>
              <w:rPr>
                <w:spacing w:val="40"/>
              </w:rPr>
              <w:t xml:space="preserve"> </w:t>
            </w:r>
            <w:r>
              <w:t>description</w:t>
            </w:r>
            <w:r>
              <w:rPr>
                <w:spacing w:val="40"/>
              </w:rPr>
              <w:t xml:space="preserve"> </w:t>
            </w:r>
            <w:r>
              <w:t>of</w:t>
            </w:r>
            <w:r>
              <w:rPr>
                <w:spacing w:val="40"/>
              </w:rPr>
              <w:t xml:space="preserve"> </w:t>
            </w:r>
            <w:r>
              <w:t>works</w:t>
            </w:r>
            <w:r>
              <w:rPr>
                <w:spacing w:val="40"/>
              </w:rPr>
              <w:t xml:space="preserve"> </w:t>
            </w:r>
            <w:r>
              <w:t>for</w:t>
            </w:r>
            <w:r>
              <w:rPr>
                <w:spacing w:val="40"/>
              </w:rPr>
              <w:t xml:space="preserve"> </w:t>
            </w:r>
            <w:r>
              <w:t>item</w:t>
            </w:r>
            <w:r>
              <w:rPr>
                <w:spacing w:val="40"/>
              </w:rPr>
              <w:t xml:space="preserve"> </w:t>
            </w:r>
            <w:r>
              <w:t>2.7 ,</w:t>
            </w:r>
            <w:r>
              <w:rPr>
                <w:spacing w:val="40"/>
              </w:rPr>
              <w:t xml:space="preserve"> </w:t>
            </w:r>
            <w:r>
              <w:t>Strip</w:t>
            </w:r>
            <w:r>
              <w:rPr>
                <w:spacing w:val="40"/>
              </w:rPr>
              <w:t xml:space="preserve"> </w:t>
            </w:r>
            <w:r>
              <w:t>out</w:t>
            </w:r>
            <w:r>
              <w:rPr>
                <w:spacing w:val="80"/>
              </w:rPr>
              <w:t xml:space="preserve"> </w:t>
            </w:r>
            <w:r>
              <w:t>kitchen units, worktop and sink for existing 8 unit kitchen.</w:t>
            </w:r>
          </w:p>
        </w:tc>
        <w:tc>
          <w:tcPr>
            <w:tcW w:w="1767" w:type="dxa"/>
            <w:tcBorders>
              <w:top w:val="single" w:sz="4" w:space="0" w:color="000000"/>
              <w:left w:val="single" w:sz="4" w:space="0" w:color="000000"/>
              <w:bottom w:val="single" w:sz="4" w:space="0" w:color="000000"/>
            </w:tcBorders>
          </w:tcPr>
          <w:p w14:paraId="7128F38B" w14:textId="77777777" w:rsidR="001D3B6F" w:rsidRDefault="001D3B6F" w:rsidP="0026192F">
            <w:pPr>
              <w:pStyle w:val="TableParagraph"/>
            </w:pPr>
            <w:r>
              <w:rPr>
                <w:spacing w:val="-4"/>
              </w:rPr>
              <w:t>Item</w:t>
            </w:r>
          </w:p>
        </w:tc>
      </w:tr>
      <w:tr w:rsidR="001D3B6F" w14:paraId="767FF12D" w14:textId="77777777" w:rsidTr="0026192F">
        <w:trPr>
          <w:trHeight w:val="1264"/>
        </w:trPr>
        <w:tc>
          <w:tcPr>
            <w:tcW w:w="1104" w:type="dxa"/>
            <w:tcBorders>
              <w:top w:val="single" w:sz="4" w:space="0" w:color="000000"/>
              <w:bottom w:val="single" w:sz="4" w:space="0" w:color="000000"/>
              <w:right w:val="single" w:sz="4" w:space="0" w:color="000000"/>
            </w:tcBorders>
          </w:tcPr>
          <w:p w14:paraId="5D94327B" w14:textId="77777777" w:rsidR="001D3B6F" w:rsidRDefault="001D3B6F" w:rsidP="0026192F">
            <w:pPr>
              <w:pStyle w:val="TableParagraph"/>
              <w:ind w:left="0" w:right="101"/>
              <w:jc w:val="right"/>
            </w:pPr>
            <w:r>
              <w:rPr>
                <w:spacing w:val="-2"/>
              </w:rPr>
              <w:t>2.7.2</w:t>
            </w:r>
          </w:p>
        </w:tc>
        <w:tc>
          <w:tcPr>
            <w:tcW w:w="6378" w:type="dxa"/>
            <w:tcBorders>
              <w:top w:val="single" w:sz="4" w:space="0" w:color="000000"/>
              <w:left w:val="single" w:sz="4" w:space="0" w:color="000000"/>
              <w:bottom w:val="single" w:sz="4" w:space="0" w:color="000000"/>
              <w:right w:val="single" w:sz="4" w:space="0" w:color="000000"/>
            </w:tcBorders>
          </w:tcPr>
          <w:p w14:paraId="19617632" w14:textId="23FF79F7" w:rsidR="001D3B6F" w:rsidRDefault="001D3B6F" w:rsidP="0026192F">
            <w:pPr>
              <w:pStyle w:val="TableParagraph"/>
            </w:pPr>
            <w:r>
              <w:rPr>
                <w:u w:val="single"/>
              </w:rPr>
              <w:t>Medium</w:t>
            </w:r>
            <w:r>
              <w:rPr>
                <w:spacing w:val="-2"/>
                <w:u w:val="single"/>
              </w:rPr>
              <w:t xml:space="preserve"> </w:t>
            </w:r>
            <w:r>
              <w:rPr>
                <w:u w:val="single"/>
              </w:rPr>
              <w:t>Kitchen</w:t>
            </w:r>
            <w:r>
              <w:rPr>
                <w:spacing w:val="-5"/>
                <w:u w:val="single"/>
              </w:rPr>
              <w:t xml:space="preserve"> </w:t>
            </w:r>
            <w:r>
              <w:rPr>
                <w:u w:val="single"/>
              </w:rPr>
              <w:t>(up</w:t>
            </w:r>
            <w:r>
              <w:rPr>
                <w:spacing w:val="-5"/>
                <w:u w:val="single"/>
              </w:rPr>
              <w:t xml:space="preserve"> </w:t>
            </w:r>
            <w:r>
              <w:rPr>
                <w:u w:val="single"/>
              </w:rPr>
              <w:t>to</w:t>
            </w:r>
            <w:r>
              <w:rPr>
                <w:spacing w:val="-3"/>
                <w:u w:val="single"/>
              </w:rPr>
              <w:t xml:space="preserve"> </w:t>
            </w:r>
            <w:r>
              <w:rPr>
                <w:u w:val="single"/>
              </w:rPr>
              <w:t>11</w:t>
            </w:r>
            <w:r>
              <w:rPr>
                <w:spacing w:val="-2"/>
                <w:u w:val="single"/>
              </w:rPr>
              <w:t xml:space="preserve"> units):</w:t>
            </w:r>
            <w:r w:rsidR="00E14459">
              <w:rPr>
                <w:spacing w:val="-2"/>
                <w:u w:val="single"/>
              </w:rPr>
              <w:t xml:space="preserve"> up to 10sqm floor space</w:t>
            </w:r>
          </w:p>
          <w:p w14:paraId="4B002A04" w14:textId="77777777" w:rsidR="001D3B6F" w:rsidRDefault="001D3B6F" w:rsidP="0026192F">
            <w:pPr>
              <w:pStyle w:val="TableParagraph"/>
              <w:ind w:left="0"/>
              <w:rPr>
                <w:b/>
              </w:rPr>
            </w:pPr>
          </w:p>
          <w:p w14:paraId="6058AABA" w14:textId="77777777" w:rsidR="001D3B6F" w:rsidRDefault="001D3B6F" w:rsidP="0026192F">
            <w:pPr>
              <w:pStyle w:val="TableParagraph"/>
            </w:pPr>
            <w:r>
              <w:t>As</w:t>
            </w:r>
            <w:r>
              <w:rPr>
                <w:spacing w:val="40"/>
              </w:rPr>
              <w:t xml:space="preserve"> </w:t>
            </w:r>
            <w:r>
              <w:t>per</w:t>
            </w:r>
            <w:r>
              <w:rPr>
                <w:spacing w:val="40"/>
              </w:rPr>
              <w:t xml:space="preserve"> </w:t>
            </w:r>
            <w:r>
              <w:t>the</w:t>
            </w:r>
            <w:r>
              <w:rPr>
                <w:spacing w:val="40"/>
              </w:rPr>
              <w:t xml:space="preserve"> </w:t>
            </w:r>
            <w:r>
              <w:t>description</w:t>
            </w:r>
            <w:r>
              <w:rPr>
                <w:spacing w:val="40"/>
              </w:rPr>
              <w:t xml:space="preserve"> </w:t>
            </w:r>
            <w:r>
              <w:t>of</w:t>
            </w:r>
            <w:r>
              <w:rPr>
                <w:spacing w:val="40"/>
              </w:rPr>
              <w:t xml:space="preserve"> </w:t>
            </w:r>
            <w:r>
              <w:t>works</w:t>
            </w:r>
            <w:r>
              <w:rPr>
                <w:spacing w:val="40"/>
              </w:rPr>
              <w:t xml:space="preserve"> </w:t>
            </w:r>
            <w:r>
              <w:t>for</w:t>
            </w:r>
            <w:r>
              <w:rPr>
                <w:spacing w:val="40"/>
              </w:rPr>
              <w:t xml:space="preserve"> </w:t>
            </w:r>
            <w:r>
              <w:t>item</w:t>
            </w:r>
            <w:r>
              <w:rPr>
                <w:spacing w:val="40"/>
              </w:rPr>
              <w:t xml:space="preserve"> </w:t>
            </w:r>
            <w:r>
              <w:t>2.7 ,</w:t>
            </w:r>
            <w:r>
              <w:rPr>
                <w:spacing w:val="40"/>
              </w:rPr>
              <w:t xml:space="preserve"> </w:t>
            </w:r>
            <w:r>
              <w:t>Strip</w:t>
            </w:r>
            <w:r>
              <w:rPr>
                <w:spacing w:val="40"/>
              </w:rPr>
              <w:t xml:space="preserve"> </w:t>
            </w:r>
            <w:r>
              <w:t>out</w:t>
            </w:r>
            <w:r>
              <w:rPr>
                <w:spacing w:val="80"/>
              </w:rPr>
              <w:t xml:space="preserve"> </w:t>
            </w:r>
            <w:r>
              <w:t>kitchen units, worktop and sink for existing 11 unit kitchen.</w:t>
            </w:r>
          </w:p>
        </w:tc>
        <w:tc>
          <w:tcPr>
            <w:tcW w:w="1767" w:type="dxa"/>
            <w:tcBorders>
              <w:top w:val="single" w:sz="4" w:space="0" w:color="000000"/>
              <w:left w:val="single" w:sz="4" w:space="0" w:color="000000"/>
              <w:bottom w:val="single" w:sz="4" w:space="0" w:color="000000"/>
            </w:tcBorders>
          </w:tcPr>
          <w:p w14:paraId="449A8227" w14:textId="77777777" w:rsidR="001D3B6F" w:rsidRDefault="001D3B6F" w:rsidP="0026192F">
            <w:pPr>
              <w:pStyle w:val="TableParagraph"/>
            </w:pPr>
            <w:r>
              <w:rPr>
                <w:spacing w:val="-4"/>
              </w:rPr>
              <w:t>Item</w:t>
            </w:r>
          </w:p>
        </w:tc>
      </w:tr>
      <w:tr w:rsidR="001D3B6F" w14:paraId="16555678" w14:textId="77777777" w:rsidTr="0026192F">
        <w:trPr>
          <w:trHeight w:val="1267"/>
        </w:trPr>
        <w:tc>
          <w:tcPr>
            <w:tcW w:w="1104" w:type="dxa"/>
            <w:tcBorders>
              <w:top w:val="single" w:sz="4" w:space="0" w:color="000000"/>
              <w:bottom w:val="single" w:sz="4" w:space="0" w:color="000000"/>
              <w:right w:val="single" w:sz="4" w:space="0" w:color="000000"/>
            </w:tcBorders>
          </w:tcPr>
          <w:p w14:paraId="2554317A" w14:textId="77777777" w:rsidR="001D3B6F" w:rsidRDefault="001D3B6F" w:rsidP="0026192F">
            <w:pPr>
              <w:pStyle w:val="TableParagraph"/>
              <w:spacing w:before="3"/>
              <w:ind w:left="0" w:right="101"/>
              <w:jc w:val="right"/>
            </w:pPr>
            <w:r>
              <w:rPr>
                <w:spacing w:val="-2"/>
              </w:rPr>
              <w:t>2.7.3</w:t>
            </w:r>
          </w:p>
        </w:tc>
        <w:tc>
          <w:tcPr>
            <w:tcW w:w="6378" w:type="dxa"/>
            <w:tcBorders>
              <w:top w:val="single" w:sz="4" w:space="0" w:color="000000"/>
              <w:left w:val="single" w:sz="4" w:space="0" w:color="000000"/>
              <w:bottom w:val="single" w:sz="4" w:space="0" w:color="000000"/>
              <w:right w:val="single" w:sz="4" w:space="0" w:color="000000"/>
            </w:tcBorders>
          </w:tcPr>
          <w:p w14:paraId="29FADEFA" w14:textId="306047BA" w:rsidR="001D3B6F" w:rsidRDefault="001D3B6F" w:rsidP="0026192F">
            <w:pPr>
              <w:pStyle w:val="TableParagraph"/>
              <w:spacing w:before="3"/>
            </w:pPr>
            <w:r>
              <w:rPr>
                <w:u w:val="single"/>
              </w:rPr>
              <w:t>Large</w:t>
            </w:r>
            <w:r>
              <w:rPr>
                <w:spacing w:val="-4"/>
                <w:u w:val="single"/>
              </w:rPr>
              <w:t xml:space="preserve"> </w:t>
            </w:r>
            <w:r>
              <w:rPr>
                <w:u w:val="single"/>
              </w:rPr>
              <w:t>Kitchen</w:t>
            </w:r>
            <w:r>
              <w:rPr>
                <w:spacing w:val="-5"/>
                <w:u w:val="single"/>
              </w:rPr>
              <w:t xml:space="preserve"> </w:t>
            </w:r>
            <w:r>
              <w:rPr>
                <w:u w:val="single"/>
              </w:rPr>
              <w:t>(12+</w:t>
            </w:r>
            <w:r>
              <w:rPr>
                <w:spacing w:val="-2"/>
                <w:u w:val="single"/>
              </w:rPr>
              <w:t xml:space="preserve"> units):</w:t>
            </w:r>
            <w:r w:rsidR="00E14459">
              <w:rPr>
                <w:spacing w:val="-2"/>
                <w:u w:val="single"/>
              </w:rPr>
              <w:t xml:space="preserve"> </w:t>
            </w:r>
            <w:r w:rsidR="00843CDB">
              <w:rPr>
                <w:spacing w:val="-2"/>
                <w:u w:val="single"/>
              </w:rPr>
              <w:t xml:space="preserve">over </w:t>
            </w:r>
            <w:r w:rsidR="00E14459">
              <w:rPr>
                <w:spacing w:val="-2"/>
                <w:u w:val="single"/>
              </w:rPr>
              <w:t>10sqm and above floor space</w:t>
            </w:r>
          </w:p>
          <w:p w14:paraId="1848E581" w14:textId="77777777" w:rsidR="001D3B6F" w:rsidRDefault="001D3B6F" w:rsidP="0026192F">
            <w:pPr>
              <w:pStyle w:val="TableParagraph"/>
              <w:spacing w:before="9"/>
              <w:ind w:left="0"/>
              <w:rPr>
                <w:b/>
                <w:sz w:val="21"/>
              </w:rPr>
            </w:pPr>
          </w:p>
          <w:p w14:paraId="3F9940AF" w14:textId="77777777" w:rsidR="001D3B6F" w:rsidRDefault="001D3B6F" w:rsidP="0026192F">
            <w:pPr>
              <w:pStyle w:val="TableParagraph"/>
            </w:pPr>
            <w:r>
              <w:t>As</w:t>
            </w:r>
            <w:r>
              <w:rPr>
                <w:spacing w:val="40"/>
              </w:rPr>
              <w:t xml:space="preserve"> </w:t>
            </w:r>
            <w:r>
              <w:t>per</w:t>
            </w:r>
            <w:r>
              <w:rPr>
                <w:spacing w:val="40"/>
              </w:rPr>
              <w:t xml:space="preserve"> </w:t>
            </w:r>
            <w:r>
              <w:t>the</w:t>
            </w:r>
            <w:r>
              <w:rPr>
                <w:spacing w:val="40"/>
              </w:rPr>
              <w:t xml:space="preserve"> </w:t>
            </w:r>
            <w:r>
              <w:t>description</w:t>
            </w:r>
            <w:r>
              <w:rPr>
                <w:spacing w:val="40"/>
              </w:rPr>
              <w:t xml:space="preserve"> </w:t>
            </w:r>
            <w:r>
              <w:t>of</w:t>
            </w:r>
            <w:r>
              <w:rPr>
                <w:spacing w:val="40"/>
              </w:rPr>
              <w:t xml:space="preserve"> </w:t>
            </w:r>
            <w:r>
              <w:t>works</w:t>
            </w:r>
            <w:r>
              <w:rPr>
                <w:spacing w:val="40"/>
              </w:rPr>
              <w:t xml:space="preserve"> </w:t>
            </w:r>
            <w:r>
              <w:t>for</w:t>
            </w:r>
            <w:r>
              <w:rPr>
                <w:spacing w:val="40"/>
              </w:rPr>
              <w:t xml:space="preserve"> </w:t>
            </w:r>
            <w:r>
              <w:t>item</w:t>
            </w:r>
            <w:r>
              <w:rPr>
                <w:spacing w:val="40"/>
              </w:rPr>
              <w:t xml:space="preserve"> </w:t>
            </w:r>
            <w:r>
              <w:t>2.7 ,</w:t>
            </w:r>
            <w:r>
              <w:rPr>
                <w:spacing w:val="40"/>
              </w:rPr>
              <w:t xml:space="preserve"> </w:t>
            </w:r>
            <w:r>
              <w:t>Strip</w:t>
            </w:r>
            <w:r>
              <w:rPr>
                <w:spacing w:val="40"/>
              </w:rPr>
              <w:t xml:space="preserve"> </w:t>
            </w:r>
            <w:r>
              <w:t>out</w:t>
            </w:r>
            <w:r>
              <w:rPr>
                <w:spacing w:val="80"/>
              </w:rPr>
              <w:t xml:space="preserve"> </w:t>
            </w:r>
            <w:r>
              <w:t>kitchen</w:t>
            </w:r>
            <w:r>
              <w:rPr>
                <w:spacing w:val="-5"/>
              </w:rPr>
              <w:t xml:space="preserve"> </w:t>
            </w:r>
            <w:r>
              <w:t>units,</w:t>
            </w:r>
            <w:r>
              <w:rPr>
                <w:spacing w:val="-3"/>
              </w:rPr>
              <w:t xml:space="preserve"> </w:t>
            </w:r>
            <w:r>
              <w:t>worktop</w:t>
            </w:r>
            <w:r>
              <w:rPr>
                <w:spacing w:val="-7"/>
              </w:rPr>
              <w:t xml:space="preserve"> </w:t>
            </w:r>
            <w:r>
              <w:t>and</w:t>
            </w:r>
            <w:r>
              <w:rPr>
                <w:spacing w:val="-5"/>
              </w:rPr>
              <w:t xml:space="preserve"> </w:t>
            </w:r>
            <w:r>
              <w:t>sink</w:t>
            </w:r>
            <w:r>
              <w:rPr>
                <w:spacing w:val="-3"/>
              </w:rPr>
              <w:t xml:space="preserve"> </w:t>
            </w:r>
            <w:r>
              <w:t>for</w:t>
            </w:r>
            <w:r>
              <w:rPr>
                <w:spacing w:val="-6"/>
              </w:rPr>
              <w:t xml:space="preserve"> </w:t>
            </w:r>
            <w:r>
              <w:t>existing</w:t>
            </w:r>
            <w:r>
              <w:rPr>
                <w:spacing w:val="-3"/>
              </w:rPr>
              <w:t xml:space="preserve"> </w:t>
            </w:r>
            <w:r>
              <w:t>12+</w:t>
            </w:r>
            <w:r>
              <w:rPr>
                <w:spacing w:val="-4"/>
              </w:rPr>
              <w:t xml:space="preserve"> </w:t>
            </w:r>
            <w:r>
              <w:t>unit</w:t>
            </w:r>
            <w:r>
              <w:rPr>
                <w:spacing w:val="-5"/>
              </w:rPr>
              <w:t xml:space="preserve"> </w:t>
            </w:r>
            <w:r>
              <w:rPr>
                <w:spacing w:val="-2"/>
              </w:rPr>
              <w:t>kitchen.</w:t>
            </w:r>
          </w:p>
        </w:tc>
        <w:tc>
          <w:tcPr>
            <w:tcW w:w="1767" w:type="dxa"/>
            <w:tcBorders>
              <w:top w:val="single" w:sz="4" w:space="0" w:color="000000"/>
              <w:left w:val="single" w:sz="4" w:space="0" w:color="000000"/>
              <w:bottom w:val="single" w:sz="4" w:space="0" w:color="000000"/>
            </w:tcBorders>
          </w:tcPr>
          <w:p w14:paraId="7553439A" w14:textId="77777777" w:rsidR="001D3B6F" w:rsidRDefault="001D3B6F" w:rsidP="0026192F">
            <w:pPr>
              <w:pStyle w:val="TableParagraph"/>
              <w:spacing w:before="3"/>
            </w:pPr>
            <w:r>
              <w:rPr>
                <w:spacing w:val="-4"/>
              </w:rPr>
              <w:t>Item</w:t>
            </w:r>
          </w:p>
        </w:tc>
      </w:tr>
      <w:tr w:rsidR="001D3B6F" w14:paraId="79DFF544" w14:textId="77777777" w:rsidTr="0026192F">
        <w:trPr>
          <w:trHeight w:val="506"/>
        </w:trPr>
        <w:tc>
          <w:tcPr>
            <w:tcW w:w="1104" w:type="dxa"/>
            <w:tcBorders>
              <w:top w:val="single" w:sz="4" w:space="0" w:color="000000"/>
              <w:bottom w:val="single" w:sz="4" w:space="0" w:color="000000"/>
              <w:right w:val="single" w:sz="4" w:space="0" w:color="000000"/>
            </w:tcBorders>
          </w:tcPr>
          <w:p w14:paraId="62E3063E" w14:textId="77777777" w:rsidR="001D3B6F" w:rsidRDefault="001D3B6F" w:rsidP="0026192F">
            <w:pPr>
              <w:pStyle w:val="TableParagraph"/>
              <w:ind w:left="0" w:right="196"/>
              <w:jc w:val="right"/>
              <w:rPr>
                <w:b/>
              </w:rPr>
            </w:pPr>
            <w:r>
              <w:rPr>
                <w:b/>
                <w:spacing w:val="-5"/>
              </w:rPr>
              <w:t>3.0</w:t>
            </w:r>
          </w:p>
        </w:tc>
        <w:tc>
          <w:tcPr>
            <w:tcW w:w="8145" w:type="dxa"/>
            <w:gridSpan w:val="2"/>
            <w:tcBorders>
              <w:top w:val="single" w:sz="4" w:space="0" w:color="000000"/>
              <w:left w:val="single" w:sz="4" w:space="0" w:color="000000"/>
              <w:bottom w:val="single" w:sz="4" w:space="0" w:color="000000"/>
            </w:tcBorders>
          </w:tcPr>
          <w:p w14:paraId="3A7371C2" w14:textId="77777777" w:rsidR="001D3B6F" w:rsidRDefault="001D3B6F" w:rsidP="0026192F">
            <w:pPr>
              <w:pStyle w:val="TableParagraph"/>
              <w:rPr>
                <w:b/>
              </w:rPr>
            </w:pPr>
            <w:r>
              <w:rPr>
                <w:b/>
              </w:rPr>
              <w:t>Supply</w:t>
            </w:r>
            <w:r>
              <w:rPr>
                <w:b/>
                <w:spacing w:val="-7"/>
              </w:rPr>
              <w:t xml:space="preserve"> </w:t>
            </w:r>
            <w:r>
              <w:rPr>
                <w:b/>
              </w:rPr>
              <w:t>and</w:t>
            </w:r>
            <w:r>
              <w:rPr>
                <w:b/>
                <w:spacing w:val="-3"/>
              </w:rPr>
              <w:t xml:space="preserve"> </w:t>
            </w:r>
            <w:r>
              <w:rPr>
                <w:b/>
              </w:rPr>
              <w:t>install</w:t>
            </w:r>
            <w:r>
              <w:rPr>
                <w:b/>
                <w:spacing w:val="1"/>
              </w:rPr>
              <w:t xml:space="preserve"> </w:t>
            </w:r>
            <w:r>
              <w:rPr>
                <w:b/>
                <w:spacing w:val="-2"/>
              </w:rPr>
              <w:t>Kitchen</w:t>
            </w:r>
          </w:p>
        </w:tc>
      </w:tr>
      <w:tr w:rsidR="001D3B6F" w14:paraId="639424CF" w14:textId="77777777" w:rsidTr="0026192F">
        <w:trPr>
          <w:trHeight w:val="7337"/>
        </w:trPr>
        <w:tc>
          <w:tcPr>
            <w:tcW w:w="1104" w:type="dxa"/>
            <w:tcBorders>
              <w:top w:val="single" w:sz="4" w:space="0" w:color="000000"/>
              <w:bottom w:val="single" w:sz="4" w:space="0" w:color="000000"/>
              <w:right w:val="single" w:sz="4" w:space="0" w:color="000000"/>
            </w:tcBorders>
          </w:tcPr>
          <w:p w14:paraId="1FD13115" w14:textId="77777777" w:rsidR="001D3B6F" w:rsidRDefault="001D3B6F" w:rsidP="0026192F">
            <w:pPr>
              <w:pStyle w:val="TableParagraph"/>
              <w:ind w:left="0" w:right="196"/>
              <w:jc w:val="right"/>
            </w:pPr>
            <w:r>
              <w:rPr>
                <w:spacing w:val="-5"/>
              </w:rPr>
              <w:t>3.1</w:t>
            </w:r>
          </w:p>
        </w:tc>
        <w:tc>
          <w:tcPr>
            <w:tcW w:w="6378" w:type="dxa"/>
            <w:tcBorders>
              <w:top w:val="single" w:sz="4" w:space="0" w:color="000000"/>
              <w:left w:val="single" w:sz="4" w:space="0" w:color="000000"/>
              <w:bottom w:val="single" w:sz="4" w:space="0" w:color="000000"/>
              <w:right w:val="single" w:sz="4" w:space="0" w:color="000000"/>
            </w:tcBorders>
          </w:tcPr>
          <w:p w14:paraId="3754C460" w14:textId="0F2FB7FF" w:rsidR="001D3B6F" w:rsidRDefault="001D3B6F" w:rsidP="0026192F">
            <w:pPr>
              <w:pStyle w:val="TableParagraph"/>
              <w:jc w:val="both"/>
            </w:pPr>
            <w:r>
              <w:t>Supply</w:t>
            </w:r>
            <w:r>
              <w:rPr>
                <w:spacing w:val="-7"/>
              </w:rPr>
              <w:t xml:space="preserve"> </w:t>
            </w:r>
            <w:r>
              <w:t>and</w:t>
            </w:r>
            <w:r>
              <w:rPr>
                <w:spacing w:val="-3"/>
              </w:rPr>
              <w:t xml:space="preserve"> </w:t>
            </w:r>
            <w:r>
              <w:t>install</w:t>
            </w:r>
            <w:r>
              <w:rPr>
                <w:spacing w:val="-5"/>
              </w:rPr>
              <w:t xml:space="preserve"> </w:t>
            </w:r>
            <w:r>
              <w:t>New</w:t>
            </w:r>
            <w:r>
              <w:rPr>
                <w:spacing w:val="-7"/>
              </w:rPr>
              <w:t xml:space="preserve"> </w:t>
            </w:r>
            <w:r>
              <w:t>Kitchen</w:t>
            </w:r>
            <w:r>
              <w:rPr>
                <w:spacing w:val="-3"/>
              </w:rPr>
              <w:t xml:space="preserve"> </w:t>
            </w:r>
            <w:r>
              <w:rPr>
                <w:spacing w:val="-2"/>
              </w:rPr>
              <w:t>Units</w:t>
            </w:r>
            <w:r w:rsidR="00241DA3">
              <w:rPr>
                <w:spacing w:val="-2"/>
              </w:rPr>
              <w:t xml:space="preserve"> (Howdens Greenwich)</w:t>
            </w:r>
            <w:r>
              <w:rPr>
                <w:spacing w:val="-2"/>
              </w:rPr>
              <w:t>:</w:t>
            </w:r>
          </w:p>
          <w:p w14:paraId="49FE773C" w14:textId="77777777" w:rsidR="001D3B6F" w:rsidRDefault="001D3B6F" w:rsidP="0026192F">
            <w:pPr>
              <w:pStyle w:val="TableParagraph"/>
              <w:ind w:left="0"/>
              <w:rPr>
                <w:b/>
              </w:rPr>
            </w:pPr>
          </w:p>
          <w:p w14:paraId="423102E7" w14:textId="77777777" w:rsidR="001D3B6F" w:rsidRDefault="001D3B6F" w:rsidP="0026192F">
            <w:pPr>
              <w:pStyle w:val="TableParagraph"/>
              <w:ind w:right="86"/>
              <w:jc w:val="both"/>
            </w:pPr>
            <w:r>
              <w:t>Supply and install new kitchen units in accordance with manufacturers proposed layout drawings to include all plinths, end panels, ironmongery</w:t>
            </w:r>
            <w:r>
              <w:rPr>
                <w:spacing w:val="-2"/>
              </w:rPr>
              <w:t xml:space="preserve"> </w:t>
            </w:r>
            <w:r>
              <w:t>etc.</w:t>
            </w:r>
            <w:r>
              <w:rPr>
                <w:spacing w:val="-1"/>
              </w:rPr>
              <w:t xml:space="preserve"> </w:t>
            </w:r>
            <w:r>
              <w:t>to provide a complete supply and installation.</w:t>
            </w:r>
          </w:p>
          <w:p w14:paraId="6D49240B" w14:textId="77777777" w:rsidR="001D3B6F" w:rsidRDefault="001D3B6F" w:rsidP="0026192F">
            <w:pPr>
              <w:pStyle w:val="TableParagraph"/>
              <w:ind w:left="0"/>
              <w:rPr>
                <w:b/>
              </w:rPr>
            </w:pPr>
          </w:p>
          <w:p w14:paraId="29F8A8D1" w14:textId="77777777" w:rsidR="001D3B6F" w:rsidRDefault="001D3B6F" w:rsidP="0026192F">
            <w:pPr>
              <w:pStyle w:val="TableParagraph"/>
              <w:ind w:right="87"/>
              <w:jc w:val="both"/>
            </w:pPr>
            <w:r>
              <w:t>Allow for fitting units around all meters, service</w:t>
            </w:r>
            <w:r>
              <w:rPr>
                <w:spacing w:val="40"/>
              </w:rPr>
              <w:t xml:space="preserve"> </w:t>
            </w:r>
            <w:r>
              <w:t>pipes/cables and stop cock.</w:t>
            </w:r>
          </w:p>
          <w:p w14:paraId="43712647" w14:textId="77777777" w:rsidR="001D3B6F" w:rsidRDefault="001D3B6F" w:rsidP="0026192F">
            <w:pPr>
              <w:pStyle w:val="TableParagraph"/>
              <w:ind w:left="0"/>
              <w:rPr>
                <w:b/>
              </w:rPr>
            </w:pPr>
          </w:p>
          <w:p w14:paraId="66D64F27" w14:textId="77777777" w:rsidR="001D3B6F" w:rsidRDefault="001D3B6F" w:rsidP="0026192F">
            <w:pPr>
              <w:pStyle w:val="TableParagraph"/>
              <w:ind w:right="91"/>
              <w:jc w:val="both"/>
            </w:pPr>
            <w:r>
              <w:t>Allow for temporary connection/provision of kitchen sink during course of works.</w:t>
            </w:r>
          </w:p>
          <w:p w14:paraId="46A77172" w14:textId="77777777" w:rsidR="001D3B6F" w:rsidRDefault="001D3B6F" w:rsidP="0026192F">
            <w:pPr>
              <w:pStyle w:val="TableParagraph"/>
              <w:spacing w:before="11"/>
              <w:ind w:left="0"/>
              <w:rPr>
                <w:b/>
                <w:sz w:val="21"/>
              </w:rPr>
            </w:pPr>
          </w:p>
          <w:p w14:paraId="20B7F9EF" w14:textId="77777777" w:rsidR="001D3B6F" w:rsidRDefault="001D3B6F" w:rsidP="0026192F">
            <w:pPr>
              <w:pStyle w:val="TableParagraph"/>
              <w:ind w:right="81"/>
              <w:jc w:val="both"/>
            </w:pPr>
            <w:r>
              <w:t xml:space="preserve">Base Units: allow for supply and fixing 50 x 25mm </w:t>
            </w:r>
            <w:proofErr w:type="spellStart"/>
            <w:r>
              <w:t>sw</w:t>
            </w:r>
            <w:proofErr w:type="spellEnd"/>
            <w:r>
              <w:t xml:space="preserve"> timber wall rail</w:t>
            </w:r>
          </w:p>
          <w:p w14:paraId="4CFBFF4B" w14:textId="77777777" w:rsidR="001D3B6F" w:rsidRDefault="001D3B6F" w:rsidP="0026192F">
            <w:pPr>
              <w:pStyle w:val="TableParagraph"/>
              <w:ind w:right="85"/>
              <w:jc w:val="both"/>
            </w:pPr>
            <w:r>
              <w:t>Wall</w:t>
            </w:r>
            <w:r>
              <w:rPr>
                <w:spacing w:val="-3"/>
              </w:rPr>
              <w:t xml:space="preserve"> </w:t>
            </w:r>
            <w:r>
              <w:t>Units:</w:t>
            </w:r>
            <w:r>
              <w:rPr>
                <w:spacing w:val="-1"/>
              </w:rPr>
              <w:t xml:space="preserve"> </w:t>
            </w:r>
            <w:r>
              <w:t>allow</w:t>
            </w:r>
            <w:r>
              <w:rPr>
                <w:spacing w:val="-6"/>
              </w:rPr>
              <w:t xml:space="preserve"> </w:t>
            </w:r>
            <w:r>
              <w:t>for supply</w:t>
            </w:r>
            <w:r>
              <w:rPr>
                <w:spacing w:val="-3"/>
              </w:rPr>
              <w:t xml:space="preserve"> </w:t>
            </w:r>
            <w:r>
              <w:t>and</w:t>
            </w:r>
            <w:r>
              <w:rPr>
                <w:spacing w:val="-3"/>
              </w:rPr>
              <w:t xml:space="preserve"> </w:t>
            </w:r>
            <w:r>
              <w:t>fixing 50</w:t>
            </w:r>
            <w:r>
              <w:rPr>
                <w:spacing w:val="-2"/>
              </w:rPr>
              <w:t xml:space="preserve"> </w:t>
            </w:r>
            <w:r>
              <w:t>x</w:t>
            </w:r>
            <w:r>
              <w:rPr>
                <w:spacing w:val="-2"/>
              </w:rPr>
              <w:t xml:space="preserve"> </w:t>
            </w:r>
            <w:r>
              <w:t>15mm</w:t>
            </w:r>
            <w:r>
              <w:rPr>
                <w:spacing w:val="-2"/>
              </w:rPr>
              <w:t xml:space="preserve"> </w:t>
            </w:r>
            <w:proofErr w:type="spellStart"/>
            <w:r>
              <w:t>sw</w:t>
            </w:r>
            <w:proofErr w:type="spellEnd"/>
            <w:r>
              <w:rPr>
                <w:spacing w:val="-3"/>
              </w:rPr>
              <w:t xml:space="preserve"> </w:t>
            </w:r>
            <w:r>
              <w:t>timber wall rail</w:t>
            </w:r>
          </w:p>
          <w:p w14:paraId="7A7DC64C" w14:textId="77777777" w:rsidR="001D3B6F" w:rsidRDefault="001D3B6F" w:rsidP="0026192F">
            <w:pPr>
              <w:pStyle w:val="TableParagraph"/>
              <w:spacing w:before="11"/>
              <w:ind w:left="0"/>
              <w:rPr>
                <w:b/>
                <w:sz w:val="21"/>
              </w:rPr>
            </w:pPr>
          </w:p>
          <w:p w14:paraId="462D3A95" w14:textId="77777777" w:rsidR="001D3B6F" w:rsidRDefault="001D3B6F" w:rsidP="0026192F">
            <w:pPr>
              <w:pStyle w:val="TableParagraph"/>
              <w:ind w:right="84"/>
              <w:jc w:val="both"/>
            </w:pPr>
            <w:r>
              <w:t>Allow for additional support where wall units are to be supply and fixed to plasterboard/paramount wall partitions.</w:t>
            </w:r>
          </w:p>
          <w:p w14:paraId="502D5266" w14:textId="77777777" w:rsidR="001D3B6F" w:rsidRDefault="001D3B6F" w:rsidP="0026192F">
            <w:pPr>
              <w:pStyle w:val="TableParagraph"/>
              <w:spacing w:before="11"/>
              <w:ind w:left="0"/>
              <w:rPr>
                <w:b/>
                <w:sz w:val="21"/>
              </w:rPr>
            </w:pPr>
          </w:p>
          <w:p w14:paraId="75BEFEF3" w14:textId="77777777" w:rsidR="001D3B6F" w:rsidRDefault="001D3B6F" w:rsidP="0026192F">
            <w:pPr>
              <w:pStyle w:val="TableParagraph"/>
              <w:ind w:right="86"/>
              <w:jc w:val="both"/>
            </w:pPr>
            <w:r>
              <w:t>The installer shall only claim for additional base and wall units where</w:t>
            </w:r>
            <w:r>
              <w:rPr>
                <w:spacing w:val="-3"/>
              </w:rPr>
              <w:t xml:space="preserve"> </w:t>
            </w:r>
            <w:r>
              <w:t>the</w:t>
            </w:r>
            <w:r>
              <w:rPr>
                <w:spacing w:val="-3"/>
              </w:rPr>
              <w:t xml:space="preserve"> </w:t>
            </w:r>
            <w:r>
              <w:t>total</w:t>
            </w:r>
            <w:r>
              <w:rPr>
                <w:spacing w:val="-4"/>
              </w:rPr>
              <w:t xml:space="preserve"> </w:t>
            </w:r>
            <w:r>
              <w:t>number</w:t>
            </w:r>
            <w:r>
              <w:rPr>
                <w:spacing w:val="-2"/>
              </w:rPr>
              <w:t xml:space="preserve"> </w:t>
            </w:r>
            <w:r>
              <w:t>of</w:t>
            </w:r>
            <w:r>
              <w:rPr>
                <w:spacing w:val="-1"/>
              </w:rPr>
              <w:t xml:space="preserve"> </w:t>
            </w:r>
            <w:r>
              <w:t>units</w:t>
            </w:r>
            <w:r>
              <w:rPr>
                <w:spacing w:val="-3"/>
              </w:rPr>
              <w:t xml:space="preserve"> </w:t>
            </w:r>
            <w:r>
              <w:t>in</w:t>
            </w:r>
            <w:r>
              <w:rPr>
                <w:spacing w:val="-3"/>
              </w:rPr>
              <w:t xml:space="preserve"> </w:t>
            </w:r>
            <w:r>
              <w:t>the</w:t>
            </w:r>
            <w:r>
              <w:rPr>
                <w:spacing w:val="-5"/>
              </w:rPr>
              <w:t xml:space="preserve"> </w:t>
            </w:r>
            <w:r>
              <w:t>kitchen</w:t>
            </w:r>
            <w:r>
              <w:rPr>
                <w:spacing w:val="-1"/>
              </w:rPr>
              <w:t xml:space="preserve"> </w:t>
            </w:r>
            <w:r>
              <w:t>is above the</w:t>
            </w:r>
            <w:r>
              <w:rPr>
                <w:spacing w:val="20"/>
              </w:rPr>
              <w:t xml:space="preserve"> </w:t>
            </w:r>
            <w:r>
              <w:t>allowance</w:t>
            </w:r>
            <w:r>
              <w:rPr>
                <w:spacing w:val="20"/>
              </w:rPr>
              <w:t xml:space="preserve"> </w:t>
            </w:r>
            <w:r>
              <w:t>in</w:t>
            </w:r>
            <w:r>
              <w:rPr>
                <w:spacing w:val="20"/>
              </w:rPr>
              <w:t xml:space="preserve"> </w:t>
            </w:r>
            <w:r>
              <w:t>each</w:t>
            </w:r>
            <w:r>
              <w:rPr>
                <w:spacing w:val="15"/>
              </w:rPr>
              <w:t xml:space="preserve"> </w:t>
            </w:r>
            <w:r>
              <w:t>kitchen</w:t>
            </w:r>
            <w:r>
              <w:rPr>
                <w:spacing w:val="19"/>
              </w:rPr>
              <w:t xml:space="preserve"> </w:t>
            </w:r>
            <w:r>
              <w:t>type,</w:t>
            </w:r>
            <w:r>
              <w:rPr>
                <w:spacing w:val="21"/>
              </w:rPr>
              <w:t xml:space="preserve"> </w:t>
            </w:r>
            <w:r>
              <w:t>items</w:t>
            </w:r>
            <w:r>
              <w:rPr>
                <w:spacing w:val="19"/>
              </w:rPr>
              <w:t xml:space="preserve"> </w:t>
            </w:r>
            <w:r>
              <w:t>3.1.1,</w:t>
            </w:r>
            <w:r>
              <w:rPr>
                <w:spacing w:val="19"/>
              </w:rPr>
              <w:t xml:space="preserve"> </w:t>
            </w:r>
            <w:r>
              <w:t>3.1.2</w:t>
            </w:r>
            <w:r>
              <w:rPr>
                <w:spacing w:val="19"/>
              </w:rPr>
              <w:t xml:space="preserve"> </w:t>
            </w:r>
            <w:r>
              <w:rPr>
                <w:spacing w:val="-5"/>
              </w:rPr>
              <w:t>and</w:t>
            </w:r>
          </w:p>
          <w:p w14:paraId="3B479FB2" w14:textId="77777777" w:rsidR="001D3B6F" w:rsidRDefault="001D3B6F" w:rsidP="0026192F">
            <w:pPr>
              <w:pStyle w:val="TableParagraph"/>
              <w:ind w:right="88"/>
              <w:jc w:val="both"/>
            </w:pPr>
            <w:r>
              <w:t>3.1.3. For example, if a kitchen requires 3No base units</w:t>
            </w:r>
            <w:r>
              <w:rPr>
                <w:spacing w:val="40"/>
              </w:rPr>
              <w:t xml:space="preserve"> </w:t>
            </w:r>
            <w:r>
              <w:t>and 4No wall units, a variation claim will not be accepted</w:t>
            </w:r>
            <w:r>
              <w:rPr>
                <w:spacing w:val="40"/>
              </w:rPr>
              <w:t xml:space="preserve"> </w:t>
            </w:r>
            <w:r>
              <w:t>for an additional wall unit as the</w:t>
            </w:r>
            <w:r>
              <w:rPr>
                <w:spacing w:val="-1"/>
              </w:rPr>
              <w:t xml:space="preserve"> </w:t>
            </w:r>
            <w:r>
              <w:t>total number of units is not greater than the allowance for a type 1 kitchen, item 3.1.1.</w:t>
            </w:r>
          </w:p>
        </w:tc>
        <w:tc>
          <w:tcPr>
            <w:tcW w:w="1767" w:type="dxa"/>
            <w:tcBorders>
              <w:top w:val="single" w:sz="4" w:space="0" w:color="000000"/>
              <w:left w:val="single" w:sz="4" w:space="0" w:color="000000"/>
              <w:bottom w:val="single" w:sz="4" w:space="0" w:color="000000"/>
            </w:tcBorders>
          </w:tcPr>
          <w:p w14:paraId="45C64D66" w14:textId="77777777" w:rsidR="001D3B6F" w:rsidRDefault="001D3B6F" w:rsidP="0026192F">
            <w:pPr>
              <w:pStyle w:val="TableParagraph"/>
            </w:pPr>
            <w:r>
              <w:rPr>
                <w:spacing w:val="-4"/>
              </w:rPr>
              <w:t>Item</w:t>
            </w:r>
          </w:p>
        </w:tc>
      </w:tr>
      <w:tr w:rsidR="001D3B6F" w14:paraId="7F5C5490" w14:textId="77777777" w:rsidTr="0026192F">
        <w:trPr>
          <w:trHeight w:val="503"/>
        </w:trPr>
        <w:tc>
          <w:tcPr>
            <w:tcW w:w="1104" w:type="dxa"/>
            <w:tcBorders>
              <w:top w:val="single" w:sz="4" w:space="0" w:color="000000"/>
              <w:right w:val="single" w:sz="4" w:space="0" w:color="000000"/>
            </w:tcBorders>
          </w:tcPr>
          <w:p w14:paraId="45550279" w14:textId="77777777" w:rsidR="001D3B6F" w:rsidRDefault="001D3B6F" w:rsidP="0026192F">
            <w:pPr>
              <w:pStyle w:val="TableParagraph"/>
              <w:spacing w:line="253" w:lineRule="exact"/>
              <w:ind w:left="0" w:right="102"/>
              <w:jc w:val="right"/>
            </w:pPr>
            <w:r>
              <w:rPr>
                <w:spacing w:val="-2"/>
              </w:rPr>
              <w:t>3.1.1</w:t>
            </w:r>
          </w:p>
        </w:tc>
        <w:tc>
          <w:tcPr>
            <w:tcW w:w="6378" w:type="dxa"/>
            <w:tcBorders>
              <w:top w:val="single" w:sz="4" w:space="0" w:color="000000"/>
              <w:left w:val="single" w:sz="4" w:space="0" w:color="000000"/>
              <w:right w:val="single" w:sz="4" w:space="0" w:color="000000"/>
            </w:tcBorders>
          </w:tcPr>
          <w:p w14:paraId="694CBDA9" w14:textId="77777777" w:rsidR="001D3B6F" w:rsidRDefault="001D3B6F" w:rsidP="0026192F">
            <w:pPr>
              <w:pStyle w:val="TableParagraph"/>
              <w:spacing w:line="253" w:lineRule="exact"/>
            </w:pPr>
            <w:r>
              <w:t>Small</w:t>
            </w:r>
            <w:r>
              <w:rPr>
                <w:spacing w:val="-3"/>
              </w:rPr>
              <w:t xml:space="preserve"> </w:t>
            </w:r>
            <w:r>
              <w:t>Kitchen</w:t>
            </w:r>
            <w:r>
              <w:rPr>
                <w:spacing w:val="-5"/>
              </w:rPr>
              <w:t xml:space="preserve"> </w:t>
            </w:r>
            <w:r>
              <w:t>(up</w:t>
            </w:r>
            <w:r>
              <w:rPr>
                <w:spacing w:val="-4"/>
              </w:rPr>
              <w:t xml:space="preserve"> </w:t>
            </w:r>
            <w:r>
              <w:t>to</w:t>
            </w:r>
            <w:r>
              <w:rPr>
                <w:spacing w:val="-3"/>
              </w:rPr>
              <w:t xml:space="preserve"> </w:t>
            </w:r>
            <w:r>
              <w:t>8</w:t>
            </w:r>
            <w:r>
              <w:rPr>
                <w:spacing w:val="-3"/>
              </w:rPr>
              <w:t xml:space="preserve"> </w:t>
            </w:r>
            <w:r>
              <w:t>units</w:t>
            </w:r>
            <w:r>
              <w:rPr>
                <w:spacing w:val="-2"/>
              </w:rPr>
              <w:t xml:space="preserve"> </w:t>
            </w:r>
            <w:r>
              <w:t>-</w:t>
            </w:r>
            <w:r>
              <w:rPr>
                <w:spacing w:val="-3"/>
              </w:rPr>
              <w:t xml:space="preserve"> </w:t>
            </w:r>
            <w:r>
              <w:t>4</w:t>
            </w:r>
            <w:r>
              <w:rPr>
                <w:spacing w:val="-3"/>
              </w:rPr>
              <w:t xml:space="preserve"> </w:t>
            </w:r>
            <w:r>
              <w:t>wall, 4</w:t>
            </w:r>
            <w:r>
              <w:rPr>
                <w:spacing w:val="-3"/>
              </w:rPr>
              <w:t xml:space="preserve"> </w:t>
            </w:r>
            <w:r>
              <w:t>base</w:t>
            </w:r>
            <w:r>
              <w:rPr>
                <w:spacing w:val="-4"/>
              </w:rPr>
              <w:t xml:space="preserve"> </w:t>
            </w:r>
            <w:r>
              <w:rPr>
                <w:spacing w:val="-2"/>
              </w:rPr>
              <w:t>units):</w:t>
            </w:r>
          </w:p>
        </w:tc>
        <w:tc>
          <w:tcPr>
            <w:tcW w:w="1767" w:type="dxa"/>
            <w:tcBorders>
              <w:top w:val="single" w:sz="4" w:space="0" w:color="000000"/>
              <w:left w:val="single" w:sz="4" w:space="0" w:color="000000"/>
            </w:tcBorders>
          </w:tcPr>
          <w:p w14:paraId="4014F734" w14:textId="77777777" w:rsidR="001D3B6F" w:rsidRDefault="001D3B6F" w:rsidP="0026192F">
            <w:pPr>
              <w:pStyle w:val="TableParagraph"/>
              <w:spacing w:line="253" w:lineRule="exact"/>
            </w:pPr>
            <w:r>
              <w:rPr>
                <w:spacing w:val="-4"/>
              </w:rPr>
              <w:t>Item</w:t>
            </w:r>
          </w:p>
        </w:tc>
      </w:tr>
    </w:tbl>
    <w:p w14:paraId="14250DE1" w14:textId="77777777" w:rsidR="001D3B6F" w:rsidRDefault="001D3B6F" w:rsidP="001D3B6F">
      <w:pPr>
        <w:spacing w:line="253" w:lineRule="exact"/>
        <w:sectPr w:rsidR="001D3B6F">
          <w:pgSz w:w="11910" w:h="16840"/>
          <w:pgMar w:top="1340" w:right="1200" w:bottom="1200" w:left="1200" w:header="644" w:footer="1000" w:gutter="0"/>
          <w:cols w:space="720"/>
        </w:sectPr>
      </w:pPr>
    </w:p>
    <w:p w14:paraId="6C922410"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31EEC14F" w14:textId="77777777" w:rsidTr="0026192F">
        <w:trPr>
          <w:trHeight w:val="3035"/>
        </w:trPr>
        <w:tc>
          <w:tcPr>
            <w:tcW w:w="1104" w:type="dxa"/>
            <w:tcBorders>
              <w:bottom w:val="single" w:sz="4" w:space="0" w:color="000000"/>
              <w:right w:val="single" w:sz="4" w:space="0" w:color="000000"/>
            </w:tcBorders>
          </w:tcPr>
          <w:p w14:paraId="3D7E63E9" w14:textId="77777777" w:rsidR="001D3B6F" w:rsidRDefault="001D3B6F" w:rsidP="0026192F">
            <w:pPr>
              <w:pStyle w:val="TableParagraph"/>
              <w:ind w:left="0"/>
              <w:rPr>
                <w:rFonts w:ascii="Times New Roman"/>
              </w:rPr>
            </w:pPr>
          </w:p>
        </w:tc>
        <w:tc>
          <w:tcPr>
            <w:tcW w:w="6378" w:type="dxa"/>
            <w:tcBorders>
              <w:left w:val="single" w:sz="4" w:space="0" w:color="000000"/>
              <w:bottom w:val="single" w:sz="4" w:space="0" w:color="000000"/>
              <w:right w:val="single" w:sz="4" w:space="0" w:color="000000"/>
            </w:tcBorders>
          </w:tcPr>
          <w:p w14:paraId="34CBC347" w14:textId="77777777" w:rsidR="001D3B6F" w:rsidRDefault="001D3B6F" w:rsidP="0026192F">
            <w:pPr>
              <w:pStyle w:val="TableParagraph"/>
              <w:spacing w:before="2"/>
              <w:ind w:right="86"/>
              <w:jc w:val="both"/>
            </w:pPr>
            <w:r>
              <w:t xml:space="preserve">As per the description of works for item 3.1, supply and install kitchen up to 8  units. This is expected to consist of </w:t>
            </w:r>
            <w:r w:rsidRPr="003C3EE4">
              <w:t xml:space="preserve">4 </w:t>
            </w:r>
            <w:r>
              <w:t xml:space="preserve"> wall and 4 base units, but may be in a differing configuration of units.</w:t>
            </w:r>
          </w:p>
          <w:p w14:paraId="080F4846" w14:textId="77777777" w:rsidR="001D3B6F" w:rsidRDefault="001D3B6F" w:rsidP="0026192F">
            <w:pPr>
              <w:pStyle w:val="TableParagraph"/>
              <w:ind w:left="0"/>
              <w:rPr>
                <w:b/>
              </w:rPr>
            </w:pPr>
          </w:p>
          <w:p w14:paraId="4D5451DD" w14:textId="77777777" w:rsidR="001D3B6F" w:rsidRDefault="001D3B6F" w:rsidP="0026192F">
            <w:pPr>
              <w:pStyle w:val="TableParagraph"/>
              <w:ind w:right="85"/>
              <w:jc w:val="both"/>
            </w:pPr>
            <w:r>
              <w:t>Allow to supply and fit inset single drainer stainless steel sink top, taps, waste fittings and deep sea; trap all waste pipe work to be made good around internally and</w:t>
            </w:r>
            <w:r>
              <w:rPr>
                <w:spacing w:val="40"/>
              </w:rPr>
              <w:t xml:space="preserve"> </w:t>
            </w:r>
            <w:r>
              <w:t>externally.</w:t>
            </w:r>
            <w:r>
              <w:rPr>
                <w:spacing w:val="-2"/>
              </w:rPr>
              <w:t xml:space="preserve"> </w:t>
            </w:r>
            <w:r>
              <w:t>Treat</w:t>
            </w:r>
            <w:r>
              <w:rPr>
                <w:spacing w:val="-2"/>
              </w:rPr>
              <w:t xml:space="preserve"> </w:t>
            </w:r>
            <w:r>
              <w:t>and</w:t>
            </w:r>
            <w:r>
              <w:rPr>
                <w:spacing w:val="-4"/>
              </w:rPr>
              <w:t xml:space="preserve"> </w:t>
            </w:r>
            <w:r>
              <w:t>seal</w:t>
            </w:r>
            <w:r>
              <w:rPr>
                <w:spacing w:val="-4"/>
              </w:rPr>
              <w:t xml:space="preserve"> </w:t>
            </w:r>
            <w:r>
              <w:t>edge</w:t>
            </w:r>
            <w:r>
              <w:rPr>
                <w:spacing w:val="-4"/>
              </w:rPr>
              <w:t xml:space="preserve"> </w:t>
            </w:r>
            <w:r>
              <w:t>of</w:t>
            </w:r>
            <w:r>
              <w:rPr>
                <w:spacing w:val="-2"/>
              </w:rPr>
              <w:t xml:space="preserve"> </w:t>
            </w:r>
            <w:r>
              <w:t>worktop</w:t>
            </w:r>
            <w:r>
              <w:rPr>
                <w:spacing w:val="-6"/>
              </w:rPr>
              <w:t xml:space="preserve"> </w:t>
            </w:r>
            <w:r>
              <w:t>where</w:t>
            </w:r>
            <w:r>
              <w:rPr>
                <w:spacing w:val="-4"/>
              </w:rPr>
              <w:t xml:space="preserve"> </w:t>
            </w:r>
            <w:r>
              <w:t>cut</w:t>
            </w:r>
            <w:r>
              <w:rPr>
                <w:spacing w:val="-2"/>
              </w:rPr>
              <w:t xml:space="preserve"> </w:t>
            </w:r>
            <w:r>
              <w:t>out</w:t>
            </w:r>
            <w:r>
              <w:rPr>
                <w:spacing w:val="-5"/>
              </w:rPr>
              <w:t xml:space="preserve"> </w:t>
            </w:r>
            <w:r>
              <w:t xml:space="preserve">for sink in accordance with the manufacturer’s </w:t>
            </w:r>
            <w:r>
              <w:rPr>
                <w:spacing w:val="-2"/>
              </w:rPr>
              <w:t>recommendations.</w:t>
            </w:r>
          </w:p>
        </w:tc>
        <w:tc>
          <w:tcPr>
            <w:tcW w:w="1767" w:type="dxa"/>
            <w:tcBorders>
              <w:left w:val="single" w:sz="4" w:space="0" w:color="000000"/>
              <w:bottom w:val="single" w:sz="4" w:space="0" w:color="000000"/>
            </w:tcBorders>
          </w:tcPr>
          <w:p w14:paraId="36D55A1C" w14:textId="77777777" w:rsidR="001D3B6F" w:rsidRDefault="001D3B6F" w:rsidP="0026192F">
            <w:pPr>
              <w:pStyle w:val="TableParagraph"/>
              <w:ind w:left="0"/>
              <w:rPr>
                <w:rFonts w:ascii="Times New Roman"/>
              </w:rPr>
            </w:pPr>
          </w:p>
        </w:tc>
      </w:tr>
      <w:tr w:rsidR="001D3B6F" w14:paraId="51AB090F" w14:textId="77777777" w:rsidTr="0026192F">
        <w:trPr>
          <w:trHeight w:val="3542"/>
        </w:trPr>
        <w:tc>
          <w:tcPr>
            <w:tcW w:w="1104" w:type="dxa"/>
            <w:tcBorders>
              <w:top w:val="single" w:sz="4" w:space="0" w:color="000000"/>
              <w:bottom w:val="single" w:sz="4" w:space="0" w:color="000000"/>
              <w:right w:val="single" w:sz="4" w:space="0" w:color="000000"/>
            </w:tcBorders>
          </w:tcPr>
          <w:p w14:paraId="2F7AC513" w14:textId="77777777" w:rsidR="001D3B6F" w:rsidRDefault="001D3B6F" w:rsidP="0026192F">
            <w:pPr>
              <w:pStyle w:val="TableParagraph"/>
              <w:spacing w:before="2"/>
              <w:ind w:left="0" w:right="102"/>
              <w:jc w:val="right"/>
            </w:pPr>
            <w:r>
              <w:rPr>
                <w:spacing w:val="-2"/>
              </w:rPr>
              <w:t>3.1.2</w:t>
            </w:r>
          </w:p>
        </w:tc>
        <w:tc>
          <w:tcPr>
            <w:tcW w:w="6378" w:type="dxa"/>
            <w:tcBorders>
              <w:top w:val="single" w:sz="4" w:space="0" w:color="000000"/>
              <w:left w:val="single" w:sz="4" w:space="0" w:color="000000"/>
              <w:bottom w:val="single" w:sz="4" w:space="0" w:color="000000"/>
              <w:right w:val="single" w:sz="4" w:space="0" w:color="000000"/>
            </w:tcBorders>
          </w:tcPr>
          <w:p w14:paraId="13E7276C" w14:textId="77777777" w:rsidR="001D3B6F" w:rsidRDefault="001D3B6F" w:rsidP="0026192F">
            <w:pPr>
              <w:pStyle w:val="TableParagraph"/>
              <w:spacing w:before="2"/>
              <w:jc w:val="both"/>
            </w:pPr>
            <w:r>
              <w:t>Medium</w:t>
            </w:r>
            <w:r>
              <w:rPr>
                <w:spacing w:val="-2"/>
              </w:rPr>
              <w:t xml:space="preserve"> </w:t>
            </w:r>
            <w:r>
              <w:t>Kitchen</w:t>
            </w:r>
            <w:r>
              <w:rPr>
                <w:spacing w:val="-5"/>
              </w:rPr>
              <w:t xml:space="preserve"> </w:t>
            </w:r>
            <w:r>
              <w:t>(11</w:t>
            </w:r>
            <w:r>
              <w:rPr>
                <w:spacing w:val="-3"/>
              </w:rPr>
              <w:t xml:space="preserve"> </w:t>
            </w:r>
            <w:r>
              <w:t>units</w:t>
            </w:r>
            <w:r>
              <w:rPr>
                <w:spacing w:val="-3"/>
              </w:rPr>
              <w:t xml:space="preserve"> </w:t>
            </w:r>
            <w:r>
              <w:t>-</w:t>
            </w:r>
            <w:r>
              <w:rPr>
                <w:spacing w:val="-4"/>
              </w:rPr>
              <w:t xml:space="preserve"> </w:t>
            </w:r>
            <w:r>
              <w:t>5</w:t>
            </w:r>
            <w:r>
              <w:rPr>
                <w:spacing w:val="-3"/>
              </w:rPr>
              <w:t xml:space="preserve"> </w:t>
            </w:r>
            <w:r>
              <w:t>wall,</w:t>
            </w:r>
            <w:r>
              <w:rPr>
                <w:spacing w:val="-2"/>
              </w:rPr>
              <w:t xml:space="preserve"> </w:t>
            </w:r>
            <w:r>
              <w:t>6</w:t>
            </w:r>
            <w:r>
              <w:rPr>
                <w:spacing w:val="-3"/>
              </w:rPr>
              <w:t xml:space="preserve"> </w:t>
            </w:r>
            <w:r>
              <w:t>base</w:t>
            </w:r>
            <w:r>
              <w:rPr>
                <w:spacing w:val="-5"/>
              </w:rPr>
              <w:t xml:space="preserve"> </w:t>
            </w:r>
            <w:r>
              <w:rPr>
                <w:spacing w:val="-2"/>
              </w:rPr>
              <w:t>units):</w:t>
            </w:r>
          </w:p>
          <w:p w14:paraId="25E01295" w14:textId="77777777" w:rsidR="001D3B6F" w:rsidRDefault="001D3B6F" w:rsidP="0026192F">
            <w:pPr>
              <w:pStyle w:val="TableParagraph"/>
              <w:spacing w:before="9"/>
              <w:ind w:left="0"/>
              <w:rPr>
                <w:b/>
                <w:sz w:val="21"/>
              </w:rPr>
            </w:pPr>
          </w:p>
          <w:p w14:paraId="2035A863" w14:textId="77777777" w:rsidR="001D3B6F" w:rsidRDefault="001D3B6F" w:rsidP="0026192F">
            <w:pPr>
              <w:pStyle w:val="TableParagraph"/>
              <w:ind w:right="86"/>
              <w:jc w:val="both"/>
            </w:pPr>
            <w:r>
              <w:t>As per the description of works for item 3.1, supply and install</w:t>
            </w:r>
            <w:r>
              <w:rPr>
                <w:spacing w:val="7"/>
              </w:rPr>
              <w:t xml:space="preserve"> </w:t>
            </w:r>
            <w:r>
              <w:t>kitchen</w:t>
            </w:r>
            <w:r>
              <w:rPr>
                <w:spacing w:val="9"/>
              </w:rPr>
              <w:t xml:space="preserve"> </w:t>
            </w:r>
            <w:r>
              <w:t>up</w:t>
            </w:r>
            <w:r>
              <w:rPr>
                <w:spacing w:val="9"/>
              </w:rPr>
              <w:t xml:space="preserve"> </w:t>
            </w:r>
            <w:r>
              <w:t>to</w:t>
            </w:r>
            <w:r>
              <w:rPr>
                <w:spacing w:val="9"/>
              </w:rPr>
              <w:t xml:space="preserve"> </w:t>
            </w:r>
            <w:r>
              <w:t>11</w:t>
            </w:r>
            <w:r>
              <w:rPr>
                <w:spacing w:val="9"/>
              </w:rPr>
              <w:t xml:space="preserve"> </w:t>
            </w:r>
            <w:r>
              <w:t>units.</w:t>
            </w:r>
            <w:r>
              <w:rPr>
                <w:spacing w:val="8"/>
              </w:rPr>
              <w:t xml:space="preserve"> </w:t>
            </w:r>
            <w:r>
              <w:t>This</w:t>
            </w:r>
            <w:r>
              <w:rPr>
                <w:spacing w:val="12"/>
              </w:rPr>
              <w:t xml:space="preserve"> </w:t>
            </w:r>
            <w:r>
              <w:t>is</w:t>
            </w:r>
            <w:r>
              <w:rPr>
                <w:spacing w:val="10"/>
              </w:rPr>
              <w:t xml:space="preserve"> </w:t>
            </w:r>
            <w:r>
              <w:t>expected</w:t>
            </w:r>
            <w:r>
              <w:rPr>
                <w:spacing w:val="9"/>
              </w:rPr>
              <w:t xml:space="preserve"> </w:t>
            </w:r>
            <w:r>
              <w:t>to</w:t>
            </w:r>
            <w:r>
              <w:rPr>
                <w:spacing w:val="8"/>
              </w:rPr>
              <w:t xml:space="preserve"> </w:t>
            </w:r>
            <w:r>
              <w:t>consist</w:t>
            </w:r>
            <w:r>
              <w:rPr>
                <w:spacing w:val="13"/>
              </w:rPr>
              <w:t xml:space="preserve"> </w:t>
            </w:r>
            <w:r>
              <w:rPr>
                <w:spacing w:val="-5"/>
              </w:rPr>
              <w:t>of</w:t>
            </w:r>
          </w:p>
          <w:p w14:paraId="458991AA" w14:textId="77777777" w:rsidR="001D3B6F" w:rsidRDefault="001D3B6F" w:rsidP="0026192F">
            <w:pPr>
              <w:pStyle w:val="TableParagraph"/>
              <w:spacing w:before="2"/>
            </w:pPr>
            <w:r>
              <w:t xml:space="preserve">5 </w:t>
            </w:r>
            <w:r>
              <w:rPr>
                <w:spacing w:val="80"/>
              </w:rPr>
              <w:t xml:space="preserve"> </w:t>
            </w:r>
            <w:r>
              <w:t>wall</w:t>
            </w:r>
            <w:r>
              <w:rPr>
                <w:spacing w:val="80"/>
              </w:rPr>
              <w:t xml:space="preserve"> </w:t>
            </w:r>
            <w:r>
              <w:t>and</w:t>
            </w:r>
            <w:r>
              <w:rPr>
                <w:spacing w:val="80"/>
              </w:rPr>
              <w:t xml:space="preserve"> </w:t>
            </w:r>
            <w:r>
              <w:t>6</w:t>
            </w:r>
            <w:r>
              <w:rPr>
                <w:spacing w:val="80"/>
              </w:rPr>
              <w:t xml:space="preserve"> </w:t>
            </w:r>
            <w:r>
              <w:t>base</w:t>
            </w:r>
            <w:r>
              <w:rPr>
                <w:spacing w:val="80"/>
              </w:rPr>
              <w:t xml:space="preserve"> </w:t>
            </w:r>
            <w:r>
              <w:t>units,</w:t>
            </w:r>
            <w:r>
              <w:rPr>
                <w:spacing w:val="80"/>
              </w:rPr>
              <w:t xml:space="preserve"> </w:t>
            </w:r>
            <w:r>
              <w:t>but</w:t>
            </w:r>
            <w:r>
              <w:rPr>
                <w:spacing w:val="80"/>
              </w:rPr>
              <w:t xml:space="preserve"> </w:t>
            </w:r>
            <w:r>
              <w:t>may</w:t>
            </w:r>
            <w:r>
              <w:rPr>
                <w:spacing w:val="80"/>
              </w:rPr>
              <w:t xml:space="preserve"> </w:t>
            </w:r>
            <w:r>
              <w:t>be</w:t>
            </w:r>
            <w:r>
              <w:rPr>
                <w:spacing w:val="80"/>
              </w:rPr>
              <w:t xml:space="preserve"> </w:t>
            </w:r>
            <w:r>
              <w:t>in</w:t>
            </w:r>
            <w:r>
              <w:rPr>
                <w:spacing w:val="80"/>
              </w:rPr>
              <w:t xml:space="preserve"> </w:t>
            </w:r>
            <w:r>
              <w:t>a</w:t>
            </w:r>
            <w:r>
              <w:rPr>
                <w:spacing w:val="80"/>
              </w:rPr>
              <w:t xml:space="preserve"> </w:t>
            </w:r>
            <w:r>
              <w:t>differing configuration of units.</w:t>
            </w:r>
          </w:p>
          <w:p w14:paraId="49A60D56" w14:textId="77777777" w:rsidR="001D3B6F" w:rsidRDefault="001D3B6F" w:rsidP="0026192F">
            <w:pPr>
              <w:pStyle w:val="TableParagraph"/>
              <w:spacing w:before="10"/>
              <w:ind w:left="0"/>
              <w:rPr>
                <w:b/>
                <w:sz w:val="21"/>
              </w:rPr>
            </w:pPr>
          </w:p>
          <w:p w14:paraId="025A6946" w14:textId="77777777" w:rsidR="001D3B6F" w:rsidRDefault="001D3B6F" w:rsidP="0026192F">
            <w:pPr>
              <w:pStyle w:val="TableParagraph"/>
              <w:ind w:right="85"/>
              <w:jc w:val="both"/>
            </w:pPr>
            <w:r>
              <w:t>Allow to supply and fit inset single drainer stainless steel sink top, taps, waste fittings and deep sea; trap all waste pipe work to be made good around internally and</w:t>
            </w:r>
            <w:r>
              <w:rPr>
                <w:spacing w:val="40"/>
              </w:rPr>
              <w:t xml:space="preserve"> </w:t>
            </w:r>
            <w:r>
              <w:t>externally.</w:t>
            </w:r>
            <w:r>
              <w:rPr>
                <w:spacing w:val="-2"/>
              </w:rPr>
              <w:t xml:space="preserve"> </w:t>
            </w:r>
            <w:r>
              <w:t>Treat</w:t>
            </w:r>
            <w:r>
              <w:rPr>
                <w:spacing w:val="-2"/>
              </w:rPr>
              <w:t xml:space="preserve"> </w:t>
            </w:r>
            <w:r>
              <w:t>and</w:t>
            </w:r>
            <w:r>
              <w:rPr>
                <w:spacing w:val="-4"/>
              </w:rPr>
              <w:t xml:space="preserve"> </w:t>
            </w:r>
            <w:r>
              <w:t>seal</w:t>
            </w:r>
            <w:r>
              <w:rPr>
                <w:spacing w:val="-4"/>
              </w:rPr>
              <w:t xml:space="preserve"> </w:t>
            </w:r>
            <w:r>
              <w:t>edge</w:t>
            </w:r>
            <w:r>
              <w:rPr>
                <w:spacing w:val="-4"/>
              </w:rPr>
              <w:t xml:space="preserve"> </w:t>
            </w:r>
            <w:r>
              <w:t>of</w:t>
            </w:r>
            <w:r>
              <w:rPr>
                <w:spacing w:val="-2"/>
              </w:rPr>
              <w:t xml:space="preserve"> </w:t>
            </w:r>
            <w:r>
              <w:t>worktop</w:t>
            </w:r>
            <w:r>
              <w:rPr>
                <w:spacing w:val="-6"/>
              </w:rPr>
              <w:t xml:space="preserve"> </w:t>
            </w:r>
            <w:r>
              <w:t>where</w:t>
            </w:r>
            <w:r>
              <w:rPr>
                <w:spacing w:val="-4"/>
              </w:rPr>
              <w:t xml:space="preserve"> </w:t>
            </w:r>
            <w:r>
              <w:t>cut</w:t>
            </w:r>
            <w:r>
              <w:rPr>
                <w:spacing w:val="-2"/>
              </w:rPr>
              <w:t xml:space="preserve"> </w:t>
            </w:r>
            <w:r>
              <w:t>out</w:t>
            </w:r>
            <w:r>
              <w:rPr>
                <w:spacing w:val="-5"/>
              </w:rPr>
              <w:t xml:space="preserve"> </w:t>
            </w:r>
            <w:r>
              <w:t xml:space="preserve">for sink in accordance with the manufacturer’s </w:t>
            </w:r>
            <w:r>
              <w:rPr>
                <w:spacing w:val="-2"/>
              </w:rPr>
              <w:t>recommendations.</w:t>
            </w:r>
          </w:p>
        </w:tc>
        <w:tc>
          <w:tcPr>
            <w:tcW w:w="1767" w:type="dxa"/>
            <w:tcBorders>
              <w:top w:val="single" w:sz="4" w:space="0" w:color="000000"/>
              <w:left w:val="single" w:sz="4" w:space="0" w:color="000000"/>
              <w:bottom w:val="single" w:sz="4" w:space="0" w:color="000000"/>
            </w:tcBorders>
          </w:tcPr>
          <w:p w14:paraId="61854B6A" w14:textId="77777777" w:rsidR="001D3B6F" w:rsidRDefault="001D3B6F" w:rsidP="0026192F">
            <w:pPr>
              <w:pStyle w:val="TableParagraph"/>
              <w:spacing w:before="2"/>
            </w:pPr>
            <w:r>
              <w:rPr>
                <w:spacing w:val="-4"/>
              </w:rPr>
              <w:t>Item</w:t>
            </w:r>
          </w:p>
        </w:tc>
      </w:tr>
      <w:tr w:rsidR="001D3B6F" w14:paraId="14927D97" w14:textId="77777777" w:rsidTr="0026192F">
        <w:trPr>
          <w:trHeight w:val="3542"/>
        </w:trPr>
        <w:tc>
          <w:tcPr>
            <w:tcW w:w="1104" w:type="dxa"/>
            <w:tcBorders>
              <w:top w:val="single" w:sz="4" w:space="0" w:color="000000"/>
              <w:bottom w:val="single" w:sz="4" w:space="0" w:color="000000"/>
              <w:right w:val="single" w:sz="4" w:space="0" w:color="000000"/>
            </w:tcBorders>
          </w:tcPr>
          <w:p w14:paraId="29877658" w14:textId="77777777" w:rsidR="001D3B6F" w:rsidRDefault="001D3B6F" w:rsidP="0026192F">
            <w:pPr>
              <w:pStyle w:val="TableParagraph"/>
              <w:ind w:left="0" w:right="102"/>
              <w:jc w:val="right"/>
            </w:pPr>
            <w:r>
              <w:rPr>
                <w:spacing w:val="-2"/>
              </w:rPr>
              <w:t>3.1.3</w:t>
            </w:r>
          </w:p>
        </w:tc>
        <w:tc>
          <w:tcPr>
            <w:tcW w:w="6378" w:type="dxa"/>
            <w:tcBorders>
              <w:top w:val="single" w:sz="4" w:space="0" w:color="000000"/>
              <w:left w:val="single" w:sz="4" w:space="0" w:color="000000"/>
              <w:bottom w:val="single" w:sz="4" w:space="0" w:color="000000"/>
              <w:right w:val="single" w:sz="4" w:space="0" w:color="000000"/>
            </w:tcBorders>
          </w:tcPr>
          <w:p w14:paraId="4CD3C50A" w14:textId="77777777" w:rsidR="001D3B6F" w:rsidRDefault="001D3B6F" w:rsidP="0026192F">
            <w:pPr>
              <w:pStyle w:val="TableParagraph"/>
              <w:jc w:val="both"/>
            </w:pPr>
            <w:r>
              <w:t>Large</w:t>
            </w:r>
            <w:r>
              <w:rPr>
                <w:spacing w:val="-4"/>
              </w:rPr>
              <w:t xml:space="preserve"> </w:t>
            </w:r>
            <w:r>
              <w:t>Kitchen</w:t>
            </w:r>
            <w:r>
              <w:rPr>
                <w:spacing w:val="-5"/>
              </w:rPr>
              <w:t xml:space="preserve"> </w:t>
            </w:r>
            <w:r>
              <w:t>(12+</w:t>
            </w:r>
            <w:r>
              <w:rPr>
                <w:spacing w:val="-2"/>
              </w:rPr>
              <w:t xml:space="preserve"> </w:t>
            </w:r>
            <w:r>
              <w:t>units</w:t>
            </w:r>
            <w:r>
              <w:rPr>
                <w:spacing w:val="-5"/>
              </w:rPr>
              <w:t xml:space="preserve"> </w:t>
            </w:r>
            <w:r>
              <w:t>-</w:t>
            </w:r>
            <w:r>
              <w:rPr>
                <w:spacing w:val="-2"/>
              </w:rPr>
              <w:t xml:space="preserve"> </w:t>
            </w:r>
            <w:r>
              <w:t>5</w:t>
            </w:r>
            <w:r>
              <w:rPr>
                <w:spacing w:val="-5"/>
              </w:rPr>
              <w:t xml:space="preserve"> </w:t>
            </w:r>
            <w:r>
              <w:t>wall,</w:t>
            </w:r>
            <w:r>
              <w:rPr>
                <w:spacing w:val="-1"/>
              </w:rPr>
              <w:t xml:space="preserve"> </w:t>
            </w:r>
            <w:r>
              <w:t>7</w:t>
            </w:r>
            <w:r>
              <w:rPr>
                <w:spacing w:val="-3"/>
              </w:rPr>
              <w:t xml:space="preserve"> </w:t>
            </w:r>
            <w:r>
              <w:t>base</w:t>
            </w:r>
            <w:r>
              <w:rPr>
                <w:spacing w:val="-3"/>
              </w:rPr>
              <w:t xml:space="preserve"> </w:t>
            </w:r>
            <w:r>
              <w:rPr>
                <w:spacing w:val="-2"/>
              </w:rPr>
              <w:t>units):</w:t>
            </w:r>
          </w:p>
          <w:p w14:paraId="733AFDE0" w14:textId="77777777" w:rsidR="001D3B6F" w:rsidRDefault="001D3B6F" w:rsidP="0026192F">
            <w:pPr>
              <w:pStyle w:val="TableParagraph"/>
              <w:ind w:left="0"/>
              <w:rPr>
                <w:b/>
              </w:rPr>
            </w:pPr>
          </w:p>
          <w:p w14:paraId="392A7422" w14:textId="77777777" w:rsidR="001D3B6F" w:rsidRDefault="001D3B6F" w:rsidP="0026192F">
            <w:pPr>
              <w:pStyle w:val="TableParagraph"/>
              <w:ind w:right="86"/>
              <w:jc w:val="both"/>
            </w:pPr>
            <w:r>
              <w:t>As per the description of works for item 3.1, supply and install</w:t>
            </w:r>
            <w:r>
              <w:rPr>
                <w:spacing w:val="-2"/>
              </w:rPr>
              <w:t xml:space="preserve"> </w:t>
            </w:r>
            <w:r>
              <w:t>kitchen</w:t>
            </w:r>
            <w:r>
              <w:rPr>
                <w:spacing w:val="-3"/>
              </w:rPr>
              <w:t xml:space="preserve"> </w:t>
            </w:r>
            <w:r>
              <w:t>up</w:t>
            </w:r>
            <w:r>
              <w:rPr>
                <w:spacing w:val="-4"/>
              </w:rPr>
              <w:t xml:space="preserve"> </w:t>
            </w:r>
            <w:r>
              <w:t>to</w:t>
            </w:r>
            <w:r>
              <w:rPr>
                <w:spacing w:val="1"/>
              </w:rPr>
              <w:t xml:space="preserve"> </w:t>
            </w:r>
            <w:r>
              <w:t>12+</w:t>
            </w:r>
            <w:r>
              <w:rPr>
                <w:spacing w:val="-4"/>
              </w:rPr>
              <w:t xml:space="preserve"> </w:t>
            </w:r>
            <w:r>
              <w:t>units.</w:t>
            </w:r>
            <w:r>
              <w:rPr>
                <w:spacing w:val="-5"/>
              </w:rPr>
              <w:t xml:space="preserve"> </w:t>
            </w:r>
            <w:r>
              <w:t>This is</w:t>
            </w:r>
            <w:r>
              <w:rPr>
                <w:spacing w:val="-2"/>
              </w:rPr>
              <w:t xml:space="preserve"> </w:t>
            </w:r>
            <w:r>
              <w:t>expected</w:t>
            </w:r>
            <w:r>
              <w:rPr>
                <w:spacing w:val="-4"/>
              </w:rPr>
              <w:t xml:space="preserve"> </w:t>
            </w:r>
            <w:r>
              <w:t>to</w:t>
            </w:r>
            <w:r>
              <w:rPr>
                <w:spacing w:val="-3"/>
              </w:rPr>
              <w:t xml:space="preserve"> </w:t>
            </w:r>
            <w:r>
              <w:t>consist</w:t>
            </w:r>
            <w:r>
              <w:rPr>
                <w:spacing w:val="-1"/>
              </w:rPr>
              <w:t xml:space="preserve"> </w:t>
            </w:r>
            <w:r>
              <w:rPr>
                <w:spacing w:val="-5"/>
              </w:rPr>
              <w:t>of</w:t>
            </w:r>
          </w:p>
          <w:p w14:paraId="2CB61CA3" w14:textId="77777777" w:rsidR="001D3B6F" w:rsidRDefault="001D3B6F" w:rsidP="0026192F">
            <w:pPr>
              <w:pStyle w:val="TableParagraph"/>
            </w:pPr>
            <w:r>
              <w:t>5</w:t>
            </w:r>
            <w:r>
              <w:rPr>
                <w:spacing w:val="80"/>
              </w:rPr>
              <w:t xml:space="preserve"> </w:t>
            </w:r>
            <w:r>
              <w:t>wall</w:t>
            </w:r>
            <w:r>
              <w:rPr>
                <w:spacing w:val="80"/>
              </w:rPr>
              <w:t xml:space="preserve"> </w:t>
            </w:r>
            <w:r>
              <w:t>and</w:t>
            </w:r>
            <w:r>
              <w:rPr>
                <w:spacing w:val="80"/>
              </w:rPr>
              <w:t xml:space="preserve"> </w:t>
            </w:r>
            <w:r>
              <w:t>7</w:t>
            </w:r>
            <w:r>
              <w:rPr>
                <w:spacing w:val="80"/>
              </w:rPr>
              <w:t xml:space="preserve"> </w:t>
            </w:r>
            <w:r>
              <w:t>base</w:t>
            </w:r>
            <w:r>
              <w:rPr>
                <w:spacing w:val="80"/>
              </w:rPr>
              <w:t xml:space="preserve"> </w:t>
            </w:r>
            <w:r>
              <w:t>units,</w:t>
            </w:r>
            <w:r>
              <w:rPr>
                <w:spacing w:val="80"/>
              </w:rPr>
              <w:t xml:space="preserve"> </w:t>
            </w:r>
            <w:r>
              <w:t>but</w:t>
            </w:r>
            <w:r>
              <w:rPr>
                <w:spacing w:val="80"/>
              </w:rPr>
              <w:t xml:space="preserve"> </w:t>
            </w:r>
            <w:r>
              <w:t>may</w:t>
            </w:r>
            <w:r>
              <w:rPr>
                <w:spacing w:val="80"/>
              </w:rPr>
              <w:t xml:space="preserve"> </w:t>
            </w:r>
            <w:r>
              <w:t>be</w:t>
            </w:r>
            <w:r>
              <w:rPr>
                <w:spacing w:val="80"/>
              </w:rPr>
              <w:t xml:space="preserve"> </w:t>
            </w:r>
            <w:r>
              <w:t>in</w:t>
            </w:r>
            <w:r>
              <w:rPr>
                <w:spacing w:val="80"/>
              </w:rPr>
              <w:t xml:space="preserve"> </w:t>
            </w:r>
            <w:r>
              <w:t>a</w:t>
            </w:r>
            <w:r>
              <w:rPr>
                <w:spacing w:val="80"/>
              </w:rPr>
              <w:t xml:space="preserve"> </w:t>
            </w:r>
            <w:r>
              <w:t>differing configuration of units.</w:t>
            </w:r>
          </w:p>
          <w:p w14:paraId="61755C59" w14:textId="77777777" w:rsidR="001D3B6F" w:rsidRDefault="001D3B6F" w:rsidP="0026192F">
            <w:pPr>
              <w:pStyle w:val="TableParagraph"/>
              <w:ind w:left="0"/>
              <w:rPr>
                <w:b/>
              </w:rPr>
            </w:pPr>
          </w:p>
          <w:p w14:paraId="6E64B8F1" w14:textId="77777777" w:rsidR="001D3B6F" w:rsidRDefault="001D3B6F" w:rsidP="0026192F">
            <w:pPr>
              <w:pStyle w:val="TableParagraph"/>
              <w:ind w:right="83"/>
              <w:jc w:val="both"/>
            </w:pPr>
            <w:r>
              <w:t>Allow to supply and fit inset single drainer stainless steel sink top, taps, waste fittings and deep sea; trap all waste pipe work to be made good around internally and</w:t>
            </w:r>
            <w:r>
              <w:rPr>
                <w:spacing w:val="40"/>
              </w:rPr>
              <w:t xml:space="preserve"> </w:t>
            </w:r>
            <w:r>
              <w:t>externally.</w:t>
            </w:r>
            <w:r>
              <w:rPr>
                <w:spacing w:val="-2"/>
              </w:rPr>
              <w:t xml:space="preserve"> </w:t>
            </w:r>
            <w:r>
              <w:t>Treat</w:t>
            </w:r>
            <w:r>
              <w:rPr>
                <w:spacing w:val="-2"/>
              </w:rPr>
              <w:t xml:space="preserve"> </w:t>
            </w:r>
            <w:r>
              <w:t>and</w:t>
            </w:r>
            <w:r>
              <w:rPr>
                <w:spacing w:val="-4"/>
              </w:rPr>
              <w:t xml:space="preserve"> </w:t>
            </w:r>
            <w:r>
              <w:t>seal</w:t>
            </w:r>
            <w:r>
              <w:rPr>
                <w:spacing w:val="-4"/>
              </w:rPr>
              <w:t xml:space="preserve"> </w:t>
            </w:r>
            <w:r>
              <w:t>edge</w:t>
            </w:r>
            <w:r>
              <w:rPr>
                <w:spacing w:val="-4"/>
              </w:rPr>
              <w:t xml:space="preserve"> </w:t>
            </w:r>
            <w:r>
              <w:t>of</w:t>
            </w:r>
            <w:r>
              <w:rPr>
                <w:spacing w:val="-2"/>
              </w:rPr>
              <w:t xml:space="preserve"> </w:t>
            </w:r>
            <w:r>
              <w:t>worktop</w:t>
            </w:r>
            <w:r>
              <w:rPr>
                <w:spacing w:val="-6"/>
              </w:rPr>
              <w:t xml:space="preserve"> </w:t>
            </w:r>
            <w:r>
              <w:t>where</w:t>
            </w:r>
            <w:r>
              <w:rPr>
                <w:spacing w:val="-4"/>
              </w:rPr>
              <w:t xml:space="preserve"> </w:t>
            </w:r>
            <w:r>
              <w:t>cut</w:t>
            </w:r>
            <w:r>
              <w:rPr>
                <w:spacing w:val="-2"/>
              </w:rPr>
              <w:t xml:space="preserve"> </w:t>
            </w:r>
            <w:r>
              <w:t>out</w:t>
            </w:r>
            <w:r>
              <w:rPr>
                <w:spacing w:val="-5"/>
              </w:rPr>
              <w:t xml:space="preserve"> </w:t>
            </w:r>
            <w:r>
              <w:t xml:space="preserve">for sink in accordance with the manufacturer’s </w:t>
            </w:r>
            <w:r>
              <w:rPr>
                <w:spacing w:val="-2"/>
              </w:rPr>
              <w:t>recommendations.</w:t>
            </w:r>
          </w:p>
        </w:tc>
        <w:tc>
          <w:tcPr>
            <w:tcW w:w="1767" w:type="dxa"/>
            <w:tcBorders>
              <w:top w:val="single" w:sz="4" w:space="0" w:color="000000"/>
              <w:left w:val="single" w:sz="4" w:space="0" w:color="000000"/>
              <w:bottom w:val="single" w:sz="4" w:space="0" w:color="000000"/>
            </w:tcBorders>
          </w:tcPr>
          <w:p w14:paraId="2917E3FF" w14:textId="77777777" w:rsidR="001D3B6F" w:rsidRDefault="001D3B6F" w:rsidP="0026192F">
            <w:pPr>
              <w:pStyle w:val="TableParagraph"/>
            </w:pPr>
            <w:r>
              <w:rPr>
                <w:spacing w:val="-4"/>
              </w:rPr>
              <w:t>Item</w:t>
            </w:r>
          </w:p>
        </w:tc>
      </w:tr>
      <w:tr w:rsidR="001D3B6F" w14:paraId="5FE44EC5" w14:textId="77777777" w:rsidTr="0026192F">
        <w:trPr>
          <w:trHeight w:val="1518"/>
        </w:trPr>
        <w:tc>
          <w:tcPr>
            <w:tcW w:w="1104" w:type="dxa"/>
            <w:tcBorders>
              <w:top w:val="single" w:sz="4" w:space="0" w:color="000000"/>
              <w:bottom w:val="single" w:sz="4" w:space="0" w:color="000000"/>
              <w:right w:val="single" w:sz="4" w:space="0" w:color="000000"/>
            </w:tcBorders>
          </w:tcPr>
          <w:p w14:paraId="52E8B610" w14:textId="77777777" w:rsidR="001D3B6F" w:rsidRDefault="001D3B6F" w:rsidP="0026192F">
            <w:pPr>
              <w:pStyle w:val="TableParagraph"/>
              <w:ind w:left="0" w:right="196"/>
              <w:jc w:val="right"/>
            </w:pPr>
            <w:r>
              <w:rPr>
                <w:spacing w:val="-5"/>
              </w:rPr>
              <w:t>3.2</w:t>
            </w:r>
          </w:p>
        </w:tc>
        <w:tc>
          <w:tcPr>
            <w:tcW w:w="6378" w:type="dxa"/>
            <w:tcBorders>
              <w:top w:val="single" w:sz="4" w:space="0" w:color="000000"/>
              <w:left w:val="single" w:sz="4" w:space="0" w:color="000000"/>
              <w:bottom w:val="single" w:sz="4" w:space="0" w:color="000000"/>
              <w:right w:val="single" w:sz="4" w:space="0" w:color="000000"/>
            </w:tcBorders>
          </w:tcPr>
          <w:p w14:paraId="449D6418" w14:textId="77777777" w:rsidR="001D3B6F" w:rsidRDefault="001D3B6F" w:rsidP="0026192F">
            <w:pPr>
              <w:pStyle w:val="TableParagraph"/>
              <w:jc w:val="both"/>
            </w:pPr>
            <w:r>
              <w:t>Supply</w:t>
            </w:r>
            <w:r>
              <w:rPr>
                <w:spacing w:val="-6"/>
              </w:rPr>
              <w:t xml:space="preserve"> </w:t>
            </w:r>
            <w:r>
              <w:t>and</w:t>
            </w:r>
            <w:r>
              <w:rPr>
                <w:spacing w:val="-3"/>
              </w:rPr>
              <w:t xml:space="preserve"> </w:t>
            </w:r>
            <w:r>
              <w:t>fix</w:t>
            </w:r>
            <w:r>
              <w:rPr>
                <w:spacing w:val="-4"/>
              </w:rPr>
              <w:t xml:space="preserve"> </w:t>
            </w:r>
            <w:r>
              <w:t>any</w:t>
            </w:r>
            <w:r>
              <w:rPr>
                <w:spacing w:val="-5"/>
              </w:rPr>
              <w:t xml:space="preserve"> </w:t>
            </w:r>
            <w:r>
              <w:t>Larder</w:t>
            </w:r>
            <w:r>
              <w:rPr>
                <w:spacing w:val="-2"/>
              </w:rPr>
              <w:t xml:space="preserve"> </w:t>
            </w:r>
            <w:r>
              <w:rPr>
                <w:spacing w:val="-4"/>
              </w:rPr>
              <w:t>Unit:</w:t>
            </w:r>
          </w:p>
          <w:p w14:paraId="6515D637" w14:textId="77777777" w:rsidR="001D3B6F" w:rsidRDefault="001D3B6F" w:rsidP="0026192F">
            <w:pPr>
              <w:pStyle w:val="TableParagraph"/>
              <w:ind w:left="0"/>
              <w:rPr>
                <w:b/>
              </w:rPr>
            </w:pPr>
          </w:p>
          <w:p w14:paraId="11C7F298" w14:textId="77777777" w:rsidR="001D3B6F" w:rsidRDefault="001D3B6F" w:rsidP="0026192F">
            <w:pPr>
              <w:pStyle w:val="TableParagraph"/>
              <w:ind w:right="86"/>
              <w:jc w:val="both"/>
            </w:pPr>
            <w:r>
              <w:t>Supply</w:t>
            </w:r>
            <w:r>
              <w:rPr>
                <w:spacing w:val="-6"/>
              </w:rPr>
              <w:t xml:space="preserve"> </w:t>
            </w:r>
            <w:r>
              <w:t>and</w:t>
            </w:r>
            <w:r>
              <w:rPr>
                <w:spacing w:val="-4"/>
              </w:rPr>
              <w:t xml:space="preserve"> </w:t>
            </w:r>
            <w:r>
              <w:t>install</w:t>
            </w:r>
            <w:r>
              <w:rPr>
                <w:spacing w:val="-4"/>
              </w:rPr>
              <w:t xml:space="preserve"> </w:t>
            </w:r>
            <w:r>
              <w:t>larder</w:t>
            </w:r>
            <w:r>
              <w:rPr>
                <w:spacing w:val="-3"/>
              </w:rPr>
              <w:t xml:space="preserve"> </w:t>
            </w:r>
            <w:r>
              <w:t>cupboard</w:t>
            </w:r>
            <w:r>
              <w:rPr>
                <w:spacing w:val="-3"/>
              </w:rPr>
              <w:t xml:space="preserve"> </w:t>
            </w:r>
            <w:r>
              <w:t>unit,</w:t>
            </w:r>
            <w:r>
              <w:rPr>
                <w:spacing w:val="-2"/>
              </w:rPr>
              <w:t xml:space="preserve"> </w:t>
            </w:r>
            <w:r>
              <w:t>approx.</w:t>
            </w:r>
            <w:r>
              <w:rPr>
                <w:spacing w:val="-2"/>
              </w:rPr>
              <w:t xml:space="preserve"> </w:t>
            </w:r>
            <w:r>
              <w:t>600</w:t>
            </w:r>
            <w:r>
              <w:rPr>
                <w:spacing w:val="-4"/>
              </w:rPr>
              <w:t xml:space="preserve"> </w:t>
            </w:r>
            <w:r>
              <w:t>x</w:t>
            </w:r>
            <w:r>
              <w:rPr>
                <w:spacing w:val="-6"/>
              </w:rPr>
              <w:t xml:space="preserve"> </w:t>
            </w:r>
            <w:r>
              <w:t>600</w:t>
            </w:r>
            <w:r>
              <w:rPr>
                <w:spacing w:val="-4"/>
              </w:rPr>
              <w:t xml:space="preserve"> </w:t>
            </w:r>
            <w:r>
              <w:t>x 1800 mm overall, high with fly back vent. Make good joint between unit and adjacent units or surfaces.</w:t>
            </w:r>
          </w:p>
        </w:tc>
        <w:tc>
          <w:tcPr>
            <w:tcW w:w="1767" w:type="dxa"/>
            <w:tcBorders>
              <w:top w:val="single" w:sz="4" w:space="0" w:color="000000"/>
              <w:left w:val="single" w:sz="4" w:space="0" w:color="000000"/>
              <w:bottom w:val="single" w:sz="4" w:space="0" w:color="000000"/>
            </w:tcBorders>
          </w:tcPr>
          <w:p w14:paraId="3EB2794D" w14:textId="77777777" w:rsidR="001D3B6F" w:rsidRDefault="001D3B6F" w:rsidP="0026192F">
            <w:pPr>
              <w:pStyle w:val="TableParagraph"/>
            </w:pPr>
            <w:r>
              <w:rPr>
                <w:spacing w:val="-4"/>
              </w:rPr>
              <w:t>Item</w:t>
            </w:r>
          </w:p>
        </w:tc>
      </w:tr>
      <w:tr w:rsidR="001D3B6F" w14:paraId="534BC510" w14:textId="77777777" w:rsidTr="0026192F">
        <w:trPr>
          <w:trHeight w:val="1264"/>
        </w:trPr>
        <w:tc>
          <w:tcPr>
            <w:tcW w:w="1104" w:type="dxa"/>
            <w:tcBorders>
              <w:top w:val="single" w:sz="4" w:space="0" w:color="000000"/>
              <w:bottom w:val="single" w:sz="4" w:space="0" w:color="000000"/>
              <w:right w:val="single" w:sz="4" w:space="0" w:color="000000"/>
            </w:tcBorders>
          </w:tcPr>
          <w:p w14:paraId="54AEC690" w14:textId="77777777" w:rsidR="001D3B6F" w:rsidRDefault="001D3B6F" w:rsidP="0026192F">
            <w:pPr>
              <w:pStyle w:val="TableParagraph"/>
              <w:ind w:left="0" w:right="196"/>
              <w:jc w:val="right"/>
            </w:pPr>
            <w:r>
              <w:rPr>
                <w:spacing w:val="-5"/>
              </w:rPr>
              <w:t>3.3</w:t>
            </w:r>
          </w:p>
        </w:tc>
        <w:tc>
          <w:tcPr>
            <w:tcW w:w="6378" w:type="dxa"/>
            <w:tcBorders>
              <w:top w:val="single" w:sz="4" w:space="0" w:color="000000"/>
              <w:left w:val="single" w:sz="4" w:space="0" w:color="000000"/>
              <w:bottom w:val="single" w:sz="4" w:space="0" w:color="000000"/>
              <w:right w:val="single" w:sz="4" w:space="0" w:color="000000"/>
            </w:tcBorders>
          </w:tcPr>
          <w:p w14:paraId="50046AD6" w14:textId="77777777" w:rsidR="001D3B6F" w:rsidRDefault="001D3B6F" w:rsidP="0026192F">
            <w:pPr>
              <w:pStyle w:val="TableParagraph"/>
              <w:ind w:right="84"/>
              <w:jc w:val="both"/>
            </w:pPr>
            <w:r>
              <w:t>Supply and fix any Base Unit:</w:t>
            </w:r>
            <w:r>
              <w:rPr>
                <w:spacing w:val="40"/>
              </w:rPr>
              <w:t xml:space="preserve"> </w:t>
            </w:r>
            <w:r>
              <w:t>Supply and install base unit. Securely fixed to wall with plugs and screws. Make good joints to adjacent units and surfaces and seal any joint to sink top with white silicone sealant.</w:t>
            </w:r>
          </w:p>
        </w:tc>
        <w:tc>
          <w:tcPr>
            <w:tcW w:w="1767" w:type="dxa"/>
            <w:tcBorders>
              <w:top w:val="single" w:sz="4" w:space="0" w:color="000000"/>
              <w:left w:val="single" w:sz="4" w:space="0" w:color="000000"/>
              <w:bottom w:val="single" w:sz="4" w:space="0" w:color="000000"/>
            </w:tcBorders>
          </w:tcPr>
          <w:p w14:paraId="54837C7E" w14:textId="77777777" w:rsidR="001D3B6F" w:rsidRDefault="001D3B6F" w:rsidP="0026192F">
            <w:pPr>
              <w:pStyle w:val="TableParagraph"/>
            </w:pPr>
            <w:r>
              <w:rPr>
                <w:spacing w:val="-4"/>
              </w:rPr>
              <w:t>Item</w:t>
            </w:r>
          </w:p>
        </w:tc>
      </w:tr>
      <w:tr w:rsidR="001D3B6F" w14:paraId="0D3C2A89" w14:textId="77777777" w:rsidTr="0026192F">
        <w:trPr>
          <w:trHeight w:val="757"/>
        </w:trPr>
        <w:tc>
          <w:tcPr>
            <w:tcW w:w="1104" w:type="dxa"/>
            <w:tcBorders>
              <w:top w:val="single" w:sz="4" w:space="0" w:color="000000"/>
              <w:right w:val="single" w:sz="4" w:space="0" w:color="000000"/>
            </w:tcBorders>
          </w:tcPr>
          <w:p w14:paraId="1CD3E81B" w14:textId="77777777" w:rsidR="001D3B6F" w:rsidRDefault="001D3B6F" w:rsidP="0026192F">
            <w:pPr>
              <w:pStyle w:val="TableParagraph"/>
              <w:ind w:left="0" w:right="196"/>
              <w:jc w:val="right"/>
            </w:pPr>
            <w:r>
              <w:rPr>
                <w:spacing w:val="-5"/>
              </w:rPr>
              <w:t>3.4</w:t>
            </w:r>
          </w:p>
        </w:tc>
        <w:tc>
          <w:tcPr>
            <w:tcW w:w="6378" w:type="dxa"/>
            <w:tcBorders>
              <w:top w:val="single" w:sz="4" w:space="0" w:color="000000"/>
              <w:left w:val="single" w:sz="4" w:space="0" w:color="000000"/>
              <w:right w:val="single" w:sz="4" w:space="0" w:color="000000"/>
            </w:tcBorders>
          </w:tcPr>
          <w:p w14:paraId="087C1FDD" w14:textId="77777777" w:rsidR="001D3B6F" w:rsidRDefault="001D3B6F" w:rsidP="0026192F">
            <w:pPr>
              <w:pStyle w:val="TableParagraph"/>
            </w:pPr>
            <w:r>
              <w:t>Supply</w:t>
            </w:r>
            <w:r>
              <w:rPr>
                <w:spacing w:val="31"/>
              </w:rPr>
              <w:t xml:space="preserve"> </w:t>
            </w:r>
            <w:r>
              <w:t>and</w:t>
            </w:r>
            <w:r>
              <w:rPr>
                <w:spacing w:val="33"/>
              </w:rPr>
              <w:t xml:space="preserve"> </w:t>
            </w:r>
            <w:r>
              <w:t>fix</w:t>
            </w:r>
            <w:r>
              <w:rPr>
                <w:spacing w:val="32"/>
              </w:rPr>
              <w:t xml:space="preserve"> </w:t>
            </w:r>
            <w:r>
              <w:t>any</w:t>
            </w:r>
            <w:r>
              <w:rPr>
                <w:spacing w:val="27"/>
              </w:rPr>
              <w:t xml:space="preserve"> </w:t>
            </w:r>
            <w:r>
              <w:t>Wall</w:t>
            </w:r>
            <w:r>
              <w:rPr>
                <w:spacing w:val="34"/>
              </w:rPr>
              <w:t xml:space="preserve"> </w:t>
            </w:r>
            <w:r>
              <w:t>Unit:</w:t>
            </w:r>
            <w:r>
              <w:rPr>
                <w:spacing w:val="32"/>
              </w:rPr>
              <w:t xml:space="preserve"> </w:t>
            </w:r>
            <w:r>
              <w:t>Supply</w:t>
            </w:r>
            <w:r>
              <w:rPr>
                <w:spacing w:val="31"/>
              </w:rPr>
              <w:t xml:space="preserve"> </w:t>
            </w:r>
            <w:r>
              <w:t>and</w:t>
            </w:r>
            <w:r>
              <w:rPr>
                <w:spacing w:val="33"/>
              </w:rPr>
              <w:t xml:space="preserve"> </w:t>
            </w:r>
            <w:r>
              <w:t>install</w:t>
            </w:r>
            <w:r>
              <w:rPr>
                <w:spacing w:val="33"/>
              </w:rPr>
              <w:t xml:space="preserve"> </w:t>
            </w:r>
            <w:r>
              <w:t>any</w:t>
            </w:r>
            <w:r>
              <w:rPr>
                <w:spacing w:val="32"/>
              </w:rPr>
              <w:t xml:space="preserve"> </w:t>
            </w:r>
            <w:r>
              <w:rPr>
                <w:spacing w:val="-4"/>
              </w:rPr>
              <w:t>wall</w:t>
            </w:r>
          </w:p>
          <w:p w14:paraId="1CDF22C6" w14:textId="77777777" w:rsidR="001D3B6F" w:rsidRDefault="001D3B6F" w:rsidP="0026192F">
            <w:pPr>
              <w:pStyle w:val="TableParagraph"/>
              <w:spacing w:line="252" w:lineRule="exact"/>
              <w:ind w:right="86"/>
            </w:pPr>
            <w:r>
              <w:t>unit and securely fix to wall with plugs and screws.</w:t>
            </w:r>
            <w:r>
              <w:rPr>
                <w:spacing w:val="80"/>
              </w:rPr>
              <w:t xml:space="preserve"> </w:t>
            </w:r>
            <w:r>
              <w:t>Allow for</w:t>
            </w:r>
            <w:r>
              <w:rPr>
                <w:spacing w:val="17"/>
              </w:rPr>
              <w:t xml:space="preserve"> </w:t>
            </w:r>
            <w:r>
              <w:t>additional</w:t>
            </w:r>
            <w:r>
              <w:rPr>
                <w:spacing w:val="16"/>
              </w:rPr>
              <w:t xml:space="preserve"> </w:t>
            </w:r>
            <w:r>
              <w:t>timber</w:t>
            </w:r>
            <w:r>
              <w:rPr>
                <w:spacing w:val="18"/>
              </w:rPr>
              <w:t xml:space="preserve"> </w:t>
            </w:r>
            <w:r>
              <w:t>support</w:t>
            </w:r>
            <w:r>
              <w:rPr>
                <w:spacing w:val="18"/>
              </w:rPr>
              <w:t xml:space="preserve"> </w:t>
            </w:r>
            <w:r>
              <w:t>and</w:t>
            </w:r>
            <w:r>
              <w:rPr>
                <w:spacing w:val="17"/>
              </w:rPr>
              <w:t xml:space="preserve"> </w:t>
            </w:r>
            <w:r>
              <w:t>supply</w:t>
            </w:r>
            <w:r>
              <w:rPr>
                <w:spacing w:val="15"/>
              </w:rPr>
              <w:t xml:space="preserve"> </w:t>
            </w:r>
            <w:r>
              <w:t>and</w:t>
            </w:r>
            <w:r>
              <w:rPr>
                <w:spacing w:val="14"/>
              </w:rPr>
              <w:t xml:space="preserve"> </w:t>
            </w:r>
            <w:r>
              <w:t>fixings</w:t>
            </w:r>
            <w:r>
              <w:rPr>
                <w:spacing w:val="16"/>
              </w:rPr>
              <w:t xml:space="preserve"> </w:t>
            </w:r>
            <w:r>
              <w:rPr>
                <w:spacing w:val="-2"/>
              </w:rPr>
              <w:t>where</w:t>
            </w:r>
          </w:p>
        </w:tc>
        <w:tc>
          <w:tcPr>
            <w:tcW w:w="1767" w:type="dxa"/>
            <w:tcBorders>
              <w:top w:val="single" w:sz="4" w:space="0" w:color="000000"/>
              <w:left w:val="single" w:sz="4" w:space="0" w:color="000000"/>
            </w:tcBorders>
          </w:tcPr>
          <w:p w14:paraId="3745D654" w14:textId="77777777" w:rsidR="001D3B6F" w:rsidRDefault="001D3B6F" w:rsidP="0026192F">
            <w:pPr>
              <w:pStyle w:val="TableParagraph"/>
            </w:pPr>
            <w:r>
              <w:rPr>
                <w:spacing w:val="-4"/>
              </w:rPr>
              <w:t>Item</w:t>
            </w:r>
          </w:p>
        </w:tc>
      </w:tr>
    </w:tbl>
    <w:p w14:paraId="58389153" w14:textId="77777777" w:rsidR="001D3B6F" w:rsidRDefault="001D3B6F" w:rsidP="001D3B6F">
      <w:pPr>
        <w:sectPr w:rsidR="001D3B6F">
          <w:pgSz w:w="11910" w:h="16840"/>
          <w:pgMar w:top="1340" w:right="1200" w:bottom="1200" w:left="1200" w:header="644" w:footer="1000" w:gutter="0"/>
          <w:cols w:space="720"/>
        </w:sectPr>
      </w:pPr>
    </w:p>
    <w:p w14:paraId="0D2C08E7"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70823741" w14:textId="77777777" w:rsidTr="0026192F">
        <w:trPr>
          <w:trHeight w:val="760"/>
        </w:trPr>
        <w:tc>
          <w:tcPr>
            <w:tcW w:w="1104" w:type="dxa"/>
            <w:tcBorders>
              <w:bottom w:val="single" w:sz="4" w:space="0" w:color="000000"/>
              <w:right w:val="single" w:sz="4" w:space="0" w:color="000000"/>
            </w:tcBorders>
          </w:tcPr>
          <w:p w14:paraId="6D5E4109" w14:textId="77777777" w:rsidR="001D3B6F" w:rsidRDefault="001D3B6F" w:rsidP="0026192F">
            <w:pPr>
              <w:pStyle w:val="TableParagraph"/>
              <w:ind w:left="0"/>
              <w:rPr>
                <w:rFonts w:ascii="Times New Roman"/>
              </w:rPr>
            </w:pPr>
          </w:p>
        </w:tc>
        <w:tc>
          <w:tcPr>
            <w:tcW w:w="6378" w:type="dxa"/>
            <w:tcBorders>
              <w:left w:val="single" w:sz="4" w:space="0" w:color="000000"/>
              <w:bottom w:val="single" w:sz="4" w:space="0" w:color="000000"/>
              <w:right w:val="single" w:sz="4" w:space="0" w:color="000000"/>
            </w:tcBorders>
          </w:tcPr>
          <w:p w14:paraId="53F1DC2C" w14:textId="77777777" w:rsidR="001D3B6F" w:rsidRDefault="001D3B6F" w:rsidP="0026192F">
            <w:pPr>
              <w:pStyle w:val="TableParagraph"/>
              <w:spacing w:before="2"/>
            </w:pPr>
            <w:r>
              <w:t>units</w:t>
            </w:r>
            <w:r>
              <w:rPr>
                <w:spacing w:val="80"/>
              </w:rPr>
              <w:t xml:space="preserve"> </w:t>
            </w:r>
            <w:r>
              <w:t>are</w:t>
            </w:r>
            <w:r>
              <w:rPr>
                <w:spacing w:val="80"/>
              </w:rPr>
              <w:t xml:space="preserve"> </w:t>
            </w:r>
            <w:r>
              <w:t>to</w:t>
            </w:r>
            <w:r>
              <w:rPr>
                <w:spacing w:val="80"/>
              </w:rPr>
              <w:t xml:space="preserve"> </w:t>
            </w:r>
            <w:r>
              <w:t>be</w:t>
            </w:r>
            <w:r>
              <w:rPr>
                <w:spacing w:val="80"/>
              </w:rPr>
              <w:t xml:space="preserve"> </w:t>
            </w:r>
            <w:r>
              <w:t>supply</w:t>
            </w:r>
            <w:r>
              <w:rPr>
                <w:spacing w:val="80"/>
              </w:rPr>
              <w:t xml:space="preserve"> </w:t>
            </w:r>
            <w:r>
              <w:t>and</w:t>
            </w:r>
            <w:r>
              <w:rPr>
                <w:spacing w:val="80"/>
              </w:rPr>
              <w:t xml:space="preserve"> </w:t>
            </w:r>
            <w:r>
              <w:t>installed</w:t>
            </w:r>
            <w:r>
              <w:rPr>
                <w:spacing w:val="80"/>
              </w:rPr>
              <w:t xml:space="preserve"> </w:t>
            </w:r>
            <w:r>
              <w:t>to</w:t>
            </w:r>
            <w:r>
              <w:rPr>
                <w:spacing w:val="80"/>
              </w:rPr>
              <w:t xml:space="preserve"> </w:t>
            </w:r>
            <w:r>
              <w:t>plasterboard/ paramount wall partitions.</w:t>
            </w:r>
          </w:p>
        </w:tc>
        <w:tc>
          <w:tcPr>
            <w:tcW w:w="1767" w:type="dxa"/>
            <w:tcBorders>
              <w:left w:val="single" w:sz="4" w:space="0" w:color="000000"/>
              <w:bottom w:val="single" w:sz="4" w:space="0" w:color="000000"/>
            </w:tcBorders>
          </w:tcPr>
          <w:p w14:paraId="00985F07" w14:textId="77777777" w:rsidR="001D3B6F" w:rsidRDefault="001D3B6F" w:rsidP="0026192F">
            <w:pPr>
              <w:pStyle w:val="TableParagraph"/>
              <w:ind w:left="0"/>
              <w:rPr>
                <w:rFonts w:ascii="Times New Roman"/>
              </w:rPr>
            </w:pPr>
          </w:p>
        </w:tc>
      </w:tr>
      <w:tr w:rsidR="001D3B6F" w14:paraId="544131AD" w14:textId="77777777" w:rsidTr="0026192F">
        <w:trPr>
          <w:trHeight w:val="2781"/>
        </w:trPr>
        <w:tc>
          <w:tcPr>
            <w:tcW w:w="1104" w:type="dxa"/>
            <w:tcBorders>
              <w:top w:val="single" w:sz="4" w:space="0" w:color="000000"/>
              <w:bottom w:val="single" w:sz="4" w:space="0" w:color="000000"/>
              <w:right w:val="single" w:sz="4" w:space="0" w:color="000000"/>
            </w:tcBorders>
          </w:tcPr>
          <w:p w14:paraId="4E8E9CCB" w14:textId="77777777" w:rsidR="001D3B6F" w:rsidRDefault="001D3B6F" w:rsidP="0026192F">
            <w:pPr>
              <w:pStyle w:val="TableParagraph"/>
              <w:ind w:left="0" w:right="196"/>
              <w:jc w:val="right"/>
            </w:pPr>
            <w:r>
              <w:rPr>
                <w:spacing w:val="-5"/>
              </w:rPr>
              <w:t>3.5</w:t>
            </w:r>
          </w:p>
        </w:tc>
        <w:tc>
          <w:tcPr>
            <w:tcW w:w="6378" w:type="dxa"/>
            <w:tcBorders>
              <w:top w:val="single" w:sz="4" w:space="0" w:color="000000"/>
              <w:left w:val="single" w:sz="4" w:space="0" w:color="000000"/>
              <w:bottom w:val="single" w:sz="4" w:space="0" w:color="000000"/>
              <w:right w:val="single" w:sz="4" w:space="0" w:color="000000"/>
            </w:tcBorders>
          </w:tcPr>
          <w:p w14:paraId="5021F794" w14:textId="77777777" w:rsidR="001D3B6F" w:rsidRDefault="001D3B6F" w:rsidP="0026192F">
            <w:pPr>
              <w:pStyle w:val="TableParagraph"/>
              <w:ind w:right="84"/>
              <w:jc w:val="both"/>
            </w:pPr>
            <w:r>
              <w:t>Supply and fix Worktop: Lip and seal exposed edges with Bostik/</w:t>
            </w:r>
            <w:proofErr w:type="spellStart"/>
            <w:r>
              <w:t>Evostik</w:t>
            </w:r>
            <w:proofErr w:type="spellEnd"/>
            <w:r>
              <w:t xml:space="preserve"> impact adhesive. Fit stainless steel/</w:t>
            </w:r>
            <w:proofErr w:type="spellStart"/>
            <w:r>
              <w:t>colour</w:t>
            </w:r>
            <w:proofErr w:type="spellEnd"/>
            <w:r>
              <w:t xml:space="preserve"> matched where possible edging strips to ends of worktops to</w:t>
            </w:r>
            <w:r>
              <w:rPr>
                <w:spacing w:val="-1"/>
              </w:rPr>
              <w:t xml:space="preserve"> </w:t>
            </w:r>
            <w:r>
              <w:t>cooker</w:t>
            </w:r>
            <w:r>
              <w:rPr>
                <w:spacing w:val="-2"/>
              </w:rPr>
              <w:t xml:space="preserve"> </w:t>
            </w:r>
            <w:r>
              <w:t>and</w:t>
            </w:r>
            <w:r>
              <w:rPr>
                <w:spacing w:val="-5"/>
              </w:rPr>
              <w:t xml:space="preserve"> </w:t>
            </w:r>
            <w:r>
              <w:t>fridge</w:t>
            </w:r>
            <w:r>
              <w:rPr>
                <w:spacing w:val="-3"/>
              </w:rPr>
              <w:t xml:space="preserve"> </w:t>
            </w:r>
            <w:r>
              <w:t>space</w:t>
            </w:r>
            <w:r>
              <w:rPr>
                <w:spacing w:val="-1"/>
              </w:rPr>
              <w:t xml:space="preserve"> </w:t>
            </w:r>
            <w:r>
              <w:t>recess</w:t>
            </w:r>
            <w:r>
              <w:rPr>
                <w:spacing w:val="-3"/>
              </w:rPr>
              <w:t xml:space="preserve"> </w:t>
            </w:r>
            <w:r>
              <w:t>and</w:t>
            </w:r>
            <w:r>
              <w:rPr>
                <w:spacing w:val="-3"/>
              </w:rPr>
              <w:t xml:space="preserve"> </w:t>
            </w:r>
            <w:r>
              <w:t>satin</w:t>
            </w:r>
            <w:r>
              <w:rPr>
                <w:spacing w:val="-3"/>
              </w:rPr>
              <w:t xml:space="preserve"> </w:t>
            </w:r>
            <w:proofErr w:type="spellStart"/>
            <w:r>
              <w:t>aluminium</w:t>
            </w:r>
            <w:proofErr w:type="spellEnd"/>
            <w:r>
              <w:t xml:space="preserve"> joint at work top joints and intersections. Worktop over an</w:t>
            </w:r>
            <w:r>
              <w:rPr>
                <w:spacing w:val="40"/>
              </w:rPr>
              <w:t xml:space="preserve"> </w:t>
            </w:r>
            <w:r>
              <w:t>under-counter fridge space to be removable.</w:t>
            </w:r>
          </w:p>
          <w:p w14:paraId="4223CED1" w14:textId="77777777" w:rsidR="001D3B6F" w:rsidRDefault="001D3B6F" w:rsidP="0026192F">
            <w:pPr>
              <w:pStyle w:val="TableParagraph"/>
              <w:ind w:left="0"/>
              <w:rPr>
                <w:b/>
              </w:rPr>
            </w:pPr>
          </w:p>
          <w:p w14:paraId="72C210E6" w14:textId="77777777" w:rsidR="001D3B6F" w:rsidRDefault="001D3B6F" w:rsidP="0026192F">
            <w:pPr>
              <w:pStyle w:val="TableParagraph"/>
              <w:ind w:right="81"/>
              <w:jc w:val="both"/>
            </w:pPr>
            <w:r>
              <w:t>It is anticipated that a small kitchen will contain up to 5</w:t>
            </w:r>
            <w:r>
              <w:rPr>
                <w:spacing w:val="40"/>
              </w:rPr>
              <w:t xml:space="preserve"> </w:t>
            </w:r>
            <w:r>
              <w:t>LMs, a medium</w:t>
            </w:r>
            <w:r>
              <w:rPr>
                <w:spacing w:val="-4"/>
              </w:rPr>
              <w:t xml:space="preserve"> </w:t>
            </w:r>
            <w:r>
              <w:t>kitchen</w:t>
            </w:r>
            <w:r>
              <w:rPr>
                <w:spacing w:val="-5"/>
              </w:rPr>
              <w:t xml:space="preserve"> </w:t>
            </w:r>
            <w:r>
              <w:t>will</w:t>
            </w:r>
            <w:r>
              <w:rPr>
                <w:spacing w:val="-1"/>
              </w:rPr>
              <w:t xml:space="preserve"> </w:t>
            </w:r>
            <w:r>
              <w:t>contain up</w:t>
            </w:r>
            <w:r>
              <w:rPr>
                <w:spacing w:val="-1"/>
              </w:rPr>
              <w:t xml:space="preserve"> </w:t>
            </w:r>
            <w:r>
              <w:t>to 6 LMs</w:t>
            </w:r>
            <w:r>
              <w:rPr>
                <w:spacing w:val="-2"/>
              </w:rPr>
              <w:t xml:space="preserve"> </w:t>
            </w:r>
            <w:r>
              <w:t>and a large kitchen will contain above 6 LMs.</w:t>
            </w:r>
          </w:p>
        </w:tc>
        <w:tc>
          <w:tcPr>
            <w:tcW w:w="1767" w:type="dxa"/>
            <w:tcBorders>
              <w:top w:val="single" w:sz="4" w:space="0" w:color="000000"/>
              <w:left w:val="single" w:sz="4" w:space="0" w:color="000000"/>
              <w:bottom w:val="single" w:sz="4" w:space="0" w:color="000000"/>
            </w:tcBorders>
          </w:tcPr>
          <w:p w14:paraId="1A0F33C1" w14:textId="77777777" w:rsidR="001D3B6F" w:rsidRDefault="001D3B6F" w:rsidP="0026192F">
            <w:pPr>
              <w:pStyle w:val="TableParagraph"/>
            </w:pPr>
            <w:r>
              <w:rPr>
                <w:spacing w:val="-5"/>
              </w:rPr>
              <w:t>LM</w:t>
            </w:r>
          </w:p>
        </w:tc>
      </w:tr>
      <w:tr w:rsidR="001D3B6F" w14:paraId="5DFC93DA" w14:textId="77777777" w:rsidTr="0026192F">
        <w:trPr>
          <w:trHeight w:val="1771"/>
        </w:trPr>
        <w:tc>
          <w:tcPr>
            <w:tcW w:w="1104" w:type="dxa"/>
            <w:tcBorders>
              <w:top w:val="single" w:sz="4" w:space="0" w:color="000000"/>
              <w:bottom w:val="single" w:sz="4" w:space="0" w:color="000000"/>
              <w:right w:val="single" w:sz="4" w:space="0" w:color="000000"/>
            </w:tcBorders>
          </w:tcPr>
          <w:p w14:paraId="641BAD63" w14:textId="77777777" w:rsidR="001D3B6F" w:rsidRDefault="001D3B6F" w:rsidP="0026192F">
            <w:pPr>
              <w:pStyle w:val="TableParagraph"/>
              <w:spacing w:before="2"/>
              <w:ind w:left="0" w:right="196"/>
              <w:jc w:val="right"/>
            </w:pPr>
            <w:r>
              <w:rPr>
                <w:spacing w:val="-5"/>
              </w:rPr>
              <w:t>3.6</w:t>
            </w:r>
          </w:p>
        </w:tc>
        <w:tc>
          <w:tcPr>
            <w:tcW w:w="6378" w:type="dxa"/>
            <w:tcBorders>
              <w:top w:val="single" w:sz="4" w:space="0" w:color="000000"/>
              <w:left w:val="single" w:sz="4" w:space="0" w:color="000000"/>
              <w:bottom w:val="single" w:sz="4" w:space="0" w:color="000000"/>
              <w:right w:val="single" w:sz="4" w:space="0" w:color="000000"/>
            </w:tcBorders>
          </w:tcPr>
          <w:p w14:paraId="19026F84" w14:textId="714D86FE" w:rsidR="00277989" w:rsidRDefault="00277989" w:rsidP="00277989">
            <w:pPr>
              <w:ind w:left="477"/>
              <w:jc w:val="both"/>
            </w:pPr>
            <w:r w:rsidRPr="00277989">
              <w:t xml:space="preserve">Supply and fix 150 x 150mm glazed </w:t>
            </w:r>
            <w:proofErr w:type="spellStart"/>
            <w:r w:rsidRPr="00277989">
              <w:t>Prismatics</w:t>
            </w:r>
            <w:proofErr w:type="spellEnd"/>
            <w:r w:rsidRPr="00277989">
              <w:t xml:space="preserve"> ceramic wall tiles or similar approved, fixed with approved waterproof adhesive to a maximum 450mm high </w:t>
            </w:r>
            <w:r w:rsidR="00E02722">
              <w:t>(3 tile</w:t>
            </w:r>
            <w:r w:rsidR="000C6FD7">
              <w:t xml:space="preserve"> high) </w:t>
            </w:r>
            <w:r w:rsidRPr="00277989">
              <w:t>above worktops and down to floor level behind cooker space</w:t>
            </w:r>
            <w:r w:rsidR="00CD4D66">
              <w:t xml:space="preserve"> and </w:t>
            </w:r>
            <w:r w:rsidR="00251167">
              <w:t xml:space="preserve">900mm (6 tile high) </w:t>
            </w:r>
            <w:r w:rsidR="00AC6C4B">
              <w:t>above worktop</w:t>
            </w:r>
            <w:r w:rsidRPr="00277989">
              <w:t xml:space="preserve">, including re-tiling window </w:t>
            </w:r>
            <w:proofErr w:type="spellStart"/>
            <w:r w:rsidRPr="00277989">
              <w:t>cills</w:t>
            </w:r>
            <w:proofErr w:type="spellEnd"/>
            <w:r w:rsidRPr="00277989">
              <w:t xml:space="preserve"> and reveals (if applicable). Finish all external edges with white plastic tile trim and apply silicone sealant to worktop/splash back abutments. Ceramic tiles must meet Standard BS EN 14411.</w:t>
            </w:r>
          </w:p>
          <w:p w14:paraId="58B5132C" w14:textId="77777777" w:rsidR="00B724A4" w:rsidRDefault="00B724A4" w:rsidP="00277989">
            <w:pPr>
              <w:ind w:left="477"/>
              <w:jc w:val="both"/>
            </w:pPr>
          </w:p>
          <w:p w14:paraId="66D80DB9" w14:textId="33003848" w:rsidR="00B724A4" w:rsidRDefault="00B724A4" w:rsidP="00277989">
            <w:pPr>
              <w:ind w:left="477"/>
              <w:jc w:val="both"/>
            </w:pPr>
            <w:r>
              <w:t xml:space="preserve">Resident tiling </w:t>
            </w:r>
            <w:proofErr w:type="spellStart"/>
            <w:r>
              <w:t>colour</w:t>
            </w:r>
            <w:proofErr w:type="spellEnd"/>
            <w:r>
              <w:t xml:space="preserve"> choices;</w:t>
            </w:r>
          </w:p>
          <w:p w14:paraId="128AED54" w14:textId="77777777" w:rsidR="00B724A4" w:rsidRDefault="00B724A4" w:rsidP="00277989">
            <w:pPr>
              <w:ind w:left="477"/>
              <w:jc w:val="both"/>
            </w:pPr>
          </w:p>
          <w:p w14:paraId="594FD2FE" w14:textId="7864FE79" w:rsidR="00B724A4" w:rsidRDefault="00B724A4" w:rsidP="00B724A4">
            <w:pPr>
              <w:pStyle w:val="ListParagraph"/>
              <w:numPr>
                <w:ilvl w:val="0"/>
                <w:numId w:val="5"/>
              </w:numPr>
              <w:jc w:val="both"/>
            </w:pPr>
            <w:r>
              <w:t>White</w:t>
            </w:r>
          </w:p>
          <w:p w14:paraId="6A1D23D3" w14:textId="4A8B3BAF" w:rsidR="00B724A4" w:rsidRDefault="00B724A4" w:rsidP="00B724A4">
            <w:pPr>
              <w:pStyle w:val="ListParagraph"/>
              <w:numPr>
                <w:ilvl w:val="0"/>
                <w:numId w:val="5"/>
              </w:numPr>
              <w:jc w:val="both"/>
            </w:pPr>
            <w:r>
              <w:t>Shark</w:t>
            </w:r>
          </w:p>
          <w:p w14:paraId="4E64115E" w14:textId="380B5B1C" w:rsidR="00B724A4" w:rsidRDefault="00B724A4" w:rsidP="00B724A4">
            <w:pPr>
              <w:pStyle w:val="ListParagraph"/>
              <w:numPr>
                <w:ilvl w:val="0"/>
                <w:numId w:val="5"/>
              </w:numPr>
              <w:jc w:val="both"/>
            </w:pPr>
            <w:r>
              <w:t>Light Cream</w:t>
            </w:r>
          </w:p>
          <w:p w14:paraId="2A30E560" w14:textId="5596B730" w:rsidR="00B724A4" w:rsidRPr="00277989" w:rsidRDefault="00B724A4" w:rsidP="00B724A4">
            <w:pPr>
              <w:pStyle w:val="ListParagraph"/>
              <w:numPr>
                <w:ilvl w:val="0"/>
                <w:numId w:val="5"/>
              </w:numPr>
              <w:jc w:val="both"/>
            </w:pPr>
            <w:r>
              <w:t>Black Gloss</w:t>
            </w:r>
          </w:p>
          <w:p w14:paraId="3B681396" w14:textId="67081D1F" w:rsidR="001D3B6F" w:rsidRDefault="001D3B6F" w:rsidP="0026192F">
            <w:pPr>
              <w:pStyle w:val="TableParagraph"/>
              <w:ind w:right="86"/>
              <w:jc w:val="both"/>
            </w:pPr>
          </w:p>
        </w:tc>
        <w:tc>
          <w:tcPr>
            <w:tcW w:w="1767" w:type="dxa"/>
            <w:tcBorders>
              <w:top w:val="single" w:sz="4" w:space="0" w:color="000000"/>
              <w:left w:val="single" w:sz="4" w:space="0" w:color="000000"/>
              <w:bottom w:val="single" w:sz="4" w:space="0" w:color="000000"/>
            </w:tcBorders>
          </w:tcPr>
          <w:p w14:paraId="22C440F4" w14:textId="77777777" w:rsidR="001D3B6F" w:rsidRDefault="001D3B6F" w:rsidP="0026192F">
            <w:pPr>
              <w:pStyle w:val="TableParagraph"/>
              <w:spacing w:before="2"/>
            </w:pPr>
            <w:r>
              <w:rPr>
                <w:spacing w:val="-5"/>
              </w:rPr>
              <w:t>LM</w:t>
            </w:r>
          </w:p>
        </w:tc>
      </w:tr>
      <w:tr w:rsidR="001D3B6F" w14:paraId="00E209A3" w14:textId="77777777" w:rsidTr="0026192F">
        <w:trPr>
          <w:trHeight w:val="5567"/>
        </w:trPr>
        <w:tc>
          <w:tcPr>
            <w:tcW w:w="1104" w:type="dxa"/>
            <w:tcBorders>
              <w:top w:val="single" w:sz="4" w:space="0" w:color="000000"/>
              <w:bottom w:val="single" w:sz="4" w:space="0" w:color="000000"/>
              <w:right w:val="single" w:sz="4" w:space="0" w:color="000000"/>
            </w:tcBorders>
          </w:tcPr>
          <w:p w14:paraId="3DC0E96A" w14:textId="77777777" w:rsidR="001D3B6F" w:rsidRDefault="001D3B6F" w:rsidP="0026192F">
            <w:pPr>
              <w:pStyle w:val="TableParagraph"/>
              <w:spacing w:before="2"/>
              <w:ind w:left="0" w:right="196"/>
              <w:jc w:val="right"/>
            </w:pPr>
            <w:r>
              <w:rPr>
                <w:spacing w:val="-5"/>
              </w:rPr>
              <w:t>3.7</w:t>
            </w:r>
          </w:p>
        </w:tc>
        <w:tc>
          <w:tcPr>
            <w:tcW w:w="6378" w:type="dxa"/>
            <w:tcBorders>
              <w:top w:val="single" w:sz="4" w:space="0" w:color="000000"/>
              <w:left w:val="single" w:sz="4" w:space="0" w:color="000000"/>
              <w:bottom w:val="single" w:sz="4" w:space="0" w:color="000000"/>
              <w:right w:val="single" w:sz="4" w:space="0" w:color="000000"/>
            </w:tcBorders>
          </w:tcPr>
          <w:p w14:paraId="2CC74B78" w14:textId="77777777" w:rsidR="001D3B6F" w:rsidRDefault="001D3B6F" w:rsidP="0026192F">
            <w:pPr>
              <w:pStyle w:val="TableParagraph"/>
              <w:spacing w:before="2"/>
              <w:jc w:val="both"/>
            </w:pPr>
            <w:r>
              <w:t>Supply</w:t>
            </w:r>
            <w:r>
              <w:rPr>
                <w:spacing w:val="-6"/>
              </w:rPr>
              <w:t xml:space="preserve"> </w:t>
            </w:r>
            <w:r>
              <w:t>and</w:t>
            </w:r>
            <w:r>
              <w:rPr>
                <w:spacing w:val="-4"/>
              </w:rPr>
              <w:t xml:space="preserve"> </w:t>
            </w:r>
            <w:r>
              <w:t>lay</w:t>
            </w:r>
            <w:r>
              <w:rPr>
                <w:spacing w:val="-5"/>
              </w:rPr>
              <w:t xml:space="preserve"> </w:t>
            </w:r>
            <w:r>
              <w:t>Floor</w:t>
            </w:r>
            <w:r>
              <w:rPr>
                <w:spacing w:val="-1"/>
              </w:rPr>
              <w:t xml:space="preserve"> </w:t>
            </w:r>
            <w:r>
              <w:rPr>
                <w:spacing w:val="-2"/>
              </w:rPr>
              <w:t>Covering</w:t>
            </w:r>
          </w:p>
          <w:p w14:paraId="74A70AC4" w14:textId="77777777" w:rsidR="001D3B6F" w:rsidRDefault="001D3B6F" w:rsidP="0026192F">
            <w:pPr>
              <w:pStyle w:val="TableParagraph"/>
              <w:spacing w:before="9"/>
              <w:ind w:left="0"/>
              <w:rPr>
                <w:b/>
                <w:sz w:val="21"/>
              </w:rPr>
            </w:pPr>
          </w:p>
          <w:p w14:paraId="4754E8AE" w14:textId="77777777" w:rsidR="001D3B6F" w:rsidRDefault="001D3B6F" w:rsidP="0026192F">
            <w:pPr>
              <w:pStyle w:val="TableParagraph"/>
              <w:ind w:right="85"/>
              <w:jc w:val="both"/>
            </w:pPr>
            <w:r>
              <w:t xml:space="preserve">Generally level floor as required using latex screed and lay floor covering as per item 3.7.1, with polished </w:t>
            </w:r>
            <w:proofErr w:type="spellStart"/>
            <w:r>
              <w:t>aluminium</w:t>
            </w:r>
            <w:proofErr w:type="spellEnd"/>
            <w:r>
              <w:t xml:space="preserve"> threshold strip at doors supplied and supply and fixed by </w:t>
            </w:r>
            <w:r>
              <w:rPr>
                <w:spacing w:val="-2"/>
              </w:rPr>
              <w:t>Supplier.</w:t>
            </w:r>
          </w:p>
          <w:p w14:paraId="1F6F2F35" w14:textId="77777777" w:rsidR="001D3B6F" w:rsidRDefault="001D3B6F" w:rsidP="0026192F">
            <w:pPr>
              <w:pStyle w:val="TableParagraph"/>
              <w:ind w:left="0"/>
              <w:rPr>
                <w:b/>
              </w:rPr>
            </w:pPr>
          </w:p>
          <w:p w14:paraId="0772CF7C" w14:textId="77777777" w:rsidR="001D3B6F" w:rsidRDefault="001D3B6F" w:rsidP="0026192F">
            <w:pPr>
              <w:pStyle w:val="TableParagraph"/>
              <w:ind w:right="86"/>
              <w:jc w:val="both"/>
            </w:pPr>
            <w:r>
              <w:t>Supply and lay latex screed to level up existing concrete floor to maximum of 6mm thick.</w:t>
            </w:r>
          </w:p>
          <w:p w14:paraId="5A8E899C" w14:textId="77777777" w:rsidR="001D3B6F" w:rsidRDefault="001D3B6F" w:rsidP="0026192F">
            <w:pPr>
              <w:pStyle w:val="TableParagraph"/>
              <w:spacing w:before="2"/>
              <w:ind w:left="0"/>
              <w:rPr>
                <w:b/>
              </w:rPr>
            </w:pPr>
          </w:p>
          <w:p w14:paraId="2941FD0A" w14:textId="77777777" w:rsidR="001D3B6F" w:rsidRDefault="001D3B6F" w:rsidP="0026192F">
            <w:pPr>
              <w:pStyle w:val="TableParagraph"/>
              <w:spacing w:before="1"/>
              <w:ind w:right="86"/>
              <w:jc w:val="both"/>
            </w:pPr>
            <w:r>
              <w:t>Where sub floor is timber allow to supply and fit 6mm Marine ply deck securely fastened to existing floor boards ready to receive vinyl flooring.</w:t>
            </w:r>
          </w:p>
          <w:p w14:paraId="63953A87" w14:textId="77777777" w:rsidR="001D3B6F" w:rsidRDefault="001D3B6F" w:rsidP="0026192F">
            <w:pPr>
              <w:pStyle w:val="TableParagraph"/>
              <w:spacing w:before="9"/>
              <w:ind w:left="0"/>
              <w:rPr>
                <w:b/>
                <w:sz w:val="21"/>
              </w:rPr>
            </w:pPr>
          </w:p>
          <w:p w14:paraId="6EF33B56" w14:textId="77777777" w:rsidR="001D3B6F" w:rsidRDefault="001D3B6F" w:rsidP="0026192F">
            <w:pPr>
              <w:pStyle w:val="TableParagraph"/>
              <w:spacing w:before="1"/>
              <w:jc w:val="both"/>
            </w:pPr>
            <w:r>
              <w:t>Flooring</w:t>
            </w:r>
            <w:r>
              <w:rPr>
                <w:spacing w:val="-5"/>
              </w:rPr>
              <w:t xml:space="preserve"> </w:t>
            </w:r>
            <w:r>
              <w:t>to</w:t>
            </w:r>
            <w:r>
              <w:rPr>
                <w:spacing w:val="-5"/>
              </w:rPr>
              <w:t xml:space="preserve"> </w:t>
            </w:r>
            <w:r>
              <w:t>extend</w:t>
            </w:r>
            <w:r>
              <w:rPr>
                <w:spacing w:val="-6"/>
              </w:rPr>
              <w:t xml:space="preserve"> </w:t>
            </w:r>
            <w:r>
              <w:t>45mm</w:t>
            </w:r>
            <w:r>
              <w:rPr>
                <w:spacing w:val="-6"/>
              </w:rPr>
              <w:t xml:space="preserve"> </w:t>
            </w:r>
            <w:r>
              <w:t>behind</w:t>
            </w:r>
            <w:r>
              <w:rPr>
                <w:spacing w:val="-5"/>
              </w:rPr>
              <w:t xml:space="preserve"> </w:t>
            </w:r>
            <w:r>
              <w:t>plinth</w:t>
            </w:r>
            <w:r>
              <w:rPr>
                <w:spacing w:val="-3"/>
              </w:rPr>
              <w:t xml:space="preserve"> </w:t>
            </w:r>
            <w:r>
              <w:t>below</w:t>
            </w:r>
            <w:r>
              <w:rPr>
                <w:spacing w:val="-8"/>
              </w:rPr>
              <w:t xml:space="preserve"> </w:t>
            </w:r>
            <w:r>
              <w:t>base</w:t>
            </w:r>
            <w:r>
              <w:rPr>
                <w:spacing w:val="-4"/>
              </w:rPr>
              <w:t xml:space="preserve"> </w:t>
            </w:r>
            <w:r>
              <w:rPr>
                <w:spacing w:val="-2"/>
              </w:rPr>
              <w:t>units.</w:t>
            </w:r>
          </w:p>
          <w:p w14:paraId="04383A79" w14:textId="77777777" w:rsidR="001D3B6F" w:rsidRDefault="001D3B6F" w:rsidP="0026192F">
            <w:pPr>
              <w:pStyle w:val="TableParagraph"/>
              <w:ind w:left="0"/>
              <w:rPr>
                <w:b/>
              </w:rPr>
            </w:pPr>
          </w:p>
          <w:p w14:paraId="7C27DA8B" w14:textId="77777777" w:rsidR="001D3B6F" w:rsidRDefault="001D3B6F" w:rsidP="0026192F">
            <w:pPr>
              <w:pStyle w:val="TableParagraph"/>
              <w:ind w:right="86"/>
              <w:jc w:val="both"/>
            </w:pPr>
            <w:r>
              <w:t>Allow for the removal of the door, adjusting for raised floor level and re-hanging on completion.</w:t>
            </w:r>
          </w:p>
          <w:p w14:paraId="1FF7F53E" w14:textId="77777777" w:rsidR="001D3B6F" w:rsidRDefault="001D3B6F" w:rsidP="0026192F">
            <w:pPr>
              <w:pStyle w:val="TableParagraph"/>
              <w:spacing w:before="11"/>
              <w:ind w:left="0"/>
              <w:rPr>
                <w:b/>
                <w:sz w:val="21"/>
              </w:rPr>
            </w:pPr>
          </w:p>
          <w:p w14:paraId="068810FC" w14:textId="205D785C" w:rsidR="001D3B6F" w:rsidRDefault="001D3B6F" w:rsidP="0026192F">
            <w:pPr>
              <w:pStyle w:val="TableParagraph"/>
              <w:ind w:right="84"/>
              <w:jc w:val="both"/>
            </w:pPr>
            <w:r>
              <w:t xml:space="preserve">Run silicone sealant to all edges and abutment to fittings </w:t>
            </w:r>
            <w:r w:rsidR="00282638">
              <w:t>–</w:t>
            </w:r>
            <w:r>
              <w:t xml:space="preserve"> </w:t>
            </w:r>
            <w:proofErr w:type="spellStart"/>
            <w:r>
              <w:t>colour</w:t>
            </w:r>
            <w:proofErr w:type="spellEnd"/>
            <w:r>
              <w:t xml:space="preserve"> to be agreed with </w:t>
            </w:r>
            <w:r w:rsidR="00AA5381">
              <w:t>Client</w:t>
            </w:r>
            <w:r>
              <w:t>.</w:t>
            </w:r>
          </w:p>
        </w:tc>
        <w:tc>
          <w:tcPr>
            <w:tcW w:w="1767" w:type="dxa"/>
            <w:tcBorders>
              <w:top w:val="single" w:sz="4" w:space="0" w:color="000000"/>
              <w:left w:val="single" w:sz="4" w:space="0" w:color="000000"/>
              <w:bottom w:val="single" w:sz="4" w:space="0" w:color="000000"/>
            </w:tcBorders>
          </w:tcPr>
          <w:p w14:paraId="2D0055A3" w14:textId="77777777" w:rsidR="001D3B6F" w:rsidRDefault="001D3B6F" w:rsidP="0026192F">
            <w:pPr>
              <w:pStyle w:val="TableParagraph"/>
              <w:spacing w:before="2"/>
            </w:pPr>
            <w:r>
              <w:rPr>
                <w:spacing w:val="-4"/>
              </w:rPr>
              <w:t>Item</w:t>
            </w:r>
          </w:p>
        </w:tc>
      </w:tr>
      <w:tr w:rsidR="001D3B6F" w14:paraId="1F8B958D" w14:textId="77777777" w:rsidTr="0026192F">
        <w:trPr>
          <w:trHeight w:val="2781"/>
        </w:trPr>
        <w:tc>
          <w:tcPr>
            <w:tcW w:w="1104" w:type="dxa"/>
            <w:tcBorders>
              <w:top w:val="single" w:sz="4" w:space="0" w:color="000000"/>
              <w:bottom w:val="single" w:sz="4" w:space="0" w:color="000000"/>
              <w:right w:val="single" w:sz="4" w:space="0" w:color="000000"/>
            </w:tcBorders>
          </w:tcPr>
          <w:p w14:paraId="7A986743" w14:textId="77777777" w:rsidR="001D3B6F" w:rsidRDefault="001D3B6F" w:rsidP="0026192F">
            <w:pPr>
              <w:pStyle w:val="TableParagraph"/>
              <w:ind w:left="0" w:right="101"/>
              <w:jc w:val="right"/>
            </w:pPr>
            <w:r>
              <w:rPr>
                <w:spacing w:val="-2"/>
              </w:rPr>
              <w:lastRenderedPageBreak/>
              <w:t>3.7.1</w:t>
            </w:r>
          </w:p>
        </w:tc>
        <w:tc>
          <w:tcPr>
            <w:tcW w:w="6378" w:type="dxa"/>
            <w:tcBorders>
              <w:top w:val="single" w:sz="4" w:space="0" w:color="000000"/>
              <w:left w:val="single" w:sz="4" w:space="0" w:color="000000"/>
              <w:bottom w:val="single" w:sz="4" w:space="0" w:color="000000"/>
              <w:right w:val="single" w:sz="4" w:space="0" w:color="000000"/>
            </w:tcBorders>
          </w:tcPr>
          <w:p w14:paraId="43BE6642" w14:textId="77777777" w:rsidR="001D3B6F" w:rsidRDefault="001D3B6F" w:rsidP="0026192F">
            <w:pPr>
              <w:pStyle w:val="TableParagraph"/>
              <w:jc w:val="both"/>
            </w:pPr>
            <w:r>
              <w:t>Vinyl</w:t>
            </w:r>
            <w:r>
              <w:rPr>
                <w:spacing w:val="-6"/>
              </w:rPr>
              <w:t xml:space="preserve"> </w:t>
            </w:r>
            <w:r>
              <w:t>Floor</w:t>
            </w:r>
            <w:r>
              <w:rPr>
                <w:spacing w:val="-3"/>
              </w:rPr>
              <w:t xml:space="preserve"> </w:t>
            </w:r>
            <w:r>
              <w:rPr>
                <w:spacing w:val="-2"/>
              </w:rPr>
              <w:t>Covering</w:t>
            </w:r>
          </w:p>
          <w:p w14:paraId="7A65CD29" w14:textId="77777777" w:rsidR="001D3B6F" w:rsidRDefault="001D3B6F" w:rsidP="0026192F">
            <w:pPr>
              <w:pStyle w:val="TableParagraph"/>
              <w:ind w:left="0"/>
              <w:rPr>
                <w:b/>
              </w:rPr>
            </w:pPr>
          </w:p>
          <w:p w14:paraId="2236AF35" w14:textId="77777777" w:rsidR="00C50FE1" w:rsidRDefault="001D3B6F" w:rsidP="0026192F">
            <w:pPr>
              <w:pStyle w:val="TableParagraph"/>
              <w:ind w:right="86"/>
              <w:jc w:val="both"/>
            </w:pPr>
            <w:r>
              <w:t xml:space="preserve">Complete works as per item 3.7 and supply and lay </w:t>
            </w:r>
            <w:proofErr w:type="spellStart"/>
            <w:r w:rsidR="00163C5A" w:rsidRPr="004A3702">
              <w:t>Polyflor</w:t>
            </w:r>
            <w:proofErr w:type="spellEnd"/>
            <w:r w:rsidR="00163C5A" w:rsidRPr="004A3702">
              <w:t xml:space="preserve"> - </w:t>
            </w:r>
            <w:proofErr w:type="spellStart"/>
            <w:r w:rsidR="00163C5A" w:rsidRPr="004A3702">
              <w:t>Polysafe</w:t>
            </w:r>
            <w:proofErr w:type="spellEnd"/>
            <w:r w:rsidR="00163C5A" w:rsidRPr="004A3702">
              <w:rPr>
                <w:color w:val="FF0000"/>
              </w:rPr>
              <w:t xml:space="preserve"> </w:t>
            </w:r>
            <w:r w:rsidR="004A3702" w:rsidRPr="004A3702">
              <w:t>Wood FX</w:t>
            </w:r>
            <w:r w:rsidR="00163C5A" w:rsidRPr="004A3702">
              <w:t xml:space="preserve"> PUR </w:t>
            </w:r>
            <w:r w:rsidR="004A3702" w:rsidRPr="004A3702">
              <w:t>gauge</w:t>
            </w:r>
            <w:r w:rsidR="004A3702">
              <w:t xml:space="preserve"> for both Kitchens and Bathrooms</w:t>
            </w:r>
            <w:r w:rsidR="00C50FE1">
              <w:t xml:space="preserve"> or equivalent.</w:t>
            </w:r>
          </w:p>
          <w:p w14:paraId="46A4960D" w14:textId="77777777" w:rsidR="00C50FE1" w:rsidRDefault="00C50FE1" w:rsidP="0026192F">
            <w:pPr>
              <w:pStyle w:val="TableParagraph"/>
              <w:ind w:right="86"/>
              <w:jc w:val="both"/>
            </w:pPr>
          </w:p>
          <w:p w14:paraId="57A7795B" w14:textId="77777777" w:rsidR="00C50FE1" w:rsidRDefault="00C50FE1" w:rsidP="0026192F">
            <w:pPr>
              <w:pStyle w:val="TableParagraph"/>
              <w:ind w:right="86"/>
              <w:jc w:val="both"/>
            </w:pPr>
            <w:r>
              <w:t xml:space="preserve">Flooring </w:t>
            </w:r>
            <w:proofErr w:type="spellStart"/>
            <w:r>
              <w:t>colour</w:t>
            </w:r>
            <w:proofErr w:type="spellEnd"/>
            <w:r>
              <w:t xml:space="preserve"> choices;</w:t>
            </w:r>
          </w:p>
          <w:p w14:paraId="35A52E55" w14:textId="77777777" w:rsidR="00C50FE1" w:rsidRDefault="00C50FE1" w:rsidP="0026192F">
            <w:pPr>
              <w:pStyle w:val="TableParagraph"/>
              <w:ind w:right="86"/>
              <w:jc w:val="both"/>
            </w:pPr>
          </w:p>
          <w:p w14:paraId="2FD5F9E6" w14:textId="77777777" w:rsidR="00C50FE1" w:rsidRDefault="00C50FE1" w:rsidP="00C50FE1">
            <w:pPr>
              <w:pStyle w:val="TableParagraph"/>
              <w:numPr>
                <w:ilvl w:val="0"/>
                <w:numId w:val="4"/>
              </w:numPr>
              <w:ind w:right="86"/>
              <w:jc w:val="both"/>
            </w:pPr>
            <w:r>
              <w:t>Black Walnut</w:t>
            </w:r>
          </w:p>
          <w:p w14:paraId="156966D3" w14:textId="4EA80841" w:rsidR="00C50FE1" w:rsidRDefault="00C50FE1" w:rsidP="00C50FE1">
            <w:pPr>
              <w:pStyle w:val="TableParagraph"/>
              <w:numPr>
                <w:ilvl w:val="0"/>
                <w:numId w:val="4"/>
              </w:numPr>
              <w:ind w:right="86"/>
              <w:jc w:val="both"/>
            </w:pPr>
            <w:r>
              <w:t>Ash Grey</w:t>
            </w:r>
          </w:p>
          <w:p w14:paraId="6F4BEBA6" w14:textId="4FDC8D1C" w:rsidR="00C50FE1" w:rsidRDefault="00C50FE1" w:rsidP="00C50FE1">
            <w:pPr>
              <w:pStyle w:val="TableParagraph"/>
              <w:numPr>
                <w:ilvl w:val="0"/>
                <w:numId w:val="4"/>
              </w:numPr>
              <w:ind w:right="86"/>
              <w:jc w:val="both"/>
            </w:pPr>
            <w:r>
              <w:t>Silver Birch</w:t>
            </w:r>
          </w:p>
          <w:p w14:paraId="371031C9" w14:textId="6C549DF2" w:rsidR="00C50FE1" w:rsidRDefault="00C50FE1" w:rsidP="00C50FE1">
            <w:pPr>
              <w:pStyle w:val="TableParagraph"/>
              <w:numPr>
                <w:ilvl w:val="0"/>
                <w:numId w:val="4"/>
              </w:numPr>
              <w:ind w:right="86"/>
              <w:jc w:val="both"/>
            </w:pPr>
            <w:r>
              <w:t>Autumn Beige</w:t>
            </w:r>
          </w:p>
          <w:p w14:paraId="2E7CA045" w14:textId="7FF25A18" w:rsidR="001D3B6F" w:rsidRDefault="001D3B6F" w:rsidP="0026192F">
            <w:pPr>
              <w:pStyle w:val="TableParagraph"/>
              <w:ind w:right="86"/>
              <w:jc w:val="both"/>
            </w:pPr>
          </w:p>
          <w:p w14:paraId="46062255" w14:textId="054BA7FD" w:rsidR="001D3B6F" w:rsidRDefault="001D3B6F" w:rsidP="0026192F">
            <w:pPr>
              <w:pStyle w:val="TableParagraph"/>
              <w:spacing w:line="231" w:lineRule="exact"/>
              <w:jc w:val="both"/>
            </w:pPr>
          </w:p>
        </w:tc>
        <w:tc>
          <w:tcPr>
            <w:tcW w:w="1767" w:type="dxa"/>
            <w:tcBorders>
              <w:top w:val="single" w:sz="4" w:space="0" w:color="000000"/>
              <w:left w:val="single" w:sz="4" w:space="0" w:color="000000"/>
              <w:bottom w:val="single" w:sz="4" w:space="0" w:color="000000"/>
            </w:tcBorders>
          </w:tcPr>
          <w:p w14:paraId="745FF01E" w14:textId="77777777" w:rsidR="001D3B6F" w:rsidRDefault="001D3B6F" w:rsidP="0026192F">
            <w:pPr>
              <w:pStyle w:val="TableParagraph"/>
              <w:spacing w:before="43" w:line="146" w:lineRule="auto"/>
              <w:rPr>
                <w:sz w:val="14"/>
              </w:rPr>
            </w:pPr>
            <w:r>
              <w:rPr>
                <w:spacing w:val="-5"/>
                <w:position w:val="-7"/>
              </w:rPr>
              <w:t>m</w:t>
            </w:r>
            <w:r>
              <w:rPr>
                <w:spacing w:val="-5"/>
                <w:sz w:val="14"/>
              </w:rPr>
              <w:t>2</w:t>
            </w:r>
          </w:p>
        </w:tc>
      </w:tr>
    </w:tbl>
    <w:p w14:paraId="48F5165E" w14:textId="77777777" w:rsidR="001D3B6F" w:rsidRDefault="001D3B6F" w:rsidP="001D3B6F">
      <w:pPr>
        <w:spacing w:line="146" w:lineRule="auto"/>
        <w:rPr>
          <w:sz w:val="14"/>
        </w:rPr>
        <w:sectPr w:rsidR="001D3B6F">
          <w:pgSz w:w="11910" w:h="16840"/>
          <w:pgMar w:top="1340" w:right="1200" w:bottom="1200" w:left="1200" w:header="644" w:footer="1000" w:gutter="0"/>
          <w:cols w:space="720"/>
        </w:sectPr>
      </w:pPr>
    </w:p>
    <w:p w14:paraId="7D67ED4F"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7BAD3CD1" w14:textId="77777777" w:rsidTr="0026192F">
        <w:trPr>
          <w:trHeight w:val="253"/>
        </w:trPr>
        <w:tc>
          <w:tcPr>
            <w:tcW w:w="1104" w:type="dxa"/>
            <w:tcBorders>
              <w:right w:val="single" w:sz="4" w:space="0" w:color="000000"/>
            </w:tcBorders>
          </w:tcPr>
          <w:p w14:paraId="1707F5C0" w14:textId="77777777" w:rsidR="001D3B6F" w:rsidRDefault="001D3B6F" w:rsidP="0026192F">
            <w:pPr>
              <w:pStyle w:val="TableParagraph"/>
              <w:ind w:left="0"/>
              <w:rPr>
                <w:rFonts w:ascii="Times New Roman"/>
                <w:sz w:val="18"/>
              </w:rPr>
            </w:pPr>
          </w:p>
        </w:tc>
        <w:tc>
          <w:tcPr>
            <w:tcW w:w="6378" w:type="dxa"/>
            <w:tcBorders>
              <w:left w:val="single" w:sz="4" w:space="0" w:color="000000"/>
              <w:right w:val="single" w:sz="4" w:space="0" w:color="000000"/>
            </w:tcBorders>
          </w:tcPr>
          <w:p w14:paraId="276B7894" w14:textId="4CBA93ED" w:rsidR="001D3B6F" w:rsidRPr="00B55B0B" w:rsidRDefault="001D3B6F" w:rsidP="0026192F">
            <w:pPr>
              <w:pStyle w:val="TableParagraph"/>
              <w:ind w:left="0"/>
            </w:pPr>
          </w:p>
        </w:tc>
        <w:tc>
          <w:tcPr>
            <w:tcW w:w="1767" w:type="dxa"/>
            <w:tcBorders>
              <w:top w:val="single" w:sz="4" w:space="0" w:color="000000"/>
              <w:left w:val="single" w:sz="4" w:space="0" w:color="000000"/>
            </w:tcBorders>
          </w:tcPr>
          <w:p w14:paraId="60FD9796" w14:textId="77777777" w:rsidR="001D3B6F" w:rsidRDefault="001D3B6F" w:rsidP="0026192F">
            <w:pPr>
              <w:pStyle w:val="TableParagraph"/>
              <w:ind w:left="0"/>
              <w:rPr>
                <w:rFonts w:ascii="Times New Roman"/>
                <w:sz w:val="18"/>
              </w:rPr>
            </w:pPr>
          </w:p>
        </w:tc>
      </w:tr>
      <w:tr w:rsidR="001D3B6F" w14:paraId="5E46B480" w14:textId="77777777" w:rsidTr="0026192F">
        <w:trPr>
          <w:trHeight w:val="506"/>
        </w:trPr>
        <w:tc>
          <w:tcPr>
            <w:tcW w:w="1104" w:type="dxa"/>
            <w:tcBorders>
              <w:bottom w:val="single" w:sz="4" w:space="0" w:color="000000"/>
              <w:right w:val="single" w:sz="4" w:space="0" w:color="000000"/>
            </w:tcBorders>
          </w:tcPr>
          <w:p w14:paraId="40030A46" w14:textId="77777777" w:rsidR="001D3B6F" w:rsidRDefault="001D3B6F" w:rsidP="0026192F">
            <w:pPr>
              <w:pStyle w:val="TableParagraph"/>
              <w:ind w:left="0" w:right="196"/>
              <w:jc w:val="right"/>
              <w:rPr>
                <w:b/>
              </w:rPr>
            </w:pPr>
            <w:r>
              <w:rPr>
                <w:b/>
                <w:spacing w:val="-5"/>
              </w:rPr>
              <w:t>4.0</w:t>
            </w:r>
          </w:p>
        </w:tc>
        <w:tc>
          <w:tcPr>
            <w:tcW w:w="8145" w:type="dxa"/>
            <w:gridSpan w:val="2"/>
            <w:tcBorders>
              <w:left w:val="single" w:sz="4" w:space="0" w:color="000000"/>
              <w:bottom w:val="single" w:sz="4" w:space="0" w:color="000000"/>
            </w:tcBorders>
          </w:tcPr>
          <w:p w14:paraId="4FADEC15" w14:textId="77777777" w:rsidR="001D3B6F" w:rsidRDefault="001D3B6F" w:rsidP="0026192F">
            <w:pPr>
              <w:pStyle w:val="TableParagraph"/>
              <w:rPr>
                <w:b/>
              </w:rPr>
            </w:pPr>
            <w:r>
              <w:rPr>
                <w:b/>
                <w:spacing w:val="-2"/>
              </w:rPr>
              <w:t>Plaster/Decorate</w:t>
            </w:r>
          </w:p>
        </w:tc>
      </w:tr>
      <w:tr w:rsidR="001D3B6F" w14:paraId="1012665A" w14:textId="77777777" w:rsidTr="0026192F">
        <w:trPr>
          <w:trHeight w:val="1012"/>
        </w:trPr>
        <w:tc>
          <w:tcPr>
            <w:tcW w:w="1104" w:type="dxa"/>
            <w:tcBorders>
              <w:top w:val="single" w:sz="4" w:space="0" w:color="000000"/>
              <w:bottom w:val="single" w:sz="4" w:space="0" w:color="000000"/>
              <w:right w:val="single" w:sz="4" w:space="0" w:color="000000"/>
            </w:tcBorders>
          </w:tcPr>
          <w:p w14:paraId="5987684B" w14:textId="77777777" w:rsidR="001D3B6F" w:rsidRDefault="001D3B6F" w:rsidP="0026192F">
            <w:pPr>
              <w:pStyle w:val="TableParagraph"/>
              <w:ind w:left="0" w:right="196"/>
              <w:jc w:val="right"/>
            </w:pPr>
            <w:r>
              <w:rPr>
                <w:spacing w:val="-5"/>
              </w:rPr>
              <w:t>4.1</w:t>
            </w:r>
          </w:p>
        </w:tc>
        <w:tc>
          <w:tcPr>
            <w:tcW w:w="6378" w:type="dxa"/>
            <w:tcBorders>
              <w:top w:val="single" w:sz="4" w:space="0" w:color="000000"/>
              <w:left w:val="single" w:sz="4" w:space="0" w:color="000000"/>
              <w:bottom w:val="single" w:sz="4" w:space="0" w:color="000000"/>
              <w:right w:val="single" w:sz="4" w:space="0" w:color="000000"/>
            </w:tcBorders>
          </w:tcPr>
          <w:p w14:paraId="3AB8DE43" w14:textId="77777777" w:rsidR="001D3B6F" w:rsidRDefault="001D3B6F" w:rsidP="0026192F">
            <w:pPr>
              <w:pStyle w:val="TableParagraph"/>
              <w:ind w:right="81"/>
              <w:jc w:val="both"/>
            </w:pPr>
            <w:r>
              <w:t>Patch Plaster to Ceilings:</w:t>
            </w:r>
            <w:r>
              <w:rPr>
                <w:spacing w:val="40"/>
              </w:rPr>
              <w:t xml:space="preserve"> </w:t>
            </w:r>
            <w:r>
              <w:t>Repair any plasterwork. Cut out defective area, prepare, supply and fix boards or apply backing coats and patch ceiling finish.</w:t>
            </w:r>
          </w:p>
        </w:tc>
        <w:tc>
          <w:tcPr>
            <w:tcW w:w="1767" w:type="dxa"/>
            <w:tcBorders>
              <w:top w:val="single" w:sz="4" w:space="0" w:color="000000"/>
              <w:left w:val="single" w:sz="4" w:space="0" w:color="000000"/>
              <w:bottom w:val="single" w:sz="4" w:space="0" w:color="000000"/>
            </w:tcBorders>
          </w:tcPr>
          <w:p w14:paraId="61338216" w14:textId="77777777" w:rsidR="001D3B6F" w:rsidRDefault="001D3B6F" w:rsidP="0026192F">
            <w:pPr>
              <w:pStyle w:val="TableParagraph"/>
              <w:spacing w:before="43" w:line="146" w:lineRule="auto"/>
              <w:rPr>
                <w:sz w:val="14"/>
              </w:rPr>
            </w:pPr>
            <w:r>
              <w:rPr>
                <w:spacing w:val="-5"/>
                <w:position w:val="-7"/>
              </w:rPr>
              <w:t>m</w:t>
            </w:r>
            <w:r>
              <w:rPr>
                <w:spacing w:val="-5"/>
                <w:sz w:val="14"/>
              </w:rPr>
              <w:t>2</w:t>
            </w:r>
          </w:p>
        </w:tc>
      </w:tr>
      <w:tr w:rsidR="001D3B6F" w14:paraId="41AC6FB2" w14:textId="77777777" w:rsidTr="0026192F">
        <w:trPr>
          <w:trHeight w:val="1518"/>
        </w:trPr>
        <w:tc>
          <w:tcPr>
            <w:tcW w:w="1104" w:type="dxa"/>
            <w:tcBorders>
              <w:top w:val="single" w:sz="4" w:space="0" w:color="000000"/>
              <w:bottom w:val="single" w:sz="4" w:space="0" w:color="000000"/>
              <w:right w:val="single" w:sz="4" w:space="0" w:color="000000"/>
            </w:tcBorders>
          </w:tcPr>
          <w:p w14:paraId="2CED54CD" w14:textId="77777777" w:rsidR="001D3B6F" w:rsidRDefault="001D3B6F" w:rsidP="0026192F">
            <w:pPr>
              <w:pStyle w:val="TableParagraph"/>
              <w:ind w:left="0" w:right="196"/>
              <w:jc w:val="right"/>
            </w:pPr>
            <w:r>
              <w:rPr>
                <w:spacing w:val="-5"/>
              </w:rPr>
              <w:t>4.2</w:t>
            </w:r>
          </w:p>
        </w:tc>
        <w:tc>
          <w:tcPr>
            <w:tcW w:w="6378" w:type="dxa"/>
            <w:tcBorders>
              <w:top w:val="single" w:sz="4" w:space="0" w:color="000000"/>
              <w:left w:val="single" w:sz="4" w:space="0" w:color="000000"/>
              <w:bottom w:val="single" w:sz="4" w:space="0" w:color="000000"/>
              <w:right w:val="single" w:sz="4" w:space="0" w:color="000000"/>
            </w:tcBorders>
          </w:tcPr>
          <w:p w14:paraId="27DB089A" w14:textId="77777777" w:rsidR="001D3B6F" w:rsidRDefault="001D3B6F" w:rsidP="0026192F">
            <w:pPr>
              <w:pStyle w:val="TableParagraph"/>
              <w:ind w:right="83"/>
              <w:jc w:val="both"/>
            </w:pPr>
            <w:r>
              <w:t>Renew Plaster Skim Coat to Walls:</w:t>
            </w:r>
            <w:r>
              <w:rPr>
                <w:spacing w:val="40"/>
              </w:rPr>
              <w:t xml:space="preserve"> </w:t>
            </w:r>
            <w:r>
              <w:t>Renew skim coat to wall,</w:t>
            </w:r>
            <w:r>
              <w:rPr>
                <w:spacing w:val="40"/>
              </w:rPr>
              <w:t xml:space="preserve"> </w:t>
            </w:r>
            <w:r>
              <w:t>including</w:t>
            </w:r>
            <w:r>
              <w:rPr>
                <w:spacing w:val="37"/>
              </w:rPr>
              <w:t xml:space="preserve"> </w:t>
            </w:r>
            <w:r>
              <w:t>preparing</w:t>
            </w:r>
            <w:r>
              <w:rPr>
                <w:spacing w:val="40"/>
              </w:rPr>
              <w:t xml:space="preserve"> </w:t>
            </w:r>
            <w:r>
              <w:t>surface, allow for thistle bonding in any associated electrical/pipe chases or holes created from removing old kitchen,</w:t>
            </w:r>
            <w:r>
              <w:rPr>
                <w:spacing w:val="40"/>
              </w:rPr>
              <w:t xml:space="preserve"> </w:t>
            </w:r>
            <w:r>
              <w:t>apply</w:t>
            </w:r>
            <w:r>
              <w:rPr>
                <w:spacing w:val="40"/>
              </w:rPr>
              <w:t xml:space="preserve"> </w:t>
            </w:r>
            <w:r>
              <w:t>bonding</w:t>
            </w:r>
            <w:r>
              <w:rPr>
                <w:spacing w:val="40"/>
              </w:rPr>
              <w:t xml:space="preserve"> </w:t>
            </w:r>
            <w:r>
              <w:t>agent</w:t>
            </w:r>
            <w:r>
              <w:rPr>
                <w:spacing w:val="40"/>
              </w:rPr>
              <w:t xml:space="preserve"> </w:t>
            </w:r>
            <w:r>
              <w:t>to</w:t>
            </w:r>
            <w:r>
              <w:rPr>
                <w:spacing w:val="40"/>
              </w:rPr>
              <w:t xml:space="preserve"> </w:t>
            </w:r>
            <w:r>
              <w:t>wall and apply skim coat.</w:t>
            </w:r>
          </w:p>
        </w:tc>
        <w:tc>
          <w:tcPr>
            <w:tcW w:w="1767" w:type="dxa"/>
            <w:tcBorders>
              <w:top w:val="single" w:sz="4" w:space="0" w:color="000000"/>
              <w:left w:val="single" w:sz="4" w:space="0" w:color="000000"/>
              <w:bottom w:val="single" w:sz="4" w:space="0" w:color="000000"/>
            </w:tcBorders>
          </w:tcPr>
          <w:p w14:paraId="18E5C467" w14:textId="77777777" w:rsidR="001D3B6F" w:rsidRDefault="001D3B6F" w:rsidP="0026192F">
            <w:pPr>
              <w:pStyle w:val="TableParagraph"/>
              <w:spacing w:before="43" w:line="146" w:lineRule="auto"/>
              <w:rPr>
                <w:sz w:val="14"/>
              </w:rPr>
            </w:pPr>
            <w:r>
              <w:rPr>
                <w:spacing w:val="-5"/>
                <w:position w:val="-7"/>
              </w:rPr>
              <w:t>m</w:t>
            </w:r>
            <w:r>
              <w:rPr>
                <w:spacing w:val="-5"/>
                <w:sz w:val="14"/>
              </w:rPr>
              <w:t>2</w:t>
            </w:r>
          </w:p>
        </w:tc>
      </w:tr>
      <w:tr w:rsidR="001D3B6F" w14:paraId="6E13D9CA" w14:textId="77777777" w:rsidTr="0026192F">
        <w:trPr>
          <w:trHeight w:val="2023"/>
        </w:trPr>
        <w:tc>
          <w:tcPr>
            <w:tcW w:w="1104" w:type="dxa"/>
            <w:tcBorders>
              <w:top w:val="single" w:sz="4" w:space="0" w:color="000000"/>
              <w:bottom w:val="single" w:sz="4" w:space="0" w:color="000000"/>
              <w:right w:val="single" w:sz="4" w:space="0" w:color="000000"/>
            </w:tcBorders>
          </w:tcPr>
          <w:p w14:paraId="0F45D60F" w14:textId="77777777" w:rsidR="001D3B6F" w:rsidRDefault="001D3B6F" w:rsidP="0026192F">
            <w:pPr>
              <w:pStyle w:val="TableParagraph"/>
              <w:ind w:left="0" w:right="196"/>
              <w:jc w:val="right"/>
            </w:pPr>
            <w:r>
              <w:rPr>
                <w:spacing w:val="-5"/>
              </w:rPr>
              <w:t>4.3</w:t>
            </w:r>
          </w:p>
        </w:tc>
        <w:tc>
          <w:tcPr>
            <w:tcW w:w="6378" w:type="dxa"/>
            <w:tcBorders>
              <w:top w:val="single" w:sz="4" w:space="0" w:color="000000"/>
              <w:left w:val="single" w:sz="4" w:space="0" w:color="000000"/>
              <w:bottom w:val="single" w:sz="4" w:space="0" w:color="000000"/>
              <w:right w:val="single" w:sz="4" w:space="0" w:color="000000"/>
            </w:tcBorders>
          </w:tcPr>
          <w:p w14:paraId="0531C17D" w14:textId="77777777" w:rsidR="001D3B6F" w:rsidRDefault="001D3B6F" w:rsidP="0026192F">
            <w:pPr>
              <w:pStyle w:val="TableParagraph"/>
              <w:ind w:right="85"/>
              <w:jc w:val="both"/>
            </w:pPr>
            <w:r>
              <w:t xml:space="preserve">Patch Plaster to Walls </w:t>
            </w:r>
            <w:proofErr w:type="spellStart"/>
            <w:r>
              <w:t>where</w:t>
            </w:r>
            <w:proofErr w:type="spellEnd"/>
            <w:r>
              <w:t xml:space="preserve"> not included in 4.2:</w:t>
            </w:r>
            <w:r>
              <w:rPr>
                <w:spacing w:val="40"/>
              </w:rPr>
              <w:t xml:space="preserve"> </w:t>
            </w:r>
            <w:r>
              <w:t xml:space="preserve">Key and prepare wall surfaces including removal of paint where plaster has delaminated applicable to obtain key. Dub out as required and render/plaster in Thistle Bonding Coat or other equal and approved plaster and apply skim finish to areas indicated in schedule, to finish flush with adjacent </w:t>
            </w:r>
            <w:r>
              <w:rPr>
                <w:spacing w:val="-2"/>
              </w:rPr>
              <w:t>surfaces.</w:t>
            </w:r>
          </w:p>
        </w:tc>
        <w:tc>
          <w:tcPr>
            <w:tcW w:w="1767" w:type="dxa"/>
            <w:tcBorders>
              <w:top w:val="single" w:sz="4" w:space="0" w:color="000000"/>
              <w:left w:val="single" w:sz="4" w:space="0" w:color="000000"/>
              <w:bottom w:val="single" w:sz="4" w:space="0" w:color="000000"/>
            </w:tcBorders>
          </w:tcPr>
          <w:p w14:paraId="60D88930" w14:textId="77777777" w:rsidR="001D3B6F" w:rsidRDefault="001D3B6F" w:rsidP="0026192F">
            <w:pPr>
              <w:pStyle w:val="TableParagraph"/>
              <w:spacing w:before="43" w:line="146" w:lineRule="auto"/>
              <w:rPr>
                <w:sz w:val="14"/>
              </w:rPr>
            </w:pPr>
            <w:r>
              <w:rPr>
                <w:spacing w:val="-5"/>
                <w:position w:val="-7"/>
              </w:rPr>
              <w:t>m</w:t>
            </w:r>
            <w:r>
              <w:rPr>
                <w:spacing w:val="-5"/>
                <w:sz w:val="14"/>
              </w:rPr>
              <w:t>2</w:t>
            </w:r>
          </w:p>
        </w:tc>
      </w:tr>
      <w:tr w:rsidR="001D3B6F" w14:paraId="03BF2B6B" w14:textId="77777777" w:rsidTr="0026192F">
        <w:trPr>
          <w:trHeight w:val="1012"/>
        </w:trPr>
        <w:tc>
          <w:tcPr>
            <w:tcW w:w="1104" w:type="dxa"/>
            <w:tcBorders>
              <w:top w:val="single" w:sz="4" w:space="0" w:color="000000"/>
              <w:bottom w:val="single" w:sz="4" w:space="0" w:color="000000"/>
              <w:right w:val="single" w:sz="4" w:space="0" w:color="000000"/>
            </w:tcBorders>
          </w:tcPr>
          <w:p w14:paraId="0A97150B" w14:textId="77777777" w:rsidR="001D3B6F" w:rsidRDefault="001D3B6F" w:rsidP="0026192F">
            <w:pPr>
              <w:pStyle w:val="TableParagraph"/>
              <w:ind w:left="0" w:right="196"/>
              <w:jc w:val="right"/>
            </w:pPr>
            <w:r>
              <w:rPr>
                <w:spacing w:val="-5"/>
              </w:rPr>
              <w:t>4.4</w:t>
            </w:r>
          </w:p>
        </w:tc>
        <w:tc>
          <w:tcPr>
            <w:tcW w:w="6378" w:type="dxa"/>
            <w:tcBorders>
              <w:top w:val="single" w:sz="4" w:space="0" w:color="000000"/>
              <w:left w:val="single" w:sz="4" w:space="0" w:color="000000"/>
              <w:bottom w:val="single" w:sz="4" w:space="0" w:color="000000"/>
              <w:right w:val="single" w:sz="4" w:space="0" w:color="000000"/>
            </w:tcBorders>
          </w:tcPr>
          <w:p w14:paraId="610F07CF" w14:textId="77777777" w:rsidR="001D3B6F" w:rsidRDefault="001D3B6F" w:rsidP="0026192F">
            <w:pPr>
              <w:pStyle w:val="TableParagraph"/>
              <w:ind w:right="83"/>
              <w:jc w:val="both"/>
            </w:pPr>
            <w:r>
              <w:t>Plaster, Renew Reveals:</w:t>
            </w:r>
            <w:r>
              <w:rPr>
                <w:spacing w:val="40"/>
              </w:rPr>
              <w:t xml:space="preserve"> </w:t>
            </w:r>
            <w:r>
              <w:t>Renew plaster to reveals, including hack off, prepare surface, supply and fix angle beads,</w:t>
            </w:r>
            <w:r>
              <w:rPr>
                <w:spacing w:val="40"/>
              </w:rPr>
              <w:t xml:space="preserve"> </w:t>
            </w:r>
            <w:r>
              <w:t>apply bonding coat, float and skim</w:t>
            </w:r>
          </w:p>
        </w:tc>
        <w:tc>
          <w:tcPr>
            <w:tcW w:w="1767" w:type="dxa"/>
            <w:tcBorders>
              <w:top w:val="single" w:sz="4" w:space="0" w:color="000000"/>
              <w:left w:val="single" w:sz="4" w:space="0" w:color="000000"/>
              <w:bottom w:val="single" w:sz="4" w:space="0" w:color="000000"/>
            </w:tcBorders>
          </w:tcPr>
          <w:p w14:paraId="18AB6E9D" w14:textId="77777777" w:rsidR="001D3B6F" w:rsidRDefault="001D3B6F" w:rsidP="0026192F">
            <w:pPr>
              <w:pStyle w:val="TableParagraph"/>
              <w:spacing w:before="43" w:line="146" w:lineRule="auto"/>
              <w:rPr>
                <w:sz w:val="14"/>
              </w:rPr>
            </w:pPr>
            <w:r>
              <w:rPr>
                <w:spacing w:val="-5"/>
                <w:position w:val="-7"/>
              </w:rPr>
              <w:t>m</w:t>
            </w:r>
            <w:r>
              <w:rPr>
                <w:spacing w:val="-5"/>
                <w:sz w:val="14"/>
              </w:rPr>
              <w:t>2</w:t>
            </w:r>
          </w:p>
        </w:tc>
      </w:tr>
      <w:tr w:rsidR="001D3B6F" w14:paraId="7316698D" w14:textId="77777777" w:rsidTr="0026192F">
        <w:trPr>
          <w:trHeight w:val="1012"/>
        </w:trPr>
        <w:tc>
          <w:tcPr>
            <w:tcW w:w="1104" w:type="dxa"/>
            <w:tcBorders>
              <w:top w:val="single" w:sz="4" w:space="0" w:color="000000"/>
              <w:bottom w:val="single" w:sz="4" w:space="0" w:color="000000"/>
              <w:right w:val="single" w:sz="4" w:space="0" w:color="000000"/>
            </w:tcBorders>
          </w:tcPr>
          <w:p w14:paraId="57F16C0E" w14:textId="77777777" w:rsidR="001D3B6F" w:rsidRDefault="001D3B6F" w:rsidP="0026192F">
            <w:pPr>
              <w:pStyle w:val="TableParagraph"/>
              <w:ind w:left="0" w:right="196"/>
              <w:jc w:val="right"/>
            </w:pPr>
            <w:r>
              <w:rPr>
                <w:spacing w:val="-5"/>
              </w:rPr>
              <w:t>4.5</w:t>
            </w:r>
          </w:p>
        </w:tc>
        <w:tc>
          <w:tcPr>
            <w:tcW w:w="6378" w:type="dxa"/>
            <w:tcBorders>
              <w:top w:val="single" w:sz="4" w:space="0" w:color="000000"/>
              <w:left w:val="single" w:sz="4" w:space="0" w:color="000000"/>
              <w:bottom w:val="single" w:sz="4" w:space="0" w:color="000000"/>
              <w:right w:val="single" w:sz="4" w:space="0" w:color="000000"/>
            </w:tcBorders>
          </w:tcPr>
          <w:p w14:paraId="63CB3A2A" w14:textId="77777777" w:rsidR="001D3B6F" w:rsidRDefault="001D3B6F" w:rsidP="0026192F">
            <w:pPr>
              <w:pStyle w:val="TableParagraph"/>
              <w:ind w:right="81"/>
              <w:jc w:val="both"/>
            </w:pPr>
            <w:r>
              <w:t>Plasterboard:</w:t>
            </w:r>
            <w:r>
              <w:rPr>
                <w:spacing w:val="80"/>
              </w:rPr>
              <w:t xml:space="preserve"> </w:t>
            </w:r>
            <w:r>
              <w:t>Remove</w:t>
            </w:r>
            <w:r>
              <w:rPr>
                <w:spacing w:val="40"/>
              </w:rPr>
              <w:t xml:space="preserve"> </w:t>
            </w:r>
            <w:r>
              <w:t>existing</w:t>
            </w:r>
            <w:r>
              <w:rPr>
                <w:spacing w:val="40"/>
              </w:rPr>
              <w:t xml:space="preserve"> </w:t>
            </w:r>
            <w:r>
              <w:t>damaged</w:t>
            </w:r>
            <w:r>
              <w:rPr>
                <w:spacing w:val="40"/>
              </w:rPr>
              <w:t xml:space="preserve"> </w:t>
            </w:r>
            <w:r>
              <w:t>plasterboard and</w:t>
            </w:r>
            <w:r>
              <w:rPr>
                <w:spacing w:val="40"/>
              </w:rPr>
              <w:t xml:space="preserve"> </w:t>
            </w:r>
            <w:r>
              <w:t>make</w:t>
            </w:r>
            <w:r>
              <w:rPr>
                <w:spacing w:val="40"/>
              </w:rPr>
              <w:t xml:space="preserve"> </w:t>
            </w:r>
            <w:r>
              <w:t>good</w:t>
            </w:r>
            <w:r>
              <w:rPr>
                <w:spacing w:val="40"/>
              </w:rPr>
              <w:t xml:space="preserve"> </w:t>
            </w:r>
            <w:r>
              <w:t>with</w:t>
            </w:r>
            <w:r>
              <w:rPr>
                <w:spacing w:val="40"/>
              </w:rPr>
              <w:t xml:space="preserve"> </w:t>
            </w:r>
            <w:r>
              <w:t>plasterboard</w:t>
            </w:r>
            <w:r>
              <w:rPr>
                <w:spacing w:val="40"/>
              </w:rPr>
              <w:t xml:space="preserve"> </w:t>
            </w:r>
            <w:r>
              <w:t>and</w:t>
            </w:r>
            <w:r>
              <w:rPr>
                <w:spacing w:val="40"/>
              </w:rPr>
              <w:t xml:space="preserve"> </w:t>
            </w:r>
            <w:r>
              <w:t>skim</w:t>
            </w:r>
            <w:r>
              <w:rPr>
                <w:spacing w:val="40"/>
              </w:rPr>
              <w:t xml:space="preserve"> </w:t>
            </w:r>
            <w:r>
              <w:t xml:space="preserve">wall </w:t>
            </w:r>
            <w:r>
              <w:rPr>
                <w:spacing w:val="-2"/>
              </w:rPr>
              <w:t>finishing’s.</w:t>
            </w:r>
          </w:p>
        </w:tc>
        <w:tc>
          <w:tcPr>
            <w:tcW w:w="1767" w:type="dxa"/>
            <w:tcBorders>
              <w:top w:val="single" w:sz="4" w:space="0" w:color="000000"/>
              <w:left w:val="single" w:sz="4" w:space="0" w:color="000000"/>
              <w:bottom w:val="single" w:sz="4" w:space="0" w:color="000000"/>
            </w:tcBorders>
          </w:tcPr>
          <w:p w14:paraId="06833860" w14:textId="77777777" w:rsidR="001D3B6F" w:rsidRDefault="001D3B6F" w:rsidP="0026192F">
            <w:pPr>
              <w:pStyle w:val="TableParagraph"/>
              <w:spacing w:before="43" w:line="146" w:lineRule="auto"/>
              <w:rPr>
                <w:sz w:val="14"/>
              </w:rPr>
            </w:pPr>
            <w:r>
              <w:rPr>
                <w:spacing w:val="-5"/>
                <w:position w:val="-7"/>
              </w:rPr>
              <w:t>m</w:t>
            </w:r>
            <w:r>
              <w:rPr>
                <w:spacing w:val="-5"/>
                <w:sz w:val="14"/>
              </w:rPr>
              <w:t>2</w:t>
            </w:r>
          </w:p>
        </w:tc>
      </w:tr>
      <w:tr w:rsidR="001D3B6F" w14:paraId="5A9C3E56" w14:textId="77777777" w:rsidTr="0026192F">
        <w:trPr>
          <w:trHeight w:val="6324"/>
        </w:trPr>
        <w:tc>
          <w:tcPr>
            <w:tcW w:w="1104" w:type="dxa"/>
            <w:tcBorders>
              <w:top w:val="single" w:sz="4" w:space="0" w:color="000000"/>
              <w:right w:val="single" w:sz="4" w:space="0" w:color="000000"/>
            </w:tcBorders>
          </w:tcPr>
          <w:p w14:paraId="3DDC4CA5" w14:textId="77777777" w:rsidR="001D3B6F" w:rsidRDefault="001D3B6F" w:rsidP="0026192F">
            <w:pPr>
              <w:pStyle w:val="TableParagraph"/>
              <w:ind w:left="0" w:right="196"/>
              <w:jc w:val="right"/>
            </w:pPr>
            <w:r>
              <w:rPr>
                <w:spacing w:val="-5"/>
              </w:rPr>
              <w:t>4.6</w:t>
            </w:r>
          </w:p>
        </w:tc>
        <w:tc>
          <w:tcPr>
            <w:tcW w:w="6378" w:type="dxa"/>
            <w:tcBorders>
              <w:top w:val="single" w:sz="4" w:space="0" w:color="000000"/>
              <w:left w:val="single" w:sz="4" w:space="0" w:color="000000"/>
              <w:right w:val="single" w:sz="4" w:space="0" w:color="000000"/>
            </w:tcBorders>
          </w:tcPr>
          <w:p w14:paraId="47752AAF" w14:textId="77777777" w:rsidR="001D3B6F" w:rsidRDefault="001D3B6F" w:rsidP="0026192F">
            <w:pPr>
              <w:pStyle w:val="TableParagraph"/>
              <w:ind w:right="84"/>
              <w:jc w:val="both"/>
            </w:pPr>
            <w:r>
              <w:t>Redecorate kitchen:</w:t>
            </w:r>
            <w:r>
              <w:rPr>
                <w:spacing w:val="40"/>
              </w:rPr>
              <w:t xml:space="preserve"> </w:t>
            </w:r>
            <w:r>
              <w:t>Allow for all preparation of surfaces ready to receive decorations.</w:t>
            </w:r>
          </w:p>
          <w:p w14:paraId="74F3661F" w14:textId="77777777" w:rsidR="001D3B6F" w:rsidRDefault="001D3B6F" w:rsidP="0026192F">
            <w:pPr>
              <w:pStyle w:val="TableParagraph"/>
              <w:spacing w:before="11"/>
              <w:ind w:left="0"/>
              <w:rPr>
                <w:b/>
                <w:sz w:val="21"/>
              </w:rPr>
            </w:pPr>
          </w:p>
          <w:p w14:paraId="38A19857" w14:textId="7CC86DC9" w:rsidR="001D3B6F" w:rsidRDefault="001D3B6F" w:rsidP="0026192F">
            <w:pPr>
              <w:pStyle w:val="TableParagraph"/>
              <w:jc w:val="both"/>
            </w:pPr>
            <w:r>
              <w:t>Where</w:t>
            </w:r>
            <w:r>
              <w:rPr>
                <w:spacing w:val="-7"/>
              </w:rPr>
              <w:t xml:space="preserve"> </w:t>
            </w:r>
            <w:r>
              <w:t>damp</w:t>
            </w:r>
            <w:r>
              <w:rPr>
                <w:spacing w:val="-7"/>
              </w:rPr>
              <w:t xml:space="preserve"> </w:t>
            </w:r>
            <w:r>
              <w:t>is</w:t>
            </w:r>
            <w:r>
              <w:rPr>
                <w:spacing w:val="-4"/>
              </w:rPr>
              <w:t xml:space="preserve"> </w:t>
            </w:r>
            <w:r>
              <w:t>evident</w:t>
            </w:r>
            <w:r>
              <w:rPr>
                <w:spacing w:val="-1"/>
              </w:rPr>
              <w:t xml:space="preserve"> </w:t>
            </w:r>
            <w:r>
              <w:t>anti-fungal</w:t>
            </w:r>
            <w:r>
              <w:rPr>
                <w:spacing w:val="-5"/>
              </w:rPr>
              <w:t xml:space="preserve"> </w:t>
            </w:r>
            <w:r>
              <w:t>wash</w:t>
            </w:r>
            <w:r>
              <w:rPr>
                <w:spacing w:val="-4"/>
              </w:rPr>
              <w:t xml:space="preserve"> </w:t>
            </w:r>
            <w:r>
              <w:rPr>
                <w:spacing w:val="-2"/>
              </w:rPr>
              <w:t>required</w:t>
            </w:r>
            <w:r w:rsidR="0080057D">
              <w:rPr>
                <w:spacing w:val="-2"/>
              </w:rPr>
              <w:t>.</w:t>
            </w:r>
            <w:r w:rsidR="008379AC">
              <w:rPr>
                <w:spacing w:val="-2"/>
              </w:rPr>
              <w:t xml:space="preserve"> This contract specifies</w:t>
            </w:r>
            <w:r w:rsidR="0080057D">
              <w:rPr>
                <w:spacing w:val="-2"/>
              </w:rPr>
              <w:t xml:space="preserve"> </w:t>
            </w:r>
            <w:r w:rsidR="009151D5">
              <w:t xml:space="preserve">Zinsser </w:t>
            </w:r>
            <w:proofErr w:type="spellStart"/>
            <w:r w:rsidR="009151D5">
              <w:t>Mould</w:t>
            </w:r>
            <w:proofErr w:type="spellEnd"/>
            <w:r w:rsidR="009151D5">
              <w:t xml:space="preserve"> Killer Remover</w:t>
            </w:r>
            <w:r w:rsidR="009151D5">
              <w:rPr>
                <w:spacing w:val="-2"/>
              </w:rPr>
              <w:t xml:space="preserve"> </w:t>
            </w:r>
            <w:r w:rsidR="0080057D">
              <w:rPr>
                <w:spacing w:val="-2"/>
              </w:rPr>
              <w:t>or equivalent.</w:t>
            </w:r>
          </w:p>
          <w:p w14:paraId="2A5E1CCB" w14:textId="77777777" w:rsidR="001D3B6F" w:rsidRDefault="001D3B6F" w:rsidP="0026192F">
            <w:pPr>
              <w:pStyle w:val="TableParagraph"/>
              <w:ind w:left="0"/>
              <w:rPr>
                <w:b/>
              </w:rPr>
            </w:pPr>
          </w:p>
          <w:p w14:paraId="778373C1" w14:textId="77777777" w:rsidR="001D3B6F" w:rsidRDefault="001D3B6F" w:rsidP="0026192F">
            <w:pPr>
              <w:pStyle w:val="TableParagraph"/>
              <w:ind w:right="87"/>
              <w:jc w:val="both"/>
            </w:pPr>
            <w:r>
              <w:t>Decorate ceiling and walls with 2 No coats of vinyl silk emulsion to existing plaster including stain blocking where required, or apply mist coat and 2 No coats of vinyl silk emulsion to new plaster:</w:t>
            </w:r>
          </w:p>
          <w:p w14:paraId="08FCB56B" w14:textId="77777777" w:rsidR="001D3B6F" w:rsidRDefault="001D3B6F" w:rsidP="0026192F">
            <w:pPr>
              <w:pStyle w:val="TableParagraph"/>
              <w:ind w:left="0"/>
              <w:rPr>
                <w:b/>
              </w:rPr>
            </w:pPr>
          </w:p>
          <w:p w14:paraId="61C8788D" w14:textId="77777777" w:rsidR="001D3B6F" w:rsidRDefault="001D3B6F" w:rsidP="0026192F">
            <w:pPr>
              <w:pStyle w:val="TableParagraph"/>
              <w:ind w:right="84"/>
              <w:jc w:val="both"/>
            </w:pPr>
            <w:r>
              <w:t>The Supplier is to provide all paints and materials required to complete the works Suppliers are to use a ‘Contract Emulsion’ as defined in BS 6150. Paint is to be from the Dulux Trade range or similar approved.</w:t>
            </w:r>
          </w:p>
          <w:p w14:paraId="62C59947" w14:textId="77777777" w:rsidR="001D3B6F" w:rsidRDefault="001D3B6F" w:rsidP="0026192F">
            <w:pPr>
              <w:pStyle w:val="TableParagraph"/>
              <w:ind w:left="0"/>
              <w:rPr>
                <w:b/>
              </w:rPr>
            </w:pPr>
          </w:p>
          <w:p w14:paraId="519633C0" w14:textId="581C39E0" w:rsidR="001D3B6F" w:rsidRDefault="001D3B6F" w:rsidP="0026192F">
            <w:pPr>
              <w:pStyle w:val="TableParagraph"/>
              <w:ind w:right="85"/>
              <w:jc w:val="both"/>
            </w:pPr>
            <w:r>
              <w:t xml:space="preserve">The </w:t>
            </w:r>
            <w:proofErr w:type="spellStart"/>
            <w:r>
              <w:t>colour</w:t>
            </w:r>
            <w:proofErr w:type="spellEnd"/>
            <w:r>
              <w:t xml:space="preserve"> to be selected by the </w:t>
            </w:r>
            <w:r w:rsidR="00843FFD">
              <w:t>resident</w:t>
            </w:r>
            <w:r>
              <w:t xml:space="preserve"> at survey stage from the flowing options:</w:t>
            </w:r>
          </w:p>
          <w:p w14:paraId="0A4C295D" w14:textId="77777777" w:rsidR="001D3B6F" w:rsidRDefault="001D3B6F" w:rsidP="0026192F">
            <w:pPr>
              <w:pStyle w:val="TableParagraph"/>
              <w:ind w:left="0"/>
              <w:rPr>
                <w:b/>
              </w:rPr>
            </w:pPr>
          </w:p>
          <w:p w14:paraId="439DD3AD" w14:textId="08056760" w:rsidR="005C3A00" w:rsidRDefault="005C3A00" w:rsidP="00175F07">
            <w:pPr>
              <w:pStyle w:val="BodyText"/>
              <w:spacing w:before="83"/>
              <w:ind w:left="1032" w:right="236"/>
              <w:jc w:val="both"/>
            </w:pPr>
            <w:r>
              <w:t>Paint choices are;</w:t>
            </w:r>
          </w:p>
          <w:p w14:paraId="18CE611A" w14:textId="77777777" w:rsidR="005C3A00" w:rsidRDefault="005C3A00" w:rsidP="005C3A00">
            <w:pPr>
              <w:pStyle w:val="BodyText"/>
              <w:spacing w:before="83"/>
              <w:ind w:left="1032" w:right="236"/>
              <w:jc w:val="both"/>
            </w:pPr>
            <w:r>
              <w:t>Ceiling – white</w:t>
            </w:r>
          </w:p>
          <w:p w14:paraId="51F2A263" w14:textId="1B1C2ACA" w:rsidR="001D3B6F" w:rsidRDefault="00175F07" w:rsidP="005C3A00">
            <w:pPr>
              <w:pStyle w:val="TableParagraph"/>
              <w:spacing w:before="1"/>
              <w:ind w:left="0"/>
            </w:pPr>
            <w:r>
              <w:t xml:space="preserve">                 </w:t>
            </w:r>
            <w:r w:rsidR="005C3A00">
              <w:t>Walls – white or magnolia</w:t>
            </w:r>
          </w:p>
          <w:p w14:paraId="1D2A781A" w14:textId="77777777" w:rsidR="00175F07" w:rsidRDefault="00175F07" w:rsidP="005C3A00">
            <w:pPr>
              <w:pStyle w:val="TableParagraph"/>
              <w:spacing w:before="1"/>
              <w:ind w:left="0"/>
              <w:rPr>
                <w:b/>
              </w:rPr>
            </w:pPr>
          </w:p>
          <w:p w14:paraId="644C8C0D" w14:textId="77777777" w:rsidR="001D3B6F" w:rsidRDefault="001D3B6F" w:rsidP="0026192F">
            <w:pPr>
              <w:pStyle w:val="TableParagraph"/>
            </w:pPr>
            <w:r>
              <w:t>Fill,</w:t>
            </w:r>
            <w:r>
              <w:rPr>
                <w:spacing w:val="33"/>
              </w:rPr>
              <w:t xml:space="preserve"> </w:t>
            </w:r>
            <w:r>
              <w:t>sand</w:t>
            </w:r>
            <w:r>
              <w:rPr>
                <w:spacing w:val="32"/>
              </w:rPr>
              <w:t xml:space="preserve"> </w:t>
            </w:r>
            <w:r>
              <w:t>and</w:t>
            </w:r>
            <w:r>
              <w:rPr>
                <w:spacing w:val="32"/>
              </w:rPr>
              <w:t xml:space="preserve"> </w:t>
            </w:r>
            <w:r>
              <w:t>prepare</w:t>
            </w:r>
            <w:r>
              <w:rPr>
                <w:spacing w:val="32"/>
              </w:rPr>
              <w:t xml:space="preserve"> </w:t>
            </w:r>
            <w:r>
              <w:t>all</w:t>
            </w:r>
            <w:r>
              <w:rPr>
                <w:spacing w:val="32"/>
              </w:rPr>
              <w:t xml:space="preserve"> </w:t>
            </w:r>
            <w:r>
              <w:t>existing</w:t>
            </w:r>
            <w:r>
              <w:rPr>
                <w:spacing w:val="34"/>
              </w:rPr>
              <w:t xml:space="preserve"> </w:t>
            </w:r>
            <w:r>
              <w:t>woodwork</w:t>
            </w:r>
            <w:r>
              <w:rPr>
                <w:spacing w:val="35"/>
              </w:rPr>
              <w:t xml:space="preserve"> </w:t>
            </w:r>
            <w:r>
              <w:t>and</w:t>
            </w:r>
            <w:r>
              <w:rPr>
                <w:spacing w:val="32"/>
              </w:rPr>
              <w:t xml:space="preserve"> </w:t>
            </w:r>
            <w:r>
              <w:t>apply</w:t>
            </w:r>
            <w:r>
              <w:rPr>
                <w:spacing w:val="30"/>
              </w:rPr>
              <w:t xml:space="preserve"> </w:t>
            </w:r>
            <w:r>
              <w:t>1 No. undercoat and 1 No gloss coat.</w:t>
            </w:r>
          </w:p>
        </w:tc>
        <w:tc>
          <w:tcPr>
            <w:tcW w:w="1767" w:type="dxa"/>
            <w:tcBorders>
              <w:top w:val="single" w:sz="4" w:space="0" w:color="000000"/>
              <w:left w:val="single" w:sz="4" w:space="0" w:color="000000"/>
            </w:tcBorders>
          </w:tcPr>
          <w:p w14:paraId="67A5B1A0" w14:textId="77777777" w:rsidR="001D3B6F" w:rsidRDefault="001D3B6F" w:rsidP="0026192F">
            <w:pPr>
              <w:pStyle w:val="TableParagraph"/>
            </w:pPr>
            <w:r>
              <w:rPr>
                <w:spacing w:val="-4"/>
              </w:rPr>
              <w:t>Item</w:t>
            </w:r>
          </w:p>
        </w:tc>
      </w:tr>
    </w:tbl>
    <w:p w14:paraId="371042B5" w14:textId="77777777" w:rsidR="001D3B6F" w:rsidRDefault="001D3B6F" w:rsidP="001D3B6F">
      <w:pPr>
        <w:sectPr w:rsidR="001D3B6F">
          <w:pgSz w:w="11910" w:h="16840"/>
          <w:pgMar w:top="1340" w:right="1200" w:bottom="1200" w:left="1200" w:header="644" w:footer="1000" w:gutter="0"/>
          <w:cols w:space="720"/>
        </w:sectPr>
      </w:pPr>
    </w:p>
    <w:p w14:paraId="05DBEEF4"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64426F6C" w14:textId="77777777" w:rsidTr="0026192F">
        <w:trPr>
          <w:trHeight w:val="3035"/>
        </w:trPr>
        <w:tc>
          <w:tcPr>
            <w:tcW w:w="1104" w:type="dxa"/>
            <w:tcBorders>
              <w:bottom w:val="single" w:sz="4" w:space="0" w:color="000000"/>
              <w:right w:val="single" w:sz="4" w:space="0" w:color="000000"/>
            </w:tcBorders>
          </w:tcPr>
          <w:p w14:paraId="616AA7E8" w14:textId="77777777" w:rsidR="001D3B6F" w:rsidRDefault="001D3B6F" w:rsidP="0026192F">
            <w:pPr>
              <w:pStyle w:val="TableParagraph"/>
              <w:ind w:left="0"/>
              <w:rPr>
                <w:rFonts w:ascii="Times New Roman"/>
              </w:rPr>
            </w:pPr>
          </w:p>
        </w:tc>
        <w:tc>
          <w:tcPr>
            <w:tcW w:w="6378" w:type="dxa"/>
            <w:tcBorders>
              <w:left w:val="single" w:sz="4" w:space="0" w:color="000000"/>
              <w:bottom w:val="single" w:sz="4" w:space="0" w:color="000000"/>
              <w:right w:val="single" w:sz="4" w:space="0" w:color="000000"/>
            </w:tcBorders>
          </w:tcPr>
          <w:p w14:paraId="53B861FF" w14:textId="77777777" w:rsidR="001D3B6F" w:rsidRDefault="001D3B6F" w:rsidP="0026192F">
            <w:pPr>
              <w:pStyle w:val="TableParagraph"/>
              <w:spacing w:before="2"/>
              <w:ind w:right="83"/>
              <w:jc w:val="both"/>
            </w:pPr>
            <w:r>
              <w:t xml:space="preserve">Apply knotting solution as necessary and 1No primer coat, 2No undercoats and 1No gloss coat to all new and bare </w:t>
            </w:r>
            <w:r>
              <w:rPr>
                <w:spacing w:val="-2"/>
              </w:rPr>
              <w:t>woodwork.</w:t>
            </w:r>
          </w:p>
          <w:p w14:paraId="639450FF" w14:textId="77777777" w:rsidR="001D3B6F" w:rsidRDefault="001D3B6F" w:rsidP="0026192F">
            <w:pPr>
              <w:pStyle w:val="TableParagraph"/>
              <w:spacing w:before="10"/>
              <w:ind w:left="0"/>
              <w:rPr>
                <w:b/>
                <w:sz w:val="21"/>
              </w:rPr>
            </w:pPr>
          </w:p>
          <w:p w14:paraId="4BF42CEA" w14:textId="77777777" w:rsidR="001D3B6F" w:rsidRDefault="001D3B6F" w:rsidP="0026192F">
            <w:pPr>
              <w:pStyle w:val="TableParagraph"/>
              <w:ind w:right="84"/>
              <w:jc w:val="both"/>
            </w:pPr>
            <w:r>
              <w:t>The Supplier is to provide all paints and materials required to complete the works Suppliers are to use a ‘Varnish, interior grade,</w:t>
            </w:r>
            <w:r>
              <w:rPr>
                <w:spacing w:val="-1"/>
              </w:rPr>
              <w:t xml:space="preserve"> </w:t>
            </w:r>
            <w:r>
              <w:t>full gloss’</w:t>
            </w:r>
            <w:r>
              <w:rPr>
                <w:spacing w:val="-1"/>
              </w:rPr>
              <w:t xml:space="preserve"> </w:t>
            </w:r>
            <w:r>
              <w:t>as defined in BS 6150 to provide a white finish. Paint is to be from the Dulux Trade range or similar approved.</w:t>
            </w:r>
          </w:p>
          <w:p w14:paraId="716BE485" w14:textId="77777777" w:rsidR="001D3B6F" w:rsidRDefault="001D3B6F" w:rsidP="0026192F">
            <w:pPr>
              <w:pStyle w:val="TableParagraph"/>
              <w:spacing w:before="1"/>
              <w:ind w:left="0"/>
              <w:rPr>
                <w:b/>
              </w:rPr>
            </w:pPr>
          </w:p>
          <w:p w14:paraId="532AC883" w14:textId="77777777" w:rsidR="001D3B6F" w:rsidRDefault="001D3B6F" w:rsidP="0026192F">
            <w:pPr>
              <w:pStyle w:val="TableParagraph"/>
              <w:jc w:val="both"/>
            </w:pPr>
            <w:r>
              <w:t>All</w:t>
            </w:r>
            <w:r>
              <w:rPr>
                <w:spacing w:val="-2"/>
              </w:rPr>
              <w:t xml:space="preserve"> </w:t>
            </w:r>
            <w:r>
              <w:t>works</w:t>
            </w:r>
            <w:r>
              <w:rPr>
                <w:spacing w:val="-6"/>
              </w:rPr>
              <w:t xml:space="preserve"> </w:t>
            </w:r>
            <w:r>
              <w:t>to</w:t>
            </w:r>
            <w:r>
              <w:rPr>
                <w:spacing w:val="-6"/>
              </w:rPr>
              <w:t xml:space="preserve"> </w:t>
            </w:r>
            <w:r>
              <w:t>be</w:t>
            </w:r>
            <w:r>
              <w:rPr>
                <w:spacing w:val="-6"/>
              </w:rPr>
              <w:t xml:space="preserve"> </w:t>
            </w:r>
            <w:r>
              <w:t>completed</w:t>
            </w:r>
            <w:r>
              <w:rPr>
                <w:spacing w:val="-3"/>
              </w:rPr>
              <w:t xml:space="preserve"> </w:t>
            </w:r>
            <w:r>
              <w:t>in</w:t>
            </w:r>
            <w:r>
              <w:rPr>
                <w:spacing w:val="-4"/>
              </w:rPr>
              <w:t xml:space="preserve"> </w:t>
            </w:r>
            <w:r>
              <w:t>accordance</w:t>
            </w:r>
            <w:r>
              <w:rPr>
                <w:spacing w:val="-4"/>
              </w:rPr>
              <w:t xml:space="preserve"> </w:t>
            </w:r>
            <w:r>
              <w:t>with</w:t>
            </w:r>
            <w:r>
              <w:rPr>
                <w:spacing w:val="-4"/>
              </w:rPr>
              <w:t xml:space="preserve"> </w:t>
            </w:r>
            <w:r>
              <w:t>BS</w:t>
            </w:r>
            <w:r>
              <w:rPr>
                <w:spacing w:val="-6"/>
              </w:rPr>
              <w:t xml:space="preserve"> </w:t>
            </w:r>
            <w:r>
              <w:rPr>
                <w:spacing w:val="-2"/>
              </w:rPr>
              <w:t>6150.</w:t>
            </w:r>
          </w:p>
        </w:tc>
        <w:tc>
          <w:tcPr>
            <w:tcW w:w="1767" w:type="dxa"/>
            <w:tcBorders>
              <w:left w:val="single" w:sz="4" w:space="0" w:color="000000"/>
              <w:bottom w:val="single" w:sz="4" w:space="0" w:color="000000"/>
            </w:tcBorders>
          </w:tcPr>
          <w:p w14:paraId="2B5B2FB8" w14:textId="77777777" w:rsidR="001D3B6F" w:rsidRDefault="001D3B6F" w:rsidP="0026192F">
            <w:pPr>
              <w:pStyle w:val="TableParagraph"/>
              <w:ind w:left="0"/>
              <w:rPr>
                <w:rFonts w:ascii="Times New Roman"/>
              </w:rPr>
            </w:pPr>
          </w:p>
        </w:tc>
      </w:tr>
      <w:tr w:rsidR="001D3B6F" w14:paraId="37C4BE2C" w14:textId="77777777" w:rsidTr="0026192F">
        <w:trPr>
          <w:trHeight w:val="3290"/>
        </w:trPr>
        <w:tc>
          <w:tcPr>
            <w:tcW w:w="1104" w:type="dxa"/>
            <w:tcBorders>
              <w:top w:val="single" w:sz="4" w:space="0" w:color="000000"/>
              <w:bottom w:val="single" w:sz="4" w:space="0" w:color="000000"/>
              <w:right w:val="single" w:sz="4" w:space="0" w:color="000000"/>
            </w:tcBorders>
          </w:tcPr>
          <w:p w14:paraId="63B96A4F" w14:textId="77777777" w:rsidR="001D3B6F" w:rsidRDefault="001D3B6F" w:rsidP="0026192F">
            <w:pPr>
              <w:pStyle w:val="TableParagraph"/>
              <w:spacing w:before="2"/>
              <w:ind w:left="0" w:right="102"/>
              <w:jc w:val="right"/>
            </w:pPr>
            <w:r>
              <w:rPr>
                <w:spacing w:val="-2"/>
              </w:rPr>
              <w:t>4.6.1</w:t>
            </w:r>
          </w:p>
        </w:tc>
        <w:tc>
          <w:tcPr>
            <w:tcW w:w="6378" w:type="dxa"/>
            <w:tcBorders>
              <w:top w:val="single" w:sz="4" w:space="0" w:color="000000"/>
              <w:left w:val="single" w:sz="4" w:space="0" w:color="000000"/>
              <w:bottom w:val="single" w:sz="4" w:space="0" w:color="000000"/>
              <w:right w:val="single" w:sz="4" w:space="0" w:color="000000"/>
            </w:tcBorders>
          </w:tcPr>
          <w:p w14:paraId="5B303E00" w14:textId="77777777" w:rsidR="001D3B6F" w:rsidRDefault="001D3B6F" w:rsidP="0026192F">
            <w:pPr>
              <w:pStyle w:val="TableParagraph"/>
              <w:spacing w:before="2"/>
              <w:ind w:right="84"/>
              <w:jc w:val="both"/>
            </w:pPr>
            <w:r>
              <w:t>Emulsion to Existing Plaster:</w:t>
            </w:r>
            <w:r>
              <w:rPr>
                <w:spacing w:val="40"/>
              </w:rPr>
              <w:t xml:space="preserve"> </w:t>
            </w:r>
            <w:r>
              <w:t>Allow for all preparation of surfaces ready to receive decorations. Including stain blocking where heavy staining is evident</w:t>
            </w:r>
          </w:p>
          <w:p w14:paraId="64C77604" w14:textId="77777777" w:rsidR="001D3B6F" w:rsidRDefault="001D3B6F" w:rsidP="0026192F">
            <w:pPr>
              <w:pStyle w:val="TableParagraph"/>
              <w:spacing w:before="10"/>
              <w:ind w:left="0"/>
              <w:rPr>
                <w:b/>
                <w:sz w:val="21"/>
              </w:rPr>
            </w:pPr>
          </w:p>
          <w:p w14:paraId="5307667F" w14:textId="77295A34" w:rsidR="001D3B6F" w:rsidRDefault="001D3B6F" w:rsidP="0026192F">
            <w:pPr>
              <w:pStyle w:val="TableParagraph"/>
              <w:spacing w:before="1"/>
              <w:jc w:val="both"/>
            </w:pPr>
            <w:r>
              <w:t>Allowance</w:t>
            </w:r>
            <w:r>
              <w:rPr>
                <w:spacing w:val="-7"/>
              </w:rPr>
              <w:t xml:space="preserve"> </w:t>
            </w:r>
            <w:r>
              <w:t>for</w:t>
            </w:r>
            <w:r>
              <w:rPr>
                <w:spacing w:val="-5"/>
              </w:rPr>
              <w:t xml:space="preserve"> </w:t>
            </w:r>
            <w:r>
              <w:t>anti-fungal</w:t>
            </w:r>
            <w:r>
              <w:rPr>
                <w:spacing w:val="-8"/>
              </w:rPr>
              <w:t xml:space="preserve"> </w:t>
            </w:r>
            <w:r>
              <w:rPr>
                <w:spacing w:val="-4"/>
              </w:rPr>
              <w:t>wash.</w:t>
            </w:r>
            <w:r w:rsidR="00305576">
              <w:rPr>
                <w:spacing w:val="-4"/>
              </w:rPr>
              <w:t xml:space="preserve"> </w:t>
            </w:r>
            <w:r w:rsidR="00305576">
              <w:rPr>
                <w:spacing w:val="-2"/>
              </w:rPr>
              <w:t xml:space="preserve">This contract specifies </w:t>
            </w:r>
            <w:r w:rsidR="00305576">
              <w:t xml:space="preserve">Zinsser </w:t>
            </w:r>
            <w:proofErr w:type="spellStart"/>
            <w:r w:rsidR="00305576">
              <w:t>Mould</w:t>
            </w:r>
            <w:proofErr w:type="spellEnd"/>
            <w:r w:rsidR="00305576">
              <w:t xml:space="preserve"> Killer Remover</w:t>
            </w:r>
            <w:r w:rsidR="00305576">
              <w:rPr>
                <w:spacing w:val="-2"/>
              </w:rPr>
              <w:t xml:space="preserve"> or equivalent.</w:t>
            </w:r>
          </w:p>
          <w:p w14:paraId="5DF3F751" w14:textId="77777777" w:rsidR="001D3B6F" w:rsidRDefault="001D3B6F" w:rsidP="0026192F">
            <w:pPr>
              <w:pStyle w:val="TableParagraph"/>
              <w:ind w:left="0"/>
              <w:rPr>
                <w:b/>
              </w:rPr>
            </w:pPr>
          </w:p>
          <w:p w14:paraId="7363CED1" w14:textId="77777777" w:rsidR="001D3B6F" w:rsidRDefault="001D3B6F" w:rsidP="0026192F">
            <w:pPr>
              <w:pStyle w:val="TableParagraph"/>
              <w:jc w:val="both"/>
            </w:pPr>
            <w:r>
              <w:t>Decorate</w:t>
            </w:r>
            <w:r>
              <w:rPr>
                <w:spacing w:val="-7"/>
              </w:rPr>
              <w:t xml:space="preserve"> </w:t>
            </w:r>
            <w:r>
              <w:t>with</w:t>
            </w:r>
            <w:r>
              <w:rPr>
                <w:spacing w:val="-5"/>
              </w:rPr>
              <w:t xml:space="preserve"> </w:t>
            </w:r>
            <w:r>
              <w:t>2</w:t>
            </w:r>
            <w:r>
              <w:rPr>
                <w:spacing w:val="-3"/>
              </w:rPr>
              <w:t xml:space="preserve"> </w:t>
            </w:r>
            <w:r>
              <w:t>No</w:t>
            </w:r>
            <w:r>
              <w:rPr>
                <w:spacing w:val="-5"/>
              </w:rPr>
              <w:t xml:space="preserve"> </w:t>
            </w:r>
            <w:r>
              <w:t>coats</w:t>
            </w:r>
            <w:r>
              <w:rPr>
                <w:spacing w:val="-3"/>
              </w:rPr>
              <w:t xml:space="preserve"> </w:t>
            </w:r>
            <w:r>
              <w:t>of</w:t>
            </w:r>
            <w:r>
              <w:rPr>
                <w:spacing w:val="-3"/>
              </w:rPr>
              <w:t xml:space="preserve"> </w:t>
            </w:r>
            <w:r>
              <w:t>vinyl</w:t>
            </w:r>
            <w:r>
              <w:rPr>
                <w:spacing w:val="-6"/>
              </w:rPr>
              <w:t xml:space="preserve"> </w:t>
            </w:r>
            <w:r>
              <w:t>silk</w:t>
            </w:r>
            <w:r>
              <w:rPr>
                <w:spacing w:val="-1"/>
              </w:rPr>
              <w:t xml:space="preserve"> </w:t>
            </w:r>
            <w:r>
              <w:rPr>
                <w:spacing w:val="-2"/>
              </w:rPr>
              <w:t>emulsion.</w:t>
            </w:r>
          </w:p>
          <w:p w14:paraId="57021372" w14:textId="77777777" w:rsidR="001D3B6F" w:rsidRDefault="001D3B6F" w:rsidP="0026192F">
            <w:pPr>
              <w:pStyle w:val="TableParagraph"/>
              <w:ind w:left="0"/>
              <w:rPr>
                <w:b/>
              </w:rPr>
            </w:pPr>
          </w:p>
          <w:p w14:paraId="05B0EF6F" w14:textId="77777777" w:rsidR="001D3B6F" w:rsidRDefault="001D3B6F" w:rsidP="0026192F">
            <w:pPr>
              <w:pStyle w:val="TableParagraph"/>
              <w:ind w:right="84"/>
              <w:jc w:val="both"/>
            </w:pPr>
            <w:r>
              <w:t>The Supplier is to provide all paints and materials required to complete the works Suppliers are to use a ‘Contract Emulsion’ as defined in BS 6150. Paint is to be from the Dulux Trade range or similar approved.</w:t>
            </w:r>
          </w:p>
        </w:tc>
        <w:tc>
          <w:tcPr>
            <w:tcW w:w="1767" w:type="dxa"/>
            <w:tcBorders>
              <w:top w:val="single" w:sz="4" w:space="0" w:color="000000"/>
              <w:left w:val="single" w:sz="4" w:space="0" w:color="000000"/>
              <w:bottom w:val="single" w:sz="4" w:space="0" w:color="000000"/>
            </w:tcBorders>
          </w:tcPr>
          <w:p w14:paraId="6FDE21D4" w14:textId="77777777" w:rsidR="001D3B6F" w:rsidRDefault="001D3B6F" w:rsidP="0026192F">
            <w:pPr>
              <w:pStyle w:val="TableParagraph"/>
              <w:spacing w:before="45" w:line="148" w:lineRule="auto"/>
              <w:rPr>
                <w:sz w:val="14"/>
              </w:rPr>
            </w:pPr>
            <w:r>
              <w:rPr>
                <w:spacing w:val="-5"/>
                <w:position w:val="-7"/>
              </w:rPr>
              <w:t>m</w:t>
            </w:r>
            <w:r>
              <w:rPr>
                <w:spacing w:val="-5"/>
                <w:sz w:val="14"/>
              </w:rPr>
              <w:t>2</w:t>
            </w:r>
          </w:p>
        </w:tc>
      </w:tr>
      <w:tr w:rsidR="001D3B6F" w14:paraId="79975D7B" w14:textId="77777777" w:rsidTr="0026192F">
        <w:trPr>
          <w:trHeight w:val="2784"/>
        </w:trPr>
        <w:tc>
          <w:tcPr>
            <w:tcW w:w="1104" w:type="dxa"/>
            <w:tcBorders>
              <w:top w:val="single" w:sz="4" w:space="0" w:color="000000"/>
              <w:bottom w:val="single" w:sz="4" w:space="0" w:color="000000"/>
              <w:right w:val="single" w:sz="4" w:space="0" w:color="000000"/>
            </w:tcBorders>
          </w:tcPr>
          <w:p w14:paraId="11C07714" w14:textId="77777777" w:rsidR="001D3B6F" w:rsidRDefault="001D3B6F" w:rsidP="0026192F">
            <w:pPr>
              <w:pStyle w:val="TableParagraph"/>
              <w:ind w:left="0" w:right="102"/>
              <w:jc w:val="right"/>
            </w:pPr>
            <w:r>
              <w:rPr>
                <w:spacing w:val="-2"/>
              </w:rPr>
              <w:t>4.6.2</w:t>
            </w:r>
          </w:p>
        </w:tc>
        <w:tc>
          <w:tcPr>
            <w:tcW w:w="6378" w:type="dxa"/>
            <w:tcBorders>
              <w:top w:val="single" w:sz="4" w:space="0" w:color="000000"/>
              <w:left w:val="single" w:sz="4" w:space="0" w:color="000000"/>
              <w:bottom w:val="single" w:sz="4" w:space="0" w:color="000000"/>
              <w:right w:val="single" w:sz="4" w:space="0" w:color="000000"/>
            </w:tcBorders>
          </w:tcPr>
          <w:p w14:paraId="1FA4EC9F" w14:textId="77777777" w:rsidR="001D3B6F" w:rsidRDefault="001D3B6F" w:rsidP="0026192F">
            <w:pPr>
              <w:pStyle w:val="TableParagraph"/>
              <w:ind w:right="88"/>
              <w:jc w:val="both"/>
            </w:pPr>
            <w:r>
              <w:t>Emulsion to New Plaster:</w:t>
            </w:r>
            <w:r>
              <w:rPr>
                <w:spacing w:val="40"/>
              </w:rPr>
              <w:t xml:space="preserve"> </w:t>
            </w:r>
            <w:r>
              <w:t>Allow for all preparation of surfaces ready to receive decorations.</w:t>
            </w:r>
          </w:p>
          <w:p w14:paraId="151645A3" w14:textId="77777777" w:rsidR="001D3B6F" w:rsidRDefault="001D3B6F" w:rsidP="0026192F">
            <w:pPr>
              <w:pStyle w:val="TableParagraph"/>
              <w:spacing w:before="10"/>
              <w:ind w:left="0"/>
              <w:rPr>
                <w:b/>
                <w:sz w:val="21"/>
              </w:rPr>
            </w:pPr>
          </w:p>
          <w:p w14:paraId="127A48B2" w14:textId="77777777" w:rsidR="001D3B6F" w:rsidRDefault="001D3B6F" w:rsidP="0026192F">
            <w:pPr>
              <w:pStyle w:val="TableParagraph"/>
              <w:spacing w:before="1"/>
              <w:ind w:right="94"/>
              <w:jc w:val="both"/>
            </w:pPr>
            <w:r>
              <w:t xml:space="preserve">Decorate with mist coat and 2 No coats of vinyl silk </w:t>
            </w:r>
            <w:r>
              <w:rPr>
                <w:spacing w:val="-2"/>
              </w:rPr>
              <w:t>emulsion.</w:t>
            </w:r>
          </w:p>
          <w:p w14:paraId="78439D44" w14:textId="77777777" w:rsidR="001D3B6F" w:rsidRDefault="001D3B6F" w:rsidP="0026192F">
            <w:pPr>
              <w:pStyle w:val="TableParagraph"/>
              <w:spacing w:before="11"/>
              <w:ind w:left="0"/>
              <w:rPr>
                <w:b/>
                <w:sz w:val="21"/>
              </w:rPr>
            </w:pPr>
          </w:p>
          <w:p w14:paraId="54F53A47" w14:textId="77777777" w:rsidR="001D3B6F" w:rsidRDefault="001D3B6F" w:rsidP="0026192F">
            <w:pPr>
              <w:pStyle w:val="TableParagraph"/>
              <w:ind w:right="84"/>
              <w:jc w:val="both"/>
            </w:pPr>
            <w:r>
              <w:t>The Supplier is to provide all paints and materials required to complete the works Suppliers are to use a ‘Contract Emulsion’ as defined in BS 6150. Paint is to be from the Dulux Trade range or similar approved.</w:t>
            </w:r>
          </w:p>
        </w:tc>
        <w:tc>
          <w:tcPr>
            <w:tcW w:w="1767" w:type="dxa"/>
            <w:tcBorders>
              <w:top w:val="single" w:sz="4" w:space="0" w:color="000000"/>
              <w:left w:val="single" w:sz="4" w:space="0" w:color="000000"/>
              <w:bottom w:val="single" w:sz="4" w:space="0" w:color="000000"/>
            </w:tcBorders>
          </w:tcPr>
          <w:p w14:paraId="5EC9AA4E" w14:textId="77777777" w:rsidR="001D3B6F" w:rsidRDefault="001D3B6F" w:rsidP="0026192F">
            <w:pPr>
              <w:pStyle w:val="TableParagraph"/>
              <w:spacing w:before="43" w:line="146" w:lineRule="auto"/>
              <w:rPr>
                <w:sz w:val="14"/>
              </w:rPr>
            </w:pPr>
            <w:r>
              <w:rPr>
                <w:spacing w:val="-5"/>
                <w:position w:val="-7"/>
              </w:rPr>
              <w:t>m</w:t>
            </w:r>
            <w:r>
              <w:rPr>
                <w:spacing w:val="-5"/>
                <w:sz w:val="14"/>
              </w:rPr>
              <w:t>2</w:t>
            </w:r>
          </w:p>
        </w:tc>
      </w:tr>
      <w:tr w:rsidR="001D3B6F" w14:paraId="7F3943B0" w14:textId="77777777" w:rsidTr="0026192F">
        <w:trPr>
          <w:trHeight w:val="2274"/>
        </w:trPr>
        <w:tc>
          <w:tcPr>
            <w:tcW w:w="1104" w:type="dxa"/>
            <w:tcBorders>
              <w:top w:val="single" w:sz="4" w:space="0" w:color="000000"/>
              <w:bottom w:val="single" w:sz="4" w:space="0" w:color="000000"/>
              <w:right w:val="single" w:sz="4" w:space="0" w:color="000000"/>
            </w:tcBorders>
          </w:tcPr>
          <w:p w14:paraId="3EEA2E25" w14:textId="77777777" w:rsidR="001D3B6F" w:rsidRDefault="001D3B6F" w:rsidP="0026192F">
            <w:pPr>
              <w:pStyle w:val="TableParagraph"/>
              <w:ind w:left="0" w:right="102"/>
              <w:jc w:val="right"/>
            </w:pPr>
            <w:r>
              <w:rPr>
                <w:spacing w:val="-2"/>
              </w:rPr>
              <w:t>4.6.3</w:t>
            </w:r>
          </w:p>
        </w:tc>
        <w:tc>
          <w:tcPr>
            <w:tcW w:w="6378" w:type="dxa"/>
            <w:tcBorders>
              <w:top w:val="single" w:sz="4" w:space="0" w:color="000000"/>
              <w:left w:val="single" w:sz="4" w:space="0" w:color="000000"/>
              <w:bottom w:val="single" w:sz="4" w:space="0" w:color="000000"/>
              <w:right w:val="single" w:sz="4" w:space="0" w:color="000000"/>
            </w:tcBorders>
          </w:tcPr>
          <w:p w14:paraId="38F92206" w14:textId="77777777" w:rsidR="001D3B6F" w:rsidRDefault="001D3B6F" w:rsidP="0026192F">
            <w:pPr>
              <w:pStyle w:val="TableParagraph"/>
              <w:ind w:right="87"/>
              <w:jc w:val="both"/>
            </w:pPr>
            <w:r>
              <w:t>Existing Woodwork:</w:t>
            </w:r>
            <w:r>
              <w:rPr>
                <w:spacing w:val="40"/>
              </w:rPr>
              <w:t xml:space="preserve"> </w:t>
            </w:r>
            <w:r>
              <w:t>Fill, sand and prepare existing woodwork and apply 1 No. undercoat and 1 No gloss coat.</w:t>
            </w:r>
          </w:p>
          <w:p w14:paraId="489B1F30" w14:textId="77777777" w:rsidR="001D3B6F" w:rsidRDefault="001D3B6F" w:rsidP="0026192F">
            <w:pPr>
              <w:pStyle w:val="TableParagraph"/>
              <w:spacing w:before="10"/>
              <w:ind w:left="0"/>
              <w:rPr>
                <w:b/>
                <w:sz w:val="21"/>
              </w:rPr>
            </w:pPr>
          </w:p>
          <w:p w14:paraId="02085A92" w14:textId="77777777" w:rsidR="001D3B6F" w:rsidRDefault="001D3B6F" w:rsidP="0026192F">
            <w:pPr>
              <w:pStyle w:val="TableParagraph"/>
              <w:spacing w:before="1"/>
              <w:ind w:right="84"/>
              <w:jc w:val="both"/>
            </w:pPr>
            <w:r>
              <w:t>The Supplier is to provide all paints and materials required to complete the works Suppliers are to use a ‘Varnish, interior grade,</w:t>
            </w:r>
            <w:r>
              <w:rPr>
                <w:spacing w:val="-1"/>
              </w:rPr>
              <w:t xml:space="preserve"> </w:t>
            </w:r>
            <w:r>
              <w:t>full gloss’</w:t>
            </w:r>
            <w:r>
              <w:rPr>
                <w:spacing w:val="-1"/>
              </w:rPr>
              <w:t xml:space="preserve"> </w:t>
            </w:r>
            <w:r>
              <w:t>as defined in BS 6150 to provide a white finish. Paint is to be from the Dulux Trade range or similar approved.</w:t>
            </w:r>
          </w:p>
        </w:tc>
        <w:tc>
          <w:tcPr>
            <w:tcW w:w="1767" w:type="dxa"/>
            <w:tcBorders>
              <w:top w:val="single" w:sz="4" w:space="0" w:color="000000"/>
              <w:left w:val="single" w:sz="4" w:space="0" w:color="000000"/>
              <w:bottom w:val="single" w:sz="4" w:space="0" w:color="000000"/>
            </w:tcBorders>
          </w:tcPr>
          <w:p w14:paraId="15873642" w14:textId="77777777" w:rsidR="001D3B6F" w:rsidRDefault="001D3B6F" w:rsidP="0026192F">
            <w:pPr>
              <w:pStyle w:val="TableParagraph"/>
            </w:pPr>
            <w:r>
              <w:rPr>
                <w:spacing w:val="-5"/>
              </w:rPr>
              <w:t>LM</w:t>
            </w:r>
          </w:p>
        </w:tc>
      </w:tr>
      <w:tr w:rsidR="001D3B6F" w14:paraId="5DA4060A" w14:textId="77777777" w:rsidTr="0026192F">
        <w:trPr>
          <w:trHeight w:val="2277"/>
        </w:trPr>
        <w:tc>
          <w:tcPr>
            <w:tcW w:w="1104" w:type="dxa"/>
            <w:tcBorders>
              <w:top w:val="single" w:sz="4" w:space="0" w:color="000000"/>
              <w:right w:val="single" w:sz="4" w:space="0" w:color="000000"/>
            </w:tcBorders>
          </w:tcPr>
          <w:p w14:paraId="52E6B33E" w14:textId="77777777" w:rsidR="001D3B6F" w:rsidRDefault="001D3B6F" w:rsidP="0026192F">
            <w:pPr>
              <w:pStyle w:val="TableParagraph"/>
              <w:spacing w:before="2"/>
              <w:ind w:left="0" w:right="102"/>
              <w:jc w:val="right"/>
            </w:pPr>
            <w:r>
              <w:rPr>
                <w:spacing w:val="-2"/>
              </w:rPr>
              <w:t>4.6.4</w:t>
            </w:r>
          </w:p>
        </w:tc>
        <w:tc>
          <w:tcPr>
            <w:tcW w:w="6378" w:type="dxa"/>
            <w:tcBorders>
              <w:top w:val="single" w:sz="4" w:space="0" w:color="000000"/>
              <w:left w:val="single" w:sz="4" w:space="0" w:color="000000"/>
              <w:right w:val="single" w:sz="4" w:space="0" w:color="000000"/>
            </w:tcBorders>
          </w:tcPr>
          <w:p w14:paraId="7777388C" w14:textId="77777777" w:rsidR="001D3B6F" w:rsidRDefault="001D3B6F" w:rsidP="0026192F">
            <w:pPr>
              <w:pStyle w:val="TableParagraph"/>
              <w:spacing w:before="2"/>
              <w:jc w:val="both"/>
            </w:pPr>
            <w:r>
              <w:t>New</w:t>
            </w:r>
            <w:r>
              <w:rPr>
                <w:spacing w:val="-11"/>
              </w:rPr>
              <w:t xml:space="preserve"> </w:t>
            </w:r>
            <w:r>
              <w:rPr>
                <w:spacing w:val="-2"/>
              </w:rPr>
              <w:t>Woodwork:</w:t>
            </w:r>
          </w:p>
          <w:p w14:paraId="33C149B2" w14:textId="77777777" w:rsidR="001D3B6F" w:rsidRDefault="001D3B6F" w:rsidP="0026192F">
            <w:pPr>
              <w:pStyle w:val="TableParagraph"/>
              <w:spacing w:before="10"/>
              <w:ind w:left="0"/>
              <w:rPr>
                <w:b/>
                <w:sz w:val="21"/>
              </w:rPr>
            </w:pPr>
          </w:p>
          <w:p w14:paraId="19350ECD" w14:textId="77777777" w:rsidR="001D3B6F" w:rsidRDefault="001D3B6F" w:rsidP="0026192F">
            <w:pPr>
              <w:pStyle w:val="TableParagraph"/>
              <w:ind w:right="82"/>
              <w:jc w:val="both"/>
            </w:pPr>
            <w:r>
              <w:t>Apply knotting solution as necessary and 1No primer coat, 2No undercoats and 1No gloss coat to all new and bare woodwork. The Supplier is to provide all paints and materials required to complete the works Suppliers are to use a ‘Varnish, interior grade, full gloss’ as defined in BS 6150 to</w:t>
            </w:r>
            <w:r>
              <w:rPr>
                <w:spacing w:val="3"/>
              </w:rPr>
              <w:t xml:space="preserve"> </w:t>
            </w:r>
            <w:r>
              <w:t>provide</w:t>
            </w:r>
            <w:r>
              <w:rPr>
                <w:spacing w:val="3"/>
              </w:rPr>
              <w:t xml:space="preserve"> </w:t>
            </w:r>
            <w:r>
              <w:t>a</w:t>
            </w:r>
            <w:r>
              <w:rPr>
                <w:spacing w:val="3"/>
              </w:rPr>
              <w:t xml:space="preserve"> </w:t>
            </w:r>
            <w:r>
              <w:t>white</w:t>
            </w:r>
            <w:r>
              <w:rPr>
                <w:spacing w:val="1"/>
              </w:rPr>
              <w:t xml:space="preserve"> </w:t>
            </w:r>
            <w:r>
              <w:t>finish.</w:t>
            </w:r>
            <w:r>
              <w:rPr>
                <w:spacing w:val="6"/>
              </w:rPr>
              <w:t xml:space="preserve"> </w:t>
            </w:r>
            <w:r>
              <w:t>Paint</w:t>
            </w:r>
            <w:r>
              <w:rPr>
                <w:spacing w:val="4"/>
              </w:rPr>
              <w:t xml:space="preserve"> </w:t>
            </w:r>
            <w:r>
              <w:t>is</w:t>
            </w:r>
            <w:r>
              <w:rPr>
                <w:spacing w:val="3"/>
              </w:rPr>
              <w:t xml:space="preserve"> </w:t>
            </w:r>
            <w:r>
              <w:t>to</w:t>
            </w:r>
            <w:r>
              <w:rPr>
                <w:spacing w:val="3"/>
              </w:rPr>
              <w:t xml:space="preserve"> </w:t>
            </w:r>
            <w:r>
              <w:t>be</w:t>
            </w:r>
            <w:r>
              <w:rPr>
                <w:spacing w:val="-2"/>
              </w:rPr>
              <w:t xml:space="preserve"> </w:t>
            </w:r>
            <w:r>
              <w:t>from</w:t>
            </w:r>
            <w:r>
              <w:rPr>
                <w:spacing w:val="-1"/>
              </w:rPr>
              <w:t xml:space="preserve"> </w:t>
            </w:r>
            <w:r>
              <w:t>the</w:t>
            </w:r>
            <w:r>
              <w:rPr>
                <w:spacing w:val="3"/>
              </w:rPr>
              <w:t xml:space="preserve"> </w:t>
            </w:r>
            <w:r>
              <w:rPr>
                <w:spacing w:val="-2"/>
              </w:rPr>
              <w:t>Dulux</w:t>
            </w:r>
          </w:p>
          <w:p w14:paraId="23859FD9" w14:textId="77777777" w:rsidR="001D3B6F" w:rsidRDefault="001D3B6F" w:rsidP="0026192F">
            <w:pPr>
              <w:pStyle w:val="TableParagraph"/>
              <w:spacing w:before="1" w:line="231" w:lineRule="exact"/>
              <w:jc w:val="both"/>
            </w:pPr>
            <w:r>
              <w:t>Trade</w:t>
            </w:r>
            <w:r>
              <w:rPr>
                <w:spacing w:val="-7"/>
              </w:rPr>
              <w:t xml:space="preserve"> </w:t>
            </w:r>
            <w:r>
              <w:t>range</w:t>
            </w:r>
            <w:r>
              <w:rPr>
                <w:spacing w:val="-5"/>
              </w:rPr>
              <w:t xml:space="preserve"> </w:t>
            </w:r>
            <w:r>
              <w:t>or</w:t>
            </w:r>
            <w:r>
              <w:rPr>
                <w:spacing w:val="-4"/>
              </w:rPr>
              <w:t xml:space="preserve"> </w:t>
            </w:r>
            <w:r>
              <w:t>similar</w:t>
            </w:r>
            <w:r>
              <w:rPr>
                <w:spacing w:val="-3"/>
              </w:rPr>
              <w:t xml:space="preserve"> </w:t>
            </w:r>
            <w:r>
              <w:rPr>
                <w:spacing w:val="-2"/>
              </w:rPr>
              <w:t>approved</w:t>
            </w:r>
          </w:p>
        </w:tc>
        <w:tc>
          <w:tcPr>
            <w:tcW w:w="1767" w:type="dxa"/>
            <w:tcBorders>
              <w:top w:val="single" w:sz="4" w:space="0" w:color="000000"/>
              <w:left w:val="single" w:sz="4" w:space="0" w:color="000000"/>
            </w:tcBorders>
          </w:tcPr>
          <w:p w14:paraId="58520559" w14:textId="77777777" w:rsidR="001D3B6F" w:rsidRDefault="001D3B6F" w:rsidP="0026192F">
            <w:pPr>
              <w:pStyle w:val="TableParagraph"/>
              <w:spacing w:before="2"/>
            </w:pPr>
            <w:r>
              <w:rPr>
                <w:spacing w:val="-5"/>
              </w:rPr>
              <w:t>LM</w:t>
            </w:r>
          </w:p>
        </w:tc>
      </w:tr>
    </w:tbl>
    <w:p w14:paraId="78889E3F" w14:textId="77777777" w:rsidR="001D3B6F" w:rsidRDefault="001D3B6F" w:rsidP="001D3B6F">
      <w:pPr>
        <w:sectPr w:rsidR="001D3B6F">
          <w:pgSz w:w="11910" w:h="16840"/>
          <w:pgMar w:top="1340" w:right="1200" w:bottom="1200" w:left="1200" w:header="644" w:footer="1000" w:gutter="0"/>
          <w:cols w:space="720"/>
        </w:sectPr>
      </w:pPr>
    </w:p>
    <w:p w14:paraId="2C2BD751"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04844FFE" w14:textId="77777777" w:rsidTr="0026192F">
        <w:trPr>
          <w:trHeight w:val="253"/>
        </w:trPr>
        <w:tc>
          <w:tcPr>
            <w:tcW w:w="1104" w:type="dxa"/>
            <w:tcBorders>
              <w:bottom w:val="single" w:sz="4" w:space="0" w:color="000000"/>
              <w:right w:val="single" w:sz="4" w:space="0" w:color="000000"/>
            </w:tcBorders>
          </w:tcPr>
          <w:p w14:paraId="28EFFECA" w14:textId="77777777" w:rsidR="001D3B6F" w:rsidRDefault="001D3B6F" w:rsidP="0026192F">
            <w:pPr>
              <w:pStyle w:val="TableParagraph"/>
              <w:ind w:left="0"/>
              <w:rPr>
                <w:rFonts w:ascii="Times New Roman"/>
                <w:sz w:val="18"/>
              </w:rPr>
            </w:pPr>
          </w:p>
        </w:tc>
        <w:tc>
          <w:tcPr>
            <w:tcW w:w="6378" w:type="dxa"/>
            <w:tcBorders>
              <w:left w:val="single" w:sz="4" w:space="0" w:color="000000"/>
              <w:bottom w:val="single" w:sz="4" w:space="0" w:color="000000"/>
              <w:right w:val="single" w:sz="4" w:space="0" w:color="000000"/>
            </w:tcBorders>
          </w:tcPr>
          <w:p w14:paraId="1A0E6659" w14:textId="77777777" w:rsidR="001D3B6F" w:rsidRDefault="001D3B6F" w:rsidP="0026192F">
            <w:pPr>
              <w:pStyle w:val="TableParagraph"/>
              <w:ind w:left="0"/>
              <w:rPr>
                <w:rFonts w:ascii="Times New Roman"/>
                <w:sz w:val="18"/>
              </w:rPr>
            </w:pPr>
          </w:p>
        </w:tc>
        <w:tc>
          <w:tcPr>
            <w:tcW w:w="1767" w:type="dxa"/>
            <w:tcBorders>
              <w:left w:val="single" w:sz="4" w:space="0" w:color="000000"/>
              <w:bottom w:val="single" w:sz="4" w:space="0" w:color="000000"/>
            </w:tcBorders>
          </w:tcPr>
          <w:p w14:paraId="35792B71" w14:textId="77777777" w:rsidR="001D3B6F" w:rsidRDefault="001D3B6F" w:rsidP="0026192F">
            <w:pPr>
              <w:pStyle w:val="TableParagraph"/>
              <w:ind w:left="0"/>
              <w:rPr>
                <w:rFonts w:ascii="Times New Roman"/>
                <w:sz w:val="18"/>
              </w:rPr>
            </w:pPr>
          </w:p>
        </w:tc>
      </w:tr>
      <w:tr w:rsidR="001D3B6F" w14:paraId="224D7D22" w14:textId="77777777" w:rsidTr="0026192F">
        <w:trPr>
          <w:trHeight w:val="758"/>
        </w:trPr>
        <w:tc>
          <w:tcPr>
            <w:tcW w:w="1104" w:type="dxa"/>
            <w:tcBorders>
              <w:top w:val="single" w:sz="4" w:space="0" w:color="000000"/>
              <w:bottom w:val="single" w:sz="4" w:space="0" w:color="000000"/>
              <w:right w:val="single" w:sz="4" w:space="0" w:color="000000"/>
            </w:tcBorders>
          </w:tcPr>
          <w:p w14:paraId="62FD70C1" w14:textId="77777777" w:rsidR="001D3B6F" w:rsidRDefault="001D3B6F" w:rsidP="0026192F">
            <w:pPr>
              <w:pStyle w:val="TableParagraph"/>
              <w:ind w:left="0" w:right="196"/>
              <w:jc w:val="right"/>
            </w:pPr>
            <w:r>
              <w:rPr>
                <w:spacing w:val="-5"/>
              </w:rPr>
              <w:t>4.7</w:t>
            </w:r>
          </w:p>
        </w:tc>
        <w:tc>
          <w:tcPr>
            <w:tcW w:w="6378" w:type="dxa"/>
            <w:tcBorders>
              <w:top w:val="single" w:sz="4" w:space="0" w:color="000000"/>
              <w:left w:val="single" w:sz="4" w:space="0" w:color="000000"/>
              <w:bottom w:val="single" w:sz="4" w:space="0" w:color="000000"/>
              <w:right w:val="single" w:sz="4" w:space="0" w:color="000000"/>
            </w:tcBorders>
          </w:tcPr>
          <w:p w14:paraId="2FDB7FC5" w14:textId="77777777" w:rsidR="001D3B6F" w:rsidRDefault="001D3B6F" w:rsidP="0026192F">
            <w:pPr>
              <w:pStyle w:val="TableParagraph"/>
            </w:pPr>
            <w:r>
              <w:t>Apply Blown Vinyl and Paint: Apply blown vinyl and 2 coats of vinyl emulsion to general surfaces of wall.</w:t>
            </w:r>
          </w:p>
        </w:tc>
        <w:tc>
          <w:tcPr>
            <w:tcW w:w="1767" w:type="dxa"/>
            <w:tcBorders>
              <w:top w:val="single" w:sz="4" w:space="0" w:color="000000"/>
              <w:left w:val="single" w:sz="4" w:space="0" w:color="000000"/>
              <w:bottom w:val="single" w:sz="4" w:space="0" w:color="000000"/>
            </w:tcBorders>
          </w:tcPr>
          <w:p w14:paraId="12C17260" w14:textId="77777777" w:rsidR="001D3B6F" w:rsidRDefault="001D3B6F" w:rsidP="0026192F">
            <w:pPr>
              <w:pStyle w:val="TableParagraph"/>
              <w:spacing w:before="43" w:line="146" w:lineRule="auto"/>
              <w:rPr>
                <w:sz w:val="14"/>
              </w:rPr>
            </w:pPr>
            <w:r>
              <w:rPr>
                <w:spacing w:val="-5"/>
                <w:position w:val="-7"/>
              </w:rPr>
              <w:t>m</w:t>
            </w:r>
            <w:r>
              <w:rPr>
                <w:spacing w:val="-5"/>
                <w:sz w:val="14"/>
              </w:rPr>
              <w:t>2</w:t>
            </w:r>
          </w:p>
        </w:tc>
      </w:tr>
      <w:tr w:rsidR="0009072B" w14:paraId="272BB18F" w14:textId="77777777" w:rsidTr="0026192F">
        <w:trPr>
          <w:trHeight w:val="758"/>
        </w:trPr>
        <w:tc>
          <w:tcPr>
            <w:tcW w:w="1104" w:type="dxa"/>
            <w:tcBorders>
              <w:top w:val="single" w:sz="4" w:space="0" w:color="000000"/>
              <w:bottom w:val="single" w:sz="4" w:space="0" w:color="000000"/>
              <w:right w:val="single" w:sz="4" w:space="0" w:color="000000"/>
            </w:tcBorders>
          </w:tcPr>
          <w:p w14:paraId="4461A8A2" w14:textId="4075288D" w:rsidR="0009072B" w:rsidRDefault="0009072B" w:rsidP="0026192F">
            <w:pPr>
              <w:pStyle w:val="TableParagraph"/>
              <w:ind w:left="0" w:right="196"/>
              <w:jc w:val="right"/>
              <w:rPr>
                <w:spacing w:val="-5"/>
              </w:rPr>
            </w:pPr>
            <w:r>
              <w:rPr>
                <w:spacing w:val="-5"/>
              </w:rPr>
              <w:t>4.8</w:t>
            </w:r>
          </w:p>
        </w:tc>
        <w:tc>
          <w:tcPr>
            <w:tcW w:w="6378" w:type="dxa"/>
            <w:tcBorders>
              <w:top w:val="single" w:sz="4" w:space="0" w:color="000000"/>
              <w:left w:val="single" w:sz="4" w:space="0" w:color="000000"/>
              <w:bottom w:val="single" w:sz="4" w:space="0" w:color="000000"/>
              <w:right w:val="single" w:sz="4" w:space="0" w:color="000000"/>
            </w:tcBorders>
          </w:tcPr>
          <w:p w14:paraId="4C57BEC3" w14:textId="77777777" w:rsidR="00902D7F" w:rsidRDefault="0009072B" w:rsidP="0026192F">
            <w:pPr>
              <w:pStyle w:val="TableParagraph"/>
            </w:pPr>
            <w:r w:rsidRPr="005534FD">
              <w:t xml:space="preserve">Damp and </w:t>
            </w:r>
            <w:proofErr w:type="spellStart"/>
            <w:r w:rsidRPr="005534FD">
              <w:t>Mould</w:t>
            </w:r>
            <w:proofErr w:type="spellEnd"/>
            <w:r w:rsidRPr="005534FD">
              <w:t xml:space="preserve"> Prevention: </w:t>
            </w:r>
          </w:p>
          <w:p w14:paraId="34F834DC" w14:textId="77777777" w:rsidR="00902D7F" w:rsidRDefault="00902D7F" w:rsidP="0026192F">
            <w:pPr>
              <w:pStyle w:val="TableParagraph"/>
            </w:pPr>
          </w:p>
          <w:p w14:paraId="62521BC6" w14:textId="1BA24448" w:rsidR="0009072B" w:rsidRDefault="0009072B" w:rsidP="0026192F">
            <w:pPr>
              <w:pStyle w:val="TableParagraph"/>
            </w:pPr>
            <w:r w:rsidRPr="005534FD">
              <w:t xml:space="preserve">Applies to Kitchen and Bathroom Works: </w:t>
            </w:r>
            <w:r w:rsidR="0080057D">
              <w:t xml:space="preserve"> </w:t>
            </w:r>
            <w:r w:rsidR="00E1461E">
              <w:t>U</w:t>
            </w:r>
            <w:r w:rsidR="0080057D">
              <w:t xml:space="preserve">se </w:t>
            </w:r>
            <w:r w:rsidR="009151D5">
              <w:t xml:space="preserve">Zinsser </w:t>
            </w:r>
            <w:proofErr w:type="spellStart"/>
            <w:r w:rsidR="009151D5">
              <w:t>Mould</w:t>
            </w:r>
            <w:proofErr w:type="spellEnd"/>
            <w:r w:rsidR="009151D5">
              <w:t xml:space="preserve"> Killer Remover </w:t>
            </w:r>
            <w:r w:rsidR="0080057D">
              <w:t>or equivalent</w:t>
            </w:r>
            <w:r w:rsidR="005534FD">
              <w:t xml:space="preserve">.  </w:t>
            </w:r>
            <w:r w:rsidR="005534FD" w:rsidRPr="005534FD">
              <w:t xml:space="preserve">Wash down any areas of </w:t>
            </w:r>
            <w:proofErr w:type="spellStart"/>
            <w:r w:rsidR="005534FD" w:rsidRPr="005534FD">
              <w:t>mould</w:t>
            </w:r>
            <w:proofErr w:type="spellEnd"/>
            <w:r w:rsidR="005534FD" w:rsidRPr="005534FD">
              <w:t xml:space="preserve"> growth with an approved fungicidal wash and scrape back or rub down to a sound base. Apply a recommended </w:t>
            </w:r>
            <w:proofErr w:type="spellStart"/>
            <w:r w:rsidR="005534FD" w:rsidRPr="005534FD">
              <w:t>mould</w:t>
            </w:r>
            <w:proofErr w:type="spellEnd"/>
            <w:r w:rsidR="005534FD" w:rsidRPr="005534FD">
              <w:t xml:space="preserve"> resistant paint to the affected area in accordance with the manufacturer’s instructions before other decoration works are undertaken.</w:t>
            </w:r>
          </w:p>
          <w:p w14:paraId="718F17C1" w14:textId="7790D3BE" w:rsidR="005534FD" w:rsidRDefault="005534FD" w:rsidP="0026192F">
            <w:pPr>
              <w:pStyle w:val="TableParagraph"/>
            </w:pPr>
          </w:p>
        </w:tc>
        <w:tc>
          <w:tcPr>
            <w:tcW w:w="1767" w:type="dxa"/>
            <w:tcBorders>
              <w:top w:val="single" w:sz="4" w:space="0" w:color="000000"/>
              <w:left w:val="single" w:sz="4" w:space="0" w:color="000000"/>
              <w:bottom w:val="single" w:sz="4" w:space="0" w:color="000000"/>
            </w:tcBorders>
          </w:tcPr>
          <w:p w14:paraId="198F3D34" w14:textId="77777777" w:rsidR="0009072B" w:rsidRDefault="0009072B" w:rsidP="0026192F">
            <w:pPr>
              <w:pStyle w:val="TableParagraph"/>
              <w:spacing w:before="43" w:line="146" w:lineRule="auto"/>
              <w:rPr>
                <w:spacing w:val="-5"/>
                <w:position w:val="-7"/>
              </w:rPr>
            </w:pPr>
          </w:p>
        </w:tc>
      </w:tr>
      <w:tr w:rsidR="001D3B6F" w14:paraId="025394A5" w14:textId="77777777" w:rsidTr="0026192F">
        <w:trPr>
          <w:trHeight w:val="506"/>
        </w:trPr>
        <w:tc>
          <w:tcPr>
            <w:tcW w:w="1104" w:type="dxa"/>
            <w:tcBorders>
              <w:top w:val="single" w:sz="4" w:space="0" w:color="000000"/>
              <w:bottom w:val="single" w:sz="4" w:space="0" w:color="000000"/>
              <w:right w:val="single" w:sz="4" w:space="0" w:color="000000"/>
            </w:tcBorders>
          </w:tcPr>
          <w:p w14:paraId="11C633EE" w14:textId="77777777" w:rsidR="001D3B6F" w:rsidRDefault="001D3B6F" w:rsidP="0026192F">
            <w:pPr>
              <w:pStyle w:val="TableParagraph"/>
              <w:ind w:left="0" w:right="196"/>
              <w:jc w:val="right"/>
              <w:rPr>
                <w:b/>
              </w:rPr>
            </w:pPr>
            <w:r>
              <w:rPr>
                <w:b/>
                <w:spacing w:val="-5"/>
              </w:rPr>
              <w:t>5.0</w:t>
            </w:r>
          </w:p>
        </w:tc>
        <w:tc>
          <w:tcPr>
            <w:tcW w:w="8145" w:type="dxa"/>
            <w:gridSpan w:val="2"/>
            <w:tcBorders>
              <w:top w:val="single" w:sz="4" w:space="0" w:color="000000"/>
              <w:left w:val="single" w:sz="4" w:space="0" w:color="000000"/>
              <w:bottom w:val="single" w:sz="4" w:space="0" w:color="000000"/>
            </w:tcBorders>
          </w:tcPr>
          <w:p w14:paraId="7BC2FC3C" w14:textId="77777777" w:rsidR="001D3B6F" w:rsidRDefault="001D3B6F" w:rsidP="0026192F">
            <w:pPr>
              <w:pStyle w:val="TableParagraph"/>
              <w:rPr>
                <w:b/>
              </w:rPr>
            </w:pPr>
            <w:r>
              <w:rPr>
                <w:b/>
              </w:rPr>
              <w:t>Joinery</w:t>
            </w:r>
            <w:r>
              <w:rPr>
                <w:b/>
                <w:spacing w:val="-8"/>
              </w:rPr>
              <w:t xml:space="preserve"> </w:t>
            </w:r>
            <w:r>
              <w:rPr>
                <w:b/>
                <w:spacing w:val="-2"/>
              </w:rPr>
              <w:t>Works</w:t>
            </w:r>
          </w:p>
        </w:tc>
      </w:tr>
      <w:tr w:rsidR="001D3B6F" w14:paraId="17DB6744" w14:textId="77777777" w:rsidTr="0026192F">
        <w:trPr>
          <w:trHeight w:val="1518"/>
        </w:trPr>
        <w:tc>
          <w:tcPr>
            <w:tcW w:w="1104" w:type="dxa"/>
            <w:tcBorders>
              <w:top w:val="single" w:sz="4" w:space="0" w:color="000000"/>
              <w:bottom w:val="single" w:sz="4" w:space="0" w:color="000000"/>
              <w:right w:val="single" w:sz="4" w:space="0" w:color="000000"/>
            </w:tcBorders>
          </w:tcPr>
          <w:p w14:paraId="5B7A2162" w14:textId="77777777" w:rsidR="001D3B6F" w:rsidRDefault="001D3B6F" w:rsidP="0026192F">
            <w:pPr>
              <w:pStyle w:val="TableParagraph"/>
              <w:ind w:left="0" w:right="196"/>
              <w:jc w:val="right"/>
            </w:pPr>
            <w:r>
              <w:rPr>
                <w:spacing w:val="-5"/>
              </w:rPr>
              <w:t>5.1</w:t>
            </w:r>
          </w:p>
        </w:tc>
        <w:tc>
          <w:tcPr>
            <w:tcW w:w="6378" w:type="dxa"/>
            <w:tcBorders>
              <w:top w:val="single" w:sz="4" w:space="0" w:color="000000"/>
              <w:left w:val="single" w:sz="4" w:space="0" w:color="000000"/>
              <w:bottom w:val="single" w:sz="4" w:space="0" w:color="000000"/>
              <w:right w:val="single" w:sz="4" w:space="0" w:color="000000"/>
            </w:tcBorders>
          </w:tcPr>
          <w:p w14:paraId="775F8338" w14:textId="77777777" w:rsidR="001D3B6F" w:rsidRDefault="001D3B6F" w:rsidP="0026192F">
            <w:pPr>
              <w:pStyle w:val="TableParagraph"/>
              <w:jc w:val="both"/>
            </w:pPr>
            <w:r>
              <w:t>Supply</w:t>
            </w:r>
            <w:r>
              <w:rPr>
                <w:spacing w:val="26"/>
              </w:rPr>
              <w:t xml:space="preserve"> </w:t>
            </w:r>
            <w:r>
              <w:t>and</w:t>
            </w:r>
            <w:r>
              <w:rPr>
                <w:spacing w:val="29"/>
              </w:rPr>
              <w:t xml:space="preserve"> </w:t>
            </w:r>
            <w:r>
              <w:t>fix</w:t>
            </w:r>
            <w:r>
              <w:rPr>
                <w:spacing w:val="28"/>
              </w:rPr>
              <w:t xml:space="preserve"> </w:t>
            </w:r>
            <w:r>
              <w:t>New</w:t>
            </w:r>
            <w:r>
              <w:rPr>
                <w:spacing w:val="26"/>
              </w:rPr>
              <w:t xml:space="preserve"> </w:t>
            </w:r>
            <w:r>
              <w:t>Skirting</w:t>
            </w:r>
            <w:r>
              <w:rPr>
                <w:spacing w:val="30"/>
              </w:rPr>
              <w:t xml:space="preserve"> </w:t>
            </w:r>
            <w:r>
              <w:t>Boards:</w:t>
            </w:r>
            <w:r>
              <w:rPr>
                <w:spacing w:val="31"/>
              </w:rPr>
              <w:t xml:space="preserve">  </w:t>
            </w:r>
            <w:r>
              <w:t>Supply</w:t>
            </w:r>
            <w:r>
              <w:rPr>
                <w:spacing w:val="26"/>
              </w:rPr>
              <w:t xml:space="preserve"> </w:t>
            </w:r>
            <w:r>
              <w:t>and</w:t>
            </w:r>
            <w:r>
              <w:rPr>
                <w:spacing w:val="27"/>
              </w:rPr>
              <w:t xml:space="preserve"> </w:t>
            </w:r>
            <w:r>
              <w:t>fix</w:t>
            </w:r>
            <w:r>
              <w:rPr>
                <w:spacing w:val="29"/>
              </w:rPr>
              <w:t xml:space="preserve"> </w:t>
            </w:r>
            <w:proofErr w:type="spellStart"/>
            <w:r>
              <w:rPr>
                <w:spacing w:val="-4"/>
              </w:rPr>
              <w:t>wrot</w:t>
            </w:r>
            <w:proofErr w:type="spellEnd"/>
          </w:p>
          <w:p w14:paraId="2639EB4A" w14:textId="77777777" w:rsidR="001D3B6F" w:rsidRDefault="001D3B6F" w:rsidP="0026192F">
            <w:pPr>
              <w:pStyle w:val="TableParagraph"/>
              <w:spacing w:before="1"/>
              <w:ind w:right="86"/>
              <w:jc w:val="both"/>
            </w:pPr>
            <w:proofErr w:type="spellStart"/>
            <w:r>
              <w:t>s.w.</w:t>
            </w:r>
            <w:proofErr w:type="spellEnd"/>
            <w:r>
              <w:t xml:space="preserve"> skirtings on </w:t>
            </w:r>
            <w:proofErr w:type="spellStart"/>
            <w:r>
              <w:t>s.w.</w:t>
            </w:r>
            <w:proofErr w:type="spellEnd"/>
            <w:r>
              <w:t xml:space="preserve"> treated grounds, size and profile to match existing, to base of kitchen walls as necessary to accommodate new kitchen layout.</w:t>
            </w:r>
            <w:r>
              <w:rPr>
                <w:spacing w:val="40"/>
              </w:rPr>
              <w:t xml:space="preserve"> </w:t>
            </w:r>
            <w:r>
              <w:t>Make good and extend disturbed finishes.</w:t>
            </w:r>
          </w:p>
        </w:tc>
        <w:tc>
          <w:tcPr>
            <w:tcW w:w="1767" w:type="dxa"/>
            <w:tcBorders>
              <w:top w:val="single" w:sz="4" w:space="0" w:color="000000"/>
              <w:left w:val="single" w:sz="4" w:space="0" w:color="000000"/>
              <w:bottom w:val="single" w:sz="4" w:space="0" w:color="000000"/>
            </w:tcBorders>
          </w:tcPr>
          <w:p w14:paraId="170437BF" w14:textId="77777777" w:rsidR="001D3B6F" w:rsidRDefault="001D3B6F" w:rsidP="0026192F">
            <w:pPr>
              <w:pStyle w:val="TableParagraph"/>
            </w:pPr>
            <w:r>
              <w:rPr>
                <w:spacing w:val="-5"/>
              </w:rPr>
              <w:t>LM</w:t>
            </w:r>
          </w:p>
        </w:tc>
      </w:tr>
      <w:tr w:rsidR="001D3B6F" w14:paraId="7FCFFD36" w14:textId="77777777" w:rsidTr="0026192F">
        <w:trPr>
          <w:trHeight w:val="1519"/>
        </w:trPr>
        <w:tc>
          <w:tcPr>
            <w:tcW w:w="1104" w:type="dxa"/>
            <w:tcBorders>
              <w:top w:val="single" w:sz="4" w:space="0" w:color="000000"/>
              <w:bottom w:val="single" w:sz="4" w:space="0" w:color="000000"/>
              <w:right w:val="single" w:sz="4" w:space="0" w:color="000000"/>
            </w:tcBorders>
          </w:tcPr>
          <w:p w14:paraId="57155D1D" w14:textId="77777777" w:rsidR="001D3B6F" w:rsidRDefault="001D3B6F" w:rsidP="0026192F">
            <w:pPr>
              <w:pStyle w:val="TableParagraph"/>
              <w:ind w:left="0" w:right="196"/>
              <w:jc w:val="right"/>
            </w:pPr>
            <w:r>
              <w:rPr>
                <w:spacing w:val="-5"/>
              </w:rPr>
              <w:t>5.2</w:t>
            </w:r>
          </w:p>
        </w:tc>
        <w:tc>
          <w:tcPr>
            <w:tcW w:w="6378" w:type="dxa"/>
            <w:tcBorders>
              <w:top w:val="single" w:sz="4" w:space="0" w:color="000000"/>
              <w:left w:val="single" w:sz="4" w:space="0" w:color="000000"/>
              <w:bottom w:val="single" w:sz="4" w:space="0" w:color="000000"/>
              <w:right w:val="single" w:sz="4" w:space="0" w:color="000000"/>
            </w:tcBorders>
          </w:tcPr>
          <w:p w14:paraId="69A21153" w14:textId="77777777" w:rsidR="001D3B6F" w:rsidRDefault="001D3B6F" w:rsidP="0026192F">
            <w:pPr>
              <w:pStyle w:val="TableParagraph"/>
              <w:ind w:right="84"/>
              <w:jc w:val="both"/>
            </w:pPr>
            <w:r>
              <w:t>Supply and fix Timber Skirting:</w:t>
            </w:r>
            <w:r>
              <w:rPr>
                <w:spacing w:val="40"/>
              </w:rPr>
              <w:t xml:space="preserve"> </w:t>
            </w:r>
            <w:r>
              <w:t xml:space="preserve">Where a match is not available for an existing skirting, replace all skirting throughout. Supply and install 100mm x 19mm bull nosed </w:t>
            </w:r>
            <w:proofErr w:type="spellStart"/>
            <w:r>
              <w:t>wrot</w:t>
            </w:r>
            <w:proofErr w:type="spellEnd"/>
            <w:r>
              <w:t xml:space="preserve"> </w:t>
            </w:r>
            <w:proofErr w:type="spellStart"/>
            <w:r>
              <w:t>s.w.</w:t>
            </w:r>
            <w:proofErr w:type="spellEnd"/>
            <w:r>
              <w:t xml:space="preserve"> skirtings on </w:t>
            </w:r>
            <w:proofErr w:type="spellStart"/>
            <w:r>
              <w:t>s.w.</w:t>
            </w:r>
            <w:proofErr w:type="spellEnd"/>
            <w:r>
              <w:t xml:space="preserve"> treated grounds to base of all kitchen walls. Make good and extend disturbed finishes.</w:t>
            </w:r>
          </w:p>
        </w:tc>
        <w:tc>
          <w:tcPr>
            <w:tcW w:w="1767" w:type="dxa"/>
            <w:tcBorders>
              <w:top w:val="single" w:sz="4" w:space="0" w:color="000000"/>
              <w:left w:val="single" w:sz="4" w:space="0" w:color="000000"/>
              <w:bottom w:val="single" w:sz="4" w:space="0" w:color="000000"/>
            </w:tcBorders>
          </w:tcPr>
          <w:p w14:paraId="097F9DA8" w14:textId="77777777" w:rsidR="001D3B6F" w:rsidRDefault="001D3B6F" w:rsidP="0026192F">
            <w:pPr>
              <w:pStyle w:val="TableParagraph"/>
            </w:pPr>
            <w:r>
              <w:rPr>
                <w:spacing w:val="-5"/>
              </w:rPr>
              <w:t>LM</w:t>
            </w:r>
          </w:p>
        </w:tc>
      </w:tr>
      <w:tr w:rsidR="001D3B6F" w14:paraId="7D09A6F3" w14:textId="77777777" w:rsidTr="0026192F">
        <w:trPr>
          <w:trHeight w:val="1516"/>
        </w:trPr>
        <w:tc>
          <w:tcPr>
            <w:tcW w:w="1104" w:type="dxa"/>
            <w:tcBorders>
              <w:top w:val="single" w:sz="4" w:space="0" w:color="000000"/>
              <w:bottom w:val="single" w:sz="4" w:space="0" w:color="000000"/>
              <w:right w:val="single" w:sz="4" w:space="0" w:color="000000"/>
            </w:tcBorders>
          </w:tcPr>
          <w:p w14:paraId="6931EFE2" w14:textId="77777777" w:rsidR="001D3B6F" w:rsidRDefault="001D3B6F" w:rsidP="0026192F">
            <w:pPr>
              <w:pStyle w:val="TableParagraph"/>
              <w:ind w:left="0" w:right="196"/>
              <w:jc w:val="right"/>
            </w:pPr>
            <w:r>
              <w:rPr>
                <w:spacing w:val="-5"/>
              </w:rPr>
              <w:t>5.3</w:t>
            </w:r>
          </w:p>
        </w:tc>
        <w:tc>
          <w:tcPr>
            <w:tcW w:w="6378" w:type="dxa"/>
            <w:tcBorders>
              <w:top w:val="single" w:sz="4" w:space="0" w:color="000000"/>
              <w:left w:val="single" w:sz="4" w:space="0" w:color="000000"/>
              <w:bottom w:val="single" w:sz="4" w:space="0" w:color="000000"/>
              <w:right w:val="single" w:sz="4" w:space="0" w:color="000000"/>
            </w:tcBorders>
          </w:tcPr>
          <w:p w14:paraId="3BCCA744" w14:textId="77777777" w:rsidR="001D3B6F" w:rsidRDefault="001D3B6F" w:rsidP="0026192F">
            <w:pPr>
              <w:pStyle w:val="TableParagraph"/>
              <w:spacing w:line="252" w:lineRule="exact"/>
              <w:jc w:val="both"/>
            </w:pPr>
            <w:r>
              <w:t>Supply</w:t>
            </w:r>
            <w:r>
              <w:rPr>
                <w:spacing w:val="2"/>
              </w:rPr>
              <w:t xml:space="preserve"> </w:t>
            </w:r>
            <w:r>
              <w:t>and</w:t>
            </w:r>
            <w:r>
              <w:rPr>
                <w:spacing w:val="4"/>
              </w:rPr>
              <w:t xml:space="preserve"> </w:t>
            </w:r>
            <w:r>
              <w:t>Fit</w:t>
            </w:r>
            <w:r>
              <w:rPr>
                <w:spacing w:val="6"/>
              </w:rPr>
              <w:t xml:space="preserve"> </w:t>
            </w:r>
            <w:r>
              <w:t>Pipe</w:t>
            </w:r>
            <w:r>
              <w:rPr>
                <w:spacing w:val="5"/>
              </w:rPr>
              <w:t xml:space="preserve"> </w:t>
            </w:r>
            <w:r>
              <w:t>Boxing:</w:t>
            </w:r>
            <w:r>
              <w:rPr>
                <w:spacing w:val="72"/>
              </w:rPr>
              <w:t xml:space="preserve"> </w:t>
            </w:r>
            <w:r>
              <w:t>Supply</w:t>
            </w:r>
            <w:r>
              <w:rPr>
                <w:spacing w:val="2"/>
              </w:rPr>
              <w:t xml:space="preserve"> </w:t>
            </w:r>
            <w:r>
              <w:t>and</w:t>
            </w:r>
            <w:r>
              <w:rPr>
                <w:spacing w:val="4"/>
              </w:rPr>
              <w:t xml:space="preserve"> </w:t>
            </w:r>
            <w:r>
              <w:t>fix</w:t>
            </w:r>
            <w:r>
              <w:rPr>
                <w:spacing w:val="3"/>
              </w:rPr>
              <w:t xml:space="preserve"> </w:t>
            </w:r>
            <w:r>
              <w:t>50mm</w:t>
            </w:r>
            <w:r>
              <w:rPr>
                <w:spacing w:val="5"/>
              </w:rPr>
              <w:t xml:space="preserve"> </w:t>
            </w:r>
            <w:r>
              <w:t>x</w:t>
            </w:r>
            <w:r>
              <w:rPr>
                <w:spacing w:val="4"/>
              </w:rPr>
              <w:t xml:space="preserve"> </w:t>
            </w:r>
            <w:r>
              <w:rPr>
                <w:spacing w:val="-4"/>
              </w:rPr>
              <w:t>38mm</w:t>
            </w:r>
          </w:p>
          <w:p w14:paraId="3539A057" w14:textId="77777777" w:rsidR="001D3B6F" w:rsidRDefault="001D3B6F" w:rsidP="0026192F">
            <w:pPr>
              <w:pStyle w:val="TableParagraph"/>
              <w:ind w:right="84"/>
              <w:jc w:val="both"/>
            </w:pPr>
            <w:proofErr w:type="spellStart"/>
            <w:r>
              <w:t>s.w.</w:t>
            </w:r>
            <w:proofErr w:type="spellEnd"/>
            <w:r>
              <w:t xml:space="preserve"> frame to wall and 15mm </w:t>
            </w:r>
            <w:proofErr w:type="spellStart"/>
            <w:r>
              <w:t>s.w.</w:t>
            </w:r>
            <w:proofErr w:type="spellEnd"/>
            <w:r>
              <w:t xml:space="preserve"> cover to all exposed pipework.</w:t>
            </w:r>
            <w:r>
              <w:rPr>
                <w:spacing w:val="40"/>
              </w:rPr>
              <w:t xml:space="preserve"> </w:t>
            </w:r>
            <w:r>
              <w:t>Supply and supply and fix 6mm thick WPB plywood front supply</w:t>
            </w:r>
            <w:r>
              <w:rPr>
                <w:spacing w:val="-3"/>
              </w:rPr>
              <w:t xml:space="preserve"> </w:t>
            </w:r>
            <w:r>
              <w:t>and</w:t>
            </w:r>
            <w:r>
              <w:rPr>
                <w:spacing w:val="-3"/>
              </w:rPr>
              <w:t xml:space="preserve"> </w:t>
            </w:r>
            <w:r>
              <w:t>fixed</w:t>
            </w:r>
            <w:r>
              <w:rPr>
                <w:spacing w:val="-1"/>
              </w:rPr>
              <w:t xml:space="preserve"> </w:t>
            </w:r>
            <w:r>
              <w:t>with brass cups and screws. Allow for sealant where boxing abuts decoration / units.</w:t>
            </w:r>
          </w:p>
        </w:tc>
        <w:tc>
          <w:tcPr>
            <w:tcW w:w="1767" w:type="dxa"/>
            <w:tcBorders>
              <w:top w:val="single" w:sz="4" w:space="0" w:color="000000"/>
              <w:left w:val="single" w:sz="4" w:space="0" w:color="000000"/>
              <w:bottom w:val="single" w:sz="4" w:space="0" w:color="000000"/>
            </w:tcBorders>
          </w:tcPr>
          <w:p w14:paraId="7EC8EBC3" w14:textId="77777777" w:rsidR="001D3B6F" w:rsidRDefault="001D3B6F" w:rsidP="0026192F">
            <w:pPr>
              <w:pStyle w:val="TableParagraph"/>
            </w:pPr>
            <w:r>
              <w:rPr>
                <w:spacing w:val="-5"/>
              </w:rPr>
              <w:t>LM</w:t>
            </w:r>
          </w:p>
        </w:tc>
      </w:tr>
      <w:tr w:rsidR="001D3B6F" w14:paraId="3C1F315A" w14:textId="77777777" w:rsidTr="0026192F">
        <w:trPr>
          <w:trHeight w:val="1770"/>
        </w:trPr>
        <w:tc>
          <w:tcPr>
            <w:tcW w:w="1104" w:type="dxa"/>
            <w:tcBorders>
              <w:top w:val="single" w:sz="4" w:space="0" w:color="000000"/>
              <w:bottom w:val="single" w:sz="4" w:space="0" w:color="000000"/>
              <w:right w:val="single" w:sz="4" w:space="0" w:color="000000"/>
            </w:tcBorders>
          </w:tcPr>
          <w:p w14:paraId="7656B614" w14:textId="77777777" w:rsidR="001D3B6F" w:rsidRDefault="001D3B6F" w:rsidP="0026192F">
            <w:pPr>
              <w:pStyle w:val="TableParagraph"/>
              <w:ind w:left="0" w:right="196"/>
              <w:jc w:val="right"/>
            </w:pPr>
            <w:r>
              <w:rPr>
                <w:spacing w:val="-5"/>
              </w:rPr>
              <w:t>5.4</w:t>
            </w:r>
          </w:p>
        </w:tc>
        <w:tc>
          <w:tcPr>
            <w:tcW w:w="6378" w:type="dxa"/>
            <w:tcBorders>
              <w:top w:val="single" w:sz="4" w:space="0" w:color="000000"/>
              <w:left w:val="single" w:sz="4" w:space="0" w:color="000000"/>
              <w:bottom w:val="single" w:sz="4" w:space="0" w:color="000000"/>
              <w:right w:val="single" w:sz="4" w:space="0" w:color="000000"/>
            </w:tcBorders>
          </w:tcPr>
          <w:p w14:paraId="77941C91" w14:textId="77777777" w:rsidR="001D3B6F" w:rsidRDefault="001D3B6F" w:rsidP="0026192F">
            <w:pPr>
              <w:pStyle w:val="TableParagraph"/>
              <w:ind w:right="81"/>
              <w:jc w:val="both"/>
            </w:pPr>
            <w:r>
              <w:t>Supply and fix Vertical Pipe Boxing:</w:t>
            </w:r>
            <w:r>
              <w:rPr>
                <w:spacing w:val="80"/>
              </w:rPr>
              <w:t xml:space="preserve"> </w:t>
            </w:r>
            <w:r>
              <w:t>Supply and fix 50mm</w:t>
            </w:r>
            <w:r>
              <w:rPr>
                <w:spacing w:val="40"/>
              </w:rPr>
              <w:t xml:space="preserve"> </w:t>
            </w:r>
            <w:r>
              <w:t xml:space="preserve">x 25mm </w:t>
            </w:r>
            <w:proofErr w:type="spellStart"/>
            <w:r>
              <w:t>s.w.</w:t>
            </w:r>
            <w:proofErr w:type="spellEnd"/>
            <w:r>
              <w:t xml:space="preserve"> frame to wall and 15mm </w:t>
            </w:r>
            <w:proofErr w:type="spellStart"/>
            <w:r>
              <w:t>s.w.</w:t>
            </w:r>
            <w:proofErr w:type="spellEnd"/>
            <w:r>
              <w:t xml:space="preserve"> cover to all exposed vertical service pipework (inc. boiler feeds, HW and</w:t>
            </w:r>
            <w:r>
              <w:rPr>
                <w:spacing w:val="-3"/>
              </w:rPr>
              <w:t xml:space="preserve"> </w:t>
            </w:r>
            <w:r>
              <w:t>CW drops).</w:t>
            </w:r>
            <w:r>
              <w:rPr>
                <w:spacing w:val="40"/>
              </w:rPr>
              <w:t xml:space="preserve"> </w:t>
            </w:r>
            <w:r>
              <w:t>Supply</w:t>
            </w:r>
            <w:r>
              <w:rPr>
                <w:spacing w:val="-5"/>
              </w:rPr>
              <w:t xml:space="preserve"> </w:t>
            </w:r>
            <w:r>
              <w:t>and</w:t>
            </w:r>
            <w:r>
              <w:rPr>
                <w:spacing w:val="-1"/>
              </w:rPr>
              <w:t xml:space="preserve"> </w:t>
            </w:r>
            <w:r>
              <w:t>supply</w:t>
            </w:r>
            <w:r>
              <w:rPr>
                <w:spacing w:val="-5"/>
              </w:rPr>
              <w:t xml:space="preserve"> </w:t>
            </w:r>
            <w:r>
              <w:t>and</w:t>
            </w:r>
            <w:r>
              <w:rPr>
                <w:spacing w:val="-5"/>
              </w:rPr>
              <w:t xml:space="preserve"> </w:t>
            </w:r>
            <w:r>
              <w:t>fix</w:t>
            </w:r>
            <w:r>
              <w:rPr>
                <w:spacing w:val="-4"/>
              </w:rPr>
              <w:t xml:space="preserve"> </w:t>
            </w:r>
            <w:r>
              <w:t>6mm</w:t>
            </w:r>
            <w:r>
              <w:rPr>
                <w:spacing w:val="-3"/>
              </w:rPr>
              <w:t xml:space="preserve"> </w:t>
            </w:r>
            <w:r>
              <w:t>thick</w:t>
            </w:r>
            <w:r>
              <w:rPr>
                <w:spacing w:val="-7"/>
              </w:rPr>
              <w:t xml:space="preserve"> </w:t>
            </w:r>
            <w:r>
              <w:t>WPB plywood front supply</w:t>
            </w:r>
            <w:r>
              <w:rPr>
                <w:spacing w:val="-3"/>
              </w:rPr>
              <w:t xml:space="preserve"> </w:t>
            </w:r>
            <w:r>
              <w:t>and</w:t>
            </w:r>
            <w:r>
              <w:rPr>
                <w:spacing w:val="-3"/>
              </w:rPr>
              <w:t xml:space="preserve"> </w:t>
            </w:r>
            <w:r>
              <w:t>fixed</w:t>
            </w:r>
            <w:r>
              <w:rPr>
                <w:spacing w:val="-1"/>
              </w:rPr>
              <w:t xml:space="preserve"> </w:t>
            </w:r>
            <w:r>
              <w:t>with brass cups and screws. Allow for sealant where boxing abuts decoration / units.</w:t>
            </w:r>
          </w:p>
        </w:tc>
        <w:tc>
          <w:tcPr>
            <w:tcW w:w="1767" w:type="dxa"/>
            <w:tcBorders>
              <w:top w:val="single" w:sz="4" w:space="0" w:color="000000"/>
              <w:left w:val="single" w:sz="4" w:space="0" w:color="000000"/>
              <w:bottom w:val="single" w:sz="4" w:space="0" w:color="000000"/>
            </w:tcBorders>
          </w:tcPr>
          <w:p w14:paraId="0818D7E5" w14:textId="77777777" w:rsidR="001D3B6F" w:rsidRDefault="001D3B6F" w:rsidP="0026192F">
            <w:pPr>
              <w:pStyle w:val="TableParagraph"/>
            </w:pPr>
            <w:r>
              <w:rPr>
                <w:spacing w:val="-5"/>
              </w:rPr>
              <w:t>LM</w:t>
            </w:r>
          </w:p>
        </w:tc>
      </w:tr>
      <w:tr w:rsidR="001D3B6F" w14:paraId="2AA18163" w14:textId="77777777" w:rsidTr="0026192F">
        <w:trPr>
          <w:trHeight w:val="760"/>
        </w:trPr>
        <w:tc>
          <w:tcPr>
            <w:tcW w:w="1104" w:type="dxa"/>
            <w:tcBorders>
              <w:top w:val="single" w:sz="4" w:space="0" w:color="000000"/>
              <w:bottom w:val="single" w:sz="4" w:space="0" w:color="000000"/>
              <w:right w:val="single" w:sz="4" w:space="0" w:color="000000"/>
            </w:tcBorders>
          </w:tcPr>
          <w:p w14:paraId="13B51646" w14:textId="77777777" w:rsidR="001D3B6F" w:rsidRDefault="001D3B6F" w:rsidP="0026192F">
            <w:pPr>
              <w:pStyle w:val="TableParagraph"/>
              <w:ind w:left="0" w:right="196"/>
              <w:jc w:val="right"/>
            </w:pPr>
            <w:r>
              <w:rPr>
                <w:spacing w:val="-5"/>
              </w:rPr>
              <w:t>5.5</w:t>
            </w:r>
          </w:p>
        </w:tc>
        <w:tc>
          <w:tcPr>
            <w:tcW w:w="6378" w:type="dxa"/>
            <w:tcBorders>
              <w:top w:val="single" w:sz="4" w:space="0" w:color="000000"/>
              <w:left w:val="single" w:sz="4" w:space="0" w:color="000000"/>
              <w:bottom w:val="single" w:sz="4" w:space="0" w:color="000000"/>
              <w:right w:val="single" w:sz="4" w:space="0" w:color="000000"/>
            </w:tcBorders>
          </w:tcPr>
          <w:p w14:paraId="25244756" w14:textId="77777777" w:rsidR="001D3B6F" w:rsidRDefault="001D3B6F" w:rsidP="0026192F">
            <w:pPr>
              <w:pStyle w:val="TableParagraph"/>
              <w:tabs>
                <w:tab w:val="left" w:pos="3936"/>
              </w:tabs>
              <w:ind w:right="86"/>
            </w:pPr>
            <w:r>
              <w:t>Butt</w:t>
            </w:r>
            <w:r>
              <w:rPr>
                <w:spacing w:val="40"/>
              </w:rPr>
              <w:t xml:space="preserve"> </w:t>
            </w:r>
            <w:r>
              <w:t>and</w:t>
            </w:r>
            <w:r>
              <w:rPr>
                <w:spacing w:val="40"/>
              </w:rPr>
              <w:t xml:space="preserve"> </w:t>
            </w:r>
            <w:r>
              <w:t>Scribe</w:t>
            </w:r>
            <w:r>
              <w:rPr>
                <w:spacing w:val="40"/>
              </w:rPr>
              <w:t xml:space="preserve"> </w:t>
            </w:r>
            <w:r>
              <w:t>Worktop</w:t>
            </w:r>
            <w:r>
              <w:rPr>
                <w:spacing w:val="40"/>
              </w:rPr>
              <w:t xml:space="preserve"> </w:t>
            </w:r>
            <w:r>
              <w:t>Joints:</w:t>
            </w:r>
            <w:r>
              <w:tab/>
              <w:t>Extra</w:t>
            </w:r>
            <w:r>
              <w:rPr>
                <w:spacing w:val="31"/>
              </w:rPr>
              <w:t xml:space="preserve"> </w:t>
            </w:r>
            <w:r>
              <w:t>over</w:t>
            </w:r>
            <w:r>
              <w:rPr>
                <w:spacing w:val="30"/>
              </w:rPr>
              <w:t xml:space="preserve"> </w:t>
            </w:r>
            <w:r>
              <w:t>for</w:t>
            </w:r>
            <w:r>
              <w:rPr>
                <w:spacing w:val="34"/>
              </w:rPr>
              <w:t xml:space="preserve"> </w:t>
            </w:r>
            <w:r>
              <w:t>butt</w:t>
            </w:r>
            <w:r>
              <w:rPr>
                <w:spacing w:val="32"/>
              </w:rPr>
              <w:t xml:space="preserve"> </w:t>
            </w:r>
            <w:r>
              <w:t>and scribe joints to worktop in place of jointing strip.</w:t>
            </w:r>
          </w:p>
        </w:tc>
        <w:tc>
          <w:tcPr>
            <w:tcW w:w="1767" w:type="dxa"/>
            <w:tcBorders>
              <w:top w:val="single" w:sz="4" w:space="0" w:color="000000"/>
              <w:left w:val="single" w:sz="4" w:space="0" w:color="000000"/>
              <w:bottom w:val="single" w:sz="4" w:space="0" w:color="000000"/>
            </w:tcBorders>
          </w:tcPr>
          <w:p w14:paraId="7BD161CA" w14:textId="77777777" w:rsidR="001D3B6F" w:rsidRDefault="001D3B6F" w:rsidP="0026192F">
            <w:pPr>
              <w:pStyle w:val="TableParagraph"/>
            </w:pPr>
            <w:r>
              <w:rPr>
                <w:spacing w:val="-4"/>
              </w:rPr>
              <w:t>Item</w:t>
            </w:r>
          </w:p>
        </w:tc>
      </w:tr>
      <w:tr w:rsidR="001D3B6F" w14:paraId="30B91F75" w14:textId="77777777" w:rsidTr="0026192F">
        <w:trPr>
          <w:trHeight w:val="506"/>
        </w:trPr>
        <w:tc>
          <w:tcPr>
            <w:tcW w:w="1104" w:type="dxa"/>
            <w:tcBorders>
              <w:top w:val="single" w:sz="4" w:space="0" w:color="000000"/>
              <w:bottom w:val="single" w:sz="4" w:space="0" w:color="000000"/>
              <w:right w:val="single" w:sz="4" w:space="0" w:color="000000"/>
            </w:tcBorders>
          </w:tcPr>
          <w:p w14:paraId="10ED8850" w14:textId="77777777" w:rsidR="001D3B6F" w:rsidRDefault="001D3B6F" w:rsidP="0026192F">
            <w:pPr>
              <w:pStyle w:val="TableParagraph"/>
              <w:ind w:left="0" w:right="196"/>
              <w:jc w:val="right"/>
              <w:rPr>
                <w:b/>
              </w:rPr>
            </w:pPr>
            <w:r>
              <w:rPr>
                <w:b/>
                <w:spacing w:val="-5"/>
              </w:rPr>
              <w:t>6.0</w:t>
            </w:r>
          </w:p>
        </w:tc>
        <w:tc>
          <w:tcPr>
            <w:tcW w:w="6378" w:type="dxa"/>
            <w:tcBorders>
              <w:top w:val="single" w:sz="4" w:space="0" w:color="000000"/>
              <w:left w:val="single" w:sz="4" w:space="0" w:color="000000"/>
              <w:bottom w:val="single" w:sz="4" w:space="0" w:color="000000"/>
              <w:right w:val="single" w:sz="4" w:space="0" w:color="000000"/>
            </w:tcBorders>
          </w:tcPr>
          <w:p w14:paraId="03931445" w14:textId="77777777" w:rsidR="001D3B6F" w:rsidRDefault="001D3B6F" w:rsidP="0026192F">
            <w:pPr>
              <w:pStyle w:val="TableParagraph"/>
              <w:rPr>
                <w:b/>
              </w:rPr>
            </w:pPr>
            <w:r>
              <w:rPr>
                <w:b/>
              </w:rPr>
              <w:t>Mechanical</w:t>
            </w:r>
            <w:r>
              <w:rPr>
                <w:b/>
                <w:spacing w:val="-8"/>
              </w:rPr>
              <w:t xml:space="preserve"> </w:t>
            </w:r>
            <w:r>
              <w:rPr>
                <w:b/>
                <w:spacing w:val="-2"/>
              </w:rPr>
              <w:t>Services</w:t>
            </w:r>
          </w:p>
        </w:tc>
        <w:tc>
          <w:tcPr>
            <w:tcW w:w="1767" w:type="dxa"/>
            <w:tcBorders>
              <w:top w:val="single" w:sz="4" w:space="0" w:color="000000"/>
              <w:left w:val="single" w:sz="4" w:space="0" w:color="000000"/>
              <w:bottom w:val="single" w:sz="4" w:space="0" w:color="000000"/>
            </w:tcBorders>
          </w:tcPr>
          <w:p w14:paraId="3C7D5F2D" w14:textId="77777777" w:rsidR="001D3B6F" w:rsidRDefault="001D3B6F" w:rsidP="0026192F">
            <w:pPr>
              <w:pStyle w:val="TableParagraph"/>
              <w:ind w:left="0"/>
              <w:rPr>
                <w:rFonts w:ascii="Times New Roman"/>
              </w:rPr>
            </w:pPr>
          </w:p>
        </w:tc>
      </w:tr>
      <w:tr w:rsidR="001D3B6F" w14:paraId="5933C4EB" w14:textId="77777777" w:rsidTr="0026192F">
        <w:trPr>
          <w:trHeight w:val="1264"/>
        </w:trPr>
        <w:tc>
          <w:tcPr>
            <w:tcW w:w="1104" w:type="dxa"/>
            <w:tcBorders>
              <w:top w:val="single" w:sz="4" w:space="0" w:color="000000"/>
              <w:bottom w:val="single" w:sz="4" w:space="0" w:color="000000"/>
              <w:right w:val="single" w:sz="4" w:space="0" w:color="000000"/>
            </w:tcBorders>
          </w:tcPr>
          <w:p w14:paraId="48F8AABD" w14:textId="77777777" w:rsidR="001D3B6F" w:rsidRDefault="001D3B6F" w:rsidP="0026192F">
            <w:pPr>
              <w:pStyle w:val="TableParagraph"/>
              <w:ind w:left="0" w:right="196"/>
              <w:jc w:val="right"/>
            </w:pPr>
            <w:r>
              <w:rPr>
                <w:spacing w:val="-5"/>
              </w:rPr>
              <w:t>6.1</w:t>
            </w:r>
          </w:p>
        </w:tc>
        <w:tc>
          <w:tcPr>
            <w:tcW w:w="6378" w:type="dxa"/>
            <w:tcBorders>
              <w:top w:val="single" w:sz="4" w:space="0" w:color="000000"/>
              <w:left w:val="single" w:sz="4" w:space="0" w:color="000000"/>
              <w:bottom w:val="single" w:sz="4" w:space="0" w:color="000000"/>
              <w:right w:val="single" w:sz="4" w:space="0" w:color="000000"/>
            </w:tcBorders>
          </w:tcPr>
          <w:p w14:paraId="06BAE955" w14:textId="285C1779" w:rsidR="001D3B6F" w:rsidRPr="007F0BDF" w:rsidRDefault="001D3B6F" w:rsidP="0026192F">
            <w:pPr>
              <w:pStyle w:val="TableParagraph"/>
              <w:ind w:right="85"/>
              <w:jc w:val="both"/>
              <w:rPr>
                <w:b/>
                <w:bCs/>
                <w:color w:val="FF0000"/>
              </w:rPr>
            </w:pPr>
            <w:r>
              <w:t>Gas Test:</w:t>
            </w:r>
            <w:r>
              <w:rPr>
                <w:spacing w:val="40"/>
              </w:rPr>
              <w:t xml:space="preserve"> </w:t>
            </w:r>
            <w:r>
              <w:t>Supplier to carry out gas soundness test on the existing</w:t>
            </w:r>
            <w:r>
              <w:rPr>
                <w:spacing w:val="40"/>
              </w:rPr>
              <w:t xml:space="preserve"> </w:t>
            </w:r>
            <w:r>
              <w:t>gas supply pipework</w:t>
            </w:r>
            <w:r>
              <w:rPr>
                <w:spacing w:val="40"/>
              </w:rPr>
              <w:t xml:space="preserve"> </w:t>
            </w:r>
            <w:r>
              <w:t>before work</w:t>
            </w:r>
            <w:r>
              <w:rPr>
                <w:spacing w:val="40"/>
              </w:rPr>
              <w:t xml:space="preserve"> </w:t>
            </w:r>
            <w:r>
              <w:t xml:space="preserve">commences. Any defects are to be reported to Contract Administrator </w:t>
            </w:r>
            <w:r>
              <w:rPr>
                <w:spacing w:val="-2"/>
              </w:rPr>
              <w:t>immediately.</w:t>
            </w:r>
          </w:p>
        </w:tc>
        <w:tc>
          <w:tcPr>
            <w:tcW w:w="1767" w:type="dxa"/>
            <w:tcBorders>
              <w:top w:val="single" w:sz="4" w:space="0" w:color="000000"/>
              <w:left w:val="single" w:sz="4" w:space="0" w:color="000000"/>
              <w:bottom w:val="single" w:sz="4" w:space="0" w:color="000000"/>
            </w:tcBorders>
          </w:tcPr>
          <w:p w14:paraId="4B961F18" w14:textId="77777777" w:rsidR="001D3B6F" w:rsidRDefault="001D3B6F" w:rsidP="0026192F">
            <w:pPr>
              <w:pStyle w:val="TableParagraph"/>
            </w:pPr>
            <w:r>
              <w:rPr>
                <w:spacing w:val="-4"/>
              </w:rPr>
              <w:t>Item</w:t>
            </w:r>
          </w:p>
        </w:tc>
      </w:tr>
      <w:tr w:rsidR="001D3B6F" w14:paraId="79DEF129" w14:textId="77777777" w:rsidTr="0026192F">
        <w:trPr>
          <w:trHeight w:val="3287"/>
        </w:trPr>
        <w:tc>
          <w:tcPr>
            <w:tcW w:w="1104" w:type="dxa"/>
            <w:tcBorders>
              <w:top w:val="single" w:sz="4" w:space="0" w:color="000000"/>
              <w:right w:val="single" w:sz="4" w:space="0" w:color="000000"/>
            </w:tcBorders>
          </w:tcPr>
          <w:p w14:paraId="3216461C" w14:textId="77777777" w:rsidR="001D3B6F" w:rsidRDefault="001D3B6F" w:rsidP="0026192F">
            <w:pPr>
              <w:pStyle w:val="TableParagraph"/>
              <w:ind w:left="0" w:right="196"/>
              <w:jc w:val="right"/>
            </w:pPr>
            <w:r>
              <w:rPr>
                <w:spacing w:val="-5"/>
              </w:rPr>
              <w:lastRenderedPageBreak/>
              <w:t>6.2</w:t>
            </w:r>
          </w:p>
        </w:tc>
        <w:tc>
          <w:tcPr>
            <w:tcW w:w="6378" w:type="dxa"/>
            <w:tcBorders>
              <w:top w:val="single" w:sz="4" w:space="0" w:color="000000"/>
              <w:left w:val="single" w:sz="4" w:space="0" w:color="000000"/>
              <w:right w:val="single" w:sz="4" w:space="0" w:color="000000"/>
            </w:tcBorders>
          </w:tcPr>
          <w:p w14:paraId="1B8C78BD" w14:textId="77777777" w:rsidR="001D3B6F" w:rsidRDefault="001D3B6F" w:rsidP="0026192F">
            <w:pPr>
              <w:pStyle w:val="TableParagraph"/>
              <w:ind w:right="82"/>
              <w:jc w:val="both"/>
            </w:pPr>
            <w:r>
              <w:t>Replace Hot and Cold Water Supply Pipework:</w:t>
            </w:r>
            <w:r>
              <w:rPr>
                <w:spacing w:val="40"/>
              </w:rPr>
              <w:t xml:space="preserve"> </w:t>
            </w:r>
            <w:r>
              <w:t>Allow for isolating using existing stop tap or where stop tap cannot</w:t>
            </w:r>
            <w:r>
              <w:rPr>
                <w:spacing w:val="40"/>
              </w:rPr>
              <w:t xml:space="preserve"> </w:t>
            </w:r>
            <w:r>
              <w:t>be accessed or located, by freezing feed and provide new water services to required location.</w:t>
            </w:r>
          </w:p>
          <w:p w14:paraId="7700B8F5" w14:textId="77777777" w:rsidR="001D3B6F" w:rsidRDefault="001D3B6F" w:rsidP="0026192F">
            <w:pPr>
              <w:pStyle w:val="TableParagraph"/>
              <w:ind w:left="0"/>
              <w:rPr>
                <w:b/>
              </w:rPr>
            </w:pPr>
          </w:p>
          <w:p w14:paraId="71C48816" w14:textId="0E2AD7D9" w:rsidR="001D3B6F" w:rsidRDefault="001D3B6F" w:rsidP="0026192F">
            <w:pPr>
              <w:pStyle w:val="TableParagraph"/>
              <w:ind w:right="85"/>
              <w:jc w:val="both"/>
            </w:pPr>
            <w:r>
              <w:t>Allow for extending</w:t>
            </w:r>
            <w:r w:rsidR="00224608">
              <w:t xml:space="preserve">/replacing </w:t>
            </w:r>
            <w:r>
              <w:t xml:space="preserve">existing pipework as necessary to accommodate new kitchen layout. New copper feed pipework shall be provided to the following fittings as </w:t>
            </w:r>
            <w:r>
              <w:rPr>
                <w:spacing w:val="-2"/>
              </w:rPr>
              <w:t>applicable:</w:t>
            </w:r>
          </w:p>
          <w:p w14:paraId="1BA5A237" w14:textId="77777777" w:rsidR="001D3B6F" w:rsidRDefault="001D3B6F" w:rsidP="0026192F">
            <w:pPr>
              <w:pStyle w:val="TableParagraph"/>
              <w:spacing w:before="1"/>
              <w:ind w:right="2486"/>
              <w:jc w:val="both"/>
            </w:pPr>
            <w:r>
              <w:t>Kitchen sink: 15mm diameter Washing</w:t>
            </w:r>
            <w:r>
              <w:rPr>
                <w:spacing w:val="-7"/>
              </w:rPr>
              <w:t xml:space="preserve"> </w:t>
            </w:r>
            <w:r>
              <w:t>Machine:</w:t>
            </w:r>
            <w:r>
              <w:rPr>
                <w:spacing w:val="-5"/>
              </w:rPr>
              <w:t xml:space="preserve"> </w:t>
            </w:r>
            <w:r>
              <w:t>15mm</w:t>
            </w:r>
            <w:r>
              <w:rPr>
                <w:spacing w:val="-5"/>
              </w:rPr>
              <w:t xml:space="preserve"> </w:t>
            </w:r>
            <w:r>
              <w:rPr>
                <w:spacing w:val="-2"/>
              </w:rPr>
              <w:t>diameter</w:t>
            </w:r>
          </w:p>
          <w:p w14:paraId="3C4CD2F3" w14:textId="77777777" w:rsidR="001D3B6F" w:rsidRDefault="001D3B6F" w:rsidP="0026192F">
            <w:pPr>
              <w:pStyle w:val="TableParagraph"/>
              <w:spacing w:before="11"/>
              <w:ind w:left="0"/>
              <w:rPr>
                <w:b/>
                <w:sz w:val="21"/>
              </w:rPr>
            </w:pPr>
          </w:p>
          <w:p w14:paraId="6A458C3E" w14:textId="77777777" w:rsidR="001D3B6F" w:rsidRDefault="001D3B6F" w:rsidP="0026192F">
            <w:pPr>
              <w:pStyle w:val="TableParagraph"/>
              <w:spacing w:line="231" w:lineRule="exact"/>
              <w:jc w:val="both"/>
            </w:pPr>
            <w:r>
              <w:t>All</w:t>
            </w:r>
            <w:r>
              <w:rPr>
                <w:spacing w:val="-3"/>
              </w:rPr>
              <w:t xml:space="preserve"> </w:t>
            </w:r>
            <w:r>
              <w:t>couplings</w:t>
            </w:r>
            <w:r>
              <w:rPr>
                <w:spacing w:val="-2"/>
              </w:rPr>
              <w:t xml:space="preserve"> </w:t>
            </w:r>
            <w:r>
              <w:t>to be</w:t>
            </w:r>
            <w:r>
              <w:rPr>
                <w:spacing w:val="-2"/>
              </w:rPr>
              <w:t xml:space="preserve"> </w:t>
            </w:r>
            <w:r>
              <w:t>in an</w:t>
            </w:r>
            <w:r>
              <w:rPr>
                <w:spacing w:val="-4"/>
              </w:rPr>
              <w:t xml:space="preserve"> </w:t>
            </w:r>
            <w:r>
              <w:t>accessible location where</w:t>
            </w:r>
            <w:r>
              <w:rPr>
                <w:spacing w:val="1"/>
              </w:rPr>
              <w:t xml:space="preserve"> </w:t>
            </w:r>
            <w:r>
              <w:rPr>
                <w:spacing w:val="-2"/>
              </w:rPr>
              <w:t>possible</w:t>
            </w:r>
          </w:p>
        </w:tc>
        <w:tc>
          <w:tcPr>
            <w:tcW w:w="1767" w:type="dxa"/>
            <w:tcBorders>
              <w:top w:val="single" w:sz="4" w:space="0" w:color="000000"/>
              <w:left w:val="single" w:sz="4" w:space="0" w:color="000000"/>
            </w:tcBorders>
          </w:tcPr>
          <w:p w14:paraId="092209CF" w14:textId="77777777" w:rsidR="001D3B6F" w:rsidRDefault="001D3B6F" w:rsidP="0026192F">
            <w:pPr>
              <w:pStyle w:val="TableParagraph"/>
            </w:pPr>
            <w:r>
              <w:rPr>
                <w:spacing w:val="-4"/>
              </w:rPr>
              <w:t>Item</w:t>
            </w:r>
          </w:p>
        </w:tc>
      </w:tr>
    </w:tbl>
    <w:p w14:paraId="78D69D1D" w14:textId="77777777" w:rsidR="001D3B6F" w:rsidRDefault="001D3B6F" w:rsidP="001D3B6F">
      <w:pPr>
        <w:sectPr w:rsidR="001D3B6F">
          <w:pgSz w:w="11910" w:h="16840"/>
          <w:pgMar w:top="1340" w:right="1200" w:bottom="1200" w:left="1200" w:header="644" w:footer="1000" w:gutter="0"/>
          <w:cols w:space="720"/>
        </w:sectPr>
      </w:pPr>
    </w:p>
    <w:p w14:paraId="5C565F0A"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003BDE6F" w14:textId="77777777" w:rsidTr="0026192F">
        <w:trPr>
          <w:trHeight w:val="6072"/>
        </w:trPr>
        <w:tc>
          <w:tcPr>
            <w:tcW w:w="1104" w:type="dxa"/>
            <w:tcBorders>
              <w:bottom w:val="single" w:sz="4" w:space="0" w:color="000000"/>
              <w:right w:val="single" w:sz="4" w:space="0" w:color="000000"/>
            </w:tcBorders>
          </w:tcPr>
          <w:p w14:paraId="7888E60F" w14:textId="77777777" w:rsidR="001D3B6F" w:rsidRDefault="001D3B6F" w:rsidP="0026192F">
            <w:pPr>
              <w:pStyle w:val="TableParagraph"/>
              <w:ind w:left="0"/>
              <w:rPr>
                <w:rFonts w:ascii="Times New Roman"/>
              </w:rPr>
            </w:pPr>
          </w:p>
        </w:tc>
        <w:tc>
          <w:tcPr>
            <w:tcW w:w="6378" w:type="dxa"/>
            <w:tcBorders>
              <w:left w:val="single" w:sz="4" w:space="0" w:color="000000"/>
              <w:bottom w:val="single" w:sz="4" w:space="0" w:color="000000"/>
              <w:right w:val="single" w:sz="4" w:space="0" w:color="000000"/>
            </w:tcBorders>
          </w:tcPr>
          <w:p w14:paraId="36EECF13" w14:textId="77777777" w:rsidR="001D3B6F" w:rsidRDefault="001D3B6F" w:rsidP="0026192F">
            <w:pPr>
              <w:pStyle w:val="TableParagraph"/>
              <w:spacing w:before="2"/>
            </w:pPr>
            <w:r>
              <w:t>(</w:t>
            </w:r>
            <w:proofErr w:type="spellStart"/>
            <w:r>
              <w:t>eg.</w:t>
            </w:r>
            <w:proofErr w:type="spellEnd"/>
            <w:r>
              <w:t xml:space="preserve"> within sink base unit or appliance space</w:t>
            </w:r>
            <w:r>
              <w:rPr>
                <w:spacing w:val="-2"/>
              </w:rPr>
              <w:t xml:space="preserve"> </w:t>
            </w:r>
            <w:r>
              <w:t>if not adjacent to sink)</w:t>
            </w:r>
          </w:p>
          <w:p w14:paraId="028AEF09" w14:textId="77777777" w:rsidR="001D3B6F" w:rsidRDefault="001D3B6F" w:rsidP="0026192F">
            <w:pPr>
              <w:pStyle w:val="TableParagraph"/>
              <w:tabs>
                <w:tab w:val="left" w:pos="3605"/>
              </w:tabs>
              <w:ind w:right="86"/>
            </w:pPr>
            <w:r>
              <w:t>Supply and fix the following as applicable: Isolating/servicing valves (BS EN 6675) adjacent to all hot and</w:t>
            </w:r>
            <w:r>
              <w:rPr>
                <w:spacing w:val="40"/>
              </w:rPr>
              <w:t xml:space="preserve"> </w:t>
            </w:r>
            <w:r>
              <w:t>cold</w:t>
            </w:r>
            <w:r>
              <w:rPr>
                <w:spacing w:val="40"/>
              </w:rPr>
              <w:t xml:space="preserve"> </w:t>
            </w:r>
            <w:r>
              <w:t>feed</w:t>
            </w:r>
            <w:r>
              <w:rPr>
                <w:spacing w:val="40"/>
              </w:rPr>
              <w:t xml:space="preserve"> </w:t>
            </w:r>
            <w:r>
              <w:t>connections.</w:t>
            </w:r>
            <w:r>
              <w:tab/>
              <w:t>Supply</w:t>
            </w:r>
            <w:r>
              <w:rPr>
                <w:spacing w:val="40"/>
              </w:rPr>
              <w:t xml:space="preserve"> </w:t>
            </w:r>
            <w:r>
              <w:t>and</w:t>
            </w:r>
            <w:r>
              <w:rPr>
                <w:spacing w:val="40"/>
              </w:rPr>
              <w:t xml:space="preserve"> </w:t>
            </w:r>
            <w:r>
              <w:t>install</w:t>
            </w:r>
            <w:r>
              <w:rPr>
                <w:spacing w:val="40"/>
              </w:rPr>
              <w:t xml:space="preserve"> </w:t>
            </w:r>
            <w:r>
              <w:t>double check valves (BS EN 13959) to connections, which do not have required air gap, and to mixer taps.</w:t>
            </w:r>
          </w:p>
          <w:p w14:paraId="2700EBA9" w14:textId="77777777" w:rsidR="001D3B6F" w:rsidRDefault="001D3B6F" w:rsidP="0026192F">
            <w:pPr>
              <w:pStyle w:val="TableParagraph"/>
            </w:pPr>
            <w:r>
              <w:t>15mm</w:t>
            </w:r>
            <w:r>
              <w:rPr>
                <w:spacing w:val="40"/>
              </w:rPr>
              <w:t xml:space="preserve"> </w:t>
            </w:r>
            <w:r>
              <w:t>washing</w:t>
            </w:r>
            <w:r>
              <w:rPr>
                <w:spacing w:val="40"/>
              </w:rPr>
              <w:t xml:space="preserve"> </w:t>
            </w:r>
            <w:r>
              <w:t>machine</w:t>
            </w:r>
            <w:r>
              <w:rPr>
                <w:spacing w:val="40"/>
              </w:rPr>
              <w:t xml:space="preserve"> </w:t>
            </w:r>
            <w:r>
              <w:t>taps</w:t>
            </w:r>
            <w:r>
              <w:rPr>
                <w:spacing w:val="40"/>
              </w:rPr>
              <w:t xml:space="preserve"> </w:t>
            </w:r>
            <w:r>
              <w:t>(BS</w:t>
            </w:r>
            <w:r>
              <w:rPr>
                <w:spacing w:val="40"/>
              </w:rPr>
              <w:t xml:space="preserve"> </w:t>
            </w:r>
            <w:r>
              <w:t>EN</w:t>
            </w:r>
            <w:r>
              <w:rPr>
                <w:spacing w:val="40"/>
              </w:rPr>
              <w:t xml:space="preserve"> </w:t>
            </w:r>
            <w:r>
              <w:t>6675)</w:t>
            </w:r>
            <w:r>
              <w:rPr>
                <w:spacing w:val="40"/>
              </w:rPr>
              <w:t xml:space="preserve"> </w:t>
            </w:r>
            <w:r>
              <w:t>to</w:t>
            </w:r>
            <w:r>
              <w:rPr>
                <w:spacing w:val="40"/>
              </w:rPr>
              <w:t xml:space="preserve"> </w:t>
            </w:r>
            <w:r>
              <w:t>washing machine and dishwasher positions as applicable.</w:t>
            </w:r>
          </w:p>
          <w:p w14:paraId="695D7F7F" w14:textId="77777777" w:rsidR="001D3B6F" w:rsidRDefault="001D3B6F" w:rsidP="0026192F">
            <w:pPr>
              <w:pStyle w:val="TableParagraph"/>
            </w:pPr>
            <w:r>
              <w:t>Stop</w:t>
            </w:r>
            <w:r>
              <w:rPr>
                <w:spacing w:val="40"/>
              </w:rPr>
              <w:t xml:space="preserve"> </w:t>
            </w:r>
            <w:r>
              <w:t>valve</w:t>
            </w:r>
            <w:r>
              <w:rPr>
                <w:spacing w:val="40"/>
              </w:rPr>
              <w:t xml:space="preserve"> </w:t>
            </w:r>
            <w:r>
              <w:t>(BS</w:t>
            </w:r>
            <w:r>
              <w:rPr>
                <w:spacing w:val="40"/>
              </w:rPr>
              <w:t xml:space="preserve"> </w:t>
            </w:r>
            <w:r>
              <w:t>EN</w:t>
            </w:r>
            <w:r>
              <w:rPr>
                <w:spacing w:val="40"/>
              </w:rPr>
              <w:t xml:space="preserve"> </w:t>
            </w:r>
            <w:r>
              <w:t>1010)</w:t>
            </w:r>
            <w:r>
              <w:rPr>
                <w:spacing w:val="40"/>
              </w:rPr>
              <w:t xml:space="preserve"> </w:t>
            </w:r>
            <w:r>
              <w:t>to</w:t>
            </w:r>
            <w:r>
              <w:rPr>
                <w:spacing w:val="40"/>
              </w:rPr>
              <w:t xml:space="preserve"> </w:t>
            </w:r>
            <w:r>
              <w:t>boiler</w:t>
            </w:r>
            <w:r>
              <w:rPr>
                <w:spacing w:val="40"/>
              </w:rPr>
              <w:t xml:space="preserve"> </w:t>
            </w:r>
            <w:r>
              <w:t>as</w:t>
            </w:r>
            <w:r>
              <w:rPr>
                <w:spacing w:val="40"/>
              </w:rPr>
              <w:t xml:space="preserve"> </w:t>
            </w:r>
            <w:r>
              <w:t>recommended</w:t>
            </w:r>
            <w:r>
              <w:rPr>
                <w:spacing w:val="40"/>
              </w:rPr>
              <w:t xml:space="preserve"> </w:t>
            </w:r>
            <w:r>
              <w:t>by boiler manufacturer (as necessary).</w:t>
            </w:r>
          </w:p>
          <w:p w14:paraId="42F11875" w14:textId="77777777" w:rsidR="001D3B6F" w:rsidRDefault="001D3B6F" w:rsidP="0026192F">
            <w:pPr>
              <w:pStyle w:val="TableParagraph"/>
              <w:spacing w:before="9"/>
              <w:ind w:left="0"/>
              <w:rPr>
                <w:b/>
                <w:sz w:val="21"/>
              </w:rPr>
            </w:pPr>
          </w:p>
          <w:p w14:paraId="36441ADE" w14:textId="77777777" w:rsidR="001D3B6F" w:rsidRDefault="001D3B6F" w:rsidP="0026192F">
            <w:pPr>
              <w:pStyle w:val="TableParagraph"/>
            </w:pPr>
            <w:r>
              <w:t>Include</w:t>
            </w:r>
            <w:r>
              <w:rPr>
                <w:spacing w:val="40"/>
              </w:rPr>
              <w:t xml:space="preserve"> </w:t>
            </w:r>
            <w:r>
              <w:t>for</w:t>
            </w:r>
            <w:r>
              <w:rPr>
                <w:spacing w:val="40"/>
              </w:rPr>
              <w:t xml:space="preserve"> </w:t>
            </w:r>
            <w:r>
              <w:t>all</w:t>
            </w:r>
            <w:r>
              <w:rPr>
                <w:spacing w:val="40"/>
              </w:rPr>
              <w:t xml:space="preserve"> </w:t>
            </w:r>
            <w:r>
              <w:t>works</w:t>
            </w:r>
            <w:r>
              <w:rPr>
                <w:spacing w:val="40"/>
              </w:rPr>
              <w:t xml:space="preserve"> </w:t>
            </w:r>
            <w:r>
              <w:t>to</w:t>
            </w:r>
            <w:r>
              <w:rPr>
                <w:spacing w:val="40"/>
              </w:rPr>
              <w:t xml:space="preserve"> </w:t>
            </w:r>
            <w:r>
              <w:t>expose</w:t>
            </w:r>
            <w:r>
              <w:rPr>
                <w:spacing w:val="40"/>
              </w:rPr>
              <w:t xml:space="preserve"> </w:t>
            </w:r>
            <w:r>
              <w:t>existing</w:t>
            </w:r>
            <w:r>
              <w:rPr>
                <w:spacing w:val="40"/>
              </w:rPr>
              <w:t xml:space="preserve"> </w:t>
            </w:r>
            <w:r>
              <w:t>pipework,</w:t>
            </w:r>
            <w:r>
              <w:rPr>
                <w:spacing w:val="40"/>
              </w:rPr>
              <w:t xml:space="preserve"> </w:t>
            </w:r>
            <w:r>
              <w:t>for</w:t>
            </w:r>
            <w:r>
              <w:rPr>
                <w:spacing w:val="40"/>
              </w:rPr>
              <w:t xml:space="preserve"> </w:t>
            </w:r>
            <w:r>
              <w:t>all making good and sleeving and clipping pipes.</w:t>
            </w:r>
          </w:p>
          <w:p w14:paraId="6DC792BC" w14:textId="77777777" w:rsidR="001D3B6F" w:rsidRDefault="001D3B6F" w:rsidP="0026192F">
            <w:pPr>
              <w:pStyle w:val="TableParagraph"/>
              <w:spacing w:before="2"/>
              <w:ind w:left="0"/>
              <w:rPr>
                <w:b/>
              </w:rPr>
            </w:pPr>
          </w:p>
          <w:p w14:paraId="1C551934" w14:textId="77777777" w:rsidR="001D3B6F" w:rsidRDefault="001D3B6F" w:rsidP="0026192F">
            <w:pPr>
              <w:pStyle w:val="TableParagraph"/>
            </w:pPr>
            <w:r>
              <w:t>Carry</w:t>
            </w:r>
            <w:r>
              <w:rPr>
                <w:spacing w:val="-5"/>
              </w:rPr>
              <w:t xml:space="preserve"> </w:t>
            </w:r>
            <w:r>
              <w:t>out</w:t>
            </w:r>
            <w:r>
              <w:rPr>
                <w:spacing w:val="-4"/>
              </w:rPr>
              <w:t xml:space="preserve"> </w:t>
            </w:r>
            <w:r>
              <w:t>test</w:t>
            </w:r>
            <w:r>
              <w:rPr>
                <w:spacing w:val="-2"/>
              </w:rPr>
              <w:t xml:space="preserve"> </w:t>
            </w:r>
            <w:r>
              <w:t>and</w:t>
            </w:r>
            <w:r>
              <w:rPr>
                <w:spacing w:val="-4"/>
              </w:rPr>
              <w:t xml:space="preserve"> </w:t>
            </w:r>
            <w:r>
              <w:t>label</w:t>
            </w:r>
            <w:r>
              <w:rPr>
                <w:spacing w:val="-6"/>
              </w:rPr>
              <w:t xml:space="preserve"> </w:t>
            </w:r>
            <w:r>
              <w:t>all</w:t>
            </w:r>
            <w:r>
              <w:rPr>
                <w:spacing w:val="-3"/>
              </w:rPr>
              <w:t xml:space="preserve"> </w:t>
            </w:r>
            <w:r>
              <w:t>working</w:t>
            </w:r>
            <w:r>
              <w:rPr>
                <w:spacing w:val="-1"/>
              </w:rPr>
              <w:t xml:space="preserve"> </w:t>
            </w:r>
            <w:r>
              <w:rPr>
                <w:spacing w:val="-2"/>
              </w:rPr>
              <w:t>parts.</w:t>
            </w:r>
          </w:p>
          <w:p w14:paraId="07B4B0BE" w14:textId="77777777" w:rsidR="001D3B6F" w:rsidRDefault="001D3B6F" w:rsidP="0026192F">
            <w:pPr>
              <w:pStyle w:val="TableParagraph"/>
              <w:spacing w:before="10"/>
              <w:ind w:left="0"/>
              <w:rPr>
                <w:b/>
                <w:sz w:val="21"/>
              </w:rPr>
            </w:pPr>
          </w:p>
          <w:p w14:paraId="39ED1C20" w14:textId="77777777" w:rsidR="001D3B6F" w:rsidRDefault="001D3B6F" w:rsidP="0026192F">
            <w:pPr>
              <w:pStyle w:val="TableParagraph"/>
              <w:ind w:right="85"/>
              <w:jc w:val="both"/>
            </w:pPr>
            <w:r>
              <w:t>Allow for the reconnection of all earth bonding and</w:t>
            </w:r>
            <w:r>
              <w:rPr>
                <w:spacing w:val="40"/>
              </w:rPr>
              <w:t xml:space="preserve"> </w:t>
            </w:r>
            <w:r>
              <w:t>provision of new where required in accordance with the latest IEE Regulations.</w:t>
            </w:r>
          </w:p>
          <w:p w14:paraId="585CCCD1" w14:textId="77777777" w:rsidR="001D3B6F" w:rsidRDefault="001D3B6F" w:rsidP="0026192F">
            <w:pPr>
              <w:pStyle w:val="TableParagraph"/>
              <w:spacing w:before="1"/>
              <w:ind w:left="0"/>
              <w:rPr>
                <w:b/>
              </w:rPr>
            </w:pPr>
          </w:p>
          <w:p w14:paraId="7B2A5BEB" w14:textId="77777777" w:rsidR="001D3B6F" w:rsidRDefault="001D3B6F" w:rsidP="0026192F">
            <w:pPr>
              <w:pStyle w:val="TableParagraph"/>
              <w:ind w:right="85"/>
              <w:jc w:val="both"/>
            </w:pPr>
            <w:r>
              <w:t>Double Check valves to be appropriate classification to meet with current Water Regulations.</w:t>
            </w:r>
          </w:p>
        </w:tc>
        <w:tc>
          <w:tcPr>
            <w:tcW w:w="1767" w:type="dxa"/>
            <w:tcBorders>
              <w:left w:val="single" w:sz="4" w:space="0" w:color="000000"/>
              <w:bottom w:val="single" w:sz="4" w:space="0" w:color="000000"/>
            </w:tcBorders>
          </w:tcPr>
          <w:p w14:paraId="23153917" w14:textId="77777777" w:rsidR="001D3B6F" w:rsidRDefault="001D3B6F" w:rsidP="0026192F">
            <w:pPr>
              <w:pStyle w:val="TableParagraph"/>
              <w:ind w:left="0"/>
              <w:rPr>
                <w:rFonts w:ascii="Times New Roman"/>
              </w:rPr>
            </w:pPr>
          </w:p>
        </w:tc>
      </w:tr>
      <w:tr w:rsidR="001D3B6F" w14:paraId="63AD3A86" w14:textId="77777777" w:rsidTr="0026192F">
        <w:trPr>
          <w:trHeight w:val="1264"/>
        </w:trPr>
        <w:tc>
          <w:tcPr>
            <w:tcW w:w="1104" w:type="dxa"/>
            <w:tcBorders>
              <w:top w:val="single" w:sz="4" w:space="0" w:color="000000"/>
              <w:bottom w:val="single" w:sz="4" w:space="0" w:color="000000"/>
              <w:right w:val="single" w:sz="4" w:space="0" w:color="000000"/>
            </w:tcBorders>
          </w:tcPr>
          <w:p w14:paraId="13D0E8D9" w14:textId="77777777" w:rsidR="001D3B6F" w:rsidRDefault="001D3B6F" w:rsidP="0026192F">
            <w:pPr>
              <w:pStyle w:val="TableParagraph"/>
              <w:ind w:left="0" w:right="196"/>
              <w:jc w:val="right"/>
            </w:pPr>
            <w:r>
              <w:rPr>
                <w:spacing w:val="-5"/>
              </w:rPr>
              <w:t>6.3</w:t>
            </w:r>
          </w:p>
        </w:tc>
        <w:tc>
          <w:tcPr>
            <w:tcW w:w="6378" w:type="dxa"/>
            <w:tcBorders>
              <w:top w:val="single" w:sz="4" w:space="0" w:color="000000"/>
              <w:left w:val="single" w:sz="4" w:space="0" w:color="000000"/>
              <w:bottom w:val="single" w:sz="4" w:space="0" w:color="000000"/>
              <w:right w:val="single" w:sz="4" w:space="0" w:color="000000"/>
            </w:tcBorders>
          </w:tcPr>
          <w:p w14:paraId="508179DD" w14:textId="77777777" w:rsidR="001D3B6F" w:rsidRDefault="001D3B6F" w:rsidP="0026192F">
            <w:pPr>
              <w:pStyle w:val="TableParagraph"/>
              <w:ind w:right="84"/>
              <w:jc w:val="both"/>
            </w:pPr>
            <w:r>
              <w:t xml:space="preserve">Reposition Stop Cock Location: Temporarily isolate incoming water main, extend copper pipe work to new position and supply and fix new non-return valve and stop </w:t>
            </w:r>
            <w:r>
              <w:rPr>
                <w:spacing w:val="-4"/>
              </w:rPr>
              <w:t>cock – preferred location to be under the sink</w:t>
            </w:r>
          </w:p>
        </w:tc>
        <w:tc>
          <w:tcPr>
            <w:tcW w:w="1767" w:type="dxa"/>
            <w:tcBorders>
              <w:top w:val="single" w:sz="4" w:space="0" w:color="000000"/>
              <w:left w:val="single" w:sz="4" w:space="0" w:color="000000"/>
              <w:bottom w:val="single" w:sz="4" w:space="0" w:color="000000"/>
            </w:tcBorders>
          </w:tcPr>
          <w:p w14:paraId="122D01DD" w14:textId="77777777" w:rsidR="001D3B6F" w:rsidRDefault="001D3B6F" w:rsidP="0026192F">
            <w:pPr>
              <w:pStyle w:val="TableParagraph"/>
            </w:pPr>
            <w:r>
              <w:rPr>
                <w:spacing w:val="-4"/>
              </w:rPr>
              <w:t>Item</w:t>
            </w:r>
          </w:p>
        </w:tc>
      </w:tr>
      <w:tr w:rsidR="001D3B6F" w14:paraId="410C05D4" w14:textId="77777777" w:rsidTr="0026192F">
        <w:trPr>
          <w:trHeight w:val="1267"/>
        </w:trPr>
        <w:tc>
          <w:tcPr>
            <w:tcW w:w="1104" w:type="dxa"/>
            <w:tcBorders>
              <w:top w:val="single" w:sz="4" w:space="0" w:color="000000"/>
              <w:bottom w:val="single" w:sz="4" w:space="0" w:color="000000"/>
              <w:right w:val="single" w:sz="4" w:space="0" w:color="000000"/>
            </w:tcBorders>
          </w:tcPr>
          <w:p w14:paraId="07AB0C36" w14:textId="77777777" w:rsidR="001D3B6F" w:rsidRDefault="001D3B6F" w:rsidP="0026192F">
            <w:pPr>
              <w:pStyle w:val="TableParagraph"/>
              <w:spacing w:before="2"/>
              <w:ind w:left="0" w:right="196"/>
              <w:jc w:val="right"/>
            </w:pPr>
            <w:r>
              <w:rPr>
                <w:spacing w:val="-5"/>
              </w:rPr>
              <w:t>6.4</w:t>
            </w:r>
          </w:p>
        </w:tc>
        <w:tc>
          <w:tcPr>
            <w:tcW w:w="6378" w:type="dxa"/>
            <w:tcBorders>
              <w:top w:val="single" w:sz="4" w:space="0" w:color="000000"/>
              <w:left w:val="single" w:sz="4" w:space="0" w:color="000000"/>
              <w:bottom w:val="single" w:sz="4" w:space="0" w:color="000000"/>
              <w:right w:val="single" w:sz="4" w:space="0" w:color="000000"/>
            </w:tcBorders>
          </w:tcPr>
          <w:p w14:paraId="48002BD0" w14:textId="46B812CE" w:rsidR="001D3B6F" w:rsidRDefault="009101F2" w:rsidP="0026192F">
            <w:pPr>
              <w:pStyle w:val="TableParagraph"/>
              <w:spacing w:before="2"/>
              <w:ind w:right="86"/>
              <w:jc w:val="both"/>
            </w:pPr>
            <w:r>
              <w:t>For Sheltered</w:t>
            </w:r>
            <w:r w:rsidR="00FD0F19">
              <w:t xml:space="preserve"> &amp; Supported</w:t>
            </w:r>
            <w:r>
              <w:t xml:space="preserve"> sites only, </w:t>
            </w:r>
            <w:r w:rsidR="001D3B6F">
              <w:t xml:space="preserve">Supply and install </w:t>
            </w:r>
            <w:proofErr w:type="spellStart"/>
            <w:r w:rsidR="001D3B6F">
              <w:t>Surestop</w:t>
            </w:r>
            <w:proofErr w:type="spellEnd"/>
            <w:r w:rsidR="001D3B6F">
              <w:t xml:space="preserve"> Water Switch:</w:t>
            </w:r>
            <w:r w:rsidR="001D3B6F">
              <w:rPr>
                <w:spacing w:val="40"/>
              </w:rPr>
              <w:t xml:space="preserve"> </w:t>
            </w:r>
            <w:r w:rsidR="001D3B6F">
              <w:t xml:space="preserve">Supply and install </w:t>
            </w:r>
            <w:proofErr w:type="spellStart"/>
            <w:r w:rsidR="001D3B6F">
              <w:t>Surestop</w:t>
            </w:r>
            <w:proofErr w:type="spellEnd"/>
            <w:r w:rsidR="001D3B6F">
              <w:t xml:space="preserve"> water isolation switch by </w:t>
            </w:r>
            <w:proofErr w:type="spellStart"/>
            <w:r w:rsidR="001D3B6F">
              <w:t>Surestop</w:t>
            </w:r>
            <w:proofErr w:type="spellEnd"/>
            <w:r w:rsidR="001D3B6F">
              <w:t xml:space="preserve"> Ltd in a visible/ accessible location. To be supply and installed in accordance with manufacturer’s instructions. </w:t>
            </w:r>
          </w:p>
        </w:tc>
        <w:tc>
          <w:tcPr>
            <w:tcW w:w="1767" w:type="dxa"/>
            <w:tcBorders>
              <w:top w:val="single" w:sz="4" w:space="0" w:color="000000"/>
              <w:left w:val="single" w:sz="4" w:space="0" w:color="000000"/>
              <w:bottom w:val="single" w:sz="4" w:space="0" w:color="000000"/>
            </w:tcBorders>
          </w:tcPr>
          <w:p w14:paraId="499DAD3E" w14:textId="77777777" w:rsidR="001D3B6F" w:rsidRDefault="001D3B6F" w:rsidP="0026192F">
            <w:pPr>
              <w:pStyle w:val="TableParagraph"/>
              <w:spacing w:before="2"/>
            </w:pPr>
            <w:r>
              <w:rPr>
                <w:spacing w:val="-4"/>
              </w:rPr>
              <w:t>Item</w:t>
            </w:r>
          </w:p>
        </w:tc>
      </w:tr>
      <w:tr w:rsidR="001D3B6F" w14:paraId="3183B574" w14:textId="77777777" w:rsidTr="0026192F">
        <w:trPr>
          <w:trHeight w:val="4807"/>
        </w:trPr>
        <w:tc>
          <w:tcPr>
            <w:tcW w:w="1104" w:type="dxa"/>
            <w:tcBorders>
              <w:top w:val="single" w:sz="4" w:space="0" w:color="000000"/>
              <w:bottom w:val="single" w:sz="4" w:space="0" w:color="000000"/>
              <w:right w:val="single" w:sz="4" w:space="0" w:color="000000"/>
            </w:tcBorders>
          </w:tcPr>
          <w:p w14:paraId="05487BD9" w14:textId="77777777" w:rsidR="001D3B6F" w:rsidRDefault="001D3B6F" w:rsidP="0026192F">
            <w:pPr>
              <w:pStyle w:val="TableParagraph"/>
              <w:ind w:left="0" w:right="196"/>
              <w:jc w:val="right"/>
            </w:pPr>
            <w:r>
              <w:rPr>
                <w:spacing w:val="-5"/>
              </w:rPr>
              <w:t>6.5</w:t>
            </w:r>
          </w:p>
        </w:tc>
        <w:tc>
          <w:tcPr>
            <w:tcW w:w="6378" w:type="dxa"/>
            <w:tcBorders>
              <w:top w:val="single" w:sz="4" w:space="0" w:color="000000"/>
              <w:left w:val="single" w:sz="4" w:space="0" w:color="000000"/>
              <w:bottom w:val="single" w:sz="4" w:space="0" w:color="000000"/>
              <w:right w:val="single" w:sz="4" w:space="0" w:color="000000"/>
            </w:tcBorders>
          </w:tcPr>
          <w:p w14:paraId="48C3E18A" w14:textId="77777777" w:rsidR="001D3B6F" w:rsidRDefault="001D3B6F" w:rsidP="0026192F">
            <w:pPr>
              <w:pStyle w:val="TableParagraph"/>
            </w:pPr>
            <w:r>
              <w:t>Relocate/Provide Gas Supply To New Cooker Location: Temporarily isolate and cut back existing gas service pipes as necessary to accommodate new kitchen layout.</w:t>
            </w:r>
          </w:p>
          <w:p w14:paraId="1DB03D55" w14:textId="77777777" w:rsidR="001D3B6F" w:rsidRDefault="001D3B6F" w:rsidP="0026192F">
            <w:pPr>
              <w:pStyle w:val="TableParagraph"/>
              <w:spacing w:before="9"/>
              <w:ind w:left="0"/>
              <w:rPr>
                <w:b/>
                <w:sz w:val="21"/>
              </w:rPr>
            </w:pPr>
          </w:p>
          <w:p w14:paraId="0D2DA353" w14:textId="77777777" w:rsidR="001D3B6F" w:rsidRDefault="001D3B6F" w:rsidP="0026192F">
            <w:pPr>
              <w:pStyle w:val="TableParagraph"/>
              <w:spacing w:before="1"/>
              <w:ind w:right="86"/>
              <w:jc w:val="both"/>
            </w:pPr>
            <w:r>
              <w:t xml:space="preserve">Provide, run and connect from new copper feed pipework from existing service to cooker position shown on kitchen plan, and in accordance with Gas Safe Regulations (allow for relocation of cooker point up to 2m away from existing </w:t>
            </w:r>
            <w:r>
              <w:rPr>
                <w:spacing w:val="-2"/>
              </w:rPr>
              <w:t>position).</w:t>
            </w:r>
          </w:p>
          <w:p w14:paraId="2ADF5888" w14:textId="77777777" w:rsidR="001D3B6F" w:rsidRDefault="001D3B6F" w:rsidP="0026192F">
            <w:pPr>
              <w:pStyle w:val="TableParagraph"/>
              <w:spacing w:before="1"/>
              <w:ind w:left="0"/>
              <w:rPr>
                <w:b/>
              </w:rPr>
            </w:pPr>
          </w:p>
          <w:p w14:paraId="555427C8" w14:textId="77777777" w:rsidR="001D3B6F" w:rsidRDefault="001D3B6F" w:rsidP="0026192F">
            <w:pPr>
              <w:pStyle w:val="TableParagraph"/>
              <w:ind w:right="84"/>
              <w:jc w:val="both"/>
            </w:pPr>
            <w:r>
              <w:t xml:space="preserve">Fit </w:t>
            </w:r>
            <w:proofErr w:type="spellStart"/>
            <w:r>
              <w:t>micropoint</w:t>
            </w:r>
            <w:proofErr w:type="spellEnd"/>
            <w:r>
              <w:t xml:space="preserve"> bayonet connection to cooker outlet and cooker chain.</w:t>
            </w:r>
          </w:p>
          <w:p w14:paraId="1886FD59" w14:textId="15D896C5" w:rsidR="001D3B6F" w:rsidRDefault="001D3B6F" w:rsidP="0026192F">
            <w:pPr>
              <w:pStyle w:val="TableParagraph"/>
              <w:spacing w:before="1"/>
              <w:jc w:val="both"/>
            </w:pPr>
            <w:r w:rsidRPr="00CF491E">
              <w:t>Test</w:t>
            </w:r>
            <w:r w:rsidRPr="00CF491E">
              <w:rPr>
                <w:spacing w:val="-5"/>
              </w:rPr>
              <w:t xml:space="preserve"> </w:t>
            </w:r>
            <w:r w:rsidRPr="00CF491E">
              <w:t>gas</w:t>
            </w:r>
            <w:r w:rsidRPr="00CF491E">
              <w:rPr>
                <w:spacing w:val="-6"/>
              </w:rPr>
              <w:t xml:space="preserve"> </w:t>
            </w:r>
            <w:r w:rsidRPr="00CF491E">
              <w:t>service</w:t>
            </w:r>
            <w:r w:rsidRPr="00CF491E">
              <w:rPr>
                <w:spacing w:val="-3"/>
              </w:rPr>
              <w:t xml:space="preserve"> </w:t>
            </w:r>
            <w:r w:rsidRPr="00CF491E">
              <w:t>and</w:t>
            </w:r>
            <w:r w:rsidRPr="00CF491E">
              <w:rPr>
                <w:spacing w:val="-4"/>
              </w:rPr>
              <w:t xml:space="preserve"> </w:t>
            </w:r>
            <w:r w:rsidRPr="00CF491E">
              <w:t>label</w:t>
            </w:r>
            <w:r w:rsidRPr="00CF491E">
              <w:rPr>
                <w:spacing w:val="-3"/>
              </w:rPr>
              <w:t xml:space="preserve"> </w:t>
            </w:r>
            <w:r w:rsidRPr="00CF491E">
              <w:t>all</w:t>
            </w:r>
            <w:r w:rsidRPr="00CF491E">
              <w:rPr>
                <w:spacing w:val="-4"/>
              </w:rPr>
              <w:t xml:space="preserve"> </w:t>
            </w:r>
            <w:r w:rsidRPr="00CF491E">
              <w:t>working</w:t>
            </w:r>
            <w:r w:rsidRPr="00CF491E">
              <w:rPr>
                <w:spacing w:val="-3"/>
              </w:rPr>
              <w:t xml:space="preserve"> </w:t>
            </w:r>
            <w:r w:rsidRPr="00CF491E">
              <w:rPr>
                <w:spacing w:val="-2"/>
              </w:rPr>
              <w:t>parts.</w:t>
            </w:r>
          </w:p>
          <w:p w14:paraId="0DB20312" w14:textId="77777777" w:rsidR="001D3B6F" w:rsidRDefault="001D3B6F" w:rsidP="0026192F">
            <w:pPr>
              <w:pStyle w:val="TableParagraph"/>
              <w:ind w:left="0"/>
              <w:rPr>
                <w:b/>
              </w:rPr>
            </w:pPr>
          </w:p>
          <w:p w14:paraId="012C84D0" w14:textId="77777777" w:rsidR="001D3B6F" w:rsidRDefault="001D3B6F" w:rsidP="0026192F">
            <w:pPr>
              <w:pStyle w:val="TableParagraph"/>
              <w:jc w:val="both"/>
            </w:pPr>
            <w:r>
              <w:t>Allow</w:t>
            </w:r>
            <w:r>
              <w:rPr>
                <w:spacing w:val="-7"/>
              </w:rPr>
              <w:t xml:space="preserve"> </w:t>
            </w:r>
            <w:r>
              <w:t>for</w:t>
            </w:r>
            <w:r>
              <w:rPr>
                <w:spacing w:val="-5"/>
              </w:rPr>
              <w:t xml:space="preserve"> </w:t>
            </w:r>
            <w:r>
              <w:t>all</w:t>
            </w:r>
            <w:r>
              <w:rPr>
                <w:spacing w:val="-7"/>
              </w:rPr>
              <w:t xml:space="preserve"> </w:t>
            </w:r>
            <w:r>
              <w:t>general</w:t>
            </w:r>
            <w:r>
              <w:rPr>
                <w:spacing w:val="-7"/>
              </w:rPr>
              <w:t xml:space="preserve"> </w:t>
            </w:r>
            <w:r>
              <w:t>attendance</w:t>
            </w:r>
            <w:r>
              <w:rPr>
                <w:spacing w:val="-4"/>
              </w:rPr>
              <w:t xml:space="preserve"> </w:t>
            </w:r>
            <w:r>
              <w:t>and</w:t>
            </w:r>
            <w:r>
              <w:rPr>
                <w:spacing w:val="-5"/>
              </w:rPr>
              <w:t xml:space="preserve"> </w:t>
            </w:r>
            <w:r>
              <w:t>builders</w:t>
            </w:r>
            <w:r>
              <w:rPr>
                <w:spacing w:val="-5"/>
              </w:rPr>
              <w:t xml:space="preserve"> </w:t>
            </w:r>
            <w:r>
              <w:rPr>
                <w:spacing w:val="-2"/>
              </w:rPr>
              <w:t>work.</w:t>
            </w:r>
          </w:p>
          <w:p w14:paraId="23EFC6AD" w14:textId="77777777" w:rsidR="001D3B6F" w:rsidRDefault="001D3B6F" w:rsidP="0026192F">
            <w:pPr>
              <w:pStyle w:val="TableParagraph"/>
              <w:spacing w:before="10"/>
              <w:ind w:left="0"/>
              <w:rPr>
                <w:b/>
                <w:sz w:val="21"/>
              </w:rPr>
            </w:pPr>
          </w:p>
          <w:p w14:paraId="40A5ADA5" w14:textId="77777777" w:rsidR="001D3B6F" w:rsidRDefault="001D3B6F" w:rsidP="0026192F">
            <w:pPr>
              <w:pStyle w:val="TableParagraph"/>
              <w:ind w:right="83"/>
              <w:jc w:val="both"/>
            </w:pPr>
            <w:r>
              <w:t>Include for all works to expose existing pipework, for all making good and sleeving and clipping of pipes.</w:t>
            </w:r>
          </w:p>
        </w:tc>
        <w:tc>
          <w:tcPr>
            <w:tcW w:w="1767" w:type="dxa"/>
            <w:tcBorders>
              <w:top w:val="single" w:sz="4" w:space="0" w:color="000000"/>
              <w:left w:val="single" w:sz="4" w:space="0" w:color="000000"/>
              <w:bottom w:val="single" w:sz="4" w:space="0" w:color="000000"/>
            </w:tcBorders>
          </w:tcPr>
          <w:p w14:paraId="2F036D45" w14:textId="77777777" w:rsidR="001D3B6F" w:rsidRDefault="001D3B6F" w:rsidP="0026192F">
            <w:pPr>
              <w:pStyle w:val="TableParagraph"/>
            </w:pPr>
            <w:r>
              <w:rPr>
                <w:spacing w:val="-4"/>
              </w:rPr>
              <w:t>Item</w:t>
            </w:r>
          </w:p>
        </w:tc>
      </w:tr>
      <w:tr w:rsidR="001D3B6F" w14:paraId="72A2D15E" w14:textId="77777777" w:rsidTr="0026192F">
        <w:trPr>
          <w:trHeight w:val="251"/>
        </w:trPr>
        <w:tc>
          <w:tcPr>
            <w:tcW w:w="1104" w:type="dxa"/>
            <w:tcBorders>
              <w:top w:val="single" w:sz="4" w:space="0" w:color="000000"/>
              <w:right w:val="single" w:sz="4" w:space="0" w:color="000000"/>
            </w:tcBorders>
          </w:tcPr>
          <w:p w14:paraId="24D4DE43" w14:textId="77777777" w:rsidR="001D3B6F" w:rsidRDefault="001D3B6F" w:rsidP="0026192F">
            <w:pPr>
              <w:pStyle w:val="TableParagraph"/>
              <w:spacing w:line="231" w:lineRule="exact"/>
              <w:ind w:left="0" w:right="196"/>
              <w:jc w:val="right"/>
            </w:pPr>
            <w:r>
              <w:rPr>
                <w:spacing w:val="-5"/>
              </w:rPr>
              <w:t>6.6</w:t>
            </w:r>
          </w:p>
        </w:tc>
        <w:tc>
          <w:tcPr>
            <w:tcW w:w="6378" w:type="dxa"/>
            <w:tcBorders>
              <w:top w:val="single" w:sz="4" w:space="0" w:color="000000"/>
              <w:left w:val="single" w:sz="4" w:space="0" w:color="000000"/>
              <w:right w:val="single" w:sz="4" w:space="0" w:color="000000"/>
            </w:tcBorders>
          </w:tcPr>
          <w:p w14:paraId="155F6FE2" w14:textId="77777777" w:rsidR="001D3B6F" w:rsidRDefault="001D3B6F" w:rsidP="0026192F">
            <w:pPr>
              <w:pStyle w:val="TableParagraph"/>
              <w:spacing w:line="231" w:lineRule="exact"/>
            </w:pPr>
            <w:r>
              <w:t>Replace</w:t>
            </w:r>
            <w:r>
              <w:rPr>
                <w:spacing w:val="39"/>
              </w:rPr>
              <w:t xml:space="preserve"> </w:t>
            </w:r>
            <w:r>
              <w:t>Gas</w:t>
            </w:r>
            <w:r>
              <w:rPr>
                <w:spacing w:val="37"/>
              </w:rPr>
              <w:t xml:space="preserve"> </w:t>
            </w:r>
            <w:r>
              <w:t>Cooker</w:t>
            </w:r>
            <w:r>
              <w:rPr>
                <w:spacing w:val="38"/>
              </w:rPr>
              <w:t xml:space="preserve"> </w:t>
            </w:r>
            <w:r>
              <w:t>Connection</w:t>
            </w:r>
            <w:r>
              <w:rPr>
                <w:spacing w:val="39"/>
              </w:rPr>
              <w:t xml:space="preserve"> </w:t>
            </w:r>
            <w:r>
              <w:t>Hose:</w:t>
            </w:r>
            <w:r>
              <w:rPr>
                <w:spacing w:val="42"/>
              </w:rPr>
              <w:t xml:space="preserve"> </w:t>
            </w:r>
            <w:r>
              <w:t>Replace</w:t>
            </w:r>
            <w:r>
              <w:rPr>
                <w:spacing w:val="40"/>
              </w:rPr>
              <w:t xml:space="preserve"> </w:t>
            </w:r>
            <w:r>
              <w:rPr>
                <w:spacing w:val="-2"/>
              </w:rPr>
              <w:t>existing</w:t>
            </w:r>
          </w:p>
        </w:tc>
        <w:tc>
          <w:tcPr>
            <w:tcW w:w="1767" w:type="dxa"/>
            <w:tcBorders>
              <w:top w:val="single" w:sz="4" w:space="0" w:color="000000"/>
              <w:left w:val="single" w:sz="4" w:space="0" w:color="000000"/>
            </w:tcBorders>
          </w:tcPr>
          <w:p w14:paraId="0953E5C8" w14:textId="77777777" w:rsidR="001D3B6F" w:rsidRDefault="001D3B6F" w:rsidP="0026192F">
            <w:pPr>
              <w:pStyle w:val="TableParagraph"/>
              <w:spacing w:line="231" w:lineRule="exact"/>
            </w:pPr>
            <w:r>
              <w:rPr>
                <w:spacing w:val="-4"/>
              </w:rPr>
              <w:t>Item</w:t>
            </w:r>
          </w:p>
        </w:tc>
      </w:tr>
    </w:tbl>
    <w:p w14:paraId="6B46E753" w14:textId="77777777" w:rsidR="001D3B6F" w:rsidRDefault="001D3B6F" w:rsidP="001D3B6F">
      <w:pPr>
        <w:spacing w:line="231" w:lineRule="exact"/>
        <w:sectPr w:rsidR="001D3B6F">
          <w:pgSz w:w="11910" w:h="16840"/>
          <w:pgMar w:top="1340" w:right="1200" w:bottom="1200" w:left="1200" w:header="644" w:footer="1000" w:gutter="0"/>
          <w:cols w:space="720"/>
        </w:sectPr>
      </w:pPr>
    </w:p>
    <w:p w14:paraId="1A2555D0"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3A438FE4" w14:textId="77777777" w:rsidTr="0026192F">
        <w:trPr>
          <w:trHeight w:val="506"/>
        </w:trPr>
        <w:tc>
          <w:tcPr>
            <w:tcW w:w="1104" w:type="dxa"/>
            <w:tcBorders>
              <w:bottom w:val="single" w:sz="4" w:space="0" w:color="000000"/>
              <w:right w:val="single" w:sz="4" w:space="0" w:color="000000"/>
            </w:tcBorders>
          </w:tcPr>
          <w:p w14:paraId="2559CD61" w14:textId="77777777" w:rsidR="001D3B6F" w:rsidRDefault="001D3B6F" w:rsidP="0026192F">
            <w:pPr>
              <w:pStyle w:val="TableParagraph"/>
              <w:ind w:left="0"/>
              <w:rPr>
                <w:rFonts w:ascii="Times New Roman"/>
              </w:rPr>
            </w:pPr>
          </w:p>
        </w:tc>
        <w:tc>
          <w:tcPr>
            <w:tcW w:w="6378" w:type="dxa"/>
            <w:tcBorders>
              <w:left w:val="single" w:sz="4" w:space="0" w:color="000000"/>
              <w:bottom w:val="single" w:sz="4" w:space="0" w:color="000000"/>
              <w:right w:val="single" w:sz="4" w:space="0" w:color="000000"/>
            </w:tcBorders>
          </w:tcPr>
          <w:p w14:paraId="0128BA4A" w14:textId="77777777" w:rsidR="001D3B6F" w:rsidRDefault="001D3B6F" w:rsidP="0026192F">
            <w:pPr>
              <w:pStyle w:val="TableParagraph"/>
              <w:spacing w:before="2"/>
            </w:pPr>
            <w:r>
              <w:t>gas</w:t>
            </w:r>
            <w:r>
              <w:rPr>
                <w:spacing w:val="-5"/>
              </w:rPr>
              <w:t xml:space="preserve"> </w:t>
            </w:r>
            <w:r>
              <w:t>cooker</w:t>
            </w:r>
            <w:r>
              <w:rPr>
                <w:spacing w:val="-2"/>
              </w:rPr>
              <w:t xml:space="preserve"> hose.</w:t>
            </w:r>
          </w:p>
        </w:tc>
        <w:tc>
          <w:tcPr>
            <w:tcW w:w="1767" w:type="dxa"/>
            <w:tcBorders>
              <w:left w:val="single" w:sz="4" w:space="0" w:color="000000"/>
              <w:bottom w:val="single" w:sz="4" w:space="0" w:color="000000"/>
            </w:tcBorders>
          </w:tcPr>
          <w:p w14:paraId="127F5744" w14:textId="77777777" w:rsidR="001D3B6F" w:rsidRDefault="001D3B6F" w:rsidP="0026192F">
            <w:pPr>
              <w:pStyle w:val="TableParagraph"/>
              <w:ind w:left="0"/>
              <w:rPr>
                <w:rFonts w:ascii="Times New Roman"/>
              </w:rPr>
            </w:pPr>
          </w:p>
        </w:tc>
      </w:tr>
      <w:tr w:rsidR="001D3B6F" w14:paraId="5DDB8C9B" w14:textId="77777777" w:rsidTr="0026192F">
        <w:trPr>
          <w:trHeight w:val="1518"/>
        </w:trPr>
        <w:tc>
          <w:tcPr>
            <w:tcW w:w="1104" w:type="dxa"/>
            <w:tcBorders>
              <w:top w:val="single" w:sz="4" w:space="0" w:color="000000"/>
              <w:bottom w:val="single" w:sz="4" w:space="0" w:color="000000"/>
              <w:right w:val="single" w:sz="4" w:space="0" w:color="000000"/>
            </w:tcBorders>
          </w:tcPr>
          <w:p w14:paraId="4CF3E80B" w14:textId="77777777" w:rsidR="001D3B6F" w:rsidRDefault="001D3B6F" w:rsidP="0026192F">
            <w:pPr>
              <w:pStyle w:val="TableParagraph"/>
              <w:ind w:left="0" w:right="196"/>
              <w:jc w:val="right"/>
            </w:pPr>
            <w:r>
              <w:rPr>
                <w:spacing w:val="-5"/>
              </w:rPr>
              <w:t>6.7</w:t>
            </w:r>
          </w:p>
        </w:tc>
        <w:tc>
          <w:tcPr>
            <w:tcW w:w="6378" w:type="dxa"/>
            <w:tcBorders>
              <w:top w:val="single" w:sz="4" w:space="0" w:color="000000"/>
              <w:left w:val="single" w:sz="4" w:space="0" w:color="000000"/>
              <w:bottom w:val="single" w:sz="4" w:space="0" w:color="000000"/>
              <w:right w:val="single" w:sz="4" w:space="0" w:color="000000"/>
            </w:tcBorders>
          </w:tcPr>
          <w:p w14:paraId="4419D7CB" w14:textId="77777777" w:rsidR="001D3B6F" w:rsidRDefault="001D3B6F" w:rsidP="0026192F">
            <w:pPr>
              <w:pStyle w:val="TableParagraph"/>
              <w:ind w:right="85"/>
              <w:jc w:val="both"/>
            </w:pPr>
            <w:r>
              <w:t>Remove and Re-Supply and install Radiator:</w:t>
            </w:r>
            <w:r>
              <w:rPr>
                <w:spacing w:val="40"/>
              </w:rPr>
              <w:t xml:space="preserve"> </w:t>
            </w:r>
            <w:r>
              <w:t>Temporarily isolate services as required and carefully remove existing radiator and set aside for re-use. Re-supply and install radiator to its original location and test/bleed to provide the correct heat output.</w:t>
            </w:r>
          </w:p>
        </w:tc>
        <w:tc>
          <w:tcPr>
            <w:tcW w:w="1767" w:type="dxa"/>
            <w:tcBorders>
              <w:top w:val="single" w:sz="4" w:space="0" w:color="000000"/>
              <w:left w:val="single" w:sz="4" w:space="0" w:color="000000"/>
              <w:bottom w:val="single" w:sz="4" w:space="0" w:color="000000"/>
            </w:tcBorders>
          </w:tcPr>
          <w:p w14:paraId="2E7872DE" w14:textId="77777777" w:rsidR="001D3B6F" w:rsidRDefault="001D3B6F" w:rsidP="0026192F">
            <w:pPr>
              <w:pStyle w:val="TableParagraph"/>
            </w:pPr>
            <w:r>
              <w:rPr>
                <w:spacing w:val="-4"/>
              </w:rPr>
              <w:t>Item</w:t>
            </w:r>
          </w:p>
        </w:tc>
      </w:tr>
      <w:tr w:rsidR="001D3B6F" w14:paraId="07274D0C" w14:textId="77777777" w:rsidTr="0026192F">
        <w:trPr>
          <w:trHeight w:val="2529"/>
        </w:trPr>
        <w:tc>
          <w:tcPr>
            <w:tcW w:w="1104" w:type="dxa"/>
            <w:tcBorders>
              <w:top w:val="single" w:sz="4" w:space="0" w:color="000000"/>
              <w:bottom w:val="single" w:sz="4" w:space="0" w:color="000000"/>
              <w:right w:val="single" w:sz="4" w:space="0" w:color="000000"/>
            </w:tcBorders>
          </w:tcPr>
          <w:p w14:paraId="4AAE0DF8" w14:textId="77777777" w:rsidR="001D3B6F" w:rsidRDefault="001D3B6F" w:rsidP="0026192F">
            <w:pPr>
              <w:pStyle w:val="TableParagraph"/>
              <w:ind w:left="0" w:right="196"/>
              <w:jc w:val="right"/>
            </w:pPr>
            <w:r>
              <w:rPr>
                <w:spacing w:val="-5"/>
              </w:rPr>
              <w:t>6.8</w:t>
            </w:r>
          </w:p>
        </w:tc>
        <w:tc>
          <w:tcPr>
            <w:tcW w:w="6378" w:type="dxa"/>
            <w:tcBorders>
              <w:top w:val="single" w:sz="4" w:space="0" w:color="000000"/>
              <w:left w:val="single" w:sz="4" w:space="0" w:color="000000"/>
              <w:bottom w:val="single" w:sz="4" w:space="0" w:color="000000"/>
              <w:right w:val="single" w:sz="4" w:space="0" w:color="000000"/>
            </w:tcBorders>
          </w:tcPr>
          <w:p w14:paraId="125AC002" w14:textId="77777777" w:rsidR="001D3B6F" w:rsidRDefault="001D3B6F" w:rsidP="0026192F">
            <w:pPr>
              <w:pStyle w:val="TableParagraph"/>
              <w:ind w:right="81"/>
              <w:jc w:val="both"/>
            </w:pPr>
            <w:r>
              <w:t>Supply and install New Radiator: Temporarily isolate services as required and carefully remove existing radiator and cart away from site. Supply and install new radiator by Quinn or equal and approved, size up to 2m2.</w:t>
            </w:r>
            <w:r>
              <w:rPr>
                <w:spacing w:val="40"/>
              </w:rPr>
              <w:t xml:space="preserve"> </w:t>
            </w:r>
            <w:r>
              <w:t>Allow for pipework alterations to reposition the radiator up to 1 linear meter from its original position. Allow to supply radiator up to a maximum size of 600x1000mm DP+.</w:t>
            </w:r>
            <w:r>
              <w:rPr>
                <w:spacing w:val="40"/>
              </w:rPr>
              <w:t xml:space="preserve"> </w:t>
            </w:r>
            <w:r>
              <w:t>Bleed on completion and test the system to provide the correct operating efficiency.</w:t>
            </w:r>
          </w:p>
        </w:tc>
        <w:tc>
          <w:tcPr>
            <w:tcW w:w="1767" w:type="dxa"/>
            <w:tcBorders>
              <w:top w:val="single" w:sz="4" w:space="0" w:color="000000"/>
              <w:left w:val="single" w:sz="4" w:space="0" w:color="000000"/>
              <w:bottom w:val="single" w:sz="4" w:space="0" w:color="000000"/>
            </w:tcBorders>
          </w:tcPr>
          <w:p w14:paraId="3E84C932" w14:textId="77777777" w:rsidR="001D3B6F" w:rsidRDefault="001D3B6F" w:rsidP="0026192F">
            <w:pPr>
              <w:pStyle w:val="TableParagraph"/>
            </w:pPr>
            <w:r>
              <w:rPr>
                <w:spacing w:val="-4"/>
              </w:rPr>
              <w:t>Item</w:t>
            </w:r>
          </w:p>
        </w:tc>
      </w:tr>
      <w:tr w:rsidR="001D3B6F" w14:paraId="02AF71EC" w14:textId="77777777" w:rsidTr="0026192F">
        <w:trPr>
          <w:trHeight w:val="760"/>
        </w:trPr>
        <w:tc>
          <w:tcPr>
            <w:tcW w:w="1104" w:type="dxa"/>
            <w:tcBorders>
              <w:top w:val="single" w:sz="4" w:space="0" w:color="000000"/>
              <w:bottom w:val="single" w:sz="4" w:space="0" w:color="000000"/>
              <w:right w:val="single" w:sz="4" w:space="0" w:color="000000"/>
            </w:tcBorders>
          </w:tcPr>
          <w:p w14:paraId="09C37C96" w14:textId="77777777" w:rsidR="001D3B6F" w:rsidRDefault="001D3B6F" w:rsidP="0026192F">
            <w:pPr>
              <w:pStyle w:val="TableParagraph"/>
              <w:ind w:left="0" w:right="196"/>
              <w:jc w:val="right"/>
            </w:pPr>
            <w:r>
              <w:rPr>
                <w:spacing w:val="-5"/>
              </w:rPr>
              <w:t>6.9</w:t>
            </w:r>
          </w:p>
        </w:tc>
        <w:tc>
          <w:tcPr>
            <w:tcW w:w="6378" w:type="dxa"/>
            <w:tcBorders>
              <w:top w:val="single" w:sz="4" w:space="0" w:color="000000"/>
              <w:left w:val="single" w:sz="4" w:space="0" w:color="000000"/>
              <w:bottom w:val="single" w:sz="4" w:space="0" w:color="000000"/>
              <w:right w:val="single" w:sz="4" w:space="0" w:color="000000"/>
            </w:tcBorders>
          </w:tcPr>
          <w:p w14:paraId="2B8F34F3" w14:textId="49C3684A" w:rsidR="001D3B6F" w:rsidRDefault="001D3B6F" w:rsidP="0026192F">
            <w:pPr>
              <w:pStyle w:val="TableParagraph"/>
            </w:pPr>
            <w:r w:rsidRPr="00CF491E">
              <w:t>Testing and Certification: Test all services upon completion and issue gas safety certificate to the CA/</w:t>
            </w:r>
            <w:r w:rsidR="00AA5381" w:rsidRPr="00CF491E">
              <w:t>Client</w:t>
            </w:r>
            <w:r w:rsidRPr="00CF491E">
              <w:t>.</w:t>
            </w:r>
          </w:p>
        </w:tc>
        <w:tc>
          <w:tcPr>
            <w:tcW w:w="1767" w:type="dxa"/>
            <w:tcBorders>
              <w:top w:val="single" w:sz="4" w:space="0" w:color="000000"/>
              <w:left w:val="single" w:sz="4" w:space="0" w:color="000000"/>
              <w:bottom w:val="single" w:sz="4" w:space="0" w:color="000000"/>
            </w:tcBorders>
          </w:tcPr>
          <w:p w14:paraId="2FEF196F" w14:textId="77777777" w:rsidR="001D3B6F" w:rsidRDefault="001D3B6F" w:rsidP="0026192F">
            <w:pPr>
              <w:pStyle w:val="TableParagraph"/>
            </w:pPr>
            <w:r>
              <w:rPr>
                <w:spacing w:val="-4"/>
              </w:rPr>
              <w:t>Item</w:t>
            </w:r>
          </w:p>
        </w:tc>
      </w:tr>
      <w:tr w:rsidR="001D3B6F" w14:paraId="56C55F69" w14:textId="77777777" w:rsidTr="0026192F">
        <w:trPr>
          <w:trHeight w:val="506"/>
        </w:trPr>
        <w:tc>
          <w:tcPr>
            <w:tcW w:w="1104" w:type="dxa"/>
            <w:tcBorders>
              <w:top w:val="single" w:sz="4" w:space="0" w:color="000000"/>
              <w:bottom w:val="single" w:sz="4" w:space="0" w:color="000000"/>
              <w:right w:val="single" w:sz="4" w:space="0" w:color="000000"/>
            </w:tcBorders>
          </w:tcPr>
          <w:p w14:paraId="1FB21FDC" w14:textId="77777777" w:rsidR="001D3B6F" w:rsidRDefault="001D3B6F" w:rsidP="0026192F">
            <w:pPr>
              <w:pStyle w:val="TableParagraph"/>
              <w:ind w:left="0" w:right="196"/>
              <w:jc w:val="right"/>
              <w:rPr>
                <w:b/>
              </w:rPr>
            </w:pPr>
            <w:r>
              <w:rPr>
                <w:b/>
                <w:spacing w:val="-5"/>
              </w:rPr>
              <w:t>7.0</w:t>
            </w:r>
          </w:p>
        </w:tc>
        <w:tc>
          <w:tcPr>
            <w:tcW w:w="6378" w:type="dxa"/>
            <w:tcBorders>
              <w:top w:val="single" w:sz="4" w:space="0" w:color="000000"/>
              <w:left w:val="single" w:sz="4" w:space="0" w:color="000000"/>
              <w:bottom w:val="single" w:sz="4" w:space="0" w:color="000000"/>
              <w:right w:val="single" w:sz="4" w:space="0" w:color="000000"/>
            </w:tcBorders>
          </w:tcPr>
          <w:p w14:paraId="0F7D0C73" w14:textId="77777777" w:rsidR="001D3B6F" w:rsidRDefault="001D3B6F" w:rsidP="0026192F">
            <w:pPr>
              <w:pStyle w:val="TableParagraph"/>
              <w:rPr>
                <w:b/>
              </w:rPr>
            </w:pPr>
            <w:r>
              <w:rPr>
                <w:b/>
              </w:rPr>
              <w:t>Electrical</w:t>
            </w:r>
            <w:r>
              <w:rPr>
                <w:b/>
                <w:spacing w:val="-9"/>
              </w:rPr>
              <w:t xml:space="preserve"> </w:t>
            </w:r>
            <w:r>
              <w:rPr>
                <w:b/>
                <w:spacing w:val="-2"/>
              </w:rPr>
              <w:t>Services</w:t>
            </w:r>
          </w:p>
        </w:tc>
        <w:tc>
          <w:tcPr>
            <w:tcW w:w="1767" w:type="dxa"/>
            <w:tcBorders>
              <w:top w:val="single" w:sz="4" w:space="0" w:color="000000"/>
              <w:left w:val="single" w:sz="4" w:space="0" w:color="000000"/>
              <w:bottom w:val="single" w:sz="4" w:space="0" w:color="000000"/>
            </w:tcBorders>
          </w:tcPr>
          <w:p w14:paraId="4B5353DF" w14:textId="77777777" w:rsidR="001D3B6F" w:rsidRDefault="001D3B6F" w:rsidP="0026192F">
            <w:pPr>
              <w:pStyle w:val="TableParagraph"/>
              <w:ind w:left="0"/>
              <w:rPr>
                <w:rFonts w:ascii="Times New Roman"/>
              </w:rPr>
            </w:pPr>
          </w:p>
        </w:tc>
      </w:tr>
      <w:tr w:rsidR="001D3B6F" w14:paraId="517ACD1E" w14:textId="77777777" w:rsidTr="0026192F">
        <w:trPr>
          <w:trHeight w:val="1770"/>
        </w:trPr>
        <w:tc>
          <w:tcPr>
            <w:tcW w:w="1104" w:type="dxa"/>
            <w:tcBorders>
              <w:top w:val="single" w:sz="4" w:space="0" w:color="000000"/>
              <w:bottom w:val="single" w:sz="4" w:space="0" w:color="000000"/>
              <w:right w:val="single" w:sz="4" w:space="0" w:color="000000"/>
            </w:tcBorders>
          </w:tcPr>
          <w:p w14:paraId="6CEA3155" w14:textId="77777777" w:rsidR="001D3B6F" w:rsidRDefault="001D3B6F" w:rsidP="0026192F">
            <w:pPr>
              <w:pStyle w:val="TableParagraph"/>
              <w:ind w:left="0" w:right="196"/>
              <w:jc w:val="right"/>
            </w:pPr>
            <w:r>
              <w:rPr>
                <w:spacing w:val="-5"/>
              </w:rPr>
              <w:t>7.1</w:t>
            </w:r>
          </w:p>
        </w:tc>
        <w:tc>
          <w:tcPr>
            <w:tcW w:w="6378" w:type="dxa"/>
            <w:tcBorders>
              <w:top w:val="single" w:sz="4" w:space="0" w:color="000000"/>
              <w:left w:val="single" w:sz="4" w:space="0" w:color="000000"/>
              <w:bottom w:val="single" w:sz="4" w:space="0" w:color="000000"/>
              <w:right w:val="single" w:sz="4" w:space="0" w:color="000000"/>
            </w:tcBorders>
          </w:tcPr>
          <w:p w14:paraId="6F73832F" w14:textId="64C67799" w:rsidR="001D3B6F" w:rsidRDefault="001D3B6F" w:rsidP="0026192F">
            <w:pPr>
              <w:pStyle w:val="TableParagraph"/>
              <w:tabs>
                <w:tab w:val="left" w:pos="3012"/>
              </w:tabs>
              <w:ind w:right="86"/>
            </w:pPr>
            <w:r w:rsidRPr="00397431">
              <w:t>Replace</w:t>
            </w:r>
            <w:r w:rsidRPr="00397431">
              <w:rPr>
                <w:spacing w:val="40"/>
              </w:rPr>
              <w:t xml:space="preserve"> </w:t>
            </w:r>
            <w:r w:rsidRPr="00397431">
              <w:t>Light</w:t>
            </w:r>
            <w:r w:rsidRPr="00397431">
              <w:rPr>
                <w:spacing w:val="40"/>
              </w:rPr>
              <w:t xml:space="preserve"> </w:t>
            </w:r>
            <w:r w:rsidRPr="00397431">
              <w:t>Fitting:</w:t>
            </w:r>
            <w:r w:rsidR="00CF491E" w:rsidRPr="00397431">
              <w:t xml:space="preserve"> </w:t>
            </w:r>
            <w:r w:rsidRPr="00397431">
              <w:t>Remove</w:t>
            </w:r>
            <w:r w:rsidRPr="00397431">
              <w:rPr>
                <w:spacing w:val="40"/>
              </w:rPr>
              <w:t xml:space="preserve"> </w:t>
            </w:r>
            <w:r w:rsidRPr="00397431">
              <w:t>existing</w:t>
            </w:r>
            <w:r w:rsidRPr="00397431">
              <w:rPr>
                <w:spacing w:val="40"/>
              </w:rPr>
              <w:t xml:space="preserve"> </w:t>
            </w:r>
            <w:r w:rsidRPr="00397431">
              <w:t>light</w:t>
            </w:r>
            <w:r w:rsidRPr="00397431">
              <w:rPr>
                <w:spacing w:val="40"/>
              </w:rPr>
              <w:t xml:space="preserve"> </w:t>
            </w:r>
            <w:r w:rsidRPr="00397431">
              <w:t>fitting</w:t>
            </w:r>
            <w:r w:rsidRPr="00397431">
              <w:rPr>
                <w:spacing w:val="40"/>
              </w:rPr>
              <w:t xml:space="preserve"> </w:t>
            </w:r>
            <w:r w:rsidRPr="00397431">
              <w:t>to kitchen and supply and install new LED strip light</w:t>
            </w:r>
          </w:p>
          <w:p w14:paraId="0C8F74BE" w14:textId="77777777" w:rsidR="00397431" w:rsidRDefault="00397431" w:rsidP="0026192F">
            <w:pPr>
              <w:pStyle w:val="TableParagraph"/>
              <w:tabs>
                <w:tab w:val="left" w:pos="3012"/>
              </w:tabs>
              <w:ind w:right="86"/>
            </w:pPr>
          </w:p>
          <w:p w14:paraId="044879C7" w14:textId="30B1A579" w:rsidR="00397431" w:rsidRPr="00397431" w:rsidRDefault="00397431" w:rsidP="002D7055">
            <w:pPr>
              <w:ind w:left="477"/>
              <w:rPr>
                <w:rFonts w:eastAsia="Times New Roman"/>
                <w:b/>
                <w:bCs/>
                <w:lang w:val="en-GB"/>
              </w:rPr>
            </w:pPr>
            <w:r w:rsidRPr="00397431">
              <w:t xml:space="preserve">Light specification – </w:t>
            </w:r>
            <w:proofErr w:type="spellStart"/>
            <w:r w:rsidRPr="00397431">
              <w:t>Skypack</w:t>
            </w:r>
            <w:proofErr w:type="spellEnd"/>
            <w:r w:rsidRPr="00397431">
              <w:t xml:space="preserve"> Quick Release LED Batten 5ft single</w:t>
            </w:r>
          </w:p>
          <w:p w14:paraId="3D7CA546" w14:textId="77777777" w:rsidR="001D3B6F" w:rsidRDefault="001D3B6F" w:rsidP="0026192F">
            <w:pPr>
              <w:pStyle w:val="TableParagraph"/>
              <w:spacing w:before="54" w:line="506" w:lineRule="exact"/>
              <w:ind w:right="409"/>
            </w:pPr>
            <w:r>
              <w:t>Make</w:t>
            </w:r>
            <w:r>
              <w:rPr>
                <w:spacing w:val="-5"/>
              </w:rPr>
              <w:t xml:space="preserve"> </w:t>
            </w:r>
            <w:r>
              <w:t>good</w:t>
            </w:r>
            <w:r>
              <w:rPr>
                <w:spacing w:val="-7"/>
              </w:rPr>
              <w:t xml:space="preserve"> </w:t>
            </w:r>
            <w:r>
              <w:t>and</w:t>
            </w:r>
            <w:r>
              <w:rPr>
                <w:spacing w:val="-7"/>
              </w:rPr>
              <w:t xml:space="preserve"> </w:t>
            </w:r>
            <w:r>
              <w:t>extend</w:t>
            </w:r>
            <w:r>
              <w:rPr>
                <w:spacing w:val="-5"/>
              </w:rPr>
              <w:t xml:space="preserve"> </w:t>
            </w:r>
            <w:r>
              <w:t>all</w:t>
            </w:r>
            <w:r>
              <w:rPr>
                <w:spacing w:val="-5"/>
              </w:rPr>
              <w:t xml:space="preserve"> </w:t>
            </w:r>
            <w:r>
              <w:t>finishes</w:t>
            </w:r>
            <w:r>
              <w:rPr>
                <w:spacing w:val="-7"/>
              </w:rPr>
              <w:t xml:space="preserve"> </w:t>
            </w:r>
            <w:r>
              <w:t>upon</w:t>
            </w:r>
            <w:r>
              <w:rPr>
                <w:spacing w:val="-3"/>
              </w:rPr>
              <w:t xml:space="preserve"> </w:t>
            </w:r>
            <w:r>
              <w:t>completion. Light to comply with IEE Regulations on Zoning.</w:t>
            </w:r>
          </w:p>
        </w:tc>
        <w:tc>
          <w:tcPr>
            <w:tcW w:w="1767" w:type="dxa"/>
            <w:tcBorders>
              <w:top w:val="single" w:sz="4" w:space="0" w:color="000000"/>
              <w:left w:val="single" w:sz="4" w:space="0" w:color="000000"/>
              <w:bottom w:val="single" w:sz="4" w:space="0" w:color="000000"/>
            </w:tcBorders>
          </w:tcPr>
          <w:p w14:paraId="71DD4A5D" w14:textId="77777777" w:rsidR="001D3B6F" w:rsidRDefault="001D3B6F" w:rsidP="0026192F">
            <w:pPr>
              <w:pStyle w:val="TableParagraph"/>
            </w:pPr>
            <w:r>
              <w:rPr>
                <w:spacing w:val="-4"/>
              </w:rPr>
              <w:t>Item</w:t>
            </w:r>
          </w:p>
        </w:tc>
      </w:tr>
      <w:tr w:rsidR="001D3B6F" w14:paraId="58F3F569" w14:textId="77777777" w:rsidTr="0026192F">
        <w:trPr>
          <w:trHeight w:val="6069"/>
        </w:trPr>
        <w:tc>
          <w:tcPr>
            <w:tcW w:w="1104" w:type="dxa"/>
            <w:tcBorders>
              <w:top w:val="single" w:sz="4" w:space="0" w:color="000000"/>
              <w:right w:val="single" w:sz="4" w:space="0" w:color="000000"/>
            </w:tcBorders>
          </w:tcPr>
          <w:p w14:paraId="6F1BD123" w14:textId="77777777" w:rsidR="001D3B6F" w:rsidRDefault="001D3B6F" w:rsidP="0026192F">
            <w:pPr>
              <w:pStyle w:val="TableParagraph"/>
              <w:ind w:left="0" w:right="196"/>
              <w:jc w:val="right"/>
            </w:pPr>
            <w:r>
              <w:rPr>
                <w:spacing w:val="-5"/>
              </w:rPr>
              <w:lastRenderedPageBreak/>
              <w:t>7.2</w:t>
            </w:r>
          </w:p>
        </w:tc>
        <w:tc>
          <w:tcPr>
            <w:tcW w:w="6378" w:type="dxa"/>
            <w:tcBorders>
              <w:top w:val="single" w:sz="4" w:space="0" w:color="000000"/>
              <w:left w:val="single" w:sz="4" w:space="0" w:color="000000"/>
              <w:right w:val="single" w:sz="4" w:space="0" w:color="000000"/>
            </w:tcBorders>
          </w:tcPr>
          <w:p w14:paraId="1933125F" w14:textId="5999DFC2" w:rsidR="001D3B6F" w:rsidRPr="00163C5A" w:rsidRDefault="001D3B6F" w:rsidP="0026192F">
            <w:pPr>
              <w:pStyle w:val="TableParagraph"/>
              <w:ind w:right="83"/>
              <w:jc w:val="both"/>
              <w:rPr>
                <w:b/>
                <w:bCs/>
                <w:color w:val="FF0000"/>
                <w:spacing w:val="-2"/>
              </w:rPr>
            </w:pPr>
            <w:r>
              <w:t>Supply and install Replacement Consumer Unit:</w:t>
            </w:r>
            <w:r>
              <w:rPr>
                <w:spacing w:val="40"/>
              </w:rPr>
              <w:t xml:space="preserve"> </w:t>
            </w:r>
            <w:r>
              <w:t>Disconnect and strip out existing consumer unit. Supply</w:t>
            </w:r>
            <w:r>
              <w:rPr>
                <w:spacing w:val="40"/>
              </w:rPr>
              <w:t xml:space="preserve"> </w:t>
            </w:r>
            <w:r>
              <w:t>and</w:t>
            </w:r>
            <w:r>
              <w:rPr>
                <w:spacing w:val="-2"/>
              </w:rPr>
              <w:t xml:space="preserve"> </w:t>
            </w:r>
            <w:r>
              <w:t>install</w:t>
            </w:r>
            <w:r>
              <w:rPr>
                <w:spacing w:val="-2"/>
              </w:rPr>
              <w:t xml:space="preserve"> </w:t>
            </w:r>
            <w:r>
              <w:t>new</w:t>
            </w:r>
            <w:r>
              <w:rPr>
                <w:spacing w:val="-9"/>
              </w:rPr>
              <w:t xml:space="preserve"> </w:t>
            </w:r>
            <w:proofErr w:type="spellStart"/>
            <w:r>
              <w:t>Wylex</w:t>
            </w:r>
            <w:proofErr w:type="spellEnd"/>
            <w:r>
              <w:rPr>
                <w:spacing w:val="-4"/>
              </w:rPr>
              <w:t xml:space="preserve"> </w:t>
            </w:r>
            <w:r>
              <w:t>10</w:t>
            </w:r>
            <w:r>
              <w:rPr>
                <w:spacing w:val="-2"/>
              </w:rPr>
              <w:t xml:space="preserve"> </w:t>
            </w:r>
            <w:r>
              <w:t>way</w:t>
            </w:r>
            <w:r>
              <w:rPr>
                <w:spacing w:val="-3"/>
              </w:rPr>
              <w:t xml:space="preserve"> </w:t>
            </w:r>
            <w:r>
              <w:t>metal</w:t>
            </w:r>
            <w:r>
              <w:rPr>
                <w:spacing w:val="-2"/>
              </w:rPr>
              <w:t xml:space="preserve"> </w:t>
            </w:r>
            <w:r>
              <w:t>high</w:t>
            </w:r>
            <w:r>
              <w:rPr>
                <w:spacing w:val="-4"/>
              </w:rPr>
              <w:t xml:space="preserve"> </w:t>
            </w:r>
            <w:r>
              <w:t>integrity</w:t>
            </w:r>
            <w:r>
              <w:rPr>
                <w:spacing w:val="-4"/>
              </w:rPr>
              <w:t xml:space="preserve"> </w:t>
            </w:r>
            <w:r>
              <w:t>dual</w:t>
            </w:r>
            <w:r>
              <w:rPr>
                <w:spacing w:val="-3"/>
              </w:rPr>
              <w:t xml:space="preserve"> </w:t>
            </w:r>
            <w:r>
              <w:t>RCD consumer unit to BS 7671 IET Amendment 3, BS 61439-3 and compliant with 18</w:t>
            </w:r>
            <w:r>
              <w:rPr>
                <w:vertAlign w:val="superscript"/>
              </w:rPr>
              <w:t>th</w:t>
            </w:r>
            <w:r>
              <w:t xml:space="preserve"> Edition</w:t>
            </w:r>
            <w:r w:rsidR="008F7FD0">
              <w:t xml:space="preserve"> 2</w:t>
            </w:r>
            <w:r w:rsidR="008F7FD0" w:rsidRPr="00163C5A">
              <w:rPr>
                <w:vertAlign w:val="superscript"/>
              </w:rPr>
              <w:t>nd</w:t>
            </w:r>
            <w:r w:rsidR="008F7FD0">
              <w:t xml:space="preserve"> Amendment</w:t>
            </w:r>
            <w:r>
              <w:t xml:space="preserve"> Regulations or equal and approved, to accommodate the following circuits where </w:t>
            </w:r>
            <w:r>
              <w:rPr>
                <w:spacing w:val="-2"/>
              </w:rPr>
              <w:t>applicable</w:t>
            </w:r>
          </w:p>
          <w:p w14:paraId="5754744B" w14:textId="77777777" w:rsidR="001D3B6F" w:rsidRDefault="001D3B6F" w:rsidP="0026192F">
            <w:pPr>
              <w:pStyle w:val="TableParagraph"/>
              <w:ind w:right="83"/>
              <w:jc w:val="both"/>
              <w:rPr>
                <w:spacing w:val="-2"/>
              </w:rPr>
            </w:pPr>
          </w:p>
          <w:p w14:paraId="5DFE3A69" w14:textId="77777777" w:rsidR="001D3B6F" w:rsidRDefault="001D3B6F" w:rsidP="0026192F">
            <w:pPr>
              <w:pStyle w:val="TableParagraph"/>
              <w:ind w:right="83"/>
              <w:jc w:val="both"/>
            </w:pPr>
            <w:r>
              <w:rPr>
                <w:spacing w:val="-2"/>
              </w:rPr>
              <w:t>Consumer unit to be relocated if in a wall or base unit or in an inaccessible location</w:t>
            </w:r>
          </w:p>
          <w:p w14:paraId="7D13ADD3" w14:textId="77777777" w:rsidR="001D3B6F" w:rsidRDefault="001D3B6F" w:rsidP="0026192F">
            <w:pPr>
              <w:pStyle w:val="TableParagraph"/>
              <w:spacing w:before="11"/>
              <w:ind w:left="0"/>
              <w:rPr>
                <w:b/>
                <w:sz w:val="21"/>
              </w:rPr>
            </w:pPr>
          </w:p>
          <w:p w14:paraId="77007621" w14:textId="77777777" w:rsidR="001D3B6F" w:rsidRDefault="001D3B6F" w:rsidP="0026192F">
            <w:pPr>
              <w:pStyle w:val="TableParagraph"/>
              <w:ind w:right="2732"/>
            </w:pPr>
            <w:r>
              <w:t>Existing</w:t>
            </w:r>
            <w:r>
              <w:rPr>
                <w:spacing w:val="-8"/>
              </w:rPr>
              <w:t xml:space="preserve"> </w:t>
            </w:r>
            <w:r>
              <w:t>power</w:t>
            </w:r>
            <w:r>
              <w:rPr>
                <w:spacing w:val="-9"/>
              </w:rPr>
              <w:t xml:space="preserve"> </w:t>
            </w:r>
            <w:r>
              <w:t>circuits</w:t>
            </w:r>
            <w:r>
              <w:rPr>
                <w:spacing w:val="-12"/>
              </w:rPr>
              <w:t xml:space="preserve"> </w:t>
            </w:r>
            <w:r>
              <w:t>(32</w:t>
            </w:r>
            <w:r>
              <w:rPr>
                <w:spacing w:val="-10"/>
              </w:rPr>
              <w:t xml:space="preserve"> </w:t>
            </w:r>
            <w:r>
              <w:t>amp) Existing</w:t>
            </w:r>
            <w:r>
              <w:rPr>
                <w:spacing w:val="-2"/>
              </w:rPr>
              <w:t xml:space="preserve"> </w:t>
            </w:r>
            <w:r>
              <w:t>lighting</w:t>
            </w:r>
            <w:r>
              <w:rPr>
                <w:spacing w:val="-4"/>
              </w:rPr>
              <w:t xml:space="preserve"> </w:t>
            </w:r>
            <w:r>
              <w:t>circuits</w:t>
            </w:r>
            <w:r>
              <w:rPr>
                <w:spacing w:val="-6"/>
              </w:rPr>
              <w:t xml:space="preserve"> </w:t>
            </w:r>
            <w:r>
              <w:t>(6</w:t>
            </w:r>
            <w:r>
              <w:rPr>
                <w:spacing w:val="-4"/>
              </w:rPr>
              <w:t xml:space="preserve"> </w:t>
            </w:r>
            <w:r>
              <w:t>amp) New cooker circuit (45 amp) New kitchen circuits (32 amp)</w:t>
            </w:r>
          </w:p>
          <w:p w14:paraId="67C0C134" w14:textId="77777777" w:rsidR="001D3B6F" w:rsidRDefault="001D3B6F" w:rsidP="0026192F">
            <w:pPr>
              <w:pStyle w:val="TableParagraph"/>
              <w:spacing w:before="1"/>
              <w:ind w:right="3587"/>
            </w:pPr>
            <w:r>
              <w:t>3 Spare (blanks) Burglar</w:t>
            </w:r>
            <w:r>
              <w:rPr>
                <w:spacing w:val="-12"/>
              </w:rPr>
              <w:t xml:space="preserve"> </w:t>
            </w:r>
            <w:r>
              <w:t>alarm</w:t>
            </w:r>
            <w:r>
              <w:rPr>
                <w:spacing w:val="-12"/>
              </w:rPr>
              <w:t xml:space="preserve"> </w:t>
            </w:r>
            <w:r>
              <w:t>(30</w:t>
            </w:r>
            <w:r>
              <w:rPr>
                <w:spacing w:val="-12"/>
              </w:rPr>
              <w:t xml:space="preserve"> </w:t>
            </w:r>
            <w:r>
              <w:t>amp)</w:t>
            </w:r>
          </w:p>
          <w:p w14:paraId="68C0D369" w14:textId="77777777" w:rsidR="001D3B6F" w:rsidRDefault="001D3B6F" w:rsidP="0026192F">
            <w:pPr>
              <w:pStyle w:val="TableParagraph"/>
              <w:spacing w:line="251" w:lineRule="exact"/>
            </w:pPr>
            <w:r>
              <w:t>Smoke</w:t>
            </w:r>
            <w:r>
              <w:rPr>
                <w:spacing w:val="-6"/>
              </w:rPr>
              <w:t xml:space="preserve"> </w:t>
            </w:r>
            <w:r>
              <w:t>BS</w:t>
            </w:r>
            <w:r>
              <w:rPr>
                <w:spacing w:val="-3"/>
              </w:rPr>
              <w:t xml:space="preserve"> </w:t>
            </w:r>
            <w:r>
              <w:t>EN</w:t>
            </w:r>
            <w:r>
              <w:rPr>
                <w:spacing w:val="-6"/>
              </w:rPr>
              <w:t xml:space="preserve"> </w:t>
            </w:r>
            <w:r>
              <w:t>14604/heat</w:t>
            </w:r>
            <w:r>
              <w:rPr>
                <w:spacing w:val="-3"/>
              </w:rPr>
              <w:t xml:space="preserve"> </w:t>
            </w:r>
            <w:r>
              <w:t>detectors</w:t>
            </w:r>
            <w:r>
              <w:rPr>
                <w:spacing w:val="-5"/>
              </w:rPr>
              <w:t xml:space="preserve"> </w:t>
            </w:r>
            <w:r>
              <w:t>BS</w:t>
            </w:r>
            <w:r>
              <w:rPr>
                <w:spacing w:val="-3"/>
              </w:rPr>
              <w:t xml:space="preserve"> </w:t>
            </w:r>
            <w:r>
              <w:t>EN</w:t>
            </w:r>
            <w:r>
              <w:rPr>
                <w:spacing w:val="-3"/>
              </w:rPr>
              <w:t xml:space="preserve"> </w:t>
            </w:r>
            <w:r>
              <w:t>54-</w:t>
            </w:r>
            <w:r>
              <w:rPr>
                <w:spacing w:val="-10"/>
              </w:rPr>
              <w:t>5</w:t>
            </w:r>
          </w:p>
          <w:p w14:paraId="487B5616" w14:textId="77777777" w:rsidR="001D3B6F" w:rsidRDefault="001D3B6F" w:rsidP="0026192F">
            <w:pPr>
              <w:pStyle w:val="TableParagraph"/>
              <w:spacing w:before="1"/>
              <w:ind w:left="0"/>
              <w:rPr>
                <w:b/>
              </w:rPr>
            </w:pPr>
          </w:p>
          <w:p w14:paraId="3EA255E5" w14:textId="77777777" w:rsidR="001D3B6F" w:rsidRDefault="001D3B6F" w:rsidP="0026192F">
            <w:pPr>
              <w:pStyle w:val="TableParagraph"/>
            </w:pPr>
            <w:r>
              <w:t>Allow</w:t>
            </w:r>
            <w:r>
              <w:rPr>
                <w:spacing w:val="40"/>
              </w:rPr>
              <w:t xml:space="preserve"> </w:t>
            </w:r>
            <w:r>
              <w:t>for</w:t>
            </w:r>
            <w:r>
              <w:rPr>
                <w:spacing w:val="40"/>
              </w:rPr>
              <w:t xml:space="preserve"> </w:t>
            </w:r>
            <w:r>
              <w:t>connection</w:t>
            </w:r>
            <w:r>
              <w:rPr>
                <w:spacing w:val="40"/>
              </w:rPr>
              <w:t xml:space="preserve"> </w:t>
            </w:r>
            <w:r>
              <w:t>of</w:t>
            </w:r>
            <w:r>
              <w:rPr>
                <w:spacing w:val="40"/>
              </w:rPr>
              <w:t xml:space="preserve"> </w:t>
            </w:r>
            <w:r>
              <w:t>intruder</w:t>
            </w:r>
            <w:r>
              <w:rPr>
                <w:spacing w:val="40"/>
              </w:rPr>
              <w:t xml:space="preserve"> </w:t>
            </w:r>
            <w:r>
              <w:t>alarm</w:t>
            </w:r>
            <w:r>
              <w:rPr>
                <w:spacing w:val="40"/>
              </w:rPr>
              <w:t xml:space="preserve"> </w:t>
            </w:r>
            <w:r>
              <w:t>system,</w:t>
            </w:r>
            <w:r>
              <w:rPr>
                <w:spacing w:val="40"/>
              </w:rPr>
              <w:t xml:space="preserve"> </w:t>
            </w:r>
            <w:r>
              <w:t>and</w:t>
            </w:r>
            <w:r>
              <w:rPr>
                <w:spacing w:val="40"/>
              </w:rPr>
              <w:t xml:space="preserve"> </w:t>
            </w:r>
            <w:r>
              <w:t>door bells where fitted and test on completion.</w:t>
            </w:r>
          </w:p>
          <w:p w14:paraId="74C60C1A" w14:textId="77777777" w:rsidR="001D3B6F" w:rsidRDefault="001D3B6F" w:rsidP="0026192F">
            <w:pPr>
              <w:pStyle w:val="TableParagraph"/>
              <w:spacing w:before="11"/>
              <w:ind w:left="0"/>
              <w:rPr>
                <w:b/>
                <w:sz w:val="21"/>
              </w:rPr>
            </w:pPr>
          </w:p>
          <w:p w14:paraId="6CCB4072" w14:textId="77777777" w:rsidR="001D3B6F" w:rsidRDefault="001D3B6F" w:rsidP="0026192F">
            <w:pPr>
              <w:pStyle w:val="TableParagraph"/>
            </w:pPr>
            <w:r>
              <w:t>Allow</w:t>
            </w:r>
            <w:r>
              <w:rPr>
                <w:spacing w:val="36"/>
              </w:rPr>
              <w:t xml:space="preserve"> </w:t>
            </w:r>
            <w:r>
              <w:t>for</w:t>
            </w:r>
            <w:r>
              <w:rPr>
                <w:spacing w:val="38"/>
              </w:rPr>
              <w:t xml:space="preserve"> </w:t>
            </w:r>
            <w:r>
              <w:t>RCBO</w:t>
            </w:r>
            <w:r>
              <w:rPr>
                <w:spacing w:val="40"/>
              </w:rPr>
              <w:t xml:space="preserve"> </w:t>
            </w:r>
            <w:r>
              <w:t>protection</w:t>
            </w:r>
            <w:r>
              <w:rPr>
                <w:spacing w:val="39"/>
              </w:rPr>
              <w:t xml:space="preserve"> </w:t>
            </w:r>
            <w:r>
              <w:t>to</w:t>
            </w:r>
            <w:r>
              <w:rPr>
                <w:spacing w:val="39"/>
              </w:rPr>
              <w:t xml:space="preserve"> </w:t>
            </w:r>
            <w:r>
              <w:t>be</w:t>
            </w:r>
            <w:r>
              <w:rPr>
                <w:spacing w:val="39"/>
              </w:rPr>
              <w:t xml:space="preserve"> </w:t>
            </w:r>
            <w:r>
              <w:t>provided</w:t>
            </w:r>
            <w:r>
              <w:rPr>
                <w:spacing w:val="39"/>
              </w:rPr>
              <w:t xml:space="preserve"> </w:t>
            </w:r>
            <w:r>
              <w:t>in</w:t>
            </w:r>
            <w:r>
              <w:rPr>
                <w:spacing w:val="39"/>
              </w:rPr>
              <w:t xml:space="preserve"> </w:t>
            </w:r>
            <w:r>
              <w:t>accordance with IEE Regulations 18th Edition.</w:t>
            </w:r>
          </w:p>
          <w:p w14:paraId="4C74511F" w14:textId="77777777" w:rsidR="001D3B6F" w:rsidRDefault="001D3B6F" w:rsidP="0026192F">
            <w:pPr>
              <w:pStyle w:val="TableParagraph"/>
              <w:spacing w:before="4"/>
              <w:ind w:left="0"/>
              <w:rPr>
                <w:b/>
                <w:sz w:val="20"/>
              </w:rPr>
            </w:pPr>
          </w:p>
          <w:p w14:paraId="2558E7E8" w14:textId="77777777" w:rsidR="001D3B6F" w:rsidRDefault="001D3B6F" w:rsidP="0026192F">
            <w:pPr>
              <w:pStyle w:val="TableParagraph"/>
              <w:spacing w:line="252" w:lineRule="exact"/>
            </w:pPr>
            <w:r>
              <w:t>Allow</w:t>
            </w:r>
            <w:r>
              <w:rPr>
                <w:spacing w:val="80"/>
                <w:w w:val="150"/>
              </w:rPr>
              <w:t xml:space="preserve"> </w:t>
            </w:r>
            <w:r>
              <w:t>for</w:t>
            </w:r>
            <w:r>
              <w:rPr>
                <w:spacing w:val="80"/>
                <w:w w:val="150"/>
              </w:rPr>
              <w:t xml:space="preserve"> </w:t>
            </w:r>
            <w:r>
              <w:t>all</w:t>
            </w:r>
            <w:r>
              <w:rPr>
                <w:spacing w:val="80"/>
                <w:w w:val="150"/>
              </w:rPr>
              <w:t xml:space="preserve"> </w:t>
            </w:r>
            <w:r>
              <w:t>necessary</w:t>
            </w:r>
            <w:r>
              <w:rPr>
                <w:spacing w:val="80"/>
                <w:w w:val="150"/>
              </w:rPr>
              <w:t xml:space="preserve"> </w:t>
            </w:r>
            <w:r>
              <w:t>BWIC</w:t>
            </w:r>
            <w:r>
              <w:rPr>
                <w:spacing w:val="80"/>
                <w:w w:val="150"/>
              </w:rPr>
              <w:t xml:space="preserve"> </w:t>
            </w:r>
            <w:r>
              <w:t>and</w:t>
            </w:r>
            <w:r>
              <w:rPr>
                <w:spacing w:val="80"/>
                <w:w w:val="150"/>
              </w:rPr>
              <w:t xml:space="preserve"> </w:t>
            </w:r>
            <w:r>
              <w:t>making</w:t>
            </w:r>
            <w:r>
              <w:rPr>
                <w:spacing w:val="80"/>
                <w:w w:val="150"/>
              </w:rPr>
              <w:t xml:space="preserve"> </w:t>
            </w:r>
            <w:r>
              <w:t>good</w:t>
            </w:r>
            <w:r>
              <w:rPr>
                <w:spacing w:val="80"/>
                <w:w w:val="150"/>
              </w:rPr>
              <w:t xml:space="preserve"> </w:t>
            </w:r>
            <w:r>
              <w:t>in connection with the works.</w:t>
            </w:r>
          </w:p>
        </w:tc>
        <w:tc>
          <w:tcPr>
            <w:tcW w:w="1767" w:type="dxa"/>
            <w:tcBorders>
              <w:top w:val="single" w:sz="4" w:space="0" w:color="000000"/>
              <w:left w:val="single" w:sz="4" w:space="0" w:color="000000"/>
            </w:tcBorders>
          </w:tcPr>
          <w:p w14:paraId="5EC57A5C" w14:textId="77777777" w:rsidR="001D3B6F" w:rsidRDefault="001D3B6F" w:rsidP="0026192F">
            <w:pPr>
              <w:pStyle w:val="TableParagraph"/>
            </w:pPr>
            <w:r>
              <w:rPr>
                <w:spacing w:val="-4"/>
              </w:rPr>
              <w:t>Item</w:t>
            </w:r>
          </w:p>
        </w:tc>
      </w:tr>
    </w:tbl>
    <w:p w14:paraId="221A9CC1" w14:textId="77777777" w:rsidR="001D3B6F" w:rsidRDefault="001D3B6F" w:rsidP="001D3B6F">
      <w:pPr>
        <w:sectPr w:rsidR="001D3B6F">
          <w:pgSz w:w="11910" w:h="16840"/>
          <w:pgMar w:top="1340" w:right="1200" w:bottom="1200" w:left="1200" w:header="644" w:footer="1000" w:gutter="0"/>
          <w:cols w:space="720"/>
        </w:sectPr>
      </w:pPr>
    </w:p>
    <w:p w14:paraId="71FC6942"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56215D0B" w14:textId="77777777" w:rsidTr="0026192F">
        <w:trPr>
          <w:trHeight w:val="2025"/>
        </w:trPr>
        <w:tc>
          <w:tcPr>
            <w:tcW w:w="1104" w:type="dxa"/>
            <w:tcBorders>
              <w:bottom w:val="single" w:sz="4" w:space="0" w:color="000000"/>
              <w:right w:val="single" w:sz="4" w:space="0" w:color="000000"/>
            </w:tcBorders>
          </w:tcPr>
          <w:p w14:paraId="7B5EFE50" w14:textId="77777777" w:rsidR="001D3B6F" w:rsidRDefault="001D3B6F" w:rsidP="0026192F">
            <w:pPr>
              <w:pStyle w:val="TableParagraph"/>
              <w:ind w:left="0"/>
              <w:rPr>
                <w:rFonts w:ascii="Times New Roman"/>
              </w:rPr>
            </w:pPr>
          </w:p>
        </w:tc>
        <w:tc>
          <w:tcPr>
            <w:tcW w:w="6378" w:type="dxa"/>
            <w:tcBorders>
              <w:left w:val="single" w:sz="4" w:space="0" w:color="000000"/>
              <w:bottom w:val="single" w:sz="4" w:space="0" w:color="000000"/>
              <w:right w:val="single" w:sz="4" w:space="0" w:color="000000"/>
            </w:tcBorders>
          </w:tcPr>
          <w:p w14:paraId="064F2E4A" w14:textId="77777777" w:rsidR="001D3B6F" w:rsidRDefault="001D3B6F" w:rsidP="0026192F">
            <w:pPr>
              <w:pStyle w:val="TableParagraph"/>
              <w:spacing w:before="1"/>
              <w:ind w:left="0"/>
              <w:rPr>
                <w:b/>
              </w:rPr>
            </w:pPr>
          </w:p>
          <w:p w14:paraId="26AF7DAA" w14:textId="5272F289" w:rsidR="001D3B6F" w:rsidRDefault="001D3B6F" w:rsidP="0026192F">
            <w:pPr>
              <w:pStyle w:val="TableParagraph"/>
              <w:ind w:right="82"/>
              <w:jc w:val="both"/>
            </w:pPr>
            <w:r>
              <w:t xml:space="preserve">Allow for testing on completion and provide </w:t>
            </w:r>
            <w:r w:rsidRPr="008301C2">
              <w:t>NICEIC supply and installation certificate</w:t>
            </w:r>
            <w:r>
              <w:t xml:space="preserve"> to the </w:t>
            </w:r>
            <w:r w:rsidR="00AA5381">
              <w:t>Client</w:t>
            </w:r>
            <w:r>
              <w:t>/CA. Allow costs for registering the new supply and installation with the NICEIC and submission of the Building Regulations Compliance Certificate in accordance with the Electrical Variation Notes.</w:t>
            </w:r>
          </w:p>
        </w:tc>
        <w:tc>
          <w:tcPr>
            <w:tcW w:w="1767" w:type="dxa"/>
            <w:tcBorders>
              <w:left w:val="single" w:sz="4" w:space="0" w:color="000000"/>
              <w:bottom w:val="single" w:sz="4" w:space="0" w:color="000000"/>
            </w:tcBorders>
          </w:tcPr>
          <w:p w14:paraId="35749FC0" w14:textId="77777777" w:rsidR="001D3B6F" w:rsidRDefault="001D3B6F" w:rsidP="0026192F">
            <w:pPr>
              <w:pStyle w:val="TableParagraph"/>
              <w:ind w:left="0"/>
              <w:rPr>
                <w:rFonts w:ascii="Times New Roman"/>
              </w:rPr>
            </w:pPr>
          </w:p>
        </w:tc>
      </w:tr>
      <w:tr w:rsidR="001D3B6F" w14:paraId="0ABDC7CD" w14:textId="77777777" w:rsidTr="0026192F">
        <w:trPr>
          <w:trHeight w:val="1770"/>
        </w:trPr>
        <w:tc>
          <w:tcPr>
            <w:tcW w:w="1104" w:type="dxa"/>
            <w:tcBorders>
              <w:top w:val="single" w:sz="4" w:space="0" w:color="000000"/>
              <w:bottom w:val="single" w:sz="4" w:space="0" w:color="000000"/>
              <w:right w:val="single" w:sz="4" w:space="0" w:color="000000"/>
            </w:tcBorders>
          </w:tcPr>
          <w:p w14:paraId="58FB5619" w14:textId="77777777" w:rsidR="001D3B6F" w:rsidRDefault="001D3B6F" w:rsidP="0026192F">
            <w:pPr>
              <w:pStyle w:val="TableParagraph"/>
              <w:ind w:left="0" w:right="196"/>
              <w:jc w:val="right"/>
            </w:pPr>
            <w:r>
              <w:rPr>
                <w:spacing w:val="-5"/>
              </w:rPr>
              <w:t>7.3</w:t>
            </w:r>
          </w:p>
        </w:tc>
        <w:tc>
          <w:tcPr>
            <w:tcW w:w="6378" w:type="dxa"/>
            <w:tcBorders>
              <w:top w:val="single" w:sz="4" w:space="0" w:color="000000"/>
              <w:left w:val="single" w:sz="4" w:space="0" w:color="000000"/>
              <w:bottom w:val="single" w:sz="4" w:space="0" w:color="000000"/>
              <w:right w:val="single" w:sz="4" w:space="0" w:color="000000"/>
            </w:tcBorders>
          </w:tcPr>
          <w:p w14:paraId="3D22D486" w14:textId="77777777" w:rsidR="001D3B6F" w:rsidRDefault="001D3B6F" w:rsidP="0026192F">
            <w:pPr>
              <w:pStyle w:val="TableParagraph"/>
              <w:spacing w:line="252" w:lineRule="exact"/>
              <w:jc w:val="both"/>
            </w:pPr>
            <w:r>
              <w:t>Supply</w:t>
            </w:r>
            <w:r>
              <w:rPr>
                <w:spacing w:val="44"/>
              </w:rPr>
              <w:t xml:space="preserve"> </w:t>
            </w:r>
            <w:r>
              <w:t>and</w:t>
            </w:r>
            <w:r>
              <w:rPr>
                <w:spacing w:val="47"/>
              </w:rPr>
              <w:t xml:space="preserve"> </w:t>
            </w:r>
            <w:r>
              <w:t>Relocate</w:t>
            </w:r>
            <w:r>
              <w:rPr>
                <w:spacing w:val="47"/>
              </w:rPr>
              <w:t xml:space="preserve"> </w:t>
            </w:r>
            <w:r>
              <w:t>Any</w:t>
            </w:r>
            <w:r>
              <w:rPr>
                <w:spacing w:val="47"/>
              </w:rPr>
              <w:t xml:space="preserve"> </w:t>
            </w:r>
            <w:r>
              <w:t>2</w:t>
            </w:r>
            <w:r>
              <w:rPr>
                <w:spacing w:val="46"/>
              </w:rPr>
              <w:t xml:space="preserve"> </w:t>
            </w:r>
            <w:r>
              <w:t>way</w:t>
            </w:r>
            <w:r>
              <w:rPr>
                <w:spacing w:val="46"/>
              </w:rPr>
              <w:t xml:space="preserve"> </w:t>
            </w:r>
            <w:r>
              <w:t>Light</w:t>
            </w:r>
            <w:r>
              <w:rPr>
                <w:spacing w:val="49"/>
              </w:rPr>
              <w:t xml:space="preserve"> </w:t>
            </w:r>
            <w:r>
              <w:t>Switch</w:t>
            </w:r>
            <w:r>
              <w:rPr>
                <w:spacing w:val="47"/>
              </w:rPr>
              <w:t xml:space="preserve"> </w:t>
            </w:r>
            <w:r>
              <w:t>To</w:t>
            </w:r>
            <w:r>
              <w:rPr>
                <w:spacing w:val="40"/>
              </w:rPr>
              <w:t xml:space="preserve"> </w:t>
            </w:r>
            <w:r>
              <w:rPr>
                <w:spacing w:val="-2"/>
              </w:rPr>
              <w:t>Within</w:t>
            </w:r>
          </w:p>
          <w:p w14:paraId="7C3FF18B" w14:textId="77777777" w:rsidR="001D3B6F" w:rsidRDefault="001D3B6F" w:rsidP="0026192F">
            <w:pPr>
              <w:pStyle w:val="TableParagraph"/>
              <w:ind w:right="87"/>
              <w:jc w:val="both"/>
            </w:pPr>
            <w:r>
              <w:t>1.5m Of Existing Location:</w:t>
            </w:r>
            <w:r>
              <w:rPr>
                <w:spacing w:val="40"/>
              </w:rPr>
              <w:t xml:space="preserve"> </w:t>
            </w:r>
            <w:r>
              <w:t>Relocate any switch, including cut out old box, chases, cable, forming recess, supplying and supply and fixing new box and Volex switch plate, make all connections, making good finishes and test on circuit on completion.</w:t>
            </w:r>
          </w:p>
        </w:tc>
        <w:tc>
          <w:tcPr>
            <w:tcW w:w="1767" w:type="dxa"/>
            <w:tcBorders>
              <w:top w:val="single" w:sz="4" w:space="0" w:color="000000"/>
              <w:left w:val="single" w:sz="4" w:space="0" w:color="000000"/>
              <w:bottom w:val="single" w:sz="4" w:space="0" w:color="000000"/>
            </w:tcBorders>
          </w:tcPr>
          <w:p w14:paraId="3C224BAC" w14:textId="77777777" w:rsidR="001D3B6F" w:rsidRDefault="001D3B6F" w:rsidP="0026192F">
            <w:pPr>
              <w:pStyle w:val="TableParagraph"/>
            </w:pPr>
            <w:r>
              <w:rPr>
                <w:spacing w:val="-4"/>
              </w:rPr>
              <w:t>Item</w:t>
            </w:r>
          </w:p>
        </w:tc>
      </w:tr>
      <w:tr w:rsidR="001D3B6F" w14:paraId="04C9DCC0" w14:textId="77777777" w:rsidTr="0026192F">
        <w:trPr>
          <w:trHeight w:val="1265"/>
        </w:trPr>
        <w:tc>
          <w:tcPr>
            <w:tcW w:w="1104" w:type="dxa"/>
            <w:tcBorders>
              <w:top w:val="single" w:sz="4" w:space="0" w:color="000000"/>
              <w:bottom w:val="single" w:sz="4" w:space="0" w:color="000000"/>
              <w:right w:val="single" w:sz="4" w:space="0" w:color="000000"/>
            </w:tcBorders>
          </w:tcPr>
          <w:p w14:paraId="2DA6AD6F" w14:textId="77777777" w:rsidR="001D3B6F" w:rsidRDefault="001D3B6F" w:rsidP="0026192F">
            <w:pPr>
              <w:pStyle w:val="TableParagraph"/>
              <w:ind w:left="0" w:right="196"/>
              <w:jc w:val="right"/>
            </w:pPr>
            <w:r>
              <w:rPr>
                <w:spacing w:val="-5"/>
              </w:rPr>
              <w:t>7.4</w:t>
            </w:r>
          </w:p>
        </w:tc>
        <w:tc>
          <w:tcPr>
            <w:tcW w:w="6378" w:type="dxa"/>
            <w:tcBorders>
              <w:top w:val="single" w:sz="4" w:space="0" w:color="000000"/>
              <w:left w:val="single" w:sz="4" w:space="0" w:color="000000"/>
              <w:bottom w:val="single" w:sz="4" w:space="0" w:color="000000"/>
              <w:right w:val="single" w:sz="4" w:space="0" w:color="000000"/>
            </w:tcBorders>
          </w:tcPr>
          <w:p w14:paraId="6E584A5F" w14:textId="77777777" w:rsidR="001D3B6F" w:rsidRDefault="001D3B6F" w:rsidP="0026192F">
            <w:pPr>
              <w:pStyle w:val="TableParagraph"/>
              <w:ind w:right="86"/>
              <w:jc w:val="both"/>
            </w:pPr>
            <w:r>
              <w:t>Supply and install Additional Power Socket. Supply and install and wire new Volex double switched socket, include for</w:t>
            </w:r>
            <w:r>
              <w:rPr>
                <w:spacing w:val="-2"/>
              </w:rPr>
              <w:t xml:space="preserve"> </w:t>
            </w:r>
            <w:r>
              <w:t>wall</w:t>
            </w:r>
            <w:r>
              <w:rPr>
                <w:spacing w:val="-3"/>
              </w:rPr>
              <w:t xml:space="preserve"> </w:t>
            </w:r>
            <w:r>
              <w:t>chases,</w:t>
            </w:r>
            <w:r>
              <w:rPr>
                <w:spacing w:val="-1"/>
              </w:rPr>
              <w:t xml:space="preserve"> </w:t>
            </w:r>
            <w:r>
              <w:t>supply</w:t>
            </w:r>
            <w:r>
              <w:rPr>
                <w:spacing w:val="-5"/>
              </w:rPr>
              <w:t xml:space="preserve"> </w:t>
            </w:r>
            <w:r>
              <w:t>and</w:t>
            </w:r>
            <w:r>
              <w:rPr>
                <w:spacing w:val="-5"/>
              </w:rPr>
              <w:t xml:space="preserve"> </w:t>
            </w:r>
            <w:r>
              <w:t>fixing</w:t>
            </w:r>
            <w:r>
              <w:rPr>
                <w:spacing w:val="-1"/>
              </w:rPr>
              <w:t xml:space="preserve"> </w:t>
            </w:r>
            <w:r>
              <w:t>new</w:t>
            </w:r>
            <w:r>
              <w:rPr>
                <w:spacing w:val="-6"/>
              </w:rPr>
              <w:t xml:space="preserve"> </w:t>
            </w:r>
            <w:r>
              <w:t>flush</w:t>
            </w:r>
            <w:r>
              <w:rPr>
                <w:spacing w:val="-5"/>
              </w:rPr>
              <w:t xml:space="preserve"> </w:t>
            </w:r>
            <w:r>
              <w:t>boxes,</w:t>
            </w:r>
            <w:r>
              <w:rPr>
                <w:spacing w:val="-4"/>
              </w:rPr>
              <w:t xml:space="preserve"> </w:t>
            </w:r>
            <w:r>
              <w:t>make</w:t>
            </w:r>
            <w:r>
              <w:rPr>
                <w:spacing w:val="-3"/>
              </w:rPr>
              <w:t xml:space="preserve"> </w:t>
            </w:r>
            <w:r>
              <w:t>all connections, making good finishes and test on completion.</w:t>
            </w:r>
          </w:p>
        </w:tc>
        <w:tc>
          <w:tcPr>
            <w:tcW w:w="1767" w:type="dxa"/>
            <w:tcBorders>
              <w:top w:val="single" w:sz="4" w:space="0" w:color="000000"/>
              <w:left w:val="single" w:sz="4" w:space="0" w:color="000000"/>
              <w:bottom w:val="single" w:sz="4" w:space="0" w:color="000000"/>
            </w:tcBorders>
          </w:tcPr>
          <w:p w14:paraId="4C2A108D" w14:textId="77777777" w:rsidR="001D3B6F" w:rsidRDefault="001D3B6F" w:rsidP="0026192F">
            <w:pPr>
              <w:pStyle w:val="TableParagraph"/>
            </w:pPr>
            <w:r>
              <w:rPr>
                <w:spacing w:val="-4"/>
              </w:rPr>
              <w:t>Item</w:t>
            </w:r>
          </w:p>
        </w:tc>
      </w:tr>
      <w:tr w:rsidR="001D3B6F" w14:paraId="400D11D8" w14:textId="77777777" w:rsidTr="0026192F">
        <w:trPr>
          <w:trHeight w:val="1264"/>
        </w:trPr>
        <w:tc>
          <w:tcPr>
            <w:tcW w:w="1104" w:type="dxa"/>
            <w:tcBorders>
              <w:top w:val="single" w:sz="4" w:space="0" w:color="000000"/>
              <w:bottom w:val="single" w:sz="4" w:space="0" w:color="000000"/>
              <w:right w:val="single" w:sz="4" w:space="0" w:color="000000"/>
            </w:tcBorders>
          </w:tcPr>
          <w:p w14:paraId="4F2657F6" w14:textId="77777777" w:rsidR="001D3B6F" w:rsidRDefault="001D3B6F" w:rsidP="0026192F">
            <w:pPr>
              <w:pStyle w:val="TableParagraph"/>
              <w:ind w:left="0" w:right="196"/>
              <w:jc w:val="right"/>
            </w:pPr>
            <w:r>
              <w:rPr>
                <w:spacing w:val="-5"/>
              </w:rPr>
              <w:t>7.5</w:t>
            </w:r>
          </w:p>
        </w:tc>
        <w:tc>
          <w:tcPr>
            <w:tcW w:w="6378" w:type="dxa"/>
            <w:tcBorders>
              <w:top w:val="single" w:sz="4" w:space="0" w:color="000000"/>
              <w:left w:val="single" w:sz="4" w:space="0" w:color="000000"/>
              <w:bottom w:val="single" w:sz="4" w:space="0" w:color="000000"/>
              <w:right w:val="single" w:sz="4" w:space="0" w:color="000000"/>
            </w:tcBorders>
          </w:tcPr>
          <w:p w14:paraId="0D096AA3" w14:textId="77777777" w:rsidR="001D3B6F" w:rsidRDefault="001D3B6F" w:rsidP="0026192F">
            <w:pPr>
              <w:pStyle w:val="TableParagraph"/>
              <w:ind w:right="83"/>
              <w:jc w:val="both"/>
            </w:pPr>
            <w:r>
              <w:t xml:space="preserve">Supply and install Switch and Low Level Power Socket. Supply and install and wire Volex single socket and neon indicator spur with identification for 1 No. appliance (dishwasher/ dryer/freezer </w:t>
            </w:r>
            <w:proofErr w:type="spellStart"/>
            <w:r>
              <w:t>etc</w:t>
            </w:r>
            <w:proofErr w:type="spellEnd"/>
            <w:r>
              <w:t>).</w:t>
            </w:r>
          </w:p>
        </w:tc>
        <w:tc>
          <w:tcPr>
            <w:tcW w:w="1767" w:type="dxa"/>
            <w:tcBorders>
              <w:top w:val="single" w:sz="4" w:space="0" w:color="000000"/>
              <w:left w:val="single" w:sz="4" w:space="0" w:color="000000"/>
              <w:bottom w:val="single" w:sz="4" w:space="0" w:color="000000"/>
            </w:tcBorders>
          </w:tcPr>
          <w:p w14:paraId="3D4CA2C4" w14:textId="77777777" w:rsidR="001D3B6F" w:rsidRDefault="001D3B6F" w:rsidP="0026192F">
            <w:pPr>
              <w:pStyle w:val="TableParagraph"/>
            </w:pPr>
            <w:r>
              <w:rPr>
                <w:spacing w:val="-4"/>
              </w:rPr>
              <w:t>Item</w:t>
            </w:r>
          </w:p>
        </w:tc>
      </w:tr>
      <w:tr w:rsidR="001D3B6F" w14:paraId="327CD1C7" w14:textId="77777777" w:rsidTr="0026192F">
        <w:trPr>
          <w:trHeight w:val="1012"/>
        </w:trPr>
        <w:tc>
          <w:tcPr>
            <w:tcW w:w="1104" w:type="dxa"/>
            <w:tcBorders>
              <w:top w:val="single" w:sz="4" w:space="0" w:color="000000"/>
              <w:bottom w:val="single" w:sz="4" w:space="0" w:color="000000"/>
              <w:right w:val="single" w:sz="4" w:space="0" w:color="000000"/>
            </w:tcBorders>
          </w:tcPr>
          <w:p w14:paraId="507260BD" w14:textId="77777777" w:rsidR="001D3B6F" w:rsidRDefault="001D3B6F" w:rsidP="0026192F">
            <w:pPr>
              <w:pStyle w:val="TableParagraph"/>
              <w:ind w:left="0" w:right="196"/>
              <w:jc w:val="right"/>
            </w:pPr>
            <w:r>
              <w:rPr>
                <w:spacing w:val="-5"/>
              </w:rPr>
              <w:t>7.6</w:t>
            </w:r>
          </w:p>
        </w:tc>
        <w:tc>
          <w:tcPr>
            <w:tcW w:w="6378" w:type="dxa"/>
            <w:tcBorders>
              <w:top w:val="single" w:sz="4" w:space="0" w:color="000000"/>
              <w:left w:val="single" w:sz="4" w:space="0" w:color="000000"/>
              <w:bottom w:val="single" w:sz="4" w:space="0" w:color="000000"/>
              <w:right w:val="single" w:sz="4" w:space="0" w:color="000000"/>
            </w:tcBorders>
          </w:tcPr>
          <w:p w14:paraId="4EF60142" w14:textId="77777777" w:rsidR="001D3B6F" w:rsidRDefault="001D3B6F" w:rsidP="0026192F">
            <w:pPr>
              <w:pStyle w:val="TableParagraph"/>
              <w:ind w:right="81"/>
              <w:jc w:val="both"/>
            </w:pPr>
            <w:r>
              <w:t>Mains Bonding.</w:t>
            </w:r>
            <w:r>
              <w:rPr>
                <w:spacing w:val="40"/>
              </w:rPr>
              <w:t xml:space="preserve"> </w:t>
            </w:r>
            <w:r>
              <w:t xml:space="preserve">Supply and install mains bonding to incoming gas and water services to comply with IEE wiring </w:t>
            </w:r>
            <w:r>
              <w:rPr>
                <w:spacing w:val="-2"/>
              </w:rPr>
              <w:t>regulations.</w:t>
            </w:r>
          </w:p>
        </w:tc>
        <w:tc>
          <w:tcPr>
            <w:tcW w:w="1767" w:type="dxa"/>
            <w:tcBorders>
              <w:top w:val="single" w:sz="4" w:space="0" w:color="000000"/>
              <w:left w:val="single" w:sz="4" w:space="0" w:color="000000"/>
              <w:bottom w:val="single" w:sz="4" w:space="0" w:color="000000"/>
            </w:tcBorders>
          </w:tcPr>
          <w:p w14:paraId="4E9B2F92" w14:textId="77777777" w:rsidR="001D3B6F" w:rsidRDefault="001D3B6F" w:rsidP="0026192F">
            <w:pPr>
              <w:pStyle w:val="TableParagraph"/>
            </w:pPr>
            <w:r>
              <w:rPr>
                <w:spacing w:val="-4"/>
              </w:rPr>
              <w:t>Item</w:t>
            </w:r>
          </w:p>
        </w:tc>
      </w:tr>
      <w:tr w:rsidR="001D3B6F" w14:paraId="542C97DE" w14:textId="77777777" w:rsidTr="0026192F">
        <w:trPr>
          <w:trHeight w:val="6324"/>
        </w:trPr>
        <w:tc>
          <w:tcPr>
            <w:tcW w:w="1104" w:type="dxa"/>
            <w:tcBorders>
              <w:top w:val="single" w:sz="4" w:space="0" w:color="000000"/>
              <w:right w:val="single" w:sz="4" w:space="0" w:color="000000"/>
            </w:tcBorders>
          </w:tcPr>
          <w:p w14:paraId="79887BAF" w14:textId="77777777" w:rsidR="001D3B6F" w:rsidRDefault="001D3B6F" w:rsidP="0026192F">
            <w:pPr>
              <w:pStyle w:val="TableParagraph"/>
              <w:ind w:left="0" w:right="196"/>
              <w:jc w:val="right"/>
            </w:pPr>
            <w:r>
              <w:rPr>
                <w:spacing w:val="-5"/>
              </w:rPr>
              <w:t>7.7</w:t>
            </w:r>
          </w:p>
        </w:tc>
        <w:tc>
          <w:tcPr>
            <w:tcW w:w="6378" w:type="dxa"/>
            <w:tcBorders>
              <w:top w:val="single" w:sz="4" w:space="0" w:color="000000"/>
              <w:left w:val="single" w:sz="4" w:space="0" w:color="000000"/>
              <w:right w:val="single" w:sz="4" w:space="0" w:color="000000"/>
            </w:tcBorders>
          </w:tcPr>
          <w:p w14:paraId="03FDD1DA" w14:textId="77777777" w:rsidR="001D3B6F" w:rsidRDefault="001D3B6F" w:rsidP="0026192F">
            <w:pPr>
              <w:pStyle w:val="TableParagraph"/>
              <w:ind w:right="86"/>
              <w:jc w:val="both"/>
            </w:pPr>
            <w:r>
              <w:t>Supply and install New Power Ring Main and Cooker</w:t>
            </w:r>
            <w:r>
              <w:rPr>
                <w:spacing w:val="40"/>
              </w:rPr>
              <w:t xml:space="preserve"> </w:t>
            </w:r>
            <w:r>
              <w:t>Circuit</w:t>
            </w:r>
            <w:r>
              <w:rPr>
                <w:spacing w:val="-1"/>
              </w:rPr>
              <w:t xml:space="preserve"> </w:t>
            </w:r>
            <w:r>
              <w:t>to</w:t>
            </w:r>
            <w:r>
              <w:rPr>
                <w:spacing w:val="-2"/>
              </w:rPr>
              <w:t xml:space="preserve"> </w:t>
            </w:r>
            <w:r>
              <w:t>Kitchen.</w:t>
            </w:r>
            <w:r>
              <w:rPr>
                <w:spacing w:val="-3"/>
              </w:rPr>
              <w:t xml:space="preserve"> </w:t>
            </w:r>
            <w:r>
              <w:t>Isolate</w:t>
            </w:r>
            <w:r>
              <w:rPr>
                <w:spacing w:val="-4"/>
              </w:rPr>
              <w:t xml:space="preserve"> </w:t>
            </w:r>
            <w:r>
              <w:t>electrical</w:t>
            </w:r>
            <w:r>
              <w:rPr>
                <w:spacing w:val="-4"/>
              </w:rPr>
              <w:t xml:space="preserve"> </w:t>
            </w:r>
            <w:r>
              <w:t>services</w:t>
            </w:r>
            <w:r>
              <w:rPr>
                <w:spacing w:val="-2"/>
              </w:rPr>
              <w:t xml:space="preserve"> </w:t>
            </w:r>
            <w:r>
              <w:t>and</w:t>
            </w:r>
            <w:r>
              <w:rPr>
                <w:spacing w:val="-4"/>
              </w:rPr>
              <w:t xml:space="preserve"> </w:t>
            </w:r>
            <w:r>
              <w:t>strip</w:t>
            </w:r>
            <w:r>
              <w:rPr>
                <w:spacing w:val="-2"/>
              </w:rPr>
              <w:t xml:space="preserve"> </w:t>
            </w:r>
            <w:r>
              <w:t>out</w:t>
            </w:r>
            <w:r>
              <w:rPr>
                <w:spacing w:val="-3"/>
              </w:rPr>
              <w:t xml:space="preserve"> </w:t>
            </w:r>
            <w:r>
              <w:t>all existing power services within kitchen back to consumer unit as required and reconnect as necessary to maintain ring to remainder of property. Remove fittings, back boxes etc., and clear from site. Retain and adapt existing power circuits to remainder of property.</w:t>
            </w:r>
          </w:p>
          <w:p w14:paraId="3B68539D" w14:textId="77777777" w:rsidR="001D3B6F" w:rsidRDefault="001D3B6F" w:rsidP="0026192F">
            <w:pPr>
              <w:pStyle w:val="TableParagraph"/>
              <w:spacing w:before="11"/>
              <w:ind w:left="0"/>
              <w:rPr>
                <w:b/>
                <w:sz w:val="21"/>
              </w:rPr>
            </w:pPr>
          </w:p>
          <w:p w14:paraId="2C5C8973" w14:textId="77777777" w:rsidR="001D3B6F" w:rsidRDefault="001D3B6F" w:rsidP="0026192F">
            <w:pPr>
              <w:pStyle w:val="TableParagraph"/>
              <w:ind w:right="86"/>
              <w:jc w:val="both"/>
            </w:pPr>
            <w:r>
              <w:t xml:space="preserve">Supply and install and wire to </w:t>
            </w:r>
            <w:proofErr w:type="spellStart"/>
            <w:r>
              <w:t>centre</w:t>
            </w:r>
            <w:proofErr w:type="spellEnd"/>
            <w:r>
              <w:t xml:space="preserve"> position new 45 amp double pole cooker control unit by Volex or equal and approved c/w single switched socket and 6mm2 cable and cooker outlet/ connection plate located 600mm above floor </w:t>
            </w:r>
            <w:r>
              <w:rPr>
                <w:spacing w:val="-2"/>
              </w:rPr>
              <w:t>level.</w:t>
            </w:r>
          </w:p>
          <w:p w14:paraId="7511CB54" w14:textId="77777777" w:rsidR="001D3B6F" w:rsidRDefault="001D3B6F" w:rsidP="0026192F">
            <w:pPr>
              <w:pStyle w:val="TableParagraph"/>
              <w:spacing w:before="1"/>
              <w:ind w:left="0"/>
              <w:rPr>
                <w:b/>
              </w:rPr>
            </w:pPr>
          </w:p>
          <w:p w14:paraId="46B24B74" w14:textId="77777777" w:rsidR="001D3B6F" w:rsidRDefault="001D3B6F" w:rsidP="0026192F">
            <w:pPr>
              <w:pStyle w:val="TableParagraph"/>
              <w:ind w:right="84"/>
              <w:jc w:val="both"/>
            </w:pPr>
            <w:r>
              <w:t>Supply and install new power ring main to kitchen and supply and fix and wire back to consumer unit including</w:t>
            </w:r>
            <w:r>
              <w:rPr>
                <w:spacing w:val="40"/>
              </w:rPr>
              <w:t xml:space="preserve"> </w:t>
            </w:r>
            <w:r>
              <w:t>new recessed sockets and fuses/switches and isolators from the Volex range, or equal and approved, as follows:</w:t>
            </w:r>
          </w:p>
          <w:p w14:paraId="41057762" w14:textId="77777777" w:rsidR="001D3B6F" w:rsidRDefault="001D3B6F" w:rsidP="0026192F">
            <w:pPr>
              <w:pStyle w:val="TableParagraph"/>
              <w:ind w:left="0"/>
              <w:rPr>
                <w:b/>
              </w:rPr>
            </w:pPr>
          </w:p>
          <w:p w14:paraId="09C1C711" w14:textId="6D1FD3E9" w:rsidR="001D3B6F" w:rsidRDefault="001D3B6F" w:rsidP="0026192F">
            <w:pPr>
              <w:pStyle w:val="TableParagraph"/>
              <w:spacing w:before="1"/>
              <w:ind w:right="84"/>
              <w:jc w:val="both"/>
            </w:pPr>
            <w:r>
              <w:t>3No. double sockets over worktop level (1070mm above floor level/one tile above worktop height). Sockets to be evenly spaced and generally not less than 300mm from</w:t>
            </w:r>
            <w:r>
              <w:rPr>
                <w:spacing w:val="40"/>
              </w:rPr>
              <w:t xml:space="preserve"> </w:t>
            </w:r>
            <w:r>
              <w:t xml:space="preserve">end of worktop. One of the 3No. sockets to be installed with 2No. </w:t>
            </w:r>
            <w:r w:rsidRPr="00E560A6">
              <w:t>USB</w:t>
            </w:r>
            <w:r w:rsidR="008738EB" w:rsidRPr="008B36EA">
              <w:t xml:space="preserve"> to be included</w:t>
            </w:r>
            <w:r>
              <w:t xml:space="preserve"> ports.</w:t>
            </w:r>
          </w:p>
          <w:p w14:paraId="69FE9032" w14:textId="77777777" w:rsidR="001D3B6F" w:rsidRDefault="001D3B6F" w:rsidP="0026192F">
            <w:pPr>
              <w:pStyle w:val="TableParagraph"/>
              <w:spacing w:line="252" w:lineRule="exact"/>
              <w:jc w:val="both"/>
            </w:pPr>
            <w:r>
              <w:t>1</w:t>
            </w:r>
            <w:r>
              <w:rPr>
                <w:spacing w:val="-6"/>
              </w:rPr>
              <w:t xml:space="preserve"> </w:t>
            </w:r>
            <w:r>
              <w:t>No.</w:t>
            </w:r>
            <w:r>
              <w:rPr>
                <w:spacing w:val="-1"/>
              </w:rPr>
              <w:t xml:space="preserve"> </w:t>
            </w:r>
            <w:r>
              <w:t>double</w:t>
            </w:r>
            <w:r>
              <w:rPr>
                <w:spacing w:val="-5"/>
              </w:rPr>
              <w:t xml:space="preserve"> </w:t>
            </w:r>
            <w:r>
              <w:t>socket</w:t>
            </w:r>
            <w:r>
              <w:rPr>
                <w:spacing w:val="-2"/>
              </w:rPr>
              <w:t xml:space="preserve"> </w:t>
            </w:r>
            <w:r>
              <w:t>at</w:t>
            </w:r>
            <w:r>
              <w:rPr>
                <w:spacing w:val="-1"/>
              </w:rPr>
              <w:t xml:space="preserve"> </w:t>
            </w:r>
            <w:r>
              <w:t>low</w:t>
            </w:r>
            <w:r>
              <w:rPr>
                <w:spacing w:val="-6"/>
              </w:rPr>
              <w:t xml:space="preserve"> </w:t>
            </w:r>
            <w:r>
              <w:rPr>
                <w:spacing w:val="-4"/>
              </w:rPr>
              <w:t>level</w:t>
            </w:r>
          </w:p>
          <w:p w14:paraId="65EEB0C5" w14:textId="77777777" w:rsidR="001D3B6F" w:rsidRDefault="001D3B6F" w:rsidP="0026192F">
            <w:pPr>
              <w:pStyle w:val="TableParagraph"/>
              <w:spacing w:line="231" w:lineRule="exact"/>
              <w:jc w:val="both"/>
            </w:pPr>
            <w:r>
              <w:t>1</w:t>
            </w:r>
            <w:r>
              <w:rPr>
                <w:spacing w:val="56"/>
                <w:w w:val="150"/>
              </w:rPr>
              <w:t xml:space="preserve"> </w:t>
            </w:r>
            <w:r>
              <w:t>No.</w:t>
            </w:r>
            <w:r>
              <w:rPr>
                <w:spacing w:val="55"/>
                <w:w w:val="150"/>
              </w:rPr>
              <w:t xml:space="preserve"> </w:t>
            </w:r>
            <w:r>
              <w:t>single</w:t>
            </w:r>
            <w:r>
              <w:rPr>
                <w:spacing w:val="54"/>
                <w:w w:val="150"/>
              </w:rPr>
              <w:t xml:space="preserve"> </w:t>
            </w:r>
            <w:r>
              <w:t>socket</w:t>
            </w:r>
            <w:r>
              <w:rPr>
                <w:spacing w:val="55"/>
                <w:w w:val="150"/>
              </w:rPr>
              <w:t xml:space="preserve"> </w:t>
            </w:r>
            <w:r>
              <w:t>and</w:t>
            </w:r>
            <w:r>
              <w:rPr>
                <w:spacing w:val="57"/>
                <w:w w:val="150"/>
              </w:rPr>
              <w:t xml:space="preserve"> </w:t>
            </w:r>
            <w:r>
              <w:t>spur</w:t>
            </w:r>
            <w:r>
              <w:rPr>
                <w:spacing w:val="55"/>
                <w:w w:val="150"/>
              </w:rPr>
              <w:t xml:space="preserve"> </w:t>
            </w:r>
            <w:r>
              <w:t>with</w:t>
            </w:r>
            <w:r>
              <w:rPr>
                <w:spacing w:val="56"/>
                <w:w w:val="150"/>
              </w:rPr>
              <w:t xml:space="preserve"> </w:t>
            </w:r>
            <w:r>
              <w:t>neon</w:t>
            </w:r>
            <w:r>
              <w:rPr>
                <w:spacing w:val="54"/>
                <w:w w:val="150"/>
              </w:rPr>
              <w:t xml:space="preserve"> </w:t>
            </w:r>
            <w:r>
              <w:t>indicator</w:t>
            </w:r>
            <w:r>
              <w:rPr>
                <w:spacing w:val="53"/>
                <w:w w:val="150"/>
              </w:rPr>
              <w:t xml:space="preserve"> </w:t>
            </w:r>
            <w:r>
              <w:rPr>
                <w:spacing w:val="-5"/>
              </w:rPr>
              <w:t>for</w:t>
            </w:r>
          </w:p>
        </w:tc>
        <w:tc>
          <w:tcPr>
            <w:tcW w:w="1767" w:type="dxa"/>
            <w:tcBorders>
              <w:top w:val="single" w:sz="4" w:space="0" w:color="000000"/>
              <w:left w:val="single" w:sz="4" w:space="0" w:color="000000"/>
            </w:tcBorders>
          </w:tcPr>
          <w:p w14:paraId="110050E8" w14:textId="77777777" w:rsidR="001D3B6F" w:rsidRDefault="001D3B6F" w:rsidP="0026192F">
            <w:pPr>
              <w:pStyle w:val="TableParagraph"/>
            </w:pPr>
            <w:r>
              <w:rPr>
                <w:spacing w:val="-4"/>
              </w:rPr>
              <w:t>Item</w:t>
            </w:r>
          </w:p>
        </w:tc>
      </w:tr>
    </w:tbl>
    <w:p w14:paraId="4DCAF358" w14:textId="77777777" w:rsidR="001D3B6F" w:rsidRDefault="001D3B6F" w:rsidP="001D3B6F">
      <w:pPr>
        <w:sectPr w:rsidR="001D3B6F">
          <w:pgSz w:w="11910" w:h="16840"/>
          <w:pgMar w:top="1340" w:right="1200" w:bottom="1200" w:left="1200" w:header="644" w:footer="1000" w:gutter="0"/>
          <w:cols w:space="720"/>
        </w:sectPr>
      </w:pPr>
    </w:p>
    <w:p w14:paraId="7DE64CAF"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7B20416E" w14:textId="77777777" w:rsidTr="001E1940">
        <w:trPr>
          <w:trHeight w:val="3574"/>
        </w:trPr>
        <w:tc>
          <w:tcPr>
            <w:tcW w:w="1104" w:type="dxa"/>
            <w:tcBorders>
              <w:bottom w:val="single" w:sz="4" w:space="0" w:color="000000"/>
              <w:right w:val="single" w:sz="4" w:space="0" w:color="000000"/>
            </w:tcBorders>
          </w:tcPr>
          <w:p w14:paraId="0718CDFD" w14:textId="77777777" w:rsidR="001D3B6F" w:rsidRDefault="001D3B6F" w:rsidP="0026192F">
            <w:pPr>
              <w:pStyle w:val="TableParagraph"/>
              <w:ind w:left="0"/>
              <w:rPr>
                <w:rFonts w:ascii="Times New Roman"/>
              </w:rPr>
            </w:pPr>
          </w:p>
        </w:tc>
        <w:tc>
          <w:tcPr>
            <w:tcW w:w="6378" w:type="dxa"/>
            <w:tcBorders>
              <w:left w:val="single" w:sz="4" w:space="0" w:color="000000"/>
              <w:bottom w:val="single" w:sz="4" w:space="0" w:color="000000"/>
              <w:right w:val="single" w:sz="4" w:space="0" w:color="000000"/>
            </w:tcBorders>
          </w:tcPr>
          <w:p w14:paraId="5DA3127D" w14:textId="77777777" w:rsidR="001D3B6F" w:rsidRDefault="001D3B6F" w:rsidP="0026192F">
            <w:pPr>
              <w:pStyle w:val="TableParagraph"/>
              <w:spacing w:before="2" w:line="253" w:lineRule="exact"/>
            </w:pPr>
            <w:r>
              <w:t>washing</w:t>
            </w:r>
            <w:r>
              <w:rPr>
                <w:spacing w:val="-8"/>
              </w:rPr>
              <w:t xml:space="preserve"> </w:t>
            </w:r>
            <w:r>
              <w:rPr>
                <w:spacing w:val="-2"/>
              </w:rPr>
              <w:t>machine</w:t>
            </w:r>
          </w:p>
          <w:p w14:paraId="54092C5C" w14:textId="77777777" w:rsidR="001D3B6F" w:rsidRDefault="001D3B6F" w:rsidP="0026192F">
            <w:pPr>
              <w:pStyle w:val="TableParagraph"/>
              <w:spacing w:line="252" w:lineRule="exact"/>
            </w:pPr>
            <w:r>
              <w:t>1</w:t>
            </w:r>
            <w:r>
              <w:rPr>
                <w:spacing w:val="-2"/>
              </w:rPr>
              <w:t xml:space="preserve"> </w:t>
            </w:r>
            <w:r>
              <w:t>No.</w:t>
            </w:r>
            <w:r>
              <w:rPr>
                <w:spacing w:val="-3"/>
              </w:rPr>
              <w:t xml:space="preserve"> </w:t>
            </w:r>
            <w:r>
              <w:t>single</w:t>
            </w:r>
            <w:r>
              <w:rPr>
                <w:spacing w:val="-4"/>
              </w:rPr>
              <w:t xml:space="preserve"> </w:t>
            </w:r>
            <w:r>
              <w:t>socket</w:t>
            </w:r>
            <w:r>
              <w:rPr>
                <w:spacing w:val="-3"/>
              </w:rPr>
              <w:t xml:space="preserve"> </w:t>
            </w:r>
            <w:r>
              <w:t>and</w:t>
            </w:r>
            <w:r>
              <w:rPr>
                <w:spacing w:val="-6"/>
              </w:rPr>
              <w:t xml:space="preserve"> </w:t>
            </w:r>
            <w:r>
              <w:t>spur</w:t>
            </w:r>
            <w:r>
              <w:rPr>
                <w:spacing w:val="-3"/>
              </w:rPr>
              <w:t xml:space="preserve"> </w:t>
            </w:r>
            <w:r>
              <w:t>for</w:t>
            </w:r>
            <w:r>
              <w:rPr>
                <w:spacing w:val="-6"/>
              </w:rPr>
              <w:t xml:space="preserve"> </w:t>
            </w:r>
            <w:r>
              <w:t>fridge</w:t>
            </w:r>
            <w:r>
              <w:rPr>
                <w:spacing w:val="-5"/>
              </w:rPr>
              <w:t xml:space="preserve"> </w:t>
            </w:r>
            <w:r>
              <w:rPr>
                <w:spacing w:val="-2"/>
              </w:rPr>
              <w:t>freezer</w:t>
            </w:r>
          </w:p>
          <w:p w14:paraId="7EF7B549" w14:textId="77777777" w:rsidR="001D3B6F" w:rsidRDefault="001D3B6F" w:rsidP="0026192F">
            <w:pPr>
              <w:pStyle w:val="TableParagraph"/>
              <w:ind w:right="409"/>
            </w:pPr>
            <w:r>
              <w:t>1</w:t>
            </w:r>
            <w:r>
              <w:rPr>
                <w:spacing w:val="-3"/>
              </w:rPr>
              <w:t xml:space="preserve"> </w:t>
            </w:r>
            <w:r>
              <w:t>no</w:t>
            </w:r>
            <w:r>
              <w:rPr>
                <w:spacing w:val="-3"/>
              </w:rPr>
              <w:t xml:space="preserve"> </w:t>
            </w:r>
            <w:r>
              <w:t>single</w:t>
            </w:r>
            <w:r>
              <w:rPr>
                <w:spacing w:val="-3"/>
              </w:rPr>
              <w:t xml:space="preserve"> </w:t>
            </w:r>
            <w:r>
              <w:t>spur</w:t>
            </w:r>
            <w:r>
              <w:rPr>
                <w:spacing w:val="-4"/>
              </w:rPr>
              <w:t xml:space="preserve"> </w:t>
            </w:r>
            <w:r>
              <w:t>for</w:t>
            </w:r>
            <w:r>
              <w:rPr>
                <w:spacing w:val="-7"/>
              </w:rPr>
              <w:t xml:space="preserve"> </w:t>
            </w:r>
            <w:r>
              <w:t>fan,</w:t>
            </w:r>
            <w:r>
              <w:rPr>
                <w:spacing w:val="-4"/>
              </w:rPr>
              <w:t xml:space="preserve"> </w:t>
            </w:r>
            <w:proofErr w:type="spellStart"/>
            <w:r>
              <w:t>non</w:t>
            </w:r>
            <w:r>
              <w:rPr>
                <w:spacing w:val="-3"/>
              </w:rPr>
              <w:t xml:space="preserve"> </w:t>
            </w:r>
            <w:r>
              <w:t>switched</w:t>
            </w:r>
            <w:proofErr w:type="spellEnd"/>
            <w:r>
              <w:t>,</w:t>
            </w:r>
            <w:r>
              <w:rPr>
                <w:spacing w:val="-2"/>
              </w:rPr>
              <w:t xml:space="preserve"> </w:t>
            </w:r>
            <w:r>
              <w:t>located</w:t>
            </w:r>
            <w:r>
              <w:rPr>
                <w:spacing w:val="-5"/>
              </w:rPr>
              <w:t xml:space="preserve"> </w:t>
            </w:r>
            <w:r>
              <w:t>high</w:t>
            </w:r>
            <w:r>
              <w:rPr>
                <w:spacing w:val="-5"/>
              </w:rPr>
              <w:t xml:space="preserve"> </w:t>
            </w:r>
            <w:r>
              <w:t>level 1 no. single spur for boiler</w:t>
            </w:r>
          </w:p>
          <w:p w14:paraId="7FF2B8FC" w14:textId="77777777" w:rsidR="001D3B6F" w:rsidRDefault="001D3B6F" w:rsidP="0026192F">
            <w:pPr>
              <w:pStyle w:val="TableParagraph"/>
              <w:spacing w:before="1"/>
              <w:ind w:left="0"/>
              <w:rPr>
                <w:b/>
              </w:rPr>
            </w:pPr>
          </w:p>
          <w:p w14:paraId="1DAFAB56" w14:textId="68DE1D7D" w:rsidR="001D3B6F" w:rsidRDefault="001D3B6F" w:rsidP="0026192F">
            <w:pPr>
              <w:pStyle w:val="TableParagraph"/>
              <w:ind w:right="84"/>
              <w:jc w:val="both"/>
            </w:pPr>
            <w:r>
              <w:t xml:space="preserve">The Supplier will be responsible for the positioning of all electrical outlets in accordance with the </w:t>
            </w:r>
            <w:r w:rsidR="00843FFD">
              <w:t>resident</w:t>
            </w:r>
            <w:r>
              <w:t>s requirements, best practice and current regulations.</w:t>
            </w:r>
          </w:p>
          <w:p w14:paraId="774CCB98" w14:textId="77777777" w:rsidR="001D3B6F" w:rsidRDefault="001D3B6F" w:rsidP="0026192F">
            <w:pPr>
              <w:pStyle w:val="TableParagraph"/>
              <w:spacing w:before="10"/>
              <w:ind w:left="0"/>
              <w:rPr>
                <w:b/>
                <w:sz w:val="21"/>
              </w:rPr>
            </w:pPr>
          </w:p>
          <w:p w14:paraId="582B7FC0" w14:textId="77777777" w:rsidR="001D3B6F" w:rsidRDefault="001D3B6F" w:rsidP="0026192F">
            <w:pPr>
              <w:pStyle w:val="TableParagraph"/>
              <w:ind w:right="84"/>
              <w:jc w:val="both"/>
            </w:pPr>
            <w:r>
              <w:t xml:space="preserve">All new cables are to be recessed beneath plaster finishes c/w metal </w:t>
            </w:r>
            <w:proofErr w:type="spellStart"/>
            <w:r>
              <w:t>cappings</w:t>
            </w:r>
            <w:proofErr w:type="spellEnd"/>
            <w:r>
              <w:t>. Allow</w:t>
            </w:r>
            <w:r>
              <w:rPr>
                <w:spacing w:val="-1"/>
              </w:rPr>
              <w:t xml:space="preserve"> </w:t>
            </w:r>
            <w:r>
              <w:t>for</w:t>
            </w:r>
            <w:r>
              <w:rPr>
                <w:spacing w:val="-1"/>
              </w:rPr>
              <w:t xml:space="preserve"> </w:t>
            </w:r>
            <w:r>
              <w:t>making good to plaster</w:t>
            </w:r>
            <w:r>
              <w:rPr>
                <w:spacing w:val="-1"/>
              </w:rPr>
              <w:t xml:space="preserve"> </w:t>
            </w:r>
            <w:r>
              <w:t>finish. Allow for all general attendance, builder’s work and making good in connection with the works, including making good to ceilings</w:t>
            </w:r>
          </w:p>
          <w:p w14:paraId="17D0DA92" w14:textId="77777777" w:rsidR="001D3B6F" w:rsidRDefault="001D3B6F" w:rsidP="0026192F">
            <w:pPr>
              <w:pStyle w:val="TableParagraph"/>
              <w:spacing w:before="1"/>
              <w:ind w:left="0"/>
              <w:rPr>
                <w:b/>
              </w:rPr>
            </w:pPr>
          </w:p>
          <w:p w14:paraId="425DC325" w14:textId="4E3808F0" w:rsidR="001D3B6F" w:rsidRDefault="001D3B6F" w:rsidP="0026192F">
            <w:pPr>
              <w:pStyle w:val="TableParagraph"/>
              <w:ind w:right="85"/>
              <w:jc w:val="both"/>
            </w:pPr>
          </w:p>
        </w:tc>
        <w:tc>
          <w:tcPr>
            <w:tcW w:w="1767" w:type="dxa"/>
            <w:tcBorders>
              <w:left w:val="single" w:sz="4" w:space="0" w:color="000000"/>
              <w:bottom w:val="single" w:sz="4" w:space="0" w:color="000000"/>
            </w:tcBorders>
          </w:tcPr>
          <w:p w14:paraId="22142D72" w14:textId="77777777" w:rsidR="001D3B6F" w:rsidRDefault="001D3B6F" w:rsidP="0026192F">
            <w:pPr>
              <w:pStyle w:val="TableParagraph"/>
              <w:ind w:left="0"/>
              <w:rPr>
                <w:rFonts w:ascii="Times New Roman"/>
              </w:rPr>
            </w:pPr>
          </w:p>
        </w:tc>
      </w:tr>
      <w:tr w:rsidR="001D3B6F" w14:paraId="767B4E13" w14:textId="77777777" w:rsidTr="0026192F">
        <w:trPr>
          <w:trHeight w:val="1264"/>
        </w:trPr>
        <w:tc>
          <w:tcPr>
            <w:tcW w:w="1104" w:type="dxa"/>
            <w:tcBorders>
              <w:top w:val="single" w:sz="4" w:space="0" w:color="000000"/>
              <w:bottom w:val="single" w:sz="4" w:space="0" w:color="000000"/>
              <w:right w:val="single" w:sz="4" w:space="0" w:color="000000"/>
            </w:tcBorders>
          </w:tcPr>
          <w:p w14:paraId="1F7B230E" w14:textId="77777777" w:rsidR="001D3B6F" w:rsidRDefault="001D3B6F" w:rsidP="0026192F">
            <w:pPr>
              <w:pStyle w:val="TableParagraph"/>
              <w:ind w:left="0" w:right="196"/>
              <w:jc w:val="right"/>
            </w:pPr>
            <w:r>
              <w:rPr>
                <w:spacing w:val="-5"/>
              </w:rPr>
              <w:t>7.8</w:t>
            </w:r>
          </w:p>
        </w:tc>
        <w:tc>
          <w:tcPr>
            <w:tcW w:w="6378" w:type="dxa"/>
            <w:tcBorders>
              <w:top w:val="single" w:sz="4" w:space="0" w:color="000000"/>
              <w:left w:val="single" w:sz="4" w:space="0" w:color="000000"/>
              <w:bottom w:val="single" w:sz="4" w:space="0" w:color="000000"/>
              <w:right w:val="single" w:sz="4" w:space="0" w:color="000000"/>
            </w:tcBorders>
          </w:tcPr>
          <w:p w14:paraId="51FCA0EF" w14:textId="2C121EE5" w:rsidR="001D3B6F" w:rsidRDefault="001E1940" w:rsidP="0026192F">
            <w:pPr>
              <w:pStyle w:val="TableParagraph"/>
            </w:pPr>
            <w:r>
              <w:t>Ensure all work including bonding is in full accordance with BS 7671:</w:t>
            </w:r>
            <w:r>
              <w:rPr>
                <w:spacing w:val="40"/>
              </w:rPr>
              <w:t xml:space="preserve"> </w:t>
            </w:r>
            <w:r>
              <w:t>current I.E.E. Regulations and provide NICEIC Supply and installation Certificate upon completion to the Client/CA. Allow</w:t>
            </w:r>
            <w:r>
              <w:rPr>
                <w:spacing w:val="-3"/>
              </w:rPr>
              <w:t xml:space="preserve"> </w:t>
            </w:r>
            <w:r>
              <w:t>costs for</w:t>
            </w:r>
            <w:r>
              <w:rPr>
                <w:spacing w:val="-1"/>
              </w:rPr>
              <w:t xml:space="preserve"> </w:t>
            </w:r>
            <w:r>
              <w:t>registering the new supply</w:t>
            </w:r>
            <w:r>
              <w:rPr>
                <w:spacing w:val="-1"/>
              </w:rPr>
              <w:t xml:space="preserve"> </w:t>
            </w:r>
            <w:r>
              <w:t>and installation with the NICEIC and submission of the Building Regulations Compliance Certificate in accordance with the Electrical Variation Notes.</w:t>
            </w:r>
          </w:p>
        </w:tc>
        <w:tc>
          <w:tcPr>
            <w:tcW w:w="1767" w:type="dxa"/>
            <w:tcBorders>
              <w:top w:val="single" w:sz="4" w:space="0" w:color="000000"/>
              <w:left w:val="single" w:sz="4" w:space="0" w:color="000000"/>
              <w:bottom w:val="single" w:sz="4" w:space="0" w:color="000000"/>
            </w:tcBorders>
          </w:tcPr>
          <w:p w14:paraId="63B6CA49" w14:textId="77777777" w:rsidR="001D3B6F" w:rsidRDefault="001D3B6F" w:rsidP="0026192F">
            <w:pPr>
              <w:pStyle w:val="TableParagraph"/>
            </w:pPr>
            <w:r>
              <w:rPr>
                <w:spacing w:val="-4"/>
              </w:rPr>
              <w:t>Item</w:t>
            </w:r>
          </w:p>
        </w:tc>
      </w:tr>
      <w:tr w:rsidR="001D3B6F" w14:paraId="69F9FDB9" w14:textId="77777777" w:rsidTr="0026192F">
        <w:trPr>
          <w:trHeight w:val="1264"/>
        </w:trPr>
        <w:tc>
          <w:tcPr>
            <w:tcW w:w="1104" w:type="dxa"/>
            <w:tcBorders>
              <w:top w:val="single" w:sz="4" w:space="0" w:color="000000"/>
              <w:bottom w:val="single" w:sz="4" w:space="0" w:color="000000"/>
              <w:right w:val="single" w:sz="4" w:space="0" w:color="000000"/>
            </w:tcBorders>
          </w:tcPr>
          <w:p w14:paraId="736F1CE5" w14:textId="77777777" w:rsidR="001D3B6F" w:rsidRDefault="001D3B6F" w:rsidP="0026192F">
            <w:pPr>
              <w:pStyle w:val="TableParagraph"/>
              <w:ind w:left="0" w:right="196"/>
              <w:jc w:val="right"/>
            </w:pPr>
            <w:r>
              <w:rPr>
                <w:spacing w:val="-5"/>
              </w:rPr>
              <w:t>7.9</w:t>
            </w:r>
          </w:p>
        </w:tc>
        <w:tc>
          <w:tcPr>
            <w:tcW w:w="6378" w:type="dxa"/>
            <w:tcBorders>
              <w:top w:val="single" w:sz="4" w:space="0" w:color="000000"/>
              <w:left w:val="single" w:sz="4" w:space="0" w:color="000000"/>
              <w:bottom w:val="single" w:sz="4" w:space="0" w:color="000000"/>
              <w:right w:val="single" w:sz="4" w:space="0" w:color="000000"/>
            </w:tcBorders>
          </w:tcPr>
          <w:p w14:paraId="08B46FE9" w14:textId="44F1E659" w:rsidR="001D3B6F" w:rsidRPr="008B36EA" w:rsidRDefault="001D3B6F" w:rsidP="0026192F">
            <w:pPr>
              <w:pStyle w:val="TableParagraph"/>
              <w:ind w:right="83"/>
              <w:jc w:val="both"/>
              <w:rPr>
                <w:b/>
                <w:bCs/>
                <w:color w:val="FF0000"/>
              </w:rPr>
            </w:pPr>
            <w:r>
              <w:t>Supply</w:t>
            </w:r>
            <w:r>
              <w:rPr>
                <w:spacing w:val="-1"/>
              </w:rPr>
              <w:t xml:space="preserve"> </w:t>
            </w:r>
            <w:r>
              <w:t>and install Heat</w:t>
            </w:r>
            <w:r>
              <w:rPr>
                <w:spacing w:val="-2"/>
              </w:rPr>
              <w:t xml:space="preserve"> </w:t>
            </w:r>
            <w:r>
              <w:t>Detector:</w:t>
            </w:r>
            <w:r>
              <w:rPr>
                <w:spacing w:val="40"/>
              </w:rPr>
              <w:t xml:space="preserve"> </w:t>
            </w:r>
            <w:r>
              <w:t>Supply</w:t>
            </w:r>
            <w:r>
              <w:rPr>
                <w:spacing w:val="40"/>
              </w:rPr>
              <w:t xml:space="preserve"> </w:t>
            </w:r>
            <w:r>
              <w:t>and</w:t>
            </w:r>
            <w:r>
              <w:rPr>
                <w:spacing w:val="-2"/>
              </w:rPr>
              <w:t xml:space="preserve"> </w:t>
            </w:r>
            <w:r>
              <w:t>install mains operated Aico heat and carbon monoxide detector</w:t>
            </w:r>
            <w:r w:rsidR="008B36EA">
              <w:t xml:space="preserve"> </w:t>
            </w:r>
            <w:r w:rsidR="008B36EA" w:rsidRPr="008B36EA">
              <w:t>(Ei3028)</w:t>
            </w:r>
            <w:r w:rsidRPr="008B36EA">
              <w:t xml:space="preserve"> </w:t>
            </w:r>
            <w:r>
              <w:t>BS EN 54-5. Allow</w:t>
            </w:r>
            <w:r>
              <w:rPr>
                <w:spacing w:val="-2"/>
              </w:rPr>
              <w:t xml:space="preserve"> </w:t>
            </w:r>
            <w:r>
              <w:t>for all necessary cabling and connections and making good required as a consequence of the works.</w:t>
            </w:r>
            <w:r w:rsidR="005E5CA9">
              <w:t xml:space="preserve"> </w:t>
            </w:r>
          </w:p>
        </w:tc>
        <w:tc>
          <w:tcPr>
            <w:tcW w:w="1767" w:type="dxa"/>
            <w:tcBorders>
              <w:top w:val="single" w:sz="4" w:space="0" w:color="000000"/>
              <w:left w:val="single" w:sz="4" w:space="0" w:color="000000"/>
              <w:bottom w:val="single" w:sz="4" w:space="0" w:color="000000"/>
            </w:tcBorders>
          </w:tcPr>
          <w:p w14:paraId="0D35F4B8" w14:textId="77777777" w:rsidR="001D3B6F" w:rsidRDefault="001D3B6F" w:rsidP="0026192F">
            <w:pPr>
              <w:pStyle w:val="TableParagraph"/>
            </w:pPr>
            <w:r>
              <w:rPr>
                <w:spacing w:val="-4"/>
              </w:rPr>
              <w:t>Item</w:t>
            </w:r>
          </w:p>
        </w:tc>
      </w:tr>
      <w:tr w:rsidR="001D3B6F" w14:paraId="2E3BB200" w14:textId="77777777" w:rsidTr="0026192F">
        <w:trPr>
          <w:trHeight w:val="2277"/>
        </w:trPr>
        <w:tc>
          <w:tcPr>
            <w:tcW w:w="1104" w:type="dxa"/>
            <w:tcBorders>
              <w:top w:val="single" w:sz="4" w:space="0" w:color="000000"/>
              <w:bottom w:val="single" w:sz="4" w:space="0" w:color="000000"/>
              <w:right w:val="single" w:sz="4" w:space="0" w:color="000000"/>
            </w:tcBorders>
          </w:tcPr>
          <w:p w14:paraId="36879BF7" w14:textId="77777777" w:rsidR="001D3B6F" w:rsidRDefault="001D3B6F" w:rsidP="0026192F">
            <w:pPr>
              <w:pStyle w:val="TableParagraph"/>
              <w:ind w:left="0" w:right="134"/>
              <w:jc w:val="right"/>
            </w:pPr>
            <w:r>
              <w:rPr>
                <w:spacing w:val="-4"/>
              </w:rPr>
              <w:t>7.10</w:t>
            </w:r>
          </w:p>
        </w:tc>
        <w:tc>
          <w:tcPr>
            <w:tcW w:w="6378" w:type="dxa"/>
            <w:tcBorders>
              <w:top w:val="single" w:sz="4" w:space="0" w:color="000000"/>
              <w:left w:val="single" w:sz="4" w:space="0" w:color="000000"/>
              <w:bottom w:val="single" w:sz="4" w:space="0" w:color="000000"/>
              <w:right w:val="single" w:sz="4" w:space="0" w:color="000000"/>
            </w:tcBorders>
          </w:tcPr>
          <w:p w14:paraId="0B7732F1" w14:textId="0F796E97" w:rsidR="001D3B6F" w:rsidRPr="00164584" w:rsidRDefault="001D3B6F" w:rsidP="0026192F">
            <w:pPr>
              <w:pStyle w:val="TableParagraph"/>
              <w:ind w:right="86"/>
              <w:rPr>
                <w:b/>
                <w:bCs/>
                <w:color w:val="FF0000"/>
              </w:rPr>
            </w:pPr>
            <w:r>
              <w:t>Remove and Resupply and fix Existing Cooker Hood: Isolate</w:t>
            </w:r>
            <w:r>
              <w:rPr>
                <w:spacing w:val="-3"/>
              </w:rPr>
              <w:t xml:space="preserve"> </w:t>
            </w:r>
            <w:r>
              <w:t>and</w:t>
            </w:r>
            <w:r>
              <w:rPr>
                <w:spacing w:val="-2"/>
              </w:rPr>
              <w:t xml:space="preserve"> </w:t>
            </w:r>
            <w:r>
              <w:t>carefully</w:t>
            </w:r>
            <w:r>
              <w:rPr>
                <w:spacing w:val="-4"/>
              </w:rPr>
              <w:t xml:space="preserve"> </w:t>
            </w:r>
            <w:r>
              <w:t>remove/set</w:t>
            </w:r>
            <w:r>
              <w:rPr>
                <w:spacing w:val="-1"/>
              </w:rPr>
              <w:t xml:space="preserve"> </w:t>
            </w:r>
            <w:r>
              <w:t>aside</w:t>
            </w:r>
            <w:r>
              <w:rPr>
                <w:spacing w:val="-6"/>
              </w:rPr>
              <w:t xml:space="preserve"> </w:t>
            </w:r>
            <w:r>
              <w:t>for re-use</w:t>
            </w:r>
            <w:r>
              <w:rPr>
                <w:spacing w:val="-6"/>
              </w:rPr>
              <w:t xml:space="preserve"> </w:t>
            </w:r>
            <w:r>
              <w:t>the</w:t>
            </w:r>
            <w:r>
              <w:rPr>
                <w:spacing w:val="-3"/>
              </w:rPr>
              <w:t xml:space="preserve"> </w:t>
            </w:r>
            <w:r>
              <w:t xml:space="preserve">cooker </w:t>
            </w:r>
            <w:r>
              <w:rPr>
                <w:spacing w:val="-2"/>
              </w:rPr>
              <w:t>hood.</w:t>
            </w:r>
          </w:p>
          <w:p w14:paraId="76EA03B7" w14:textId="77777777" w:rsidR="001D3B6F" w:rsidRDefault="001D3B6F" w:rsidP="0026192F">
            <w:pPr>
              <w:pStyle w:val="TableParagraph"/>
              <w:ind w:left="0"/>
              <w:rPr>
                <w:b/>
              </w:rPr>
            </w:pPr>
          </w:p>
          <w:p w14:paraId="56B76D71" w14:textId="1D4D271E" w:rsidR="001D3B6F" w:rsidRDefault="001D3B6F" w:rsidP="0026192F">
            <w:pPr>
              <w:pStyle w:val="TableParagraph"/>
              <w:ind w:right="84"/>
              <w:jc w:val="both"/>
            </w:pPr>
            <w:r>
              <w:t>Resupply and fix cooker hood into position detailed on the individual property drawing.</w:t>
            </w:r>
            <w:r>
              <w:rPr>
                <w:spacing w:val="40"/>
              </w:rPr>
              <w:t xml:space="preserve"> </w:t>
            </w:r>
            <w:r>
              <w:t>The Supplier shall note any existing damage/defects prior to removal and obtain a signature from the Resident confirming condition</w:t>
            </w:r>
            <w:r w:rsidR="003E73D4">
              <w:t>.</w:t>
            </w:r>
          </w:p>
          <w:p w14:paraId="0A9D7E37" w14:textId="4A4EC579" w:rsidR="003E73D4" w:rsidRDefault="003E73D4" w:rsidP="0026192F">
            <w:pPr>
              <w:pStyle w:val="TableParagraph"/>
              <w:ind w:right="84"/>
              <w:jc w:val="both"/>
            </w:pPr>
          </w:p>
        </w:tc>
        <w:tc>
          <w:tcPr>
            <w:tcW w:w="1767" w:type="dxa"/>
            <w:tcBorders>
              <w:top w:val="single" w:sz="4" w:space="0" w:color="000000"/>
              <w:left w:val="single" w:sz="4" w:space="0" w:color="000000"/>
              <w:bottom w:val="single" w:sz="4" w:space="0" w:color="000000"/>
            </w:tcBorders>
          </w:tcPr>
          <w:p w14:paraId="56FFCBD6" w14:textId="77777777" w:rsidR="001D3B6F" w:rsidRDefault="001D3B6F" w:rsidP="0026192F">
            <w:pPr>
              <w:pStyle w:val="TableParagraph"/>
            </w:pPr>
            <w:r>
              <w:rPr>
                <w:spacing w:val="-4"/>
              </w:rPr>
              <w:t>Item</w:t>
            </w:r>
          </w:p>
        </w:tc>
      </w:tr>
      <w:tr w:rsidR="001D3B6F" w14:paraId="7B7A0272" w14:textId="77777777" w:rsidTr="0026192F">
        <w:trPr>
          <w:trHeight w:val="3035"/>
        </w:trPr>
        <w:tc>
          <w:tcPr>
            <w:tcW w:w="1104" w:type="dxa"/>
            <w:tcBorders>
              <w:top w:val="single" w:sz="4" w:space="0" w:color="000000"/>
              <w:right w:val="single" w:sz="4" w:space="0" w:color="000000"/>
            </w:tcBorders>
          </w:tcPr>
          <w:p w14:paraId="43287AFF" w14:textId="77777777" w:rsidR="001D3B6F" w:rsidRDefault="001D3B6F" w:rsidP="0026192F">
            <w:pPr>
              <w:pStyle w:val="TableParagraph"/>
              <w:ind w:left="0" w:right="133"/>
              <w:jc w:val="right"/>
            </w:pPr>
            <w:r>
              <w:rPr>
                <w:spacing w:val="-4"/>
              </w:rPr>
              <w:t>7.11</w:t>
            </w:r>
          </w:p>
        </w:tc>
        <w:tc>
          <w:tcPr>
            <w:tcW w:w="6378" w:type="dxa"/>
            <w:tcBorders>
              <w:top w:val="single" w:sz="4" w:space="0" w:color="000000"/>
              <w:left w:val="single" w:sz="4" w:space="0" w:color="000000"/>
              <w:right w:val="single" w:sz="4" w:space="0" w:color="000000"/>
            </w:tcBorders>
          </w:tcPr>
          <w:p w14:paraId="0303700B" w14:textId="351ED1FA" w:rsidR="001D3B6F" w:rsidRDefault="001D3B6F" w:rsidP="0026192F">
            <w:pPr>
              <w:pStyle w:val="TableParagraph"/>
              <w:ind w:right="83"/>
              <w:jc w:val="both"/>
            </w:pPr>
            <w:r>
              <w:t>Supply and install Extract Fan to kitchen.</w:t>
            </w:r>
            <w:r>
              <w:rPr>
                <w:spacing w:val="40"/>
              </w:rPr>
              <w:t xml:space="preserve"> </w:t>
            </w:r>
            <w:r>
              <w:t>Isolate at mains, disconnect existing fan and remove including all fan switches/controllers as applicable. Adapt power ring main</w:t>
            </w:r>
            <w:r>
              <w:rPr>
                <w:spacing w:val="40"/>
              </w:rPr>
              <w:t xml:space="preserve"> </w:t>
            </w:r>
            <w:r>
              <w:t>to kitchen as required and supply and install Vent Axia  “Lo-Carbon Revive</w:t>
            </w:r>
            <w:r w:rsidR="00220F80">
              <w:t xml:space="preserve"> </w:t>
            </w:r>
            <w:r>
              <w:t>5”  Extract Fan complete with ducting, ducting kit accessories and membrane type back draft shutter, to existing location.</w:t>
            </w:r>
          </w:p>
          <w:p w14:paraId="35EDFC96" w14:textId="77777777" w:rsidR="001D3B6F" w:rsidRDefault="001D3B6F" w:rsidP="0026192F">
            <w:pPr>
              <w:pStyle w:val="TableParagraph"/>
              <w:spacing w:before="2"/>
              <w:ind w:left="0"/>
              <w:rPr>
                <w:b/>
              </w:rPr>
            </w:pPr>
          </w:p>
          <w:p w14:paraId="05FFCEE1" w14:textId="77777777" w:rsidR="001D3B6F" w:rsidRDefault="001D3B6F" w:rsidP="0026192F">
            <w:pPr>
              <w:pStyle w:val="TableParagraph"/>
              <w:ind w:right="82"/>
              <w:jc w:val="both"/>
            </w:pPr>
            <w:r>
              <w:t>Allow for general attendance, builders work including core drill</w:t>
            </w:r>
            <w:r>
              <w:rPr>
                <w:spacing w:val="-1"/>
              </w:rPr>
              <w:t xml:space="preserve"> </w:t>
            </w:r>
            <w:r>
              <w:t>and making</w:t>
            </w:r>
            <w:r>
              <w:rPr>
                <w:spacing w:val="-3"/>
              </w:rPr>
              <w:t xml:space="preserve"> </w:t>
            </w:r>
            <w:r>
              <w:t>good and extension</w:t>
            </w:r>
            <w:r>
              <w:rPr>
                <w:spacing w:val="-1"/>
              </w:rPr>
              <w:t xml:space="preserve"> </w:t>
            </w:r>
            <w:r>
              <w:t>of disturbed</w:t>
            </w:r>
            <w:r>
              <w:rPr>
                <w:spacing w:val="-3"/>
              </w:rPr>
              <w:t xml:space="preserve"> </w:t>
            </w:r>
            <w:r>
              <w:t>finishes in connection</w:t>
            </w:r>
            <w:r>
              <w:rPr>
                <w:spacing w:val="21"/>
              </w:rPr>
              <w:t xml:space="preserve"> </w:t>
            </w:r>
            <w:r>
              <w:t>with</w:t>
            </w:r>
            <w:r>
              <w:rPr>
                <w:spacing w:val="24"/>
              </w:rPr>
              <w:t xml:space="preserve"> </w:t>
            </w:r>
            <w:r>
              <w:t>the</w:t>
            </w:r>
            <w:r>
              <w:rPr>
                <w:spacing w:val="21"/>
              </w:rPr>
              <w:t xml:space="preserve"> </w:t>
            </w:r>
            <w:r>
              <w:t>work.</w:t>
            </w:r>
            <w:r>
              <w:rPr>
                <w:spacing w:val="25"/>
              </w:rPr>
              <w:t xml:space="preserve"> </w:t>
            </w:r>
            <w:r>
              <w:t>Old</w:t>
            </w:r>
            <w:r>
              <w:rPr>
                <w:spacing w:val="21"/>
              </w:rPr>
              <w:t xml:space="preserve"> </w:t>
            </w:r>
            <w:r>
              <w:t>fan</w:t>
            </w:r>
            <w:r>
              <w:rPr>
                <w:spacing w:val="21"/>
              </w:rPr>
              <w:t xml:space="preserve"> </w:t>
            </w:r>
            <w:r>
              <w:t>holes</w:t>
            </w:r>
            <w:r>
              <w:rPr>
                <w:spacing w:val="21"/>
              </w:rPr>
              <w:t xml:space="preserve"> </w:t>
            </w:r>
            <w:r>
              <w:t>to</w:t>
            </w:r>
            <w:r>
              <w:rPr>
                <w:spacing w:val="24"/>
              </w:rPr>
              <w:t xml:space="preserve"> </w:t>
            </w:r>
            <w:r>
              <w:t>be</w:t>
            </w:r>
            <w:r>
              <w:rPr>
                <w:spacing w:val="18"/>
              </w:rPr>
              <w:t xml:space="preserve"> </w:t>
            </w:r>
            <w:r>
              <w:t>made</w:t>
            </w:r>
            <w:r>
              <w:rPr>
                <w:spacing w:val="22"/>
              </w:rPr>
              <w:t xml:space="preserve"> </w:t>
            </w:r>
            <w:r>
              <w:rPr>
                <w:spacing w:val="-4"/>
              </w:rPr>
              <w:t>good</w:t>
            </w:r>
          </w:p>
          <w:p w14:paraId="41B043B0" w14:textId="77777777" w:rsidR="001D3B6F" w:rsidRDefault="001D3B6F" w:rsidP="0026192F">
            <w:pPr>
              <w:pStyle w:val="TableParagraph"/>
              <w:spacing w:line="231" w:lineRule="exact"/>
              <w:jc w:val="both"/>
            </w:pPr>
            <w:r>
              <w:t>when</w:t>
            </w:r>
            <w:r>
              <w:rPr>
                <w:spacing w:val="-4"/>
              </w:rPr>
              <w:t xml:space="preserve"> </w:t>
            </w:r>
            <w:r>
              <w:t>not</w:t>
            </w:r>
            <w:r>
              <w:rPr>
                <w:spacing w:val="-2"/>
              </w:rPr>
              <w:t xml:space="preserve"> </w:t>
            </w:r>
            <w:r>
              <w:t>used</w:t>
            </w:r>
            <w:r>
              <w:rPr>
                <w:spacing w:val="-2"/>
              </w:rPr>
              <w:t xml:space="preserve"> </w:t>
            </w:r>
            <w:r>
              <w:t>as</w:t>
            </w:r>
            <w:r>
              <w:rPr>
                <w:spacing w:val="-5"/>
              </w:rPr>
              <w:t xml:space="preserve"> </w:t>
            </w:r>
            <w:r>
              <w:t>per</w:t>
            </w:r>
            <w:r>
              <w:rPr>
                <w:spacing w:val="-4"/>
              </w:rPr>
              <w:t xml:space="preserve"> </w:t>
            </w:r>
            <w:r>
              <w:t>existing</w:t>
            </w:r>
            <w:r>
              <w:rPr>
                <w:spacing w:val="-3"/>
              </w:rPr>
              <w:t xml:space="preserve"> </w:t>
            </w:r>
            <w:r>
              <w:rPr>
                <w:spacing w:val="-2"/>
              </w:rPr>
              <w:t>surfaces.</w:t>
            </w:r>
          </w:p>
        </w:tc>
        <w:tc>
          <w:tcPr>
            <w:tcW w:w="1767" w:type="dxa"/>
            <w:tcBorders>
              <w:top w:val="single" w:sz="4" w:space="0" w:color="000000"/>
              <w:left w:val="single" w:sz="4" w:space="0" w:color="000000"/>
            </w:tcBorders>
          </w:tcPr>
          <w:p w14:paraId="22218863" w14:textId="77777777" w:rsidR="001D3B6F" w:rsidRDefault="001D3B6F" w:rsidP="0026192F">
            <w:pPr>
              <w:pStyle w:val="TableParagraph"/>
            </w:pPr>
            <w:r>
              <w:rPr>
                <w:spacing w:val="-4"/>
              </w:rPr>
              <w:t>Item</w:t>
            </w:r>
          </w:p>
        </w:tc>
      </w:tr>
    </w:tbl>
    <w:p w14:paraId="12BCD05E" w14:textId="77777777" w:rsidR="001D3B6F" w:rsidRDefault="001D3B6F" w:rsidP="001D3B6F">
      <w:pPr>
        <w:sectPr w:rsidR="001D3B6F">
          <w:pgSz w:w="11910" w:h="16840"/>
          <w:pgMar w:top="1340" w:right="1200" w:bottom="1200" w:left="1200" w:header="644" w:footer="1000" w:gutter="0"/>
          <w:cols w:space="720"/>
        </w:sectPr>
      </w:pPr>
    </w:p>
    <w:p w14:paraId="709270D9"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74A3A6B5" w14:textId="77777777" w:rsidTr="0026192F">
        <w:trPr>
          <w:trHeight w:val="253"/>
        </w:trPr>
        <w:tc>
          <w:tcPr>
            <w:tcW w:w="1104" w:type="dxa"/>
            <w:tcBorders>
              <w:bottom w:val="single" w:sz="4" w:space="0" w:color="000000"/>
              <w:right w:val="single" w:sz="4" w:space="0" w:color="000000"/>
            </w:tcBorders>
          </w:tcPr>
          <w:p w14:paraId="3D0038B5" w14:textId="77777777" w:rsidR="001D3B6F" w:rsidRDefault="001D3B6F" w:rsidP="0026192F">
            <w:pPr>
              <w:pStyle w:val="TableParagraph"/>
              <w:ind w:left="0"/>
              <w:rPr>
                <w:rFonts w:ascii="Times New Roman"/>
                <w:sz w:val="18"/>
              </w:rPr>
            </w:pPr>
          </w:p>
        </w:tc>
        <w:tc>
          <w:tcPr>
            <w:tcW w:w="6378" w:type="dxa"/>
            <w:tcBorders>
              <w:left w:val="single" w:sz="4" w:space="0" w:color="000000"/>
              <w:bottom w:val="single" w:sz="4" w:space="0" w:color="000000"/>
              <w:right w:val="single" w:sz="4" w:space="0" w:color="000000"/>
            </w:tcBorders>
          </w:tcPr>
          <w:p w14:paraId="4C8C459B" w14:textId="77777777" w:rsidR="001D3B6F" w:rsidRDefault="001D3B6F" w:rsidP="0026192F">
            <w:pPr>
              <w:pStyle w:val="TableParagraph"/>
              <w:ind w:left="0"/>
              <w:rPr>
                <w:rFonts w:ascii="Times New Roman"/>
                <w:sz w:val="18"/>
              </w:rPr>
            </w:pPr>
          </w:p>
        </w:tc>
        <w:tc>
          <w:tcPr>
            <w:tcW w:w="1767" w:type="dxa"/>
            <w:tcBorders>
              <w:left w:val="single" w:sz="4" w:space="0" w:color="000000"/>
              <w:bottom w:val="single" w:sz="4" w:space="0" w:color="000000"/>
            </w:tcBorders>
          </w:tcPr>
          <w:p w14:paraId="3C571A95" w14:textId="77777777" w:rsidR="001D3B6F" w:rsidRDefault="001D3B6F" w:rsidP="0026192F">
            <w:pPr>
              <w:pStyle w:val="TableParagraph"/>
              <w:ind w:left="0"/>
              <w:rPr>
                <w:rFonts w:ascii="Times New Roman"/>
                <w:sz w:val="18"/>
              </w:rPr>
            </w:pPr>
          </w:p>
        </w:tc>
      </w:tr>
      <w:tr w:rsidR="001D3B6F" w14:paraId="3ED26760" w14:textId="77777777" w:rsidTr="0026192F">
        <w:trPr>
          <w:trHeight w:val="1012"/>
        </w:trPr>
        <w:tc>
          <w:tcPr>
            <w:tcW w:w="1104" w:type="dxa"/>
            <w:tcBorders>
              <w:top w:val="single" w:sz="4" w:space="0" w:color="000000"/>
              <w:bottom w:val="single" w:sz="4" w:space="0" w:color="000000"/>
              <w:right w:val="single" w:sz="4" w:space="0" w:color="000000"/>
            </w:tcBorders>
          </w:tcPr>
          <w:p w14:paraId="453F7320" w14:textId="77777777" w:rsidR="001D3B6F" w:rsidRDefault="001D3B6F" w:rsidP="0026192F">
            <w:pPr>
              <w:pStyle w:val="TableParagraph"/>
              <w:ind w:left="0" w:right="134"/>
              <w:jc w:val="right"/>
            </w:pPr>
            <w:r>
              <w:rPr>
                <w:spacing w:val="-4"/>
              </w:rPr>
              <w:t>7.12</w:t>
            </w:r>
          </w:p>
        </w:tc>
        <w:tc>
          <w:tcPr>
            <w:tcW w:w="6378" w:type="dxa"/>
            <w:tcBorders>
              <w:top w:val="single" w:sz="4" w:space="0" w:color="000000"/>
              <w:left w:val="single" w:sz="4" w:space="0" w:color="000000"/>
              <w:bottom w:val="single" w:sz="4" w:space="0" w:color="000000"/>
              <w:right w:val="single" w:sz="4" w:space="0" w:color="000000"/>
            </w:tcBorders>
          </w:tcPr>
          <w:p w14:paraId="2E3078C1" w14:textId="77777777" w:rsidR="001D3B6F" w:rsidRDefault="001D3B6F" w:rsidP="0026192F">
            <w:pPr>
              <w:pStyle w:val="TableParagraph"/>
            </w:pPr>
            <w:r>
              <w:t>Supply and install Surface Mounted Cooker Control Unit: Renew</w:t>
            </w:r>
            <w:r>
              <w:rPr>
                <w:spacing w:val="38"/>
              </w:rPr>
              <w:t xml:space="preserve"> </w:t>
            </w:r>
            <w:r>
              <w:t>surface</w:t>
            </w:r>
            <w:r>
              <w:rPr>
                <w:spacing w:val="39"/>
              </w:rPr>
              <w:t xml:space="preserve"> </w:t>
            </w:r>
            <w:r>
              <w:t>mounted</w:t>
            </w:r>
            <w:r>
              <w:rPr>
                <w:spacing w:val="40"/>
              </w:rPr>
              <w:t xml:space="preserve"> </w:t>
            </w:r>
            <w:r>
              <w:t>control</w:t>
            </w:r>
            <w:r>
              <w:rPr>
                <w:spacing w:val="40"/>
              </w:rPr>
              <w:t xml:space="preserve"> </w:t>
            </w:r>
            <w:r>
              <w:t>unit</w:t>
            </w:r>
            <w:r>
              <w:rPr>
                <w:spacing w:val="40"/>
              </w:rPr>
              <w:t xml:space="preserve"> </w:t>
            </w:r>
            <w:r>
              <w:t>to</w:t>
            </w:r>
            <w:r>
              <w:rPr>
                <w:spacing w:val="40"/>
              </w:rPr>
              <w:t xml:space="preserve"> </w:t>
            </w:r>
            <w:r>
              <w:t>cooker,</w:t>
            </w:r>
            <w:r>
              <w:rPr>
                <w:spacing w:val="40"/>
              </w:rPr>
              <w:t xml:space="preserve"> </w:t>
            </w:r>
            <w:r>
              <w:t>make</w:t>
            </w:r>
            <w:r>
              <w:rPr>
                <w:spacing w:val="40"/>
              </w:rPr>
              <w:t xml:space="preserve"> </w:t>
            </w:r>
            <w:r>
              <w:t>all connections and test on completion.</w:t>
            </w:r>
          </w:p>
        </w:tc>
        <w:tc>
          <w:tcPr>
            <w:tcW w:w="1767" w:type="dxa"/>
            <w:tcBorders>
              <w:top w:val="single" w:sz="4" w:space="0" w:color="000000"/>
              <w:left w:val="single" w:sz="4" w:space="0" w:color="000000"/>
              <w:bottom w:val="single" w:sz="4" w:space="0" w:color="000000"/>
            </w:tcBorders>
          </w:tcPr>
          <w:p w14:paraId="14954DB2" w14:textId="77777777" w:rsidR="001D3B6F" w:rsidRDefault="001D3B6F" w:rsidP="0026192F">
            <w:pPr>
              <w:pStyle w:val="TableParagraph"/>
            </w:pPr>
            <w:r>
              <w:rPr>
                <w:spacing w:val="-4"/>
              </w:rPr>
              <w:t>Item</w:t>
            </w:r>
          </w:p>
        </w:tc>
      </w:tr>
      <w:tr w:rsidR="001D3B6F" w14:paraId="0DCC6934" w14:textId="77777777" w:rsidTr="0026192F">
        <w:trPr>
          <w:trHeight w:val="1264"/>
        </w:trPr>
        <w:tc>
          <w:tcPr>
            <w:tcW w:w="1104" w:type="dxa"/>
            <w:tcBorders>
              <w:top w:val="single" w:sz="4" w:space="0" w:color="000000"/>
              <w:bottom w:val="single" w:sz="4" w:space="0" w:color="000000"/>
              <w:right w:val="single" w:sz="4" w:space="0" w:color="000000"/>
            </w:tcBorders>
          </w:tcPr>
          <w:p w14:paraId="28D4B32E" w14:textId="77777777" w:rsidR="001D3B6F" w:rsidRDefault="001D3B6F" w:rsidP="0026192F">
            <w:pPr>
              <w:pStyle w:val="TableParagraph"/>
              <w:ind w:left="0" w:right="134"/>
              <w:jc w:val="right"/>
            </w:pPr>
            <w:r>
              <w:rPr>
                <w:spacing w:val="-4"/>
              </w:rPr>
              <w:t>7.13</w:t>
            </w:r>
          </w:p>
        </w:tc>
        <w:tc>
          <w:tcPr>
            <w:tcW w:w="6378" w:type="dxa"/>
            <w:tcBorders>
              <w:top w:val="single" w:sz="4" w:space="0" w:color="000000"/>
              <w:left w:val="single" w:sz="4" w:space="0" w:color="000000"/>
              <w:bottom w:val="single" w:sz="4" w:space="0" w:color="000000"/>
              <w:right w:val="single" w:sz="4" w:space="0" w:color="000000"/>
            </w:tcBorders>
          </w:tcPr>
          <w:p w14:paraId="02EAB55F" w14:textId="77777777" w:rsidR="001D3B6F" w:rsidRDefault="001D3B6F" w:rsidP="0026192F">
            <w:pPr>
              <w:pStyle w:val="TableParagraph"/>
            </w:pPr>
            <w:r>
              <w:t>Supply and install Flush Mounted Cooker Control Unit: Renew flush mounted control unit to cooker. Allow for any additional chasing out, making good, back box, making all connections, and testing on completion.</w:t>
            </w:r>
          </w:p>
        </w:tc>
        <w:tc>
          <w:tcPr>
            <w:tcW w:w="1767" w:type="dxa"/>
            <w:tcBorders>
              <w:top w:val="single" w:sz="4" w:space="0" w:color="000000"/>
              <w:left w:val="single" w:sz="4" w:space="0" w:color="000000"/>
              <w:bottom w:val="single" w:sz="4" w:space="0" w:color="000000"/>
            </w:tcBorders>
          </w:tcPr>
          <w:p w14:paraId="013C9FD5" w14:textId="77777777" w:rsidR="001D3B6F" w:rsidRDefault="001D3B6F" w:rsidP="0026192F">
            <w:pPr>
              <w:pStyle w:val="TableParagraph"/>
            </w:pPr>
            <w:r>
              <w:rPr>
                <w:spacing w:val="-4"/>
              </w:rPr>
              <w:t>Item</w:t>
            </w:r>
          </w:p>
        </w:tc>
      </w:tr>
      <w:tr w:rsidR="001D3B6F" w14:paraId="4DFDCB42" w14:textId="77777777" w:rsidTr="0026192F">
        <w:trPr>
          <w:trHeight w:val="1264"/>
        </w:trPr>
        <w:tc>
          <w:tcPr>
            <w:tcW w:w="1104" w:type="dxa"/>
            <w:tcBorders>
              <w:top w:val="single" w:sz="4" w:space="0" w:color="000000"/>
              <w:bottom w:val="single" w:sz="4" w:space="0" w:color="000000"/>
              <w:right w:val="single" w:sz="4" w:space="0" w:color="000000"/>
            </w:tcBorders>
          </w:tcPr>
          <w:p w14:paraId="75ECAA8D" w14:textId="77777777" w:rsidR="001D3B6F" w:rsidRDefault="001D3B6F" w:rsidP="0026192F">
            <w:pPr>
              <w:pStyle w:val="TableParagraph"/>
              <w:ind w:left="0" w:right="134"/>
              <w:jc w:val="right"/>
            </w:pPr>
            <w:r>
              <w:rPr>
                <w:spacing w:val="-4"/>
              </w:rPr>
              <w:t>7.14</w:t>
            </w:r>
          </w:p>
        </w:tc>
        <w:tc>
          <w:tcPr>
            <w:tcW w:w="6378" w:type="dxa"/>
            <w:tcBorders>
              <w:top w:val="single" w:sz="4" w:space="0" w:color="000000"/>
              <w:left w:val="single" w:sz="4" w:space="0" w:color="000000"/>
              <w:bottom w:val="single" w:sz="4" w:space="0" w:color="000000"/>
              <w:right w:val="single" w:sz="4" w:space="0" w:color="000000"/>
            </w:tcBorders>
          </w:tcPr>
          <w:p w14:paraId="1357D8EB" w14:textId="77777777" w:rsidR="001D3B6F" w:rsidRDefault="001D3B6F" w:rsidP="0026192F">
            <w:pPr>
              <w:pStyle w:val="TableParagraph"/>
              <w:ind w:right="85"/>
              <w:jc w:val="both"/>
            </w:pPr>
            <w:r>
              <w:t>Replace Existing Low Level Connector Unit:</w:t>
            </w:r>
            <w:r>
              <w:rPr>
                <w:spacing w:val="40"/>
              </w:rPr>
              <w:t xml:space="preserve"> </w:t>
            </w:r>
            <w:r>
              <w:t>Replace low level connector unit at existing position. Allow for any additional chasing out making good, back box, making all connections, and testing on completion.</w:t>
            </w:r>
          </w:p>
        </w:tc>
        <w:tc>
          <w:tcPr>
            <w:tcW w:w="1767" w:type="dxa"/>
            <w:tcBorders>
              <w:top w:val="single" w:sz="4" w:space="0" w:color="000000"/>
              <w:left w:val="single" w:sz="4" w:space="0" w:color="000000"/>
              <w:bottom w:val="single" w:sz="4" w:space="0" w:color="000000"/>
            </w:tcBorders>
          </w:tcPr>
          <w:p w14:paraId="2C29786D" w14:textId="77777777" w:rsidR="001D3B6F" w:rsidRDefault="001D3B6F" w:rsidP="0026192F">
            <w:pPr>
              <w:pStyle w:val="TableParagraph"/>
            </w:pPr>
            <w:r>
              <w:rPr>
                <w:spacing w:val="-4"/>
              </w:rPr>
              <w:t>Item</w:t>
            </w:r>
          </w:p>
        </w:tc>
      </w:tr>
      <w:tr w:rsidR="001D3B6F" w14:paraId="5FCD18F4" w14:textId="77777777" w:rsidTr="0026192F">
        <w:trPr>
          <w:trHeight w:val="1519"/>
        </w:trPr>
        <w:tc>
          <w:tcPr>
            <w:tcW w:w="1104" w:type="dxa"/>
            <w:tcBorders>
              <w:top w:val="single" w:sz="4" w:space="0" w:color="000000"/>
              <w:bottom w:val="single" w:sz="4" w:space="0" w:color="000000"/>
              <w:right w:val="single" w:sz="4" w:space="0" w:color="000000"/>
            </w:tcBorders>
          </w:tcPr>
          <w:p w14:paraId="1C6B7EC4" w14:textId="77777777" w:rsidR="001D3B6F" w:rsidRDefault="001D3B6F" w:rsidP="0026192F">
            <w:pPr>
              <w:pStyle w:val="TableParagraph"/>
              <w:ind w:left="0" w:right="134"/>
              <w:jc w:val="right"/>
            </w:pPr>
            <w:r>
              <w:rPr>
                <w:spacing w:val="-4"/>
              </w:rPr>
              <w:t>7.15</w:t>
            </w:r>
          </w:p>
        </w:tc>
        <w:tc>
          <w:tcPr>
            <w:tcW w:w="6378" w:type="dxa"/>
            <w:tcBorders>
              <w:top w:val="single" w:sz="4" w:space="0" w:color="000000"/>
              <w:left w:val="single" w:sz="4" w:space="0" w:color="000000"/>
              <w:bottom w:val="single" w:sz="4" w:space="0" w:color="000000"/>
              <w:right w:val="single" w:sz="4" w:space="0" w:color="000000"/>
            </w:tcBorders>
          </w:tcPr>
          <w:p w14:paraId="62EAEC3C" w14:textId="77777777" w:rsidR="001D3B6F" w:rsidRDefault="001D3B6F" w:rsidP="0026192F">
            <w:pPr>
              <w:pStyle w:val="TableParagraph"/>
              <w:ind w:right="84"/>
              <w:jc w:val="both"/>
            </w:pPr>
            <w:r>
              <w:t>Supply and install New Low Level Connector Unit:</w:t>
            </w:r>
            <w:r>
              <w:rPr>
                <w:spacing w:val="40"/>
              </w:rPr>
              <w:t xml:space="preserve"> </w:t>
            </w:r>
            <w:r>
              <w:t>Provide new low level connector unit within 2m of the existing cooker control unit. Allow for any additional chasing out making good, back box, making all connections, and</w:t>
            </w:r>
            <w:r>
              <w:rPr>
                <w:spacing w:val="40"/>
              </w:rPr>
              <w:t xml:space="preserve"> </w:t>
            </w:r>
            <w:r>
              <w:t>testing on completion.</w:t>
            </w:r>
          </w:p>
        </w:tc>
        <w:tc>
          <w:tcPr>
            <w:tcW w:w="1767" w:type="dxa"/>
            <w:tcBorders>
              <w:top w:val="single" w:sz="4" w:space="0" w:color="000000"/>
              <w:left w:val="single" w:sz="4" w:space="0" w:color="000000"/>
              <w:bottom w:val="single" w:sz="4" w:space="0" w:color="000000"/>
            </w:tcBorders>
          </w:tcPr>
          <w:p w14:paraId="69759B20" w14:textId="77777777" w:rsidR="001D3B6F" w:rsidRDefault="001D3B6F" w:rsidP="0026192F">
            <w:pPr>
              <w:pStyle w:val="TableParagraph"/>
            </w:pPr>
            <w:r>
              <w:rPr>
                <w:spacing w:val="-4"/>
              </w:rPr>
              <w:t>Item</w:t>
            </w:r>
          </w:p>
        </w:tc>
      </w:tr>
      <w:tr w:rsidR="001D3B6F" w14:paraId="5B4D12CE" w14:textId="77777777" w:rsidTr="0026192F">
        <w:trPr>
          <w:trHeight w:val="4300"/>
        </w:trPr>
        <w:tc>
          <w:tcPr>
            <w:tcW w:w="1104" w:type="dxa"/>
            <w:tcBorders>
              <w:top w:val="single" w:sz="4" w:space="0" w:color="000000"/>
              <w:bottom w:val="single" w:sz="4" w:space="0" w:color="000000"/>
              <w:right w:val="single" w:sz="4" w:space="0" w:color="000000"/>
            </w:tcBorders>
          </w:tcPr>
          <w:p w14:paraId="5A432BEB" w14:textId="77777777" w:rsidR="001D3B6F" w:rsidRDefault="001D3B6F" w:rsidP="0026192F">
            <w:pPr>
              <w:pStyle w:val="TableParagraph"/>
              <w:ind w:left="0" w:right="134"/>
              <w:jc w:val="right"/>
            </w:pPr>
            <w:r>
              <w:rPr>
                <w:spacing w:val="-4"/>
              </w:rPr>
              <w:t>7.16</w:t>
            </w:r>
          </w:p>
        </w:tc>
        <w:tc>
          <w:tcPr>
            <w:tcW w:w="6378" w:type="dxa"/>
            <w:tcBorders>
              <w:top w:val="single" w:sz="4" w:space="0" w:color="000000"/>
              <w:left w:val="single" w:sz="4" w:space="0" w:color="000000"/>
              <w:bottom w:val="single" w:sz="4" w:space="0" w:color="000000"/>
              <w:right w:val="single" w:sz="4" w:space="0" w:color="000000"/>
            </w:tcBorders>
          </w:tcPr>
          <w:p w14:paraId="5DF8CA0F" w14:textId="77777777" w:rsidR="001D3B6F" w:rsidRDefault="001D3B6F" w:rsidP="0026192F">
            <w:pPr>
              <w:pStyle w:val="TableParagraph"/>
              <w:ind w:right="84"/>
              <w:jc w:val="both"/>
            </w:pPr>
            <w:r>
              <w:t>Supply and install Additional 2 Way Light Switch:</w:t>
            </w:r>
            <w:r>
              <w:rPr>
                <w:spacing w:val="40"/>
              </w:rPr>
              <w:t xml:space="preserve"> </w:t>
            </w:r>
            <w:r>
              <w:t xml:space="preserve">Supplier to supply and install and wire additional light switch by Volex or equal and approved to create a 2 way lighting </w:t>
            </w:r>
            <w:r>
              <w:rPr>
                <w:spacing w:val="-2"/>
              </w:rPr>
              <w:t>circuit.</w:t>
            </w:r>
          </w:p>
          <w:p w14:paraId="2C6C8CAC" w14:textId="77777777" w:rsidR="001D3B6F" w:rsidRDefault="001D3B6F" w:rsidP="0026192F">
            <w:pPr>
              <w:pStyle w:val="TableParagraph"/>
              <w:spacing w:before="11"/>
              <w:ind w:left="0"/>
              <w:rPr>
                <w:b/>
                <w:sz w:val="21"/>
              </w:rPr>
            </w:pPr>
          </w:p>
          <w:p w14:paraId="5B5D798D" w14:textId="77777777" w:rsidR="001D3B6F" w:rsidRDefault="001D3B6F" w:rsidP="0026192F">
            <w:pPr>
              <w:pStyle w:val="TableParagraph"/>
              <w:ind w:right="85"/>
              <w:jc w:val="both"/>
            </w:pPr>
            <w:r>
              <w:t>This item will generally be required where there are 2No points of entry to the kitchen. Supplier is to be responsible for locating the new switch in line with the resident’s requirements, best practice and current regulations (preferably on the kitchen side of the wall and next to the leading edge side of the door frame).</w:t>
            </w:r>
          </w:p>
          <w:p w14:paraId="2C0CF29C" w14:textId="77777777" w:rsidR="001D3B6F" w:rsidRDefault="001D3B6F" w:rsidP="0026192F">
            <w:pPr>
              <w:pStyle w:val="TableParagraph"/>
              <w:spacing w:before="1"/>
              <w:ind w:left="0"/>
              <w:rPr>
                <w:b/>
              </w:rPr>
            </w:pPr>
          </w:p>
          <w:p w14:paraId="07C42317" w14:textId="77777777" w:rsidR="001D3B6F" w:rsidRDefault="001D3B6F" w:rsidP="0026192F">
            <w:pPr>
              <w:pStyle w:val="TableParagraph"/>
              <w:ind w:right="87"/>
              <w:jc w:val="both"/>
            </w:pPr>
            <w:r>
              <w:t>Allow for all necessary cabling and connections and</w:t>
            </w:r>
            <w:r>
              <w:rPr>
                <w:spacing w:val="40"/>
              </w:rPr>
              <w:t xml:space="preserve"> </w:t>
            </w:r>
            <w:r>
              <w:t xml:space="preserve">making good required as a consequence of the works. All cables to be recessed, no surface mounted </w:t>
            </w:r>
            <w:proofErr w:type="spellStart"/>
            <w:r>
              <w:t>trunking</w:t>
            </w:r>
            <w:proofErr w:type="spellEnd"/>
            <w:r>
              <w:t xml:space="preserve"> will be </w:t>
            </w:r>
            <w:r>
              <w:rPr>
                <w:spacing w:val="-2"/>
              </w:rPr>
              <w:t>permitted.</w:t>
            </w:r>
          </w:p>
        </w:tc>
        <w:tc>
          <w:tcPr>
            <w:tcW w:w="1767" w:type="dxa"/>
            <w:tcBorders>
              <w:top w:val="single" w:sz="4" w:space="0" w:color="000000"/>
              <w:left w:val="single" w:sz="4" w:space="0" w:color="000000"/>
              <w:bottom w:val="single" w:sz="4" w:space="0" w:color="000000"/>
            </w:tcBorders>
          </w:tcPr>
          <w:p w14:paraId="0A82E9B9" w14:textId="77777777" w:rsidR="001D3B6F" w:rsidRDefault="001D3B6F" w:rsidP="0026192F">
            <w:pPr>
              <w:pStyle w:val="TableParagraph"/>
            </w:pPr>
            <w:r>
              <w:rPr>
                <w:spacing w:val="-4"/>
              </w:rPr>
              <w:t>Item</w:t>
            </w:r>
          </w:p>
        </w:tc>
      </w:tr>
      <w:tr w:rsidR="001D3B6F" w14:paraId="0529C62F" w14:textId="77777777" w:rsidTr="0026192F">
        <w:trPr>
          <w:trHeight w:val="1264"/>
        </w:trPr>
        <w:tc>
          <w:tcPr>
            <w:tcW w:w="1104" w:type="dxa"/>
            <w:tcBorders>
              <w:top w:val="single" w:sz="4" w:space="0" w:color="000000"/>
              <w:bottom w:val="single" w:sz="4" w:space="0" w:color="000000"/>
              <w:right w:val="single" w:sz="4" w:space="0" w:color="000000"/>
            </w:tcBorders>
          </w:tcPr>
          <w:p w14:paraId="36D7564F" w14:textId="77777777" w:rsidR="001D3B6F" w:rsidRDefault="001D3B6F" w:rsidP="0026192F">
            <w:pPr>
              <w:pStyle w:val="TableParagraph"/>
              <w:ind w:left="0" w:right="134"/>
              <w:jc w:val="right"/>
            </w:pPr>
            <w:r>
              <w:rPr>
                <w:spacing w:val="-4"/>
              </w:rPr>
              <w:t>7.17</w:t>
            </w:r>
          </w:p>
        </w:tc>
        <w:tc>
          <w:tcPr>
            <w:tcW w:w="6378" w:type="dxa"/>
            <w:tcBorders>
              <w:top w:val="single" w:sz="4" w:space="0" w:color="000000"/>
              <w:left w:val="single" w:sz="4" w:space="0" w:color="000000"/>
              <w:bottom w:val="single" w:sz="4" w:space="0" w:color="000000"/>
              <w:right w:val="single" w:sz="4" w:space="0" w:color="000000"/>
            </w:tcBorders>
          </w:tcPr>
          <w:p w14:paraId="7E16D6A2" w14:textId="77777777" w:rsidR="001D3B6F" w:rsidRDefault="001D3B6F" w:rsidP="0026192F">
            <w:pPr>
              <w:pStyle w:val="TableParagraph"/>
              <w:ind w:right="85"/>
              <w:jc w:val="both"/>
            </w:pPr>
            <w:r>
              <w:t xml:space="preserve">Testing and Certification: Test all electrical work and earth bonding to NICEIC standard on completion including all wiring, fittings and making good </w:t>
            </w:r>
            <w:proofErr w:type="spellStart"/>
            <w:r>
              <w:t>etc</w:t>
            </w:r>
            <w:proofErr w:type="spellEnd"/>
            <w:r>
              <w:t xml:space="preserve"> and issue electronic certificate to CA on completion.</w:t>
            </w:r>
          </w:p>
        </w:tc>
        <w:tc>
          <w:tcPr>
            <w:tcW w:w="1767" w:type="dxa"/>
            <w:tcBorders>
              <w:top w:val="single" w:sz="4" w:space="0" w:color="000000"/>
              <w:left w:val="single" w:sz="4" w:space="0" w:color="000000"/>
              <w:bottom w:val="single" w:sz="4" w:space="0" w:color="000000"/>
            </w:tcBorders>
          </w:tcPr>
          <w:p w14:paraId="4D34FF0F" w14:textId="77777777" w:rsidR="001D3B6F" w:rsidRDefault="001D3B6F" w:rsidP="0026192F">
            <w:pPr>
              <w:pStyle w:val="TableParagraph"/>
            </w:pPr>
            <w:r>
              <w:rPr>
                <w:spacing w:val="-4"/>
              </w:rPr>
              <w:t>Item</w:t>
            </w:r>
          </w:p>
        </w:tc>
      </w:tr>
      <w:tr w:rsidR="001D3B6F" w14:paraId="2B57D9D2" w14:textId="77777777" w:rsidTr="0026192F">
        <w:trPr>
          <w:trHeight w:val="506"/>
        </w:trPr>
        <w:tc>
          <w:tcPr>
            <w:tcW w:w="1104" w:type="dxa"/>
            <w:tcBorders>
              <w:top w:val="single" w:sz="4" w:space="0" w:color="000000"/>
              <w:bottom w:val="single" w:sz="4" w:space="0" w:color="000000"/>
              <w:right w:val="single" w:sz="4" w:space="0" w:color="000000"/>
            </w:tcBorders>
          </w:tcPr>
          <w:p w14:paraId="2EA4A37C" w14:textId="77777777" w:rsidR="001D3B6F" w:rsidRDefault="001D3B6F" w:rsidP="0026192F">
            <w:pPr>
              <w:pStyle w:val="TableParagraph"/>
              <w:ind w:left="0" w:right="196"/>
              <w:jc w:val="right"/>
              <w:rPr>
                <w:b/>
              </w:rPr>
            </w:pPr>
            <w:r>
              <w:rPr>
                <w:b/>
                <w:spacing w:val="-5"/>
              </w:rPr>
              <w:t>8.0</w:t>
            </w:r>
          </w:p>
        </w:tc>
        <w:tc>
          <w:tcPr>
            <w:tcW w:w="6378" w:type="dxa"/>
            <w:tcBorders>
              <w:top w:val="single" w:sz="4" w:space="0" w:color="000000"/>
              <w:left w:val="single" w:sz="4" w:space="0" w:color="000000"/>
              <w:bottom w:val="single" w:sz="4" w:space="0" w:color="000000"/>
              <w:right w:val="single" w:sz="4" w:space="0" w:color="000000"/>
            </w:tcBorders>
          </w:tcPr>
          <w:p w14:paraId="7D209E8A" w14:textId="77777777" w:rsidR="001D3B6F" w:rsidRDefault="001D3B6F" w:rsidP="0026192F">
            <w:pPr>
              <w:pStyle w:val="TableParagraph"/>
              <w:rPr>
                <w:b/>
              </w:rPr>
            </w:pPr>
            <w:r>
              <w:rPr>
                <w:b/>
              </w:rPr>
              <w:t>General</w:t>
            </w:r>
            <w:r>
              <w:rPr>
                <w:b/>
                <w:spacing w:val="-7"/>
              </w:rPr>
              <w:t xml:space="preserve"> </w:t>
            </w:r>
            <w:r>
              <w:rPr>
                <w:b/>
                <w:spacing w:val="-2"/>
              </w:rPr>
              <w:t>Works</w:t>
            </w:r>
          </w:p>
        </w:tc>
        <w:tc>
          <w:tcPr>
            <w:tcW w:w="1767" w:type="dxa"/>
            <w:tcBorders>
              <w:top w:val="single" w:sz="4" w:space="0" w:color="000000"/>
              <w:left w:val="single" w:sz="4" w:space="0" w:color="000000"/>
              <w:bottom w:val="single" w:sz="4" w:space="0" w:color="000000"/>
            </w:tcBorders>
          </w:tcPr>
          <w:p w14:paraId="676F13CF" w14:textId="77777777" w:rsidR="001D3B6F" w:rsidRDefault="001D3B6F" w:rsidP="0026192F">
            <w:pPr>
              <w:pStyle w:val="TableParagraph"/>
              <w:ind w:left="0"/>
              <w:rPr>
                <w:rFonts w:ascii="Times New Roman"/>
              </w:rPr>
            </w:pPr>
          </w:p>
        </w:tc>
      </w:tr>
      <w:tr w:rsidR="001D3B6F" w14:paraId="5FC91C46" w14:textId="77777777" w:rsidTr="0026192F">
        <w:trPr>
          <w:trHeight w:val="1264"/>
        </w:trPr>
        <w:tc>
          <w:tcPr>
            <w:tcW w:w="1104" w:type="dxa"/>
            <w:tcBorders>
              <w:top w:val="single" w:sz="4" w:space="0" w:color="000000"/>
              <w:bottom w:val="single" w:sz="4" w:space="0" w:color="000000"/>
              <w:right w:val="single" w:sz="4" w:space="0" w:color="000000"/>
            </w:tcBorders>
          </w:tcPr>
          <w:p w14:paraId="644C1D29" w14:textId="77777777" w:rsidR="001D3B6F" w:rsidRDefault="001D3B6F" w:rsidP="0026192F">
            <w:pPr>
              <w:pStyle w:val="TableParagraph"/>
              <w:ind w:left="0" w:right="196"/>
              <w:jc w:val="right"/>
            </w:pPr>
            <w:r>
              <w:rPr>
                <w:spacing w:val="-5"/>
              </w:rPr>
              <w:t>8.1</w:t>
            </w:r>
          </w:p>
        </w:tc>
        <w:tc>
          <w:tcPr>
            <w:tcW w:w="6378" w:type="dxa"/>
            <w:tcBorders>
              <w:top w:val="single" w:sz="4" w:space="0" w:color="000000"/>
              <w:left w:val="single" w:sz="4" w:space="0" w:color="000000"/>
              <w:bottom w:val="single" w:sz="4" w:space="0" w:color="000000"/>
              <w:right w:val="single" w:sz="4" w:space="0" w:color="000000"/>
            </w:tcBorders>
          </w:tcPr>
          <w:p w14:paraId="57079FDC" w14:textId="77777777" w:rsidR="001D3B6F" w:rsidRDefault="001D3B6F" w:rsidP="0026192F">
            <w:pPr>
              <w:pStyle w:val="TableParagraph"/>
              <w:ind w:right="88"/>
              <w:jc w:val="both"/>
            </w:pPr>
            <w:r>
              <w:t>Repair Concrete Floor.</w:t>
            </w:r>
            <w:r>
              <w:rPr>
                <w:spacing w:val="40"/>
              </w:rPr>
              <w:t xml:space="preserve"> </w:t>
            </w:r>
            <w:r>
              <w:t xml:space="preserve">Take up existing concrete slab and excavate to average 300m depth, lay hardcore bed, sand blinding, 1200 gauge </w:t>
            </w:r>
            <w:proofErr w:type="spellStart"/>
            <w:r>
              <w:t>Visqueen</w:t>
            </w:r>
            <w:proofErr w:type="spellEnd"/>
            <w:r>
              <w:t xml:space="preserve"> DPM, and lay minimum 100mm thick concrete slab to existing levels.</w:t>
            </w:r>
          </w:p>
        </w:tc>
        <w:tc>
          <w:tcPr>
            <w:tcW w:w="1767" w:type="dxa"/>
            <w:tcBorders>
              <w:top w:val="single" w:sz="4" w:space="0" w:color="000000"/>
              <w:left w:val="single" w:sz="4" w:space="0" w:color="000000"/>
              <w:bottom w:val="single" w:sz="4" w:space="0" w:color="000000"/>
            </w:tcBorders>
          </w:tcPr>
          <w:p w14:paraId="5A8C9F53" w14:textId="77777777" w:rsidR="001D3B6F" w:rsidRDefault="001D3B6F" w:rsidP="0026192F">
            <w:pPr>
              <w:pStyle w:val="TableParagraph"/>
              <w:spacing w:before="43" w:line="146" w:lineRule="auto"/>
              <w:rPr>
                <w:sz w:val="14"/>
              </w:rPr>
            </w:pPr>
            <w:r>
              <w:rPr>
                <w:spacing w:val="-5"/>
                <w:position w:val="-7"/>
              </w:rPr>
              <w:t>m</w:t>
            </w:r>
            <w:r>
              <w:rPr>
                <w:spacing w:val="-5"/>
                <w:sz w:val="14"/>
              </w:rPr>
              <w:t>2</w:t>
            </w:r>
          </w:p>
        </w:tc>
      </w:tr>
      <w:tr w:rsidR="001D3B6F" w14:paraId="6E9DBB57" w14:textId="77777777" w:rsidTr="0026192F">
        <w:trPr>
          <w:trHeight w:val="1011"/>
        </w:trPr>
        <w:tc>
          <w:tcPr>
            <w:tcW w:w="1104" w:type="dxa"/>
            <w:tcBorders>
              <w:top w:val="single" w:sz="4" w:space="0" w:color="000000"/>
              <w:right w:val="single" w:sz="4" w:space="0" w:color="000000"/>
            </w:tcBorders>
          </w:tcPr>
          <w:p w14:paraId="414EA390" w14:textId="77777777" w:rsidR="001D3B6F" w:rsidRDefault="001D3B6F" w:rsidP="0026192F">
            <w:pPr>
              <w:pStyle w:val="TableParagraph"/>
              <w:ind w:left="0" w:right="196"/>
              <w:jc w:val="right"/>
            </w:pPr>
            <w:r>
              <w:rPr>
                <w:spacing w:val="-5"/>
              </w:rPr>
              <w:t>8.2</w:t>
            </w:r>
          </w:p>
        </w:tc>
        <w:tc>
          <w:tcPr>
            <w:tcW w:w="6378" w:type="dxa"/>
            <w:tcBorders>
              <w:top w:val="single" w:sz="4" w:space="0" w:color="000000"/>
              <w:left w:val="single" w:sz="4" w:space="0" w:color="000000"/>
              <w:right w:val="single" w:sz="4" w:space="0" w:color="000000"/>
            </w:tcBorders>
          </w:tcPr>
          <w:p w14:paraId="00E5A801" w14:textId="77777777" w:rsidR="001D3B6F" w:rsidRDefault="001D3B6F" w:rsidP="0026192F">
            <w:pPr>
              <w:pStyle w:val="TableParagraph"/>
              <w:ind w:right="86"/>
              <w:jc w:val="both"/>
            </w:pPr>
            <w:r>
              <w:t>Supply</w:t>
            </w:r>
            <w:r>
              <w:rPr>
                <w:spacing w:val="-6"/>
              </w:rPr>
              <w:t xml:space="preserve"> </w:t>
            </w:r>
            <w:r>
              <w:t>and</w:t>
            </w:r>
            <w:r>
              <w:rPr>
                <w:spacing w:val="-4"/>
              </w:rPr>
              <w:t xml:space="preserve"> </w:t>
            </w:r>
            <w:r>
              <w:t>Lay</w:t>
            </w:r>
            <w:r>
              <w:rPr>
                <w:spacing w:val="-6"/>
              </w:rPr>
              <w:t xml:space="preserve"> </w:t>
            </w:r>
            <w:r>
              <w:t>Self Levelling</w:t>
            </w:r>
            <w:r>
              <w:rPr>
                <w:spacing w:val="-2"/>
              </w:rPr>
              <w:t xml:space="preserve"> </w:t>
            </w:r>
            <w:r>
              <w:t>Screed.</w:t>
            </w:r>
            <w:r>
              <w:rPr>
                <w:spacing w:val="40"/>
              </w:rPr>
              <w:t xml:space="preserve"> </w:t>
            </w:r>
            <w:r>
              <w:t>Supply</w:t>
            </w:r>
            <w:r>
              <w:rPr>
                <w:spacing w:val="-6"/>
              </w:rPr>
              <w:t xml:space="preserve"> </w:t>
            </w:r>
            <w:r>
              <w:t>and</w:t>
            </w:r>
            <w:r>
              <w:rPr>
                <w:spacing w:val="-4"/>
              </w:rPr>
              <w:t xml:space="preserve"> </w:t>
            </w:r>
            <w:r>
              <w:t>lay</w:t>
            </w:r>
            <w:r>
              <w:rPr>
                <w:spacing w:val="-6"/>
              </w:rPr>
              <w:t xml:space="preserve"> </w:t>
            </w:r>
            <w:r>
              <w:t>latex screed to level up existing concrete floor to maximum of 6mm thick.</w:t>
            </w:r>
          </w:p>
        </w:tc>
        <w:tc>
          <w:tcPr>
            <w:tcW w:w="1767" w:type="dxa"/>
            <w:tcBorders>
              <w:top w:val="single" w:sz="4" w:space="0" w:color="000000"/>
              <w:left w:val="single" w:sz="4" w:space="0" w:color="000000"/>
            </w:tcBorders>
          </w:tcPr>
          <w:p w14:paraId="056AD5EE" w14:textId="77777777" w:rsidR="001D3B6F" w:rsidRDefault="001D3B6F" w:rsidP="0026192F">
            <w:pPr>
              <w:pStyle w:val="TableParagraph"/>
              <w:spacing w:before="43" w:line="146" w:lineRule="auto"/>
              <w:rPr>
                <w:sz w:val="14"/>
              </w:rPr>
            </w:pPr>
            <w:r>
              <w:rPr>
                <w:spacing w:val="-5"/>
                <w:position w:val="-7"/>
              </w:rPr>
              <w:t>m</w:t>
            </w:r>
            <w:r>
              <w:rPr>
                <w:spacing w:val="-5"/>
                <w:sz w:val="14"/>
              </w:rPr>
              <w:t>2</w:t>
            </w:r>
          </w:p>
        </w:tc>
      </w:tr>
    </w:tbl>
    <w:p w14:paraId="3428E091" w14:textId="77777777" w:rsidR="001D3B6F" w:rsidRDefault="001D3B6F" w:rsidP="001D3B6F">
      <w:pPr>
        <w:spacing w:line="146" w:lineRule="auto"/>
        <w:rPr>
          <w:sz w:val="14"/>
        </w:rPr>
        <w:sectPr w:rsidR="001D3B6F">
          <w:pgSz w:w="11910" w:h="16840"/>
          <w:pgMar w:top="1340" w:right="1200" w:bottom="1200" w:left="1200" w:header="644" w:footer="1000" w:gutter="0"/>
          <w:cols w:space="720"/>
        </w:sectPr>
      </w:pPr>
    </w:p>
    <w:p w14:paraId="1F3BDABE" w14:textId="77777777" w:rsidR="001D3B6F" w:rsidRDefault="001D3B6F" w:rsidP="001D3B6F">
      <w:pPr>
        <w:pStyle w:val="BodyText"/>
        <w:spacing w:before="3"/>
        <w:rPr>
          <w:b/>
          <w:sz w:val="7"/>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440AF401" w14:textId="77777777" w:rsidTr="0026192F">
        <w:trPr>
          <w:trHeight w:val="2783"/>
        </w:trPr>
        <w:tc>
          <w:tcPr>
            <w:tcW w:w="1104" w:type="dxa"/>
            <w:tcBorders>
              <w:bottom w:val="single" w:sz="4" w:space="0" w:color="000000"/>
              <w:right w:val="single" w:sz="4" w:space="0" w:color="000000"/>
            </w:tcBorders>
          </w:tcPr>
          <w:p w14:paraId="56436A1D" w14:textId="77777777" w:rsidR="001D3B6F" w:rsidRDefault="001D3B6F" w:rsidP="0026192F">
            <w:pPr>
              <w:pStyle w:val="TableParagraph"/>
              <w:spacing w:before="2"/>
              <w:ind w:left="0" w:right="196"/>
              <w:jc w:val="right"/>
            </w:pPr>
            <w:r>
              <w:rPr>
                <w:spacing w:val="-5"/>
              </w:rPr>
              <w:t>8.3</w:t>
            </w:r>
          </w:p>
        </w:tc>
        <w:tc>
          <w:tcPr>
            <w:tcW w:w="6378" w:type="dxa"/>
            <w:tcBorders>
              <w:left w:val="single" w:sz="4" w:space="0" w:color="000000"/>
              <w:bottom w:val="single" w:sz="4" w:space="0" w:color="000000"/>
              <w:right w:val="single" w:sz="4" w:space="0" w:color="000000"/>
            </w:tcBorders>
          </w:tcPr>
          <w:p w14:paraId="734AB220" w14:textId="77777777" w:rsidR="001D3B6F" w:rsidRDefault="001D3B6F" w:rsidP="0026192F">
            <w:pPr>
              <w:pStyle w:val="TableParagraph"/>
              <w:tabs>
                <w:tab w:val="left" w:pos="2030"/>
                <w:tab w:val="left" w:pos="2833"/>
                <w:tab w:val="left" w:pos="3908"/>
                <w:tab w:val="left" w:pos="4822"/>
              </w:tabs>
              <w:spacing w:before="2"/>
              <w:ind w:right="85"/>
            </w:pPr>
            <w:r>
              <w:t>Core Drill and Supply and install Tumble Dryer Vent. Carefully</w:t>
            </w:r>
            <w:r>
              <w:rPr>
                <w:spacing w:val="40"/>
              </w:rPr>
              <w:t xml:space="preserve"> </w:t>
            </w:r>
            <w:r>
              <w:t>core</w:t>
            </w:r>
            <w:r>
              <w:rPr>
                <w:spacing w:val="40"/>
              </w:rPr>
              <w:t xml:space="preserve"> </w:t>
            </w:r>
            <w:r>
              <w:t>drill</w:t>
            </w:r>
            <w:r>
              <w:rPr>
                <w:spacing w:val="40"/>
              </w:rPr>
              <w:t xml:space="preserve"> </w:t>
            </w:r>
            <w:r>
              <w:t>to</w:t>
            </w:r>
            <w:r>
              <w:rPr>
                <w:spacing w:val="40"/>
              </w:rPr>
              <w:t xml:space="preserve"> </w:t>
            </w:r>
            <w:r>
              <w:t>form</w:t>
            </w:r>
            <w:r>
              <w:rPr>
                <w:spacing w:val="40"/>
              </w:rPr>
              <w:t xml:space="preserve"> </w:t>
            </w:r>
            <w:r>
              <w:t>opening</w:t>
            </w:r>
            <w:r>
              <w:rPr>
                <w:spacing w:val="40"/>
              </w:rPr>
              <w:t xml:space="preserve"> </w:t>
            </w:r>
            <w:r>
              <w:t>in</w:t>
            </w:r>
            <w:r>
              <w:rPr>
                <w:spacing w:val="40"/>
              </w:rPr>
              <w:t xml:space="preserve"> </w:t>
            </w:r>
            <w:r>
              <w:t>external</w:t>
            </w:r>
            <w:r>
              <w:rPr>
                <w:spacing w:val="40"/>
              </w:rPr>
              <w:t xml:space="preserve"> </w:t>
            </w:r>
            <w:r>
              <w:t>wall</w:t>
            </w:r>
            <w:r>
              <w:rPr>
                <w:spacing w:val="40"/>
              </w:rPr>
              <w:t xml:space="preserve"> </w:t>
            </w:r>
            <w:r>
              <w:t>to</w:t>
            </w:r>
            <w:r>
              <w:rPr>
                <w:spacing w:val="80"/>
              </w:rPr>
              <w:t xml:space="preserve"> </w:t>
            </w:r>
            <w:r>
              <w:t>tumble</w:t>
            </w:r>
            <w:r>
              <w:rPr>
                <w:spacing w:val="40"/>
              </w:rPr>
              <w:t xml:space="preserve"> </w:t>
            </w:r>
            <w:r>
              <w:t>dryer</w:t>
            </w:r>
            <w:r>
              <w:rPr>
                <w:spacing w:val="40"/>
              </w:rPr>
              <w:t xml:space="preserve"> </w:t>
            </w:r>
            <w:r>
              <w:t>position</w:t>
            </w:r>
            <w:r>
              <w:rPr>
                <w:spacing w:val="40"/>
              </w:rPr>
              <w:t xml:space="preserve"> </w:t>
            </w:r>
            <w:r>
              <w:t>and</w:t>
            </w:r>
            <w:r>
              <w:rPr>
                <w:spacing w:val="40"/>
              </w:rPr>
              <w:t xml:space="preserve"> </w:t>
            </w:r>
            <w:r>
              <w:t>make</w:t>
            </w:r>
            <w:r>
              <w:rPr>
                <w:spacing w:val="40"/>
              </w:rPr>
              <w:t xml:space="preserve"> </w:t>
            </w:r>
            <w:r>
              <w:t>good</w:t>
            </w:r>
            <w:r>
              <w:rPr>
                <w:spacing w:val="40"/>
              </w:rPr>
              <w:t xml:space="preserve"> </w:t>
            </w:r>
            <w:r>
              <w:t>brickwork/render</w:t>
            </w:r>
            <w:r>
              <w:rPr>
                <w:spacing w:val="40"/>
              </w:rPr>
              <w:t xml:space="preserve"> </w:t>
            </w:r>
            <w:r>
              <w:t>finish</w:t>
            </w:r>
            <w:r>
              <w:rPr>
                <w:spacing w:val="35"/>
              </w:rPr>
              <w:t xml:space="preserve"> </w:t>
            </w:r>
            <w:r>
              <w:t>externally</w:t>
            </w:r>
            <w:r>
              <w:rPr>
                <w:spacing w:val="34"/>
              </w:rPr>
              <w:t xml:space="preserve"> </w:t>
            </w:r>
            <w:r>
              <w:t>and</w:t>
            </w:r>
            <w:r>
              <w:rPr>
                <w:spacing w:val="35"/>
              </w:rPr>
              <w:t xml:space="preserve"> </w:t>
            </w:r>
            <w:r>
              <w:t>plaster</w:t>
            </w:r>
            <w:r>
              <w:rPr>
                <w:spacing w:val="35"/>
              </w:rPr>
              <w:t xml:space="preserve"> </w:t>
            </w:r>
            <w:r>
              <w:t>to</w:t>
            </w:r>
            <w:r>
              <w:rPr>
                <w:spacing w:val="33"/>
              </w:rPr>
              <w:t xml:space="preserve"> </w:t>
            </w:r>
            <w:r>
              <w:t>internal</w:t>
            </w:r>
            <w:r>
              <w:rPr>
                <w:spacing w:val="32"/>
              </w:rPr>
              <w:t xml:space="preserve"> </w:t>
            </w:r>
            <w:r>
              <w:t>face.</w:t>
            </w:r>
            <w:r>
              <w:rPr>
                <w:spacing w:val="80"/>
              </w:rPr>
              <w:t xml:space="preserve"> </w:t>
            </w:r>
            <w:r>
              <w:t>Supply</w:t>
            </w:r>
            <w:r>
              <w:rPr>
                <w:spacing w:val="34"/>
              </w:rPr>
              <w:t xml:space="preserve"> </w:t>
            </w:r>
            <w:r>
              <w:t>and supply</w:t>
            </w:r>
            <w:r>
              <w:rPr>
                <w:spacing w:val="-6"/>
              </w:rPr>
              <w:t xml:space="preserve"> </w:t>
            </w:r>
            <w:r>
              <w:t>and</w:t>
            </w:r>
            <w:r>
              <w:rPr>
                <w:spacing w:val="-4"/>
              </w:rPr>
              <w:t xml:space="preserve"> </w:t>
            </w:r>
            <w:r>
              <w:t>install</w:t>
            </w:r>
            <w:r>
              <w:rPr>
                <w:spacing w:val="-4"/>
              </w:rPr>
              <w:t xml:space="preserve"> </w:t>
            </w:r>
            <w:r>
              <w:t>through-wall</w:t>
            </w:r>
            <w:r>
              <w:rPr>
                <w:spacing w:val="-4"/>
              </w:rPr>
              <w:t xml:space="preserve"> </w:t>
            </w:r>
            <w:r>
              <w:t>tumble</w:t>
            </w:r>
            <w:r>
              <w:rPr>
                <w:spacing w:val="-4"/>
              </w:rPr>
              <w:t xml:space="preserve"> </w:t>
            </w:r>
            <w:r>
              <w:t>dryer</w:t>
            </w:r>
            <w:r>
              <w:rPr>
                <w:spacing w:val="-3"/>
              </w:rPr>
              <w:t xml:space="preserve"> </w:t>
            </w:r>
            <w:r>
              <w:t>ventilation</w:t>
            </w:r>
            <w:r>
              <w:rPr>
                <w:spacing w:val="-6"/>
              </w:rPr>
              <w:t xml:space="preserve"> </w:t>
            </w:r>
            <w:r>
              <w:t>kit</w:t>
            </w:r>
            <w:r>
              <w:rPr>
                <w:spacing w:val="-2"/>
              </w:rPr>
              <w:t xml:space="preserve"> </w:t>
            </w:r>
            <w:r>
              <w:t xml:space="preserve">in </w:t>
            </w:r>
            <w:r>
              <w:rPr>
                <w:spacing w:val="-2"/>
              </w:rPr>
              <w:t>accordance</w:t>
            </w:r>
            <w:r>
              <w:tab/>
            </w:r>
            <w:r>
              <w:rPr>
                <w:spacing w:val="-4"/>
              </w:rPr>
              <w:t>with</w:t>
            </w:r>
            <w:r>
              <w:tab/>
            </w:r>
            <w:r>
              <w:rPr>
                <w:spacing w:val="-2"/>
              </w:rPr>
              <w:t>tumble</w:t>
            </w:r>
            <w:r>
              <w:tab/>
            </w:r>
            <w:r>
              <w:rPr>
                <w:spacing w:val="-4"/>
              </w:rPr>
              <w:t>dryer</w:t>
            </w:r>
            <w:r>
              <w:tab/>
            </w:r>
            <w:r>
              <w:rPr>
                <w:spacing w:val="-2"/>
              </w:rPr>
              <w:t>manufacturer’s recommendations.</w:t>
            </w:r>
          </w:p>
          <w:p w14:paraId="13A05C6E" w14:textId="77777777" w:rsidR="001D3B6F" w:rsidRDefault="001D3B6F" w:rsidP="0026192F">
            <w:pPr>
              <w:pStyle w:val="TableParagraph"/>
              <w:spacing w:before="11"/>
              <w:ind w:left="0"/>
              <w:rPr>
                <w:b/>
                <w:sz w:val="21"/>
              </w:rPr>
            </w:pPr>
          </w:p>
          <w:p w14:paraId="0A06A388" w14:textId="77777777" w:rsidR="001D3B6F" w:rsidRDefault="001D3B6F" w:rsidP="0026192F">
            <w:pPr>
              <w:pStyle w:val="TableParagraph"/>
            </w:pPr>
            <w:r>
              <w:t>Allow</w:t>
            </w:r>
            <w:r>
              <w:rPr>
                <w:spacing w:val="80"/>
              </w:rPr>
              <w:t xml:space="preserve"> </w:t>
            </w:r>
            <w:r>
              <w:t>for</w:t>
            </w:r>
            <w:r>
              <w:rPr>
                <w:spacing w:val="80"/>
              </w:rPr>
              <w:t xml:space="preserve"> </w:t>
            </w:r>
            <w:r>
              <w:t>all</w:t>
            </w:r>
            <w:r>
              <w:rPr>
                <w:spacing w:val="80"/>
              </w:rPr>
              <w:t xml:space="preserve"> </w:t>
            </w:r>
            <w:r>
              <w:t>necessary</w:t>
            </w:r>
            <w:r>
              <w:rPr>
                <w:spacing w:val="80"/>
              </w:rPr>
              <w:t xml:space="preserve"> </w:t>
            </w:r>
            <w:r>
              <w:t>access</w:t>
            </w:r>
            <w:r>
              <w:rPr>
                <w:spacing w:val="80"/>
              </w:rPr>
              <w:t xml:space="preserve"> </w:t>
            </w:r>
            <w:r>
              <w:t>equipment</w:t>
            </w:r>
            <w:r>
              <w:rPr>
                <w:spacing w:val="80"/>
              </w:rPr>
              <w:t xml:space="preserve"> </w:t>
            </w:r>
            <w:r>
              <w:t>required</w:t>
            </w:r>
            <w:r>
              <w:rPr>
                <w:spacing w:val="80"/>
              </w:rPr>
              <w:t xml:space="preserve"> </w:t>
            </w:r>
            <w:r>
              <w:t>to complete the supply and installation.</w:t>
            </w:r>
          </w:p>
        </w:tc>
        <w:tc>
          <w:tcPr>
            <w:tcW w:w="1767" w:type="dxa"/>
            <w:tcBorders>
              <w:left w:val="single" w:sz="4" w:space="0" w:color="000000"/>
              <w:bottom w:val="single" w:sz="4" w:space="0" w:color="000000"/>
            </w:tcBorders>
          </w:tcPr>
          <w:p w14:paraId="3BBC5B65" w14:textId="77777777" w:rsidR="001D3B6F" w:rsidRDefault="001D3B6F" w:rsidP="0026192F">
            <w:pPr>
              <w:pStyle w:val="TableParagraph"/>
              <w:spacing w:before="2"/>
            </w:pPr>
            <w:r>
              <w:rPr>
                <w:spacing w:val="-4"/>
              </w:rPr>
              <w:t>Item</w:t>
            </w:r>
          </w:p>
        </w:tc>
      </w:tr>
      <w:tr w:rsidR="001D3B6F" w14:paraId="72B726BB" w14:textId="77777777" w:rsidTr="0026192F">
        <w:trPr>
          <w:trHeight w:val="1012"/>
        </w:trPr>
        <w:tc>
          <w:tcPr>
            <w:tcW w:w="1104" w:type="dxa"/>
            <w:tcBorders>
              <w:top w:val="single" w:sz="4" w:space="0" w:color="000000"/>
              <w:left w:val="single" w:sz="4" w:space="0" w:color="000000"/>
              <w:bottom w:val="single" w:sz="4" w:space="0" w:color="000000"/>
              <w:right w:val="single" w:sz="4" w:space="0" w:color="000000"/>
            </w:tcBorders>
          </w:tcPr>
          <w:p w14:paraId="733F9AAF" w14:textId="77777777" w:rsidR="001D3B6F" w:rsidRDefault="001D3B6F" w:rsidP="0026192F">
            <w:pPr>
              <w:pStyle w:val="TableParagraph"/>
              <w:ind w:left="0" w:right="196"/>
              <w:jc w:val="right"/>
            </w:pPr>
            <w:r>
              <w:rPr>
                <w:spacing w:val="-5"/>
              </w:rPr>
              <w:t>8.4</w:t>
            </w:r>
          </w:p>
        </w:tc>
        <w:tc>
          <w:tcPr>
            <w:tcW w:w="6378" w:type="dxa"/>
            <w:tcBorders>
              <w:top w:val="single" w:sz="4" w:space="0" w:color="000000"/>
              <w:left w:val="single" w:sz="4" w:space="0" w:color="000000"/>
              <w:bottom w:val="single" w:sz="4" w:space="0" w:color="000000"/>
              <w:right w:val="single" w:sz="4" w:space="0" w:color="000000"/>
            </w:tcBorders>
          </w:tcPr>
          <w:p w14:paraId="6A1E20FC" w14:textId="77777777" w:rsidR="001D3B6F" w:rsidRDefault="001D3B6F" w:rsidP="0026192F">
            <w:pPr>
              <w:pStyle w:val="TableParagraph"/>
              <w:tabs>
                <w:tab w:val="left" w:pos="1924"/>
                <w:tab w:val="left" w:pos="3093"/>
                <w:tab w:val="left" w:pos="3978"/>
                <w:tab w:val="left" w:pos="5893"/>
              </w:tabs>
              <w:ind w:right="83"/>
              <w:jc w:val="both"/>
            </w:pPr>
            <w:r>
              <w:t>DPC; INJECT 102mm Brickwork - Drill</w:t>
            </w:r>
            <w:r>
              <w:rPr>
                <w:spacing w:val="-2"/>
              </w:rPr>
              <w:t xml:space="preserve"> </w:t>
            </w:r>
            <w:r>
              <w:t>and</w:t>
            </w:r>
            <w:r>
              <w:rPr>
                <w:spacing w:val="-1"/>
              </w:rPr>
              <w:t xml:space="preserve"> </w:t>
            </w:r>
            <w:r>
              <w:t>inject</w:t>
            </w:r>
            <w:r>
              <w:rPr>
                <w:spacing w:val="-3"/>
              </w:rPr>
              <w:t xml:space="preserve"> </w:t>
            </w:r>
            <w:r>
              <w:t>brick</w:t>
            </w:r>
            <w:r>
              <w:rPr>
                <w:spacing w:val="40"/>
              </w:rPr>
              <w:t xml:space="preserve"> </w:t>
            </w:r>
            <w:r>
              <w:t xml:space="preserve">wall </w:t>
            </w:r>
            <w:r>
              <w:rPr>
                <w:spacing w:val="-2"/>
              </w:rPr>
              <w:t>102mm</w:t>
            </w:r>
            <w:r>
              <w:tab/>
            </w:r>
            <w:r>
              <w:rPr>
                <w:spacing w:val="-4"/>
              </w:rPr>
              <w:t>thick</w:t>
            </w:r>
            <w:r>
              <w:tab/>
            </w:r>
            <w:r>
              <w:rPr>
                <w:spacing w:val="-6"/>
              </w:rPr>
              <w:t>in</w:t>
            </w:r>
            <w:r>
              <w:tab/>
            </w:r>
            <w:r>
              <w:rPr>
                <w:spacing w:val="-2"/>
              </w:rPr>
              <w:t>accordance</w:t>
            </w:r>
            <w:r>
              <w:tab/>
            </w:r>
            <w:r>
              <w:rPr>
                <w:spacing w:val="-4"/>
              </w:rPr>
              <w:t xml:space="preserve">with </w:t>
            </w:r>
            <w:proofErr w:type="spellStart"/>
            <w:r>
              <w:t>manufacturers</w:t>
            </w:r>
            <w:proofErr w:type="spellEnd"/>
            <w:r>
              <w:rPr>
                <w:spacing w:val="40"/>
              </w:rPr>
              <w:t xml:space="preserve"> </w:t>
            </w:r>
            <w:r>
              <w:t>instructions</w:t>
            </w:r>
            <w:r>
              <w:rPr>
                <w:spacing w:val="40"/>
              </w:rPr>
              <w:t xml:space="preserve"> </w:t>
            </w:r>
            <w:r>
              <w:t>and provide guarantee</w:t>
            </w:r>
          </w:p>
        </w:tc>
        <w:tc>
          <w:tcPr>
            <w:tcW w:w="1767" w:type="dxa"/>
            <w:tcBorders>
              <w:top w:val="single" w:sz="4" w:space="0" w:color="000000"/>
              <w:left w:val="single" w:sz="4" w:space="0" w:color="000000"/>
              <w:bottom w:val="single" w:sz="4" w:space="0" w:color="000000"/>
              <w:right w:val="single" w:sz="4" w:space="0" w:color="000000"/>
            </w:tcBorders>
          </w:tcPr>
          <w:p w14:paraId="20E455AA" w14:textId="77777777" w:rsidR="001D3B6F" w:rsidRDefault="001D3B6F" w:rsidP="0026192F">
            <w:pPr>
              <w:pStyle w:val="TableParagraph"/>
            </w:pPr>
            <w:proofErr w:type="spellStart"/>
            <w:r>
              <w:rPr>
                <w:spacing w:val="-5"/>
              </w:rPr>
              <w:t>Lm</w:t>
            </w:r>
            <w:proofErr w:type="spellEnd"/>
          </w:p>
        </w:tc>
      </w:tr>
      <w:tr w:rsidR="001D3B6F" w14:paraId="59BD751B" w14:textId="77777777" w:rsidTr="0026192F">
        <w:trPr>
          <w:trHeight w:val="1265"/>
        </w:trPr>
        <w:tc>
          <w:tcPr>
            <w:tcW w:w="1104" w:type="dxa"/>
            <w:tcBorders>
              <w:top w:val="single" w:sz="4" w:space="0" w:color="000000"/>
              <w:left w:val="single" w:sz="4" w:space="0" w:color="000000"/>
              <w:bottom w:val="single" w:sz="4" w:space="0" w:color="000000"/>
              <w:right w:val="single" w:sz="4" w:space="0" w:color="000000"/>
            </w:tcBorders>
          </w:tcPr>
          <w:p w14:paraId="7755DB2D" w14:textId="77777777" w:rsidR="001D3B6F" w:rsidRDefault="001D3B6F" w:rsidP="0026192F">
            <w:pPr>
              <w:pStyle w:val="TableParagraph"/>
              <w:ind w:left="0" w:right="196"/>
              <w:jc w:val="right"/>
            </w:pPr>
            <w:r>
              <w:rPr>
                <w:spacing w:val="-5"/>
              </w:rPr>
              <w:t>8.5</w:t>
            </w:r>
          </w:p>
        </w:tc>
        <w:tc>
          <w:tcPr>
            <w:tcW w:w="6378" w:type="dxa"/>
            <w:tcBorders>
              <w:top w:val="single" w:sz="4" w:space="0" w:color="000000"/>
              <w:left w:val="single" w:sz="4" w:space="0" w:color="000000"/>
              <w:bottom w:val="single" w:sz="4" w:space="0" w:color="000000"/>
              <w:right w:val="single" w:sz="4" w:space="0" w:color="000000"/>
            </w:tcBorders>
          </w:tcPr>
          <w:p w14:paraId="33C6484E" w14:textId="77777777" w:rsidR="001D3B6F" w:rsidRDefault="001D3B6F" w:rsidP="0026192F">
            <w:pPr>
              <w:pStyle w:val="TableParagraph"/>
              <w:ind w:right="84"/>
              <w:jc w:val="both"/>
            </w:pPr>
            <w:r>
              <w:t>Preparation and Reinstatement - Prepare all areas to receive injected DPC system including removal of plaster, skirtings etc. Return to reinstate affected areas by renewal of plasterwork, skirtings etc.</w:t>
            </w:r>
          </w:p>
        </w:tc>
        <w:tc>
          <w:tcPr>
            <w:tcW w:w="1767" w:type="dxa"/>
            <w:tcBorders>
              <w:top w:val="single" w:sz="4" w:space="0" w:color="000000"/>
              <w:left w:val="single" w:sz="4" w:space="0" w:color="000000"/>
              <w:bottom w:val="single" w:sz="4" w:space="0" w:color="000000"/>
              <w:right w:val="single" w:sz="4" w:space="0" w:color="000000"/>
            </w:tcBorders>
          </w:tcPr>
          <w:p w14:paraId="58D0B505" w14:textId="77777777" w:rsidR="001D3B6F" w:rsidRDefault="001D3B6F" w:rsidP="0026192F">
            <w:pPr>
              <w:pStyle w:val="TableParagraph"/>
            </w:pPr>
            <w:r>
              <w:rPr>
                <w:spacing w:val="-4"/>
              </w:rPr>
              <w:t>Item</w:t>
            </w:r>
          </w:p>
        </w:tc>
      </w:tr>
      <w:tr w:rsidR="001D3B6F" w14:paraId="1B6E8483" w14:textId="77777777" w:rsidTr="0026192F">
        <w:trPr>
          <w:trHeight w:val="1770"/>
        </w:trPr>
        <w:tc>
          <w:tcPr>
            <w:tcW w:w="1104" w:type="dxa"/>
            <w:tcBorders>
              <w:top w:val="single" w:sz="4" w:space="0" w:color="000000"/>
              <w:left w:val="single" w:sz="4" w:space="0" w:color="000000"/>
              <w:bottom w:val="single" w:sz="4" w:space="0" w:color="000000"/>
              <w:right w:val="single" w:sz="4" w:space="0" w:color="000000"/>
            </w:tcBorders>
          </w:tcPr>
          <w:p w14:paraId="5442630D" w14:textId="77777777" w:rsidR="001D3B6F" w:rsidRDefault="001D3B6F" w:rsidP="0026192F">
            <w:pPr>
              <w:pStyle w:val="TableParagraph"/>
              <w:ind w:left="0" w:right="196"/>
              <w:jc w:val="right"/>
            </w:pPr>
            <w:r>
              <w:rPr>
                <w:spacing w:val="-5"/>
              </w:rPr>
              <w:t>8.6</w:t>
            </w:r>
          </w:p>
        </w:tc>
        <w:tc>
          <w:tcPr>
            <w:tcW w:w="6378" w:type="dxa"/>
            <w:tcBorders>
              <w:top w:val="single" w:sz="4" w:space="0" w:color="000000"/>
              <w:left w:val="single" w:sz="4" w:space="0" w:color="000000"/>
              <w:bottom w:val="single" w:sz="4" w:space="0" w:color="000000"/>
              <w:right w:val="single" w:sz="4" w:space="0" w:color="000000"/>
            </w:tcBorders>
          </w:tcPr>
          <w:p w14:paraId="11DEC630" w14:textId="77777777" w:rsidR="001D3B6F" w:rsidRDefault="001D3B6F" w:rsidP="0026192F">
            <w:pPr>
              <w:pStyle w:val="TableParagraph"/>
              <w:ind w:right="85"/>
              <w:jc w:val="both"/>
            </w:pPr>
            <w:r>
              <w:t>Air Brick - Take out any existing redundant air brick and clear away.</w:t>
            </w:r>
            <w:r>
              <w:rPr>
                <w:spacing w:val="40"/>
              </w:rPr>
              <w:t xml:space="preserve"> </w:t>
            </w:r>
            <w:r>
              <w:t>Brick up opening thus formed within 225mm solid brick wall using facing brickwork to match joining will cut</w:t>
            </w:r>
            <w:r>
              <w:rPr>
                <w:spacing w:val="80"/>
              </w:rPr>
              <w:t xml:space="preserve"> </w:t>
            </w:r>
            <w:r>
              <w:t>toothed</w:t>
            </w:r>
            <w:r>
              <w:rPr>
                <w:spacing w:val="80"/>
              </w:rPr>
              <w:t xml:space="preserve"> </w:t>
            </w:r>
            <w:r>
              <w:t>and</w:t>
            </w:r>
            <w:r>
              <w:rPr>
                <w:spacing w:val="80"/>
              </w:rPr>
              <w:t xml:space="preserve"> </w:t>
            </w:r>
            <w:r>
              <w:t>bonded</w:t>
            </w:r>
            <w:r>
              <w:rPr>
                <w:spacing w:val="80"/>
              </w:rPr>
              <w:t xml:space="preserve"> </w:t>
            </w:r>
            <w:r>
              <w:t>to</w:t>
            </w:r>
            <w:r>
              <w:rPr>
                <w:spacing w:val="80"/>
              </w:rPr>
              <w:t xml:space="preserve"> </w:t>
            </w:r>
            <w:r>
              <w:t>adjoining</w:t>
            </w:r>
            <w:r>
              <w:rPr>
                <w:spacing w:val="80"/>
              </w:rPr>
              <w:t xml:space="preserve"> </w:t>
            </w:r>
            <w:r>
              <w:t>sound construction.</w:t>
            </w:r>
            <w:r>
              <w:rPr>
                <w:spacing w:val="40"/>
              </w:rPr>
              <w:t xml:space="preserve"> </w:t>
            </w:r>
            <w:r>
              <w:t>External face of brickwork to point with internal being patch plastered to finish</w:t>
            </w:r>
          </w:p>
        </w:tc>
        <w:tc>
          <w:tcPr>
            <w:tcW w:w="1767" w:type="dxa"/>
            <w:tcBorders>
              <w:top w:val="single" w:sz="4" w:space="0" w:color="000000"/>
              <w:left w:val="single" w:sz="4" w:space="0" w:color="000000"/>
              <w:bottom w:val="single" w:sz="4" w:space="0" w:color="000000"/>
              <w:right w:val="single" w:sz="4" w:space="0" w:color="000000"/>
            </w:tcBorders>
          </w:tcPr>
          <w:p w14:paraId="2A65D876" w14:textId="77777777" w:rsidR="001D3B6F" w:rsidRDefault="001D3B6F" w:rsidP="0026192F">
            <w:pPr>
              <w:pStyle w:val="TableParagraph"/>
              <w:spacing w:before="1"/>
              <w:ind w:left="0"/>
              <w:rPr>
                <w:b/>
              </w:rPr>
            </w:pPr>
          </w:p>
          <w:p w14:paraId="202DE31D" w14:textId="77777777" w:rsidR="001D3B6F" w:rsidRDefault="001D3B6F" w:rsidP="0026192F">
            <w:pPr>
              <w:pStyle w:val="TableParagraph"/>
            </w:pPr>
            <w:r>
              <w:rPr>
                <w:spacing w:val="-4"/>
              </w:rPr>
              <w:t>Item</w:t>
            </w:r>
          </w:p>
        </w:tc>
      </w:tr>
      <w:tr w:rsidR="001D3B6F" w14:paraId="2AB72C66" w14:textId="77777777" w:rsidTr="0026192F">
        <w:trPr>
          <w:trHeight w:val="1012"/>
        </w:trPr>
        <w:tc>
          <w:tcPr>
            <w:tcW w:w="1104" w:type="dxa"/>
            <w:tcBorders>
              <w:top w:val="single" w:sz="4" w:space="0" w:color="000000"/>
              <w:left w:val="single" w:sz="4" w:space="0" w:color="000000"/>
              <w:bottom w:val="single" w:sz="4" w:space="0" w:color="000000"/>
              <w:right w:val="single" w:sz="4" w:space="0" w:color="000000"/>
            </w:tcBorders>
          </w:tcPr>
          <w:p w14:paraId="79DE592C" w14:textId="77777777" w:rsidR="001D3B6F" w:rsidRDefault="001D3B6F" w:rsidP="0026192F">
            <w:pPr>
              <w:pStyle w:val="TableParagraph"/>
              <w:ind w:left="0" w:right="196"/>
              <w:jc w:val="right"/>
            </w:pPr>
            <w:r>
              <w:rPr>
                <w:spacing w:val="-5"/>
              </w:rPr>
              <w:t>8.7</w:t>
            </w:r>
          </w:p>
        </w:tc>
        <w:tc>
          <w:tcPr>
            <w:tcW w:w="6378" w:type="dxa"/>
            <w:tcBorders>
              <w:top w:val="single" w:sz="4" w:space="0" w:color="000000"/>
              <w:left w:val="single" w:sz="4" w:space="0" w:color="000000"/>
              <w:bottom w:val="single" w:sz="4" w:space="0" w:color="000000"/>
              <w:right w:val="single" w:sz="4" w:space="0" w:color="000000"/>
            </w:tcBorders>
          </w:tcPr>
          <w:p w14:paraId="620FE70A" w14:textId="77777777" w:rsidR="001D3B6F" w:rsidRDefault="001D3B6F" w:rsidP="0026192F">
            <w:pPr>
              <w:pStyle w:val="TableParagraph"/>
              <w:ind w:right="82"/>
              <w:jc w:val="both"/>
            </w:pPr>
            <w:r>
              <w:t>Pantry Wall - Take down masonry pantry wall; complete with door and frame; not exceeding 2m girth x 2.40m high; making good finishes disturbed; dispose of material off site</w:t>
            </w:r>
          </w:p>
        </w:tc>
        <w:tc>
          <w:tcPr>
            <w:tcW w:w="1767" w:type="dxa"/>
            <w:tcBorders>
              <w:top w:val="single" w:sz="4" w:space="0" w:color="000000"/>
              <w:left w:val="single" w:sz="4" w:space="0" w:color="000000"/>
              <w:bottom w:val="single" w:sz="4" w:space="0" w:color="000000"/>
              <w:right w:val="single" w:sz="4" w:space="0" w:color="000000"/>
            </w:tcBorders>
          </w:tcPr>
          <w:p w14:paraId="171F66CB" w14:textId="77777777" w:rsidR="001D3B6F" w:rsidRDefault="001D3B6F" w:rsidP="0026192F">
            <w:pPr>
              <w:pStyle w:val="TableParagraph"/>
            </w:pPr>
            <w:r>
              <w:rPr>
                <w:spacing w:val="-4"/>
              </w:rPr>
              <w:t>Item</w:t>
            </w:r>
          </w:p>
        </w:tc>
      </w:tr>
      <w:tr w:rsidR="001D3B6F" w14:paraId="05C8E82E" w14:textId="77777777" w:rsidTr="0026192F">
        <w:trPr>
          <w:trHeight w:val="1516"/>
        </w:trPr>
        <w:tc>
          <w:tcPr>
            <w:tcW w:w="1104" w:type="dxa"/>
            <w:tcBorders>
              <w:top w:val="single" w:sz="4" w:space="0" w:color="000000"/>
              <w:left w:val="single" w:sz="4" w:space="0" w:color="000000"/>
              <w:bottom w:val="single" w:sz="4" w:space="0" w:color="000000"/>
              <w:right w:val="single" w:sz="4" w:space="0" w:color="000000"/>
            </w:tcBorders>
          </w:tcPr>
          <w:p w14:paraId="502F16CD" w14:textId="77777777" w:rsidR="001D3B6F" w:rsidRDefault="001D3B6F" w:rsidP="0026192F">
            <w:pPr>
              <w:pStyle w:val="TableParagraph"/>
              <w:ind w:left="0" w:right="196"/>
              <w:jc w:val="right"/>
            </w:pPr>
            <w:r>
              <w:rPr>
                <w:spacing w:val="-5"/>
              </w:rPr>
              <w:t>8.8</w:t>
            </w:r>
          </w:p>
        </w:tc>
        <w:tc>
          <w:tcPr>
            <w:tcW w:w="6378" w:type="dxa"/>
            <w:tcBorders>
              <w:top w:val="single" w:sz="4" w:space="0" w:color="000000"/>
              <w:left w:val="single" w:sz="4" w:space="0" w:color="000000"/>
              <w:bottom w:val="single" w:sz="4" w:space="0" w:color="000000"/>
              <w:right w:val="single" w:sz="4" w:space="0" w:color="000000"/>
            </w:tcBorders>
          </w:tcPr>
          <w:p w14:paraId="398A96D5" w14:textId="77777777" w:rsidR="001D3B6F" w:rsidRDefault="001D3B6F" w:rsidP="0026192F">
            <w:pPr>
              <w:pStyle w:val="TableParagraph"/>
              <w:ind w:right="83"/>
              <w:jc w:val="both"/>
            </w:pPr>
            <w:r>
              <w:t xml:space="preserve">Doorway –Remove and dispose of door and frame, Infill single leaf doorway; 100 x 50 </w:t>
            </w:r>
            <w:proofErr w:type="spellStart"/>
            <w:r>
              <w:t>sw</w:t>
            </w:r>
            <w:proofErr w:type="spellEnd"/>
            <w:r>
              <w:t xml:space="preserve"> timbers plugged &amp; screwed; faced both sides with 12.5mm plasterboard; plaster skim finish, feathered joints; insulate new stud work with dense insulation quilts (45kg/m3)</w:t>
            </w:r>
          </w:p>
        </w:tc>
        <w:tc>
          <w:tcPr>
            <w:tcW w:w="1767" w:type="dxa"/>
            <w:tcBorders>
              <w:top w:val="single" w:sz="4" w:space="0" w:color="000000"/>
              <w:left w:val="single" w:sz="4" w:space="0" w:color="000000"/>
              <w:bottom w:val="single" w:sz="4" w:space="0" w:color="000000"/>
              <w:right w:val="single" w:sz="4" w:space="0" w:color="000000"/>
            </w:tcBorders>
          </w:tcPr>
          <w:p w14:paraId="14C9337C" w14:textId="77777777" w:rsidR="001D3B6F" w:rsidRDefault="001D3B6F" w:rsidP="0026192F">
            <w:pPr>
              <w:pStyle w:val="TableParagraph"/>
            </w:pPr>
            <w:r>
              <w:rPr>
                <w:spacing w:val="-4"/>
              </w:rPr>
              <w:t>Item</w:t>
            </w:r>
          </w:p>
        </w:tc>
      </w:tr>
      <w:tr w:rsidR="001D3B6F" w14:paraId="6D396D7E" w14:textId="77777777" w:rsidTr="0026192F">
        <w:trPr>
          <w:trHeight w:val="506"/>
        </w:trPr>
        <w:tc>
          <w:tcPr>
            <w:tcW w:w="1104" w:type="dxa"/>
            <w:tcBorders>
              <w:top w:val="single" w:sz="4" w:space="0" w:color="000000"/>
              <w:left w:val="single" w:sz="4" w:space="0" w:color="000000"/>
              <w:bottom w:val="single" w:sz="4" w:space="0" w:color="000000"/>
              <w:right w:val="single" w:sz="4" w:space="0" w:color="000000"/>
            </w:tcBorders>
          </w:tcPr>
          <w:p w14:paraId="077FCECF" w14:textId="77777777" w:rsidR="001D3B6F" w:rsidRDefault="001D3B6F" w:rsidP="0026192F">
            <w:pPr>
              <w:pStyle w:val="TableParagraph"/>
              <w:spacing w:before="2"/>
              <w:ind w:left="0" w:right="196"/>
              <w:jc w:val="right"/>
            </w:pPr>
            <w:r>
              <w:rPr>
                <w:spacing w:val="-5"/>
              </w:rPr>
              <w:t>8.9</w:t>
            </w:r>
          </w:p>
        </w:tc>
        <w:tc>
          <w:tcPr>
            <w:tcW w:w="6378" w:type="dxa"/>
            <w:tcBorders>
              <w:top w:val="single" w:sz="4" w:space="0" w:color="000000"/>
              <w:left w:val="single" w:sz="4" w:space="0" w:color="000000"/>
              <w:bottom w:val="single" w:sz="4" w:space="0" w:color="000000"/>
              <w:right w:val="single" w:sz="4" w:space="0" w:color="000000"/>
            </w:tcBorders>
          </w:tcPr>
          <w:p w14:paraId="4D2D811D" w14:textId="77777777" w:rsidR="001D3B6F" w:rsidRDefault="001D3B6F" w:rsidP="0026192F">
            <w:pPr>
              <w:pStyle w:val="TableParagraph"/>
              <w:spacing w:before="2"/>
            </w:pPr>
            <w:r>
              <w:t>Supply</w:t>
            </w:r>
            <w:r>
              <w:rPr>
                <w:spacing w:val="-6"/>
              </w:rPr>
              <w:t xml:space="preserve"> </w:t>
            </w:r>
            <w:r>
              <w:t>and</w:t>
            </w:r>
            <w:r>
              <w:rPr>
                <w:spacing w:val="-4"/>
              </w:rPr>
              <w:t xml:space="preserve"> </w:t>
            </w:r>
            <w:r>
              <w:t>install</w:t>
            </w:r>
            <w:r>
              <w:rPr>
                <w:spacing w:val="-4"/>
              </w:rPr>
              <w:t xml:space="preserve"> </w:t>
            </w:r>
            <w:r>
              <w:t>100amp</w:t>
            </w:r>
            <w:r>
              <w:rPr>
                <w:spacing w:val="-4"/>
              </w:rPr>
              <w:t xml:space="preserve"> </w:t>
            </w:r>
            <w:r>
              <w:rPr>
                <w:spacing w:val="-2"/>
              </w:rPr>
              <w:t>isolator</w:t>
            </w:r>
          </w:p>
        </w:tc>
        <w:tc>
          <w:tcPr>
            <w:tcW w:w="1767" w:type="dxa"/>
            <w:tcBorders>
              <w:top w:val="single" w:sz="4" w:space="0" w:color="000000"/>
              <w:left w:val="single" w:sz="4" w:space="0" w:color="000000"/>
              <w:bottom w:val="single" w:sz="4" w:space="0" w:color="000000"/>
              <w:right w:val="single" w:sz="4" w:space="0" w:color="000000"/>
            </w:tcBorders>
          </w:tcPr>
          <w:p w14:paraId="65BF0BED" w14:textId="77777777" w:rsidR="001D3B6F" w:rsidRDefault="001D3B6F" w:rsidP="0026192F">
            <w:pPr>
              <w:pStyle w:val="TableParagraph"/>
              <w:spacing w:before="2"/>
            </w:pPr>
            <w:r>
              <w:rPr>
                <w:spacing w:val="-4"/>
              </w:rPr>
              <w:t>Item</w:t>
            </w:r>
          </w:p>
        </w:tc>
      </w:tr>
      <w:tr w:rsidR="001D3B6F" w14:paraId="1DAE1514" w14:textId="77777777" w:rsidTr="0026192F">
        <w:trPr>
          <w:trHeight w:val="506"/>
        </w:trPr>
        <w:tc>
          <w:tcPr>
            <w:tcW w:w="1104" w:type="dxa"/>
            <w:tcBorders>
              <w:top w:val="single" w:sz="4" w:space="0" w:color="000000"/>
              <w:left w:val="single" w:sz="4" w:space="0" w:color="000000"/>
              <w:bottom w:val="single" w:sz="4" w:space="0" w:color="000000"/>
              <w:right w:val="single" w:sz="4" w:space="0" w:color="000000"/>
            </w:tcBorders>
          </w:tcPr>
          <w:p w14:paraId="4F2A7847" w14:textId="77777777" w:rsidR="001D3B6F" w:rsidRDefault="001D3B6F" w:rsidP="0026192F">
            <w:pPr>
              <w:pStyle w:val="TableParagraph"/>
              <w:spacing w:before="2"/>
              <w:ind w:left="0" w:right="133"/>
              <w:jc w:val="right"/>
            </w:pPr>
            <w:r>
              <w:rPr>
                <w:spacing w:val="-4"/>
              </w:rPr>
              <w:t>8.10</w:t>
            </w:r>
          </w:p>
        </w:tc>
        <w:tc>
          <w:tcPr>
            <w:tcW w:w="6378" w:type="dxa"/>
            <w:tcBorders>
              <w:top w:val="single" w:sz="4" w:space="0" w:color="000000"/>
              <w:left w:val="single" w:sz="4" w:space="0" w:color="000000"/>
              <w:bottom w:val="single" w:sz="4" w:space="0" w:color="000000"/>
              <w:right w:val="single" w:sz="4" w:space="0" w:color="000000"/>
            </w:tcBorders>
          </w:tcPr>
          <w:p w14:paraId="2B551F39" w14:textId="77777777" w:rsidR="001D3B6F" w:rsidRDefault="001D3B6F" w:rsidP="0026192F">
            <w:pPr>
              <w:pStyle w:val="TableParagraph"/>
              <w:spacing w:before="2"/>
            </w:pPr>
            <w:r>
              <w:t>Extra</w:t>
            </w:r>
            <w:r>
              <w:rPr>
                <w:spacing w:val="-2"/>
              </w:rPr>
              <w:t xml:space="preserve"> </w:t>
            </w:r>
            <w:r>
              <w:t>over</w:t>
            </w:r>
            <w:r>
              <w:rPr>
                <w:spacing w:val="58"/>
              </w:rPr>
              <w:t xml:space="preserve"> </w:t>
            </w:r>
            <w:r>
              <w:t>2m</w:t>
            </w:r>
            <w:r>
              <w:rPr>
                <w:spacing w:val="-3"/>
              </w:rPr>
              <w:t xml:space="preserve"> </w:t>
            </w:r>
            <w:r>
              <w:t>for</w:t>
            </w:r>
            <w:r>
              <w:rPr>
                <w:spacing w:val="-2"/>
              </w:rPr>
              <w:t xml:space="preserve"> </w:t>
            </w:r>
            <w:r>
              <w:t>new</w:t>
            </w:r>
            <w:r>
              <w:rPr>
                <w:spacing w:val="-3"/>
              </w:rPr>
              <w:t xml:space="preserve"> </w:t>
            </w:r>
            <w:r>
              <w:t>gas</w:t>
            </w:r>
            <w:r>
              <w:rPr>
                <w:spacing w:val="-1"/>
              </w:rPr>
              <w:t xml:space="preserve"> </w:t>
            </w:r>
            <w:r>
              <w:rPr>
                <w:spacing w:val="-4"/>
              </w:rPr>
              <w:t>pipe</w:t>
            </w:r>
          </w:p>
        </w:tc>
        <w:tc>
          <w:tcPr>
            <w:tcW w:w="1767" w:type="dxa"/>
            <w:tcBorders>
              <w:top w:val="single" w:sz="4" w:space="0" w:color="000000"/>
              <w:left w:val="single" w:sz="4" w:space="0" w:color="000000"/>
              <w:bottom w:val="single" w:sz="4" w:space="0" w:color="000000"/>
              <w:right w:val="single" w:sz="4" w:space="0" w:color="000000"/>
            </w:tcBorders>
          </w:tcPr>
          <w:p w14:paraId="7B9BA8F7" w14:textId="77777777" w:rsidR="001D3B6F" w:rsidRDefault="001D3B6F" w:rsidP="0026192F">
            <w:pPr>
              <w:pStyle w:val="TableParagraph"/>
              <w:spacing w:before="2"/>
            </w:pPr>
            <w:proofErr w:type="spellStart"/>
            <w:r>
              <w:rPr>
                <w:spacing w:val="-5"/>
              </w:rPr>
              <w:t>Lm</w:t>
            </w:r>
            <w:proofErr w:type="spellEnd"/>
          </w:p>
        </w:tc>
      </w:tr>
      <w:tr w:rsidR="001D3B6F" w14:paraId="6B8C2909" w14:textId="77777777" w:rsidTr="0026192F">
        <w:trPr>
          <w:trHeight w:val="506"/>
        </w:trPr>
        <w:tc>
          <w:tcPr>
            <w:tcW w:w="1104" w:type="dxa"/>
            <w:tcBorders>
              <w:top w:val="single" w:sz="4" w:space="0" w:color="000000"/>
              <w:left w:val="single" w:sz="4" w:space="0" w:color="000000"/>
              <w:bottom w:val="single" w:sz="4" w:space="0" w:color="000000"/>
              <w:right w:val="single" w:sz="4" w:space="0" w:color="000000"/>
            </w:tcBorders>
          </w:tcPr>
          <w:p w14:paraId="3A6B51CB" w14:textId="77777777" w:rsidR="001D3B6F" w:rsidRDefault="001D3B6F" w:rsidP="0026192F">
            <w:pPr>
              <w:pStyle w:val="TableParagraph"/>
              <w:spacing w:before="2"/>
              <w:ind w:left="0" w:right="133"/>
              <w:jc w:val="right"/>
            </w:pPr>
            <w:r>
              <w:rPr>
                <w:spacing w:val="-4"/>
              </w:rPr>
              <w:t>8.11</w:t>
            </w:r>
          </w:p>
        </w:tc>
        <w:tc>
          <w:tcPr>
            <w:tcW w:w="6378" w:type="dxa"/>
            <w:tcBorders>
              <w:top w:val="single" w:sz="4" w:space="0" w:color="000000"/>
              <w:left w:val="single" w:sz="4" w:space="0" w:color="000000"/>
              <w:bottom w:val="single" w:sz="4" w:space="0" w:color="000000"/>
              <w:right w:val="single" w:sz="4" w:space="0" w:color="000000"/>
            </w:tcBorders>
          </w:tcPr>
          <w:p w14:paraId="422DB50F" w14:textId="77777777" w:rsidR="001D3B6F" w:rsidRDefault="001D3B6F" w:rsidP="0026192F">
            <w:pPr>
              <w:pStyle w:val="TableParagraph"/>
              <w:spacing w:before="2"/>
            </w:pPr>
            <w:r>
              <w:t>Paint</w:t>
            </w:r>
            <w:r>
              <w:rPr>
                <w:spacing w:val="-2"/>
              </w:rPr>
              <w:t xml:space="preserve"> </w:t>
            </w:r>
            <w:r>
              <w:t>door</w:t>
            </w:r>
            <w:r>
              <w:rPr>
                <w:spacing w:val="-4"/>
              </w:rPr>
              <w:t xml:space="preserve"> </w:t>
            </w:r>
            <w:r>
              <w:t>both</w:t>
            </w:r>
            <w:r>
              <w:rPr>
                <w:spacing w:val="-4"/>
              </w:rPr>
              <w:t xml:space="preserve"> sides</w:t>
            </w:r>
          </w:p>
        </w:tc>
        <w:tc>
          <w:tcPr>
            <w:tcW w:w="1767" w:type="dxa"/>
            <w:tcBorders>
              <w:top w:val="single" w:sz="4" w:space="0" w:color="000000"/>
              <w:left w:val="single" w:sz="4" w:space="0" w:color="000000"/>
              <w:bottom w:val="single" w:sz="4" w:space="0" w:color="000000"/>
              <w:right w:val="single" w:sz="4" w:space="0" w:color="000000"/>
            </w:tcBorders>
          </w:tcPr>
          <w:p w14:paraId="6E87D1E5" w14:textId="77777777" w:rsidR="001D3B6F" w:rsidRDefault="001D3B6F" w:rsidP="0026192F">
            <w:pPr>
              <w:pStyle w:val="TableParagraph"/>
              <w:spacing w:before="2"/>
            </w:pPr>
            <w:r>
              <w:rPr>
                <w:spacing w:val="-4"/>
              </w:rPr>
              <w:t>Item</w:t>
            </w:r>
          </w:p>
        </w:tc>
      </w:tr>
      <w:tr w:rsidR="001D3B6F" w14:paraId="65E00828" w14:textId="77777777" w:rsidTr="0026192F">
        <w:trPr>
          <w:trHeight w:val="505"/>
        </w:trPr>
        <w:tc>
          <w:tcPr>
            <w:tcW w:w="1104" w:type="dxa"/>
            <w:tcBorders>
              <w:top w:val="single" w:sz="4" w:space="0" w:color="000000"/>
              <w:left w:val="single" w:sz="4" w:space="0" w:color="000000"/>
              <w:bottom w:val="single" w:sz="4" w:space="0" w:color="000000"/>
              <w:right w:val="single" w:sz="4" w:space="0" w:color="000000"/>
            </w:tcBorders>
          </w:tcPr>
          <w:p w14:paraId="7B0F3F5E" w14:textId="77777777" w:rsidR="001D3B6F" w:rsidRDefault="001D3B6F" w:rsidP="0026192F">
            <w:pPr>
              <w:pStyle w:val="TableParagraph"/>
              <w:spacing w:before="2"/>
              <w:ind w:left="0" w:right="133"/>
              <w:jc w:val="right"/>
            </w:pPr>
            <w:r>
              <w:rPr>
                <w:spacing w:val="-4"/>
              </w:rPr>
              <w:t>8.12</w:t>
            </w:r>
          </w:p>
        </w:tc>
        <w:tc>
          <w:tcPr>
            <w:tcW w:w="6378" w:type="dxa"/>
            <w:tcBorders>
              <w:top w:val="single" w:sz="4" w:space="0" w:color="000000"/>
              <w:left w:val="single" w:sz="4" w:space="0" w:color="000000"/>
              <w:bottom w:val="single" w:sz="4" w:space="0" w:color="000000"/>
              <w:right w:val="single" w:sz="4" w:space="0" w:color="000000"/>
            </w:tcBorders>
          </w:tcPr>
          <w:p w14:paraId="12FEF828" w14:textId="77777777" w:rsidR="001D3B6F" w:rsidRDefault="001D3B6F" w:rsidP="0026192F">
            <w:pPr>
              <w:pStyle w:val="TableParagraph"/>
              <w:spacing w:before="2"/>
            </w:pPr>
            <w:r>
              <w:t>Supply</w:t>
            </w:r>
            <w:r>
              <w:rPr>
                <w:spacing w:val="-5"/>
              </w:rPr>
              <w:t xml:space="preserve"> </w:t>
            </w:r>
            <w:r>
              <w:t>and</w:t>
            </w:r>
            <w:r>
              <w:rPr>
                <w:spacing w:val="-3"/>
              </w:rPr>
              <w:t xml:space="preserve"> </w:t>
            </w:r>
            <w:r>
              <w:t>fit</w:t>
            </w:r>
            <w:r>
              <w:rPr>
                <w:spacing w:val="-4"/>
              </w:rPr>
              <w:t xml:space="preserve"> </w:t>
            </w:r>
            <w:r>
              <w:t>plastic</w:t>
            </w:r>
            <w:r>
              <w:rPr>
                <w:spacing w:val="-4"/>
              </w:rPr>
              <w:t xml:space="preserve"> </w:t>
            </w:r>
            <w:r>
              <w:t>window</w:t>
            </w:r>
            <w:r>
              <w:rPr>
                <w:spacing w:val="-6"/>
              </w:rPr>
              <w:t xml:space="preserve"> </w:t>
            </w:r>
            <w:proofErr w:type="spellStart"/>
            <w:r>
              <w:t>cill</w:t>
            </w:r>
            <w:proofErr w:type="spellEnd"/>
            <w:r>
              <w:rPr>
                <w:spacing w:val="-3"/>
              </w:rPr>
              <w:t xml:space="preserve"> </w:t>
            </w:r>
            <w:r>
              <w:t>to</w:t>
            </w:r>
            <w:r>
              <w:rPr>
                <w:spacing w:val="-4"/>
              </w:rPr>
              <w:t xml:space="preserve"> </w:t>
            </w:r>
            <w:r>
              <w:rPr>
                <w:spacing w:val="-2"/>
              </w:rPr>
              <w:t>kitchen</w:t>
            </w:r>
          </w:p>
        </w:tc>
        <w:tc>
          <w:tcPr>
            <w:tcW w:w="1767" w:type="dxa"/>
            <w:tcBorders>
              <w:top w:val="single" w:sz="4" w:space="0" w:color="000000"/>
              <w:left w:val="single" w:sz="4" w:space="0" w:color="000000"/>
              <w:bottom w:val="single" w:sz="4" w:space="0" w:color="000000"/>
              <w:right w:val="single" w:sz="4" w:space="0" w:color="000000"/>
            </w:tcBorders>
          </w:tcPr>
          <w:p w14:paraId="5A82C583" w14:textId="77777777" w:rsidR="001D3B6F" w:rsidRDefault="001D3B6F" w:rsidP="0026192F">
            <w:pPr>
              <w:pStyle w:val="TableParagraph"/>
              <w:spacing w:before="2"/>
            </w:pPr>
            <w:proofErr w:type="spellStart"/>
            <w:r>
              <w:rPr>
                <w:spacing w:val="-5"/>
              </w:rPr>
              <w:t>Lm</w:t>
            </w:r>
            <w:proofErr w:type="spellEnd"/>
          </w:p>
        </w:tc>
      </w:tr>
      <w:tr w:rsidR="001D3B6F" w14:paraId="0C2EC279" w14:textId="77777777" w:rsidTr="0026192F">
        <w:trPr>
          <w:trHeight w:val="761"/>
        </w:trPr>
        <w:tc>
          <w:tcPr>
            <w:tcW w:w="1104" w:type="dxa"/>
            <w:tcBorders>
              <w:top w:val="single" w:sz="4" w:space="0" w:color="000000"/>
              <w:left w:val="single" w:sz="4" w:space="0" w:color="000000"/>
              <w:bottom w:val="single" w:sz="4" w:space="0" w:color="000000"/>
              <w:right w:val="single" w:sz="4" w:space="0" w:color="000000"/>
            </w:tcBorders>
          </w:tcPr>
          <w:p w14:paraId="5EA5D101" w14:textId="77777777" w:rsidR="001D3B6F" w:rsidRDefault="001D3B6F" w:rsidP="0026192F">
            <w:pPr>
              <w:pStyle w:val="TableParagraph"/>
              <w:spacing w:before="2"/>
              <w:ind w:left="0" w:right="133"/>
              <w:jc w:val="right"/>
            </w:pPr>
            <w:r>
              <w:rPr>
                <w:spacing w:val="-4"/>
              </w:rPr>
              <w:t>8.13</w:t>
            </w:r>
          </w:p>
        </w:tc>
        <w:tc>
          <w:tcPr>
            <w:tcW w:w="6378" w:type="dxa"/>
            <w:tcBorders>
              <w:top w:val="single" w:sz="4" w:space="0" w:color="000000"/>
              <w:left w:val="single" w:sz="4" w:space="0" w:color="000000"/>
              <w:bottom w:val="single" w:sz="4" w:space="0" w:color="000000"/>
              <w:right w:val="single" w:sz="4" w:space="0" w:color="000000"/>
            </w:tcBorders>
          </w:tcPr>
          <w:p w14:paraId="1A4FF17A" w14:textId="77777777" w:rsidR="001D3B6F" w:rsidRDefault="001D3B6F" w:rsidP="0026192F">
            <w:pPr>
              <w:pStyle w:val="TableParagraph"/>
              <w:spacing w:before="2"/>
            </w:pPr>
            <w:r>
              <w:t>Structural</w:t>
            </w:r>
            <w:r>
              <w:rPr>
                <w:spacing w:val="40"/>
              </w:rPr>
              <w:t xml:space="preserve"> </w:t>
            </w:r>
            <w:r>
              <w:t>engineer</w:t>
            </w:r>
            <w:r>
              <w:rPr>
                <w:spacing w:val="40"/>
              </w:rPr>
              <w:t xml:space="preserve"> </w:t>
            </w:r>
            <w:r>
              <w:t>sign</w:t>
            </w:r>
            <w:r>
              <w:rPr>
                <w:spacing w:val="40"/>
              </w:rPr>
              <w:t xml:space="preserve"> </w:t>
            </w:r>
            <w:r>
              <w:t>off</w:t>
            </w:r>
            <w:r>
              <w:rPr>
                <w:spacing w:val="40"/>
              </w:rPr>
              <w:t xml:space="preserve"> </w:t>
            </w:r>
            <w:r>
              <w:t>where</w:t>
            </w:r>
            <w:r>
              <w:rPr>
                <w:spacing w:val="40"/>
              </w:rPr>
              <w:t xml:space="preserve"> </w:t>
            </w:r>
            <w:r>
              <w:t>any</w:t>
            </w:r>
            <w:r>
              <w:rPr>
                <w:spacing w:val="40"/>
              </w:rPr>
              <w:t xml:space="preserve"> </w:t>
            </w:r>
            <w:r>
              <w:t>pantry</w:t>
            </w:r>
            <w:r>
              <w:rPr>
                <w:spacing w:val="40"/>
              </w:rPr>
              <w:t xml:space="preserve"> </w:t>
            </w:r>
            <w:r>
              <w:t>or</w:t>
            </w:r>
            <w:r>
              <w:rPr>
                <w:spacing w:val="40"/>
              </w:rPr>
              <w:t xml:space="preserve"> </w:t>
            </w:r>
            <w:r>
              <w:t>internal walls have been removed</w:t>
            </w:r>
          </w:p>
        </w:tc>
        <w:tc>
          <w:tcPr>
            <w:tcW w:w="1767" w:type="dxa"/>
            <w:tcBorders>
              <w:top w:val="single" w:sz="4" w:space="0" w:color="000000"/>
              <w:left w:val="single" w:sz="4" w:space="0" w:color="000000"/>
              <w:bottom w:val="single" w:sz="4" w:space="0" w:color="000000"/>
              <w:right w:val="single" w:sz="4" w:space="0" w:color="000000"/>
            </w:tcBorders>
          </w:tcPr>
          <w:p w14:paraId="07EF8E32" w14:textId="77777777" w:rsidR="001D3B6F" w:rsidRDefault="001D3B6F" w:rsidP="0026192F">
            <w:pPr>
              <w:pStyle w:val="TableParagraph"/>
              <w:spacing w:before="2"/>
            </w:pPr>
            <w:r>
              <w:rPr>
                <w:spacing w:val="-4"/>
              </w:rPr>
              <w:t>Item</w:t>
            </w:r>
          </w:p>
        </w:tc>
      </w:tr>
      <w:tr w:rsidR="001D3B6F" w14:paraId="41FE3B21" w14:textId="77777777" w:rsidTr="0026192F">
        <w:trPr>
          <w:trHeight w:val="1012"/>
        </w:trPr>
        <w:tc>
          <w:tcPr>
            <w:tcW w:w="1104" w:type="dxa"/>
            <w:tcBorders>
              <w:top w:val="single" w:sz="4" w:space="0" w:color="000000"/>
              <w:left w:val="single" w:sz="4" w:space="0" w:color="000000"/>
              <w:bottom w:val="single" w:sz="4" w:space="0" w:color="000000"/>
              <w:right w:val="single" w:sz="4" w:space="0" w:color="000000"/>
            </w:tcBorders>
          </w:tcPr>
          <w:p w14:paraId="78E7592C" w14:textId="77777777" w:rsidR="001D3B6F" w:rsidRDefault="001D3B6F" w:rsidP="0026192F">
            <w:pPr>
              <w:pStyle w:val="TableParagraph"/>
              <w:ind w:left="0" w:right="133"/>
              <w:jc w:val="right"/>
            </w:pPr>
            <w:r>
              <w:rPr>
                <w:spacing w:val="-4"/>
              </w:rPr>
              <w:t>8.14</w:t>
            </w:r>
          </w:p>
        </w:tc>
        <w:tc>
          <w:tcPr>
            <w:tcW w:w="6378" w:type="dxa"/>
            <w:tcBorders>
              <w:top w:val="single" w:sz="4" w:space="0" w:color="000000"/>
              <w:left w:val="single" w:sz="4" w:space="0" w:color="000000"/>
              <w:bottom w:val="single" w:sz="4" w:space="0" w:color="000000"/>
              <w:right w:val="single" w:sz="4" w:space="0" w:color="000000"/>
            </w:tcBorders>
          </w:tcPr>
          <w:p w14:paraId="5E54D62F" w14:textId="77777777" w:rsidR="001D3B6F" w:rsidRDefault="001D3B6F" w:rsidP="0026192F">
            <w:pPr>
              <w:pStyle w:val="TableParagraph"/>
              <w:ind w:right="88"/>
              <w:jc w:val="both"/>
            </w:pPr>
            <w:r>
              <w:t>Carry out asbestos scrape to accommodate light fitting, heat detector, smoke alarm, fan or item fixed to textured ceiling or wall</w:t>
            </w:r>
          </w:p>
        </w:tc>
        <w:tc>
          <w:tcPr>
            <w:tcW w:w="1767" w:type="dxa"/>
            <w:tcBorders>
              <w:top w:val="single" w:sz="4" w:space="0" w:color="000000"/>
              <w:left w:val="single" w:sz="4" w:space="0" w:color="000000"/>
              <w:bottom w:val="single" w:sz="4" w:space="0" w:color="000000"/>
              <w:right w:val="single" w:sz="4" w:space="0" w:color="000000"/>
            </w:tcBorders>
          </w:tcPr>
          <w:p w14:paraId="77A9A3CF" w14:textId="77777777" w:rsidR="001D3B6F" w:rsidRDefault="001D3B6F" w:rsidP="0026192F">
            <w:pPr>
              <w:pStyle w:val="TableParagraph"/>
            </w:pPr>
            <w:r>
              <w:rPr>
                <w:spacing w:val="-5"/>
              </w:rPr>
              <w:t>nr</w:t>
            </w:r>
          </w:p>
        </w:tc>
      </w:tr>
      <w:tr w:rsidR="001D3B6F" w14:paraId="497B62EC" w14:textId="77777777" w:rsidTr="0026192F">
        <w:trPr>
          <w:trHeight w:val="505"/>
        </w:trPr>
        <w:tc>
          <w:tcPr>
            <w:tcW w:w="1104" w:type="dxa"/>
            <w:tcBorders>
              <w:top w:val="single" w:sz="4" w:space="0" w:color="000000"/>
              <w:left w:val="single" w:sz="4" w:space="0" w:color="000000"/>
              <w:bottom w:val="single" w:sz="4" w:space="0" w:color="000000"/>
              <w:right w:val="single" w:sz="4" w:space="0" w:color="000000"/>
            </w:tcBorders>
          </w:tcPr>
          <w:p w14:paraId="512F2F70" w14:textId="77777777" w:rsidR="001D3B6F" w:rsidRDefault="001D3B6F" w:rsidP="0026192F">
            <w:pPr>
              <w:pStyle w:val="TableParagraph"/>
              <w:spacing w:line="253" w:lineRule="exact"/>
              <w:ind w:left="0" w:right="133"/>
              <w:jc w:val="right"/>
            </w:pPr>
            <w:r>
              <w:rPr>
                <w:spacing w:val="-4"/>
              </w:rPr>
              <w:t>8.15</w:t>
            </w:r>
          </w:p>
        </w:tc>
        <w:tc>
          <w:tcPr>
            <w:tcW w:w="6378" w:type="dxa"/>
            <w:tcBorders>
              <w:top w:val="single" w:sz="4" w:space="0" w:color="000000"/>
              <w:left w:val="single" w:sz="4" w:space="0" w:color="000000"/>
              <w:bottom w:val="single" w:sz="4" w:space="0" w:color="000000"/>
              <w:right w:val="single" w:sz="4" w:space="0" w:color="000000"/>
            </w:tcBorders>
          </w:tcPr>
          <w:p w14:paraId="1A3BBC59" w14:textId="3AAC5600" w:rsidR="001D3B6F" w:rsidRPr="004119A0" w:rsidRDefault="001D3B6F" w:rsidP="0026192F">
            <w:pPr>
              <w:pStyle w:val="TableParagraph"/>
              <w:spacing w:line="252" w:lineRule="exact"/>
              <w:rPr>
                <w:b/>
                <w:bCs/>
                <w:color w:val="FF0000"/>
              </w:rPr>
            </w:pPr>
            <w:r>
              <w:t>Supply</w:t>
            </w:r>
            <w:r>
              <w:rPr>
                <w:spacing w:val="80"/>
              </w:rPr>
              <w:t xml:space="preserve"> </w:t>
            </w:r>
            <w:r>
              <w:t>and</w:t>
            </w:r>
            <w:r>
              <w:rPr>
                <w:spacing w:val="80"/>
              </w:rPr>
              <w:t xml:space="preserve"> </w:t>
            </w:r>
            <w:r>
              <w:t>fit</w:t>
            </w:r>
            <w:r>
              <w:rPr>
                <w:spacing w:val="80"/>
              </w:rPr>
              <w:t xml:space="preserve"> </w:t>
            </w:r>
            <w:r>
              <w:t>new</w:t>
            </w:r>
            <w:r>
              <w:rPr>
                <w:spacing w:val="80"/>
              </w:rPr>
              <w:t xml:space="preserve"> </w:t>
            </w:r>
            <w:r w:rsidR="006429F5">
              <w:t>ply flush</w:t>
            </w:r>
            <w:r>
              <w:rPr>
                <w:spacing w:val="80"/>
              </w:rPr>
              <w:t xml:space="preserve"> </w:t>
            </w:r>
            <w:r>
              <w:t>internal</w:t>
            </w:r>
            <w:r>
              <w:rPr>
                <w:spacing w:val="80"/>
              </w:rPr>
              <w:t xml:space="preserve"> </w:t>
            </w:r>
            <w:r>
              <w:t xml:space="preserve">door including hinges, latch and </w:t>
            </w:r>
            <w:proofErr w:type="spellStart"/>
            <w:r>
              <w:t>calder</w:t>
            </w:r>
            <w:proofErr w:type="spellEnd"/>
            <w:r>
              <w:t xml:space="preserve"> latch </w:t>
            </w:r>
            <w:r w:rsidRPr="004119A0">
              <w:t>handles</w:t>
            </w:r>
            <w:r w:rsidR="00F77013">
              <w:t xml:space="preserve">. Where kitchen door is </w:t>
            </w:r>
            <w:proofErr w:type="spellStart"/>
            <w:r w:rsidR="00F77013">
              <w:t>non compliant</w:t>
            </w:r>
            <w:proofErr w:type="spellEnd"/>
            <w:r w:rsidR="00F77013">
              <w:t xml:space="preserve">, the door is to be upgraded to </w:t>
            </w:r>
            <w:r w:rsidR="00697A3C" w:rsidRPr="004119A0">
              <w:t xml:space="preserve">a FD30 </w:t>
            </w:r>
            <w:r w:rsidR="00697A3C" w:rsidRPr="004119A0">
              <w:lastRenderedPageBreak/>
              <w:t>internal fire door</w:t>
            </w:r>
            <w:r w:rsidR="00F77013">
              <w:t>.</w:t>
            </w:r>
          </w:p>
        </w:tc>
        <w:tc>
          <w:tcPr>
            <w:tcW w:w="1767" w:type="dxa"/>
            <w:tcBorders>
              <w:top w:val="single" w:sz="4" w:space="0" w:color="000000"/>
              <w:left w:val="single" w:sz="4" w:space="0" w:color="000000"/>
              <w:bottom w:val="single" w:sz="4" w:space="0" w:color="000000"/>
              <w:right w:val="single" w:sz="4" w:space="0" w:color="000000"/>
            </w:tcBorders>
          </w:tcPr>
          <w:p w14:paraId="00B561F3" w14:textId="77777777" w:rsidR="001D3B6F" w:rsidRDefault="001D3B6F" w:rsidP="0026192F">
            <w:pPr>
              <w:pStyle w:val="TableParagraph"/>
              <w:spacing w:line="253" w:lineRule="exact"/>
            </w:pPr>
            <w:r>
              <w:rPr>
                <w:spacing w:val="-4"/>
              </w:rPr>
              <w:lastRenderedPageBreak/>
              <w:t>Item</w:t>
            </w:r>
          </w:p>
        </w:tc>
      </w:tr>
    </w:tbl>
    <w:p w14:paraId="1D8EC1B1" w14:textId="77777777" w:rsidR="001D3B6F" w:rsidRDefault="001D3B6F" w:rsidP="001D3B6F">
      <w:pPr>
        <w:spacing w:line="253" w:lineRule="exact"/>
        <w:sectPr w:rsidR="001D3B6F">
          <w:pgSz w:w="11910" w:h="16840"/>
          <w:pgMar w:top="1340" w:right="1200" w:bottom="1200" w:left="1200" w:header="644" w:footer="1000" w:gutter="0"/>
          <w:cols w:space="720"/>
        </w:sectPr>
      </w:pPr>
    </w:p>
    <w:p w14:paraId="08A96CF6" w14:textId="77777777" w:rsidR="001D3B6F" w:rsidRDefault="001D3B6F" w:rsidP="001D3B6F">
      <w:pPr>
        <w:pStyle w:val="BodyText"/>
        <w:spacing w:before="3"/>
        <w:rPr>
          <w:b/>
          <w:sz w:val="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62D73D62" w14:textId="77777777" w:rsidTr="0026192F">
        <w:trPr>
          <w:trHeight w:val="254"/>
        </w:trPr>
        <w:tc>
          <w:tcPr>
            <w:tcW w:w="1104" w:type="dxa"/>
          </w:tcPr>
          <w:p w14:paraId="66C5BBAF" w14:textId="77777777" w:rsidR="001D3B6F" w:rsidRDefault="001D3B6F" w:rsidP="0026192F">
            <w:pPr>
              <w:pStyle w:val="TableParagraph"/>
              <w:ind w:left="0"/>
              <w:rPr>
                <w:rFonts w:ascii="Times New Roman"/>
                <w:sz w:val="18"/>
              </w:rPr>
            </w:pPr>
          </w:p>
        </w:tc>
        <w:tc>
          <w:tcPr>
            <w:tcW w:w="6378" w:type="dxa"/>
          </w:tcPr>
          <w:p w14:paraId="4ABE09C2" w14:textId="77777777" w:rsidR="001D3B6F" w:rsidRDefault="001D3B6F" w:rsidP="0026192F">
            <w:pPr>
              <w:pStyle w:val="TableParagraph"/>
              <w:ind w:left="0"/>
              <w:rPr>
                <w:rFonts w:ascii="Times New Roman"/>
                <w:sz w:val="18"/>
              </w:rPr>
            </w:pPr>
          </w:p>
        </w:tc>
        <w:tc>
          <w:tcPr>
            <w:tcW w:w="1767" w:type="dxa"/>
          </w:tcPr>
          <w:p w14:paraId="77892181" w14:textId="77777777" w:rsidR="001D3B6F" w:rsidRDefault="001D3B6F" w:rsidP="0026192F">
            <w:pPr>
              <w:pStyle w:val="TableParagraph"/>
              <w:ind w:left="0"/>
              <w:rPr>
                <w:rFonts w:ascii="Times New Roman"/>
                <w:sz w:val="18"/>
              </w:rPr>
            </w:pPr>
          </w:p>
        </w:tc>
      </w:tr>
      <w:tr w:rsidR="001D3B6F" w14:paraId="34AD03AE" w14:textId="77777777" w:rsidTr="0026192F">
        <w:trPr>
          <w:trHeight w:val="758"/>
        </w:trPr>
        <w:tc>
          <w:tcPr>
            <w:tcW w:w="1104" w:type="dxa"/>
          </w:tcPr>
          <w:p w14:paraId="765ACB9D" w14:textId="77777777" w:rsidR="001D3B6F" w:rsidRDefault="001D3B6F" w:rsidP="0026192F">
            <w:pPr>
              <w:pStyle w:val="TableParagraph"/>
              <w:ind w:left="0" w:right="143"/>
              <w:jc w:val="right"/>
            </w:pPr>
            <w:r>
              <w:rPr>
                <w:spacing w:val="-4"/>
              </w:rPr>
              <w:t>8.16</w:t>
            </w:r>
          </w:p>
        </w:tc>
        <w:tc>
          <w:tcPr>
            <w:tcW w:w="6378" w:type="dxa"/>
          </w:tcPr>
          <w:p w14:paraId="14423F46" w14:textId="77777777" w:rsidR="001D3B6F" w:rsidRDefault="001D3B6F" w:rsidP="0026192F">
            <w:pPr>
              <w:pStyle w:val="TableParagraph"/>
              <w:tabs>
                <w:tab w:val="left" w:pos="1375"/>
                <w:tab w:val="left" w:pos="1979"/>
                <w:tab w:val="left" w:pos="2389"/>
                <w:tab w:val="left" w:pos="3236"/>
                <w:tab w:val="left" w:pos="4351"/>
                <w:tab w:val="left" w:pos="5138"/>
                <w:tab w:val="left" w:pos="5558"/>
              </w:tabs>
              <w:ind w:left="468" w:right="99"/>
            </w:pPr>
            <w:r>
              <w:rPr>
                <w:spacing w:val="-2"/>
              </w:rPr>
              <w:t>Supply</w:t>
            </w:r>
            <w:r>
              <w:tab/>
            </w:r>
            <w:r>
              <w:rPr>
                <w:spacing w:val="-4"/>
              </w:rPr>
              <w:t>and</w:t>
            </w:r>
            <w:r>
              <w:tab/>
            </w:r>
            <w:r>
              <w:rPr>
                <w:spacing w:val="-4"/>
              </w:rPr>
              <w:t>fit</w:t>
            </w:r>
            <w:r>
              <w:tab/>
            </w:r>
            <w:r>
              <w:rPr>
                <w:spacing w:val="-2"/>
              </w:rPr>
              <w:t>timber</w:t>
            </w:r>
            <w:r>
              <w:tab/>
            </w:r>
            <w:r>
              <w:rPr>
                <w:spacing w:val="-2"/>
              </w:rPr>
              <w:t>studwork</w:t>
            </w:r>
            <w:r>
              <w:tab/>
            </w:r>
            <w:r>
              <w:rPr>
                <w:spacing w:val="-4"/>
              </w:rPr>
              <w:t>ready</w:t>
            </w:r>
            <w:r>
              <w:tab/>
            </w:r>
            <w:r>
              <w:rPr>
                <w:spacing w:val="-6"/>
              </w:rPr>
              <w:t>to</w:t>
            </w:r>
            <w:r>
              <w:tab/>
            </w:r>
            <w:r>
              <w:rPr>
                <w:spacing w:val="-2"/>
              </w:rPr>
              <w:t>receive plasterboard</w:t>
            </w:r>
          </w:p>
        </w:tc>
        <w:tc>
          <w:tcPr>
            <w:tcW w:w="1767" w:type="dxa"/>
          </w:tcPr>
          <w:p w14:paraId="4C821002" w14:textId="77777777" w:rsidR="001D3B6F" w:rsidRDefault="001D3B6F" w:rsidP="0026192F">
            <w:pPr>
              <w:pStyle w:val="TableParagraph"/>
              <w:ind w:left="468"/>
            </w:pPr>
            <w:r>
              <w:rPr>
                <w:spacing w:val="-5"/>
              </w:rPr>
              <w:t>m²</w:t>
            </w:r>
          </w:p>
        </w:tc>
      </w:tr>
      <w:tr w:rsidR="001D3B6F" w14:paraId="73512BA6" w14:textId="77777777" w:rsidTr="0026192F">
        <w:trPr>
          <w:trHeight w:val="2277"/>
        </w:trPr>
        <w:tc>
          <w:tcPr>
            <w:tcW w:w="1104" w:type="dxa"/>
          </w:tcPr>
          <w:p w14:paraId="6C72F3B7" w14:textId="77777777" w:rsidR="001D3B6F" w:rsidRDefault="001D3B6F" w:rsidP="0026192F">
            <w:pPr>
              <w:pStyle w:val="TableParagraph"/>
              <w:ind w:left="0" w:right="143"/>
              <w:jc w:val="right"/>
            </w:pPr>
            <w:r>
              <w:rPr>
                <w:spacing w:val="-4"/>
              </w:rPr>
              <w:t>8.17</w:t>
            </w:r>
          </w:p>
        </w:tc>
        <w:tc>
          <w:tcPr>
            <w:tcW w:w="6378" w:type="dxa"/>
          </w:tcPr>
          <w:p w14:paraId="10FC9497" w14:textId="12E19F71" w:rsidR="001D3B6F" w:rsidRPr="00D9529A" w:rsidRDefault="001D3B6F" w:rsidP="0026192F">
            <w:pPr>
              <w:pStyle w:val="TableParagraph"/>
              <w:ind w:left="468" w:right="95"/>
              <w:jc w:val="both"/>
              <w:rPr>
                <w:b/>
                <w:bCs/>
                <w:color w:val="FF0000"/>
              </w:rPr>
            </w:pPr>
            <w:r w:rsidRPr="00D9529A">
              <w:t>Supply and install, 1 no. optical smoke alarm to hallway</w:t>
            </w:r>
            <w:r w:rsidRPr="00D9529A">
              <w:rPr>
                <w:spacing w:val="40"/>
              </w:rPr>
              <w:t xml:space="preserve"> </w:t>
            </w:r>
            <w:r w:rsidRPr="00D9529A">
              <w:t xml:space="preserve">and 1 no. optical alarm to landing and 1no Radio link alarm controller located within vicinity of consumer unit. 1no Heat alarm in kitchen. (Aico EI127 Surface mount kits, Ei3016 Optical with rechargeable lithium cells Ei450 Radio link alarm controller Ei3014 Heat with </w:t>
            </w:r>
            <w:proofErr w:type="spellStart"/>
            <w:r w:rsidRPr="00D9529A">
              <w:t>rechargable</w:t>
            </w:r>
            <w:proofErr w:type="spellEnd"/>
            <w:r w:rsidRPr="00D9529A">
              <w:t xml:space="preserve"> lithium cells) Link with radio link between alarms using Ei3000MRF plug in modules</w:t>
            </w:r>
          </w:p>
        </w:tc>
        <w:tc>
          <w:tcPr>
            <w:tcW w:w="1767" w:type="dxa"/>
          </w:tcPr>
          <w:p w14:paraId="44DD27EB" w14:textId="77777777" w:rsidR="001D3B6F" w:rsidRDefault="001D3B6F" w:rsidP="0026192F">
            <w:pPr>
              <w:pStyle w:val="TableParagraph"/>
              <w:ind w:left="468"/>
            </w:pPr>
            <w:r>
              <w:rPr>
                <w:spacing w:val="-4"/>
              </w:rPr>
              <w:t>Item</w:t>
            </w:r>
          </w:p>
        </w:tc>
      </w:tr>
      <w:tr w:rsidR="001D3B6F" w14:paraId="5C0CAE20" w14:textId="77777777" w:rsidTr="0026192F">
        <w:trPr>
          <w:trHeight w:val="757"/>
        </w:trPr>
        <w:tc>
          <w:tcPr>
            <w:tcW w:w="1104" w:type="dxa"/>
          </w:tcPr>
          <w:p w14:paraId="0C0471E0" w14:textId="77777777" w:rsidR="001D3B6F" w:rsidRDefault="001D3B6F" w:rsidP="0026192F">
            <w:pPr>
              <w:pStyle w:val="TableParagraph"/>
              <w:ind w:left="0" w:right="143"/>
              <w:jc w:val="right"/>
            </w:pPr>
            <w:r>
              <w:rPr>
                <w:spacing w:val="-4"/>
              </w:rPr>
              <w:t>8.18</w:t>
            </w:r>
          </w:p>
        </w:tc>
        <w:tc>
          <w:tcPr>
            <w:tcW w:w="6378" w:type="dxa"/>
          </w:tcPr>
          <w:p w14:paraId="21914783" w14:textId="77777777" w:rsidR="001D3B6F" w:rsidRDefault="001D3B6F" w:rsidP="0026192F">
            <w:pPr>
              <w:pStyle w:val="TableParagraph"/>
              <w:ind w:left="468"/>
            </w:pPr>
            <w:r>
              <w:t>Extra over cost to supply 1 no. optical smoke alarm (Aico</w:t>
            </w:r>
            <w:r>
              <w:rPr>
                <w:spacing w:val="40"/>
              </w:rPr>
              <w:t xml:space="preserve"> </w:t>
            </w:r>
            <w:r>
              <w:t>Ei3016 Optical with rechargeable lithium cells)</w:t>
            </w:r>
          </w:p>
        </w:tc>
        <w:tc>
          <w:tcPr>
            <w:tcW w:w="1767" w:type="dxa"/>
          </w:tcPr>
          <w:p w14:paraId="5D713BB6" w14:textId="77777777" w:rsidR="001D3B6F" w:rsidRDefault="001D3B6F" w:rsidP="0026192F">
            <w:pPr>
              <w:pStyle w:val="TableParagraph"/>
              <w:ind w:left="468"/>
            </w:pPr>
            <w:r>
              <w:rPr>
                <w:spacing w:val="-4"/>
              </w:rPr>
              <w:t>Item</w:t>
            </w:r>
          </w:p>
        </w:tc>
      </w:tr>
      <w:tr w:rsidR="001D3B6F" w14:paraId="6A9A7117" w14:textId="77777777" w:rsidTr="0026192F">
        <w:trPr>
          <w:trHeight w:val="761"/>
        </w:trPr>
        <w:tc>
          <w:tcPr>
            <w:tcW w:w="1104" w:type="dxa"/>
          </w:tcPr>
          <w:p w14:paraId="6D80E8E0" w14:textId="77777777" w:rsidR="001D3B6F" w:rsidRDefault="001D3B6F" w:rsidP="0026192F">
            <w:pPr>
              <w:pStyle w:val="TableParagraph"/>
              <w:ind w:left="0" w:right="143"/>
              <w:jc w:val="right"/>
            </w:pPr>
            <w:r>
              <w:rPr>
                <w:spacing w:val="-4"/>
              </w:rPr>
              <w:t>8.19</w:t>
            </w:r>
          </w:p>
        </w:tc>
        <w:tc>
          <w:tcPr>
            <w:tcW w:w="6378" w:type="dxa"/>
          </w:tcPr>
          <w:p w14:paraId="0572BEC2" w14:textId="77777777" w:rsidR="001D3B6F" w:rsidRDefault="001D3B6F" w:rsidP="0026192F">
            <w:pPr>
              <w:pStyle w:val="TableParagraph"/>
              <w:ind w:left="468"/>
            </w:pPr>
            <w:r>
              <w:t>Extra</w:t>
            </w:r>
            <w:r>
              <w:rPr>
                <w:spacing w:val="39"/>
              </w:rPr>
              <w:t xml:space="preserve"> </w:t>
            </w:r>
            <w:r>
              <w:t>over</w:t>
            </w:r>
            <w:r>
              <w:rPr>
                <w:spacing w:val="40"/>
              </w:rPr>
              <w:t xml:space="preserve"> </w:t>
            </w:r>
            <w:r>
              <w:t>cost</w:t>
            </w:r>
            <w:r>
              <w:rPr>
                <w:spacing w:val="38"/>
              </w:rPr>
              <w:t xml:space="preserve"> </w:t>
            </w:r>
            <w:r>
              <w:t>to</w:t>
            </w:r>
            <w:r>
              <w:rPr>
                <w:spacing w:val="40"/>
              </w:rPr>
              <w:t xml:space="preserve"> </w:t>
            </w:r>
            <w:r>
              <w:t>supply</w:t>
            </w:r>
            <w:r>
              <w:rPr>
                <w:spacing w:val="37"/>
              </w:rPr>
              <w:t xml:space="preserve"> </w:t>
            </w:r>
            <w:r>
              <w:t>1</w:t>
            </w:r>
            <w:r>
              <w:rPr>
                <w:spacing w:val="39"/>
              </w:rPr>
              <w:t xml:space="preserve"> </w:t>
            </w:r>
            <w:r>
              <w:t>no.</w:t>
            </w:r>
            <w:r>
              <w:rPr>
                <w:spacing w:val="40"/>
              </w:rPr>
              <w:t xml:space="preserve"> </w:t>
            </w:r>
            <w:r>
              <w:t>heat</w:t>
            </w:r>
            <w:r>
              <w:rPr>
                <w:spacing w:val="38"/>
              </w:rPr>
              <w:t xml:space="preserve"> </w:t>
            </w:r>
            <w:r>
              <w:t>alarm</w:t>
            </w:r>
            <w:r>
              <w:rPr>
                <w:spacing w:val="38"/>
              </w:rPr>
              <w:t xml:space="preserve"> </w:t>
            </w:r>
            <w:r>
              <w:t>(Aico</w:t>
            </w:r>
            <w:r>
              <w:rPr>
                <w:spacing w:val="39"/>
              </w:rPr>
              <w:t xml:space="preserve"> </w:t>
            </w:r>
            <w:r>
              <w:t>Ei3014 Heat with rechargeable lithium cells)</w:t>
            </w:r>
          </w:p>
        </w:tc>
        <w:tc>
          <w:tcPr>
            <w:tcW w:w="1767" w:type="dxa"/>
          </w:tcPr>
          <w:p w14:paraId="1E0CC2D0" w14:textId="77777777" w:rsidR="001D3B6F" w:rsidRDefault="001D3B6F" w:rsidP="0026192F">
            <w:pPr>
              <w:pStyle w:val="TableParagraph"/>
              <w:ind w:left="468"/>
            </w:pPr>
            <w:r>
              <w:rPr>
                <w:spacing w:val="-4"/>
              </w:rPr>
              <w:t>Item</w:t>
            </w:r>
          </w:p>
        </w:tc>
      </w:tr>
      <w:tr w:rsidR="001D3B6F" w14:paraId="28181350" w14:textId="77777777" w:rsidTr="0026192F">
        <w:trPr>
          <w:trHeight w:val="757"/>
        </w:trPr>
        <w:tc>
          <w:tcPr>
            <w:tcW w:w="1104" w:type="dxa"/>
          </w:tcPr>
          <w:p w14:paraId="41F15CCB" w14:textId="77777777" w:rsidR="001D3B6F" w:rsidRDefault="001D3B6F" w:rsidP="0026192F">
            <w:pPr>
              <w:pStyle w:val="TableParagraph"/>
              <w:ind w:left="0" w:right="143"/>
              <w:jc w:val="right"/>
            </w:pPr>
            <w:r>
              <w:rPr>
                <w:spacing w:val="-4"/>
              </w:rPr>
              <w:t>8.20</w:t>
            </w:r>
          </w:p>
        </w:tc>
        <w:tc>
          <w:tcPr>
            <w:tcW w:w="6378" w:type="dxa"/>
          </w:tcPr>
          <w:p w14:paraId="63819EA0" w14:textId="77777777" w:rsidR="001D3B6F" w:rsidRDefault="001D3B6F" w:rsidP="0026192F">
            <w:pPr>
              <w:pStyle w:val="TableParagraph"/>
              <w:ind w:left="468"/>
            </w:pPr>
            <w:r>
              <w:t>Extra over cost to supply 1 no. Co detector (Ei3018) where property includes open flued appliance)</w:t>
            </w:r>
          </w:p>
        </w:tc>
        <w:tc>
          <w:tcPr>
            <w:tcW w:w="1767" w:type="dxa"/>
          </w:tcPr>
          <w:p w14:paraId="7EAF59E1" w14:textId="77777777" w:rsidR="001D3B6F" w:rsidRDefault="001D3B6F" w:rsidP="0026192F">
            <w:pPr>
              <w:pStyle w:val="TableParagraph"/>
              <w:ind w:left="468"/>
            </w:pPr>
            <w:r>
              <w:rPr>
                <w:spacing w:val="-4"/>
              </w:rPr>
              <w:t>Item</w:t>
            </w:r>
          </w:p>
        </w:tc>
      </w:tr>
      <w:tr w:rsidR="001D3B6F" w14:paraId="6B3358D0" w14:textId="77777777" w:rsidTr="0026192F">
        <w:trPr>
          <w:trHeight w:val="758"/>
        </w:trPr>
        <w:tc>
          <w:tcPr>
            <w:tcW w:w="1104" w:type="dxa"/>
          </w:tcPr>
          <w:p w14:paraId="3EA9A03B" w14:textId="77777777" w:rsidR="001D3B6F" w:rsidRDefault="001D3B6F" w:rsidP="0026192F">
            <w:pPr>
              <w:pStyle w:val="TableParagraph"/>
              <w:ind w:left="0" w:right="143"/>
              <w:jc w:val="right"/>
            </w:pPr>
            <w:r>
              <w:rPr>
                <w:spacing w:val="-4"/>
              </w:rPr>
              <w:t>8.21</w:t>
            </w:r>
          </w:p>
        </w:tc>
        <w:tc>
          <w:tcPr>
            <w:tcW w:w="6378" w:type="dxa"/>
          </w:tcPr>
          <w:p w14:paraId="0C74CBCE" w14:textId="77777777" w:rsidR="001D3B6F" w:rsidRDefault="001D3B6F" w:rsidP="0026192F">
            <w:pPr>
              <w:pStyle w:val="TableParagraph"/>
              <w:ind w:left="468"/>
            </w:pPr>
            <w:r>
              <w:t>Extra</w:t>
            </w:r>
            <w:r>
              <w:rPr>
                <w:spacing w:val="71"/>
              </w:rPr>
              <w:t xml:space="preserve"> </w:t>
            </w:r>
            <w:r>
              <w:t>over</w:t>
            </w:r>
            <w:r>
              <w:rPr>
                <w:spacing w:val="72"/>
              </w:rPr>
              <w:t xml:space="preserve"> </w:t>
            </w:r>
            <w:r>
              <w:t>cost</w:t>
            </w:r>
            <w:r>
              <w:rPr>
                <w:spacing w:val="70"/>
              </w:rPr>
              <w:t xml:space="preserve"> </w:t>
            </w:r>
            <w:r>
              <w:t>to</w:t>
            </w:r>
            <w:r>
              <w:rPr>
                <w:spacing w:val="71"/>
              </w:rPr>
              <w:t xml:space="preserve"> </w:t>
            </w:r>
            <w:r>
              <w:t>supply</w:t>
            </w:r>
            <w:r>
              <w:rPr>
                <w:spacing w:val="70"/>
              </w:rPr>
              <w:t xml:space="preserve"> </w:t>
            </w:r>
            <w:r>
              <w:t>1</w:t>
            </w:r>
            <w:r>
              <w:rPr>
                <w:spacing w:val="71"/>
              </w:rPr>
              <w:t xml:space="preserve"> </w:t>
            </w:r>
            <w:r>
              <w:t>no.</w:t>
            </w:r>
            <w:r>
              <w:rPr>
                <w:spacing w:val="73"/>
              </w:rPr>
              <w:t xml:space="preserve"> </w:t>
            </w:r>
            <w:r>
              <w:t>alarm</w:t>
            </w:r>
            <w:r>
              <w:rPr>
                <w:spacing w:val="71"/>
              </w:rPr>
              <w:t xml:space="preserve"> </w:t>
            </w:r>
            <w:r>
              <w:t>for</w:t>
            </w:r>
            <w:r>
              <w:rPr>
                <w:spacing w:val="70"/>
              </w:rPr>
              <w:t xml:space="preserve"> </w:t>
            </w:r>
            <w:r>
              <w:t>the</w:t>
            </w:r>
            <w:r>
              <w:rPr>
                <w:spacing w:val="75"/>
              </w:rPr>
              <w:t xml:space="preserve"> </w:t>
            </w:r>
            <w:r>
              <w:t>hearing impaired (Ei170RF)</w:t>
            </w:r>
          </w:p>
        </w:tc>
        <w:tc>
          <w:tcPr>
            <w:tcW w:w="1767" w:type="dxa"/>
          </w:tcPr>
          <w:p w14:paraId="77BB658A" w14:textId="77777777" w:rsidR="001D3B6F" w:rsidRDefault="001D3B6F" w:rsidP="0026192F">
            <w:pPr>
              <w:pStyle w:val="TableParagraph"/>
              <w:ind w:left="468"/>
            </w:pPr>
            <w:r>
              <w:rPr>
                <w:spacing w:val="-4"/>
              </w:rPr>
              <w:t>Item</w:t>
            </w:r>
          </w:p>
        </w:tc>
      </w:tr>
      <w:tr w:rsidR="001D3B6F" w14:paraId="23FDF6B3" w14:textId="77777777" w:rsidTr="0026192F">
        <w:trPr>
          <w:trHeight w:val="760"/>
        </w:trPr>
        <w:tc>
          <w:tcPr>
            <w:tcW w:w="1104" w:type="dxa"/>
          </w:tcPr>
          <w:p w14:paraId="2BE3232B" w14:textId="77777777" w:rsidR="001D3B6F" w:rsidRDefault="001D3B6F" w:rsidP="0026192F">
            <w:pPr>
              <w:pStyle w:val="TableParagraph"/>
              <w:spacing w:before="2"/>
              <w:ind w:left="0" w:right="143"/>
              <w:jc w:val="right"/>
            </w:pPr>
            <w:r>
              <w:rPr>
                <w:spacing w:val="-4"/>
              </w:rPr>
              <w:t>8.22</w:t>
            </w:r>
          </w:p>
        </w:tc>
        <w:tc>
          <w:tcPr>
            <w:tcW w:w="6378" w:type="dxa"/>
          </w:tcPr>
          <w:p w14:paraId="43C8E8FC" w14:textId="77777777" w:rsidR="001D3B6F" w:rsidRDefault="001D3B6F" w:rsidP="0026192F">
            <w:pPr>
              <w:pStyle w:val="TableParagraph"/>
              <w:spacing w:before="2"/>
              <w:ind w:left="468"/>
            </w:pPr>
            <w:r>
              <w:t xml:space="preserve">Extra over cost to supply 1 no Radio Link Alarm Controller </w:t>
            </w:r>
            <w:r>
              <w:rPr>
                <w:spacing w:val="-2"/>
              </w:rPr>
              <w:t>(Ei450)</w:t>
            </w:r>
          </w:p>
        </w:tc>
        <w:tc>
          <w:tcPr>
            <w:tcW w:w="1767" w:type="dxa"/>
          </w:tcPr>
          <w:p w14:paraId="0D9EE683" w14:textId="77777777" w:rsidR="001D3B6F" w:rsidRDefault="001D3B6F" w:rsidP="0026192F">
            <w:pPr>
              <w:pStyle w:val="TableParagraph"/>
              <w:spacing w:before="2"/>
              <w:ind w:left="468"/>
            </w:pPr>
            <w:r>
              <w:rPr>
                <w:spacing w:val="-4"/>
              </w:rPr>
              <w:t>Item</w:t>
            </w:r>
          </w:p>
        </w:tc>
      </w:tr>
      <w:tr w:rsidR="001D3B6F" w14:paraId="7432F140" w14:textId="77777777" w:rsidTr="0026192F">
        <w:trPr>
          <w:trHeight w:val="505"/>
        </w:trPr>
        <w:tc>
          <w:tcPr>
            <w:tcW w:w="1104" w:type="dxa"/>
          </w:tcPr>
          <w:p w14:paraId="60EDF2F6" w14:textId="77777777" w:rsidR="001D3B6F" w:rsidRDefault="001D3B6F" w:rsidP="0026192F">
            <w:pPr>
              <w:pStyle w:val="TableParagraph"/>
              <w:ind w:left="0" w:right="143"/>
              <w:jc w:val="right"/>
            </w:pPr>
            <w:r>
              <w:rPr>
                <w:spacing w:val="-4"/>
              </w:rPr>
              <w:t>8.23</w:t>
            </w:r>
          </w:p>
        </w:tc>
        <w:tc>
          <w:tcPr>
            <w:tcW w:w="6378" w:type="dxa"/>
          </w:tcPr>
          <w:p w14:paraId="238EC194" w14:textId="77777777" w:rsidR="001D3B6F" w:rsidRDefault="001D3B6F" w:rsidP="0026192F">
            <w:pPr>
              <w:pStyle w:val="TableParagraph"/>
              <w:ind w:left="468"/>
            </w:pPr>
            <w:r>
              <w:t>Supply</w:t>
            </w:r>
            <w:r>
              <w:rPr>
                <w:spacing w:val="-7"/>
              </w:rPr>
              <w:t xml:space="preserve"> </w:t>
            </w:r>
            <w:r>
              <w:t>and</w:t>
            </w:r>
            <w:r>
              <w:rPr>
                <w:spacing w:val="-5"/>
              </w:rPr>
              <w:t xml:space="preserve"> </w:t>
            </w:r>
            <w:r>
              <w:t>install</w:t>
            </w:r>
            <w:r>
              <w:rPr>
                <w:spacing w:val="-4"/>
              </w:rPr>
              <w:t xml:space="preserve"> </w:t>
            </w:r>
            <w:r>
              <w:t>cooker</w:t>
            </w:r>
            <w:r>
              <w:rPr>
                <w:spacing w:val="-6"/>
              </w:rPr>
              <w:t xml:space="preserve"> </w:t>
            </w:r>
            <w:r>
              <w:t>stability</w:t>
            </w:r>
            <w:r>
              <w:rPr>
                <w:spacing w:val="-6"/>
              </w:rPr>
              <w:t xml:space="preserve"> </w:t>
            </w:r>
            <w:r>
              <w:t>chain</w:t>
            </w:r>
            <w:r>
              <w:rPr>
                <w:spacing w:val="-5"/>
              </w:rPr>
              <w:t xml:space="preserve"> </w:t>
            </w:r>
            <w:r>
              <w:t>and</w:t>
            </w:r>
            <w:r>
              <w:rPr>
                <w:spacing w:val="-4"/>
              </w:rPr>
              <w:t xml:space="preserve"> hook</w:t>
            </w:r>
          </w:p>
        </w:tc>
        <w:tc>
          <w:tcPr>
            <w:tcW w:w="1767" w:type="dxa"/>
          </w:tcPr>
          <w:p w14:paraId="36A5080F" w14:textId="77777777" w:rsidR="001D3B6F" w:rsidRDefault="001D3B6F" w:rsidP="0026192F">
            <w:pPr>
              <w:pStyle w:val="TableParagraph"/>
              <w:ind w:left="468"/>
            </w:pPr>
            <w:r>
              <w:rPr>
                <w:spacing w:val="-4"/>
              </w:rPr>
              <w:t>Item</w:t>
            </w:r>
          </w:p>
        </w:tc>
      </w:tr>
      <w:tr w:rsidR="001D3B6F" w14:paraId="3749194C" w14:textId="77777777" w:rsidTr="000D5F96">
        <w:trPr>
          <w:trHeight w:val="868"/>
        </w:trPr>
        <w:tc>
          <w:tcPr>
            <w:tcW w:w="1104" w:type="dxa"/>
          </w:tcPr>
          <w:p w14:paraId="615E213B" w14:textId="77777777" w:rsidR="001D3B6F" w:rsidRDefault="001D3B6F" w:rsidP="0026192F">
            <w:pPr>
              <w:pStyle w:val="TableParagraph"/>
              <w:ind w:left="0" w:right="206"/>
              <w:jc w:val="right"/>
              <w:rPr>
                <w:b/>
              </w:rPr>
            </w:pPr>
            <w:r>
              <w:rPr>
                <w:b/>
                <w:spacing w:val="-5"/>
              </w:rPr>
              <w:t>9.0</w:t>
            </w:r>
          </w:p>
        </w:tc>
        <w:tc>
          <w:tcPr>
            <w:tcW w:w="6378" w:type="dxa"/>
          </w:tcPr>
          <w:p w14:paraId="732DAD5F" w14:textId="77777777" w:rsidR="001D3B6F" w:rsidRDefault="001D3B6F" w:rsidP="0026192F">
            <w:pPr>
              <w:pStyle w:val="TableParagraph"/>
              <w:tabs>
                <w:tab w:val="left" w:pos="1917"/>
                <w:tab w:val="left" w:pos="2361"/>
                <w:tab w:val="left" w:pos="3274"/>
                <w:tab w:val="left" w:pos="3634"/>
                <w:tab w:val="left" w:pos="4910"/>
                <w:tab w:val="left" w:pos="5877"/>
              </w:tabs>
              <w:spacing w:line="252" w:lineRule="exact"/>
              <w:ind w:left="468" w:right="96"/>
              <w:rPr>
                <w:b/>
              </w:rPr>
            </w:pPr>
            <w:r>
              <w:rPr>
                <w:b/>
                <w:spacing w:val="-2"/>
              </w:rPr>
              <w:t>Description</w:t>
            </w:r>
            <w:r>
              <w:rPr>
                <w:b/>
              </w:rPr>
              <w:tab/>
            </w:r>
            <w:r>
              <w:rPr>
                <w:b/>
                <w:spacing w:val="-6"/>
              </w:rPr>
              <w:t>of</w:t>
            </w:r>
            <w:r>
              <w:rPr>
                <w:b/>
              </w:rPr>
              <w:tab/>
            </w:r>
            <w:r>
              <w:rPr>
                <w:b/>
                <w:spacing w:val="-4"/>
              </w:rPr>
              <w:t>Works</w:t>
            </w:r>
            <w:r>
              <w:rPr>
                <w:b/>
              </w:rPr>
              <w:tab/>
            </w:r>
            <w:r>
              <w:rPr>
                <w:b/>
                <w:spacing w:val="-10"/>
              </w:rPr>
              <w:t>–</w:t>
            </w:r>
            <w:r>
              <w:rPr>
                <w:b/>
              </w:rPr>
              <w:tab/>
            </w:r>
            <w:r>
              <w:rPr>
                <w:b/>
                <w:spacing w:val="-2"/>
              </w:rPr>
              <w:t>Bathroom</w:t>
            </w:r>
            <w:r>
              <w:rPr>
                <w:b/>
              </w:rPr>
              <w:tab/>
            </w:r>
            <w:r>
              <w:rPr>
                <w:b/>
                <w:spacing w:val="-2"/>
              </w:rPr>
              <w:t>Supply</w:t>
            </w:r>
            <w:r>
              <w:rPr>
                <w:b/>
              </w:rPr>
              <w:tab/>
            </w:r>
            <w:r>
              <w:rPr>
                <w:b/>
                <w:spacing w:val="-4"/>
              </w:rPr>
              <w:t xml:space="preserve">and </w:t>
            </w:r>
            <w:r>
              <w:rPr>
                <w:b/>
                <w:spacing w:val="-2"/>
              </w:rPr>
              <w:t>Installation</w:t>
            </w:r>
          </w:p>
        </w:tc>
        <w:tc>
          <w:tcPr>
            <w:tcW w:w="1767" w:type="dxa"/>
          </w:tcPr>
          <w:p w14:paraId="3A6106A7" w14:textId="77777777" w:rsidR="001D3B6F" w:rsidRDefault="001D3B6F" w:rsidP="0026192F">
            <w:pPr>
              <w:pStyle w:val="TableParagraph"/>
              <w:ind w:left="0"/>
              <w:rPr>
                <w:rFonts w:ascii="Times New Roman"/>
              </w:rPr>
            </w:pPr>
          </w:p>
        </w:tc>
      </w:tr>
      <w:tr w:rsidR="001D3B6F" w14:paraId="238899F8" w14:textId="77777777" w:rsidTr="0026192F">
        <w:trPr>
          <w:trHeight w:val="251"/>
        </w:trPr>
        <w:tc>
          <w:tcPr>
            <w:tcW w:w="1104" w:type="dxa"/>
          </w:tcPr>
          <w:p w14:paraId="0A5C5047" w14:textId="77777777" w:rsidR="001D3B6F" w:rsidRDefault="001D3B6F" w:rsidP="0026192F">
            <w:pPr>
              <w:pStyle w:val="TableParagraph"/>
              <w:spacing w:line="232" w:lineRule="exact"/>
              <w:ind w:left="0" w:right="206"/>
              <w:jc w:val="right"/>
            </w:pPr>
            <w:r>
              <w:rPr>
                <w:spacing w:val="-5"/>
              </w:rPr>
              <w:t>9.1</w:t>
            </w:r>
          </w:p>
        </w:tc>
        <w:tc>
          <w:tcPr>
            <w:tcW w:w="6378" w:type="dxa"/>
          </w:tcPr>
          <w:p w14:paraId="12807B34" w14:textId="77777777" w:rsidR="001D3B6F" w:rsidRDefault="001D3B6F" w:rsidP="0026192F">
            <w:pPr>
              <w:pStyle w:val="TableParagraph"/>
              <w:spacing w:line="232" w:lineRule="exact"/>
              <w:ind w:left="468"/>
            </w:pPr>
            <w:r>
              <w:t>STRIPPING</w:t>
            </w:r>
            <w:r>
              <w:rPr>
                <w:spacing w:val="-10"/>
              </w:rPr>
              <w:t xml:space="preserve"> </w:t>
            </w:r>
            <w:r>
              <w:t>OUT</w:t>
            </w:r>
            <w:r>
              <w:rPr>
                <w:spacing w:val="-10"/>
              </w:rPr>
              <w:t xml:space="preserve"> </w:t>
            </w:r>
            <w:r>
              <w:rPr>
                <w:spacing w:val="-4"/>
              </w:rPr>
              <w:t>WORKS</w:t>
            </w:r>
          </w:p>
        </w:tc>
        <w:tc>
          <w:tcPr>
            <w:tcW w:w="1767" w:type="dxa"/>
          </w:tcPr>
          <w:p w14:paraId="66033156" w14:textId="77777777" w:rsidR="001D3B6F" w:rsidRDefault="001D3B6F" w:rsidP="0026192F">
            <w:pPr>
              <w:pStyle w:val="TableParagraph"/>
              <w:ind w:left="0"/>
              <w:rPr>
                <w:rFonts w:ascii="Times New Roman"/>
                <w:sz w:val="18"/>
              </w:rPr>
            </w:pPr>
          </w:p>
        </w:tc>
      </w:tr>
      <w:tr w:rsidR="001D3B6F" w14:paraId="54ADD712" w14:textId="77777777" w:rsidTr="0026192F">
        <w:trPr>
          <w:trHeight w:val="1012"/>
        </w:trPr>
        <w:tc>
          <w:tcPr>
            <w:tcW w:w="1104" w:type="dxa"/>
          </w:tcPr>
          <w:p w14:paraId="4A877DE2" w14:textId="77777777" w:rsidR="001D3B6F" w:rsidRDefault="001D3B6F" w:rsidP="0026192F">
            <w:pPr>
              <w:pStyle w:val="TableParagraph"/>
              <w:ind w:left="0" w:right="206"/>
              <w:jc w:val="right"/>
            </w:pPr>
            <w:r>
              <w:rPr>
                <w:spacing w:val="-5"/>
              </w:rPr>
              <w:t>9.2</w:t>
            </w:r>
          </w:p>
        </w:tc>
        <w:tc>
          <w:tcPr>
            <w:tcW w:w="6378" w:type="dxa"/>
          </w:tcPr>
          <w:p w14:paraId="4AF5292F" w14:textId="77777777" w:rsidR="001D3B6F" w:rsidRDefault="001D3B6F" w:rsidP="0026192F">
            <w:pPr>
              <w:pStyle w:val="TableParagraph"/>
              <w:ind w:left="468" w:right="95"/>
              <w:jc w:val="both"/>
            </w:pPr>
            <w:r>
              <w:t>Strip Out Pipe Boxing:</w:t>
            </w:r>
            <w:r>
              <w:rPr>
                <w:spacing w:val="40"/>
              </w:rPr>
              <w:t xml:space="preserve"> </w:t>
            </w:r>
            <w:r>
              <w:t>Strip out timber boxing to SVP waste pipes etc., including all framework and clear from site.</w:t>
            </w:r>
            <w:r>
              <w:rPr>
                <w:spacing w:val="40"/>
              </w:rPr>
              <w:t xml:space="preserve"> </w:t>
            </w:r>
            <w:r>
              <w:t>Make good and extend disturbed finishes.</w:t>
            </w:r>
          </w:p>
        </w:tc>
        <w:tc>
          <w:tcPr>
            <w:tcW w:w="1767" w:type="dxa"/>
          </w:tcPr>
          <w:p w14:paraId="3A39C0FF" w14:textId="77777777" w:rsidR="001D3B6F" w:rsidRDefault="001D3B6F" w:rsidP="0026192F">
            <w:pPr>
              <w:pStyle w:val="TableParagraph"/>
              <w:ind w:left="468"/>
            </w:pPr>
            <w:r>
              <w:rPr>
                <w:spacing w:val="-5"/>
              </w:rPr>
              <w:t>LM</w:t>
            </w:r>
          </w:p>
        </w:tc>
      </w:tr>
      <w:tr w:rsidR="001D3B6F" w14:paraId="34A6A0C6" w14:textId="77777777" w:rsidTr="0026192F">
        <w:trPr>
          <w:trHeight w:val="1012"/>
        </w:trPr>
        <w:tc>
          <w:tcPr>
            <w:tcW w:w="1104" w:type="dxa"/>
          </w:tcPr>
          <w:p w14:paraId="2C209E9D" w14:textId="77777777" w:rsidR="001D3B6F" w:rsidRDefault="001D3B6F" w:rsidP="0026192F">
            <w:pPr>
              <w:pStyle w:val="TableParagraph"/>
              <w:ind w:left="0" w:right="206"/>
              <w:jc w:val="right"/>
            </w:pPr>
            <w:r>
              <w:rPr>
                <w:spacing w:val="-5"/>
              </w:rPr>
              <w:t>9.3</w:t>
            </w:r>
          </w:p>
        </w:tc>
        <w:tc>
          <w:tcPr>
            <w:tcW w:w="6378" w:type="dxa"/>
          </w:tcPr>
          <w:p w14:paraId="7A71B50A" w14:textId="77777777" w:rsidR="001D3B6F" w:rsidRDefault="001D3B6F" w:rsidP="0026192F">
            <w:pPr>
              <w:pStyle w:val="TableParagraph"/>
              <w:ind w:left="468" w:right="93"/>
              <w:jc w:val="both"/>
            </w:pPr>
            <w:r>
              <w:t>Hack Off Wall Tiling:</w:t>
            </w:r>
            <w:r>
              <w:rPr>
                <w:spacing w:val="40"/>
              </w:rPr>
              <w:t xml:space="preserve"> </w:t>
            </w:r>
            <w:r>
              <w:t>Carefully hack off existing wall tiles complete within bathroom and clear from site.</w:t>
            </w:r>
            <w:r>
              <w:rPr>
                <w:spacing w:val="40"/>
              </w:rPr>
              <w:t xml:space="preserve"> </w:t>
            </w:r>
            <w:r>
              <w:t>Make good and extend adjacent surfaces.</w:t>
            </w:r>
          </w:p>
        </w:tc>
        <w:tc>
          <w:tcPr>
            <w:tcW w:w="1767" w:type="dxa"/>
          </w:tcPr>
          <w:p w14:paraId="773B2FD3" w14:textId="77777777" w:rsidR="001D3B6F" w:rsidRDefault="001D3B6F" w:rsidP="0026192F">
            <w:pPr>
              <w:pStyle w:val="TableParagraph"/>
              <w:ind w:left="468"/>
            </w:pPr>
            <w:r>
              <w:rPr>
                <w:spacing w:val="-5"/>
              </w:rPr>
              <w:t>m²</w:t>
            </w:r>
          </w:p>
        </w:tc>
      </w:tr>
      <w:tr w:rsidR="001D3B6F" w14:paraId="7AECDF4D" w14:textId="77777777" w:rsidTr="0026192F">
        <w:trPr>
          <w:trHeight w:val="1012"/>
        </w:trPr>
        <w:tc>
          <w:tcPr>
            <w:tcW w:w="1104" w:type="dxa"/>
          </w:tcPr>
          <w:p w14:paraId="77728DCA" w14:textId="77777777" w:rsidR="001D3B6F" w:rsidRDefault="001D3B6F" w:rsidP="0026192F">
            <w:pPr>
              <w:pStyle w:val="TableParagraph"/>
              <w:ind w:left="0" w:right="206"/>
              <w:jc w:val="right"/>
            </w:pPr>
            <w:r>
              <w:rPr>
                <w:spacing w:val="-5"/>
              </w:rPr>
              <w:t>9.4</w:t>
            </w:r>
          </w:p>
        </w:tc>
        <w:tc>
          <w:tcPr>
            <w:tcW w:w="6378" w:type="dxa"/>
          </w:tcPr>
          <w:p w14:paraId="00B671A0" w14:textId="77777777" w:rsidR="001D3B6F" w:rsidRDefault="001D3B6F" w:rsidP="0026192F">
            <w:pPr>
              <w:pStyle w:val="TableParagraph"/>
              <w:ind w:left="468" w:right="98"/>
              <w:jc w:val="both"/>
            </w:pPr>
            <w:r>
              <w:t>Remove All Floor Coverings:</w:t>
            </w:r>
            <w:r>
              <w:rPr>
                <w:spacing w:val="40"/>
              </w:rPr>
              <w:t xml:space="preserve"> </w:t>
            </w:r>
            <w:r>
              <w:t>Remove existing vinyl tiles/sheet flooring from bathroom including all adhesive and clear from site.</w:t>
            </w:r>
          </w:p>
        </w:tc>
        <w:tc>
          <w:tcPr>
            <w:tcW w:w="1767" w:type="dxa"/>
          </w:tcPr>
          <w:p w14:paraId="7231C8AF" w14:textId="77777777" w:rsidR="001D3B6F" w:rsidRDefault="001D3B6F" w:rsidP="0026192F">
            <w:pPr>
              <w:pStyle w:val="TableParagraph"/>
              <w:ind w:left="468"/>
            </w:pPr>
            <w:r>
              <w:rPr>
                <w:spacing w:val="-4"/>
              </w:rPr>
              <w:t>Item</w:t>
            </w:r>
          </w:p>
        </w:tc>
      </w:tr>
      <w:tr w:rsidR="001D3B6F" w14:paraId="35DEC73E" w14:textId="77777777" w:rsidTr="0026192F">
        <w:trPr>
          <w:trHeight w:val="2277"/>
        </w:trPr>
        <w:tc>
          <w:tcPr>
            <w:tcW w:w="1104" w:type="dxa"/>
          </w:tcPr>
          <w:p w14:paraId="6C3F90C5" w14:textId="77777777" w:rsidR="001D3B6F" w:rsidRDefault="001D3B6F" w:rsidP="0026192F">
            <w:pPr>
              <w:pStyle w:val="TableParagraph"/>
              <w:ind w:left="0" w:right="206"/>
              <w:jc w:val="right"/>
            </w:pPr>
            <w:r>
              <w:rPr>
                <w:spacing w:val="-5"/>
              </w:rPr>
              <w:t>9.5</w:t>
            </w:r>
          </w:p>
        </w:tc>
        <w:tc>
          <w:tcPr>
            <w:tcW w:w="6378" w:type="dxa"/>
          </w:tcPr>
          <w:p w14:paraId="5DA1C2E3" w14:textId="77777777" w:rsidR="001D3B6F" w:rsidRDefault="001D3B6F" w:rsidP="0026192F">
            <w:pPr>
              <w:pStyle w:val="TableParagraph"/>
              <w:ind w:left="468" w:right="91"/>
              <w:jc w:val="both"/>
            </w:pPr>
            <w:r>
              <w:t>Remove and Re-install on Completion Residents Own Fittings:</w:t>
            </w:r>
            <w:r>
              <w:rPr>
                <w:spacing w:val="40"/>
              </w:rPr>
              <w:t xml:space="preserve"> </w:t>
            </w:r>
            <w:r>
              <w:t xml:space="preserve">Allow for careful removal of residents own fittings, including grab rails, shower screens, toilet roll holders, mirrors, towel rails, shelves </w:t>
            </w:r>
            <w:proofErr w:type="spellStart"/>
            <w:r>
              <w:t>etc</w:t>
            </w:r>
            <w:proofErr w:type="spellEnd"/>
            <w:r>
              <w:t xml:space="preserve"> and set aside for re-use.</w:t>
            </w:r>
            <w:r>
              <w:rPr>
                <w:spacing w:val="80"/>
              </w:rPr>
              <w:t xml:space="preserve"> </w:t>
            </w:r>
            <w:r>
              <w:t>On completion of the works the Supplier is to re-install.</w:t>
            </w:r>
            <w:r>
              <w:rPr>
                <w:spacing w:val="40"/>
              </w:rPr>
              <w:t xml:space="preserve"> </w:t>
            </w:r>
            <w:r>
              <w:t>All items should be inspected and photographed prior to removal</w:t>
            </w:r>
            <w:r>
              <w:rPr>
                <w:spacing w:val="55"/>
              </w:rPr>
              <w:t xml:space="preserve"> </w:t>
            </w:r>
            <w:r>
              <w:t>and</w:t>
            </w:r>
            <w:r>
              <w:rPr>
                <w:spacing w:val="53"/>
              </w:rPr>
              <w:t xml:space="preserve"> </w:t>
            </w:r>
            <w:r>
              <w:t>any</w:t>
            </w:r>
            <w:r>
              <w:rPr>
                <w:spacing w:val="54"/>
              </w:rPr>
              <w:t xml:space="preserve"> </w:t>
            </w:r>
            <w:r>
              <w:t>damage</w:t>
            </w:r>
            <w:r>
              <w:rPr>
                <w:spacing w:val="53"/>
              </w:rPr>
              <w:t xml:space="preserve"> </w:t>
            </w:r>
            <w:r>
              <w:t>notified</w:t>
            </w:r>
            <w:r>
              <w:rPr>
                <w:spacing w:val="54"/>
              </w:rPr>
              <w:t xml:space="preserve"> </w:t>
            </w:r>
            <w:r>
              <w:t>to</w:t>
            </w:r>
            <w:r>
              <w:rPr>
                <w:spacing w:val="53"/>
              </w:rPr>
              <w:t xml:space="preserve"> </w:t>
            </w:r>
            <w:r>
              <w:t>the</w:t>
            </w:r>
            <w:r>
              <w:rPr>
                <w:spacing w:val="51"/>
              </w:rPr>
              <w:t xml:space="preserve"> </w:t>
            </w:r>
            <w:r>
              <w:t>resident.</w:t>
            </w:r>
            <w:r>
              <w:rPr>
                <w:spacing w:val="56"/>
              </w:rPr>
              <w:t xml:space="preserve">  </w:t>
            </w:r>
            <w:r>
              <w:rPr>
                <w:spacing w:val="-5"/>
              </w:rPr>
              <w:t>The</w:t>
            </w:r>
          </w:p>
          <w:p w14:paraId="21BE58E8" w14:textId="1D414EFB" w:rsidR="001D3B6F" w:rsidRDefault="001D3B6F" w:rsidP="0026192F">
            <w:pPr>
              <w:pStyle w:val="TableParagraph"/>
              <w:spacing w:line="252" w:lineRule="exact"/>
              <w:ind w:left="468" w:right="98"/>
              <w:jc w:val="both"/>
            </w:pPr>
            <w:r>
              <w:t xml:space="preserve">Supplier is to obtain a signed disclaimer from the </w:t>
            </w:r>
            <w:r w:rsidR="00843FFD">
              <w:t>resident</w:t>
            </w:r>
            <w:r>
              <w:t xml:space="preserve"> in respect of any existing damage.</w:t>
            </w:r>
          </w:p>
        </w:tc>
        <w:tc>
          <w:tcPr>
            <w:tcW w:w="1767" w:type="dxa"/>
          </w:tcPr>
          <w:p w14:paraId="1E6578FA" w14:textId="77777777" w:rsidR="001D3B6F" w:rsidRDefault="001D3B6F" w:rsidP="0026192F">
            <w:pPr>
              <w:pStyle w:val="TableParagraph"/>
              <w:ind w:left="468"/>
            </w:pPr>
            <w:r>
              <w:rPr>
                <w:spacing w:val="-4"/>
              </w:rPr>
              <w:t>Item</w:t>
            </w:r>
          </w:p>
        </w:tc>
      </w:tr>
    </w:tbl>
    <w:p w14:paraId="3E8E66BF" w14:textId="77777777" w:rsidR="001D3B6F" w:rsidRDefault="001D3B6F" w:rsidP="001D3B6F">
      <w:pPr>
        <w:sectPr w:rsidR="001D3B6F">
          <w:pgSz w:w="11910" w:h="16840"/>
          <w:pgMar w:top="1340" w:right="1200" w:bottom="1200" w:left="1200" w:header="644" w:footer="1000" w:gutter="0"/>
          <w:cols w:space="720"/>
        </w:sectPr>
      </w:pPr>
    </w:p>
    <w:p w14:paraId="78088354" w14:textId="77777777" w:rsidR="001D3B6F" w:rsidRDefault="001D3B6F" w:rsidP="001D3B6F">
      <w:pPr>
        <w:pStyle w:val="BodyText"/>
        <w:spacing w:before="3"/>
        <w:rPr>
          <w:b/>
          <w:sz w:val="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05D6FF85" w14:textId="77777777" w:rsidTr="0026192F">
        <w:trPr>
          <w:trHeight w:val="254"/>
        </w:trPr>
        <w:tc>
          <w:tcPr>
            <w:tcW w:w="1104" w:type="dxa"/>
          </w:tcPr>
          <w:p w14:paraId="79A31477" w14:textId="77777777" w:rsidR="001D3B6F" w:rsidRDefault="001D3B6F" w:rsidP="0026192F">
            <w:pPr>
              <w:pStyle w:val="TableParagraph"/>
              <w:ind w:left="0"/>
              <w:rPr>
                <w:rFonts w:ascii="Times New Roman"/>
                <w:sz w:val="18"/>
              </w:rPr>
            </w:pPr>
          </w:p>
        </w:tc>
        <w:tc>
          <w:tcPr>
            <w:tcW w:w="6378" w:type="dxa"/>
          </w:tcPr>
          <w:p w14:paraId="00550941" w14:textId="77777777" w:rsidR="001D3B6F" w:rsidRDefault="001D3B6F" w:rsidP="0026192F">
            <w:pPr>
              <w:pStyle w:val="TableParagraph"/>
              <w:ind w:left="0"/>
              <w:rPr>
                <w:rFonts w:ascii="Times New Roman"/>
                <w:sz w:val="18"/>
              </w:rPr>
            </w:pPr>
          </w:p>
        </w:tc>
        <w:tc>
          <w:tcPr>
            <w:tcW w:w="1767" w:type="dxa"/>
          </w:tcPr>
          <w:p w14:paraId="5950A501" w14:textId="77777777" w:rsidR="001D3B6F" w:rsidRDefault="001D3B6F" w:rsidP="0026192F">
            <w:pPr>
              <w:pStyle w:val="TableParagraph"/>
              <w:ind w:left="0"/>
              <w:rPr>
                <w:rFonts w:ascii="Times New Roman"/>
                <w:sz w:val="18"/>
              </w:rPr>
            </w:pPr>
          </w:p>
        </w:tc>
      </w:tr>
      <w:tr w:rsidR="001D3B6F" w14:paraId="42FC61F0" w14:textId="77777777" w:rsidTr="0026192F">
        <w:trPr>
          <w:trHeight w:val="2781"/>
        </w:trPr>
        <w:tc>
          <w:tcPr>
            <w:tcW w:w="1104" w:type="dxa"/>
          </w:tcPr>
          <w:p w14:paraId="24153F40" w14:textId="77777777" w:rsidR="001D3B6F" w:rsidRDefault="001D3B6F" w:rsidP="0026192F">
            <w:pPr>
              <w:pStyle w:val="TableParagraph"/>
              <w:ind w:left="0" w:right="206"/>
              <w:jc w:val="right"/>
            </w:pPr>
            <w:r>
              <w:rPr>
                <w:spacing w:val="-5"/>
              </w:rPr>
              <w:t>9.6</w:t>
            </w:r>
          </w:p>
        </w:tc>
        <w:tc>
          <w:tcPr>
            <w:tcW w:w="6378" w:type="dxa"/>
          </w:tcPr>
          <w:p w14:paraId="5E283AFD" w14:textId="77777777" w:rsidR="001D3B6F" w:rsidRDefault="001D3B6F" w:rsidP="0026192F">
            <w:pPr>
              <w:pStyle w:val="TableParagraph"/>
              <w:ind w:left="468" w:right="94"/>
              <w:jc w:val="both"/>
            </w:pPr>
            <w:r>
              <w:t>Strip Out All Sanitary Fittings:</w:t>
            </w:r>
            <w:r>
              <w:rPr>
                <w:spacing w:val="80"/>
              </w:rPr>
              <w:t xml:space="preserve"> </w:t>
            </w:r>
            <w:r>
              <w:t>Isolate from water and</w:t>
            </w:r>
            <w:r>
              <w:rPr>
                <w:spacing w:val="40"/>
              </w:rPr>
              <w:t xml:space="preserve"> </w:t>
            </w:r>
            <w:r>
              <w:t>waste services as required and strip out WC’s/cisterns, wash basin and pedestal where applicable and bath, bath panel, frame and shower.</w:t>
            </w:r>
            <w:r>
              <w:rPr>
                <w:spacing w:val="40"/>
              </w:rPr>
              <w:t xml:space="preserve"> </w:t>
            </w:r>
            <w:r>
              <w:t>Allow to temporarily blank off services and clear debris</w:t>
            </w:r>
            <w:r>
              <w:rPr>
                <w:spacing w:val="-3"/>
              </w:rPr>
              <w:t xml:space="preserve"> </w:t>
            </w:r>
            <w:r>
              <w:t>from site.</w:t>
            </w:r>
            <w:r>
              <w:rPr>
                <w:spacing w:val="40"/>
              </w:rPr>
              <w:t xml:space="preserve"> </w:t>
            </w:r>
            <w:r>
              <w:t>Make good</w:t>
            </w:r>
            <w:r>
              <w:rPr>
                <w:spacing w:val="-1"/>
              </w:rPr>
              <w:t xml:space="preserve"> </w:t>
            </w:r>
            <w:r>
              <w:t>and extend disturbed finishes.</w:t>
            </w:r>
          </w:p>
          <w:p w14:paraId="486BD35A" w14:textId="77777777" w:rsidR="001D3B6F" w:rsidRDefault="001D3B6F" w:rsidP="0026192F">
            <w:pPr>
              <w:pStyle w:val="TableParagraph"/>
              <w:ind w:left="468" w:right="99"/>
              <w:jc w:val="both"/>
            </w:pPr>
            <w:r>
              <w:t>Replacement WC must be connected on same day as stripping out.</w:t>
            </w:r>
          </w:p>
          <w:p w14:paraId="6B97FC8F" w14:textId="77777777" w:rsidR="001D3B6F" w:rsidRDefault="001D3B6F" w:rsidP="0026192F">
            <w:pPr>
              <w:pStyle w:val="TableParagraph"/>
              <w:ind w:left="468" w:right="96"/>
              <w:jc w:val="both"/>
            </w:pPr>
            <w:r>
              <w:t>Ensure that all services are adequately retained to allow installation and connection of new fittings.</w:t>
            </w:r>
          </w:p>
        </w:tc>
        <w:tc>
          <w:tcPr>
            <w:tcW w:w="1767" w:type="dxa"/>
          </w:tcPr>
          <w:p w14:paraId="40C0E41F" w14:textId="77777777" w:rsidR="001D3B6F" w:rsidRDefault="001D3B6F" w:rsidP="0026192F">
            <w:pPr>
              <w:pStyle w:val="TableParagraph"/>
              <w:ind w:left="468"/>
            </w:pPr>
            <w:r>
              <w:rPr>
                <w:spacing w:val="-4"/>
              </w:rPr>
              <w:t>Item</w:t>
            </w:r>
          </w:p>
        </w:tc>
      </w:tr>
      <w:tr w:rsidR="001D3B6F" w14:paraId="42BFBB8D" w14:textId="77777777" w:rsidTr="0026192F">
        <w:trPr>
          <w:trHeight w:val="1012"/>
        </w:trPr>
        <w:tc>
          <w:tcPr>
            <w:tcW w:w="1104" w:type="dxa"/>
          </w:tcPr>
          <w:p w14:paraId="67460482" w14:textId="77777777" w:rsidR="001D3B6F" w:rsidRDefault="001D3B6F" w:rsidP="0026192F">
            <w:pPr>
              <w:pStyle w:val="TableParagraph"/>
              <w:ind w:left="0" w:right="206"/>
              <w:jc w:val="right"/>
            </w:pPr>
            <w:r>
              <w:rPr>
                <w:spacing w:val="-5"/>
              </w:rPr>
              <w:t>9.7</w:t>
            </w:r>
          </w:p>
        </w:tc>
        <w:tc>
          <w:tcPr>
            <w:tcW w:w="6378" w:type="dxa"/>
          </w:tcPr>
          <w:p w14:paraId="0427E4A5" w14:textId="77777777" w:rsidR="001D3B6F" w:rsidRDefault="001D3B6F" w:rsidP="0026192F">
            <w:pPr>
              <w:pStyle w:val="TableParagraph"/>
              <w:jc w:val="both"/>
            </w:pPr>
            <w:r>
              <w:t>Supply</w:t>
            </w:r>
            <w:r>
              <w:rPr>
                <w:spacing w:val="26"/>
              </w:rPr>
              <w:t xml:space="preserve"> </w:t>
            </w:r>
            <w:r>
              <w:t>and</w:t>
            </w:r>
            <w:r>
              <w:rPr>
                <w:spacing w:val="29"/>
              </w:rPr>
              <w:t xml:space="preserve"> </w:t>
            </w:r>
            <w:r>
              <w:t>fix</w:t>
            </w:r>
            <w:r>
              <w:rPr>
                <w:spacing w:val="28"/>
              </w:rPr>
              <w:t xml:space="preserve"> </w:t>
            </w:r>
            <w:r>
              <w:t>New</w:t>
            </w:r>
            <w:r>
              <w:rPr>
                <w:spacing w:val="26"/>
              </w:rPr>
              <w:t xml:space="preserve"> </w:t>
            </w:r>
            <w:r>
              <w:t>Skirting</w:t>
            </w:r>
            <w:r>
              <w:rPr>
                <w:spacing w:val="30"/>
              </w:rPr>
              <w:t xml:space="preserve"> </w:t>
            </w:r>
            <w:r>
              <w:t>Boards:</w:t>
            </w:r>
            <w:r>
              <w:rPr>
                <w:spacing w:val="31"/>
              </w:rPr>
              <w:t xml:space="preserve">  </w:t>
            </w:r>
            <w:r>
              <w:t>Supply</w:t>
            </w:r>
            <w:r>
              <w:rPr>
                <w:spacing w:val="26"/>
              </w:rPr>
              <w:t xml:space="preserve"> </w:t>
            </w:r>
            <w:r>
              <w:t>and</w:t>
            </w:r>
            <w:r>
              <w:rPr>
                <w:spacing w:val="27"/>
              </w:rPr>
              <w:t xml:space="preserve"> </w:t>
            </w:r>
            <w:r>
              <w:t>fix</w:t>
            </w:r>
            <w:r>
              <w:rPr>
                <w:spacing w:val="29"/>
              </w:rPr>
              <w:t xml:space="preserve"> </w:t>
            </w:r>
            <w:proofErr w:type="spellStart"/>
            <w:r>
              <w:rPr>
                <w:spacing w:val="-4"/>
              </w:rPr>
              <w:t>wrot</w:t>
            </w:r>
            <w:proofErr w:type="spellEnd"/>
          </w:p>
          <w:p w14:paraId="097B3342" w14:textId="77777777" w:rsidR="001D3B6F" w:rsidRDefault="001D3B6F" w:rsidP="0026192F">
            <w:pPr>
              <w:pStyle w:val="TableParagraph"/>
              <w:ind w:left="468" w:right="95"/>
              <w:jc w:val="both"/>
            </w:pPr>
            <w:proofErr w:type="spellStart"/>
            <w:r>
              <w:t>s.w.</w:t>
            </w:r>
            <w:proofErr w:type="spellEnd"/>
            <w:r>
              <w:t xml:space="preserve"> skirtings on </w:t>
            </w:r>
            <w:proofErr w:type="spellStart"/>
            <w:r>
              <w:t>s.w.</w:t>
            </w:r>
            <w:proofErr w:type="spellEnd"/>
            <w:r>
              <w:t xml:space="preserve"> treated grounds, size and profile to match existing, to base of bathroom walls as necessary to accommodate new bathroom layout.</w:t>
            </w:r>
            <w:r>
              <w:rPr>
                <w:spacing w:val="40"/>
              </w:rPr>
              <w:t xml:space="preserve"> </w:t>
            </w:r>
            <w:r>
              <w:t xml:space="preserve">Make good and extend disturbed finishes. </w:t>
            </w:r>
          </w:p>
        </w:tc>
        <w:tc>
          <w:tcPr>
            <w:tcW w:w="1767" w:type="dxa"/>
          </w:tcPr>
          <w:p w14:paraId="566A2FFC" w14:textId="77777777" w:rsidR="001D3B6F" w:rsidRDefault="001D3B6F" w:rsidP="0026192F">
            <w:pPr>
              <w:pStyle w:val="TableParagraph"/>
              <w:ind w:left="468"/>
            </w:pPr>
            <w:r>
              <w:rPr>
                <w:spacing w:val="-4"/>
              </w:rPr>
              <w:t>Item</w:t>
            </w:r>
          </w:p>
        </w:tc>
      </w:tr>
      <w:tr w:rsidR="001D3B6F" w14:paraId="20487E94" w14:textId="77777777" w:rsidTr="0026192F">
        <w:trPr>
          <w:trHeight w:val="1265"/>
        </w:trPr>
        <w:tc>
          <w:tcPr>
            <w:tcW w:w="1104" w:type="dxa"/>
          </w:tcPr>
          <w:p w14:paraId="508AE45E" w14:textId="77777777" w:rsidR="001D3B6F" w:rsidRDefault="001D3B6F" w:rsidP="0026192F">
            <w:pPr>
              <w:pStyle w:val="TableParagraph"/>
              <w:ind w:left="0" w:right="206"/>
              <w:jc w:val="right"/>
            </w:pPr>
            <w:r>
              <w:rPr>
                <w:spacing w:val="-5"/>
              </w:rPr>
              <w:t>9.8</w:t>
            </w:r>
          </w:p>
        </w:tc>
        <w:tc>
          <w:tcPr>
            <w:tcW w:w="6378" w:type="dxa"/>
          </w:tcPr>
          <w:p w14:paraId="7B67C34F" w14:textId="77777777" w:rsidR="001D3B6F" w:rsidRDefault="001D3B6F" w:rsidP="0026192F">
            <w:pPr>
              <w:pStyle w:val="TableParagraph"/>
              <w:ind w:left="468" w:right="97"/>
              <w:jc w:val="both"/>
            </w:pPr>
            <w:r>
              <w:t>Repair Concrete Floor:</w:t>
            </w:r>
            <w:r>
              <w:rPr>
                <w:spacing w:val="40"/>
              </w:rPr>
              <w:t xml:space="preserve"> </w:t>
            </w:r>
            <w:r>
              <w:t xml:space="preserve">Take up existing concrete slab and excavate to average 300mm depth, lay hardcore bed, sand blinding, 1200 gauge </w:t>
            </w:r>
            <w:proofErr w:type="spellStart"/>
            <w:r>
              <w:t>Visqueen</w:t>
            </w:r>
            <w:proofErr w:type="spellEnd"/>
            <w:r>
              <w:t xml:space="preserve"> DPM, and lay minimum 100mm thick concrete slab to existing levels.</w:t>
            </w:r>
          </w:p>
        </w:tc>
        <w:tc>
          <w:tcPr>
            <w:tcW w:w="1767" w:type="dxa"/>
          </w:tcPr>
          <w:p w14:paraId="56BCB3BF" w14:textId="77777777" w:rsidR="001D3B6F" w:rsidRDefault="001D3B6F" w:rsidP="0026192F">
            <w:pPr>
              <w:pStyle w:val="TableParagraph"/>
              <w:ind w:left="468"/>
            </w:pPr>
            <w:r>
              <w:rPr>
                <w:spacing w:val="-5"/>
              </w:rPr>
              <w:t>M²</w:t>
            </w:r>
          </w:p>
        </w:tc>
      </w:tr>
      <w:tr w:rsidR="001D3B6F" w14:paraId="2989D1EF" w14:textId="77777777" w:rsidTr="0026192F">
        <w:trPr>
          <w:trHeight w:val="1012"/>
        </w:trPr>
        <w:tc>
          <w:tcPr>
            <w:tcW w:w="1104" w:type="dxa"/>
          </w:tcPr>
          <w:p w14:paraId="182CC597" w14:textId="77777777" w:rsidR="001D3B6F" w:rsidRDefault="001D3B6F" w:rsidP="0026192F">
            <w:pPr>
              <w:pStyle w:val="TableParagraph"/>
              <w:ind w:left="0" w:right="206"/>
              <w:jc w:val="right"/>
            </w:pPr>
            <w:r>
              <w:rPr>
                <w:spacing w:val="-5"/>
              </w:rPr>
              <w:t>9.9</w:t>
            </w:r>
          </w:p>
        </w:tc>
        <w:tc>
          <w:tcPr>
            <w:tcW w:w="6378" w:type="dxa"/>
          </w:tcPr>
          <w:p w14:paraId="08A4F2D2" w14:textId="77777777" w:rsidR="001D3B6F" w:rsidRDefault="001D3B6F" w:rsidP="0026192F">
            <w:pPr>
              <w:pStyle w:val="TableParagraph"/>
              <w:ind w:left="468" w:right="93"/>
              <w:jc w:val="both"/>
            </w:pPr>
            <w:r>
              <w:t>Supply and Lay Self Levelling Screed:</w:t>
            </w:r>
            <w:r>
              <w:rPr>
                <w:spacing w:val="80"/>
                <w:w w:val="150"/>
              </w:rPr>
              <w:t xml:space="preserve"> </w:t>
            </w:r>
            <w:r>
              <w:t>Supply and lay</w:t>
            </w:r>
            <w:r>
              <w:rPr>
                <w:spacing w:val="40"/>
              </w:rPr>
              <w:t xml:space="preserve"> </w:t>
            </w:r>
            <w:r>
              <w:t>latex screed to level up existing concrete floor to maximum of 6mm thick.</w:t>
            </w:r>
          </w:p>
        </w:tc>
        <w:tc>
          <w:tcPr>
            <w:tcW w:w="1767" w:type="dxa"/>
          </w:tcPr>
          <w:p w14:paraId="3B042846" w14:textId="77777777" w:rsidR="001D3B6F" w:rsidRDefault="001D3B6F" w:rsidP="0026192F">
            <w:pPr>
              <w:pStyle w:val="TableParagraph"/>
              <w:ind w:left="468"/>
            </w:pPr>
            <w:r>
              <w:rPr>
                <w:spacing w:val="-5"/>
              </w:rPr>
              <w:t>M²</w:t>
            </w:r>
          </w:p>
        </w:tc>
      </w:tr>
      <w:tr w:rsidR="001D3B6F" w14:paraId="6A02997F" w14:textId="77777777" w:rsidTr="0026192F">
        <w:trPr>
          <w:trHeight w:val="254"/>
        </w:trPr>
        <w:tc>
          <w:tcPr>
            <w:tcW w:w="1104" w:type="dxa"/>
          </w:tcPr>
          <w:p w14:paraId="274782C3" w14:textId="77777777" w:rsidR="001D3B6F" w:rsidRDefault="001D3B6F" w:rsidP="0026192F">
            <w:pPr>
              <w:pStyle w:val="TableParagraph"/>
              <w:spacing w:line="234" w:lineRule="exact"/>
              <w:ind w:left="0" w:right="143"/>
              <w:jc w:val="right"/>
              <w:rPr>
                <w:b/>
              </w:rPr>
            </w:pPr>
            <w:r>
              <w:rPr>
                <w:b/>
                <w:spacing w:val="-4"/>
              </w:rPr>
              <w:t>10.0</w:t>
            </w:r>
          </w:p>
        </w:tc>
        <w:tc>
          <w:tcPr>
            <w:tcW w:w="6378" w:type="dxa"/>
          </w:tcPr>
          <w:p w14:paraId="7D702A82" w14:textId="77777777" w:rsidR="001D3B6F" w:rsidRDefault="001D3B6F" w:rsidP="0026192F">
            <w:pPr>
              <w:pStyle w:val="TableParagraph"/>
              <w:spacing w:line="234" w:lineRule="exact"/>
              <w:ind w:left="468"/>
              <w:rPr>
                <w:b/>
              </w:rPr>
            </w:pPr>
            <w:r>
              <w:rPr>
                <w:b/>
              </w:rPr>
              <w:t>PLASTER</w:t>
            </w:r>
            <w:r>
              <w:rPr>
                <w:b/>
                <w:spacing w:val="-7"/>
              </w:rPr>
              <w:t xml:space="preserve"> </w:t>
            </w:r>
            <w:r>
              <w:rPr>
                <w:b/>
                <w:spacing w:val="-4"/>
              </w:rPr>
              <w:t>WORK</w:t>
            </w:r>
          </w:p>
        </w:tc>
        <w:tc>
          <w:tcPr>
            <w:tcW w:w="1767" w:type="dxa"/>
          </w:tcPr>
          <w:p w14:paraId="531BBBDB" w14:textId="77777777" w:rsidR="001D3B6F" w:rsidRDefault="001D3B6F" w:rsidP="0026192F">
            <w:pPr>
              <w:pStyle w:val="TableParagraph"/>
              <w:ind w:left="0"/>
              <w:rPr>
                <w:rFonts w:ascii="Times New Roman"/>
                <w:sz w:val="18"/>
              </w:rPr>
            </w:pPr>
          </w:p>
        </w:tc>
      </w:tr>
      <w:tr w:rsidR="001D3B6F" w14:paraId="79537048" w14:textId="77777777" w:rsidTr="0026192F">
        <w:trPr>
          <w:trHeight w:val="2529"/>
        </w:trPr>
        <w:tc>
          <w:tcPr>
            <w:tcW w:w="1104" w:type="dxa"/>
          </w:tcPr>
          <w:p w14:paraId="00C78E48" w14:textId="77777777" w:rsidR="001D3B6F" w:rsidRDefault="001D3B6F" w:rsidP="0026192F">
            <w:pPr>
              <w:pStyle w:val="TableParagraph"/>
              <w:ind w:left="0" w:right="143"/>
              <w:jc w:val="right"/>
            </w:pPr>
            <w:r>
              <w:rPr>
                <w:spacing w:val="-4"/>
              </w:rPr>
              <w:t>10.1</w:t>
            </w:r>
          </w:p>
        </w:tc>
        <w:tc>
          <w:tcPr>
            <w:tcW w:w="6378" w:type="dxa"/>
          </w:tcPr>
          <w:p w14:paraId="02AA1E47" w14:textId="77777777" w:rsidR="001D3B6F" w:rsidRDefault="001D3B6F" w:rsidP="0026192F">
            <w:pPr>
              <w:pStyle w:val="TableParagraph"/>
              <w:ind w:left="468" w:right="93"/>
              <w:jc w:val="both"/>
            </w:pPr>
            <w:r>
              <w:t>Patch Plaster Walls:</w:t>
            </w:r>
            <w:r>
              <w:rPr>
                <w:spacing w:val="40"/>
              </w:rPr>
              <w:t xml:space="preserve"> </w:t>
            </w:r>
            <w:r>
              <w:t>Hack off defective plaster as necessary and key and prepare wall surfaces including removal of paint where applicable.</w:t>
            </w:r>
          </w:p>
          <w:p w14:paraId="53582D29" w14:textId="77777777" w:rsidR="001D3B6F" w:rsidRDefault="001D3B6F" w:rsidP="0026192F">
            <w:pPr>
              <w:pStyle w:val="TableParagraph"/>
              <w:ind w:left="468" w:right="98"/>
              <w:jc w:val="both"/>
            </w:pPr>
            <w:r>
              <w:t>Dub out solid walls as required and plaster in Thistle Bonding Coat or equal approved with skim finish to finish flush with adjacent surfaces.</w:t>
            </w:r>
          </w:p>
          <w:p w14:paraId="78C9590A" w14:textId="77777777" w:rsidR="001D3B6F" w:rsidRDefault="001D3B6F" w:rsidP="0026192F">
            <w:pPr>
              <w:pStyle w:val="TableParagraph"/>
              <w:ind w:left="468" w:right="96"/>
              <w:jc w:val="both"/>
            </w:pPr>
            <w:r>
              <w:t xml:space="preserve">For stud walls, supply and install </w:t>
            </w:r>
            <w:proofErr w:type="spellStart"/>
            <w:r>
              <w:t>s.w.</w:t>
            </w:r>
            <w:proofErr w:type="spellEnd"/>
            <w:r>
              <w:t xml:space="preserve"> noggins as required and fix 12.5mm foil backed plasterboard, scrim and skim to locations</w:t>
            </w:r>
            <w:r>
              <w:rPr>
                <w:spacing w:val="-3"/>
              </w:rPr>
              <w:t xml:space="preserve"> </w:t>
            </w:r>
            <w:r>
              <w:t>in</w:t>
            </w:r>
            <w:r>
              <w:rPr>
                <w:spacing w:val="-3"/>
              </w:rPr>
              <w:t xml:space="preserve"> </w:t>
            </w:r>
            <w:r>
              <w:t>schedules</w:t>
            </w:r>
            <w:r>
              <w:rPr>
                <w:spacing w:val="-5"/>
              </w:rPr>
              <w:t xml:space="preserve"> </w:t>
            </w:r>
            <w:r>
              <w:t>to</w:t>
            </w:r>
            <w:r>
              <w:rPr>
                <w:spacing w:val="-7"/>
              </w:rPr>
              <w:t xml:space="preserve"> </w:t>
            </w:r>
            <w:r>
              <w:t>finish</w:t>
            </w:r>
            <w:r>
              <w:rPr>
                <w:spacing w:val="-5"/>
              </w:rPr>
              <w:t xml:space="preserve"> </w:t>
            </w:r>
            <w:r>
              <w:t>flush</w:t>
            </w:r>
            <w:r>
              <w:rPr>
                <w:spacing w:val="-5"/>
              </w:rPr>
              <w:t xml:space="preserve"> </w:t>
            </w:r>
            <w:r>
              <w:t>with</w:t>
            </w:r>
            <w:r>
              <w:rPr>
                <w:spacing w:val="-3"/>
              </w:rPr>
              <w:t xml:space="preserve"> </w:t>
            </w:r>
            <w:r>
              <w:t>adjacent</w:t>
            </w:r>
            <w:r>
              <w:rPr>
                <w:spacing w:val="-4"/>
              </w:rPr>
              <w:t xml:space="preserve"> </w:t>
            </w:r>
            <w:r>
              <w:t>surfaces.</w:t>
            </w:r>
          </w:p>
        </w:tc>
        <w:tc>
          <w:tcPr>
            <w:tcW w:w="1767" w:type="dxa"/>
          </w:tcPr>
          <w:p w14:paraId="5F69CFBD" w14:textId="77777777" w:rsidR="001D3B6F" w:rsidRDefault="001D3B6F" w:rsidP="0026192F">
            <w:pPr>
              <w:pStyle w:val="TableParagraph"/>
              <w:ind w:left="468"/>
            </w:pPr>
            <w:r>
              <w:rPr>
                <w:spacing w:val="-5"/>
              </w:rPr>
              <w:t>M²</w:t>
            </w:r>
          </w:p>
        </w:tc>
      </w:tr>
      <w:tr w:rsidR="001D3B6F" w14:paraId="121B0CA3" w14:textId="77777777" w:rsidTr="0026192F">
        <w:trPr>
          <w:trHeight w:val="251"/>
        </w:trPr>
        <w:tc>
          <w:tcPr>
            <w:tcW w:w="1104" w:type="dxa"/>
          </w:tcPr>
          <w:p w14:paraId="11076635" w14:textId="77777777" w:rsidR="001D3B6F" w:rsidRDefault="001D3B6F" w:rsidP="0026192F">
            <w:pPr>
              <w:pStyle w:val="TableParagraph"/>
              <w:spacing w:line="232" w:lineRule="exact"/>
              <w:ind w:left="0" w:right="142"/>
              <w:jc w:val="right"/>
              <w:rPr>
                <w:b/>
              </w:rPr>
            </w:pPr>
            <w:r>
              <w:rPr>
                <w:b/>
                <w:spacing w:val="-4"/>
              </w:rPr>
              <w:t>11.0</w:t>
            </w:r>
          </w:p>
        </w:tc>
        <w:tc>
          <w:tcPr>
            <w:tcW w:w="6378" w:type="dxa"/>
          </w:tcPr>
          <w:p w14:paraId="63E8B008" w14:textId="77777777" w:rsidR="001D3B6F" w:rsidRDefault="001D3B6F" w:rsidP="0026192F">
            <w:pPr>
              <w:pStyle w:val="TableParagraph"/>
              <w:spacing w:line="232" w:lineRule="exact"/>
              <w:ind w:left="468"/>
              <w:rPr>
                <w:b/>
              </w:rPr>
            </w:pPr>
            <w:r>
              <w:rPr>
                <w:b/>
              </w:rPr>
              <w:t>NEW</w:t>
            </w:r>
            <w:r>
              <w:rPr>
                <w:b/>
                <w:spacing w:val="-7"/>
              </w:rPr>
              <w:t xml:space="preserve"> </w:t>
            </w:r>
            <w:r>
              <w:rPr>
                <w:b/>
              </w:rPr>
              <w:t>SANITARY</w:t>
            </w:r>
            <w:r>
              <w:rPr>
                <w:b/>
                <w:spacing w:val="-6"/>
              </w:rPr>
              <w:t xml:space="preserve"> </w:t>
            </w:r>
            <w:r>
              <w:rPr>
                <w:b/>
                <w:spacing w:val="-2"/>
              </w:rPr>
              <w:t>FITTINGS</w:t>
            </w:r>
          </w:p>
        </w:tc>
        <w:tc>
          <w:tcPr>
            <w:tcW w:w="1767" w:type="dxa"/>
          </w:tcPr>
          <w:p w14:paraId="70B60642" w14:textId="77777777" w:rsidR="001D3B6F" w:rsidRDefault="001D3B6F" w:rsidP="0026192F">
            <w:pPr>
              <w:pStyle w:val="TableParagraph"/>
              <w:ind w:left="0"/>
              <w:rPr>
                <w:rFonts w:ascii="Times New Roman"/>
                <w:sz w:val="18"/>
              </w:rPr>
            </w:pPr>
          </w:p>
        </w:tc>
      </w:tr>
      <w:tr w:rsidR="001D3B6F" w14:paraId="4ADE74CE" w14:textId="77777777" w:rsidTr="0026192F">
        <w:trPr>
          <w:trHeight w:val="2532"/>
        </w:trPr>
        <w:tc>
          <w:tcPr>
            <w:tcW w:w="1104" w:type="dxa"/>
          </w:tcPr>
          <w:p w14:paraId="32C08A07" w14:textId="77777777" w:rsidR="001D3B6F" w:rsidRDefault="001D3B6F" w:rsidP="0026192F">
            <w:pPr>
              <w:pStyle w:val="TableParagraph"/>
              <w:spacing w:before="2"/>
              <w:ind w:left="0" w:right="142"/>
              <w:jc w:val="right"/>
            </w:pPr>
            <w:r>
              <w:rPr>
                <w:spacing w:val="-4"/>
              </w:rPr>
              <w:t>11.1</w:t>
            </w:r>
          </w:p>
        </w:tc>
        <w:tc>
          <w:tcPr>
            <w:tcW w:w="6378" w:type="dxa"/>
          </w:tcPr>
          <w:p w14:paraId="1F7C0CF4" w14:textId="77777777" w:rsidR="001D3B6F" w:rsidRDefault="001D3B6F" w:rsidP="0026192F">
            <w:pPr>
              <w:pStyle w:val="TableParagraph"/>
              <w:spacing w:before="2" w:line="252" w:lineRule="exact"/>
              <w:ind w:left="468"/>
              <w:jc w:val="both"/>
            </w:pPr>
            <w:r>
              <w:t>Supply</w:t>
            </w:r>
            <w:r>
              <w:rPr>
                <w:spacing w:val="-6"/>
              </w:rPr>
              <w:t xml:space="preserve"> </w:t>
            </w:r>
            <w:r>
              <w:t>and</w:t>
            </w:r>
            <w:r>
              <w:rPr>
                <w:spacing w:val="-4"/>
              </w:rPr>
              <w:t xml:space="preserve"> </w:t>
            </w:r>
            <w:r>
              <w:t>Install</w:t>
            </w:r>
            <w:r>
              <w:rPr>
                <w:spacing w:val="-4"/>
              </w:rPr>
              <w:t xml:space="preserve"> </w:t>
            </w:r>
            <w:r>
              <w:t>all</w:t>
            </w:r>
            <w:r>
              <w:rPr>
                <w:spacing w:val="-4"/>
              </w:rPr>
              <w:t xml:space="preserve"> </w:t>
            </w:r>
            <w:r>
              <w:t>New</w:t>
            </w:r>
            <w:r>
              <w:rPr>
                <w:spacing w:val="-7"/>
              </w:rPr>
              <w:t xml:space="preserve"> </w:t>
            </w:r>
            <w:r>
              <w:t>Sanitary</w:t>
            </w:r>
            <w:r>
              <w:rPr>
                <w:spacing w:val="-4"/>
              </w:rPr>
              <w:t xml:space="preserve"> </w:t>
            </w:r>
            <w:r>
              <w:rPr>
                <w:spacing w:val="-2"/>
              </w:rPr>
              <w:t>Fittings:</w:t>
            </w:r>
          </w:p>
          <w:p w14:paraId="7509C162" w14:textId="77777777" w:rsidR="001D3B6F" w:rsidRDefault="001D3B6F" w:rsidP="0026192F">
            <w:pPr>
              <w:pStyle w:val="TableParagraph"/>
              <w:ind w:left="461" w:right="96"/>
              <w:jc w:val="both"/>
            </w:pPr>
            <w:r>
              <w:t>The Supplier will be responsible for positioning of all sanitary ware.</w:t>
            </w:r>
          </w:p>
          <w:p w14:paraId="124CB727" w14:textId="77777777" w:rsidR="001D3B6F" w:rsidRDefault="001D3B6F" w:rsidP="0026192F">
            <w:pPr>
              <w:pStyle w:val="TableParagraph"/>
              <w:ind w:left="461" w:right="91"/>
              <w:jc w:val="both"/>
            </w:pPr>
            <w:r>
              <w:t>The Supplier will be responsible for undertaking a pre-entry survey</w:t>
            </w:r>
            <w:r>
              <w:rPr>
                <w:spacing w:val="-2"/>
              </w:rPr>
              <w:t xml:space="preserve"> </w:t>
            </w:r>
            <w:r>
              <w:t>in order to determine actual layout and sizing of and ordering all materials.</w:t>
            </w:r>
          </w:p>
          <w:p w14:paraId="241B1209" w14:textId="77777777" w:rsidR="001D3B6F" w:rsidRDefault="001D3B6F" w:rsidP="0026192F">
            <w:pPr>
              <w:pStyle w:val="TableParagraph"/>
              <w:ind w:left="461" w:right="86"/>
            </w:pPr>
            <w:r>
              <w:t>Allow for supply and application of sealant to all fittings Allow</w:t>
            </w:r>
            <w:r>
              <w:rPr>
                <w:spacing w:val="40"/>
              </w:rPr>
              <w:t xml:space="preserve"> </w:t>
            </w:r>
            <w:r>
              <w:t>for</w:t>
            </w:r>
            <w:r>
              <w:rPr>
                <w:spacing w:val="40"/>
              </w:rPr>
              <w:t xml:space="preserve"> </w:t>
            </w:r>
            <w:r>
              <w:t>general</w:t>
            </w:r>
            <w:r>
              <w:rPr>
                <w:spacing w:val="40"/>
              </w:rPr>
              <w:t xml:space="preserve"> </w:t>
            </w:r>
            <w:r>
              <w:t>attendance,</w:t>
            </w:r>
            <w:r>
              <w:rPr>
                <w:spacing w:val="40"/>
              </w:rPr>
              <w:t xml:space="preserve"> </w:t>
            </w:r>
            <w:r>
              <w:t>builders</w:t>
            </w:r>
            <w:r>
              <w:rPr>
                <w:spacing w:val="40"/>
              </w:rPr>
              <w:t xml:space="preserve"> </w:t>
            </w:r>
            <w:r>
              <w:t>work</w:t>
            </w:r>
            <w:r>
              <w:rPr>
                <w:spacing w:val="40"/>
              </w:rPr>
              <w:t xml:space="preserve"> </w:t>
            </w:r>
            <w:r>
              <w:t>and</w:t>
            </w:r>
            <w:r>
              <w:rPr>
                <w:spacing w:val="40"/>
              </w:rPr>
              <w:t xml:space="preserve"> </w:t>
            </w:r>
            <w:r>
              <w:t>making good as required</w:t>
            </w:r>
          </w:p>
        </w:tc>
        <w:tc>
          <w:tcPr>
            <w:tcW w:w="1767" w:type="dxa"/>
          </w:tcPr>
          <w:p w14:paraId="3D8FA5F5" w14:textId="77777777" w:rsidR="001D3B6F" w:rsidRDefault="001D3B6F" w:rsidP="0026192F">
            <w:pPr>
              <w:pStyle w:val="TableParagraph"/>
              <w:spacing w:before="2"/>
              <w:ind w:left="468"/>
            </w:pPr>
            <w:r>
              <w:rPr>
                <w:spacing w:val="-4"/>
              </w:rPr>
              <w:t>Item</w:t>
            </w:r>
          </w:p>
        </w:tc>
      </w:tr>
      <w:tr w:rsidR="001D3B6F" w14:paraId="78035040" w14:textId="77777777" w:rsidTr="0026192F">
        <w:trPr>
          <w:trHeight w:val="1770"/>
        </w:trPr>
        <w:tc>
          <w:tcPr>
            <w:tcW w:w="1104" w:type="dxa"/>
          </w:tcPr>
          <w:p w14:paraId="5333E3A4" w14:textId="77777777" w:rsidR="001D3B6F" w:rsidRDefault="001D3B6F" w:rsidP="0026192F">
            <w:pPr>
              <w:pStyle w:val="TableParagraph"/>
              <w:ind w:left="0" w:right="142"/>
              <w:jc w:val="right"/>
            </w:pPr>
            <w:r>
              <w:rPr>
                <w:spacing w:val="-4"/>
              </w:rPr>
              <w:t>11.2</w:t>
            </w:r>
          </w:p>
        </w:tc>
        <w:tc>
          <w:tcPr>
            <w:tcW w:w="6378" w:type="dxa"/>
          </w:tcPr>
          <w:p w14:paraId="08B0FE7F" w14:textId="77777777" w:rsidR="001D3B6F" w:rsidRPr="00C80132" w:rsidRDefault="001D3B6F" w:rsidP="0026192F">
            <w:pPr>
              <w:pStyle w:val="TableParagraph"/>
              <w:ind w:left="468" w:right="94"/>
              <w:jc w:val="both"/>
            </w:pPr>
            <w:r w:rsidRPr="00C80132">
              <w:t xml:space="preserve">Supply and Install </w:t>
            </w:r>
            <w:proofErr w:type="spellStart"/>
            <w:r w:rsidRPr="00C80132">
              <w:t>Twyford</w:t>
            </w:r>
            <w:proofErr w:type="spellEnd"/>
            <w:r w:rsidRPr="00C80132">
              <w:t xml:space="preserve"> Celtic 1700-BS1572WH: 1600- BS1272WH: 1500-BS1472WH range (or equal and approved), porcelain </w:t>
            </w:r>
            <w:proofErr w:type="spellStart"/>
            <w:r w:rsidRPr="00C80132">
              <w:t>enamelled</w:t>
            </w:r>
            <w:proofErr w:type="spellEnd"/>
            <w:r w:rsidRPr="00C80132">
              <w:t xml:space="preserve"> steel recessed twin grip bath with slip resistant finish and twin tap holes, white bath complete.</w:t>
            </w:r>
            <w:r w:rsidRPr="00C80132">
              <w:rPr>
                <w:spacing w:val="40"/>
              </w:rPr>
              <w:t xml:space="preserve"> </w:t>
            </w:r>
            <w:r w:rsidRPr="00C80132">
              <w:t>Allow for chasing into plasterwork at ends for tight</w:t>
            </w:r>
            <w:r w:rsidRPr="00C80132">
              <w:rPr>
                <w:spacing w:val="-4"/>
              </w:rPr>
              <w:t xml:space="preserve"> </w:t>
            </w:r>
            <w:r w:rsidRPr="00C80132">
              <w:t>fit</w:t>
            </w:r>
            <w:r w:rsidRPr="00C80132">
              <w:rPr>
                <w:spacing w:val="1"/>
              </w:rPr>
              <w:t xml:space="preserve"> </w:t>
            </w:r>
            <w:r w:rsidRPr="00C80132">
              <w:t>and</w:t>
            </w:r>
            <w:r w:rsidRPr="00C80132">
              <w:rPr>
                <w:spacing w:val="-4"/>
              </w:rPr>
              <w:t xml:space="preserve"> </w:t>
            </w:r>
            <w:r w:rsidRPr="00C80132">
              <w:t>creating</w:t>
            </w:r>
            <w:r w:rsidRPr="00C80132">
              <w:rPr>
                <w:spacing w:val="2"/>
              </w:rPr>
              <w:t xml:space="preserve"> </w:t>
            </w:r>
            <w:r w:rsidRPr="00C80132">
              <w:t>a</w:t>
            </w:r>
            <w:r w:rsidRPr="00C80132">
              <w:rPr>
                <w:spacing w:val="-5"/>
              </w:rPr>
              <w:t xml:space="preserve"> </w:t>
            </w:r>
            <w:r w:rsidRPr="00C80132">
              <w:t>fixing</w:t>
            </w:r>
            <w:r w:rsidRPr="00C80132">
              <w:rPr>
                <w:spacing w:val="-2"/>
              </w:rPr>
              <w:t xml:space="preserve"> </w:t>
            </w:r>
            <w:r w:rsidRPr="00C80132">
              <w:t>frame</w:t>
            </w:r>
            <w:r w:rsidRPr="00C80132">
              <w:rPr>
                <w:spacing w:val="-5"/>
              </w:rPr>
              <w:t xml:space="preserve"> </w:t>
            </w:r>
            <w:r w:rsidRPr="00C80132">
              <w:t>for</w:t>
            </w:r>
            <w:r w:rsidRPr="00C80132">
              <w:rPr>
                <w:spacing w:val="-2"/>
              </w:rPr>
              <w:t xml:space="preserve"> </w:t>
            </w:r>
            <w:r w:rsidRPr="00C80132">
              <w:t>the</w:t>
            </w:r>
            <w:r w:rsidRPr="00C80132">
              <w:rPr>
                <w:spacing w:val="-2"/>
              </w:rPr>
              <w:t xml:space="preserve"> </w:t>
            </w:r>
            <w:r w:rsidRPr="00C80132">
              <w:t>bath panel.</w:t>
            </w:r>
            <w:r w:rsidRPr="00C80132">
              <w:rPr>
                <w:spacing w:val="1"/>
              </w:rPr>
              <w:t xml:space="preserve"> </w:t>
            </w:r>
            <w:r w:rsidRPr="00C80132">
              <w:rPr>
                <w:spacing w:val="-2"/>
              </w:rPr>
              <w:t>Install</w:t>
            </w:r>
          </w:p>
          <w:p w14:paraId="0920018B" w14:textId="24A99B4F" w:rsidR="001D3B6F" w:rsidRDefault="001D3B6F" w:rsidP="0026192F">
            <w:pPr>
              <w:pStyle w:val="TableParagraph"/>
              <w:spacing w:line="233" w:lineRule="exact"/>
              <w:ind w:left="468"/>
              <w:jc w:val="both"/>
            </w:pPr>
            <w:r w:rsidRPr="00C80132">
              <w:t>hard plastic bath</w:t>
            </w:r>
            <w:r w:rsidRPr="00C80132">
              <w:rPr>
                <w:spacing w:val="-4"/>
              </w:rPr>
              <w:t xml:space="preserve"> </w:t>
            </w:r>
            <w:r w:rsidRPr="00C80132">
              <w:t>panel.</w:t>
            </w:r>
            <w:r>
              <w:rPr>
                <w:spacing w:val="54"/>
              </w:rPr>
              <w:t xml:space="preserve"> </w:t>
            </w:r>
            <w:r>
              <w:t>Allow</w:t>
            </w:r>
            <w:r>
              <w:rPr>
                <w:spacing w:val="-6"/>
              </w:rPr>
              <w:t xml:space="preserve"> </w:t>
            </w:r>
            <w:r>
              <w:t>for</w:t>
            </w:r>
            <w:r>
              <w:rPr>
                <w:spacing w:val="-4"/>
              </w:rPr>
              <w:t xml:space="preserve"> </w:t>
            </w:r>
            <w:r>
              <w:t>installing</w:t>
            </w:r>
            <w:r>
              <w:rPr>
                <w:spacing w:val="-2"/>
              </w:rPr>
              <w:t xml:space="preserve"> </w:t>
            </w:r>
            <w:r>
              <w:t>bath</w:t>
            </w:r>
            <w:r>
              <w:rPr>
                <w:spacing w:val="-5"/>
              </w:rPr>
              <w:t xml:space="preserve"> </w:t>
            </w:r>
            <w:r>
              <w:t>end</w:t>
            </w:r>
            <w:r>
              <w:rPr>
                <w:spacing w:val="-4"/>
              </w:rPr>
              <w:t xml:space="preserve"> </w:t>
            </w:r>
            <w:r>
              <w:t>panel</w:t>
            </w:r>
            <w:r>
              <w:rPr>
                <w:spacing w:val="-6"/>
              </w:rPr>
              <w:t xml:space="preserve"> </w:t>
            </w:r>
            <w:r>
              <w:t>(as</w:t>
            </w:r>
            <w:r>
              <w:rPr>
                <w:spacing w:val="-2"/>
              </w:rPr>
              <w:t xml:space="preserve"> </w:t>
            </w:r>
            <w:r>
              <w:rPr>
                <w:spacing w:val="-2"/>
              </w:rPr>
              <w:lastRenderedPageBreak/>
              <w:t>required)</w:t>
            </w:r>
            <w:r w:rsidR="009B7B98">
              <w:rPr>
                <w:spacing w:val="-2"/>
              </w:rPr>
              <w:t xml:space="preserve">.  </w:t>
            </w:r>
            <w:r w:rsidR="009B7B98" w:rsidRPr="007E0F78">
              <w:rPr>
                <w:spacing w:val="-2"/>
              </w:rPr>
              <w:t>Bath legs must be screwed down in to the floor.</w:t>
            </w:r>
          </w:p>
        </w:tc>
        <w:tc>
          <w:tcPr>
            <w:tcW w:w="1767" w:type="dxa"/>
          </w:tcPr>
          <w:p w14:paraId="2BE7D5D6" w14:textId="77777777" w:rsidR="001D3B6F" w:rsidRDefault="001D3B6F" w:rsidP="0026192F">
            <w:pPr>
              <w:pStyle w:val="TableParagraph"/>
              <w:ind w:left="468"/>
            </w:pPr>
            <w:r>
              <w:rPr>
                <w:spacing w:val="-4"/>
              </w:rPr>
              <w:lastRenderedPageBreak/>
              <w:t>Item</w:t>
            </w:r>
          </w:p>
        </w:tc>
      </w:tr>
    </w:tbl>
    <w:p w14:paraId="322A9B77" w14:textId="77777777" w:rsidR="001D3B6F" w:rsidRDefault="001D3B6F" w:rsidP="001D3B6F">
      <w:pPr>
        <w:sectPr w:rsidR="001D3B6F">
          <w:pgSz w:w="11910" w:h="16840"/>
          <w:pgMar w:top="1340" w:right="1200" w:bottom="1200" w:left="1200" w:header="644" w:footer="1000" w:gutter="0"/>
          <w:cols w:space="720"/>
        </w:sectPr>
      </w:pPr>
    </w:p>
    <w:p w14:paraId="279AF395" w14:textId="77777777" w:rsidR="001D3B6F" w:rsidRDefault="001D3B6F" w:rsidP="001D3B6F">
      <w:pPr>
        <w:pStyle w:val="BodyText"/>
        <w:spacing w:before="3"/>
        <w:rPr>
          <w:b/>
          <w:sz w:val="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2D6411AE" w14:textId="77777777" w:rsidTr="0026192F">
        <w:trPr>
          <w:trHeight w:val="1771"/>
        </w:trPr>
        <w:tc>
          <w:tcPr>
            <w:tcW w:w="1104" w:type="dxa"/>
          </w:tcPr>
          <w:p w14:paraId="7E7F5C50" w14:textId="77777777" w:rsidR="001D3B6F" w:rsidRDefault="001D3B6F" w:rsidP="0026192F">
            <w:pPr>
              <w:pStyle w:val="TableParagraph"/>
              <w:ind w:left="0"/>
              <w:rPr>
                <w:rFonts w:ascii="Times New Roman"/>
              </w:rPr>
            </w:pPr>
          </w:p>
        </w:tc>
        <w:tc>
          <w:tcPr>
            <w:tcW w:w="6378" w:type="dxa"/>
          </w:tcPr>
          <w:p w14:paraId="77056A50" w14:textId="77777777" w:rsidR="001D3B6F" w:rsidRDefault="001D3B6F" w:rsidP="0026192F">
            <w:pPr>
              <w:pStyle w:val="TableParagraph"/>
              <w:ind w:left="468" w:right="97"/>
              <w:jc w:val="both"/>
            </w:pPr>
            <w:r>
              <w:t>complete with timber framing as required. Supply and</w:t>
            </w:r>
            <w:r>
              <w:rPr>
                <w:spacing w:val="40"/>
              </w:rPr>
              <w:t xml:space="preserve"> </w:t>
            </w:r>
            <w:r>
              <w:t xml:space="preserve">Install Standard Tap (Pegler Leger bath mixer) chrome finish, all fitted in accordance with manufacturer’s instructions. Under no circumstances shall flexible hose connections be used between the tap and copper service </w:t>
            </w:r>
            <w:r>
              <w:rPr>
                <w:spacing w:val="-2"/>
              </w:rPr>
              <w:t>pipework.</w:t>
            </w:r>
          </w:p>
        </w:tc>
        <w:tc>
          <w:tcPr>
            <w:tcW w:w="1767" w:type="dxa"/>
          </w:tcPr>
          <w:p w14:paraId="25CC65A4" w14:textId="77777777" w:rsidR="001D3B6F" w:rsidRDefault="001D3B6F" w:rsidP="0026192F">
            <w:pPr>
              <w:pStyle w:val="TableParagraph"/>
              <w:ind w:left="0"/>
              <w:rPr>
                <w:rFonts w:ascii="Times New Roman"/>
              </w:rPr>
            </w:pPr>
          </w:p>
        </w:tc>
      </w:tr>
      <w:tr w:rsidR="001D3B6F" w14:paraId="1B620C46" w14:textId="77777777" w:rsidTr="0026192F">
        <w:trPr>
          <w:trHeight w:val="2529"/>
        </w:trPr>
        <w:tc>
          <w:tcPr>
            <w:tcW w:w="1104" w:type="dxa"/>
          </w:tcPr>
          <w:p w14:paraId="73071687" w14:textId="77777777" w:rsidR="001D3B6F" w:rsidRDefault="001D3B6F" w:rsidP="0026192F">
            <w:pPr>
              <w:pStyle w:val="TableParagraph"/>
              <w:ind w:left="0" w:right="142"/>
              <w:jc w:val="right"/>
            </w:pPr>
            <w:r>
              <w:rPr>
                <w:spacing w:val="-4"/>
              </w:rPr>
              <w:t>11.3</w:t>
            </w:r>
          </w:p>
        </w:tc>
        <w:tc>
          <w:tcPr>
            <w:tcW w:w="6378" w:type="dxa"/>
          </w:tcPr>
          <w:p w14:paraId="71F81C78" w14:textId="06F1FF7F" w:rsidR="001D3B6F" w:rsidRDefault="001D3B6F" w:rsidP="0026192F">
            <w:pPr>
              <w:pStyle w:val="TableParagraph"/>
              <w:ind w:left="468" w:right="94"/>
              <w:jc w:val="both"/>
            </w:pPr>
            <w:r w:rsidRPr="00C80132">
              <w:t xml:space="preserve">Supply and Install </w:t>
            </w:r>
            <w:proofErr w:type="spellStart"/>
            <w:r w:rsidRPr="00C80132">
              <w:t>Twyford</w:t>
            </w:r>
            <w:proofErr w:type="spellEnd"/>
            <w:r w:rsidRPr="00C80132">
              <w:t xml:space="preserve"> Option range (or equal and approved) Vitreous China, close coupled WC suite with chrome push button cistern with integral overflow - white. Rim, Cistern</w:t>
            </w:r>
            <w:r w:rsidRPr="00C80132">
              <w:rPr>
                <w:spacing w:val="-1"/>
              </w:rPr>
              <w:t xml:space="preserve"> </w:t>
            </w:r>
            <w:r w:rsidRPr="00C80132">
              <w:t>reversible right or left fitted in accordance with manufacturer's instructions.</w:t>
            </w:r>
            <w:r w:rsidRPr="00C80132">
              <w:rPr>
                <w:spacing w:val="40"/>
              </w:rPr>
              <w:t xml:space="preserve"> </w:t>
            </w:r>
            <w:r w:rsidRPr="00C80132">
              <w:t>Supply and fit pan connector for connection to existing SVP.</w:t>
            </w:r>
            <w:r w:rsidRPr="00C80132">
              <w:rPr>
                <w:spacing w:val="40"/>
              </w:rPr>
              <w:t xml:space="preserve"> </w:t>
            </w:r>
            <w:r w:rsidRPr="00C80132">
              <w:t xml:space="preserve">A close coupled WC is the </w:t>
            </w:r>
            <w:r w:rsidR="00AA5381" w:rsidRPr="00C80132">
              <w:t>Client</w:t>
            </w:r>
            <w:r w:rsidRPr="00C80132">
              <w:t>s preferred option but before ordering the Supplier should assess the need for a low level WC pan connector due to soil pipe connection distances from the wall.</w:t>
            </w:r>
          </w:p>
        </w:tc>
        <w:tc>
          <w:tcPr>
            <w:tcW w:w="1767" w:type="dxa"/>
          </w:tcPr>
          <w:p w14:paraId="5669294B" w14:textId="77777777" w:rsidR="001D3B6F" w:rsidRDefault="001D3B6F" w:rsidP="0026192F">
            <w:pPr>
              <w:pStyle w:val="TableParagraph"/>
              <w:ind w:left="468"/>
            </w:pPr>
            <w:r>
              <w:rPr>
                <w:spacing w:val="-4"/>
              </w:rPr>
              <w:t>Item</w:t>
            </w:r>
          </w:p>
        </w:tc>
      </w:tr>
      <w:tr w:rsidR="001D3B6F" w14:paraId="2F6EF12B" w14:textId="77777777" w:rsidTr="0026192F">
        <w:trPr>
          <w:trHeight w:val="2277"/>
        </w:trPr>
        <w:tc>
          <w:tcPr>
            <w:tcW w:w="1104" w:type="dxa"/>
          </w:tcPr>
          <w:p w14:paraId="1B7D8DBB" w14:textId="77777777" w:rsidR="001D3B6F" w:rsidRDefault="001D3B6F" w:rsidP="0026192F">
            <w:pPr>
              <w:pStyle w:val="TableParagraph"/>
              <w:ind w:left="0" w:right="142"/>
              <w:jc w:val="right"/>
            </w:pPr>
            <w:r>
              <w:rPr>
                <w:spacing w:val="-4"/>
              </w:rPr>
              <w:t>11.4</w:t>
            </w:r>
          </w:p>
        </w:tc>
        <w:tc>
          <w:tcPr>
            <w:tcW w:w="6378" w:type="dxa"/>
          </w:tcPr>
          <w:p w14:paraId="3AB31088" w14:textId="77777777" w:rsidR="001D3B6F" w:rsidRPr="00C80132" w:rsidRDefault="001D3B6F" w:rsidP="0026192F">
            <w:pPr>
              <w:pStyle w:val="TableParagraph"/>
              <w:ind w:left="468" w:right="96"/>
              <w:jc w:val="both"/>
            </w:pPr>
            <w:r w:rsidRPr="00C80132">
              <w:t xml:space="preserve">Supply and Install </w:t>
            </w:r>
            <w:proofErr w:type="spellStart"/>
            <w:r w:rsidRPr="00C80132">
              <w:t>Twyford</w:t>
            </w:r>
            <w:proofErr w:type="spellEnd"/>
            <w:r w:rsidRPr="00C80132">
              <w:t xml:space="preserve"> Option 550 Basin range (or equal and approved) Vitreous China Wash Hand basin (twin tap holes) and pedestal, </w:t>
            </w:r>
            <w:proofErr w:type="spellStart"/>
            <w:r w:rsidRPr="00C80132">
              <w:t>colour</w:t>
            </w:r>
            <w:proofErr w:type="spellEnd"/>
            <w:r w:rsidRPr="00C80132">
              <w:t xml:space="preserve"> white, including chain and stay; fitted in accordance with manufacturer's </w:t>
            </w:r>
            <w:r w:rsidRPr="00C80132">
              <w:rPr>
                <w:spacing w:val="-2"/>
              </w:rPr>
              <w:t>instructions.</w:t>
            </w:r>
          </w:p>
          <w:p w14:paraId="028E03D5" w14:textId="77777777" w:rsidR="001D3B6F" w:rsidRDefault="001D3B6F" w:rsidP="0026192F">
            <w:pPr>
              <w:pStyle w:val="TableParagraph"/>
              <w:ind w:left="468" w:right="92"/>
              <w:jc w:val="both"/>
            </w:pPr>
            <w:r w:rsidRPr="00C80132">
              <w:t xml:space="preserve">Install standard taps (Pegler Leger basin taps) chrome finish. All fitted in accordance with manufacturer's </w:t>
            </w:r>
            <w:r w:rsidRPr="00C80132">
              <w:rPr>
                <w:spacing w:val="-2"/>
              </w:rPr>
              <w:t>instructions</w:t>
            </w:r>
          </w:p>
        </w:tc>
        <w:tc>
          <w:tcPr>
            <w:tcW w:w="1767" w:type="dxa"/>
          </w:tcPr>
          <w:p w14:paraId="1D35AE5D" w14:textId="77777777" w:rsidR="001D3B6F" w:rsidRDefault="001D3B6F" w:rsidP="0026192F">
            <w:pPr>
              <w:pStyle w:val="TableParagraph"/>
              <w:ind w:left="468"/>
            </w:pPr>
            <w:r>
              <w:rPr>
                <w:spacing w:val="-4"/>
              </w:rPr>
              <w:t>Item</w:t>
            </w:r>
          </w:p>
        </w:tc>
      </w:tr>
      <w:tr w:rsidR="001D3B6F" w14:paraId="3C0E305B" w14:textId="77777777" w:rsidTr="0026192F">
        <w:trPr>
          <w:trHeight w:val="758"/>
        </w:trPr>
        <w:tc>
          <w:tcPr>
            <w:tcW w:w="1104" w:type="dxa"/>
          </w:tcPr>
          <w:p w14:paraId="4E26BEC2" w14:textId="77777777" w:rsidR="001D3B6F" w:rsidRDefault="001D3B6F" w:rsidP="0026192F">
            <w:pPr>
              <w:pStyle w:val="TableParagraph"/>
              <w:ind w:left="0" w:right="142"/>
              <w:jc w:val="right"/>
            </w:pPr>
            <w:r>
              <w:rPr>
                <w:spacing w:val="-4"/>
              </w:rPr>
              <w:t>11.5</w:t>
            </w:r>
          </w:p>
        </w:tc>
        <w:tc>
          <w:tcPr>
            <w:tcW w:w="6378" w:type="dxa"/>
          </w:tcPr>
          <w:p w14:paraId="3F7104E6" w14:textId="77777777" w:rsidR="001D3B6F" w:rsidRDefault="001D3B6F" w:rsidP="0026192F">
            <w:pPr>
              <w:pStyle w:val="TableParagraph"/>
              <w:ind w:left="468"/>
            </w:pPr>
            <w:r w:rsidRPr="00220F80">
              <w:t>Supply</w:t>
            </w:r>
            <w:r w:rsidRPr="00220F80">
              <w:rPr>
                <w:spacing w:val="80"/>
              </w:rPr>
              <w:t xml:space="preserve"> </w:t>
            </w:r>
            <w:r w:rsidRPr="00220F80">
              <w:t>and</w:t>
            </w:r>
            <w:r w:rsidRPr="00220F80">
              <w:rPr>
                <w:spacing w:val="80"/>
              </w:rPr>
              <w:t xml:space="preserve"> </w:t>
            </w:r>
            <w:r w:rsidRPr="00220F80">
              <w:t>Install</w:t>
            </w:r>
            <w:r w:rsidRPr="00220F80">
              <w:rPr>
                <w:spacing w:val="80"/>
              </w:rPr>
              <w:t xml:space="preserve"> </w:t>
            </w:r>
            <w:r w:rsidRPr="00220F80">
              <w:t>1</w:t>
            </w:r>
            <w:r w:rsidRPr="00220F80">
              <w:rPr>
                <w:spacing w:val="79"/>
              </w:rPr>
              <w:t xml:space="preserve"> </w:t>
            </w:r>
            <w:r w:rsidRPr="00220F80">
              <w:t>No.</w:t>
            </w:r>
            <w:r w:rsidRPr="00220F80">
              <w:rPr>
                <w:spacing w:val="80"/>
              </w:rPr>
              <w:t xml:space="preserve"> </w:t>
            </w:r>
            <w:r w:rsidRPr="00220F80">
              <w:t>WC</w:t>
            </w:r>
            <w:r w:rsidRPr="00220F80">
              <w:rPr>
                <w:spacing w:val="78"/>
              </w:rPr>
              <w:t xml:space="preserve"> </w:t>
            </w:r>
            <w:r w:rsidRPr="00220F80">
              <w:t>Seat</w:t>
            </w:r>
            <w:r w:rsidRPr="00220F80">
              <w:rPr>
                <w:spacing w:val="80"/>
              </w:rPr>
              <w:t xml:space="preserve"> </w:t>
            </w:r>
            <w:r w:rsidRPr="00220F80">
              <w:t>and</w:t>
            </w:r>
            <w:r w:rsidRPr="00220F80">
              <w:rPr>
                <w:spacing w:val="80"/>
              </w:rPr>
              <w:t xml:space="preserve"> </w:t>
            </w:r>
            <w:r w:rsidRPr="00220F80">
              <w:t>lid.</w:t>
            </w:r>
            <w:r w:rsidRPr="00220F80">
              <w:rPr>
                <w:spacing w:val="80"/>
              </w:rPr>
              <w:t xml:space="preserve"> </w:t>
            </w:r>
            <w:r w:rsidRPr="00220F80">
              <w:t>Tavistock Millennium White or similar approved</w:t>
            </w:r>
          </w:p>
        </w:tc>
        <w:tc>
          <w:tcPr>
            <w:tcW w:w="1767" w:type="dxa"/>
          </w:tcPr>
          <w:p w14:paraId="6DD5BF06" w14:textId="77777777" w:rsidR="001D3B6F" w:rsidRDefault="001D3B6F" w:rsidP="0026192F">
            <w:pPr>
              <w:pStyle w:val="TableParagraph"/>
              <w:ind w:left="468"/>
            </w:pPr>
            <w:r>
              <w:rPr>
                <w:spacing w:val="-4"/>
              </w:rPr>
              <w:t>Item</w:t>
            </w:r>
          </w:p>
        </w:tc>
      </w:tr>
      <w:tr w:rsidR="001D3B6F" w14:paraId="5237F8AA" w14:textId="77777777" w:rsidTr="0026192F">
        <w:trPr>
          <w:trHeight w:val="1012"/>
        </w:trPr>
        <w:tc>
          <w:tcPr>
            <w:tcW w:w="1104" w:type="dxa"/>
          </w:tcPr>
          <w:p w14:paraId="0761F18C" w14:textId="77777777" w:rsidR="001D3B6F" w:rsidRDefault="001D3B6F" w:rsidP="0026192F">
            <w:pPr>
              <w:pStyle w:val="TableParagraph"/>
              <w:spacing w:before="2"/>
              <w:ind w:left="0" w:right="143"/>
              <w:jc w:val="right"/>
            </w:pPr>
            <w:r>
              <w:rPr>
                <w:spacing w:val="-4"/>
              </w:rPr>
              <w:t>11.6</w:t>
            </w:r>
          </w:p>
        </w:tc>
        <w:tc>
          <w:tcPr>
            <w:tcW w:w="6378" w:type="dxa"/>
          </w:tcPr>
          <w:p w14:paraId="537C3D35" w14:textId="36F10A84" w:rsidR="001D3B6F" w:rsidRPr="00E470E6" w:rsidRDefault="001D3B6F" w:rsidP="0026192F">
            <w:pPr>
              <w:pStyle w:val="TableParagraph"/>
              <w:spacing w:before="2"/>
              <w:ind w:left="468" w:right="94"/>
              <w:jc w:val="both"/>
              <w:rPr>
                <w:b/>
                <w:bCs/>
                <w:color w:val="FF0000"/>
              </w:rPr>
            </w:pPr>
            <w:r>
              <w:t xml:space="preserve">Supply and install 1 No. </w:t>
            </w:r>
            <w:r w:rsidR="00BE63DD">
              <w:t xml:space="preserve">Hardboard </w:t>
            </w:r>
            <w:r>
              <w:t>Bath side panel including timber framing as required.</w:t>
            </w:r>
            <w:r>
              <w:rPr>
                <w:spacing w:val="40"/>
              </w:rPr>
              <w:t xml:space="preserve"> </w:t>
            </w:r>
            <w:r>
              <w:t>Tavistock Milton White or other approved – maximum 1700mm</w:t>
            </w:r>
            <w:r w:rsidR="00D25A41">
              <w:t xml:space="preserve">  </w:t>
            </w:r>
          </w:p>
        </w:tc>
        <w:tc>
          <w:tcPr>
            <w:tcW w:w="1767" w:type="dxa"/>
          </w:tcPr>
          <w:p w14:paraId="604500AE" w14:textId="77777777" w:rsidR="001D3B6F" w:rsidRDefault="001D3B6F" w:rsidP="0026192F">
            <w:pPr>
              <w:pStyle w:val="TableParagraph"/>
              <w:spacing w:before="2"/>
              <w:ind w:left="468"/>
            </w:pPr>
            <w:r>
              <w:rPr>
                <w:spacing w:val="-4"/>
              </w:rPr>
              <w:t>Item</w:t>
            </w:r>
          </w:p>
        </w:tc>
      </w:tr>
      <w:tr w:rsidR="001D3B6F" w14:paraId="23DF7782" w14:textId="77777777" w:rsidTr="0026192F">
        <w:trPr>
          <w:trHeight w:val="1012"/>
        </w:trPr>
        <w:tc>
          <w:tcPr>
            <w:tcW w:w="1104" w:type="dxa"/>
          </w:tcPr>
          <w:p w14:paraId="484B6959" w14:textId="77777777" w:rsidR="001D3B6F" w:rsidRDefault="001D3B6F" w:rsidP="0026192F">
            <w:pPr>
              <w:pStyle w:val="TableParagraph"/>
              <w:ind w:left="0" w:right="143"/>
              <w:jc w:val="right"/>
            </w:pPr>
            <w:r>
              <w:rPr>
                <w:spacing w:val="-4"/>
              </w:rPr>
              <w:t>11.7</w:t>
            </w:r>
          </w:p>
        </w:tc>
        <w:tc>
          <w:tcPr>
            <w:tcW w:w="6378" w:type="dxa"/>
          </w:tcPr>
          <w:p w14:paraId="10156223" w14:textId="77777777" w:rsidR="001D3B6F" w:rsidRDefault="001D3B6F" w:rsidP="0026192F">
            <w:pPr>
              <w:pStyle w:val="TableParagraph"/>
              <w:ind w:left="468" w:right="97"/>
              <w:jc w:val="both"/>
            </w:pPr>
            <w:r>
              <w:t>Supply and install 1 No. Bath end panel including timber framing as required.</w:t>
            </w:r>
            <w:r>
              <w:rPr>
                <w:spacing w:val="40"/>
              </w:rPr>
              <w:t xml:space="preserve"> </w:t>
            </w:r>
            <w:r>
              <w:t>Tavistock Milton White or other approved – maximum 900mm</w:t>
            </w:r>
          </w:p>
        </w:tc>
        <w:tc>
          <w:tcPr>
            <w:tcW w:w="1767" w:type="dxa"/>
          </w:tcPr>
          <w:p w14:paraId="1F629449" w14:textId="77777777" w:rsidR="001D3B6F" w:rsidRDefault="001D3B6F" w:rsidP="0026192F">
            <w:pPr>
              <w:pStyle w:val="TableParagraph"/>
              <w:ind w:left="468"/>
            </w:pPr>
            <w:r>
              <w:rPr>
                <w:spacing w:val="-4"/>
              </w:rPr>
              <w:t>Item</w:t>
            </w:r>
          </w:p>
        </w:tc>
      </w:tr>
      <w:tr w:rsidR="001D3B6F" w14:paraId="50D6C609" w14:textId="77777777" w:rsidTr="0026192F">
        <w:trPr>
          <w:trHeight w:val="4315"/>
        </w:trPr>
        <w:tc>
          <w:tcPr>
            <w:tcW w:w="1104" w:type="dxa"/>
          </w:tcPr>
          <w:p w14:paraId="4EF8788A" w14:textId="77777777" w:rsidR="001D3B6F" w:rsidRDefault="001D3B6F" w:rsidP="0026192F">
            <w:pPr>
              <w:pStyle w:val="TableParagraph"/>
              <w:ind w:left="0" w:right="143"/>
              <w:jc w:val="right"/>
            </w:pPr>
            <w:r>
              <w:rPr>
                <w:spacing w:val="-4"/>
              </w:rPr>
              <w:t>11.8</w:t>
            </w:r>
          </w:p>
        </w:tc>
        <w:tc>
          <w:tcPr>
            <w:tcW w:w="6378" w:type="dxa"/>
          </w:tcPr>
          <w:p w14:paraId="2D351675" w14:textId="77777777" w:rsidR="001D3B6F" w:rsidRDefault="001D3B6F" w:rsidP="0026192F">
            <w:pPr>
              <w:pStyle w:val="TableParagraph"/>
              <w:ind w:left="468"/>
            </w:pPr>
            <w:r>
              <w:t>Hot</w:t>
            </w:r>
            <w:r>
              <w:rPr>
                <w:spacing w:val="-2"/>
              </w:rPr>
              <w:t xml:space="preserve"> </w:t>
            </w:r>
            <w:r>
              <w:t>And</w:t>
            </w:r>
            <w:r>
              <w:rPr>
                <w:spacing w:val="-2"/>
              </w:rPr>
              <w:t xml:space="preserve"> </w:t>
            </w:r>
            <w:r>
              <w:t>Cold</w:t>
            </w:r>
            <w:r>
              <w:rPr>
                <w:spacing w:val="-8"/>
              </w:rPr>
              <w:t xml:space="preserve"> </w:t>
            </w:r>
            <w:r>
              <w:t>Water</w:t>
            </w:r>
            <w:r>
              <w:rPr>
                <w:spacing w:val="-1"/>
              </w:rPr>
              <w:t xml:space="preserve"> </w:t>
            </w:r>
            <w:r>
              <w:rPr>
                <w:spacing w:val="-2"/>
              </w:rPr>
              <w:t>System:</w:t>
            </w:r>
          </w:p>
          <w:p w14:paraId="68AB558D" w14:textId="77777777" w:rsidR="001D3B6F" w:rsidRDefault="001D3B6F" w:rsidP="0026192F">
            <w:pPr>
              <w:pStyle w:val="TableParagraph"/>
              <w:spacing w:before="1"/>
              <w:ind w:left="468"/>
            </w:pPr>
            <w:r>
              <w:t>Cut back existing water service pipework to entry point into the room.</w:t>
            </w:r>
          </w:p>
          <w:p w14:paraId="0FFDF444" w14:textId="77777777" w:rsidR="001D3B6F" w:rsidRDefault="001D3B6F" w:rsidP="0026192F">
            <w:pPr>
              <w:pStyle w:val="TableParagraph"/>
              <w:ind w:left="468" w:right="115"/>
            </w:pPr>
            <w:r>
              <w:t>Connect to existing system and run copper feed pipework to the following fittings as applicable:</w:t>
            </w:r>
          </w:p>
          <w:p w14:paraId="1C9099B7" w14:textId="77777777" w:rsidR="001D3B6F" w:rsidRDefault="001D3B6F" w:rsidP="0026192F">
            <w:pPr>
              <w:pStyle w:val="TableParagraph"/>
              <w:numPr>
                <w:ilvl w:val="0"/>
                <w:numId w:val="1"/>
              </w:numPr>
              <w:tabs>
                <w:tab w:val="left" w:pos="828"/>
                <w:tab w:val="left" w:pos="2268"/>
              </w:tabs>
              <w:spacing w:line="263" w:lineRule="exact"/>
            </w:pPr>
            <w:r>
              <w:t>Wash</w:t>
            </w:r>
            <w:r>
              <w:rPr>
                <w:spacing w:val="-2"/>
              </w:rPr>
              <w:t xml:space="preserve"> basin</w:t>
            </w:r>
            <w:r>
              <w:tab/>
              <w:t>15mm</w:t>
            </w:r>
            <w:r>
              <w:rPr>
                <w:spacing w:val="-2"/>
              </w:rPr>
              <w:t xml:space="preserve"> diameter</w:t>
            </w:r>
          </w:p>
          <w:p w14:paraId="7265C01E" w14:textId="77777777" w:rsidR="001D3B6F" w:rsidRDefault="001D3B6F" w:rsidP="0026192F">
            <w:pPr>
              <w:pStyle w:val="TableParagraph"/>
              <w:numPr>
                <w:ilvl w:val="0"/>
                <w:numId w:val="1"/>
              </w:numPr>
              <w:tabs>
                <w:tab w:val="left" w:pos="828"/>
              </w:tabs>
              <w:spacing w:line="256" w:lineRule="exact"/>
            </w:pPr>
            <w:r>
              <w:t>WC</w:t>
            </w:r>
            <w:r>
              <w:rPr>
                <w:spacing w:val="-6"/>
              </w:rPr>
              <w:t xml:space="preserve"> </w:t>
            </w:r>
            <w:r>
              <w:t>cistern/s</w:t>
            </w:r>
            <w:r>
              <w:rPr>
                <w:spacing w:val="33"/>
              </w:rPr>
              <w:t xml:space="preserve">  </w:t>
            </w:r>
            <w:r>
              <w:t>15mm</w:t>
            </w:r>
            <w:r>
              <w:rPr>
                <w:spacing w:val="-1"/>
              </w:rPr>
              <w:t xml:space="preserve"> </w:t>
            </w:r>
            <w:r>
              <w:rPr>
                <w:spacing w:val="-2"/>
              </w:rPr>
              <w:t>diameter</w:t>
            </w:r>
          </w:p>
          <w:p w14:paraId="44883968" w14:textId="77777777" w:rsidR="001D3B6F" w:rsidRDefault="001D3B6F" w:rsidP="0026192F">
            <w:pPr>
              <w:pStyle w:val="TableParagraph"/>
              <w:numPr>
                <w:ilvl w:val="0"/>
                <w:numId w:val="1"/>
              </w:numPr>
              <w:tabs>
                <w:tab w:val="left" w:pos="828"/>
                <w:tab w:val="left" w:pos="2268"/>
              </w:tabs>
              <w:spacing w:line="256" w:lineRule="exact"/>
            </w:pPr>
            <w:r>
              <w:rPr>
                <w:spacing w:val="-4"/>
              </w:rPr>
              <w:t>Bath</w:t>
            </w:r>
            <w:r>
              <w:tab/>
              <w:t>22mm</w:t>
            </w:r>
            <w:r>
              <w:rPr>
                <w:spacing w:val="-2"/>
              </w:rPr>
              <w:t xml:space="preserve"> diameter</w:t>
            </w:r>
          </w:p>
          <w:p w14:paraId="390F2406" w14:textId="77777777" w:rsidR="001D3B6F" w:rsidRDefault="001D3B6F" w:rsidP="0026192F">
            <w:pPr>
              <w:pStyle w:val="TableParagraph"/>
              <w:numPr>
                <w:ilvl w:val="0"/>
                <w:numId w:val="1"/>
              </w:numPr>
              <w:tabs>
                <w:tab w:val="left" w:pos="577"/>
              </w:tabs>
              <w:spacing w:line="256" w:lineRule="exact"/>
              <w:ind w:left="577" w:hanging="109"/>
              <w:rPr>
                <w:rFonts w:ascii="Calibri" w:hAnsi="Calibri"/>
              </w:rPr>
            </w:pPr>
            <w:r>
              <w:rPr>
                <w:rFonts w:ascii="Calibri" w:hAnsi="Calibri"/>
              </w:rPr>
              <w:t>​</w:t>
            </w:r>
          </w:p>
          <w:p w14:paraId="14E5BA79" w14:textId="77777777" w:rsidR="001D3B6F" w:rsidRDefault="001D3B6F" w:rsidP="0026192F">
            <w:pPr>
              <w:pStyle w:val="TableParagraph"/>
              <w:spacing w:line="247" w:lineRule="exact"/>
              <w:ind w:left="468"/>
            </w:pPr>
            <w:r>
              <w:rPr>
                <w:spacing w:val="-2"/>
              </w:rPr>
              <w:t>Notes:</w:t>
            </w:r>
          </w:p>
          <w:p w14:paraId="4C2F6197" w14:textId="77777777" w:rsidR="001D3B6F" w:rsidRDefault="001D3B6F" w:rsidP="0026192F">
            <w:pPr>
              <w:pStyle w:val="TableParagraph"/>
              <w:spacing w:before="2"/>
              <w:ind w:left="461"/>
            </w:pPr>
            <w:r>
              <w:t>Bath to be positioned to allow for possible fixing of shower over non-slip area of bath.</w:t>
            </w:r>
          </w:p>
          <w:p w14:paraId="50BFA915" w14:textId="77777777" w:rsidR="001D3B6F" w:rsidRDefault="001D3B6F" w:rsidP="0026192F">
            <w:pPr>
              <w:pStyle w:val="TableParagraph"/>
              <w:spacing w:before="10"/>
              <w:ind w:left="0"/>
              <w:rPr>
                <w:b/>
                <w:sz w:val="21"/>
              </w:rPr>
            </w:pPr>
          </w:p>
          <w:p w14:paraId="63C6728D" w14:textId="7CBDEA7D" w:rsidR="001D3B6F" w:rsidRPr="00E470E6" w:rsidRDefault="001D3B6F" w:rsidP="0026192F">
            <w:pPr>
              <w:pStyle w:val="TableParagraph"/>
              <w:spacing w:before="1"/>
              <w:ind w:left="461"/>
              <w:rPr>
                <w:b/>
                <w:bCs/>
                <w:color w:val="FF0000"/>
              </w:rPr>
            </w:pPr>
            <w:r w:rsidRPr="00DA0D95">
              <w:t>Turning of baths to</w:t>
            </w:r>
            <w:r w:rsidRPr="00DA0D95">
              <w:rPr>
                <w:spacing w:val="-3"/>
              </w:rPr>
              <w:t xml:space="preserve"> </w:t>
            </w:r>
            <w:r w:rsidRPr="00DA0D95">
              <w:t>suit new</w:t>
            </w:r>
            <w:r w:rsidRPr="00DA0D95">
              <w:rPr>
                <w:spacing w:val="-4"/>
              </w:rPr>
              <w:t xml:space="preserve"> </w:t>
            </w:r>
            <w:r w:rsidRPr="00DA0D95">
              <w:t>layout should not be</w:t>
            </w:r>
            <w:r w:rsidRPr="00DA0D95">
              <w:rPr>
                <w:spacing w:val="-1"/>
              </w:rPr>
              <w:t xml:space="preserve"> </w:t>
            </w:r>
            <w:r w:rsidRPr="00DA0D95">
              <w:t>treated</w:t>
            </w:r>
            <w:r w:rsidRPr="00DA0D95">
              <w:rPr>
                <w:spacing w:val="-1"/>
              </w:rPr>
              <w:t xml:space="preserve"> </w:t>
            </w:r>
            <w:r w:rsidRPr="00DA0D95">
              <w:t>as an e</w:t>
            </w:r>
            <w:r w:rsidRPr="00E470E6">
              <w:t>xtra</w:t>
            </w:r>
            <w:r w:rsidR="00E470E6" w:rsidRPr="00E470E6">
              <w:rPr>
                <w:b/>
                <w:bCs/>
              </w:rPr>
              <w:t>.</w:t>
            </w:r>
          </w:p>
          <w:p w14:paraId="4F2588F4" w14:textId="77777777" w:rsidR="001D3B6F" w:rsidRDefault="001D3B6F" w:rsidP="0026192F">
            <w:pPr>
              <w:pStyle w:val="TableParagraph"/>
              <w:spacing w:before="10"/>
              <w:ind w:left="0"/>
              <w:rPr>
                <w:b/>
                <w:sz w:val="21"/>
              </w:rPr>
            </w:pPr>
          </w:p>
          <w:p w14:paraId="6E03CA89" w14:textId="77777777" w:rsidR="001D3B6F" w:rsidRDefault="001D3B6F" w:rsidP="0026192F">
            <w:pPr>
              <w:pStyle w:val="TableParagraph"/>
              <w:spacing w:line="234" w:lineRule="exact"/>
              <w:ind w:left="461"/>
            </w:pPr>
            <w:r>
              <w:t>The</w:t>
            </w:r>
            <w:r>
              <w:rPr>
                <w:spacing w:val="6"/>
              </w:rPr>
              <w:t xml:space="preserve"> </w:t>
            </w:r>
            <w:r>
              <w:t>Supplier</w:t>
            </w:r>
            <w:r>
              <w:rPr>
                <w:spacing w:val="5"/>
              </w:rPr>
              <w:t xml:space="preserve"> </w:t>
            </w:r>
            <w:r>
              <w:t>shall</w:t>
            </w:r>
            <w:r>
              <w:rPr>
                <w:spacing w:val="6"/>
              </w:rPr>
              <w:t xml:space="preserve"> </w:t>
            </w:r>
            <w:r>
              <w:t>supply</w:t>
            </w:r>
            <w:r>
              <w:rPr>
                <w:spacing w:val="4"/>
              </w:rPr>
              <w:t xml:space="preserve"> </w:t>
            </w:r>
            <w:r>
              <w:t>all</w:t>
            </w:r>
            <w:r>
              <w:rPr>
                <w:spacing w:val="6"/>
              </w:rPr>
              <w:t xml:space="preserve"> </w:t>
            </w:r>
            <w:r>
              <w:t>copper</w:t>
            </w:r>
            <w:r>
              <w:rPr>
                <w:spacing w:val="7"/>
              </w:rPr>
              <w:t xml:space="preserve"> </w:t>
            </w:r>
            <w:r>
              <w:t>pipework,</w:t>
            </w:r>
            <w:r>
              <w:rPr>
                <w:spacing w:val="7"/>
              </w:rPr>
              <w:t xml:space="preserve"> </w:t>
            </w:r>
            <w:r>
              <w:t>elbows,</w:t>
            </w:r>
            <w:r>
              <w:rPr>
                <w:spacing w:val="8"/>
              </w:rPr>
              <w:t xml:space="preserve"> </w:t>
            </w:r>
            <w:r>
              <w:rPr>
                <w:spacing w:val="-4"/>
              </w:rPr>
              <w:t>tee,</w:t>
            </w:r>
          </w:p>
        </w:tc>
        <w:tc>
          <w:tcPr>
            <w:tcW w:w="1767" w:type="dxa"/>
          </w:tcPr>
          <w:p w14:paraId="227DD811" w14:textId="77777777" w:rsidR="001D3B6F" w:rsidRDefault="001D3B6F" w:rsidP="0026192F">
            <w:pPr>
              <w:pStyle w:val="TableParagraph"/>
              <w:ind w:left="468"/>
            </w:pPr>
            <w:r>
              <w:rPr>
                <w:spacing w:val="-4"/>
              </w:rPr>
              <w:t>Item</w:t>
            </w:r>
          </w:p>
        </w:tc>
      </w:tr>
    </w:tbl>
    <w:p w14:paraId="5A783A82" w14:textId="77777777" w:rsidR="001D3B6F" w:rsidRDefault="001D3B6F" w:rsidP="001D3B6F">
      <w:pPr>
        <w:sectPr w:rsidR="001D3B6F">
          <w:pgSz w:w="11910" w:h="16840"/>
          <w:pgMar w:top="1340" w:right="1200" w:bottom="1200" w:left="1200" w:header="644" w:footer="1000" w:gutter="0"/>
          <w:cols w:space="720"/>
        </w:sectPr>
      </w:pPr>
    </w:p>
    <w:p w14:paraId="51697500" w14:textId="77777777" w:rsidR="001D3B6F" w:rsidRDefault="001D3B6F" w:rsidP="001D3B6F">
      <w:pPr>
        <w:pStyle w:val="BodyText"/>
        <w:spacing w:before="3"/>
        <w:rPr>
          <w:b/>
          <w:sz w:val="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1843DF43" w14:textId="77777777" w:rsidTr="0026192F">
        <w:trPr>
          <w:trHeight w:val="4048"/>
        </w:trPr>
        <w:tc>
          <w:tcPr>
            <w:tcW w:w="1104" w:type="dxa"/>
          </w:tcPr>
          <w:p w14:paraId="55BA70CB" w14:textId="77777777" w:rsidR="001D3B6F" w:rsidRDefault="001D3B6F" w:rsidP="0026192F">
            <w:pPr>
              <w:pStyle w:val="TableParagraph"/>
              <w:ind w:left="0"/>
              <w:rPr>
                <w:rFonts w:ascii="Times New Roman"/>
              </w:rPr>
            </w:pPr>
          </w:p>
        </w:tc>
        <w:tc>
          <w:tcPr>
            <w:tcW w:w="6378" w:type="dxa"/>
          </w:tcPr>
          <w:p w14:paraId="6C85F5E2" w14:textId="77777777" w:rsidR="001D3B6F" w:rsidRDefault="001D3B6F" w:rsidP="0026192F">
            <w:pPr>
              <w:pStyle w:val="TableParagraph"/>
              <w:ind w:left="461"/>
              <w:jc w:val="both"/>
            </w:pPr>
            <w:r>
              <w:t>fittings</w:t>
            </w:r>
            <w:r>
              <w:rPr>
                <w:spacing w:val="-4"/>
              </w:rPr>
              <w:t xml:space="preserve"> </w:t>
            </w:r>
            <w:proofErr w:type="spellStart"/>
            <w:r>
              <w:t>etc</w:t>
            </w:r>
            <w:proofErr w:type="spellEnd"/>
            <w:r>
              <w:rPr>
                <w:spacing w:val="-4"/>
              </w:rPr>
              <w:t xml:space="preserve"> </w:t>
            </w:r>
            <w:r>
              <w:t>and</w:t>
            </w:r>
            <w:r>
              <w:rPr>
                <w:spacing w:val="-4"/>
              </w:rPr>
              <w:t xml:space="preserve"> </w:t>
            </w:r>
            <w:r>
              <w:rPr>
                <w:spacing w:val="-2"/>
              </w:rPr>
              <w:t>clips.</w:t>
            </w:r>
          </w:p>
          <w:p w14:paraId="6A36CCA5" w14:textId="77777777" w:rsidR="001D3B6F" w:rsidRDefault="001D3B6F" w:rsidP="0026192F">
            <w:pPr>
              <w:pStyle w:val="TableParagraph"/>
              <w:ind w:left="0"/>
              <w:rPr>
                <w:b/>
              </w:rPr>
            </w:pPr>
          </w:p>
          <w:p w14:paraId="5355C55C" w14:textId="77777777" w:rsidR="001D3B6F" w:rsidRDefault="001D3B6F" w:rsidP="0026192F">
            <w:pPr>
              <w:pStyle w:val="TableParagraph"/>
              <w:ind w:left="461" w:right="96"/>
              <w:jc w:val="both"/>
            </w:pPr>
            <w:r>
              <w:t>Supply</w:t>
            </w:r>
            <w:r>
              <w:rPr>
                <w:spacing w:val="-7"/>
              </w:rPr>
              <w:t xml:space="preserve"> </w:t>
            </w:r>
            <w:r>
              <w:t>and</w:t>
            </w:r>
            <w:r>
              <w:rPr>
                <w:spacing w:val="-4"/>
              </w:rPr>
              <w:t xml:space="preserve"> </w:t>
            </w:r>
            <w:r>
              <w:t>install</w:t>
            </w:r>
            <w:r>
              <w:rPr>
                <w:spacing w:val="-5"/>
              </w:rPr>
              <w:t xml:space="preserve"> </w:t>
            </w:r>
            <w:r>
              <w:t>Pegler</w:t>
            </w:r>
            <w:r>
              <w:rPr>
                <w:spacing w:val="-6"/>
              </w:rPr>
              <w:t xml:space="preserve"> </w:t>
            </w:r>
            <w:r>
              <w:t>isolating/servicing</w:t>
            </w:r>
            <w:r>
              <w:rPr>
                <w:spacing w:val="-3"/>
              </w:rPr>
              <w:t xml:space="preserve"> </w:t>
            </w:r>
            <w:r>
              <w:t>valves</w:t>
            </w:r>
            <w:r>
              <w:rPr>
                <w:spacing w:val="-4"/>
              </w:rPr>
              <w:t xml:space="preserve"> </w:t>
            </w:r>
            <w:r>
              <w:t>adjacent to all hot and cold water feed connections.</w:t>
            </w:r>
            <w:r>
              <w:rPr>
                <w:spacing w:val="40"/>
              </w:rPr>
              <w:t xml:space="preserve"> </w:t>
            </w:r>
            <w:r>
              <w:t xml:space="preserve">Install </w:t>
            </w:r>
            <w:proofErr w:type="spellStart"/>
            <w:r>
              <w:t>Peglers</w:t>
            </w:r>
            <w:proofErr w:type="spellEnd"/>
            <w:r>
              <w:t xml:space="preserve"> double check valves to any</w:t>
            </w:r>
            <w:r>
              <w:rPr>
                <w:spacing w:val="-3"/>
              </w:rPr>
              <w:t xml:space="preserve"> </w:t>
            </w:r>
            <w:r>
              <w:t>connections,</w:t>
            </w:r>
            <w:r>
              <w:rPr>
                <w:spacing w:val="-1"/>
              </w:rPr>
              <w:t xml:space="preserve"> </w:t>
            </w:r>
            <w:r>
              <w:t>which do not</w:t>
            </w:r>
            <w:r>
              <w:rPr>
                <w:spacing w:val="-1"/>
              </w:rPr>
              <w:t xml:space="preserve"> </w:t>
            </w:r>
            <w:r>
              <w:t>have the</w:t>
            </w:r>
            <w:r>
              <w:rPr>
                <w:spacing w:val="-5"/>
              </w:rPr>
              <w:t xml:space="preserve"> </w:t>
            </w:r>
            <w:r>
              <w:t>required</w:t>
            </w:r>
            <w:r>
              <w:rPr>
                <w:spacing w:val="-5"/>
              </w:rPr>
              <w:t xml:space="preserve"> </w:t>
            </w:r>
            <w:r>
              <w:t>tap</w:t>
            </w:r>
            <w:r>
              <w:rPr>
                <w:spacing w:val="-3"/>
              </w:rPr>
              <w:t xml:space="preserve"> </w:t>
            </w:r>
            <w:r>
              <w:t>air</w:t>
            </w:r>
            <w:r>
              <w:rPr>
                <w:spacing w:val="-6"/>
              </w:rPr>
              <w:t xml:space="preserve"> </w:t>
            </w:r>
            <w:r>
              <w:t>gap,</w:t>
            </w:r>
            <w:r>
              <w:rPr>
                <w:spacing w:val="-4"/>
              </w:rPr>
              <w:t xml:space="preserve"> </w:t>
            </w:r>
            <w:r>
              <w:t>and</w:t>
            </w:r>
            <w:r>
              <w:rPr>
                <w:spacing w:val="-3"/>
              </w:rPr>
              <w:t xml:space="preserve"> </w:t>
            </w:r>
            <w:r>
              <w:t>to</w:t>
            </w:r>
            <w:r>
              <w:rPr>
                <w:spacing w:val="-5"/>
              </w:rPr>
              <w:t xml:space="preserve"> </w:t>
            </w:r>
            <w:r>
              <w:t>any</w:t>
            </w:r>
            <w:r>
              <w:rPr>
                <w:spacing w:val="-5"/>
              </w:rPr>
              <w:t xml:space="preserve"> </w:t>
            </w:r>
            <w:r>
              <w:t>mixer</w:t>
            </w:r>
            <w:r>
              <w:rPr>
                <w:spacing w:val="-2"/>
              </w:rPr>
              <w:t xml:space="preserve"> </w:t>
            </w:r>
            <w:r>
              <w:t>taps</w:t>
            </w:r>
            <w:r>
              <w:rPr>
                <w:spacing w:val="-2"/>
              </w:rPr>
              <w:t xml:space="preserve"> </w:t>
            </w:r>
            <w:r>
              <w:t>and</w:t>
            </w:r>
            <w:r>
              <w:rPr>
                <w:spacing w:val="-3"/>
              </w:rPr>
              <w:t xml:space="preserve"> </w:t>
            </w:r>
            <w:r>
              <w:t>showers (as applicable).</w:t>
            </w:r>
          </w:p>
          <w:p w14:paraId="1C813816" w14:textId="77777777" w:rsidR="001D3B6F" w:rsidRDefault="001D3B6F" w:rsidP="0026192F">
            <w:pPr>
              <w:pStyle w:val="TableParagraph"/>
              <w:spacing w:before="11"/>
              <w:ind w:left="0"/>
              <w:rPr>
                <w:b/>
                <w:sz w:val="21"/>
              </w:rPr>
            </w:pPr>
          </w:p>
          <w:p w14:paraId="2451596B" w14:textId="77777777" w:rsidR="001D3B6F" w:rsidRDefault="001D3B6F" w:rsidP="0026192F">
            <w:pPr>
              <w:pStyle w:val="TableParagraph"/>
              <w:ind w:left="461" w:right="96"/>
              <w:jc w:val="both"/>
            </w:pPr>
            <w:r>
              <w:t>Carry out test and label all working parts and provide service layout drawings</w:t>
            </w:r>
            <w:r>
              <w:rPr>
                <w:spacing w:val="-1"/>
              </w:rPr>
              <w:t xml:space="preserve"> </w:t>
            </w:r>
            <w:r>
              <w:t>of "as</w:t>
            </w:r>
            <w:r>
              <w:rPr>
                <w:spacing w:val="-4"/>
              </w:rPr>
              <w:t xml:space="preserve"> </w:t>
            </w:r>
            <w:r>
              <w:t>fixed" layout.</w:t>
            </w:r>
            <w:r>
              <w:rPr>
                <w:spacing w:val="40"/>
              </w:rPr>
              <w:t xml:space="preserve"> </w:t>
            </w:r>
            <w:r>
              <w:t>All</w:t>
            </w:r>
            <w:r>
              <w:rPr>
                <w:spacing w:val="-2"/>
              </w:rPr>
              <w:t xml:space="preserve"> </w:t>
            </w:r>
            <w:r>
              <w:t>works</w:t>
            </w:r>
            <w:r>
              <w:rPr>
                <w:spacing w:val="-1"/>
              </w:rPr>
              <w:t xml:space="preserve"> </w:t>
            </w:r>
            <w:r>
              <w:t>to</w:t>
            </w:r>
            <w:r>
              <w:rPr>
                <w:spacing w:val="-2"/>
              </w:rPr>
              <w:t xml:space="preserve"> </w:t>
            </w:r>
            <w:r>
              <w:t>be in accordance with the Water Supply (water fitting) Regulations 1995 and all relevant amendments.</w:t>
            </w:r>
          </w:p>
          <w:p w14:paraId="5FE024E7" w14:textId="77777777" w:rsidR="001D3B6F" w:rsidRDefault="001D3B6F" w:rsidP="0026192F">
            <w:pPr>
              <w:pStyle w:val="TableParagraph"/>
              <w:ind w:left="0"/>
              <w:rPr>
                <w:b/>
              </w:rPr>
            </w:pPr>
          </w:p>
          <w:p w14:paraId="34F49340" w14:textId="77777777" w:rsidR="001D3B6F" w:rsidRDefault="001D3B6F" w:rsidP="0026192F">
            <w:pPr>
              <w:pStyle w:val="TableParagraph"/>
              <w:ind w:left="461" w:right="97"/>
              <w:jc w:val="both"/>
            </w:pPr>
            <w:r>
              <w:t>Allow for general attendance and builders work, making good and sleeves through to structure.</w:t>
            </w:r>
          </w:p>
        </w:tc>
        <w:tc>
          <w:tcPr>
            <w:tcW w:w="1767" w:type="dxa"/>
          </w:tcPr>
          <w:p w14:paraId="25C1D638" w14:textId="77777777" w:rsidR="001D3B6F" w:rsidRDefault="001D3B6F" w:rsidP="0026192F">
            <w:pPr>
              <w:pStyle w:val="TableParagraph"/>
              <w:ind w:left="0"/>
              <w:rPr>
                <w:rFonts w:ascii="Times New Roman"/>
              </w:rPr>
            </w:pPr>
          </w:p>
        </w:tc>
      </w:tr>
      <w:tr w:rsidR="001D3B6F" w14:paraId="5C867886" w14:textId="77777777" w:rsidTr="0026192F">
        <w:trPr>
          <w:trHeight w:val="7337"/>
        </w:trPr>
        <w:tc>
          <w:tcPr>
            <w:tcW w:w="1104" w:type="dxa"/>
          </w:tcPr>
          <w:p w14:paraId="7ED8DAAA" w14:textId="77777777" w:rsidR="001D3B6F" w:rsidRDefault="001D3B6F" w:rsidP="0026192F">
            <w:pPr>
              <w:pStyle w:val="TableParagraph"/>
              <w:ind w:left="518"/>
            </w:pPr>
            <w:r>
              <w:rPr>
                <w:spacing w:val="-4"/>
              </w:rPr>
              <w:t>11.9</w:t>
            </w:r>
          </w:p>
        </w:tc>
        <w:tc>
          <w:tcPr>
            <w:tcW w:w="6378" w:type="dxa"/>
          </w:tcPr>
          <w:p w14:paraId="604996FB" w14:textId="77777777" w:rsidR="001D3B6F" w:rsidRDefault="001D3B6F" w:rsidP="0026192F">
            <w:pPr>
              <w:pStyle w:val="TableParagraph"/>
              <w:spacing w:line="252" w:lineRule="exact"/>
              <w:ind w:left="461"/>
              <w:jc w:val="both"/>
            </w:pPr>
            <w:r>
              <w:t xml:space="preserve">Only if there is no water </w:t>
            </w:r>
            <w:r w:rsidRPr="00B34EF2">
              <w:t>pressure or a low level gravity</w:t>
            </w:r>
            <w:r>
              <w:t xml:space="preserve"> fed system: Supply</w:t>
            </w:r>
            <w:r>
              <w:rPr>
                <w:spacing w:val="-7"/>
              </w:rPr>
              <w:t xml:space="preserve"> </w:t>
            </w:r>
            <w:r>
              <w:t>and</w:t>
            </w:r>
            <w:r>
              <w:rPr>
                <w:spacing w:val="-4"/>
              </w:rPr>
              <w:t xml:space="preserve"> </w:t>
            </w:r>
            <w:r>
              <w:t>Install</w:t>
            </w:r>
            <w:r>
              <w:rPr>
                <w:spacing w:val="-5"/>
              </w:rPr>
              <w:t xml:space="preserve"> </w:t>
            </w:r>
            <w:r>
              <w:t>Electric</w:t>
            </w:r>
            <w:r>
              <w:rPr>
                <w:spacing w:val="-4"/>
              </w:rPr>
              <w:t xml:space="preserve"> </w:t>
            </w:r>
            <w:r>
              <w:rPr>
                <w:spacing w:val="-2"/>
              </w:rPr>
              <w:t>Shower:</w:t>
            </w:r>
          </w:p>
          <w:p w14:paraId="0231F254" w14:textId="1EDEB7B6" w:rsidR="001D3B6F" w:rsidRDefault="001D3B6F" w:rsidP="0026192F">
            <w:pPr>
              <w:pStyle w:val="TableParagraph"/>
              <w:ind w:left="461" w:right="92"/>
              <w:jc w:val="both"/>
            </w:pPr>
            <w:r>
              <w:t xml:space="preserve">During the pre-entry survey Supplier shall test the water pressure of the cold water supply within the bathroom to assess adequacy in line with the electric shower manufacturer’s requirements. </w:t>
            </w:r>
            <w:r w:rsidRPr="006827C2">
              <w:t xml:space="preserve">Supply and install </w:t>
            </w:r>
            <w:r w:rsidR="008D7E93" w:rsidRPr="006827C2">
              <w:t>TRITON T80Z Fast-Fit 8.5Kw White/Chrome.</w:t>
            </w:r>
            <w:r w:rsidRPr="006827C2">
              <w:rPr>
                <w:spacing w:val="40"/>
              </w:rPr>
              <w:t xml:space="preserve"> </w:t>
            </w:r>
            <w:r>
              <w:t>Provide run and connect from consumer unit 45 amp rated\10mm cable to Volex double pole isolating switch (supply and install) labelled</w:t>
            </w:r>
            <w:r>
              <w:rPr>
                <w:spacing w:val="-2"/>
              </w:rPr>
              <w:t xml:space="preserve"> </w:t>
            </w:r>
            <w:r>
              <w:t>"shower" with</w:t>
            </w:r>
            <w:r>
              <w:rPr>
                <w:spacing w:val="-1"/>
              </w:rPr>
              <w:t xml:space="preserve"> </w:t>
            </w:r>
            <w:r>
              <w:t>a</w:t>
            </w:r>
            <w:r>
              <w:rPr>
                <w:spacing w:val="-1"/>
              </w:rPr>
              <w:t xml:space="preserve"> </w:t>
            </w:r>
            <w:r>
              <w:t>minimum of 3mm</w:t>
            </w:r>
            <w:r>
              <w:rPr>
                <w:spacing w:val="-3"/>
              </w:rPr>
              <w:t xml:space="preserve"> </w:t>
            </w:r>
            <w:r>
              <w:t>contact</w:t>
            </w:r>
            <w:r>
              <w:rPr>
                <w:spacing w:val="-3"/>
              </w:rPr>
              <w:t xml:space="preserve"> </w:t>
            </w:r>
            <w:r>
              <w:t>to both poles located on wall outside of bathroom at light switch level or ceiling within the bathroom c/w pull chord.</w:t>
            </w:r>
            <w:r>
              <w:rPr>
                <w:spacing w:val="40"/>
              </w:rPr>
              <w:t xml:space="preserve"> </w:t>
            </w:r>
            <w:r>
              <w:t xml:space="preserve">All wiring to be neatly chased into the walls behind metal </w:t>
            </w:r>
            <w:proofErr w:type="spellStart"/>
            <w:r>
              <w:t>cappings</w:t>
            </w:r>
            <w:proofErr w:type="spellEnd"/>
            <w:r>
              <w:t xml:space="preserve"> and ready to receive for final connection of</w:t>
            </w:r>
            <w:r>
              <w:rPr>
                <w:spacing w:val="40"/>
              </w:rPr>
              <w:t xml:space="preserve"> </w:t>
            </w:r>
            <w:r>
              <w:t>electric shower unit over bath. All work to be completed to current IEE Regulations.</w:t>
            </w:r>
            <w:r>
              <w:rPr>
                <w:spacing w:val="40"/>
              </w:rPr>
              <w:t xml:space="preserve"> </w:t>
            </w:r>
            <w:r>
              <w:t>Test Certificate to be provided to the project manager on completion.</w:t>
            </w:r>
            <w:r>
              <w:rPr>
                <w:spacing w:val="40"/>
              </w:rPr>
              <w:t xml:space="preserve"> </w:t>
            </w:r>
            <w:r>
              <w:t>Upon completion of tiling and sealant works, install shower unit in accordance with manufacturer’s instruction. Provide and run new cold water supply with surface mounted 15mm copper pipe, chrome finish to exposed areas with compression fittings. Provide chrome plated, compression gate valve and non- return valve to shower supply pipework. Fix free issue shower curtain and rail.</w:t>
            </w:r>
            <w:r w:rsidR="009554F9">
              <w:t xml:space="preserve"> </w:t>
            </w:r>
            <w:r>
              <w:t>Allow for amendment or provision</w:t>
            </w:r>
            <w:r>
              <w:rPr>
                <w:spacing w:val="40"/>
              </w:rPr>
              <w:t xml:space="preserve"> </w:t>
            </w:r>
            <w:r>
              <w:t>of earth bonding and 40amp fuse to circuit board. Test and certify to NICEIC standard and issue certificate to the Project Manager on completion. Allow for all builders</w:t>
            </w:r>
            <w:r>
              <w:rPr>
                <w:spacing w:val="40"/>
              </w:rPr>
              <w:t xml:space="preserve"> </w:t>
            </w:r>
            <w:r>
              <w:t>works, making good and extend all disturbed finishes including re-plastering of chases.</w:t>
            </w:r>
          </w:p>
        </w:tc>
        <w:tc>
          <w:tcPr>
            <w:tcW w:w="1767" w:type="dxa"/>
          </w:tcPr>
          <w:p w14:paraId="512A3D82" w14:textId="77777777" w:rsidR="001D3B6F" w:rsidRDefault="001D3B6F" w:rsidP="0026192F">
            <w:pPr>
              <w:pStyle w:val="TableParagraph"/>
              <w:ind w:left="468"/>
            </w:pPr>
            <w:r>
              <w:rPr>
                <w:spacing w:val="-4"/>
              </w:rPr>
              <w:t>Item</w:t>
            </w:r>
          </w:p>
        </w:tc>
      </w:tr>
      <w:tr w:rsidR="001D3B6F" w14:paraId="44DAD8C1" w14:textId="77777777" w:rsidTr="0026192F">
        <w:trPr>
          <w:trHeight w:val="1771"/>
        </w:trPr>
        <w:tc>
          <w:tcPr>
            <w:tcW w:w="1104" w:type="dxa"/>
          </w:tcPr>
          <w:p w14:paraId="2DCA846C" w14:textId="77777777" w:rsidR="001D3B6F" w:rsidRDefault="001D3B6F" w:rsidP="0026192F">
            <w:pPr>
              <w:pStyle w:val="TableParagraph"/>
              <w:ind w:left="348"/>
            </w:pPr>
            <w:r>
              <w:rPr>
                <w:spacing w:val="-2"/>
              </w:rPr>
              <w:t>11.10</w:t>
            </w:r>
          </w:p>
        </w:tc>
        <w:tc>
          <w:tcPr>
            <w:tcW w:w="6378" w:type="dxa"/>
          </w:tcPr>
          <w:p w14:paraId="4D46F19C" w14:textId="643B324D" w:rsidR="001D3B6F" w:rsidRPr="00D55EA1" w:rsidRDefault="001D3B6F" w:rsidP="0026192F">
            <w:pPr>
              <w:pStyle w:val="TableParagraph"/>
              <w:ind w:left="468" w:right="95"/>
              <w:jc w:val="both"/>
              <w:rPr>
                <w:b/>
                <w:bCs/>
                <w:highlight w:val="yellow"/>
              </w:rPr>
            </w:pPr>
            <w:r w:rsidRPr="00220F80">
              <w:t>Renew Bathroom Light Fitting:</w:t>
            </w:r>
            <w:r w:rsidRPr="00220F80">
              <w:rPr>
                <w:spacing w:val="40"/>
              </w:rPr>
              <w:t xml:space="preserve"> </w:t>
            </w:r>
            <w:r w:rsidRPr="00220F80">
              <w:t>Isolate electrical service, disconnect and strip out existing light fitting.</w:t>
            </w:r>
            <w:r w:rsidR="00537DB4" w:rsidRPr="00220F80">
              <w:t xml:space="preserve"> </w:t>
            </w:r>
          </w:p>
          <w:p w14:paraId="35AFC75D" w14:textId="77777777" w:rsidR="001D3B6F" w:rsidRPr="00220F80" w:rsidRDefault="001D3B6F" w:rsidP="0026192F">
            <w:pPr>
              <w:pStyle w:val="TableParagraph"/>
              <w:spacing w:before="1"/>
              <w:ind w:left="468" w:right="97"/>
              <w:jc w:val="both"/>
            </w:pPr>
            <w:r w:rsidRPr="00220F80">
              <w:t>Supply and install new IPX5 white enclosed light fitting (including lamp) and make all connections.</w:t>
            </w:r>
            <w:r w:rsidRPr="00220F80">
              <w:rPr>
                <w:spacing w:val="40"/>
              </w:rPr>
              <w:t xml:space="preserve"> </w:t>
            </w:r>
            <w:proofErr w:type="spellStart"/>
            <w:r w:rsidRPr="00220F80">
              <w:t>Lampholder</w:t>
            </w:r>
            <w:proofErr w:type="spellEnd"/>
            <w:r w:rsidRPr="00220F80">
              <w:t xml:space="preserve"> to comply with current IEE Regulations BS7671 on Zoning.</w:t>
            </w:r>
          </w:p>
          <w:p w14:paraId="337FFE85" w14:textId="77777777" w:rsidR="001D3B6F" w:rsidRDefault="001D3B6F" w:rsidP="0026192F">
            <w:pPr>
              <w:pStyle w:val="TableParagraph"/>
              <w:spacing w:line="252" w:lineRule="exact"/>
              <w:ind w:left="468"/>
              <w:jc w:val="both"/>
            </w:pPr>
            <w:r w:rsidRPr="00220F80">
              <w:t>Make</w:t>
            </w:r>
            <w:r w:rsidRPr="00220F80">
              <w:rPr>
                <w:spacing w:val="-4"/>
              </w:rPr>
              <w:t xml:space="preserve"> </w:t>
            </w:r>
            <w:r w:rsidRPr="00220F80">
              <w:t>good</w:t>
            </w:r>
            <w:r w:rsidRPr="00220F80">
              <w:rPr>
                <w:spacing w:val="-5"/>
              </w:rPr>
              <w:t xml:space="preserve"> </w:t>
            </w:r>
            <w:r w:rsidRPr="00220F80">
              <w:t>and</w:t>
            </w:r>
            <w:r w:rsidRPr="00220F80">
              <w:rPr>
                <w:spacing w:val="-5"/>
              </w:rPr>
              <w:t xml:space="preserve"> </w:t>
            </w:r>
            <w:r w:rsidRPr="00220F80">
              <w:t>extend</w:t>
            </w:r>
            <w:r w:rsidRPr="00220F80">
              <w:rPr>
                <w:spacing w:val="-4"/>
              </w:rPr>
              <w:t xml:space="preserve"> </w:t>
            </w:r>
            <w:r w:rsidRPr="00220F80">
              <w:t>all</w:t>
            </w:r>
            <w:r w:rsidRPr="00220F80">
              <w:rPr>
                <w:spacing w:val="-3"/>
              </w:rPr>
              <w:t xml:space="preserve"> </w:t>
            </w:r>
            <w:r w:rsidRPr="00220F80">
              <w:t>finishes</w:t>
            </w:r>
            <w:r w:rsidRPr="00220F80">
              <w:rPr>
                <w:spacing w:val="-5"/>
              </w:rPr>
              <w:t xml:space="preserve"> </w:t>
            </w:r>
            <w:r w:rsidRPr="00220F80">
              <w:t>upon</w:t>
            </w:r>
            <w:r w:rsidRPr="00220F80">
              <w:rPr>
                <w:spacing w:val="-3"/>
              </w:rPr>
              <w:t xml:space="preserve"> </w:t>
            </w:r>
            <w:r w:rsidRPr="00220F80">
              <w:rPr>
                <w:spacing w:val="-2"/>
              </w:rPr>
              <w:t>completion.</w:t>
            </w:r>
          </w:p>
        </w:tc>
        <w:tc>
          <w:tcPr>
            <w:tcW w:w="1767" w:type="dxa"/>
          </w:tcPr>
          <w:p w14:paraId="505415F3" w14:textId="77777777" w:rsidR="001D3B6F" w:rsidRDefault="001D3B6F" w:rsidP="0026192F">
            <w:pPr>
              <w:pStyle w:val="TableParagraph"/>
              <w:ind w:left="468"/>
            </w:pPr>
            <w:r>
              <w:rPr>
                <w:spacing w:val="-4"/>
              </w:rPr>
              <w:t>Item</w:t>
            </w:r>
          </w:p>
        </w:tc>
      </w:tr>
      <w:tr w:rsidR="001D3B6F" w14:paraId="264D9E62" w14:textId="77777777" w:rsidTr="0026192F">
        <w:trPr>
          <w:trHeight w:val="505"/>
        </w:trPr>
        <w:tc>
          <w:tcPr>
            <w:tcW w:w="1104" w:type="dxa"/>
          </w:tcPr>
          <w:p w14:paraId="1ABA36E9" w14:textId="77777777" w:rsidR="001D3B6F" w:rsidRDefault="001D3B6F" w:rsidP="0026192F">
            <w:pPr>
              <w:pStyle w:val="TableParagraph"/>
              <w:spacing w:line="253" w:lineRule="exact"/>
              <w:ind w:left="348"/>
            </w:pPr>
            <w:r>
              <w:rPr>
                <w:spacing w:val="-2"/>
              </w:rPr>
              <w:t>11.11</w:t>
            </w:r>
          </w:p>
        </w:tc>
        <w:tc>
          <w:tcPr>
            <w:tcW w:w="6378" w:type="dxa"/>
          </w:tcPr>
          <w:p w14:paraId="74D95777" w14:textId="77777777" w:rsidR="001D3B6F" w:rsidRDefault="001D3B6F" w:rsidP="0026192F">
            <w:pPr>
              <w:pStyle w:val="TableParagraph"/>
              <w:spacing w:line="252" w:lineRule="exact"/>
              <w:ind w:left="468"/>
            </w:pPr>
            <w:r>
              <w:t>Electrical</w:t>
            </w:r>
            <w:r>
              <w:rPr>
                <w:spacing w:val="-5"/>
              </w:rPr>
              <w:t xml:space="preserve"> </w:t>
            </w:r>
            <w:r>
              <w:t>Testing;</w:t>
            </w:r>
            <w:r>
              <w:rPr>
                <w:spacing w:val="-5"/>
              </w:rPr>
              <w:t xml:space="preserve"> </w:t>
            </w:r>
            <w:r>
              <w:t>Test</w:t>
            </w:r>
            <w:r>
              <w:rPr>
                <w:spacing w:val="-5"/>
              </w:rPr>
              <w:t xml:space="preserve"> </w:t>
            </w:r>
            <w:r>
              <w:t>all</w:t>
            </w:r>
            <w:r>
              <w:rPr>
                <w:spacing w:val="-5"/>
              </w:rPr>
              <w:t xml:space="preserve"> </w:t>
            </w:r>
            <w:r>
              <w:t>electrical</w:t>
            </w:r>
            <w:r>
              <w:rPr>
                <w:spacing w:val="-5"/>
              </w:rPr>
              <w:t xml:space="preserve"> </w:t>
            </w:r>
            <w:r>
              <w:t>work</w:t>
            </w:r>
            <w:r>
              <w:rPr>
                <w:spacing w:val="-2"/>
              </w:rPr>
              <w:t xml:space="preserve"> </w:t>
            </w:r>
            <w:r>
              <w:t>and</w:t>
            </w:r>
            <w:r>
              <w:rPr>
                <w:spacing w:val="-5"/>
              </w:rPr>
              <w:t xml:space="preserve"> </w:t>
            </w:r>
            <w:r>
              <w:t>earth</w:t>
            </w:r>
            <w:r>
              <w:rPr>
                <w:spacing w:val="-5"/>
              </w:rPr>
              <w:t xml:space="preserve"> </w:t>
            </w:r>
            <w:r>
              <w:t>bonding to</w:t>
            </w:r>
            <w:r>
              <w:rPr>
                <w:spacing w:val="71"/>
              </w:rPr>
              <w:t xml:space="preserve"> </w:t>
            </w:r>
            <w:r>
              <w:t>NICEIC</w:t>
            </w:r>
            <w:r>
              <w:rPr>
                <w:spacing w:val="72"/>
              </w:rPr>
              <w:t xml:space="preserve"> </w:t>
            </w:r>
            <w:r>
              <w:t>standard</w:t>
            </w:r>
            <w:r>
              <w:rPr>
                <w:spacing w:val="72"/>
              </w:rPr>
              <w:t xml:space="preserve"> </w:t>
            </w:r>
            <w:r>
              <w:t>on</w:t>
            </w:r>
            <w:r>
              <w:rPr>
                <w:spacing w:val="70"/>
              </w:rPr>
              <w:t xml:space="preserve"> </w:t>
            </w:r>
            <w:r>
              <w:t>completion</w:t>
            </w:r>
            <w:r>
              <w:rPr>
                <w:spacing w:val="72"/>
              </w:rPr>
              <w:t xml:space="preserve"> </w:t>
            </w:r>
            <w:r>
              <w:t>including</w:t>
            </w:r>
            <w:r>
              <w:rPr>
                <w:spacing w:val="73"/>
              </w:rPr>
              <w:t xml:space="preserve"> </w:t>
            </w:r>
            <w:r>
              <w:t>all</w:t>
            </w:r>
            <w:r>
              <w:rPr>
                <w:spacing w:val="73"/>
              </w:rPr>
              <w:t xml:space="preserve"> </w:t>
            </w:r>
            <w:r>
              <w:rPr>
                <w:spacing w:val="-2"/>
              </w:rPr>
              <w:t>wiring,</w:t>
            </w:r>
          </w:p>
        </w:tc>
        <w:tc>
          <w:tcPr>
            <w:tcW w:w="1767" w:type="dxa"/>
          </w:tcPr>
          <w:p w14:paraId="50FD73BB" w14:textId="77777777" w:rsidR="001D3B6F" w:rsidRDefault="001D3B6F" w:rsidP="0026192F">
            <w:pPr>
              <w:pStyle w:val="TableParagraph"/>
              <w:spacing w:line="253" w:lineRule="exact"/>
              <w:ind w:left="468"/>
            </w:pPr>
            <w:r>
              <w:rPr>
                <w:spacing w:val="-4"/>
              </w:rPr>
              <w:t>Item</w:t>
            </w:r>
          </w:p>
        </w:tc>
      </w:tr>
    </w:tbl>
    <w:p w14:paraId="0AC1DA17" w14:textId="77777777" w:rsidR="001D3B6F" w:rsidRDefault="001D3B6F" w:rsidP="001D3B6F">
      <w:pPr>
        <w:spacing w:line="253" w:lineRule="exact"/>
        <w:sectPr w:rsidR="001D3B6F">
          <w:pgSz w:w="11910" w:h="16840"/>
          <w:pgMar w:top="1340" w:right="1200" w:bottom="1200" w:left="1200" w:header="644" w:footer="1000" w:gutter="0"/>
          <w:cols w:space="720"/>
        </w:sectPr>
      </w:pPr>
    </w:p>
    <w:p w14:paraId="49D85895" w14:textId="77777777" w:rsidR="001D3B6F" w:rsidRDefault="001D3B6F" w:rsidP="001D3B6F">
      <w:pPr>
        <w:pStyle w:val="BodyText"/>
        <w:spacing w:before="3"/>
        <w:rPr>
          <w:b/>
          <w:sz w:val="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14B32049" w14:textId="77777777" w:rsidTr="0026192F">
        <w:trPr>
          <w:trHeight w:val="758"/>
        </w:trPr>
        <w:tc>
          <w:tcPr>
            <w:tcW w:w="1104" w:type="dxa"/>
          </w:tcPr>
          <w:p w14:paraId="0BCB16C3" w14:textId="77777777" w:rsidR="001D3B6F" w:rsidRDefault="001D3B6F" w:rsidP="0026192F">
            <w:pPr>
              <w:pStyle w:val="TableParagraph"/>
              <w:ind w:left="0"/>
              <w:rPr>
                <w:rFonts w:ascii="Times New Roman"/>
              </w:rPr>
            </w:pPr>
          </w:p>
        </w:tc>
        <w:tc>
          <w:tcPr>
            <w:tcW w:w="6378" w:type="dxa"/>
          </w:tcPr>
          <w:p w14:paraId="0934E706" w14:textId="77777777" w:rsidR="001D3B6F" w:rsidRDefault="001D3B6F" w:rsidP="0026192F">
            <w:pPr>
              <w:pStyle w:val="TableParagraph"/>
              <w:ind w:left="468"/>
            </w:pPr>
            <w:r>
              <w:t xml:space="preserve">fittings and making good </w:t>
            </w:r>
            <w:proofErr w:type="spellStart"/>
            <w:r>
              <w:t>etc</w:t>
            </w:r>
            <w:proofErr w:type="spellEnd"/>
            <w:r>
              <w:t xml:space="preserve"> and issue certificate to project manager on completion.</w:t>
            </w:r>
          </w:p>
        </w:tc>
        <w:tc>
          <w:tcPr>
            <w:tcW w:w="1767" w:type="dxa"/>
          </w:tcPr>
          <w:p w14:paraId="4D8F7CCA" w14:textId="77777777" w:rsidR="001D3B6F" w:rsidRDefault="001D3B6F" w:rsidP="0026192F">
            <w:pPr>
              <w:pStyle w:val="TableParagraph"/>
              <w:ind w:left="0"/>
              <w:rPr>
                <w:rFonts w:ascii="Times New Roman"/>
              </w:rPr>
            </w:pPr>
          </w:p>
        </w:tc>
      </w:tr>
      <w:tr w:rsidR="001D3B6F" w14:paraId="30E3B35C" w14:textId="77777777" w:rsidTr="0026192F">
        <w:trPr>
          <w:trHeight w:val="3290"/>
        </w:trPr>
        <w:tc>
          <w:tcPr>
            <w:tcW w:w="1104" w:type="dxa"/>
          </w:tcPr>
          <w:p w14:paraId="36EA4E43" w14:textId="77777777" w:rsidR="001D3B6F" w:rsidRDefault="001D3B6F" w:rsidP="0026192F">
            <w:pPr>
              <w:pStyle w:val="TableParagraph"/>
              <w:spacing w:before="2"/>
              <w:ind w:left="189" w:right="179"/>
              <w:jc w:val="center"/>
            </w:pPr>
            <w:r>
              <w:rPr>
                <w:spacing w:val="-2"/>
              </w:rPr>
              <w:t>11.12</w:t>
            </w:r>
          </w:p>
        </w:tc>
        <w:tc>
          <w:tcPr>
            <w:tcW w:w="6378" w:type="dxa"/>
          </w:tcPr>
          <w:p w14:paraId="55C92D97" w14:textId="6C862659" w:rsidR="001D3B6F" w:rsidRDefault="001D3B6F" w:rsidP="0026192F">
            <w:pPr>
              <w:pStyle w:val="TableParagraph"/>
              <w:spacing w:before="2"/>
              <w:ind w:left="468" w:right="96"/>
              <w:jc w:val="both"/>
            </w:pPr>
            <w:r>
              <w:t>Supply and Install New Extractor Fan in Existing Wall Opening.</w:t>
            </w:r>
            <w:r>
              <w:rPr>
                <w:spacing w:val="40"/>
              </w:rPr>
              <w:t xml:space="preserve"> </w:t>
            </w:r>
            <w:r>
              <w:t>Isolate at mains, disconnect existing fan and remove including all fan switches/controllers as applicable. Adapt power ring main as required.</w:t>
            </w:r>
            <w:r>
              <w:rPr>
                <w:spacing w:val="40"/>
              </w:rPr>
              <w:t xml:space="preserve"> </w:t>
            </w:r>
            <w:r w:rsidRPr="00220F80">
              <w:t>Supply and install</w:t>
            </w:r>
            <w:r w:rsidR="00220F80">
              <w:t xml:space="preserve"> Vent Axia Lo-Carbon Revive 5.</w:t>
            </w:r>
            <w:r w:rsidRPr="00220F80">
              <w:t xml:space="preserve"> </w:t>
            </w:r>
            <w:r>
              <w:t>Supply and wire via Volex switch fused spur, complete with ducting/ducting accessories and membrane</w:t>
            </w:r>
            <w:r>
              <w:rPr>
                <w:spacing w:val="-1"/>
              </w:rPr>
              <w:t xml:space="preserve"> </w:t>
            </w:r>
            <w:r>
              <w:t>type back draft shutter, to the location shown on bathroom plan with Volex white</w:t>
            </w:r>
            <w:r>
              <w:rPr>
                <w:spacing w:val="-1"/>
              </w:rPr>
              <w:t xml:space="preserve"> </w:t>
            </w:r>
            <w:proofErr w:type="spellStart"/>
            <w:r>
              <w:t>moulded</w:t>
            </w:r>
            <w:proofErr w:type="spellEnd"/>
            <w:r>
              <w:rPr>
                <w:spacing w:val="-1"/>
              </w:rPr>
              <w:t xml:space="preserve"> </w:t>
            </w:r>
            <w:r>
              <w:t>switch</w:t>
            </w:r>
            <w:r>
              <w:rPr>
                <w:spacing w:val="-4"/>
              </w:rPr>
              <w:t xml:space="preserve"> </w:t>
            </w:r>
            <w:r>
              <w:t>fused</w:t>
            </w:r>
            <w:r>
              <w:rPr>
                <w:spacing w:val="-2"/>
              </w:rPr>
              <w:t xml:space="preserve"> </w:t>
            </w:r>
            <w:r>
              <w:t>spur outlet.</w:t>
            </w:r>
            <w:r>
              <w:rPr>
                <w:spacing w:val="40"/>
              </w:rPr>
              <w:t xml:space="preserve"> </w:t>
            </w:r>
            <w:r>
              <w:t>Wiring chased</w:t>
            </w:r>
            <w:r>
              <w:rPr>
                <w:spacing w:val="-1"/>
              </w:rPr>
              <w:t xml:space="preserve"> </w:t>
            </w:r>
            <w:r>
              <w:t xml:space="preserve">into plaster behind metal </w:t>
            </w:r>
            <w:proofErr w:type="spellStart"/>
            <w:r>
              <w:t>cappings</w:t>
            </w:r>
            <w:proofErr w:type="spellEnd"/>
            <w:r>
              <w:t>. Allow for general attendance, builders work and making good and extension of disturbed finishes in connection with the work.</w:t>
            </w:r>
          </w:p>
        </w:tc>
        <w:tc>
          <w:tcPr>
            <w:tcW w:w="1767" w:type="dxa"/>
          </w:tcPr>
          <w:p w14:paraId="21E6DE1D" w14:textId="77777777" w:rsidR="001D3B6F" w:rsidRDefault="001D3B6F" w:rsidP="0026192F">
            <w:pPr>
              <w:pStyle w:val="TableParagraph"/>
              <w:spacing w:before="2"/>
              <w:ind w:left="468"/>
            </w:pPr>
            <w:r>
              <w:rPr>
                <w:spacing w:val="-4"/>
              </w:rPr>
              <w:t>Item</w:t>
            </w:r>
          </w:p>
        </w:tc>
      </w:tr>
      <w:tr w:rsidR="001D3B6F" w14:paraId="2806FCF1" w14:textId="77777777" w:rsidTr="0026192F">
        <w:trPr>
          <w:trHeight w:val="5059"/>
        </w:trPr>
        <w:tc>
          <w:tcPr>
            <w:tcW w:w="1104" w:type="dxa"/>
          </w:tcPr>
          <w:p w14:paraId="2A64AC6F" w14:textId="77777777" w:rsidR="001D3B6F" w:rsidRDefault="001D3B6F" w:rsidP="0026192F">
            <w:pPr>
              <w:pStyle w:val="TableParagraph"/>
              <w:ind w:left="189" w:right="179"/>
              <w:jc w:val="center"/>
            </w:pPr>
            <w:r>
              <w:rPr>
                <w:spacing w:val="-2"/>
              </w:rPr>
              <w:t>11.13</w:t>
            </w:r>
          </w:p>
        </w:tc>
        <w:tc>
          <w:tcPr>
            <w:tcW w:w="6378" w:type="dxa"/>
          </w:tcPr>
          <w:p w14:paraId="7337FA42" w14:textId="09A8FAA9" w:rsidR="001D3B6F" w:rsidRDefault="001D3B6F" w:rsidP="0026192F">
            <w:pPr>
              <w:pStyle w:val="TableParagraph"/>
              <w:ind w:left="468" w:right="91"/>
              <w:jc w:val="both"/>
            </w:pPr>
            <w:r>
              <w:t>Supply</w:t>
            </w:r>
            <w:r>
              <w:rPr>
                <w:spacing w:val="-4"/>
              </w:rPr>
              <w:t xml:space="preserve"> </w:t>
            </w:r>
            <w:r>
              <w:t>and</w:t>
            </w:r>
            <w:r>
              <w:rPr>
                <w:spacing w:val="-2"/>
              </w:rPr>
              <w:t xml:space="preserve"> </w:t>
            </w:r>
            <w:r>
              <w:t>Install</w:t>
            </w:r>
            <w:r>
              <w:rPr>
                <w:spacing w:val="-2"/>
              </w:rPr>
              <w:t xml:space="preserve"> </w:t>
            </w:r>
            <w:r>
              <w:t>New</w:t>
            </w:r>
            <w:r>
              <w:rPr>
                <w:spacing w:val="-5"/>
              </w:rPr>
              <w:t xml:space="preserve"> </w:t>
            </w:r>
            <w:r>
              <w:t>Extractor</w:t>
            </w:r>
            <w:r>
              <w:rPr>
                <w:spacing w:val="-3"/>
              </w:rPr>
              <w:t xml:space="preserve"> </w:t>
            </w:r>
            <w:r>
              <w:t>Fan</w:t>
            </w:r>
            <w:r>
              <w:rPr>
                <w:spacing w:val="-2"/>
              </w:rPr>
              <w:t xml:space="preserve"> </w:t>
            </w:r>
            <w:r>
              <w:t>in</w:t>
            </w:r>
            <w:r>
              <w:rPr>
                <w:spacing w:val="-2"/>
              </w:rPr>
              <w:t xml:space="preserve"> </w:t>
            </w:r>
            <w:r>
              <w:t>New</w:t>
            </w:r>
            <w:r>
              <w:rPr>
                <w:spacing w:val="-10"/>
              </w:rPr>
              <w:t xml:space="preserve"> </w:t>
            </w:r>
            <w:r>
              <w:t>Wall</w:t>
            </w:r>
            <w:r>
              <w:rPr>
                <w:spacing w:val="-5"/>
              </w:rPr>
              <w:t xml:space="preserve"> </w:t>
            </w:r>
            <w:r>
              <w:t>Opening: Carefully core drill to form opening in external wall to a suitable position for extract fan</w:t>
            </w:r>
            <w:r w:rsidRPr="00220F80">
              <w:t>. Supply and install</w:t>
            </w:r>
            <w:r w:rsidR="00220F80">
              <w:t xml:space="preserve"> Vent Axia Lo-Carbon Revive 5.</w:t>
            </w:r>
            <w:r w:rsidRPr="00220F80">
              <w:t xml:space="preserve"> </w:t>
            </w:r>
            <w:r>
              <w:t>Install</w:t>
            </w:r>
            <w:r>
              <w:rPr>
                <w:spacing w:val="40"/>
              </w:rPr>
              <w:t xml:space="preserve"> </w:t>
            </w:r>
            <w:r>
              <w:t>proposed extract manufacturer’s approved wall duct and make</w:t>
            </w:r>
            <w:r>
              <w:rPr>
                <w:spacing w:val="-5"/>
              </w:rPr>
              <w:t xml:space="preserve"> </w:t>
            </w:r>
            <w:r>
              <w:t>good</w:t>
            </w:r>
            <w:r>
              <w:rPr>
                <w:spacing w:val="-3"/>
              </w:rPr>
              <w:t xml:space="preserve"> </w:t>
            </w:r>
            <w:r>
              <w:t>brickwork</w:t>
            </w:r>
            <w:r>
              <w:rPr>
                <w:spacing w:val="-2"/>
              </w:rPr>
              <w:t xml:space="preserve"> </w:t>
            </w:r>
            <w:r>
              <w:t>externally</w:t>
            </w:r>
            <w:r>
              <w:rPr>
                <w:spacing w:val="-5"/>
              </w:rPr>
              <w:t xml:space="preserve"> </w:t>
            </w:r>
            <w:r>
              <w:t>and</w:t>
            </w:r>
            <w:r>
              <w:rPr>
                <w:spacing w:val="-3"/>
              </w:rPr>
              <w:t xml:space="preserve"> </w:t>
            </w:r>
            <w:r>
              <w:t>plaster</w:t>
            </w:r>
            <w:r>
              <w:rPr>
                <w:spacing w:val="-1"/>
              </w:rPr>
              <w:t xml:space="preserve"> </w:t>
            </w:r>
            <w:r>
              <w:t>to</w:t>
            </w:r>
            <w:r>
              <w:rPr>
                <w:spacing w:val="-5"/>
              </w:rPr>
              <w:t xml:space="preserve"> </w:t>
            </w:r>
            <w:r>
              <w:t>internal</w:t>
            </w:r>
            <w:r>
              <w:rPr>
                <w:spacing w:val="-6"/>
              </w:rPr>
              <w:t xml:space="preserve"> </w:t>
            </w:r>
            <w:r>
              <w:t>face. Isolate at mains, disconnect existing fan and remove including all fan switches/controllers as applicable.</w:t>
            </w:r>
            <w:r>
              <w:rPr>
                <w:spacing w:val="40"/>
              </w:rPr>
              <w:t xml:space="preserve"> </w:t>
            </w:r>
            <w:r>
              <w:t>Adapt power ring main as required.</w:t>
            </w:r>
            <w:r>
              <w:rPr>
                <w:spacing w:val="40"/>
              </w:rPr>
              <w:t xml:space="preserve"> </w:t>
            </w:r>
            <w:r>
              <w:t>Supply and wire via Volex switch fused spur, complete with ducting/ducting accessories and membrane type back draft shutter, to the location</w:t>
            </w:r>
            <w:r>
              <w:rPr>
                <w:spacing w:val="-2"/>
              </w:rPr>
              <w:t xml:space="preserve"> </w:t>
            </w:r>
            <w:r>
              <w:t>shown</w:t>
            </w:r>
            <w:r>
              <w:rPr>
                <w:spacing w:val="-1"/>
              </w:rPr>
              <w:t xml:space="preserve"> </w:t>
            </w:r>
            <w:r>
              <w:t>on</w:t>
            </w:r>
            <w:r>
              <w:rPr>
                <w:spacing w:val="-2"/>
              </w:rPr>
              <w:t xml:space="preserve"> </w:t>
            </w:r>
            <w:r>
              <w:t>bathroom plan</w:t>
            </w:r>
            <w:r>
              <w:rPr>
                <w:spacing w:val="-2"/>
              </w:rPr>
              <w:t xml:space="preserve"> </w:t>
            </w:r>
            <w:r>
              <w:t>with</w:t>
            </w:r>
            <w:r>
              <w:rPr>
                <w:spacing w:val="-1"/>
              </w:rPr>
              <w:t xml:space="preserve"> </w:t>
            </w:r>
            <w:r>
              <w:t>Volex</w:t>
            </w:r>
            <w:r>
              <w:rPr>
                <w:spacing w:val="-1"/>
              </w:rPr>
              <w:t xml:space="preserve"> </w:t>
            </w:r>
            <w:r>
              <w:t>white</w:t>
            </w:r>
            <w:r>
              <w:rPr>
                <w:spacing w:val="-1"/>
              </w:rPr>
              <w:t xml:space="preserve"> </w:t>
            </w:r>
            <w:proofErr w:type="spellStart"/>
            <w:r>
              <w:t>moulded</w:t>
            </w:r>
            <w:proofErr w:type="spellEnd"/>
            <w:r>
              <w:t xml:space="preserve"> switch fused spur outlet.</w:t>
            </w:r>
            <w:r>
              <w:rPr>
                <w:spacing w:val="40"/>
              </w:rPr>
              <w:t xml:space="preserve"> </w:t>
            </w:r>
            <w:r>
              <w:t xml:space="preserve">Wiring chased into plaster behind metal </w:t>
            </w:r>
            <w:proofErr w:type="spellStart"/>
            <w:r>
              <w:t>cappings</w:t>
            </w:r>
            <w:proofErr w:type="spellEnd"/>
            <w:r>
              <w:t>. Carefully drill to form opening in external wall to a suitable position for extract fan.</w:t>
            </w:r>
            <w:r>
              <w:rPr>
                <w:spacing w:val="40"/>
              </w:rPr>
              <w:t xml:space="preserve"> </w:t>
            </w:r>
            <w:r>
              <w:t>Install proposed extract manufacturer’s approved wall duct and make good brickwork externally and plaster to internal face.</w:t>
            </w:r>
            <w:r>
              <w:rPr>
                <w:spacing w:val="40"/>
              </w:rPr>
              <w:t xml:space="preserve"> </w:t>
            </w:r>
            <w:r>
              <w:t>Allow for general attendance, builders work and making good and extension of disturbed finishes in connection with the work</w:t>
            </w:r>
          </w:p>
        </w:tc>
        <w:tc>
          <w:tcPr>
            <w:tcW w:w="1767" w:type="dxa"/>
          </w:tcPr>
          <w:p w14:paraId="4588B14F" w14:textId="77777777" w:rsidR="001D3B6F" w:rsidRDefault="001D3B6F" w:rsidP="0026192F">
            <w:pPr>
              <w:pStyle w:val="TableParagraph"/>
              <w:ind w:left="530"/>
            </w:pPr>
            <w:r>
              <w:rPr>
                <w:spacing w:val="-4"/>
              </w:rPr>
              <w:t>Item</w:t>
            </w:r>
          </w:p>
        </w:tc>
      </w:tr>
      <w:tr w:rsidR="001D3B6F" w14:paraId="4F451769" w14:textId="77777777" w:rsidTr="0026192F">
        <w:trPr>
          <w:trHeight w:val="1770"/>
        </w:trPr>
        <w:tc>
          <w:tcPr>
            <w:tcW w:w="1104" w:type="dxa"/>
          </w:tcPr>
          <w:p w14:paraId="2F2269D7" w14:textId="77777777" w:rsidR="001D3B6F" w:rsidRDefault="001D3B6F" w:rsidP="0026192F">
            <w:pPr>
              <w:pStyle w:val="TableParagraph"/>
              <w:ind w:left="189" w:right="179"/>
              <w:jc w:val="center"/>
            </w:pPr>
            <w:r>
              <w:rPr>
                <w:spacing w:val="-2"/>
              </w:rPr>
              <w:t>11.14</w:t>
            </w:r>
          </w:p>
        </w:tc>
        <w:tc>
          <w:tcPr>
            <w:tcW w:w="6378" w:type="dxa"/>
          </w:tcPr>
          <w:p w14:paraId="56433119" w14:textId="77777777" w:rsidR="001D3B6F" w:rsidRDefault="001D3B6F" w:rsidP="0026192F">
            <w:pPr>
              <w:pStyle w:val="TableParagraph"/>
              <w:ind w:left="468" w:right="93"/>
              <w:jc w:val="both"/>
            </w:pPr>
            <w:r>
              <w:t>Only if there is no other heating source: Supply and Install Electric Wall Mounted Down Flow Fan Heater:</w:t>
            </w:r>
            <w:r>
              <w:rPr>
                <w:spacing w:val="40"/>
              </w:rPr>
              <w:t xml:space="preserve"> </w:t>
            </w:r>
            <w:r>
              <w:t>Supply and install electric wall mounted down flow Dimplex</w:t>
            </w:r>
            <w:r>
              <w:rPr>
                <w:spacing w:val="-4"/>
              </w:rPr>
              <w:t xml:space="preserve"> </w:t>
            </w:r>
            <w:r>
              <w:t>fan</w:t>
            </w:r>
            <w:r>
              <w:rPr>
                <w:spacing w:val="-4"/>
              </w:rPr>
              <w:t xml:space="preserve"> </w:t>
            </w:r>
            <w:r>
              <w:t>heater</w:t>
            </w:r>
            <w:r>
              <w:rPr>
                <w:spacing w:val="-3"/>
              </w:rPr>
              <w:t xml:space="preserve"> </w:t>
            </w:r>
            <w:r>
              <w:t>(or</w:t>
            </w:r>
            <w:r>
              <w:rPr>
                <w:spacing w:val="-3"/>
              </w:rPr>
              <w:t xml:space="preserve"> </w:t>
            </w:r>
            <w:r>
              <w:t>equal</w:t>
            </w:r>
            <w:r>
              <w:rPr>
                <w:spacing w:val="-2"/>
              </w:rPr>
              <w:t xml:space="preserve"> </w:t>
            </w:r>
            <w:r>
              <w:t>and</w:t>
            </w:r>
            <w:r>
              <w:rPr>
                <w:spacing w:val="-4"/>
              </w:rPr>
              <w:t xml:space="preserve"> </w:t>
            </w:r>
            <w:r>
              <w:t>approved), with</w:t>
            </w:r>
            <w:r>
              <w:rPr>
                <w:spacing w:val="-1"/>
              </w:rPr>
              <w:t xml:space="preserve"> </w:t>
            </w:r>
            <w:r>
              <w:t xml:space="preserve">dedicated fused electrical supply, fitted in accordance with manufacturer’s recommendations. Fan to be sized by </w:t>
            </w:r>
            <w:r>
              <w:rPr>
                <w:spacing w:val="-2"/>
              </w:rPr>
              <w:t>Supplier.</w:t>
            </w:r>
          </w:p>
        </w:tc>
        <w:tc>
          <w:tcPr>
            <w:tcW w:w="1767" w:type="dxa"/>
          </w:tcPr>
          <w:p w14:paraId="6ABF7DAC" w14:textId="77777777" w:rsidR="001D3B6F" w:rsidRDefault="001D3B6F" w:rsidP="0026192F">
            <w:pPr>
              <w:pStyle w:val="TableParagraph"/>
              <w:ind w:left="468"/>
            </w:pPr>
            <w:r>
              <w:rPr>
                <w:spacing w:val="-4"/>
              </w:rPr>
              <w:t>Item</w:t>
            </w:r>
          </w:p>
        </w:tc>
      </w:tr>
      <w:tr w:rsidR="001D3B6F" w14:paraId="37676B9E" w14:textId="77777777" w:rsidTr="0026192F">
        <w:trPr>
          <w:trHeight w:val="2784"/>
        </w:trPr>
        <w:tc>
          <w:tcPr>
            <w:tcW w:w="1104" w:type="dxa"/>
          </w:tcPr>
          <w:p w14:paraId="289FEE83" w14:textId="77777777" w:rsidR="001D3B6F" w:rsidRDefault="001D3B6F" w:rsidP="0026192F">
            <w:pPr>
              <w:pStyle w:val="TableParagraph"/>
              <w:ind w:left="189" w:right="179"/>
              <w:jc w:val="center"/>
            </w:pPr>
            <w:r>
              <w:rPr>
                <w:spacing w:val="-2"/>
              </w:rPr>
              <w:t>11.15</w:t>
            </w:r>
          </w:p>
        </w:tc>
        <w:tc>
          <w:tcPr>
            <w:tcW w:w="6378" w:type="dxa"/>
          </w:tcPr>
          <w:p w14:paraId="1A8DE97D" w14:textId="77777777" w:rsidR="001D3B6F" w:rsidRPr="00892F76" w:rsidRDefault="001D3B6F" w:rsidP="0026192F">
            <w:pPr>
              <w:pStyle w:val="TableParagraph"/>
              <w:ind w:left="468" w:right="94"/>
              <w:jc w:val="both"/>
            </w:pPr>
            <w:r w:rsidRPr="00892F76">
              <w:t xml:space="preserve">Supply and install Wall Tiling: Supply and install tiling laid, with 150mm x 150mm wall tiles complete with plastic trims to all exposed external angles, </w:t>
            </w:r>
            <w:proofErr w:type="spellStart"/>
            <w:r w:rsidRPr="00892F76">
              <w:t>colour</w:t>
            </w:r>
            <w:proofErr w:type="spellEnd"/>
            <w:r w:rsidRPr="00892F76">
              <w:t xml:space="preserve"> as residents choice (up to 4No. choices to be provided to residents).</w:t>
            </w:r>
            <w:r w:rsidRPr="00892F76">
              <w:rPr>
                <w:spacing w:val="40"/>
              </w:rPr>
              <w:t xml:space="preserve"> </w:t>
            </w:r>
            <w:r w:rsidRPr="00892F76">
              <w:t>Allow for the following as required:</w:t>
            </w:r>
          </w:p>
          <w:p w14:paraId="51432857" w14:textId="687D1DB0" w:rsidR="001D3B6F" w:rsidRPr="00892F76" w:rsidRDefault="001D3B6F" w:rsidP="0026192F">
            <w:pPr>
              <w:pStyle w:val="TableParagraph"/>
              <w:ind w:left="468"/>
            </w:pPr>
            <w:r w:rsidRPr="00892F76">
              <w:t>3No. tile courses above wash hand basin;</w:t>
            </w:r>
          </w:p>
          <w:p w14:paraId="186F79D5" w14:textId="77777777" w:rsidR="001D3B6F" w:rsidRPr="00892F76" w:rsidRDefault="001D3B6F" w:rsidP="0026192F">
            <w:pPr>
              <w:pStyle w:val="TableParagraph"/>
              <w:ind w:left="468" w:right="86"/>
            </w:pPr>
            <w:r w:rsidRPr="00892F76">
              <w:t>Tile</w:t>
            </w:r>
            <w:r w:rsidRPr="00892F76">
              <w:rPr>
                <w:spacing w:val="-5"/>
              </w:rPr>
              <w:t xml:space="preserve"> </w:t>
            </w:r>
            <w:r w:rsidRPr="00892F76">
              <w:t>window</w:t>
            </w:r>
            <w:r w:rsidRPr="00892F76">
              <w:rPr>
                <w:spacing w:val="-8"/>
              </w:rPr>
              <w:t xml:space="preserve"> </w:t>
            </w:r>
            <w:proofErr w:type="spellStart"/>
            <w:r w:rsidRPr="00892F76">
              <w:t>cills</w:t>
            </w:r>
            <w:proofErr w:type="spellEnd"/>
            <w:r w:rsidRPr="00892F76">
              <w:rPr>
                <w:spacing w:val="-4"/>
              </w:rPr>
              <w:t xml:space="preserve"> </w:t>
            </w:r>
            <w:r w:rsidRPr="00892F76">
              <w:t>and</w:t>
            </w:r>
            <w:r w:rsidRPr="00892F76">
              <w:rPr>
                <w:spacing w:val="-5"/>
              </w:rPr>
              <w:t xml:space="preserve"> </w:t>
            </w:r>
            <w:r w:rsidRPr="00892F76">
              <w:t>reveals</w:t>
            </w:r>
            <w:r w:rsidRPr="00892F76">
              <w:rPr>
                <w:spacing w:val="-4"/>
              </w:rPr>
              <w:t xml:space="preserve"> </w:t>
            </w:r>
            <w:r w:rsidRPr="00892F76">
              <w:t>to</w:t>
            </w:r>
            <w:r w:rsidRPr="00892F76">
              <w:rPr>
                <w:spacing w:val="-5"/>
              </w:rPr>
              <w:t xml:space="preserve"> </w:t>
            </w:r>
            <w:r w:rsidRPr="00892F76">
              <w:t>bathroom</w:t>
            </w:r>
            <w:r w:rsidRPr="00892F76">
              <w:rPr>
                <w:spacing w:val="-6"/>
              </w:rPr>
              <w:t xml:space="preserve"> </w:t>
            </w:r>
            <w:r w:rsidRPr="00892F76">
              <w:t>(as</w:t>
            </w:r>
            <w:r w:rsidRPr="00892F76">
              <w:rPr>
                <w:spacing w:val="-7"/>
              </w:rPr>
              <w:t xml:space="preserve"> </w:t>
            </w:r>
            <w:r w:rsidRPr="00892F76">
              <w:t>applicable); Tile to shelf at end of bath (as applicable);</w:t>
            </w:r>
          </w:p>
          <w:p w14:paraId="07A1AD42" w14:textId="0B7EE41B" w:rsidR="001D3B6F" w:rsidRPr="00892F76" w:rsidRDefault="00892F76" w:rsidP="0026192F">
            <w:pPr>
              <w:pStyle w:val="TableParagraph"/>
              <w:ind w:left="468" w:right="86"/>
            </w:pPr>
            <w:r w:rsidRPr="007F22A8">
              <w:t>F</w:t>
            </w:r>
            <w:r w:rsidR="001D3B6F" w:rsidRPr="00892F76">
              <w:t>ull height and length of bath area is to be tiled.</w:t>
            </w:r>
          </w:p>
          <w:p w14:paraId="60807E63" w14:textId="3000385A" w:rsidR="001D3B6F" w:rsidRDefault="001D3B6F" w:rsidP="0026192F">
            <w:pPr>
              <w:pStyle w:val="TableParagraph"/>
              <w:spacing w:line="252" w:lineRule="exact"/>
              <w:ind w:left="461"/>
            </w:pPr>
            <w:r w:rsidRPr="00892F76">
              <w:t>Apply white grout to horizontal and vertical junction of wall</w:t>
            </w:r>
            <w:r>
              <w:t xml:space="preserve"> </w:t>
            </w:r>
            <w:r>
              <w:rPr>
                <w:spacing w:val="-2"/>
              </w:rPr>
              <w:t>tiling/fittings;</w:t>
            </w:r>
            <w:r w:rsidR="00AA6185">
              <w:rPr>
                <w:spacing w:val="-2"/>
              </w:rPr>
              <w:t xml:space="preserve"> </w:t>
            </w:r>
          </w:p>
        </w:tc>
        <w:tc>
          <w:tcPr>
            <w:tcW w:w="1767" w:type="dxa"/>
          </w:tcPr>
          <w:p w14:paraId="3C7D8BC2" w14:textId="77777777" w:rsidR="001D3B6F" w:rsidRDefault="001D3B6F" w:rsidP="0026192F">
            <w:pPr>
              <w:pStyle w:val="TableParagraph"/>
              <w:ind w:left="468"/>
            </w:pPr>
            <w:r>
              <w:rPr>
                <w:spacing w:val="-5"/>
              </w:rPr>
              <w:t>M²</w:t>
            </w:r>
          </w:p>
        </w:tc>
      </w:tr>
    </w:tbl>
    <w:p w14:paraId="15985395" w14:textId="77777777" w:rsidR="001D3B6F" w:rsidRDefault="001D3B6F" w:rsidP="001D3B6F">
      <w:pPr>
        <w:sectPr w:rsidR="001D3B6F">
          <w:pgSz w:w="11910" w:h="16840"/>
          <w:pgMar w:top="1340" w:right="1200" w:bottom="1200" w:left="1200" w:header="644" w:footer="1000" w:gutter="0"/>
          <w:cols w:space="720"/>
        </w:sectPr>
      </w:pPr>
    </w:p>
    <w:p w14:paraId="0FCB440A" w14:textId="77777777" w:rsidR="001D3B6F" w:rsidRDefault="001D3B6F" w:rsidP="001D3B6F">
      <w:pPr>
        <w:pStyle w:val="BodyText"/>
        <w:spacing w:before="3"/>
        <w:rPr>
          <w:b/>
          <w:sz w:val="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558653C6" w14:textId="77777777" w:rsidTr="0026192F">
        <w:trPr>
          <w:trHeight w:val="758"/>
        </w:trPr>
        <w:tc>
          <w:tcPr>
            <w:tcW w:w="1104" w:type="dxa"/>
          </w:tcPr>
          <w:p w14:paraId="03FDDCFF" w14:textId="77777777" w:rsidR="001D3B6F" w:rsidRDefault="001D3B6F" w:rsidP="0026192F">
            <w:pPr>
              <w:pStyle w:val="TableParagraph"/>
              <w:ind w:left="0"/>
              <w:rPr>
                <w:rFonts w:ascii="Times New Roman"/>
              </w:rPr>
            </w:pPr>
          </w:p>
        </w:tc>
        <w:tc>
          <w:tcPr>
            <w:tcW w:w="6378" w:type="dxa"/>
          </w:tcPr>
          <w:p w14:paraId="636E322E" w14:textId="77777777" w:rsidR="001D3B6F" w:rsidRDefault="001D3B6F" w:rsidP="0026192F">
            <w:pPr>
              <w:pStyle w:val="TableParagraph"/>
              <w:ind w:left="461"/>
            </w:pPr>
            <w:r>
              <w:t>Allow for completing tiling up to architrave/</w:t>
            </w:r>
            <w:proofErr w:type="spellStart"/>
            <w:r>
              <w:t>cills</w:t>
            </w:r>
            <w:proofErr w:type="spellEnd"/>
            <w:r>
              <w:t xml:space="preserve"> if less than 50mm from tiling;</w:t>
            </w:r>
          </w:p>
          <w:p w14:paraId="3356CB79" w14:textId="77777777" w:rsidR="00DA2598" w:rsidRDefault="00DA2598" w:rsidP="0026192F">
            <w:pPr>
              <w:pStyle w:val="TableParagraph"/>
              <w:ind w:left="461"/>
            </w:pPr>
          </w:p>
          <w:p w14:paraId="0284294C" w14:textId="77777777" w:rsidR="00DA2598" w:rsidRDefault="00DA2598" w:rsidP="00DA2598">
            <w:pPr>
              <w:ind w:left="477"/>
              <w:jc w:val="both"/>
            </w:pPr>
            <w:r>
              <w:t xml:space="preserve">Resident tiling </w:t>
            </w:r>
            <w:proofErr w:type="spellStart"/>
            <w:r>
              <w:t>colour</w:t>
            </w:r>
            <w:proofErr w:type="spellEnd"/>
            <w:r>
              <w:t xml:space="preserve"> choices;</w:t>
            </w:r>
          </w:p>
          <w:p w14:paraId="2330E755" w14:textId="77777777" w:rsidR="00DA2598" w:rsidRDefault="00DA2598" w:rsidP="00DA2598">
            <w:pPr>
              <w:ind w:left="477"/>
              <w:jc w:val="both"/>
            </w:pPr>
          </w:p>
          <w:p w14:paraId="26276D7E" w14:textId="77777777" w:rsidR="00DA2598" w:rsidRDefault="00DA2598" w:rsidP="00DA2598">
            <w:pPr>
              <w:pStyle w:val="ListParagraph"/>
              <w:numPr>
                <w:ilvl w:val="0"/>
                <w:numId w:val="5"/>
              </w:numPr>
              <w:jc w:val="both"/>
            </w:pPr>
            <w:r>
              <w:t>White</w:t>
            </w:r>
          </w:p>
          <w:p w14:paraId="51A03B70" w14:textId="77777777" w:rsidR="00DA2598" w:rsidRDefault="00DA2598" w:rsidP="00DA2598">
            <w:pPr>
              <w:pStyle w:val="ListParagraph"/>
              <w:numPr>
                <w:ilvl w:val="0"/>
                <w:numId w:val="5"/>
              </w:numPr>
              <w:jc w:val="both"/>
            </w:pPr>
            <w:r>
              <w:t>Shark</w:t>
            </w:r>
          </w:p>
          <w:p w14:paraId="0B15082A" w14:textId="77777777" w:rsidR="00DA2598" w:rsidRDefault="00DA2598" w:rsidP="00DA2598">
            <w:pPr>
              <w:pStyle w:val="ListParagraph"/>
              <w:numPr>
                <w:ilvl w:val="0"/>
                <w:numId w:val="5"/>
              </w:numPr>
              <w:jc w:val="both"/>
            </w:pPr>
            <w:r>
              <w:t>Light Cream</w:t>
            </w:r>
          </w:p>
          <w:p w14:paraId="40E6E9E1" w14:textId="77777777" w:rsidR="00DA2598" w:rsidRPr="00277989" w:rsidRDefault="00DA2598" w:rsidP="00DA2598">
            <w:pPr>
              <w:pStyle w:val="ListParagraph"/>
              <w:numPr>
                <w:ilvl w:val="0"/>
                <w:numId w:val="5"/>
              </w:numPr>
              <w:jc w:val="both"/>
            </w:pPr>
            <w:r>
              <w:t>Black Gloss</w:t>
            </w:r>
          </w:p>
          <w:p w14:paraId="3D13E04E" w14:textId="77777777" w:rsidR="00DA2598" w:rsidRDefault="00DA2598" w:rsidP="0026192F">
            <w:pPr>
              <w:pStyle w:val="TableParagraph"/>
              <w:ind w:left="461"/>
            </w:pPr>
          </w:p>
        </w:tc>
        <w:tc>
          <w:tcPr>
            <w:tcW w:w="1767" w:type="dxa"/>
          </w:tcPr>
          <w:p w14:paraId="3E90D69E" w14:textId="77777777" w:rsidR="001D3B6F" w:rsidRDefault="001D3B6F" w:rsidP="0026192F">
            <w:pPr>
              <w:pStyle w:val="TableParagraph"/>
              <w:ind w:left="0"/>
              <w:rPr>
                <w:rFonts w:ascii="Times New Roman"/>
              </w:rPr>
            </w:pPr>
          </w:p>
        </w:tc>
      </w:tr>
      <w:tr w:rsidR="001D3B6F" w14:paraId="7CD19615" w14:textId="77777777" w:rsidTr="0026192F">
        <w:trPr>
          <w:trHeight w:val="3542"/>
        </w:trPr>
        <w:tc>
          <w:tcPr>
            <w:tcW w:w="1104" w:type="dxa"/>
          </w:tcPr>
          <w:p w14:paraId="1D48ADBF" w14:textId="77777777" w:rsidR="001D3B6F" w:rsidRDefault="001D3B6F" w:rsidP="0026192F">
            <w:pPr>
              <w:pStyle w:val="TableParagraph"/>
              <w:spacing w:before="2"/>
              <w:ind w:left="276"/>
            </w:pPr>
            <w:r>
              <w:rPr>
                <w:spacing w:val="-2"/>
              </w:rPr>
              <w:t>11.16</w:t>
            </w:r>
          </w:p>
        </w:tc>
        <w:tc>
          <w:tcPr>
            <w:tcW w:w="6378" w:type="dxa"/>
          </w:tcPr>
          <w:p w14:paraId="2712F27E" w14:textId="77777777" w:rsidR="00075F7F" w:rsidRDefault="001D3B6F" w:rsidP="00075F7F">
            <w:pPr>
              <w:pStyle w:val="TableParagraph"/>
              <w:ind w:right="86"/>
              <w:jc w:val="both"/>
            </w:pPr>
            <w:r w:rsidRPr="001D34E4">
              <w:t xml:space="preserve">Supply and install Vinyl Floor Covering To Bathroom: </w:t>
            </w:r>
            <w:r w:rsidR="00075F7F">
              <w:t xml:space="preserve">Complete works as per item 3.7 and supply and lay </w:t>
            </w:r>
            <w:proofErr w:type="spellStart"/>
            <w:r w:rsidR="00075F7F" w:rsidRPr="004A3702">
              <w:t>Polyflor</w:t>
            </w:r>
            <w:proofErr w:type="spellEnd"/>
            <w:r w:rsidR="00075F7F" w:rsidRPr="004A3702">
              <w:t xml:space="preserve"> - </w:t>
            </w:r>
            <w:proofErr w:type="spellStart"/>
            <w:r w:rsidR="00075F7F" w:rsidRPr="004A3702">
              <w:t>Polysafe</w:t>
            </w:r>
            <w:proofErr w:type="spellEnd"/>
            <w:r w:rsidR="00075F7F" w:rsidRPr="004A3702">
              <w:rPr>
                <w:color w:val="FF0000"/>
              </w:rPr>
              <w:t xml:space="preserve"> </w:t>
            </w:r>
            <w:r w:rsidR="00075F7F" w:rsidRPr="004A3702">
              <w:t>Wood FX PUR gauge</w:t>
            </w:r>
            <w:r w:rsidR="00075F7F">
              <w:t xml:space="preserve"> for both Kitchens and Bathrooms.</w:t>
            </w:r>
          </w:p>
          <w:p w14:paraId="700F9E57" w14:textId="77777777" w:rsidR="001D3B6F" w:rsidRDefault="001D34E4" w:rsidP="0026192F">
            <w:pPr>
              <w:pStyle w:val="TableParagraph"/>
              <w:tabs>
                <w:tab w:val="left" w:pos="1823"/>
                <w:tab w:val="left" w:pos="2430"/>
                <w:tab w:val="left" w:pos="2950"/>
                <w:tab w:val="left" w:pos="4622"/>
                <w:tab w:val="left" w:pos="6011"/>
              </w:tabs>
              <w:spacing w:before="2"/>
              <w:ind w:left="468" w:right="95"/>
            </w:pPr>
            <w:r w:rsidRPr="001D34E4">
              <w:rPr>
                <w:szCs w:val="24"/>
              </w:rPr>
              <w:t>or equivalent</w:t>
            </w:r>
            <w:r w:rsidRPr="001D34E4" w:rsidDel="001D34E4">
              <w:t xml:space="preserve"> </w:t>
            </w:r>
            <w:r w:rsidR="001D3B6F" w:rsidRPr="001D34E4">
              <w:t>and</w:t>
            </w:r>
            <w:r w:rsidR="001D3B6F" w:rsidRPr="001D34E4">
              <w:rPr>
                <w:spacing w:val="80"/>
              </w:rPr>
              <w:t xml:space="preserve"> </w:t>
            </w:r>
            <w:r w:rsidR="001D3B6F" w:rsidRPr="001D34E4">
              <w:t>supply</w:t>
            </w:r>
            <w:r w:rsidR="001D3B6F" w:rsidRPr="001D34E4">
              <w:rPr>
                <w:spacing w:val="40"/>
              </w:rPr>
              <w:t xml:space="preserve"> </w:t>
            </w:r>
            <w:r w:rsidR="001D3B6F" w:rsidRPr="001D34E4">
              <w:t>and</w:t>
            </w:r>
            <w:r w:rsidR="001D3B6F" w:rsidRPr="001D34E4">
              <w:rPr>
                <w:spacing w:val="40"/>
              </w:rPr>
              <w:t xml:space="preserve"> </w:t>
            </w:r>
            <w:r w:rsidR="001D3B6F" w:rsidRPr="001D34E4">
              <w:t>fix</w:t>
            </w:r>
            <w:r w:rsidR="001D3B6F" w:rsidRPr="001D34E4">
              <w:rPr>
                <w:spacing w:val="40"/>
              </w:rPr>
              <w:t xml:space="preserve"> </w:t>
            </w:r>
            <w:r w:rsidR="001D3B6F" w:rsidRPr="001D34E4">
              <w:t>polished</w:t>
            </w:r>
            <w:r w:rsidR="001D3B6F" w:rsidRPr="001D34E4">
              <w:rPr>
                <w:spacing w:val="40"/>
              </w:rPr>
              <w:t xml:space="preserve"> </w:t>
            </w:r>
            <w:proofErr w:type="spellStart"/>
            <w:r w:rsidR="001D3B6F" w:rsidRPr="001D34E4">
              <w:t>aluminium</w:t>
            </w:r>
            <w:proofErr w:type="spellEnd"/>
            <w:r w:rsidR="001D3B6F" w:rsidRPr="001D34E4">
              <w:rPr>
                <w:spacing w:val="40"/>
              </w:rPr>
              <w:t xml:space="preserve"> </w:t>
            </w:r>
            <w:r w:rsidR="001D3B6F" w:rsidRPr="001D34E4">
              <w:t>threshold</w:t>
            </w:r>
            <w:r w:rsidR="001D3B6F" w:rsidRPr="001D34E4">
              <w:rPr>
                <w:spacing w:val="80"/>
              </w:rPr>
              <w:t xml:space="preserve"> </w:t>
            </w:r>
            <w:r w:rsidR="001D3B6F" w:rsidRPr="001D34E4">
              <w:t>strip</w:t>
            </w:r>
            <w:r w:rsidR="001D3B6F" w:rsidRPr="001D34E4">
              <w:rPr>
                <w:spacing w:val="80"/>
              </w:rPr>
              <w:t xml:space="preserve"> </w:t>
            </w:r>
            <w:r w:rsidR="001D3B6F" w:rsidRPr="001D34E4">
              <w:t>at</w:t>
            </w:r>
            <w:r w:rsidR="001D3B6F" w:rsidRPr="001D34E4">
              <w:rPr>
                <w:spacing w:val="80"/>
              </w:rPr>
              <w:t xml:space="preserve"> </w:t>
            </w:r>
            <w:r w:rsidR="001D3B6F" w:rsidRPr="001D34E4">
              <w:t>door</w:t>
            </w:r>
            <w:r w:rsidR="001D3B6F">
              <w:rPr>
                <w:spacing w:val="80"/>
              </w:rPr>
              <w:t xml:space="preserve"> </w:t>
            </w:r>
            <w:r w:rsidR="001D3B6F">
              <w:t>Level</w:t>
            </w:r>
            <w:r w:rsidR="001D3B6F">
              <w:rPr>
                <w:spacing w:val="80"/>
              </w:rPr>
              <w:t xml:space="preserve"> </w:t>
            </w:r>
            <w:r w:rsidR="001D3B6F">
              <w:t>and</w:t>
            </w:r>
            <w:r w:rsidR="001D3B6F">
              <w:rPr>
                <w:spacing w:val="80"/>
              </w:rPr>
              <w:t xml:space="preserve"> </w:t>
            </w:r>
            <w:r w:rsidR="001D3B6F">
              <w:t>prepare</w:t>
            </w:r>
            <w:r w:rsidR="001D3B6F">
              <w:rPr>
                <w:spacing w:val="80"/>
              </w:rPr>
              <w:t xml:space="preserve"> </w:t>
            </w:r>
            <w:r w:rsidR="001D3B6F">
              <w:t>floors</w:t>
            </w:r>
            <w:r w:rsidR="001D3B6F">
              <w:rPr>
                <w:spacing w:val="80"/>
              </w:rPr>
              <w:t xml:space="preserve"> </w:t>
            </w:r>
            <w:r w:rsidR="001D3B6F">
              <w:t>in</w:t>
            </w:r>
            <w:r w:rsidR="001D3B6F">
              <w:rPr>
                <w:spacing w:val="80"/>
              </w:rPr>
              <w:t xml:space="preserve"> </w:t>
            </w:r>
            <w:r w:rsidR="001D3B6F">
              <w:rPr>
                <w:spacing w:val="-2"/>
              </w:rPr>
              <w:t>accordance</w:t>
            </w:r>
            <w:r w:rsidR="001D3B6F">
              <w:tab/>
            </w:r>
            <w:r w:rsidR="001D3B6F">
              <w:rPr>
                <w:spacing w:val="-4"/>
              </w:rPr>
              <w:t>with</w:t>
            </w:r>
            <w:r w:rsidR="001D3B6F">
              <w:tab/>
            </w:r>
            <w:r w:rsidR="001D3B6F">
              <w:rPr>
                <w:spacing w:val="-4"/>
              </w:rPr>
              <w:t>the</w:t>
            </w:r>
            <w:r w:rsidR="001D3B6F">
              <w:tab/>
            </w:r>
            <w:r w:rsidR="001D3B6F">
              <w:rPr>
                <w:spacing w:val="-2"/>
              </w:rPr>
              <w:t>manufacturer’s</w:t>
            </w:r>
            <w:r w:rsidR="001D3B6F">
              <w:tab/>
            </w:r>
            <w:r w:rsidR="001D3B6F">
              <w:rPr>
                <w:spacing w:val="-2"/>
              </w:rPr>
              <w:t>instructions.</w:t>
            </w:r>
            <w:r w:rsidR="001D3B6F">
              <w:tab/>
            </w:r>
            <w:r w:rsidR="001D3B6F">
              <w:rPr>
                <w:spacing w:val="-6"/>
              </w:rPr>
              <w:t xml:space="preserve">To </w:t>
            </w:r>
            <w:r w:rsidR="001D3B6F">
              <w:t>concrete</w:t>
            </w:r>
            <w:r w:rsidR="001D3B6F">
              <w:rPr>
                <w:spacing w:val="40"/>
              </w:rPr>
              <w:t xml:space="preserve"> </w:t>
            </w:r>
            <w:r w:rsidR="001D3B6F">
              <w:t>floors</w:t>
            </w:r>
            <w:r w:rsidR="001D3B6F">
              <w:rPr>
                <w:spacing w:val="40"/>
              </w:rPr>
              <w:t xml:space="preserve"> </w:t>
            </w:r>
            <w:r w:rsidR="001D3B6F">
              <w:t>provide</w:t>
            </w:r>
            <w:r w:rsidR="001D3B6F">
              <w:rPr>
                <w:spacing w:val="40"/>
              </w:rPr>
              <w:t xml:space="preserve"> </w:t>
            </w:r>
            <w:r w:rsidR="001D3B6F">
              <w:t>latex</w:t>
            </w:r>
            <w:r w:rsidR="001D3B6F">
              <w:rPr>
                <w:spacing w:val="40"/>
              </w:rPr>
              <w:t xml:space="preserve"> </w:t>
            </w:r>
            <w:r w:rsidR="001D3B6F">
              <w:t>levelling</w:t>
            </w:r>
            <w:r w:rsidR="001D3B6F">
              <w:rPr>
                <w:spacing w:val="40"/>
              </w:rPr>
              <w:t xml:space="preserve"> </w:t>
            </w:r>
            <w:r w:rsidR="001D3B6F">
              <w:t>screed.</w:t>
            </w:r>
            <w:r w:rsidR="001D3B6F">
              <w:rPr>
                <w:spacing w:val="40"/>
              </w:rPr>
              <w:t xml:space="preserve"> </w:t>
            </w:r>
            <w:r w:rsidR="001D3B6F">
              <w:t>To</w:t>
            </w:r>
            <w:r w:rsidR="001D3B6F">
              <w:rPr>
                <w:spacing w:val="40"/>
              </w:rPr>
              <w:t xml:space="preserve"> </w:t>
            </w:r>
            <w:r w:rsidR="001D3B6F">
              <w:t>timber floors supply and lay 4mm thick tempered plywood, wetted and</w:t>
            </w:r>
            <w:r w:rsidR="001D3B6F">
              <w:rPr>
                <w:spacing w:val="34"/>
              </w:rPr>
              <w:t xml:space="preserve"> </w:t>
            </w:r>
            <w:r w:rsidR="001D3B6F">
              <w:t>nailed</w:t>
            </w:r>
            <w:r w:rsidR="001D3B6F">
              <w:rPr>
                <w:spacing w:val="34"/>
              </w:rPr>
              <w:t xml:space="preserve"> </w:t>
            </w:r>
            <w:r w:rsidR="001D3B6F">
              <w:t>at</w:t>
            </w:r>
            <w:r w:rsidR="001D3B6F">
              <w:rPr>
                <w:spacing w:val="35"/>
              </w:rPr>
              <w:t xml:space="preserve"> </w:t>
            </w:r>
            <w:r w:rsidR="001D3B6F">
              <w:t>150mm</w:t>
            </w:r>
            <w:r w:rsidR="001D3B6F">
              <w:rPr>
                <w:spacing w:val="36"/>
              </w:rPr>
              <w:t xml:space="preserve"> </w:t>
            </w:r>
            <w:proofErr w:type="spellStart"/>
            <w:r w:rsidR="001D3B6F">
              <w:t>centres</w:t>
            </w:r>
            <w:proofErr w:type="spellEnd"/>
            <w:r w:rsidR="001D3B6F">
              <w:t>.</w:t>
            </w:r>
            <w:r w:rsidR="001D3B6F">
              <w:rPr>
                <w:spacing w:val="36"/>
              </w:rPr>
              <w:t xml:space="preserve"> </w:t>
            </w:r>
            <w:r w:rsidR="001D3B6F">
              <w:t>Allow</w:t>
            </w:r>
            <w:r w:rsidR="001D3B6F">
              <w:rPr>
                <w:spacing w:val="31"/>
              </w:rPr>
              <w:t xml:space="preserve"> </w:t>
            </w:r>
            <w:r w:rsidR="001D3B6F">
              <w:t>for</w:t>
            </w:r>
            <w:r w:rsidR="001D3B6F">
              <w:rPr>
                <w:spacing w:val="36"/>
              </w:rPr>
              <w:t xml:space="preserve"> </w:t>
            </w:r>
            <w:r w:rsidR="001D3B6F">
              <w:t>all</w:t>
            </w:r>
            <w:r w:rsidR="001D3B6F">
              <w:rPr>
                <w:spacing w:val="34"/>
              </w:rPr>
              <w:t xml:space="preserve"> </w:t>
            </w:r>
            <w:r w:rsidR="001D3B6F">
              <w:t>cutting,</w:t>
            </w:r>
            <w:r w:rsidR="001D3B6F">
              <w:rPr>
                <w:spacing w:val="34"/>
              </w:rPr>
              <w:t xml:space="preserve"> </w:t>
            </w:r>
            <w:r w:rsidR="001D3B6F">
              <w:t>trims, underlay, timber boarding and screeds as</w:t>
            </w:r>
            <w:r w:rsidR="001D3B6F">
              <w:rPr>
                <w:spacing w:val="-3"/>
              </w:rPr>
              <w:t xml:space="preserve"> </w:t>
            </w:r>
            <w:r w:rsidR="001D3B6F">
              <w:t>necessary. Allow for</w:t>
            </w:r>
            <w:r w:rsidR="001D3B6F">
              <w:rPr>
                <w:spacing w:val="40"/>
              </w:rPr>
              <w:t xml:space="preserve"> </w:t>
            </w:r>
            <w:r w:rsidR="001D3B6F">
              <w:t>removal</w:t>
            </w:r>
            <w:r w:rsidR="001D3B6F">
              <w:rPr>
                <w:spacing w:val="40"/>
              </w:rPr>
              <w:t xml:space="preserve"> </w:t>
            </w:r>
            <w:r w:rsidR="001D3B6F">
              <w:t>of</w:t>
            </w:r>
            <w:r w:rsidR="001D3B6F">
              <w:rPr>
                <w:spacing w:val="75"/>
              </w:rPr>
              <w:t xml:space="preserve"> </w:t>
            </w:r>
            <w:r w:rsidR="001D3B6F">
              <w:t>door,</w:t>
            </w:r>
            <w:r w:rsidR="001D3B6F">
              <w:rPr>
                <w:spacing w:val="40"/>
              </w:rPr>
              <w:t xml:space="preserve"> </w:t>
            </w:r>
            <w:r w:rsidR="001D3B6F">
              <w:t>adjusting</w:t>
            </w:r>
            <w:r w:rsidR="001D3B6F">
              <w:rPr>
                <w:spacing w:val="40"/>
              </w:rPr>
              <w:t xml:space="preserve"> </w:t>
            </w:r>
            <w:r w:rsidR="001D3B6F">
              <w:t>for</w:t>
            </w:r>
            <w:r w:rsidR="001D3B6F">
              <w:rPr>
                <w:spacing w:val="40"/>
              </w:rPr>
              <w:t xml:space="preserve"> </w:t>
            </w:r>
            <w:r w:rsidR="001D3B6F">
              <w:t>raised</w:t>
            </w:r>
            <w:r w:rsidR="001D3B6F">
              <w:rPr>
                <w:spacing w:val="40"/>
              </w:rPr>
              <w:t xml:space="preserve"> </w:t>
            </w:r>
            <w:r w:rsidR="001D3B6F">
              <w:t>floor</w:t>
            </w:r>
            <w:r w:rsidR="001D3B6F">
              <w:rPr>
                <w:spacing w:val="40"/>
              </w:rPr>
              <w:t xml:space="preserve"> </w:t>
            </w:r>
            <w:r w:rsidR="001D3B6F">
              <w:t>level</w:t>
            </w:r>
            <w:r w:rsidR="001D3B6F">
              <w:rPr>
                <w:spacing w:val="40"/>
              </w:rPr>
              <w:t xml:space="preserve"> </w:t>
            </w:r>
            <w:r w:rsidR="001D3B6F">
              <w:t>by</w:t>
            </w:r>
            <w:r w:rsidR="001D3B6F">
              <w:rPr>
                <w:spacing w:val="40"/>
              </w:rPr>
              <w:t xml:space="preserve"> </w:t>
            </w:r>
            <w:r w:rsidR="001D3B6F">
              <w:t>trimming bottom door</w:t>
            </w:r>
            <w:r w:rsidR="001D3B6F">
              <w:rPr>
                <w:spacing w:val="-1"/>
              </w:rPr>
              <w:t xml:space="preserve"> </w:t>
            </w:r>
            <w:r w:rsidR="001D3B6F">
              <w:t>edge, fix</w:t>
            </w:r>
            <w:r w:rsidR="001D3B6F">
              <w:rPr>
                <w:spacing w:val="-1"/>
              </w:rPr>
              <w:t xml:space="preserve"> </w:t>
            </w:r>
            <w:r w:rsidR="001D3B6F">
              <w:t>SAA cover strip</w:t>
            </w:r>
            <w:r w:rsidR="001D3B6F">
              <w:rPr>
                <w:spacing w:val="-1"/>
              </w:rPr>
              <w:t xml:space="preserve"> </w:t>
            </w:r>
            <w:r w:rsidR="001D3B6F">
              <w:t>to</w:t>
            </w:r>
            <w:r w:rsidR="001D3B6F">
              <w:rPr>
                <w:spacing w:val="-2"/>
              </w:rPr>
              <w:t xml:space="preserve"> </w:t>
            </w:r>
            <w:r w:rsidR="001D3B6F">
              <w:t>threshold and</w:t>
            </w:r>
            <w:r w:rsidR="001D3B6F">
              <w:rPr>
                <w:spacing w:val="40"/>
              </w:rPr>
              <w:t xml:space="preserve"> </w:t>
            </w:r>
            <w:r w:rsidR="001D3B6F">
              <w:t>re-hang</w:t>
            </w:r>
            <w:r w:rsidR="001D3B6F">
              <w:rPr>
                <w:spacing w:val="40"/>
              </w:rPr>
              <w:t xml:space="preserve"> </w:t>
            </w:r>
            <w:r w:rsidR="001D3B6F">
              <w:t>door</w:t>
            </w:r>
            <w:r w:rsidR="001D3B6F">
              <w:rPr>
                <w:spacing w:val="40"/>
              </w:rPr>
              <w:t xml:space="preserve"> </w:t>
            </w:r>
            <w:r w:rsidR="001D3B6F">
              <w:t>on</w:t>
            </w:r>
            <w:r w:rsidR="001D3B6F">
              <w:rPr>
                <w:spacing w:val="40"/>
              </w:rPr>
              <w:t xml:space="preserve"> </w:t>
            </w:r>
            <w:r w:rsidR="001D3B6F">
              <w:t>completion.</w:t>
            </w:r>
            <w:r w:rsidR="001D3B6F">
              <w:rPr>
                <w:spacing w:val="40"/>
              </w:rPr>
              <w:t xml:space="preserve"> </w:t>
            </w:r>
            <w:r w:rsidR="001D3B6F">
              <w:t>Allow</w:t>
            </w:r>
            <w:r w:rsidR="001D3B6F">
              <w:rPr>
                <w:spacing w:val="40"/>
              </w:rPr>
              <w:t xml:space="preserve"> </w:t>
            </w:r>
            <w:r w:rsidR="001D3B6F">
              <w:t>for</w:t>
            </w:r>
            <w:r w:rsidR="001D3B6F">
              <w:rPr>
                <w:spacing w:val="40"/>
              </w:rPr>
              <w:t xml:space="preserve"> </w:t>
            </w:r>
            <w:r w:rsidR="001D3B6F">
              <w:t>running</w:t>
            </w:r>
            <w:r w:rsidR="001D3B6F">
              <w:rPr>
                <w:spacing w:val="40"/>
              </w:rPr>
              <w:t xml:space="preserve"> </w:t>
            </w:r>
            <w:r w:rsidR="001D3B6F">
              <w:t>clear silicone sealant to all edges and abutments to fittings.</w:t>
            </w:r>
          </w:p>
          <w:p w14:paraId="5DF0C118" w14:textId="77777777" w:rsidR="0060470F" w:rsidRDefault="0060470F" w:rsidP="0026192F">
            <w:pPr>
              <w:pStyle w:val="TableParagraph"/>
              <w:tabs>
                <w:tab w:val="left" w:pos="1823"/>
                <w:tab w:val="left" w:pos="2430"/>
                <w:tab w:val="left" w:pos="2950"/>
                <w:tab w:val="left" w:pos="4622"/>
                <w:tab w:val="left" w:pos="6011"/>
              </w:tabs>
              <w:spacing w:before="2"/>
              <w:ind w:left="468" w:right="95"/>
            </w:pPr>
          </w:p>
          <w:p w14:paraId="384A376A" w14:textId="77777777" w:rsidR="0060470F" w:rsidRDefault="0060470F" w:rsidP="0060470F">
            <w:pPr>
              <w:pStyle w:val="TableParagraph"/>
              <w:ind w:right="86"/>
              <w:jc w:val="both"/>
            </w:pPr>
            <w:r>
              <w:t xml:space="preserve">Flooring </w:t>
            </w:r>
            <w:proofErr w:type="spellStart"/>
            <w:r>
              <w:t>colour</w:t>
            </w:r>
            <w:proofErr w:type="spellEnd"/>
            <w:r>
              <w:t xml:space="preserve"> choices;</w:t>
            </w:r>
          </w:p>
          <w:p w14:paraId="123C9EEC" w14:textId="77777777" w:rsidR="0060470F" w:rsidRDefault="0060470F" w:rsidP="0060470F">
            <w:pPr>
              <w:pStyle w:val="TableParagraph"/>
              <w:ind w:right="86"/>
              <w:jc w:val="both"/>
            </w:pPr>
          </w:p>
          <w:p w14:paraId="3AA98D2A" w14:textId="77777777" w:rsidR="0060470F" w:rsidRDefault="0060470F" w:rsidP="0060470F">
            <w:pPr>
              <w:pStyle w:val="TableParagraph"/>
              <w:numPr>
                <w:ilvl w:val="0"/>
                <w:numId w:val="4"/>
              </w:numPr>
              <w:ind w:right="86"/>
              <w:jc w:val="both"/>
            </w:pPr>
            <w:r>
              <w:t>Black Walnut</w:t>
            </w:r>
          </w:p>
          <w:p w14:paraId="15995E66" w14:textId="77777777" w:rsidR="0060470F" w:rsidRDefault="0060470F" w:rsidP="0060470F">
            <w:pPr>
              <w:pStyle w:val="TableParagraph"/>
              <w:numPr>
                <w:ilvl w:val="0"/>
                <w:numId w:val="4"/>
              </w:numPr>
              <w:ind w:right="86"/>
              <w:jc w:val="both"/>
            </w:pPr>
            <w:r>
              <w:t>Ash Grey</w:t>
            </w:r>
          </w:p>
          <w:p w14:paraId="37C7363D" w14:textId="77777777" w:rsidR="0060470F" w:rsidRDefault="0060470F" w:rsidP="0060470F">
            <w:pPr>
              <w:pStyle w:val="TableParagraph"/>
              <w:numPr>
                <w:ilvl w:val="0"/>
                <w:numId w:val="4"/>
              </w:numPr>
              <w:ind w:right="86"/>
              <w:jc w:val="both"/>
            </w:pPr>
            <w:r>
              <w:t>Silver Birch</w:t>
            </w:r>
          </w:p>
          <w:p w14:paraId="70788B10" w14:textId="77777777" w:rsidR="0060470F" w:rsidRDefault="0060470F" w:rsidP="0060470F">
            <w:pPr>
              <w:pStyle w:val="TableParagraph"/>
              <w:numPr>
                <w:ilvl w:val="0"/>
                <w:numId w:val="4"/>
              </w:numPr>
              <w:ind w:right="86"/>
              <w:jc w:val="both"/>
            </w:pPr>
            <w:r>
              <w:t>Autumn Beige</w:t>
            </w:r>
          </w:p>
          <w:p w14:paraId="083E3190" w14:textId="5C40FDAD" w:rsidR="0060470F" w:rsidRDefault="0060470F" w:rsidP="0026192F">
            <w:pPr>
              <w:pStyle w:val="TableParagraph"/>
              <w:tabs>
                <w:tab w:val="left" w:pos="1823"/>
                <w:tab w:val="left" w:pos="2430"/>
                <w:tab w:val="left" w:pos="2950"/>
                <w:tab w:val="left" w:pos="4622"/>
                <w:tab w:val="left" w:pos="6011"/>
              </w:tabs>
              <w:spacing w:before="2"/>
              <w:ind w:left="468" w:right="95"/>
            </w:pPr>
          </w:p>
        </w:tc>
        <w:tc>
          <w:tcPr>
            <w:tcW w:w="1767" w:type="dxa"/>
          </w:tcPr>
          <w:p w14:paraId="55000521" w14:textId="77777777" w:rsidR="001D3B6F" w:rsidRDefault="001D3B6F" w:rsidP="0026192F">
            <w:pPr>
              <w:pStyle w:val="TableParagraph"/>
              <w:spacing w:before="2"/>
              <w:ind w:left="468"/>
            </w:pPr>
            <w:r>
              <w:rPr>
                <w:spacing w:val="-5"/>
              </w:rPr>
              <w:t>M²</w:t>
            </w:r>
          </w:p>
        </w:tc>
      </w:tr>
      <w:tr w:rsidR="001D3B6F" w14:paraId="6BB7BE48" w14:textId="77777777" w:rsidTr="0026192F">
        <w:trPr>
          <w:trHeight w:val="4807"/>
        </w:trPr>
        <w:tc>
          <w:tcPr>
            <w:tcW w:w="1104" w:type="dxa"/>
          </w:tcPr>
          <w:p w14:paraId="0F778E55" w14:textId="77777777" w:rsidR="001D3B6F" w:rsidRDefault="001D3B6F" w:rsidP="0026192F">
            <w:pPr>
              <w:pStyle w:val="TableParagraph"/>
              <w:ind w:left="276"/>
            </w:pPr>
            <w:r>
              <w:rPr>
                <w:spacing w:val="-2"/>
              </w:rPr>
              <w:t>11.17</w:t>
            </w:r>
          </w:p>
        </w:tc>
        <w:tc>
          <w:tcPr>
            <w:tcW w:w="6378" w:type="dxa"/>
          </w:tcPr>
          <w:p w14:paraId="789BF92A" w14:textId="77777777" w:rsidR="001D3B6F" w:rsidRDefault="001D3B6F" w:rsidP="0026192F">
            <w:pPr>
              <w:pStyle w:val="TableParagraph"/>
              <w:ind w:left="468"/>
              <w:jc w:val="both"/>
            </w:pPr>
            <w:r>
              <w:t>Supply</w:t>
            </w:r>
            <w:r>
              <w:rPr>
                <w:spacing w:val="-6"/>
              </w:rPr>
              <w:t xml:space="preserve"> </w:t>
            </w:r>
            <w:r>
              <w:t>and</w:t>
            </w:r>
            <w:r>
              <w:rPr>
                <w:spacing w:val="-3"/>
              </w:rPr>
              <w:t xml:space="preserve"> </w:t>
            </w:r>
            <w:r>
              <w:t>Install</w:t>
            </w:r>
            <w:r>
              <w:rPr>
                <w:spacing w:val="-8"/>
              </w:rPr>
              <w:t xml:space="preserve"> </w:t>
            </w:r>
            <w:r>
              <w:t>Wastes</w:t>
            </w:r>
            <w:r>
              <w:rPr>
                <w:spacing w:val="-5"/>
              </w:rPr>
              <w:t xml:space="preserve"> </w:t>
            </w:r>
            <w:r>
              <w:t>To</w:t>
            </w:r>
            <w:r>
              <w:rPr>
                <w:spacing w:val="-4"/>
              </w:rPr>
              <w:t xml:space="preserve"> </w:t>
            </w:r>
            <w:r>
              <w:t>Bath,</w:t>
            </w:r>
            <w:r>
              <w:rPr>
                <w:spacing w:val="-4"/>
              </w:rPr>
              <w:t xml:space="preserve"> </w:t>
            </w:r>
            <w:r>
              <w:t>shower</w:t>
            </w:r>
            <w:r>
              <w:rPr>
                <w:spacing w:val="-3"/>
              </w:rPr>
              <w:t xml:space="preserve"> </w:t>
            </w:r>
            <w:r>
              <w:t>and</w:t>
            </w:r>
            <w:r>
              <w:rPr>
                <w:spacing w:val="-5"/>
              </w:rPr>
              <w:t xml:space="preserve"> </w:t>
            </w:r>
            <w:r>
              <w:rPr>
                <w:spacing w:val="-4"/>
              </w:rPr>
              <w:t>WHB:</w:t>
            </w:r>
          </w:p>
          <w:p w14:paraId="12B2B97F" w14:textId="77777777" w:rsidR="001D3B6F" w:rsidRDefault="001D3B6F" w:rsidP="0026192F">
            <w:pPr>
              <w:pStyle w:val="TableParagraph"/>
              <w:spacing w:before="1"/>
              <w:ind w:left="468" w:right="97"/>
              <w:jc w:val="both"/>
            </w:pPr>
            <w:r>
              <w:t>Strip back and terminate wastes to wash basin and bath or shower. Supply and install new waste branches from</w:t>
            </w:r>
            <w:r>
              <w:rPr>
                <w:spacing w:val="40"/>
              </w:rPr>
              <w:t xml:space="preserve"> </w:t>
            </w:r>
            <w:r>
              <w:t>fittings to connection with soil vent pipe as appropriate to the following:</w:t>
            </w:r>
          </w:p>
          <w:p w14:paraId="6D82ECB7" w14:textId="77777777" w:rsidR="001D3B6F" w:rsidRDefault="001D3B6F" w:rsidP="0026192F">
            <w:pPr>
              <w:pStyle w:val="TableParagraph"/>
              <w:ind w:left="468" w:right="94"/>
              <w:jc w:val="both"/>
            </w:pPr>
            <w:r>
              <w:t>Hand basin: 32mm CPVC waste pipe and 75mm deep seal trap- with</w:t>
            </w:r>
            <w:r>
              <w:rPr>
                <w:spacing w:val="-1"/>
              </w:rPr>
              <w:t xml:space="preserve"> </w:t>
            </w:r>
            <w:r>
              <w:t>P,</w:t>
            </w:r>
            <w:r>
              <w:rPr>
                <w:spacing w:val="-2"/>
              </w:rPr>
              <w:t xml:space="preserve"> </w:t>
            </w:r>
            <w:r>
              <w:t>S</w:t>
            </w:r>
            <w:r>
              <w:rPr>
                <w:spacing w:val="-2"/>
              </w:rPr>
              <w:t xml:space="preserve"> </w:t>
            </w:r>
            <w:r>
              <w:t>or</w:t>
            </w:r>
            <w:r>
              <w:rPr>
                <w:spacing w:val="-3"/>
              </w:rPr>
              <w:t xml:space="preserve"> </w:t>
            </w:r>
            <w:r>
              <w:t>bottle</w:t>
            </w:r>
            <w:r>
              <w:rPr>
                <w:spacing w:val="-4"/>
              </w:rPr>
              <w:t xml:space="preserve"> </w:t>
            </w:r>
            <w:r>
              <w:t>trap</w:t>
            </w:r>
            <w:r>
              <w:rPr>
                <w:spacing w:val="-2"/>
              </w:rPr>
              <w:t xml:space="preserve"> </w:t>
            </w:r>
            <w:r>
              <w:t>as</w:t>
            </w:r>
            <w:r>
              <w:rPr>
                <w:spacing w:val="-4"/>
              </w:rPr>
              <w:t xml:space="preserve"> </w:t>
            </w:r>
            <w:r>
              <w:t>applicable,</w:t>
            </w:r>
            <w:r>
              <w:rPr>
                <w:spacing w:val="-3"/>
              </w:rPr>
              <w:t xml:space="preserve"> </w:t>
            </w:r>
            <w:r>
              <w:t>chain</w:t>
            </w:r>
            <w:r>
              <w:rPr>
                <w:spacing w:val="-1"/>
              </w:rPr>
              <w:t xml:space="preserve"> </w:t>
            </w:r>
            <w:r>
              <w:t>and</w:t>
            </w:r>
            <w:r>
              <w:rPr>
                <w:spacing w:val="-2"/>
              </w:rPr>
              <w:t xml:space="preserve"> </w:t>
            </w:r>
            <w:r>
              <w:t>plastic plug included.</w:t>
            </w:r>
          </w:p>
          <w:p w14:paraId="52C00F6E" w14:textId="77777777" w:rsidR="001D3B6F" w:rsidRDefault="001D3B6F" w:rsidP="0026192F">
            <w:pPr>
              <w:pStyle w:val="TableParagraph"/>
              <w:ind w:left="468" w:right="96"/>
              <w:jc w:val="both"/>
            </w:pPr>
            <w:r>
              <w:t>Bath: Combined 40mm CPVC waste and overflow, 75mm deep seal trap - with P, S or</w:t>
            </w:r>
            <w:r>
              <w:rPr>
                <w:spacing w:val="80"/>
              </w:rPr>
              <w:t xml:space="preserve"> </w:t>
            </w:r>
            <w:r>
              <w:t>bottle trap as applicable,</w:t>
            </w:r>
            <w:r>
              <w:rPr>
                <w:spacing w:val="40"/>
              </w:rPr>
              <w:t xml:space="preserve"> </w:t>
            </w:r>
            <w:r>
              <w:t>chain and plastic plug included.</w:t>
            </w:r>
          </w:p>
          <w:p w14:paraId="2D1CDEFB" w14:textId="77777777" w:rsidR="001D3B6F" w:rsidRDefault="001D3B6F" w:rsidP="0026192F">
            <w:pPr>
              <w:pStyle w:val="TableParagraph"/>
              <w:ind w:left="468" w:right="93"/>
              <w:jc w:val="both"/>
            </w:pPr>
            <w:r>
              <w:t>Allow for all builders work in connection with the works for forming new</w:t>
            </w:r>
            <w:r>
              <w:rPr>
                <w:spacing w:val="-3"/>
              </w:rPr>
              <w:t xml:space="preserve"> </w:t>
            </w:r>
            <w:r>
              <w:t>openings,</w:t>
            </w:r>
            <w:r>
              <w:rPr>
                <w:spacing w:val="-1"/>
              </w:rPr>
              <w:t xml:space="preserve"> </w:t>
            </w:r>
            <w:r>
              <w:t>bricking up</w:t>
            </w:r>
            <w:r>
              <w:rPr>
                <w:spacing w:val="-3"/>
              </w:rPr>
              <w:t xml:space="preserve"> </w:t>
            </w:r>
            <w:r>
              <w:t>redundant</w:t>
            </w:r>
            <w:r>
              <w:rPr>
                <w:spacing w:val="-1"/>
              </w:rPr>
              <w:t xml:space="preserve"> </w:t>
            </w:r>
            <w:r>
              <w:t>openings</w:t>
            </w:r>
            <w:r>
              <w:rPr>
                <w:spacing w:val="-2"/>
              </w:rPr>
              <w:t xml:space="preserve"> </w:t>
            </w:r>
            <w:r>
              <w:t>and for all making good and extending of finishes.</w:t>
            </w:r>
          </w:p>
          <w:p w14:paraId="47A30BDD" w14:textId="77777777" w:rsidR="001D3B6F" w:rsidRDefault="001D3B6F" w:rsidP="0026192F">
            <w:pPr>
              <w:pStyle w:val="TableParagraph"/>
              <w:ind w:left="468" w:right="95"/>
              <w:jc w:val="both"/>
            </w:pPr>
            <w:r>
              <w:t>Saddle clips to waste pipes to be provided at 400mm</w:t>
            </w:r>
            <w:r>
              <w:rPr>
                <w:spacing w:val="40"/>
              </w:rPr>
              <w:t xml:space="preserve"> </w:t>
            </w:r>
            <w:proofErr w:type="spellStart"/>
            <w:r>
              <w:rPr>
                <w:spacing w:val="-2"/>
              </w:rPr>
              <w:t>centre</w:t>
            </w:r>
            <w:proofErr w:type="spellEnd"/>
          </w:p>
          <w:p w14:paraId="550AFE77" w14:textId="77777777" w:rsidR="001D3B6F" w:rsidRDefault="001D3B6F" w:rsidP="0026192F">
            <w:pPr>
              <w:pStyle w:val="TableParagraph"/>
              <w:ind w:left="468" w:right="96"/>
              <w:jc w:val="both"/>
            </w:pPr>
            <w:r>
              <w:t>Shower: 40 mm CPVC waste system to suit specified shower tray.</w:t>
            </w:r>
          </w:p>
        </w:tc>
        <w:tc>
          <w:tcPr>
            <w:tcW w:w="1767" w:type="dxa"/>
          </w:tcPr>
          <w:p w14:paraId="21D10BA0" w14:textId="77777777" w:rsidR="001D3B6F" w:rsidRDefault="001D3B6F" w:rsidP="0026192F">
            <w:pPr>
              <w:pStyle w:val="TableParagraph"/>
              <w:ind w:left="468"/>
            </w:pPr>
            <w:r>
              <w:rPr>
                <w:spacing w:val="-4"/>
              </w:rPr>
              <w:t>Item</w:t>
            </w:r>
          </w:p>
        </w:tc>
      </w:tr>
      <w:tr w:rsidR="001D3B6F" w14:paraId="40CDA45E" w14:textId="77777777" w:rsidTr="0026192F">
        <w:trPr>
          <w:trHeight w:val="275"/>
        </w:trPr>
        <w:tc>
          <w:tcPr>
            <w:tcW w:w="1104" w:type="dxa"/>
          </w:tcPr>
          <w:p w14:paraId="030BC31A" w14:textId="77777777" w:rsidR="001D3B6F" w:rsidRDefault="001D3B6F" w:rsidP="0026192F">
            <w:pPr>
              <w:pStyle w:val="TableParagraph"/>
              <w:spacing w:before="24" w:line="232" w:lineRule="exact"/>
              <w:ind w:left="518"/>
              <w:rPr>
                <w:b/>
              </w:rPr>
            </w:pPr>
            <w:r>
              <w:rPr>
                <w:b/>
                <w:spacing w:val="-4"/>
              </w:rPr>
              <w:t>12.0</w:t>
            </w:r>
          </w:p>
        </w:tc>
        <w:tc>
          <w:tcPr>
            <w:tcW w:w="6378" w:type="dxa"/>
          </w:tcPr>
          <w:p w14:paraId="75486222" w14:textId="77777777" w:rsidR="001D3B6F" w:rsidRDefault="001D3B6F" w:rsidP="0026192F">
            <w:pPr>
              <w:pStyle w:val="TableParagraph"/>
              <w:spacing w:before="24" w:line="232" w:lineRule="exact"/>
              <w:ind w:left="468"/>
              <w:rPr>
                <w:b/>
              </w:rPr>
            </w:pPr>
            <w:r>
              <w:rPr>
                <w:b/>
              </w:rPr>
              <w:t>Adapted</w:t>
            </w:r>
            <w:r>
              <w:rPr>
                <w:b/>
                <w:spacing w:val="-6"/>
              </w:rPr>
              <w:t xml:space="preserve"> </w:t>
            </w:r>
            <w:r>
              <w:rPr>
                <w:b/>
                <w:spacing w:val="-2"/>
              </w:rPr>
              <w:t>Bathrooms</w:t>
            </w:r>
          </w:p>
        </w:tc>
        <w:tc>
          <w:tcPr>
            <w:tcW w:w="1767" w:type="dxa"/>
          </w:tcPr>
          <w:p w14:paraId="74E99A34" w14:textId="77777777" w:rsidR="001D3B6F" w:rsidRDefault="001D3B6F" w:rsidP="0026192F">
            <w:pPr>
              <w:pStyle w:val="TableParagraph"/>
              <w:ind w:left="0"/>
              <w:rPr>
                <w:rFonts w:ascii="Times New Roman"/>
                <w:sz w:val="20"/>
              </w:rPr>
            </w:pPr>
          </w:p>
        </w:tc>
      </w:tr>
      <w:tr w:rsidR="001D3B6F" w14:paraId="365707BB" w14:textId="77777777" w:rsidTr="0026192F">
        <w:trPr>
          <w:trHeight w:val="3036"/>
        </w:trPr>
        <w:tc>
          <w:tcPr>
            <w:tcW w:w="1104" w:type="dxa"/>
          </w:tcPr>
          <w:p w14:paraId="2C277E25" w14:textId="77777777" w:rsidR="001D3B6F" w:rsidRDefault="001D3B6F" w:rsidP="0026192F">
            <w:pPr>
              <w:pStyle w:val="TableParagraph"/>
              <w:spacing w:before="2"/>
              <w:ind w:left="338"/>
            </w:pPr>
            <w:r>
              <w:rPr>
                <w:spacing w:val="-4"/>
              </w:rPr>
              <w:lastRenderedPageBreak/>
              <w:t>12.1</w:t>
            </w:r>
          </w:p>
        </w:tc>
        <w:tc>
          <w:tcPr>
            <w:tcW w:w="6378" w:type="dxa"/>
          </w:tcPr>
          <w:p w14:paraId="021F1CAC" w14:textId="77777777" w:rsidR="001D3B6F" w:rsidRDefault="001D3B6F" w:rsidP="0026192F">
            <w:pPr>
              <w:pStyle w:val="TableParagraph"/>
              <w:spacing w:before="2"/>
              <w:ind w:left="468" w:right="93"/>
              <w:jc w:val="both"/>
            </w:pPr>
            <w:r>
              <w:t>Supply and Install Shower Tray. Where timber floor, take</w:t>
            </w:r>
            <w:r>
              <w:rPr>
                <w:spacing w:val="40"/>
              </w:rPr>
              <w:t xml:space="preserve"> </w:t>
            </w:r>
            <w:r>
              <w:t>up floor boards to designated shower area and trim floor joists to adjust levels as required (the structural integrity of the flooring and joists is to be retained), fix timber edge support battens, and prepare for new level access shower tray (applicable to timber floor only). Supply and Install wet floor former to shower area, approx. 1500 x 820 mm in</w:t>
            </w:r>
            <w:r>
              <w:rPr>
                <w:spacing w:val="40"/>
              </w:rPr>
              <w:t xml:space="preserve"> </w:t>
            </w:r>
            <w:r>
              <w:t>size, complete with waste trap and adaptor and wet room type</w:t>
            </w:r>
            <w:r>
              <w:rPr>
                <w:spacing w:val="-3"/>
              </w:rPr>
              <w:t xml:space="preserve"> </w:t>
            </w:r>
            <w:r>
              <w:t>BW bi-fold</w:t>
            </w:r>
            <w:r>
              <w:rPr>
                <w:spacing w:val="-2"/>
              </w:rPr>
              <w:t xml:space="preserve"> </w:t>
            </w:r>
            <w:r>
              <w:t>half height</w:t>
            </w:r>
            <w:r>
              <w:rPr>
                <w:spacing w:val="-1"/>
              </w:rPr>
              <w:t xml:space="preserve"> </w:t>
            </w:r>
            <w:r>
              <w:t>carer</w:t>
            </w:r>
            <w:r>
              <w:rPr>
                <w:spacing w:val="-4"/>
              </w:rPr>
              <w:t xml:space="preserve"> </w:t>
            </w:r>
            <w:r>
              <w:t>glazed</w:t>
            </w:r>
            <w:r>
              <w:rPr>
                <w:spacing w:val="-3"/>
              </w:rPr>
              <w:t xml:space="preserve"> </w:t>
            </w:r>
            <w:r>
              <w:t>screen</w:t>
            </w:r>
            <w:r>
              <w:rPr>
                <w:spacing w:val="-2"/>
              </w:rPr>
              <w:t xml:space="preserve"> </w:t>
            </w:r>
            <w:r>
              <w:t>with</w:t>
            </w:r>
            <w:r>
              <w:rPr>
                <w:spacing w:val="-2"/>
              </w:rPr>
              <w:t xml:space="preserve"> </w:t>
            </w:r>
            <w:r>
              <w:t>vertical grab rail and shower curtain,</w:t>
            </w:r>
            <w:r>
              <w:rPr>
                <w:spacing w:val="40"/>
              </w:rPr>
              <w:t xml:space="preserve"> </w:t>
            </w:r>
            <w:r>
              <w:t xml:space="preserve">all as per manufacturers’ </w:t>
            </w:r>
            <w:r>
              <w:rPr>
                <w:spacing w:val="-2"/>
              </w:rPr>
              <w:t>instructions.</w:t>
            </w:r>
          </w:p>
        </w:tc>
        <w:tc>
          <w:tcPr>
            <w:tcW w:w="1767" w:type="dxa"/>
          </w:tcPr>
          <w:p w14:paraId="7E9BB40B" w14:textId="77777777" w:rsidR="001D3B6F" w:rsidRDefault="001D3B6F" w:rsidP="0026192F">
            <w:pPr>
              <w:pStyle w:val="TableParagraph"/>
              <w:ind w:left="468"/>
              <w:rPr>
                <w:sz w:val="24"/>
              </w:rPr>
            </w:pPr>
            <w:r>
              <w:rPr>
                <w:spacing w:val="-4"/>
                <w:sz w:val="24"/>
              </w:rPr>
              <w:t>Item</w:t>
            </w:r>
          </w:p>
        </w:tc>
      </w:tr>
      <w:tr w:rsidR="001D3B6F" w14:paraId="1D6C581C" w14:textId="77777777" w:rsidTr="0026192F">
        <w:trPr>
          <w:trHeight w:val="1266"/>
        </w:trPr>
        <w:tc>
          <w:tcPr>
            <w:tcW w:w="1104" w:type="dxa"/>
          </w:tcPr>
          <w:p w14:paraId="43D0538C" w14:textId="77777777" w:rsidR="001D3B6F" w:rsidRDefault="001D3B6F" w:rsidP="0026192F">
            <w:pPr>
              <w:pStyle w:val="TableParagraph"/>
              <w:spacing w:before="2"/>
              <w:ind w:left="338"/>
            </w:pPr>
            <w:r>
              <w:rPr>
                <w:spacing w:val="-4"/>
              </w:rPr>
              <w:t>12.2</w:t>
            </w:r>
          </w:p>
        </w:tc>
        <w:tc>
          <w:tcPr>
            <w:tcW w:w="6378" w:type="dxa"/>
          </w:tcPr>
          <w:p w14:paraId="2A21E7B2" w14:textId="77777777" w:rsidR="001D3B6F" w:rsidRDefault="001D3B6F" w:rsidP="0026192F">
            <w:pPr>
              <w:pStyle w:val="TableParagraph"/>
              <w:spacing w:before="2"/>
              <w:ind w:left="468" w:right="94"/>
              <w:jc w:val="both"/>
            </w:pPr>
            <w:r>
              <w:t>Extra Over Works to Item 12.1 for Concrete Floor to Form Adapted Shower Area:</w:t>
            </w:r>
            <w:r>
              <w:rPr>
                <w:spacing w:val="40"/>
              </w:rPr>
              <w:t xml:space="preserve"> </w:t>
            </w:r>
            <w:r>
              <w:t>Undertake CAT scan of floor in order to identify the location of any encased cables or services,</w:t>
            </w:r>
            <w:r>
              <w:rPr>
                <w:spacing w:val="4"/>
              </w:rPr>
              <w:t xml:space="preserve"> </w:t>
            </w:r>
            <w:r>
              <w:t>where</w:t>
            </w:r>
            <w:r>
              <w:rPr>
                <w:spacing w:val="2"/>
              </w:rPr>
              <w:t xml:space="preserve"> </w:t>
            </w:r>
            <w:r>
              <w:t>found</w:t>
            </w:r>
            <w:r>
              <w:rPr>
                <w:spacing w:val="2"/>
              </w:rPr>
              <w:t xml:space="preserve"> </w:t>
            </w:r>
            <w:r>
              <w:t>report</w:t>
            </w:r>
            <w:r>
              <w:rPr>
                <w:spacing w:val="1"/>
              </w:rPr>
              <w:t xml:space="preserve"> </w:t>
            </w:r>
            <w:r>
              <w:t>findings</w:t>
            </w:r>
            <w:r>
              <w:rPr>
                <w:spacing w:val="4"/>
              </w:rPr>
              <w:t xml:space="preserve"> </w:t>
            </w:r>
            <w:r>
              <w:t>back</w:t>
            </w:r>
            <w:r>
              <w:rPr>
                <w:spacing w:val="5"/>
              </w:rPr>
              <w:t xml:space="preserve"> </w:t>
            </w:r>
            <w:r>
              <w:t>to</w:t>
            </w:r>
            <w:r>
              <w:rPr>
                <w:spacing w:val="2"/>
              </w:rPr>
              <w:t xml:space="preserve"> </w:t>
            </w:r>
            <w:r>
              <w:t>CA</w:t>
            </w:r>
            <w:r>
              <w:rPr>
                <w:spacing w:val="1"/>
              </w:rPr>
              <w:t xml:space="preserve"> </w:t>
            </w:r>
            <w:r>
              <w:t>and</w:t>
            </w:r>
            <w:r>
              <w:rPr>
                <w:spacing w:val="4"/>
              </w:rPr>
              <w:t xml:space="preserve"> </w:t>
            </w:r>
            <w:r>
              <w:rPr>
                <w:spacing w:val="-2"/>
              </w:rPr>
              <w:t>await</w:t>
            </w:r>
          </w:p>
          <w:p w14:paraId="71C2563A" w14:textId="77777777" w:rsidR="001D3B6F" w:rsidRDefault="001D3B6F" w:rsidP="0026192F">
            <w:pPr>
              <w:pStyle w:val="TableParagraph"/>
              <w:spacing w:line="233" w:lineRule="exact"/>
              <w:ind w:left="468"/>
              <w:jc w:val="both"/>
            </w:pPr>
            <w:r>
              <w:t>further</w:t>
            </w:r>
            <w:r>
              <w:rPr>
                <w:spacing w:val="68"/>
                <w:w w:val="150"/>
              </w:rPr>
              <w:t xml:space="preserve"> </w:t>
            </w:r>
            <w:r>
              <w:t>instruction</w:t>
            </w:r>
            <w:r>
              <w:rPr>
                <w:spacing w:val="68"/>
                <w:w w:val="150"/>
              </w:rPr>
              <w:t xml:space="preserve"> </w:t>
            </w:r>
            <w:r>
              <w:t>on</w:t>
            </w:r>
            <w:r>
              <w:rPr>
                <w:spacing w:val="66"/>
                <w:w w:val="150"/>
              </w:rPr>
              <w:t xml:space="preserve"> </w:t>
            </w:r>
            <w:r>
              <w:t>how</w:t>
            </w:r>
            <w:r>
              <w:rPr>
                <w:spacing w:val="65"/>
                <w:w w:val="150"/>
              </w:rPr>
              <w:t xml:space="preserve"> </w:t>
            </w:r>
            <w:r>
              <w:t>to</w:t>
            </w:r>
            <w:r>
              <w:rPr>
                <w:spacing w:val="68"/>
                <w:w w:val="150"/>
              </w:rPr>
              <w:t xml:space="preserve"> </w:t>
            </w:r>
            <w:r>
              <w:t>proceed.</w:t>
            </w:r>
            <w:r>
              <w:rPr>
                <w:spacing w:val="67"/>
                <w:w w:val="150"/>
              </w:rPr>
              <w:t xml:space="preserve"> </w:t>
            </w:r>
            <w:r>
              <w:t>Break</w:t>
            </w:r>
            <w:r>
              <w:rPr>
                <w:spacing w:val="68"/>
                <w:w w:val="150"/>
              </w:rPr>
              <w:t xml:space="preserve"> </w:t>
            </w:r>
            <w:r>
              <w:rPr>
                <w:spacing w:val="-2"/>
              </w:rPr>
              <w:t>through</w:t>
            </w:r>
          </w:p>
        </w:tc>
        <w:tc>
          <w:tcPr>
            <w:tcW w:w="1767" w:type="dxa"/>
          </w:tcPr>
          <w:p w14:paraId="4772E29C" w14:textId="77777777" w:rsidR="001D3B6F" w:rsidRDefault="001D3B6F" w:rsidP="0026192F">
            <w:pPr>
              <w:pStyle w:val="TableParagraph"/>
              <w:spacing w:before="2"/>
              <w:ind w:left="468"/>
              <w:rPr>
                <w:sz w:val="24"/>
              </w:rPr>
            </w:pPr>
            <w:r>
              <w:rPr>
                <w:spacing w:val="-4"/>
                <w:sz w:val="24"/>
              </w:rPr>
              <w:t>Item</w:t>
            </w:r>
          </w:p>
        </w:tc>
      </w:tr>
    </w:tbl>
    <w:p w14:paraId="607CF10D" w14:textId="77777777" w:rsidR="001D3B6F" w:rsidRDefault="001D3B6F" w:rsidP="001D3B6F">
      <w:pPr>
        <w:rPr>
          <w:sz w:val="24"/>
        </w:rPr>
        <w:sectPr w:rsidR="001D3B6F">
          <w:pgSz w:w="11910" w:h="16840"/>
          <w:pgMar w:top="1340" w:right="1200" w:bottom="1200" w:left="1200" w:header="644" w:footer="1000" w:gutter="0"/>
          <w:cols w:space="720"/>
        </w:sectPr>
      </w:pPr>
    </w:p>
    <w:p w14:paraId="3438797B" w14:textId="77777777" w:rsidR="001D3B6F" w:rsidRDefault="001D3B6F" w:rsidP="001D3B6F">
      <w:pPr>
        <w:pStyle w:val="BodyText"/>
        <w:spacing w:before="3"/>
        <w:rPr>
          <w:b/>
          <w:sz w:val="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7007A052" w14:textId="77777777" w:rsidTr="0026192F">
        <w:trPr>
          <w:trHeight w:val="1012"/>
        </w:trPr>
        <w:tc>
          <w:tcPr>
            <w:tcW w:w="1104" w:type="dxa"/>
          </w:tcPr>
          <w:p w14:paraId="759943E3" w14:textId="77777777" w:rsidR="001D3B6F" w:rsidRDefault="001D3B6F" w:rsidP="0026192F">
            <w:pPr>
              <w:pStyle w:val="TableParagraph"/>
              <w:ind w:left="0"/>
              <w:rPr>
                <w:rFonts w:ascii="Times New Roman"/>
              </w:rPr>
            </w:pPr>
          </w:p>
        </w:tc>
        <w:tc>
          <w:tcPr>
            <w:tcW w:w="6378" w:type="dxa"/>
          </w:tcPr>
          <w:p w14:paraId="13CE645D" w14:textId="77777777" w:rsidR="001D3B6F" w:rsidRDefault="001D3B6F" w:rsidP="0026192F">
            <w:pPr>
              <w:pStyle w:val="TableParagraph"/>
              <w:ind w:left="468" w:right="95"/>
              <w:jc w:val="both"/>
            </w:pPr>
            <w:r>
              <w:t>concrete screed and reduce levels as necessary ready to receive</w:t>
            </w:r>
            <w:r>
              <w:rPr>
                <w:spacing w:val="-4"/>
              </w:rPr>
              <w:t xml:space="preserve"> </w:t>
            </w:r>
            <w:r>
              <w:t>wet</w:t>
            </w:r>
            <w:r>
              <w:rPr>
                <w:spacing w:val="-3"/>
              </w:rPr>
              <w:t xml:space="preserve"> </w:t>
            </w:r>
            <w:r>
              <w:t>floor</w:t>
            </w:r>
            <w:r>
              <w:rPr>
                <w:spacing w:val="-5"/>
              </w:rPr>
              <w:t xml:space="preserve"> </w:t>
            </w:r>
            <w:r>
              <w:t>former.</w:t>
            </w:r>
            <w:r>
              <w:rPr>
                <w:spacing w:val="40"/>
              </w:rPr>
              <w:t xml:space="preserve"> </w:t>
            </w:r>
            <w:r>
              <w:t>Break</w:t>
            </w:r>
            <w:r>
              <w:rPr>
                <w:spacing w:val="-3"/>
              </w:rPr>
              <w:t xml:space="preserve"> </w:t>
            </w:r>
            <w:r>
              <w:t>through</w:t>
            </w:r>
            <w:r>
              <w:rPr>
                <w:spacing w:val="-6"/>
              </w:rPr>
              <w:t xml:space="preserve"> </w:t>
            </w:r>
            <w:r>
              <w:t>concrete</w:t>
            </w:r>
            <w:r>
              <w:rPr>
                <w:spacing w:val="-6"/>
              </w:rPr>
              <w:t xml:space="preserve"> </w:t>
            </w:r>
            <w:r>
              <w:t>floor</w:t>
            </w:r>
            <w:r>
              <w:rPr>
                <w:spacing w:val="-3"/>
              </w:rPr>
              <w:t xml:space="preserve"> </w:t>
            </w:r>
            <w:r>
              <w:t>base for new waste trap.</w:t>
            </w:r>
          </w:p>
        </w:tc>
        <w:tc>
          <w:tcPr>
            <w:tcW w:w="1767" w:type="dxa"/>
          </w:tcPr>
          <w:p w14:paraId="6FECF1DD" w14:textId="77777777" w:rsidR="001D3B6F" w:rsidRDefault="001D3B6F" w:rsidP="0026192F">
            <w:pPr>
              <w:pStyle w:val="TableParagraph"/>
              <w:ind w:left="0"/>
              <w:rPr>
                <w:rFonts w:ascii="Times New Roman"/>
              </w:rPr>
            </w:pPr>
          </w:p>
        </w:tc>
      </w:tr>
      <w:tr w:rsidR="001D3B6F" w14:paraId="2BFB2AF0" w14:textId="77777777" w:rsidTr="0026192F">
        <w:trPr>
          <w:trHeight w:val="1770"/>
        </w:trPr>
        <w:tc>
          <w:tcPr>
            <w:tcW w:w="1104" w:type="dxa"/>
          </w:tcPr>
          <w:p w14:paraId="6F9E5F80" w14:textId="77777777" w:rsidR="001D3B6F" w:rsidRDefault="001D3B6F" w:rsidP="0026192F">
            <w:pPr>
              <w:pStyle w:val="TableParagraph"/>
              <w:ind w:left="192" w:right="179"/>
              <w:jc w:val="center"/>
            </w:pPr>
            <w:r>
              <w:rPr>
                <w:spacing w:val="-4"/>
              </w:rPr>
              <w:t>12.3</w:t>
            </w:r>
          </w:p>
        </w:tc>
        <w:tc>
          <w:tcPr>
            <w:tcW w:w="6378" w:type="dxa"/>
          </w:tcPr>
          <w:p w14:paraId="29C29921" w14:textId="77777777" w:rsidR="001D3B6F" w:rsidRDefault="001D3B6F" w:rsidP="0026192F">
            <w:pPr>
              <w:pStyle w:val="TableParagraph"/>
              <w:ind w:left="468" w:right="94"/>
              <w:jc w:val="both"/>
            </w:pPr>
            <w:r>
              <w:t xml:space="preserve">Remove and Reinstall Radiator: Temporarily isolate services as required and carefully remove existing radiator and set aside for re–use. Extend existing copper pipe work as required allow relocation up to 4 </w:t>
            </w:r>
            <w:proofErr w:type="spellStart"/>
            <w:r>
              <w:t>lm</w:t>
            </w:r>
            <w:proofErr w:type="spellEnd"/>
            <w:r>
              <w:t xml:space="preserve"> from the original position. Reinstall radiator to its original location and test/bleed to provide the correct heat output.</w:t>
            </w:r>
          </w:p>
        </w:tc>
        <w:tc>
          <w:tcPr>
            <w:tcW w:w="1767" w:type="dxa"/>
          </w:tcPr>
          <w:p w14:paraId="2979428F" w14:textId="77777777" w:rsidR="001D3B6F" w:rsidRDefault="001D3B6F" w:rsidP="0026192F">
            <w:pPr>
              <w:pStyle w:val="TableParagraph"/>
              <w:ind w:left="468"/>
              <w:rPr>
                <w:sz w:val="24"/>
              </w:rPr>
            </w:pPr>
            <w:r>
              <w:rPr>
                <w:spacing w:val="-4"/>
                <w:sz w:val="24"/>
              </w:rPr>
              <w:t>Item</w:t>
            </w:r>
          </w:p>
        </w:tc>
      </w:tr>
      <w:tr w:rsidR="001D3B6F" w14:paraId="488CB311" w14:textId="77777777" w:rsidTr="0026192F">
        <w:trPr>
          <w:trHeight w:val="1264"/>
        </w:trPr>
        <w:tc>
          <w:tcPr>
            <w:tcW w:w="1104" w:type="dxa"/>
          </w:tcPr>
          <w:p w14:paraId="5DAAFB7F" w14:textId="77777777" w:rsidR="001D3B6F" w:rsidRDefault="001D3B6F" w:rsidP="0026192F">
            <w:pPr>
              <w:pStyle w:val="TableParagraph"/>
              <w:ind w:left="192" w:right="179"/>
              <w:jc w:val="center"/>
            </w:pPr>
            <w:r>
              <w:rPr>
                <w:spacing w:val="-4"/>
              </w:rPr>
              <w:t>12.4</w:t>
            </w:r>
          </w:p>
        </w:tc>
        <w:tc>
          <w:tcPr>
            <w:tcW w:w="6378" w:type="dxa"/>
          </w:tcPr>
          <w:p w14:paraId="037F2DD4" w14:textId="77777777" w:rsidR="001D3B6F" w:rsidRDefault="001D3B6F" w:rsidP="0026192F">
            <w:pPr>
              <w:pStyle w:val="TableParagraph"/>
              <w:ind w:left="468" w:right="92"/>
              <w:jc w:val="both"/>
            </w:pPr>
            <w:r>
              <w:t>Supply and Install Clos-o-Mat.</w:t>
            </w:r>
            <w:r>
              <w:rPr>
                <w:spacing w:val="40"/>
              </w:rPr>
              <w:t xml:space="preserve"> </w:t>
            </w:r>
            <w:r>
              <w:t>Supply and Install Clos-O- Mat Palma Vita toilet and arrange commissioning allow for electric supply on fused spur.</w:t>
            </w:r>
            <w:r>
              <w:rPr>
                <w:spacing w:val="40"/>
              </w:rPr>
              <w:t xml:space="preserve"> </w:t>
            </w:r>
            <w:r>
              <w:t>Alter and extend all service pipework and provide waste connector.</w:t>
            </w:r>
          </w:p>
        </w:tc>
        <w:tc>
          <w:tcPr>
            <w:tcW w:w="1767" w:type="dxa"/>
          </w:tcPr>
          <w:p w14:paraId="410DC6B4" w14:textId="77777777" w:rsidR="001D3B6F" w:rsidRDefault="001D3B6F" w:rsidP="0026192F">
            <w:pPr>
              <w:pStyle w:val="TableParagraph"/>
              <w:ind w:left="468"/>
              <w:rPr>
                <w:sz w:val="24"/>
              </w:rPr>
            </w:pPr>
            <w:r>
              <w:rPr>
                <w:spacing w:val="-4"/>
                <w:sz w:val="24"/>
              </w:rPr>
              <w:t>Item</w:t>
            </w:r>
          </w:p>
        </w:tc>
      </w:tr>
      <w:tr w:rsidR="001D3B6F" w14:paraId="651DCC20" w14:textId="77777777" w:rsidTr="0026192F">
        <w:trPr>
          <w:trHeight w:val="1265"/>
        </w:trPr>
        <w:tc>
          <w:tcPr>
            <w:tcW w:w="1104" w:type="dxa"/>
          </w:tcPr>
          <w:p w14:paraId="58BE7E8C" w14:textId="77777777" w:rsidR="001D3B6F" w:rsidRDefault="001D3B6F" w:rsidP="0026192F">
            <w:pPr>
              <w:pStyle w:val="TableParagraph"/>
              <w:ind w:left="192" w:right="179"/>
              <w:jc w:val="center"/>
            </w:pPr>
            <w:r>
              <w:rPr>
                <w:spacing w:val="-4"/>
              </w:rPr>
              <w:t>12.5</w:t>
            </w:r>
          </w:p>
        </w:tc>
        <w:tc>
          <w:tcPr>
            <w:tcW w:w="6378" w:type="dxa"/>
          </w:tcPr>
          <w:p w14:paraId="1F09A5DD" w14:textId="77777777" w:rsidR="001D3B6F" w:rsidRDefault="001D3B6F" w:rsidP="0026192F">
            <w:pPr>
              <w:pStyle w:val="TableParagraph"/>
              <w:ind w:left="468" w:right="96"/>
              <w:jc w:val="both"/>
            </w:pPr>
            <w:r>
              <w:t>Supply and Install Grab Rail: Allow for fixing up to 450mm grab</w:t>
            </w:r>
            <w:r>
              <w:rPr>
                <w:spacing w:val="-3"/>
              </w:rPr>
              <w:t xml:space="preserve"> </w:t>
            </w:r>
            <w:r>
              <w:t>rails as</w:t>
            </w:r>
            <w:r>
              <w:rPr>
                <w:spacing w:val="-3"/>
              </w:rPr>
              <w:t xml:space="preserve"> </w:t>
            </w:r>
            <w:r>
              <w:t>specified</w:t>
            </w:r>
            <w:r>
              <w:rPr>
                <w:spacing w:val="-3"/>
              </w:rPr>
              <w:t xml:space="preserve"> </w:t>
            </w:r>
            <w:r>
              <w:t>by</w:t>
            </w:r>
            <w:r>
              <w:rPr>
                <w:spacing w:val="-3"/>
              </w:rPr>
              <w:t xml:space="preserve"> </w:t>
            </w:r>
            <w:r>
              <w:t>the</w:t>
            </w:r>
            <w:r>
              <w:rPr>
                <w:spacing w:val="-3"/>
              </w:rPr>
              <w:t xml:space="preserve"> </w:t>
            </w:r>
            <w:r>
              <w:t>occupational</w:t>
            </w:r>
            <w:r>
              <w:rPr>
                <w:spacing w:val="-4"/>
              </w:rPr>
              <w:t xml:space="preserve"> </w:t>
            </w:r>
            <w:r>
              <w:t>therapist</w:t>
            </w:r>
            <w:r>
              <w:rPr>
                <w:spacing w:val="-1"/>
              </w:rPr>
              <w:t xml:space="preserve"> </w:t>
            </w:r>
            <w:r>
              <w:t>to</w:t>
            </w:r>
            <w:r>
              <w:rPr>
                <w:spacing w:val="-3"/>
              </w:rPr>
              <w:t xml:space="preserve"> </w:t>
            </w:r>
            <w:r>
              <w:t>walls in shower area. Where the rails are to be installed on stud walls ensure the walls are sufficiently strengthened.</w:t>
            </w:r>
          </w:p>
        </w:tc>
        <w:tc>
          <w:tcPr>
            <w:tcW w:w="1767" w:type="dxa"/>
          </w:tcPr>
          <w:p w14:paraId="502CE36E" w14:textId="77777777" w:rsidR="001D3B6F" w:rsidRDefault="001D3B6F" w:rsidP="0026192F">
            <w:pPr>
              <w:pStyle w:val="TableParagraph"/>
              <w:spacing w:before="1"/>
              <w:ind w:left="468"/>
              <w:rPr>
                <w:sz w:val="24"/>
              </w:rPr>
            </w:pPr>
            <w:r>
              <w:rPr>
                <w:spacing w:val="-4"/>
                <w:sz w:val="24"/>
              </w:rPr>
              <w:t>Item</w:t>
            </w:r>
          </w:p>
        </w:tc>
      </w:tr>
      <w:tr w:rsidR="001D3B6F" w14:paraId="27876ABE" w14:textId="77777777" w:rsidTr="0026192F">
        <w:trPr>
          <w:trHeight w:val="2277"/>
        </w:trPr>
        <w:tc>
          <w:tcPr>
            <w:tcW w:w="1104" w:type="dxa"/>
          </w:tcPr>
          <w:p w14:paraId="432CC74F" w14:textId="77777777" w:rsidR="001D3B6F" w:rsidRDefault="001D3B6F" w:rsidP="0026192F">
            <w:pPr>
              <w:pStyle w:val="TableParagraph"/>
              <w:ind w:left="192" w:right="179"/>
              <w:jc w:val="center"/>
            </w:pPr>
            <w:r>
              <w:rPr>
                <w:spacing w:val="-4"/>
              </w:rPr>
              <w:t>12.6</w:t>
            </w:r>
          </w:p>
        </w:tc>
        <w:tc>
          <w:tcPr>
            <w:tcW w:w="6378" w:type="dxa"/>
          </w:tcPr>
          <w:p w14:paraId="27E6F9D1" w14:textId="77777777" w:rsidR="001D3B6F" w:rsidRDefault="001D3B6F" w:rsidP="0026192F">
            <w:pPr>
              <w:pStyle w:val="TableParagraph"/>
              <w:ind w:left="468" w:right="95"/>
              <w:jc w:val="both"/>
            </w:pPr>
            <w:r>
              <w:t>Replace Shower Mixer Valve: Isolate and strip out existing shower including thermostatic mixing valve, and clear from site. Install Performa H Exposed Sequential Shower c/w shower head/hose and height adjustable riser kit.</w:t>
            </w:r>
            <w:r>
              <w:rPr>
                <w:spacing w:val="40"/>
              </w:rPr>
              <w:t xml:space="preserve"> </w:t>
            </w:r>
            <w:r>
              <w:t>Make all connections</w:t>
            </w:r>
            <w:r>
              <w:rPr>
                <w:spacing w:val="-2"/>
              </w:rPr>
              <w:t xml:space="preserve"> </w:t>
            </w:r>
            <w:r>
              <w:t>etc.</w:t>
            </w:r>
            <w:r>
              <w:rPr>
                <w:spacing w:val="-3"/>
              </w:rPr>
              <w:t xml:space="preserve"> </w:t>
            </w:r>
            <w:r>
              <w:t>to</w:t>
            </w:r>
            <w:r>
              <w:rPr>
                <w:spacing w:val="-5"/>
              </w:rPr>
              <w:t xml:space="preserve"> </w:t>
            </w:r>
            <w:r>
              <w:t>provide</w:t>
            </w:r>
            <w:r>
              <w:rPr>
                <w:spacing w:val="-3"/>
              </w:rPr>
              <w:t xml:space="preserve"> </w:t>
            </w:r>
            <w:r>
              <w:t>a</w:t>
            </w:r>
            <w:r>
              <w:rPr>
                <w:spacing w:val="-5"/>
              </w:rPr>
              <w:t xml:space="preserve"> </w:t>
            </w:r>
            <w:r>
              <w:t>complete</w:t>
            </w:r>
            <w:r>
              <w:rPr>
                <w:spacing w:val="-4"/>
              </w:rPr>
              <w:t xml:space="preserve"> </w:t>
            </w:r>
            <w:r>
              <w:t>installation</w:t>
            </w:r>
            <w:r>
              <w:rPr>
                <w:spacing w:val="-2"/>
              </w:rPr>
              <w:t xml:space="preserve"> </w:t>
            </w:r>
            <w:r>
              <w:t>(or</w:t>
            </w:r>
            <w:r>
              <w:rPr>
                <w:spacing w:val="-1"/>
              </w:rPr>
              <w:t xml:space="preserve"> </w:t>
            </w:r>
            <w:r>
              <w:t>equal and approved). To be installed in strict accordance with the manufacturers recommendations. All exposed pipework to be chrome finished.</w:t>
            </w:r>
          </w:p>
        </w:tc>
        <w:tc>
          <w:tcPr>
            <w:tcW w:w="1767" w:type="dxa"/>
          </w:tcPr>
          <w:p w14:paraId="630A91C7" w14:textId="77777777" w:rsidR="001D3B6F" w:rsidRDefault="001D3B6F" w:rsidP="0026192F">
            <w:pPr>
              <w:pStyle w:val="TableParagraph"/>
              <w:ind w:left="468"/>
              <w:rPr>
                <w:sz w:val="24"/>
              </w:rPr>
            </w:pPr>
            <w:r>
              <w:rPr>
                <w:spacing w:val="-4"/>
                <w:sz w:val="24"/>
              </w:rPr>
              <w:t>Item</w:t>
            </w:r>
          </w:p>
        </w:tc>
      </w:tr>
      <w:tr w:rsidR="001D3B6F" w14:paraId="5596752B" w14:textId="77777777" w:rsidTr="0026192F">
        <w:trPr>
          <w:trHeight w:val="1264"/>
        </w:trPr>
        <w:tc>
          <w:tcPr>
            <w:tcW w:w="1104" w:type="dxa"/>
          </w:tcPr>
          <w:p w14:paraId="1116C0A3" w14:textId="77777777" w:rsidR="001D3B6F" w:rsidRDefault="001D3B6F" w:rsidP="0026192F">
            <w:pPr>
              <w:pStyle w:val="TableParagraph"/>
              <w:ind w:left="192" w:right="179"/>
              <w:jc w:val="center"/>
            </w:pPr>
            <w:r>
              <w:rPr>
                <w:spacing w:val="-4"/>
              </w:rPr>
              <w:t>12.7</w:t>
            </w:r>
          </w:p>
        </w:tc>
        <w:tc>
          <w:tcPr>
            <w:tcW w:w="6378" w:type="dxa"/>
          </w:tcPr>
          <w:p w14:paraId="30E8D6E0" w14:textId="77777777" w:rsidR="001D3B6F" w:rsidRDefault="001D3B6F" w:rsidP="0026192F">
            <w:pPr>
              <w:pStyle w:val="TableParagraph"/>
              <w:ind w:left="468" w:right="94"/>
              <w:jc w:val="both"/>
            </w:pPr>
            <w:r>
              <w:t xml:space="preserve">Supply and Install Shower Seat: Install a wall mounted shower seat by AKW-Medicare. Ensure fitting to wall is secure and provide pattress within stud partition as </w:t>
            </w:r>
            <w:r>
              <w:rPr>
                <w:spacing w:val="-2"/>
              </w:rPr>
              <w:t>required.</w:t>
            </w:r>
          </w:p>
        </w:tc>
        <w:tc>
          <w:tcPr>
            <w:tcW w:w="1767" w:type="dxa"/>
          </w:tcPr>
          <w:p w14:paraId="6F8828E9" w14:textId="77777777" w:rsidR="001D3B6F" w:rsidRDefault="001D3B6F" w:rsidP="0026192F">
            <w:pPr>
              <w:pStyle w:val="TableParagraph"/>
              <w:ind w:left="468"/>
              <w:rPr>
                <w:sz w:val="24"/>
              </w:rPr>
            </w:pPr>
            <w:r>
              <w:rPr>
                <w:spacing w:val="-4"/>
                <w:sz w:val="24"/>
              </w:rPr>
              <w:t>Item</w:t>
            </w:r>
          </w:p>
        </w:tc>
      </w:tr>
      <w:tr w:rsidR="001D3B6F" w14:paraId="7C1015B3" w14:textId="77777777" w:rsidTr="0026192F">
        <w:trPr>
          <w:trHeight w:val="1012"/>
        </w:trPr>
        <w:tc>
          <w:tcPr>
            <w:tcW w:w="1104" w:type="dxa"/>
          </w:tcPr>
          <w:p w14:paraId="0819DCA6" w14:textId="77777777" w:rsidR="001D3B6F" w:rsidRDefault="001D3B6F" w:rsidP="0026192F">
            <w:pPr>
              <w:pStyle w:val="TableParagraph"/>
              <w:ind w:left="192" w:right="179"/>
              <w:jc w:val="center"/>
            </w:pPr>
            <w:r>
              <w:rPr>
                <w:spacing w:val="-4"/>
              </w:rPr>
              <w:t>12.8</w:t>
            </w:r>
          </w:p>
        </w:tc>
        <w:tc>
          <w:tcPr>
            <w:tcW w:w="6378" w:type="dxa"/>
          </w:tcPr>
          <w:p w14:paraId="6332809A" w14:textId="77777777" w:rsidR="001D3B6F" w:rsidRDefault="001D3B6F" w:rsidP="0026192F">
            <w:pPr>
              <w:pStyle w:val="TableParagraph"/>
              <w:ind w:left="468" w:right="98"/>
              <w:jc w:val="both"/>
            </w:pPr>
            <w:r>
              <w:t>Supply</w:t>
            </w:r>
            <w:r>
              <w:rPr>
                <w:spacing w:val="-1"/>
              </w:rPr>
              <w:t xml:space="preserve"> </w:t>
            </w:r>
            <w:r>
              <w:t>and Install Curtain and Rail: Install new</w:t>
            </w:r>
            <w:r>
              <w:rPr>
                <w:spacing w:val="-2"/>
              </w:rPr>
              <w:t xml:space="preserve"> </w:t>
            </w:r>
            <w:r>
              <w:t>white PEVA shower</w:t>
            </w:r>
            <w:r>
              <w:rPr>
                <w:spacing w:val="-1"/>
              </w:rPr>
              <w:t xml:space="preserve"> </w:t>
            </w:r>
            <w:r>
              <w:t>curtain,</w:t>
            </w:r>
            <w:r>
              <w:rPr>
                <w:spacing w:val="-4"/>
              </w:rPr>
              <w:t xml:space="preserve"> </w:t>
            </w:r>
            <w:r>
              <w:t>complete</w:t>
            </w:r>
            <w:r>
              <w:rPr>
                <w:spacing w:val="-4"/>
              </w:rPr>
              <w:t xml:space="preserve"> </w:t>
            </w:r>
            <w:r>
              <w:t>with</w:t>
            </w:r>
            <w:r>
              <w:rPr>
                <w:spacing w:val="-2"/>
              </w:rPr>
              <w:t xml:space="preserve"> </w:t>
            </w:r>
            <w:r>
              <w:t>chrome</w:t>
            </w:r>
            <w:r>
              <w:rPr>
                <w:spacing w:val="-2"/>
              </w:rPr>
              <w:t xml:space="preserve"> </w:t>
            </w:r>
            <w:r>
              <w:t>L</w:t>
            </w:r>
            <w:r>
              <w:rPr>
                <w:spacing w:val="-5"/>
              </w:rPr>
              <w:t xml:space="preserve"> </w:t>
            </w:r>
            <w:r>
              <w:t>shaped</w:t>
            </w:r>
            <w:r>
              <w:rPr>
                <w:spacing w:val="-5"/>
              </w:rPr>
              <w:t xml:space="preserve"> </w:t>
            </w:r>
            <w:r>
              <w:t>shower</w:t>
            </w:r>
            <w:r>
              <w:rPr>
                <w:spacing w:val="-1"/>
              </w:rPr>
              <w:t xml:space="preserve"> </w:t>
            </w:r>
            <w:r>
              <w:t>rail and curtain rings, to run full length of bath.</w:t>
            </w:r>
          </w:p>
        </w:tc>
        <w:tc>
          <w:tcPr>
            <w:tcW w:w="1767" w:type="dxa"/>
          </w:tcPr>
          <w:p w14:paraId="237C8BE8" w14:textId="77777777" w:rsidR="001D3B6F" w:rsidRDefault="001D3B6F" w:rsidP="0026192F">
            <w:pPr>
              <w:pStyle w:val="TableParagraph"/>
              <w:ind w:left="468"/>
              <w:rPr>
                <w:sz w:val="24"/>
              </w:rPr>
            </w:pPr>
            <w:r>
              <w:rPr>
                <w:spacing w:val="-4"/>
                <w:sz w:val="24"/>
              </w:rPr>
              <w:t>Item</w:t>
            </w:r>
          </w:p>
        </w:tc>
      </w:tr>
      <w:tr w:rsidR="001D3B6F" w14:paraId="5EA6AE5D" w14:textId="77777777" w:rsidTr="0026192F">
        <w:trPr>
          <w:trHeight w:val="2023"/>
        </w:trPr>
        <w:tc>
          <w:tcPr>
            <w:tcW w:w="1104" w:type="dxa"/>
          </w:tcPr>
          <w:p w14:paraId="101D6CBD" w14:textId="77777777" w:rsidR="001D3B6F" w:rsidRDefault="001D3B6F" w:rsidP="0026192F">
            <w:pPr>
              <w:pStyle w:val="TableParagraph"/>
              <w:ind w:left="192" w:right="179"/>
              <w:jc w:val="center"/>
            </w:pPr>
            <w:r>
              <w:rPr>
                <w:spacing w:val="-4"/>
              </w:rPr>
              <w:t>12.9</w:t>
            </w:r>
          </w:p>
        </w:tc>
        <w:tc>
          <w:tcPr>
            <w:tcW w:w="6378" w:type="dxa"/>
          </w:tcPr>
          <w:p w14:paraId="53E15A1D" w14:textId="77777777" w:rsidR="001D3B6F" w:rsidRDefault="001D3B6F" w:rsidP="0026192F">
            <w:pPr>
              <w:pStyle w:val="TableParagraph"/>
              <w:ind w:left="468" w:right="94"/>
              <w:jc w:val="both"/>
            </w:pPr>
            <w:r>
              <w:t>Supply and Install Internal Soil Stack:</w:t>
            </w:r>
            <w:r>
              <w:rPr>
                <w:spacing w:val="40"/>
              </w:rPr>
              <w:t xml:space="preserve"> </w:t>
            </w:r>
            <w:r>
              <w:t>Remove existing internal soil stack and supply and fix new UPVC</w:t>
            </w:r>
            <w:r>
              <w:rPr>
                <w:spacing w:val="40"/>
              </w:rPr>
              <w:t xml:space="preserve"> </w:t>
            </w:r>
            <w:r>
              <w:t>100mm pipe, including air admittance valves. Include for all connections, brackets, fixings, bends, branch connectors, access cover, not exceeding 6m length.</w:t>
            </w:r>
            <w:r>
              <w:rPr>
                <w:spacing w:val="40"/>
              </w:rPr>
              <w:t xml:space="preserve"> </w:t>
            </w:r>
            <w:r>
              <w:t>Allow for all builders works and making good to exterior brickwork (to match existing) as required.</w:t>
            </w:r>
          </w:p>
        </w:tc>
        <w:tc>
          <w:tcPr>
            <w:tcW w:w="1767" w:type="dxa"/>
          </w:tcPr>
          <w:p w14:paraId="074AE102" w14:textId="77777777" w:rsidR="001D3B6F" w:rsidRDefault="001D3B6F" w:rsidP="0026192F">
            <w:pPr>
              <w:pStyle w:val="TableParagraph"/>
              <w:ind w:left="468"/>
              <w:rPr>
                <w:sz w:val="24"/>
              </w:rPr>
            </w:pPr>
            <w:r>
              <w:rPr>
                <w:spacing w:val="-4"/>
                <w:sz w:val="24"/>
              </w:rPr>
              <w:t>Item</w:t>
            </w:r>
          </w:p>
        </w:tc>
      </w:tr>
      <w:tr w:rsidR="001D3B6F" w14:paraId="3EEB8EAC" w14:textId="77777777" w:rsidTr="0026192F">
        <w:trPr>
          <w:trHeight w:val="1773"/>
        </w:trPr>
        <w:tc>
          <w:tcPr>
            <w:tcW w:w="1104" w:type="dxa"/>
          </w:tcPr>
          <w:p w14:paraId="3B7C1F2B" w14:textId="77777777" w:rsidR="001D3B6F" w:rsidRDefault="001D3B6F" w:rsidP="0026192F">
            <w:pPr>
              <w:pStyle w:val="TableParagraph"/>
              <w:spacing w:before="2"/>
              <w:ind w:left="190" w:right="179"/>
              <w:jc w:val="center"/>
            </w:pPr>
            <w:r>
              <w:rPr>
                <w:spacing w:val="-2"/>
              </w:rPr>
              <w:t>12.10</w:t>
            </w:r>
          </w:p>
        </w:tc>
        <w:tc>
          <w:tcPr>
            <w:tcW w:w="6378" w:type="dxa"/>
          </w:tcPr>
          <w:p w14:paraId="23C4985A" w14:textId="77777777" w:rsidR="001D3B6F" w:rsidRDefault="001D3B6F" w:rsidP="0026192F">
            <w:pPr>
              <w:pStyle w:val="TableParagraph"/>
              <w:spacing w:before="2"/>
              <w:ind w:left="468" w:right="94"/>
              <w:jc w:val="both"/>
            </w:pPr>
            <w:r>
              <w:t>Supply and Install External Soil Stack:</w:t>
            </w:r>
            <w:r>
              <w:rPr>
                <w:spacing w:val="40"/>
              </w:rPr>
              <w:t xml:space="preserve"> </w:t>
            </w:r>
            <w:r>
              <w:t>Remove existing external soil stack and supply and fix new UPVC 100mm pipe, including air admittance valves. Include for all connections, brackets, fixings, bends, branch connectors, access</w:t>
            </w:r>
            <w:r>
              <w:rPr>
                <w:spacing w:val="79"/>
                <w:w w:val="150"/>
              </w:rPr>
              <w:t xml:space="preserve"> </w:t>
            </w:r>
            <w:r>
              <w:t>cover,</w:t>
            </w:r>
            <w:r>
              <w:rPr>
                <w:spacing w:val="26"/>
              </w:rPr>
              <w:t xml:space="preserve">  </w:t>
            </w:r>
            <w:r>
              <w:t>not</w:t>
            </w:r>
            <w:r>
              <w:rPr>
                <w:spacing w:val="25"/>
              </w:rPr>
              <w:t xml:space="preserve">  </w:t>
            </w:r>
            <w:r>
              <w:t>exceeding</w:t>
            </w:r>
            <w:r>
              <w:rPr>
                <w:spacing w:val="25"/>
              </w:rPr>
              <w:t xml:space="preserve">  </w:t>
            </w:r>
            <w:r>
              <w:t>6mlength.</w:t>
            </w:r>
            <w:r>
              <w:rPr>
                <w:spacing w:val="25"/>
              </w:rPr>
              <w:t xml:space="preserve">  </w:t>
            </w:r>
            <w:r>
              <w:t>Allow</w:t>
            </w:r>
            <w:r>
              <w:rPr>
                <w:spacing w:val="76"/>
                <w:w w:val="150"/>
              </w:rPr>
              <w:t xml:space="preserve"> </w:t>
            </w:r>
            <w:r>
              <w:t>for</w:t>
            </w:r>
            <w:r>
              <w:rPr>
                <w:spacing w:val="25"/>
              </w:rPr>
              <w:t xml:space="preserve">  </w:t>
            </w:r>
            <w:r>
              <w:rPr>
                <w:spacing w:val="-5"/>
              </w:rPr>
              <w:t>all</w:t>
            </w:r>
          </w:p>
          <w:p w14:paraId="48158578" w14:textId="77777777" w:rsidR="001D3B6F" w:rsidRDefault="001D3B6F" w:rsidP="0026192F">
            <w:pPr>
              <w:pStyle w:val="TableParagraph"/>
              <w:spacing w:line="252" w:lineRule="exact"/>
              <w:ind w:left="468" w:right="97"/>
              <w:jc w:val="both"/>
            </w:pPr>
            <w:r>
              <w:t>builders works and making good to exterior brickwork (to match existing) as required.</w:t>
            </w:r>
          </w:p>
        </w:tc>
        <w:tc>
          <w:tcPr>
            <w:tcW w:w="1767" w:type="dxa"/>
          </w:tcPr>
          <w:p w14:paraId="7CAE1F16" w14:textId="77777777" w:rsidR="001D3B6F" w:rsidRDefault="001D3B6F" w:rsidP="0026192F">
            <w:pPr>
              <w:pStyle w:val="TableParagraph"/>
              <w:spacing w:before="2"/>
              <w:ind w:left="468"/>
              <w:rPr>
                <w:sz w:val="24"/>
              </w:rPr>
            </w:pPr>
            <w:r>
              <w:rPr>
                <w:spacing w:val="-4"/>
                <w:sz w:val="24"/>
              </w:rPr>
              <w:t>Item</w:t>
            </w:r>
          </w:p>
        </w:tc>
      </w:tr>
    </w:tbl>
    <w:p w14:paraId="6DCD23BD" w14:textId="77777777" w:rsidR="001D3B6F" w:rsidRDefault="001D3B6F" w:rsidP="001D3B6F">
      <w:pPr>
        <w:rPr>
          <w:sz w:val="24"/>
        </w:rPr>
        <w:sectPr w:rsidR="001D3B6F">
          <w:pgSz w:w="11910" w:h="16840"/>
          <w:pgMar w:top="1340" w:right="1200" w:bottom="1200" w:left="1200" w:header="644" w:footer="1000" w:gutter="0"/>
          <w:cols w:space="720"/>
        </w:sectPr>
      </w:pPr>
    </w:p>
    <w:p w14:paraId="71E0FFE5" w14:textId="77777777" w:rsidR="001D3B6F" w:rsidRDefault="001D3B6F" w:rsidP="001D3B6F">
      <w:pPr>
        <w:pStyle w:val="BodyText"/>
        <w:spacing w:before="3"/>
        <w:rPr>
          <w:b/>
          <w:sz w:val="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6378"/>
        <w:gridCol w:w="1767"/>
      </w:tblGrid>
      <w:tr w:rsidR="001D3B6F" w14:paraId="09746D59" w14:textId="77777777" w:rsidTr="0026192F">
        <w:trPr>
          <w:trHeight w:val="254"/>
        </w:trPr>
        <w:tc>
          <w:tcPr>
            <w:tcW w:w="1104" w:type="dxa"/>
          </w:tcPr>
          <w:p w14:paraId="5FC5E64E" w14:textId="77777777" w:rsidR="001D3B6F" w:rsidRDefault="001D3B6F" w:rsidP="0026192F">
            <w:pPr>
              <w:pStyle w:val="TableParagraph"/>
              <w:ind w:left="0"/>
              <w:rPr>
                <w:rFonts w:ascii="Times New Roman"/>
                <w:sz w:val="18"/>
              </w:rPr>
            </w:pPr>
          </w:p>
        </w:tc>
        <w:tc>
          <w:tcPr>
            <w:tcW w:w="6378" w:type="dxa"/>
          </w:tcPr>
          <w:p w14:paraId="462130C0" w14:textId="77777777" w:rsidR="001D3B6F" w:rsidRDefault="001D3B6F" w:rsidP="0026192F">
            <w:pPr>
              <w:pStyle w:val="TableParagraph"/>
              <w:ind w:left="0"/>
              <w:rPr>
                <w:rFonts w:ascii="Times New Roman"/>
                <w:sz w:val="18"/>
              </w:rPr>
            </w:pPr>
          </w:p>
        </w:tc>
        <w:tc>
          <w:tcPr>
            <w:tcW w:w="1767" w:type="dxa"/>
          </w:tcPr>
          <w:p w14:paraId="02581D9B" w14:textId="77777777" w:rsidR="001D3B6F" w:rsidRDefault="001D3B6F" w:rsidP="0026192F">
            <w:pPr>
              <w:pStyle w:val="TableParagraph"/>
              <w:ind w:left="0"/>
              <w:rPr>
                <w:rFonts w:ascii="Times New Roman"/>
                <w:sz w:val="18"/>
              </w:rPr>
            </w:pPr>
          </w:p>
        </w:tc>
      </w:tr>
      <w:tr w:rsidR="001D3B6F" w14:paraId="3751428C" w14:textId="77777777" w:rsidTr="0026192F">
        <w:trPr>
          <w:trHeight w:val="2023"/>
        </w:trPr>
        <w:tc>
          <w:tcPr>
            <w:tcW w:w="1104" w:type="dxa"/>
          </w:tcPr>
          <w:p w14:paraId="52939EFD" w14:textId="77777777" w:rsidR="001D3B6F" w:rsidRDefault="001D3B6F" w:rsidP="0026192F">
            <w:pPr>
              <w:pStyle w:val="TableParagraph"/>
              <w:ind w:left="190" w:right="179"/>
              <w:jc w:val="center"/>
            </w:pPr>
            <w:r>
              <w:rPr>
                <w:spacing w:val="-2"/>
              </w:rPr>
              <w:t>12.11</w:t>
            </w:r>
          </w:p>
        </w:tc>
        <w:tc>
          <w:tcPr>
            <w:tcW w:w="6378" w:type="dxa"/>
          </w:tcPr>
          <w:p w14:paraId="04472E77" w14:textId="77777777" w:rsidR="001D3B6F" w:rsidRDefault="001D3B6F" w:rsidP="0026192F">
            <w:pPr>
              <w:pStyle w:val="TableParagraph"/>
              <w:ind w:left="468" w:right="92"/>
              <w:jc w:val="both"/>
            </w:pPr>
            <w:r>
              <w:t xml:space="preserve">Supply and Install Digital Shower Pump: Supply and Install </w:t>
            </w:r>
            <w:proofErr w:type="spellStart"/>
            <w:r>
              <w:t>Digipump</w:t>
            </w:r>
            <w:proofErr w:type="spellEnd"/>
            <w:r>
              <w:t xml:space="preserve"> to floor gulley including filter in accessible position. Allow for all electrical connections and service pipework. Supplier to ensure shower flow rate does not exceed the capacity of the pump prior to installation. To be installed strictly in accordance with the manufacturer’s instructions. Test and commission on completion</w:t>
            </w:r>
          </w:p>
        </w:tc>
        <w:tc>
          <w:tcPr>
            <w:tcW w:w="1767" w:type="dxa"/>
          </w:tcPr>
          <w:p w14:paraId="39CE3843" w14:textId="77777777" w:rsidR="001D3B6F" w:rsidRDefault="001D3B6F" w:rsidP="0026192F">
            <w:pPr>
              <w:pStyle w:val="TableParagraph"/>
              <w:ind w:left="0"/>
              <w:rPr>
                <w:rFonts w:ascii="Times New Roman"/>
              </w:rPr>
            </w:pPr>
          </w:p>
        </w:tc>
      </w:tr>
      <w:tr w:rsidR="001D3B6F" w14:paraId="1904749F" w14:textId="77777777" w:rsidTr="0026192F">
        <w:trPr>
          <w:trHeight w:val="506"/>
        </w:trPr>
        <w:tc>
          <w:tcPr>
            <w:tcW w:w="1104" w:type="dxa"/>
          </w:tcPr>
          <w:p w14:paraId="4372D764" w14:textId="77777777" w:rsidR="001D3B6F" w:rsidRDefault="001D3B6F" w:rsidP="0026192F">
            <w:pPr>
              <w:pStyle w:val="TableParagraph"/>
              <w:ind w:left="192" w:right="179"/>
              <w:jc w:val="center"/>
              <w:rPr>
                <w:b/>
              </w:rPr>
            </w:pPr>
            <w:r>
              <w:rPr>
                <w:b/>
                <w:spacing w:val="-4"/>
              </w:rPr>
              <w:t>13.0</w:t>
            </w:r>
          </w:p>
        </w:tc>
        <w:tc>
          <w:tcPr>
            <w:tcW w:w="6378" w:type="dxa"/>
          </w:tcPr>
          <w:p w14:paraId="27BDEBB3" w14:textId="77777777" w:rsidR="001D3B6F" w:rsidRDefault="001D3B6F" w:rsidP="0026192F">
            <w:pPr>
              <w:pStyle w:val="TableParagraph"/>
              <w:ind w:left="468"/>
              <w:rPr>
                <w:b/>
              </w:rPr>
            </w:pPr>
            <w:proofErr w:type="spellStart"/>
            <w:r>
              <w:rPr>
                <w:b/>
              </w:rPr>
              <w:t>Labour</w:t>
            </w:r>
            <w:proofErr w:type="spellEnd"/>
            <w:r>
              <w:rPr>
                <w:b/>
                <w:spacing w:val="-4"/>
              </w:rPr>
              <w:t xml:space="preserve"> Rates</w:t>
            </w:r>
          </w:p>
        </w:tc>
        <w:tc>
          <w:tcPr>
            <w:tcW w:w="1767" w:type="dxa"/>
          </w:tcPr>
          <w:p w14:paraId="3C07F9BC" w14:textId="77777777" w:rsidR="001D3B6F" w:rsidRDefault="001D3B6F" w:rsidP="0026192F">
            <w:pPr>
              <w:pStyle w:val="TableParagraph"/>
              <w:ind w:left="0"/>
              <w:rPr>
                <w:rFonts w:ascii="Times New Roman"/>
              </w:rPr>
            </w:pPr>
          </w:p>
        </w:tc>
      </w:tr>
      <w:tr w:rsidR="001D3B6F" w14:paraId="57BEBA2B" w14:textId="77777777" w:rsidTr="0026192F">
        <w:trPr>
          <w:trHeight w:val="505"/>
        </w:trPr>
        <w:tc>
          <w:tcPr>
            <w:tcW w:w="1104" w:type="dxa"/>
          </w:tcPr>
          <w:p w14:paraId="5AFAAAA3" w14:textId="77777777" w:rsidR="001D3B6F" w:rsidRDefault="001D3B6F" w:rsidP="0026192F">
            <w:pPr>
              <w:pStyle w:val="TableParagraph"/>
              <w:ind w:left="192" w:right="179"/>
              <w:jc w:val="center"/>
            </w:pPr>
            <w:r>
              <w:rPr>
                <w:spacing w:val="-4"/>
              </w:rPr>
              <w:t>13.1</w:t>
            </w:r>
          </w:p>
        </w:tc>
        <w:tc>
          <w:tcPr>
            <w:tcW w:w="6378" w:type="dxa"/>
          </w:tcPr>
          <w:p w14:paraId="5D7115DD" w14:textId="77777777" w:rsidR="001D3B6F" w:rsidRDefault="001D3B6F" w:rsidP="0026192F">
            <w:pPr>
              <w:pStyle w:val="TableParagraph"/>
              <w:ind w:left="468"/>
            </w:pPr>
            <w:proofErr w:type="spellStart"/>
            <w:r>
              <w:t>Labour</w:t>
            </w:r>
            <w:proofErr w:type="spellEnd"/>
            <w:r>
              <w:rPr>
                <w:spacing w:val="-3"/>
              </w:rPr>
              <w:t xml:space="preserve"> </w:t>
            </w:r>
            <w:r>
              <w:t>Rate</w:t>
            </w:r>
            <w:r>
              <w:rPr>
                <w:spacing w:val="-5"/>
              </w:rPr>
              <w:t xml:space="preserve"> </w:t>
            </w:r>
            <w:r>
              <w:t>-</w:t>
            </w:r>
            <w:r>
              <w:rPr>
                <w:spacing w:val="-4"/>
              </w:rPr>
              <w:t xml:space="preserve"> </w:t>
            </w:r>
            <w:r>
              <w:t>Hourly</w:t>
            </w:r>
            <w:r>
              <w:rPr>
                <w:spacing w:val="-6"/>
              </w:rPr>
              <w:t xml:space="preserve"> </w:t>
            </w:r>
            <w:r>
              <w:t>Rate</w:t>
            </w:r>
            <w:r>
              <w:rPr>
                <w:spacing w:val="-3"/>
              </w:rPr>
              <w:t xml:space="preserve"> </w:t>
            </w:r>
            <w:r>
              <w:t>standard</w:t>
            </w:r>
            <w:r>
              <w:rPr>
                <w:spacing w:val="-4"/>
              </w:rPr>
              <w:t xml:space="preserve"> </w:t>
            </w:r>
            <w:r>
              <w:t>working</w:t>
            </w:r>
            <w:r>
              <w:rPr>
                <w:spacing w:val="-3"/>
              </w:rPr>
              <w:t xml:space="preserve"> </w:t>
            </w:r>
            <w:r>
              <w:t>day</w:t>
            </w:r>
            <w:r>
              <w:rPr>
                <w:spacing w:val="-6"/>
              </w:rPr>
              <w:t xml:space="preserve"> </w:t>
            </w:r>
            <w:r>
              <w:t>–</w:t>
            </w:r>
            <w:r>
              <w:rPr>
                <w:spacing w:val="-3"/>
              </w:rPr>
              <w:t xml:space="preserve"> </w:t>
            </w:r>
            <w:r>
              <w:rPr>
                <w:spacing w:val="-2"/>
              </w:rPr>
              <w:t>Joiner</w:t>
            </w:r>
          </w:p>
        </w:tc>
        <w:tc>
          <w:tcPr>
            <w:tcW w:w="1767" w:type="dxa"/>
          </w:tcPr>
          <w:p w14:paraId="5660B9A4" w14:textId="77777777" w:rsidR="001D3B6F" w:rsidRDefault="001D3B6F" w:rsidP="0026192F">
            <w:pPr>
              <w:pStyle w:val="TableParagraph"/>
              <w:ind w:left="468"/>
              <w:rPr>
                <w:sz w:val="24"/>
              </w:rPr>
            </w:pPr>
            <w:proofErr w:type="spellStart"/>
            <w:r>
              <w:rPr>
                <w:spacing w:val="-5"/>
                <w:sz w:val="24"/>
              </w:rPr>
              <w:t>Hr</w:t>
            </w:r>
            <w:proofErr w:type="spellEnd"/>
          </w:p>
        </w:tc>
      </w:tr>
      <w:tr w:rsidR="001D3B6F" w14:paraId="365AA507" w14:textId="77777777" w:rsidTr="0026192F">
        <w:trPr>
          <w:trHeight w:val="506"/>
        </w:trPr>
        <w:tc>
          <w:tcPr>
            <w:tcW w:w="1104" w:type="dxa"/>
          </w:tcPr>
          <w:p w14:paraId="4AF8EB8C" w14:textId="77777777" w:rsidR="001D3B6F" w:rsidRDefault="001D3B6F" w:rsidP="0026192F">
            <w:pPr>
              <w:pStyle w:val="TableParagraph"/>
              <w:ind w:left="192" w:right="179"/>
              <w:jc w:val="center"/>
            </w:pPr>
            <w:r>
              <w:rPr>
                <w:spacing w:val="-4"/>
              </w:rPr>
              <w:t>13.2</w:t>
            </w:r>
          </w:p>
        </w:tc>
        <w:tc>
          <w:tcPr>
            <w:tcW w:w="6378" w:type="dxa"/>
          </w:tcPr>
          <w:p w14:paraId="4A71313A" w14:textId="77777777" w:rsidR="001D3B6F" w:rsidRDefault="001D3B6F" w:rsidP="0026192F">
            <w:pPr>
              <w:pStyle w:val="TableParagraph"/>
              <w:ind w:left="468"/>
            </w:pPr>
            <w:proofErr w:type="spellStart"/>
            <w:r>
              <w:t>Labour</w:t>
            </w:r>
            <w:proofErr w:type="spellEnd"/>
            <w:r>
              <w:rPr>
                <w:spacing w:val="-3"/>
              </w:rPr>
              <w:t xml:space="preserve"> </w:t>
            </w:r>
            <w:r>
              <w:t>Rate</w:t>
            </w:r>
            <w:r>
              <w:rPr>
                <w:spacing w:val="-5"/>
              </w:rPr>
              <w:t xml:space="preserve"> </w:t>
            </w:r>
            <w:r>
              <w:t>-</w:t>
            </w:r>
            <w:r>
              <w:rPr>
                <w:spacing w:val="-4"/>
              </w:rPr>
              <w:t xml:space="preserve"> </w:t>
            </w:r>
            <w:r>
              <w:t>Hourly</w:t>
            </w:r>
            <w:r>
              <w:rPr>
                <w:spacing w:val="-6"/>
              </w:rPr>
              <w:t xml:space="preserve"> </w:t>
            </w:r>
            <w:r>
              <w:t>Rate</w:t>
            </w:r>
            <w:r>
              <w:rPr>
                <w:spacing w:val="-3"/>
              </w:rPr>
              <w:t xml:space="preserve"> </w:t>
            </w:r>
            <w:r>
              <w:t>standard</w:t>
            </w:r>
            <w:r>
              <w:rPr>
                <w:spacing w:val="-4"/>
              </w:rPr>
              <w:t xml:space="preserve"> </w:t>
            </w:r>
            <w:r>
              <w:t>working</w:t>
            </w:r>
            <w:r>
              <w:rPr>
                <w:spacing w:val="-3"/>
              </w:rPr>
              <w:t xml:space="preserve"> </w:t>
            </w:r>
            <w:r>
              <w:t>day</w:t>
            </w:r>
            <w:r>
              <w:rPr>
                <w:spacing w:val="-6"/>
              </w:rPr>
              <w:t xml:space="preserve"> </w:t>
            </w:r>
            <w:r>
              <w:t>–</w:t>
            </w:r>
            <w:r>
              <w:rPr>
                <w:spacing w:val="-3"/>
              </w:rPr>
              <w:t xml:space="preserve"> </w:t>
            </w:r>
            <w:r>
              <w:rPr>
                <w:spacing w:val="-2"/>
              </w:rPr>
              <w:t>Plumber</w:t>
            </w:r>
          </w:p>
        </w:tc>
        <w:tc>
          <w:tcPr>
            <w:tcW w:w="1767" w:type="dxa"/>
          </w:tcPr>
          <w:p w14:paraId="737A4FF7" w14:textId="77777777" w:rsidR="001D3B6F" w:rsidRDefault="001D3B6F" w:rsidP="0026192F">
            <w:pPr>
              <w:pStyle w:val="TableParagraph"/>
              <w:ind w:left="468"/>
              <w:rPr>
                <w:sz w:val="24"/>
              </w:rPr>
            </w:pPr>
            <w:proofErr w:type="spellStart"/>
            <w:r>
              <w:rPr>
                <w:spacing w:val="-5"/>
                <w:sz w:val="24"/>
              </w:rPr>
              <w:t>Hr</w:t>
            </w:r>
            <w:proofErr w:type="spellEnd"/>
          </w:p>
        </w:tc>
      </w:tr>
      <w:tr w:rsidR="001D3B6F" w14:paraId="0D34BFA2" w14:textId="77777777" w:rsidTr="0026192F">
        <w:trPr>
          <w:trHeight w:val="758"/>
        </w:trPr>
        <w:tc>
          <w:tcPr>
            <w:tcW w:w="1104" w:type="dxa"/>
          </w:tcPr>
          <w:p w14:paraId="4E79BF68" w14:textId="77777777" w:rsidR="001D3B6F" w:rsidRDefault="001D3B6F" w:rsidP="0026192F">
            <w:pPr>
              <w:pStyle w:val="TableParagraph"/>
              <w:ind w:left="192" w:right="179"/>
              <w:jc w:val="center"/>
            </w:pPr>
            <w:r>
              <w:rPr>
                <w:spacing w:val="-4"/>
              </w:rPr>
              <w:t>13.3</w:t>
            </w:r>
          </w:p>
        </w:tc>
        <w:tc>
          <w:tcPr>
            <w:tcW w:w="6378" w:type="dxa"/>
          </w:tcPr>
          <w:p w14:paraId="2FB0C5A9" w14:textId="77777777" w:rsidR="001D3B6F" w:rsidRDefault="001D3B6F" w:rsidP="0026192F">
            <w:pPr>
              <w:pStyle w:val="TableParagraph"/>
              <w:spacing w:line="242" w:lineRule="auto"/>
              <w:ind w:left="468"/>
            </w:pPr>
            <w:proofErr w:type="spellStart"/>
            <w:r>
              <w:t>Labour</w:t>
            </w:r>
            <w:proofErr w:type="spellEnd"/>
            <w:r>
              <w:rPr>
                <w:spacing w:val="80"/>
              </w:rPr>
              <w:t xml:space="preserve"> </w:t>
            </w:r>
            <w:r>
              <w:t>Rate</w:t>
            </w:r>
            <w:r>
              <w:rPr>
                <w:spacing w:val="80"/>
              </w:rPr>
              <w:t xml:space="preserve"> </w:t>
            </w:r>
            <w:r>
              <w:t>-</w:t>
            </w:r>
            <w:r>
              <w:rPr>
                <w:spacing w:val="80"/>
              </w:rPr>
              <w:t xml:space="preserve"> </w:t>
            </w:r>
            <w:r>
              <w:t>Hourly</w:t>
            </w:r>
            <w:r>
              <w:rPr>
                <w:spacing w:val="80"/>
              </w:rPr>
              <w:t xml:space="preserve"> </w:t>
            </w:r>
            <w:r>
              <w:t>Rate</w:t>
            </w:r>
            <w:r>
              <w:rPr>
                <w:spacing w:val="80"/>
              </w:rPr>
              <w:t xml:space="preserve"> </w:t>
            </w:r>
            <w:r>
              <w:t>standard</w:t>
            </w:r>
            <w:r>
              <w:rPr>
                <w:spacing w:val="80"/>
              </w:rPr>
              <w:t xml:space="preserve"> </w:t>
            </w:r>
            <w:r>
              <w:t>working</w:t>
            </w:r>
            <w:r>
              <w:rPr>
                <w:spacing w:val="80"/>
              </w:rPr>
              <w:t xml:space="preserve"> </w:t>
            </w:r>
            <w:r>
              <w:t>day</w:t>
            </w:r>
            <w:r>
              <w:rPr>
                <w:spacing w:val="80"/>
              </w:rPr>
              <w:t xml:space="preserve"> </w:t>
            </w:r>
            <w:r>
              <w:t>–</w:t>
            </w:r>
            <w:r>
              <w:rPr>
                <w:spacing w:val="40"/>
              </w:rPr>
              <w:t xml:space="preserve"> </w:t>
            </w:r>
            <w:r>
              <w:rPr>
                <w:spacing w:val="-2"/>
              </w:rPr>
              <w:t>Electrician</w:t>
            </w:r>
          </w:p>
        </w:tc>
        <w:tc>
          <w:tcPr>
            <w:tcW w:w="1767" w:type="dxa"/>
          </w:tcPr>
          <w:p w14:paraId="2B9BA5CF" w14:textId="77777777" w:rsidR="001D3B6F" w:rsidRDefault="001D3B6F" w:rsidP="0026192F">
            <w:pPr>
              <w:pStyle w:val="TableParagraph"/>
              <w:ind w:left="468"/>
              <w:rPr>
                <w:sz w:val="24"/>
              </w:rPr>
            </w:pPr>
            <w:proofErr w:type="spellStart"/>
            <w:r>
              <w:rPr>
                <w:spacing w:val="-5"/>
                <w:sz w:val="24"/>
              </w:rPr>
              <w:t>Hr</w:t>
            </w:r>
            <w:proofErr w:type="spellEnd"/>
          </w:p>
        </w:tc>
      </w:tr>
      <w:tr w:rsidR="001D3B6F" w14:paraId="72CDEF0D" w14:textId="77777777" w:rsidTr="0026192F">
        <w:trPr>
          <w:trHeight w:val="760"/>
        </w:trPr>
        <w:tc>
          <w:tcPr>
            <w:tcW w:w="1104" w:type="dxa"/>
          </w:tcPr>
          <w:p w14:paraId="3BA85DA1" w14:textId="77777777" w:rsidR="001D3B6F" w:rsidRDefault="001D3B6F" w:rsidP="0026192F">
            <w:pPr>
              <w:pStyle w:val="TableParagraph"/>
              <w:spacing w:before="2"/>
              <w:ind w:left="223" w:right="179"/>
              <w:jc w:val="center"/>
            </w:pPr>
            <w:r>
              <w:rPr>
                <w:spacing w:val="-4"/>
              </w:rPr>
              <w:t>13.4</w:t>
            </w:r>
          </w:p>
        </w:tc>
        <w:tc>
          <w:tcPr>
            <w:tcW w:w="6378" w:type="dxa"/>
          </w:tcPr>
          <w:p w14:paraId="451CB0AC" w14:textId="77777777" w:rsidR="001D3B6F" w:rsidRDefault="001D3B6F" w:rsidP="0026192F">
            <w:pPr>
              <w:pStyle w:val="TableParagraph"/>
              <w:spacing w:before="2"/>
              <w:ind w:left="468"/>
            </w:pPr>
            <w:proofErr w:type="spellStart"/>
            <w:r>
              <w:t>Labour</w:t>
            </w:r>
            <w:proofErr w:type="spellEnd"/>
            <w:r>
              <w:rPr>
                <w:spacing w:val="40"/>
              </w:rPr>
              <w:t xml:space="preserve"> </w:t>
            </w:r>
            <w:r>
              <w:t>Rate</w:t>
            </w:r>
            <w:r>
              <w:rPr>
                <w:spacing w:val="40"/>
              </w:rPr>
              <w:t xml:space="preserve"> </w:t>
            </w:r>
            <w:r>
              <w:t>-</w:t>
            </w:r>
            <w:r>
              <w:rPr>
                <w:spacing w:val="40"/>
              </w:rPr>
              <w:t xml:space="preserve"> </w:t>
            </w:r>
            <w:r>
              <w:t>Hourly</w:t>
            </w:r>
            <w:r>
              <w:rPr>
                <w:spacing w:val="40"/>
              </w:rPr>
              <w:t xml:space="preserve"> </w:t>
            </w:r>
            <w:r>
              <w:t>Rate</w:t>
            </w:r>
            <w:r>
              <w:rPr>
                <w:spacing w:val="40"/>
              </w:rPr>
              <w:t xml:space="preserve"> </w:t>
            </w:r>
            <w:r>
              <w:t>standard</w:t>
            </w:r>
            <w:r>
              <w:rPr>
                <w:spacing w:val="40"/>
              </w:rPr>
              <w:t xml:space="preserve"> </w:t>
            </w:r>
            <w:r>
              <w:t>working</w:t>
            </w:r>
            <w:r>
              <w:rPr>
                <w:spacing w:val="40"/>
              </w:rPr>
              <w:t xml:space="preserve"> </w:t>
            </w:r>
            <w:r>
              <w:t>day</w:t>
            </w:r>
            <w:r>
              <w:rPr>
                <w:spacing w:val="40"/>
              </w:rPr>
              <w:t xml:space="preserve"> </w:t>
            </w:r>
            <w:r>
              <w:t>-</w:t>
            </w:r>
            <w:r>
              <w:rPr>
                <w:spacing w:val="40"/>
              </w:rPr>
              <w:t xml:space="preserve"> </w:t>
            </w:r>
            <w:r>
              <w:t xml:space="preserve">Gas </w:t>
            </w:r>
            <w:r>
              <w:rPr>
                <w:spacing w:val="-2"/>
              </w:rPr>
              <w:t>Engineer</w:t>
            </w:r>
          </w:p>
        </w:tc>
        <w:tc>
          <w:tcPr>
            <w:tcW w:w="1767" w:type="dxa"/>
          </w:tcPr>
          <w:p w14:paraId="78B27F63" w14:textId="77777777" w:rsidR="001D3B6F" w:rsidRDefault="001D3B6F" w:rsidP="0026192F">
            <w:pPr>
              <w:pStyle w:val="TableParagraph"/>
              <w:ind w:left="468"/>
              <w:rPr>
                <w:sz w:val="24"/>
              </w:rPr>
            </w:pPr>
            <w:proofErr w:type="spellStart"/>
            <w:r>
              <w:rPr>
                <w:spacing w:val="-5"/>
                <w:sz w:val="24"/>
              </w:rPr>
              <w:t>Hr</w:t>
            </w:r>
            <w:proofErr w:type="spellEnd"/>
          </w:p>
        </w:tc>
      </w:tr>
      <w:tr w:rsidR="001D3B6F" w14:paraId="6C11DEE1" w14:textId="77777777" w:rsidTr="0026192F">
        <w:trPr>
          <w:trHeight w:val="757"/>
        </w:trPr>
        <w:tc>
          <w:tcPr>
            <w:tcW w:w="1104" w:type="dxa"/>
          </w:tcPr>
          <w:p w14:paraId="6158A9C0" w14:textId="77777777" w:rsidR="001D3B6F" w:rsidRDefault="001D3B6F" w:rsidP="0026192F">
            <w:pPr>
              <w:pStyle w:val="TableParagraph"/>
              <w:ind w:left="223" w:right="179"/>
              <w:jc w:val="center"/>
            </w:pPr>
            <w:r>
              <w:rPr>
                <w:spacing w:val="-4"/>
              </w:rPr>
              <w:t>13.5</w:t>
            </w:r>
          </w:p>
        </w:tc>
        <w:tc>
          <w:tcPr>
            <w:tcW w:w="6378" w:type="dxa"/>
          </w:tcPr>
          <w:p w14:paraId="21751779" w14:textId="77777777" w:rsidR="001D3B6F" w:rsidRDefault="001D3B6F" w:rsidP="0026192F">
            <w:pPr>
              <w:pStyle w:val="TableParagraph"/>
              <w:ind w:left="468"/>
            </w:pPr>
            <w:proofErr w:type="spellStart"/>
            <w:r>
              <w:t>Labour</w:t>
            </w:r>
            <w:proofErr w:type="spellEnd"/>
            <w:r>
              <w:rPr>
                <w:spacing w:val="80"/>
              </w:rPr>
              <w:t xml:space="preserve"> </w:t>
            </w:r>
            <w:r>
              <w:t>Rate</w:t>
            </w:r>
            <w:r>
              <w:rPr>
                <w:spacing w:val="80"/>
              </w:rPr>
              <w:t xml:space="preserve"> </w:t>
            </w:r>
            <w:r>
              <w:t>-</w:t>
            </w:r>
            <w:r>
              <w:rPr>
                <w:spacing w:val="80"/>
              </w:rPr>
              <w:t xml:space="preserve"> </w:t>
            </w:r>
            <w:r>
              <w:t>Hourly</w:t>
            </w:r>
            <w:r>
              <w:rPr>
                <w:spacing w:val="80"/>
              </w:rPr>
              <w:t xml:space="preserve"> </w:t>
            </w:r>
            <w:r>
              <w:t>Rate</w:t>
            </w:r>
            <w:r>
              <w:rPr>
                <w:spacing w:val="80"/>
              </w:rPr>
              <w:t xml:space="preserve"> </w:t>
            </w:r>
            <w:r>
              <w:t>standard</w:t>
            </w:r>
            <w:r>
              <w:rPr>
                <w:spacing w:val="80"/>
              </w:rPr>
              <w:t xml:space="preserve"> </w:t>
            </w:r>
            <w:r>
              <w:t>working</w:t>
            </w:r>
            <w:r>
              <w:rPr>
                <w:spacing w:val="80"/>
              </w:rPr>
              <w:t xml:space="preserve"> </w:t>
            </w:r>
            <w:r>
              <w:t>day</w:t>
            </w:r>
            <w:r>
              <w:rPr>
                <w:spacing w:val="80"/>
              </w:rPr>
              <w:t xml:space="preserve"> </w:t>
            </w:r>
            <w:r>
              <w:t>–</w:t>
            </w:r>
            <w:r>
              <w:rPr>
                <w:spacing w:val="40"/>
              </w:rPr>
              <w:t xml:space="preserve"> </w:t>
            </w:r>
            <w:r>
              <w:rPr>
                <w:spacing w:val="-2"/>
              </w:rPr>
              <w:t>Plasterer</w:t>
            </w:r>
          </w:p>
        </w:tc>
        <w:tc>
          <w:tcPr>
            <w:tcW w:w="1767" w:type="dxa"/>
          </w:tcPr>
          <w:p w14:paraId="241245F0" w14:textId="77777777" w:rsidR="001D3B6F" w:rsidRDefault="001D3B6F" w:rsidP="0026192F">
            <w:pPr>
              <w:pStyle w:val="TableParagraph"/>
              <w:ind w:left="468"/>
              <w:rPr>
                <w:sz w:val="24"/>
              </w:rPr>
            </w:pPr>
            <w:proofErr w:type="spellStart"/>
            <w:r>
              <w:rPr>
                <w:spacing w:val="-5"/>
                <w:sz w:val="24"/>
              </w:rPr>
              <w:t>Hr</w:t>
            </w:r>
            <w:proofErr w:type="spellEnd"/>
          </w:p>
        </w:tc>
      </w:tr>
      <w:tr w:rsidR="001D3B6F" w14:paraId="62DB51EA" w14:textId="77777777" w:rsidTr="0026192F">
        <w:trPr>
          <w:trHeight w:val="506"/>
        </w:trPr>
        <w:tc>
          <w:tcPr>
            <w:tcW w:w="1104" w:type="dxa"/>
          </w:tcPr>
          <w:p w14:paraId="04A03DA7" w14:textId="77777777" w:rsidR="001D3B6F" w:rsidRDefault="001D3B6F" w:rsidP="0026192F">
            <w:pPr>
              <w:pStyle w:val="TableParagraph"/>
              <w:ind w:left="223" w:right="179"/>
              <w:jc w:val="center"/>
            </w:pPr>
            <w:r>
              <w:rPr>
                <w:spacing w:val="-4"/>
              </w:rPr>
              <w:t>13.6</w:t>
            </w:r>
          </w:p>
        </w:tc>
        <w:tc>
          <w:tcPr>
            <w:tcW w:w="6378" w:type="dxa"/>
          </w:tcPr>
          <w:p w14:paraId="1269CFF7" w14:textId="77777777" w:rsidR="001D3B6F" w:rsidRDefault="001D3B6F" w:rsidP="0026192F">
            <w:pPr>
              <w:pStyle w:val="TableParagraph"/>
              <w:ind w:left="468"/>
            </w:pPr>
            <w:proofErr w:type="spellStart"/>
            <w:r>
              <w:t>Labour</w:t>
            </w:r>
            <w:proofErr w:type="spellEnd"/>
            <w:r>
              <w:rPr>
                <w:spacing w:val="-3"/>
              </w:rPr>
              <w:t xml:space="preserve"> </w:t>
            </w:r>
            <w:r>
              <w:t>Rate</w:t>
            </w:r>
            <w:r>
              <w:rPr>
                <w:spacing w:val="-5"/>
              </w:rPr>
              <w:t xml:space="preserve"> </w:t>
            </w:r>
            <w:r>
              <w:t>-</w:t>
            </w:r>
            <w:r>
              <w:rPr>
                <w:spacing w:val="-4"/>
              </w:rPr>
              <w:t xml:space="preserve"> </w:t>
            </w:r>
            <w:r>
              <w:t>Hourly</w:t>
            </w:r>
            <w:r>
              <w:rPr>
                <w:spacing w:val="-6"/>
              </w:rPr>
              <w:t xml:space="preserve"> </w:t>
            </w:r>
            <w:r>
              <w:t>Rate</w:t>
            </w:r>
            <w:r>
              <w:rPr>
                <w:spacing w:val="-3"/>
              </w:rPr>
              <w:t xml:space="preserve"> </w:t>
            </w:r>
            <w:r>
              <w:t>out-of-hours</w:t>
            </w:r>
            <w:r>
              <w:rPr>
                <w:spacing w:val="-5"/>
              </w:rPr>
              <w:t xml:space="preserve"> </w:t>
            </w:r>
            <w:r>
              <w:t>–</w:t>
            </w:r>
            <w:r>
              <w:rPr>
                <w:spacing w:val="-5"/>
              </w:rPr>
              <w:t xml:space="preserve"> </w:t>
            </w:r>
            <w:r>
              <w:rPr>
                <w:spacing w:val="-2"/>
              </w:rPr>
              <w:t>Joiner</w:t>
            </w:r>
          </w:p>
        </w:tc>
        <w:tc>
          <w:tcPr>
            <w:tcW w:w="1767" w:type="dxa"/>
          </w:tcPr>
          <w:p w14:paraId="005BF53A" w14:textId="77777777" w:rsidR="001D3B6F" w:rsidRDefault="001D3B6F" w:rsidP="0026192F">
            <w:pPr>
              <w:pStyle w:val="TableParagraph"/>
              <w:ind w:left="468"/>
              <w:rPr>
                <w:sz w:val="24"/>
              </w:rPr>
            </w:pPr>
            <w:proofErr w:type="spellStart"/>
            <w:r>
              <w:rPr>
                <w:spacing w:val="-5"/>
                <w:sz w:val="24"/>
              </w:rPr>
              <w:t>Hr</w:t>
            </w:r>
            <w:proofErr w:type="spellEnd"/>
          </w:p>
        </w:tc>
      </w:tr>
      <w:tr w:rsidR="001D3B6F" w14:paraId="1F008A54" w14:textId="77777777" w:rsidTr="0026192F">
        <w:trPr>
          <w:trHeight w:val="505"/>
        </w:trPr>
        <w:tc>
          <w:tcPr>
            <w:tcW w:w="1104" w:type="dxa"/>
          </w:tcPr>
          <w:p w14:paraId="12E25F6B" w14:textId="77777777" w:rsidR="001D3B6F" w:rsidRDefault="001D3B6F" w:rsidP="0026192F">
            <w:pPr>
              <w:pStyle w:val="TableParagraph"/>
              <w:ind w:left="223" w:right="179"/>
              <w:jc w:val="center"/>
            </w:pPr>
            <w:r>
              <w:rPr>
                <w:spacing w:val="-4"/>
              </w:rPr>
              <w:t>13.7</w:t>
            </w:r>
          </w:p>
        </w:tc>
        <w:tc>
          <w:tcPr>
            <w:tcW w:w="6378" w:type="dxa"/>
          </w:tcPr>
          <w:p w14:paraId="117352D5" w14:textId="77777777" w:rsidR="001D3B6F" w:rsidRDefault="001D3B6F" w:rsidP="0026192F">
            <w:pPr>
              <w:pStyle w:val="TableParagraph"/>
              <w:ind w:left="468"/>
            </w:pPr>
            <w:proofErr w:type="spellStart"/>
            <w:r>
              <w:t>Labour</w:t>
            </w:r>
            <w:proofErr w:type="spellEnd"/>
            <w:r>
              <w:rPr>
                <w:spacing w:val="-3"/>
              </w:rPr>
              <w:t xml:space="preserve"> </w:t>
            </w:r>
            <w:r>
              <w:t>Rate</w:t>
            </w:r>
            <w:r>
              <w:rPr>
                <w:spacing w:val="-5"/>
              </w:rPr>
              <w:t xml:space="preserve"> </w:t>
            </w:r>
            <w:r>
              <w:t>-</w:t>
            </w:r>
            <w:r>
              <w:rPr>
                <w:spacing w:val="-4"/>
              </w:rPr>
              <w:t xml:space="preserve"> </w:t>
            </w:r>
            <w:r>
              <w:t>Hourly</w:t>
            </w:r>
            <w:r>
              <w:rPr>
                <w:spacing w:val="-6"/>
              </w:rPr>
              <w:t xml:space="preserve"> </w:t>
            </w:r>
            <w:r>
              <w:t>Rate</w:t>
            </w:r>
            <w:r>
              <w:rPr>
                <w:spacing w:val="-3"/>
              </w:rPr>
              <w:t xml:space="preserve"> </w:t>
            </w:r>
            <w:r>
              <w:t>out-of-hours</w:t>
            </w:r>
            <w:r>
              <w:rPr>
                <w:spacing w:val="-5"/>
              </w:rPr>
              <w:t xml:space="preserve"> </w:t>
            </w:r>
            <w:r>
              <w:t>–</w:t>
            </w:r>
            <w:r>
              <w:rPr>
                <w:spacing w:val="-3"/>
              </w:rPr>
              <w:t xml:space="preserve"> </w:t>
            </w:r>
            <w:r>
              <w:rPr>
                <w:spacing w:val="-2"/>
              </w:rPr>
              <w:t>Plumber</w:t>
            </w:r>
          </w:p>
        </w:tc>
        <w:tc>
          <w:tcPr>
            <w:tcW w:w="1767" w:type="dxa"/>
          </w:tcPr>
          <w:p w14:paraId="103D6962" w14:textId="77777777" w:rsidR="001D3B6F" w:rsidRDefault="001D3B6F" w:rsidP="0026192F">
            <w:pPr>
              <w:pStyle w:val="TableParagraph"/>
              <w:ind w:left="468"/>
              <w:rPr>
                <w:sz w:val="24"/>
              </w:rPr>
            </w:pPr>
            <w:proofErr w:type="spellStart"/>
            <w:r>
              <w:rPr>
                <w:spacing w:val="-5"/>
                <w:sz w:val="24"/>
              </w:rPr>
              <w:t>Hr</w:t>
            </w:r>
            <w:proofErr w:type="spellEnd"/>
          </w:p>
        </w:tc>
      </w:tr>
      <w:tr w:rsidR="001D3B6F" w14:paraId="59DF8FF7" w14:textId="77777777" w:rsidTr="0026192F">
        <w:trPr>
          <w:trHeight w:val="506"/>
        </w:trPr>
        <w:tc>
          <w:tcPr>
            <w:tcW w:w="1104" w:type="dxa"/>
          </w:tcPr>
          <w:p w14:paraId="72C7750E" w14:textId="77777777" w:rsidR="001D3B6F" w:rsidRDefault="001D3B6F" w:rsidP="0026192F">
            <w:pPr>
              <w:pStyle w:val="TableParagraph"/>
              <w:ind w:left="223" w:right="179"/>
              <w:jc w:val="center"/>
            </w:pPr>
            <w:r>
              <w:rPr>
                <w:spacing w:val="-4"/>
              </w:rPr>
              <w:t>13.8</w:t>
            </w:r>
          </w:p>
        </w:tc>
        <w:tc>
          <w:tcPr>
            <w:tcW w:w="6378" w:type="dxa"/>
          </w:tcPr>
          <w:p w14:paraId="68E2914B" w14:textId="77777777" w:rsidR="001D3B6F" w:rsidRDefault="001D3B6F" w:rsidP="0026192F">
            <w:pPr>
              <w:pStyle w:val="TableParagraph"/>
              <w:ind w:left="468"/>
            </w:pPr>
            <w:proofErr w:type="spellStart"/>
            <w:r>
              <w:t>Labour</w:t>
            </w:r>
            <w:proofErr w:type="spellEnd"/>
            <w:r>
              <w:rPr>
                <w:spacing w:val="-3"/>
              </w:rPr>
              <w:t xml:space="preserve"> </w:t>
            </w:r>
            <w:r>
              <w:t>Rate</w:t>
            </w:r>
            <w:r>
              <w:rPr>
                <w:spacing w:val="-5"/>
              </w:rPr>
              <w:t xml:space="preserve"> </w:t>
            </w:r>
            <w:r>
              <w:t>-</w:t>
            </w:r>
            <w:r>
              <w:rPr>
                <w:spacing w:val="-4"/>
              </w:rPr>
              <w:t xml:space="preserve"> </w:t>
            </w:r>
            <w:r>
              <w:t>Hourly</w:t>
            </w:r>
            <w:r>
              <w:rPr>
                <w:spacing w:val="-6"/>
              </w:rPr>
              <w:t xml:space="preserve"> </w:t>
            </w:r>
            <w:r>
              <w:t>Rate</w:t>
            </w:r>
            <w:r>
              <w:rPr>
                <w:spacing w:val="-3"/>
              </w:rPr>
              <w:t xml:space="preserve"> </w:t>
            </w:r>
            <w:r>
              <w:t>out-of-hours</w:t>
            </w:r>
            <w:r>
              <w:rPr>
                <w:spacing w:val="-5"/>
              </w:rPr>
              <w:t xml:space="preserve"> </w:t>
            </w:r>
            <w:r>
              <w:t>–</w:t>
            </w:r>
            <w:r>
              <w:rPr>
                <w:spacing w:val="-3"/>
              </w:rPr>
              <w:t xml:space="preserve"> </w:t>
            </w:r>
            <w:r>
              <w:rPr>
                <w:spacing w:val="-2"/>
              </w:rPr>
              <w:t>Electrician</w:t>
            </w:r>
          </w:p>
        </w:tc>
        <w:tc>
          <w:tcPr>
            <w:tcW w:w="1767" w:type="dxa"/>
          </w:tcPr>
          <w:p w14:paraId="56ECEA26" w14:textId="77777777" w:rsidR="001D3B6F" w:rsidRDefault="001D3B6F" w:rsidP="0026192F">
            <w:pPr>
              <w:pStyle w:val="TableParagraph"/>
              <w:ind w:left="468"/>
              <w:rPr>
                <w:sz w:val="24"/>
              </w:rPr>
            </w:pPr>
            <w:proofErr w:type="spellStart"/>
            <w:r>
              <w:rPr>
                <w:spacing w:val="-5"/>
                <w:sz w:val="24"/>
              </w:rPr>
              <w:t>Hr</w:t>
            </w:r>
            <w:proofErr w:type="spellEnd"/>
          </w:p>
        </w:tc>
      </w:tr>
      <w:tr w:rsidR="001D3B6F" w14:paraId="3E6E69D8" w14:textId="77777777" w:rsidTr="0026192F">
        <w:trPr>
          <w:trHeight w:val="506"/>
        </w:trPr>
        <w:tc>
          <w:tcPr>
            <w:tcW w:w="1104" w:type="dxa"/>
          </w:tcPr>
          <w:p w14:paraId="70A2E09A" w14:textId="77777777" w:rsidR="001D3B6F" w:rsidRDefault="001D3B6F" w:rsidP="0026192F">
            <w:pPr>
              <w:pStyle w:val="TableParagraph"/>
              <w:ind w:left="223" w:right="179"/>
              <w:jc w:val="center"/>
            </w:pPr>
            <w:r>
              <w:rPr>
                <w:spacing w:val="-4"/>
              </w:rPr>
              <w:t>13.9</w:t>
            </w:r>
          </w:p>
        </w:tc>
        <w:tc>
          <w:tcPr>
            <w:tcW w:w="6378" w:type="dxa"/>
          </w:tcPr>
          <w:p w14:paraId="338F6709" w14:textId="77777777" w:rsidR="001D3B6F" w:rsidRDefault="001D3B6F" w:rsidP="0026192F">
            <w:pPr>
              <w:pStyle w:val="TableParagraph"/>
              <w:ind w:left="468"/>
            </w:pPr>
            <w:proofErr w:type="spellStart"/>
            <w:r>
              <w:t>Labour</w:t>
            </w:r>
            <w:proofErr w:type="spellEnd"/>
            <w:r>
              <w:rPr>
                <w:spacing w:val="-3"/>
              </w:rPr>
              <w:t xml:space="preserve"> </w:t>
            </w:r>
            <w:r>
              <w:t>Rate</w:t>
            </w:r>
            <w:r>
              <w:rPr>
                <w:spacing w:val="-4"/>
              </w:rPr>
              <w:t xml:space="preserve"> </w:t>
            </w:r>
            <w:r>
              <w:t>-</w:t>
            </w:r>
            <w:r>
              <w:rPr>
                <w:spacing w:val="-4"/>
              </w:rPr>
              <w:t xml:space="preserve"> </w:t>
            </w:r>
            <w:r>
              <w:t>Hourly</w:t>
            </w:r>
            <w:r>
              <w:rPr>
                <w:spacing w:val="-5"/>
              </w:rPr>
              <w:t xml:space="preserve"> </w:t>
            </w:r>
            <w:r>
              <w:t>Rate</w:t>
            </w:r>
            <w:r>
              <w:rPr>
                <w:spacing w:val="-3"/>
              </w:rPr>
              <w:t xml:space="preserve"> </w:t>
            </w:r>
            <w:r>
              <w:t>out-of-hours</w:t>
            </w:r>
            <w:r>
              <w:rPr>
                <w:spacing w:val="-4"/>
              </w:rPr>
              <w:t xml:space="preserve"> </w:t>
            </w:r>
            <w:r>
              <w:t>-</w:t>
            </w:r>
            <w:r>
              <w:rPr>
                <w:spacing w:val="-6"/>
              </w:rPr>
              <w:t xml:space="preserve"> </w:t>
            </w:r>
            <w:r>
              <w:t>Gas</w:t>
            </w:r>
            <w:r>
              <w:rPr>
                <w:spacing w:val="-3"/>
              </w:rPr>
              <w:t xml:space="preserve"> </w:t>
            </w:r>
            <w:r>
              <w:rPr>
                <w:spacing w:val="-2"/>
              </w:rPr>
              <w:t>Engineer</w:t>
            </w:r>
          </w:p>
        </w:tc>
        <w:tc>
          <w:tcPr>
            <w:tcW w:w="1767" w:type="dxa"/>
          </w:tcPr>
          <w:p w14:paraId="1F709E1C" w14:textId="77777777" w:rsidR="001D3B6F" w:rsidRDefault="001D3B6F" w:rsidP="0026192F">
            <w:pPr>
              <w:pStyle w:val="TableParagraph"/>
              <w:ind w:left="468"/>
              <w:rPr>
                <w:sz w:val="24"/>
              </w:rPr>
            </w:pPr>
            <w:proofErr w:type="spellStart"/>
            <w:r>
              <w:rPr>
                <w:spacing w:val="-5"/>
                <w:sz w:val="24"/>
              </w:rPr>
              <w:t>Hr</w:t>
            </w:r>
            <w:proofErr w:type="spellEnd"/>
          </w:p>
        </w:tc>
      </w:tr>
      <w:tr w:rsidR="001D3B6F" w14:paraId="3FC2E4ED" w14:textId="77777777" w:rsidTr="0026192F">
        <w:trPr>
          <w:trHeight w:val="506"/>
        </w:trPr>
        <w:tc>
          <w:tcPr>
            <w:tcW w:w="1104" w:type="dxa"/>
          </w:tcPr>
          <w:p w14:paraId="2CDF5CDC" w14:textId="77777777" w:rsidR="001D3B6F" w:rsidRDefault="001D3B6F" w:rsidP="0026192F">
            <w:pPr>
              <w:pStyle w:val="TableParagraph"/>
              <w:ind w:left="261" w:right="107"/>
              <w:jc w:val="center"/>
            </w:pPr>
            <w:r>
              <w:rPr>
                <w:spacing w:val="-2"/>
              </w:rPr>
              <w:t>13.10</w:t>
            </w:r>
          </w:p>
        </w:tc>
        <w:tc>
          <w:tcPr>
            <w:tcW w:w="6378" w:type="dxa"/>
          </w:tcPr>
          <w:p w14:paraId="0FFA3226" w14:textId="77777777" w:rsidR="001D3B6F" w:rsidRDefault="001D3B6F" w:rsidP="0026192F">
            <w:pPr>
              <w:pStyle w:val="TableParagraph"/>
              <w:ind w:left="468"/>
            </w:pPr>
            <w:proofErr w:type="spellStart"/>
            <w:r>
              <w:t>Labour</w:t>
            </w:r>
            <w:proofErr w:type="spellEnd"/>
            <w:r>
              <w:rPr>
                <w:spacing w:val="-3"/>
              </w:rPr>
              <w:t xml:space="preserve"> </w:t>
            </w:r>
            <w:r>
              <w:t>Rate</w:t>
            </w:r>
            <w:r>
              <w:rPr>
                <w:spacing w:val="-5"/>
              </w:rPr>
              <w:t xml:space="preserve"> </w:t>
            </w:r>
            <w:r>
              <w:t>-</w:t>
            </w:r>
            <w:r>
              <w:rPr>
                <w:spacing w:val="-4"/>
              </w:rPr>
              <w:t xml:space="preserve"> </w:t>
            </w:r>
            <w:r>
              <w:t>Hourly</w:t>
            </w:r>
            <w:r>
              <w:rPr>
                <w:spacing w:val="-6"/>
              </w:rPr>
              <w:t xml:space="preserve"> </w:t>
            </w:r>
            <w:r>
              <w:t>Rate</w:t>
            </w:r>
            <w:r>
              <w:rPr>
                <w:spacing w:val="-3"/>
              </w:rPr>
              <w:t xml:space="preserve"> </w:t>
            </w:r>
            <w:r>
              <w:t>out-of-hours</w:t>
            </w:r>
            <w:r>
              <w:rPr>
                <w:spacing w:val="-5"/>
              </w:rPr>
              <w:t xml:space="preserve"> </w:t>
            </w:r>
            <w:r>
              <w:t>–</w:t>
            </w:r>
            <w:r>
              <w:rPr>
                <w:spacing w:val="-3"/>
              </w:rPr>
              <w:t xml:space="preserve"> </w:t>
            </w:r>
            <w:r>
              <w:rPr>
                <w:spacing w:val="-2"/>
              </w:rPr>
              <w:t>Plasterer</w:t>
            </w:r>
          </w:p>
        </w:tc>
        <w:tc>
          <w:tcPr>
            <w:tcW w:w="1767" w:type="dxa"/>
          </w:tcPr>
          <w:p w14:paraId="0C62A790" w14:textId="77777777" w:rsidR="001D3B6F" w:rsidRDefault="001D3B6F" w:rsidP="0026192F">
            <w:pPr>
              <w:pStyle w:val="TableParagraph"/>
              <w:ind w:left="468"/>
              <w:rPr>
                <w:sz w:val="24"/>
              </w:rPr>
            </w:pPr>
            <w:proofErr w:type="spellStart"/>
            <w:r>
              <w:rPr>
                <w:spacing w:val="-5"/>
                <w:sz w:val="24"/>
              </w:rPr>
              <w:t>Hr</w:t>
            </w:r>
            <w:proofErr w:type="spellEnd"/>
          </w:p>
        </w:tc>
      </w:tr>
    </w:tbl>
    <w:p w14:paraId="32D538FB" w14:textId="77777777" w:rsidR="001D3B6F" w:rsidRDefault="001D3B6F" w:rsidP="001D3B6F"/>
    <w:p w14:paraId="75475165" w14:textId="77777777" w:rsidR="00301544" w:rsidRDefault="00301544"/>
    <w:p w14:paraId="109F5B7E" w14:textId="77777777" w:rsidR="004C4F13" w:rsidRDefault="004C4F13"/>
    <w:p w14:paraId="31D3F1DC" w14:textId="77777777" w:rsidR="004C4F13" w:rsidRDefault="004C4F13"/>
    <w:p w14:paraId="63899D4D" w14:textId="77777777" w:rsidR="004C4F13" w:rsidRDefault="004C4F13"/>
    <w:p w14:paraId="46BFAFFF" w14:textId="77777777" w:rsidR="004C4F13" w:rsidRDefault="004C4F13"/>
    <w:p w14:paraId="590E7FE7" w14:textId="77777777" w:rsidR="004C4F13" w:rsidRDefault="004C4F13"/>
    <w:p w14:paraId="1B8A6EB6" w14:textId="77777777" w:rsidR="004C4F13" w:rsidRDefault="004C4F13"/>
    <w:p w14:paraId="23F3BCF3" w14:textId="77777777" w:rsidR="004C4F13" w:rsidRDefault="004C4F13"/>
    <w:p w14:paraId="2DA71646" w14:textId="77777777" w:rsidR="004C4F13" w:rsidRDefault="004C4F13"/>
    <w:p w14:paraId="153B3131" w14:textId="77777777" w:rsidR="004C4F13" w:rsidRDefault="004C4F13"/>
    <w:p w14:paraId="78E9FF33" w14:textId="77777777" w:rsidR="004C4F13" w:rsidRDefault="004C4F13"/>
    <w:p w14:paraId="429EA3D1" w14:textId="77777777" w:rsidR="004C4F13" w:rsidRDefault="004C4F13"/>
    <w:p w14:paraId="048DD855" w14:textId="77777777" w:rsidR="004C4F13" w:rsidRDefault="004C4F13"/>
    <w:p w14:paraId="76398342" w14:textId="77777777" w:rsidR="004C4F13" w:rsidRDefault="004C4F13"/>
    <w:p w14:paraId="0CC7C547" w14:textId="77777777" w:rsidR="004C4F13" w:rsidRDefault="004C4F13"/>
    <w:p w14:paraId="3B05C626" w14:textId="77777777" w:rsidR="004C4F13" w:rsidRDefault="004C4F13"/>
    <w:p w14:paraId="262CC75F" w14:textId="77777777" w:rsidR="004C4F13" w:rsidRDefault="004C4F13"/>
    <w:p w14:paraId="52E24EE7" w14:textId="77777777" w:rsidR="004C4F13" w:rsidRDefault="004C4F13"/>
    <w:p w14:paraId="1B3DD010" w14:textId="77777777" w:rsidR="004C4F13" w:rsidRDefault="004C4F13"/>
    <w:p w14:paraId="13D62FE7" w14:textId="77777777" w:rsidR="004C4F13" w:rsidRDefault="004C4F13"/>
    <w:p w14:paraId="642350F7" w14:textId="77EF3BF8" w:rsidR="004C4F13" w:rsidRPr="00104972" w:rsidRDefault="004C4F13">
      <w:pPr>
        <w:rPr>
          <w:b/>
          <w:bCs/>
          <w:sz w:val="24"/>
          <w:szCs w:val="24"/>
        </w:rPr>
      </w:pPr>
      <w:r w:rsidRPr="00104972">
        <w:rPr>
          <w:b/>
          <w:bCs/>
          <w:sz w:val="24"/>
          <w:szCs w:val="24"/>
        </w:rPr>
        <w:lastRenderedPageBreak/>
        <w:t>14.0</w:t>
      </w:r>
      <w:r w:rsidRPr="00104972">
        <w:rPr>
          <w:b/>
          <w:bCs/>
          <w:sz w:val="24"/>
          <w:szCs w:val="24"/>
        </w:rPr>
        <w:tab/>
        <w:t>I</w:t>
      </w:r>
      <w:r w:rsidR="006C2D29">
        <w:rPr>
          <w:b/>
          <w:bCs/>
          <w:sz w:val="24"/>
          <w:szCs w:val="24"/>
        </w:rPr>
        <w:t>ntegration with our Job Management System (Connect)</w:t>
      </w:r>
    </w:p>
    <w:p w14:paraId="18B0CD62" w14:textId="77777777" w:rsidR="004C4F13" w:rsidRPr="004C4F13" w:rsidRDefault="004C4F13"/>
    <w:p w14:paraId="1C5A0551" w14:textId="437B75A3" w:rsidR="004C4F13" w:rsidRDefault="00932E04" w:rsidP="004C4F13">
      <w:pPr>
        <w:tabs>
          <w:tab w:val="left" w:pos="1560"/>
        </w:tabs>
        <w:ind w:left="720"/>
        <w:jc w:val="both"/>
      </w:pPr>
      <w:r>
        <w:t xml:space="preserve">Housing Solutions use a job management system called Connect.  </w:t>
      </w:r>
      <w:r w:rsidR="004C4F13" w:rsidRPr="004C4F13">
        <w:t xml:space="preserve">As part the </w:t>
      </w:r>
      <w:r w:rsidR="004C4F13">
        <w:t>specification,</w:t>
      </w:r>
      <w:r w:rsidR="004C4F13" w:rsidRPr="004C4F13">
        <w:t xml:space="preserve"> you will be expected to provide individual property updates through our Connect Sub Contract Portal</w:t>
      </w:r>
      <w:r w:rsidR="004C4F13">
        <w:t xml:space="preserve"> or interfacing directly with Connect,</w:t>
      </w:r>
      <w:r w:rsidR="004C4F13" w:rsidRPr="004C4F13">
        <w:t xml:space="preserve"> including updating appointment, uploading photos, documents, certificates, submitting variations etc. </w:t>
      </w:r>
    </w:p>
    <w:p w14:paraId="1C8008C3" w14:textId="77777777" w:rsidR="004C4F13" w:rsidRDefault="004C4F13" w:rsidP="004C4F13">
      <w:pPr>
        <w:tabs>
          <w:tab w:val="left" w:pos="1560"/>
        </w:tabs>
        <w:ind w:left="720"/>
        <w:jc w:val="both"/>
      </w:pPr>
    </w:p>
    <w:p w14:paraId="7B0DABDD" w14:textId="1E1E28A7" w:rsidR="004C4F13" w:rsidRDefault="004C4F13" w:rsidP="004C4F13">
      <w:pPr>
        <w:tabs>
          <w:tab w:val="left" w:pos="1560"/>
        </w:tabs>
        <w:ind w:left="720"/>
        <w:jc w:val="both"/>
      </w:pPr>
      <w:r>
        <w:t xml:space="preserve">Daily updates on each property opened is expected.  </w:t>
      </w:r>
    </w:p>
    <w:p w14:paraId="4BFDE802" w14:textId="77777777" w:rsidR="006C2D29" w:rsidRDefault="006C2D29" w:rsidP="004C4F13">
      <w:pPr>
        <w:tabs>
          <w:tab w:val="left" w:pos="1560"/>
        </w:tabs>
        <w:ind w:left="720"/>
        <w:jc w:val="both"/>
      </w:pPr>
    </w:p>
    <w:p w14:paraId="22686960" w14:textId="1BDF29A4" w:rsidR="006C2D29" w:rsidRDefault="006C2D29" w:rsidP="004C4F13">
      <w:pPr>
        <w:tabs>
          <w:tab w:val="left" w:pos="1560"/>
        </w:tabs>
        <w:ind w:left="720"/>
        <w:jc w:val="both"/>
      </w:pPr>
      <w:r>
        <w:t>There will be a requirement to have this in place within the first 6 weeks of contract start date</w:t>
      </w:r>
    </w:p>
    <w:p w14:paraId="70FB0BE9" w14:textId="77777777" w:rsidR="00AF2AD2" w:rsidRDefault="00AF2AD2" w:rsidP="004C4F13">
      <w:pPr>
        <w:tabs>
          <w:tab w:val="left" w:pos="1560"/>
        </w:tabs>
        <w:ind w:left="720"/>
        <w:jc w:val="both"/>
      </w:pPr>
    </w:p>
    <w:p w14:paraId="4C0BAC49" w14:textId="77777777" w:rsidR="00932E04" w:rsidRDefault="00932E04" w:rsidP="008E21D5">
      <w:pPr>
        <w:tabs>
          <w:tab w:val="left" w:pos="1560"/>
        </w:tabs>
        <w:jc w:val="both"/>
      </w:pPr>
    </w:p>
    <w:p w14:paraId="0E5FFAD8" w14:textId="57C5A7B4" w:rsidR="00AF2AD2" w:rsidRDefault="00AF2AD2" w:rsidP="00AF2AD2">
      <w:pPr>
        <w:rPr>
          <w:b/>
          <w:bCs/>
          <w:sz w:val="24"/>
          <w:szCs w:val="24"/>
        </w:rPr>
      </w:pPr>
      <w:r w:rsidRPr="00104972">
        <w:rPr>
          <w:b/>
          <w:bCs/>
          <w:sz w:val="24"/>
          <w:szCs w:val="24"/>
        </w:rPr>
        <w:t>1</w:t>
      </w:r>
      <w:r>
        <w:rPr>
          <w:b/>
          <w:bCs/>
          <w:sz w:val="24"/>
          <w:szCs w:val="24"/>
        </w:rPr>
        <w:t>5</w:t>
      </w:r>
      <w:r w:rsidRPr="00104972">
        <w:rPr>
          <w:b/>
          <w:bCs/>
          <w:sz w:val="24"/>
          <w:szCs w:val="24"/>
        </w:rPr>
        <w:t>.0</w:t>
      </w:r>
      <w:r w:rsidRPr="00104972">
        <w:rPr>
          <w:b/>
          <w:bCs/>
          <w:sz w:val="24"/>
          <w:szCs w:val="24"/>
        </w:rPr>
        <w:tab/>
      </w:r>
      <w:r>
        <w:rPr>
          <w:b/>
          <w:bCs/>
          <w:sz w:val="24"/>
          <w:szCs w:val="24"/>
        </w:rPr>
        <w:t>Key Performance Indicators (KPI</w:t>
      </w:r>
      <w:r w:rsidR="001B3F40">
        <w:rPr>
          <w:b/>
          <w:bCs/>
          <w:sz w:val="24"/>
          <w:szCs w:val="24"/>
        </w:rPr>
        <w:t>’s</w:t>
      </w:r>
      <w:r>
        <w:rPr>
          <w:b/>
          <w:bCs/>
          <w:sz w:val="24"/>
          <w:szCs w:val="24"/>
        </w:rPr>
        <w:t>)</w:t>
      </w:r>
    </w:p>
    <w:p w14:paraId="3EEEC7B6" w14:textId="3823CF86" w:rsidR="003E4233" w:rsidRPr="003E4233" w:rsidRDefault="003E4233" w:rsidP="003E4233">
      <w:pPr>
        <w:ind w:left="720"/>
        <w:rPr>
          <w:sz w:val="24"/>
          <w:szCs w:val="24"/>
        </w:rPr>
      </w:pPr>
      <w:r>
        <w:rPr>
          <w:sz w:val="24"/>
          <w:szCs w:val="24"/>
        </w:rPr>
        <w:t>The following key performance indicators are to be provided by the contractor in full at least one week before the scheduled contract meetings.</w:t>
      </w:r>
      <w:r w:rsidR="00BF30A0">
        <w:rPr>
          <w:sz w:val="24"/>
          <w:szCs w:val="24"/>
        </w:rPr>
        <w:t xml:space="preserve">  KPI’s are to be presented and reviewed at Contract meetings.  Each completed kitchen and or bathroom must have a customer satisfaction survey covering the question set below.</w:t>
      </w:r>
    </w:p>
    <w:p w14:paraId="1D448A8F" w14:textId="77777777" w:rsidR="00AF2AD2" w:rsidRDefault="00AF2AD2" w:rsidP="00AF2AD2">
      <w:pPr>
        <w:rPr>
          <w:b/>
          <w:bCs/>
          <w:sz w:val="24"/>
          <w:szCs w:val="24"/>
        </w:rPr>
      </w:pPr>
    </w:p>
    <w:p w14:paraId="01992FB9" w14:textId="23354981" w:rsidR="008E21D5" w:rsidRPr="008E21D5" w:rsidRDefault="00AF2AD2" w:rsidP="008E21D5">
      <w:pPr>
        <w:rPr>
          <w:rFonts w:eastAsia="Calibri"/>
          <w:sz w:val="21"/>
          <w:szCs w:val="21"/>
          <w:lang w:val="en-GB" w:eastAsia="en-GB"/>
          <w14:ligatures w14:val="none"/>
        </w:rPr>
      </w:pPr>
      <w:r>
        <w:rPr>
          <w:b/>
          <w:bCs/>
          <w:sz w:val="24"/>
          <w:szCs w:val="24"/>
        </w:rPr>
        <w:tab/>
      </w:r>
      <w:r w:rsidR="008E21D5" w:rsidRPr="008E21D5">
        <w:rPr>
          <w:rFonts w:eastAsia="Calibri"/>
          <w:sz w:val="21"/>
          <w:szCs w:val="21"/>
          <w:lang w:val="en-GB" w:eastAsia="en-GB"/>
          <w14:ligatures w14:val="none"/>
        </w:rPr>
        <w:t>Customer Satisfaction</w:t>
      </w:r>
      <w:r w:rsidR="00BF30A0">
        <w:rPr>
          <w:rFonts w:eastAsia="Calibri"/>
          <w:sz w:val="21"/>
          <w:szCs w:val="21"/>
          <w:lang w:val="en-GB" w:eastAsia="en-GB"/>
          <w14:ligatures w14:val="none"/>
        </w:rPr>
        <w:t xml:space="preserve"> Score</w:t>
      </w:r>
      <w:r w:rsidR="008E21D5" w:rsidRPr="008E21D5">
        <w:rPr>
          <w:rFonts w:eastAsia="Calibri"/>
          <w:sz w:val="21"/>
          <w:szCs w:val="21"/>
          <w:lang w:val="en-GB" w:eastAsia="en-GB"/>
          <w14:ligatures w14:val="none"/>
        </w:rPr>
        <w:t xml:space="preserve"> 90% – </w:t>
      </w:r>
      <w:r w:rsidR="008E21D5" w:rsidRPr="008E21D5">
        <w:rPr>
          <w:rFonts w:eastAsia="Calibri"/>
          <w:sz w:val="21"/>
          <w:szCs w:val="21"/>
          <w:lang w:val="en-GB" w:eastAsia="en-GB"/>
          <w14:ligatures w14:val="none"/>
        </w:rPr>
        <w:tab/>
      </w:r>
      <w:r w:rsidR="003E4233">
        <w:rPr>
          <w:rFonts w:eastAsia="Calibri"/>
          <w:sz w:val="21"/>
          <w:szCs w:val="21"/>
          <w:lang w:val="en-GB" w:eastAsia="en-GB"/>
          <w14:ligatures w14:val="none"/>
        </w:rPr>
        <w:t>See questions below</w:t>
      </w:r>
    </w:p>
    <w:p w14:paraId="6CC884C7" w14:textId="77777777" w:rsidR="008E21D5" w:rsidRPr="008E21D5" w:rsidRDefault="008E21D5" w:rsidP="008E21D5">
      <w:pPr>
        <w:widowControl/>
        <w:autoSpaceDE/>
        <w:autoSpaceDN/>
        <w:rPr>
          <w:rFonts w:eastAsia="Calibri"/>
          <w:sz w:val="21"/>
          <w:szCs w:val="21"/>
          <w:lang w:val="en-GB" w:eastAsia="en-GB"/>
          <w14:ligatures w14:val="none"/>
        </w:rPr>
      </w:pPr>
    </w:p>
    <w:p w14:paraId="639AA574" w14:textId="77777777" w:rsidR="008E21D5" w:rsidRPr="008E21D5" w:rsidRDefault="008E21D5" w:rsidP="008E21D5">
      <w:pPr>
        <w:widowControl/>
        <w:autoSpaceDE/>
        <w:autoSpaceDN/>
        <w:ind w:firstLine="720"/>
        <w:rPr>
          <w:rFonts w:eastAsia="Calibri"/>
          <w:sz w:val="21"/>
          <w:szCs w:val="21"/>
          <w:lang w:val="en-GB" w:eastAsia="en-GB"/>
          <w14:ligatures w14:val="none"/>
        </w:rPr>
      </w:pPr>
      <w:r w:rsidRPr="008E21D5">
        <w:rPr>
          <w:rFonts w:eastAsia="Calibri"/>
          <w:sz w:val="21"/>
          <w:szCs w:val="21"/>
          <w:lang w:val="en-GB" w:eastAsia="en-GB"/>
          <w14:ligatures w14:val="none"/>
        </w:rPr>
        <w:t xml:space="preserve">Completed works programme 95% - </w:t>
      </w:r>
      <w:r w:rsidRPr="008E21D5">
        <w:rPr>
          <w:rFonts w:eastAsia="Calibri"/>
          <w:sz w:val="21"/>
          <w:szCs w:val="21"/>
          <w:lang w:val="en-GB" w:eastAsia="en-GB"/>
          <w14:ligatures w14:val="none"/>
        </w:rPr>
        <w:tab/>
        <w:t>Kitchens completed on time (10 working days)</w:t>
      </w:r>
    </w:p>
    <w:p w14:paraId="3ECA2C61" w14:textId="27352616" w:rsidR="008E21D5" w:rsidRPr="008E21D5" w:rsidRDefault="008E21D5" w:rsidP="008E21D5">
      <w:pPr>
        <w:widowControl/>
        <w:autoSpaceDE/>
        <w:autoSpaceDN/>
        <w:rPr>
          <w:rFonts w:eastAsia="Calibri"/>
          <w:sz w:val="21"/>
          <w:szCs w:val="21"/>
          <w:lang w:val="en-GB" w:eastAsia="en-GB"/>
          <w14:ligatures w14:val="none"/>
        </w:rPr>
      </w:pPr>
      <w:r w:rsidRPr="008E21D5">
        <w:rPr>
          <w:rFonts w:eastAsia="Calibri"/>
          <w:sz w:val="21"/>
          <w:szCs w:val="21"/>
          <w:lang w:val="en-GB" w:eastAsia="en-GB"/>
          <w14:ligatures w14:val="none"/>
        </w:rPr>
        <w:tab/>
      </w:r>
      <w:r w:rsidRPr="008E21D5">
        <w:rPr>
          <w:rFonts w:eastAsia="Calibri"/>
          <w:sz w:val="21"/>
          <w:szCs w:val="21"/>
          <w:lang w:val="en-GB" w:eastAsia="en-GB"/>
          <w14:ligatures w14:val="none"/>
        </w:rPr>
        <w:tab/>
      </w:r>
      <w:r w:rsidRPr="008E21D5">
        <w:rPr>
          <w:rFonts w:eastAsia="Calibri"/>
          <w:sz w:val="21"/>
          <w:szCs w:val="21"/>
          <w:lang w:val="en-GB" w:eastAsia="en-GB"/>
          <w14:ligatures w14:val="none"/>
        </w:rPr>
        <w:tab/>
      </w:r>
      <w:r w:rsidRPr="008E21D5">
        <w:rPr>
          <w:rFonts w:eastAsia="Calibri"/>
          <w:sz w:val="21"/>
          <w:szCs w:val="21"/>
          <w:lang w:val="en-GB" w:eastAsia="en-GB"/>
          <w14:ligatures w14:val="none"/>
        </w:rPr>
        <w:tab/>
      </w:r>
      <w:r w:rsidRPr="008E21D5">
        <w:rPr>
          <w:rFonts w:eastAsia="Calibri"/>
          <w:sz w:val="21"/>
          <w:szCs w:val="21"/>
          <w:lang w:val="en-GB" w:eastAsia="en-GB"/>
          <w14:ligatures w14:val="none"/>
        </w:rPr>
        <w:tab/>
      </w:r>
      <w:r>
        <w:rPr>
          <w:rFonts w:eastAsia="Calibri"/>
          <w:sz w:val="21"/>
          <w:szCs w:val="21"/>
          <w:lang w:val="en-GB" w:eastAsia="en-GB"/>
          <w14:ligatures w14:val="none"/>
        </w:rPr>
        <w:tab/>
      </w:r>
      <w:r w:rsidRPr="008E21D5">
        <w:rPr>
          <w:rFonts w:eastAsia="Calibri"/>
          <w:sz w:val="21"/>
          <w:szCs w:val="21"/>
          <w:lang w:val="en-GB" w:eastAsia="en-GB"/>
          <w14:ligatures w14:val="none"/>
        </w:rPr>
        <w:t>Bathrooms completed on time (</w:t>
      </w:r>
      <w:r w:rsidR="00291FE1">
        <w:rPr>
          <w:rFonts w:eastAsia="Calibri"/>
          <w:sz w:val="21"/>
          <w:szCs w:val="21"/>
          <w:lang w:val="en-GB" w:eastAsia="en-GB"/>
          <w14:ligatures w14:val="none"/>
        </w:rPr>
        <w:t>8</w:t>
      </w:r>
      <w:r w:rsidRPr="008E21D5">
        <w:rPr>
          <w:rFonts w:eastAsia="Calibri"/>
          <w:sz w:val="21"/>
          <w:szCs w:val="21"/>
          <w:lang w:val="en-GB" w:eastAsia="en-GB"/>
          <w14:ligatures w14:val="none"/>
        </w:rPr>
        <w:t xml:space="preserve"> working days)</w:t>
      </w:r>
    </w:p>
    <w:p w14:paraId="6D156BE3" w14:textId="77777777" w:rsidR="008E21D5" w:rsidRPr="008E21D5" w:rsidRDefault="008E21D5" w:rsidP="008E21D5">
      <w:pPr>
        <w:widowControl/>
        <w:autoSpaceDE/>
        <w:autoSpaceDN/>
        <w:rPr>
          <w:rFonts w:eastAsia="Calibri"/>
          <w:sz w:val="21"/>
          <w:szCs w:val="21"/>
          <w:lang w:val="en-GB" w:eastAsia="en-GB"/>
          <w14:ligatures w14:val="none"/>
        </w:rPr>
      </w:pPr>
    </w:p>
    <w:p w14:paraId="69D8DDD2" w14:textId="77777777" w:rsidR="008E21D5" w:rsidRPr="008E21D5" w:rsidRDefault="008E21D5" w:rsidP="008E21D5">
      <w:pPr>
        <w:widowControl/>
        <w:autoSpaceDE/>
        <w:autoSpaceDN/>
        <w:ind w:firstLine="720"/>
        <w:rPr>
          <w:rFonts w:eastAsia="Calibri"/>
          <w:sz w:val="21"/>
          <w:szCs w:val="21"/>
          <w:lang w:val="en-GB" w:eastAsia="en-GB"/>
          <w14:ligatures w14:val="none"/>
        </w:rPr>
      </w:pPr>
      <w:r w:rsidRPr="008E21D5">
        <w:rPr>
          <w:rFonts w:eastAsia="Calibri"/>
          <w:sz w:val="21"/>
          <w:szCs w:val="21"/>
          <w:lang w:val="en-GB" w:eastAsia="en-GB"/>
          <w14:ligatures w14:val="none"/>
        </w:rPr>
        <w:t xml:space="preserve">First time handovers 97% - </w:t>
      </w:r>
      <w:r w:rsidRPr="008E21D5">
        <w:rPr>
          <w:rFonts w:eastAsia="Calibri"/>
          <w:sz w:val="21"/>
          <w:szCs w:val="21"/>
          <w:lang w:val="en-GB" w:eastAsia="en-GB"/>
          <w14:ligatures w14:val="none"/>
        </w:rPr>
        <w:tab/>
      </w:r>
      <w:r w:rsidRPr="008E21D5">
        <w:rPr>
          <w:rFonts w:eastAsia="Calibri"/>
          <w:sz w:val="21"/>
          <w:szCs w:val="21"/>
          <w:lang w:val="en-GB" w:eastAsia="en-GB"/>
          <w14:ligatures w14:val="none"/>
        </w:rPr>
        <w:tab/>
        <w:t>Zero snags/defects</w:t>
      </w:r>
    </w:p>
    <w:p w14:paraId="3FC2B2F5" w14:textId="77777777" w:rsidR="008E21D5" w:rsidRPr="008E21D5" w:rsidRDefault="008E21D5" w:rsidP="008E21D5">
      <w:pPr>
        <w:widowControl/>
        <w:autoSpaceDE/>
        <w:autoSpaceDN/>
        <w:rPr>
          <w:rFonts w:eastAsia="Calibri"/>
          <w:sz w:val="21"/>
          <w:szCs w:val="21"/>
          <w:lang w:val="en-GB" w:eastAsia="en-GB"/>
          <w14:ligatures w14:val="none"/>
        </w:rPr>
      </w:pPr>
    </w:p>
    <w:p w14:paraId="2B582989" w14:textId="30B34395" w:rsidR="008E21D5" w:rsidRPr="008E21D5" w:rsidRDefault="008E21D5" w:rsidP="008E21D5">
      <w:pPr>
        <w:widowControl/>
        <w:autoSpaceDE/>
        <w:autoSpaceDN/>
        <w:ind w:left="4320" w:hanging="3600"/>
        <w:rPr>
          <w:rFonts w:eastAsia="Calibri"/>
          <w:sz w:val="21"/>
          <w:szCs w:val="21"/>
          <w:lang w:val="en-GB" w:eastAsia="en-GB"/>
          <w14:ligatures w14:val="none"/>
        </w:rPr>
      </w:pPr>
      <w:r w:rsidRPr="008E21D5">
        <w:rPr>
          <w:rFonts w:eastAsia="Calibri"/>
          <w:sz w:val="21"/>
          <w:szCs w:val="21"/>
          <w:lang w:val="en-GB" w:eastAsia="en-GB"/>
          <w14:ligatures w14:val="none"/>
        </w:rPr>
        <w:t xml:space="preserve">Snagging 99% - </w:t>
      </w:r>
      <w:r w:rsidRPr="008E21D5">
        <w:rPr>
          <w:rFonts w:eastAsia="Calibri"/>
          <w:sz w:val="21"/>
          <w:szCs w:val="21"/>
          <w:lang w:val="en-GB" w:eastAsia="en-GB"/>
          <w14:ligatures w14:val="none"/>
        </w:rPr>
        <w:tab/>
        <w:t>Snagging attended to and completed within 48 hours of reported date</w:t>
      </w:r>
    </w:p>
    <w:p w14:paraId="703E4003" w14:textId="77777777" w:rsidR="008E21D5" w:rsidRPr="008E21D5" w:rsidRDefault="008E21D5" w:rsidP="008E21D5">
      <w:pPr>
        <w:widowControl/>
        <w:autoSpaceDE/>
        <w:autoSpaceDN/>
        <w:rPr>
          <w:rFonts w:eastAsia="Calibri"/>
          <w:sz w:val="21"/>
          <w:szCs w:val="21"/>
          <w:lang w:val="en-GB" w:eastAsia="en-GB"/>
          <w14:ligatures w14:val="none"/>
        </w:rPr>
      </w:pPr>
    </w:p>
    <w:p w14:paraId="1F2AABBA" w14:textId="566A700F" w:rsidR="008E21D5" w:rsidRPr="008E21D5" w:rsidRDefault="008E21D5" w:rsidP="008E21D5">
      <w:pPr>
        <w:widowControl/>
        <w:autoSpaceDE/>
        <w:autoSpaceDN/>
        <w:ind w:left="4320" w:hanging="3600"/>
        <w:rPr>
          <w:rFonts w:eastAsia="Calibri"/>
          <w:sz w:val="21"/>
          <w:szCs w:val="21"/>
          <w:lang w:val="en-GB" w:eastAsia="en-GB"/>
          <w14:ligatures w14:val="none"/>
        </w:rPr>
      </w:pPr>
      <w:r w:rsidRPr="008E21D5">
        <w:rPr>
          <w:rFonts w:eastAsia="Calibri"/>
          <w:sz w:val="21"/>
          <w:szCs w:val="21"/>
          <w:lang w:val="en-GB" w:eastAsia="en-GB"/>
          <w14:ligatures w14:val="none"/>
        </w:rPr>
        <w:t xml:space="preserve">Health and Safety </w:t>
      </w:r>
      <w:r w:rsidR="00B865C1">
        <w:rPr>
          <w:rFonts w:eastAsia="Calibri"/>
          <w:sz w:val="21"/>
          <w:szCs w:val="21"/>
          <w:lang w:val="en-GB" w:eastAsia="en-GB"/>
          <w14:ligatures w14:val="none"/>
        </w:rPr>
        <w:t>100</w:t>
      </w:r>
      <w:r w:rsidRPr="008E21D5">
        <w:rPr>
          <w:rFonts w:eastAsia="Calibri"/>
          <w:sz w:val="21"/>
          <w:szCs w:val="21"/>
          <w:lang w:val="en-GB" w:eastAsia="en-GB"/>
          <w14:ligatures w14:val="none"/>
        </w:rPr>
        <w:t>% -</w:t>
      </w:r>
      <w:r w:rsidRPr="008E21D5">
        <w:rPr>
          <w:rFonts w:eastAsia="Calibri"/>
          <w:sz w:val="21"/>
          <w:szCs w:val="21"/>
          <w:lang w:val="en-GB" w:eastAsia="en-GB"/>
          <w14:ligatures w14:val="none"/>
        </w:rPr>
        <w:tab/>
        <w:t>To measure the number of reportable accidents during the construction</w:t>
      </w:r>
    </w:p>
    <w:p w14:paraId="430AC321" w14:textId="77777777" w:rsidR="008E21D5" w:rsidRPr="008E21D5" w:rsidRDefault="008E21D5" w:rsidP="008E21D5">
      <w:pPr>
        <w:widowControl/>
        <w:autoSpaceDE/>
        <w:autoSpaceDN/>
        <w:rPr>
          <w:rFonts w:eastAsia="Calibri"/>
          <w:sz w:val="21"/>
          <w:szCs w:val="21"/>
          <w:lang w:val="en-GB" w:eastAsia="en-GB"/>
          <w14:ligatures w14:val="none"/>
        </w:rPr>
      </w:pPr>
    </w:p>
    <w:p w14:paraId="0EECAA8C" w14:textId="08AC4E01" w:rsidR="008E21D5" w:rsidRPr="008E21D5" w:rsidRDefault="008E21D5" w:rsidP="008E21D5">
      <w:pPr>
        <w:widowControl/>
        <w:autoSpaceDE/>
        <w:autoSpaceDN/>
        <w:ind w:left="4320" w:hanging="3600"/>
        <w:rPr>
          <w:rFonts w:eastAsia="Calibri"/>
          <w:sz w:val="21"/>
          <w:szCs w:val="21"/>
          <w:lang w:val="en-GB" w:eastAsia="en-GB"/>
          <w14:ligatures w14:val="none"/>
        </w:rPr>
      </w:pPr>
      <w:r w:rsidRPr="008E21D5">
        <w:rPr>
          <w:rFonts w:eastAsia="Calibri"/>
          <w:sz w:val="21"/>
          <w:szCs w:val="21"/>
          <w:lang w:val="en-GB" w:eastAsia="en-GB"/>
          <w14:ligatures w14:val="none"/>
        </w:rPr>
        <w:t xml:space="preserve">Cost 97% - </w:t>
      </w:r>
      <w:r w:rsidRPr="008E21D5">
        <w:rPr>
          <w:rFonts w:eastAsia="Calibri"/>
          <w:sz w:val="21"/>
          <w:szCs w:val="21"/>
          <w:lang w:val="en-GB" w:eastAsia="en-GB"/>
          <w14:ligatures w14:val="none"/>
        </w:rPr>
        <w:tab/>
        <w:t>To measure the reliability of projected monthly spend and accuracy of actual monthly spend. Plus or minus 5% variation</w:t>
      </w:r>
    </w:p>
    <w:p w14:paraId="2857835E" w14:textId="77777777" w:rsidR="008E21D5" w:rsidRPr="008E21D5" w:rsidRDefault="008E21D5" w:rsidP="008E21D5">
      <w:pPr>
        <w:widowControl/>
        <w:autoSpaceDE/>
        <w:autoSpaceDN/>
        <w:ind w:left="3600" w:hanging="3600"/>
        <w:rPr>
          <w:rFonts w:eastAsia="Calibri"/>
          <w:sz w:val="21"/>
          <w:szCs w:val="21"/>
          <w:lang w:val="en-GB" w:eastAsia="en-GB"/>
          <w14:ligatures w14:val="none"/>
        </w:rPr>
      </w:pPr>
    </w:p>
    <w:p w14:paraId="40578411" w14:textId="072E0823" w:rsidR="008E21D5" w:rsidRPr="008E21D5" w:rsidRDefault="008E21D5" w:rsidP="008E21D5">
      <w:pPr>
        <w:widowControl/>
        <w:autoSpaceDE/>
        <w:autoSpaceDN/>
        <w:ind w:left="4320" w:hanging="3600"/>
        <w:rPr>
          <w:rFonts w:eastAsia="Calibri"/>
          <w:sz w:val="21"/>
          <w:szCs w:val="21"/>
          <w:lang w:val="en-GB" w:eastAsia="en-GB"/>
          <w14:ligatures w14:val="none"/>
        </w:rPr>
      </w:pPr>
      <w:r w:rsidRPr="008E21D5">
        <w:rPr>
          <w:rFonts w:eastAsia="Calibri"/>
          <w:sz w:val="21"/>
          <w:szCs w:val="21"/>
          <w:lang w:val="en-GB" w:eastAsia="en-GB"/>
          <w14:ligatures w14:val="none"/>
        </w:rPr>
        <w:t>Complaints 100% -</w:t>
      </w:r>
      <w:r w:rsidRPr="008E21D5">
        <w:rPr>
          <w:rFonts w:eastAsia="Calibri"/>
          <w:sz w:val="21"/>
          <w:szCs w:val="21"/>
          <w:lang w:val="en-GB" w:eastAsia="en-GB"/>
          <w14:ligatures w14:val="none"/>
        </w:rPr>
        <w:tab/>
        <w:t xml:space="preserve">Complaints handled and completed </w:t>
      </w:r>
      <w:r w:rsidR="00AB719F" w:rsidRPr="008E21D5">
        <w:rPr>
          <w:rFonts w:eastAsia="Calibri"/>
          <w:sz w:val="21"/>
          <w:szCs w:val="21"/>
          <w:lang w:val="en-GB" w:eastAsia="en-GB"/>
          <w14:ligatures w14:val="none"/>
        </w:rPr>
        <w:t>within</w:t>
      </w:r>
      <w:r w:rsidRPr="008E21D5">
        <w:rPr>
          <w:rFonts w:eastAsia="Calibri"/>
          <w:sz w:val="21"/>
          <w:szCs w:val="21"/>
          <w:lang w:val="en-GB" w:eastAsia="en-GB"/>
          <w14:ligatures w14:val="none"/>
        </w:rPr>
        <w:t xml:space="preserve"> target (10 calendar days)</w:t>
      </w:r>
      <w:r w:rsidR="003B4E5E">
        <w:rPr>
          <w:rFonts w:eastAsia="Calibri"/>
          <w:sz w:val="21"/>
          <w:szCs w:val="21"/>
          <w:lang w:val="en-GB" w:eastAsia="en-GB"/>
          <w14:ligatures w14:val="none"/>
        </w:rPr>
        <w:t xml:space="preserve"> – </w:t>
      </w:r>
      <w:r w:rsidR="003B4E5E" w:rsidRPr="003B4E5E">
        <w:rPr>
          <w:rFonts w:eastAsia="Calibri"/>
          <w:i/>
          <w:iCs/>
          <w:sz w:val="21"/>
          <w:szCs w:val="21"/>
          <w:lang w:val="en-GB" w:eastAsia="en-GB"/>
          <w14:ligatures w14:val="none"/>
        </w:rPr>
        <w:t>Please refer to Appendix 1 to view our Complaints Compliments Policy.</w:t>
      </w:r>
    </w:p>
    <w:p w14:paraId="78724E9F" w14:textId="77777777" w:rsidR="008E21D5" w:rsidRPr="008E21D5" w:rsidRDefault="008E21D5" w:rsidP="008E21D5">
      <w:pPr>
        <w:widowControl/>
        <w:autoSpaceDE/>
        <w:autoSpaceDN/>
        <w:ind w:left="3600" w:hanging="3600"/>
        <w:rPr>
          <w:rFonts w:eastAsia="Calibri"/>
          <w:sz w:val="21"/>
          <w:szCs w:val="21"/>
          <w:lang w:val="en-GB" w:eastAsia="en-GB"/>
          <w14:ligatures w14:val="none"/>
        </w:rPr>
      </w:pPr>
    </w:p>
    <w:p w14:paraId="72BE3E99" w14:textId="77777777" w:rsidR="008E21D5" w:rsidRPr="003E4233" w:rsidRDefault="008E21D5" w:rsidP="00175D72">
      <w:pPr>
        <w:widowControl/>
        <w:autoSpaceDE/>
        <w:autoSpaceDN/>
        <w:rPr>
          <w:rFonts w:eastAsia="Calibri"/>
          <w:b/>
          <w:bCs/>
          <w:sz w:val="21"/>
          <w:szCs w:val="21"/>
          <w:lang w:val="en-GB" w:eastAsia="en-GB"/>
          <w14:ligatures w14:val="none"/>
        </w:rPr>
      </w:pPr>
      <w:r w:rsidRPr="003E4233">
        <w:rPr>
          <w:rFonts w:eastAsia="Calibri"/>
          <w:b/>
          <w:bCs/>
          <w:sz w:val="21"/>
          <w:szCs w:val="21"/>
          <w:lang w:val="en-GB" w:eastAsia="en-GB"/>
          <w14:ligatures w14:val="none"/>
        </w:rPr>
        <w:t>Customer Satisfaction Questions</w:t>
      </w:r>
    </w:p>
    <w:p w14:paraId="07745BA9" w14:textId="77777777" w:rsidR="008E21D5" w:rsidRPr="008E21D5" w:rsidRDefault="008E21D5" w:rsidP="008E21D5">
      <w:pPr>
        <w:widowControl/>
        <w:autoSpaceDE/>
        <w:autoSpaceDN/>
        <w:ind w:left="3600" w:hanging="3600"/>
        <w:rPr>
          <w:rFonts w:eastAsia="Calibri"/>
          <w:sz w:val="21"/>
          <w:szCs w:val="21"/>
          <w:lang w:val="en-GB" w:eastAsia="en-GB"/>
          <w14:ligatures w14:val="none"/>
        </w:rPr>
      </w:pPr>
    </w:p>
    <w:p w14:paraId="15ED216A" w14:textId="77777777" w:rsidR="008E21D5" w:rsidRPr="00F53046" w:rsidRDefault="008E21D5" w:rsidP="008E21D5">
      <w:pPr>
        <w:widowControl/>
        <w:numPr>
          <w:ilvl w:val="0"/>
          <w:numId w:val="6"/>
        </w:numPr>
        <w:autoSpaceDE/>
        <w:autoSpaceDN/>
        <w:contextualSpacing/>
        <w:rPr>
          <w:rFonts w:eastAsia="Calibri"/>
          <w:bCs/>
          <w:sz w:val="21"/>
          <w:szCs w:val="21"/>
          <w:lang w:val="en-GB" w:eastAsia="en-GB"/>
          <w14:ligatures w14:val="none"/>
        </w:rPr>
      </w:pPr>
      <w:r w:rsidRPr="00F53046">
        <w:rPr>
          <w:rFonts w:ascii="Tahoma" w:eastAsia="Calibri" w:hAnsi="Tahoma" w:cs="Tahoma"/>
          <w:bCs/>
          <w:sz w:val="20"/>
          <w:szCs w:val="20"/>
          <w:lang w:val="en-GB" w:eastAsia="en-GB"/>
          <w14:ligatures w14:val="none"/>
        </w:rPr>
        <w:t>How satisfied were you with the service provided by Housing Solutions staff who dealt with you before the work started?</w:t>
      </w:r>
    </w:p>
    <w:p w14:paraId="452789C4" w14:textId="77777777" w:rsidR="008E21D5" w:rsidRPr="00F53046" w:rsidRDefault="008E21D5" w:rsidP="008E21D5">
      <w:pPr>
        <w:widowControl/>
        <w:autoSpaceDE/>
        <w:autoSpaceDN/>
        <w:rPr>
          <w:rFonts w:eastAsia="Calibri"/>
          <w:bCs/>
          <w:sz w:val="21"/>
          <w:szCs w:val="21"/>
          <w:lang w:val="en-GB" w:eastAsia="en-GB"/>
          <w14:ligatures w14:val="none"/>
        </w:rPr>
      </w:pPr>
    </w:p>
    <w:p w14:paraId="18DD0F21" w14:textId="77777777" w:rsidR="008E21D5" w:rsidRPr="00F53046" w:rsidRDefault="008E21D5" w:rsidP="008E21D5">
      <w:pPr>
        <w:widowControl/>
        <w:numPr>
          <w:ilvl w:val="0"/>
          <w:numId w:val="6"/>
        </w:numPr>
        <w:autoSpaceDE/>
        <w:autoSpaceDN/>
        <w:contextualSpacing/>
        <w:rPr>
          <w:rFonts w:eastAsia="Calibri"/>
          <w:bCs/>
          <w:sz w:val="21"/>
          <w:szCs w:val="21"/>
          <w:lang w:val="en-GB" w:eastAsia="en-GB"/>
          <w14:ligatures w14:val="none"/>
        </w:rPr>
      </w:pPr>
      <w:r w:rsidRPr="00F53046">
        <w:rPr>
          <w:rFonts w:ascii="Tahoma" w:eastAsia="Calibri" w:hAnsi="Tahoma" w:cs="Tahoma"/>
          <w:bCs/>
          <w:sz w:val="20"/>
          <w:szCs w:val="20"/>
          <w:lang w:val="en-GB" w:eastAsia="en-GB"/>
          <w14:ligatures w14:val="none"/>
        </w:rPr>
        <w:t>Was an appointment made for this work to be carried out?</w:t>
      </w:r>
    </w:p>
    <w:p w14:paraId="739A202E" w14:textId="77777777" w:rsidR="008E21D5" w:rsidRPr="00F53046" w:rsidRDefault="008E21D5" w:rsidP="008E21D5">
      <w:pPr>
        <w:widowControl/>
        <w:autoSpaceDE/>
        <w:autoSpaceDN/>
        <w:ind w:left="720"/>
        <w:contextualSpacing/>
        <w:rPr>
          <w:rFonts w:eastAsia="Calibri"/>
          <w:bCs/>
          <w:sz w:val="21"/>
          <w:szCs w:val="21"/>
          <w:lang w:val="en-GB" w:eastAsia="en-GB"/>
          <w14:ligatures w14:val="none"/>
        </w:rPr>
      </w:pPr>
    </w:p>
    <w:p w14:paraId="7AD17194" w14:textId="77777777" w:rsidR="008E21D5" w:rsidRPr="00F53046" w:rsidRDefault="008E21D5" w:rsidP="008E21D5">
      <w:pPr>
        <w:widowControl/>
        <w:numPr>
          <w:ilvl w:val="0"/>
          <w:numId w:val="6"/>
        </w:numPr>
        <w:autoSpaceDE/>
        <w:autoSpaceDN/>
        <w:contextualSpacing/>
        <w:rPr>
          <w:rFonts w:eastAsia="Calibri"/>
          <w:bCs/>
          <w:sz w:val="21"/>
          <w:szCs w:val="21"/>
          <w:lang w:val="en-GB" w:eastAsia="en-GB"/>
          <w14:ligatures w14:val="none"/>
        </w:rPr>
      </w:pPr>
      <w:r w:rsidRPr="00F53046">
        <w:rPr>
          <w:rFonts w:ascii="Tahoma" w:eastAsia="Calibri" w:hAnsi="Tahoma" w:cs="Tahoma"/>
          <w:bCs/>
          <w:sz w:val="20"/>
          <w:szCs w:val="20"/>
          <w:lang w:val="en-GB" w:eastAsia="en-GB"/>
          <w14:ligatures w14:val="none"/>
        </w:rPr>
        <w:t>If yes, did the Contractor arrive when you were told they would?</w:t>
      </w:r>
    </w:p>
    <w:p w14:paraId="4FFF381F" w14:textId="77777777" w:rsidR="008E21D5" w:rsidRPr="00F53046" w:rsidRDefault="008E21D5" w:rsidP="008E21D5">
      <w:pPr>
        <w:widowControl/>
        <w:autoSpaceDE/>
        <w:autoSpaceDN/>
        <w:ind w:left="720"/>
        <w:contextualSpacing/>
        <w:rPr>
          <w:rFonts w:eastAsia="Calibri"/>
          <w:bCs/>
          <w:sz w:val="21"/>
          <w:szCs w:val="21"/>
          <w:lang w:val="en-GB" w:eastAsia="en-GB"/>
          <w14:ligatures w14:val="none"/>
        </w:rPr>
      </w:pPr>
    </w:p>
    <w:p w14:paraId="0D18D2C2" w14:textId="77777777" w:rsidR="008E21D5" w:rsidRPr="00F53046" w:rsidRDefault="008E21D5" w:rsidP="008E21D5">
      <w:pPr>
        <w:widowControl/>
        <w:numPr>
          <w:ilvl w:val="0"/>
          <w:numId w:val="6"/>
        </w:numPr>
        <w:autoSpaceDE/>
        <w:autoSpaceDN/>
        <w:contextualSpacing/>
        <w:rPr>
          <w:rFonts w:eastAsia="Calibri"/>
          <w:bCs/>
          <w:sz w:val="21"/>
          <w:szCs w:val="21"/>
          <w:lang w:val="en-GB" w:eastAsia="en-GB"/>
          <w14:ligatures w14:val="none"/>
        </w:rPr>
      </w:pPr>
      <w:r w:rsidRPr="00F53046">
        <w:rPr>
          <w:rFonts w:ascii="Tahoma" w:eastAsia="Calibri" w:hAnsi="Tahoma" w:cs="Tahoma"/>
          <w:bCs/>
          <w:sz w:val="20"/>
          <w:szCs w:val="20"/>
          <w:lang w:val="en-GB" w:eastAsia="en-GB"/>
          <w14:ligatures w14:val="none"/>
        </w:rPr>
        <w:t>Was the Contractor polite and courteous?</w:t>
      </w:r>
    </w:p>
    <w:p w14:paraId="0C5A199F" w14:textId="77777777" w:rsidR="008E21D5" w:rsidRPr="00F53046" w:rsidRDefault="008E21D5" w:rsidP="008E21D5">
      <w:pPr>
        <w:widowControl/>
        <w:autoSpaceDE/>
        <w:autoSpaceDN/>
        <w:ind w:left="720"/>
        <w:contextualSpacing/>
        <w:rPr>
          <w:rFonts w:eastAsia="Calibri"/>
          <w:bCs/>
          <w:sz w:val="21"/>
          <w:szCs w:val="21"/>
          <w:lang w:val="en-GB" w:eastAsia="en-GB"/>
          <w14:ligatures w14:val="none"/>
        </w:rPr>
      </w:pPr>
    </w:p>
    <w:p w14:paraId="7795A4A0" w14:textId="77777777" w:rsidR="008E21D5" w:rsidRPr="00F53046" w:rsidRDefault="008E21D5" w:rsidP="008E21D5">
      <w:pPr>
        <w:widowControl/>
        <w:numPr>
          <w:ilvl w:val="0"/>
          <w:numId w:val="6"/>
        </w:numPr>
        <w:autoSpaceDE/>
        <w:autoSpaceDN/>
        <w:contextualSpacing/>
        <w:rPr>
          <w:rFonts w:eastAsia="Calibri"/>
          <w:bCs/>
          <w:sz w:val="21"/>
          <w:szCs w:val="21"/>
          <w:lang w:val="en-GB" w:eastAsia="en-GB"/>
          <w14:ligatures w14:val="none"/>
        </w:rPr>
      </w:pPr>
      <w:r w:rsidRPr="00F53046">
        <w:rPr>
          <w:rFonts w:ascii="Tahoma" w:eastAsia="Calibri" w:hAnsi="Tahoma" w:cs="Tahoma"/>
          <w:bCs/>
          <w:sz w:val="20"/>
          <w:szCs w:val="20"/>
          <w:lang w:val="en-GB" w:eastAsia="en-GB"/>
          <w14:ligatures w14:val="none"/>
        </w:rPr>
        <w:t>Were the works completed on time?</w:t>
      </w:r>
    </w:p>
    <w:p w14:paraId="42D99359" w14:textId="77777777" w:rsidR="008E21D5" w:rsidRPr="00F53046" w:rsidRDefault="008E21D5" w:rsidP="008E21D5">
      <w:pPr>
        <w:widowControl/>
        <w:autoSpaceDE/>
        <w:autoSpaceDN/>
        <w:ind w:left="720"/>
        <w:contextualSpacing/>
        <w:rPr>
          <w:rFonts w:eastAsia="Calibri"/>
          <w:bCs/>
          <w:sz w:val="21"/>
          <w:szCs w:val="21"/>
          <w:lang w:val="en-GB" w:eastAsia="en-GB"/>
          <w14:ligatures w14:val="none"/>
        </w:rPr>
      </w:pPr>
    </w:p>
    <w:p w14:paraId="2FF695AC" w14:textId="77777777" w:rsidR="008E21D5" w:rsidRPr="00F53046" w:rsidRDefault="008E21D5" w:rsidP="008E21D5">
      <w:pPr>
        <w:widowControl/>
        <w:numPr>
          <w:ilvl w:val="0"/>
          <w:numId w:val="6"/>
        </w:numPr>
        <w:autoSpaceDE/>
        <w:autoSpaceDN/>
        <w:contextualSpacing/>
        <w:rPr>
          <w:rFonts w:eastAsia="Calibri"/>
          <w:bCs/>
          <w:sz w:val="21"/>
          <w:szCs w:val="21"/>
          <w:lang w:val="en-GB" w:eastAsia="en-GB"/>
          <w14:ligatures w14:val="none"/>
        </w:rPr>
      </w:pPr>
      <w:r w:rsidRPr="00F53046">
        <w:rPr>
          <w:rFonts w:ascii="Tahoma" w:eastAsia="Calibri" w:hAnsi="Tahoma" w:cs="Tahoma"/>
          <w:bCs/>
          <w:sz w:val="20"/>
          <w:szCs w:val="20"/>
          <w:lang w:val="en-GB" w:eastAsia="en-GB"/>
          <w14:ligatures w14:val="none"/>
        </w:rPr>
        <w:t>Did the Contractor tidy up after the work to your satisfaction?</w:t>
      </w:r>
    </w:p>
    <w:p w14:paraId="21D8C73F" w14:textId="77777777" w:rsidR="008E21D5" w:rsidRPr="00F53046" w:rsidRDefault="008E21D5" w:rsidP="008E21D5">
      <w:pPr>
        <w:widowControl/>
        <w:autoSpaceDE/>
        <w:autoSpaceDN/>
        <w:ind w:left="720"/>
        <w:contextualSpacing/>
        <w:rPr>
          <w:rFonts w:eastAsia="Calibri"/>
          <w:bCs/>
          <w:sz w:val="21"/>
          <w:szCs w:val="21"/>
          <w:lang w:val="en-GB" w:eastAsia="en-GB"/>
          <w14:ligatures w14:val="none"/>
        </w:rPr>
      </w:pPr>
    </w:p>
    <w:p w14:paraId="1460749C" w14:textId="77777777" w:rsidR="008E21D5" w:rsidRPr="00F53046" w:rsidRDefault="008E21D5" w:rsidP="008E21D5">
      <w:pPr>
        <w:widowControl/>
        <w:numPr>
          <w:ilvl w:val="0"/>
          <w:numId w:val="6"/>
        </w:numPr>
        <w:autoSpaceDE/>
        <w:autoSpaceDN/>
        <w:contextualSpacing/>
        <w:rPr>
          <w:rFonts w:eastAsia="Calibri"/>
          <w:bCs/>
          <w:sz w:val="21"/>
          <w:szCs w:val="21"/>
          <w:lang w:val="en-GB" w:eastAsia="en-GB"/>
          <w14:ligatures w14:val="none"/>
        </w:rPr>
      </w:pPr>
      <w:r w:rsidRPr="00F53046">
        <w:rPr>
          <w:rFonts w:ascii="Tahoma" w:eastAsia="Calibri" w:hAnsi="Tahoma" w:cs="Tahoma"/>
          <w:bCs/>
          <w:sz w:val="20"/>
          <w:szCs w:val="20"/>
          <w:lang w:val="en-GB" w:eastAsia="en-GB"/>
          <w14:ligatures w14:val="none"/>
        </w:rPr>
        <w:t>How satisfied were you with the finished work?</w:t>
      </w:r>
    </w:p>
    <w:p w14:paraId="53664B67" w14:textId="77777777" w:rsidR="008E21D5" w:rsidRPr="00F53046" w:rsidRDefault="008E21D5" w:rsidP="008E21D5">
      <w:pPr>
        <w:widowControl/>
        <w:autoSpaceDE/>
        <w:autoSpaceDN/>
        <w:ind w:left="720"/>
        <w:contextualSpacing/>
        <w:rPr>
          <w:rFonts w:eastAsia="Calibri"/>
          <w:bCs/>
          <w:sz w:val="21"/>
          <w:szCs w:val="21"/>
          <w:lang w:val="en-GB" w:eastAsia="en-GB"/>
          <w14:ligatures w14:val="none"/>
        </w:rPr>
      </w:pPr>
    </w:p>
    <w:p w14:paraId="16679A3E" w14:textId="77777777" w:rsidR="008E21D5" w:rsidRPr="00F53046" w:rsidRDefault="008E21D5" w:rsidP="008E21D5">
      <w:pPr>
        <w:widowControl/>
        <w:numPr>
          <w:ilvl w:val="0"/>
          <w:numId w:val="6"/>
        </w:numPr>
        <w:autoSpaceDE/>
        <w:autoSpaceDN/>
        <w:contextualSpacing/>
        <w:rPr>
          <w:rFonts w:eastAsia="Calibri"/>
          <w:bCs/>
          <w:sz w:val="21"/>
          <w:szCs w:val="21"/>
          <w:lang w:val="en-GB" w:eastAsia="en-GB"/>
          <w14:ligatures w14:val="none"/>
        </w:rPr>
      </w:pPr>
      <w:r w:rsidRPr="00F53046">
        <w:rPr>
          <w:rFonts w:ascii="Tahoma" w:eastAsia="Calibri" w:hAnsi="Tahoma" w:cs="Tahoma"/>
          <w:bCs/>
          <w:sz w:val="20"/>
          <w:szCs w:val="20"/>
          <w:lang w:val="en-GB" w:eastAsia="en-GB"/>
          <w14:ligatures w14:val="none"/>
        </w:rPr>
        <w:t>How satisfied were you with the customer service provided by the Contractor during the work?</w:t>
      </w:r>
    </w:p>
    <w:p w14:paraId="1F94FE9D" w14:textId="77777777" w:rsidR="008E21D5" w:rsidRPr="00F53046" w:rsidRDefault="008E21D5" w:rsidP="008E21D5">
      <w:pPr>
        <w:widowControl/>
        <w:autoSpaceDE/>
        <w:autoSpaceDN/>
        <w:ind w:left="720"/>
        <w:contextualSpacing/>
        <w:rPr>
          <w:rFonts w:eastAsia="Calibri"/>
          <w:bCs/>
          <w:sz w:val="21"/>
          <w:szCs w:val="21"/>
          <w:lang w:val="en-GB" w:eastAsia="en-GB"/>
          <w14:ligatures w14:val="none"/>
        </w:rPr>
      </w:pPr>
    </w:p>
    <w:p w14:paraId="622E4C95" w14:textId="657985D9" w:rsidR="004C4F13" w:rsidRPr="00401681" w:rsidRDefault="008E21D5" w:rsidP="008E21D5">
      <w:pPr>
        <w:widowControl/>
        <w:numPr>
          <w:ilvl w:val="0"/>
          <w:numId w:val="6"/>
        </w:numPr>
        <w:autoSpaceDE/>
        <w:autoSpaceDN/>
        <w:contextualSpacing/>
        <w:rPr>
          <w:rFonts w:eastAsia="Calibri"/>
          <w:bCs/>
          <w:sz w:val="21"/>
          <w:szCs w:val="21"/>
          <w:lang w:val="en-GB" w:eastAsia="en-GB"/>
          <w14:ligatures w14:val="none"/>
        </w:rPr>
      </w:pPr>
      <w:r w:rsidRPr="00F53046">
        <w:rPr>
          <w:rFonts w:ascii="Tahoma" w:eastAsia="Calibri" w:hAnsi="Tahoma" w:cs="Tahoma"/>
          <w:bCs/>
          <w:sz w:val="20"/>
          <w:szCs w:val="20"/>
          <w:lang w:val="en-GB" w:eastAsia="en-GB"/>
          <w14:ligatures w14:val="none"/>
        </w:rPr>
        <w:t>How satisfied were you with the overall service provided by Housing Solutions and the Contractor both before and during the work?</w:t>
      </w:r>
    </w:p>
    <w:p w14:paraId="1CD4652A" w14:textId="77777777" w:rsidR="00401681" w:rsidRDefault="00401681" w:rsidP="00401681">
      <w:pPr>
        <w:pStyle w:val="ListParagraph"/>
        <w:rPr>
          <w:rFonts w:eastAsia="Calibri"/>
          <w:bCs/>
          <w:sz w:val="21"/>
          <w:szCs w:val="21"/>
          <w:lang w:val="en-GB" w:eastAsia="en-GB"/>
          <w14:ligatures w14:val="none"/>
        </w:rPr>
      </w:pPr>
    </w:p>
    <w:p w14:paraId="1B39BD00" w14:textId="232C82C4" w:rsidR="00401681" w:rsidRDefault="00401681" w:rsidP="00401681">
      <w:pPr>
        <w:rPr>
          <w:b/>
          <w:bCs/>
          <w:sz w:val="24"/>
          <w:szCs w:val="24"/>
        </w:rPr>
      </w:pPr>
      <w:r w:rsidRPr="00104972">
        <w:rPr>
          <w:b/>
          <w:bCs/>
          <w:sz w:val="24"/>
          <w:szCs w:val="24"/>
        </w:rPr>
        <w:t>1</w:t>
      </w:r>
      <w:r>
        <w:rPr>
          <w:b/>
          <w:bCs/>
          <w:sz w:val="24"/>
          <w:szCs w:val="24"/>
        </w:rPr>
        <w:t>5</w:t>
      </w:r>
      <w:r w:rsidRPr="00104972">
        <w:rPr>
          <w:b/>
          <w:bCs/>
          <w:sz w:val="24"/>
          <w:szCs w:val="24"/>
        </w:rPr>
        <w:t>.</w:t>
      </w:r>
      <w:r>
        <w:rPr>
          <w:b/>
          <w:bCs/>
          <w:sz w:val="24"/>
          <w:szCs w:val="24"/>
        </w:rPr>
        <w:t>1</w:t>
      </w:r>
      <w:r w:rsidRPr="00104972">
        <w:rPr>
          <w:b/>
          <w:bCs/>
          <w:sz w:val="24"/>
          <w:szCs w:val="24"/>
        </w:rPr>
        <w:tab/>
      </w:r>
      <w:r>
        <w:rPr>
          <w:b/>
          <w:bCs/>
          <w:sz w:val="24"/>
          <w:szCs w:val="24"/>
        </w:rPr>
        <w:t>Key Performance Indicators (KPI’s) – Managing Performance</w:t>
      </w:r>
    </w:p>
    <w:p w14:paraId="3085FB32" w14:textId="77777777" w:rsidR="00401681" w:rsidRDefault="00401681" w:rsidP="00401681">
      <w:pPr>
        <w:rPr>
          <w:b/>
          <w:bCs/>
          <w:sz w:val="24"/>
          <w:szCs w:val="24"/>
        </w:rPr>
      </w:pPr>
    </w:p>
    <w:p w14:paraId="3AC933AA" w14:textId="1608F55B" w:rsidR="00401681" w:rsidRPr="00401681" w:rsidRDefault="00401681" w:rsidP="00401681">
      <w:pPr>
        <w:ind w:left="720"/>
      </w:pPr>
      <w:r>
        <w:t>Performance review and action tracker</w:t>
      </w:r>
      <w:r w:rsidR="009A62EF">
        <w:t xml:space="preserve"> will form the basis of the Improvement Plan,</w:t>
      </w:r>
      <w:r>
        <w:t xml:space="preserve"> </w:t>
      </w:r>
      <w:r w:rsidR="009A62EF">
        <w:t xml:space="preserve">which </w:t>
      </w:r>
      <w:r>
        <w:t>will be set up and reviewed on a</w:t>
      </w:r>
      <w:r w:rsidR="009A62EF">
        <w:t>n</w:t>
      </w:r>
      <w:r>
        <w:t xml:space="preserve"> </w:t>
      </w:r>
      <w:r w:rsidR="00C00FA2">
        <w:t xml:space="preserve">increased </w:t>
      </w:r>
      <w:r>
        <w:t>frequency basis of weekly/fortnightly</w:t>
      </w:r>
      <w:r w:rsidR="009A62EF">
        <w:t>,</w:t>
      </w:r>
      <w:r>
        <w:t xml:space="preserve"> where KPI’s are not met.  Actions should be followed up and clearly documented for review.</w:t>
      </w:r>
    </w:p>
    <w:p w14:paraId="1DDF5BE0" w14:textId="77777777" w:rsidR="00401681" w:rsidRDefault="00401681" w:rsidP="00401681">
      <w:pPr>
        <w:widowControl/>
        <w:autoSpaceDE/>
        <w:autoSpaceDN/>
        <w:contextualSpacing/>
        <w:rPr>
          <w:rFonts w:eastAsia="Calibri"/>
          <w:bCs/>
          <w:sz w:val="21"/>
          <w:szCs w:val="21"/>
          <w:lang w:val="en-GB" w:eastAsia="en-GB"/>
          <w14:ligatures w14:val="none"/>
        </w:rPr>
      </w:pPr>
    </w:p>
    <w:p w14:paraId="51116017" w14:textId="77777777" w:rsidR="00FD3828" w:rsidRDefault="00FD3828" w:rsidP="00401681">
      <w:pPr>
        <w:widowControl/>
        <w:autoSpaceDE/>
        <w:autoSpaceDN/>
        <w:contextualSpacing/>
        <w:rPr>
          <w:rFonts w:eastAsia="Calibri"/>
          <w:bCs/>
          <w:sz w:val="21"/>
          <w:szCs w:val="21"/>
          <w:lang w:val="en-GB" w:eastAsia="en-GB"/>
          <w14:ligatures w14:val="none"/>
        </w:rPr>
      </w:pPr>
    </w:p>
    <w:p w14:paraId="1387B12E" w14:textId="48F7AABB" w:rsidR="00BA2651" w:rsidRDefault="00BA2651" w:rsidP="00BA2651">
      <w:pPr>
        <w:rPr>
          <w:b/>
          <w:bCs/>
          <w:sz w:val="24"/>
          <w:szCs w:val="24"/>
        </w:rPr>
      </w:pPr>
      <w:r w:rsidRPr="00104972">
        <w:rPr>
          <w:b/>
          <w:bCs/>
          <w:sz w:val="24"/>
          <w:szCs w:val="24"/>
        </w:rPr>
        <w:t>1</w:t>
      </w:r>
      <w:r>
        <w:rPr>
          <w:b/>
          <w:bCs/>
          <w:sz w:val="24"/>
          <w:szCs w:val="24"/>
        </w:rPr>
        <w:t>6</w:t>
      </w:r>
      <w:r w:rsidRPr="00104972">
        <w:rPr>
          <w:b/>
          <w:bCs/>
          <w:sz w:val="24"/>
          <w:szCs w:val="24"/>
        </w:rPr>
        <w:t>.</w:t>
      </w:r>
      <w:r w:rsidRPr="00104972">
        <w:rPr>
          <w:b/>
          <w:bCs/>
          <w:sz w:val="24"/>
          <w:szCs w:val="24"/>
        </w:rPr>
        <w:tab/>
      </w:r>
      <w:r>
        <w:rPr>
          <w:b/>
          <w:bCs/>
          <w:sz w:val="24"/>
          <w:szCs w:val="24"/>
        </w:rPr>
        <w:t>Insurance Requirements</w:t>
      </w:r>
    </w:p>
    <w:p w14:paraId="00C994FD" w14:textId="77777777" w:rsidR="00BA2651" w:rsidRDefault="00BA2651" w:rsidP="00BA2651">
      <w:pPr>
        <w:rPr>
          <w:b/>
          <w:bCs/>
          <w:sz w:val="24"/>
          <w:szCs w:val="24"/>
        </w:rPr>
      </w:pPr>
    </w:p>
    <w:p w14:paraId="5BC62B1A" w14:textId="76C2A3F1" w:rsidR="00BA2651" w:rsidRDefault="00BA2651" w:rsidP="00BA2651">
      <w:pPr>
        <w:ind w:left="720"/>
        <w:rPr>
          <w:sz w:val="24"/>
          <w:szCs w:val="24"/>
        </w:rPr>
      </w:pPr>
      <w:r>
        <w:rPr>
          <w:sz w:val="24"/>
          <w:szCs w:val="24"/>
        </w:rPr>
        <w:t>As a minimum, contractors are required to have the following insurance coverage in place;</w:t>
      </w:r>
    </w:p>
    <w:p w14:paraId="5230BC0A" w14:textId="77777777" w:rsidR="00BA2651" w:rsidRDefault="00BA2651" w:rsidP="00BA2651">
      <w:pPr>
        <w:ind w:left="720"/>
        <w:rPr>
          <w:sz w:val="24"/>
          <w:szCs w:val="24"/>
        </w:rPr>
      </w:pPr>
    </w:p>
    <w:p w14:paraId="2D49B0D8" w14:textId="77777777" w:rsidR="00BA2651" w:rsidRPr="00BA2651" w:rsidRDefault="00BA2651" w:rsidP="00BA2651">
      <w:pPr>
        <w:spacing w:before="40" w:after="40"/>
        <w:ind w:firstLine="720"/>
        <w:rPr>
          <w:i/>
          <w:iCs/>
        </w:rPr>
      </w:pPr>
      <w:r w:rsidRPr="00BA2651">
        <w:rPr>
          <w:i/>
          <w:iCs/>
        </w:rPr>
        <w:t>Employer’s (Compulsory) Liability Insurance = £5m</w:t>
      </w:r>
    </w:p>
    <w:p w14:paraId="7F122A67" w14:textId="77777777" w:rsidR="00BA2651" w:rsidRPr="00BA2651" w:rsidRDefault="00BA2651" w:rsidP="00BA2651">
      <w:pPr>
        <w:spacing w:before="40" w:after="40"/>
        <w:ind w:firstLine="720"/>
        <w:rPr>
          <w:i/>
          <w:iCs/>
        </w:rPr>
      </w:pPr>
      <w:r w:rsidRPr="00BA2651">
        <w:rPr>
          <w:i/>
          <w:iCs/>
        </w:rPr>
        <w:t>Public Liability Insurance = £10m</w:t>
      </w:r>
    </w:p>
    <w:p w14:paraId="76F1ACBF" w14:textId="77777777" w:rsidR="00BA2651" w:rsidRPr="00BA2651" w:rsidRDefault="00BA2651" w:rsidP="00BA2651">
      <w:pPr>
        <w:spacing w:before="40" w:after="40"/>
        <w:rPr>
          <w:i/>
          <w:iCs/>
        </w:rPr>
      </w:pPr>
    </w:p>
    <w:p w14:paraId="566D1235" w14:textId="307D1AFE" w:rsidR="00BA2651" w:rsidRPr="00BA2651" w:rsidRDefault="00BA2651" w:rsidP="00BA2651">
      <w:pPr>
        <w:ind w:left="720"/>
        <w:rPr>
          <w:i/>
          <w:iCs/>
          <w:sz w:val="24"/>
          <w:szCs w:val="24"/>
        </w:rPr>
      </w:pPr>
      <w:r w:rsidRPr="00BA2651">
        <w:rPr>
          <w:i/>
          <w:iCs/>
        </w:rPr>
        <w:t>*It is a legal requirement that all companies hold Employer’s (Compulsory) Liability Insurance of £5 million as a minimum. Please note this requirement is not applicable to Sole Traders.</w:t>
      </w:r>
    </w:p>
    <w:p w14:paraId="748D3A30" w14:textId="77777777" w:rsidR="00FD3828" w:rsidRPr="00BA2651" w:rsidRDefault="00FD3828" w:rsidP="00401681">
      <w:pPr>
        <w:widowControl/>
        <w:autoSpaceDE/>
        <w:autoSpaceDN/>
        <w:contextualSpacing/>
        <w:rPr>
          <w:rFonts w:eastAsia="Calibri"/>
          <w:bCs/>
          <w:sz w:val="21"/>
          <w:szCs w:val="21"/>
          <w:lang w:eastAsia="en-GB"/>
          <w14:ligatures w14:val="none"/>
        </w:rPr>
      </w:pPr>
    </w:p>
    <w:sectPr w:rsidR="00FD3828" w:rsidRPr="00BA2651">
      <w:pgSz w:w="11910" w:h="16840"/>
      <w:pgMar w:top="1340" w:right="1200" w:bottom="1200" w:left="1200" w:header="644"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8193" w14:textId="77777777" w:rsidR="00AD7430" w:rsidRDefault="00AD7430" w:rsidP="001D3B6F">
      <w:r>
        <w:separator/>
      </w:r>
    </w:p>
  </w:endnote>
  <w:endnote w:type="continuationSeparator" w:id="0">
    <w:p w14:paraId="2F214474" w14:textId="77777777" w:rsidR="00AD7430" w:rsidRDefault="00AD7430" w:rsidP="001D3B6F">
      <w:r>
        <w:continuationSeparator/>
      </w:r>
    </w:p>
  </w:endnote>
  <w:endnote w:type="continuationNotice" w:id="1">
    <w:p w14:paraId="3A207173" w14:textId="77777777" w:rsidR="00AD7430" w:rsidRDefault="00AD7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DE6E" w14:textId="77777777" w:rsidR="008B0719" w:rsidRDefault="008B0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B908" w14:textId="77777777" w:rsidR="008B0719" w:rsidRDefault="008B07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8215" w14:textId="77777777" w:rsidR="008B0719" w:rsidRDefault="008B07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96D5" w14:textId="255E5A4E" w:rsidR="007C31DD" w:rsidRDefault="008C6CC3">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4857A616" wp14:editId="6AC1BC36">
              <wp:simplePos x="0" y="0"/>
              <wp:positionH relativeFrom="page">
                <wp:posOffset>5866130</wp:posOffset>
              </wp:positionH>
              <wp:positionV relativeFrom="page">
                <wp:posOffset>9917430</wp:posOffset>
              </wp:positionV>
              <wp:extent cx="794385" cy="165735"/>
              <wp:effectExtent l="0" t="0" r="0" b="0"/>
              <wp:wrapNone/>
              <wp:docPr id="1341831378" name="Text Box 1341831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4385" cy="165735"/>
                      </a:xfrm>
                      <a:prstGeom prst="rect">
                        <a:avLst/>
                      </a:prstGeom>
                    </wps:spPr>
                    <wps:txbx>
                      <w:txbxContent>
                        <w:p w14:paraId="74140166" w14:textId="33333173" w:rsidR="007C31DD" w:rsidRDefault="007C31DD">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sidR="00C935AE">
                            <w:rPr>
                              <w:rFonts w:ascii="Calibri"/>
                              <w:b/>
                              <w:spacing w:val="-5"/>
                            </w:rPr>
                            <w:t>4</w:t>
                          </w:r>
                          <w:r w:rsidR="00260933">
                            <w:rPr>
                              <w:rFonts w:ascii="Calibri"/>
                              <w:b/>
                              <w:spacing w:val="-5"/>
                            </w:rPr>
                            <w:t>7</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857A616" id="_x0000_t202" coordsize="21600,21600" o:spt="202" path="m,l,21600r21600,l21600,xe">
              <v:stroke joinstyle="miter"/>
              <v:path gradientshapeok="t" o:connecttype="rect"/>
            </v:shapetype>
            <v:shape id="Text Box 1341831378" o:spid="_x0000_s1027" type="#_x0000_t202" style="position:absolute;margin-left:461.9pt;margin-top:780.9pt;width:62.55pt;height:13.0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" filled="f" stroked="f">
              <v:textbox inset="0,0,0,0">
                <w:txbxContent>
                  <w:p w14:paraId="74140166" w14:textId="33333173" w:rsidR="007C31DD" w:rsidRDefault="007C31DD">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spacing w:val="-1"/>
                      </w:rPr>
                      <w:t xml:space="preserve"> </w:t>
                    </w:r>
                    <w:r>
                      <w:rPr>
                        <w:rFonts w:ascii="Calibri"/>
                      </w:rPr>
                      <w:t>of</w:t>
                    </w:r>
                    <w:r>
                      <w:rPr>
                        <w:rFonts w:ascii="Calibri"/>
                        <w:spacing w:val="-2"/>
                      </w:rPr>
                      <w:t xml:space="preserve"> </w:t>
                    </w:r>
                    <w:r w:rsidR="00C935AE">
                      <w:rPr>
                        <w:rFonts w:ascii="Calibri"/>
                        <w:b/>
                        <w:spacing w:val="-5"/>
                      </w:rPr>
                      <w:t>4</w:t>
                    </w:r>
                    <w:r w:rsidR="00260933">
                      <w:rPr>
                        <w:rFonts w:ascii="Calibri"/>
                        <w:b/>
                        <w:spacing w:val="-5"/>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5F80" w14:textId="77777777" w:rsidR="00AD7430" w:rsidRDefault="00AD7430" w:rsidP="001D3B6F">
      <w:r>
        <w:separator/>
      </w:r>
    </w:p>
  </w:footnote>
  <w:footnote w:type="continuationSeparator" w:id="0">
    <w:p w14:paraId="7A2D6AD4" w14:textId="77777777" w:rsidR="00AD7430" w:rsidRDefault="00AD7430" w:rsidP="001D3B6F">
      <w:r>
        <w:continuationSeparator/>
      </w:r>
    </w:p>
  </w:footnote>
  <w:footnote w:type="continuationNotice" w:id="1">
    <w:p w14:paraId="28FFDDF6" w14:textId="77777777" w:rsidR="00AD7430" w:rsidRDefault="00AD74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C9C4" w14:textId="77777777" w:rsidR="008B0719" w:rsidRDefault="008B0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9316" w14:textId="77777777" w:rsidR="008B0719" w:rsidRDefault="008B0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8A6F" w14:textId="77777777" w:rsidR="008B0719" w:rsidRDefault="008B07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EC8F" w14:textId="15EF4471" w:rsidR="007C31DD" w:rsidRDefault="008B0719">
    <w:pPr>
      <w:pStyle w:val="BodyText"/>
      <w:spacing w:line="14" w:lineRule="auto"/>
      <w:rPr>
        <w:sz w:val="20"/>
      </w:rPr>
    </w:pPr>
    <w:sdt>
      <w:sdtPr>
        <w:rPr>
          <w:sz w:val="20"/>
        </w:rPr>
        <w:id w:val="1288007078"/>
        <w:docPartObj>
          <w:docPartGallery w:val="Watermarks"/>
          <w:docPartUnique/>
        </w:docPartObj>
      </w:sdtPr>
      <w:sdtContent>
        <w:r w:rsidRPr="008B0719">
          <w:rPr>
            <w:noProof/>
            <w:sz w:val="20"/>
          </w:rPr>
          <w:pict w14:anchorId="64F04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19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C6CC3">
      <w:rPr>
        <w:noProof/>
      </w:rPr>
      <mc:AlternateContent>
        <mc:Choice Requires="wps">
          <w:drawing>
            <wp:anchor distT="0" distB="0" distL="0" distR="0" simplePos="0" relativeHeight="251658240" behindDoc="1" locked="0" layoutInCell="1" allowOverlap="1" wp14:anchorId="2E4B8D85" wp14:editId="66027347">
              <wp:simplePos x="0" y="0"/>
              <wp:positionH relativeFrom="page">
                <wp:posOffset>901700</wp:posOffset>
              </wp:positionH>
              <wp:positionV relativeFrom="page">
                <wp:posOffset>441325</wp:posOffset>
              </wp:positionV>
              <wp:extent cx="2458085" cy="167005"/>
              <wp:effectExtent l="0" t="0" r="0" b="0"/>
              <wp:wrapNone/>
              <wp:docPr id="1818111823" name="Text Box 1818111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085" cy="167005"/>
                      </a:xfrm>
                      <a:prstGeom prst="rect">
                        <a:avLst/>
                      </a:prstGeom>
                    </wps:spPr>
                    <wps:txbx>
                      <w:txbxContent>
                        <w:p w14:paraId="0230285A" w14:textId="150C0923" w:rsidR="007C31DD" w:rsidRDefault="007C31DD" w:rsidP="001D3B6F">
                          <w:pPr>
                            <w:spacing w:before="12"/>
                            <w:rPr>
                              <w:sz w:val="20"/>
                            </w:rPr>
                          </w:pPr>
                          <w:r>
                            <w:rPr>
                              <w:spacing w:val="-4"/>
                              <w:sz w:val="20"/>
                            </w:rPr>
                            <w:t xml:space="preserve"> </w:t>
                          </w:r>
                          <w:r w:rsidR="005506D6">
                            <w:rPr>
                              <w:spacing w:val="-4"/>
                              <w:sz w:val="20"/>
                            </w:rPr>
                            <w:t xml:space="preserve">Housing Solutions </w:t>
                          </w:r>
                          <w:r>
                            <w:rPr>
                              <w:sz w:val="20"/>
                            </w:rPr>
                            <w:t>Kitchens</w:t>
                          </w:r>
                          <w:r>
                            <w:rPr>
                              <w:spacing w:val="-6"/>
                              <w:sz w:val="20"/>
                            </w:rPr>
                            <w:t xml:space="preserve"> </w:t>
                          </w:r>
                          <w:r>
                            <w:rPr>
                              <w:sz w:val="20"/>
                            </w:rPr>
                            <w:t>&amp;</w:t>
                          </w:r>
                          <w:r>
                            <w:rPr>
                              <w:spacing w:val="-4"/>
                              <w:sz w:val="20"/>
                            </w:rPr>
                            <w:t xml:space="preserve"> </w:t>
                          </w:r>
                          <w:r>
                            <w:rPr>
                              <w:sz w:val="20"/>
                            </w:rPr>
                            <w:t>Bathrooms</w:t>
                          </w:r>
                          <w:r>
                            <w:rPr>
                              <w:spacing w:val="-5"/>
                              <w:sz w:val="20"/>
                            </w:rPr>
                            <w:t xml:space="preserve"> </w:t>
                          </w:r>
                          <w:r>
                            <w:rPr>
                              <w:spacing w:val="-2"/>
                              <w:sz w:val="20"/>
                            </w:rPr>
                            <w:t>Specification</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E4B8D85" id="_x0000_t202" coordsize="21600,21600" o:spt="202" path="m,l,21600r21600,l21600,xe">
              <v:stroke joinstyle="miter"/>
              <v:path gradientshapeok="t" o:connecttype="rect"/>
            </v:shapetype>
            <v:shape id="Text Box 1818111823" o:spid="_x0000_s1026" type="#_x0000_t202" style="position:absolute;margin-left:71pt;margin-top:34.75pt;width:193.55pt;height:13.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" filled="f" stroked="f">
              <v:textbox inset="0,0,0,0">
                <w:txbxContent>
                  <w:p w14:paraId="0230285A" w14:textId="150C0923" w:rsidR="007C31DD" w:rsidRDefault="007C31DD" w:rsidP="001D3B6F">
                    <w:pPr>
                      <w:spacing w:before="12"/>
                      <w:rPr>
                        <w:sz w:val="20"/>
                      </w:rPr>
                    </w:pPr>
                    <w:r>
                      <w:rPr>
                        <w:spacing w:val="-4"/>
                        <w:sz w:val="20"/>
                      </w:rPr>
                      <w:t xml:space="preserve"> </w:t>
                    </w:r>
                    <w:r w:rsidR="005506D6">
                      <w:rPr>
                        <w:spacing w:val="-4"/>
                        <w:sz w:val="20"/>
                      </w:rPr>
                      <w:t xml:space="preserve">Housing Solutions </w:t>
                    </w:r>
                    <w:r>
                      <w:rPr>
                        <w:sz w:val="20"/>
                      </w:rPr>
                      <w:t>Kitchens</w:t>
                    </w:r>
                    <w:r>
                      <w:rPr>
                        <w:spacing w:val="-6"/>
                        <w:sz w:val="20"/>
                      </w:rPr>
                      <w:t xml:space="preserve"> </w:t>
                    </w:r>
                    <w:r>
                      <w:rPr>
                        <w:sz w:val="20"/>
                      </w:rPr>
                      <w:t>&amp;</w:t>
                    </w:r>
                    <w:r>
                      <w:rPr>
                        <w:spacing w:val="-4"/>
                        <w:sz w:val="20"/>
                      </w:rPr>
                      <w:t xml:space="preserve"> </w:t>
                    </w:r>
                    <w:r>
                      <w:rPr>
                        <w:sz w:val="20"/>
                      </w:rPr>
                      <w:t>Bathrooms</w:t>
                    </w:r>
                    <w:r>
                      <w:rPr>
                        <w:spacing w:val="-5"/>
                        <w:sz w:val="20"/>
                      </w:rPr>
                      <w:t xml:space="preserve"> </w:t>
                    </w:r>
                    <w:r>
                      <w:rPr>
                        <w:spacing w:val="-2"/>
                        <w:sz w:val="20"/>
                      </w:rPr>
                      <w:t>Specification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792"/>
    <w:multiLevelType w:val="hybridMultilevel"/>
    <w:tmpl w:val="E9E49768"/>
    <w:lvl w:ilvl="0" w:tplc="08090001">
      <w:start w:val="1"/>
      <w:numFmt w:val="bullet"/>
      <w:lvlText w:val=""/>
      <w:lvlJc w:val="left"/>
      <w:pPr>
        <w:ind w:left="1197" w:hanging="360"/>
      </w:pPr>
      <w:rPr>
        <w:rFonts w:ascii="Symbol" w:hAnsi="Symbol" w:hint="default"/>
      </w:rPr>
    </w:lvl>
    <w:lvl w:ilvl="1" w:tplc="08090003" w:tentative="1">
      <w:start w:val="1"/>
      <w:numFmt w:val="bullet"/>
      <w:lvlText w:val="o"/>
      <w:lvlJc w:val="left"/>
      <w:pPr>
        <w:ind w:left="1917" w:hanging="360"/>
      </w:pPr>
      <w:rPr>
        <w:rFonts w:ascii="Courier New" w:hAnsi="Courier New" w:cs="Courier New" w:hint="default"/>
      </w:rPr>
    </w:lvl>
    <w:lvl w:ilvl="2" w:tplc="08090005" w:tentative="1">
      <w:start w:val="1"/>
      <w:numFmt w:val="bullet"/>
      <w:lvlText w:val=""/>
      <w:lvlJc w:val="left"/>
      <w:pPr>
        <w:ind w:left="2637" w:hanging="360"/>
      </w:pPr>
      <w:rPr>
        <w:rFonts w:ascii="Wingdings" w:hAnsi="Wingdings" w:hint="default"/>
      </w:rPr>
    </w:lvl>
    <w:lvl w:ilvl="3" w:tplc="08090001" w:tentative="1">
      <w:start w:val="1"/>
      <w:numFmt w:val="bullet"/>
      <w:lvlText w:val=""/>
      <w:lvlJc w:val="left"/>
      <w:pPr>
        <w:ind w:left="3357" w:hanging="360"/>
      </w:pPr>
      <w:rPr>
        <w:rFonts w:ascii="Symbol" w:hAnsi="Symbol" w:hint="default"/>
      </w:rPr>
    </w:lvl>
    <w:lvl w:ilvl="4" w:tplc="08090003" w:tentative="1">
      <w:start w:val="1"/>
      <w:numFmt w:val="bullet"/>
      <w:lvlText w:val="o"/>
      <w:lvlJc w:val="left"/>
      <w:pPr>
        <w:ind w:left="4077" w:hanging="360"/>
      </w:pPr>
      <w:rPr>
        <w:rFonts w:ascii="Courier New" w:hAnsi="Courier New" w:cs="Courier New" w:hint="default"/>
      </w:rPr>
    </w:lvl>
    <w:lvl w:ilvl="5" w:tplc="08090005" w:tentative="1">
      <w:start w:val="1"/>
      <w:numFmt w:val="bullet"/>
      <w:lvlText w:val=""/>
      <w:lvlJc w:val="left"/>
      <w:pPr>
        <w:ind w:left="4797" w:hanging="360"/>
      </w:pPr>
      <w:rPr>
        <w:rFonts w:ascii="Wingdings" w:hAnsi="Wingdings" w:hint="default"/>
      </w:rPr>
    </w:lvl>
    <w:lvl w:ilvl="6" w:tplc="08090001" w:tentative="1">
      <w:start w:val="1"/>
      <w:numFmt w:val="bullet"/>
      <w:lvlText w:val=""/>
      <w:lvlJc w:val="left"/>
      <w:pPr>
        <w:ind w:left="5517" w:hanging="360"/>
      </w:pPr>
      <w:rPr>
        <w:rFonts w:ascii="Symbol" w:hAnsi="Symbol" w:hint="default"/>
      </w:rPr>
    </w:lvl>
    <w:lvl w:ilvl="7" w:tplc="08090003" w:tentative="1">
      <w:start w:val="1"/>
      <w:numFmt w:val="bullet"/>
      <w:lvlText w:val="o"/>
      <w:lvlJc w:val="left"/>
      <w:pPr>
        <w:ind w:left="6237" w:hanging="360"/>
      </w:pPr>
      <w:rPr>
        <w:rFonts w:ascii="Courier New" w:hAnsi="Courier New" w:cs="Courier New" w:hint="default"/>
      </w:rPr>
    </w:lvl>
    <w:lvl w:ilvl="8" w:tplc="08090005" w:tentative="1">
      <w:start w:val="1"/>
      <w:numFmt w:val="bullet"/>
      <w:lvlText w:val=""/>
      <w:lvlJc w:val="left"/>
      <w:pPr>
        <w:ind w:left="6957" w:hanging="360"/>
      </w:pPr>
      <w:rPr>
        <w:rFonts w:ascii="Wingdings" w:hAnsi="Wingdings" w:hint="default"/>
      </w:rPr>
    </w:lvl>
  </w:abstractNum>
  <w:abstractNum w:abstractNumId="1" w15:restartNumberingAfterBreak="0">
    <w:nsid w:val="1DF75386"/>
    <w:multiLevelType w:val="hybridMultilevel"/>
    <w:tmpl w:val="05DE8964"/>
    <w:lvl w:ilvl="0" w:tplc="39A6FCE4">
      <w:numFmt w:val="bullet"/>
      <w:lvlText w:val="•"/>
      <w:lvlJc w:val="left"/>
      <w:pPr>
        <w:ind w:left="828" w:hanging="360"/>
      </w:pPr>
      <w:rPr>
        <w:rFonts w:ascii="Calibri" w:eastAsia="Calibri" w:hAnsi="Calibri" w:cs="Calibri" w:hint="default"/>
        <w:b w:val="0"/>
        <w:bCs w:val="0"/>
        <w:i w:val="0"/>
        <w:iCs w:val="0"/>
        <w:spacing w:val="0"/>
        <w:w w:val="99"/>
        <w:sz w:val="22"/>
        <w:szCs w:val="22"/>
        <w:lang w:val="en-US" w:eastAsia="en-US" w:bidi="ar-SA"/>
      </w:rPr>
    </w:lvl>
    <w:lvl w:ilvl="1" w:tplc="7742A560">
      <w:numFmt w:val="bullet"/>
      <w:lvlText w:val="•"/>
      <w:lvlJc w:val="left"/>
      <w:pPr>
        <w:ind w:left="1374" w:hanging="360"/>
      </w:pPr>
      <w:rPr>
        <w:rFonts w:hint="default"/>
        <w:lang w:val="en-US" w:eastAsia="en-US" w:bidi="ar-SA"/>
      </w:rPr>
    </w:lvl>
    <w:lvl w:ilvl="2" w:tplc="D38A0BF8">
      <w:numFmt w:val="bullet"/>
      <w:lvlText w:val="•"/>
      <w:lvlJc w:val="left"/>
      <w:pPr>
        <w:ind w:left="1929" w:hanging="360"/>
      </w:pPr>
      <w:rPr>
        <w:rFonts w:hint="default"/>
        <w:lang w:val="en-US" w:eastAsia="en-US" w:bidi="ar-SA"/>
      </w:rPr>
    </w:lvl>
    <w:lvl w:ilvl="3" w:tplc="A1EEC9C8">
      <w:numFmt w:val="bullet"/>
      <w:lvlText w:val="•"/>
      <w:lvlJc w:val="left"/>
      <w:pPr>
        <w:ind w:left="2484" w:hanging="360"/>
      </w:pPr>
      <w:rPr>
        <w:rFonts w:hint="default"/>
        <w:lang w:val="en-US" w:eastAsia="en-US" w:bidi="ar-SA"/>
      </w:rPr>
    </w:lvl>
    <w:lvl w:ilvl="4" w:tplc="AE9AE88C">
      <w:numFmt w:val="bullet"/>
      <w:lvlText w:val="•"/>
      <w:lvlJc w:val="left"/>
      <w:pPr>
        <w:ind w:left="3039" w:hanging="360"/>
      </w:pPr>
      <w:rPr>
        <w:rFonts w:hint="default"/>
        <w:lang w:val="en-US" w:eastAsia="en-US" w:bidi="ar-SA"/>
      </w:rPr>
    </w:lvl>
    <w:lvl w:ilvl="5" w:tplc="DF80BF44">
      <w:numFmt w:val="bullet"/>
      <w:lvlText w:val="•"/>
      <w:lvlJc w:val="left"/>
      <w:pPr>
        <w:ind w:left="3594" w:hanging="360"/>
      </w:pPr>
      <w:rPr>
        <w:rFonts w:hint="default"/>
        <w:lang w:val="en-US" w:eastAsia="en-US" w:bidi="ar-SA"/>
      </w:rPr>
    </w:lvl>
    <w:lvl w:ilvl="6" w:tplc="2FA06426">
      <w:numFmt w:val="bullet"/>
      <w:lvlText w:val="•"/>
      <w:lvlJc w:val="left"/>
      <w:pPr>
        <w:ind w:left="4148" w:hanging="360"/>
      </w:pPr>
      <w:rPr>
        <w:rFonts w:hint="default"/>
        <w:lang w:val="en-US" w:eastAsia="en-US" w:bidi="ar-SA"/>
      </w:rPr>
    </w:lvl>
    <w:lvl w:ilvl="7" w:tplc="86B8D3D0">
      <w:numFmt w:val="bullet"/>
      <w:lvlText w:val="•"/>
      <w:lvlJc w:val="left"/>
      <w:pPr>
        <w:ind w:left="4703" w:hanging="360"/>
      </w:pPr>
      <w:rPr>
        <w:rFonts w:hint="default"/>
        <w:lang w:val="en-US" w:eastAsia="en-US" w:bidi="ar-SA"/>
      </w:rPr>
    </w:lvl>
    <w:lvl w:ilvl="8" w:tplc="6050684C">
      <w:numFmt w:val="bullet"/>
      <w:lvlText w:val="•"/>
      <w:lvlJc w:val="left"/>
      <w:pPr>
        <w:ind w:left="5258" w:hanging="360"/>
      </w:pPr>
      <w:rPr>
        <w:rFonts w:hint="default"/>
        <w:lang w:val="en-US" w:eastAsia="en-US" w:bidi="ar-SA"/>
      </w:rPr>
    </w:lvl>
  </w:abstractNum>
  <w:abstractNum w:abstractNumId="2" w15:restartNumberingAfterBreak="0">
    <w:nsid w:val="1E224809"/>
    <w:multiLevelType w:val="hybridMultilevel"/>
    <w:tmpl w:val="6E182CA2"/>
    <w:lvl w:ilvl="0" w:tplc="08090001">
      <w:start w:val="1"/>
      <w:numFmt w:val="bullet"/>
      <w:lvlText w:val=""/>
      <w:lvlJc w:val="left"/>
      <w:pPr>
        <w:ind w:left="1197" w:hanging="360"/>
      </w:pPr>
      <w:rPr>
        <w:rFonts w:ascii="Symbol" w:hAnsi="Symbol" w:hint="default"/>
      </w:rPr>
    </w:lvl>
    <w:lvl w:ilvl="1" w:tplc="08090003" w:tentative="1">
      <w:start w:val="1"/>
      <w:numFmt w:val="bullet"/>
      <w:lvlText w:val="o"/>
      <w:lvlJc w:val="left"/>
      <w:pPr>
        <w:ind w:left="1917" w:hanging="360"/>
      </w:pPr>
      <w:rPr>
        <w:rFonts w:ascii="Courier New" w:hAnsi="Courier New" w:cs="Courier New" w:hint="default"/>
      </w:rPr>
    </w:lvl>
    <w:lvl w:ilvl="2" w:tplc="08090005" w:tentative="1">
      <w:start w:val="1"/>
      <w:numFmt w:val="bullet"/>
      <w:lvlText w:val=""/>
      <w:lvlJc w:val="left"/>
      <w:pPr>
        <w:ind w:left="2637" w:hanging="360"/>
      </w:pPr>
      <w:rPr>
        <w:rFonts w:ascii="Wingdings" w:hAnsi="Wingdings" w:hint="default"/>
      </w:rPr>
    </w:lvl>
    <w:lvl w:ilvl="3" w:tplc="08090001" w:tentative="1">
      <w:start w:val="1"/>
      <w:numFmt w:val="bullet"/>
      <w:lvlText w:val=""/>
      <w:lvlJc w:val="left"/>
      <w:pPr>
        <w:ind w:left="3357" w:hanging="360"/>
      </w:pPr>
      <w:rPr>
        <w:rFonts w:ascii="Symbol" w:hAnsi="Symbol" w:hint="default"/>
      </w:rPr>
    </w:lvl>
    <w:lvl w:ilvl="4" w:tplc="08090003" w:tentative="1">
      <w:start w:val="1"/>
      <w:numFmt w:val="bullet"/>
      <w:lvlText w:val="o"/>
      <w:lvlJc w:val="left"/>
      <w:pPr>
        <w:ind w:left="4077" w:hanging="360"/>
      </w:pPr>
      <w:rPr>
        <w:rFonts w:ascii="Courier New" w:hAnsi="Courier New" w:cs="Courier New" w:hint="default"/>
      </w:rPr>
    </w:lvl>
    <w:lvl w:ilvl="5" w:tplc="08090005" w:tentative="1">
      <w:start w:val="1"/>
      <w:numFmt w:val="bullet"/>
      <w:lvlText w:val=""/>
      <w:lvlJc w:val="left"/>
      <w:pPr>
        <w:ind w:left="4797" w:hanging="360"/>
      </w:pPr>
      <w:rPr>
        <w:rFonts w:ascii="Wingdings" w:hAnsi="Wingdings" w:hint="default"/>
      </w:rPr>
    </w:lvl>
    <w:lvl w:ilvl="6" w:tplc="08090001" w:tentative="1">
      <w:start w:val="1"/>
      <w:numFmt w:val="bullet"/>
      <w:lvlText w:val=""/>
      <w:lvlJc w:val="left"/>
      <w:pPr>
        <w:ind w:left="5517" w:hanging="360"/>
      </w:pPr>
      <w:rPr>
        <w:rFonts w:ascii="Symbol" w:hAnsi="Symbol" w:hint="default"/>
      </w:rPr>
    </w:lvl>
    <w:lvl w:ilvl="7" w:tplc="08090003" w:tentative="1">
      <w:start w:val="1"/>
      <w:numFmt w:val="bullet"/>
      <w:lvlText w:val="o"/>
      <w:lvlJc w:val="left"/>
      <w:pPr>
        <w:ind w:left="6237" w:hanging="360"/>
      </w:pPr>
      <w:rPr>
        <w:rFonts w:ascii="Courier New" w:hAnsi="Courier New" w:cs="Courier New" w:hint="default"/>
      </w:rPr>
    </w:lvl>
    <w:lvl w:ilvl="8" w:tplc="08090005" w:tentative="1">
      <w:start w:val="1"/>
      <w:numFmt w:val="bullet"/>
      <w:lvlText w:val=""/>
      <w:lvlJc w:val="left"/>
      <w:pPr>
        <w:ind w:left="6957" w:hanging="360"/>
      </w:pPr>
      <w:rPr>
        <w:rFonts w:ascii="Wingdings" w:hAnsi="Wingdings" w:hint="default"/>
      </w:rPr>
    </w:lvl>
  </w:abstractNum>
  <w:abstractNum w:abstractNumId="3" w15:restartNumberingAfterBreak="0">
    <w:nsid w:val="243C3FD5"/>
    <w:multiLevelType w:val="hybridMultilevel"/>
    <w:tmpl w:val="2A80F774"/>
    <w:lvl w:ilvl="0" w:tplc="E91A2D30">
      <w:start w:val="1"/>
      <w:numFmt w:val="bullet"/>
      <w:lvlText w:val=""/>
      <w:lvlJc w:val="left"/>
      <w:pPr>
        <w:ind w:left="1440" w:hanging="360"/>
      </w:pPr>
      <w:rPr>
        <w:rFonts w:ascii="Symbol" w:hAnsi="Symbol"/>
      </w:rPr>
    </w:lvl>
    <w:lvl w:ilvl="1" w:tplc="D3E479FE">
      <w:start w:val="1"/>
      <w:numFmt w:val="bullet"/>
      <w:lvlText w:val=""/>
      <w:lvlJc w:val="left"/>
      <w:pPr>
        <w:ind w:left="1440" w:hanging="360"/>
      </w:pPr>
      <w:rPr>
        <w:rFonts w:ascii="Symbol" w:hAnsi="Symbol"/>
      </w:rPr>
    </w:lvl>
    <w:lvl w:ilvl="2" w:tplc="9BC433EC">
      <w:start w:val="1"/>
      <w:numFmt w:val="bullet"/>
      <w:lvlText w:val=""/>
      <w:lvlJc w:val="left"/>
      <w:pPr>
        <w:ind w:left="1440" w:hanging="360"/>
      </w:pPr>
      <w:rPr>
        <w:rFonts w:ascii="Symbol" w:hAnsi="Symbol"/>
      </w:rPr>
    </w:lvl>
    <w:lvl w:ilvl="3" w:tplc="53BA69EA">
      <w:start w:val="1"/>
      <w:numFmt w:val="bullet"/>
      <w:lvlText w:val=""/>
      <w:lvlJc w:val="left"/>
      <w:pPr>
        <w:ind w:left="1440" w:hanging="360"/>
      </w:pPr>
      <w:rPr>
        <w:rFonts w:ascii="Symbol" w:hAnsi="Symbol"/>
      </w:rPr>
    </w:lvl>
    <w:lvl w:ilvl="4" w:tplc="B0EE3FDC">
      <w:start w:val="1"/>
      <w:numFmt w:val="bullet"/>
      <w:lvlText w:val=""/>
      <w:lvlJc w:val="left"/>
      <w:pPr>
        <w:ind w:left="1440" w:hanging="360"/>
      </w:pPr>
      <w:rPr>
        <w:rFonts w:ascii="Symbol" w:hAnsi="Symbol"/>
      </w:rPr>
    </w:lvl>
    <w:lvl w:ilvl="5" w:tplc="3C7A6F52">
      <w:start w:val="1"/>
      <w:numFmt w:val="bullet"/>
      <w:lvlText w:val=""/>
      <w:lvlJc w:val="left"/>
      <w:pPr>
        <w:ind w:left="1440" w:hanging="360"/>
      </w:pPr>
      <w:rPr>
        <w:rFonts w:ascii="Symbol" w:hAnsi="Symbol"/>
      </w:rPr>
    </w:lvl>
    <w:lvl w:ilvl="6" w:tplc="366066D8">
      <w:start w:val="1"/>
      <w:numFmt w:val="bullet"/>
      <w:lvlText w:val=""/>
      <w:lvlJc w:val="left"/>
      <w:pPr>
        <w:ind w:left="1440" w:hanging="360"/>
      </w:pPr>
      <w:rPr>
        <w:rFonts w:ascii="Symbol" w:hAnsi="Symbol"/>
      </w:rPr>
    </w:lvl>
    <w:lvl w:ilvl="7" w:tplc="EC565450">
      <w:start w:val="1"/>
      <w:numFmt w:val="bullet"/>
      <w:lvlText w:val=""/>
      <w:lvlJc w:val="left"/>
      <w:pPr>
        <w:ind w:left="1440" w:hanging="360"/>
      </w:pPr>
      <w:rPr>
        <w:rFonts w:ascii="Symbol" w:hAnsi="Symbol"/>
      </w:rPr>
    </w:lvl>
    <w:lvl w:ilvl="8" w:tplc="FCE0DD20">
      <w:start w:val="1"/>
      <w:numFmt w:val="bullet"/>
      <w:lvlText w:val=""/>
      <w:lvlJc w:val="left"/>
      <w:pPr>
        <w:ind w:left="1440" w:hanging="360"/>
      </w:pPr>
      <w:rPr>
        <w:rFonts w:ascii="Symbol" w:hAnsi="Symbol"/>
      </w:rPr>
    </w:lvl>
  </w:abstractNum>
  <w:abstractNum w:abstractNumId="4" w15:restartNumberingAfterBreak="0">
    <w:nsid w:val="35BE0524"/>
    <w:multiLevelType w:val="multilevel"/>
    <w:tmpl w:val="795893EA"/>
    <w:lvl w:ilvl="0">
      <w:start w:val="1"/>
      <w:numFmt w:val="decimal"/>
      <w:lvlText w:val="%1."/>
      <w:lvlJc w:val="left"/>
      <w:pPr>
        <w:ind w:left="600" w:hanging="36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032" w:hanging="432"/>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1680" w:hanging="720"/>
        <w:jc w:val="left"/>
      </w:pPr>
      <w:rPr>
        <w:rFonts w:ascii="Arial" w:eastAsia="Arial" w:hAnsi="Arial" w:cs="Arial" w:hint="default"/>
        <w:b w:val="0"/>
        <w:bCs w:val="0"/>
        <w:i w:val="0"/>
        <w:iCs w:val="0"/>
        <w:spacing w:val="-3"/>
        <w:w w:val="100"/>
        <w:sz w:val="22"/>
        <w:szCs w:val="22"/>
        <w:lang w:val="en-US" w:eastAsia="en-US" w:bidi="ar-SA"/>
      </w:rPr>
    </w:lvl>
    <w:lvl w:ilvl="3">
      <w:start w:val="1"/>
      <w:numFmt w:val="decimal"/>
      <w:lvlText w:val="%1.%2.%3.%4."/>
      <w:lvlJc w:val="left"/>
      <w:pPr>
        <w:ind w:left="1968" w:hanging="1080"/>
        <w:jc w:val="left"/>
      </w:pPr>
      <w:rPr>
        <w:rFonts w:ascii="Arial" w:eastAsia="Arial" w:hAnsi="Arial" w:cs="Arial" w:hint="default"/>
        <w:b w:val="0"/>
        <w:bCs w:val="0"/>
        <w:i w:val="0"/>
        <w:iCs w:val="0"/>
        <w:spacing w:val="-3"/>
        <w:w w:val="100"/>
        <w:sz w:val="22"/>
        <w:szCs w:val="22"/>
        <w:lang w:val="en-US" w:eastAsia="en-US" w:bidi="ar-SA"/>
      </w:rPr>
    </w:lvl>
    <w:lvl w:ilvl="4">
      <w:numFmt w:val="bullet"/>
      <w:lvlText w:val="•"/>
      <w:lvlJc w:val="left"/>
      <w:pPr>
        <w:ind w:left="1960" w:hanging="1080"/>
      </w:pPr>
      <w:rPr>
        <w:rFonts w:hint="default"/>
        <w:lang w:val="en-US" w:eastAsia="en-US" w:bidi="ar-SA"/>
      </w:rPr>
    </w:lvl>
    <w:lvl w:ilvl="5">
      <w:numFmt w:val="bullet"/>
      <w:lvlText w:val="•"/>
      <w:lvlJc w:val="left"/>
      <w:pPr>
        <w:ind w:left="2400" w:hanging="1080"/>
      </w:pPr>
      <w:rPr>
        <w:rFonts w:hint="default"/>
        <w:lang w:val="en-US" w:eastAsia="en-US" w:bidi="ar-SA"/>
      </w:rPr>
    </w:lvl>
    <w:lvl w:ilvl="6">
      <w:numFmt w:val="bullet"/>
      <w:lvlText w:val="•"/>
      <w:lvlJc w:val="left"/>
      <w:pPr>
        <w:ind w:left="3821" w:hanging="1080"/>
      </w:pPr>
      <w:rPr>
        <w:rFonts w:hint="default"/>
        <w:lang w:val="en-US" w:eastAsia="en-US" w:bidi="ar-SA"/>
      </w:rPr>
    </w:lvl>
    <w:lvl w:ilvl="7">
      <w:numFmt w:val="bullet"/>
      <w:lvlText w:val="•"/>
      <w:lvlJc w:val="left"/>
      <w:pPr>
        <w:ind w:left="5242" w:hanging="1080"/>
      </w:pPr>
      <w:rPr>
        <w:rFonts w:hint="default"/>
        <w:lang w:val="en-US" w:eastAsia="en-US" w:bidi="ar-SA"/>
      </w:rPr>
    </w:lvl>
    <w:lvl w:ilvl="8">
      <w:numFmt w:val="bullet"/>
      <w:lvlText w:val="•"/>
      <w:lvlJc w:val="left"/>
      <w:pPr>
        <w:ind w:left="6663" w:hanging="1080"/>
      </w:pPr>
      <w:rPr>
        <w:rFonts w:hint="default"/>
        <w:lang w:val="en-US" w:eastAsia="en-US" w:bidi="ar-SA"/>
      </w:rPr>
    </w:lvl>
  </w:abstractNum>
  <w:abstractNum w:abstractNumId="5" w15:restartNumberingAfterBreak="0">
    <w:nsid w:val="3AA51EB1"/>
    <w:multiLevelType w:val="hybridMultilevel"/>
    <w:tmpl w:val="6FC07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4455471">
    <w:abstractNumId w:val="1"/>
  </w:num>
  <w:num w:numId="2" w16cid:durableId="315182281">
    <w:abstractNumId w:val="4"/>
  </w:num>
  <w:num w:numId="3" w16cid:durableId="1244754530">
    <w:abstractNumId w:val="3"/>
  </w:num>
  <w:num w:numId="4" w16cid:durableId="1205216612">
    <w:abstractNumId w:val="2"/>
  </w:num>
  <w:num w:numId="5" w16cid:durableId="541018576">
    <w:abstractNumId w:val="0"/>
  </w:num>
  <w:num w:numId="6" w16cid:durableId="2057117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6F"/>
    <w:rsid w:val="000003BA"/>
    <w:rsid w:val="000128F4"/>
    <w:rsid w:val="00024414"/>
    <w:rsid w:val="0005347D"/>
    <w:rsid w:val="00075F7F"/>
    <w:rsid w:val="0009072B"/>
    <w:rsid w:val="000B204E"/>
    <w:rsid w:val="000C6FD7"/>
    <w:rsid w:val="000D1ACD"/>
    <w:rsid w:val="000D5F96"/>
    <w:rsid w:val="000F15D7"/>
    <w:rsid w:val="000F4190"/>
    <w:rsid w:val="001047D3"/>
    <w:rsid w:val="00104972"/>
    <w:rsid w:val="00163C5A"/>
    <w:rsid w:val="00164584"/>
    <w:rsid w:val="00166F71"/>
    <w:rsid w:val="00175D72"/>
    <w:rsid w:val="00175F07"/>
    <w:rsid w:val="001860B3"/>
    <w:rsid w:val="00193178"/>
    <w:rsid w:val="001B3F40"/>
    <w:rsid w:val="001D101E"/>
    <w:rsid w:val="001D34E4"/>
    <w:rsid w:val="001D3B6F"/>
    <w:rsid w:val="001E1940"/>
    <w:rsid w:val="001E3614"/>
    <w:rsid w:val="001E3620"/>
    <w:rsid w:val="001F6B90"/>
    <w:rsid w:val="002167EA"/>
    <w:rsid w:val="00220F80"/>
    <w:rsid w:val="00224608"/>
    <w:rsid w:val="00234F50"/>
    <w:rsid w:val="00241DA3"/>
    <w:rsid w:val="00251167"/>
    <w:rsid w:val="00260933"/>
    <w:rsid w:val="00274307"/>
    <w:rsid w:val="00277989"/>
    <w:rsid w:val="00282638"/>
    <w:rsid w:val="00291FE1"/>
    <w:rsid w:val="002958A6"/>
    <w:rsid w:val="002A7339"/>
    <w:rsid w:val="002B0623"/>
    <w:rsid w:val="002B675B"/>
    <w:rsid w:val="002C61D5"/>
    <w:rsid w:val="002D7055"/>
    <w:rsid w:val="002E61C0"/>
    <w:rsid w:val="002E62E3"/>
    <w:rsid w:val="00301544"/>
    <w:rsid w:val="00305576"/>
    <w:rsid w:val="00310C99"/>
    <w:rsid w:val="003211B5"/>
    <w:rsid w:val="003214EC"/>
    <w:rsid w:val="00321C96"/>
    <w:rsid w:val="00350B56"/>
    <w:rsid w:val="00364EBB"/>
    <w:rsid w:val="00367444"/>
    <w:rsid w:val="003709ED"/>
    <w:rsid w:val="00397431"/>
    <w:rsid w:val="003A37D0"/>
    <w:rsid w:val="003A3C51"/>
    <w:rsid w:val="003A5CCA"/>
    <w:rsid w:val="003B4E5E"/>
    <w:rsid w:val="003C2304"/>
    <w:rsid w:val="003C4306"/>
    <w:rsid w:val="003D3D67"/>
    <w:rsid w:val="003E2709"/>
    <w:rsid w:val="003E4233"/>
    <w:rsid w:val="003E487D"/>
    <w:rsid w:val="003E73D4"/>
    <w:rsid w:val="003F5468"/>
    <w:rsid w:val="003F54FA"/>
    <w:rsid w:val="00401681"/>
    <w:rsid w:val="004119A0"/>
    <w:rsid w:val="00425C41"/>
    <w:rsid w:val="00441137"/>
    <w:rsid w:val="00480751"/>
    <w:rsid w:val="0049116A"/>
    <w:rsid w:val="004A3702"/>
    <w:rsid w:val="004B3E37"/>
    <w:rsid w:val="004C456B"/>
    <w:rsid w:val="004C4F13"/>
    <w:rsid w:val="004C6CF1"/>
    <w:rsid w:val="004E5FAF"/>
    <w:rsid w:val="00513C67"/>
    <w:rsid w:val="00515C9A"/>
    <w:rsid w:val="00535FB0"/>
    <w:rsid w:val="00537DB4"/>
    <w:rsid w:val="005506D6"/>
    <w:rsid w:val="005534FD"/>
    <w:rsid w:val="00571C5C"/>
    <w:rsid w:val="005933D0"/>
    <w:rsid w:val="00595003"/>
    <w:rsid w:val="005979CB"/>
    <w:rsid w:val="005B1CA7"/>
    <w:rsid w:val="005C3A00"/>
    <w:rsid w:val="005D1C1C"/>
    <w:rsid w:val="005E5CA9"/>
    <w:rsid w:val="005F2344"/>
    <w:rsid w:val="0060150A"/>
    <w:rsid w:val="0060470F"/>
    <w:rsid w:val="006111AF"/>
    <w:rsid w:val="0063533E"/>
    <w:rsid w:val="006363AF"/>
    <w:rsid w:val="006429F5"/>
    <w:rsid w:val="00647E28"/>
    <w:rsid w:val="00670311"/>
    <w:rsid w:val="00670CEA"/>
    <w:rsid w:val="006827C2"/>
    <w:rsid w:val="00696995"/>
    <w:rsid w:val="00697A3C"/>
    <w:rsid w:val="006A6A8A"/>
    <w:rsid w:val="006C2D29"/>
    <w:rsid w:val="006C355F"/>
    <w:rsid w:val="006D67CD"/>
    <w:rsid w:val="006E4852"/>
    <w:rsid w:val="006F0092"/>
    <w:rsid w:val="00705FA6"/>
    <w:rsid w:val="007149C9"/>
    <w:rsid w:val="0075585D"/>
    <w:rsid w:val="007616DE"/>
    <w:rsid w:val="00777A46"/>
    <w:rsid w:val="00781BD9"/>
    <w:rsid w:val="007B7598"/>
    <w:rsid w:val="007C1EBC"/>
    <w:rsid w:val="007C31DD"/>
    <w:rsid w:val="007C332D"/>
    <w:rsid w:val="007E0F78"/>
    <w:rsid w:val="007F0BDF"/>
    <w:rsid w:val="007F22A8"/>
    <w:rsid w:val="0080057D"/>
    <w:rsid w:val="00821885"/>
    <w:rsid w:val="008301C2"/>
    <w:rsid w:val="008341F2"/>
    <w:rsid w:val="008379AC"/>
    <w:rsid w:val="00843CDB"/>
    <w:rsid w:val="00843FFD"/>
    <w:rsid w:val="00870E63"/>
    <w:rsid w:val="008738EB"/>
    <w:rsid w:val="00892F76"/>
    <w:rsid w:val="008A30CF"/>
    <w:rsid w:val="008B0719"/>
    <w:rsid w:val="008B2347"/>
    <w:rsid w:val="008B36EA"/>
    <w:rsid w:val="008C6CC3"/>
    <w:rsid w:val="008C7BB8"/>
    <w:rsid w:val="008D0783"/>
    <w:rsid w:val="008D7E93"/>
    <w:rsid w:val="008E21D5"/>
    <w:rsid w:val="008F7FD0"/>
    <w:rsid w:val="00900717"/>
    <w:rsid w:val="00902D7F"/>
    <w:rsid w:val="009101F2"/>
    <w:rsid w:val="00911D82"/>
    <w:rsid w:val="009151D5"/>
    <w:rsid w:val="00926557"/>
    <w:rsid w:val="00932E04"/>
    <w:rsid w:val="00935178"/>
    <w:rsid w:val="009554F9"/>
    <w:rsid w:val="009942A5"/>
    <w:rsid w:val="009A32CB"/>
    <w:rsid w:val="009A62EF"/>
    <w:rsid w:val="009B7B98"/>
    <w:rsid w:val="009D04B9"/>
    <w:rsid w:val="009E2D45"/>
    <w:rsid w:val="00A0733E"/>
    <w:rsid w:val="00A1266B"/>
    <w:rsid w:val="00A2507D"/>
    <w:rsid w:val="00A517F2"/>
    <w:rsid w:val="00A572BF"/>
    <w:rsid w:val="00A8182B"/>
    <w:rsid w:val="00AA5381"/>
    <w:rsid w:val="00AA6185"/>
    <w:rsid w:val="00AB3A64"/>
    <w:rsid w:val="00AB719F"/>
    <w:rsid w:val="00AC6C4B"/>
    <w:rsid w:val="00AD59F9"/>
    <w:rsid w:val="00AD7430"/>
    <w:rsid w:val="00AE5D32"/>
    <w:rsid w:val="00AF2AD2"/>
    <w:rsid w:val="00AF3A79"/>
    <w:rsid w:val="00B07442"/>
    <w:rsid w:val="00B126B4"/>
    <w:rsid w:val="00B34EF2"/>
    <w:rsid w:val="00B53D4E"/>
    <w:rsid w:val="00B55B0B"/>
    <w:rsid w:val="00B724A4"/>
    <w:rsid w:val="00B84DD6"/>
    <w:rsid w:val="00B865C1"/>
    <w:rsid w:val="00BA2651"/>
    <w:rsid w:val="00BB6CBB"/>
    <w:rsid w:val="00BB71CA"/>
    <w:rsid w:val="00BC5D85"/>
    <w:rsid w:val="00BD02FC"/>
    <w:rsid w:val="00BE0248"/>
    <w:rsid w:val="00BE63DD"/>
    <w:rsid w:val="00BF30A0"/>
    <w:rsid w:val="00C00117"/>
    <w:rsid w:val="00C00FA2"/>
    <w:rsid w:val="00C1463F"/>
    <w:rsid w:val="00C2334E"/>
    <w:rsid w:val="00C33EFB"/>
    <w:rsid w:val="00C50FE1"/>
    <w:rsid w:val="00C523E0"/>
    <w:rsid w:val="00C612D3"/>
    <w:rsid w:val="00C65722"/>
    <w:rsid w:val="00C80132"/>
    <w:rsid w:val="00C874B9"/>
    <w:rsid w:val="00C935AE"/>
    <w:rsid w:val="00CD138B"/>
    <w:rsid w:val="00CD4D66"/>
    <w:rsid w:val="00CD60A8"/>
    <w:rsid w:val="00CD65E2"/>
    <w:rsid w:val="00CF491E"/>
    <w:rsid w:val="00CF7993"/>
    <w:rsid w:val="00D0258D"/>
    <w:rsid w:val="00D13DBB"/>
    <w:rsid w:val="00D25A41"/>
    <w:rsid w:val="00D438D1"/>
    <w:rsid w:val="00D46F25"/>
    <w:rsid w:val="00D55388"/>
    <w:rsid w:val="00D55EA1"/>
    <w:rsid w:val="00D65B0B"/>
    <w:rsid w:val="00D80FF9"/>
    <w:rsid w:val="00D8487F"/>
    <w:rsid w:val="00D873AB"/>
    <w:rsid w:val="00D9529A"/>
    <w:rsid w:val="00DA0D95"/>
    <w:rsid w:val="00DA2598"/>
    <w:rsid w:val="00DB05E7"/>
    <w:rsid w:val="00DC43AE"/>
    <w:rsid w:val="00DC7E82"/>
    <w:rsid w:val="00DD4B46"/>
    <w:rsid w:val="00DF5F87"/>
    <w:rsid w:val="00E007FE"/>
    <w:rsid w:val="00E02722"/>
    <w:rsid w:val="00E07C87"/>
    <w:rsid w:val="00E14459"/>
    <w:rsid w:val="00E1461E"/>
    <w:rsid w:val="00E2526B"/>
    <w:rsid w:val="00E45FE8"/>
    <w:rsid w:val="00E470E6"/>
    <w:rsid w:val="00E560A6"/>
    <w:rsid w:val="00E56D26"/>
    <w:rsid w:val="00E81511"/>
    <w:rsid w:val="00E82DE8"/>
    <w:rsid w:val="00EC123C"/>
    <w:rsid w:val="00EC3F99"/>
    <w:rsid w:val="00EE52FF"/>
    <w:rsid w:val="00EF70F1"/>
    <w:rsid w:val="00F00AF5"/>
    <w:rsid w:val="00F03658"/>
    <w:rsid w:val="00F24C67"/>
    <w:rsid w:val="00F53046"/>
    <w:rsid w:val="00F638EC"/>
    <w:rsid w:val="00F77013"/>
    <w:rsid w:val="00F92D7A"/>
    <w:rsid w:val="00FA2569"/>
    <w:rsid w:val="00FB2BE9"/>
    <w:rsid w:val="00FD0F19"/>
    <w:rsid w:val="00FD3828"/>
    <w:rsid w:val="00FE09A5"/>
    <w:rsid w:val="00FE3B1F"/>
    <w:rsid w:val="00FF6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6975C"/>
  <w15:chartTrackingRefBased/>
  <w15:docId w15:val="{E304D857-22D2-4E1B-8639-A9A48DE4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6F"/>
    <w:pPr>
      <w:widowControl w:val="0"/>
      <w:autoSpaceDE w:val="0"/>
      <w:autoSpaceDN w:val="0"/>
      <w:spacing w:after="0" w:line="240" w:lineRule="auto"/>
    </w:pPr>
    <w:rPr>
      <w:rFonts w:ascii="Arial" w:eastAsia="Arial" w:hAnsi="Arial" w:cs="Arial"/>
      <w:kern w:val="0"/>
      <w:lang w:val="en-US"/>
    </w:rPr>
  </w:style>
  <w:style w:type="paragraph" w:styleId="Heading1">
    <w:name w:val="heading 1"/>
    <w:basedOn w:val="Normal"/>
    <w:link w:val="Heading1Char"/>
    <w:uiPriority w:val="9"/>
    <w:qFormat/>
    <w:rsid w:val="001D3B6F"/>
    <w:pPr>
      <w:ind w:left="598"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B6F"/>
    <w:rPr>
      <w:rFonts w:ascii="Arial" w:eastAsia="Arial" w:hAnsi="Arial" w:cs="Arial"/>
      <w:b/>
      <w:bCs/>
      <w:kern w:val="0"/>
      <w:lang w:val="en-US"/>
    </w:rPr>
  </w:style>
  <w:style w:type="paragraph" w:styleId="BodyText">
    <w:name w:val="Body Text"/>
    <w:basedOn w:val="Normal"/>
    <w:link w:val="BodyTextChar"/>
    <w:uiPriority w:val="1"/>
    <w:qFormat/>
    <w:rsid w:val="001D3B6F"/>
  </w:style>
  <w:style w:type="character" w:customStyle="1" w:styleId="BodyTextChar">
    <w:name w:val="Body Text Char"/>
    <w:basedOn w:val="DefaultParagraphFont"/>
    <w:link w:val="BodyText"/>
    <w:uiPriority w:val="1"/>
    <w:rsid w:val="001D3B6F"/>
    <w:rPr>
      <w:rFonts w:ascii="Arial" w:eastAsia="Arial" w:hAnsi="Arial" w:cs="Arial"/>
      <w:kern w:val="0"/>
      <w:lang w:val="en-US"/>
    </w:rPr>
  </w:style>
  <w:style w:type="paragraph" w:styleId="Title">
    <w:name w:val="Title"/>
    <w:basedOn w:val="Normal"/>
    <w:link w:val="TitleChar"/>
    <w:uiPriority w:val="10"/>
    <w:qFormat/>
    <w:rsid w:val="001D3B6F"/>
    <w:pPr>
      <w:spacing w:before="88"/>
      <w:ind w:left="1952" w:right="1950"/>
      <w:jc w:val="center"/>
    </w:pPr>
    <w:rPr>
      <w:b/>
      <w:bCs/>
      <w:sz w:val="40"/>
      <w:szCs w:val="40"/>
    </w:rPr>
  </w:style>
  <w:style w:type="character" w:customStyle="1" w:styleId="TitleChar">
    <w:name w:val="Title Char"/>
    <w:basedOn w:val="DefaultParagraphFont"/>
    <w:link w:val="Title"/>
    <w:uiPriority w:val="10"/>
    <w:rsid w:val="001D3B6F"/>
    <w:rPr>
      <w:rFonts w:ascii="Arial" w:eastAsia="Arial" w:hAnsi="Arial" w:cs="Arial"/>
      <w:b/>
      <w:bCs/>
      <w:kern w:val="0"/>
      <w:sz w:val="40"/>
      <w:szCs w:val="40"/>
      <w:lang w:val="en-US"/>
    </w:rPr>
  </w:style>
  <w:style w:type="paragraph" w:styleId="ListParagraph">
    <w:name w:val="List Paragraph"/>
    <w:basedOn w:val="Normal"/>
    <w:uiPriority w:val="1"/>
    <w:qFormat/>
    <w:rsid w:val="001D3B6F"/>
    <w:pPr>
      <w:ind w:left="1032" w:hanging="432"/>
    </w:pPr>
  </w:style>
  <w:style w:type="paragraph" w:customStyle="1" w:styleId="TableParagraph">
    <w:name w:val="Table Paragraph"/>
    <w:basedOn w:val="Normal"/>
    <w:uiPriority w:val="1"/>
    <w:qFormat/>
    <w:rsid w:val="001D3B6F"/>
    <w:pPr>
      <w:ind w:left="477"/>
    </w:pPr>
  </w:style>
  <w:style w:type="paragraph" w:styleId="Revision">
    <w:name w:val="Revision"/>
    <w:hidden/>
    <w:uiPriority w:val="99"/>
    <w:semiHidden/>
    <w:rsid w:val="001D3B6F"/>
    <w:pPr>
      <w:spacing w:after="0" w:line="240" w:lineRule="auto"/>
    </w:pPr>
    <w:rPr>
      <w:rFonts w:ascii="Arial" w:eastAsia="Arial" w:hAnsi="Arial" w:cs="Arial"/>
      <w:kern w:val="0"/>
      <w:lang w:val="en-US"/>
    </w:rPr>
  </w:style>
  <w:style w:type="paragraph" w:styleId="Header">
    <w:name w:val="header"/>
    <w:basedOn w:val="Normal"/>
    <w:link w:val="HeaderChar"/>
    <w:uiPriority w:val="99"/>
    <w:unhideWhenUsed/>
    <w:rsid w:val="001D3B6F"/>
    <w:pPr>
      <w:tabs>
        <w:tab w:val="center" w:pos="4513"/>
        <w:tab w:val="right" w:pos="9026"/>
      </w:tabs>
    </w:pPr>
  </w:style>
  <w:style w:type="character" w:customStyle="1" w:styleId="HeaderChar">
    <w:name w:val="Header Char"/>
    <w:basedOn w:val="DefaultParagraphFont"/>
    <w:link w:val="Header"/>
    <w:uiPriority w:val="99"/>
    <w:rsid w:val="001D3B6F"/>
    <w:rPr>
      <w:rFonts w:ascii="Arial" w:eastAsia="Arial" w:hAnsi="Arial" w:cs="Arial"/>
      <w:kern w:val="0"/>
      <w:lang w:val="en-US"/>
    </w:rPr>
  </w:style>
  <w:style w:type="paragraph" w:styleId="Footer">
    <w:name w:val="footer"/>
    <w:basedOn w:val="Normal"/>
    <w:link w:val="FooterChar"/>
    <w:uiPriority w:val="99"/>
    <w:unhideWhenUsed/>
    <w:rsid w:val="001D3B6F"/>
    <w:pPr>
      <w:tabs>
        <w:tab w:val="center" w:pos="4513"/>
        <w:tab w:val="right" w:pos="9026"/>
      </w:tabs>
    </w:pPr>
  </w:style>
  <w:style w:type="character" w:customStyle="1" w:styleId="FooterChar">
    <w:name w:val="Footer Char"/>
    <w:basedOn w:val="DefaultParagraphFont"/>
    <w:link w:val="Footer"/>
    <w:uiPriority w:val="99"/>
    <w:rsid w:val="001D3B6F"/>
    <w:rPr>
      <w:rFonts w:ascii="Arial" w:eastAsia="Arial" w:hAnsi="Arial" w:cs="Arial"/>
      <w:kern w:val="0"/>
      <w:lang w:val="en-US"/>
    </w:rPr>
  </w:style>
  <w:style w:type="character" w:styleId="CommentReference">
    <w:name w:val="annotation reference"/>
    <w:basedOn w:val="DefaultParagraphFont"/>
    <w:uiPriority w:val="99"/>
    <w:semiHidden/>
    <w:unhideWhenUsed/>
    <w:rsid w:val="00D80FF9"/>
    <w:rPr>
      <w:sz w:val="16"/>
      <w:szCs w:val="16"/>
    </w:rPr>
  </w:style>
  <w:style w:type="paragraph" w:styleId="CommentText">
    <w:name w:val="annotation text"/>
    <w:basedOn w:val="Normal"/>
    <w:link w:val="CommentTextChar"/>
    <w:uiPriority w:val="99"/>
    <w:unhideWhenUsed/>
    <w:rsid w:val="00D80FF9"/>
    <w:rPr>
      <w:sz w:val="20"/>
      <w:szCs w:val="20"/>
    </w:rPr>
  </w:style>
  <w:style w:type="character" w:customStyle="1" w:styleId="CommentTextChar">
    <w:name w:val="Comment Text Char"/>
    <w:basedOn w:val="DefaultParagraphFont"/>
    <w:link w:val="CommentText"/>
    <w:uiPriority w:val="99"/>
    <w:rsid w:val="00D80FF9"/>
    <w:rPr>
      <w:rFonts w:ascii="Arial" w:eastAsia="Arial"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D80FF9"/>
    <w:rPr>
      <w:b/>
      <w:bCs/>
    </w:rPr>
  </w:style>
  <w:style w:type="character" w:customStyle="1" w:styleId="CommentSubjectChar">
    <w:name w:val="Comment Subject Char"/>
    <w:basedOn w:val="CommentTextChar"/>
    <w:link w:val="CommentSubject"/>
    <w:uiPriority w:val="99"/>
    <w:semiHidden/>
    <w:rsid w:val="00D80FF9"/>
    <w:rPr>
      <w:rFonts w:ascii="Arial" w:eastAsia="Arial" w:hAnsi="Arial" w:cs="Arial"/>
      <w:b/>
      <w:bCs/>
      <w:kern w:val="0"/>
      <w:sz w:val="20"/>
      <w:szCs w:val="20"/>
      <w:lang w:val="en-US"/>
    </w:rPr>
  </w:style>
  <w:style w:type="paragraph" w:customStyle="1" w:styleId="Normal1">
    <w:name w:val="Normal1"/>
    <w:rsid w:val="00932E04"/>
    <w:pPr>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ui-provider">
    <w:name w:val="ui-provider"/>
    <w:basedOn w:val="DefaultParagraphFont"/>
    <w:rsid w:val="00BD02FC"/>
  </w:style>
  <w:style w:type="paragraph" w:styleId="NormalWeb">
    <w:name w:val="Normal (Web)"/>
    <w:basedOn w:val="Normal"/>
    <w:uiPriority w:val="99"/>
    <w:semiHidden/>
    <w:unhideWhenUsed/>
    <w:rsid w:val="00274307"/>
    <w:pPr>
      <w:widowControl/>
      <w:autoSpaceDE/>
      <w:autoSpaceDN/>
      <w:spacing w:before="100" w:beforeAutospacing="1" w:after="100" w:afterAutospacing="1"/>
    </w:pPr>
    <w:rPr>
      <w:rFonts w:ascii="Times New Roman" w:eastAsia="Times New Roman" w:hAnsi="Times New Roman" w:cs="Times New Roman"/>
      <w:sz w:val="24"/>
      <w:szCs w:val="24"/>
      <w:lang w:val="en-GB" w:eastAsia="en-GB"/>
      <w14:ligatures w14:val="none"/>
    </w:rPr>
  </w:style>
  <w:style w:type="character" w:styleId="Strong">
    <w:name w:val="Strong"/>
    <w:basedOn w:val="DefaultParagraphFont"/>
    <w:uiPriority w:val="22"/>
    <w:qFormat/>
    <w:rsid w:val="002743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1109">
      <w:bodyDiv w:val="1"/>
      <w:marLeft w:val="0"/>
      <w:marRight w:val="0"/>
      <w:marTop w:val="0"/>
      <w:marBottom w:val="0"/>
      <w:divBdr>
        <w:top w:val="none" w:sz="0" w:space="0" w:color="auto"/>
        <w:left w:val="none" w:sz="0" w:space="0" w:color="auto"/>
        <w:bottom w:val="none" w:sz="0" w:space="0" w:color="auto"/>
        <w:right w:val="none" w:sz="0" w:space="0" w:color="auto"/>
      </w:divBdr>
    </w:div>
    <w:div w:id="158560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2F51E-F676-468F-BF5E-35CACAAA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13430</Words>
  <Characters>76557</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Richardson</dc:creator>
  <cp:keywords/>
  <dc:description/>
  <cp:lastModifiedBy>Jon Richardson</cp:lastModifiedBy>
  <cp:revision>15</cp:revision>
  <dcterms:created xsi:type="dcterms:W3CDTF">2025-04-24T10:26:00Z</dcterms:created>
  <dcterms:modified xsi:type="dcterms:W3CDTF">2025-04-30T13:18:00Z</dcterms:modified>
</cp:coreProperties>
</file>