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206E7583" w14:textId="4FC32FAC" w:rsidR="00FD07CA" w:rsidRPr="00466C82" w:rsidRDefault="00466C82" w:rsidP="00466C82">
      <w:pPr>
        <w:jc w:val="center"/>
        <w:rPr>
          <w:b/>
          <w:bCs/>
          <w:sz w:val="28"/>
          <w:szCs w:val="28"/>
          <w:u w:val="single"/>
        </w:rPr>
      </w:pPr>
      <w:r w:rsidRPr="00466C82">
        <w:rPr>
          <w:b/>
          <w:bCs/>
          <w:sz w:val="28"/>
          <w:szCs w:val="28"/>
          <w:u w:val="single"/>
        </w:rPr>
        <w:t>Septic Tank and PTP upgrade: opportunity mapping &amp; modelling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Pr="006026CA" w:rsidRDefault="00E55056" w:rsidP="00FD07CA">
            <w:pPr>
              <w:rPr>
                <w:sz w:val="24"/>
                <w:szCs w:val="24"/>
              </w:rPr>
            </w:pPr>
            <w:r w:rsidRPr="006026C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19E6EB6B" w14:textId="77777777" w:rsidR="00466C82" w:rsidRPr="00466C82" w:rsidRDefault="00466C82" w:rsidP="00466C82">
            <w:pPr>
              <w:rPr>
                <w:sz w:val="24"/>
                <w:szCs w:val="24"/>
              </w:rPr>
            </w:pPr>
            <w:r w:rsidRPr="00466C82">
              <w:rPr>
                <w:sz w:val="24"/>
                <w:szCs w:val="24"/>
              </w:rPr>
              <w:t>One of the key outputs is for the opportunity mapping to be built using open-source software.</w:t>
            </w:r>
          </w:p>
          <w:p w14:paraId="4AE21EDE" w14:textId="77777777" w:rsidR="00466C82" w:rsidRPr="00466C82" w:rsidRDefault="00466C82" w:rsidP="00466C82">
            <w:pPr>
              <w:rPr>
                <w:sz w:val="24"/>
                <w:szCs w:val="24"/>
              </w:rPr>
            </w:pPr>
          </w:p>
          <w:p w14:paraId="5FC710ED" w14:textId="77777777" w:rsidR="00466C82" w:rsidRPr="00466C82" w:rsidRDefault="00466C82" w:rsidP="00466C82">
            <w:pPr>
              <w:rPr>
                <w:sz w:val="24"/>
                <w:szCs w:val="24"/>
              </w:rPr>
            </w:pPr>
            <w:r w:rsidRPr="00466C82">
              <w:rPr>
                <w:sz w:val="24"/>
                <w:szCs w:val="24"/>
              </w:rPr>
              <w:t>Our standard software we use for these applications is ESRI.</w:t>
            </w:r>
          </w:p>
          <w:p w14:paraId="72E12B9C" w14:textId="77777777" w:rsidR="00466C82" w:rsidRPr="00466C82" w:rsidRDefault="00466C82" w:rsidP="00466C82">
            <w:pPr>
              <w:rPr>
                <w:sz w:val="24"/>
                <w:szCs w:val="24"/>
              </w:rPr>
            </w:pPr>
          </w:p>
          <w:p w14:paraId="24D38E57" w14:textId="51B08F24" w:rsidR="00E55056" w:rsidRPr="006026CA" w:rsidRDefault="00466C82" w:rsidP="00466C82">
            <w:pPr>
              <w:rPr>
                <w:sz w:val="24"/>
                <w:szCs w:val="24"/>
              </w:rPr>
            </w:pPr>
            <w:r w:rsidRPr="00466C82">
              <w:rPr>
                <w:sz w:val="24"/>
                <w:szCs w:val="24"/>
              </w:rPr>
              <w:t>Would this be acceptable to NE as an output? Or is it not part of NE’s held software licenses?</w:t>
            </w:r>
          </w:p>
        </w:tc>
        <w:tc>
          <w:tcPr>
            <w:tcW w:w="4343" w:type="dxa"/>
          </w:tcPr>
          <w:p w14:paraId="4F42F4F4" w14:textId="28DC2620" w:rsidR="00466C82" w:rsidRPr="00466C82" w:rsidRDefault="00466C82" w:rsidP="00466C82">
            <w:pPr>
              <w:rPr>
                <w:sz w:val="24"/>
                <w:szCs w:val="24"/>
              </w:rPr>
            </w:pPr>
            <w:r w:rsidRPr="00466C82">
              <w:rPr>
                <w:sz w:val="24"/>
                <w:szCs w:val="24"/>
              </w:rPr>
              <w:t>I have checked this with ou</w:t>
            </w:r>
            <w:r>
              <w:rPr>
                <w:sz w:val="24"/>
                <w:szCs w:val="24"/>
              </w:rPr>
              <w:t>r</w:t>
            </w:r>
            <w:r w:rsidRPr="00466C82">
              <w:rPr>
                <w:sz w:val="24"/>
                <w:szCs w:val="24"/>
              </w:rPr>
              <w:t xml:space="preserve"> technical team, they have said: the model must be developed in open-source software or ArcGIS Pro which NE already holds a license for.</w:t>
            </w:r>
          </w:p>
          <w:p w14:paraId="630871F3" w14:textId="0D56C5DD" w:rsidR="00E55056" w:rsidRPr="006026CA" w:rsidRDefault="00E55056" w:rsidP="003D0E0D">
            <w:pPr>
              <w:rPr>
                <w:sz w:val="24"/>
                <w:szCs w:val="24"/>
              </w:rPr>
            </w:pPr>
          </w:p>
        </w:tc>
      </w:tr>
      <w:tr w:rsidR="00E91ECF" w14:paraId="2E694E5B" w14:textId="77777777" w:rsidTr="00E55056">
        <w:tc>
          <w:tcPr>
            <w:tcW w:w="562" w:type="dxa"/>
          </w:tcPr>
          <w:p w14:paraId="673DCCBC" w14:textId="46827AA8" w:rsidR="00E91ECF" w:rsidRPr="006026CA" w:rsidRDefault="00C20682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72882BFB" w14:textId="77777777" w:rsidR="00466C82" w:rsidRDefault="00466C82" w:rsidP="00466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are </w:t>
            </w:r>
            <w:r w:rsidRPr="00466C82">
              <w:rPr>
                <w:sz w:val="24"/>
                <w:szCs w:val="24"/>
              </w:rPr>
              <w:t>interested in submitting a proposal for the opportunity</w:t>
            </w:r>
            <w:r>
              <w:rPr>
                <w:sz w:val="24"/>
                <w:szCs w:val="24"/>
              </w:rPr>
              <w:t>.</w:t>
            </w:r>
          </w:p>
          <w:p w14:paraId="093076D2" w14:textId="77777777" w:rsidR="00466C82" w:rsidRDefault="00466C82" w:rsidP="00466C82">
            <w:pPr>
              <w:rPr>
                <w:sz w:val="24"/>
                <w:szCs w:val="24"/>
              </w:rPr>
            </w:pPr>
          </w:p>
          <w:p w14:paraId="48E43E3C" w14:textId="0F52866F" w:rsidR="00E91ECF" w:rsidRPr="00E91ECF" w:rsidRDefault="00466C82" w:rsidP="00466C82">
            <w:pPr>
              <w:rPr>
                <w:sz w:val="24"/>
                <w:szCs w:val="24"/>
              </w:rPr>
            </w:pPr>
            <w:r w:rsidRPr="00466C82">
              <w:rPr>
                <w:sz w:val="24"/>
                <w:szCs w:val="24"/>
              </w:rPr>
              <w:t>However, we would like to request an extension of approximately 1.5 weeks, with a revised submission deadline of 11th June.</w:t>
            </w:r>
          </w:p>
        </w:tc>
        <w:tc>
          <w:tcPr>
            <w:tcW w:w="4343" w:type="dxa"/>
          </w:tcPr>
          <w:p w14:paraId="33641C77" w14:textId="77777777" w:rsidR="00466C82" w:rsidRPr="00466C82" w:rsidRDefault="00466C82" w:rsidP="00466C82">
            <w:pPr>
              <w:rPr>
                <w:sz w:val="24"/>
                <w:szCs w:val="24"/>
              </w:rPr>
            </w:pPr>
            <w:r w:rsidRPr="00466C82">
              <w:rPr>
                <w:sz w:val="24"/>
                <w:szCs w:val="24"/>
              </w:rPr>
              <w:t xml:space="preserve">We are currently not able to accept any extensions on existing timetable. Sorry for any inconvenience this may cause. </w:t>
            </w:r>
          </w:p>
          <w:p w14:paraId="773459E3" w14:textId="4E88A06E" w:rsidR="00E91ECF" w:rsidRPr="00CB6EC4" w:rsidRDefault="00E91ECF" w:rsidP="003D0E0D">
            <w:pPr>
              <w:rPr>
                <w:sz w:val="24"/>
                <w:szCs w:val="24"/>
              </w:rPr>
            </w:pP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72210"/>
    <w:rsid w:val="000A622F"/>
    <w:rsid w:val="000C12DA"/>
    <w:rsid w:val="001302EF"/>
    <w:rsid w:val="001D3866"/>
    <w:rsid w:val="002010A8"/>
    <w:rsid w:val="00361333"/>
    <w:rsid w:val="003918FC"/>
    <w:rsid w:val="003D0E0D"/>
    <w:rsid w:val="003E30E8"/>
    <w:rsid w:val="0041092D"/>
    <w:rsid w:val="00466C82"/>
    <w:rsid w:val="006026CA"/>
    <w:rsid w:val="0066183F"/>
    <w:rsid w:val="00690FBA"/>
    <w:rsid w:val="006A6AE2"/>
    <w:rsid w:val="007156BB"/>
    <w:rsid w:val="0085573B"/>
    <w:rsid w:val="00956707"/>
    <w:rsid w:val="00A01672"/>
    <w:rsid w:val="00A26976"/>
    <w:rsid w:val="00A43B34"/>
    <w:rsid w:val="00BB1C7C"/>
    <w:rsid w:val="00BF17D6"/>
    <w:rsid w:val="00C20682"/>
    <w:rsid w:val="00CB6EC4"/>
    <w:rsid w:val="00D22702"/>
    <w:rsid w:val="00D45763"/>
    <w:rsid w:val="00DA25DD"/>
    <w:rsid w:val="00E55056"/>
    <w:rsid w:val="00E91ECF"/>
    <w:rsid w:val="00E9515D"/>
    <w:rsid w:val="00FC3BBE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Ruqayya Butt</cp:lastModifiedBy>
  <cp:revision>2</cp:revision>
  <dcterms:created xsi:type="dcterms:W3CDTF">2025-05-21T13:42:00Z</dcterms:created>
  <dcterms:modified xsi:type="dcterms:W3CDTF">2025-05-21T13:42:00Z</dcterms:modified>
</cp:coreProperties>
</file>