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BAC91" w14:textId="317A2D35" w:rsidR="00490655" w:rsidRDefault="00490655" w:rsidP="00490655">
      <w:pPr>
        <w:jc w:val="center"/>
        <w:rPr>
          <w:rFonts w:ascii="Arial" w:hAnsi="Arial" w:cs="Arial"/>
          <w:b/>
          <w:sz w:val="24"/>
          <w:szCs w:val="24"/>
        </w:rPr>
      </w:pPr>
      <w:r>
        <w:rPr>
          <w:noProof/>
          <w:lang w:eastAsia="en-GB"/>
        </w:rPr>
        <w:drawing>
          <wp:inline distT="0" distB="0" distL="0" distR="0" wp14:anchorId="6D493DD4" wp14:editId="2DD5D7BE">
            <wp:extent cx="990600" cy="10433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990600" cy="1043335"/>
                    </a:xfrm>
                    <a:prstGeom prst="rect">
                      <a:avLst/>
                    </a:prstGeom>
                  </pic:spPr>
                </pic:pic>
              </a:graphicData>
            </a:graphic>
          </wp:inline>
        </w:drawing>
      </w:r>
    </w:p>
    <w:p w14:paraId="4986D472" w14:textId="77777777" w:rsidR="00490655" w:rsidRDefault="00490655" w:rsidP="00023C20">
      <w:pPr>
        <w:jc w:val="center"/>
        <w:rPr>
          <w:rFonts w:ascii="Arial" w:hAnsi="Arial" w:cs="Arial"/>
          <w:b/>
          <w:sz w:val="24"/>
          <w:szCs w:val="24"/>
        </w:rPr>
      </w:pPr>
    </w:p>
    <w:p w14:paraId="4EBF0E83" w14:textId="3F678722" w:rsidR="00023C20" w:rsidRPr="00432E6A" w:rsidRDefault="00023C20" w:rsidP="00023C20">
      <w:pPr>
        <w:jc w:val="center"/>
        <w:rPr>
          <w:rFonts w:ascii="Arial" w:eastAsiaTheme="majorEastAsia" w:hAnsi="Arial" w:cs="Arial"/>
          <w:b/>
          <w:bCs/>
          <w:sz w:val="24"/>
          <w:szCs w:val="24"/>
        </w:rPr>
      </w:pPr>
      <w:r w:rsidRPr="00CC5E2D">
        <w:rPr>
          <w:rFonts w:ascii="Arial" w:hAnsi="Arial" w:cs="Arial"/>
          <w:b/>
          <w:sz w:val="24"/>
          <w:szCs w:val="24"/>
        </w:rPr>
        <w:t>Tender Ref</w:t>
      </w:r>
      <w:r w:rsidRPr="00CC5E2D">
        <w:rPr>
          <w:rFonts w:ascii="Arial" w:eastAsiaTheme="majorEastAsia" w:hAnsi="Arial" w:cs="Arial"/>
          <w:b/>
          <w:bCs/>
          <w:sz w:val="24"/>
          <w:szCs w:val="24"/>
        </w:rPr>
        <w:t>:</w:t>
      </w:r>
      <w:r w:rsidR="00960A49" w:rsidRPr="00CC5E2D">
        <w:rPr>
          <w:rFonts w:ascii="Arial" w:eastAsiaTheme="majorEastAsia" w:hAnsi="Arial" w:cs="Arial"/>
          <w:b/>
          <w:bCs/>
          <w:sz w:val="24"/>
          <w:szCs w:val="24"/>
        </w:rPr>
        <w:t xml:space="preserve"> </w:t>
      </w:r>
      <w:r w:rsidR="005E3063">
        <w:rPr>
          <w:rFonts w:ascii="Arial" w:eastAsiaTheme="majorEastAsia" w:hAnsi="Arial" w:cs="Arial"/>
          <w:b/>
          <w:bCs/>
          <w:sz w:val="24"/>
          <w:szCs w:val="24"/>
        </w:rPr>
        <w:t>KI/MB/2025</w:t>
      </w:r>
    </w:p>
    <w:p w14:paraId="129C92EE" w14:textId="01B7EA9D" w:rsidR="00023C20" w:rsidRPr="00432E6A" w:rsidRDefault="00603924" w:rsidP="00023C20">
      <w:pPr>
        <w:jc w:val="center"/>
        <w:rPr>
          <w:rFonts w:ascii="Arial" w:hAnsi="Arial" w:cs="Arial"/>
          <w:b/>
          <w:sz w:val="24"/>
          <w:szCs w:val="24"/>
        </w:rPr>
      </w:pPr>
      <w:r>
        <w:rPr>
          <w:rFonts w:ascii="Arial" w:hAnsi="Arial" w:cs="Arial"/>
          <w:b/>
          <w:sz w:val="24"/>
          <w:szCs w:val="24"/>
        </w:rPr>
        <w:t xml:space="preserve">Invitation </w:t>
      </w:r>
      <w:r w:rsidR="00490655">
        <w:rPr>
          <w:rFonts w:ascii="Arial" w:hAnsi="Arial" w:cs="Arial"/>
          <w:b/>
          <w:sz w:val="24"/>
          <w:szCs w:val="24"/>
        </w:rPr>
        <w:t xml:space="preserve">to </w:t>
      </w:r>
      <w:r w:rsidR="00023C20" w:rsidRPr="00432E6A">
        <w:rPr>
          <w:rFonts w:ascii="Arial" w:hAnsi="Arial" w:cs="Arial"/>
          <w:b/>
          <w:sz w:val="24"/>
          <w:szCs w:val="24"/>
        </w:rPr>
        <w:t>Tender for the Provision of</w:t>
      </w:r>
    </w:p>
    <w:p w14:paraId="1BBD780C" w14:textId="54311E9C" w:rsidR="002E7441" w:rsidRPr="000258F1" w:rsidRDefault="005E3063" w:rsidP="00023C20">
      <w:pPr>
        <w:jc w:val="center"/>
        <w:rPr>
          <w:rFonts w:ascii="Arial" w:hAnsi="Arial" w:cs="Arial"/>
          <w:b/>
          <w:sz w:val="24"/>
          <w:szCs w:val="24"/>
        </w:rPr>
      </w:pPr>
      <w:r>
        <w:rPr>
          <w:rFonts w:ascii="Arial" w:hAnsi="Arial" w:cs="Arial"/>
          <w:b/>
          <w:sz w:val="24"/>
          <w:szCs w:val="24"/>
        </w:rPr>
        <w:t>Minibus Leases</w:t>
      </w:r>
    </w:p>
    <w:p w14:paraId="4EB3380E" w14:textId="77777777" w:rsidR="00023C20" w:rsidRPr="000258F1" w:rsidRDefault="00023C20" w:rsidP="00023C20">
      <w:pPr>
        <w:jc w:val="center"/>
        <w:rPr>
          <w:rFonts w:ascii="Arial" w:hAnsi="Arial" w:cs="Arial"/>
          <w:b/>
          <w:sz w:val="24"/>
          <w:szCs w:val="24"/>
        </w:rPr>
      </w:pPr>
      <w:r w:rsidRPr="000258F1">
        <w:rPr>
          <w:rFonts w:ascii="Arial" w:hAnsi="Arial" w:cs="Arial"/>
          <w:b/>
          <w:sz w:val="24"/>
          <w:szCs w:val="24"/>
        </w:rPr>
        <w:t>FORM OF TENDER</w:t>
      </w:r>
    </w:p>
    <w:p w14:paraId="4C7A46CE" w14:textId="77777777" w:rsidR="00023C20" w:rsidRPr="00243E25" w:rsidRDefault="00023C20" w:rsidP="00023C20">
      <w:pPr>
        <w:widowControl w:val="0"/>
        <w:spacing w:after="120"/>
        <w:rPr>
          <w:rFonts w:cs="Arial"/>
          <w:b/>
        </w:rPr>
      </w:pPr>
    </w:p>
    <w:p w14:paraId="09FB1EE3" w14:textId="77777777" w:rsidR="00023C20" w:rsidRPr="00EF6146" w:rsidRDefault="00023C20" w:rsidP="00023C20">
      <w:pPr>
        <w:widowControl w:val="0"/>
        <w:numPr>
          <w:ilvl w:val="0"/>
          <w:numId w:val="1"/>
        </w:numPr>
        <w:spacing w:after="120" w:line="240" w:lineRule="auto"/>
        <w:jc w:val="both"/>
        <w:rPr>
          <w:rFonts w:ascii="Arial" w:hAnsi="Arial" w:cs="Arial"/>
          <w:sz w:val="20"/>
          <w:szCs w:val="20"/>
        </w:rPr>
      </w:pPr>
      <w:r w:rsidRPr="00EF6146">
        <w:rPr>
          <w:rFonts w:ascii="Arial" w:hAnsi="Arial" w:cs="Arial"/>
          <w:sz w:val="20"/>
          <w:szCs w:val="20"/>
        </w:rPr>
        <w:t xml:space="preserve">I/We the undersigned hereby tender for the above </w:t>
      </w:r>
      <w:r>
        <w:rPr>
          <w:rFonts w:ascii="Arial" w:hAnsi="Arial" w:cs="Arial"/>
          <w:sz w:val="20"/>
          <w:szCs w:val="20"/>
        </w:rPr>
        <w:t>Tender</w:t>
      </w:r>
      <w:r w:rsidRPr="00EF6146">
        <w:rPr>
          <w:rFonts w:ascii="Arial" w:hAnsi="Arial" w:cs="Arial"/>
          <w:sz w:val="20"/>
          <w:szCs w:val="20"/>
        </w:rPr>
        <w:t xml:space="preserve"> in accordance with the </w:t>
      </w:r>
      <w:r>
        <w:rPr>
          <w:rFonts w:ascii="Arial" w:hAnsi="Arial" w:cs="Arial"/>
          <w:sz w:val="20"/>
          <w:szCs w:val="20"/>
        </w:rPr>
        <w:t>agreed</w:t>
      </w:r>
      <w:r w:rsidRPr="00EF6146">
        <w:rPr>
          <w:rFonts w:ascii="Arial" w:hAnsi="Arial" w:cs="Arial"/>
          <w:sz w:val="20"/>
          <w:szCs w:val="20"/>
        </w:rPr>
        <w:t xml:space="preserve"> Conditions of Contract and Specification at the prices quoted in the Schedule forming part of my/our tender response.</w:t>
      </w:r>
    </w:p>
    <w:p w14:paraId="01DC99F9" w14:textId="77777777" w:rsidR="00023C20" w:rsidRPr="00EF6146" w:rsidRDefault="00023C20" w:rsidP="00023C20">
      <w:pPr>
        <w:widowControl w:val="0"/>
        <w:numPr>
          <w:ilvl w:val="0"/>
          <w:numId w:val="1"/>
        </w:numPr>
        <w:spacing w:after="120" w:line="240" w:lineRule="auto"/>
        <w:jc w:val="both"/>
        <w:rPr>
          <w:rFonts w:ascii="Arial" w:hAnsi="Arial" w:cs="Arial"/>
          <w:sz w:val="20"/>
          <w:szCs w:val="20"/>
        </w:rPr>
      </w:pPr>
      <w:r w:rsidRPr="00EF6146">
        <w:rPr>
          <w:rFonts w:ascii="Arial" w:hAnsi="Arial" w:cs="Arial"/>
          <w:sz w:val="20"/>
          <w:szCs w:val="20"/>
        </w:rPr>
        <w:t>I/We agree that this Tender together with your written acceptance thereof shall constitute a binding Agreement in relation to the whole or such part of the Tender as may be specified in your written acceptance.</w:t>
      </w:r>
    </w:p>
    <w:p w14:paraId="070B9F15" w14:textId="77777777" w:rsidR="00023C20" w:rsidRPr="00EF6146" w:rsidRDefault="00023C20" w:rsidP="00023C20">
      <w:pPr>
        <w:widowControl w:val="0"/>
        <w:numPr>
          <w:ilvl w:val="0"/>
          <w:numId w:val="1"/>
        </w:numPr>
        <w:spacing w:after="120" w:line="240" w:lineRule="auto"/>
        <w:jc w:val="both"/>
        <w:rPr>
          <w:rFonts w:ascii="Arial" w:hAnsi="Arial" w:cs="Arial"/>
          <w:sz w:val="20"/>
          <w:szCs w:val="20"/>
        </w:rPr>
      </w:pPr>
      <w:r w:rsidRPr="00EF6146">
        <w:rPr>
          <w:rFonts w:ascii="Arial" w:hAnsi="Arial" w:cs="Arial"/>
          <w:sz w:val="20"/>
          <w:szCs w:val="20"/>
        </w:rPr>
        <w:t>I/We have read, accept and agree to abide by the Conditions of Contract and Standard terms and Conditions at Schedule C which take precedence over any terms, conditions, stipulations or provisos which may appear on or be annexed to any correspondence submitted by me/us in connection with this Contract.</w:t>
      </w:r>
    </w:p>
    <w:p w14:paraId="63E28FE4" w14:textId="77777777" w:rsidR="00023C20" w:rsidRPr="00EF6146" w:rsidRDefault="00023C20" w:rsidP="00023C20">
      <w:pPr>
        <w:widowControl w:val="0"/>
        <w:numPr>
          <w:ilvl w:val="0"/>
          <w:numId w:val="1"/>
        </w:numPr>
        <w:spacing w:after="120" w:line="240" w:lineRule="auto"/>
        <w:jc w:val="both"/>
        <w:rPr>
          <w:rFonts w:ascii="Arial" w:hAnsi="Arial" w:cs="Arial"/>
          <w:sz w:val="20"/>
          <w:szCs w:val="20"/>
        </w:rPr>
      </w:pPr>
      <w:r w:rsidRPr="00EF6146">
        <w:rPr>
          <w:rFonts w:ascii="Arial" w:hAnsi="Arial" w:cs="Arial"/>
          <w:sz w:val="20"/>
          <w:szCs w:val="20"/>
        </w:rPr>
        <w:t xml:space="preserve">I/We understand that Bridgwater </w:t>
      </w:r>
      <w:r w:rsidR="00960A49">
        <w:rPr>
          <w:rFonts w:ascii="Arial" w:hAnsi="Arial" w:cs="Arial"/>
          <w:sz w:val="20"/>
          <w:szCs w:val="20"/>
        </w:rPr>
        <w:t xml:space="preserve">&amp; Taunton </w:t>
      </w:r>
      <w:r w:rsidRPr="00EF6146">
        <w:rPr>
          <w:rFonts w:ascii="Arial" w:hAnsi="Arial" w:cs="Arial"/>
          <w:sz w:val="20"/>
          <w:szCs w:val="20"/>
        </w:rPr>
        <w:t>College does not bind itself to accept the lowest or any tender submitted in response to this enquiry and may accept the whole or part of any tender.</w:t>
      </w:r>
    </w:p>
    <w:p w14:paraId="05B7158F" w14:textId="77777777" w:rsidR="00023C20" w:rsidRPr="00EF6146" w:rsidRDefault="00023C20" w:rsidP="00023C20">
      <w:pPr>
        <w:widowControl w:val="0"/>
        <w:numPr>
          <w:ilvl w:val="0"/>
          <w:numId w:val="1"/>
        </w:numPr>
        <w:spacing w:after="120" w:line="240" w:lineRule="auto"/>
        <w:jc w:val="both"/>
        <w:rPr>
          <w:rFonts w:ascii="Arial" w:hAnsi="Arial" w:cs="Arial"/>
          <w:sz w:val="20"/>
          <w:szCs w:val="20"/>
        </w:rPr>
      </w:pPr>
      <w:r w:rsidRPr="00EF6146">
        <w:rPr>
          <w:rFonts w:ascii="Arial" w:hAnsi="Arial" w:cs="Arial"/>
          <w:sz w:val="20"/>
          <w:szCs w:val="20"/>
        </w:rPr>
        <w:t xml:space="preserve">I/We understand Bridgwater </w:t>
      </w:r>
      <w:r w:rsidR="00960A49">
        <w:rPr>
          <w:rFonts w:ascii="Arial" w:hAnsi="Arial" w:cs="Arial"/>
          <w:sz w:val="20"/>
          <w:szCs w:val="20"/>
        </w:rPr>
        <w:t xml:space="preserve">&amp; Taunton </w:t>
      </w:r>
      <w:r w:rsidRPr="00EF6146">
        <w:rPr>
          <w:rFonts w:ascii="Arial" w:hAnsi="Arial" w:cs="Arial"/>
          <w:sz w:val="20"/>
          <w:szCs w:val="20"/>
        </w:rPr>
        <w:t>College reserves the right to discontinue the award procedure in the event of irregular tenders or in the absence of appropriate tenders and in such circumstances may use the negotiated procedure without a further call for competition.</w:t>
      </w:r>
    </w:p>
    <w:p w14:paraId="5BC2BD2E" w14:textId="77777777" w:rsidR="00023C20" w:rsidRPr="00EF6146" w:rsidRDefault="00023C20" w:rsidP="00023C20">
      <w:pPr>
        <w:widowControl w:val="0"/>
        <w:numPr>
          <w:ilvl w:val="0"/>
          <w:numId w:val="1"/>
        </w:numPr>
        <w:spacing w:after="120" w:line="240" w:lineRule="auto"/>
        <w:jc w:val="both"/>
        <w:rPr>
          <w:rFonts w:ascii="Arial" w:hAnsi="Arial" w:cs="Arial"/>
          <w:sz w:val="20"/>
          <w:szCs w:val="20"/>
        </w:rPr>
      </w:pPr>
      <w:r w:rsidRPr="00EF6146">
        <w:rPr>
          <w:rFonts w:ascii="Arial" w:hAnsi="Arial" w:cs="Arial"/>
          <w:sz w:val="20"/>
          <w:szCs w:val="20"/>
        </w:rPr>
        <w:t>I/We warrant that I/we have all the requisite corporate authority to sign this tender.</w:t>
      </w:r>
    </w:p>
    <w:p w14:paraId="58E06A52" w14:textId="77777777" w:rsidR="00023C20" w:rsidRPr="00EF6146" w:rsidRDefault="00023C20" w:rsidP="00023C20">
      <w:pPr>
        <w:widowControl w:val="0"/>
        <w:spacing w:after="120"/>
        <w:ind w:left="720"/>
        <w:jc w:val="both"/>
        <w:rPr>
          <w:rFonts w:ascii="Arial" w:hAnsi="Arial" w:cs="Arial"/>
          <w:sz w:val="20"/>
          <w:szCs w:val="20"/>
        </w:rPr>
      </w:pPr>
    </w:p>
    <w:p w14:paraId="345BB91C" w14:textId="77777777" w:rsidR="00023C20" w:rsidRPr="00EF6146" w:rsidRDefault="00023C20" w:rsidP="00023C20">
      <w:pPr>
        <w:widowControl w:val="0"/>
        <w:spacing w:after="120"/>
        <w:jc w:val="both"/>
        <w:rPr>
          <w:rFonts w:ascii="Arial" w:hAnsi="Arial" w:cs="Arial"/>
          <w:sz w:val="20"/>
          <w:szCs w:val="20"/>
        </w:rPr>
      </w:pPr>
      <w:r w:rsidRPr="00EF6146">
        <w:rPr>
          <w:rFonts w:ascii="Arial" w:hAnsi="Arial" w:cs="Arial"/>
          <w:sz w:val="20"/>
          <w:szCs w:val="20"/>
        </w:rPr>
        <w:t xml:space="preserve">Dated this </w:t>
      </w:r>
      <w:r w:rsidRPr="00EF6146">
        <w:rPr>
          <w:rFonts w:ascii="Arial" w:hAnsi="Arial" w:cs="Arial"/>
          <w:sz w:val="20"/>
          <w:szCs w:val="20"/>
        </w:rPr>
        <w:fldChar w:fldCharType="begin">
          <w:ffData>
            <w:name w:val="Text6"/>
            <w:enabled/>
            <w:calcOnExit w:val="0"/>
            <w:textInput/>
          </w:ffData>
        </w:fldChar>
      </w:r>
      <w:bookmarkStart w:id="0" w:name="Text6"/>
      <w:r w:rsidRPr="00EF6146">
        <w:rPr>
          <w:rFonts w:ascii="Arial" w:hAnsi="Arial" w:cs="Arial"/>
          <w:sz w:val="20"/>
          <w:szCs w:val="20"/>
        </w:rPr>
        <w:instrText xml:space="preserve"> FORMTEXT </w:instrText>
      </w:r>
      <w:r w:rsidRPr="00EF6146">
        <w:rPr>
          <w:rFonts w:ascii="Arial" w:hAnsi="Arial" w:cs="Arial"/>
          <w:sz w:val="20"/>
          <w:szCs w:val="20"/>
        </w:rPr>
      </w:r>
      <w:r w:rsidRPr="00EF6146">
        <w:rPr>
          <w:rFonts w:ascii="Arial" w:hAnsi="Arial" w:cs="Arial"/>
          <w:sz w:val="20"/>
          <w:szCs w:val="20"/>
        </w:rPr>
        <w:fldChar w:fldCharType="separate"/>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sz w:val="20"/>
          <w:szCs w:val="20"/>
        </w:rPr>
        <w:fldChar w:fldCharType="end"/>
      </w:r>
      <w:bookmarkEnd w:id="0"/>
      <w:r w:rsidRPr="00EF6146">
        <w:rPr>
          <w:rFonts w:ascii="Arial" w:hAnsi="Arial" w:cs="Arial"/>
          <w:sz w:val="20"/>
          <w:szCs w:val="20"/>
        </w:rPr>
        <w:tab/>
        <w:t xml:space="preserve">day of </w:t>
      </w:r>
      <w:r w:rsidRPr="00EF6146">
        <w:rPr>
          <w:rFonts w:ascii="Arial" w:hAnsi="Arial" w:cs="Arial"/>
          <w:sz w:val="20"/>
          <w:szCs w:val="20"/>
        </w:rPr>
        <w:fldChar w:fldCharType="begin">
          <w:ffData>
            <w:name w:val="Text7"/>
            <w:enabled/>
            <w:calcOnExit w:val="0"/>
            <w:textInput/>
          </w:ffData>
        </w:fldChar>
      </w:r>
      <w:bookmarkStart w:id="1" w:name="Text7"/>
      <w:r w:rsidRPr="00EF6146">
        <w:rPr>
          <w:rFonts w:ascii="Arial" w:hAnsi="Arial" w:cs="Arial"/>
          <w:sz w:val="20"/>
          <w:szCs w:val="20"/>
        </w:rPr>
        <w:instrText xml:space="preserve"> FORMTEXT </w:instrText>
      </w:r>
      <w:r w:rsidRPr="00EF6146">
        <w:rPr>
          <w:rFonts w:ascii="Arial" w:hAnsi="Arial" w:cs="Arial"/>
          <w:sz w:val="20"/>
          <w:szCs w:val="20"/>
        </w:rPr>
      </w:r>
      <w:r w:rsidRPr="00EF6146">
        <w:rPr>
          <w:rFonts w:ascii="Arial" w:hAnsi="Arial" w:cs="Arial"/>
          <w:sz w:val="20"/>
          <w:szCs w:val="20"/>
        </w:rPr>
        <w:fldChar w:fldCharType="separate"/>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sz w:val="20"/>
          <w:szCs w:val="20"/>
        </w:rPr>
        <w:fldChar w:fldCharType="end"/>
      </w:r>
      <w:bookmarkEnd w:id="1"/>
      <w:r w:rsidRPr="00EF6146">
        <w:rPr>
          <w:rFonts w:ascii="Arial" w:hAnsi="Arial" w:cs="Arial"/>
          <w:sz w:val="20"/>
          <w:szCs w:val="20"/>
        </w:rPr>
        <w:t xml:space="preserve"> 20</w:t>
      </w:r>
      <w:r w:rsidRPr="00EF6146">
        <w:rPr>
          <w:rFonts w:ascii="Arial" w:hAnsi="Arial" w:cs="Arial"/>
          <w:sz w:val="20"/>
          <w:szCs w:val="20"/>
        </w:rPr>
        <w:fldChar w:fldCharType="begin">
          <w:ffData>
            <w:name w:val="Text8"/>
            <w:enabled/>
            <w:calcOnExit w:val="0"/>
            <w:textInput/>
          </w:ffData>
        </w:fldChar>
      </w:r>
      <w:bookmarkStart w:id="2" w:name="Text8"/>
      <w:r w:rsidRPr="00EF6146">
        <w:rPr>
          <w:rFonts w:ascii="Arial" w:hAnsi="Arial" w:cs="Arial"/>
          <w:sz w:val="20"/>
          <w:szCs w:val="20"/>
        </w:rPr>
        <w:instrText xml:space="preserve"> FORMTEXT </w:instrText>
      </w:r>
      <w:r w:rsidRPr="00EF6146">
        <w:rPr>
          <w:rFonts w:ascii="Arial" w:hAnsi="Arial" w:cs="Arial"/>
          <w:sz w:val="20"/>
          <w:szCs w:val="20"/>
        </w:rPr>
      </w:r>
      <w:r w:rsidRPr="00EF6146">
        <w:rPr>
          <w:rFonts w:ascii="Arial" w:hAnsi="Arial" w:cs="Arial"/>
          <w:sz w:val="20"/>
          <w:szCs w:val="20"/>
        </w:rPr>
        <w:fldChar w:fldCharType="separate"/>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sz w:val="20"/>
          <w:szCs w:val="20"/>
        </w:rPr>
        <w:fldChar w:fldCharType="end"/>
      </w:r>
      <w:bookmarkEnd w:id="2"/>
    </w:p>
    <w:p w14:paraId="3DD94189" w14:textId="77777777" w:rsidR="00023C20" w:rsidRPr="00EF6146" w:rsidRDefault="00023C20" w:rsidP="00023C20">
      <w:pPr>
        <w:widowControl w:val="0"/>
        <w:tabs>
          <w:tab w:val="left" w:pos="2700"/>
        </w:tabs>
        <w:spacing w:after="120"/>
        <w:jc w:val="both"/>
        <w:rPr>
          <w:rFonts w:ascii="Arial" w:hAnsi="Arial" w:cs="Arial"/>
          <w:sz w:val="20"/>
          <w:szCs w:val="20"/>
        </w:rPr>
      </w:pPr>
      <w:r w:rsidRPr="00EF6146">
        <w:rPr>
          <w:rFonts w:ascii="Arial" w:hAnsi="Arial" w:cs="Arial"/>
          <w:sz w:val="20"/>
          <w:szCs w:val="20"/>
        </w:rPr>
        <w:t>Signed by or on behalf of the Tenderer:     _________________________</w:t>
      </w:r>
    </w:p>
    <w:p w14:paraId="52B400DB" w14:textId="77777777" w:rsidR="00023C20" w:rsidRPr="00EF6146" w:rsidRDefault="00023C20" w:rsidP="00023C20">
      <w:pPr>
        <w:widowControl w:val="0"/>
        <w:tabs>
          <w:tab w:val="left" w:pos="2700"/>
        </w:tabs>
        <w:spacing w:after="120"/>
        <w:jc w:val="both"/>
        <w:rPr>
          <w:rFonts w:ascii="Arial" w:hAnsi="Arial" w:cs="Arial"/>
          <w:sz w:val="20"/>
          <w:szCs w:val="20"/>
        </w:rPr>
      </w:pPr>
      <w:r w:rsidRPr="00EF6146">
        <w:rPr>
          <w:rFonts w:ascii="Arial" w:hAnsi="Arial" w:cs="Arial"/>
          <w:sz w:val="20"/>
          <w:szCs w:val="20"/>
        </w:rPr>
        <w:t xml:space="preserve">Printed: </w:t>
      </w:r>
      <w:r w:rsidRPr="00EF6146">
        <w:rPr>
          <w:rFonts w:ascii="Arial" w:hAnsi="Arial" w:cs="Arial"/>
          <w:sz w:val="20"/>
          <w:szCs w:val="20"/>
        </w:rPr>
        <w:tab/>
      </w:r>
      <w:r w:rsidRPr="00EF6146">
        <w:rPr>
          <w:rFonts w:ascii="Arial" w:hAnsi="Arial" w:cs="Arial"/>
          <w:sz w:val="20"/>
          <w:szCs w:val="20"/>
        </w:rPr>
        <w:fldChar w:fldCharType="begin">
          <w:ffData>
            <w:name w:val="Text9"/>
            <w:enabled/>
            <w:calcOnExit w:val="0"/>
            <w:textInput/>
          </w:ffData>
        </w:fldChar>
      </w:r>
      <w:bookmarkStart w:id="3" w:name="Text9"/>
      <w:r w:rsidRPr="00EF6146">
        <w:rPr>
          <w:rFonts w:ascii="Arial" w:hAnsi="Arial" w:cs="Arial"/>
          <w:sz w:val="20"/>
          <w:szCs w:val="20"/>
        </w:rPr>
        <w:instrText xml:space="preserve"> FORMTEXT </w:instrText>
      </w:r>
      <w:r w:rsidRPr="00EF6146">
        <w:rPr>
          <w:rFonts w:ascii="Arial" w:hAnsi="Arial" w:cs="Arial"/>
          <w:sz w:val="20"/>
          <w:szCs w:val="20"/>
        </w:rPr>
      </w:r>
      <w:r w:rsidRPr="00EF6146">
        <w:rPr>
          <w:rFonts w:ascii="Arial" w:hAnsi="Arial" w:cs="Arial"/>
          <w:sz w:val="20"/>
          <w:szCs w:val="20"/>
        </w:rPr>
        <w:fldChar w:fldCharType="separate"/>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sz w:val="20"/>
          <w:szCs w:val="20"/>
        </w:rPr>
        <w:fldChar w:fldCharType="end"/>
      </w:r>
      <w:bookmarkEnd w:id="3"/>
    </w:p>
    <w:p w14:paraId="5E91B476" w14:textId="77777777" w:rsidR="00023C20" w:rsidRPr="00EF6146" w:rsidRDefault="00023C20" w:rsidP="00023C20">
      <w:pPr>
        <w:widowControl w:val="0"/>
        <w:tabs>
          <w:tab w:val="left" w:pos="2700"/>
        </w:tabs>
        <w:jc w:val="both"/>
        <w:rPr>
          <w:rFonts w:ascii="Arial" w:hAnsi="Arial" w:cs="Arial"/>
          <w:sz w:val="20"/>
          <w:szCs w:val="20"/>
        </w:rPr>
      </w:pPr>
      <w:r w:rsidRPr="00EF6146">
        <w:rPr>
          <w:rFonts w:ascii="Arial" w:hAnsi="Arial" w:cs="Arial"/>
          <w:sz w:val="20"/>
          <w:szCs w:val="20"/>
        </w:rPr>
        <w:t xml:space="preserve">Name of Tenderer *: </w:t>
      </w:r>
      <w:r w:rsidRPr="00EF6146">
        <w:rPr>
          <w:rFonts w:ascii="Arial" w:hAnsi="Arial" w:cs="Arial"/>
          <w:sz w:val="20"/>
          <w:szCs w:val="20"/>
        </w:rPr>
        <w:tab/>
      </w:r>
      <w:r w:rsidRPr="00EF6146">
        <w:rPr>
          <w:rFonts w:ascii="Arial" w:hAnsi="Arial" w:cs="Arial"/>
          <w:sz w:val="20"/>
          <w:szCs w:val="20"/>
        </w:rPr>
        <w:fldChar w:fldCharType="begin">
          <w:ffData>
            <w:name w:val="Text10"/>
            <w:enabled/>
            <w:calcOnExit w:val="0"/>
            <w:textInput/>
          </w:ffData>
        </w:fldChar>
      </w:r>
      <w:bookmarkStart w:id="4" w:name="Text10"/>
      <w:r w:rsidRPr="00EF6146">
        <w:rPr>
          <w:rFonts w:ascii="Arial" w:hAnsi="Arial" w:cs="Arial"/>
          <w:sz w:val="20"/>
          <w:szCs w:val="20"/>
        </w:rPr>
        <w:instrText xml:space="preserve"> FORMTEXT </w:instrText>
      </w:r>
      <w:r w:rsidRPr="00EF6146">
        <w:rPr>
          <w:rFonts w:ascii="Arial" w:hAnsi="Arial" w:cs="Arial"/>
          <w:sz w:val="20"/>
          <w:szCs w:val="20"/>
        </w:rPr>
      </w:r>
      <w:r w:rsidRPr="00EF6146">
        <w:rPr>
          <w:rFonts w:ascii="Arial" w:hAnsi="Arial" w:cs="Arial"/>
          <w:sz w:val="20"/>
          <w:szCs w:val="20"/>
        </w:rPr>
        <w:fldChar w:fldCharType="separate"/>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sz w:val="20"/>
          <w:szCs w:val="20"/>
        </w:rPr>
        <w:fldChar w:fldCharType="end"/>
      </w:r>
      <w:bookmarkEnd w:id="4"/>
      <w:r w:rsidRPr="00EF6146">
        <w:rPr>
          <w:rFonts w:ascii="Arial" w:hAnsi="Arial" w:cs="Arial"/>
          <w:sz w:val="20"/>
          <w:szCs w:val="20"/>
        </w:rPr>
        <w:t>(Block Capitals)</w:t>
      </w:r>
    </w:p>
    <w:p w14:paraId="16C50A15" w14:textId="77777777" w:rsidR="00023C20" w:rsidRPr="00EF6146" w:rsidRDefault="00023C20" w:rsidP="00023C20">
      <w:pPr>
        <w:widowControl w:val="0"/>
        <w:tabs>
          <w:tab w:val="left" w:pos="2700"/>
        </w:tabs>
        <w:spacing w:after="120"/>
        <w:jc w:val="both"/>
        <w:rPr>
          <w:rFonts w:ascii="Arial" w:hAnsi="Arial" w:cs="Arial"/>
          <w:sz w:val="20"/>
          <w:szCs w:val="20"/>
        </w:rPr>
      </w:pPr>
      <w:r w:rsidRPr="00EF6146">
        <w:rPr>
          <w:rFonts w:ascii="Arial" w:hAnsi="Arial" w:cs="Arial"/>
          <w:sz w:val="20"/>
          <w:szCs w:val="20"/>
        </w:rPr>
        <w:t xml:space="preserve">Registered Address: </w:t>
      </w:r>
      <w:r w:rsidRPr="00EF6146">
        <w:rPr>
          <w:rFonts w:ascii="Arial" w:hAnsi="Arial" w:cs="Arial"/>
          <w:sz w:val="20"/>
          <w:szCs w:val="20"/>
        </w:rPr>
        <w:tab/>
      </w:r>
      <w:r w:rsidRPr="00EF6146">
        <w:rPr>
          <w:rFonts w:ascii="Arial" w:hAnsi="Arial" w:cs="Arial"/>
          <w:sz w:val="20"/>
          <w:szCs w:val="20"/>
        </w:rPr>
        <w:fldChar w:fldCharType="begin">
          <w:ffData>
            <w:name w:val="Text11"/>
            <w:enabled/>
            <w:calcOnExit w:val="0"/>
            <w:textInput/>
          </w:ffData>
        </w:fldChar>
      </w:r>
      <w:bookmarkStart w:id="5" w:name="Text11"/>
      <w:r w:rsidRPr="00EF6146">
        <w:rPr>
          <w:rFonts w:ascii="Arial" w:hAnsi="Arial" w:cs="Arial"/>
          <w:sz w:val="20"/>
          <w:szCs w:val="20"/>
        </w:rPr>
        <w:instrText xml:space="preserve"> FORMTEXT </w:instrText>
      </w:r>
      <w:r w:rsidRPr="00EF6146">
        <w:rPr>
          <w:rFonts w:ascii="Arial" w:hAnsi="Arial" w:cs="Arial"/>
          <w:sz w:val="20"/>
          <w:szCs w:val="20"/>
        </w:rPr>
      </w:r>
      <w:r w:rsidRPr="00EF6146">
        <w:rPr>
          <w:rFonts w:ascii="Arial" w:hAnsi="Arial" w:cs="Arial"/>
          <w:sz w:val="20"/>
          <w:szCs w:val="20"/>
        </w:rPr>
        <w:fldChar w:fldCharType="separate"/>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noProof/>
          <w:sz w:val="20"/>
          <w:szCs w:val="20"/>
        </w:rPr>
        <w:t> </w:t>
      </w:r>
      <w:r w:rsidRPr="00EF6146">
        <w:rPr>
          <w:rFonts w:ascii="Arial" w:hAnsi="Arial" w:cs="Arial"/>
          <w:sz w:val="20"/>
          <w:szCs w:val="20"/>
        </w:rPr>
        <w:fldChar w:fldCharType="end"/>
      </w:r>
      <w:bookmarkEnd w:id="5"/>
      <w:r w:rsidRPr="00EF6146">
        <w:rPr>
          <w:rFonts w:ascii="Arial" w:hAnsi="Arial" w:cs="Arial"/>
          <w:sz w:val="20"/>
          <w:szCs w:val="20"/>
        </w:rPr>
        <w:tab/>
      </w:r>
    </w:p>
    <w:p w14:paraId="20207ABB" w14:textId="77777777" w:rsidR="00023C20" w:rsidRPr="00EF6146" w:rsidRDefault="00023C20" w:rsidP="00023C20">
      <w:pPr>
        <w:pStyle w:val="Header"/>
        <w:spacing w:after="120"/>
        <w:jc w:val="both"/>
        <w:rPr>
          <w:rFonts w:ascii="Arial" w:hAnsi="Arial" w:cs="Arial"/>
          <w:b/>
          <w:sz w:val="20"/>
          <w:szCs w:val="20"/>
        </w:rPr>
      </w:pPr>
    </w:p>
    <w:p w14:paraId="441C77E5" w14:textId="6B969823" w:rsidR="00023C20" w:rsidRDefault="00023C20" w:rsidP="00490655">
      <w:pPr>
        <w:pStyle w:val="Header"/>
        <w:spacing w:after="120"/>
        <w:jc w:val="both"/>
        <w:rPr>
          <w:rStyle w:val="Heading2Char"/>
          <w:rFonts w:ascii="Arial" w:hAnsi="Arial" w:cs="Arial"/>
          <w:sz w:val="20"/>
          <w:szCs w:val="20"/>
        </w:rPr>
      </w:pPr>
      <w:r w:rsidRPr="00EF6146">
        <w:rPr>
          <w:rFonts w:ascii="Arial" w:hAnsi="Arial" w:cs="Arial"/>
          <w:b/>
          <w:sz w:val="20"/>
          <w:szCs w:val="20"/>
        </w:rPr>
        <w:t>*</w:t>
      </w:r>
      <w:r w:rsidRPr="00EF6146">
        <w:rPr>
          <w:rFonts w:ascii="Arial" w:hAnsi="Arial" w:cs="Arial"/>
          <w:sz w:val="20"/>
          <w:szCs w:val="20"/>
        </w:rPr>
        <w:t xml:space="preserve"> Please insert here the FULL NAME of the Tenderer or, in the case of a partnership, the FULL NAMES of ALL the partners.</w:t>
      </w:r>
    </w:p>
    <w:p w14:paraId="13307279" w14:textId="77777777" w:rsidR="00045344" w:rsidRDefault="00045344" w:rsidP="00C85F11">
      <w:pPr>
        <w:spacing w:after="0"/>
      </w:pPr>
    </w:p>
    <w:sectPr w:rsidR="000453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DBNDA+Arial,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877E1"/>
    <w:multiLevelType w:val="singleLevel"/>
    <w:tmpl w:val="A9186F7C"/>
    <w:lvl w:ilvl="0">
      <w:start w:val="1"/>
      <w:numFmt w:val="decimal"/>
      <w:lvlText w:val="%1."/>
      <w:lvlJc w:val="left"/>
      <w:pPr>
        <w:tabs>
          <w:tab w:val="num" w:pos="720"/>
        </w:tabs>
        <w:ind w:left="720" w:hanging="720"/>
      </w:pPr>
      <w:rPr>
        <w:rFonts w:hint="default"/>
      </w:rPr>
    </w:lvl>
  </w:abstractNum>
  <w:num w:numId="1" w16cid:durableId="1838225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20"/>
    <w:rsid w:val="00023C20"/>
    <w:rsid w:val="000258F1"/>
    <w:rsid w:val="00045344"/>
    <w:rsid w:val="00181D3E"/>
    <w:rsid w:val="002E7441"/>
    <w:rsid w:val="00447AB4"/>
    <w:rsid w:val="00490655"/>
    <w:rsid w:val="005E3063"/>
    <w:rsid w:val="00603924"/>
    <w:rsid w:val="00701114"/>
    <w:rsid w:val="008E2CDB"/>
    <w:rsid w:val="00923597"/>
    <w:rsid w:val="00960A49"/>
    <w:rsid w:val="00A028EC"/>
    <w:rsid w:val="00C85F11"/>
    <w:rsid w:val="00C864AD"/>
    <w:rsid w:val="00CC5E2D"/>
    <w:rsid w:val="00CF13C1"/>
    <w:rsid w:val="00DA1D46"/>
    <w:rsid w:val="00E55637"/>
    <w:rsid w:val="00F026DA"/>
    <w:rsid w:val="00F066CB"/>
    <w:rsid w:val="00F51D14"/>
    <w:rsid w:val="00F72B42"/>
    <w:rsid w:val="00F764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B34D"/>
  <w15:chartTrackingRefBased/>
  <w15:docId w15:val="{BC21C05A-9010-4DA9-8E35-7ACA871C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C20"/>
    <w:pPr>
      <w:spacing w:after="200" w:line="276" w:lineRule="auto"/>
    </w:pPr>
  </w:style>
  <w:style w:type="paragraph" w:styleId="Heading1">
    <w:name w:val="heading 1"/>
    <w:basedOn w:val="Normal"/>
    <w:next w:val="Normal"/>
    <w:link w:val="Heading1Char"/>
    <w:uiPriority w:val="99"/>
    <w:qFormat/>
    <w:rsid w:val="00023C20"/>
    <w:pPr>
      <w:autoSpaceDE w:val="0"/>
      <w:autoSpaceDN w:val="0"/>
      <w:adjustRightInd w:val="0"/>
      <w:spacing w:after="0" w:line="240" w:lineRule="auto"/>
      <w:outlineLvl w:val="0"/>
    </w:pPr>
    <w:rPr>
      <w:rFonts w:ascii="HDBNDA+Arial,Bold" w:hAnsi="HDBNDA+Arial,Bold"/>
      <w:sz w:val="24"/>
      <w:szCs w:val="24"/>
    </w:rPr>
  </w:style>
  <w:style w:type="paragraph" w:styleId="Heading2">
    <w:name w:val="heading 2"/>
    <w:basedOn w:val="Normal"/>
    <w:next w:val="Normal"/>
    <w:link w:val="Heading2Char"/>
    <w:uiPriority w:val="9"/>
    <w:unhideWhenUsed/>
    <w:qFormat/>
    <w:rsid w:val="00023C2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23C20"/>
    <w:rPr>
      <w:rFonts w:ascii="HDBNDA+Arial,Bold" w:hAnsi="HDBNDA+Arial,Bold"/>
      <w:sz w:val="24"/>
      <w:szCs w:val="24"/>
    </w:rPr>
  </w:style>
  <w:style w:type="character" w:customStyle="1" w:styleId="Heading2Char">
    <w:name w:val="Heading 2 Char"/>
    <w:basedOn w:val="DefaultParagraphFont"/>
    <w:link w:val="Heading2"/>
    <w:uiPriority w:val="9"/>
    <w:rsid w:val="00023C2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nhideWhenUsed/>
    <w:rsid w:val="00023C20"/>
    <w:pPr>
      <w:tabs>
        <w:tab w:val="center" w:pos="4513"/>
        <w:tab w:val="right" w:pos="9026"/>
      </w:tabs>
      <w:spacing w:after="0" w:line="240" w:lineRule="auto"/>
    </w:pPr>
  </w:style>
  <w:style w:type="character" w:customStyle="1" w:styleId="HeaderChar">
    <w:name w:val="Header Char"/>
    <w:basedOn w:val="DefaultParagraphFont"/>
    <w:link w:val="Header"/>
    <w:rsid w:val="00023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87f64ae-493b-4233-84c0-ea9f20c3dfac" xsi:nil="true"/>
    <lcf76f155ced4ddcb4097134ff3c332f xmlns="0d745048-50b5-4afa-a57b-20cf21634d7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96D1B14310DA408CC8D99F43CE9B9B" ma:contentTypeVersion="20" ma:contentTypeDescription="Create a new document." ma:contentTypeScope="" ma:versionID="eaca4ddae5e90fd3c1d3b110b7cf5906">
  <xsd:schema xmlns:xsd="http://www.w3.org/2001/XMLSchema" xmlns:xs="http://www.w3.org/2001/XMLSchema" xmlns:p="http://schemas.microsoft.com/office/2006/metadata/properties" xmlns:ns1="http://schemas.microsoft.com/sharepoint/v3" xmlns:ns2="0d745048-50b5-4afa-a57b-20cf21634d7d" xmlns:ns3="587f64ae-493b-4233-84c0-ea9f20c3dfac" targetNamespace="http://schemas.microsoft.com/office/2006/metadata/properties" ma:root="true" ma:fieldsID="2240a165a9c0b1aae9a4c619bd01236a" ns1:_="" ns2:_="" ns3:_="">
    <xsd:import namespace="http://schemas.microsoft.com/sharepoint/v3"/>
    <xsd:import namespace="0d745048-50b5-4afa-a57b-20cf21634d7d"/>
    <xsd:import namespace="587f64ae-493b-4233-84c0-ea9f20c3df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745048-50b5-4afa-a57b-20cf21634d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65e05e-2d7e-4090-bec2-783d3be0ea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7f64ae-493b-4233-84c0-ea9f20c3df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eb4443a-b76a-47e5-b9cc-75cdb7e91256}" ma:internalName="TaxCatchAll" ma:showField="CatchAllData" ma:web="587f64ae-493b-4233-84c0-ea9f20c3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FEB2B-004B-400E-A16E-AFAB23EFD18C}">
  <ds:schemaRefs>
    <ds:schemaRef ds:uri="http://schemas.microsoft.com/office/2006/metadata/properties"/>
    <ds:schemaRef ds:uri="http://schemas.microsoft.com/office/infopath/2007/PartnerControls"/>
    <ds:schemaRef ds:uri="587f64ae-493b-4233-84c0-ea9f20c3dfac"/>
    <ds:schemaRef ds:uri="0d745048-50b5-4afa-a57b-20cf21634d7d"/>
  </ds:schemaRefs>
</ds:datastoreItem>
</file>

<file path=customXml/itemProps2.xml><?xml version="1.0" encoding="utf-8"?>
<ds:datastoreItem xmlns:ds="http://schemas.openxmlformats.org/officeDocument/2006/customXml" ds:itemID="{53BE2537-1A74-4EBF-A21A-FDA8DE4FA812}"/>
</file>

<file path=customXml/itemProps3.xml><?xml version="1.0" encoding="utf-8"?>
<ds:datastoreItem xmlns:ds="http://schemas.openxmlformats.org/officeDocument/2006/customXml" ds:itemID="{892AB238-D2B0-4037-B261-679CC24C9B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264</Words>
  <Characters>1509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Bridgwater College</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Redman</dc:creator>
  <cp:keywords/>
  <dc:description/>
  <cp:lastModifiedBy>Kirsty Ingle</cp:lastModifiedBy>
  <cp:revision>4</cp:revision>
  <dcterms:created xsi:type="dcterms:W3CDTF">2025-05-06T10:40:00Z</dcterms:created>
  <dcterms:modified xsi:type="dcterms:W3CDTF">2025-05-06T11:18:00Z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0x0101005296D1B14310DA408CC8D99F43CE9B9B</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