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FB3486" w:rsidP="00FB3486" w:rsidRDefault="00F369BD" w14:paraId="657A3B2B" wp14:textId="77777777">
      <w:pPr>
        <w:pStyle w:val="Title"/>
        <w:jc w:val="both"/>
        <w:rPr>
          <w:rFonts w:ascii="Verdana" w:hAnsi="Verdana"/>
          <w:sz w:val="36"/>
          <w:szCs w:val="36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7D5D0858" wp14:editId="777777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None/>
            <wp:docPr id="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FB3486" w:rsidP="00FB3486" w:rsidRDefault="00FB3486" w14:paraId="672A6659" wp14:textId="77777777">
      <w:pPr>
        <w:pStyle w:val="Title"/>
        <w:jc w:val="both"/>
        <w:rPr>
          <w:rFonts w:ascii="Verdana" w:hAnsi="Verdana"/>
          <w:sz w:val="36"/>
          <w:szCs w:val="36"/>
        </w:rPr>
      </w:pPr>
    </w:p>
    <w:p xmlns:wp14="http://schemas.microsoft.com/office/word/2010/wordml" w:rsidR="00FB3486" w:rsidP="00FB3486" w:rsidRDefault="00FB3486" w14:paraId="0A37501D" wp14:textId="77777777">
      <w:pPr>
        <w:pStyle w:val="Title"/>
        <w:rPr>
          <w:rFonts w:ascii="Verdana" w:hAnsi="Verdana"/>
          <w:sz w:val="36"/>
          <w:szCs w:val="36"/>
        </w:rPr>
      </w:pPr>
    </w:p>
    <w:p xmlns:wp14="http://schemas.microsoft.com/office/word/2010/wordml" w:rsidR="00FB3486" w:rsidP="3D79DB6C" w:rsidRDefault="00FB3486" w14:paraId="02EB378F" wp14:textId="192EE460">
      <w:pPr>
        <w:pStyle w:val="Title"/>
        <w:rPr>
          <w:rFonts w:cs="Calibri"/>
          <w:b w:val="0"/>
          <w:bCs w:val="0"/>
          <w:sz w:val="16"/>
          <w:szCs w:val="16"/>
        </w:rPr>
      </w:pPr>
    </w:p>
    <w:p xmlns:wp14="http://schemas.microsoft.com/office/word/2010/wordml" w:rsidRPr="00C87A14" w:rsidR="00FB3486" w:rsidP="00C87A14" w:rsidRDefault="00FB3486" w14:paraId="1D5E22E5" wp14:textId="77777777">
      <w:pPr>
        <w:pStyle w:val="Title"/>
        <w:rPr>
          <w:rFonts w:ascii="Calibri" w:hAnsi="Calibri" w:cs="Calibri"/>
          <w:b w:val="0"/>
          <w:bCs/>
          <w:color w:val="632423"/>
          <w:szCs w:val="28"/>
          <w:u w:val="none"/>
        </w:rPr>
      </w:pPr>
      <w:r w:rsidRPr="000E07F9">
        <w:rPr>
          <w:rFonts w:ascii="Calibri" w:hAnsi="Calibri" w:cs="Calibri"/>
          <w:bCs/>
          <w:color w:val="632423"/>
          <w:szCs w:val="28"/>
          <w:u w:val="none"/>
        </w:rPr>
        <w:t>OAKLEY AND DEANE PARISH COUNCIL</w:t>
      </w:r>
    </w:p>
    <w:p xmlns:wp14="http://schemas.microsoft.com/office/word/2010/wordml" w:rsidR="00FB3486" w:rsidRDefault="00FB3486" w14:paraId="6A05A809" wp14:textId="77777777">
      <w:pPr>
        <w:rPr>
          <w:rFonts w:ascii="Calibri" w:hAnsi="Calibri" w:cs="Calibri"/>
          <w:b/>
          <w:sz w:val="22"/>
          <w:szCs w:val="22"/>
          <w:lang w:val="cy-GB"/>
        </w:rPr>
      </w:pPr>
    </w:p>
    <w:p w:rsidR="1DEA0FE5" w:rsidP="0180E1F8" w:rsidRDefault="1DEA0FE5" w14:paraId="0EED460B" w14:textId="3D30DE8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</w:pPr>
      <w:r w:rsidRPr="0180E1F8" w:rsidR="507A2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 xml:space="preserve">PUMP TRACK </w:t>
      </w:r>
      <w:r w:rsidRPr="0180E1F8" w:rsidR="1DEA0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>TENDER 2025</w:t>
      </w:r>
    </w:p>
    <w:p w:rsidR="1DEA0FE5" w:rsidP="0180E1F8" w:rsidRDefault="1DEA0FE5" w14:paraId="373D185F" w14:textId="619577F2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</w:pPr>
      <w:r w:rsidRPr="0180E1F8" w:rsidR="1A2F6B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>B</w:t>
      </w:r>
      <w:r w:rsidRPr="0180E1F8" w:rsidR="2A0660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y-GB"/>
        </w:rPr>
        <w:t>EACH PARK</w:t>
      </w:r>
    </w:p>
    <w:p xmlns:wp14="http://schemas.microsoft.com/office/word/2010/wordml" w:rsidR="004B6969" w:rsidP="7C8FB8F5" w:rsidRDefault="004B6969" w14:paraId="0FB78278" wp14:textId="6AB7F22E">
      <w:pPr>
        <w:pStyle w:val="Normal"/>
        <w:rPr>
          <w:rFonts w:ascii="Calibri" w:hAnsi="Calibri" w:cs="Calibri"/>
          <w:sz w:val="20"/>
          <w:szCs w:val="20"/>
        </w:rPr>
      </w:pPr>
    </w:p>
    <w:p w:rsidR="161B7271" w:rsidP="1FD63E54" w:rsidRDefault="161B7271" w14:paraId="128638E1" w14:textId="0788F560">
      <w:pPr>
        <w:spacing w:before="0" w:beforeAutospacing="off" w:after="16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u w:val="single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u w:val="single"/>
          <w:lang w:val="en-GB"/>
        </w:rPr>
        <w:t>Location and Site</w:t>
      </w:r>
    </w:p>
    <w:p w:rsidR="1FD63E54" w:rsidP="1FD63E54" w:rsidRDefault="1FD63E54" w14:paraId="363DEC56" w14:textId="30EBECB5">
      <w:pPr>
        <w:spacing w:before="0" w:beforeAutospacing="off" w:after="16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u w:val="single"/>
          <w:lang w:val="en-GB"/>
        </w:rPr>
      </w:pPr>
    </w:p>
    <w:p w:rsidR="161B7271" w:rsidP="1FD63E54" w:rsidRDefault="161B7271" w14:paraId="12E064B7" w14:textId="0E9DFA62">
      <w:pPr>
        <w:spacing w:before="0" w:beforeAutospacing="off" w:after="16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site is within an existing grass area </w:t>
      </w:r>
      <w:r w:rsidRPr="1FD63E54" w:rsidR="20AA078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at Beach Park, Oakley RG23 7HB</w:t>
      </w:r>
    </w:p>
    <w:p w:rsidR="161B7271" w:rsidP="1FD63E54" w:rsidRDefault="161B7271" w14:paraId="10D1B573" w14:textId="2D01B43C">
      <w:p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proposed pump track is to be contained within the area </w:t>
      </w:r>
      <w:r w:rsidRPr="1FD63E54" w:rsidR="3E3CBAB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adjacent </w:t>
      </w:r>
      <w:r w:rsidRPr="1FD63E54" w:rsidR="7EECA6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to</w:t>
      </w:r>
      <w:r w:rsidRPr="1FD63E54" w:rsidR="7EECA6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</w:t>
      </w:r>
      <w:r w:rsidRPr="1FD63E54" w:rsidR="2043416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skatepark and car</w:t>
      </w:r>
      <w:r w:rsidRPr="1FD63E54" w:rsidR="4A751E3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park</w:t>
      </w:r>
      <w:r w:rsidRPr="1FD63E54" w:rsidR="78D52C2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where an existing</w:t>
      </w:r>
      <w:r w:rsidRPr="1FD63E54" w:rsidR="5C4DBD4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FD63E54" w:rsidR="3CC4F6B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BMX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track </w:t>
      </w:r>
      <w:r w:rsidRPr="1FD63E54" w:rsidR="21F339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(19 years old)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is currently situated on a rectangular </w:t>
      </w:r>
      <w:r w:rsidRPr="1FD63E54" w:rsidR="40D4983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grass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site lined by trees on</w:t>
      </w:r>
      <w:r w:rsidRPr="1FD63E54" w:rsidR="0B452F4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all sides. </w:t>
      </w:r>
    </w:p>
    <w:p w:rsidR="161B7271" w:rsidP="1FD63E54" w:rsidRDefault="161B7271" w14:paraId="7315168A" w14:textId="25727818">
      <w:p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area available for the pump track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is approximately 2,750sqm.</w:t>
      </w:r>
      <w:r w:rsidRPr="1FD63E54" w:rsidR="35D5820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</w:p>
    <w:p w:rsidR="161B7271" w:rsidP="1FD63E54" w:rsidRDefault="161B7271" w14:paraId="55BDA42C" w14:textId="51713BFD">
      <w:p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Access</w:t>
      </w:r>
      <w:r w:rsidRPr="1FD63E54" w:rsidR="37B4891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the t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rack is </w:t>
      </w:r>
      <w:r w:rsidRPr="1FD63E54" w:rsidR="283E2BB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via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the adjacent car park</w:t>
      </w:r>
      <w:r w:rsidRPr="1FD63E54" w:rsidR="1146843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, which leads onto Station Road and the main B3400 Andover Road.</w:t>
      </w:r>
    </w:p>
    <w:p w:rsidR="1FD63E54" w:rsidP="1FD63E54" w:rsidRDefault="1FD63E54" w14:paraId="5CDE51E7" w14:textId="7DF07FF3">
      <w:p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1146843F" w:rsidP="1FD63E54" w:rsidRDefault="1146843F" w14:paraId="7E51B574" w14:textId="341E419C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  <w:lang w:val="en-GB"/>
        </w:rPr>
      </w:pPr>
      <w:r w:rsidRPr="1FD63E54" w:rsidR="114684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  <w:lang w:val="en-GB"/>
        </w:rPr>
        <w:t>Description of Work</w:t>
      </w:r>
      <w:r w:rsidRPr="1FD63E54" w:rsidR="1146843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</w:p>
    <w:p w:rsidR="1FD63E54" w:rsidP="1FD63E54" w:rsidRDefault="1FD63E54" w14:paraId="28886D84" w14:textId="2097C074">
      <w:p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161B7271" w:rsidP="1FD63E54" w:rsidRDefault="161B7271" w14:paraId="4D0FDBC6" w14:textId="6C7FEE00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Provide a safe, friendly community pump track suitable for all abilities aged five and upwards. A preference for jumps has been expressed by </w:t>
      </w:r>
      <w:r w:rsidRPr="1FD63E54" w:rsidR="1205D39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local</w:t>
      </w:r>
      <w:r w:rsidRPr="1FD63E54" w:rsidR="67586A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BMX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you</w:t>
      </w:r>
      <w:r w:rsidRPr="1FD63E54" w:rsidR="7AC1A7C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th group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</w:p>
    <w:p w:rsidR="25FFCB74" w:rsidP="1FD63E54" w:rsidRDefault="25FFCB74" w14:paraId="7845ACE6" w14:textId="41CFA5BE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25FFCB7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Offer a safe space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to challenge</w:t>
      </w:r>
      <w:r w:rsidRPr="1FD63E54" w:rsidR="0765F5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develop skills</w:t>
      </w:r>
      <w:r w:rsidRPr="1FD63E54" w:rsidR="4D1F1C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for all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age</w:t>
      </w:r>
      <w:r w:rsidRPr="1FD63E54" w:rsidR="24FC0B5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s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FD63E54" w:rsidR="15AD334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and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abilit</w:t>
      </w:r>
      <w:r w:rsidRPr="1FD63E54" w:rsidR="24AFEBB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ies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</w:p>
    <w:p w:rsidR="161B7271" w:rsidP="1FD63E54" w:rsidRDefault="161B7271" w14:paraId="5D8E103A" w14:textId="6C0036AE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 continuous circuit of </w:t>
      </w:r>
      <w:r w:rsidRPr="1FD63E54" w:rsidR="7EE926D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well-spaced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mounds (rollers) and banked turns (berms) </w:t>
      </w:r>
      <w:r w:rsidRPr="1FD63E54" w:rsidR="466888C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for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all </w:t>
      </w:r>
      <w:r w:rsidRPr="1FD63E54" w:rsidR="18ED627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manner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of wheeled sports equipment</w:t>
      </w:r>
      <w:r w:rsidRPr="1FD63E54" w:rsidR="54778ED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FD63E54" w:rsidR="54778ED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eg.</w:t>
      </w:r>
      <w:r w:rsidRPr="1FD63E54" w:rsidR="54778ED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Mountain bikes, BMX Bikes, Skateboards, Micro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scooters</w:t>
      </w:r>
      <w:r w:rsidRPr="1FD63E54" w:rsidR="72FAEB5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Rollerblades</w:t>
      </w:r>
      <w:r w:rsidRPr="1FD63E54" w:rsidR="5FDD80F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</w:p>
    <w:p w:rsidR="5FDD80F3" w:rsidP="1FD63E54" w:rsidRDefault="5FDD80F3" w14:paraId="0D5EEBC9" w14:textId="188E35BA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5FDD80F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Open to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alternative design proposals </w:t>
      </w:r>
      <w:r w:rsidRPr="1FD63E54" w:rsidR="7403494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other than a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traditional pump track.</w:t>
      </w:r>
    </w:p>
    <w:p w:rsidR="161B7271" w:rsidP="1FD63E54" w:rsidRDefault="161B7271" w14:paraId="2E1B7E22" w14:textId="534088CA">
      <w:pPr>
        <w:pStyle w:val="ListParagraph"/>
        <w:numPr>
          <w:ilvl w:val="0"/>
          <w:numId w:val="5"/>
        </w:numPr>
        <w:spacing w:before="0" w:beforeAutospacing="off" w:after="16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All consultation,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design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construction of the track to be within the identified </w:t>
      </w:r>
      <w:r w:rsidRPr="1FD63E54" w:rsidR="24C903D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£150,000.00 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budget</w:t>
      </w:r>
      <w:r w:rsidRPr="1FD63E54" w:rsidR="39D5855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  <w:r w:rsidRPr="1FD63E54" w:rsidR="161B727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</w:p>
    <w:p w:rsidR="1FD63E54" w:rsidP="1FD63E54" w:rsidRDefault="1FD63E54" w14:paraId="6C76C77E" w14:textId="414C2456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  <w:lang w:val="en-GB"/>
        </w:rPr>
      </w:pPr>
    </w:p>
    <w:p w:rsidR="1CEF3F0E" w:rsidP="1FD63E54" w:rsidRDefault="1CEF3F0E" w14:paraId="0425756F" w14:textId="280F3F50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833F3E" w:rsidR="00D43110" w:rsidSect="00B85E2E">
      <w:headerReference w:type="default" r:id="rId11"/>
      <w:footerReference w:type="default" r:id="rId12"/>
      <w:pgSz w:w="12240" w:h="15840" w:orient="portrait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86446" w:rsidP="00406572" w:rsidRDefault="00786446" w14:paraId="5630AD66" wp14:textId="77777777">
      <w:r>
        <w:separator/>
      </w:r>
    </w:p>
  </w:endnote>
  <w:endnote w:type="continuationSeparator" w:id="0">
    <w:p xmlns:wp14="http://schemas.microsoft.com/office/word/2010/wordml" w:rsidR="00786446" w:rsidP="00406572" w:rsidRDefault="00786446" w14:paraId="6182907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760EF9" w:rsidR="00406572" w:rsidP="00406572" w:rsidRDefault="00406572" w14:paraId="3DFA10E5" wp14:textId="77777777">
    <w:pPr>
      <w:pStyle w:val="NormalWeb"/>
      <w:spacing w:before="240" w:beforeAutospacing="0" w:after="0" w:afterAutospacing="0" w:line="360" w:lineRule="auto"/>
      <w:jc w:val="center"/>
      <w:rPr>
        <w:rFonts w:ascii="Calibri" w:hAnsi="Calibri" w:cs="Calibri"/>
        <w:bCs/>
        <w:color w:val="632423"/>
        <w:sz w:val="18"/>
        <w:szCs w:val="18"/>
      </w:rPr>
    </w:pPr>
    <w:r w:rsidRPr="00760EF9">
      <w:rPr>
        <w:rFonts w:ascii="Calibri" w:hAnsi="Calibri" w:cs="Calibri"/>
        <w:bCs/>
        <w:color w:val="632423"/>
        <w:sz w:val="18"/>
        <w:szCs w:val="18"/>
      </w:rPr>
      <w:t>Oakley and Deane Parish Council, 1 Station Road, Church Oakley Hampshire RG23 7EH</w:t>
    </w:r>
  </w:p>
  <w:p xmlns:wp14="http://schemas.microsoft.com/office/word/2010/wordml" w:rsidR="00406572" w:rsidP="00406572" w:rsidRDefault="00406572" w14:paraId="0494E8F5" wp14:textId="77777777">
    <w:pPr>
      <w:pStyle w:val="NormalWeb"/>
      <w:spacing w:before="0" w:beforeAutospacing="0" w:after="0" w:afterAutospacing="0" w:line="360" w:lineRule="auto"/>
      <w:jc w:val="center"/>
    </w:pPr>
    <w:r w:rsidRPr="00760EF9">
      <w:rPr>
        <w:rFonts w:ascii="Calibri" w:hAnsi="Calibri" w:cs="Calibri"/>
        <w:bCs/>
        <w:color w:val="632423"/>
        <w:sz w:val="18"/>
        <w:szCs w:val="18"/>
      </w:rPr>
      <w:t>Phone: 07983 500 372</w:t>
    </w:r>
    <w:r w:rsidRPr="00760EF9">
      <w:rPr>
        <w:rFonts w:ascii="Calibri" w:hAnsi="Calibri" w:cs="Calibri"/>
        <w:bCs/>
        <w:color w:val="632423"/>
        <w:sz w:val="18"/>
        <w:szCs w:val="18"/>
      </w:rPr>
      <w:tab/>
    </w:r>
    <w:r w:rsidRPr="00760EF9">
      <w:rPr>
        <w:rFonts w:ascii="Calibri" w:hAnsi="Calibri" w:cs="Calibri"/>
        <w:bCs/>
        <w:color w:val="632423"/>
        <w:sz w:val="18"/>
        <w:szCs w:val="18"/>
      </w:rPr>
      <w:t>Email: clerk@oakleydeane-pc.gov.uk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86446" w:rsidP="00406572" w:rsidRDefault="00786446" w14:paraId="2BA226A1" wp14:textId="77777777">
      <w:r>
        <w:separator/>
      </w:r>
    </w:p>
  </w:footnote>
  <w:footnote w:type="continuationSeparator" w:id="0">
    <w:p xmlns:wp14="http://schemas.microsoft.com/office/word/2010/wordml" w:rsidR="00786446" w:rsidP="00406572" w:rsidRDefault="00786446" w14:paraId="17AD93B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06572" w:rsidR="00406572" w:rsidRDefault="00406572" w14:paraId="6CB141C1" wp14:textId="77777777">
    <w:pPr>
      <w:pStyle w:val="Header"/>
      <w:jc w:val="right"/>
      <w:rPr>
        <w:rFonts w:ascii="Calibri" w:hAnsi="Calibri" w:cs="Calibri"/>
        <w:sz w:val="20"/>
        <w:szCs w:val="20"/>
      </w:rPr>
    </w:pPr>
    <w:r w:rsidRPr="00406572">
      <w:rPr>
        <w:rFonts w:ascii="Calibri" w:hAnsi="Calibri" w:cs="Calibri"/>
        <w:sz w:val="18"/>
        <w:szCs w:val="18"/>
      </w:rPr>
      <w:t xml:space="preserve">Page </w:t>
    </w:r>
    <w:r w:rsidRPr="00406572">
      <w:rPr>
        <w:rFonts w:ascii="Calibri" w:hAnsi="Calibri" w:cs="Calibri"/>
        <w:b/>
        <w:bCs/>
        <w:sz w:val="18"/>
        <w:szCs w:val="18"/>
      </w:rPr>
      <w:fldChar w:fldCharType="begin"/>
    </w:r>
    <w:r w:rsidRPr="00406572">
      <w:rPr>
        <w:rFonts w:ascii="Calibri" w:hAnsi="Calibri" w:cs="Calibri"/>
        <w:b/>
        <w:bCs/>
        <w:sz w:val="18"/>
        <w:szCs w:val="18"/>
      </w:rPr>
      <w:instrText xml:space="preserve"> PAGE </w:instrText>
    </w:r>
    <w:r w:rsidRPr="00406572">
      <w:rPr>
        <w:rFonts w:ascii="Calibri" w:hAnsi="Calibri" w:cs="Calibri"/>
        <w:b/>
        <w:bCs/>
        <w:sz w:val="18"/>
        <w:szCs w:val="18"/>
      </w:rPr>
      <w:fldChar w:fldCharType="separate"/>
    </w:r>
    <w:r w:rsidRPr="00406572">
      <w:rPr>
        <w:rFonts w:ascii="Calibri" w:hAnsi="Calibri" w:cs="Calibri"/>
        <w:b/>
        <w:bCs/>
        <w:noProof/>
        <w:sz w:val="18"/>
        <w:szCs w:val="18"/>
      </w:rPr>
      <w:t>2</w:t>
    </w:r>
    <w:r w:rsidRPr="00406572">
      <w:rPr>
        <w:rFonts w:ascii="Calibri" w:hAnsi="Calibri" w:cs="Calibri"/>
        <w:b/>
        <w:bCs/>
        <w:sz w:val="18"/>
        <w:szCs w:val="18"/>
      </w:rPr>
      <w:fldChar w:fldCharType="end"/>
    </w:r>
    <w:r w:rsidRPr="00406572">
      <w:rPr>
        <w:rFonts w:ascii="Calibri" w:hAnsi="Calibri" w:cs="Calibri"/>
        <w:sz w:val="18"/>
        <w:szCs w:val="18"/>
      </w:rPr>
      <w:t xml:space="preserve"> of </w:t>
    </w:r>
    <w:r w:rsidRPr="00406572">
      <w:rPr>
        <w:rFonts w:ascii="Calibri" w:hAnsi="Calibri" w:cs="Calibri"/>
        <w:b/>
        <w:bCs/>
        <w:sz w:val="18"/>
        <w:szCs w:val="18"/>
      </w:rPr>
      <w:fldChar w:fldCharType="begin"/>
    </w:r>
    <w:r w:rsidRPr="00406572">
      <w:rPr>
        <w:rFonts w:ascii="Calibri" w:hAnsi="Calibri" w:cs="Calibri"/>
        <w:b/>
        <w:bCs/>
        <w:sz w:val="18"/>
        <w:szCs w:val="18"/>
      </w:rPr>
      <w:instrText xml:space="preserve"> NUMPAGES  </w:instrText>
    </w:r>
    <w:r w:rsidRPr="00406572">
      <w:rPr>
        <w:rFonts w:ascii="Calibri" w:hAnsi="Calibri" w:cs="Calibri"/>
        <w:b/>
        <w:bCs/>
        <w:sz w:val="18"/>
        <w:szCs w:val="18"/>
      </w:rPr>
      <w:fldChar w:fldCharType="separate"/>
    </w:r>
    <w:r w:rsidRPr="00406572">
      <w:rPr>
        <w:rFonts w:ascii="Calibri" w:hAnsi="Calibri" w:cs="Calibri"/>
        <w:b/>
        <w:bCs/>
        <w:noProof/>
        <w:sz w:val="18"/>
        <w:szCs w:val="18"/>
      </w:rPr>
      <w:t>2</w:t>
    </w:r>
    <w:r w:rsidRPr="00406572">
      <w:rPr>
        <w:rFonts w:ascii="Calibri" w:hAnsi="Calibri" w:cs="Calibri"/>
        <w:b/>
        <w:bCs/>
        <w:sz w:val="18"/>
        <w:szCs w:val="18"/>
      </w:rPr>
      <w:fldChar w:fldCharType="end"/>
    </w:r>
  </w:p>
  <w:p xmlns:wp14="http://schemas.microsoft.com/office/word/2010/wordml" w:rsidRPr="00406572" w:rsidR="00406572" w:rsidRDefault="00406572" w14:paraId="0DE4B5B7" wp14:textId="77777777">
    <w:pPr>
      <w:pStyle w:val="Head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2f48b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dc890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73a38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DC0EAF"/>
    <w:multiLevelType w:val="singleLevel"/>
    <w:tmpl w:val="DFA2F5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42435706"/>
    <w:multiLevelType w:val="hybridMultilevel"/>
    <w:tmpl w:val="EC62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1" w16cid:durableId="1087270738">
    <w:abstractNumId w:val="0"/>
  </w:num>
  <w:num w:numId="2" w16cid:durableId="198596618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10"/>
    <w:rsid w:val="00063534"/>
    <w:rsid w:val="00204E74"/>
    <w:rsid w:val="003432C7"/>
    <w:rsid w:val="00406572"/>
    <w:rsid w:val="00462038"/>
    <w:rsid w:val="004B6969"/>
    <w:rsid w:val="005D4129"/>
    <w:rsid w:val="00786446"/>
    <w:rsid w:val="00833F3E"/>
    <w:rsid w:val="00970F68"/>
    <w:rsid w:val="009C6869"/>
    <w:rsid w:val="00B327FF"/>
    <w:rsid w:val="00B37708"/>
    <w:rsid w:val="00B85E2E"/>
    <w:rsid w:val="00C87A14"/>
    <w:rsid w:val="00D43110"/>
    <w:rsid w:val="00F22880"/>
    <w:rsid w:val="00F369BD"/>
    <w:rsid w:val="00FB3486"/>
    <w:rsid w:val="017815EA"/>
    <w:rsid w:val="0180E1F8"/>
    <w:rsid w:val="022D66BF"/>
    <w:rsid w:val="027A9596"/>
    <w:rsid w:val="05844923"/>
    <w:rsid w:val="05DA1ED1"/>
    <w:rsid w:val="0765F5B4"/>
    <w:rsid w:val="07CF2D82"/>
    <w:rsid w:val="08633537"/>
    <w:rsid w:val="098292C0"/>
    <w:rsid w:val="0A03FA57"/>
    <w:rsid w:val="0B452F48"/>
    <w:rsid w:val="0C7B0AF7"/>
    <w:rsid w:val="0DBBD8E0"/>
    <w:rsid w:val="0F8C0F34"/>
    <w:rsid w:val="1146843F"/>
    <w:rsid w:val="1205D391"/>
    <w:rsid w:val="122024BD"/>
    <w:rsid w:val="137EC3C4"/>
    <w:rsid w:val="14B5F110"/>
    <w:rsid w:val="151EFAE5"/>
    <w:rsid w:val="15AD3349"/>
    <w:rsid w:val="161B7271"/>
    <w:rsid w:val="16EBCA39"/>
    <w:rsid w:val="17488EF1"/>
    <w:rsid w:val="17D296DC"/>
    <w:rsid w:val="18C84F78"/>
    <w:rsid w:val="18ED6277"/>
    <w:rsid w:val="1A2BE43F"/>
    <w:rsid w:val="1A2F6B96"/>
    <w:rsid w:val="1A9C4668"/>
    <w:rsid w:val="1CBA4D79"/>
    <w:rsid w:val="1CEF3F0E"/>
    <w:rsid w:val="1D81D615"/>
    <w:rsid w:val="1DD3867E"/>
    <w:rsid w:val="1DEA0FE5"/>
    <w:rsid w:val="1E20B11D"/>
    <w:rsid w:val="1F26227C"/>
    <w:rsid w:val="1F59D7E2"/>
    <w:rsid w:val="1F6052E7"/>
    <w:rsid w:val="1FD63E54"/>
    <w:rsid w:val="2043416A"/>
    <w:rsid w:val="20AA078C"/>
    <w:rsid w:val="21F339D7"/>
    <w:rsid w:val="2399FD74"/>
    <w:rsid w:val="2440705C"/>
    <w:rsid w:val="24AFEBB0"/>
    <w:rsid w:val="24C903DF"/>
    <w:rsid w:val="24FC0B57"/>
    <w:rsid w:val="25FFCB74"/>
    <w:rsid w:val="26F63CD9"/>
    <w:rsid w:val="283E2BB0"/>
    <w:rsid w:val="29E9DC74"/>
    <w:rsid w:val="2A0660BE"/>
    <w:rsid w:val="2EC4F0C3"/>
    <w:rsid w:val="2F1ACA1B"/>
    <w:rsid w:val="3110DA1C"/>
    <w:rsid w:val="31C25A9E"/>
    <w:rsid w:val="33A507CE"/>
    <w:rsid w:val="3492AEC4"/>
    <w:rsid w:val="35D5820A"/>
    <w:rsid w:val="368FCDD5"/>
    <w:rsid w:val="36D84685"/>
    <w:rsid w:val="37B4891F"/>
    <w:rsid w:val="39D58556"/>
    <w:rsid w:val="3B50CCAB"/>
    <w:rsid w:val="3B85154F"/>
    <w:rsid w:val="3C710DE5"/>
    <w:rsid w:val="3CC4F6B2"/>
    <w:rsid w:val="3D79DB6C"/>
    <w:rsid w:val="3DBDFF24"/>
    <w:rsid w:val="3E3CBAB7"/>
    <w:rsid w:val="40D49830"/>
    <w:rsid w:val="430CDA3D"/>
    <w:rsid w:val="4568D621"/>
    <w:rsid w:val="46275790"/>
    <w:rsid w:val="466888C7"/>
    <w:rsid w:val="47E251F0"/>
    <w:rsid w:val="482BF41C"/>
    <w:rsid w:val="48892DD3"/>
    <w:rsid w:val="498DEC1B"/>
    <w:rsid w:val="4A751E34"/>
    <w:rsid w:val="4B7BD1F1"/>
    <w:rsid w:val="4D1F1CA0"/>
    <w:rsid w:val="4E91A9EC"/>
    <w:rsid w:val="4F531CB8"/>
    <w:rsid w:val="507A2B42"/>
    <w:rsid w:val="50E0ADAB"/>
    <w:rsid w:val="534CFF3E"/>
    <w:rsid w:val="54778EDF"/>
    <w:rsid w:val="553628BA"/>
    <w:rsid w:val="568B22DA"/>
    <w:rsid w:val="5877A06D"/>
    <w:rsid w:val="58E9817F"/>
    <w:rsid w:val="59564579"/>
    <w:rsid w:val="5C4DBD4E"/>
    <w:rsid w:val="5E7911AB"/>
    <w:rsid w:val="5F47B69C"/>
    <w:rsid w:val="5FDD80F3"/>
    <w:rsid w:val="611B4290"/>
    <w:rsid w:val="61FD0C9B"/>
    <w:rsid w:val="62CF7798"/>
    <w:rsid w:val="635F017B"/>
    <w:rsid w:val="67586AF0"/>
    <w:rsid w:val="6863BA31"/>
    <w:rsid w:val="690A46BB"/>
    <w:rsid w:val="6918DDCF"/>
    <w:rsid w:val="6C5CFDCE"/>
    <w:rsid w:val="6F68D3C0"/>
    <w:rsid w:val="70135DBD"/>
    <w:rsid w:val="7014FF50"/>
    <w:rsid w:val="705F363B"/>
    <w:rsid w:val="717D7158"/>
    <w:rsid w:val="72154046"/>
    <w:rsid w:val="72FAEB55"/>
    <w:rsid w:val="73CF0AEB"/>
    <w:rsid w:val="74034945"/>
    <w:rsid w:val="7483EA72"/>
    <w:rsid w:val="751C07B4"/>
    <w:rsid w:val="7582CA45"/>
    <w:rsid w:val="7603F035"/>
    <w:rsid w:val="76920E01"/>
    <w:rsid w:val="7878E67B"/>
    <w:rsid w:val="78D52C2C"/>
    <w:rsid w:val="791785C6"/>
    <w:rsid w:val="7AC1A7C6"/>
    <w:rsid w:val="7B4A0F19"/>
    <w:rsid w:val="7BE3BC30"/>
    <w:rsid w:val="7C8FB8F5"/>
    <w:rsid w:val="7E25D24D"/>
    <w:rsid w:val="7EA0BD39"/>
    <w:rsid w:val="7EE926D7"/>
    <w:rsid w:val="7EECA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4462B56"/>
  <w15:chartTrackingRefBased/>
  <w15:docId w15:val="{A2AEB474-2995-4260-9B58-403F86F4B0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link w:val="TitleChar"/>
    <w:uiPriority w:val="10"/>
    <w:qFormat/>
    <w:rsid w:val="00FB3486"/>
    <w:pPr>
      <w:jc w:val="center"/>
    </w:pPr>
    <w:rPr>
      <w:b/>
      <w:szCs w:val="20"/>
      <w:u w:val="single"/>
    </w:rPr>
  </w:style>
  <w:style w:type="character" w:styleId="TitleChar" w:customStyle="1">
    <w:name w:val="Title Char"/>
    <w:link w:val="Title"/>
    <w:uiPriority w:val="10"/>
    <w:rsid w:val="00FB3486"/>
    <w:rPr>
      <w:b/>
      <w:sz w:val="24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C87A14"/>
    <w:pPr>
      <w:ind w:left="720"/>
    </w:pPr>
    <w:rPr>
      <w:szCs w:val="20"/>
    </w:rPr>
  </w:style>
  <w:style w:type="paragraph" w:styleId="Header">
    <w:name w:val="header"/>
    <w:basedOn w:val="Normal"/>
    <w:link w:val="HeaderChar"/>
    <w:uiPriority w:val="99"/>
    <w:rsid w:val="0040657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065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0657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06572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06572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rsid w:val="004B696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4B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5E00850395745A661A74F45789FA7" ma:contentTypeVersion="14" ma:contentTypeDescription="Create a new document." ma:contentTypeScope="" ma:versionID="b2d23744b29f56ae178857014bc50eeb">
  <xsd:schema xmlns:xsd="http://www.w3.org/2001/XMLSchema" xmlns:xs="http://www.w3.org/2001/XMLSchema" xmlns:p="http://schemas.microsoft.com/office/2006/metadata/properties" xmlns:ns2="e90870ce-16c7-461b-9340-4d938abf6c24" targetNamespace="http://schemas.microsoft.com/office/2006/metadata/properties" ma:root="true" ma:fieldsID="90f1389c8d2d2892f515c1e8a2e17941" ns2:_="">
    <xsd:import namespace="e90870ce-16c7-461b-9340-4d938abf6c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70ce-16c7-461b-9340-4d938abf6c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4e3ba8-2462-48ba-b69a-aba9a2232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70ce-16c7-461b-9340-4d938abf6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B0457-321C-4E72-B369-A770DC631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E1B59-D552-4785-95B9-3A04654B8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70ce-16c7-461b-9340-4d938abf6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743F2-E3F2-4C00-815F-1CB1BD8D92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oakley and deane parish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Contract for Ground Maintenance – Beach Park</dc:title>
  <dc:subject/>
  <dc:creator>odpc.freeserve.co.uk</dc:creator>
  <keywords/>
  <dc:description/>
  <lastModifiedBy>Nicola Beere</lastModifiedBy>
  <revision>16</revision>
  <lastPrinted>2021-12-15T19:32:00.0000000Z</lastPrinted>
  <dcterms:created xsi:type="dcterms:W3CDTF">2025-01-14T15:28:00.0000000Z</dcterms:created>
  <dcterms:modified xsi:type="dcterms:W3CDTF">2025-01-17T17:43:25.3783351Z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0x010100B6A5E00850395745A661A74F45789FA7</vt:lpwstr>
  </property>
  <property fmtid="{D5CDD505-2E9C-101B-9397-08002B2CF9AE}" pid="3" name="MediaServiceImageTags">
    <vt:lpwstr/>
  </property>
</Properties>
</file>